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1333615E" w:rsid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(Te</w:t>
      </w:r>
      <w:r w:rsidR="00B10553">
        <w:rPr>
          <w:rFonts w:ascii="Times New Roman" w:eastAsia="Times New Roman" w:hAnsi="Times New Roman" w:cs="Times New Roman"/>
          <w:sz w:val="24"/>
          <w:szCs w:val="24"/>
          <w:lang w:val="lt-LT"/>
        </w:rPr>
        <w:t>i</w:t>
      </w:r>
      <w:r w:rsidRPr="00F26EDB">
        <w:rPr>
          <w:rFonts w:ascii="Times New Roman" w:eastAsia="Times New Roman" w:hAnsi="Times New Roman" w:cs="Times New Roman"/>
          <w:sz w:val="24"/>
          <w:szCs w:val="24"/>
          <w:lang w:val="lt-LT"/>
        </w:rPr>
        <w:t>kėjo pavadinimas)</w:t>
      </w:r>
    </w:p>
    <w:p w14:paraId="6EEABE2C" w14:textId="77777777" w:rsidR="00B3174F" w:rsidRDefault="00B3174F" w:rsidP="00F26EDB">
      <w:pPr>
        <w:spacing w:after="60" w:line="240" w:lineRule="auto"/>
        <w:ind w:right="141"/>
        <w:jc w:val="center"/>
        <w:rPr>
          <w:rFonts w:ascii="Times New Roman" w:eastAsia="Times New Roman" w:hAnsi="Times New Roman" w:cs="Times New Roman"/>
          <w:sz w:val="24"/>
          <w:szCs w:val="24"/>
          <w:lang w:val="lt-LT"/>
        </w:rPr>
      </w:pP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A543946"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(Juridinio asmens teisinė forma, buveinė, kontaktinė informacija, registro, kuriame kaup</w:t>
      </w:r>
      <w:r w:rsidR="00B10553">
        <w:rPr>
          <w:rFonts w:ascii="Times New Roman" w:eastAsia="Times New Roman" w:hAnsi="Times New Roman" w:cs="Times New Roman"/>
          <w:sz w:val="24"/>
          <w:szCs w:val="24"/>
          <w:lang w:val="lt-LT"/>
        </w:rPr>
        <w:t>iami ir saugomi duomenys apie t</w:t>
      </w:r>
      <w:r w:rsidRPr="00F26EDB">
        <w:rPr>
          <w:rFonts w:ascii="Times New Roman" w:eastAsia="Times New Roman" w:hAnsi="Times New Roman" w:cs="Times New Roman"/>
          <w:sz w:val="24"/>
          <w:szCs w:val="24"/>
          <w:lang w:val="lt-LT"/>
        </w:rPr>
        <w:t>e</w:t>
      </w:r>
      <w:r w:rsidR="00B10553">
        <w:rPr>
          <w:rFonts w:ascii="Times New Roman" w:eastAsia="Times New Roman" w:hAnsi="Times New Roman" w:cs="Times New Roman"/>
          <w:sz w:val="24"/>
          <w:szCs w:val="24"/>
          <w:lang w:val="lt-LT"/>
        </w:rPr>
        <w:t>i</w:t>
      </w:r>
      <w:r w:rsidRPr="00F26EDB">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14:paraId="19983B46"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62A29225"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3E0B7292"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00561A04" w14:textId="77777777" w:rsidR="00A04691" w:rsidRPr="00A04691" w:rsidRDefault="00A04691" w:rsidP="00A04691">
      <w:pPr>
        <w:widowControl w:val="0"/>
        <w:spacing w:after="0" w:line="240" w:lineRule="auto"/>
        <w:rPr>
          <w:rFonts w:ascii="Times New Roman" w:eastAsia="SimSun" w:hAnsi="Times New Roman" w:cs="Times New Roman"/>
          <w:b/>
          <w:lang w:val="lt-LT" w:eastAsia="zh-CN"/>
        </w:rPr>
      </w:pPr>
      <w:r w:rsidRPr="00A04691">
        <w:rPr>
          <w:rFonts w:ascii="Times New Roman" w:eastAsia="SimSun" w:hAnsi="Times New Roman" w:cs="Times New Roman"/>
          <w:b/>
          <w:lang w:val="lt-LT" w:eastAsia="zh-CN"/>
        </w:rPr>
        <w:t>LIETUVOS KARIUOMENĖS LOGISTIKOS VALDYBOS</w:t>
      </w:r>
    </w:p>
    <w:p w14:paraId="0230B771" w14:textId="78275D16" w:rsidR="00A04691" w:rsidRPr="00A04691" w:rsidRDefault="00A04691" w:rsidP="00A04691">
      <w:pPr>
        <w:widowControl w:val="0"/>
        <w:spacing w:after="0" w:line="240" w:lineRule="auto"/>
        <w:rPr>
          <w:rFonts w:ascii="Times New Roman" w:eastAsia="SimSun" w:hAnsi="Times New Roman" w:cs="Times New Roman"/>
          <w:b/>
          <w:lang w:val="lt-LT" w:eastAsia="zh-CN"/>
        </w:rPr>
      </w:pPr>
      <w:r w:rsidRPr="00A04691">
        <w:rPr>
          <w:rFonts w:ascii="Times New Roman" w:eastAsia="SimSun" w:hAnsi="Times New Roman" w:cs="Times New Roman"/>
          <w:b/>
          <w:lang w:val="lt-LT" w:eastAsia="zh-CN"/>
        </w:rPr>
        <w:t>ĮGULŲ APTARNAVIMO TARNYB</w:t>
      </w:r>
      <w:r w:rsidRPr="00BA339E">
        <w:rPr>
          <w:rFonts w:ascii="Times New Roman" w:eastAsia="SimSun" w:hAnsi="Times New Roman" w:cs="Times New Roman"/>
          <w:b/>
          <w:lang w:val="lt-LT" w:eastAsia="zh-CN"/>
        </w:rPr>
        <w:t>AI</w:t>
      </w:r>
    </w:p>
    <w:p w14:paraId="7F2A686D"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FFE2698" w14:textId="77777777" w:rsidR="006968E2" w:rsidRDefault="006968E2"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63177563" w14:textId="77777777" w:rsidR="006968E2" w:rsidRDefault="006968E2"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269671A" w14:textId="77777777" w:rsidR="007C64AD" w:rsidRPr="00F26EDB" w:rsidRDefault="007C64AD"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5CD0DCC" w14:textId="77777777" w:rsidR="00F26EDB" w:rsidRPr="00E65B52"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p>
    <w:p w14:paraId="0DA45B7E" w14:textId="61EA6B99" w:rsidR="00067A70" w:rsidRPr="00E850EC" w:rsidRDefault="00E850EC" w:rsidP="00E850EC">
      <w:pPr>
        <w:jc w:val="center"/>
        <w:rPr>
          <w:rStyle w:val="Strong"/>
          <w:rFonts w:ascii="Times New Roman" w:hAnsi="Times New Roman" w:cs="Times New Roman"/>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CF7F29" w:rsidRPr="00CF7F29">
        <w:rPr>
          <w:rFonts w:ascii="Times New Roman" w:eastAsia="Times New Roman" w:hAnsi="Times New Roman" w:cs="Times New Roman"/>
          <w:b/>
          <w:sz w:val="24"/>
          <w:szCs w:val="24"/>
          <w:lang w:val="lt-LT" w:eastAsia="lt-LT"/>
        </w:rPr>
        <w:t xml:space="preserve">ŠALUTINIŲ GYVŪNINIŲ PRODUKTŲ IR PERDIRBTO MAISTO ATLIEKŲ SURINKIMO IR UTILIZAVIMO </w:t>
      </w:r>
      <w:r w:rsidR="0047746F" w:rsidRPr="0047746F">
        <w:rPr>
          <w:rFonts w:ascii="Times New Roman" w:eastAsia="Times New Roman" w:hAnsi="Times New Roman" w:cs="Times New Roman"/>
          <w:b/>
          <w:sz w:val="24"/>
          <w:szCs w:val="24"/>
          <w:lang w:val="lt-LT" w:eastAsia="lt-LT"/>
        </w:rPr>
        <w:t xml:space="preserve">PASLAUGOS </w:t>
      </w:r>
      <w:r w:rsidR="00F83074" w:rsidRPr="00E850EC">
        <w:rPr>
          <w:rStyle w:val="Strong"/>
          <w:rFonts w:ascii="Times New Roman" w:hAnsi="Times New Roman" w:cs="Times New Roman"/>
          <w:sz w:val="24"/>
          <w:szCs w:val="24"/>
        </w:rPr>
        <w:t>PIRKIMO</w:t>
      </w:r>
    </w:p>
    <w:p w14:paraId="070683F5" w14:textId="1CB5984F" w:rsidR="007C64AD" w:rsidRDefault="007C64AD" w:rsidP="00F26EDB">
      <w:pPr>
        <w:spacing w:after="0" w:line="240" w:lineRule="auto"/>
        <w:jc w:val="center"/>
        <w:rPr>
          <w:rFonts w:ascii="Times New Roman" w:hAnsi="Times New Roman" w:cs="Times New Roman"/>
          <w:sz w:val="24"/>
          <w:szCs w:val="24"/>
          <w:lang w:val="lt-LT"/>
        </w:rPr>
      </w:pPr>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(Vieta)</w:t>
      </w:r>
    </w:p>
    <w:p w14:paraId="547BF312" w14:textId="77777777" w:rsidR="007C64AD" w:rsidRPr="00931172" w:rsidRDefault="007C64AD" w:rsidP="00F26EDB">
      <w:pPr>
        <w:spacing w:after="0" w:line="240" w:lineRule="auto"/>
        <w:jc w:val="center"/>
        <w:rPr>
          <w:rFonts w:ascii="Times New Roman" w:hAnsi="Times New Roman" w:cs="Times New Roman"/>
          <w:sz w:val="24"/>
          <w:szCs w:val="24"/>
          <w:lang w:val="lt-LT"/>
        </w:rPr>
      </w:pPr>
    </w:p>
    <w:p w14:paraId="76F3A390" w14:textId="77777777" w:rsidR="006968E2" w:rsidRDefault="006968E2" w:rsidP="00F26EDB">
      <w:pPr>
        <w:spacing w:after="0" w:line="240" w:lineRule="auto"/>
        <w:jc w:val="center"/>
        <w:rPr>
          <w:rFonts w:ascii="Times New Roman" w:hAnsi="Times New Roman" w:cs="Times New Roman"/>
          <w:sz w:val="24"/>
          <w:szCs w:val="24"/>
          <w:lang w:val="lt-LT"/>
        </w:rPr>
      </w:pPr>
    </w:p>
    <w:p w14:paraId="28BA4D31" w14:textId="77777777" w:rsidR="007C64AD" w:rsidRDefault="007C64AD" w:rsidP="00F26EDB">
      <w:pPr>
        <w:spacing w:after="0" w:line="240" w:lineRule="auto"/>
        <w:jc w:val="center"/>
        <w:rPr>
          <w:rFonts w:ascii="Times New Roman" w:hAnsi="Times New Roman" w:cs="Times New Roman"/>
          <w:sz w:val="24"/>
          <w:szCs w:val="24"/>
          <w:lang w:val="lt-LT"/>
        </w:rPr>
      </w:pPr>
    </w:p>
    <w:p w14:paraId="0FDE99F0" w14:textId="75CDAD8B" w:rsidR="005B31A6" w:rsidRPr="00F26EDB" w:rsidRDefault="005B31A6" w:rsidP="009E3D37">
      <w:pPr>
        <w:jc w:val="center"/>
        <w:rPr>
          <w:rFonts w:ascii="Times New Roman" w:hAnsi="Times New Roman" w:cs="Times New Roman"/>
          <w:sz w:val="24"/>
          <w:szCs w:val="24"/>
          <w:lang w:val="lt-LT"/>
        </w:rPr>
      </w:pPr>
      <w:r w:rsidRPr="002A2C89">
        <w:rPr>
          <w:rFonts w:ascii="Times New Roman" w:eastAsia="Calibri" w:hAnsi="Times New Roman" w:cs="Times New Roman"/>
          <w:b/>
          <w:bCs/>
          <w:sz w:val="24"/>
          <w:szCs w:val="24"/>
        </w:rPr>
        <w:t>I. INFORMACIJA APIE TE</w:t>
      </w:r>
      <w:r w:rsidR="00623E30">
        <w:rPr>
          <w:rFonts w:ascii="Times New Roman" w:eastAsia="Calibri" w:hAnsi="Times New Roman" w:cs="Times New Roman"/>
          <w:b/>
          <w:bCs/>
          <w:sz w:val="24"/>
          <w:szCs w:val="24"/>
        </w:rPr>
        <w:t>I</w:t>
      </w:r>
      <w:r w:rsidRPr="002A2C89">
        <w:rPr>
          <w:rFonts w:ascii="Times New Roman" w:eastAsia="Calibri" w:hAnsi="Times New Roman" w:cs="Times New Roman"/>
          <w:b/>
          <w:bCs/>
          <w:sz w:val="24"/>
          <w:szCs w:val="24"/>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F26EDB" w14:paraId="5ACD2FF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BC5F957" w14:textId="2E0A7373"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Teikėjo pavadinimas ir kodas /Jeigu dalyvauja teikėjų grupė, surašomi visi dalyvių pavadinimai</w:t>
            </w:r>
            <w:r w:rsidR="005B31A6">
              <w:rPr>
                <w:rFonts w:ascii="Times New Roman" w:eastAsia="Times New Roman" w:hAnsi="Times New Roman" w:cs="Times New Roman"/>
                <w:sz w:val="24"/>
                <w:szCs w:val="24"/>
                <w:lang w:val="lt-LT" w:eastAsia="lt-LT"/>
              </w:rPr>
              <w:t>, kodai</w:t>
            </w:r>
            <w:r w:rsidRPr="00F26EDB">
              <w:rPr>
                <w:rFonts w:ascii="Times New Roman" w:eastAsia="Times New Roman" w:hAnsi="Times New Roman" w:cs="Times New Roman"/>
                <w:sz w:val="24"/>
                <w:szCs w:val="24"/>
                <w:lang w:val="lt-LT" w:eastAsia="lt-LT"/>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70DFCFF0"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CB58D98"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Teikėjo adresas /Jeigu dalyvauja teikėjų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3C0684A2"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5392299"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F774CAF"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11B045B"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0D91F58"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EC59ED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el. pašto adresas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2EDF0C6B"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1.1.1.  atviro</w:t>
      </w:r>
      <w:r w:rsidR="00EB1BF3">
        <w:rPr>
          <w:rFonts w:ascii="Times New Roman" w:hAnsi="Times New Roman" w:cs="Times New Roman"/>
          <w:sz w:val="24"/>
          <w:szCs w:val="24"/>
          <w:lang w:val="lt-LT"/>
        </w:rPr>
        <w:t xml:space="preserve"> (</w:t>
      </w:r>
      <w:r w:rsidR="00A04691">
        <w:rPr>
          <w:rFonts w:ascii="Times New Roman" w:hAnsi="Times New Roman" w:cs="Times New Roman"/>
          <w:sz w:val="24"/>
          <w:szCs w:val="24"/>
          <w:lang w:val="lt-LT"/>
        </w:rPr>
        <w:t>tarptautinio</w:t>
      </w:r>
      <w:r w:rsidR="00EB1BF3">
        <w:rPr>
          <w:rFonts w:ascii="Times New Roman" w:hAnsi="Times New Roman" w:cs="Times New Roman"/>
          <w:sz w:val="24"/>
          <w:szCs w:val="24"/>
          <w:lang w:val="lt-LT"/>
        </w:rPr>
        <w:t>)</w:t>
      </w:r>
      <w:r w:rsidRPr="00936ECF">
        <w:rPr>
          <w:rFonts w:ascii="Times New Roman" w:hAnsi="Times New Roman" w:cs="Times New Roman"/>
          <w:sz w:val="24"/>
          <w:szCs w:val="24"/>
          <w:lang w:val="lt-LT"/>
        </w:rPr>
        <w:t xml:space="preserve"> konkurso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1.1.3. kituose pirkimo dokumentuose (jų paaiškinimuose, </w:t>
      </w:r>
      <w:proofErr w:type="spellStart"/>
      <w:r w:rsidRPr="00936ECF">
        <w:rPr>
          <w:rFonts w:ascii="Times New Roman" w:hAnsi="Times New Roman" w:cs="Times New Roman"/>
          <w:sz w:val="24"/>
          <w:szCs w:val="24"/>
          <w:lang w:val="lt-LT"/>
        </w:rPr>
        <w:t>papildymuose</w:t>
      </w:r>
      <w:proofErr w:type="spellEnd"/>
      <w:r w:rsidRPr="00936ECF">
        <w:rPr>
          <w:rFonts w:ascii="Times New Roman" w:hAnsi="Times New Roman" w:cs="Times New Roman"/>
          <w:sz w:val="24"/>
          <w:szCs w:val="24"/>
          <w:lang w:val="lt-LT"/>
        </w:rPr>
        <w:t>).</w:t>
      </w:r>
    </w:p>
    <w:p w14:paraId="4B2BF562"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lastRenderedPageBreak/>
        <w:t>1.2. Pasirašydami CVP IS priemonėmis pateiktą pasiūlymą saugiu elektroniniu parašu, patvirtiname,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eastAsia="Calibri" w:hAnsi="Times New Roman" w:cs="Times New Roman"/>
          <w:b/>
          <w:sz w:val="24"/>
          <w:szCs w:val="24"/>
          <w:lang w:val="lt-LT"/>
        </w:rPr>
      </w:pPr>
      <w:r w:rsidRPr="00936ECF">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14:paraId="4B2594B0" w14:textId="77777777" w:rsidR="00676A7F" w:rsidRDefault="00676A7F" w:rsidP="002A2C89">
      <w:pPr>
        <w:spacing w:after="0" w:line="240" w:lineRule="auto"/>
        <w:jc w:val="center"/>
        <w:rPr>
          <w:rFonts w:ascii="Times New Roman" w:eastAsia="Calibri" w:hAnsi="Times New Roman" w:cs="Times New Roman"/>
          <w:b/>
          <w:sz w:val="24"/>
          <w:szCs w:val="24"/>
          <w:lang w:val="lt-LT"/>
        </w:rPr>
      </w:pPr>
    </w:p>
    <w:p w14:paraId="44C14CD0" w14:textId="53C65049" w:rsidR="005B31A6" w:rsidRPr="002A2C89" w:rsidRDefault="005B31A6" w:rsidP="002A2C89">
      <w:pPr>
        <w:jc w:val="center"/>
        <w:rPr>
          <w:rFonts w:ascii="Times New Roman" w:eastAsia="Calibri" w:hAnsi="Times New Roman" w:cs="Times New Roman"/>
          <w:b/>
          <w:sz w:val="24"/>
          <w:szCs w:val="24"/>
        </w:rPr>
      </w:pPr>
      <w:r w:rsidRPr="002A2C89">
        <w:rPr>
          <w:rFonts w:ascii="Times New Roman" w:eastAsia="Calibri" w:hAnsi="Times New Roman" w:cs="Times New Roman"/>
          <w:b/>
          <w:bCs/>
          <w:sz w:val="24"/>
          <w:szCs w:val="24"/>
        </w:rPr>
        <w:t>2. BENDRA PASIŪLYMO</w:t>
      </w:r>
      <w:r w:rsidRPr="002A2C89">
        <w:rPr>
          <w:rFonts w:ascii="Times New Roman" w:eastAsia="Calibri" w:hAnsi="Times New Roman" w:cs="Times New Roman"/>
          <w:b/>
          <w:sz w:val="24"/>
          <w:szCs w:val="24"/>
        </w:rPr>
        <w:t xml:space="preserve"> KAINA </w:t>
      </w:r>
    </w:p>
    <w:p w14:paraId="0F765E24" w14:textId="02DD7ECF"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BA339E">
        <w:rPr>
          <w:rFonts w:ascii="Times New Roman" w:hAnsi="Times New Roman" w:cs="Times New Roman"/>
          <w:sz w:val="24"/>
          <w:szCs w:val="24"/>
          <w:lang w:val="lt-LT"/>
        </w:rPr>
        <w:t>paslaug</w:t>
      </w:r>
      <w:r w:rsidR="0015124A">
        <w:rPr>
          <w:rFonts w:ascii="Times New Roman" w:hAnsi="Times New Roman" w:cs="Times New Roman"/>
          <w:sz w:val="24"/>
          <w:szCs w:val="24"/>
          <w:lang w:val="lt-LT"/>
        </w:rPr>
        <w:t>os</w:t>
      </w:r>
      <w:r>
        <w:rPr>
          <w:rFonts w:ascii="Times New Roman" w:hAnsi="Times New Roman" w:cs="Times New Roman"/>
          <w:sz w:val="24"/>
          <w:szCs w:val="24"/>
          <w:lang w:val="lt-LT"/>
        </w:rPr>
        <w:t xml:space="preserve"> kainas</w:t>
      </w:r>
      <w:r w:rsidR="00F26EDB" w:rsidRPr="00F26EDB">
        <w:rPr>
          <w:rFonts w:ascii="Times New Roman" w:hAnsi="Times New Roman" w:cs="Times New Roman"/>
          <w:sz w:val="24"/>
          <w:szCs w:val="24"/>
          <w:lang w:val="lt-LT"/>
        </w:rPr>
        <w:t>:</w:t>
      </w:r>
    </w:p>
    <w:p w14:paraId="600D7DB2" w14:textId="77777777" w:rsidR="00BD5D1B" w:rsidRDefault="00BD5D1B" w:rsidP="00E65B52">
      <w:pPr>
        <w:spacing w:after="0" w:line="240" w:lineRule="auto"/>
        <w:ind w:right="141" w:firstLine="567"/>
        <w:jc w:val="both"/>
        <w:rPr>
          <w:rFonts w:ascii="Times New Roman" w:hAnsi="Times New Roman" w:cs="Times New Roman"/>
          <w:sz w:val="24"/>
          <w:szCs w:val="24"/>
          <w:lang w:val="lt-LT"/>
        </w:rPr>
      </w:pPr>
    </w:p>
    <w:tbl>
      <w:tblPr>
        <w:tblW w:w="4927" w:type="pct"/>
        <w:tblInd w:w="-5" w:type="dxa"/>
        <w:tblLayout w:type="fixed"/>
        <w:tblLook w:val="04A0" w:firstRow="1" w:lastRow="0" w:firstColumn="1" w:lastColumn="0" w:noHBand="0" w:noVBand="1"/>
      </w:tblPr>
      <w:tblGrid>
        <w:gridCol w:w="708"/>
        <w:gridCol w:w="4111"/>
        <w:gridCol w:w="988"/>
        <w:gridCol w:w="1458"/>
        <w:gridCol w:w="2363"/>
      </w:tblGrid>
      <w:tr w:rsidR="002730D1" w:rsidRPr="00035D06" w14:paraId="1AEB050B" w14:textId="77777777" w:rsidTr="00E67AAA">
        <w:trPr>
          <w:trHeight w:val="140"/>
        </w:trPr>
        <w:tc>
          <w:tcPr>
            <w:tcW w:w="368" w:type="pct"/>
            <w:tcBorders>
              <w:top w:val="single" w:sz="4" w:space="0" w:color="000000"/>
              <w:left w:val="single" w:sz="4" w:space="0" w:color="000000"/>
              <w:bottom w:val="single" w:sz="4" w:space="0" w:color="auto"/>
              <w:right w:val="single" w:sz="4" w:space="0" w:color="000000"/>
            </w:tcBorders>
            <w:shd w:val="clear" w:color="auto" w:fill="DEEAF6" w:themeFill="accent1" w:themeFillTint="33"/>
            <w:hideMark/>
          </w:tcPr>
          <w:p w14:paraId="02F7FA2A" w14:textId="77777777" w:rsidR="002730D1" w:rsidRPr="00035D06" w:rsidRDefault="002730D1" w:rsidP="00D32595">
            <w:pPr>
              <w:autoSpaceDE w:val="0"/>
              <w:autoSpaceDN w:val="0"/>
              <w:adjustRightInd w:val="0"/>
              <w:spacing w:after="0" w:line="240" w:lineRule="auto"/>
              <w:jc w:val="center"/>
              <w:rPr>
                <w:rFonts w:ascii="Calibri" w:eastAsia="Times New Roman" w:hAnsi="Calibri" w:cs="Calibri"/>
                <w:szCs w:val="24"/>
                <w:lang w:val="lt-LT" w:eastAsia="lt-LT"/>
              </w:rPr>
            </w:pPr>
            <w:r w:rsidRPr="00035D06">
              <w:rPr>
                <w:rFonts w:ascii="Times New Roman" w:eastAsia="Times New Roman" w:hAnsi="Times New Roman" w:cs="Times New Roman"/>
                <w:b/>
                <w:bCs/>
                <w:sz w:val="24"/>
                <w:szCs w:val="24"/>
                <w:lang w:val="lt-LT" w:eastAsia="lt-LT"/>
              </w:rPr>
              <w:t>Eil. Nr.</w:t>
            </w:r>
          </w:p>
        </w:tc>
        <w:tc>
          <w:tcPr>
            <w:tcW w:w="213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DE850A0" w14:textId="77777777" w:rsidR="002730D1" w:rsidRPr="00B8001C" w:rsidRDefault="002730D1" w:rsidP="00B8001C">
            <w:pPr>
              <w:tabs>
                <w:tab w:val="left" w:pos="1247"/>
              </w:tabs>
              <w:jc w:val="both"/>
              <w:rPr>
                <w:rFonts w:ascii="Times New Roman" w:hAnsi="Times New Roman" w:cs="Times New Roman"/>
                <w:b/>
                <w:i/>
                <w:sz w:val="20"/>
                <w:szCs w:val="20"/>
                <w:u w:val="single"/>
                <w:lang w:val="lt-LT"/>
              </w:rPr>
            </w:pPr>
            <w:r w:rsidRPr="00B8001C">
              <w:rPr>
                <w:rFonts w:ascii="Times New Roman" w:hAnsi="Times New Roman" w:cs="Times New Roman"/>
                <w:b/>
                <w:i/>
                <w:sz w:val="20"/>
                <w:szCs w:val="20"/>
                <w:u w:val="single"/>
                <w:lang w:val="lt-LT"/>
              </w:rPr>
              <w:t>Paslauga teikiama vadovaujantis:</w:t>
            </w:r>
          </w:p>
          <w:p w14:paraId="7E44E15D" w14:textId="769B4467" w:rsidR="002730D1" w:rsidRPr="00035D06" w:rsidRDefault="002730D1" w:rsidP="00B8001C">
            <w:pPr>
              <w:tabs>
                <w:tab w:val="left" w:pos="1247"/>
              </w:tabs>
              <w:rPr>
                <w:rFonts w:ascii="Calibri" w:eastAsia="Times New Roman" w:hAnsi="Calibri" w:cs="Calibri"/>
                <w:szCs w:val="24"/>
                <w:lang w:val="lt-LT" w:eastAsia="lt-LT"/>
              </w:rPr>
            </w:pPr>
            <w:r w:rsidRPr="00B8001C">
              <w:rPr>
                <w:rFonts w:ascii="Times New Roman" w:eastAsia="Arial Unicode MS" w:hAnsi="Times New Roman" w:cs="Times New Roman"/>
                <w:i/>
                <w:sz w:val="24"/>
                <w:szCs w:val="24"/>
                <w:bdr w:val="nil"/>
                <w:lang w:val="lt-LT"/>
              </w:rPr>
              <w:t>Pirkimo sąlygų 1 pried</w:t>
            </w:r>
            <w:r>
              <w:rPr>
                <w:rFonts w:ascii="Times New Roman" w:eastAsia="Arial Unicode MS" w:hAnsi="Times New Roman" w:cs="Times New Roman"/>
                <w:i/>
                <w:sz w:val="24"/>
                <w:szCs w:val="24"/>
                <w:bdr w:val="nil"/>
                <w:lang w:val="lt-LT"/>
              </w:rPr>
              <w:t xml:space="preserve">e </w:t>
            </w:r>
            <w:r w:rsidRPr="00B8001C">
              <w:rPr>
                <w:rFonts w:ascii="Times New Roman" w:eastAsia="Arial Unicode MS" w:hAnsi="Times New Roman" w:cs="Times New Roman"/>
                <w:i/>
                <w:sz w:val="24"/>
                <w:szCs w:val="24"/>
                <w:bdr w:val="nil"/>
                <w:lang w:val="lt-LT"/>
              </w:rPr>
              <w:t>„</w:t>
            </w:r>
            <w:r w:rsidRPr="00B8001C">
              <w:rPr>
                <w:i/>
                <w:lang w:val="lt-LT"/>
              </w:rPr>
              <w:t>Š</w:t>
            </w:r>
            <w:r w:rsidRPr="00B8001C">
              <w:rPr>
                <w:rFonts w:ascii="Times New Roman" w:eastAsia="Arial Unicode MS" w:hAnsi="Times New Roman" w:cs="Times New Roman"/>
                <w:i/>
                <w:sz w:val="24"/>
                <w:szCs w:val="24"/>
                <w:bdr w:val="nil"/>
                <w:lang w:val="lt-LT"/>
              </w:rPr>
              <w:t>alutinių gyvūninių produktų ir perdirbto maisto atliekų surinkimo ir utilizavimo techninė specifikacija</w:t>
            </w:r>
            <w:r>
              <w:rPr>
                <w:rFonts w:ascii="Times New Roman" w:eastAsia="Arial Unicode MS" w:hAnsi="Times New Roman" w:cs="Times New Roman"/>
                <w:i/>
                <w:sz w:val="24"/>
                <w:szCs w:val="24"/>
                <w:bdr w:val="nil"/>
                <w:lang w:val="lt-LT"/>
              </w:rPr>
              <w:t>“ nustatytais reikalavimais</w:t>
            </w:r>
            <w:r w:rsidRPr="00B8001C">
              <w:rPr>
                <w:rFonts w:ascii="Times New Roman" w:eastAsia="Arial Unicode MS" w:hAnsi="Times New Roman" w:cs="Times New Roman"/>
                <w:sz w:val="20"/>
                <w:szCs w:val="20"/>
                <w:bdr w:val="nil"/>
                <w:lang w:val="lt-LT"/>
              </w:rPr>
              <w:t xml:space="preserve"> </w:t>
            </w:r>
          </w:p>
        </w:tc>
        <w:tc>
          <w:tcPr>
            <w:tcW w:w="513" w:type="pct"/>
            <w:tcBorders>
              <w:top w:val="single" w:sz="4" w:space="0" w:color="000000"/>
              <w:left w:val="single" w:sz="4" w:space="0" w:color="000000"/>
              <w:bottom w:val="single" w:sz="4" w:space="0" w:color="auto"/>
              <w:right w:val="single" w:sz="4" w:space="0" w:color="auto"/>
            </w:tcBorders>
            <w:shd w:val="clear" w:color="auto" w:fill="DEEAF6" w:themeFill="accent1" w:themeFillTint="33"/>
            <w:vAlign w:val="center"/>
          </w:tcPr>
          <w:p w14:paraId="3386B143" w14:textId="0F16A8BC" w:rsidR="002730D1" w:rsidRPr="00035D06" w:rsidRDefault="002730D1" w:rsidP="00D32595">
            <w:pPr>
              <w:keepNext/>
              <w:autoSpaceDE w:val="0"/>
              <w:autoSpaceDN w:val="0"/>
              <w:adjustRightInd w:val="0"/>
              <w:spacing w:after="0" w:line="240" w:lineRule="auto"/>
              <w:jc w:val="center"/>
              <w:rPr>
                <w:rFonts w:ascii="Times New Roman" w:eastAsia="Times New Roman" w:hAnsi="Times New Roman" w:cs="Times New Roman"/>
                <w:b/>
                <w:szCs w:val="24"/>
                <w:lang w:val="lt-LT" w:eastAsia="lt-LT"/>
              </w:rPr>
            </w:pPr>
            <w:r>
              <w:rPr>
                <w:rFonts w:ascii="Times New Roman" w:eastAsia="Times New Roman" w:hAnsi="Times New Roman" w:cs="Times New Roman"/>
                <w:b/>
                <w:szCs w:val="24"/>
                <w:lang w:val="lt-LT" w:eastAsia="lt-LT"/>
              </w:rPr>
              <w:t>Mato vnt.</w:t>
            </w:r>
          </w:p>
        </w:tc>
        <w:tc>
          <w:tcPr>
            <w:tcW w:w="757" w:type="pct"/>
            <w:tcBorders>
              <w:top w:val="single" w:sz="4" w:space="0" w:color="000000"/>
              <w:left w:val="single" w:sz="4" w:space="0" w:color="auto"/>
              <w:bottom w:val="single" w:sz="4" w:space="0" w:color="auto"/>
              <w:right w:val="single" w:sz="4" w:space="0" w:color="000000"/>
            </w:tcBorders>
            <w:shd w:val="clear" w:color="auto" w:fill="DEEAF6" w:themeFill="accent1" w:themeFillTint="33"/>
            <w:vAlign w:val="center"/>
          </w:tcPr>
          <w:p w14:paraId="514B274A" w14:textId="26BA7B9B" w:rsidR="002730D1" w:rsidRPr="00035D06" w:rsidRDefault="002730D1" w:rsidP="00D32595">
            <w:pPr>
              <w:keepNext/>
              <w:autoSpaceDE w:val="0"/>
              <w:autoSpaceDN w:val="0"/>
              <w:adjustRightInd w:val="0"/>
              <w:spacing w:after="0" w:line="240" w:lineRule="auto"/>
              <w:jc w:val="center"/>
              <w:rPr>
                <w:rFonts w:ascii="Calibri" w:eastAsia="Times New Roman" w:hAnsi="Calibri" w:cs="Calibri"/>
                <w:szCs w:val="24"/>
                <w:lang w:val="lt-LT" w:eastAsia="lt-LT"/>
              </w:rPr>
            </w:pPr>
            <w:r>
              <w:rPr>
                <w:rFonts w:ascii="Times New Roman" w:eastAsia="Times New Roman" w:hAnsi="Times New Roman" w:cs="Times New Roman"/>
                <w:b/>
                <w:szCs w:val="24"/>
                <w:lang w:val="lt-LT" w:eastAsia="lt-LT"/>
              </w:rPr>
              <w:t>Preliminarus kiekis (kg) per 36 mėn.</w:t>
            </w:r>
          </w:p>
        </w:tc>
        <w:tc>
          <w:tcPr>
            <w:tcW w:w="1227" w:type="pct"/>
            <w:tcBorders>
              <w:top w:val="single" w:sz="4" w:space="0" w:color="000000"/>
              <w:left w:val="single" w:sz="4" w:space="0" w:color="auto"/>
              <w:bottom w:val="single" w:sz="4" w:space="0" w:color="auto"/>
              <w:right w:val="single" w:sz="4" w:space="0" w:color="000000"/>
            </w:tcBorders>
            <w:shd w:val="clear" w:color="auto" w:fill="DEEAF6" w:themeFill="accent1" w:themeFillTint="33"/>
          </w:tcPr>
          <w:p w14:paraId="4B2F1474" w14:textId="77777777" w:rsidR="002730D1" w:rsidRPr="002730D1" w:rsidRDefault="002730D1" w:rsidP="00D32595">
            <w:pPr>
              <w:spacing w:after="0" w:line="240" w:lineRule="auto"/>
              <w:jc w:val="center"/>
              <w:rPr>
                <w:rFonts w:ascii="Times New Roman" w:eastAsia="Times New Roman" w:hAnsi="Times New Roman" w:cs="Times New Roman"/>
                <w:b/>
                <w:color w:val="C00000"/>
                <w:sz w:val="24"/>
                <w:szCs w:val="24"/>
                <w:lang w:val="lt-LT" w:eastAsia="lt-LT"/>
              </w:rPr>
            </w:pPr>
            <w:r w:rsidRPr="00E67AAA">
              <w:rPr>
                <w:rFonts w:ascii="Times New Roman" w:eastAsia="Times New Roman" w:hAnsi="Times New Roman" w:cs="Times New Roman"/>
                <w:b/>
                <w:color w:val="C00000"/>
                <w:sz w:val="24"/>
                <w:szCs w:val="24"/>
                <w:lang w:val="lt-LT" w:eastAsia="lt-LT"/>
              </w:rPr>
              <w:t>Paslaugos</w:t>
            </w:r>
            <w:r w:rsidRPr="00E074BE">
              <w:rPr>
                <w:rFonts w:ascii="Times New Roman" w:eastAsia="Times New Roman" w:hAnsi="Times New Roman" w:cs="Times New Roman"/>
                <w:b/>
                <w:sz w:val="24"/>
                <w:szCs w:val="24"/>
                <w:lang w:val="lt-LT" w:eastAsia="lt-LT"/>
              </w:rPr>
              <w:t xml:space="preserve"> </w:t>
            </w:r>
            <w:r w:rsidRPr="002730D1">
              <w:rPr>
                <w:rFonts w:ascii="Times New Roman" w:eastAsia="Times New Roman" w:hAnsi="Times New Roman" w:cs="Times New Roman"/>
                <w:b/>
                <w:color w:val="C00000"/>
                <w:sz w:val="24"/>
                <w:szCs w:val="24"/>
                <w:lang w:val="lt-LT" w:eastAsia="lt-LT"/>
              </w:rPr>
              <w:t>įkainis</w:t>
            </w:r>
          </w:p>
          <w:p w14:paraId="6830866C" w14:textId="1753E046" w:rsidR="002730D1" w:rsidRPr="002730D1" w:rsidRDefault="002730D1" w:rsidP="00D32595">
            <w:pPr>
              <w:spacing w:after="0" w:line="240" w:lineRule="auto"/>
              <w:jc w:val="center"/>
              <w:rPr>
                <w:rFonts w:ascii="Times New Roman" w:eastAsia="Times New Roman" w:hAnsi="Times New Roman" w:cs="Times New Roman"/>
                <w:b/>
                <w:color w:val="C00000"/>
                <w:sz w:val="24"/>
                <w:szCs w:val="24"/>
                <w:lang w:val="lt-LT" w:eastAsia="lt-LT"/>
              </w:rPr>
            </w:pPr>
            <w:r w:rsidRPr="002730D1">
              <w:rPr>
                <w:rFonts w:ascii="Times New Roman" w:eastAsia="Times New Roman" w:hAnsi="Times New Roman" w:cs="Times New Roman"/>
                <w:b/>
                <w:color w:val="C00000"/>
                <w:sz w:val="24"/>
                <w:szCs w:val="24"/>
                <w:lang w:val="lt-LT" w:eastAsia="lt-LT"/>
              </w:rPr>
              <w:t>1</w:t>
            </w:r>
            <w:r w:rsidRPr="002730D1">
              <w:rPr>
                <w:rFonts w:ascii="Times New Roman" w:hAnsi="Times New Roman" w:cs="Times New Roman"/>
                <w:b/>
                <w:color w:val="C00000"/>
                <w:sz w:val="24"/>
                <w:szCs w:val="24"/>
              </w:rPr>
              <w:t xml:space="preserve"> </w:t>
            </w:r>
            <w:r w:rsidRPr="002730D1">
              <w:rPr>
                <w:rFonts w:ascii="Times New Roman" w:hAnsi="Times New Roman" w:cs="Times New Roman"/>
                <w:b/>
                <w:color w:val="C00000"/>
                <w:sz w:val="24"/>
                <w:szCs w:val="24"/>
              </w:rPr>
              <w:t>kg</w:t>
            </w:r>
          </w:p>
          <w:p w14:paraId="28A1C6BC" w14:textId="77777777" w:rsidR="002730D1" w:rsidRPr="002730D1" w:rsidRDefault="002730D1" w:rsidP="00D32595">
            <w:pPr>
              <w:spacing w:after="0" w:line="240" w:lineRule="auto"/>
              <w:jc w:val="center"/>
              <w:rPr>
                <w:rFonts w:ascii="Times New Roman" w:eastAsia="Times New Roman" w:hAnsi="Times New Roman" w:cs="Times New Roman"/>
                <w:b/>
                <w:sz w:val="24"/>
                <w:szCs w:val="24"/>
                <w:lang w:val="lt-LT" w:eastAsia="lt-LT"/>
              </w:rPr>
            </w:pPr>
            <w:r w:rsidRPr="002730D1">
              <w:rPr>
                <w:rFonts w:ascii="Times New Roman" w:eastAsia="Times New Roman" w:hAnsi="Times New Roman" w:cs="Times New Roman"/>
                <w:b/>
                <w:sz w:val="24"/>
                <w:szCs w:val="24"/>
                <w:lang w:val="lt-LT" w:eastAsia="lt-LT"/>
              </w:rPr>
              <w:t>Eur be PVM</w:t>
            </w:r>
          </w:p>
        </w:tc>
      </w:tr>
      <w:tr w:rsidR="002730D1" w:rsidRPr="00035D06" w14:paraId="481DED28" w14:textId="77777777" w:rsidTr="00E67AAA">
        <w:trPr>
          <w:trHeight w:val="140"/>
        </w:trPr>
        <w:tc>
          <w:tcPr>
            <w:tcW w:w="368" w:type="pct"/>
            <w:tcBorders>
              <w:top w:val="single" w:sz="4" w:space="0" w:color="000000"/>
              <w:left w:val="single" w:sz="4" w:space="0" w:color="000000"/>
              <w:bottom w:val="single" w:sz="4" w:space="0" w:color="auto"/>
              <w:right w:val="single" w:sz="4" w:space="0" w:color="000000"/>
            </w:tcBorders>
            <w:shd w:val="clear" w:color="auto" w:fill="FFFFFF"/>
          </w:tcPr>
          <w:p w14:paraId="452D3975" w14:textId="3DC85963" w:rsidR="002730D1" w:rsidRPr="00C42D05" w:rsidRDefault="00E67AAA" w:rsidP="00D32595">
            <w:pPr>
              <w:autoSpaceDE w:val="0"/>
              <w:autoSpaceDN w:val="0"/>
              <w:adjustRightInd w:val="0"/>
              <w:spacing w:after="0" w:line="240" w:lineRule="auto"/>
              <w:jc w:val="center"/>
              <w:rPr>
                <w:rFonts w:ascii="Times New Roman" w:eastAsia="Times New Roman" w:hAnsi="Times New Roman" w:cs="Times New Roman"/>
                <w:bCs/>
                <w:color w:val="2E74B5" w:themeColor="accent1" w:themeShade="BF"/>
                <w:sz w:val="24"/>
                <w:szCs w:val="24"/>
                <w:lang w:val="lt-LT" w:eastAsia="lt-LT"/>
              </w:rPr>
            </w:pPr>
            <w:r w:rsidRPr="00C42D05">
              <w:rPr>
                <w:rFonts w:ascii="Times New Roman" w:eastAsia="Times New Roman" w:hAnsi="Times New Roman" w:cs="Times New Roman"/>
                <w:bCs/>
                <w:color w:val="2E74B5" w:themeColor="accent1" w:themeShade="BF"/>
                <w:sz w:val="24"/>
                <w:szCs w:val="24"/>
                <w:lang w:val="lt-LT" w:eastAsia="lt-LT"/>
              </w:rPr>
              <w:t>(</w:t>
            </w:r>
            <w:r w:rsidR="002730D1" w:rsidRPr="00C42D05">
              <w:rPr>
                <w:rFonts w:ascii="Times New Roman" w:eastAsia="Times New Roman" w:hAnsi="Times New Roman" w:cs="Times New Roman"/>
                <w:bCs/>
                <w:color w:val="2E74B5" w:themeColor="accent1" w:themeShade="BF"/>
                <w:sz w:val="24"/>
                <w:szCs w:val="24"/>
                <w:lang w:val="lt-LT" w:eastAsia="lt-LT"/>
              </w:rPr>
              <w:t>1</w:t>
            </w:r>
            <w:r w:rsidRPr="00C42D05">
              <w:rPr>
                <w:rFonts w:ascii="Times New Roman" w:eastAsia="Times New Roman" w:hAnsi="Times New Roman" w:cs="Times New Roman"/>
                <w:bCs/>
                <w:color w:val="2E74B5" w:themeColor="accent1" w:themeShade="BF"/>
                <w:sz w:val="24"/>
                <w:szCs w:val="24"/>
                <w:lang w:val="lt-LT" w:eastAsia="lt-LT"/>
              </w:rPr>
              <w:t>)</w:t>
            </w:r>
          </w:p>
        </w:tc>
        <w:tc>
          <w:tcPr>
            <w:tcW w:w="21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021BC3" w14:textId="38165BCB" w:rsidR="002730D1" w:rsidRPr="00C42D05" w:rsidRDefault="00E67AAA" w:rsidP="00D32595">
            <w:pPr>
              <w:keepNext/>
              <w:autoSpaceDE w:val="0"/>
              <w:autoSpaceDN w:val="0"/>
              <w:adjustRightInd w:val="0"/>
              <w:spacing w:after="0" w:line="240" w:lineRule="auto"/>
              <w:jc w:val="center"/>
              <w:rPr>
                <w:rFonts w:ascii="Times New Roman" w:eastAsia="Times New Roman" w:hAnsi="Times New Roman" w:cs="Times New Roman"/>
                <w:bCs/>
                <w:color w:val="2E74B5" w:themeColor="accent1" w:themeShade="BF"/>
                <w:sz w:val="24"/>
                <w:szCs w:val="24"/>
                <w:lang w:val="lt-LT" w:eastAsia="lt-LT"/>
              </w:rPr>
            </w:pPr>
            <w:r w:rsidRPr="00C42D05">
              <w:rPr>
                <w:rFonts w:ascii="Times New Roman" w:eastAsia="Times New Roman" w:hAnsi="Times New Roman" w:cs="Times New Roman"/>
                <w:bCs/>
                <w:color w:val="2E74B5" w:themeColor="accent1" w:themeShade="BF"/>
                <w:sz w:val="24"/>
                <w:szCs w:val="24"/>
                <w:lang w:val="lt-LT" w:eastAsia="lt-LT"/>
              </w:rPr>
              <w:t>(</w:t>
            </w:r>
            <w:r w:rsidR="002730D1" w:rsidRPr="00C42D05">
              <w:rPr>
                <w:rFonts w:ascii="Times New Roman" w:eastAsia="Times New Roman" w:hAnsi="Times New Roman" w:cs="Times New Roman"/>
                <w:bCs/>
                <w:color w:val="2E74B5" w:themeColor="accent1" w:themeShade="BF"/>
                <w:sz w:val="24"/>
                <w:szCs w:val="24"/>
                <w:lang w:val="lt-LT" w:eastAsia="lt-LT"/>
              </w:rPr>
              <w:t>2</w:t>
            </w:r>
            <w:r w:rsidRPr="00C42D05">
              <w:rPr>
                <w:rFonts w:ascii="Times New Roman" w:eastAsia="Times New Roman" w:hAnsi="Times New Roman" w:cs="Times New Roman"/>
                <w:bCs/>
                <w:color w:val="2E74B5" w:themeColor="accent1" w:themeShade="BF"/>
                <w:sz w:val="24"/>
                <w:szCs w:val="24"/>
                <w:lang w:val="lt-LT" w:eastAsia="lt-LT"/>
              </w:rPr>
              <w:t>)</w:t>
            </w:r>
          </w:p>
        </w:tc>
        <w:tc>
          <w:tcPr>
            <w:tcW w:w="513" w:type="pct"/>
            <w:tcBorders>
              <w:top w:val="single" w:sz="4" w:space="0" w:color="000000"/>
              <w:left w:val="single" w:sz="4" w:space="0" w:color="000000"/>
              <w:bottom w:val="single" w:sz="4" w:space="0" w:color="auto"/>
              <w:right w:val="single" w:sz="4" w:space="0" w:color="auto"/>
            </w:tcBorders>
            <w:shd w:val="clear" w:color="auto" w:fill="FFFFFF"/>
            <w:vAlign w:val="center"/>
          </w:tcPr>
          <w:p w14:paraId="32EFF503" w14:textId="65A4D787" w:rsidR="002730D1" w:rsidRPr="00C42D05" w:rsidRDefault="00E67AAA" w:rsidP="00D32595">
            <w:pPr>
              <w:keepNext/>
              <w:autoSpaceDE w:val="0"/>
              <w:autoSpaceDN w:val="0"/>
              <w:adjustRightInd w:val="0"/>
              <w:spacing w:after="0" w:line="240" w:lineRule="auto"/>
              <w:jc w:val="center"/>
              <w:rPr>
                <w:rFonts w:ascii="Times New Roman" w:eastAsia="Times New Roman" w:hAnsi="Times New Roman" w:cs="Times New Roman"/>
                <w:color w:val="2E74B5" w:themeColor="accent1" w:themeShade="BF"/>
                <w:szCs w:val="24"/>
                <w:lang w:val="lt-LT" w:eastAsia="lt-LT"/>
              </w:rPr>
            </w:pPr>
            <w:r w:rsidRPr="00C42D05">
              <w:rPr>
                <w:rFonts w:ascii="Times New Roman" w:eastAsia="Times New Roman" w:hAnsi="Times New Roman" w:cs="Times New Roman"/>
                <w:color w:val="2E74B5" w:themeColor="accent1" w:themeShade="BF"/>
                <w:szCs w:val="24"/>
                <w:lang w:val="lt-LT" w:eastAsia="lt-LT"/>
              </w:rPr>
              <w:t>(</w:t>
            </w:r>
            <w:r w:rsidR="002730D1" w:rsidRPr="00C42D05">
              <w:rPr>
                <w:rFonts w:ascii="Times New Roman" w:eastAsia="Times New Roman" w:hAnsi="Times New Roman" w:cs="Times New Roman"/>
                <w:color w:val="2E74B5" w:themeColor="accent1" w:themeShade="BF"/>
                <w:szCs w:val="24"/>
                <w:lang w:val="lt-LT" w:eastAsia="lt-LT"/>
              </w:rPr>
              <w:t>3</w:t>
            </w:r>
            <w:r w:rsidRPr="00C42D05">
              <w:rPr>
                <w:rFonts w:ascii="Times New Roman" w:eastAsia="Times New Roman" w:hAnsi="Times New Roman" w:cs="Times New Roman"/>
                <w:color w:val="2E74B5" w:themeColor="accent1" w:themeShade="BF"/>
                <w:szCs w:val="24"/>
                <w:lang w:val="lt-LT" w:eastAsia="lt-LT"/>
              </w:rPr>
              <w:t>)</w:t>
            </w:r>
          </w:p>
        </w:tc>
        <w:tc>
          <w:tcPr>
            <w:tcW w:w="757" w:type="pct"/>
            <w:tcBorders>
              <w:top w:val="single" w:sz="4" w:space="0" w:color="000000"/>
              <w:left w:val="single" w:sz="4" w:space="0" w:color="auto"/>
              <w:bottom w:val="single" w:sz="4" w:space="0" w:color="auto"/>
              <w:right w:val="single" w:sz="4" w:space="0" w:color="000000"/>
            </w:tcBorders>
            <w:shd w:val="clear" w:color="auto" w:fill="FFFFFF"/>
            <w:vAlign w:val="center"/>
          </w:tcPr>
          <w:p w14:paraId="3A974098" w14:textId="3388C453" w:rsidR="002730D1" w:rsidRPr="00C42D05" w:rsidRDefault="00E67AAA" w:rsidP="00D32595">
            <w:pPr>
              <w:keepNext/>
              <w:autoSpaceDE w:val="0"/>
              <w:autoSpaceDN w:val="0"/>
              <w:adjustRightInd w:val="0"/>
              <w:spacing w:after="0" w:line="240" w:lineRule="auto"/>
              <w:jc w:val="center"/>
              <w:rPr>
                <w:rFonts w:ascii="Times New Roman" w:eastAsia="Times New Roman" w:hAnsi="Times New Roman" w:cs="Times New Roman"/>
                <w:b/>
                <w:color w:val="2E74B5" w:themeColor="accent1" w:themeShade="BF"/>
                <w:szCs w:val="24"/>
                <w:lang w:val="lt-LT" w:eastAsia="lt-LT"/>
              </w:rPr>
            </w:pPr>
            <w:r w:rsidRPr="00C42D05">
              <w:rPr>
                <w:rFonts w:ascii="Times New Roman" w:eastAsia="Times New Roman" w:hAnsi="Times New Roman" w:cs="Times New Roman"/>
                <w:b/>
                <w:color w:val="2E74B5" w:themeColor="accent1" w:themeShade="BF"/>
                <w:szCs w:val="24"/>
                <w:lang w:val="lt-LT" w:eastAsia="lt-LT"/>
              </w:rPr>
              <w:t>(</w:t>
            </w:r>
            <w:r w:rsidR="002730D1" w:rsidRPr="00C42D05">
              <w:rPr>
                <w:rFonts w:ascii="Times New Roman" w:eastAsia="Times New Roman" w:hAnsi="Times New Roman" w:cs="Times New Roman"/>
                <w:b/>
                <w:color w:val="2E74B5" w:themeColor="accent1" w:themeShade="BF"/>
                <w:szCs w:val="24"/>
                <w:lang w:val="lt-LT" w:eastAsia="lt-LT"/>
              </w:rPr>
              <w:t>4</w:t>
            </w:r>
            <w:r w:rsidRPr="00C42D05">
              <w:rPr>
                <w:rFonts w:ascii="Times New Roman" w:eastAsia="Times New Roman" w:hAnsi="Times New Roman" w:cs="Times New Roman"/>
                <w:b/>
                <w:color w:val="2E74B5" w:themeColor="accent1" w:themeShade="BF"/>
                <w:szCs w:val="24"/>
                <w:lang w:val="lt-LT" w:eastAsia="lt-LT"/>
              </w:rPr>
              <w:t>)</w:t>
            </w:r>
          </w:p>
        </w:tc>
        <w:tc>
          <w:tcPr>
            <w:tcW w:w="1227" w:type="pct"/>
            <w:tcBorders>
              <w:top w:val="single" w:sz="4" w:space="0" w:color="000000"/>
              <w:left w:val="single" w:sz="4" w:space="0" w:color="auto"/>
              <w:bottom w:val="single" w:sz="4" w:space="0" w:color="auto"/>
              <w:right w:val="single" w:sz="4" w:space="0" w:color="000000"/>
            </w:tcBorders>
            <w:shd w:val="clear" w:color="auto" w:fill="FFFFFF"/>
          </w:tcPr>
          <w:p w14:paraId="5795CC27" w14:textId="6A522DEB" w:rsidR="002730D1" w:rsidRPr="00C42D05" w:rsidRDefault="00E67AAA" w:rsidP="00D32595">
            <w:pPr>
              <w:spacing w:after="0" w:line="240" w:lineRule="auto"/>
              <w:jc w:val="center"/>
              <w:rPr>
                <w:rFonts w:ascii="Times New Roman" w:eastAsia="Times New Roman" w:hAnsi="Times New Roman" w:cs="Times New Roman"/>
                <w:b/>
                <w:color w:val="2E74B5" w:themeColor="accent1" w:themeShade="BF"/>
                <w:lang w:val="lt-LT" w:eastAsia="lt-LT"/>
              </w:rPr>
            </w:pPr>
            <w:r w:rsidRPr="00C42D05">
              <w:rPr>
                <w:rFonts w:ascii="Times New Roman" w:eastAsia="Times New Roman" w:hAnsi="Times New Roman" w:cs="Times New Roman"/>
                <w:b/>
                <w:color w:val="2E74B5" w:themeColor="accent1" w:themeShade="BF"/>
                <w:lang w:val="lt-LT" w:eastAsia="lt-LT"/>
              </w:rPr>
              <w:t>(</w:t>
            </w:r>
            <w:r w:rsidR="002730D1" w:rsidRPr="00C42D05">
              <w:rPr>
                <w:rFonts w:ascii="Times New Roman" w:eastAsia="Times New Roman" w:hAnsi="Times New Roman" w:cs="Times New Roman"/>
                <w:b/>
                <w:color w:val="2E74B5" w:themeColor="accent1" w:themeShade="BF"/>
                <w:lang w:val="lt-LT" w:eastAsia="lt-LT"/>
              </w:rPr>
              <w:t>5</w:t>
            </w:r>
            <w:r w:rsidRPr="00C42D05">
              <w:rPr>
                <w:rFonts w:ascii="Times New Roman" w:eastAsia="Times New Roman" w:hAnsi="Times New Roman" w:cs="Times New Roman"/>
                <w:b/>
                <w:color w:val="2E74B5" w:themeColor="accent1" w:themeShade="BF"/>
                <w:lang w:val="lt-LT" w:eastAsia="lt-LT"/>
              </w:rPr>
              <w:t>)</w:t>
            </w:r>
          </w:p>
        </w:tc>
      </w:tr>
      <w:tr w:rsidR="002730D1" w:rsidRPr="00035D06" w14:paraId="35090430" w14:textId="77777777" w:rsidTr="00E67AAA">
        <w:trPr>
          <w:trHeight w:val="219"/>
        </w:trPr>
        <w:tc>
          <w:tcPr>
            <w:tcW w:w="368"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F1FF052" w14:textId="77777777" w:rsidR="002730D1" w:rsidRDefault="002730D1" w:rsidP="00D32595">
            <w:pPr>
              <w:autoSpaceDE w:val="0"/>
              <w:autoSpaceDN w:val="0"/>
              <w:adjustRightInd w:val="0"/>
              <w:spacing w:after="0" w:line="240" w:lineRule="auto"/>
              <w:jc w:val="center"/>
              <w:rPr>
                <w:rFonts w:ascii="Times New Roman" w:eastAsia="Times New Roman" w:hAnsi="Times New Roman" w:cs="Times New Roman"/>
                <w:szCs w:val="24"/>
                <w:lang w:val="lt-LT" w:eastAsia="lt-LT"/>
              </w:rPr>
            </w:pPr>
          </w:p>
          <w:p w14:paraId="47535CFE" w14:textId="77777777" w:rsidR="002730D1" w:rsidRPr="00035D06" w:rsidRDefault="002730D1" w:rsidP="00D32595">
            <w:pPr>
              <w:autoSpaceDE w:val="0"/>
              <w:autoSpaceDN w:val="0"/>
              <w:adjustRightInd w:val="0"/>
              <w:spacing w:after="0" w:line="240" w:lineRule="auto"/>
              <w:jc w:val="center"/>
              <w:rPr>
                <w:rFonts w:ascii="Times New Roman" w:eastAsia="Times New Roman" w:hAnsi="Times New Roman" w:cs="Times New Roman"/>
                <w:szCs w:val="24"/>
                <w:lang w:val="lt-LT" w:eastAsia="lt-LT"/>
              </w:rPr>
            </w:pPr>
            <w:r>
              <w:rPr>
                <w:rFonts w:ascii="Times New Roman" w:eastAsia="Times New Roman" w:hAnsi="Times New Roman" w:cs="Times New Roman"/>
                <w:szCs w:val="24"/>
                <w:lang w:val="lt-LT" w:eastAsia="lt-LT"/>
              </w:rPr>
              <w:t>1.</w:t>
            </w:r>
          </w:p>
        </w:tc>
        <w:tc>
          <w:tcPr>
            <w:tcW w:w="213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42368FE" w14:textId="77777777" w:rsidR="002730D1" w:rsidRDefault="002730D1" w:rsidP="00D32595">
            <w:pPr>
              <w:autoSpaceDE w:val="0"/>
              <w:autoSpaceDN w:val="0"/>
              <w:adjustRightInd w:val="0"/>
              <w:spacing w:after="0" w:line="240" w:lineRule="auto"/>
              <w:rPr>
                <w:rFonts w:ascii="Times New Roman" w:hAnsi="Times New Roman" w:cs="Times New Roman"/>
                <w:sz w:val="24"/>
                <w:szCs w:val="24"/>
                <w:lang w:val="lt-LT"/>
              </w:rPr>
            </w:pPr>
          </w:p>
          <w:p w14:paraId="2FA1F84D" w14:textId="77777777" w:rsidR="002730D1" w:rsidRPr="002730D1" w:rsidRDefault="002730D1" w:rsidP="00D32595">
            <w:pPr>
              <w:autoSpaceDE w:val="0"/>
              <w:autoSpaceDN w:val="0"/>
              <w:adjustRightInd w:val="0"/>
              <w:spacing w:after="0" w:line="240" w:lineRule="auto"/>
              <w:rPr>
                <w:rFonts w:ascii="Times New Roman" w:hAnsi="Times New Roman" w:cs="Times New Roman"/>
                <w:b/>
                <w:sz w:val="24"/>
                <w:szCs w:val="24"/>
                <w:lang w:val="lt-LT"/>
              </w:rPr>
            </w:pPr>
            <w:r w:rsidRPr="002730D1">
              <w:rPr>
                <w:rFonts w:ascii="Times New Roman" w:hAnsi="Times New Roman" w:cs="Times New Roman"/>
                <w:b/>
                <w:sz w:val="24"/>
                <w:szCs w:val="24"/>
                <w:lang w:val="lt-LT"/>
              </w:rPr>
              <w:t>Šalutinių gyvūninių produktų ir perdirbto maisto atliekų surinkimo ir utilizavimo paslauga</w:t>
            </w:r>
          </w:p>
          <w:p w14:paraId="3D7FC79E" w14:textId="64B99B0C" w:rsidR="002730D1" w:rsidRPr="00BA156D" w:rsidRDefault="002730D1" w:rsidP="00D32595">
            <w:pPr>
              <w:autoSpaceDE w:val="0"/>
              <w:autoSpaceDN w:val="0"/>
              <w:adjustRightInd w:val="0"/>
              <w:spacing w:after="0" w:line="240" w:lineRule="auto"/>
              <w:rPr>
                <w:rFonts w:ascii="Times New Roman" w:eastAsia="Times New Roman" w:hAnsi="Times New Roman" w:cs="Times New Roman"/>
                <w:bCs/>
                <w:sz w:val="24"/>
                <w:szCs w:val="24"/>
                <w:lang w:val="lt-LT" w:eastAsia="lt-LT"/>
              </w:rPr>
            </w:pPr>
          </w:p>
        </w:tc>
        <w:tc>
          <w:tcPr>
            <w:tcW w:w="513" w:type="pct"/>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6A19CF17" w14:textId="77777777" w:rsidR="002730D1" w:rsidRDefault="002730D1" w:rsidP="00D32595">
            <w:pPr>
              <w:autoSpaceDE w:val="0"/>
              <w:autoSpaceDN w:val="0"/>
              <w:adjustRightInd w:val="0"/>
              <w:spacing w:after="0" w:line="240" w:lineRule="auto"/>
              <w:jc w:val="center"/>
              <w:rPr>
                <w:rFonts w:ascii="Calibri" w:eastAsia="Times New Roman" w:hAnsi="Calibri" w:cs="Calibri"/>
                <w:szCs w:val="24"/>
                <w:lang w:val="lt-LT" w:eastAsia="lt-LT"/>
              </w:rPr>
            </w:pPr>
          </w:p>
          <w:p w14:paraId="7B2A8543" w14:textId="184E82A3" w:rsidR="002730D1" w:rsidRPr="005E58F5" w:rsidRDefault="002730D1" w:rsidP="00D32595">
            <w:pPr>
              <w:autoSpaceDE w:val="0"/>
              <w:autoSpaceDN w:val="0"/>
              <w:adjustRightInd w:val="0"/>
              <w:spacing w:after="0" w:line="240" w:lineRule="auto"/>
              <w:jc w:val="center"/>
              <w:rPr>
                <w:rFonts w:ascii="Times New Roman" w:eastAsia="Times New Roman" w:hAnsi="Times New Roman" w:cs="Times New Roman"/>
                <w:b/>
                <w:sz w:val="28"/>
                <w:szCs w:val="28"/>
                <w:lang w:val="lt-LT" w:eastAsia="lt-LT"/>
              </w:rPr>
            </w:pPr>
            <w:r>
              <w:rPr>
                <w:rFonts w:ascii="Times New Roman" w:eastAsia="Times New Roman" w:hAnsi="Times New Roman" w:cs="Times New Roman"/>
                <w:b/>
                <w:sz w:val="28"/>
                <w:szCs w:val="28"/>
                <w:lang w:val="lt-LT" w:eastAsia="lt-LT"/>
              </w:rPr>
              <w:t>kg</w:t>
            </w:r>
          </w:p>
        </w:tc>
        <w:tc>
          <w:tcPr>
            <w:tcW w:w="757" w:type="pct"/>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2947485D" w14:textId="77777777" w:rsidR="002730D1" w:rsidRDefault="002730D1" w:rsidP="00D32595">
            <w:pPr>
              <w:autoSpaceDE w:val="0"/>
              <w:autoSpaceDN w:val="0"/>
              <w:adjustRightInd w:val="0"/>
              <w:spacing w:after="0" w:line="240" w:lineRule="auto"/>
              <w:jc w:val="center"/>
              <w:rPr>
                <w:rFonts w:ascii="Calibri" w:eastAsia="Times New Roman" w:hAnsi="Calibri" w:cs="Calibri"/>
                <w:szCs w:val="24"/>
                <w:lang w:val="lt-LT" w:eastAsia="lt-LT"/>
              </w:rPr>
            </w:pPr>
          </w:p>
          <w:p w14:paraId="2ABF07E0" w14:textId="3914EE1F" w:rsidR="002730D1" w:rsidRDefault="002730D1" w:rsidP="00D32595">
            <w:pPr>
              <w:autoSpaceDE w:val="0"/>
              <w:autoSpaceDN w:val="0"/>
              <w:adjustRightInd w:val="0"/>
              <w:spacing w:after="0" w:line="240" w:lineRule="auto"/>
              <w:jc w:val="center"/>
              <w:rPr>
                <w:rFonts w:ascii="Calibri" w:eastAsia="Times New Roman" w:hAnsi="Calibri" w:cs="Calibri"/>
                <w:szCs w:val="24"/>
                <w:lang w:val="lt-LT" w:eastAsia="lt-LT"/>
              </w:rPr>
            </w:pPr>
            <w:r>
              <w:rPr>
                <w:rFonts w:ascii="Times New Roman" w:eastAsia="Times New Roman" w:hAnsi="Times New Roman" w:cs="Times New Roman"/>
                <w:b/>
                <w:sz w:val="28"/>
                <w:szCs w:val="28"/>
                <w:lang w:val="lt-LT" w:eastAsia="lt-LT"/>
              </w:rPr>
              <w:t>947 100</w:t>
            </w:r>
          </w:p>
          <w:p w14:paraId="7D9DD34B" w14:textId="77777777" w:rsidR="002730D1" w:rsidRPr="00035D06" w:rsidRDefault="002730D1" w:rsidP="00D32595">
            <w:pPr>
              <w:autoSpaceDE w:val="0"/>
              <w:autoSpaceDN w:val="0"/>
              <w:adjustRightInd w:val="0"/>
              <w:spacing w:after="0" w:line="240" w:lineRule="auto"/>
              <w:jc w:val="center"/>
              <w:rPr>
                <w:rFonts w:ascii="Calibri" w:eastAsia="Times New Roman" w:hAnsi="Calibri" w:cs="Calibri"/>
                <w:szCs w:val="24"/>
                <w:lang w:val="lt-LT" w:eastAsia="lt-LT"/>
              </w:rPr>
            </w:pPr>
          </w:p>
        </w:tc>
        <w:tc>
          <w:tcPr>
            <w:tcW w:w="1227" w:type="pct"/>
            <w:tcBorders>
              <w:top w:val="single" w:sz="4" w:space="0" w:color="000000"/>
              <w:left w:val="single" w:sz="4" w:space="0" w:color="auto"/>
              <w:bottom w:val="single" w:sz="4" w:space="0" w:color="000000"/>
              <w:right w:val="single" w:sz="4" w:space="0" w:color="000000"/>
            </w:tcBorders>
            <w:shd w:val="clear" w:color="auto" w:fill="FFFFFF"/>
          </w:tcPr>
          <w:p w14:paraId="2ABFE9EB" w14:textId="77777777" w:rsidR="002730D1" w:rsidRDefault="002730D1" w:rsidP="00D32595">
            <w:pPr>
              <w:autoSpaceDE w:val="0"/>
              <w:autoSpaceDN w:val="0"/>
              <w:adjustRightInd w:val="0"/>
              <w:spacing w:after="0" w:line="240" w:lineRule="auto"/>
              <w:jc w:val="center"/>
              <w:rPr>
                <w:rFonts w:ascii="Calibri" w:eastAsia="Times New Roman" w:hAnsi="Calibri" w:cs="Calibri"/>
                <w:szCs w:val="24"/>
                <w:lang w:val="lt-LT" w:eastAsia="lt-LT"/>
              </w:rPr>
            </w:pPr>
            <w:bookmarkStart w:id="0" w:name="_GoBack"/>
            <w:bookmarkEnd w:id="0"/>
          </w:p>
        </w:tc>
      </w:tr>
      <w:tr w:rsidR="00E67AAA" w:rsidRPr="00035D06" w14:paraId="69825554" w14:textId="77777777" w:rsidTr="00E67AAA">
        <w:trPr>
          <w:trHeight w:val="219"/>
        </w:trPr>
        <w:tc>
          <w:tcPr>
            <w:tcW w:w="250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B800F92" w14:textId="77777777" w:rsidR="00E67AAA" w:rsidRDefault="00E67AAA" w:rsidP="00E67AAA">
            <w:pPr>
              <w:spacing w:after="0" w:line="240" w:lineRule="auto"/>
              <w:rPr>
                <w:rFonts w:ascii="Times New Roman" w:eastAsia="Times New Roman" w:hAnsi="Times New Roman" w:cs="Times New Roman"/>
                <w:b/>
                <w:sz w:val="24"/>
                <w:szCs w:val="24"/>
                <w:lang w:val="lt-LT" w:eastAsia="lt-LT"/>
              </w:rPr>
            </w:pPr>
            <w:r w:rsidRPr="004D14A7">
              <w:rPr>
                <w:rFonts w:ascii="Times New Roman" w:eastAsia="Times New Roman" w:hAnsi="Times New Roman" w:cs="Times New Roman"/>
                <w:b/>
                <w:color w:val="C00000"/>
                <w:sz w:val="24"/>
                <w:szCs w:val="24"/>
                <w:lang w:val="lt-LT" w:eastAsia="lt-LT"/>
              </w:rPr>
              <w:t>(A)</w:t>
            </w:r>
            <w:r>
              <w:rPr>
                <w:rFonts w:ascii="Times New Roman" w:eastAsia="Times New Roman" w:hAnsi="Times New Roman" w:cs="Times New Roman"/>
                <w:b/>
                <w:color w:val="C00000"/>
                <w:sz w:val="24"/>
                <w:szCs w:val="24"/>
                <w:lang w:val="lt-LT" w:eastAsia="lt-LT"/>
              </w:rPr>
              <w:t>*</w:t>
            </w:r>
            <w:r w:rsidRPr="004D14A7">
              <w:rPr>
                <w:rFonts w:ascii="Times New Roman" w:eastAsia="Times New Roman" w:hAnsi="Times New Roman" w:cs="Times New Roman"/>
                <w:b/>
                <w:color w:val="C00000"/>
                <w:sz w:val="24"/>
                <w:szCs w:val="24"/>
                <w:lang w:val="lt-LT" w:eastAsia="lt-LT"/>
              </w:rPr>
              <w:t xml:space="preserve"> </w:t>
            </w:r>
            <w:r>
              <w:rPr>
                <w:rFonts w:ascii="Times New Roman" w:eastAsia="Times New Roman" w:hAnsi="Times New Roman" w:cs="Times New Roman"/>
                <w:b/>
                <w:sz w:val="24"/>
                <w:szCs w:val="24"/>
                <w:lang w:val="lt-LT" w:eastAsia="lt-LT"/>
              </w:rPr>
              <w:t xml:space="preserve">Bendra 36 mėn. </w:t>
            </w:r>
            <w:r w:rsidRPr="009758A3">
              <w:rPr>
                <w:rFonts w:ascii="Times New Roman" w:eastAsia="Times New Roman" w:hAnsi="Times New Roman" w:cs="Times New Roman"/>
                <w:b/>
                <w:sz w:val="24"/>
                <w:szCs w:val="24"/>
                <w:lang w:val="lt-LT" w:eastAsia="lt-LT"/>
              </w:rPr>
              <w:t>paslaugos teikimo palyginamoji kaina</w:t>
            </w:r>
            <w:r>
              <w:rPr>
                <w:rFonts w:ascii="Times New Roman" w:eastAsia="Times New Roman" w:hAnsi="Times New Roman" w:cs="Times New Roman"/>
                <w:b/>
                <w:sz w:val="24"/>
                <w:szCs w:val="24"/>
                <w:lang w:val="lt-LT" w:eastAsia="lt-LT"/>
              </w:rPr>
              <w:t xml:space="preserve"> už preliminarų kiekį</w:t>
            </w:r>
          </w:p>
          <w:p w14:paraId="5AE248ED" w14:textId="44D69644" w:rsidR="00E67AAA" w:rsidRDefault="00E67AAA" w:rsidP="00E67AAA">
            <w:pPr>
              <w:spacing w:after="0" w:line="240" w:lineRule="auto"/>
              <w:rPr>
                <w:rFonts w:ascii="Times New Roman" w:eastAsia="Times New Roman" w:hAnsi="Times New Roman" w:cs="Times New Roman"/>
                <w:b/>
                <w:sz w:val="24"/>
                <w:szCs w:val="24"/>
                <w:lang w:val="lt-LT" w:eastAsia="lt-LT"/>
              </w:rPr>
            </w:pPr>
            <w:r w:rsidRPr="009758A3">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 xml:space="preserve">Eur </w:t>
            </w:r>
            <w:r w:rsidRPr="009758A3">
              <w:rPr>
                <w:rFonts w:ascii="Times New Roman" w:eastAsia="Times New Roman" w:hAnsi="Times New Roman" w:cs="Times New Roman"/>
                <w:b/>
                <w:sz w:val="24"/>
                <w:szCs w:val="24"/>
                <w:lang w:val="lt-LT" w:eastAsia="lt-LT"/>
              </w:rPr>
              <w:t>be PVM</w:t>
            </w:r>
            <w:r>
              <w:rPr>
                <w:rFonts w:ascii="Times New Roman" w:eastAsia="Times New Roman" w:hAnsi="Times New Roman" w:cs="Times New Roman"/>
                <w:b/>
                <w:sz w:val="24"/>
                <w:szCs w:val="24"/>
                <w:lang w:val="lt-LT" w:eastAsia="lt-LT"/>
              </w:rPr>
              <w:t xml:space="preserve"> </w:t>
            </w:r>
          </w:p>
          <w:p w14:paraId="297F8445" w14:textId="361493B9" w:rsidR="00E67AAA" w:rsidRDefault="00E67AAA" w:rsidP="00E67AAA">
            <w:pPr>
              <w:autoSpaceDE w:val="0"/>
              <w:autoSpaceDN w:val="0"/>
              <w:adjustRightInd w:val="0"/>
              <w:spacing w:after="0" w:line="240" w:lineRule="auto"/>
              <w:rPr>
                <w:rFonts w:ascii="Times New Roman" w:hAnsi="Times New Roman" w:cs="Times New Roman"/>
                <w:sz w:val="24"/>
                <w:szCs w:val="24"/>
                <w:lang w:val="lt-LT"/>
              </w:rPr>
            </w:pPr>
            <w:r w:rsidRPr="004D14A7">
              <w:rPr>
                <w:rFonts w:ascii="Times New Roman" w:eastAsia="Times New Roman" w:hAnsi="Times New Roman" w:cs="Times New Roman"/>
                <w:b/>
                <w:color w:val="C00000"/>
                <w:sz w:val="24"/>
                <w:szCs w:val="24"/>
                <w:lang w:eastAsia="lt-LT"/>
              </w:rPr>
              <w:t xml:space="preserve">(A)* </w:t>
            </w:r>
            <w:r>
              <w:rPr>
                <w:rFonts w:ascii="Times New Roman" w:eastAsia="Times New Roman" w:hAnsi="Times New Roman" w:cs="Times New Roman"/>
                <w:b/>
                <w:sz w:val="24"/>
                <w:szCs w:val="24"/>
                <w:lang w:eastAsia="lt-LT"/>
              </w:rPr>
              <w:t xml:space="preserve">= </w:t>
            </w:r>
            <w:r w:rsidRPr="00C42D05">
              <w:rPr>
                <w:rFonts w:ascii="Times New Roman" w:eastAsia="Times New Roman" w:hAnsi="Times New Roman" w:cs="Times New Roman"/>
                <w:b/>
                <w:color w:val="0070C0"/>
                <w:sz w:val="28"/>
                <w:szCs w:val="28"/>
                <w:lang w:eastAsia="lt-LT"/>
              </w:rPr>
              <w:t>(4)x(5)</w:t>
            </w:r>
          </w:p>
        </w:tc>
        <w:tc>
          <w:tcPr>
            <w:tcW w:w="2497" w:type="pct"/>
            <w:gridSpan w:val="3"/>
            <w:tcBorders>
              <w:top w:val="single" w:sz="4" w:space="0" w:color="000000"/>
              <w:left w:val="single" w:sz="4" w:space="0" w:color="000000"/>
              <w:bottom w:val="single" w:sz="4" w:space="0" w:color="000000"/>
              <w:right w:val="single" w:sz="4" w:space="0" w:color="000000"/>
            </w:tcBorders>
            <w:shd w:val="clear" w:color="auto" w:fill="auto"/>
          </w:tcPr>
          <w:p w14:paraId="12D79EC5" w14:textId="77777777" w:rsidR="00E67AAA" w:rsidRDefault="00E67AAA" w:rsidP="00E67AAA">
            <w:pPr>
              <w:spacing w:after="0" w:line="240" w:lineRule="auto"/>
              <w:jc w:val="right"/>
              <w:rPr>
                <w:rFonts w:ascii="Times New Roman" w:eastAsia="Times New Roman" w:hAnsi="Times New Roman" w:cs="Times New Roman"/>
                <w:b/>
                <w:color w:val="C00000"/>
                <w:sz w:val="24"/>
                <w:szCs w:val="24"/>
                <w:lang w:val="lt-LT" w:eastAsia="lt-LT"/>
              </w:rPr>
            </w:pPr>
          </w:p>
          <w:p w14:paraId="0D667F16" w14:textId="77777777" w:rsidR="00E67AAA" w:rsidRPr="00035D06" w:rsidRDefault="00E67AAA" w:rsidP="00E67AAA">
            <w:pPr>
              <w:spacing w:after="0" w:line="240" w:lineRule="auto"/>
              <w:jc w:val="right"/>
              <w:rPr>
                <w:rFonts w:ascii="Times New Roman" w:eastAsia="Times New Roman" w:hAnsi="Times New Roman" w:cs="Times New Roman"/>
                <w:b/>
                <w:sz w:val="24"/>
                <w:szCs w:val="24"/>
                <w:lang w:val="lt-LT" w:eastAsia="lt-LT"/>
              </w:rPr>
            </w:pPr>
            <w:r w:rsidRPr="004D14A7">
              <w:rPr>
                <w:rFonts w:ascii="Times New Roman" w:eastAsia="Times New Roman" w:hAnsi="Times New Roman" w:cs="Times New Roman"/>
                <w:b/>
                <w:color w:val="C00000"/>
                <w:sz w:val="24"/>
                <w:szCs w:val="24"/>
                <w:lang w:val="lt-LT" w:eastAsia="lt-LT"/>
              </w:rPr>
              <w:t xml:space="preserve">(A) </w:t>
            </w:r>
            <w:r w:rsidRPr="004D14A7">
              <w:rPr>
                <w:rFonts w:ascii="Times New Roman" w:eastAsia="Times New Roman" w:hAnsi="Times New Roman" w:cs="Times New Roman"/>
                <w:color w:val="C00000"/>
                <w:sz w:val="24"/>
                <w:szCs w:val="24"/>
                <w:lang w:val="lt-LT" w:eastAsia="lt-LT"/>
              </w:rPr>
              <w:t>*</w:t>
            </w:r>
            <w:r>
              <w:rPr>
                <w:rFonts w:ascii="Times New Roman" w:eastAsia="Times New Roman" w:hAnsi="Times New Roman" w:cs="Times New Roman"/>
                <w:b/>
                <w:sz w:val="24"/>
                <w:szCs w:val="24"/>
                <w:lang w:val="lt-LT" w:eastAsia="lt-LT"/>
              </w:rPr>
              <w:t>..........</w:t>
            </w:r>
            <w:r w:rsidRPr="00035D06">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w:t>
            </w:r>
            <w:r w:rsidRPr="00035D06">
              <w:rPr>
                <w:rFonts w:ascii="Times New Roman" w:eastAsia="Times New Roman" w:hAnsi="Times New Roman" w:cs="Times New Roman"/>
                <w:b/>
                <w:sz w:val="24"/>
                <w:szCs w:val="24"/>
                <w:lang w:val="lt-LT" w:eastAsia="lt-LT"/>
              </w:rPr>
              <w:t>......................Eur</w:t>
            </w:r>
          </w:p>
          <w:p w14:paraId="07C69D04" w14:textId="30261E6C" w:rsidR="00E67AAA" w:rsidRDefault="00E67AAA" w:rsidP="00E67AAA">
            <w:pPr>
              <w:autoSpaceDE w:val="0"/>
              <w:autoSpaceDN w:val="0"/>
              <w:adjustRightInd w:val="0"/>
              <w:spacing w:after="0" w:line="240" w:lineRule="auto"/>
              <w:jc w:val="center"/>
              <w:rPr>
                <w:rFonts w:ascii="Calibri" w:eastAsia="Times New Roman" w:hAnsi="Calibri" w:cs="Calibri"/>
                <w:szCs w:val="24"/>
                <w:lang w:val="lt-LT" w:eastAsia="lt-LT"/>
              </w:rPr>
            </w:pPr>
            <w:r w:rsidRPr="00035D06">
              <w:rPr>
                <w:rFonts w:ascii="Times New Roman" w:eastAsia="Times New Roman" w:hAnsi="Times New Roman" w:cs="Times New Roman"/>
                <w:b/>
                <w:snapToGrid w:val="0"/>
                <w:color w:val="000000"/>
                <w:sz w:val="24"/>
                <w:szCs w:val="24"/>
                <w:lang w:val="lt-LT" w:eastAsia="lt-LT"/>
              </w:rPr>
              <w:t>(</w:t>
            </w:r>
            <w:r>
              <w:rPr>
                <w:rFonts w:ascii="Times New Roman" w:eastAsia="Times New Roman" w:hAnsi="Times New Roman" w:cs="Times New Roman"/>
                <w:b/>
                <w:snapToGrid w:val="0"/>
                <w:color w:val="000000"/>
                <w:sz w:val="24"/>
                <w:szCs w:val="24"/>
                <w:lang w:val="lt-LT" w:eastAsia="lt-LT"/>
              </w:rPr>
              <w:t>kaina</w:t>
            </w:r>
            <w:r w:rsidRPr="00035D06">
              <w:rPr>
                <w:rFonts w:ascii="Times New Roman" w:eastAsia="Times New Roman" w:hAnsi="Times New Roman" w:cs="Times New Roman"/>
                <w:b/>
                <w:snapToGrid w:val="0"/>
                <w:color w:val="000000"/>
                <w:sz w:val="24"/>
                <w:szCs w:val="24"/>
                <w:lang w:val="lt-LT" w:eastAsia="lt-LT"/>
              </w:rPr>
              <w:t xml:space="preserve"> skaičiais ir žodžiais)</w:t>
            </w:r>
          </w:p>
        </w:tc>
      </w:tr>
      <w:tr w:rsidR="00E67AAA" w:rsidRPr="00035D06" w14:paraId="7B21C4DF" w14:textId="77777777" w:rsidTr="00C42D05">
        <w:trPr>
          <w:trHeight w:val="710"/>
        </w:trPr>
        <w:tc>
          <w:tcPr>
            <w:tcW w:w="250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DEAB2EF" w14:textId="68673FB3" w:rsidR="00E67AAA" w:rsidRDefault="00E67AAA" w:rsidP="00E67AAA">
            <w:pPr>
              <w:autoSpaceDE w:val="0"/>
              <w:autoSpaceDN w:val="0"/>
              <w:adjustRightInd w:val="0"/>
              <w:spacing w:after="0" w:line="240" w:lineRule="auto"/>
              <w:rPr>
                <w:rFonts w:ascii="Times New Roman" w:hAnsi="Times New Roman" w:cs="Times New Roman"/>
                <w:sz w:val="24"/>
                <w:szCs w:val="24"/>
                <w:lang w:val="lt-LT"/>
              </w:rPr>
            </w:pPr>
            <w:r w:rsidRPr="00035D06">
              <w:rPr>
                <w:rFonts w:ascii="Times New Roman" w:eastAsia="Times New Roman" w:hAnsi="Times New Roman" w:cs="Times New Roman"/>
                <w:b/>
                <w:sz w:val="24"/>
                <w:szCs w:val="24"/>
                <w:lang w:val="lt-LT" w:eastAsia="lt-LT"/>
              </w:rPr>
              <w:t>PVM (21</w:t>
            </w:r>
            <w:r w:rsidRPr="00035D06">
              <w:rPr>
                <w:rFonts w:ascii="Times New Roman" w:eastAsia="Times New Roman" w:hAnsi="Times New Roman" w:cs="Times New Roman"/>
                <w:b/>
                <w:sz w:val="24"/>
                <w:szCs w:val="24"/>
                <w:lang w:eastAsia="lt-LT"/>
              </w:rPr>
              <w:t>%)</w:t>
            </w:r>
          </w:p>
        </w:tc>
        <w:tc>
          <w:tcPr>
            <w:tcW w:w="2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03B4A8" w14:textId="77777777" w:rsidR="00E67AAA" w:rsidRDefault="00E67AAA" w:rsidP="00E67AAA">
            <w:pPr>
              <w:spacing w:after="0" w:line="240" w:lineRule="auto"/>
              <w:jc w:val="right"/>
              <w:rPr>
                <w:rFonts w:ascii="Times New Roman" w:eastAsia="Times New Roman" w:hAnsi="Times New Roman" w:cs="Times New Roman"/>
                <w:b/>
                <w:sz w:val="24"/>
                <w:szCs w:val="24"/>
                <w:lang w:val="lt-LT" w:eastAsia="lt-LT"/>
              </w:rPr>
            </w:pPr>
          </w:p>
          <w:p w14:paraId="153669D3" w14:textId="77777777" w:rsidR="00E67AAA" w:rsidRDefault="00E67AAA" w:rsidP="00E67AAA">
            <w:pPr>
              <w:spacing w:after="0" w:line="240" w:lineRule="auto"/>
              <w:jc w:val="right"/>
              <w:rPr>
                <w:rFonts w:ascii="Times New Roman" w:eastAsia="Times New Roman" w:hAnsi="Times New Roman" w:cs="Times New Roman"/>
                <w:b/>
                <w:sz w:val="24"/>
                <w:szCs w:val="24"/>
                <w:lang w:val="lt-LT" w:eastAsia="lt-LT"/>
              </w:rPr>
            </w:pPr>
            <w:r w:rsidRPr="00035D06">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w:t>
            </w:r>
            <w:r w:rsidRPr="00035D06">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w:t>
            </w:r>
            <w:r w:rsidRPr="00035D06">
              <w:rPr>
                <w:rFonts w:ascii="Times New Roman" w:eastAsia="Times New Roman" w:hAnsi="Times New Roman" w:cs="Times New Roman"/>
                <w:b/>
                <w:sz w:val="24"/>
                <w:szCs w:val="24"/>
                <w:lang w:val="lt-LT" w:eastAsia="lt-LT"/>
              </w:rPr>
              <w:t>..............Eur</w:t>
            </w:r>
          </w:p>
          <w:p w14:paraId="522F4974" w14:textId="6386807E" w:rsidR="00E67AAA" w:rsidRDefault="00E67AAA" w:rsidP="00E67AAA">
            <w:pPr>
              <w:autoSpaceDE w:val="0"/>
              <w:autoSpaceDN w:val="0"/>
              <w:adjustRightInd w:val="0"/>
              <w:spacing w:after="0" w:line="240" w:lineRule="auto"/>
              <w:jc w:val="center"/>
              <w:rPr>
                <w:rFonts w:ascii="Calibri" w:eastAsia="Times New Roman" w:hAnsi="Calibri" w:cs="Calibri"/>
                <w:szCs w:val="24"/>
                <w:lang w:val="lt-LT" w:eastAsia="lt-LT"/>
              </w:rPr>
            </w:pPr>
            <w:r w:rsidRPr="00035D06">
              <w:rPr>
                <w:rFonts w:ascii="Times New Roman" w:eastAsia="Times New Roman" w:hAnsi="Times New Roman" w:cs="Times New Roman"/>
                <w:b/>
                <w:snapToGrid w:val="0"/>
                <w:color w:val="000000"/>
                <w:sz w:val="24"/>
                <w:szCs w:val="24"/>
                <w:lang w:val="lt-LT" w:eastAsia="lt-LT"/>
              </w:rPr>
              <w:t>(</w:t>
            </w:r>
            <w:r>
              <w:rPr>
                <w:rFonts w:ascii="Times New Roman" w:eastAsia="Times New Roman" w:hAnsi="Times New Roman" w:cs="Times New Roman"/>
                <w:b/>
                <w:snapToGrid w:val="0"/>
                <w:color w:val="000000"/>
                <w:sz w:val="24"/>
                <w:szCs w:val="24"/>
                <w:lang w:val="lt-LT" w:eastAsia="lt-LT"/>
              </w:rPr>
              <w:t>kaina</w:t>
            </w:r>
            <w:r w:rsidRPr="00035D06">
              <w:rPr>
                <w:rFonts w:ascii="Times New Roman" w:eastAsia="Times New Roman" w:hAnsi="Times New Roman" w:cs="Times New Roman"/>
                <w:b/>
                <w:snapToGrid w:val="0"/>
                <w:color w:val="000000"/>
                <w:sz w:val="24"/>
                <w:szCs w:val="24"/>
                <w:lang w:val="lt-LT" w:eastAsia="lt-LT"/>
              </w:rPr>
              <w:t xml:space="preserve"> skaičiais ir žodžiais)</w:t>
            </w:r>
          </w:p>
        </w:tc>
      </w:tr>
      <w:tr w:rsidR="00E67AAA" w:rsidRPr="00035D06" w14:paraId="11540DB2" w14:textId="77777777" w:rsidTr="00C42D05">
        <w:trPr>
          <w:trHeight w:val="1288"/>
        </w:trPr>
        <w:tc>
          <w:tcPr>
            <w:tcW w:w="2503" w:type="pct"/>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9FC4E7F" w14:textId="77777777" w:rsidR="00E67AAA" w:rsidRDefault="00E67AAA" w:rsidP="00E67AAA">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Bendra 36 mėn. </w:t>
            </w:r>
            <w:r w:rsidRPr="009758A3">
              <w:rPr>
                <w:rFonts w:ascii="Times New Roman" w:eastAsia="Times New Roman" w:hAnsi="Times New Roman" w:cs="Times New Roman"/>
                <w:b/>
                <w:sz w:val="24"/>
                <w:szCs w:val="24"/>
                <w:lang w:val="lt-LT" w:eastAsia="lt-LT"/>
              </w:rPr>
              <w:t>paslaugos teikimo palyginamoji kaina</w:t>
            </w:r>
            <w:r>
              <w:rPr>
                <w:rFonts w:ascii="Times New Roman" w:eastAsia="Times New Roman" w:hAnsi="Times New Roman" w:cs="Times New Roman"/>
                <w:b/>
                <w:sz w:val="24"/>
                <w:szCs w:val="24"/>
                <w:lang w:val="lt-LT" w:eastAsia="lt-LT"/>
              </w:rPr>
              <w:t xml:space="preserve"> </w:t>
            </w:r>
            <w:r w:rsidRPr="004D14A7">
              <w:rPr>
                <w:rFonts w:ascii="Times New Roman" w:eastAsia="Times New Roman" w:hAnsi="Times New Roman" w:cs="Times New Roman"/>
                <w:b/>
                <w:sz w:val="24"/>
                <w:szCs w:val="24"/>
                <w:lang w:val="lt-LT" w:eastAsia="lt-LT"/>
              </w:rPr>
              <w:t>už preliminarų kiekį</w:t>
            </w:r>
          </w:p>
          <w:p w14:paraId="0C76667C" w14:textId="14445FD7" w:rsidR="00E67AAA" w:rsidRDefault="00E67AAA" w:rsidP="00E67AAA">
            <w:pPr>
              <w:autoSpaceDE w:val="0"/>
              <w:autoSpaceDN w:val="0"/>
              <w:adjustRightInd w:val="0"/>
              <w:spacing w:after="0" w:line="240" w:lineRule="auto"/>
              <w:rPr>
                <w:rFonts w:ascii="Times New Roman" w:hAnsi="Times New Roman" w:cs="Times New Roman"/>
                <w:sz w:val="24"/>
                <w:szCs w:val="24"/>
                <w:lang w:val="lt-LT"/>
              </w:rPr>
            </w:pPr>
            <w:r>
              <w:rPr>
                <w:rFonts w:ascii="Times New Roman" w:eastAsia="Times New Roman" w:hAnsi="Times New Roman" w:cs="Times New Roman"/>
                <w:b/>
                <w:sz w:val="24"/>
                <w:szCs w:val="24"/>
                <w:lang w:val="lt-LT" w:eastAsia="lt-LT"/>
              </w:rPr>
              <w:t xml:space="preserve">Eur </w:t>
            </w:r>
            <w:r w:rsidRPr="009758A3">
              <w:rPr>
                <w:rFonts w:ascii="Times New Roman" w:eastAsia="Times New Roman" w:hAnsi="Times New Roman" w:cs="Times New Roman"/>
                <w:b/>
                <w:sz w:val="24"/>
                <w:szCs w:val="24"/>
                <w:lang w:val="lt-LT" w:eastAsia="lt-LT"/>
              </w:rPr>
              <w:t>su PVM</w:t>
            </w:r>
          </w:p>
        </w:tc>
        <w:tc>
          <w:tcPr>
            <w:tcW w:w="24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558098" w14:textId="77777777" w:rsidR="00E67AAA" w:rsidRDefault="00E67AAA" w:rsidP="00E67AAA">
            <w:pPr>
              <w:spacing w:after="0" w:line="240" w:lineRule="auto"/>
              <w:jc w:val="right"/>
              <w:rPr>
                <w:rFonts w:ascii="Times New Roman" w:eastAsia="Times New Roman" w:hAnsi="Times New Roman" w:cs="Times New Roman"/>
                <w:b/>
                <w:sz w:val="24"/>
                <w:szCs w:val="24"/>
                <w:lang w:val="lt-LT" w:eastAsia="lt-LT"/>
              </w:rPr>
            </w:pPr>
          </w:p>
          <w:p w14:paraId="443300C4" w14:textId="77777777" w:rsidR="00E67AAA" w:rsidRPr="00035D06" w:rsidRDefault="00E67AAA" w:rsidP="00E67AAA">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w:t>
            </w:r>
            <w:r w:rsidRPr="00035D06">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w:t>
            </w:r>
            <w:r w:rsidRPr="00035D06">
              <w:rPr>
                <w:rFonts w:ascii="Times New Roman" w:eastAsia="Times New Roman" w:hAnsi="Times New Roman" w:cs="Times New Roman"/>
                <w:b/>
                <w:sz w:val="24"/>
                <w:szCs w:val="24"/>
                <w:lang w:val="lt-LT" w:eastAsia="lt-LT"/>
              </w:rPr>
              <w:t>......................Eur</w:t>
            </w:r>
          </w:p>
          <w:p w14:paraId="73B125DC" w14:textId="77777777" w:rsidR="00E67AAA" w:rsidRDefault="00E67AAA" w:rsidP="00E67AAA">
            <w:pPr>
              <w:spacing w:after="0" w:line="240" w:lineRule="auto"/>
              <w:jc w:val="right"/>
              <w:rPr>
                <w:rFonts w:ascii="Times New Roman" w:eastAsia="Times New Roman" w:hAnsi="Times New Roman" w:cs="Times New Roman"/>
                <w:b/>
                <w:snapToGrid w:val="0"/>
                <w:color w:val="000000"/>
                <w:sz w:val="24"/>
                <w:szCs w:val="24"/>
                <w:lang w:val="lt-LT" w:eastAsia="lt-LT"/>
              </w:rPr>
            </w:pPr>
            <w:r w:rsidRPr="00035D06">
              <w:rPr>
                <w:rFonts w:ascii="Times New Roman" w:eastAsia="Times New Roman" w:hAnsi="Times New Roman" w:cs="Times New Roman"/>
                <w:b/>
                <w:snapToGrid w:val="0"/>
                <w:color w:val="000000"/>
                <w:sz w:val="24"/>
                <w:szCs w:val="24"/>
                <w:lang w:val="lt-LT" w:eastAsia="lt-LT"/>
              </w:rPr>
              <w:t>(</w:t>
            </w:r>
            <w:r>
              <w:rPr>
                <w:rFonts w:ascii="Times New Roman" w:eastAsia="Times New Roman" w:hAnsi="Times New Roman" w:cs="Times New Roman"/>
                <w:b/>
                <w:snapToGrid w:val="0"/>
                <w:color w:val="000000"/>
                <w:sz w:val="24"/>
                <w:szCs w:val="24"/>
                <w:lang w:val="lt-LT" w:eastAsia="lt-LT"/>
              </w:rPr>
              <w:t>kaina</w:t>
            </w:r>
            <w:r w:rsidRPr="00035D06">
              <w:rPr>
                <w:rFonts w:ascii="Times New Roman" w:eastAsia="Times New Roman" w:hAnsi="Times New Roman" w:cs="Times New Roman"/>
                <w:b/>
                <w:snapToGrid w:val="0"/>
                <w:color w:val="000000"/>
                <w:sz w:val="24"/>
                <w:szCs w:val="24"/>
                <w:lang w:val="lt-LT" w:eastAsia="lt-LT"/>
              </w:rPr>
              <w:t xml:space="preserve"> skaičiais ir žodžiais)</w:t>
            </w:r>
          </w:p>
          <w:p w14:paraId="5F065768" w14:textId="77777777" w:rsidR="00E67AAA" w:rsidRDefault="00E67AAA" w:rsidP="00E67AAA">
            <w:pPr>
              <w:autoSpaceDE w:val="0"/>
              <w:autoSpaceDN w:val="0"/>
              <w:adjustRightInd w:val="0"/>
              <w:spacing w:after="0" w:line="240" w:lineRule="auto"/>
              <w:jc w:val="center"/>
              <w:rPr>
                <w:rFonts w:ascii="Calibri" w:eastAsia="Times New Roman" w:hAnsi="Calibri" w:cs="Calibri"/>
                <w:szCs w:val="24"/>
                <w:lang w:val="lt-LT" w:eastAsia="lt-LT"/>
              </w:rPr>
            </w:pPr>
          </w:p>
        </w:tc>
      </w:tr>
    </w:tbl>
    <w:p w14:paraId="18093D00" w14:textId="77777777" w:rsidR="00E67AAA" w:rsidRDefault="00E67AAA" w:rsidP="00E67AAA">
      <w:pPr>
        <w:spacing w:after="0" w:line="240" w:lineRule="auto"/>
        <w:ind w:right="141"/>
        <w:jc w:val="both"/>
        <w:rPr>
          <w:rFonts w:ascii="Times New Roman" w:hAnsi="Times New Roman" w:cs="Times New Roman"/>
          <w:b/>
          <w:color w:val="C00000"/>
          <w:sz w:val="24"/>
          <w:szCs w:val="24"/>
          <w:lang w:val="lt-LT"/>
        </w:rPr>
      </w:pPr>
      <w:r w:rsidRPr="009758A3">
        <w:rPr>
          <w:rFonts w:ascii="Times New Roman" w:hAnsi="Times New Roman" w:cs="Times New Roman"/>
          <w:b/>
          <w:color w:val="C00000"/>
          <w:sz w:val="24"/>
          <w:szCs w:val="24"/>
          <w:lang w:val="lt-LT"/>
        </w:rPr>
        <w:t xml:space="preserve">*Pasiūlymų vertinime bus naudojama (A) palyginamoji pasiūlymo kaina už preliminarų kiekį </w:t>
      </w:r>
      <w:r w:rsidRPr="000A5033">
        <w:rPr>
          <w:rFonts w:ascii="Times New Roman" w:hAnsi="Times New Roman" w:cs="Times New Roman"/>
          <w:b/>
          <w:color w:val="C00000"/>
          <w:sz w:val="24"/>
          <w:szCs w:val="24"/>
          <w:lang w:val="lt-LT"/>
        </w:rPr>
        <w:t>be PVM.</w:t>
      </w:r>
    </w:p>
    <w:p w14:paraId="1DB0EDC7" w14:textId="77777777" w:rsidR="00BD5D1B" w:rsidRDefault="00BD5D1B" w:rsidP="00E67AAA">
      <w:pPr>
        <w:spacing w:after="0" w:line="240" w:lineRule="auto"/>
        <w:ind w:right="141"/>
        <w:jc w:val="both"/>
        <w:rPr>
          <w:rFonts w:ascii="Times New Roman" w:hAnsi="Times New Roman" w:cs="Times New Roman"/>
          <w:sz w:val="24"/>
          <w:szCs w:val="24"/>
          <w:lang w:val="lt-LT"/>
        </w:rPr>
      </w:pPr>
    </w:p>
    <w:p w14:paraId="16C6D102" w14:textId="45833CBA" w:rsidR="00BD5D1B" w:rsidRPr="00BD5D1B" w:rsidRDefault="00CF7F29" w:rsidP="00BD5D1B">
      <w:pPr>
        <w:pStyle w:val="BodyText"/>
        <w:rPr>
          <w:rFonts w:eastAsia="Arial Unicode MS"/>
          <w:b/>
          <w:szCs w:val="24"/>
          <w:u w:val="single"/>
          <w:bdr w:val="nil"/>
        </w:rPr>
      </w:pPr>
      <w:r>
        <w:rPr>
          <w:rFonts w:eastAsia="Arial Unicode MS"/>
          <w:b/>
          <w:szCs w:val="24"/>
          <w:u w:val="single"/>
          <w:bdr w:val="nil"/>
        </w:rPr>
        <w:t>1) Į</w:t>
      </w:r>
      <w:r w:rsidR="00BD5D1B" w:rsidRPr="00BD5D1B">
        <w:rPr>
          <w:rFonts w:eastAsia="Arial Unicode MS"/>
          <w:b/>
          <w:szCs w:val="24"/>
          <w:u w:val="single"/>
          <w:bdr w:val="nil"/>
        </w:rPr>
        <w:t>kainiai turi būti pateikiami apvalinant dviem skaitmenimis po kablelio.</w:t>
      </w:r>
    </w:p>
    <w:p w14:paraId="53EE016E" w14:textId="704A17B0" w:rsidR="00B61449" w:rsidRPr="00CF7F29" w:rsidRDefault="00BD5D1B" w:rsidP="00DC6A49">
      <w:pPr>
        <w:pStyle w:val="BodyText"/>
        <w:rPr>
          <w:b/>
          <w:szCs w:val="24"/>
        </w:rPr>
      </w:pPr>
      <w:r w:rsidRPr="00CF7F29">
        <w:rPr>
          <w:rFonts w:eastAsia="Arial Unicode MS"/>
          <w:b/>
          <w:szCs w:val="24"/>
          <w:u w:val="single"/>
          <w:bdr w:val="nil"/>
        </w:rPr>
        <w:t>2</w:t>
      </w:r>
      <w:r w:rsidR="00B61449" w:rsidRPr="00CF7F29">
        <w:rPr>
          <w:rFonts w:eastAsia="Arial Unicode MS"/>
          <w:b/>
          <w:szCs w:val="24"/>
          <w:u w:val="single"/>
          <w:bdr w:val="nil"/>
        </w:rPr>
        <w:t xml:space="preserve">) Į pasiūlymo </w:t>
      </w:r>
      <w:r w:rsidR="00CF7F29" w:rsidRPr="00CF7F29">
        <w:rPr>
          <w:rFonts w:eastAsia="Arial Unicode MS"/>
          <w:b/>
          <w:szCs w:val="24"/>
          <w:u w:val="single"/>
          <w:bdr w:val="nil"/>
        </w:rPr>
        <w:t>į</w:t>
      </w:r>
      <w:r w:rsidR="00B61449" w:rsidRPr="00CF7F29">
        <w:rPr>
          <w:rFonts w:eastAsia="Arial Unicode MS"/>
          <w:b/>
          <w:szCs w:val="24"/>
          <w:u w:val="single"/>
          <w:bdr w:val="nil"/>
        </w:rPr>
        <w:t>kain</w:t>
      </w:r>
      <w:r w:rsidR="00CF7F29" w:rsidRPr="00CF7F29">
        <w:rPr>
          <w:rFonts w:eastAsia="Arial Unicode MS"/>
          <w:b/>
          <w:szCs w:val="24"/>
          <w:u w:val="single"/>
          <w:bdr w:val="nil"/>
        </w:rPr>
        <w:t>į</w:t>
      </w:r>
      <w:r w:rsidR="00B61449" w:rsidRPr="00CF7F29">
        <w:rPr>
          <w:rFonts w:eastAsia="Arial Unicode MS"/>
          <w:b/>
          <w:szCs w:val="24"/>
          <w:u w:val="single"/>
          <w:bdr w:val="nil"/>
        </w:rPr>
        <w:t xml:space="preserve"> turi būti įskaityti visi mokesčiai ir visos teikėjo išlaidos, apimančios viską, ko reikia visiškam ir tinkamam pirkimo sutarties įvykdymui.</w:t>
      </w:r>
    </w:p>
    <w:p w14:paraId="3E2DFC6E" w14:textId="66A0964A" w:rsidR="00A3727B" w:rsidRPr="00A3727B" w:rsidRDefault="00BD5D1B" w:rsidP="00A3727B">
      <w:pPr>
        <w:pStyle w:val="BodyText"/>
        <w:rPr>
          <w:szCs w:val="24"/>
        </w:rPr>
      </w:pPr>
      <w:r>
        <w:rPr>
          <w:szCs w:val="24"/>
        </w:rPr>
        <w:t>3</w:t>
      </w:r>
      <w:r w:rsidR="00A83166" w:rsidRPr="00A3727B">
        <w:rPr>
          <w:szCs w:val="24"/>
        </w:rPr>
        <w:t>)</w:t>
      </w:r>
      <w:r w:rsidR="00026D86" w:rsidRPr="00A3727B">
        <w:rPr>
          <w:szCs w:val="24"/>
        </w:rPr>
        <w:t xml:space="preserve"> </w:t>
      </w:r>
      <w:r w:rsidR="00A83166" w:rsidRPr="00A3727B">
        <w:rPr>
          <w:szCs w:val="24"/>
        </w:rPr>
        <w:t>Teikėjo pasiūlyta</w:t>
      </w:r>
      <w:r w:rsidR="00CF7F29">
        <w:rPr>
          <w:szCs w:val="24"/>
        </w:rPr>
        <w:t>s</w:t>
      </w:r>
      <w:r w:rsidR="00DC6A49" w:rsidRPr="00A3727B">
        <w:rPr>
          <w:szCs w:val="24"/>
        </w:rPr>
        <w:t xml:space="preserve"> paslaug</w:t>
      </w:r>
      <w:r w:rsidR="00A83166" w:rsidRPr="00A3727B">
        <w:rPr>
          <w:szCs w:val="24"/>
        </w:rPr>
        <w:t>os</w:t>
      </w:r>
      <w:r w:rsidR="00DC6A49" w:rsidRPr="00A3727B">
        <w:rPr>
          <w:szCs w:val="24"/>
        </w:rPr>
        <w:t xml:space="preserve"> </w:t>
      </w:r>
      <w:r w:rsidR="00CF7F29">
        <w:rPr>
          <w:szCs w:val="24"/>
        </w:rPr>
        <w:t>į</w:t>
      </w:r>
      <w:r w:rsidR="00DC6A49" w:rsidRPr="00A3727B">
        <w:rPr>
          <w:szCs w:val="24"/>
        </w:rPr>
        <w:t>kain</w:t>
      </w:r>
      <w:r w:rsidR="00CF7F29">
        <w:rPr>
          <w:szCs w:val="24"/>
        </w:rPr>
        <w:t>is</w:t>
      </w:r>
      <w:r w:rsidR="00DC6A49" w:rsidRPr="00A3727B">
        <w:rPr>
          <w:szCs w:val="24"/>
        </w:rPr>
        <w:t xml:space="preserve"> yra fiksuojam</w:t>
      </w:r>
      <w:r w:rsidR="00A83166" w:rsidRPr="00A3727B">
        <w:rPr>
          <w:szCs w:val="24"/>
        </w:rPr>
        <w:t>a</w:t>
      </w:r>
      <w:r w:rsidR="00CF7F29">
        <w:rPr>
          <w:szCs w:val="24"/>
        </w:rPr>
        <w:t>s</w:t>
      </w:r>
      <w:r w:rsidR="00DC6A49" w:rsidRPr="00A3727B">
        <w:rPr>
          <w:szCs w:val="24"/>
        </w:rPr>
        <w:t xml:space="preserve"> ir, pripažinus pa</w:t>
      </w:r>
      <w:r w:rsidR="00A83166" w:rsidRPr="00A3727B">
        <w:rPr>
          <w:szCs w:val="24"/>
        </w:rPr>
        <w:t>s</w:t>
      </w:r>
      <w:r w:rsidR="00A3727B" w:rsidRPr="00A3727B">
        <w:rPr>
          <w:szCs w:val="24"/>
        </w:rPr>
        <w:t>iūlymą laimėjusiu, bus įtraukta</w:t>
      </w:r>
      <w:r w:rsidR="00CF7F29">
        <w:rPr>
          <w:szCs w:val="24"/>
        </w:rPr>
        <w:t>s</w:t>
      </w:r>
      <w:r w:rsidR="00DC6A49" w:rsidRPr="00A3727B">
        <w:rPr>
          <w:szCs w:val="24"/>
        </w:rPr>
        <w:t xml:space="preserve"> į sutartį. </w:t>
      </w:r>
    </w:p>
    <w:p w14:paraId="54904241" w14:textId="77777777" w:rsidR="00DC6A49" w:rsidRPr="00DC6A49" w:rsidRDefault="00DC6A49" w:rsidP="00DC6A49">
      <w:pPr>
        <w:pStyle w:val="BodyText"/>
        <w:rPr>
          <w:szCs w:val="24"/>
        </w:rPr>
      </w:pPr>
    </w:p>
    <w:p w14:paraId="5E46273B" w14:textId="77777777" w:rsidR="005B31A6" w:rsidRPr="00DC6A49" w:rsidRDefault="005B31A6" w:rsidP="00DC6A49">
      <w:pPr>
        <w:pStyle w:val="BodyText"/>
        <w:rPr>
          <w:szCs w:val="24"/>
        </w:rPr>
      </w:pPr>
      <w:r w:rsidRPr="00DC6A49">
        <w:rPr>
          <w:szCs w:val="24"/>
        </w:rPr>
        <w:t>Taip pat patvirtiname, kad mes prisiimame riziką už visas išlaidas, kurias, teikdami pasiūlymą ir laikydamiesi pirkimo dokumentuose nustatytų reikalavimų, privalėjome įskaičiuoti į pasiūlymo kainą.</w:t>
      </w:r>
    </w:p>
    <w:p w14:paraId="0FCFEE00" w14:textId="2A9A3828" w:rsidR="00AD444F" w:rsidRDefault="005B31A6" w:rsidP="00DC6A49">
      <w:pPr>
        <w:tabs>
          <w:tab w:val="left" w:pos="993"/>
        </w:tabs>
        <w:ind w:firstLine="567"/>
        <w:jc w:val="both"/>
        <w:rPr>
          <w:rFonts w:ascii="Times New Roman" w:hAnsi="Times New Roman" w:cs="Times New Roman"/>
          <w:sz w:val="24"/>
          <w:szCs w:val="24"/>
          <w:lang w:val="lt-LT"/>
        </w:rPr>
      </w:pPr>
      <w:r w:rsidRPr="00DC6A49">
        <w:rPr>
          <w:rFonts w:ascii="Times New Roman" w:hAnsi="Times New Roman" w:cs="Times New Roman"/>
          <w:sz w:val="24"/>
          <w:szCs w:val="24"/>
          <w:lang w:val="lt-LT"/>
        </w:rPr>
        <w:t>Siūlom</w:t>
      </w:r>
      <w:r w:rsidR="00A04691" w:rsidRPr="00DC6A49">
        <w:rPr>
          <w:rFonts w:ascii="Times New Roman" w:hAnsi="Times New Roman" w:cs="Times New Roman"/>
          <w:sz w:val="24"/>
          <w:szCs w:val="24"/>
          <w:lang w:val="lt-LT"/>
        </w:rPr>
        <w:t>os paslaugos</w:t>
      </w:r>
      <w:r w:rsidRPr="00DC6A49">
        <w:rPr>
          <w:rFonts w:ascii="Times New Roman" w:hAnsi="Times New Roman" w:cs="Times New Roman"/>
          <w:sz w:val="24"/>
          <w:szCs w:val="24"/>
          <w:lang w:val="lt-LT"/>
        </w:rPr>
        <w:t xml:space="preserve"> visiškai atitinka pirkimo dokumentuose nurodytus reikalavimus</w:t>
      </w:r>
      <w:r w:rsidRPr="00185429">
        <w:rPr>
          <w:rFonts w:ascii="Times New Roman" w:hAnsi="Times New Roman" w:cs="Times New Roman"/>
          <w:sz w:val="24"/>
          <w:szCs w:val="24"/>
          <w:lang w:val="lt-LT"/>
        </w:rPr>
        <w:t>.</w:t>
      </w:r>
    </w:p>
    <w:p w14:paraId="2E228195" w14:textId="77777777" w:rsidR="007C64AD" w:rsidRDefault="005B31A6" w:rsidP="007C64AD">
      <w:pPr>
        <w:spacing w:after="0" w:line="240" w:lineRule="auto"/>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3. </w:t>
      </w:r>
      <w:r w:rsidR="00F26EDB" w:rsidRPr="00F26EDB">
        <w:rPr>
          <w:rFonts w:ascii="Times New Roman" w:hAnsi="Times New Roman" w:cs="Times New Roman"/>
          <w:b/>
          <w:sz w:val="24"/>
          <w:szCs w:val="24"/>
          <w:lang w:val="lt-LT"/>
        </w:rPr>
        <w:t>INFORMACIJA APIE KIEKVIENO T</w:t>
      </w:r>
      <w:r w:rsidR="00973C3E">
        <w:rPr>
          <w:rFonts w:ascii="Times New Roman" w:hAnsi="Times New Roman" w:cs="Times New Roman"/>
          <w:b/>
          <w:sz w:val="24"/>
          <w:szCs w:val="24"/>
          <w:lang w:val="lt-LT"/>
        </w:rPr>
        <w:t>EI</w:t>
      </w:r>
      <w:r w:rsidR="00F26EDB" w:rsidRPr="00F26EDB">
        <w:rPr>
          <w:rFonts w:ascii="Times New Roman" w:hAnsi="Times New Roman" w:cs="Times New Roman"/>
          <w:b/>
          <w:sz w:val="24"/>
          <w:szCs w:val="24"/>
          <w:lang w:val="lt-LT"/>
        </w:rPr>
        <w:t xml:space="preserve">KĖJŲ GRUPĖS PARTNERIO SAVO JĖGOMIS NUMATOMŲ ATLIKTI </w:t>
      </w:r>
      <w:r w:rsidR="0015124A">
        <w:rPr>
          <w:rFonts w:ascii="Times New Roman" w:hAnsi="Times New Roman" w:cs="Times New Roman"/>
          <w:b/>
          <w:sz w:val="24"/>
          <w:szCs w:val="24"/>
          <w:lang w:val="lt-LT"/>
        </w:rPr>
        <w:t xml:space="preserve">PASLAUGŲ </w:t>
      </w:r>
      <w:r w:rsidR="00F26EDB" w:rsidRPr="00F26EDB">
        <w:rPr>
          <w:rFonts w:ascii="Times New Roman" w:hAnsi="Times New Roman" w:cs="Times New Roman"/>
          <w:b/>
          <w:sz w:val="24"/>
          <w:szCs w:val="24"/>
          <w:lang w:val="lt-LT"/>
        </w:rPr>
        <w:t xml:space="preserve">DALIES VERTĘ </w:t>
      </w:r>
    </w:p>
    <w:p w14:paraId="3C43AC20" w14:textId="38BBC6D2" w:rsidR="00F26EDB" w:rsidRPr="007C64AD" w:rsidRDefault="00F26EDB" w:rsidP="006F1973">
      <w:pPr>
        <w:spacing w:line="256" w:lineRule="auto"/>
        <w:ind w:firstLine="567"/>
        <w:jc w:val="center"/>
        <w:rPr>
          <w:rFonts w:ascii="Times New Roman" w:hAnsi="Times New Roman" w:cs="Times New Roman"/>
          <w:sz w:val="24"/>
          <w:szCs w:val="24"/>
          <w:lang w:val="lt-LT"/>
        </w:rPr>
      </w:pPr>
      <w:r w:rsidRPr="007C64AD">
        <w:rPr>
          <w:rFonts w:ascii="Times New Roman" w:hAnsi="Times New Roman" w:cs="Times New Roman"/>
          <w:sz w:val="24"/>
          <w:szCs w:val="24"/>
          <w:lang w:val="lt-LT"/>
        </w:rPr>
        <w:t>(</w:t>
      </w:r>
      <w:r w:rsidR="007C64AD" w:rsidRPr="007C64AD">
        <w:rPr>
          <w:rFonts w:ascii="Times New Roman" w:hAnsi="Times New Roman" w:cs="Times New Roman"/>
          <w:i/>
          <w:sz w:val="24"/>
          <w:szCs w:val="24"/>
          <w:u w:val="single"/>
          <w:lang w:val="lt-LT"/>
        </w:rPr>
        <w:t>pildoma, kai pasiūlymą pateikia teikėjų grupė</w:t>
      </w:r>
      <w:r w:rsidR="007C64AD" w:rsidRPr="007C64AD">
        <w:rPr>
          <w:rFonts w:ascii="Times New Roman" w:hAnsi="Times New Roman" w:cs="Times New Roman"/>
          <w:sz w:val="24"/>
          <w:szCs w:val="24"/>
          <w:lang w:val="lt-LT"/>
        </w:rPr>
        <w:t>)</w:t>
      </w:r>
      <w:r w:rsidRPr="007C64AD">
        <w:rPr>
          <w:rFonts w:ascii="Times New Roman" w:hAnsi="Times New Roman" w:cs="Times New Roman"/>
          <w:sz w:val="24"/>
          <w:szCs w:val="24"/>
          <w:lang w:val="lt-LT"/>
        </w:rPr>
        <w:t>:</w:t>
      </w:r>
    </w:p>
    <w:tbl>
      <w:tblPr>
        <w:tblStyle w:val="TableGrid"/>
        <w:tblW w:w="5000" w:type="pct"/>
        <w:tblLook w:val="04A0" w:firstRow="1" w:lastRow="0" w:firstColumn="1" w:lastColumn="0" w:noHBand="0" w:noVBand="1"/>
      </w:tblPr>
      <w:tblGrid>
        <w:gridCol w:w="680"/>
        <w:gridCol w:w="2406"/>
        <w:gridCol w:w="3219"/>
        <w:gridCol w:w="1733"/>
        <w:gridCol w:w="1733"/>
      </w:tblGrid>
      <w:tr w:rsidR="00F26EDB" w:rsidRPr="00F26EDB" w14:paraId="6D1C18E6" w14:textId="77777777" w:rsidTr="00676A7F">
        <w:tc>
          <w:tcPr>
            <w:tcW w:w="348" w:type="pct"/>
            <w:vMerge w:val="restart"/>
            <w:shd w:val="clear" w:color="auto" w:fill="EDEDED" w:themeFill="accent3" w:themeFillTint="33"/>
            <w:vAlign w:val="center"/>
          </w:tcPr>
          <w:p w14:paraId="0B2F2EE1"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Eil. Nr.</w:t>
            </w:r>
          </w:p>
        </w:tc>
        <w:tc>
          <w:tcPr>
            <w:tcW w:w="1231" w:type="pct"/>
            <w:vMerge w:val="restart"/>
            <w:shd w:val="clear" w:color="auto" w:fill="EDEDED" w:themeFill="accent3" w:themeFillTint="33"/>
            <w:vAlign w:val="center"/>
          </w:tcPr>
          <w:p w14:paraId="2C262CC1"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Partnerio pavadinimas</w:t>
            </w:r>
          </w:p>
        </w:tc>
        <w:tc>
          <w:tcPr>
            <w:tcW w:w="1647" w:type="pct"/>
            <w:vMerge w:val="restart"/>
            <w:shd w:val="clear" w:color="auto" w:fill="EDEDED" w:themeFill="accent3" w:themeFillTint="33"/>
            <w:vAlign w:val="center"/>
          </w:tcPr>
          <w:p w14:paraId="4F8FB8BC" w14:textId="2F03820C" w:rsidR="00F26EDB" w:rsidRPr="00F26EDB" w:rsidRDefault="008F5F55" w:rsidP="00BA339E">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Numatom</w:t>
            </w:r>
            <w:r w:rsidR="00BA339E">
              <w:rPr>
                <w:rFonts w:ascii="Times New Roman" w:eastAsia="Times New Roman" w:hAnsi="Times New Roman" w:cs="Times New Roman"/>
                <w:b/>
                <w:sz w:val="24"/>
                <w:szCs w:val="24"/>
              </w:rPr>
              <w:t>os</w:t>
            </w:r>
            <w:r>
              <w:rPr>
                <w:rFonts w:ascii="Times New Roman" w:eastAsia="Times New Roman" w:hAnsi="Times New Roman" w:cs="Times New Roman"/>
                <w:b/>
                <w:sz w:val="24"/>
                <w:szCs w:val="24"/>
              </w:rPr>
              <w:t xml:space="preserve"> </w:t>
            </w:r>
            <w:r w:rsidR="00EB1BF3">
              <w:rPr>
                <w:rFonts w:ascii="Times New Roman" w:eastAsia="Times New Roman" w:hAnsi="Times New Roman" w:cs="Times New Roman"/>
                <w:b/>
                <w:sz w:val="24"/>
                <w:szCs w:val="24"/>
              </w:rPr>
              <w:t xml:space="preserve">atlikti </w:t>
            </w:r>
            <w:r w:rsidR="00BA339E">
              <w:rPr>
                <w:rFonts w:ascii="Times New Roman" w:eastAsia="Times New Roman" w:hAnsi="Times New Roman" w:cs="Times New Roman"/>
                <w:b/>
                <w:sz w:val="24"/>
                <w:szCs w:val="24"/>
              </w:rPr>
              <w:t>paslaugos</w:t>
            </w:r>
          </w:p>
        </w:tc>
        <w:tc>
          <w:tcPr>
            <w:tcW w:w="1775" w:type="pct"/>
            <w:gridSpan w:val="2"/>
            <w:shd w:val="clear" w:color="auto" w:fill="EDEDED" w:themeFill="accent3" w:themeFillTint="33"/>
            <w:vAlign w:val="center"/>
          </w:tcPr>
          <w:p w14:paraId="57AEEF38" w14:textId="180EF36C" w:rsidR="00F26EDB" w:rsidRPr="00F26EDB" w:rsidRDefault="001212C6" w:rsidP="00BA339E">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Partnerio </w:t>
            </w:r>
            <w:r w:rsidR="00BA339E">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 xml:space="preserve">vertė pasiūlymo </w:t>
            </w:r>
            <w:r w:rsidR="00EB1BF3">
              <w:rPr>
                <w:rFonts w:ascii="Times New Roman" w:eastAsia="Times New Roman" w:hAnsi="Times New Roman" w:cs="Times New Roman"/>
                <w:b/>
                <w:sz w:val="24"/>
                <w:szCs w:val="24"/>
              </w:rPr>
              <w:t>kainoje</w:t>
            </w:r>
          </w:p>
        </w:tc>
      </w:tr>
      <w:tr w:rsidR="00F26EDB" w:rsidRPr="00F26EDB" w14:paraId="0EEC0D1E" w14:textId="77777777" w:rsidTr="00676A7F">
        <w:tc>
          <w:tcPr>
            <w:tcW w:w="348" w:type="pct"/>
            <w:vMerge/>
            <w:shd w:val="clear" w:color="auto" w:fill="EDEDED" w:themeFill="accent3" w:themeFillTint="33"/>
          </w:tcPr>
          <w:p w14:paraId="69F41C6C"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vMerge/>
            <w:shd w:val="clear" w:color="auto" w:fill="EDEDED" w:themeFill="accent3" w:themeFillTint="33"/>
          </w:tcPr>
          <w:p w14:paraId="54F35897"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vMerge/>
            <w:shd w:val="clear" w:color="auto" w:fill="EDEDED" w:themeFill="accent3" w:themeFillTint="33"/>
          </w:tcPr>
          <w:p w14:paraId="169A6E47"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shd w:val="clear" w:color="auto" w:fill="EDEDED" w:themeFill="accent3" w:themeFillTint="33"/>
          </w:tcPr>
          <w:p w14:paraId="3D854FF7"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Eur su PVM</w:t>
            </w:r>
          </w:p>
        </w:tc>
        <w:tc>
          <w:tcPr>
            <w:tcW w:w="887" w:type="pct"/>
            <w:shd w:val="clear" w:color="auto" w:fill="EDEDED" w:themeFill="accent3" w:themeFillTint="33"/>
          </w:tcPr>
          <w:p w14:paraId="3E599D15"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Proc.</w:t>
            </w:r>
          </w:p>
        </w:tc>
      </w:tr>
      <w:tr w:rsidR="00F26EDB" w:rsidRPr="00F26EDB" w14:paraId="3D22C57D" w14:textId="77777777" w:rsidTr="00BA339E">
        <w:tc>
          <w:tcPr>
            <w:tcW w:w="348" w:type="pct"/>
          </w:tcPr>
          <w:p w14:paraId="10BFED40"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2DFD7051"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6ECA9283"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6C63A98B"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66C205F"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6ECDE66F" w14:textId="77777777" w:rsidTr="00BA339E">
        <w:tc>
          <w:tcPr>
            <w:tcW w:w="348" w:type="pct"/>
          </w:tcPr>
          <w:p w14:paraId="79FF123D"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496BB974"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44B66464"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24363496"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E8C1351"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2644B5C1" w14:textId="77777777" w:rsidTr="00BA339E">
        <w:tc>
          <w:tcPr>
            <w:tcW w:w="3225" w:type="pct"/>
            <w:gridSpan w:val="3"/>
          </w:tcPr>
          <w:p w14:paraId="6C0E329F" w14:textId="77777777" w:rsidR="00F26EDB" w:rsidRPr="00F26EDB" w:rsidRDefault="00F26EDB" w:rsidP="00F26EDB">
            <w:pPr>
              <w:spacing w:after="120"/>
              <w:jc w:val="right"/>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Viso:</w:t>
            </w:r>
          </w:p>
        </w:tc>
        <w:tc>
          <w:tcPr>
            <w:tcW w:w="887" w:type="pct"/>
          </w:tcPr>
          <w:p w14:paraId="77B8F92A"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0E3BC6C2" w14:textId="77777777" w:rsidR="00F26EDB" w:rsidRPr="00F26EDB" w:rsidRDefault="00F26EDB" w:rsidP="00F26EDB">
            <w:pPr>
              <w:spacing w:after="120"/>
              <w:rPr>
                <w:rFonts w:ascii="Times New Roman" w:eastAsia="Times New Roman" w:hAnsi="Times New Roman" w:cs="Times New Roman"/>
                <w:sz w:val="24"/>
                <w:szCs w:val="24"/>
              </w:rPr>
            </w:pPr>
          </w:p>
        </w:tc>
      </w:tr>
    </w:tbl>
    <w:p w14:paraId="79C3FCB9" w14:textId="77777777" w:rsidR="004D14A7" w:rsidRDefault="004D14A7" w:rsidP="00B97484">
      <w:pPr>
        <w:tabs>
          <w:tab w:val="left" w:pos="284"/>
        </w:tabs>
        <w:spacing w:after="0" w:line="240" w:lineRule="auto"/>
        <w:ind w:right="141"/>
        <w:jc w:val="center"/>
        <w:rPr>
          <w:rFonts w:ascii="Times New Roman" w:eastAsia="Times New Roman" w:hAnsi="Times New Roman" w:cs="Times New Roman"/>
          <w:sz w:val="24"/>
          <w:szCs w:val="24"/>
          <w:lang w:val="lt-LT"/>
        </w:rPr>
      </w:pPr>
    </w:p>
    <w:p w14:paraId="47D7AE88" w14:textId="2BFA70CD" w:rsidR="00676A7F" w:rsidRDefault="00676A7F" w:rsidP="00676A7F">
      <w:pPr>
        <w:pStyle w:val="BodyText"/>
        <w:ind w:firstLine="0"/>
        <w:jc w:val="center"/>
        <w:rPr>
          <w:b/>
          <w:szCs w:val="24"/>
        </w:rPr>
      </w:pPr>
      <w:r>
        <w:rPr>
          <w:b/>
          <w:szCs w:val="24"/>
        </w:rPr>
        <w:t>4</w:t>
      </w:r>
      <w:r w:rsidRPr="00F20B06">
        <w:rPr>
          <w:b/>
          <w:szCs w:val="24"/>
        </w:rPr>
        <w:t xml:space="preserve">. INFORMACIJA APIE VISUS </w:t>
      </w:r>
      <w:r>
        <w:rPr>
          <w:b/>
          <w:szCs w:val="24"/>
        </w:rPr>
        <w:t xml:space="preserve">ŪKIO </w:t>
      </w:r>
      <w:r w:rsidRPr="00F20B06">
        <w:rPr>
          <w:b/>
          <w:szCs w:val="24"/>
        </w:rPr>
        <w:t>SUB</w:t>
      </w:r>
      <w:r>
        <w:rPr>
          <w:b/>
          <w:szCs w:val="24"/>
        </w:rPr>
        <w:t>JEKTUS</w:t>
      </w:r>
      <w:r w:rsidRPr="00F20B06">
        <w:rPr>
          <w:b/>
          <w:szCs w:val="24"/>
        </w:rPr>
        <w:t xml:space="preserve">, </w:t>
      </w:r>
      <w:r w:rsidRPr="00027B0C">
        <w:rPr>
          <w:b/>
        </w:rPr>
        <w:t xml:space="preserve">KURIŲ PAJĖGUMAIS </w:t>
      </w:r>
      <w:r w:rsidR="006737D5">
        <w:rPr>
          <w:b/>
        </w:rPr>
        <w:t>T</w:t>
      </w:r>
      <w:r>
        <w:rPr>
          <w:b/>
        </w:rPr>
        <w:t>E</w:t>
      </w:r>
      <w:r w:rsidR="006737D5">
        <w:rPr>
          <w:b/>
        </w:rPr>
        <w:t>I</w:t>
      </w:r>
      <w:r>
        <w:rPr>
          <w:b/>
        </w:rPr>
        <w:t xml:space="preserve">KĖJAS </w:t>
      </w:r>
      <w:r w:rsidRPr="00027B0C">
        <w:rPr>
          <w:b/>
        </w:rPr>
        <w:t>REMIASI</w:t>
      </w:r>
      <w:r w:rsidRPr="00436202">
        <w:t xml:space="preserve"> </w:t>
      </w:r>
      <w:r w:rsidRPr="007C64AD">
        <w:rPr>
          <w:b/>
          <w:u w:val="single"/>
        </w:rPr>
        <w:t>SIEKIANT ATITIKTI KVALIFIKACIJOS REIKALAVIMUS</w:t>
      </w:r>
      <w:r>
        <w:rPr>
          <w:b/>
        </w:rPr>
        <w:t xml:space="preserve"> </w:t>
      </w:r>
      <w:r w:rsidRPr="002521ED">
        <w:rPr>
          <w:b/>
        </w:rPr>
        <w:t>IR</w:t>
      </w:r>
      <w:r>
        <w:t xml:space="preserve"> </w:t>
      </w:r>
      <w:r w:rsidRPr="00F20B06">
        <w:rPr>
          <w:b/>
          <w:szCs w:val="24"/>
        </w:rPr>
        <w:t>KURIE BUS PASITELKIAMI VYKDANT PIRKIMO SUTARTĮ:</w:t>
      </w:r>
    </w:p>
    <w:p w14:paraId="5B8A4338" w14:textId="77777777" w:rsidR="00DE59AD" w:rsidRDefault="00DE59AD" w:rsidP="006737D5">
      <w:pPr>
        <w:ind w:firstLine="567"/>
        <w:rPr>
          <w:rFonts w:ascii="Times New Roman" w:hAnsi="Times New Roman" w:cs="Times New Roman"/>
          <w:lang w:val="lt-LT"/>
        </w:rPr>
      </w:pPr>
    </w:p>
    <w:p w14:paraId="7BA3AC61" w14:textId="2235A878" w:rsidR="00676A7F" w:rsidRPr="004955AF" w:rsidRDefault="00676A7F" w:rsidP="006737D5">
      <w:pPr>
        <w:ind w:firstLine="567"/>
      </w:pPr>
      <w:r w:rsidRPr="003E2B29">
        <w:rPr>
          <w:rFonts w:ascii="Times New Roman" w:hAnsi="Times New Roman" w:cs="Times New Roman"/>
          <w:lang w:val="lt-LT"/>
        </w:rPr>
        <w:t xml:space="preserve">Dalyvis pasiūlyme privalo išviešinti visus ūkio subjektus, kurių </w:t>
      </w:r>
      <w:proofErr w:type="spellStart"/>
      <w:r w:rsidRPr="003E2B29">
        <w:rPr>
          <w:rFonts w:ascii="Times New Roman" w:hAnsi="Times New Roman" w:cs="Times New Roman"/>
          <w:lang w:val="lt-LT"/>
        </w:rPr>
        <w:t>pajėgumais</w:t>
      </w:r>
      <w:proofErr w:type="spellEnd"/>
      <w:r w:rsidRPr="003E2B29">
        <w:rPr>
          <w:rFonts w:ascii="Times New Roman" w:hAnsi="Times New Roman" w:cs="Times New Roman"/>
          <w:lang w:val="lt-LT"/>
        </w:rPr>
        <w:t xml:space="preserve"> remiasi, kad atitiktų kvalifikacijos reikalavimus ir nurodyti juos pasiūlymo formoje</w:t>
      </w:r>
      <w:r w:rsidR="006737D5">
        <w:rPr>
          <w:rFonts w:ascii="Times New Roman" w:hAnsi="Times New Roman" w:cs="Times New Roman"/>
          <w:lang w:val="lt-LT"/>
        </w:rPr>
        <w:t>.</w:t>
      </w:r>
    </w:p>
    <w:tbl>
      <w:tblPr>
        <w:tblStyle w:val="TableGrid"/>
        <w:tblW w:w="0" w:type="auto"/>
        <w:tblLook w:val="04A0" w:firstRow="1" w:lastRow="0" w:firstColumn="1" w:lastColumn="0" w:noHBand="0" w:noVBand="1"/>
      </w:tblPr>
      <w:tblGrid>
        <w:gridCol w:w="570"/>
        <w:gridCol w:w="2190"/>
        <w:gridCol w:w="2395"/>
        <w:gridCol w:w="2109"/>
        <w:gridCol w:w="2364"/>
      </w:tblGrid>
      <w:tr w:rsidR="00676A7F" w:rsidRPr="00320C07" w14:paraId="45BCBDC1" w14:textId="77777777" w:rsidTr="00766DE4">
        <w:trPr>
          <w:trHeight w:val="581"/>
        </w:trPr>
        <w:tc>
          <w:tcPr>
            <w:tcW w:w="570" w:type="dxa"/>
            <w:vAlign w:val="center"/>
          </w:tcPr>
          <w:p w14:paraId="51191254" w14:textId="77777777" w:rsidR="00676A7F" w:rsidRPr="00320C07" w:rsidRDefault="00676A7F" w:rsidP="00766DE4">
            <w:pPr>
              <w:pStyle w:val="BodyText"/>
              <w:ind w:firstLine="0"/>
              <w:jc w:val="center"/>
              <w:rPr>
                <w:b/>
              </w:rPr>
            </w:pPr>
            <w:r w:rsidRPr="00320C07">
              <w:rPr>
                <w:b/>
              </w:rPr>
              <w:t>Eil. Nr.</w:t>
            </w:r>
          </w:p>
        </w:tc>
        <w:tc>
          <w:tcPr>
            <w:tcW w:w="2190" w:type="dxa"/>
            <w:vAlign w:val="center"/>
          </w:tcPr>
          <w:p w14:paraId="49E0FB8E" w14:textId="77777777" w:rsidR="00676A7F" w:rsidRPr="00320C07" w:rsidRDefault="00676A7F" w:rsidP="00766DE4">
            <w:pPr>
              <w:pStyle w:val="BodyText"/>
              <w:ind w:firstLine="0"/>
              <w:jc w:val="center"/>
              <w:rPr>
                <w:b/>
              </w:rPr>
            </w:pPr>
            <w:r>
              <w:rPr>
                <w:b/>
                <w:bCs/>
              </w:rPr>
              <w:t xml:space="preserve">Ūkio subjekto </w:t>
            </w:r>
            <w:r w:rsidRPr="00320C07">
              <w:rPr>
                <w:b/>
              </w:rPr>
              <w:t>pavadinimas, kodas ir adresas</w:t>
            </w:r>
            <w:r>
              <w:rPr>
                <w:b/>
              </w:rPr>
              <w:t xml:space="preserve"> </w:t>
            </w:r>
          </w:p>
        </w:tc>
        <w:tc>
          <w:tcPr>
            <w:tcW w:w="2395" w:type="dxa"/>
          </w:tcPr>
          <w:p w14:paraId="571F44A9" w14:textId="77777777" w:rsidR="00676A7F" w:rsidRPr="00320C07" w:rsidRDefault="00676A7F" w:rsidP="00766DE4">
            <w:pPr>
              <w:pStyle w:val="BodyText"/>
              <w:ind w:firstLine="0"/>
              <w:jc w:val="center"/>
              <w:rPr>
                <w:b/>
              </w:rPr>
            </w:pPr>
            <w:r>
              <w:rPr>
                <w:b/>
                <w:bCs/>
              </w:rPr>
              <w:t xml:space="preserve">Ūkio subjekto </w:t>
            </w:r>
            <w:proofErr w:type="spellStart"/>
            <w:r w:rsidRPr="00320C07">
              <w:rPr>
                <w:b/>
              </w:rPr>
              <w:t>pajėgumais</w:t>
            </w:r>
            <w:proofErr w:type="spellEnd"/>
            <w:r w:rsidRPr="00320C07">
              <w:rPr>
                <w:b/>
              </w:rPr>
              <w:t xml:space="preserve"> remiamasi siekiant atitikti kvalifikacijos reikalavimus</w:t>
            </w:r>
          </w:p>
          <w:p w14:paraId="6599EB92" w14:textId="77777777" w:rsidR="00676A7F" w:rsidRPr="00320C07" w:rsidRDefault="00676A7F" w:rsidP="00766DE4">
            <w:pPr>
              <w:pStyle w:val="BodyText"/>
              <w:ind w:firstLine="0"/>
              <w:jc w:val="center"/>
              <w:rPr>
                <w:b/>
              </w:rPr>
            </w:pPr>
            <w:r w:rsidRPr="00320C07">
              <w:rPr>
                <w:b/>
              </w:rPr>
              <w:t>(Taip)</w:t>
            </w:r>
          </w:p>
        </w:tc>
        <w:tc>
          <w:tcPr>
            <w:tcW w:w="2109" w:type="dxa"/>
            <w:vAlign w:val="center"/>
          </w:tcPr>
          <w:p w14:paraId="5CEF3A9F" w14:textId="1A3AE87D" w:rsidR="00676A7F" w:rsidRPr="00320C07" w:rsidRDefault="00676A7F" w:rsidP="0015124A">
            <w:pPr>
              <w:pStyle w:val="BodyText"/>
              <w:ind w:firstLine="0"/>
              <w:jc w:val="center"/>
              <w:rPr>
                <w:b/>
              </w:rPr>
            </w:pPr>
            <w:r w:rsidRPr="00320C07">
              <w:rPr>
                <w:b/>
              </w:rPr>
              <w:t>Numatom</w:t>
            </w:r>
            <w:r w:rsidR="0015124A">
              <w:rPr>
                <w:b/>
              </w:rPr>
              <w:t>os</w:t>
            </w:r>
            <w:r w:rsidRPr="00320C07">
              <w:rPr>
                <w:b/>
              </w:rPr>
              <w:t xml:space="preserve"> atlikti </w:t>
            </w:r>
            <w:r w:rsidR="0015124A">
              <w:rPr>
                <w:b/>
              </w:rPr>
              <w:t>paslaugos</w:t>
            </w:r>
            <w:r w:rsidRPr="00320C07">
              <w:rPr>
                <w:b/>
              </w:rPr>
              <w:t xml:space="preserve"> </w:t>
            </w:r>
          </w:p>
        </w:tc>
        <w:tc>
          <w:tcPr>
            <w:tcW w:w="2364" w:type="dxa"/>
            <w:vAlign w:val="center"/>
          </w:tcPr>
          <w:p w14:paraId="60A8C5E5" w14:textId="174F6193" w:rsidR="00676A7F" w:rsidRPr="00320C07" w:rsidRDefault="00676A7F" w:rsidP="00800EA1">
            <w:pPr>
              <w:pStyle w:val="BodyText"/>
              <w:ind w:firstLine="0"/>
              <w:jc w:val="center"/>
              <w:rPr>
                <w:b/>
              </w:rPr>
            </w:pPr>
            <w:r w:rsidRPr="00320C07">
              <w:rPr>
                <w:b/>
              </w:rPr>
              <w:t xml:space="preserve">Pirkimo sutarties dalis (procentais) pasiūlymo kainoje, kuriai ketinama pasitelkti </w:t>
            </w:r>
            <w:r w:rsidR="00800EA1">
              <w:rPr>
                <w:b/>
              </w:rPr>
              <w:t xml:space="preserve">ūkio </w:t>
            </w:r>
          </w:p>
        </w:tc>
      </w:tr>
      <w:tr w:rsidR="00676A7F" w:rsidRPr="00320C07" w14:paraId="730D2894" w14:textId="77777777" w:rsidTr="00766DE4">
        <w:tc>
          <w:tcPr>
            <w:tcW w:w="570" w:type="dxa"/>
          </w:tcPr>
          <w:p w14:paraId="74C86D9A" w14:textId="77777777" w:rsidR="00676A7F" w:rsidRPr="00320C07" w:rsidRDefault="00676A7F" w:rsidP="00766DE4">
            <w:pPr>
              <w:pStyle w:val="BodyText"/>
              <w:ind w:firstLine="0"/>
            </w:pPr>
          </w:p>
        </w:tc>
        <w:tc>
          <w:tcPr>
            <w:tcW w:w="2190" w:type="dxa"/>
          </w:tcPr>
          <w:p w14:paraId="48219AA4" w14:textId="77777777" w:rsidR="00676A7F" w:rsidRPr="00320C07" w:rsidRDefault="00676A7F" w:rsidP="00766DE4">
            <w:pPr>
              <w:pStyle w:val="BodyText"/>
              <w:ind w:firstLine="0"/>
            </w:pPr>
          </w:p>
        </w:tc>
        <w:tc>
          <w:tcPr>
            <w:tcW w:w="2395" w:type="dxa"/>
          </w:tcPr>
          <w:p w14:paraId="4C365C6B" w14:textId="77777777" w:rsidR="00676A7F" w:rsidRPr="00320C07" w:rsidRDefault="00676A7F" w:rsidP="00766DE4">
            <w:pPr>
              <w:pStyle w:val="BodyText"/>
              <w:ind w:firstLine="0"/>
            </w:pPr>
          </w:p>
        </w:tc>
        <w:tc>
          <w:tcPr>
            <w:tcW w:w="2109" w:type="dxa"/>
          </w:tcPr>
          <w:p w14:paraId="5C8462B7" w14:textId="77777777" w:rsidR="00676A7F" w:rsidRPr="00320C07" w:rsidRDefault="00676A7F" w:rsidP="00766DE4">
            <w:pPr>
              <w:pStyle w:val="BodyText"/>
              <w:ind w:firstLine="0"/>
            </w:pPr>
          </w:p>
        </w:tc>
        <w:tc>
          <w:tcPr>
            <w:tcW w:w="2364" w:type="dxa"/>
          </w:tcPr>
          <w:p w14:paraId="5DCBEB42" w14:textId="77777777" w:rsidR="00676A7F" w:rsidRPr="00320C07" w:rsidRDefault="00676A7F" w:rsidP="00766DE4">
            <w:pPr>
              <w:pStyle w:val="BodyText"/>
              <w:ind w:firstLine="0"/>
            </w:pPr>
          </w:p>
        </w:tc>
      </w:tr>
      <w:tr w:rsidR="00676A7F" w:rsidRPr="00320C07" w14:paraId="16745847" w14:textId="77777777" w:rsidTr="00766DE4">
        <w:tc>
          <w:tcPr>
            <w:tcW w:w="570" w:type="dxa"/>
          </w:tcPr>
          <w:p w14:paraId="5ADA9B4B" w14:textId="77777777" w:rsidR="00676A7F" w:rsidRPr="00320C07" w:rsidRDefault="00676A7F" w:rsidP="00766DE4">
            <w:pPr>
              <w:pStyle w:val="BodyText"/>
              <w:ind w:firstLine="0"/>
            </w:pPr>
          </w:p>
        </w:tc>
        <w:tc>
          <w:tcPr>
            <w:tcW w:w="2190" w:type="dxa"/>
          </w:tcPr>
          <w:p w14:paraId="0F846AE2" w14:textId="77777777" w:rsidR="00676A7F" w:rsidRPr="00320C07" w:rsidRDefault="00676A7F" w:rsidP="00766DE4">
            <w:pPr>
              <w:pStyle w:val="BodyText"/>
              <w:ind w:firstLine="0"/>
            </w:pPr>
          </w:p>
        </w:tc>
        <w:tc>
          <w:tcPr>
            <w:tcW w:w="2395" w:type="dxa"/>
          </w:tcPr>
          <w:p w14:paraId="66052363" w14:textId="77777777" w:rsidR="00676A7F" w:rsidRPr="00320C07" w:rsidRDefault="00676A7F" w:rsidP="00766DE4">
            <w:pPr>
              <w:pStyle w:val="BodyText"/>
              <w:ind w:firstLine="0"/>
            </w:pPr>
          </w:p>
        </w:tc>
        <w:tc>
          <w:tcPr>
            <w:tcW w:w="2109" w:type="dxa"/>
          </w:tcPr>
          <w:p w14:paraId="6E2B6B26" w14:textId="77777777" w:rsidR="00676A7F" w:rsidRPr="00320C07" w:rsidRDefault="00676A7F" w:rsidP="00766DE4">
            <w:pPr>
              <w:pStyle w:val="BodyText"/>
              <w:ind w:firstLine="0"/>
            </w:pPr>
          </w:p>
        </w:tc>
        <w:tc>
          <w:tcPr>
            <w:tcW w:w="2364" w:type="dxa"/>
          </w:tcPr>
          <w:p w14:paraId="12BA7703" w14:textId="77777777" w:rsidR="00676A7F" w:rsidRPr="00320C07" w:rsidRDefault="00676A7F" w:rsidP="00766DE4">
            <w:pPr>
              <w:pStyle w:val="BodyText"/>
              <w:ind w:firstLine="0"/>
            </w:pPr>
          </w:p>
        </w:tc>
      </w:tr>
      <w:tr w:rsidR="00676A7F" w:rsidRPr="00320C07" w14:paraId="2550FB53" w14:textId="77777777" w:rsidTr="00766DE4">
        <w:tc>
          <w:tcPr>
            <w:tcW w:w="570" w:type="dxa"/>
          </w:tcPr>
          <w:p w14:paraId="086B5963" w14:textId="77777777" w:rsidR="00676A7F" w:rsidRPr="00320C07" w:rsidRDefault="00676A7F" w:rsidP="00766DE4">
            <w:pPr>
              <w:pStyle w:val="BodyText"/>
              <w:ind w:firstLine="0"/>
              <w:jc w:val="right"/>
              <w:rPr>
                <w:b/>
              </w:rPr>
            </w:pPr>
          </w:p>
        </w:tc>
        <w:tc>
          <w:tcPr>
            <w:tcW w:w="6694" w:type="dxa"/>
            <w:gridSpan w:val="3"/>
          </w:tcPr>
          <w:p w14:paraId="1950EA48" w14:textId="77777777" w:rsidR="00676A7F" w:rsidRPr="00320C07" w:rsidRDefault="00676A7F" w:rsidP="00766DE4">
            <w:pPr>
              <w:pStyle w:val="BodyText"/>
              <w:ind w:firstLine="0"/>
              <w:jc w:val="right"/>
              <w:rPr>
                <w:b/>
              </w:rPr>
            </w:pPr>
            <w:r w:rsidRPr="00320C07">
              <w:rPr>
                <w:b/>
              </w:rPr>
              <w:t>Viso:</w:t>
            </w:r>
          </w:p>
        </w:tc>
        <w:tc>
          <w:tcPr>
            <w:tcW w:w="2364" w:type="dxa"/>
          </w:tcPr>
          <w:p w14:paraId="5038924A" w14:textId="77777777" w:rsidR="00676A7F" w:rsidRPr="00320C07" w:rsidRDefault="00676A7F" w:rsidP="00766DE4">
            <w:pPr>
              <w:pStyle w:val="BodyText"/>
              <w:ind w:firstLine="0"/>
            </w:pPr>
          </w:p>
        </w:tc>
      </w:tr>
    </w:tbl>
    <w:p w14:paraId="2EC65BD8" w14:textId="77777777" w:rsidR="00676A7F" w:rsidRPr="00523D4F" w:rsidRDefault="00676A7F" w:rsidP="00676A7F">
      <w:pPr>
        <w:pStyle w:val="BodyText"/>
        <w:rPr>
          <w:sz w:val="22"/>
          <w:szCs w:val="22"/>
        </w:rPr>
      </w:pPr>
      <w:r w:rsidRPr="00523D4F">
        <w:rPr>
          <w:sz w:val="22"/>
          <w:szCs w:val="22"/>
        </w:rPr>
        <w:t>Pastabos:</w:t>
      </w:r>
    </w:p>
    <w:p w14:paraId="0ABE4C42" w14:textId="46421AF1" w:rsidR="00676A7F" w:rsidRPr="00523D4F" w:rsidRDefault="00676A7F" w:rsidP="00676A7F">
      <w:pPr>
        <w:pStyle w:val="BodyText"/>
        <w:rPr>
          <w:b/>
          <w:sz w:val="22"/>
          <w:szCs w:val="22"/>
        </w:rPr>
      </w:pPr>
      <w:r w:rsidRPr="00523D4F">
        <w:rPr>
          <w:sz w:val="22"/>
          <w:szCs w:val="22"/>
        </w:rPr>
        <w:t xml:space="preserve">1) </w:t>
      </w:r>
      <w:r w:rsidRPr="00523D4F">
        <w:rPr>
          <w:b/>
          <w:sz w:val="22"/>
          <w:szCs w:val="22"/>
        </w:rPr>
        <w:t xml:space="preserve">Ūkio subjektas, kurio </w:t>
      </w:r>
      <w:proofErr w:type="spellStart"/>
      <w:r w:rsidRPr="00523D4F">
        <w:rPr>
          <w:b/>
          <w:sz w:val="22"/>
          <w:szCs w:val="22"/>
        </w:rPr>
        <w:t>pajėgumais</w:t>
      </w:r>
      <w:proofErr w:type="spellEnd"/>
      <w:r w:rsidRPr="00523D4F">
        <w:rPr>
          <w:b/>
          <w:sz w:val="22"/>
          <w:szCs w:val="22"/>
        </w:rPr>
        <w:t xml:space="preserve"> remiamasi</w:t>
      </w:r>
      <w:r w:rsidRPr="00523D4F">
        <w:rPr>
          <w:sz w:val="22"/>
          <w:szCs w:val="22"/>
        </w:rPr>
        <w:t xml:space="preserve"> – te</w:t>
      </w:r>
      <w:r w:rsidR="006737D5">
        <w:rPr>
          <w:sz w:val="22"/>
          <w:szCs w:val="22"/>
        </w:rPr>
        <w:t>i</w:t>
      </w:r>
      <w:r w:rsidRPr="00523D4F">
        <w:rPr>
          <w:sz w:val="22"/>
          <w:szCs w:val="22"/>
        </w:rPr>
        <w:t xml:space="preserve">kėjo pirkimo sutarties vykdymui pasitelkiamas trečiasis asmuo, </w:t>
      </w:r>
      <w:r w:rsidRPr="00523D4F">
        <w:rPr>
          <w:b/>
          <w:sz w:val="22"/>
          <w:szCs w:val="22"/>
        </w:rPr>
        <w:t xml:space="preserve">kurio </w:t>
      </w:r>
      <w:r w:rsidR="006737D5">
        <w:rPr>
          <w:b/>
          <w:sz w:val="22"/>
          <w:szCs w:val="22"/>
        </w:rPr>
        <w:t>kvalifikacija t</w:t>
      </w:r>
      <w:r w:rsidRPr="00523D4F">
        <w:rPr>
          <w:b/>
          <w:sz w:val="22"/>
          <w:szCs w:val="22"/>
        </w:rPr>
        <w:t>e</w:t>
      </w:r>
      <w:r w:rsidR="006737D5">
        <w:rPr>
          <w:b/>
          <w:sz w:val="22"/>
          <w:szCs w:val="22"/>
        </w:rPr>
        <w:t>i</w:t>
      </w:r>
      <w:r w:rsidRPr="00523D4F">
        <w:rPr>
          <w:b/>
          <w:sz w:val="22"/>
          <w:szCs w:val="22"/>
        </w:rPr>
        <w:t>kėjas remiasi, kad atitiktų kvalifikacijos reikalavimus.</w:t>
      </w:r>
    </w:p>
    <w:p w14:paraId="41802AD6" w14:textId="354A80F5" w:rsidR="00676A7F" w:rsidRPr="003E2B29" w:rsidRDefault="006737D5" w:rsidP="00676A7F">
      <w:pPr>
        <w:ind w:firstLine="567"/>
        <w:rPr>
          <w:rFonts w:ascii="Times New Roman" w:hAnsi="Times New Roman" w:cs="Times New Roman"/>
          <w:lang w:val="lt-LT"/>
        </w:rPr>
      </w:pPr>
      <w:r>
        <w:rPr>
          <w:rFonts w:ascii="Times New Roman" w:hAnsi="Times New Roman" w:cs="Times New Roman"/>
          <w:lang w:val="lt-LT"/>
        </w:rPr>
        <w:t>2) T</w:t>
      </w:r>
      <w:r w:rsidR="00676A7F" w:rsidRPr="003E2B29">
        <w:rPr>
          <w:rFonts w:ascii="Times New Roman" w:hAnsi="Times New Roman" w:cs="Times New Roman"/>
          <w:lang w:val="lt-LT"/>
        </w:rPr>
        <w:t>e</w:t>
      </w:r>
      <w:r>
        <w:rPr>
          <w:rFonts w:ascii="Times New Roman" w:hAnsi="Times New Roman" w:cs="Times New Roman"/>
          <w:lang w:val="lt-LT"/>
        </w:rPr>
        <w:t>i</w:t>
      </w:r>
      <w:r w:rsidR="00676A7F" w:rsidRPr="003E2B29">
        <w:rPr>
          <w:rFonts w:ascii="Times New Roman" w:hAnsi="Times New Roman" w:cs="Times New Roman"/>
          <w:lang w:val="lt-LT"/>
        </w:rPr>
        <w:t>kėjui neužpildžius lentelės apie pasitelkiamus ūkio subjektus,  arba ją išbraukus, laikoma, kad jis sutarčiai vykdyti ūkio subjektų, kurių kvalifikacija remiasi nepasitelks.</w:t>
      </w:r>
    </w:p>
    <w:p w14:paraId="07640588" w14:textId="77777777" w:rsidR="00676A7F" w:rsidRDefault="00676A7F" w:rsidP="00676A7F">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14:paraId="2334D5B3" w14:textId="2F4668C5" w:rsidR="00676A7F" w:rsidRPr="0097353C" w:rsidRDefault="00676A7F" w:rsidP="00676A7F">
      <w:pPr>
        <w:tabs>
          <w:tab w:val="left" w:pos="284"/>
        </w:tabs>
        <w:spacing w:after="0" w:line="240" w:lineRule="auto"/>
        <w:ind w:right="141"/>
        <w:jc w:val="center"/>
        <w:rPr>
          <w:rFonts w:ascii="Times New Roman" w:eastAsia="Times New Roman" w:hAnsi="Times New Roman" w:cs="Times New Roman"/>
          <w:spacing w:val="-4"/>
          <w:sz w:val="24"/>
          <w:szCs w:val="24"/>
          <w:lang w:val="lt-LT"/>
        </w:rPr>
      </w:pPr>
      <w:r>
        <w:rPr>
          <w:rFonts w:ascii="Times New Roman" w:eastAsia="Times New Roman" w:hAnsi="Times New Roman" w:cs="Times New Roman"/>
          <w:b/>
          <w:spacing w:val="-4"/>
          <w:sz w:val="24"/>
          <w:szCs w:val="24"/>
          <w:lang w:val="lt-LT"/>
        </w:rPr>
        <w:t xml:space="preserve">5. </w:t>
      </w:r>
      <w:r w:rsidRPr="00F26EDB">
        <w:rPr>
          <w:rFonts w:ascii="Times New Roman" w:eastAsia="Times New Roman" w:hAnsi="Times New Roman" w:cs="Times New Roman"/>
          <w:b/>
          <w:spacing w:val="-4"/>
          <w:sz w:val="24"/>
          <w:szCs w:val="24"/>
          <w:lang w:val="lt-LT"/>
        </w:rPr>
        <w:t xml:space="preserve">INFORMACIJA APIE </w:t>
      </w:r>
      <w:r w:rsidRPr="002A2C89">
        <w:rPr>
          <w:rFonts w:ascii="Times New Roman" w:hAnsi="Times New Roman" w:cs="Times New Roman"/>
          <w:b/>
          <w:sz w:val="24"/>
          <w:szCs w:val="24"/>
        </w:rPr>
        <w:t>SUBTE</w:t>
      </w:r>
      <w:r w:rsidR="00DE59AD">
        <w:rPr>
          <w:rFonts w:ascii="Times New Roman" w:hAnsi="Times New Roman" w:cs="Times New Roman"/>
          <w:b/>
          <w:sz w:val="24"/>
          <w:szCs w:val="24"/>
        </w:rPr>
        <w:t>I</w:t>
      </w:r>
      <w:r w:rsidRPr="002A2C89">
        <w:rPr>
          <w:rFonts w:ascii="Times New Roman" w:hAnsi="Times New Roman" w:cs="Times New Roman"/>
          <w:b/>
          <w:sz w:val="24"/>
          <w:szCs w:val="24"/>
        </w:rPr>
        <w:t xml:space="preserve">KĖJUS, </w:t>
      </w:r>
      <w:r w:rsidR="00DE59AD">
        <w:rPr>
          <w:rFonts w:ascii="Times New Roman" w:hAnsi="Times New Roman" w:cs="Times New Roman"/>
          <w:b/>
          <w:sz w:val="24"/>
          <w:szCs w:val="24"/>
        </w:rPr>
        <w:t>KURIŲ PAJĖGUMAIS T</w:t>
      </w:r>
      <w:r w:rsidRPr="000E5D0D">
        <w:rPr>
          <w:rFonts w:ascii="Times New Roman" w:hAnsi="Times New Roman" w:cs="Times New Roman"/>
          <w:b/>
          <w:sz w:val="24"/>
          <w:szCs w:val="24"/>
        </w:rPr>
        <w:t>E</w:t>
      </w:r>
      <w:r w:rsidR="00DE59AD">
        <w:rPr>
          <w:rFonts w:ascii="Times New Roman" w:hAnsi="Times New Roman" w:cs="Times New Roman"/>
          <w:b/>
          <w:sz w:val="24"/>
          <w:szCs w:val="24"/>
        </w:rPr>
        <w:t>I</w:t>
      </w:r>
      <w:r w:rsidRPr="000E5D0D">
        <w:rPr>
          <w:rFonts w:ascii="Times New Roman" w:hAnsi="Times New Roman" w:cs="Times New Roman"/>
          <w:b/>
          <w:sz w:val="24"/>
          <w:szCs w:val="24"/>
        </w:rPr>
        <w:t xml:space="preserve">KĖJAS NESIREMIA, KAD ATITIKTŲ KVALIFIKACIJOS REIKALAVIMUS </w:t>
      </w:r>
      <w:r w:rsidRPr="0097353C">
        <w:rPr>
          <w:rFonts w:ascii="Times New Roman" w:hAnsi="Times New Roman" w:cs="Times New Roman"/>
          <w:b/>
          <w:sz w:val="24"/>
          <w:szCs w:val="24"/>
        </w:rPr>
        <w:t>IR KURIE BUS PASITELKIAMI VYKDANT PIRKIMO SUTARTĮ:</w:t>
      </w:r>
    </w:p>
    <w:p w14:paraId="3CF6FCB5" w14:textId="253BEBB9" w:rsidR="00676A7F" w:rsidRDefault="00676A7F" w:rsidP="00676A7F">
      <w:pPr>
        <w:tabs>
          <w:tab w:val="left" w:pos="284"/>
        </w:tabs>
        <w:spacing w:after="0" w:line="240" w:lineRule="auto"/>
        <w:ind w:right="141" w:firstLine="567"/>
        <w:jc w:val="center"/>
        <w:rPr>
          <w:rFonts w:ascii="Times New Roman" w:eastAsia="Times New Roman" w:hAnsi="Times New Roman" w:cs="Times New Roman"/>
          <w:i/>
          <w:spacing w:val="-4"/>
          <w:sz w:val="24"/>
          <w:szCs w:val="24"/>
          <w:lang w:val="lt-LT"/>
        </w:rPr>
      </w:pPr>
      <w:r w:rsidRPr="0097353C">
        <w:rPr>
          <w:rFonts w:ascii="Times New Roman" w:eastAsia="Times New Roman" w:hAnsi="Times New Roman" w:cs="Times New Roman"/>
          <w:i/>
          <w:spacing w:val="-4"/>
          <w:sz w:val="24"/>
          <w:szCs w:val="24"/>
          <w:lang w:val="lt-LT"/>
        </w:rPr>
        <w:t>(pildoma, jei</w:t>
      </w:r>
      <w:r w:rsidR="006737D5" w:rsidRPr="0097353C">
        <w:rPr>
          <w:rFonts w:ascii="Times New Roman" w:eastAsia="Times New Roman" w:hAnsi="Times New Roman" w:cs="Times New Roman"/>
          <w:i/>
          <w:spacing w:val="-4"/>
          <w:sz w:val="24"/>
          <w:szCs w:val="24"/>
          <w:lang w:val="lt-LT"/>
        </w:rPr>
        <w:t xml:space="preserve"> dalyvis ketina pasitelkti </w:t>
      </w:r>
      <w:proofErr w:type="spellStart"/>
      <w:r w:rsidR="006737D5" w:rsidRPr="0097353C">
        <w:rPr>
          <w:rFonts w:ascii="Times New Roman" w:eastAsia="Times New Roman" w:hAnsi="Times New Roman" w:cs="Times New Roman"/>
          <w:i/>
          <w:spacing w:val="-4"/>
          <w:sz w:val="24"/>
          <w:szCs w:val="24"/>
          <w:lang w:val="lt-LT"/>
        </w:rPr>
        <w:t>subt</w:t>
      </w:r>
      <w:r w:rsidRPr="0097353C">
        <w:rPr>
          <w:rFonts w:ascii="Times New Roman" w:eastAsia="Times New Roman" w:hAnsi="Times New Roman" w:cs="Times New Roman"/>
          <w:i/>
          <w:spacing w:val="-4"/>
          <w:sz w:val="24"/>
          <w:szCs w:val="24"/>
          <w:lang w:val="lt-LT"/>
        </w:rPr>
        <w:t>e</w:t>
      </w:r>
      <w:r w:rsidR="006737D5" w:rsidRPr="0097353C">
        <w:rPr>
          <w:rFonts w:ascii="Times New Roman" w:eastAsia="Times New Roman" w:hAnsi="Times New Roman" w:cs="Times New Roman"/>
          <w:i/>
          <w:spacing w:val="-4"/>
          <w:sz w:val="24"/>
          <w:szCs w:val="24"/>
          <w:lang w:val="lt-LT"/>
        </w:rPr>
        <w:t>i</w:t>
      </w:r>
      <w:r w:rsidRPr="0097353C">
        <w:rPr>
          <w:rFonts w:ascii="Times New Roman" w:eastAsia="Times New Roman" w:hAnsi="Times New Roman" w:cs="Times New Roman"/>
          <w:i/>
          <w:spacing w:val="-4"/>
          <w:sz w:val="24"/>
          <w:szCs w:val="24"/>
          <w:lang w:val="lt-LT"/>
        </w:rPr>
        <w:t>kėjus</w:t>
      </w:r>
      <w:proofErr w:type="spellEnd"/>
      <w:r w:rsidRPr="00F26EDB">
        <w:rPr>
          <w:rFonts w:ascii="Times New Roman" w:eastAsia="Times New Roman" w:hAnsi="Times New Roman" w:cs="Times New Roman"/>
          <w:i/>
          <w:spacing w:val="-4"/>
          <w:sz w:val="24"/>
          <w:szCs w:val="24"/>
          <w:lang w:val="lt-LT"/>
        </w:rPr>
        <w:t>)</w:t>
      </w:r>
    </w:p>
    <w:p w14:paraId="6A498CEF" w14:textId="77777777" w:rsidR="00676A7F" w:rsidRDefault="00676A7F" w:rsidP="00676A7F">
      <w:pPr>
        <w:tabs>
          <w:tab w:val="left" w:pos="284"/>
        </w:tabs>
        <w:spacing w:after="0" w:line="240" w:lineRule="auto"/>
        <w:ind w:right="141" w:firstLine="567"/>
        <w:jc w:val="center"/>
        <w:rPr>
          <w:rFonts w:ascii="Times New Roman" w:eastAsia="Times New Roman" w:hAnsi="Times New Roman" w:cs="Times New Roman"/>
          <w:i/>
          <w:spacing w:val="-4"/>
          <w:sz w:val="24"/>
          <w:szCs w:val="24"/>
          <w:lang w:val="lt-LT"/>
        </w:rPr>
      </w:pPr>
    </w:p>
    <w:tbl>
      <w:tblPr>
        <w:tblStyle w:val="TableGrid"/>
        <w:tblW w:w="0" w:type="auto"/>
        <w:tblLook w:val="04A0" w:firstRow="1" w:lastRow="0" w:firstColumn="1" w:lastColumn="0" w:noHBand="0" w:noVBand="1"/>
      </w:tblPr>
      <w:tblGrid>
        <w:gridCol w:w="570"/>
        <w:gridCol w:w="2997"/>
        <w:gridCol w:w="3255"/>
        <w:gridCol w:w="2806"/>
      </w:tblGrid>
      <w:tr w:rsidR="00676A7F" w:rsidRPr="00320C07" w14:paraId="5E039F4B" w14:textId="77777777" w:rsidTr="00766DE4">
        <w:trPr>
          <w:trHeight w:val="581"/>
        </w:trPr>
        <w:tc>
          <w:tcPr>
            <w:tcW w:w="570" w:type="dxa"/>
            <w:vAlign w:val="center"/>
          </w:tcPr>
          <w:p w14:paraId="22B09D38" w14:textId="77777777" w:rsidR="00676A7F" w:rsidRPr="00320C07" w:rsidRDefault="00676A7F" w:rsidP="00766DE4">
            <w:pPr>
              <w:pStyle w:val="BodyText"/>
              <w:ind w:firstLine="0"/>
              <w:jc w:val="center"/>
              <w:rPr>
                <w:b/>
              </w:rPr>
            </w:pPr>
            <w:r w:rsidRPr="00320C07">
              <w:rPr>
                <w:b/>
              </w:rPr>
              <w:t>Eil. Nr.</w:t>
            </w:r>
          </w:p>
        </w:tc>
        <w:tc>
          <w:tcPr>
            <w:tcW w:w="2997" w:type="dxa"/>
            <w:vAlign w:val="center"/>
          </w:tcPr>
          <w:p w14:paraId="6C8C3280" w14:textId="787292D5" w:rsidR="00676A7F" w:rsidRPr="00320C07" w:rsidRDefault="00676A7F" w:rsidP="00DE59AD">
            <w:pPr>
              <w:pStyle w:val="BodyText"/>
              <w:ind w:firstLine="0"/>
              <w:jc w:val="center"/>
              <w:rPr>
                <w:b/>
              </w:rPr>
            </w:pPr>
            <w:proofErr w:type="spellStart"/>
            <w:r w:rsidRPr="00320C07">
              <w:rPr>
                <w:b/>
              </w:rPr>
              <w:t>Subte</w:t>
            </w:r>
            <w:r w:rsidR="00DE59AD">
              <w:rPr>
                <w:b/>
              </w:rPr>
              <w:t>i</w:t>
            </w:r>
            <w:r w:rsidRPr="00320C07">
              <w:rPr>
                <w:b/>
              </w:rPr>
              <w:t>kėjo</w:t>
            </w:r>
            <w:proofErr w:type="spellEnd"/>
            <w:r w:rsidRPr="00320C07">
              <w:rPr>
                <w:b/>
              </w:rPr>
              <w:t xml:space="preserve"> pavadinimas, kodas ir adresas</w:t>
            </w:r>
          </w:p>
        </w:tc>
        <w:tc>
          <w:tcPr>
            <w:tcW w:w="3255" w:type="dxa"/>
            <w:vAlign w:val="center"/>
          </w:tcPr>
          <w:p w14:paraId="597A4B70" w14:textId="3AF54A78" w:rsidR="00676A7F" w:rsidRPr="00320C07" w:rsidRDefault="00676A7F" w:rsidP="0015124A">
            <w:pPr>
              <w:pStyle w:val="BodyText"/>
              <w:ind w:firstLine="0"/>
              <w:jc w:val="center"/>
              <w:rPr>
                <w:b/>
              </w:rPr>
            </w:pPr>
            <w:r w:rsidRPr="00320C07">
              <w:rPr>
                <w:b/>
              </w:rPr>
              <w:t>Numatom</w:t>
            </w:r>
            <w:r w:rsidR="0015124A">
              <w:rPr>
                <w:b/>
              </w:rPr>
              <w:t>os</w:t>
            </w:r>
            <w:r w:rsidRPr="00320C07">
              <w:rPr>
                <w:b/>
              </w:rPr>
              <w:t xml:space="preserve"> atlikti </w:t>
            </w:r>
            <w:r w:rsidR="0015124A">
              <w:rPr>
                <w:b/>
              </w:rPr>
              <w:t>paslaugos</w:t>
            </w:r>
            <w:r w:rsidRPr="00320C07">
              <w:rPr>
                <w:b/>
              </w:rPr>
              <w:t xml:space="preserve"> </w:t>
            </w:r>
          </w:p>
        </w:tc>
        <w:tc>
          <w:tcPr>
            <w:tcW w:w="2806" w:type="dxa"/>
            <w:vAlign w:val="center"/>
          </w:tcPr>
          <w:p w14:paraId="43ACFA1A" w14:textId="5495A017" w:rsidR="00676A7F" w:rsidRPr="00320C07" w:rsidRDefault="00676A7F" w:rsidP="006737D5">
            <w:pPr>
              <w:pStyle w:val="BodyText"/>
              <w:ind w:firstLine="0"/>
              <w:jc w:val="center"/>
              <w:rPr>
                <w:b/>
              </w:rPr>
            </w:pPr>
            <w:r w:rsidRPr="00320C07">
              <w:rPr>
                <w:b/>
              </w:rPr>
              <w:t xml:space="preserve">Pirkimo sutarties dalis (procentais) pasiūlymo kainoje, kuriai ketinama pasitelkti </w:t>
            </w:r>
            <w:proofErr w:type="spellStart"/>
            <w:r w:rsidRPr="00320C07">
              <w:rPr>
                <w:b/>
              </w:rPr>
              <w:t>subte</w:t>
            </w:r>
            <w:r w:rsidR="006737D5">
              <w:rPr>
                <w:b/>
              </w:rPr>
              <w:t>i</w:t>
            </w:r>
            <w:r w:rsidRPr="00320C07">
              <w:rPr>
                <w:b/>
              </w:rPr>
              <w:t>kėjus</w:t>
            </w:r>
            <w:proofErr w:type="spellEnd"/>
          </w:p>
        </w:tc>
      </w:tr>
      <w:tr w:rsidR="00676A7F" w:rsidRPr="00320C07" w14:paraId="30ABF118" w14:textId="77777777" w:rsidTr="00766DE4">
        <w:tc>
          <w:tcPr>
            <w:tcW w:w="570" w:type="dxa"/>
          </w:tcPr>
          <w:p w14:paraId="4C02F702" w14:textId="77777777" w:rsidR="00676A7F" w:rsidRPr="00320C07" w:rsidRDefault="00676A7F" w:rsidP="00766DE4">
            <w:pPr>
              <w:pStyle w:val="BodyText"/>
              <w:ind w:firstLine="0"/>
            </w:pPr>
          </w:p>
        </w:tc>
        <w:tc>
          <w:tcPr>
            <w:tcW w:w="2997" w:type="dxa"/>
          </w:tcPr>
          <w:p w14:paraId="28CADDBF" w14:textId="77777777" w:rsidR="00676A7F" w:rsidRPr="00320C07" w:rsidRDefault="00676A7F" w:rsidP="00766DE4">
            <w:pPr>
              <w:pStyle w:val="BodyText"/>
              <w:ind w:firstLine="0"/>
            </w:pPr>
          </w:p>
        </w:tc>
        <w:tc>
          <w:tcPr>
            <w:tcW w:w="3255" w:type="dxa"/>
          </w:tcPr>
          <w:p w14:paraId="09A9AFF2" w14:textId="77777777" w:rsidR="00676A7F" w:rsidRPr="00320C07" w:rsidRDefault="00676A7F" w:rsidP="00766DE4">
            <w:pPr>
              <w:pStyle w:val="BodyText"/>
              <w:ind w:firstLine="0"/>
            </w:pPr>
          </w:p>
        </w:tc>
        <w:tc>
          <w:tcPr>
            <w:tcW w:w="2806" w:type="dxa"/>
          </w:tcPr>
          <w:p w14:paraId="4DCF9C4C" w14:textId="77777777" w:rsidR="00676A7F" w:rsidRPr="00320C07" w:rsidRDefault="00676A7F" w:rsidP="00766DE4">
            <w:pPr>
              <w:pStyle w:val="BodyText"/>
              <w:ind w:firstLine="0"/>
            </w:pPr>
          </w:p>
        </w:tc>
      </w:tr>
      <w:tr w:rsidR="00676A7F" w:rsidRPr="00320C07" w14:paraId="63DC30ED" w14:textId="77777777" w:rsidTr="00766DE4">
        <w:tc>
          <w:tcPr>
            <w:tcW w:w="570" w:type="dxa"/>
          </w:tcPr>
          <w:p w14:paraId="4F4CE542" w14:textId="77777777" w:rsidR="00676A7F" w:rsidRPr="00320C07" w:rsidRDefault="00676A7F" w:rsidP="00766DE4">
            <w:pPr>
              <w:pStyle w:val="BodyText"/>
              <w:ind w:firstLine="0"/>
            </w:pPr>
          </w:p>
        </w:tc>
        <w:tc>
          <w:tcPr>
            <w:tcW w:w="2997" w:type="dxa"/>
          </w:tcPr>
          <w:p w14:paraId="5403F003" w14:textId="77777777" w:rsidR="00676A7F" w:rsidRPr="00320C07" w:rsidRDefault="00676A7F" w:rsidP="00766DE4">
            <w:pPr>
              <w:pStyle w:val="BodyText"/>
              <w:ind w:firstLine="0"/>
            </w:pPr>
          </w:p>
        </w:tc>
        <w:tc>
          <w:tcPr>
            <w:tcW w:w="3255" w:type="dxa"/>
          </w:tcPr>
          <w:p w14:paraId="361B9788" w14:textId="77777777" w:rsidR="00676A7F" w:rsidRPr="00320C07" w:rsidRDefault="00676A7F" w:rsidP="00766DE4">
            <w:pPr>
              <w:pStyle w:val="BodyText"/>
              <w:ind w:firstLine="0"/>
            </w:pPr>
          </w:p>
        </w:tc>
        <w:tc>
          <w:tcPr>
            <w:tcW w:w="2806" w:type="dxa"/>
          </w:tcPr>
          <w:p w14:paraId="5B90FA39" w14:textId="77777777" w:rsidR="00676A7F" w:rsidRPr="00320C07" w:rsidRDefault="00676A7F" w:rsidP="00766DE4">
            <w:pPr>
              <w:pStyle w:val="BodyText"/>
              <w:ind w:firstLine="0"/>
            </w:pPr>
          </w:p>
        </w:tc>
      </w:tr>
      <w:tr w:rsidR="00676A7F" w:rsidRPr="00320C07" w14:paraId="07701266" w14:textId="77777777" w:rsidTr="00766DE4">
        <w:tc>
          <w:tcPr>
            <w:tcW w:w="570" w:type="dxa"/>
          </w:tcPr>
          <w:p w14:paraId="114DD43C" w14:textId="77777777" w:rsidR="00676A7F" w:rsidRPr="00320C07" w:rsidRDefault="00676A7F" w:rsidP="00766DE4">
            <w:pPr>
              <w:pStyle w:val="BodyText"/>
              <w:ind w:firstLine="0"/>
              <w:jc w:val="right"/>
              <w:rPr>
                <w:b/>
              </w:rPr>
            </w:pPr>
          </w:p>
        </w:tc>
        <w:tc>
          <w:tcPr>
            <w:tcW w:w="6252" w:type="dxa"/>
            <w:gridSpan w:val="2"/>
          </w:tcPr>
          <w:p w14:paraId="71D3B6FE" w14:textId="77777777" w:rsidR="00676A7F" w:rsidRPr="00320C07" w:rsidRDefault="00676A7F" w:rsidP="00766DE4">
            <w:pPr>
              <w:pStyle w:val="BodyText"/>
              <w:ind w:firstLine="0"/>
              <w:jc w:val="right"/>
              <w:rPr>
                <w:b/>
              </w:rPr>
            </w:pPr>
            <w:r w:rsidRPr="00320C07">
              <w:rPr>
                <w:b/>
              </w:rPr>
              <w:t>Viso:</w:t>
            </w:r>
          </w:p>
        </w:tc>
        <w:tc>
          <w:tcPr>
            <w:tcW w:w="2806" w:type="dxa"/>
          </w:tcPr>
          <w:p w14:paraId="62202D20" w14:textId="77777777" w:rsidR="00676A7F" w:rsidRPr="00320C07" w:rsidRDefault="00676A7F" w:rsidP="00766DE4">
            <w:pPr>
              <w:pStyle w:val="BodyText"/>
              <w:ind w:firstLine="0"/>
            </w:pPr>
          </w:p>
        </w:tc>
      </w:tr>
    </w:tbl>
    <w:p w14:paraId="717E8A80" w14:textId="1CF806A8" w:rsidR="00676A7F" w:rsidRPr="00F26EDB" w:rsidRDefault="00676A7F" w:rsidP="00676A7F">
      <w:pPr>
        <w:pStyle w:val="BodyText"/>
        <w:rPr>
          <w:b/>
          <w:i/>
          <w:szCs w:val="24"/>
          <w:lang w:eastAsia="lt-LT"/>
        </w:rPr>
      </w:pPr>
      <w:r w:rsidRPr="00960D2C">
        <w:rPr>
          <w:sz w:val="22"/>
          <w:szCs w:val="22"/>
        </w:rPr>
        <w:t xml:space="preserve">Pastaba. </w:t>
      </w:r>
      <w:proofErr w:type="spellStart"/>
      <w:r w:rsidRPr="00960D2C">
        <w:rPr>
          <w:b/>
          <w:sz w:val="22"/>
          <w:szCs w:val="22"/>
        </w:rPr>
        <w:t>Subte</w:t>
      </w:r>
      <w:r w:rsidR="006737D5">
        <w:rPr>
          <w:b/>
          <w:sz w:val="22"/>
          <w:szCs w:val="22"/>
        </w:rPr>
        <w:t>i</w:t>
      </w:r>
      <w:r w:rsidRPr="00960D2C">
        <w:rPr>
          <w:b/>
          <w:sz w:val="22"/>
          <w:szCs w:val="22"/>
        </w:rPr>
        <w:t>kėjas</w:t>
      </w:r>
      <w:proofErr w:type="spellEnd"/>
      <w:r w:rsidRPr="00960D2C">
        <w:rPr>
          <w:sz w:val="22"/>
          <w:szCs w:val="22"/>
        </w:rPr>
        <w:t xml:space="preserve">, </w:t>
      </w:r>
      <w:r w:rsidR="006737D5">
        <w:rPr>
          <w:b/>
          <w:sz w:val="22"/>
          <w:szCs w:val="22"/>
        </w:rPr>
        <w:t xml:space="preserve">kurio </w:t>
      </w:r>
      <w:proofErr w:type="spellStart"/>
      <w:r w:rsidR="006737D5">
        <w:rPr>
          <w:b/>
          <w:sz w:val="22"/>
          <w:szCs w:val="22"/>
        </w:rPr>
        <w:t>pajėgumais</w:t>
      </w:r>
      <w:proofErr w:type="spellEnd"/>
      <w:r w:rsidR="006737D5">
        <w:rPr>
          <w:b/>
          <w:sz w:val="22"/>
          <w:szCs w:val="22"/>
        </w:rPr>
        <w:t xml:space="preserve"> t</w:t>
      </w:r>
      <w:r w:rsidRPr="00D61965">
        <w:rPr>
          <w:b/>
          <w:sz w:val="22"/>
          <w:szCs w:val="22"/>
        </w:rPr>
        <w:t>e</w:t>
      </w:r>
      <w:r w:rsidR="006737D5">
        <w:rPr>
          <w:b/>
          <w:sz w:val="22"/>
          <w:szCs w:val="22"/>
        </w:rPr>
        <w:t>i</w:t>
      </w:r>
      <w:r w:rsidRPr="00D61965">
        <w:rPr>
          <w:b/>
          <w:sz w:val="22"/>
          <w:szCs w:val="22"/>
        </w:rPr>
        <w:t>kėjas nesiremia</w:t>
      </w:r>
      <w:r w:rsidR="006737D5">
        <w:rPr>
          <w:sz w:val="22"/>
          <w:szCs w:val="22"/>
        </w:rPr>
        <w:t xml:space="preserve"> (toliau – </w:t>
      </w:r>
      <w:proofErr w:type="spellStart"/>
      <w:r w:rsidR="006737D5">
        <w:rPr>
          <w:sz w:val="22"/>
          <w:szCs w:val="22"/>
        </w:rPr>
        <w:t>subt</w:t>
      </w:r>
      <w:r w:rsidRPr="00960D2C">
        <w:rPr>
          <w:sz w:val="22"/>
          <w:szCs w:val="22"/>
        </w:rPr>
        <w:t>e</w:t>
      </w:r>
      <w:r w:rsidR="006737D5">
        <w:rPr>
          <w:sz w:val="22"/>
          <w:szCs w:val="22"/>
        </w:rPr>
        <w:t>ikėjas</w:t>
      </w:r>
      <w:proofErr w:type="spellEnd"/>
      <w:r w:rsidR="006737D5">
        <w:rPr>
          <w:sz w:val="22"/>
          <w:szCs w:val="22"/>
        </w:rPr>
        <w:t>) – t</w:t>
      </w:r>
      <w:r w:rsidRPr="00960D2C">
        <w:rPr>
          <w:sz w:val="22"/>
          <w:szCs w:val="22"/>
        </w:rPr>
        <w:t>e</w:t>
      </w:r>
      <w:r w:rsidR="006737D5">
        <w:rPr>
          <w:sz w:val="22"/>
          <w:szCs w:val="22"/>
        </w:rPr>
        <w:t>i</w:t>
      </w:r>
      <w:r w:rsidRPr="00960D2C">
        <w:rPr>
          <w:sz w:val="22"/>
          <w:szCs w:val="22"/>
        </w:rPr>
        <w:t xml:space="preserve">kėjo  pirkimo sutarties vykdymui pasitelkiamas trečiasis asmuo, </w:t>
      </w:r>
      <w:r w:rsidR="006737D5">
        <w:rPr>
          <w:b/>
          <w:sz w:val="22"/>
          <w:szCs w:val="22"/>
        </w:rPr>
        <w:t>kurio kvalifikacija t</w:t>
      </w:r>
      <w:r w:rsidRPr="00523D4F">
        <w:rPr>
          <w:b/>
          <w:sz w:val="22"/>
          <w:szCs w:val="22"/>
        </w:rPr>
        <w:t>e</w:t>
      </w:r>
      <w:r w:rsidR="006737D5">
        <w:rPr>
          <w:b/>
          <w:sz w:val="22"/>
          <w:szCs w:val="22"/>
        </w:rPr>
        <w:t>i</w:t>
      </w:r>
      <w:r w:rsidRPr="00523D4F">
        <w:rPr>
          <w:b/>
          <w:sz w:val="22"/>
          <w:szCs w:val="22"/>
        </w:rPr>
        <w:t>kėjas nesiremia, kad atitiktų kvalifikacijos reikalavimus.</w:t>
      </w:r>
    </w:p>
    <w:p w14:paraId="1E943A3A" w14:textId="77777777" w:rsidR="00676A7F" w:rsidRDefault="00676A7F" w:rsidP="00676A7F">
      <w:pPr>
        <w:spacing w:after="0" w:line="240" w:lineRule="auto"/>
        <w:jc w:val="both"/>
        <w:rPr>
          <w:rFonts w:ascii="Times New Roman" w:eastAsia="Times New Roman" w:hAnsi="Times New Roman" w:cs="Times New Roman"/>
          <w:b/>
          <w:sz w:val="24"/>
          <w:szCs w:val="24"/>
          <w:lang w:val="lt-LT" w:eastAsia="lt-LT"/>
        </w:rPr>
      </w:pPr>
    </w:p>
    <w:p w14:paraId="378A81F0" w14:textId="77777777" w:rsidR="00676A7F" w:rsidRPr="00F26EDB" w:rsidRDefault="00676A7F" w:rsidP="00676A7F">
      <w:pPr>
        <w:spacing w:after="0" w:line="240" w:lineRule="auto"/>
        <w:rPr>
          <w:rFonts w:ascii="Times New Roman" w:eastAsia="Times New Roman" w:hAnsi="Times New Roman" w:cs="Times New Roman"/>
          <w:sz w:val="24"/>
          <w:szCs w:val="24"/>
          <w:lang w:val="lt-LT" w:eastAsia="lt-LT"/>
        </w:rPr>
      </w:pPr>
    </w:p>
    <w:p w14:paraId="57A796DF" w14:textId="31601338" w:rsidR="00676A7F" w:rsidRPr="00F26EDB" w:rsidRDefault="00676A7F" w:rsidP="00676A7F">
      <w:pPr>
        <w:spacing w:after="0" w:line="240" w:lineRule="auto"/>
        <w:ind w:firstLine="709"/>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6. </w:t>
      </w:r>
      <w:r w:rsidRPr="00F26EDB">
        <w:rPr>
          <w:rFonts w:ascii="Times New Roman" w:eastAsia="Times New Roman" w:hAnsi="Times New Roman" w:cs="Times New Roman"/>
          <w:b/>
          <w:sz w:val="24"/>
          <w:szCs w:val="24"/>
          <w:lang w:val="lt-LT" w:eastAsia="lt-LT"/>
        </w:rPr>
        <w:t>INFORMACIJA APIE SPECIALISTUS IR EKSPERTUS, KURIE BUS PASITELKIAMI VYKDANT PIR</w:t>
      </w:r>
      <w:r w:rsidR="006737D5">
        <w:rPr>
          <w:rFonts w:ascii="Times New Roman" w:eastAsia="Times New Roman" w:hAnsi="Times New Roman" w:cs="Times New Roman"/>
          <w:b/>
          <w:sz w:val="24"/>
          <w:szCs w:val="24"/>
          <w:lang w:val="lt-LT" w:eastAsia="lt-LT"/>
        </w:rPr>
        <w:t>KIMO SUTARTĮ, TAČIAU JIE NĖRA T</w:t>
      </w:r>
      <w:r w:rsidRPr="00F26EDB">
        <w:rPr>
          <w:rFonts w:ascii="Times New Roman" w:eastAsia="Times New Roman" w:hAnsi="Times New Roman" w:cs="Times New Roman"/>
          <w:b/>
          <w:sz w:val="24"/>
          <w:szCs w:val="24"/>
          <w:lang w:val="lt-LT" w:eastAsia="lt-LT"/>
        </w:rPr>
        <w:t>E</w:t>
      </w:r>
      <w:r w:rsidR="006737D5">
        <w:rPr>
          <w:rFonts w:ascii="Times New Roman" w:eastAsia="Times New Roman" w:hAnsi="Times New Roman" w:cs="Times New Roman"/>
          <w:b/>
          <w:sz w:val="24"/>
          <w:szCs w:val="24"/>
          <w:lang w:val="lt-LT" w:eastAsia="lt-LT"/>
        </w:rPr>
        <w:t>I</w:t>
      </w:r>
      <w:r w:rsidRPr="00F26EDB">
        <w:rPr>
          <w:rFonts w:ascii="Times New Roman" w:eastAsia="Times New Roman" w:hAnsi="Times New Roman" w:cs="Times New Roman"/>
          <w:b/>
          <w:sz w:val="24"/>
          <w:szCs w:val="24"/>
          <w:lang w:val="lt-LT" w:eastAsia="lt-LT"/>
        </w:rPr>
        <w:t>KĖJO</w:t>
      </w:r>
      <w:r>
        <w:rPr>
          <w:rFonts w:ascii="Times New Roman" w:eastAsia="Times New Roman" w:hAnsi="Times New Roman" w:cs="Times New Roman"/>
          <w:b/>
          <w:sz w:val="24"/>
          <w:szCs w:val="24"/>
          <w:lang w:val="lt-LT" w:eastAsia="lt-LT"/>
        </w:rPr>
        <w:t>, ŪKIO SUBJEKTO, KURIO</w:t>
      </w:r>
      <w:r w:rsidRPr="00F26EDB">
        <w:rPr>
          <w:rFonts w:ascii="Times New Roman" w:eastAsia="Times New Roman" w:hAnsi="Times New Roman" w:cs="Times New Roman"/>
          <w:b/>
          <w:sz w:val="24"/>
          <w:szCs w:val="24"/>
          <w:lang w:val="lt-LT" w:eastAsia="lt-LT"/>
        </w:rPr>
        <w:t xml:space="preserve"> </w:t>
      </w:r>
      <w:r w:rsidR="006737D5">
        <w:rPr>
          <w:rFonts w:ascii="Times New Roman" w:eastAsia="Times New Roman" w:hAnsi="Times New Roman" w:cs="Times New Roman"/>
          <w:b/>
          <w:sz w:val="24"/>
          <w:szCs w:val="24"/>
          <w:lang w:val="lt-LT" w:eastAsia="lt-LT"/>
        </w:rPr>
        <w:t>PAJĖGUMAIS T</w:t>
      </w:r>
      <w:r>
        <w:rPr>
          <w:rFonts w:ascii="Times New Roman" w:eastAsia="Times New Roman" w:hAnsi="Times New Roman" w:cs="Times New Roman"/>
          <w:b/>
          <w:sz w:val="24"/>
          <w:szCs w:val="24"/>
          <w:lang w:val="lt-LT" w:eastAsia="lt-LT"/>
        </w:rPr>
        <w:t>E</w:t>
      </w:r>
      <w:r w:rsidR="006737D5">
        <w:rPr>
          <w:rFonts w:ascii="Times New Roman" w:eastAsia="Times New Roman" w:hAnsi="Times New Roman" w:cs="Times New Roman"/>
          <w:b/>
          <w:sz w:val="24"/>
          <w:szCs w:val="24"/>
          <w:lang w:val="lt-LT" w:eastAsia="lt-LT"/>
        </w:rPr>
        <w:t>I</w:t>
      </w:r>
      <w:r>
        <w:rPr>
          <w:rFonts w:ascii="Times New Roman" w:eastAsia="Times New Roman" w:hAnsi="Times New Roman" w:cs="Times New Roman"/>
          <w:b/>
          <w:sz w:val="24"/>
          <w:szCs w:val="24"/>
          <w:lang w:val="lt-LT" w:eastAsia="lt-LT"/>
        </w:rPr>
        <w:t xml:space="preserve">KĖJAS REMIASI, </w:t>
      </w:r>
      <w:r w:rsidRPr="00F26EDB">
        <w:rPr>
          <w:rFonts w:ascii="Times New Roman" w:eastAsia="Times New Roman" w:hAnsi="Times New Roman" w:cs="Times New Roman"/>
          <w:b/>
          <w:sz w:val="24"/>
          <w:szCs w:val="24"/>
          <w:lang w:val="lt-LT" w:eastAsia="lt-LT"/>
        </w:rPr>
        <w:t>DARBUOTOJAI PASIŪLYMO PATEIKIMO METU, BET LAIMĖJIMO ATVEJU BŪTŲ ĮDARBINTI:</w:t>
      </w:r>
    </w:p>
    <w:p w14:paraId="5353DC2D" w14:textId="77777777" w:rsidR="00676A7F" w:rsidRPr="00F26EDB" w:rsidRDefault="00676A7F" w:rsidP="00676A7F">
      <w:pPr>
        <w:suppressAutoHyphens/>
        <w:spacing w:after="0" w:line="240" w:lineRule="auto"/>
        <w:ind w:firstLine="567"/>
        <w:jc w:val="right"/>
        <w:rPr>
          <w:rFonts w:ascii="Times New Roman" w:eastAsia="Times New Roman" w:hAnsi="Times New Roman" w:cs="Times New Roman"/>
          <w:b/>
          <w:i/>
          <w:sz w:val="24"/>
          <w:szCs w:val="24"/>
          <w:lang w:val="lt-LT" w:eastAsia="lt-LT"/>
        </w:rPr>
      </w:pPr>
    </w:p>
    <w:tbl>
      <w:tblPr>
        <w:tblStyle w:val="TableGrid3"/>
        <w:tblW w:w="5000" w:type="pct"/>
        <w:tblLook w:val="04A0" w:firstRow="1" w:lastRow="0" w:firstColumn="1" w:lastColumn="0" w:noHBand="0" w:noVBand="1"/>
      </w:tblPr>
      <w:tblGrid>
        <w:gridCol w:w="659"/>
        <w:gridCol w:w="3365"/>
        <w:gridCol w:w="3017"/>
        <w:gridCol w:w="2730"/>
      </w:tblGrid>
      <w:tr w:rsidR="00676A7F" w:rsidRPr="00F26EDB" w14:paraId="51F9E3BE" w14:textId="77777777" w:rsidTr="00766DE4">
        <w:tc>
          <w:tcPr>
            <w:tcW w:w="337" w:type="pct"/>
            <w:shd w:val="clear" w:color="auto" w:fill="F2F2F2" w:themeFill="background1" w:themeFillShade="F2"/>
          </w:tcPr>
          <w:p w14:paraId="53328B27" w14:textId="77777777" w:rsidR="00676A7F" w:rsidRPr="00F26EDB" w:rsidRDefault="00676A7F" w:rsidP="00766DE4">
            <w:pPr>
              <w:jc w:val="center"/>
              <w:rPr>
                <w:b/>
                <w:sz w:val="24"/>
              </w:rPr>
            </w:pPr>
            <w:r w:rsidRPr="00F26EDB">
              <w:rPr>
                <w:b/>
                <w:sz w:val="24"/>
              </w:rPr>
              <w:t>Eil. Nr.</w:t>
            </w:r>
          </w:p>
        </w:tc>
        <w:tc>
          <w:tcPr>
            <w:tcW w:w="1722" w:type="pct"/>
            <w:shd w:val="clear" w:color="auto" w:fill="F2F2F2" w:themeFill="background1" w:themeFillShade="F2"/>
          </w:tcPr>
          <w:p w14:paraId="55114B15" w14:textId="77777777" w:rsidR="00676A7F" w:rsidRPr="00F26EDB" w:rsidRDefault="00676A7F" w:rsidP="00766DE4">
            <w:pPr>
              <w:jc w:val="center"/>
              <w:rPr>
                <w:b/>
                <w:sz w:val="24"/>
              </w:rPr>
            </w:pPr>
            <w:r w:rsidRPr="00F26EDB">
              <w:rPr>
                <w:b/>
                <w:sz w:val="24"/>
              </w:rPr>
              <w:t>Vardas ir pavardė</w:t>
            </w:r>
          </w:p>
        </w:tc>
        <w:tc>
          <w:tcPr>
            <w:tcW w:w="1544" w:type="pct"/>
            <w:shd w:val="clear" w:color="auto" w:fill="F2F2F2" w:themeFill="background1" w:themeFillShade="F2"/>
          </w:tcPr>
          <w:p w14:paraId="137A3E65" w14:textId="77777777" w:rsidR="00676A7F" w:rsidRPr="00F26EDB" w:rsidRDefault="00676A7F" w:rsidP="00766DE4">
            <w:pPr>
              <w:jc w:val="center"/>
              <w:rPr>
                <w:b/>
                <w:sz w:val="24"/>
              </w:rPr>
            </w:pPr>
            <w:r w:rsidRPr="00F26EDB">
              <w:rPr>
                <w:b/>
                <w:sz w:val="24"/>
              </w:rPr>
              <w:t>Specialisto ir eksperto dabartinė darbovietė</w:t>
            </w:r>
          </w:p>
        </w:tc>
        <w:tc>
          <w:tcPr>
            <w:tcW w:w="1397" w:type="pct"/>
            <w:shd w:val="clear" w:color="auto" w:fill="F2F2F2" w:themeFill="background1" w:themeFillShade="F2"/>
          </w:tcPr>
          <w:p w14:paraId="53B87365" w14:textId="77777777" w:rsidR="00676A7F" w:rsidRPr="00F26EDB" w:rsidRDefault="00676A7F" w:rsidP="00766DE4">
            <w:pPr>
              <w:jc w:val="center"/>
              <w:rPr>
                <w:b/>
                <w:sz w:val="24"/>
              </w:rPr>
            </w:pPr>
            <w:r w:rsidRPr="00F26EDB">
              <w:rPr>
                <w:b/>
                <w:sz w:val="24"/>
              </w:rPr>
              <w:t xml:space="preserve">Specialisto </w:t>
            </w:r>
            <w:proofErr w:type="spellStart"/>
            <w:r w:rsidRPr="00F26EDB">
              <w:rPr>
                <w:b/>
                <w:sz w:val="24"/>
              </w:rPr>
              <w:t>pajėgumais</w:t>
            </w:r>
            <w:proofErr w:type="spellEnd"/>
            <w:r w:rsidRPr="00F26EDB">
              <w:rPr>
                <w:b/>
                <w:sz w:val="24"/>
              </w:rPr>
              <w:t xml:space="preserve"> remiamasi siekiant atitikti kvalifikacijos reikalavimus</w:t>
            </w:r>
          </w:p>
          <w:p w14:paraId="662FC733" w14:textId="77777777" w:rsidR="00676A7F" w:rsidRPr="00F26EDB" w:rsidRDefault="00676A7F" w:rsidP="00766DE4">
            <w:pPr>
              <w:jc w:val="center"/>
              <w:rPr>
                <w:b/>
                <w:sz w:val="24"/>
              </w:rPr>
            </w:pPr>
            <w:r w:rsidRPr="00F26EDB">
              <w:rPr>
                <w:b/>
                <w:sz w:val="24"/>
              </w:rPr>
              <w:t>(Taip)</w:t>
            </w:r>
          </w:p>
        </w:tc>
      </w:tr>
      <w:tr w:rsidR="00676A7F" w:rsidRPr="00F26EDB" w14:paraId="6842D1FC" w14:textId="77777777" w:rsidTr="00766DE4">
        <w:tc>
          <w:tcPr>
            <w:tcW w:w="337" w:type="pct"/>
          </w:tcPr>
          <w:p w14:paraId="7AA2BF4B" w14:textId="77777777" w:rsidR="00676A7F" w:rsidRPr="00F26EDB" w:rsidRDefault="00676A7F" w:rsidP="00766DE4">
            <w:pPr>
              <w:jc w:val="both"/>
              <w:rPr>
                <w:sz w:val="24"/>
              </w:rPr>
            </w:pPr>
          </w:p>
        </w:tc>
        <w:tc>
          <w:tcPr>
            <w:tcW w:w="1722" w:type="pct"/>
          </w:tcPr>
          <w:p w14:paraId="5091A731" w14:textId="77777777" w:rsidR="00676A7F" w:rsidRPr="00F26EDB" w:rsidRDefault="00676A7F" w:rsidP="00766DE4">
            <w:pPr>
              <w:jc w:val="both"/>
              <w:rPr>
                <w:sz w:val="24"/>
              </w:rPr>
            </w:pPr>
          </w:p>
        </w:tc>
        <w:tc>
          <w:tcPr>
            <w:tcW w:w="1544" w:type="pct"/>
          </w:tcPr>
          <w:p w14:paraId="7EC7E1E2" w14:textId="77777777" w:rsidR="00676A7F" w:rsidRPr="00F26EDB" w:rsidRDefault="00676A7F" w:rsidP="00766DE4">
            <w:pPr>
              <w:jc w:val="both"/>
              <w:rPr>
                <w:sz w:val="24"/>
              </w:rPr>
            </w:pPr>
          </w:p>
        </w:tc>
        <w:tc>
          <w:tcPr>
            <w:tcW w:w="1397" w:type="pct"/>
          </w:tcPr>
          <w:p w14:paraId="55318832" w14:textId="77777777" w:rsidR="00676A7F" w:rsidRPr="00F26EDB" w:rsidRDefault="00676A7F" w:rsidP="00766DE4">
            <w:pPr>
              <w:jc w:val="both"/>
              <w:rPr>
                <w:sz w:val="24"/>
              </w:rPr>
            </w:pPr>
          </w:p>
        </w:tc>
      </w:tr>
      <w:tr w:rsidR="00676A7F" w:rsidRPr="00F26EDB" w14:paraId="09B52B7B" w14:textId="77777777" w:rsidTr="00766DE4">
        <w:tc>
          <w:tcPr>
            <w:tcW w:w="337" w:type="pct"/>
          </w:tcPr>
          <w:p w14:paraId="667E98FF" w14:textId="77777777" w:rsidR="00676A7F" w:rsidRPr="00F26EDB" w:rsidRDefault="00676A7F" w:rsidP="00766DE4">
            <w:pPr>
              <w:jc w:val="both"/>
              <w:rPr>
                <w:sz w:val="24"/>
              </w:rPr>
            </w:pPr>
          </w:p>
        </w:tc>
        <w:tc>
          <w:tcPr>
            <w:tcW w:w="1722" w:type="pct"/>
          </w:tcPr>
          <w:p w14:paraId="21C0506C" w14:textId="77777777" w:rsidR="00676A7F" w:rsidRPr="00F26EDB" w:rsidRDefault="00676A7F" w:rsidP="00766DE4">
            <w:pPr>
              <w:jc w:val="both"/>
              <w:rPr>
                <w:sz w:val="24"/>
              </w:rPr>
            </w:pPr>
          </w:p>
        </w:tc>
        <w:tc>
          <w:tcPr>
            <w:tcW w:w="1544" w:type="pct"/>
          </w:tcPr>
          <w:p w14:paraId="69D9F448" w14:textId="77777777" w:rsidR="00676A7F" w:rsidRPr="00F26EDB" w:rsidRDefault="00676A7F" w:rsidP="00766DE4">
            <w:pPr>
              <w:jc w:val="both"/>
              <w:rPr>
                <w:sz w:val="24"/>
              </w:rPr>
            </w:pPr>
          </w:p>
        </w:tc>
        <w:tc>
          <w:tcPr>
            <w:tcW w:w="1397" w:type="pct"/>
          </w:tcPr>
          <w:p w14:paraId="697D5F12" w14:textId="77777777" w:rsidR="00676A7F" w:rsidRPr="00F26EDB" w:rsidRDefault="00676A7F" w:rsidP="00766DE4">
            <w:pPr>
              <w:jc w:val="both"/>
              <w:rPr>
                <w:sz w:val="24"/>
              </w:rPr>
            </w:pPr>
          </w:p>
        </w:tc>
      </w:tr>
    </w:tbl>
    <w:p w14:paraId="0651BD6B" w14:textId="30F1CED3" w:rsidR="00676A7F" w:rsidRPr="00960D2C" w:rsidRDefault="00676A7F" w:rsidP="00676A7F">
      <w:pPr>
        <w:pStyle w:val="BodyText"/>
        <w:rPr>
          <w:sz w:val="22"/>
          <w:szCs w:val="22"/>
        </w:rPr>
      </w:pPr>
      <w:r w:rsidRPr="00960D2C">
        <w:rPr>
          <w:sz w:val="22"/>
          <w:szCs w:val="22"/>
        </w:rPr>
        <w:t xml:space="preserve">Pastaba. </w:t>
      </w:r>
      <w:proofErr w:type="spellStart"/>
      <w:r w:rsidR="006737D5">
        <w:rPr>
          <w:b/>
          <w:sz w:val="22"/>
          <w:szCs w:val="22"/>
        </w:rPr>
        <w:t>Kvazisubt</w:t>
      </w:r>
      <w:r w:rsidRPr="00960D2C">
        <w:rPr>
          <w:b/>
          <w:sz w:val="22"/>
          <w:szCs w:val="22"/>
        </w:rPr>
        <w:t>e</w:t>
      </w:r>
      <w:r w:rsidR="006737D5">
        <w:rPr>
          <w:b/>
          <w:sz w:val="22"/>
          <w:szCs w:val="22"/>
        </w:rPr>
        <w:t>i</w:t>
      </w:r>
      <w:r w:rsidRPr="00960D2C">
        <w:rPr>
          <w:b/>
          <w:sz w:val="22"/>
          <w:szCs w:val="22"/>
        </w:rPr>
        <w:t>kėjas</w:t>
      </w:r>
      <w:proofErr w:type="spellEnd"/>
      <w:r w:rsidRPr="00960D2C">
        <w:rPr>
          <w:sz w:val="22"/>
          <w:szCs w:val="22"/>
        </w:rPr>
        <w:t xml:space="preserve"> – specialistas, kurio kvalifikacija te</w:t>
      </w:r>
      <w:r w:rsidR="006737D5">
        <w:rPr>
          <w:sz w:val="22"/>
          <w:szCs w:val="22"/>
        </w:rPr>
        <w:t>i</w:t>
      </w:r>
      <w:r w:rsidRPr="00960D2C">
        <w:rPr>
          <w:sz w:val="22"/>
          <w:szCs w:val="22"/>
        </w:rPr>
        <w:t>kėjas remiasi, ir kuris pasiūlymo teikimo metu dar nėra te</w:t>
      </w:r>
      <w:r w:rsidR="006737D5">
        <w:rPr>
          <w:sz w:val="22"/>
          <w:szCs w:val="22"/>
        </w:rPr>
        <w:t>i</w:t>
      </w:r>
      <w:r w:rsidRPr="00960D2C">
        <w:rPr>
          <w:sz w:val="22"/>
          <w:szCs w:val="22"/>
        </w:rPr>
        <w:t>kėjo, ūk</w:t>
      </w:r>
      <w:r w:rsidR="006737D5">
        <w:rPr>
          <w:sz w:val="22"/>
          <w:szCs w:val="22"/>
        </w:rPr>
        <w:t xml:space="preserve">io subjekto, kurio </w:t>
      </w:r>
      <w:proofErr w:type="spellStart"/>
      <w:r w:rsidR="006737D5">
        <w:rPr>
          <w:sz w:val="22"/>
          <w:szCs w:val="22"/>
        </w:rPr>
        <w:t>pajėgumais</w:t>
      </w:r>
      <w:proofErr w:type="spellEnd"/>
      <w:r w:rsidR="006737D5">
        <w:rPr>
          <w:sz w:val="22"/>
          <w:szCs w:val="22"/>
        </w:rPr>
        <w:t xml:space="preserve"> t</w:t>
      </w:r>
      <w:r w:rsidRPr="00960D2C">
        <w:rPr>
          <w:sz w:val="22"/>
          <w:szCs w:val="22"/>
        </w:rPr>
        <w:t>e</w:t>
      </w:r>
      <w:r w:rsidR="006737D5">
        <w:rPr>
          <w:sz w:val="22"/>
          <w:szCs w:val="22"/>
        </w:rPr>
        <w:t>i</w:t>
      </w:r>
      <w:r w:rsidRPr="00960D2C">
        <w:rPr>
          <w:sz w:val="22"/>
          <w:szCs w:val="22"/>
        </w:rPr>
        <w:t>kėjas remiasi, darbuotojas, tačiau jį ketinama įdarbinti, jei pasiūlymas bus pripažintas laimėjusiu.</w:t>
      </w:r>
      <w:r>
        <w:rPr>
          <w:sz w:val="22"/>
          <w:szCs w:val="22"/>
        </w:rPr>
        <w:t xml:space="preserve">   </w:t>
      </w:r>
    </w:p>
    <w:p w14:paraId="32A2B8AE" w14:textId="77777777" w:rsidR="00676A7F" w:rsidRDefault="00676A7F" w:rsidP="004234D0">
      <w:pPr>
        <w:pStyle w:val="ListParagraph"/>
        <w:autoSpaceDE w:val="0"/>
        <w:autoSpaceDN w:val="0"/>
        <w:adjustRightInd w:val="0"/>
        <w:spacing w:before="60" w:after="60"/>
        <w:ind w:left="714"/>
        <w:jc w:val="center"/>
        <w:rPr>
          <w:b/>
          <w:bCs/>
        </w:rPr>
      </w:pPr>
    </w:p>
    <w:p w14:paraId="71D24B17" w14:textId="0161ABA7" w:rsidR="008F5F55" w:rsidRPr="00990C06" w:rsidRDefault="00465E9A" w:rsidP="004234D0">
      <w:pPr>
        <w:pStyle w:val="ListParagraph"/>
        <w:autoSpaceDE w:val="0"/>
        <w:autoSpaceDN w:val="0"/>
        <w:adjustRightInd w:val="0"/>
        <w:spacing w:before="60" w:after="60"/>
        <w:ind w:left="714"/>
        <w:jc w:val="center"/>
        <w:rPr>
          <w:sz w:val="20"/>
        </w:rPr>
      </w:pPr>
      <w:r>
        <w:rPr>
          <w:b/>
          <w:bCs/>
        </w:rPr>
        <w:t>7</w:t>
      </w:r>
      <w:r w:rsidR="008F5F55">
        <w:rPr>
          <w:b/>
          <w:bCs/>
        </w:rPr>
        <w:t xml:space="preserve">. </w:t>
      </w:r>
      <w:r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75C4B2D0" w14:textId="77777777" w:rsidR="00C61937" w:rsidRDefault="00C61937" w:rsidP="00B97484">
      <w:pPr>
        <w:pStyle w:val="ListParagraph"/>
        <w:autoSpaceDE w:val="0"/>
        <w:autoSpaceDN w:val="0"/>
        <w:adjustRightInd w:val="0"/>
        <w:spacing w:before="60" w:after="60"/>
        <w:ind w:left="714"/>
        <w:jc w:val="center"/>
        <w:rPr>
          <w:b/>
          <w:bCs/>
          <w:szCs w:val="24"/>
        </w:rPr>
      </w:pPr>
    </w:p>
    <w:p w14:paraId="384A66A9" w14:textId="1D8B1708" w:rsidR="00B97484" w:rsidRPr="00B97484" w:rsidRDefault="00465E9A" w:rsidP="00B97484">
      <w:pPr>
        <w:pStyle w:val="ListParagraph"/>
        <w:autoSpaceDE w:val="0"/>
        <w:autoSpaceDN w:val="0"/>
        <w:adjustRightInd w:val="0"/>
        <w:spacing w:before="60" w:after="60"/>
        <w:ind w:left="714"/>
        <w:jc w:val="center"/>
        <w:rPr>
          <w:b/>
          <w:bCs/>
          <w:szCs w:val="24"/>
        </w:rPr>
      </w:pPr>
      <w:r>
        <w:rPr>
          <w:b/>
          <w:bCs/>
          <w:szCs w:val="24"/>
        </w:rPr>
        <w:t>8</w:t>
      </w:r>
      <w:r w:rsidR="00B97484" w:rsidRPr="00B97484">
        <w:rPr>
          <w:b/>
          <w:bCs/>
          <w:szCs w:val="24"/>
        </w:rPr>
        <w:t>. SU PASIŪLYMU PATEIKIAMI DOKUMENTAI</w:t>
      </w:r>
      <w:r>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93CE691" w14:textId="69FA3F4D" w:rsidR="00B97484" w:rsidRPr="00B97484" w:rsidRDefault="00B97484" w:rsidP="00B97484">
      <w:pPr>
        <w:suppressAutoHyphens/>
        <w:spacing w:after="0" w:line="240" w:lineRule="auto"/>
        <w:ind w:firstLine="567"/>
        <w:jc w:val="both"/>
        <w:rPr>
          <w:rFonts w:ascii="Times New Roman" w:hAnsi="Times New Roman" w:cs="Times New Roman"/>
          <w:sz w:val="24"/>
          <w:szCs w:val="24"/>
          <w:lang w:val="lt-LT"/>
        </w:rPr>
      </w:pPr>
      <w:r w:rsidRPr="00B97484">
        <w:rPr>
          <w:rFonts w:ascii="Times New Roman" w:hAnsi="Times New Roman" w:cs="Times New Roman"/>
          <w:sz w:val="24"/>
          <w:szCs w:val="24"/>
          <w:lang w:val="lt-LT"/>
        </w:rPr>
        <w:t xml:space="preserve">Tuo atveju, jei mūsų pasiūlymas laimės šį viešąjį pirkimą, įsipareigojame </w:t>
      </w:r>
      <w:r w:rsidR="008E0E5B">
        <w:rPr>
          <w:rFonts w:ascii="Times New Roman" w:hAnsi="Times New Roman" w:cs="Times New Roman"/>
          <w:sz w:val="24"/>
          <w:szCs w:val="24"/>
          <w:lang w:val="lt-LT"/>
        </w:rPr>
        <w:t>paslaugas</w:t>
      </w:r>
      <w:r w:rsidR="00B3174F">
        <w:rPr>
          <w:rFonts w:ascii="Times New Roman" w:hAnsi="Times New Roman" w:cs="Times New Roman"/>
          <w:sz w:val="24"/>
          <w:szCs w:val="24"/>
          <w:lang w:val="lt-LT"/>
        </w:rPr>
        <w:t xml:space="preserve"> atlikti</w:t>
      </w:r>
      <w:r w:rsidRPr="00B97484">
        <w:rPr>
          <w:rFonts w:ascii="Times New Roman" w:hAnsi="Times New Roman" w:cs="Times New Roman"/>
          <w:sz w:val="24"/>
          <w:szCs w:val="24"/>
          <w:lang w:val="lt-LT"/>
        </w:rPr>
        <w:t xml:space="preserve"> per sutartyje nustatytą terminą. </w:t>
      </w:r>
    </w:p>
    <w:p w14:paraId="60664189" w14:textId="77777777" w:rsidR="00B97484" w:rsidRPr="001600BF" w:rsidRDefault="00B97484" w:rsidP="00B97484">
      <w:pPr>
        <w:suppressAutoHyphens/>
        <w:spacing w:after="0" w:line="240" w:lineRule="auto"/>
        <w:ind w:firstLine="567"/>
        <w:jc w:val="both"/>
        <w:rPr>
          <w:rFonts w:ascii="Times New Roman" w:hAnsi="Times New Roman" w:cs="Times New Roman"/>
          <w:b/>
          <w:color w:val="C00000"/>
          <w:sz w:val="24"/>
          <w:szCs w:val="24"/>
          <w:u w:val="single"/>
          <w:lang w:val="lt-LT"/>
        </w:rPr>
      </w:pPr>
      <w:r w:rsidRPr="001600BF">
        <w:rPr>
          <w:rFonts w:ascii="Times New Roman" w:hAnsi="Times New Roman" w:cs="Times New Roman"/>
          <w:b/>
          <w:color w:val="C00000"/>
          <w:sz w:val="24"/>
          <w:szCs w:val="24"/>
          <w:lang w:val="lt-LT"/>
        </w:rPr>
        <w:t xml:space="preserve">Jeigu kvalifikacija dėl teisės verstis atitinkama veikla nebuvo tikrinama arba tikrinama ne visa apimtimi, įsipareigojame perkančiajai organizacijai, kad </w:t>
      </w:r>
      <w:r w:rsidRPr="001600BF">
        <w:rPr>
          <w:rFonts w:ascii="Times New Roman" w:hAnsi="Times New Roman" w:cs="Times New Roman"/>
          <w:b/>
          <w:color w:val="C00000"/>
          <w:sz w:val="24"/>
          <w:szCs w:val="24"/>
          <w:u w:val="single"/>
          <w:lang w:val="lt-LT"/>
        </w:rPr>
        <w:t>pirkimo sutartį vykdys tik tokią teisę turintys asmenys.</w:t>
      </w:r>
    </w:p>
    <w:p w14:paraId="0C601630" w14:textId="0D3C64BC"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lastRenderedPageBreak/>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05F24EDA" w:rsidR="00F26EDB" w:rsidRPr="00F26EDB" w:rsidRDefault="00F26EDB" w:rsidP="008E0E5B">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t>T</w:t>
            </w:r>
            <w:r w:rsidR="00B3174F">
              <w:rPr>
                <w:rFonts w:ascii="Times New Roman" w:eastAsia="Calibri" w:hAnsi="Times New Roman" w:cs="Times New Roman"/>
                <w:position w:val="6"/>
                <w:sz w:val="24"/>
                <w:szCs w:val="24"/>
                <w:lang w:val="lt-LT" w:eastAsia="lt-LT"/>
              </w:rPr>
              <w:t>e</w:t>
            </w:r>
            <w:r w:rsidR="008E0E5B">
              <w:rPr>
                <w:rFonts w:ascii="Times New Roman" w:eastAsia="Calibri" w:hAnsi="Times New Roman" w:cs="Times New Roman"/>
                <w:position w:val="6"/>
                <w:sz w:val="24"/>
                <w:szCs w:val="24"/>
                <w:lang w:val="lt-LT" w:eastAsia="lt-LT"/>
              </w:rPr>
              <w:t>i</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6968E2">
      <w:headerReference w:type="default" r:id="rId8"/>
      <w:headerReference w:type="first" r:id="rId9"/>
      <w:footnotePr>
        <w:pos w:val="beneathText"/>
      </w:footnotePr>
      <w:type w:val="continuous"/>
      <w:pgSz w:w="12240" w:h="15840"/>
      <w:pgMar w:top="426" w:right="758"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D556" w14:textId="77777777" w:rsidR="00F80D5F" w:rsidRDefault="00F80D5F" w:rsidP="00F26EDB">
      <w:pPr>
        <w:spacing w:after="0" w:line="240" w:lineRule="auto"/>
      </w:pPr>
      <w:r>
        <w:separator/>
      </w:r>
    </w:p>
  </w:endnote>
  <w:endnote w:type="continuationSeparator" w:id="0">
    <w:p w14:paraId="3DA8B0D0" w14:textId="77777777" w:rsidR="00F80D5F" w:rsidRDefault="00F80D5F"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04597" w14:textId="77777777" w:rsidR="00F80D5F" w:rsidRDefault="00F80D5F" w:rsidP="00F26EDB">
      <w:pPr>
        <w:spacing w:after="0" w:line="240" w:lineRule="auto"/>
      </w:pPr>
      <w:r>
        <w:separator/>
      </w:r>
    </w:p>
  </w:footnote>
  <w:footnote w:type="continuationSeparator" w:id="0">
    <w:p w14:paraId="1D6FC53E" w14:textId="77777777" w:rsidR="00F80D5F" w:rsidRDefault="00F80D5F"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14DDC228" w:rsidR="0028384E" w:rsidRDefault="0028384E">
        <w:pPr>
          <w:pStyle w:val="Header"/>
          <w:jc w:val="center"/>
        </w:pPr>
        <w:r>
          <w:fldChar w:fldCharType="begin"/>
        </w:r>
        <w:r>
          <w:instrText xml:space="preserve"> PAGE   \* MERGEFORMAT </w:instrText>
        </w:r>
        <w:r>
          <w:fldChar w:fldCharType="separate"/>
        </w:r>
        <w:r w:rsidR="00C42D05">
          <w:rPr>
            <w:noProof/>
          </w:rPr>
          <w:t>4</w:t>
        </w:r>
        <w:r>
          <w:rPr>
            <w:noProof/>
          </w:rPr>
          <w:fldChar w:fldCharType="end"/>
        </w:r>
      </w:p>
    </w:sdtContent>
  </w:sdt>
  <w:p w14:paraId="4E5C7B15" w14:textId="77777777" w:rsidR="0028384E" w:rsidRPr="00F26EDB" w:rsidRDefault="0028384E"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53C39EBA" w:rsidR="0028384E" w:rsidRDefault="0028384E">
        <w:pPr>
          <w:pStyle w:val="Header"/>
          <w:jc w:val="center"/>
          <w:rPr>
            <w:noProof/>
          </w:rPr>
        </w:pPr>
        <w:r>
          <w:fldChar w:fldCharType="begin"/>
        </w:r>
        <w:r>
          <w:instrText xml:space="preserve"> PAGE   \* MERGEFORMAT </w:instrText>
        </w:r>
        <w:r>
          <w:fldChar w:fldCharType="separate"/>
        </w:r>
        <w:r w:rsidR="00C42D05">
          <w:rPr>
            <w:noProof/>
          </w:rPr>
          <w:t>1</w:t>
        </w:r>
        <w:r>
          <w:rPr>
            <w:noProof/>
          </w:rPr>
          <w:fldChar w:fldCharType="end"/>
        </w:r>
        <w:r>
          <w:rPr>
            <w:noProof/>
          </w:rPr>
          <w:t xml:space="preserve">                                                                                                                                                      </w:t>
        </w:r>
      </w:p>
      <w:p w14:paraId="66DC6E87" w14:textId="7FC683B8" w:rsidR="0028384E" w:rsidRDefault="0028384E">
        <w:pPr>
          <w:pStyle w:val="Header"/>
          <w:jc w:val="center"/>
        </w:pPr>
        <w:r>
          <w:rPr>
            <w:noProof/>
          </w:rPr>
          <w:t xml:space="preserve">                                                                                                                                                 </w:t>
        </w:r>
        <w:r w:rsidRPr="00E878BD">
          <w:rPr>
            <w:rFonts w:ascii="Times New Roman" w:hAnsi="Times New Roman" w:cs="Times New Roman"/>
            <w:b/>
            <w:noProof/>
            <w:sz w:val="24"/>
            <w:szCs w:val="24"/>
          </w:rPr>
          <w:t>Pirkimo s</w:t>
        </w:r>
        <w:r w:rsidRPr="00E878BD">
          <w:rPr>
            <w:rFonts w:ascii="Times New Roman" w:hAnsi="Times New Roman" w:cs="Times New Roman"/>
            <w:b/>
            <w:noProof/>
            <w:sz w:val="24"/>
            <w:szCs w:val="24"/>
            <w:lang w:val="lt-LT"/>
          </w:rPr>
          <w:t xml:space="preserve">ąlygų </w:t>
        </w:r>
        <w:r w:rsidR="00CF7F29">
          <w:rPr>
            <w:rFonts w:ascii="Times New Roman" w:hAnsi="Times New Roman" w:cs="Times New Roman"/>
            <w:b/>
            <w:noProof/>
            <w:sz w:val="24"/>
            <w:szCs w:val="24"/>
            <w:lang w:val="lt-LT"/>
          </w:rPr>
          <w:t>2</w:t>
        </w:r>
        <w:r w:rsidRPr="00E878BD">
          <w:rPr>
            <w:rFonts w:ascii="Times New Roman" w:hAnsi="Times New Roman" w:cs="Times New Roman"/>
            <w:b/>
            <w:noProof/>
            <w:sz w:val="24"/>
            <w:szCs w:val="24"/>
            <w:lang w:val="lt-LT"/>
          </w:rPr>
          <w:t xml:space="preserve"> Priedas</w:t>
        </w:r>
      </w:p>
    </w:sdtContent>
  </w:sdt>
  <w:p w14:paraId="6056D8BB" w14:textId="7CB92C10" w:rsidR="0028384E" w:rsidRPr="00123969" w:rsidRDefault="0028384E"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5668"/>
    <w:rsid w:val="00067A70"/>
    <w:rsid w:val="000714B2"/>
    <w:rsid w:val="00076527"/>
    <w:rsid w:val="00090773"/>
    <w:rsid w:val="000A087F"/>
    <w:rsid w:val="000A5033"/>
    <w:rsid w:val="000B35CC"/>
    <w:rsid w:val="000B5DA8"/>
    <w:rsid w:val="000C0EC6"/>
    <w:rsid w:val="000D24F7"/>
    <w:rsid w:val="000E1318"/>
    <w:rsid w:val="000E5F28"/>
    <w:rsid w:val="000F0DAB"/>
    <w:rsid w:val="000F6941"/>
    <w:rsid w:val="001065C7"/>
    <w:rsid w:val="0010693A"/>
    <w:rsid w:val="001212C6"/>
    <w:rsid w:val="00123969"/>
    <w:rsid w:val="00133DE8"/>
    <w:rsid w:val="00135C04"/>
    <w:rsid w:val="00136343"/>
    <w:rsid w:val="00143DC7"/>
    <w:rsid w:val="0015124A"/>
    <w:rsid w:val="001600BF"/>
    <w:rsid w:val="001619B7"/>
    <w:rsid w:val="001659A3"/>
    <w:rsid w:val="001719EF"/>
    <w:rsid w:val="00173A1F"/>
    <w:rsid w:val="00173ECD"/>
    <w:rsid w:val="00183008"/>
    <w:rsid w:val="00185429"/>
    <w:rsid w:val="00193DC1"/>
    <w:rsid w:val="00197ADB"/>
    <w:rsid w:val="001A0B07"/>
    <w:rsid w:val="001A4630"/>
    <w:rsid w:val="001B0887"/>
    <w:rsid w:val="001C361B"/>
    <w:rsid w:val="001C7D80"/>
    <w:rsid w:val="001D1D01"/>
    <w:rsid w:val="001D6782"/>
    <w:rsid w:val="001E28BE"/>
    <w:rsid w:val="002044DF"/>
    <w:rsid w:val="0020466C"/>
    <w:rsid w:val="0020619D"/>
    <w:rsid w:val="00207A9D"/>
    <w:rsid w:val="002123E3"/>
    <w:rsid w:val="00213FF2"/>
    <w:rsid w:val="00252BB3"/>
    <w:rsid w:val="00252EE2"/>
    <w:rsid w:val="00257580"/>
    <w:rsid w:val="00270DF6"/>
    <w:rsid w:val="002730D1"/>
    <w:rsid w:val="00281BD8"/>
    <w:rsid w:val="0028384E"/>
    <w:rsid w:val="0029096D"/>
    <w:rsid w:val="002A1CC9"/>
    <w:rsid w:val="002A2C89"/>
    <w:rsid w:val="002A2CED"/>
    <w:rsid w:val="002B32A1"/>
    <w:rsid w:val="002B607A"/>
    <w:rsid w:val="002B61FD"/>
    <w:rsid w:val="002C6C9D"/>
    <w:rsid w:val="002E6F0D"/>
    <w:rsid w:val="002F1C70"/>
    <w:rsid w:val="002F78A1"/>
    <w:rsid w:val="00305A53"/>
    <w:rsid w:val="00321701"/>
    <w:rsid w:val="0033188A"/>
    <w:rsid w:val="00335806"/>
    <w:rsid w:val="00361466"/>
    <w:rsid w:val="003630D5"/>
    <w:rsid w:val="003737E2"/>
    <w:rsid w:val="003751F2"/>
    <w:rsid w:val="003818E3"/>
    <w:rsid w:val="00395CBC"/>
    <w:rsid w:val="003C1124"/>
    <w:rsid w:val="003C5BEF"/>
    <w:rsid w:val="003E6EA5"/>
    <w:rsid w:val="003F222C"/>
    <w:rsid w:val="003F40E4"/>
    <w:rsid w:val="00421620"/>
    <w:rsid w:val="004234D0"/>
    <w:rsid w:val="00427D3A"/>
    <w:rsid w:val="00451EF9"/>
    <w:rsid w:val="00465E9A"/>
    <w:rsid w:val="004703F2"/>
    <w:rsid w:val="0047649D"/>
    <w:rsid w:val="0047746F"/>
    <w:rsid w:val="004A23CF"/>
    <w:rsid w:val="004A54DC"/>
    <w:rsid w:val="004B50FB"/>
    <w:rsid w:val="004C6D41"/>
    <w:rsid w:val="004D0C4A"/>
    <w:rsid w:val="004D14A7"/>
    <w:rsid w:val="004E160B"/>
    <w:rsid w:val="00503E93"/>
    <w:rsid w:val="00520D22"/>
    <w:rsid w:val="005378D8"/>
    <w:rsid w:val="00544206"/>
    <w:rsid w:val="005532BD"/>
    <w:rsid w:val="00566EA9"/>
    <w:rsid w:val="005672A4"/>
    <w:rsid w:val="00581C20"/>
    <w:rsid w:val="00591103"/>
    <w:rsid w:val="005945B7"/>
    <w:rsid w:val="005B31A6"/>
    <w:rsid w:val="005C214A"/>
    <w:rsid w:val="005C7C96"/>
    <w:rsid w:val="005D1F84"/>
    <w:rsid w:val="005E0941"/>
    <w:rsid w:val="005E3033"/>
    <w:rsid w:val="005F4978"/>
    <w:rsid w:val="005F702B"/>
    <w:rsid w:val="006046E5"/>
    <w:rsid w:val="006144C8"/>
    <w:rsid w:val="006168E2"/>
    <w:rsid w:val="006212D0"/>
    <w:rsid w:val="00623E30"/>
    <w:rsid w:val="00637F00"/>
    <w:rsid w:val="006452B9"/>
    <w:rsid w:val="00646179"/>
    <w:rsid w:val="00656DEE"/>
    <w:rsid w:val="00664DEB"/>
    <w:rsid w:val="006737D5"/>
    <w:rsid w:val="00676A7F"/>
    <w:rsid w:val="00687B1D"/>
    <w:rsid w:val="00690FB4"/>
    <w:rsid w:val="006968E2"/>
    <w:rsid w:val="006A01F1"/>
    <w:rsid w:val="006A3A62"/>
    <w:rsid w:val="006A5F81"/>
    <w:rsid w:val="006B6B03"/>
    <w:rsid w:val="006D0453"/>
    <w:rsid w:val="006D5B7A"/>
    <w:rsid w:val="006E07E9"/>
    <w:rsid w:val="006E0AF6"/>
    <w:rsid w:val="006E647E"/>
    <w:rsid w:val="006F1973"/>
    <w:rsid w:val="00705FEC"/>
    <w:rsid w:val="00706C12"/>
    <w:rsid w:val="00713315"/>
    <w:rsid w:val="00716770"/>
    <w:rsid w:val="0071720B"/>
    <w:rsid w:val="00744314"/>
    <w:rsid w:val="00752EDF"/>
    <w:rsid w:val="00766DE4"/>
    <w:rsid w:val="00767EBA"/>
    <w:rsid w:val="00785E18"/>
    <w:rsid w:val="0079440B"/>
    <w:rsid w:val="007C64AD"/>
    <w:rsid w:val="007D2049"/>
    <w:rsid w:val="007D639B"/>
    <w:rsid w:val="007E446D"/>
    <w:rsid w:val="007E4DF5"/>
    <w:rsid w:val="007F0978"/>
    <w:rsid w:val="007F1C1C"/>
    <w:rsid w:val="007F4B37"/>
    <w:rsid w:val="007F512A"/>
    <w:rsid w:val="00800EA1"/>
    <w:rsid w:val="008013D5"/>
    <w:rsid w:val="00807EC7"/>
    <w:rsid w:val="008146CD"/>
    <w:rsid w:val="008173AA"/>
    <w:rsid w:val="00827A83"/>
    <w:rsid w:val="008366CE"/>
    <w:rsid w:val="008620A8"/>
    <w:rsid w:val="008741C6"/>
    <w:rsid w:val="008A3EC6"/>
    <w:rsid w:val="008B54B8"/>
    <w:rsid w:val="008B69C3"/>
    <w:rsid w:val="008E0E5B"/>
    <w:rsid w:val="008E1CA2"/>
    <w:rsid w:val="008F2077"/>
    <w:rsid w:val="008F5F55"/>
    <w:rsid w:val="00910753"/>
    <w:rsid w:val="00931172"/>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A13C3"/>
    <w:rsid w:val="009A4CE5"/>
    <w:rsid w:val="009B2D8A"/>
    <w:rsid w:val="009C0B8B"/>
    <w:rsid w:val="009C1110"/>
    <w:rsid w:val="009D1280"/>
    <w:rsid w:val="009D5C75"/>
    <w:rsid w:val="009D7D82"/>
    <w:rsid w:val="009E3D37"/>
    <w:rsid w:val="009F0774"/>
    <w:rsid w:val="00A0400C"/>
    <w:rsid w:val="00A04691"/>
    <w:rsid w:val="00A16452"/>
    <w:rsid w:val="00A25918"/>
    <w:rsid w:val="00A33853"/>
    <w:rsid w:val="00A36A7D"/>
    <w:rsid w:val="00A3727B"/>
    <w:rsid w:val="00A375D7"/>
    <w:rsid w:val="00A415B2"/>
    <w:rsid w:val="00A50E88"/>
    <w:rsid w:val="00A62B6E"/>
    <w:rsid w:val="00A64B5A"/>
    <w:rsid w:val="00A83166"/>
    <w:rsid w:val="00A84212"/>
    <w:rsid w:val="00A92DDD"/>
    <w:rsid w:val="00AB48DE"/>
    <w:rsid w:val="00AB55FF"/>
    <w:rsid w:val="00AC7E1A"/>
    <w:rsid w:val="00AD444F"/>
    <w:rsid w:val="00AD666E"/>
    <w:rsid w:val="00AE6AE1"/>
    <w:rsid w:val="00AF6D87"/>
    <w:rsid w:val="00AF78EF"/>
    <w:rsid w:val="00B0528D"/>
    <w:rsid w:val="00B05F82"/>
    <w:rsid w:val="00B064B7"/>
    <w:rsid w:val="00B10553"/>
    <w:rsid w:val="00B13BEF"/>
    <w:rsid w:val="00B16204"/>
    <w:rsid w:val="00B22372"/>
    <w:rsid w:val="00B22411"/>
    <w:rsid w:val="00B25AE3"/>
    <w:rsid w:val="00B3174F"/>
    <w:rsid w:val="00B51825"/>
    <w:rsid w:val="00B5335E"/>
    <w:rsid w:val="00B569AB"/>
    <w:rsid w:val="00B61449"/>
    <w:rsid w:val="00B642C7"/>
    <w:rsid w:val="00B73252"/>
    <w:rsid w:val="00B8001C"/>
    <w:rsid w:val="00B81D61"/>
    <w:rsid w:val="00B9600C"/>
    <w:rsid w:val="00B97484"/>
    <w:rsid w:val="00BA13A1"/>
    <w:rsid w:val="00BA339E"/>
    <w:rsid w:val="00BA389E"/>
    <w:rsid w:val="00BD5D1B"/>
    <w:rsid w:val="00BF17CD"/>
    <w:rsid w:val="00C11F34"/>
    <w:rsid w:val="00C2320C"/>
    <w:rsid w:val="00C27887"/>
    <w:rsid w:val="00C42D05"/>
    <w:rsid w:val="00C4557B"/>
    <w:rsid w:val="00C618CE"/>
    <w:rsid w:val="00C61937"/>
    <w:rsid w:val="00C707C8"/>
    <w:rsid w:val="00C81611"/>
    <w:rsid w:val="00C92069"/>
    <w:rsid w:val="00CA093F"/>
    <w:rsid w:val="00CC59CE"/>
    <w:rsid w:val="00CD4A1D"/>
    <w:rsid w:val="00CE2827"/>
    <w:rsid w:val="00CF40A1"/>
    <w:rsid w:val="00CF5799"/>
    <w:rsid w:val="00CF7F29"/>
    <w:rsid w:val="00D017EE"/>
    <w:rsid w:val="00D04D4C"/>
    <w:rsid w:val="00D07124"/>
    <w:rsid w:val="00D36C8B"/>
    <w:rsid w:val="00D6529E"/>
    <w:rsid w:val="00D75FE7"/>
    <w:rsid w:val="00DA11FD"/>
    <w:rsid w:val="00DA2306"/>
    <w:rsid w:val="00DC1614"/>
    <w:rsid w:val="00DC574D"/>
    <w:rsid w:val="00DC6A49"/>
    <w:rsid w:val="00DD4134"/>
    <w:rsid w:val="00DE59AD"/>
    <w:rsid w:val="00E00B4D"/>
    <w:rsid w:val="00E43950"/>
    <w:rsid w:val="00E53DC2"/>
    <w:rsid w:val="00E65B52"/>
    <w:rsid w:val="00E664BF"/>
    <w:rsid w:val="00E67AAA"/>
    <w:rsid w:val="00E67FF2"/>
    <w:rsid w:val="00E71C5E"/>
    <w:rsid w:val="00E741DD"/>
    <w:rsid w:val="00E742BA"/>
    <w:rsid w:val="00E83D28"/>
    <w:rsid w:val="00E850EC"/>
    <w:rsid w:val="00E878BD"/>
    <w:rsid w:val="00E90602"/>
    <w:rsid w:val="00E91226"/>
    <w:rsid w:val="00E93625"/>
    <w:rsid w:val="00E974B6"/>
    <w:rsid w:val="00EB0ED2"/>
    <w:rsid w:val="00EB1BF3"/>
    <w:rsid w:val="00ED45A8"/>
    <w:rsid w:val="00EF1125"/>
    <w:rsid w:val="00EF5B4F"/>
    <w:rsid w:val="00F12A67"/>
    <w:rsid w:val="00F21FC1"/>
    <w:rsid w:val="00F22D73"/>
    <w:rsid w:val="00F243A0"/>
    <w:rsid w:val="00F26EDB"/>
    <w:rsid w:val="00F42ED2"/>
    <w:rsid w:val="00F60AE5"/>
    <w:rsid w:val="00F80806"/>
    <w:rsid w:val="00F80D5F"/>
    <w:rsid w:val="00F83074"/>
    <w:rsid w:val="00F84229"/>
    <w:rsid w:val="00F93B66"/>
    <w:rsid w:val="00FA60E1"/>
    <w:rsid w:val="00FB1A10"/>
    <w:rsid w:val="00FC7791"/>
    <w:rsid w:val="00FC7880"/>
    <w:rsid w:val="00FD7BB8"/>
    <w:rsid w:val="00FD7C06"/>
    <w:rsid w:val="00FE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C129-EAD3-4229-92F0-69EBC0B2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3</cp:revision>
  <cp:lastPrinted>2023-06-22T14:54:00Z</cp:lastPrinted>
  <dcterms:created xsi:type="dcterms:W3CDTF">2025-04-03T12:53:00Z</dcterms:created>
  <dcterms:modified xsi:type="dcterms:W3CDTF">2025-04-04T13:24:00Z</dcterms:modified>
</cp:coreProperties>
</file>