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6285E" w14:textId="77777777" w:rsidR="00DF2FF6" w:rsidRDefault="00DF2FF6" w:rsidP="000A2E1F">
      <w:pPr>
        <w:spacing w:after="120"/>
        <w:contextualSpacing/>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1E041B37" w14:textId="3DBFF0D0" w:rsidR="00360A21" w:rsidRPr="00A853F7" w:rsidRDefault="00360A21" w:rsidP="000A2E1F">
          <w:pPr>
            <w:spacing w:after="120"/>
            <w:contextualSpacing/>
            <w:rPr>
              <w:rFonts w:cstheme="minorHAnsi"/>
              <w:b/>
              <w:bCs/>
              <w:sz w:val="24"/>
              <w:szCs w:val="24"/>
            </w:rPr>
          </w:pPr>
        </w:p>
        <w:p w14:paraId="7BE4BE4D" w14:textId="77777777" w:rsidR="00C27BDC" w:rsidRPr="00A853F7" w:rsidRDefault="00C27BDC" w:rsidP="00C27BDC">
          <w:pPr>
            <w:widowControl w:val="0"/>
            <w:contextualSpacing/>
            <w:jc w:val="center"/>
            <w:rPr>
              <w:rFonts w:cstheme="minorHAnsi"/>
              <w:b/>
              <w:bCs/>
              <w:sz w:val="24"/>
              <w:szCs w:val="24"/>
            </w:rPr>
          </w:pPr>
          <w:r w:rsidRPr="00A853F7">
            <w:rPr>
              <w:rFonts w:cstheme="minorHAnsi"/>
              <w:b/>
              <w:bCs/>
              <w:sz w:val="24"/>
              <w:szCs w:val="24"/>
            </w:rPr>
            <w:t>UTENOS RAJONO SAVIVALDYBĖS ADMINISTRACIJA</w:t>
          </w:r>
        </w:p>
        <w:p w14:paraId="11658923" w14:textId="77777777" w:rsidR="00C27BDC" w:rsidRPr="00A853F7" w:rsidRDefault="00C27BDC" w:rsidP="00C27BDC">
          <w:pPr>
            <w:widowControl w:val="0"/>
            <w:jc w:val="center"/>
            <w:rPr>
              <w:rFonts w:cstheme="minorHAnsi"/>
              <w:b/>
              <w:bCs/>
              <w:sz w:val="24"/>
              <w:szCs w:val="24"/>
            </w:rPr>
          </w:pPr>
          <w:r w:rsidRPr="00A853F7">
            <w:rPr>
              <w:rFonts w:cstheme="minorHAnsi"/>
              <w:b/>
              <w:bCs/>
              <w:sz w:val="24"/>
              <w:szCs w:val="24"/>
            </w:rPr>
            <w:t>Įstaigos kodas 188710442</w:t>
          </w:r>
        </w:p>
        <w:p w14:paraId="7F4AAC3F" w14:textId="77777777" w:rsidR="00C27BDC" w:rsidRPr="00A853F7" w:rsidRDefault="00C27BDC" w:rsidP="00C27BDC">
          <w:pPr>
            <w:widowControl w:val="0"/>
            <w:contextualSpacing/>
            <w:jc w:val="center"/>
            <w:rPr>
              <w:rFonts w:cstheme="minorHAnsi"/>
              <w:sz w:val="24"/>
              <w:szCs w:val="24"/>
            </w:rPr>
          </w:pPr>
        </w:p>
        <w:p w14:paraId="46315E48" w14:textId="77777777" w:rsidR="00C32E53" w:rsidRPr="00A853F7" w:rsidRDefault="00C32E53" w:rsidP="007334EA">
          <w:pPr>
            <w:spacing w:after="120"/>
            <w:ind w:left="567"/>
            <w:contextualSpacing/>
            <w:jc w:val="center"/>
            <w:rPr>
              <w:rFonts w:cstheme="minorHAnsi"/>
              <w:color w:val="00B050"/>
              <w:sz w:val="24"/>
              <w:szCs w:val="24"/>
            </w:rPr>
          </w:pPr>
        </w:p>
        <w:p w14:paraId="4B92F888" w14:textId="77777777" w:rsidR="00C32E53" w:rsidRPr="00A853F7" w:rsidRDefault="00C32E53" w:rsidP="007334EA">
          <w:pPr>
            <w:spacing w:after="120"/>
            <w:ind w:left="567"/>
            <w:contextualSpacing/>
            <w:jc w:val="center"/>
            <w:rPr>
              <w:rFonts w:cstheme="minorHAnsi"/>
              <w:color w:val="00B050"/>
              <w:sz w:val="24"/>
              <w:szCs w:val="24"/>
            </w:rPr>
          </w:pPr>
        </w:p>
        <w:p w14:paraId="47B8E29B" w14:textId="1ADA2B87" w:rsidR="00D526C8" w:rsidRPr="00A853F7" w:rsidRDefault="00D526C8" w:rsidP="007334EA">
          <w:pPr>
            <w:spacing w:after="120"/>
            <w:ind w:left="567"/>
            <w:contextualSpacing/>
            <w:jc w:val="center"/>
            <w:rPr>
              <w:rFonts w:cstheme="minorHAnsi"/>
              <w:sz w:val="24"/>
              <w:szCs w:val="24"/>
            </w:rPr>
          </w:pPr>
        </w:p>
        <w:p w14:paraId="47EF0C37" w14:textId="19126F9D" w:rsidR="00D526C8" w:rsidRPr="00A853F7" w:rsidRDefault="00D526C8" w:rsidP="007334EA">
          <w:pPr>
            <w:spacing w:after="120"/>
            <w:ind w:left="567"/>
            <w:contextualSpacing/>
            <w:jc w:val="center"/>
            <w:rPr>
              <w:rFonts w:cstheme="minorHAnsi"/>
              <w:sz w:val="24"/>
              <w:szCs w:val="24"/>
            </w:rPr>
          </w:pPr>
        </w:p>
        <w:p w14:paraId="1B8E37BE" w14:textId="77777777" w:rsidR="007914B2" w:rsidRPr="00A853F7" w:rsidRDefault="007914B2" w:rsidP="007334EA">
          <w:pPr>
            <w:spacing w:after="120"/>
            <w:ind w:left="567"/>
            <w:contextualSpacing/>
            <w:jc w:val="center"/>
            <w:rPr>
              <w:rFonts w:cstheme="minorHAnsi"/>
              <w:sz w:val="24"/>
              <w:szCs w:val="24"/>
            </w:rPr>
          </w:pPr>
        </w:p>
        <w:p w14:paraId="7350A7E2" w14:textId="78457EBC" w:rsidR="00D526C8" w:rsidRPr="00A853F7" w:rsidRDefault="00D526C8" w:rsidP="007334EA">
          <w:pPr>
            <w:spacing w:after="120"/>
            <w:ind w:left="567"/>
            <w:contextualSpacing/>
            <w:jc w:val="center"/>
            <w:rPr>
              <w:rFonts w:cstheme="minorHAnsi"/>
              <w:sz w:val="24"/>
              <w:szCs w:val="24"/>
            </w:rPr>
          </w:pPr>
        </w:p>
        <w:p w14:paraId="1D1BF965" w14:textId="035CAC35" w:rsidR="00D526C8" w:rsidRPr="00A853F7" w:rsidRDefault="00C006CB" w:rsidP="001A2892">
          <w:pPr>
            <w:spacing w:after="120"/>
            <w:ind w:left="567"/>
            <w:contextualSpacing/>
            <w:jc w:val="center"/>
            <w:rPr>
              <w:rFonts w:cstheme="minorHAnsi"/>
              <w:b/>
              <w:bCs/>
              <w:sz w:val="24"/>
              <w:szCs w:val="24"/>
            </w:rPr>
          </w:pPr>
          <w:r w:rsidRPr="00A853F7">
            <w:rPr>
              <w:rFonts w:cstheme="minorHAnsi"/>
              <w:b/>
              <w:bCs/>
              <w:sz w:val="24"/>
              <w:szCs w:val="24"/>
            </w:rPr>
            <w:t xml:space="preserve">MAŽOS VERTĖS </w:t>
          </w:r>
          <w:r w:rsidR="00D526C8" w:rsidRPr="00A853F7">
            <w:rPr>
              <w:rFonts w:cstheme="minorHAnsi"/>
              <w:b/>
              <w:bCs/>
              <w:sz w:val="24"/>
              <w:szCs w:val="24"/>
            </w:rPr>
            <w:t>VIEŠOJO PIRKIMO „</w:t>
          </w:r>
          <w:r w:rsidR="005A0B92">
            <w:rPr>
              <w:rFonts w:cstheme="minorHAnsi"/>
              <w:b/>
              <w:sz w:val="24"/>
              <w:szCs w:val="24"/>
            </w:rPr>
            <w:t>TŪM STAŽUOTĖ ŠVEICARIJOJE</w:t>
          </w:r>
          <w:r w:rsidR="00AB2D4C" w:rsidRPr="00A853F7">
            <w:rPr>
              <w:rFonts w:cstheme="minorHAnsi"/>
              <w:b/>
              <w:bCs/>
              <w:sz w:val="24"/>
              <w:szCs w:val="24"/>
            </w:rPr>
            <w:t>“</w:t>
          </w:r>
        </w:p>
        <w:p w14:paraId="18ACC6AD" w14:textId="4361F64B" w:rsidR="00D526C8" w:rsidRPr="00A853F7" w:rsidRDefault="00DF1318" w:rsidP="001A2892">
          <w:pPr>
            <w:spacing w:after="120"/>
            <w:ind w:left="567"/>
            <w:contextualSpacing/>
            <w:jc w:val="center"/>
            <w:rPr>
              <w:rFonts w:cstheme="minorHAnsi"/>
              <w:b/>
              <w:bCs/>
              <w:sz w:val="24"/>
              <w:szCs w:val="24"/>
            </w:rPr>
          </w:pPr>
          <w:r w:rsidRPr="00A853F7">
            <w:rPr>
              <w:rFonts w:cstheme="minorHAnsi"/>
              <w:b/>
              <w:bCs/>
              <w:sz w:val="24"/>
              <w:szCs w:val="24"/>
            </w:rPr>
            <w:t>SKELBIAM</w:t>
          </w:r>
          <w:r w:rsidR="0019623B" w:rsidRPr="00A853F7">
            <w:rPr>
              <w:rFonts w:cstheme="minorHAnsi"/>
              <w:b/>
              <w:bCs/>
              <w:sz w:val="24"/>
              <w:szCs w:val="24"/>
            </w:rPr>
            <w:t>OS APKLAUSOS</w:t>
          </w:r>
          <w:r w:rsidR="00D526C8" w:rsidRPr="00A853F7">
            <w:rPr>
              <w:rFonts w:cstheme="minorHAnsi"/>
              <w:b/>
              <w:bCs/>
              <w:sz w:val="24"/>
              <w:szCs w:val="24"/>
            </w:rPr>
            <w:t xml:space="preserve"> </w:t>
          </w:r>
          <w:r w:rsidR="00E861F5" w:rsidRPr="00A853F7">
            <w:rPr>
              <w:rFonts w:cstheme="minorHAnsi"/>
              <w:b/>
              <w:bCs/>
              <w:sz w:val="24"/>
              <w:szCs w:val="24"/>
            </w:rPr>
            <w:t xml:space="preserve">SPECIALIOSIOS </w:t>
          </w:r>
          <w:r w:rsidR="00D526C8" w:rsidRPr="00A853F7">
            <w:rPr>
              <w:rFonts w:cstheme="minorHAnsi"/>
              <w:b/>
              <w:bCs/>
              <w:sz w:val="24"/>
              <w:szCs w:val="24"/>
            </w:rPr>
            <w:t>SĄLYGOS</w:t>
          </w:r>
          <w:r w:rsidR="00110582" w:rsidRPr="00A853F7">
            <w:rPr>
              <w:rFonts w:cstheme="minorHAnsi"/>
              <w:b/>
              <w:bCs/>
              <w:sz w:val="24"/>
              <w:szCs w:val="24"/>
            </w:rPr>
            <w:t xml:space="preserve"> </w:t>
          </w:r>
        </w:p>
        <w:p w14:paraId="517C01D9" w14:textId="1D2C3109" w:rsidR="001C24BC" w:rsidRPr="00A853F7" w:rsidRDefault="00D53BF4" w:rsidP="001A2892">
          <w:pPr>
            <w:spacing w:after="120"/>
            <w:ind w:left="567"/>
            <w:contextualSpacing/>
            <w:jc w:val="center"/>
            <w:rPr>
              <w:rFonts w:cstheme="minorHAnsi"/>
              <w:sz w:val="24"/>
              <w:szCs w:val="24"/>
            </w:rPr>
          </w:pPr>
          <w:r w:rsidRPr="00A853F7">
            <w:rPr>
              <w:rFonts w:cstheme="minorHAnsi"/>
              <w:b/>
              <w:bCs/>
              <w:sz w:val="24"/>
              <w:szCs w:val="24"/>
            </w:rPr>
            <w:t>V</w:t>
          </w:r>
          <w:r w:rsidR="00755F3B" w:rsidRPr="00A853F7">
            <w:rPr>
              <w:rFonts w:cstheme="minorHAnsi"/>
              <w:b/>
              <w:bCs/>
              <w:sz w:val="24"/>
              <w:szCs w:val="24"/>
            </w:rPr>
            <w:t>ersija</w:t>
          </w:r>
          <w:r w:rsidRPr="00A853F7">
            <w:rPr>
              <w:rFonts w:cstheme="minorHAnsi"/>
              <w:b/>
              <w:bCs/>
              <w:sz w:val="24"/>
              <w:szCs w:val="24"/>
            </w:rPr>
            <w:t xml:space="preserve"> Nr. </w:t>
          </w:r>
          <w:r w:rsidR="00C1309B" w:rsidRPr="00A853F7">
            <w:rPr>
              <w:rFonts w:cstheme="minorHAnsi"/>
              <w:b/>
              <w:bCs/>
              <w:sz w:val="24"/>
              <w:szCs w:val="24"/>
            </w:rPr>
            <w:t>1</w:t>
          </w:r>
          <w:r w:rsidR="005F13F0" w:rsidRPr="00A853F7">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A853F7" w:rsidRDefault="00173FBA" w:rsidP="00581B14">
              <w:pPr>
                <w:pStyle w:val="Turinioantrat"/>
                <w:tabs>
                  <w:tab w:val="left" w:pos="6555"/>
                </w:tabs>
                <w:rPr>
                  <w:rFonts w:asciiTheme="minorHAnsi" w:hAnsiTheme="minorHAnsi" w:cstheme="minorHAnsi"/>
                  <w:sz w:val="24"/>
                  <w:szCs w:val="24"/>
                </w:rPr>
              </w:pPr>
              <w:r w:rsidRPr="00A853F7">
                <w:rPr>
                  <w:rFonts w:asciiTheme="minorHAnsi" w:hAnsiTheme="minorHAnsi" w:cstheme="minorHAnsi"/>
                  <w:sz w:val="24"/>
                  <w:szCs w:val="24"/>
                </w:rPr>
                <w:t>T</w:t>
              </w:r>
              <w:r w:rsidR="00F42EC8" w:rsidRPr="00A853F7">
                <w:rPr>
                  <w:rFonts w:asciiTheme="minorHAnsi" w:hAnsiTheme="minorHAnsi" w:cstheme="minorHAnsi"/>
                  <w:sz w:val="24"/>
                  <w:szCs w:val="24"/>
                </w:rPr>
                <w:t>URINYS</w:t>
              </w:r>
              <w:r w:rsidR="00581B14" w:rsidRPr="00A853F7">
                <w:rPr>
                  <w:rFonts w:asciiTheme="minorHAnsi" w:hAnsiTheme="minorHAnsi" w:cstheme="minorHAnsi"/>
                  <w:sz w:val="24"/>
                  <w:szCs w:val="24"/>
                </w:rPr>
                <w:tab/>
              </w:r>
            </w:p>
            <w:p w14:paraId="66F97784" w14:textId="29B02188" w:rsidR="006A6C21" w:rsidRDefault="00173FBA">
              <w:pPr>
                <w:pStyle w:val="Turinys1"/>
                <w:rPr>
                  <w:noProof/>
                  <w:kern w:val="2"/>
                  <w:sz w:val="24"/>
                  <w:szCs w:val="24"/>
                  <w14:ligatures w14:val="standardContextual"/>
                </w:rPr>
              </w:pPr>
              <w:r w:rsidRPr="00A853F7">
                <w:rPr>
                  <w:rFonts w:cstheme="minorHAnsi"/>
                  <w:sz w:val="24"/>
                  <w:szCs w:val="24"/>
                </w:rPr>
                <w:fldChar w:fldCharType="begin"/>
              </w:r>
              <w:r w:rsidRPr="00A853F7">
                <w:rPr>
                  <w:rFonts w:cstheme="minorHAnsi"/>
                  <w:sz w:val="24"/>
                  <w:szCs w:val="24"/>
                </w:rPr>
                <w:instrText xml:space="preserve"> TOC \o "1-3" \h \z \u </w:instrText>
              </w:r>
              <w:r w:rsidRPr="00A853F7">
                <w:rPr>
                  <w:rFonts w:cstheme="minorHAnsi"/>
                  <w:sz w:val="24"/>
                  <w:szCs w:val="24"/>
                </w:rPr>
                <w:fldChar w:fldCharType="separate"/>
              </w:r>
              <w:hyperlink w:anchor="_Toc192831566" w:history="1">
                <w:r w:rsidR="006A6C21" w:rsidRPr="00230288">
                  <w:rPr>
                    <w:rStyle w:val="Hipersaitas"/>
                    <w:rFonts w:cstheme="minorHAnsi"/>
                    <w:b/>
                    <w:bCs/>
                    <w:noProof/>
                  </w:rPr>
                  <w:t>1.</w:t>
                </w:r>
                <w:r w:rsidR="006A6C21">
                  <w:rPr>
                    <w:noProof/>
                    <w:kern w:val="2"/>
                    <w:sz w:val="24"/>
                    <w:szCs w:val="24"/>
                    <w14:ligatures w14:val="standardContextual"/>
                  </w:rPr>
                  <w:tab/>
                </w:r>
                <w:r w:rsidR="006A6C21" w:rsidRPr="00230288">
                  <w:rPr>
                    <w:rStyle w:val="Hipersaitas"/>
                    <w:rFonts w:cstheme="minorHAnsi"/>
                    <w:b/>
                    <w:bCs/>
                    <w:noProof/>
                  </w:rPr>
                  <w:t>Bendra informacija</w:t>
                </w:r>
                <w:r w:rsidR="006A6C21">
                  <w:rPr>
                    <w:noProof/>
                    <w:webHidden/>
                  </w:rPr>
                  <w:tab/>
                </w:r>
                <w:r w:rsidR="006A6C21">
                  <w:rPr>
                    <w:noProof/>
                    <w:webHidden/>
                  </w:rPr>
                  <w:fldChar w:fldCharType="begin"/>
                </w:r>
                <w:r w:rsidR="006A6C21">
                  <w:rPr>
                    <w:noProof/>
                    <w:webHidden/>
                  </w:rPr>
                  <w:instrText xml:space="preserve"> PAGEREF _Toc192831566 \h </w:instrText>
                </w:r>
                <w:r w:rsidR="006A6C21">
                  <w:rPr>
                    <w:noProof/>
                    <w:webHidden/>
                  </w:rPr>
                </w:r>
                <w:r w:rsidR="006A6C21">
                  <w:rPr>
                    <w:noProof/>
                    <w:webHidden/>
                  </w:rPr>
                  <w:fldChar w:fldCharType="separate"/>
                </w:r>
                <w:r w:rsidR="006A6C21">
                  <w:rPr>
                    <w:noProof/>
                    <w:webHidden/>
                  </w:rPr>
                  <w:t>2</w:t>
                </w:r>
                <w:r w:rsidR="006A6C21">
                  <w:rPr>
                    <w:noProof/>
                    <w:webHidden/>
                  </w:rPr>
                  <w:fldChar w:fldCharType="end"/>
                </w:r>
              </w:hyperlink>
            </w:p>
            <w:p w14:paraId="0B6AEC9B" w14:textId="0D50F14C" w:rsidR="006A6C21" w:rsidRDefault="006A6C21">
              <w:pPr>
                <w:pStyle w:val="Turinys1"/>
                <w:rPr>
                  <w:noProof/>
                  <w:kern w:val="2"/>
                  <w:sz w:val="24"/>
                  <w:szCs w:val="24"/>
                  <w14:ligatures w14:val="standardContextual"/>
                </w:rPr>
              </w:pPr>
              <w:hyperlink w:anchor="_Toc192831567" w:history="1">
                <w:r w:rsidRPr="00230288">
                  <w:rPr>
                    <w:rStyle w:val="Hipersaitas"/>
                    <w:rFonts w:eastAsia="Calibri" w:cstheme="minorHAnsi"/>
                    <w:b/>
                    <w:bCs/>
                    <w:noProof/>
                  </w:rPr>
                  <w:t>2.</w:t>
                </w:r>
                <w:r>
                  <w:rPr>
                    <w:noProof/>
                    <w:kern w:val="2"/>
                    <w:sz w:val="24"/>
                    <w:szCs w:val="24"/>
                    <w14:ligatures w14:val="standardContextual"/>
                  </w:rPr>
                  <w:tab/>
                </w:r>
                <w:r w:rsidRPr="00230288">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_Toc192831567 \h </w:instrText>
                </w:r>
                <w:r>
                  <w:rPr>
                    <w:noProof/>
                    <w:webHidden/>
                  </w:rPr>
                </w:r>
                <w:r>
                  <w:rPr>
                    <w:noProof/>
                    <w:webHidden/>
                  </w:rPr>
                  <w:fldChar w:fldCharType="separate"/>
                </w:r>
                <w:r>
                  <w:rPr>
                    <w:noProof/>
                    <w:webHidden/>
                  </w:rPr>
                  <w:t>2</w:t>
                </w:r>
                <w:r>
                  <w:rPr>
                    <w:noProof/>
                    <w:webHidden/>
                  </w:rPr>
                  <w:fldChar w:fldCharType="end"/>
                </w:r>
              </w:hyperlink>
            </w:p>
            <w:p w14:paraId="2003AE22" w14:textId="47E23B04" w:rsidR="006A6C21" w:rsidRDefault="006A6C21">
              <w:pPr>
                <w:pStyle w:val="Turinys1"/>
                <w:rPr>
                  <w:noProof/>
                  <w:kern w:val="2"/>
                  <w:sz w:val="24"/>
                  <w:szCs w:val="24"/>
                  <w14:ligatures w14:val="standardContextual"/>
                </w:rPr>
              </w:pPr>
              <w:hyperlink w:anchor="_Toc192831568" w:history="1">
                <w:r w:rsidRPr="00230288">
                  <w:rPr>
                    <w:rStyle w:val="Hipersaitas"/>
                    <w:rFonts w:eastAsia="Calibri" w:cstheme="minorHAnsi"/>
                    <w:b/>
                    <w:bCs/>
                    <w:noProof/>
                  </w:rPr>
                  <w:t>3.</w:t>
                </w:r>
                <w:r>
                  <w:rPr>
                    <w:noProof/>
                    <w:kern w:val="2"/>
                    <w:sz w:val="24"/>
                    <w:szCs w:val="24"/>
                    <w14:ligatures w14:val="standardContextual"/>
                  </w:rPr>
                  <w:tab/>
                </w:r>
                <w:r w:rsidRPr="00230288">
                  <w:rPr>
                    <w:rStyle w:val="Hipersaitas"/>
                    <w:rFonts w:cstheme="minorHAnsi"/>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_Toc192831568 \h </w:instrText>
                </w:r>
                <w:r>
                  <w:rPr>
                    <w:noProof/>
                    <w:webHidden/>
                  </w:rPr>
                </w:r>
                <w:r>
                  <w:rPr>
                    <w:noProof/>
                    <w:webHidden/>
                  </w:rPr>
                  <w:fldChar w:fldCharType="separate"/>
                </w:r>
                <w:r>
                  <w:rPr>
                    <w:noProof/>
                    <w:webHidden/>
                  </w:rPr>
                  <w:t>3</w:t>
                </w:r>
                <w:r>
                  <w:rPr>
                    <w:noProof/>
                    <w:webHidden/>
                  </w:rPr>
                  <w:fldChar w:fldCharType="end"/>
                </w:r>
              </w:hyperlink>
            </w:p>
            <w:p w14:paraId="483C0E31" w14:textId="1CD8C186" w:rsidR="006A6C21" w:rsidRDefault="006A6C21">
              <w:pPr>
                <w:pStyle w:val="Turinys1"/>
                <w:rPr>
                  <w:noProof/>
                  <w:kern w:val="2"/>
                  <w:sz w:val="24"/>
                  <w:szCs w:val="24"/>
                  <w14:ligatures w14:val="standardContextual"/>
                </w:rPr>
              </w:pPr>
              <w:hyperlink w:anchor="_Toc192831569" w:history="1">
                <w:r w:rsidRPr="00230288">
                  <w:rPr>
                    <w:rStyle w:val="Hipersaitas"/>
                    <w:rFonts w:eastAsia="Calibri" w:cstheme="minorHAnsi"/>
                    <w:b/>
                    <w:bCs/>
                    <w:noProof/>
                  </w:rPr>
                  <w:t>4.</w:t>
                </w:r>
                <w:r>
                  <w:rPr>
                    <w:noProof/>
                    <w:kern w:val="2"/>
                    <w:sz w:val="24"/>
                    <w:szCs w:val="24"/>
                    <w14:ligatures w14:val="standardContextual"/>
                  </w:rPr>
                  <w:tab/>
                </w:r>
                <w:r w:rsidRPr="00230288">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_Toc192831569 \h </w:instrText>
                </w:r>
                <w:r>
                  <w:rPr>
                    <w:noProof/>
                    <w:webHidden/>
                  </w:rPr>
                </w:r>
                <w:r>
                  <w:rPr>
                    <w:noProof/>
                    <w:webHidden/>
                  </w:rPr>
                  <w:fldChar w:fldCharType="separate"/>
                </w:r>
                <w:r>
                  <w:rPr>
                    <w:noProof/>
                    <w:webHidden/>
                  </w:rPr>
                  <w:t>3</w:t>
                </w:r>
                <w:r>
                  <w:rPr>
                    <w:noProof/>
                    <w:webHidden/>
                  </w:rPr>
                  <w:fldChar w:fldCharType="end"/>
                </w:r>
              </w:hyperlink>
            </w:p>
            <w:p w14:paraId="42F93E59" w14:textId="7F8F4011" w:rsidR="006A6C21" w:rsidRDefault="006A6C21">
              <w:pPr>
                <w:pStyle w:val="Turinys1"/>
                <w:rPr>
                  <w:noProof/>
                  <w:kern w:val="2"/>
                  <w:sz w:val="24"/>
                  <w:szCs w:val="24"/>
                  <w14:ligatures w14:val="standardContextual"/>
                </w:rPr>
              </w:pPr>
              <w:hyperlink w:anchor="_Toc192831570" w:history="1">
                <w:r w:rsidRPr="00230288">
                  <w:rPr>
                    <w:rStyle w:val="Hipersaitas"/>
                    <w:rFonts w:eastAsia="Calibri" w:cstheme="minorHAnsi"/>
                    <w:b/>
                    <w:bCs/>
                    <w:noProof/>
                  </w:rPr>
                  <w:t>5.</w:t>
                </w:r>
                <w:r>
                  <w:rPr>
                    <w:noProof/>
                    <w:kern w:val="2"/>
                    <w:sz w:val="24"/>
                    <w:szCs w:val="24"/>
                    <w14:ligatures w14:val="standardContextual"/>
                  </w:rPr>
                  <w:tab/>
                </w:r>
                <w:r w:rsidRPr="00230288">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_Toc192831570 \h </w:instrText>
                </w:r>
                <w:r>
                  <w:rPr>
                    <w:noProof/>
                    <w:webHidden/>
                  </w:rPr>
                </w:r>
                <w:r>
                  <w:rPr>
                    <w:noProof/>
                    <w:webHidden/>
                  </w:rPr>
                  <w:fldChar w:fldCharType="separate"/>
                </w:r>
                <w:r>
                  <w:rPr>
                    <w:noProof/>
                    <w:webHidden/>
                  </w:rPr>
                  <w:t>3</w:t>
                </w:r>
                <w:r>
                  <w:rPr>
                    <w:noProof/>
                    <w:webHidden/>
                  </w:rPr>
                  <w:fldChar w:fldCharType="end"/>
                </w:r>
              </w:hyperlink>
            </w:p>
            <w:p w14:paraId="6ED9C049" w14:textId="5316DAF8" w:rsidR="006A6C21" w:rsidRDefault="006A6C21">
              <w:pPr>
                <w:pStyle w:val="Turinys1"/>
                <w:rPr>
                  <w:noProof/>
                  <w:kern w:val="2"/>
                  <w:sz w:val="24"/>
                  <w:szCs w:val="24"/>
                  <w14:ligatures w14:val="standardContextual"/>
                </w:rPr>
              </w:pPr>
              <w:hyperlink w:anchor="_Toc192831571" w:history="1">
                <w:r w:rsidRPr="00230288">
                  <w:rPr>
                    <w:rStyle w:val="Hipersaitas"/>
                    <w:rFonts w:cstheme="minorHAnsi"/>
                    <w:b/>
                    <w:bCs/>
                    <w:noProof/>
                  </w:rPr>
                  <w:t>6. Pasiūlymo galiojimo užtikrinimas</w:t>
                </w:r>
                <w:r>
                  <w:rPr>
                    <w:noProof/>
                    <w:webHidden/>
                  </w:rPr>
                  <w:tab/>
                </w:r>
                <w:r>
                  <w:rPr>
                    <w:noProof/>
                    <w:webHidden/>
                  </w:rPr>
                  <w:fldChar w:fldCharType="begin"/>
                </w:r>
                <w:r>
                  <w:rPr>
                    <w:noProof/>
                    <w:webHidden/>
                  </w:rPr>
                  <w:instrText xml:space="preserve"> PAGEREF _Toc192831571 \h </w:instrText>
                </w:r>
                <w:r>
                  <w:rPr>
                    <w:noProof/>
                    <w:webHidden/>
                  </w:rPr>
                </w:r>
                <w:r>
                  <w:rPr>
                    <w:noProof/>
                    <w:webHidden/>
                  </w:rPr>
                  <w:fldChar w:fldCharType="separate"/>
                </w:r>
                <w:r>
                  <w:rPr>
                    <w:noProof/>
                    <w:webHidden/>
                  </w:rPr>
                  <w:t>4</w:t>
                </w:r>
                <w:r>
                  <w:rPr>
                    <w:noProof/>
                    <w:webHidden/>
                  </w:rPr>
                  <w:fldChar w:fldCharType="end"/>
                </w:r>
              </w:hyperlink>
            </w:p>
            <w:p w14:paraId="32B29633" w14:textId="5B08562F" w:rsidR="006A6C21" w:rsidRDefault="006A6C21">
              <w:pPr>
                <w:pStyle w:val="Turinys1"/>
                <w:rPr>
                  <w:noProof/>
                  <w:kern w:val="2"/>
                  <w:sz w:val="24"/>
                  <w:szCs w:val="24"/>
                  <w14:ligatures w14:val="standardContextual"/>
                </w:rPr>
              </w:pPr>
              <w:hyperlink w:anchor="_Toc192831572" w:history="1">
                <w:r w:rsidRPr="00230288">
                  <w:rPr>
                    <w:rStyle w:val="Hipersaitas"/>
                    <w:rFonts w:cstheme="minorHAnsi"/>
                    <w:b/>
                    <w:bCs/>
                    <w:noProof/>
                  </w:rPr>
                  <w:t>7.</w:t>
                </w:r>
                <w:r>
                  <w:rPr>
                    <w:noProof/>
                    <w:kern w:val="2"/>
                    <w:sz w:val="24"/>
                    <w:szCs w:val="24"/>
                    <w14:ligatures w14:val="standardContextual"/>
                  </w:rPr>
                  <w:tab/>
                </w:r>
                <w:r w:rsidRPr="00230288">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_Toc192831572 \h </w:instrText>
                </w:r>
                <w:r>
                  <w:rPr>
                    <w:noProof/>
                    <w:webHidden/>
                  </w:rPr>
                </w:r>
                <w:r>
                  <w:rPr>
                    <w:noProof/>
                    <w:webHidden/>
                  </w:rPr>
                  <w:fldChar w:fldCharType="separate"/>
                </w:r>
                <w:r>
                  <w:rPr>
                    <w:noProof/>
                    <w:webHidden/>
                  </w:rPr>
                  <w:t>4</w:t>
                </w:r>
                <w:r>
                  <w:rPr>
                    <w:noProof/>
                    <w:webHidden/>
                  </w:rPr>
                  <w:fldChar w:fldCharType="end"/>
                </w:r>
              </w:hyperlink>
            </w:p>
            <w:p w14:paraId="0838E8BD" w14:textId="78858FD6" w:rsidR="006A6C21" w:rsidRDefault="006A6C21">
              <w:pPr>
                <w:pStyle w:val="Turinys1"/>
                <w:rPr>
                  <w:noProof/>
                  <w:kern w:val="2"/>
                  <w:sz w:val="24"/>
                  <w:szCs w:val="24"/>
                  <w14:ligatures w14:val="standardContextual"/>
                </w:rPr>
              </w:pPr>
              <w:hyperlink w:anchor="_Toc192831573" w:history="1">
                <w:r w:rsidRPr="00230288">
                  <w:rPr>
                    <w:rStyle w:val="Hipersaitas"/>
                    <w:rFonts w:cstheme="minorHAnsi"/>
                    <w:b/>
                    <w:bCs/>
                    <w:noProof/>
                  </w:rPr>
                  <w:t>8. Sutarties sudarymas</w:t>
                </w:r>
                <w:r>
                  <w:rPr>
                    <w:noProof/>
                    <w:webHidden/>
                  </w:rPr>
                  <w:tab/>
                </w:r>
                <w:r>
                  <w:rPr>
                    <w:noProof/>
                    <w:webHidden/>
                  </w:rPr>
                  <w:fldChar w:fldCharType="begin"/>
                </w:r>
                <w:r>
                  <w:rPr>
                    <w:noProof/>
                    <w:webHidden/>
                  </w:rPr>
                  <w:instrText xml:space="preserve"> PAGEREF _Toc192831573 \h </w:instrText>
                </w:r>
                <w:r>
                  <w:rPr>
                    <w:noProof/>
                    <w:webHidden/>
                  </w:rPr>
                </w:r>
                <w:r>
                  <w:rPr>
                    <w:noProof/>
                    <w:webHidden/>
                  </w:rPr>
                  <w:fldChar w:fldCharType="separate"/>
                </w:r>
                <w:r>
                  <w:rPr>
                    <w:noProof/>
                    <w:webHidden/>
                  </w:rPr>
                  <w:t>4</w:t>
                </w:r>
                <w:r>
                  <w:rPr>
                    <w:noProof/>
                    <w:webHidden/>
                  </w:rPr>
                  <w:fldChar w:fldCharType="end"/>
                </w:r>
              </w:hyperlink>
            </w:p>
            <w:p w14:paraId="0A4555B5" w14:textId="118F47E1" w:rsidR="006A6C21" w:rsidRDefault="006A6C21">
              <w:pPr>
                <w:pStyle w:val="Turinys1"/>
                <w:rPr>
                  <w:noProof/>
                  <w:kern w:val="2"/>
                  <w:sz w:val="24"/>
                  <w:szCs w:val="24"/>
                  <w14:ligatures w14:val="standardContextual"/>
                </w:rPr>
              </w:pPr>
              <w:hyperlink w:anchor="_Toc192831574" w:history="1">
                <w:r w:rsidRPr="00230288">
                  <w:rPr>
                    <w:rStyle w:val="Hipersaitas"/>
                    <w:noProof/>
                  </w:rPr>
                  <w:t>Pirkimo sąlygų 1 priedas „Reikalavimai tiekėjams“</w:t>
                </w:r>
                <w:r>
                  <w:rPr>
                    <w:noProof/>
                    <w:webHidden/>
                  </w:rPr>
                  <w:tab/>
                </w:r>
                <w:r>
                  <w:rPr>
                    <w:noProof/>
                    <w:webHidden/>
                  </w:rPr>
                  <w:fldChar w:fldCharType="begin"/>
                </w:r>
                <w:r>
                  <w:rPr>
                    <w:noProof/>
                    <w:webHidden/>
                  </w:rPr>
                  <w:instrText xml:space="preserve"> PAGEREF _Toc192831574 \h </w:instrText>
                </w:r>
                <w:r>
                  <w:rPr>
                    <w:noProof/>
                    <w:webHidden/>
                  </w:rPr>
                </w:r>
                <w:r>
                  <w:rPr>
                    <w:noProof/>
                    <w:webHidden/>
                  </w:rPr>
                  <w:fldChar w:fldCharType="separate"/>
                </w:r>
                <w:r>
                  <w:rPr>
                    <w:noProof/>
                    <w:webHidden/>
                  </w:rPr>
                  <w:t>5</w:t>
                </w:r>
                <w:r>
                  <w:rPr>
                    <w:noProof/>
                    <w:webHidden/>
                  </w:rPr>
                  <w:fldChar w:fldCharType="end"/>
                </w:r>
              </w:hyperlink>
            </w:p>
            <w:p w14:paraId="20F5B954" w14:textId="21CD2FAB" w:rsidR="006A6C21" w:rsidRDefault="006A6C21">
              <w:pPr>
                <w:pStyle w:val="Turinys1"/>
                <w:rPr>
                  <w:noProof/>
                  <w:kern w:val="2"/>
                  <w:sz w:val="24"/>
                  <w:szCs w:val="24"/>
                  <w14:ligatures w14:val="standardContextual"/>
                </w:rPr>
              </w:pPr>
              <w:hyperlink w:anchor="_Toc192831575" w:history="1">
                <w:r w:rsidRPr="00230288">
                  <w:rPr>
                    <w:rStyle w:val="Hipersaitas"/>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_Toc192831575 \h </w:instrText>
                </w:r>
                <w:r>
                  <w:rPr>
                    <w:noProof/>
                    <w:webHidden/>
                  </w:rPr>
                </w:r>
                <w:r>
                  <w:rPr>
                    <w:noProof/>
                    <w:webHidden/>
                  </w:rPr>
                  <w:fldChar w:fldCharType="separate"/>
                </w:r>
                <w:r>
                  <w:rPr>
                    <w:noProof/>
                    <w:webHidden/>
                  </w:rPr>
                  <w:t>7</w:t>
                </w:r>
                <w:r>
                  <w:rPr>
                    <w:noProof/>
                    <w:webHidden/>
                  </w:rPr>
                  <w:fldChar w:fldCharType="end"/>
                </w:r>
              </w:hyperlink>
            </w:p>
            <w:p w14:paraId="0DD38451" w14:textId="1F0555D1" w:rsidR="006A6C21" w:rsidRDefault="006A6C21">
              <w:pPr>
                <w:pStyle w:val="Turinys1"/>
                <w:rPr>
                  <w:noProof/>
                  <w:kern w:val="2"/>
                  <w:sz w:val="24"/>
                  <w:szCs w:val="24"/>
                  <w14:ligatures w14:val="standardContextual"/>
                </w:rPr>
              </w:pPr>
              <w:hyperlink w:anchor="_Toc192831576" w:history="1">
                <w:r w:rsidRPr="00230288">
                  <w:rPr>
                    <w:rStyle w:val="Hipersaitas"/>
                    <w:noProof/>
                  </w:rPr>
                  <w:t>Pirkimo sąlygų 3 priedas „Techninė specifikacija“</w:t>
                </w:r>
                <w:r>
                  <w:rPr>
                    <w:noProof/>
                    <w:webHidden/>
                  </w:rPr>
                  <w:tab/>
                </w:r>
                <w:r>
                  <w:rPr>
                    <w:noProof/>
                    <w:webHidden/>
                  </w:rPr>
                  <w:fldChar w:fldCharType="begin"/>
                </w:r>
                <w:r>
                  <w:rPr>
                    <w:noProof/>
                    <w:webHidden/>
                  </w:rPr>
                  <w:instrText xml:space="preserve"> PAGEREF _Toc192831576 \h </w:instrText>
                </w:r>
                <w:r>
                  <w:rPr>
                    <w:noProof/>
                    <w:webHidden/>
                  </w:rPr>
                </w:r>
                <w:r>
                  <w:rPr>
                    <w:noProof/>
                    <w:webHidden/>
                  </w:rPr>
                  <w:fldChar w:fldCharType="separate"/>
                </w:r>
                <w:r>
                  <w:rPr>
                    <w:noProof/>
                    <w:webHidden/>
                  </w:rPr>
                  <w:t>8</w:t>
                </w:r>
                <w:r>
                  <w:rPr>
                    <w:noProof/>
                    <w:webHidden/>
                  </w:rPr>
                  <w:fldChar w:fldCharType="end"/>
                </w:r>
              </w:hyperlink>
            </w:p>
            <w:p w14:paraId="0687BEC4" w14:textId="667086C7" w:rsidR="006A6C21" w:rsidRDefault="006A6C21">
              <w:pPr>
                <w:pStyle w:val="Turinys1"/>
                <w:rPr>
                  <w:noProof/>
                  <w:kern w:val="2"/>
                  <w:sz w:val="24"/>
                  <w:szCs w:val="24"/>
                  <w14:ligatures w14:val="standardContextual"/>
                </w:rPr>
              </w:pPr>
              <w:hyperlink w:anchor="_Toc192831577" w:history="1">
                <w:r w:rsidRPr="00230288">
                  <w:rPr>
                    <w:rStyle w:val="Hipersaitas"/>
                    <w:noProof/>
                  </w:rPr>
                  <w:t>Pirkimo sąlygų 4 priedas „Pasiūlymo forma“</w:t>
                </w:r>
                <w:r>
                  <w:rPr>
                    <w:noProof/>
                    <w:webHidden/>
                  </w:rPr>
                  <w:tab/>
                </w:r>
                <w:r>
                  <w:rPr>
                    <w:noProof/>
                    <w:webHidden/>
                  </w:rPr>
                  <w:fldChar w:fldCharType="begin"/>
                </w:r>
                <w:r>
                  <w:rPr>
                    <w:noProof/>
                    <w:webHidden/>
                  </w:rPr>
                  <w:instrText xml:space="preserve"> PAGEREF _Toc192831577 \h </w:instrText>
                </w:r>
                <w:r>
                  <w:rPr>
                    <w:noProof/>
                    <w:webHidden/>
                  </w:rPr>
                </w:r>
                <w:r>
                  <w:rPr>
                    <w:noProof/>
                    <w:webHidden/>
                  </w:rPr>
                  <w:fldChar w:fldCharType="separate"/>
                </w:r>
                <w:r>
                  <w:rPr>
                    <w:noProof/>
                    <w:webHidden/>
                  </w:rPr>
                  <w:t>10</w:t>
                </w:r>
                <w:r>
                  <w:rPr>
                    <w:noProof/>
                    <w:webHidden/>
                  </w:rPr>
                  <w:fldChar w:fldCharType="end"/>
                </w:r>
              </w:hyperlink>
            </w:p>
            <w:p w14:paraId="20AE268B" w14:textId="7039569A" w:rsidR="006A6C21" w:rsidRDefault="006A6C21">
              <w:pPr>
                <w:pStyle w:val="Turinys1"/>
                <w:rPr>
                  <w:noProof/>
                  <w:kern w:val="2"/>
                  <w:sz w:val="24"/>
                  <w:szCs w:val="24"/>
                  <w14:ligatures w14:val="standardContextual"/>
                </w:rPr>
              </w:pPr>
              <w:hyperlink w:anchor="_Toc192831578" w:history="1">
                <w:r w:rsidRPr="00230288">
                  <w:rPr>
                    <w:rStyle w:val="Hipersaitas"/>
                    <w:noProof/>
                  </w:rPr>
                  <w:t>Pirkimo sąlygų 5 priedas „Pasiūlymų vertinimo kriterijai ir sąlygos“</w:t>
                </w:r>
                <w:r>
                  <w:rPr>
                    <w:noProof/>
                    <w:webHidden/>
                  </w:rPr>
                  <w:tab/>
                </w:r>
                <w:r>
                  <w:rPr>
                    <w:noProof/>
                    <w:webHidden/>
                  </w:rPr>
                  <w:fldChar w:fldCharType="begin"/>
                </w:r>
                <w:r>
                  <w:rPr>
                    <w:noProof/>
                    <w:webHidden/>
                  </w:rPr>
                  <w:instrText xml:space="preserve"> PAGEREF _Toc192831578 \h </w:instrText>
                </w:r>
                <w:r>
                  <w:rPr>
                    <w:noProof/>
                    <w:webHidden/>
                  </w:rPr>
                </w:r>
                <w:r>
                  <w:rPr>
                    <w:noProof/>
                    <w:webHidden/>
                  </w:rPr>
                  <w:fldChar w:fldCharType="separate"/>
                </w:r>
                <w:r>
                  <w:rPr>
                    <w:noProof/>
                    <w:webHidden/>
                  </w:rPr>
                  <w:t>12</w:t>
                </w:r>
                <w:r>
                  <w:rPr>
                    <w:noProof/>
                    <w:webHidden/>
                  </w:rPr>
                  <w:fldChar w:fldCharType="end"/>
                </w:r>
              </w:hyperlink>
            </w:p>
            <w:p w14:paraId="540964F5" w14:textId="38068C8D" w:rsidR="006A6C21" w:rsidRDefault="006A6C21">
              <w:pPr>
                <w:pStyle w:val="Turinys1"/>
                <w:rPr>
                  <w:noProof/>
                  <w:kern w:val="2"/>
                  <w:sz w:val="24"/>
                  <w:szCs w:val="24"/>
                  <w14:ligatures w14:val="standardContextual"/>
                </w:rPr>
              </w:pPr>
              <w:hyperlink w:anchor="_Toc192831579" w:history="1">
                <w:r w:rsidRPr="00230288">
                  <w:rPr>
                    <w:rStyle w:val="Hipersaitas"/>
                    <w:noProof/>
                  </w:rPr>
                  <w:t>Pirkimo sąlygų 6 priedas „Sutarties projektas“</w:t>
                </w:r>
                <w:r>
                  <w:rPr>
                    <w:noProof/>
                    <w:webHidden/>
                  </w:rPr>
                  <w:tab/>
                </w:r>
                <w:r>
                  <w:rPr>
                    <w:noProof/>
                    <w:webHidden/>
                  </w:rPr>
                  <w:fldChar w:fldCharType="begin"/>
                </w:r>
                <w:r>
                  <w:rPr>
                    <w:noProof/>
                    <w:webHidden/>
                  </w:rPr>
                  <w:instrText xml:space="preserve"> PAGEREF _Toc192831579 \h </w:instrText>
                </w:r>
                <w:r>
                  <w:rPr>
                    <w:noProof/>
                    <w:webHidden/>
                  </w:rPr>
                </w:r>
                <w:r>
                  <w:rPr>
                    <w:noProof/>
                    <w:webHidden/>
                  </w:rPr>
                  <w:fldChar w:fldCharType="separate"/>
                </w:r>
                <w:r>
                  <w:rPr>
                    <w:noProof/>
                    <w:webHidden/>
                  </w:rPr>
                  <w:t>13</w:t>
                </w:r>
                <w:r>
                  <w:rPr>
                    <w:noProof/>
                    <w:webHidden/>
                  </w:rPr>
                  <w:fldChar w:fldCharType="end"/>
                </w:r>
              </w:hyperlink>
            </w:p>
            <w:p w14:paraId="0772E944" w14:textId="490141E6" w:rsidR="006A6C21" w:rsidRDefault="006A6C21">
              <w:pPr>
                <w:pStyle w:val="Turinys1"/>
                <w:rPr>
                  <w:noProof/>
                  <w:kern w:val="2"/>
                  <w:sz w:val="24"/>
                  <w:szCs w:val="24"/>
                  <w14:ligatures w14:val="standardContextual"/>
                </w:rPr>
              </w:pPr>
              <w:hyperlink w:anchor="_Toc192831580" w:history="1">
                <w:r w:rsidRPr="00230288">
                  <w:rPr>
                    <w:rStyle w:val="Hipersaitas"/>
                    <w:rFonts w:eastAsia="Calibri"/>
                    <w:noProof/>
                  </w:rPr>
                  <w:t>Pirkimo sąlygų 7 priedas „</w:t>
                </w:r>
                <w:r w:rsidRPr="00230288">
                  <w:rPr>
                    <w:rStyle w:val="Hipersaitas"/>
                    <w:noProof/>
                  </w:rPr>
                  <w:t>Pažyma apie pasitelkiamus subrangovus/subtiekėjus/kvazisubtiekėjus</w:t>
                </w:r>
                <w:r w:rsidRPr="00230288">
                  <w:rPr>
                    <w:rStyle w:val="Hipersaitas"/>
                    <w:rFonts w:eastAsia="Calibri"/>
                    <w:noProof/>
                  </w:rPr>
                  <w:t>“</w:t>
                </w:r>
                <w:r>
                  <w:rPr>
                    <w:noProof/>
                    <w:webHidden/>
                  </w:rPr>
                  <w:tab/>
                </w:r>
                <w:r>
                  <w:rPr>
                    <w:noProof/>
                    <w:webHidden/>
                  </w:rPr>
                  <w:fldChar w:fldCharType="begin"/>
                </w:r>
                <w:r>
                  <w:rPr>
                    <w:noProof/>
                    <w:webHidden/>
                  </w:rPr>
                  <w:instrText xml:space="preserve"> PAGEREF _Toc192831580 \h </w:instrText>
                </w:r>
                <w:r>
                  <w:rPr>
                    <w:noProof/>
                    <w:webHidden/>
                  </w:rPr>
                </w:r>
                <w:r>
                  <w:rPr>
                    <w:noProof/>
                    <w:webHidden/>
                  </w:rPr>
                  <w:fldChar w:fldCharType="separate"/>
                </w:r>
                <w:r>
                  <w:rPr>
                    <w:noProof/>
                    <w:webHidden/>
                  </w:rPr>
                  <w:t>25</w:t>
                </w:r>
                <w:r>
                  <w:rPr>
                    <w:noProof/>
                    <w:webHidden/>
                  </w:rPr>
                  <w:fldChar w:fldCharType="end"/>
                </w:r>
              </w:hyperlink>
            </w:p>
            <w:p w14:paraId="5E6B9C82" w14:textId="4D424C58" w:rsidR="006A6C21" w:rsidRDefault="006A6C21">
              <w:pPr>
                <w:pStyle w:val="Turinys1"/>
                <w:rPr>
                  <w:noProof/>
                  <w:kern w:val="2"/>
                  <w:sz w:val="24"/>
                  <w:szCs w:val="24"/>
                  <w14:ligatures w14:val="standardContextual"/>
                </w:rPr>
              </w:pPr>
              <w:hyperlink w:anchor="_Toc192831581" w:history="1">
                <w:r w:rsidRPr="00230288">
                  <w:rPr>
                    <w:rStyle w:val="Hipersaitas"/>
                    <w:noProof/>
                  </w:rPr>
                  <w:t>Pirkimo sąlygų 8 priedas „Terminai“</w:t>
                </w:r>
                <w:r>
                  <w:rPr>
                    <w:noProof/>
                    <w:webHidden/>
                  </w:rPr>
                  <w:tab/>
                </w:r>
                <w:r>
                  <w:rPr>
                    <w:noProof/>
                    <w:webHidden/>
                  </w:rPr>
                  <w:fldChar w:fldCharType="begin"/>
                </w:r>
                <w:r>
                  <w:rPr>
                    <w:noProof/>
                    <w:webHidden/>
                  </w:rPr>
                  <w:instrText xml:space="preserve"> PAGEREF _Toc192831581 \h </w:instrText>
                </w:r>
                <w:r>
                  <w:rPr>
                    <w:noProof/>
                    <w:webHidden/>
                  </w:rPr>
                </w:r>
                <w:r>
                  <w:rPr>
                    <w:noProof/>
                    <w:webHidden/>
                  </w:rPr>
                  <w:fldChar w:fldCharType="separate"/>
                </w:r>
                <w:r>
                  <w:rPr>
                    <w:noProof/>
                    <w:webHidden/>
                  </w:rPr>
                  <w:t>26</w:t>
                </w:r>
                <w:r>
                  <w:rPr>
                    <w:noProof/>
                    <w:webHidden/>
                  </w:rPr>
                  <w:fldChar w:fldCharType="end"/>
                </w:r>
              </w:hyperlink>
            </w:p>
            <w:p w14:paraId="7ACF4EEF" w14:textId="61601A04" w:rsidR="00173FBA" w:rsidRPr="00A853F7" w:rsidRDefault="00173FBA">
              <w:pPr>
                <w:rPr>
                  <w:rFonts w:cstheme="minorHAnsi"/>
                  <w:sz w:val="24"/>
                  <w:szCs w:val="24"/>
                </w:rPr>
              </w:pPr>
              <w:r w:rsidRPr="00A853F7">
                <w:rPr>
                  <w:rFonts w:cstheme="minorHAnsi"/>
                  <w:noProof/>
                  <w:sz w:val="24"/>
                  <w:szCs w:val="24"/>
                </w:rPr>
                <w:fldChar w:fldCharType="end"/>
              </w:r>
            </w:p>
          </w:sdtContent>
        </w:sdt>
        <w:p w14:paraId="7E8074B3" w14:textId="4C816312" w:rsidR="00173FBA" w:rsidRPr="00A853F7" w:rsidRDefault="00173FBA" w:rsidP="007334EA">
          <w:pPr>
            <w:spacing w:after="120"/>
            <w:ind w:left="567"/>
            <w:contextualSpacing/>
            <w:rPr>
              <w:rFonts w:cstheme="minorHAnsi"/>
              <w:sz w:val="24"/>
              <w:szCs w:val="24"/>
            </w:rPr>
          </w:pPr>
        </w:p>
        <w:p w14:paraId="1AC291EB" w14:textId="356498D2" w:rsidR="00173FBA" w:rsidRPr="00A853F7" w:rsidRDefault="00173FBA" w:rsidP="007334EA">
          <w:pPr>
            <w:spacing w:after="120"/>
            <w:ind w:left="567"/>
            <w:contextualSpacing/>
            <w:rPr>
              <w:rFonts w:cstheme="minorHAnsi"/>
              <w:sz w:val="24"/>
              <w:szCs w:val="24"/>
            </w:rPr>
          </w:pPr>
        </w:p>
        <w:p w14:paraId="6F478FD2" w14:textId="27655BD5" w:rsidR="00173FBA" w:rsidRPr="00A853F7" w:rsidRDefault="00173FBA" w:rsidP="00A84437">
          <w:pPr>
            <w:spacing w:after="120"/>
            <w:ind w:left="567"/>
            <w:contextualSpacing/>
            <w:jc w:val="center"/>
            <w:rPr>
              <w:rFonts w:cstheme="minorHAnsi"/>
              <w:sz w:val="24"/>
              <w:szCs w:val="24"/>
            </w:rPr>
          </w:pPr>
        </w:p>
        <w:p w14:paraId="7680CD9F" w14:textId="465D4565" w:rsidR="00173FBA" w:rsidRPr="00A853F7" w:rsidRDefault="00173FBA" w:rsidP="007334EA">
          <w:pPr>
            <w:spacing w:after="120"/>
            <w:ind w:left="567"/>
            <w:contextualSpacing/>
            <w:rPr>
              <w:rFonts w:cstheme="minorHAnsi"/>
              <w:sz w:val="24"/>
              <w:szCs w:val="24"/>
            </w:rPr>
          </w:pPr>
        </w:p>
        <w:p w14:paraId="033C1E9E" w14:textId="346F4E98" w:rsidR="00173FBA" w:rsidRPr="00A853F7" w:rsidRDefault="00173FBA" w:rsidP="007334EA">
          <w:pPr>
            <w:spacing w:after="120"/>
            <w:ind w:left="567"/>
            <w:contextualSpacing/>
            <w:rPr>
              <w:rFonts w:cstheme="minorHAnsi"/>
              <w:sz w:val="24"/>
              <w:szCs w:val="24"/>
            </w:rPr>
          </w:pPr>
        </w:p>
        <w:p w14:paraId="2D26E3BB" w14:textId="47FB447D" w:rsidR="00173FBA" w:rsidRPr="00A853F7" w:rsidRDefault="00173FBA" w:rsidP="007334EA">
          <w:pPr>
            <w:spacing w:after="120"/>
            <w:ind w:left="567"/>
            <w:contextualSpacing/>
            <w:rPr>
              <w:rFonts w:cstheme="minorHAnsi"/>
              <w:sz w:val="24"/>
              <w:szCs w:val="24"/>
            </w:rPr>
          </w:pPr>
        </w:p>
        <w:p w14:paraId="0D7F5B29" w14:textId="69D8EF03" w:rsidR="00173FBA" w:rsidRPr="00A853F7" w:rsidRDefault="00173FBA" w:rsidP="007334EA">
          <w:pPr>
            <w:spacing w:after="120"/>
            <w:ind w:left="567"/>
            <w:contextualSpacing/>
            <w:rPr>
              <w:rFonts w:cstheme="minorHAnsi"/>
              <w:sz w:val="24"/>
              <w:szCs w:val="24"/>
            </w:rPr>
          </w:pPr>
        </w:p>
        <w:p w14:paraId="42562BFE" w14:textId="7EE28A4F" w:rsidR="00173FBA" w:rsidRPr="00A853F7" w:rsidRDefault="00173FBA" w:rsidP="007334EA">
          <w:pPr>
            <w:spacing w:after="120"/>
            <w:ind w:left="567"/>
            <w:contextualSpacing/>
            <w:rPr>
              <w:rFonts w:cstheme="minorHAnsi"/>
              <w:sz w:val="24"/>
              <w:szCs w:val="24"/>
            </w:rPr>
          </w:pPr>
        </w:p>
        <w:p w14:paraId="53E0ED23" w14:textId="76F63C0A" w:rsidR="00173FBA" w:rsidRPr="00A853F7" w:rsidRDefault="00173FBA" w:rsidP="007334EA">
          <w:pPr>
            <w:spacing w:after="120"/>
            <w:ind w:left="567"/>
            <w:contextualSpacing/>
            <w:rPr>
              <w:rFonts w:cstheme="minorHAnsi"/>
              <w:sz w:val="24"/>
              <w:szCs w:val="24"/>
            </w:rPr>
          </w:pPr>
        </w:p>
        <w:p w14:paraId="5F6A5427" w14:textId="0D2B3436" w:rsidR="00173FBA" w:rsidRPr="00A853F7" w:rsidRDefault="00173FBA" w:rsidP="007334EA">
          <w:pPr>
            <w:spacing w:after="120"/>
            <w:ind w:left="567"/>
            <w:contextualSpacing/>
            <w:rPr>
              <w:rFonts w:cstheme="minorHAnsi"/>
              <w:sz w:val="24"/>
              <w:szCs w:val="24"/>
            </w:rPr>
          </w:pPr>
        </w:p>
        <w:p w14:paraId="4D7EBF80" w14:textId="12858112" w:rsidR="00173FBA" w:rsidRPr="00A853F7" w:rsidRDefault="00173FBA" w:rsidP="007334EA">
          <w:pPr>
            <w:spacing w:after="120"/>
            <w:ind w:left="567"/>
            <w:contextualSpacing/>
            <w:rPr>
              <w:rFonts w:cstheme="minorHAnsi"/>
              <w:sz w:val="24"/>
              <w:szCs w:val="24"/>
            </w:rPr>
          </w:pPr>
        </w:p>
        <w:p w14:paraId="26B554C6" w14:textId="1582037A" w:rsidR="00173FBA" w:rsidRPr="00A853F7" w:rsidRDefault="00173FBA" w:rsidP="007334EA">
          <w:pPr>
            <w:spacing w:after="120"/>
            <w:ind w:left="567"/>
            <w:contextualSpacing/>
            <w:rPr>
              <w:rFonts w:cstheme="minorHAnsi"/>
              <w:sz w:val="24"/>
              <w:szCs w:val="24"/>
            </w:rPr>
          </w:pPr>
        </w:p>
        <w:p w14:paraId="37CC271A" w14:textId="2E04EABC" w:rsidR="00173FBA" w:rsidRPr="00A853F7" w:rsidRDefault="00173FBA" w:rsidP="007334EA">
          <w:pPr>
            <w:spacing w:after="120"/>
            <w:ind w:left="567"/>
            <w:contextualSpacing/>
            <w:rPr>
              <w:rFonts w:cstheme="minorHAnsi"/>
              <w:sz w:val="24"/>
              <w:szCs w:val="24"/>
            </w:rPr>
          </w:pPr>
        </w:p>
        <w:p w14:paraId="0DAE036B" w14:textId="67C5E088" w:rsidR="00173FBA" w:rsidRPr="00A853F7" w:rsidRDefault="00173FBA" w:rsidP="007334EA">
          <w:pPr>
            <w:spacing w:after="120"/>
            <w:ind w:left="567"/>
            <w:contextualSpacing/>
            <w:rPr>
              <w:rFonts w:cstheme="minorHAnsi"/>
              <w:sz w:val="24"/>
              <w:szCs w:val="24"/>
            </w:rPr>
          </w:pPr>
        </w:p>
        <w:p w14:paraId="2D43B83E" w14:textId="19FFFF83" w:rsidR="00173FBA" w:rsidRPr="00A853F7" w:rsidRDefault="00173FBA" w:rsidP="007334EA">
          <w:pPr>
            <w:spacing w:after="120"/>
            <w:ind w:left="567"/>
            <w:contextualSpacing/>
            <w:rPr>
              <w:rFonts w:cstheme="minorHAnsi"/>
              <w:sz w:val="24"/>
              <w:szCs w:val="24"/>
            </w:rPr>
          </w:pPr>
        </w:p>
        <w:p w14:paraId="0CFA0807" w14:textId="6F12BA4C" w:rsidR="00173FBA" w:rsidRPr="00A853F7" w:rsidRDefault="00173FBA" w:rsidP="007334EA">
          <w:pPr>
            <w:spacing w:after="120"/>
            <w:ind w:left="567"/>
            <w:contextualSpacing/>
            <w:rPr>
              <w:rFonts w:cstheme="minorHAnsi"/>
              <w:sz w:val="24"/>
              <w:szCs w:val="24"/>
            </w:rPr>
          </w:pPr>
        </w:p>
        <w:p w14:paraId="3C81F9EF" w14:textId="615E1745" w:rsidR="00173FBA" w:rsidRPr="00A853F7" w:rsidRDefault="00173FBA" w:rsidP="007334EA">
          <w:pPr>
            <w:spacing w:after="120"/>
            <w:ind w:left="567"/>
            <w:contextualSpacing/>
            <w:rPr>
              <w:rFonts w:cstheme="minorHAnsi"/>
              <w:sz w:val="24"/>
              <w:szCs w:val="24"/>
            </w:rPr>
          </w:pPr>
        </w:p>
        <w:p w14:paraId="71AF9CE9" w14:textId="79239798" w:rsidR="00173FBA" w:rsidRPr="00A853F7" w:rsidRDefault="00173FBA" w:rsidP="007334EA">
          <w:pPr>
            <w:spacing w:after="120"/>
            <w:ind w:left="567"/>
            <w:contextualSpacing/>
            <w:rPr>
              <w:rFonts w:cstheme="minorHAnsi"/>
              <w:sz w:val="24"/>
              <w:szCs w:val="24"/>
            </w:rPr>
          </w:pPr>
        </w:p>
        <w:p w14:paraId="657B9349" w14:textId="50CE351B" w:rsidR="00173FBA" w:rsidRPr="00A853F7" w:rsidRDefault="00173FBA" w:rsidP="007334EA">
          <w:pPr>
            <w:spacing w:after="120"/>
            <w:ind w:left="567"/>
            <w:contextualSpacing/>
            <w:rPr>
              <w:rFonts w:cstheme="minorHAnsi"/>
              <w:sz w:val="24"/>
              <w:szCs w:val="24"/>
            </w:rPr>
          </w:pPr>
        </w:p>
        <w:p w14:paraId="11D821A1" w14:textId="2B8EE8A5" w:rsidR="00173FBA" w:rsidRPr="00A853F7" w:rsidRDefault="00173FBA" w:rsidP="007334EA">
          <w:pPr>
            <w:spacing w:after="120"/>
            <w:ind w:left="567"/>
            <w:contextualSpacing/>
            <w:rPr>
              <w:rFonts w:cstheme="minorHAnsi"/>
              <w:sz w:val="24"/>
              <w:szCs w:val="24"/>
            </w:rPr>
          </w:pPr>
        </w:p>
        <w:p w14:paraId="247FBC8A" w14:textId="5370AF42" w:rsidR="00173FBA" w:rsidRPr="00A853F7" w:rsidRDefault="00173FBA" w:rsidP="007334EA">
          <w:pPr>
            <w:spacing w:after="120"/>
            <w:ind w:left="567"/>
            <w:contextualSpacing/>
            <w:rPr>
              <w:rFonts w:cstheme="minorHAnsi"/>
              <w:sz w:val="24"/>
              <w:szCs w:val="24"/>
            </w:rPr>
          </w:pPr>
        </w:p>
        <w:p w14:paraId="25004880" w14:textId="16EA21F5" w:rsidR="00173FBA" w:rsidRPr="00A853F7" w:rsidRDefault="00173FBA" w:rsidP="007334EA">
          <w:pPr>
            <w:spacing w:after="120"/>
            <w:ind w:left="567"/>
            <w:contextualSpacing/>
            <w:rPr>
              <w:rFonts w:cstheme="minorHAnsi"/>
              <w:sz w:val="24"/>
              <w:szCs w:val="24"/>
            </w:rPr>
          </w:pPr>
        </w:p>
        <w:p w14:paraId="2F25641C" w14:textId="487E512D" w:rsidR="00173FBA" w:rsidRPr="00A853F7" w:rsidRDefault="00173FBA" w:rsidP="007334EA">
          <w:pPr>
            <w:spacing w:after="120"/>
            <w:ind w:left="567"/>
            <w:contextualSpacing/>
            <w:rPr>
              <w:rFonts w:cstheme="minorHAnsi"/>
              <w:sz w:val="24"/>
              <w:szCs w:val="24"/>
            </w:rPr>
          </w:pPr>
        </w:p>
        <w:p w14:paraId="40E7DC49" w14:textId="19FAA115" w:rsidR="00173FBA" w:rsidRPr="00A853F7" w:rsidRDefault="00173FBA" w:rsidP="00517D3A">
          <w:pPr>
            <w:spacing w:after="120"/>
            <w:contextualSpacing/>
            <w:rPr>
              <w:rFonts w:cstheme="minorHAnsi"/>
              <w:sz w:val="24"/>
              <w:szCs w:val="24"/>
            </w:rPr>
          </w:pPr>
        </w:p>
        <w:p w14:paraId="4FE0F2DE" w14:textId="77777777" w:rsidR="009D58AB" w:rsidRPr="00A853F7" w:rsidRDefault="009D58AB" w:rsidP="00517D3A">
          <w:pPr>
            <w:spacing w:after="120"/>
            <w:contextualSpacing/>
            <w:rPr>
              <w:rFonts w:cstheme="minorHAnsi"/>
              <w:sz w:val="24"/>
              <w:szCs w:val="24"/>
            </w:rPr>
          </w:pPr>
        </w:p>
        <w:p w14:paraId="2CDE6699" w14:textId="77777777" w:rsidR="009D58AB" w:rsidRPr="00A853F7" w:rsidRDefault="009D58AB" w:rsidP="00517D3A">
          <w:pPr>
            <w:spacing w:after="120"/>
            <w:contextualSpacing/>
            <w:rPr>
              <w:rFonts w:cstheme="minorHAnsi"/>
              <w:sz w:val="24"/>
              <w:szCs w:val="24"/>
            </w:rPr>
          </w:pPr>
        </w:p>
        <w:p w14:paraId="4C5324C0" w14:textId="77777777" w:rsidR="009D58AB" w:rsidRPr="00A853F7" w:rsidRDefault="009D58AB" w:rsidP="00517D3A">
          <w:pPr>
            <w:spacing w:after="120"/>
            <w:contextualSpacing/>
            <w:rPr>
              <w:rFonts w:cstheme="minorHAnsi"/>
              <w:sz w:val="24"/>
              <w:szCs w:val="24"/>
            </w:rPr>
          </w:pPr>
        </w:p>
        <w:p w14:paraId="53BCE23F" w14:textId="77777777" w:rsidR="009D58AB" w:rsidRPr="00A853F7" w:rsidRDefault="009D58AB" w:rsidP="00517D3A">
          <w:pPr>
            <w:spacing w:after="120"/>
            <w:contextualSpacing/>
            <w:rPr>
              <w:rFonts w:cstheme="minorHAnsi"/>
              <w:sz w:val="24"/>
              <w:szCs w:val="24"/>
            </w:rPr>
          </w:pPr>
        </w:p>
        <w:p w14:paraId="15251A0D" w14:textId="77777777" w:rsidR="009D58AB" w:rsidRPr="00A853F7" w:rsidRDefault="009D58AB" w:rsidP="00517D3A">
          <w:pPr>
            <w:spacing w:after="120"/>
            <w:contextualSpacing/>
            <w:rPr>
              <w:rFonts w:cstheme="minorHAnsi"/>
              <w:sz w:val="24"/>
              <w:szCs w:val="24"/>
            </w:rPr>
          </w:pPr>
        </w:p>
        <w:p w14:paraId="00FF26F6" w14:textId="77777777" w:rsidR="009D58AB" w:rsidRPr="00A853F7" w:rsidRDefault="009D58AB" w:rsidP="00517D3A">
          <w:pPr>
            <w:spacing w:after="120"/>
            <w:contextualSpacing/>
            <w:rPr>
              <w:rFonts w:cstheme="minorHAnsi"/>
              <w:sz w:val="24"/>
              <w:szCs w:val="24"/>
            </w:rPr>
          </w:pPr>
        </w:p>
        <w:p w14:paraId="2F205330" w14:textId="36DDA7B3" w:rsidR="0051611C" w:rsidRPr="00A853F7" w:rsidRDefault="00055CB4"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A853F7"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92831566"/>
      <w:bookmarkStart w:id="6" w:name="_Ref39666794"/>
      <w:bookmarkStart w:id="7" w:name="_Ref39666796"/>
      <w:bookmarkStart w:id="8" w:name="_Toc48053171"/>
      <w:r w:rsidRPr="00A853F7">
        <w:rPr>
          <w:rFonts w:asciiTheme="minorHAnsi" w:hAnsiTheme="minorHAnsi" w:cstheme="minorHAnsi"/>
          <w:b/>
          <w:bCs/>
          <w:color w:val="auto"/>
          <w:sz w:val="24"/>
          <w:szCs w:val="24"/>
        </w:rPr>
        <w:t>Bendra informacij</w:t>
      </w:r>
      <w:r w:rsidR="00B076FD" w:rsidRPr="00A853F7">
        <w:rPr>
          <w:rFonts w:asciiTheme="minorHAnsi" w:hAnsiTheme="minorHAnsi" w:cstheme="minorHAnsi"/>
          <w:b/>
          <w:bCs/>
          <w:color w:val="auto"/>
          <w:sz w:val="24"/>
          <w:szCs w:val="24"/>
        </w:rPr>
        <w:t>a</w:t>
      </w:r>
      <w:bookmarkEnd w:id="5"/>
      <w:r w:rsidR="6B81CCAC" w:rsidRPr="00A853F7">
        <w:rPr>
          <w:rFonts w:asciiTheme="minorHAnsi" w:hAnsiTheme="minorHAnsi" w:cstheme="minorHAnsi"/>
          <w:b/>
          <w:bCs/>
          <w:color w:val="auto"/>
          <w:sz w:val="24"/>
          <w:szCs w:val="24"/>
        </w:rPr>
        <w:t xml:space="preserve"> </w:t>
      </w:r>
    </w:p>
    <w:p w14:paraId="698C5E70" w14:textId="490FD0EB" w:rsidR="00746BAF" w:rsidRPr="00A853F7" w:rsidRDefault="00746BAF" w:rsidP="00746BAF">
      <w:pPr>
        <w:rPr>
          <w:rFonts w:cstheme="minorHAnsi"/>
          <w:sz w:val="24"/>
          <w:szCs w:val="24"/>
        </w:rPr>
      </w:pPr>
    </w:p>
    <w:p w14:paraId="018B5370" w14:textId="4F3E4173" w:rsidR="003466A6" w:rsidRPr="00A853F7" w:rsidRDefault="003466A6" w:rsidP="00492469">
      <w:pPr>
        <w:pStyle w:val="Sraopastraipa"/>
        <w:widowControl w:val="0"/>
        <w:numPr>
          <w:ilvl w:val="0"/>
          <w:numId w:val="10"/>
        </w:numPr>
        <w:ind w:left="0" w:firstLine="709"/>
        <w:rPr>
          <w:rFonts w:cstheme="minorHAnsi"/>
          <w:sz w:val="24"/>
          <w:szCs w:val="24"/>
        </w:rPr>
      </w:pPr>
      <w:r w:rsidRPr="00A853F7">
        <w:rPr>
          <w:rFonts w:cstheme="minorHAnsi"/>
          <w:sz w:val="24"/>
          <w:szCs w:val="24"/>
        </w:rPr>
        <w:t xml:space="preserve">Perkančioji organizacija – </w:t>
      </w:r>
      <w:r w:rsidR="00BE3A10" w:rsidRPr="00BE3A10">
        <w:rPr>
          <w:rFonts w:eastAsia="Calibri" w:cstheme="minorHAnsi"/>
          <w:sz w:val="24"/>
          <w:szCs w:val="24"/>
        </w:rPr>
        <w:t xml:space="preserve">Utenos </w:t>
      </w:r>
      <w:r w:rsidR="00C9191B">
        <w:rPr>
          <w:rFonts w:eastAsia="Calibri" w:cstheme="minorHAnsi"/>
          <w:sz w:val="24"/>
          <w:szCs w:val="24"/>
        </w:rPr>
        <w:t xml:space="preserve">Saulės </w:t>
      </w:r>
      <w:r w:rsidR="00BE3A10" w:rsidRPr="00BE3A10">
        <w:rPr>
          <w:rFonts w:eastAsia="Calibri" w:cstheme="minorHAnsi"/>
          <w:sz w:val="24"/>
          <w:szCs w:val="24"/>
        </w:rPr>
        <w:t>gimnazij</w:t>
      </w:r>
      <w:r w:rsidR="00BE3A10">
        <w:rPr>
          <w:rFonts w:eastAsia="Calibri" w:cstheme="minorHAnsi"/>
          <w:sz w:val="24"/>
          <w:szCs w:val="24"/>
        </w:rPr>
        <w:t>a</w:t>
      </w:r>
      <w:r w:rsidRPr="00A853F7">
        <w:rPr>
          <w:rFonts w:eastAsia="Calibri" w:cstheme="minorHAnsi"/>
          <w:sz w:val="24"/>
          <w:szCs w:val="24"/>
        </w:rPr>
        <w:t>, įstaigos kodas</w:t>
      </w:r>
      <w:r w:rsidR="00DB043B">
        <w:rPr>
          <w:rFonts w:eastAsia="Calibri" w:cstheme="minorHAnsi"/>
          <w:sz w:val="24"/>
          <w:szCs w:val="24"/>
        </w:rPr>
        <w:t xml:space="preserve">: </w:t>
      </w:r>
      <w:r w:rsidR="00D363D5" w:rsidRPr="00D363D5">
        <w:rPr>
          <w:rFonts w:eastAsia="Calibri" w:cstheme="minorHAnsi"/>
          <w:sz w:val="24"/>
          <w:szCs w:val="24"/>
        </w:rPr>
        <w:t>190181633</w:t>
      </w:r>
      <w:r w:rsidR="00A7530D" w:rsidRPr="00A7530D">
        <w:rPr>
          <w:rFonts w:eastAsia="Calibri" w:cstheme="minorHAnsi"/>
          <w:sz w:val="24"/>
          <w:szCs w:val="24"/>
        </w:rPr>
        <w:t> </w:t>
      </w:r>
      <w:r w:rsidR="00DB043B" w:rsidRPr="00DB043B">
        <w:rPr>
          <w:rFonts w:eastAsia="Calibri" w:cstheme="minorHAnsi"/>
          <w:sz w:val="24"/>
          <w:szCs w:val="24"/>
        </w:rPr>
        <w:t xml:space="preserve">, </w:t>
      </w:r>
      <w:r w:rsidR="00DB043B">
        <w:rPr>
          <w:rFonts w:eastAsia="Calibri" w:cstheme="minorHAnsi"/>
          <w:sz w:val="24"/>
          <w:szCs w:val="24"/>
        </w:rPr>
        <w:t>adresas</w:t>
      </w:r>
      <w:r w:rsidR="00DB043B" w:rsidRPr="00DB043B">
        <w:rPr>
          <w:rFonts w:eastAsia="Calibri" w:cstheme="minorHAnsi"/>
          <w:sz w:val="24"/>
          <w:szCs w:val="24"/>
        </w:rPr>
        <w:t xml:space="preserve"> </w:t>
      </w:r>
      <w:r w:rsidR="00C9191B" w:rsidRPr="00C9191B">
        <w:rPr>
          <w:rFonts w:eastAsia="Calibri" w:cstheme="minorHAnsi"/>
          <w:sz w:val="24"/>
          <w:szCs w:val="24"/>
        </w:rPr>
        <w:t>K. Ladygos g. 18, Utena, 28239 Utenos r. sav.</w:t>
      </w:r>
      <w:r w:rsidRPr="00A853F7">
        <w:rPr>
          <w:rFonts w:eastAsia="Calibri" w:cstheme="minorHAnsi"/>
          <w:sz w:val="24"/>
          <w:szCs w:val="24"/>
        </w:rPr>
        <w:t xml:space="preserve">, darbo laikas: I-IV – 8.00-17.00 val., V – 8.00-15.45 val. </w:t>
      </w:r>
      <w:r w:rsidRPr="00A853F7">
        <w:rPr>
          <w:rFonts w:eastAsiaTheme="minorHAnsi" w:cstheme="minorHAnsi"/>
          <w:sz w:val="24"/>
          <w:szCs w:val="24"/>
          <w:lang w:eastAsia="en-US"/>
        </w:rPr>
        <w:t>Perkančioji organizacija nėra PVM mokėtoja.</w:t>
      </w:r>
    </w:p>
    <w:p w14:paraId="590CAA0E" w14:textId="12484088" w:rsidR="003466A6" w:rsidRPr="00824BA6"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824BA6">
        <w:rPr>
          <w:rFonts w:eastAsia="Calibri" w:cstheme="minorHAnsi"/>
          <w:sz w:val="24"/>
          <w:szCs w:val="24"/>
        </w:rPr>
        <w:t xml:space="preserve">Pirkimą </w:t>
      </w:r>
      <w:r w:rsidRPr="00824BA6">
        <w:rPr>
          <w:rFonts w:cstheme="minorHAnsi"/>
          <w:sz w:val="24"/>
          <w:szCs w:val="24"/>
        </w:rPr>
        <w:t>perkančiosios organizacijos</w:t>
      </w:r>
      <w:r w:rsidRPr="00824BA6">
        <w:rPr>
          <w:rFonts w:eastAsia="Calibri" w:cstheme="minorHAnsi"/>
          <w:sz w:val="24"/>
          <w:szCs w:val="24"/>
        </w:rPr>
        <w:t xml:space="preserve"> vardu atlieka </w:t>
      </w:r>
      <w:r w:rsidR="00CC7644" w:rsidRPr="00824BA6">
        <w:rPr>
          <w:rFonts w:eastAsia="Calibri" w:cstheme="minorHAnsi"/>
          <w:sz w:val="24"/>
          <w:szCs w:val="24"/>
        </w:rPr>
        <w:t>Utenos rajono savivaldybės administracijos Centralizuotų pirkimų skyrius (CPO)</w:t>
      </w:r>
      <w:r w:rsidR="00824BA6">
        <w:rPr>
          <w:rFonts w:eastAsia="Calibri" w:cstheme="minorHAnsi"/>
          <w:sz w:val="24"/>
          <w:szCs w:val="24"/>
        </w:rPr>
        <w:t>,</w:t>
      </w:r>
      <w:r w:rsidR="00384228" w:rsidRPr="00824BA6">
        <w:rPr>
          <w:rFonts w:eastAsia="Calibri" w:cstheme="minorHAnsi"/>
          <w:sz w:val="24"/>
          <w:szCs w:val="24"/>
        </w:rPr>
        <w:t xml:space="preserve"> </w:t>
      </w:r>
      <w:r w:rsidR="00384228" w:rsidRPr="00824BA6">
        <w:rPr>
          <w:sz w:val="24"/>
          <w:szCs w:val="24"/>
          <w:lang w:eastAsia="ar-SA"/>
        </w:rPr>
        <w:t>vadovaudamasi</w:t>
      </w:r>
      <w:r w:rsidR="00824BA6">
        <w:rPr>
          <w:sz w:val="24"/>
          <w:szCs w:val="24"/>
          <w:lang w:eastAsia="ar-SA"/>
        </w:rPr>
        <w:t>s</w:t>
      </w:r>
      <w:r w:rsidR="00384228" w:rsidRPr="00824BA6">
        <w:rPr>
          <w:sz w:val="24"/>
          <w:szCs w:val="24"/>
          <w:lang w:eastAsia="ar-SA"/>
        </w:rPr>
        <w:t xml:space="preserve"> </w:t>
      </w:r>
      <w:r w:rsidR="00384228" w:rsidRPr="00824BA6">
        <w:rPr>
          <w:sz w:val="24"/>
          <w:szCs w:val="24"/>
          <w:lang w:val="en-US" w:eastAsia="ar-SA"/>
        </w:rPr>
        <w:t xml:space="preserve">2022 m. </w:t>
      </w:r>
      <w:proofErr w:type="spellStart"/>
      <w:r w:rsidR="00384228" w:rsidRPr="00824BA6">
        <w:rPr>
          <w:sz w:val="24"/>
          <w:szCs w:val="24"/>
          <w:lang w:val="en-US" w:eastAsia="ar-SA"/>
        </w:rPr>
        <w:t>lapkričio</w:t>
      </w:r>
      <w:proofErr w:type="spellEnd"/>
      <w:r w:rsidR="00384228" w:rsidRPr="00824BA6">
        <w:rPr>
          <w:sz w:val="24"/>
          <w:szCs w:val="24"/>
          <w:lang w:val="en-US" w:eastAsia="ar-SA"/>
        </w:rPr>
        <w:t xml:space="preserve"> 29 d. </w:t>
      </w:r>
      <w:r w:rsidR="00384228" w:rsidRPr="00824BA6">
        <w:rPr>
          <w:sz w:val="24"/>
          <w:szCs w:val="24"/>
          <w:lang w:eastAsia="ar-SA"/>
        </w:rPr>
        <w:t>Centralizuotos viešųjų pirkimų veiklos paslaugų sutartimi Nr. S9-</w:t>
      </w:r>
      <w:r w:rsidR="00D923F2">
        <w:rPr>
          <w:sz w:val="24"/>
          <w:szCs w:val="24"/>
          <w:lang w:eastAsia="ar-SA"/>
        </w:rPr>
        <w:t>134</w:t>
      </w:r>
      <w:r w:rsidR="00CC7644" w:rsidRPr="00824BA6">
        <w:rPr>
          <w:rFonts w:eastAsia="Calibri" w:cstheme="minorHAnsi"/>
          <w:sz w:val="24"/>
          <w:szCs w:val="24"/>
        </w:rPr>
        <w:t xml:space="preserve">, įstaigos kodas 188710442, adresas: Utenio a. 4, Utena, darbo laikas: I-IV – 8.00-17.00 val., V – 8.00-15.45 val. Sutartį pasirašys </w:t>
      </w:r>
      <w:r w:rsidR="00CC7644" w:rsidRPr="00824BA6">
        <w:rPr>
          <w:rFonts w:cstheme="minorHAnsi"/>
          <w:sz w:val="24"/>
          <w:szCs w:val="24"/>
        </w:rPr>
        <w:t>perkančioji organizacija</w:t>
      </w:r>
      <w:r w:rsidRPr="00824BA6">
        <w:rPr>
          <w:rFonts w:eastAsia="Calibri" w:cstheme="minorHAnsi"/>
          <w:sz w:val="24"/>
          <w:szCs w:val="24"/>
        </w:rPr>
        <w:t>.</w:t>
      </w:r>
    </w:p>
    <w:p w14:paraId="55E4C808" w14:textId="266D5516" w:rsidR="003466A6" w:rsidRPr="00824BA6"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824BA6">
        <w:rPr>
          <w:rFonts w:cstheme="minorHAnsi"/>
          <w:sz w:val="24"/>
          <w:szCs w:val="24"/>
        </w:rPr>
        <w:t xml:space="preserve">Pirkimas </w:t>
      </w:r>
      <w:r w:rsidRPr="00824BA6">
        <w:rPr>
          <w:rFonts w:cstheme="minorHAnsi"/>
          <w:b/>
          <w:bCs/>
          <w:sz w:val="24"/>
          <w:szCs w:val="24"/>
        </w:rPr>
        <w:t>„</w:t>
      </w:r>
      <w:r w:rsidR="00C9191B">
        <w:rPr>
          <w:rFonts w:cstheme="minorHAnsi"/>
          <w:b/>
          <w:sz w:val="24"/>
          <w:szCs w:val="24"/>
        </w:rPr>
        <w:t>TŪM stažuotė Šveicarijoje</w:t>
      </w:r>
      <w:r w:rsidRPr="00824BA6">
        <w:rPr>
          <w:rFonts w:cstheme="minorHAnsi"/>
          <w:b/>
          <w:sz w:val="24"/>
          <w:szCs w:val="24"/>
        </w:rPr>
        <w:t>“</w:t>
      </w:r>
      <w:r w:rsidRPr="00824BA6">
        <w:rPr>
          <w:rFonts w:eastAsia="Calibri" w:cstheme="minorHAnsi"/>
          <w:bCs/>
          <w:sz w:val="24"/>
          <w:szCs w:val="24"/>
        </w:rPr>
        <w:t xml:space="preserve"> </w:t>
      </w:r>
      <w:r w:rsidRPr="00824BA6">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C94616C" w:rsidR="00C71C6F" w:rsidRPr="00824BA6" w:rsidRDefault="00091F01" w:rsidP="00492469">
      <w:pPr>
        <w:pStyle w:val="Sraopastraipa"/>
        <w:numPr>
          <w:ilvl w:val="0"/>
          <w:numId w:val="10"/>
        </w:numPr>
        <w:ind w:left="0" w:firstLine="709"/>
        <w:rPr>
          <w:rFonts w:cstheme="minorHAnsi"/>
          <w:sz w:val="24"/>
          <w:szCs w:val="24"/>
        </w:rPr>
      </w:pPr>
      <w:r w:rsidRPr="00824BA6">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824BA6">
            <w:rPr>
              <w:rFonts w:cstheme="minorHAnsi"/>
              <w:sz w:val="24"/>
              <w:szCs w:val="24"/>
            </w:rPr>
            <w:t>yra</w:t>
          </w:r>
        </w:sdtContent>
      </w:sdt>
      <w:r w:rsidR="00F00F4C" w:rsidRPr="00824BA6">
        <w:rPr>
          <w:rFonts w:cstheme="minorHAnsi"/>
          <w:sz w:val="24"/>
          <w:szCs w:val="24"/>
        </w:rPr>
        <w:t xml:space="preserve"> </w:t>
      </w:r>
      <w:r w:rsidR="009C7C4B" w:rsidRPr="00824BA6">
        <w:rPr>
          <w:rFonts w:cstheme="minorHAnsi"/>
          <w:sz w:val="24"/>
          <w:szCs w:val="24"/>
        </w:rPr>
        <w:t>ne</w:t>
      </w:r>
      <w:r w:rsidRPr="00824BA6">
        <w:rPr>
          <w:rFonts w:cstheme="minorHAnsi"/>
          <w:sz w:val="24"/>
          <w:szCs w:val="24"/>
        </w:rPr>
        <w:t xml:space="preserve">sudaroma. </w:t>
      </w:r>
    </w:p>
    <w:p w14:paraId="1D2846E6" w14:textId="2F702834" w:rsidR="005A7E70" w:rsidRPr="00824BA6" w:rsidRDefault="00115E0F" w:rsidP="00492469">
      <w:pPr>
        <w:pStyle w:val="Sraopastraipa"/>
        <w:widowControl w:val="0"/>
        <w:numPr>
          <w:ilvl w:val="0"/>
          <w:numId w:val="10"/>
        </w:numPr>
        <w:ind w:left="0" w:firstLine="709"/>
        <w:rPr>
          <w:rFonts w:cstheme="minorHAnsi"/>
          <w:sz w:val="24"/>
          <w:szCs w:val="24"/>
        </w:rPr>
      </w:pPr>
      <w:r w:rsidRPr="00824BA6">
        <w:rPr>
          <w:rFonts w:cstheme="minorHAnsi"/>
          <w:sz w:val="24"/>
          <w:szCs w:val="24"/>
        </w:rPr>
        <w:t xml:space="preserve">Vykdomas žaliasis pirkimas. Pirkimas vykdomas vadovaujantis </w:t>
      </w:r>
      <w:r w:rsidR="005A7E70" w:rsidRPr="00824BA6">
        <w:rPr>
          <w:rFonts w:eastAsia="Calibri" w:cstheme="minorHAnsi"/>
          <w:sz w:val="24"/>
          <w:szCs w:val="24"/>
          <w:lang w:eastAsia="en-US"/>
        </w:rPr>
        <w:t>Lietuvos Respublikos aplinkos ministro 2011 m. birželio 28 d. įsakym</w:t>
      </w:r>
      <w:r w:rsidR="005111C5" w:rsidRPr="00824BA6">
        <w:rPr>
          <w:rFonts w:eastAsia="Calibri" w:cstheme="minorHAnsi"/>
          <w:sz w:val="24"/>
          <w:szCs w:val="24"/>
          <w:lang w:eastAsia="en-US"/>
        </w:rPr>
        <w:t xml:space="preserve">o </w:t>
      </w:r>
      <w:r w:rsidR="005A7E70" w:rsidRPr="00824BA6">
        <w:rPr>
          <w:rFonts w:eastAsia="Calibri" w:cstheme="minorHAnsi"/>
          <w:sz w:val="24"/>
          <w:szCs w:val="24"/>
          <w:lang w:eastAsia="en-US"/>
        </w:rPr>
        <w:t xml:space="preserve"> Nr. D1-508 „Dėl Aplinkos apsaugos kriterijų taikymo, </w:t>
      </w:r>
      <w:r w:rsidR="00200516" w:rsidRPr="00824BA6">
        <w:rPr>
          <w:rFonts w:eastAsia="Times New Roman" w:cstheme="minorHAnsi"/>
          <w:color w:val="000000"/>
          <w:sz w:val="24"/>
          <w:szCs w:val="24"/>
          <w:shd w:val="clear" w:color="auto" w:fill="FFFFFF"/>
          <w:lang w:eastAsia="en-US"/>
        </w:rPr>
        <w:t xml:space="preserve">vykdant žaliuosius pirkimus tvarkos aprašo patvirtinimo“ (toliau – Tvarkos aprašas) </w:t>
      </w:r>
      <w:r w:rsidR="00EA6E5F" w:rsidRPr="00824BA6">
        <w:rPr>
          <w:rFonts w:eastAsia="Aptos" w:cstheme="minorHAnsi"/>
          <w:color w:val="000000"/>
          <w:sz w:val="24"/>
          <w:szCs w:val="24"/>
          <w:shd w:val="clear" w:color="auto" w:fill="FFFFFF"/>
          <w:lang w:eastAsia="en-US"/>
        </w:rPr>
        <w:t xml:space="preserve">) 4.4.3 p.: „perkama  nematerialaus pobūdžio (intelektinė) ar kitokia paslauga, nesusijusi su materialaus objekto sukūrimu, kurios teikimo metu nėra numatomas reikšmingas neigiamas poveikis aplinkai, nesukuriamas taršos šaltinis ir negeneruojamos atliekos“, </w:t>
      </w:r>
      <w:r w:rsidR="00824BA6">
        <w:rPr>
          <w:rFonts w:eastAsia="Aptos" w:cstheme="minorHAnsi"/>
          <w:color w:val="000000"/>
          <w:sz w:val="24"/>
          <w:szCs w:val="24"/>
          <w:shd w:val="clear" w:color="auto" w:fill="FFFFFF"/>
          <w:lang w:eastAsia="en-US"/>
        </w:rPr>
        <w:t xml:space="preserve">taip pat savarankiškai nustatomi aplinkos apsaugos kriterijai pagal Tvarkos aprašo 4.4.4 p., </w:t>
      </w:r>
      <w:r w:rsidR="00EA6E5F" w:rsidRPr="00824BA6">
        <w:rPr>
          <w:rFonts w:eastAsia="Aptos" w:cstheme="minorHAnsi"/>
          <w:color w:val="000000"/>
          <w:sz w:val="24"/>
          <w:szCs w:val="24"/>
          <w:shd w:val="clear" w:color="auto" w:fill="FFFFFF"/>
          <w:lang w:eastAsia="en-US"/>
        </w:rPr>
        <w:t>taikant 4.4.4.3</w:t>
      </w:r>
      <w:r w:rsidR="007D6C3C" w:rsidRPr="00824BA6">
        <w:rPr>
          <w:rFonts w:eastAsia="Aptos" w:cstheme="minorHAnsi"/>
          <w:color w:val="000000"/>
          <w:sz w:val="24"/>
          <w:szCs w:val="24"/>
          <w:shd w:val="clear" w:color="auto" w:fill="FFFFFF"/>
          <w:lang w:eastAsia="en-US"/>
        </w:rPr>
        <w:t xml:space="preserve"> </w:t>
      </w:r>
      <w:r w:rsidR="00EA6E5F" w:rsidRPr="00824BA6">
        <w:rPr>
          <w:rFonts w:eastAsia="Aptos" w:cstheme="minorHAnsi"/>
          <w:color w:val="000000"/>
          <w:sz w:val="24"/>
          <w:szCs w:val="24"/>
          <w:shd w:val="clear" w:color="auto" w:fill="FFFFFF"/>
          <w:lang w:eastAsia="en-US"/>
        </w:rPr>
        <w:t>p.</w:t>
      </w:r>
      <w:r w:rsidR="00824BA6">
        <w:rPr>
          <w:rFonts w:eastAsia="Aptos" w:cstheme="minorHAnsi"/>
          <w:color w:val="000000"/>
          <w:sz w:val="24"/>
          <w:szCs w:val="24"/>
          <w:shd w:val="clear" w:color="auto" w:fill="FFFFFF"/>
          <w:lang w:eastAsia="en-US"/>
        </w:rPr>
        <w:t xml:space="preserve"> nustatytą aplinkosauginį principą.</w:t>
      </w:r>
      <w:r w:rsidR="00EA6E5F" w:rsidRPr="00824BA6">
        <w:rPr>
          <w:rFonts w:eastAsia="Aptos" w:cstheme="minorHAnsi"/>
          <w:color w:val="000000"/>
          <w:sz w:val="24"/>
          <w:szCs w:val="24"/>
          <w:shd w:val="clear" w:color="auto" w:fill="FFFFFF"/>
          <w:lang w:eastAsia="en-US"/>
        </w:rPr>
        <w:t xml:space="preserve"> </w:t>
      </w:r>
      <w:r w:rsidR="00824BA6">
        <w:rPr>
          <w:rFonts w:eastAsia="Calibri" w:cstheme="minorHAnsi"/>
          <w:sz w:val="24"/>
          <w:szCs w:val="24"/>
          <w:lang w:eastAsia="en-US"/>
        </w:rPr>
        <w:t xml:space="preserve">Aplinkos apsaugos kriterijai nustatyti </w:t>
      </w:r>
      <w:r w:rsidR="00DF4D4B" w:rsidRPr="00824BA6">
        <w:rPr>
          <w:rFonts w:eastAsia="Calibri" w:cstheme="minorHAnsi"/>
          <w:sz w:val="24"/>
          <w:szCs w:val="24"/>
          <w:lang w:eastAsia="en-US"/>
        </w:rPr>
        <w:t>Pirkimo sąlygų pried</w:t>
      </w:r>
      <w:r w:rsidR="00824BA6">
        <w:rPr>
          <w:rFonts w:eastAsia="Calibri" w:cstheme="minorHAnsi"/>
          <w:sz w:val="24"/>
          <w:szCs w:val="24"/>
          <w:lang w:eastAsia="en-US"/>
        </w:rPr>
        <w:t>e</w:t>
      </w:r>
      <w:r w:rsidR="00DF4D4B" w:rsidRPr="00824BA6">
        <w:rPr>
          <w:rFonts w:eastAsia="Calibri" w:cstheme="minorHAnsi"/>
          <w:sz w:val="24"/>
          <w:szCs w:val="24"/>
          <w:lang w:eastAsia="en-US"/>
        </w:rPr>
        <w:t xml:space="preserve"> Nr.</w:t>
      </w:r>
      <w:r w:rsidR="00293876">
        <w:rPr>
          <w:rFonts w:eastAsia="Calibri" w:cstheme="minorHAnsi"/>
          <w:sz w:val="24"/>
          <w:szCs w:val="24"/>
          <w:lang w:eastAsia="en-US"/>
        </w:rPr>
        <w:t xml:space="preserve"> 3</w:t>
      </w:r>
      <w:r w:rsidR="00DF4D4B" w:rsidRPr="00824BA6">
        <w:rPr>
          <w:rFonts w:eastAsia="Calibri" w:cstheme="minorHAnsi"/>
          <w:sz w:val="24"/>
          <w:szCs w:val="24"/>
          <w:lang w:eastAsia="en-US"/>
        </w:rPr>
        <w:t xml:space="preserve"> „</w:t>
      </w:r>
      <w:r w:rsidR="005F5328" w:rsidRPr="00824BA6">
        <w:rPr>
          <w:rFonts w:eastAsia="Calibri" w:cstheme="minorHAnsi"/>
          <w:sz w:val="24"/>
          <w:szCs w:val="24"/>
          <w:lang w:eastAsia="en-US"/>
        </w:rPr>
        <w:t>Techninė specifikacija</w:t>
      </w:r>
      <w:r w:rsidR="00DF4D4B" w:rsidRPr="00824BA6">
        <w:rPr>
          <w:rFonts w:eastAsia="Calibri" w:cstheme="minorHAnsi"/>
          <w:sz w:val="24"/>
          <w:szCs w:val="24"/>
          <w:lang w:eastAsia="en-US"/>
        </w:rPr>
        <w:t>”</w:t>
      </w:r>
      <w:r w:rsidR="00FA0BAE" w:rsidRPr="00824BA6">
        <w:rPr>
          <w:rFonts w:eastAsia="Calibri" w:cstheme="minorHAnsi"/>
          <w:sz w:val="24"/>
          <w:szCs w:val="24"/>
          <w:lang w:eastAsia="en-US"/>
        </w:rPr>
        <w:t xml:space="preserve"> </w:t>
      </w:r>
      <w:r w:rsidR="007D6C3C" w:rsidRPr="00824BA6">
        <w:rPr>
          <w:rFonts w:eastAsia="Calibri" w:cstheme="minorHAnsi"/>
          <w:sz w:val="24"/>
          <w:szCs w:val="24"/>
          <w:lang w:eastAsia="en-US"/>
        </w:rPr>
        <w:t>13</w:t>
      </w:r>
      <w:r w:rsidR="00C2595D" w:rsidRPr="00824BA6">
        <w:rPr>
          <w:rFonts w:eastAsia="Calibri" w:cstheme="minorHAnsi"/>
          <w:sz w:val="24"/>
          <w:szCs w:val="24"/>
          <w:lang w:eastAsia="en-US"/>
        </w:rPr>
        <w:t xml:space="preserve"> </w:t>
      </w:r>
      <w:r w:rsidR="00495A05" w:rsidRPr="00824BA6">
        <w:rPr>
          <w:rFonts w:eastAsia="Calibri" w:cstheme="minorHAnsi"/>
          <w:sz w:val="24"/>
          <w:szCs w:val="24"/>
          <w:lang w:eastAsia="en-US"/>
        </w:rPr>
        <w:t>p</w:t>
      </w:r>
      <w:r w:rsidR="004C3AD8">
        <w:rPr>
          <w:rFonts w:eastAsia="Calibri" w:cstheme="minorHAnsi"/>
          <w:sz w:val="24"/>
          <w:szCs w:val="24"/>
          <w:lang w:eastAsia="en-US"/>
        </w:rPr>
        <w:t>.</w:t>
      </w:r>
      <w:r w:rsidR="00824BA6">
        <w:rPr>
          <w:rFonts w:eastAsia="Calibri" w:cstheme="minorHAnsi"/>
          <w:sz w:val="24"/>
          <w:szCs w:val="24"/>
          <w:lang w:eastAsia="en-US"/>
        </w:rPr>
        <w:t xml:space="preserve"> ir bus tikrinami Sutarties vykdymo metu</w:t>
      </w:r>
      <w:r w:rsidR="00495A05" w:rsidRPr="00824BA6">
        <w:rPr>
          <w:rFonts w:eastAsia="Calibri" w:cstheme="minorHAnsi"/>
          <w:sz w:val="24"/>
          <w:szCs w:val="24"/>
          <w:lang w:eastAsia="en-US"/>
        </w:rPr>
        <w:t>.</w:t>
      </w:r>
      <w:r w:rsidR="00D763AE" w:rsidRPr="00824BA6">
        <w:rPr>
          <w:rFonts w:eastAsia="Calibri" w:cstheme="minorHAnsi"/>
          <w:sz w:val="24"/>
          <w:szCs w:val="24"/>
          <w:lang w:eastAsia="en-US"/>
        </w:rPr>
        <w:t xml:space="preserve"> </w:t>
      </w:r>
    </w:p>
    <w:p w14:paraId="15179C0E" w14:textId="507542FE" w:rsidR="00257685" w:rsidRPr="00824BA6" w:rsidRDefault="4B7098B6" w:rsidP="00492469">
      <w:pPr>
        <w:pStyle w:val="Sraopastraipa"/>
        <w:numPr>
          <w:ilvl w:val="0"/>
          <w:numId w:val="10"/>
        </w:numPr>
        <w:ind w:left="0" w:firstLine="709"/>
        <w:rPr>
          <w:rFonts w:cstheme="minorHAnsi"/>
          <w:color w:val="7030A0"/>
          <w:sz w:val="24"/>
          <w:szCs w:val="24"/>
        </w:rPr>
      </w:pPr>
      <w:r w:rsidRPr="00824BA6">
        <w:rPr>
          <w:rFonts w:eastAsia="Arial" w:cstheme="minorHAnsi"/>
          <w:sz w:val="24"/>
          <w:szCs w:val="24"/>
        </w:rPr>
        <w:t>Bendrosios</w:t>
      </w:r>
      <w:r w:rsidR="00931CA2" w:rsidRPr="00824BA6">
        <w:rPr>
          <w:rFonts w:eastAsia="Arial" w:cstheme="minorHAnsi"/>
          <w:sz w:val="24"/>
          <w:szCs w:val="24"/>
        </w:rPr>
        <w:t xml:space="preserve"> pirkimo</w:t>
      </w:r>
      <w:r w:rsidRPr="00824BA6">
        <w:rPr>
          <w:rFonts w:eastAsia="Arial" w:cstheme="minorHAnsi"/>
          <w:sz w:val="24"/>
          <w:szCs w:val="24"/>
        </w:rPr>
        <w:t xml:space="preserve"> sąlygos yra neatskiriama ši</w:t>
      </w:r>
      <w:r w:rsidR="00931CA2" w:rsidRPr="00824BA6">
        <w:rPr>
          <w:rFonts w:eastAsia="Arial" w:cstheme="minorHAnsi"/>
          <w:sz w:val="24"/>
          <w:szCs w:val="24"/>
        </w:rPr>
        <w:t>ų</w:t>
      </w:r>
      <w:r w:rsidRPr="00824BA6">
        <w:rPr>
          <w:rFonts w:eastAsia="Arial" w:cstheme="minorHAnsi"/>
          <w:sz w:val="24"/>
          <w:szCs w:val="24"/>
        </w:rPr>
        <w:t xml:space="preserve"> pirkimo sąlygų dalis.</w:t>
      </w:r>
    </w:p>
    <w:p w14:paraId="4ED932F3" w14:textId="2CE07367" w:rsidR="00FB3C75" w:rsidRPr="00A853F7" w:rsidRDefault="00244994"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9" w:name="_Toc192831567"/>
      <w:r w:rsidRPr="00A853F7">
        <w:rPr>
          <w:rFonts w:asciiTheme="minorHAnsi" w:hAnsiTheme="minorHAnsi" w:cstheme="minorHAnsi"/>
          <w:b/>
          <w:bCs/>
          <w:color w:val="auto"/>
          <w:sz w:val="24"/>
          <w:szCs w:val="24"/>
        </w:rPr>
        <w:t>Pirkimo objektas</w:t>
      </w:r>
      <w:bookmarkEnd w:id="9"/>
    </w:p>
    <w:p w14:paraId="7D847502" w14:textId="77777777" w:rsidR="00FB3C75" w:rsidRPr="00A853F7" w:rsidRDefault="00FB3C75" w:rsidP="00E62E95">
      <w:pPr>
        <w:rPr>
          <w:rFonts w:cstheme="minorHAnsi"/>
          <w:sz w:val="24"/>
          <w:szCs w:val="24"/>
        </w:rPr>
      </w:pPr>
    </w:p>
    <w:p w14:paraId="7B313334" w14:textId="2474B8F3" w:rsidR="00593EEC" w:rsidRPr="00A853F7" w:rsidRDefault="00593EEC" w:rsidP="00492469">
      <w:pPr>
        <w:pStyle w:val="Betarp"/>
        <w:widowControl w:val="0"/>
        <w:numPr>
          <w:ilvl w:val="1"/>
          <w:numId w:val="7"/>
        </w:numPr>
        <w:ind w:left="0" w:firstLine="709"/>
        <w:contextualSpacing/>
        <w:rPr>
          <w:rFonts w:cstheme="minorHAnsi"/>
          <w:sz w:val="24"/>
          <w:szCs w:val="24"/>
        </w:rPr>
      </w:pPr>
      <w:r w:rsidRPr="00A853F7">
        <w:rPr>
          <w:rFonts w:eastAsia="Calibri" w:cstheme="minorHAnsi"/>
          <w:sz w:val="24"/>
          <w:szCs w:val="24"/>
        </w:rPr>
        <w:t>Perkančioji organizacija numato įsigyti</w:t>
      </w:r>
      <w:r w:rsidR="00540C7D" w:rsidRPr="00A853F7">
        <w:rPr>
          <w:rFonts w:cstheme="minorHAnsi"/>
          <w:sz w:val="24"/>
          <w:szCs w:val="24"/>
        </w:rPr>
        <w:t xml:space="preserve"> </w:t>
      </w:r>
      <w:r w:rsidR="00285797" w:rsidRPr="00285797">
        <w:rPr>
          <w:rFonts w:cstheme="minorHAnsi"/>
          <w:sz w:val="24"/>
          <w:szCs w:val="24"/>
        </w:rPr>
        <w:t>kvalifikacijos tobulinimo stažuotę</w:t>
      </w:r>
      <w:r w:rsidR="00D923F2">
        <w:rPr>
          <w:rFonts w:cstheme="minorHAnsi"/>
          <w:sz w:val="24"/>
          <w:szCs w:val="24"/>
        </w:rPr>
        <w:t xml:space="preserve"> Šveicarijoje</w:t>
      </w:r>
      <w:r w:rsidR="00175175" w:rsidRPr="00A853F7">
        <w:rPr>
          <w:rFonts w:cstheme="minorHAnsi"/>
          <w:sz w:val="24"/>
          <w:szCs w:val="24"/>
        </w:rPr>
        <w:t xml:space="preserve">, </w:t>
      </w:r>
      <w:r w:rsidRPr="00A853F7">
        <w:rPr>
          <w:rFonts w:cstheme="minorHAnsi"/>
          <w:sz w:val="24"/>
          <w:szCs w:val="24"/>
        </w:rPr>
        <w:t>pagal BVPŽ priskiriam</w:t>
      </w:r>
      <w:r w:rsidR="00A36650" w:rsidRPr="00A853F7">
        <w:rPr>
          <w:rFonts w:cstheme="minorHAnsi"/>
          <w:sz w:val="24"/>
          <w:szCs w:val="24"/>
        </w:rPr>
        <w:t>ą</w:t>
      </w:r>
      <w:r w:rsidRPr="00A853F7">
        <w:rPr>
          <w:rFonts w:cstheme="minorHAnsi"/>
          <w:sz w:val="24"/>
          <w:szCs w:val="24"/>
        </w:rPr>
        <w:t xml:space="preserve"> </w:t>
      </w:r>
      <w:r w:rsidR="00285797">
        <w:rPr>
          <w:rFonts w:cstheme="minorHAnsi"/>
          <w:sz w:val="24"/>
          <w:szCs w:val="24"/>
        </w:rPr>
        <w:t>paslaugų</w:t>
      </w:r>
      <w:r w:rsidRPr="00A853F7">
        <w:rPr>
          <w:rFonts w:cstheme="minorHAnsi"/>
          <w:sz w:val="24"/>
          <w:szCs w:val="24"/>
        </w:rPr>
        <w:t xml:space="preserve"> kodui </w:t>
      </w:r>
      <w:r w:rsidR="00E76A64" w:rsidRPr="00E76A64">
        <w:rPr>
          <w:rFonts w:cstheme="minorHAnsi"/>
          <w:sz w:val="24"/>
          <w:szCs w:val="24"/>
        </w:rPr>
        <w:tab/>
      </w:r>
      <w:r w:rsidR="001E26E6">
        <w:rPr>
          <w:rFonts w:cstheme="minorHAnsi"/>
          <w:sz w:val="24"/>
          <w:szCs w:val="24"/>
        </w:rPr>
        <w:t>80000000</w:t>
      </w:r>
      <w:r w:rsidR="00E76A64" w:rsidRPr="00E76A64">
        <w:rPr>
          <w:rFonts w:cstheme="minorHAnsi"/>
          <w:sz w:val="24"/>
          <w:szCs w:val="24"/>
        </w:rPr>
        <w:t>-</w:t>
      </w:r>
      <w:r w:rsidR="001E26E6">
        <w:rPr>
          <w:rFonts w:cstheme="minorHAnsi"/>
          <w:sz w:val="24"/>
          <w:szCs w:val="24"/>
        </w:rPr>
        <w:t>4</w:t>
      </w:r>
      <w:r w:rsidR="00E76A64" w:rsidRPr="00E76A64">
        <w:rPr>
          <w:rFonts w:cstheme="minorHAnsi"/>
          <w:sz w:val="24"/>
          <w:szCs w:val="24"/>
        </w:rPr>
        <w:t xml:space="preserve"> </w:t>
      </w:r>
      <w:r w:rsidR="00E76A64">
        <w:rPr>
          <w:rFonts w:cstheme="minorHAnsi"/>
          <w:sz w:val="24"/>
          <w:szCs w:val="24"/>
        </w:rPr>
        <w:t>„</w:t>
      </w:r>
      <w:r w:rsidR="001E26E6">
        <w:rPr>
          <w:rFonts w:cstheme="minorHAnsi"/>
          <w:sz w:val="24"/>
          <w:szCs w:val="24"/>
        </w:rPr>
        <w:t>Švietimo ir mokymo paslaugos</w:t>
      </w:r>
      <w:r w:rsidRPr="00A853F7">
        <w:rPr>
          <w:rFonts w:cstheme="minorHAnsi"/>
          <w:sz w:val="24"/>
          <w:szCs w:val="24"/>
        </w:rPr>
        <w:t>“</w:t>
      </w:r>
      <w:r w:rsidR="00921DC2" w:rsidRPr="00A853F7">
        <w:rPr>
          <w:rFonts w:cstheme="minorHAnsi"/>
          <w:sz w:val="24"/>
          <w:szCs w:val="24"/>
        </w:rPr>
        <w:t>.</w:t>
      </w:r>
    </w:p>
    <w:p w14:paraId="298647E8" w14:textId="3B5230CA" w:rsidR="00593EEC" w:rsidRPr="00A853F7" w:rsidRDefault="00593EEC" w:rsidP="00492469">
      <w:pPr>
        <w:pStyle w:val="Betarp"/>
        <w:widowControl w:val="0"/>
        <w:numPr>
          <w:ilvl w:val="1"/>
          <w:numId w:val="7"/>
        </w:numPr>
        <w:ind w:left="0" w:firstLine="709"/>
        <w:contextualSpacing/>
        <w:rPr>
          <w:rFonts w:cstheme="minorHAnsi"/>
          <w:sz w:val="24"/>
          <w:szCs w:val="24"/>
        </w:rPr>
      </w:pPr>
      <w:r w:rsidRPr="00A853F7">
        <w:rPr>
          <w:rFonts w:cstheme="minorHAnsi"/>
          <w:sz w:val="24"/>
          <w:szCs w:val="24"/>
        </w:rPr>
        <w:t xml:space="preserve">Pirkimo objektas į dalis neskaidomas. Pirkimo apimtys, reikalavimai ir techninė specifikacija apibrėžti specialiųjų pirkimo sąlygų </w:t>
      </w:r>
      <w:r w:rsidR="00382CB3">
        <w:rPr>
          <w:rFonts w:cstheme="minorHAnsi"/>
          <w:sz w:val="24"/>
          <w:szCs w:val="24"/>
        </w:rPr>
        <w:t>3</w:t>
      </w:r>
      <w:r w:rsidRPr="00A853F7">
        <w:rPr>
          <w:rFonts w:cstheme="minorHAnsi"/>
          <w:sz w:val="24"/>
          <w:szCs w:val="24"/>
        </w:rPr>
        <w:t xml:space="preserve"> ir </w:t>
      </w:r>
      <w:r w:rsidR="00DD7DDA">
        <w:rPr>
          <w:rFonts w:cstheme="minorHAnsi"/>
          <w:sz w:val="24"/>
          <w:szCs w:val="24"/>
        </w:rPr>
        <w:t>6</w:t>
      </w:r>
      <w:r w:rsidRPr="00A853F7">
        <w:rPr>
          <w:rFonts w:cstheme="minorHAnsi"/>
          <w:sz w:val="24"/>
          <w:szCs w:val="24"/>
        </w:rPr>
        <w:t xml:space="preserve"> prieduose.</w:t>
      </w:r>
    </w:p>
    <w:p w14:paraId="1F81460E" w14:textId="05C98D36" w:rsidR="00593EEC" w:rsidRPr="00A853F7" w:rsidRDefault="00593EEC" w:rsidP="00492469">
      <w:pPr>
        <w:pStyle w:val="Sraopastraipa"/>
        <w:widowControl w:val="0"/>
        <w:numPr>
          <w:ilvl w:val="1"/>
          <w:numId w:val="7"/>
        </w:numPr>
        <w:ind w:left="0" w:firstLine="709"/>
        <w:rPr>
          <w:rFonts w:cstheme="minorHAnsi"/>
          <w:sz w:val="24"/>
          <w:szCs w:val="24"/>
        </w:rPr>
      </w:pPr>
      <w:r w:rsidRPr="00A853F7">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203B1554" w:rsidR="00593EEC" w:rsidRPr="00A853F7" w:rsidRDefault="00593EEC" w:rsidP="00492469">
      <w:pPr>
        <w:pStyle w:val="Sraopastraipa"/>
        <w:widowControl w:val="0"/>
        <w:numPr>
          <w:ilvl w:val="1"/>
          <w:numId w:val="7"/>
        </w:numPr>
        <w:ind w:left="0" w:firstLine="709"/>
        <w:rPr>
          <w:rFonts w:cstheme="minorHAnsi"/>
          <w:sz w:val="24"/>
          <w:szCs w:val="24"/>
        </w:rPr>
      </w:pPr>
      <w:r w:rsidRPr="00A853F7">
        <w:rPr>
          <w:rFonts w:cstheme="minorHAnsi"/>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A853F7">
        <w:rPr>
          <w:rFonts w:cstheme="minorHAnsi"/>
          <w:sz w:val="24"/>
          <w:szCs w:val="24"/>
        </w:rPr>
        <w:lastRenderedPageBreak/>
        <w:t xml:space="preserve">specifikacijos, susijusios su darbų projektavimu, sąmatų apskaičiavimu ir vykdymu bei prekių naudojimu), turi būti laikoma, kad kiekviena tokia nuoroda yra pateikta su žodžiais „arba lygiavertis“. </w:t>
      </w:r>
    </w:p>
    <w:p w14:paraId="0CEA2D40" w14:textId="7FD38B57" w:rsidR="00FB3C75" w:rsidRPr="00A853F7" w:rsidRDefault="00BF3638" w:rsidP="00492469">
      <w:pPr>
        <w:pStyle w:val="Antrat1"/>
        <w:numPr>
          <w:ilvl w:val="0"/>
          <w:numId w:val="7"/>
        </w:numPr>
        <w:spacing w:before="720" w:after="0"/>
        <w:ind w:left="357" w:hanging="357"/>
        <w:rPr>
          <w:rFonts w:asciiTheme="minorHAnsi" w:hAnsiTheme="minorHAnsi" w:cstheme="minorHAnsi"/>
          <w:b/>
          <w:bCs/>
          <w:color w:val="auto"/>
          <w:sz w:val="24"/>
          <w:szCs w:val="24"/>
        </w:rPr>
      </w:pPr>
      <w:bookmarkStart w:id="10" w:name="_Toc192831568"/>
      <w:r w:rsidRPr="00A853F7">
        <w:rPr>
          <w:rFonts w:asciiTheme="minorHAnsi" w:hAnsiTheme="minorHAnsi" w:cstheme="minorHAnsi"/>
          <w:b/>
          <w:bCs/>
          <w:color w:val="auto"/>
          <w:sz w:val="24"/>
          <w:szCs w:val="24"/>
        </w:rPr>
        <w:t>Tiekėjų pašalinimo pagrindai</w:t>
      </w:r>
      <w:r w:rsidR="00E201D8" w:rsidRPr="00A853F7">
        <w:rPr>
          <w:rFonts w:asciiTheme="minorHAnsi" w:hAnsiTheme="minorHAnsi" w:cstheme="minorHAnsi"/>
          <w:b/>
          <w:bCs/>
          <w:color w:val="auto"/>
          <w:sz w:val="24"/>
          <w:szCs w:val="24"/>
        </w:rPr>
        <w:t>, kvalifikacijos reikalavimai ir reikalaujami kokybės vadybos sistemos ir (ar</w:t>
      </w:r>
      <w:r w:rsidR="00817AB9" w:rsidRPr="00A853F7">
        <w:rPr>
          <w:rFonts w:asciiTheme="minorHAnsi" w:hAnsiTheme="minorHAnsi" w:cstheme="minorHAnsi"/>
          <w:b/>
          <w:bCs/>
          <w:color w:val="auto"/>
          <w:sz w:val="24"/>
          <w:szCs w:val="24"/>
        </w:rPr>
        <w:t>ba</w:t>
      </w:r>
      <w:r w:rsidR="00E201D8" w:rsidRPr="00A853F7">
        <w:rPr>
          <w:rFonts w:asciiTheme="minorHAnsi" w:hAnsiTheme="minorHAnsi" w:cstheme="minorHAnsi"/>
          <w:b/>
          <w:bCs/>
          <w:color w:val="auto"/>
          <w:sz w:val="24"/>
          <w:szCs w:val="24"/>
        </w:rPr>
        <w:t xml:space="preserve">) </w:t>
      </w:r>
      <w:r w:rsidR="00817AB9" w:rsidRPr="00A853F7">
        <w:rPr>
          <w:rFonts w:asciiTheme="minorHAnsi" w:hAnsiTheme="minorHAnsi" w:cstheme="minorHAnsi"/>
          <w:b/>
          <w:bCs/>
          <w:color w:val="auto"/>
          <w:sz w:val="24"/>
          <w:szCs w:val="24"/>
        </w:rPr>
        <w:t>aplinkos apsaugos vadybos sistemos standartai</w:t>
      </w:r>
      <w:bookmarkEnd w:id="10"/>
      <w:r w:rsidR="00817AB9" w:rsidRPr="00A853F7">
        <w:rPr>
          <w:rFonts w:asciiTheme="minorHAnsi" w:hAnsiTheme="minorHAnsi" w:cstheme="minorHAnsi"/>
          <w:b/>
          <w:bCs/>
          <w:color w:val="auto"/>
          <w:sz w:val="24"/>
          <w:szCs w:val="24"/>
        </w:rPr>
        <w:t xml:space="preserve"> </w:t>
      </w:r>
    </w:p>
    <w:p w14:paraId="0ED6AD78" w14:textId="723DA34A" w:rsidR="00FB3C75" w:rsidRPr="00A853F7" w:rsidRDefault="00FB3C75" w:rsidP="00E62E95">
      <w:pPr>
        <w:rPr>
          <w:rFonts w:cstheme="minorHAnsi"/>
          <w:sz w:val="24"/>
          <w:szCs w:val="24"/>
        </w:rPr>
      </w:pPr>
    </w:p>
    <w:p w14:paraId="2F7B3AA0" w14:textId="387B37F2" w:rsidR="00633DAA" w:rsidRPr="00A853F7" w:rsidRDefault="00633DAA" w:rsidP="00633DAA">
      <w:pPr>
        <w:ind w:firstLine="709"/>
        <w:rPr>
          <w:rFonts w:cstheme="minorHAnsi"/>
          <w:sz w:val="24"/>
          <w:szCs w:val="24"/>
        </w:rPr>
      </w:pPr>
      <w:r w:rsidRPr="00A853F7">
        <w:rPr>
          <w:rFonts w:cstheme="minorHAnsi"/>
          <w:sz w:val="24"/>
          <w:szCs w:val="24"/>
        </w:rPr>
        <w:t xml:space="preserve">3.1. Tiekėjams nenustatomi kvalifikacijos reikalavimai. Tiekėjams </w:t>
      </w:r>
      <w:r w:rsidR="005046D3" w:rsidRPr="00A853F7">
        <w:rPr>
          <w:rFonts w:cstheme="minorHAnsi"/>
          <w:sz w:val="24"/>
          <w:szCs w:val="24"/>
        </w:rPr>
        <w:t>ne</w:t>
      </w:r>
      <w:r w:rsidRPr="00A853F7">
        <w:rPr>
          <w:rFonts w:cstheme="minorHAnsi"/>
          <w:sz w:val="24"/>
          <w:szCs w:val="24"/>
        </w:rPr>
        <w:t>nustatomi reikalavimai dėl aplinkos apsaugos vadybos sistemos standartų. Tiekėjas, teikdamas pasiūlymą, įsipareigoja, kad sutartį vykdys tik teisę verstis atitinkama veikla turintys asmenys.</w:t>
      </w:r>
    </w:p>
    <w:p w14:paraId="4A97CF29" w14:textId="3DDFD200" w:rsidR="009F7690" w:rsidRDefault="00633DAA" w:rsidP="00492469">
      <w:pPr>
        <w:pStyle w:val="Sraopastraipa"/>
        <w:numPr>
          <w:ilvl w:val="1"/>
          <w:numId w:val="11"/>
        </w:numPr>
        <w:ind w:left="0" w:firstLine="709"/>
        <w:rPr>
          <w:rFonts w:eastAsia="Arial" w:cstheme="minorHAnsi"/>
          <w:sz w:val="24"/>
          <w:szCs w:val="24"/>
        </w:rPr>
      </w:pPr>
      <w:r w:rsidRPr="00A853F7">
        <w:rPr>
          <w:rFonts w:eastAsia="Arial" w:cstheme="minorHAnsi"/>
          <w:sz w:val="24"/>
          <w:szCs w:val="24"/>
        </w:rPr>
        <w:t xml:space="preserve"> Tiekėjas teikdamas pasiūlymą neturi pateikti EBVPD, nei laisvos formos deklaracijos dėl kvalifikacijos atitikties reikalavimams.</w:t>
      </w:r>
    </w:p>
    <w:p w14:paraId="34384D0A" w14:textId="10EF93C7" w:rsidR="00C2595D" w:rsidRPr="005C0136" w:rsidRDefault="00C2595D" w:rsidP="00C2595D">
      <w:pPr>
        <w:pStyle w:val="Sraopastraipa"/>
        <w:numPr>
          <w:ilvl w:val="1"/>
          <w:numId w:val="11"/>
        </w:numPr>
        <w:ind w:left="0" w:firstLine="709"/>
        <w:rPr>
          <w:rFonts w:eastAsia="Arial" w:cstheme="minorHAnsi"/>
          <w:sz w:val="24"/>
          <w:szCs w:val="24"/>
        </w:rPr>
      </w:pPr>
      <w:r w:rsidRPr="00954F70">
        <w:rPr>
          <w:rFonts w:eastAsia="Arial" w:cstheme="minorHAnsi"/>
          <w:sz w:val="24"/>
          <w:szCs w:val="24"/>
        </w:rPr>
        <w:t xml:space="preserve">Tiekėjas, kai jis yra juridinis asmuo, kita organizacija ar jos struktūrinis padalinys, teikdamas pasirašytą pasiūlymą, parengtą pagal specialiųjų pirkimo sąlygų </w:t>
      </w:r>
      <w:r w:rsidR="002814E1">
        <w:rPr>
          <w:rFonts w:eastAsia="Arial" w:cstheme="minorHAnsi"/>
          <w:sz w:val="24"/>
          <w:szCs w:val="24"/>
        </w:rPr>
        <w:t>4</w:t>
      </w:r>
      <w:r w:rsidRPr="00954F70">
        <w:rPr>
          <w:rFonts w:eastAsia="Arial" w:cstheme="minorHAnsi"/>
          <w:sz w:val="24"/>
          <w:szCs w:val="24"/>
        </w:rPr>
        <w:t xml:space="preserve"> priede pateiktą pasiūlymo formą, patvirtina, kad </w:t>
      </w:r>
      <w:bookmarkStart w:id="11" w:name="_Hlk189857153"/>
      <w:r w:rsidRPr="00954F70">
        <w:rPr>
          <w:rFonts w:eastAsia="Arial" w:cstheme="minorHAnsi"/>
          <w:sz w:val="24"/>
          <w:szCs w:val="24"/>
        </w:rPr>
        <w:t>neturi pašalinimo pagrindo pagal VPĮ 46 straipsnio 2</w:t>
      </w:r>
      <w:r w:rsidRPr="000567D5">
        <w:rPr>
          <w:rFonts w:eastAsia="Arial" w:cstheme="minorHAnsi"/>
          <w:sz w:val="24"/>
          <w:szCs w:val="24"/>
          <w:vertAlign w:val="superscript"/>
        </w:rPr>
        <w:t>1</w:t>
      </w:r>
      <w:r w:rsidRPr="00954F70">
        <w:rPr>
          <w:rFonts w:eastAsia="Arial" w:cstheme="minorHAnsi"/>
          <w:sz w:val="24"/>
          <w:szCs w:val="24"/>
        </w:rPr>
        <w:t xml:space="preserve"> dalį</w:t>
      </w:r>
      <w:r w:rsidRPr="000567D5">
        <w:rPr>
          <w:rFonts w:cstheme="minorHAnsi"/>
          <w:sz w:val="24"/>
          <w:szCs w:val="24"/>
        </w:rPr>
        <w:t xml:space="preserve"> </w:t>
      </w:r>
      <w:bookmarkEnd w:id="11"/>
      <w:r w:rsidRPr="000567D5">
        <w:rPr>
          <w:rFonts w:cstheme="minorHAnsi"/>
          <w:sz w:val="24"/>
          <w:szCs w:val="24"/>
        </w:rPr>
        <w:t>(</w:t>
      </w:r>
      <w:r w:rsidR="00F93469">
        <w:rPr>
          <w:rFonts w:eastAsia="Arial" w:cstheme="minorHAnsi"/>
          <w:sz w:val="24"/>
          <w:szCs w:val="24"/>
        </w:rPr>
        <w:t>CPO</w:t>
      </w:r>
      <w:r w:rsidRPr="00954F70">
        <w:rPr>
          <w:rFonts w:eastAsia="Arial" w:cstheme="minorHAnsi"/>
          <w:sz w:val="24"/>
          <w:szCs w:val="24"/>
        </w:rPr>
        <w:t xml:space="preserve"> pašalina tiekėją iš pirkimo procedūros, jeigu tiekėjas yra neatlikęs jam paskirtos baudžiamojo poveikio priemonės – uždraudimo juridiniam asmeniui dalyvauti viešuosiuose pirkimuose).</w:t>
      </w:r>
    </w:p>
    <w:p w14:paraId="69360CD7" w14:textId="6915587E" w:rsidR="00894FEF" w:rsidRPr="00A853F7" w:rsidRDefault="00817AB9" w:rsidP="00492469">
      <w:pPr>
        <w:pStyle w:val="Antrat1"/>
        <w:numPr>
          <w:ilvl w:val="0"/>
          <w:numId w:val="7"/>
        </w:numPr>
        <w:spacing w:before="720" w:after="0" w:line="300" w:lineRule="auto"/>
        <w:ind w:left="357" w:hanging="357"/>
        <w:rPr>
          <w:rFonts w:asciiTheme="minorHAnsi" w:hAnsiTheme="minorHAnsi" w:cstheme="minorHAnsi"/>
          <w:b/>
          <w:bCs/>
          <w:color w:val="auto"/>
          <w:sz w:val="24"/>
          <w:szCs w:val="24"/>
        </w:rPr>
      </w:pPr>
      <w:bookmarkStart w:id="12" w:name="_Toc192831569"/>
      <w:r w:rsidRPr="00A853F7">
        <w:rPr>
          <w:rFonts w:asciiTheme="minorHAnsi" w:hAnsiTheme="minorHAnsi" w:cstheme="minorHAnsi"/>
          <w:b/>
          <w:bCs/>
          <w:color w:val="auto"/>
          <w:sz w:val="24"/>
          <w:szCs w:val="24"/>
        </w:rPr>
        <w:t>Reikalavima</w:t>
      </w:r>
      <w:r w:rsidR="00202139" w:rsidRPr="00A853F7">
        <w:rPr>
          <w:rFonts w:asciiTheme="minorHAnsi" w:hAnsiTheme="minorHAnsi" w:cstheme="minorHAnsi"/>
          <w:b/>
          <w:bCs/>
          <w:color w:val="auto"/>
          <w:sz w:val="24"/>
          <w:szCs w:val="24"/>
        </w:rPr>
        <w:t xml:space="preserve">i, </w:t>
      </w:r>
      <w:r w:rsidRPr="00A853F7">
        <w:rPr>
          <w:rFonts w:asciiTheme="minorHAnsi" w:hAnsiTheme="minorHAnsi" w:cstheme="minorHAnsi"/>
          <w:b/>
          <w:bCs/>
          <w:color w:val="auto"/>
          <w:sz w:val="24"/>
          <w:szCs w:val="24"/>
        </w:rPr>
        <w:t>susiję su nacionaliniu saugumu</w:t>
      </w:r>
      <w:bookmarkEnd w:id="12"/>
      <w:r w:rsidRPr="00A853F7">
        <w:rPr>
          <w:rFonts w:asciiTheme="minorHAnsi" w:hAnsiTheme="minorHAnsi" w:cstheme="minorHAnsi"/>
          <w:b/>
          <w:bCs/>
          <w:color w:val="auto"/>
          <w:sz w:val="24"/>
          <w:szCs w:val="24"/>
        </w:rPr>
        <w:t xml:space="preserve"> </w:t>
      </w:r>
    </w:p>
    <w:p w14:paraId="0A3E7F23" w14:textId="2800E67D" w:rsidR="00894FEF" w:rsidRPr="00A853F7" w:rsidRDefault="00894FEF" w:rsidP="009F7690">
      <w:pPr>
        <w:pStyle w:val="Sraopastraipa"/>
        <w:spacing w:line="20" w:lineRule="atLeast"/>
        <w:ind w:left="697"/>
        <w:rPr>
          <w:rFonts w:cstheme="minorHAnsi"/>
          <w:sz w:val="24"/>
          <w:szCs w:val="24"/>
        </w:rPr>
      </w:pPr>
    </w:p>
    <w:p w14:paraId="1B0EF89E" w14:textId="276CC918" w:rsidR="0008378B" w:rsidRPr="00A853F7" w:rsidRDefault="00F84C15" w:rsidP="0067547A">
      <w:pPr>
        <w:ind w:firstLine="567"/>
        <w:rPr>
          <w:rFonts w:cstheme="minorHAnsi"/>
          <w:iCs/>
          <w:sz w:val="24"/>
          <w:szCs w:val="24"/>
        </w:rPr>
      </w:pPr>
      <w:r w:rsidRPr="00A853F7">
        <w:rPr>
          <w:rFonts w:cstheme="minorHAnsi"/>
          <w:iCs/>
          <w:sz w:val="24"/>
          <w:szCs w:val="24"/>
        </w:rPr>
        <w:t xml:space="preserve">4.1. </w:t>
      </w:r>
      <w:r w:rsidR="00F93469">
        <w:rPr>
          <w:rFonts w:cstheme="minorHAnsi"/>
          <w:iCs/>
          <w:sz w:val="24"/>
          <w:szCs w:val="24"/>
        </w:rPr>
        <w:t>CPO</w:t>
      </w:r>
      <w:r w:rsidR="0067547A" w:rsidRPr="00A853F7">
        <w:rPr>
          <w:rFonts w:cstheme="minorHAnsi"/>
          <w:iCs/>
          <w:sz w:val="24"/>
          <w:szCs w:val="24"/>
        </w:rPr>
        <w:t xml:space="preserve"> šiame pirkime netaiko VPĮ 45 str. 2</w:t>
      </w:r>
      <w:r w:rsidR="0067547A" w:rsidRPr="00A853F7">
        <w:rPr>
          <w:rFonts w:cstheme="minorHAnsi"/>
          <w:iCs/>
          <w:sz w:val="24"/>
          <w:szCs w:val="24"/>
          <w:vertAlign w:val="superscript"/>
        </w:rPr>
        <w:t xml:space="preserve">1 </w:t>
      </w:r>
      <w:r w:rsidR="0067547A" w:rsidRPr="00A853F7">
        <w:rPr>
          <w:rFonts w:cstheme="minorHAnsi"/>
          <w:iCs/>
          <w:sz w:val="24"/>
          <w:szCs w:val="24"/>
        </w:rPr>
        <w:t>dalies 1-6 punktuose nurodytų sąlygų, susijusių su nacionaliniu saugumu.</w:t>
      </w:r>
    </w:p>
    <w:p w14:paraId="490591E3" w14:textId="2F56872A" w:rsidR="006D3202" w:rsidRPr="00A853F7" w:rsidRDefault="003630A0"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3" w:name="_Toc192831570"/>
      <w:r w:rsidRPr="00A853F7">
        <w:rPr>
          <w:rFonts w:asciiTheme="minorHAnsi" w:hAnsiTheme="minorHAnsi" w:cstheme="minorHAnsi"/>
          <w:b/>
          <w:bCs/>
          <w:color w:val="auto"/>
          <w:sz w:val="24"/>
          <w:szCs w:val="24"/>
        </w:rPr>
        <w:t>Specialieji reikalavimai pasiūlymų rengimui ir pateikimui</w:t>
      </w:r>
      <w:bookmarkEnd w:id="6"/>
      <w:bookmarkEnd w:id="7"/>
      <w:bookmarkEnd w:id="8"/>
      <w:bookmarkEnd w:id="13"/>
    </w:p>
    <w:p w14:paraId="5971D0C7" w14:textId="77777777" w:rsidR="00E861F5" w:rsidRPr="00A853F7" w:rsidRDefault="00E861F5" w:rsidP="00257685">
      <w:pPr>
        <w:rPr>
          <w:rFonts w:cstheme="minorHAnsi"/>
          <w:b/>
          <w:bCs/>
          <w:sz w:val="24"/>
          <w:szCs w:val="24"/>
        </w:rPr>
      </w:pPr>
    </w:p>
    <w:p w14:paraId="16EDA9CE" w14:textId="20DCA02C" w:rsidR="00C37D6A" w:rsidRPr="00A853F7" w:rsidRDefault="00C37D6A" w:rsidP="00C37D6A">
      <w:pPr>
        <w:pStyle w:val="Sraopastraipa"/>
        <w:ind w:left="0" w:firstLine="709"/>
        <w:rPr>
          <w:rFonts w:cstheme="minorHAnsi"/>
          <w:sz w:val="24"/>
          <w:szCs w:val="24"/>
        </w:rPr>
      </w:pPr>
      <w:r w:rsidRPr="00A853F7">
        <w:rPr>
          <w:rFonts w:cstheme="minorHAnsi"/>
          <w:sz w:val="24"/>
          <w:szCs w:val="24"/>
        </w:rPr>
        <w:t xml:space="preserve">5.1. </w:t>
      </w:r>
      <w:r w:rsidRPr="00A853F7">
        <w:rPr>
          <w:rFonts w:cstheme="minorHAnsi"/>
          <w:b/>
          <w:bCs/>
          <w:sz w:val="24"/>
          <w:szCs w:val="24"/>
        </w:rPr>
        <w:t>CVP IS pasiūlymo lango eilutėje „Prisegti dokumentus“ pateikiamas</w:t>
      </w:r>
      <w:r w:rsidRPr="00A853F7">
        <w:rPr>
          <w:rFonts w:cstheme="minorHAnsi"/>
          <w:sz w:val="24"/>
          <w:szCs w:val="24"/>
        </w:rPr>
        <w:t xml:space="preserve"> tiekėjo pasirašytas pasiūlymas, parengtas pagal specialiųjų </w:t>
      </w:r>
      <w:r w:rsidRPr="00A853F7">
        <w:rPr>
          <w:rFonts w:cstheme="minorHAnsi"/>
          <w:sz w:val="24"/>
          <w:szCs w:val="24"/>
        </w:rPr>
        <w:fldChar w:fldCharType="begin"/>
      </w:r>
      <w:r w:rsidRPr="00A853F7">
        <w:rPr>
          <w:rFonts w:cstheme="minorHAnsi"/>
          <w:sz w:val="24"/>
          <w:szCs w:val="24"/>
        </w:rPr>
        <w:instrText xml:space="preserve"> REF _Ref38540913 \h  \* MERGEFORMAT </w:instrText>
      </w:r>
      <w:r w:rsidRPr="00A853F7">
        <w:rPr>
          <w:rFonts w:cstheme="minorHAnsi"/>
          <w:sz w:val="24"/>
          <w:szCs w:val="24"/>
        </w:rPr>
      </w:r>
      <w:r w:rsidRPr="00A853F7">
        <w:rPr>
          <w:rFonts w:cstheme="minorHAnsi"/>
          <w:sz w:val="24"/>
          <w:szCs w:val="24"/>
        </w:rPr>
        <w:fldChar w:fldCharType="separate"/>
      </w:r>
      <w:r w:rsidRPr="00A853F7">
        <w:rPr>
          <w:rFonts w:cstheme="minorHAnsi"/>
          <w:sz w:val="24"/>
          <w:szCs w:val="24"/>
        </w:rPr>
        <w:t xml:space="preserve">pirkimo sąlygų </w:t>
      </w:r>
      <w:r w:rsidR="002814E1">
        <w:rPr>
          <w:rFonts w:cstheme="minorHAnsi"/>
          <w:sz w:val="24"/>
          <w:szCs w:val="24"/>
        </w:rPr>
        <w:t>4</w:t>
      </w:r>
      <w:r w:rsidRPr="00A853F7">
        <w:rPr>
          <w:rFonts w:cstheme="minorHAnsi"/>
          <w:sz w:val="24"/>
          <w:szCs w:val="24"/>
          <w:shd w:val="clear" w:color="auto" w:fill="FFFFFF"/>
        </w:rPr>
        <w:t xml:space="preserve"> </w:t>
      </w:r>
      <w:r w:rsidRPr="00A853F7">
        <w:rPr>
          <w:rFonts w:cstheme="minorHAnsi"/>
          <w:sz w:val="24"/>
          <w:szCs w:val="24"/>
        </w:rPr>
        <w:fldChar w:fldCharType="end"/>
      </w:r>
      <w:r w:rsidRPr="00A853F7">
        <w:rPr>
          <w:rFonts w:cstheme="minorHAnsi"/>
          <w:sz w:val="24"/>
          <w:szCs w:val="24"/>
        </w:rPr>
        <w:t>priede pateiktą pasiūlymo formą ir pasiūlymo formoje nurodyti ir kiti, tiekėjo nuomone, būtini dokumentai (jų kopijos).</w:t>
      </w:r>
    </w:p>
    <w:p w14:paraId="369811B0" w14:textId="3585D656" w:rsidR="00C37D6A" w:rsidRPr="00A853F7" w:rsidRDefault="00C37D6A" w:rsidP="00C37D6A">
      <w:pPr>
        <w:pStyle w:val="Sraopastraipa"/>
        <w:ind w:left="0"/>
        <w:rPr>
          <w:rFonts w:cstheme="minorHAnsi"/>
          <w:sz w:val="24"/>
          <w:szCs w:val="24"/>
          <w:u w:val="single"/>
        </w:rPr>
      </w:pPr>
      <w:r w:rsidRPr="00A853F7">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F93469">
        <w:rPr>
          <w:rFonts w:cstheme="minorHAnsi"/>
          <w:sz w:val="24"/>
          <w:szCs w:val="24"/>
        </w:rPr>
        <w:t>CPO</w:t>
      </w:r>
      <w:r w:rsidRPr="00A853F7">
        <w:rPr>
          <w:rFonts w:cstheme="minorHAnsi"/>
          <w:sz w:val="24"/>
          <w:szCs w:val="24"/>
        </w:rPr>
        <w:t xml:space="preserve"> kilus abejonių dėl dokumentų tikrumo, ji turi teisę reikalauti pateikti dokumentų originalus.</w:t>
      </w:r>
      <w:r w:rsidRPr="00A853F7">
        <w:rPr>
          <w:rFonts w:eastAsia="Calibri" w:cstheme="minorHAnsi"/>
          <w:sz w:val="24"/>
          <w:szCs w:val="24"/>
        </w:rPr>
        <w:t xml:space="preserve"> Gali būti:</w:t>
      </w:r>
    </w:p>
    <w:p w14:paraId="02EB5C37" w14:textId="77777777" w:rsidR="00C37D6A" w:rsidRPr="00A853F7" w:rsidRDefault="00C37D6A" w:rsidP="00C37D6A">
      <w:pPr>
        <w:ind w:firstLine="709"/>
        <w:rPr>
          <w:rFonts w:cstheme="minorHAnsi"/>
          <w:sz w:val="24"/>
          <w:szCs w:val="24"/>
        </w:rPr>
      </w:pPr>
      <w:r w:rsidRPr="00A853F7">
        <w:rPr>
          <w:rFonts w:eastAsia="Calibri" w:cstheme="minorHAnsi"/>
          <w:sz w:val="24"/>
          <w:szCs w:val="24"/>
        </w:rPr>
        <w:t>5.2.1. pateikiami kvalifikuotu elektroniniu parašu pasirašyti elektroninėmis priemonėmis suformuoti dokumentai;</w:t>
      </w:r>
    </w:p>
    <w:p w14:paraId="1A3D6434" w14:textId="77777777" w:rsidR="00C37D6A" w:rsidRPr="00A853F7" w:rsidRDefault="00C37D6A" w:rsidP="006406E7">
      <w:pPr>
        <w:pStyle w:val="Sraopastraipa"/>
        <w:ind w:left="0" w:firstLine="709"/>
        <w:rPr>
          <w:rFonts w:cstheme="minorHAnsi"/>
          <w:sz w:val="24"/>
          <w:szCs w:val="24"/>
        </w:rPr>
      </w:pPr>
      <w:r w:rsidRPr="00A853F7">
        <w:rPr>
          <w:rFonts w:eastAsia="Calibri" w:cstheme="minorHAnsi"/>
          <w:sz w:val="24"/>
          <w:szCs w:val="24"/>
        </w:rPr>
        <w:t>5.2.2. skaitmeninės dokumentų kopijos (fiziniu parašu tvirtinami dokumentai turi būti pateikiami pasirašyti ir nuskenuoti).</w:t>
      </w:r>
    </w:p>
    <w:p w14:paraId="4039D78A" w14:textId="45C3C0E3" w:rsidR="00C37D6A" w:rsidRPr="00A853F7" w:rsidRDefault="00C37D6A" w:rsidP="00C37D6A">
      <w:pPr>
        <w:pStyle w:val="Sraopastraipa"/>
        <w:ind w:left="0"/>
        <w:rPr>
          <w:rFonts w:eastAsia="Arial" w:cstheme="minorHAnsi"/>
          <w:sz w:val="24"/>
          <w:szCs w:val="24"/>
        </w:rPr>
      </w:pPr>
      <w:r w:rsidRPr="00A853F7">
        <w:rPr>
          <w:rFonts w:eastAsia="Arial" w:cstheme="minorHAnsi"/>
          <w:sz w:val="24"/>
          <w:szCs w:val="24"/>
        </w:rPr>
        <w:t xml:space="preserve">5.3. </w:t>
      </w:r>
      <w:r w:rsidR="0075014C" w:rsidRPr="00A853F7">
        <w:rPr>
          <w:rFonts w:eastAsia="Arial" w:cstheme="minorHAnsi"/>
          <w:sz w:val="24"/>
          <w:szCs w:val="24"/>
        </w:rPr>
        <w:t>Visas p</w:t>
      </w:r>
      <w:r w:rsidRPr="00A853F7">
        <w:rPr>
          <w:rFonts w:eastAsia="Arial" w:cstheme="minorHAnsi"/>
          <w:sz w:val="24"/>
          <w:szCs w:val="24"/>
        </w:rPr>
        <w:t>asiūlymas turi būti parengtas lietuvių kalba.</w:t>
      </w:r>
      <w:r w:rsidRPr="00A853F7">
        <w:rPr>
          <w:rFonts w:cstheme="minorHAnsi"/>
          <w:sz w:val="24"/>
          <w:szCs w:val="24"/>
        </w:rPr>
        <w:t xml:space="preserve"> </w:t>
      </w:r>
      <w:r w:rsidRPr="00A853F7">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A853F7" w:rsidRDefault="00C37D6A" w:rsidP="00C37D6A">
      <w:pPr>
        <w:pStyle w:val="Sraopastraipa"/>
        <w:ind w:left="0"/>
        <w:rPr>
          <w:rFonts w:eastAsia="Arial" w:cstheme="minorHAnsi"/>
          <w:sz w:val="24"/>
          <w:szCs w:val="24"/>
        </w:rPr>
      </w:pPr>
      <w:r w:rsidRPr="00A853F7">
        <w:rPr>
          <w:rFonts w:eastAsia="Times New Roman" w:cstheme="minorHAnsi"/>
          <w:bCs/>
          <w:sz w:val="24"/>
          <w:szCs w:val="24"/>
        </w:rPr>
        <w:t>5.4. Visą pasiūlymą sudaro CVP IS priemonėmis pateiktų duomenų visuma:</w:t>
      </w:r>
    </w:p>
    <w:p w14:paraId="7A19216E" w14:textId="61CF6F2B" w:rsidR="00C37D6A" w:rsidRPr="00A853F7" w:rsidRDefault="00C37D6A" w:rsidP="00C37D6A">
      <w:pPr>
        <w:suppressAutoHyphens/>
        <w:textAlignment w:val="baseline"/>
        <w:rPr>
          <w:rFonts w:eastAsia="Times New Roman" w:cstheme="minorHAnsi"/>
          <w:bCs/>
          <w:sz w:val="24"/>
          <w:szCs w:val="24"/>
        </w:rPr>
      </w:pPr>
      <w:r w:rsidRPr="00A853F7">
        <w:rPr>
          <w:rFonts w:eastAsia="Arial" w:cstheme="minorHAnsi"/>
          <w:sz w:val="24"/>
          <w:szCs w:val="24"/>
        </w:rPr>
        <w:t xml:space="preserve">5.4.1. </w:t>
      </w:r>
      <w:r w:rsidRPr="00A853F7">
        <w:rPr>
          <w:rFonts w:eastAsia="Times New Roman" w:cstheme="minorHAnsi"/>
          <w:bCs/>
          <w:sz w:val="24"/>
          <w:szCs w:val="24"/>
        </w:rPr>
        <w:t>pasirašytas pasiūlymas, parengtas pagal šių specialiųjų pirkimo sąlygų  priede (</w:t>
      </w:r>
      <w:r w:rsidR="002814E1">
        <w:rPr>
          <w:rFonts w:eastAsia="Times New Roman" w:cstheme="minorHAnsi"/>
          <w:bCs/>
          <w:sz w:val="24"/>
          <w:szCs w:val="24"/>
        </w:rPr>
        <w:t>4</w:t>
      </w:r>
      <w:r w:rsidRPr="00A853F7">
        <w:rPr>
          <w:rFonts w:eastAsia="Times New Roman" w:cstheme="minorHAnsi"/>
          <w:bCs/>
          <w:sz w:val="24"/>
          <w:szCs w:val="24"/>
        </w:rPr>
        <w:t xml:space="preserve"> priedas) pateiktą formą;</w:t>
      </w:r>
    </w:p>
    <w:p w14:paraId="312461DD" w14:textId="77777777" w:rsidR="00C37D6A" w:rsidRPr="00A853F7" w:rsidRDefault="00C37D6A" w:rsidP="00C37D6A">
      <w:pPr>
        <w:suppressAutoHyphens/>
        <w:textAlignment w:val="baseline"/>
        <w:rPr>
          <w:rFonts w:eastAsia="Times New Roman" w:cstheme="minorHAnsi"/>
          <w:bCs/>
          <w:sz w:val="24"/>
          <w:szCs w:val="24"/>
        </w:rPr>
      </w:pPr>
      <w:r w:rsidRPr="00A853F7">
        <w:rPr>
          <w:rFonts w:eastAsia="Times New Roman" w:cstheme="minorHAnsi"/>
          <w:bCs/>
          <w:sz w:val="24"/>
          <w:szCs w:val="24"/>
        </w:rPr>
        <w:t xml:space="preserve">5.4.2. </w:t>
      </w:r>
      <w:r w:rsidRPr="00A853F7">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77777777" w:rsidR="00C37D6A" w:rsidRPr="00A853F7" w:rsidRDefault="00C37D6A" w:rsidP="00C37D6A">
      <w:pPr>
        <w:suppressAutoHyphens/>
        <w:textAlignment w:val="baseline"/>
        <w:rPr>
          <w:rFonts w:eastAsia="Times New Roman" w:cstheme="minorHAnsi"/>
          <w:bCs/>
          <w:sz w:val="24"/>
          <w:szCs w:val="24"/>
        </w:rPr>
      </w:pPr>
      <w:r w:rsidRPr="00A853F7">
        <w:rPr>
          <w:rFonts w:eastAsia="Times New Roman" w:cstheme="minorHAnsi"/>
          <w:bCs/>
          <w:sz w:val="24"/>
          <w:szCs w:val="24"/>
        </w:rPr>
        <w:lastRenderedPageBreak/>
        <w:t xml:space="preserve">5.4.3. </w:t>
      </w:r>
      <w:r w:rsidRPr="00A853F7">
        <w:rPr>
          <w:rFonts w:eastAsia="Times New Roman" w:cstheme="minorHAnsi"/>
          <w:sz w:val="24"/>
          <w:szCs w:val="24"/>
        </w:rPr>
        <w:t>kitų ūkio subjektų/subtiekėjų/</w:t>
      </w:r>
      <w:proofErr w:type="spellStart"/>
      <w:r w:rsidRPr="00A853F7">
        <w:rPr>
          <w:rFonts w:eastAsia="Times New Roman" w:cstheme="minorHAnsi"/>
          <w:sz w:val="24"/>
          <w:szCs w:val="24"/>
        </w:rPr>
        <w:t>kvazisubtiekėjų</w:t>
      </w:r>
      <w:proofErr w:type="spellEnd"/>
      <w:r w:rsidRPr="00A853F7">
        <w:rPr>
          <w:rFonts w:eastAsia="Times New Roman" w:cstheme="minorHAnsi"/>
          <w:sz w:val="24"/>
          <w:szCs w:val="24"/>
        </w:rPr>
        <w:t xml:space="preserve"> išteklių prieinamumą patvirtinantys dokumentai, jei tokie subjektai pasitelkiami (pateikiamas skenuotas dokumentas elektroninėje formoje);</w:t>
      </w:r>
    </w:p>
    <w:p w14:paraId="19B70CDB" w14:textId="77777777" w:rsidR="00C37D6A" w:rsidRPr="00A853F7" w:rsidRDefault="00C37D6A" w:rsidP="00C37D6A">
      <w:pPr>
        <w:suppressAutoHyphens/>
        <w:textAlignment w:val="baseline"/>
        <w:rPr>
          <w:rFonts w:eastAsia="Times New Roman" w:cstheme="minorHAnsi"/>
          <w:bCs/>
          <w:sz w:val="24"/>
          <w:szCs w:val="24"/>
        </w:rPr>
      </w:pPr>
      <w:r w:rsidRPr="00A853F7">
        <w:rPr>
          <w:rFonts w:eastAsia="Times New Roman" w:cstheme="minorHAnsi"/>
          <w:bCs/>
          <w:sz w:val="24"/>
          <w:szCs w:val="24"/>
        </w:rPr>
        <w:t xml:space="preserve">5.4.4. </w:t>
      </w:r>
      <w:r w:rsidRPr="00A853F7">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A853F7">
        <w:rPr>
          <w:rFonts w:eastAsia="Times New Roman" w:cstheme="minorHAnsi"/>
          <w:bCs/>
          <w:sz w:val="24"/>
          <w:szCs w:val="24"/>
        </w:rPr>
        <w:t>;</w:t>
      </w:r>
    </w:p>
    <w:p w14:paraId="43A6D268" w14:textId="6D16C415" w:rsidR="00661F64" w:rsidRDefault="00C37D6A" w:rsidP="00F2052D">
      <w:pPr>
        <w:suppressAutoHyphens/>
        <w:textAlignment w:val="baseline"/>
        <w:rPr>
          <w:rFonts w:eastAsia="Times New Roman" w:cstheme="minorHAnsi"/>
          <w:bCs/>
          <w:sz w:val="24"/>
          <w:szCs w:val="24"/>
        </w:rPr>
      </w:pPr>
      <w:r w:rsidRPr="00A853F7">
        <w:rPr>
          <w:rFonts w:eastAsia="Times New Roman" w:cstheme="minorHAnsi"/>
          <w:bCs/>
          <w:sz w:val="24"/>
          <w:szCs w:val="24"/>
        </w:rPr>
        <w:t>5.4.5. pažyma apie pasitelkiamus subtiekėjus/subrangovus/</w:t>
      </w:r>
      <w:proofErr w:type="spellStart"/>
      <w:r w:rsidRPr="00A853F7">
        <w:rPr>
          <w:rFonts w:eastAsia="Times New Roman" w:cstheme="minorHAnsi"/>
          <w:bCs/>
          <w:sz w:val="24"/>
          <w:szCs w:val="24"/>
        </w:rPr>
        <w:t>kvazisubtiekėjus</w:t>
      </w:r>
      <w:proofErr w:type="spellEnd"/>
      <w:r w:rsidRPr="00A853F7">
        <w:rPr>
          <w:rFonts w:eastAsia="Times New Roman" w:cstheme="minorHAnsi"/>
          <w:bCs/>
          <w:sz w:val="24"/>
          <w:szCs w:val="24"/>
        </w:rPr>
        <w:t xml:space="preserve"> (jeigu jie pirkimo metu yra pasitelkiami), pirkimo sąlygų priedas (</w:t>
      </w:r>
      <w:r w:rsidR="00924DF4">
        <w:rPr>
          <w:rFonts w:eastAsia="Times New Roman" w:cstheme="minorHAnsi"/>
          <w:bCs/>
          <w:sz w:val="24"/>
          <w:szCs w:val="24"/>
        </w:rPr>
        <w:t>7</w:t>
      </w:r>
      <w:r w:rsidRPr="00A853F7">
        <w:rPr>
          <w:rFonts w:eastAsia="Times New Roman" w:cstheme="minorHAnsi"/>
          <w:bCs/>
          <w:sz w:val="24"/>
          <w:szCs w:val="24"/>
        </w:rPr>
        <w:t xml:space="preserve"> priedas)</w:t>
      </w:r>
      <w:r w:rsidR="00661F64">
        <w:rPr>
          <w:rFonts w:eastAsia="Times New Roman" w:cstheme="minorHAnsi"/>
          <w:bCs/>
          <w:sz w:val="24"/>
          <w:szCs w:val="24"/>
        </w:rPr>
        <w:t>;</w:t>
      </w:r>
    </w:p>
    <w:p w14:paraId="08B57C3C" w14:textId="1F4B636B" w:rsidR="00C37D6A" w:rsidRPr="001E3BFF" w:rsidRDefault="00661F64" w:rsidP="001E3BFF">
      <w:pPr>
        <w:tabs>
          <w:tab w:val="left" w:pos="426"/>
        </w:tabs>
        <w:suppressAutoHyphens/>
        <w:textAlignment w:val="baseline"/>
        <w:rPr>
          <w:rFonts w:eastAsia="Times New Roman" w:cstheme="minorHAnsi"/>
          <w:bCs/>
          <w:sz w:val="24"/>
          <w:szCs w:val="24"/>
        </w:rPr>
      </w:pPr>
      <w:r>
        <w:rPr>
          <w:rFonts w:eastAsia="Times New Roman" w:cstheme="minorHAnsi"/>
          <w:bCs/>
          <w:sz w:val="24"/>
          <w:szCs w:val="24"/>
        </w:rPr>
        <w:t>5.4.6</w:t>
      </w:r>
      <w:r w:rsidRPr="00DD712C">
        <w:rPr>
          <w:rFonts w:ascii="Times New Roman" w:eastAsia="Times New Roman" w:hAnsi="Times New Roman" w:cs="Times New Roman"/>
          <w:bCs/>
          <w:sz w:val="24"/>
          <w:szCs w:val="24"/>
        </w:rPr>
        <w:t>.</w:t>
      </w:r>
      <w:r w:rsidR="001E3BFF">
        <w:rPr>
          <w:rFonts w:ascii="Times New Roman" w:eastAsia="Times New Roman" w:hAnsi="Times New Roman" w:cs="Times New Roman"/>
          <w:bCs/>
          <w:sz w:val="24"/>
          <w:szCs w:val="24"/>
        </w:rPr>
        <w:t xml:space="preserve"> </w:t>
      </w:r>
      <w:r w:rsidR="00DD712C" w:rsidRPr="001E3BFF">
        <w:rPr>
          <w:rFonts w:eastAsia="Times New Roman" w:cstheme="minorHAnsi"/>
          <w:bCs/>
          <w:sz w:val="24"/>
          <w:szCs w:val="24"/>
        </w:rPr>
        <w:t>p</w:t>
      </w:r>
      <w:r w:rsidR="00384228" w:rsidRPr="001E3BFF">
        <w:rPr>
          <w:rFonts w:cstheme="minorHAnsi"/>
          <w:bCs/>
          <w:sz w:val="24"/>
          <w:szCs w:val="24"/>
        </w:rPr>
        <w:t>irkimo sąlygų 1 priedo „Reikalavimai ti</w:t>
      </w:r>
      <w:r w:rsidR="00F04450">
        <w:rPr>
          <w:rFonts w:cstheme="minorHAnsi"/>
          <w:bCs/>
          <w:sz w:val="24"/>
          <w:szCs w:val="24"/>
        </w:rPr>
        <w:t>e</w:t>
      </w:r>
      <w:r w:rsidR="00384228" w:rsidRPr="001E3BFF">
        <w:rPr>
          <w:rFonts w:cstheme="minorHAnsi"/>
          <w:bCs/>
          <w:sz w:val="24"/>
          <w:szCs w:val="24"/>
        </w:rPr>
        <w:t xml:space="preserve">kėjams” 1 lentelėje reikalavimą pagrindžiantys duomenys/dokumentai (bus prašoma iš galimo laimėtojo, </w:t>
      </w:r>
      <w:r w:rsidR="00384228" w:rsidRPr="001E3BFF">
        <w:rPr>
          <w:rFonts w:cstheme="minorHAnsi"/>
          <w:bCs/>
          <w:color w:val="FF0000"/>
          <w:sz w:val="24"/>
          <w:szCs w:val="24"/>
        </w:rPr>
        <w:t>jeigu jis užsienio tiekėjas</w:t>
      </w:r>
      <w:r w:rsidR="00384228" w:rsidRPr="001E3BFF">
        <w:rPr>
          <w:rFonts w:cstheme="minorHAnsi"/>
          <w:bCs/>
          <w:sz w:val="24"/>
          <w:szCs w:val="24"/>
        </w:rPr>
        <w:t>).</w:t>
      </w:r>
    </w:p>
    <w:p w14:paraId="424700C4" w14:textId="77777777" w:rsidR="00C37D6A" w:rsidRPr="00A853F7" w:rsidRDefault="00C37D6A" w:rsidP="00C37D6A">
      <w:pPr>
        <w:pStyle w:val="Sraopastraipa"/>
        <w:ind w:left="0"/>
        <w:rPr>
          <w:rFonts w:cstheme="minorHAnsi"/>
          <w:sz w:val="24"/>
          <w:szCs w:val="24"/>
        </w:rPr>
      </w:pPr>
      <w:r w:rsidRPr="00A853F7">
        <w:rPr>
          <w:rFonts w:cstheme="minorHAnsi"/>
          <w:sz w:val="24"/>
          <w:szCs w:val="24"/>
        </w:rPr>
        <w:t>5.5. Pasiūlymuose nurodytos kainos bus vertinamos eurais</w:t>
      </w:r>
      <w:r w:rsidRPr="00A853F7">
        <w:rPr>
          <w:rFonts w:eastAsia="Calibri" w:cstheme="minorHAnsi"/>
          <w:sz w:val="24"/>
          <w:szCs w:val="24"/>
        </w:rPr>
        <w:t>.</w:t>
      </w:r>
      <w:r w:rsidRPr="00A853F7">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8F599B" w14:textId="336D6627" w:rsidR="00C37184" w:rsidRDefault="00C37D6A" w:rsidP="00384228">
      <w:pPr>
        <w:pStyle w:val="Sraopastraipa"/>
        <w:spacing w:after="160"/>
        <w:ind w:left="0"/>
        <w:rPr>
          <w:rFonts w:eastAsia="Arial" w:cstheme="minorHAnsi"/>
          <w:sz w:val="24"/>
          <w:szCs w:val="24"/>
        </w:rPr>
      </w:pPr>
      <w:r w:rsidRPr="00A853F7">
        <w:rPr>
          <w:rFonts w:eastAsia="Arial" w:cstheme="minorHAnsi"/>
          <w:sz w:val="24"/>
          <w:szCs w:val="24"/>
        </w:rPr>
        <w:t xml:space="preserve">5.6. Bendra pasiūlymo kaina (sąnaudos) su PVM  turi būti nurodoma dviejų skaitmenų po kablelio tikslumu. Šią kainą sudarančios kainos sudedamosios dalys ar įkainiai gali būti išreikšti </w:t>
      </w:r>
      <w:r w:rsidR="00C37184" w:rsidRPr="00A853F7">
        <w:rPr>
          <w:rFonts w:eastAsia="Arial" w:cstheme="minorHAnsi"/>
          <w:sz w:val="24"/>
          <w:szCs w:val="24"/>
        </w:rPr>
        <w:t>dviejų skaitmenų po kablelio tikslumu</w:t>
      </w:r>
      <w:r w:rsidR="00C37184">
        <w:rPr>
          <w:rFonts w:eastAsia="Arial" w:cstheme="minorHAnsi"/>
          <w:sz w:val="24"/>
          <w:szCs w:val="24"/>
        </w:rPr>
        <w:t>.</w:t>
      </w:r>
    </w:p>
    <w:p w14:paraId="44C55E21" w14:textId="54C26AFD" w:rsidR="00C37D6A" w:rsidRPr="00A853F7" w:rsidRDefault="00C37D6A" w:rsidP="00384228">
      <w:pPr>
        <w:pStyle w:val="Sraopastraipa"/>
        <w:spacing w:after="160"/>
        <w:ind w:left="0"/>
        <w:rPr>
          <w:rFonts w:cstheme="minorHAnsi"/>
          <w:sz w:val="24"/>
          <w:szCs w:val="24"/>
        </w:rPr>
      </w:pPr>
      <w:r w:rsidRPr="00A853F7">
        <w:rPr>
          <w:rFonts w:eastAsia="Arial" w:cstheme="minorHAnsi"/>
          <w:sz w:val="24"/>
          <w:szCs w:val="24"/>
        </w:rPr>
        <w:t xml:space="preserve">5.7. Tiekėjų pasiūlymuose nurodytos kainos bus vertinamos </w:t>
      </w:r>
      <w:r w:rsidRPr="00A853F7">
        <w:rPr>
          <w:rFonts w:cstheme="minorHAnsi"/>
          <w:sz w:val="24"/>
          <w:szCs w:val="24"/>
        </w:rPr>
        <w:t>ir lyginamos su visais mokesčiais, įskaitant PVM.</w:t>
      </w:r>
    </w:p>
    <w:p w14:paraId="4AC2116E" w14:textId="00AB962D" w:rsidR="00CD457C" w:rsidRPr="00A853F7" w:rsidRDefault="00CD457C" w:rsidP="00691399">
      <w:pPr>
        <w:rPr>
          <w:rFonts w:eastAsia="Arial" w:cstheme="minorHAnsi"/>
          <w:vanish/>
          <w:color w:val="7030A0"/>
          <w:sz w:val="24"/>
          <w:szCs w:val="24"/>
        </w:rPr>
      </w:pPr>
    </w:p>
    <w:p w14:paraId="76771895" w14:textId="77777777" w:rsidR="00F527B1" w:rsidRPr="00A853F7" w:rsidRDefault="00F527B1" w:rsidP="00F77A5D">
      <w:pPr>
        <w:pStyle w:val="paragrafesrasas2lygis"/>
        <w:spacing w:line="240" w:lineRule="auto"/>
        <w:rPr>
          <w:rFonts w:asciiTheme="minorHAnsi" w:hAnsiTheme="minorHAnsi" w:cstheme="minorHAnsi"/>
          <w:sz w:val="24"/>
          <w:szCs w:val="24"/>
        </w:rPr>
      </w:pPr>
    </w:p>
    <w:p w14:paraId="3946E33E" w14:textId="60B711B9" w:rsidR="00F527B1" w:rsidRPr="00A853F7"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92831571"/>
      <w:r w:rsidRPr="00A853F7">
        <w:rPr>
          <w:rFonts w:asciiTheme="minorHAnsi" w:hAnsiTheme="minorHAnsi" w:cstheme="minorHAnsi"/>
          <w:b/>
          <w:bCs/>
          <w:color w:val="auto"/>
          <w:sz w:val="24"/>
          <w:szCs w:val="24"/>
        </w:rPr>
        <w:t>6</w:t>
      </w:r>
      <w:r w:rsidR="003F5D40" w:rsidRPr="00A853F7">
        <w:rPr>
          <w:rFonts w:asciiTheme="minorHAnsi" w:hAnsiTheme="minorHAnsi" w:cstheme="minorHAnsi"/>
          <w:b/>
          <w:bCs/>
          <w:color w:val="auto"/>
          <w:sz w:val="24"/>
          <w:szCs w:val="24"/>
        </w:rPr>
        <w:t xml:space="preserve">. </w:t>
      </w:r>
      <w:r w:rsidR="00E62E95" w:rsidRPr="00A853F7">
        <w:rPr>
          <w:rFonts w:asciiTheme="minorHAnsi" w:hAnsiTheme="minorHAnsi" w:cstheme="minorHAnsi"/>
          <w:b/>
          <w:bCs/>
          <w:color w:val="auto"/>
          <w:sz w:val="24"/>
          <w:szCs w:val="24"/>
        </w:rPr>
        <w:t>Pasiūlymo galiojimo užtikrinimas</w:t>
      </w:r>
      <w:bookmarkEnd w:id="14"/>
    </w:p>
    <w:p w14:paraId="7A210472" w14:textId="77777777" w:rsidR="003D73C2" w:rsidRPr="00A853F7" w:rsidRDefault="003D73C2" w:rsidP="00C17335">
      <w:pPr>
        <w:rPr>
          <w:rFonts w:cstheme="minorHAnsi"/>
          <w:i/>
          <w:iCs/>
          <w:color w:val="7030A0"/>
          <w:sz w:val="24"/>
          <w:szCs w:val="24"/>
        </w:rPr>
      </w:pPr>
    </w:p>
    <w:p w14:paraId="7203423F" w14:textId="289BC60B" w:rsidR="00F527B1" w:rsidRPr="00A853F7" w:rsidRDefault="007F65C2" w:rsidP="00F77A5D">
      <w:pPr>
        <w:pStyle w:val="Sraopastraipa"/>
        <w:ind w:left="0" w:firstLine="567"/>
        <w:rPr>
          <w:rFonts w:eastAsia="Calibri" w:cstheme="minorHAnsi"/>
          <w:sz w:val="24"/>
          <w:szCs w:val="24"/>
        </w:rPr>
      </w:pPr>
      <w:r w:rsidRPr="00A853F7">
        <w:rPr>
          <w:rFonts w:cstheme="minorHAnsi"/>
          <w:sz w:val="24"/>
          <w:szCs w:val="24"/>
        </w:rPr>
        <w:t>6</w:t>
      </w:r>
      <w:r w:rsidR="003F5D40" w:rsidRPr="00A853F7">
        <w:rPr>
          <w:rFonts w:cstheme="minorHAnsi"/>
          <w:sz w:val="24"/>
          <w:szCs w:val="24"/>
        </w:rPr>
        <w:t xml:space="preserve">.1. </w:t>
      </w:r>
      <w:r w:rsidR="0AA88C09" w:rsidRPr="00A853F7">
        <w:rPr>
          <w:rFonts w:cstheme="minorHAnsi"/>
          <w:sz w:val="24"/>
          <w:szCs w:val="24"/>
        </w:rPr>
        <w:t xml:space="preserve"> </w:t>
      </w:r>
      <w:r w:rsidR="00F93469">
        <w:rPr>
          <w:rFonts w:eastAsia="Calibri" w:cstheme="minorHAnsi"/>
          <w:sz w:val="24"/>
          <w:szCs w:val="24"/>
        </w:rPr>
        <w:t>CPO</w:t>
      </w:r>
      <w:r w:rsidR="00504AD9" w:rsidRPr="00A853F7">
        <w:rPr>
          <w:rFonts w:eastAsia="Calibri" w:cstheme="minorHAnsi"/>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A853F7" w:rsidRDefault="00A6371A" w:rsidP="00F77A5D">
      <w:pPr>
        <w:pStyle w:val="Sraopastraipa"/>
        <w:ind w:left="0" w:firstLine="567"/>
        <w:rPr>
          <w:rFonts w:cstheme="minorHAnsi"/>
          <w:b/>
          <w:bCs/>
          <w:sz w:val="24"/>
          <w:szCs w:val="24"/>
        </w:rPr>
      </w:pPr>
    </w:p>
    <w:p w14:paraId="5D02D1AD" w14:textId="3AE4111A" w:rsidR="00831133" w:rsidRPr="00A853F7"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92831572"/>
      <w:r w:rsidRPr="00A853F7">
        <w:rPr>
          <w:rFonts w:asciiTheme="minorHAnsi" w:hAnsiTheme="minorHAnsi" w:cstheme="minorHAnsi"/>
          <w:b/>
          <w:bCs/>
          <w:color w:val="auto"/>
          <w:sz w:val="24"/>
          <w:szCs w:val="24"/>
        </w:rPr>
        <w:t>P</w:t>
      </w:r>
      <w:bookmarkEnd w:id="15"/>
      <w:r w:rsidR="00E62E95" w:rsidRPr="00A853F7">
        <w:rPr>
          <w:rFonts w:asciiTheme="minorHAnsi" w:hAnsiTheme="minorHAnsi" w:cstheme="minorHAnsi"/>
          <w:b/>
          <w:bCs/>
          <w:color w:val="auto"/>
          <w:sz w:val="24"/>
          <w:szCs w:val="24"/>
        </w:rPr>
        <w:t xml:space="preserve">asiūlymų </w:t>
      </w:r>
      <w:r w:rsidR="00A84437" w:rsidRPr="00A853F7">
        <w:rPr>
          <w:rFonts w:asciiTheme="minorHAnsi" w:hAnsiTheme="minorHAnsi" w:cstheme="minorHAnsi"/>
          <w:b/>
          <w:bCs/>
          <w:color w:val="auto"/>
          <w:sz w:val="24"/>
          <w:szCs w:val="24"/>
        </w:rPr>
        <w:t>vertinimas</w:t>
      </w:r>
      <w:bookmarkEnd w:id="16"/>
    </w:p>
    <w:p w14:paraId="0C1B0E3A" w14:textId="77777777" w:rsidR="00E85882" w:rsidRPr="00A853F7" w:rsidRDefault="00E85882" w:rsidP="00F77A5D">
      <w:pPr>
        <w:rPr>
          <w:rFonts w:cstheme="minorHAnsi"/>
          <w:vanish/>
          <w:sz w:val="24"/>
          <w:szCs w:val="24"/>
        </w:rPr>
      </w:pPr>
    </w:p>
    <w:p w14:paraId="2DFF0A66" w14:textId="40FD3EC5" w:rsidR="00CD2CC2" w:rsidRPr="00A853F7" w:rsidRDefault="005A4255" w:rsidP="00F77A5D">
      <w:pPr>
        <w:pStyle w:val="Sraopastraipa"/>
        <w:ind w:left="0" w:firstLine="709"/>
        <w:rPr>
          <w:rFonts w:eastAsia="Calibri" w:cstheme="minorHAnsi"/>
          <w:sz w:val="24"/>
          <w:szCs w:val="24"/>
        </w:rPr>
      </w:pPr>
      <w:r w:rsidRPr="00A853F7">
        <w:rPr>
          <w:rFonts w:eastAsia="Calibri" w:cstheme="minorHAnsi"/>
          <w:sz w:val="24"/>
          <w:szCs w:val="24"/>
        </w:rPr>
        <w:t>7</w:t>
      </w:r>
      <w:r w:rsidR="0010148D" w:rsidRPr="00A853F7">
        <w:rPr>
          <w:rFonts w:eastAsia="Calibri" w:cstheme="minorHAnsi"/>
          <w:sz w:val="24"/>
          <w:szCs w:val="24"/>
        </w:rPr>
        <w:t xml:space="preserve">.1. </w:t>
      </w:r>
      <w:r w:rsidR="00CD2CC2" w:rsidRPr="00A853F7">
        <w:rPr>
          <w:rFonts w:eastAsia="Calibri" w:cstheme="minorHAnsi"/>
          <w:sz w:val="24"/>
          <w:szCs w:val="24"/>
        </w:rPr>
        <w:t xml:space="preserve"> </w:t>
      </w:r>
      <w:r w:rsidR="00F93469">
        <w:rPr>
          <w:rFonts w:cstheme="minorHAnsi"/>
          <w:sz w:val="24"/>
          <w:szCs w:val="24"/>
        </w:rPr>
        <w:t>CPO</w:t>
      </w:r>
      <w:r w:rsidR="00831133" w:rsidRPr="00A853F7">
        <w:rPr>
          <w:rFonts w:eastAsia="Calibri" w:cstheme="minorHAnsi"/>
          <w:sz w:val="24"/>
          <w:szCs w:val="24"/>
        </w:rPr>
        <w:t xml:space="preserve"> ekonomiškai naudingiausią </w:t>
      </w:r>
      <w:r w:rsidR="000B220A" w:rsidRPr="00A853F7">
        <w:rPr>
          <w:rFonts w:eastAsia="Calibri" w:cstheme="minorHAnsi"/>
          <w:sz w:val="24"/>
          <w:szCs w:val="24"/>
        </w:rPr>
        <w:t>p</w:t>
      </w:r>
      <w:r w:rsidR="00831133" w:rsidRPr="00A853F7">
        <w:rPr>
          <w:rFonts w:eastAsia="Calibri" w:cstheme="minorHAnsi"/>
          <w:sz w:val="24"/>
          <w:szCs w:val="24"/>
        </w:rPr>
        <w:t xml:space="preserve">asiūlymą išrenka pagal </w:t>
      </w:r>
      <w:r w:rsidR="000B220A" w:rsidRPr="00A853F7">
        <w:rPr>
          <w:rFonts w:eastAsia="Calibri" w:cstheme="minorHAnsi"/>
          <w:sz w:val="24"/>
          <w:szCs w:val="24"/>
        </w:rPr>
        <w:t>tiekėjo p</w:t>
      </w:r>
      <w:r w:rsidR="00831133" w:rsidRPr="00A853F7">
        <w:rPr>
          <w:rFonts w:eastAsia="Calibri" w:cstheme="minorHAnsi"/>
          <w:sz w:val="24"/>
          <w:szCs w:val="24"/>
        </w:rPr>
        <w:t>asiūlyme nurodytą kainą, kuri turi būti apskaičiuota ir nurodyta taip, kaip reikalaujama</w:t>
      </w:r>
      <w:r w:rsidR="00023019" w:rsidRPr="00A853F7">
        <w:rPr>
          <w:rFonts w:eastAsia="Calibri" w:cstheme="minorHAnsi"/>
          <w:sz w:val="24"/>
          <w:szCs w:val="24"/>
        </w:rPr>
        <w:t xml:space="preserve"> </w:t>
      </w:r>
      <w:r w:rsidR="00DE012A" w:rsidRPr="00A853F7">
        <w:rPr>
          <w:rFonts w:eastAsia="Calibri" w:cstheme="minorHAnsi"/>
          <w:sz w:val="24"/>
          <w:szCs w:val="24"/>
        </w:rPr>
        <w:t xml:space="preserve">specialiųjų </w:t>
      </w:r>
      <w:r w:rsidR="00023019" w:rsidRPr="00A853F7">
        <w:rPr>
          <w:rFonts w:eastAsia="Calibri" w:cstheme="minorHAnsi"/>
          <w:sz w:val="24"/>
          <w:szCs w:val="24"/>
        </w:rPr>
        <w:t>p</w:t>
      </w:r>
      <w:r w:rsidR="00DE051B" w:rsidRPr="00A853F7">
        <w:rPr>
          <w:rFonts w:eastAsia="Calibri" w:cstheme="minorHAnsi"/>
          <w:sz w:val="24"/>
          <w:szCs w:val="24"/>
        </w:rPr>
        <w:t xml:space="preserve">irkimo sąlygų priede </w:t>
      </w:r>
      <w:r w:rsidR="009A3790" w:rsidRPr="00A853F7">
        <w:rPr>
          <w:rFonts w:eastAsia="Calibri" w:cstheme="minorHAnsi"/>
          <w:sz w:val="24"/>
          <w:szCs w:val="24"/>
        </w:rPr>
        <w:t>(</w:t>
      </w:r>
      <w:r w:rsidR="00CA61AD" w:rsidRPr="00A853F7">
        <w:rPr>
          <w:rFonts w:eastAsia="Calibri" w:cstheme="minorHAnsi"/>
          <w:sz w:val="24"/>
          <w:szCs w:val="24"/>
        </w:rPr>
        <w:t>3</w:t>
      </w:r>
      <w:r w:rsidR="00DE051B" w:rsidRPr="00A853F7">
        <w:rPr>
          <w:rFonts w:eastAsia="Calibri" w:cstheme="minorHAnsi"/>
          <w:sz w:val="24"/>
          <w:szCs w:val="24"/>
        </w:rPr>
        <w:t xml:space="preserve"> priedas</w:t>
      </w:r>
      <w:r w:rsidR="009A3790" w:rsidRPr="00A853F7">
        <w:rPr>
          <w:rFonts w:eastAsia="Calibri" w:cstheme="minorHAnsi"/>
          <w:sz w:val="24"/>
          <w:szCs w:val="24"/>
        </w:rPr>
        <w:t>)</w:t>
      </w:r>
      <w:r w:rsidR="00831133" w:rsidRPr="00A853F7">
        <w:rPr>
          <w:rFonts w:eastAsia="Calibri" w:cstheme="minorHAnsi"/>
          <w:sz w:val="24"/>
          <w:szCs w:val="24"/>
        </w:rPr>
        <w:t>.</w:t>
      </w:r>
    </w:p>
    <w:p w14:paraId="5F28C774" w14:textId="708DE0D6" w:rsidR="00F5411E" w:rsidRPr="00A853F7" w:rsidRDefault="00660FD8" w:rsidP="006406E7">
      <w:pPr>
        <w:pStyle w:val="Sraopastraipa"/>
        <w:ind w:left="0" w:firstLine="567"/>
        <w:rPr>
          <w:rFonts w:cstheme="minorHAnsi"/>
          <w:sz w:val="24"/>
          <w:szCs w:val="24"/>
        </w:rPr>
      </w:pPr>
      <w:r w:rsidRPr="00A853F7">
        <w:rPr>
          <w:rFonts w:cstheme="minorHAnsi"/>
          <w:color w:val="000000" w:themeColor="text1"/>
          <w:sz w:val="24"/>
          <w:szCs w:val="24"/>
        </w:rPr>
        <w:t>7</w:t>
      </w:r>
      <w:r w:rsidR="001404CC" w:rsidRPr="00A853F7">
        <w:rPr>
          <w:rFonts w:cstheme="minorHAnsi"/>
          <w:color w:val="000000" w:themeColor="text1"/>
          <w:sz w:val="24"/>
          <w:szCs w:val="24"/>
        </w:rPr>
        <w:t xml:space="preserve">.2. </w:t>
      </w:r>
      <w:r w:rsidR="00D734C6" w:rsidRPr="00A853F7">
        <w:rPr>
          <w:rFonts w:cstheme="minorHAnsi"/>
          <w:color w:val="000000" w:themeColor="text1"/>
          <w:sz w:val="24"/>
          <w:szCs w:val="24"/>
        </w:rPr>
        <w:t xml:space="preserve">Laimėjusiu </w:t>
      </w:r>
      <w:r w:rsidR="00996FBB" w:rsidRPr="00A853F7">
        <w:rPr>
          <w:rFonts w:cstheme="minorHAnsi"/>
          <w:color w:val="000000" w:themeColor="text1"/>
          <w:sz w:val="24"/>
          <w:szCs w:val="24"/>
        </w:rPr>
        <w:t>p</w:t>
      </w:r>
      <w:r w:rsidR="005D7D8C" w:rsidRPr="00A853F7">
        <w:rPr>
          <w:rFonts w:cstheme="minorHAnsi"/>
          <w:color w:val="000000" w:themeColor="text1"/>
          <w:sz w:val="24"/>
          <w:szCs w:val="24"/>
        </w:rPr>
        <w:t>asiūlymu</w:t>
      </w:r>
      <w:r w:rsidR="00D734C6" w:rsidRPr="00A853F7">
        <w:rPr>
          <w:rFonts w:cstheme="minorHAnsi"/>
          <w:color w:val="000000" w:themeColor="text1"/>
          <w:sz w:val="24"/>
          <w:szCs w:val="24"/>
        </w:rPr>
        <w:t xml:space="preserve"> galės būti pripažintas tik 1 (vienas) </w:t>
      </w:r>
      <w:r w:rsidR="005D7D8C" w:rsidRPr="00A853F7">
        <w:rPr>
          <w:rFonts w:cstheme="minorHAnsi"/>
          <w:color w:val="000000" w:themeColor="text1"/>
          <w:sz w:val="24"/>
          <w:szCs w:val="24"/>
        </w:rPr>
        <w:t xml:space="preserve">ekonomiškai naudingiausias </w:t>
      </w:r>
      <w:r w:rsidR="00A36CC9" w:rsidRPr="00A853F7">
        <w:rPr>
          <w:rFonts w:cstheme="minorHAnsi"/>
          <w:color w:val="000000" w:themeColor="text1"/>
          <w:sz w:val="24"/>
          <w:szCs w:val="24"/>
        </w:rPr>
        <w:t>p</w:t>
      </w:r>
      <w:r w:rsidR="005D7D8C" w:rsidRPr="00A853F7">
        <w:rPr>
          <w:rFonts w:cstheme="minorHAnsi"/>
          <w:color w:val="000000" w:themeColor="text1"/>
          <w:sz w:val="24"/>
          <w:szCs w:val="24"/>
        </w:rPr>
        <w:t>asiūlymas, esantis pasiūlymų eilės pirmojoje vietoje</w:t>
      </w:r>
      <w:r w:rsidR="00D734C6" w:rsidRPr="00A853F7">
        <w:rPr>
          <w:rFonts w:cstheme="minorHAnsi"/>
          <w:color w:val="000000" w:themeColor="text1"/>
          <w:sz w:val="24"/>
          <w:szCs w:val="24"/>
        </w:rPr>
        <w:t xml:space="preserve">. </w:t>
      </w:r>
    </w:p>
    <w:p w14:paraId="4CFAC41F" w14:textId="7C50CE56" w:rsidR="00D83C57" w:rsidRPr="00A853F7"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92831573"/>
      <w:r w:rsidRPr="00A853F7">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A853F7" w:rsidRDefault="00D83C57" w:rsidP="000003B6">
      <w:pPr>
        <w:ind w:left="284" w:hanging="284"/>
        <w:rPr>
          <w:rFonts w:cstheme="minorHAnsi"/>
          <w:color w:val="000000" w:themeColor="text1"/>
          <w:sz w:val="24"/>
          <w:szCs w:val="24"/>
        </w:rPr>
      </w:pPr>
    </w:p>
    <w:p w14:paraId="4006AD6A" w14:textId="14BFB0BE" w:rsidR="00D83C57" w:rsidRPr="00A853F7" w:rsidRDefault="000003B6" w:rsidP="006C7DED">
      <w:pPr>
        <w:pStyle w:val="Sraopastraipa"/>
        <w:ind w:left="0" w:firstLine="709"/>
        <w:rPr>
          <w:rFonts w:cstheme="minorHAnsi"/>
          <w:color w:val="000000" w:themeColor="text1"/>
          <w:sz w:val="24"/>
          <w:szCs w:val="24"/>
        </w:rPr>
      </w:pPr>
      <w:r w:rsidRPr="00A853F7">
        <w:rPr>
          <w:rFonts w:cstheme="minorHAnsi"/>
          <w:color w:val="000000" w:themeColor="text1"/>
          <w:sz w:val="24"/>
          <w:szCs w:val="24"/>
        </w:rPr>
        <w:t xml:space="preserve">8.1. </w:t>
      </w:r>
      <w:r w:rsidR="00D83C57" w:rsidRPr="00A853F7">
        <w:rPr>
          <w:rFonts w:cstheme="minorHAnsi"/>
          <w:color w:val="000000" w:themeColor="text1"/>
          <w:sz w:val="24"/>
          <w:szCs w:val="24"/>
        </w:rPr>
        <w:t>Ši pirkimo procedūra atliekama siekiant sudaryti sutartį su tiekėju, kurio pasiūlymas, vadovaujantis pirkimo sąlygose</w:t>
      </w:r>
      <w:r w:rsidR="00D83C57" w:rsidRPr="00A853F7">
        <w:rPr>
          <w:rFonts w:cstheme="minorHAnsi"/>
          <w:color w:val="0070C0"/>
          <w:sz w:val="24"/>
          <w:szCs w:val="24"/>
        </w:rPr>
        <w:t xml:space="preserve"> </w:t>
      </w:r>
      <w:r w:rsidR="00D83C57" w:rsidRPr="00A853F7">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A853F7">
        <w:rPr>
          <w:rFonts w:cstheme="minorHAnsi"/>
          <w:sz w:val="24"/>
          <w:szCs w:val="24"/>
        </w:rPr>
        <w:t>Sutarties sąlygos pateikiamos</w:t>
      </w:r>
      <w:r w:rsidR="00F56579" w:rsidRPr="00A853F7">
        <w:rPr>
          <w:rFonts w:cstheme="minorHAnsi"/>
          <w:sz w:val="24"/>
          <w:szCs w:val="24"/>
        </w:rPr>
        <w:t xml:space="preserve"> specialiųjų pirkimo sąlygų</w:t>
      </w:r>
      <w:r w:rsidR="00D83C57" w:rsidRPr="00A853F7">
        <w:rPr>
          <w:rFonts w:cstheme="minorHAnsi"/>
          <w:sz w:val="24"/>
          <w:szCs w:val="24"/>
        </w:rPr>
        <w:t xml:space="preserve"> </w:t>
      </w:r>
      <w:r w:rsidR="002814E1">
        <w:rPr>
          <w:rFonts w:cstheme="minorHAnsi"/>
          <w:sz w:val="24"/>
          <w:szCs w:val="24"/>
        </w:rPr>
        <w:t>6</w:t>
      </w:r>
      <w:r w:rsidR="00F56579" w:rsidRPr="00A853F7">
        <w:rPr>
          <w:rFonts w:cstheme="minorHAnsi"/>
          <w:color w:val="00B050"/>
          <w:sz w:val="24"/>
          <w:szCs w:val="24"/>
        </w:rPr>
        <w:t xml:space="preserve"> </w:t>
      </w:r>
      <w:r w:rsidR="00F56579" w:rsidRPr="00A853F7">
        <w:rPr>
          <w:rFonts w:cstheme="minorHAnsi"/>
          <w:sz w:val="24"/>
          <w:szCs w:val="24"/>
        </w:rPr>
        <w:t xml:space="preserve">priede. </w:t>
      </w:r>
    </w:p>
    <w:p w14:paraId="10559D25" w14:textId="77777777" w:rsidR="00F5411E" w:rsidRPr="00A853F7" w:rsidRDefault="00F5411E" w:rsidP="00F77A5D">
      <w:pPr>
        <w:pStyle w:val="Betarp"/>
        <w:contextualSpacing/>
        <w:rPr>
          <w:rFonts w:cstheme="minorHAnsi"/>
          <w:color w:val="00B050"/>
          <w:sz w:val="24"/>
          <w:szCs w:val="24"/>
        </w:rPr>
      </w:pPr>
    </w:p>
    <w:p w14:paraId="7B6389DF" w14:textId="3463DB23" w:rsidR="00CB5907" w:rsidRPr="00A853F7" w:rsidRDefault="00CB5907" w:rsidP="00F77A5D">
      <w:pPr>
        <w:pStyle w:val="Betarp"/>
        <w:spacing w:line="276" w:lineRule="auto"/>
        <w:contextualSpacing/>
        <w:jc w:val="left"/>
        <w:rPr>
          <w:rFonts w:eastAsiaTheme="minorHAnsi" w:cstheme="minorHAnsi"/>
          <w:sz w:val="24"/>
          <w:szCs w:val="24"/>
        </w:rPr>
      </w:pPr>
    </w:p>
    <w:p w14:paraId="12A01B89" w14:textId="77777777" w:rsidR="00AE7102" w:rsidRPr="00A853F7" w:rsidRDefault="00AE7102" w:rsidP="00F77A5D">
      <w:pPr>
        <w:pStyle w:val="Betarp"/>
        <w:spacing w:line="276" w:lineRule="auto"/>
        <w:contextualSpacing/>
        <w:jc w:val="left"/>
        <w:rPr>
          <w:rFonts w:eastAsiaTheme="minorHAnsi" w:cstheme="minorHAnsi"/>
          <w:sz w:val="24"/>
          <w:szCs w:val="24"/>
        </w:rPr>
      </w:pPr>
    </w:p>
    <w:p w14:paraId="4D042BD5" w14:textId="77777777" w:rsidR="005450B5" w:rsidRPr="00A853F7" w:rsidRDefault="005450B5" w:rsidP="00F77A5D">
      <w:pPr>
        <w:pStyle w:val="Betarp"/>
        <w:spacing w:line="276" w:lineRule="auto"/>
        <w:contextualSpacing/>
        <w:jc w:val="left"/>
        <w:rPr>
          <w:rFonts w:eastAsiaTheme="minorHAnsi" w:cstheme="minorHAnsi"/>
          <w:sz w:val="24"/>
          <w:szCs w:val="24"/>
        </w:rPr>
      </w:pPr>
    </w:p>
    <w:p w14:paraId="6F0DF990" w14:textId="77777777" w:rsidR="005450B5" w:rsidRPr="00A853F7" w:rsidRDefault="005450B5" w:rsidP="00F77A5D">
      <w:pPr>
        <w:pStyle w:val="Betarp"/>
        <w:spacing w:line="276" w:lineRule="auto"/>
        <w:contextualSpacing/>
        <w:jc w:val="left"/>
        <w:rPr>
          <w:rFonts w:eastAsiaTheme="minorHAnsi" w:cstheme="minorHAnsi"/>
          <w:sz w:val="24"/>
          <w:szCs w:val="24"/>
        </w:rPr>
      </w:pPr>
    </w:p>
    <w:p w14:paraId="52BA0CEF" w14:textId="02319BCA" w:rsidR="00E250DF" w:rsidRPr="00A853F7" w:rsidRDefault="00E250DF" w:rsidP="00F77A5D">
      <w:pPr>
        <w:pStyle w:val="Betarp"/>
        <w:spacing w:line="276" w:lineRule="auto"/>
        <w:contextualSpacing/>
        <w:rPr>
          <w:rFonts w:eastAsiaTheme="minorHAnsi" w:cstheme="minorHAnsi"/>
          <w:sz w:val="24"/>
          <w:szCs w:val="24"/>
        </w:rPr>
      </w:pPr>
    </w:p>
    <w:p w14:paraId="52A29528" w14:textId="77777777" w:rsidR="004149C5" w:rsidRPr="00A853F7" w:rsidRDefault="004149C5" w:rsidP="00112F92">
      <w:pPr>
        <w:ind w:left="7314"/>
        <w:rPr>
          <w:rFonts w:cstheme="minorHAnsi"/>
          <w:sz w:val="24"/>
          <w:szCs w:val="24"/>
        </w:rPr>
      </w:pPr>
    </w:p>
    <w:p w14:paraId="153550C3" w14:textId="77777777" w:rsidR="00691399" w:rsidRPr="00A853F7" w:rsidRDefault="00691399" w:rsidP="00112F92">
      <w:pPr>
        <w:ind w:left="7314"/>
        <w:rPr>
          <w:rFonts w:cstheme="minorHAnsi"/>
          <w:sz w:val="24"/>
          <w:szCs w:val="24"/>
        </w:rPr>
      </w:pPr>
    </w:p>
    <w:p w14:paraId="052CA6C6" w14:textId="77777777" w:rsidR="004B6733" w:rsidRDefault="004B6733" w:rsidP="006A61FA">
      <w:pPr>
        <w:rPr>
          <w:rFonts w:cstheme="minorHAnsi"/>
          <w:sz w:val="24"/>
          <w:szCs w:val="24"/>
        </w:rPr>
      </w:pPr>
    </w:p>
    <w:p w14:paraId="6E19A7A0" w14:textId="3B849A7C" w:rsidR="004B6733" w:rsidRPr="004B6733" w:rsidRDefault="004B6733" w:rsidP="004B6733">
      <w:pPr>
        <w:pStyle w:val="Antrat1"/>
        <w:jc w:val="right"/>
        <w:rPr>
          <w:sz w:val="24"/>
          <w:szCs w:val="24"/>
        </w:rPr>
      </w:pPr>
      <w:bookmarkStart w:id="21" w:name="_Toc192831574"/>
      <w:r w:rsidRPr="004B6733">
        <w:rPr>
          <w:sz w:val="24"/>
          <w:szCs w:val="24"/>
        </w:rPr>
        <w:lastRenderedPageBreak/>
        <w:t>Pirkimo sąlygų 1 priedas</w:t>
      </w:r>
      <w:r w:rsidR="00260067">
        <w:rPr>
          <w:sz w:val="24"/>
          <w:szCs w:val="24"/>
        </w:rPr>
        <w:t xml:space="preserve"> </w:t>
      </w:r>
      <w:r w:rsidRPr="004B6733">
        <w:rPr>
          <w:sz w:val="24"/>
          <w:szCs w:val="24"/>
        </w:rPr>
        <w:t>„Reikalavimai tiekėjams“</w:t>
      </w:r>
      <w:bookmarkEnd w:id="21"/>
    </w:p>
    <w:p w14:paraId="69409B0F" w14:textId="77777777" w:rsidR="004B6733" w:rsidRPr="00954F70" w:rsidRDefault="004B6733" w:rsidP="004B6733">
      <w:pPr>
        <w:spacing w:after="240"/>
        <w:jc w:val="right"/>
        <w:rPr>
          <w:rFonts w:cstheme="minorHAnsi"/>
          <w:smallCaps/>
          <w:color w:val="404040"/>
          <w:sz w:val="24"/>
          <w:szCs w:val="24"/>
        </w:rPr>
      </w:pPr>
    </w:p>
    <w:p w14:paraId="6E898B0D" w14:textId="77777777" w:rsidR="004B6733" w:rsidRPr="00954F70" w:rsidRDefault="004B6733" w:rsidP="004B6733">
      <w:pPr>
        <w:spacing w:after="240"/>
        <w:jc w:val="center"/>
        <w:rPr>
          <w:rFonts w:cstheme="minorHAnsi"/>
          <w:sz w:val="24"/>
          <w:szCs w:val="24"/>
        </w:rPr>
      </w:pPr>
      <w:r>
        <w:rPr>
          <w:rFonts w:eastAsia="Arial" w:cstheme="minorHAnsi"/>
          <w:smallCaps/>
          <w:color w:val="404040"/>
          <w:sz w:val="24"/>
          <w:szCs w:val="24"/>
        </w:rPr>
        <w:t>REIKALAVIMAI TIEKĖJAMS</w:t>
      </w:r>
    </w:p>
    <w:p w14:paraId="2DA8748D" w14:textId="77777777" w:rsidR="004B6733" w:rsidRPr="00954F70" w:rsidRDefault="004B6733" w:rsidP="004B6733">
      <w:pPr>
        <w:spacing w:after="160" w:line="259" w:lineRule="auto"/>
        <w:ind w:firstLine="709"/>
        <w:rPr>
          <w:rFonts w:eastAsia="Calibri" w:cstheme="minorHAnsi"/>
          <w:b/>
          <w:bCs/>
          <w:kern w:val="2"/>
          <w:sz w:val="24"/>
          <w:szCs w:val="24"/>
          <w:lang w:eastAsia="en-US"/>
          <w14:ligatures w14:val="standardContextual"/>
        </w:rPr>
      </w:pPr>
      <w:r>
        <w:rPr>
          <w:rFonts w:eastAsia="Calibri" w:cstheme="minorHAnsi"/>
          <w:kern w:val="2"/>
          <w:sz w:val="24"/>
          <w:szCs w:val="24"/>
          <w:lang w:eastAsia="en-US"/>
          <w14:ligatures w14:val="standardContextual"/>
        </w:rPr>
        <w:t>1</w:t>
      </w:r>
      <w:r w:rsidRPr="00954F70">
        <w:rPr>
          <w:rFonts w:eastAsia="Calibri" w:cstheme="minorHAnsi"/>
          <w:kern w:val="2"/>
          <w:sz w:val="24"/>
          <w:szCs w:val="24"/>
          <w:lang w:eastAsia="en-US"/>
          <w14:ligatures w14:val="standardContextual"/>
        </w:rPr>
        <w:t>.</w:t>
      </w:r>
      <w:r w:rsidRPr="00954F70">
        <w:rPr>
          <w:rFonts w:eastAsia="Calibri" w:cstheme="minorHAnsi"/>
          <w:b/>
          <w:bCs/>
          <w:kern w:val="2"/>
          <w:sz w:val="24"/>
          <w:szCs w:val="24"/>
          <w:lang w:eastAsia="en-US"/>
          <w14:ligatures w14:val="standardContextual"/>
        </w:rPr>
        <w:t xml:space="preserve"> Jeigu pasiūlymą pateiks užsienio tiekėjas, jis turės įvykdyti žemiau lentelėje pateiktą reikalavimą:</w:t>
      </w:r>
    </w:p>
    <w:tbl>
      <w:tblPr>
        <w:tblW w:w="10519" w:type="dxa"/>
        <w:tblInd w:w="108" w:type="dxa"/>
        <w:tblLayout w:type="fixed"/>
        <w:tblCellMar>
          <w:left w:w="10" w:type="dxa"/>
          <w:right w:w="10" w:type="dxa"/>
        </w:tblCellMar>
        <w:tblLook w:val="0000" w:firstRow="0" w:lastRow="0" w:firstColumn="0" w:lastColumn="0" w:noHBand="0" w:noVBand="0"/>
      </w:tblPr>
      <w:tblGrid>
        <w:gridCol w:w="900"/>
        <w:gridCol w:w="4941"/>
        <w:gridCol w:w="4678"/>
      </w:tblGrid>
      <w:tr w:rsidR="004B6733" w:rsidRPr="00954F70" w14:paraId="6E9A839B" w14:textId="77777777" w:rsidTr="00384228">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8BFE65" w14:textId="77777777" w:rsidR="004B6733" w:rsidRPr="00954F70" w:rsidRDefault="004B6733" w:rsidP="008A36D6">
            <w:pPr>
              <w:spacing w:after="160" w:line="259" w:lineRule="auto"/>
              <w:rPr>
                <w:rFonts w:eastAsia="Calibri" w:cstheme="minorHAnsi"/>
                <w:b/>
                <w:bCs/>
                <w:kern w:val="2"/>
                <w:sz w:val="24"/>
                <w:szCs w:val="24"/>
                <w:lang w:eastAsia="en-US"/>
                <w14:ligatures w14:val="standardContextual"/>
              </w:rPr>
            </w:pPr>
          </w:p>
          <w:p w14:paraId="3FAB32DF" w14:textId="77777777" w:rsidR="004B6733" w:rsidRPr="00954F70" w:rsidRDefault="004B6733" w:rsidP="008A36D6">
            <w:pPr>
              <w:spacing w:after="160" w:line="259" w:lineRule="auto"/>
              <w:rPr>
                <w:rFonts w:eastAsia="Calibri" w:cstheme="minorHAnsi"/>
                <w:b/>
                <w:bCs/>
                <w:kern w:val="2"/>
                <w:sz w:val="24"/>
                <w:szCs w:val="24"/>
                <w:lang w:eastAsia="en-US"/>
                <w14:ligatures w14:val="standardContextual"/>
              </w:rPr>
            </w:pPr>
            <w:r w:rsidRPr="00954F70">
              <w:rPr>
                <w:rFonts w:eastAsia="Calibri" w:cstheme="minorHAnsi"/>
                <w:b/>
                <w:bCs/>
                <w:kern w:val="2"/>
                <w:sz w:val="24"/>
                <w:szCs w:val="24"/>
                <w:lang w:eastAsia="en-US"/>
                <w14:ligatures w14:val="standardContextual"/>
              </w:rPr>
              <w:t>Eil.</w:t>
            </w:r>
          </w:p>
          <w:p w14:paraId="25CB681C" w14:textId="77777777" w:rsidR="004B6733" w:rsidRPr="00954F70" w:rsidRDefault="004B6733" w:rsidP="008A36D6">
            <w:pPr>
              <w:spacing w:after="160" w:line="259" w:lineRule="auto"/>
              <w:jc w:val="left"/>
              <w:rPr>
                <w:rFonts w:eastAsia="Calibri" w:cstheme="minorHAnsi"/>
                <w:b/>
                <w:bCs/>
                <w:kern w:val="2"/>
                <w:sz w:val="24"/>
                <w:szCs w:val="24"/>
                <w:lang w:eastAsia="en-US"/>
                <w14:ligatures w14:val="standardContextual"/>
              </w:rPr>
            </w:pPr>
            <w:r w:rsidRPr="00954F70">
              <w:rPr>
                <w:rFonts w:eastAsia="Calibri" w:cstheme="minorHAnsi"/>
                <w:b/>
                <w:bCs/>
                <w:kern w:val="2"/>
                <w:sz w:val="24"/>
                <w:szCs w:val="24"/>
                <w:lang w:eastAsia="en-US"/>
                <w14:ligatures w14:val="standardContextual"/>
              </w:rPr>
              <w:t>Nr.</w:t>
            </w:r>
          </w:p>
        </w:tc>
        <w:tc>
          <w:tcPr>
            <w:tcW w:w="4941"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0765BE83" w14:textId="77777777" w:rsidR="004B6733" w:rsidRPr="00954F70" w:rsidRDefault="004B6733" w:rsidP="008A36D6">
            <w:pPr>
              <w:spacing w:after="160" w:line="259" w:lineRule="auto"/>
              <w:jc w:val="center"/>
              <w:rPr>
                <w:rFonts w:eastAsia="Calibri" w:cstheme="minorHAnsi"/>
                <w:b/>
                <w:bCs/>
                <w:kern w:val="2"/>
                <w:sz w:val="24"/>
                <w:szCs w:val="24"/>
                <w:lang w:eastAsia="en-US"/>
                <w14:ligatures w14:val="standardContextual"/>
              </w:rPr>
            </w:pPr>
            <w:r w:rsidRPr="00954F70">
              <w:rPr>
                <w:rFonts w:eastAsia="Calibri" w:cstheme="minorHAnsi"/>
                <w:b/>
                <w:bCs/>
                <w:kern w:val="2"/>
                <w:sz w:val="24"/>
                <w:szCs w:val="24"/>
                <w:lang w:eastAsia="en-US"/>
                <w14:ligatures w14:val="standardContextual"/>
              </w:rPr>
              <w:t>Reikalavimas</w:t>
            </w:r>
          </w:p>
        </w:tc>
        <w:tc>
          <w:tcPr>
            <w:tcW w:w="467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4A4DE0" w14:textId="77777777" w:rsidR="004B6733" w:rsidRPr="00954F70" w:rsidRDefault="004B6733" w:rsidP="008A36D6">
            <w:pPr>
              <w:spacing w:after="160" w:line="259" w:lineRule="auto"/>
              <w:jc w:val="center"/>
              <w:rPr>
                <w:rFonts w:eastAsia="Calibri" w:cstheme="minorHAnsi"/>
                <w:b/>
                <w:bCs/>
                <w:kern w:val="2"/>
                <w:sz w:val="24"/>
                <w:szCs w:val="24"/>
                <w:lang w:eastAsia="en-US"/>
                <w14:ligatures w14:val="standardContextual"/>
              </w:rPr>
            </w:pPr>
            <w:r w:rsidRPr="00954F70">
              <w:rPr>
                <w:rFonts w:eastAsia="Calibri" w:cstheme="minorHAnsi"/>
                <w:b/>
                <w:bCs/>
                <w:kern w:val="2"/>
                <w:sz w:val="24"/>
                <w:szCs w:val="24"/>
                <w:lang w:eastAsia="en-US"/>
                <w14:ligatures w14:val="standardContextual"/>
              </w:rPr>
              <w:t>Reikalavimų atitiktį įrodantys dokumentai</w:t>
            </w:r>
          </w:p>
        </w:tc>
      </w:tr>
      <w:tr w:rsidR="004B6733" w:rsidRPr="00954F70" w14:paraId="490D5628" w14:textId="77777777" w:rsidTr="00384228">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7CD77"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r w:rsidRPr="00954F70">
              <w:rPr>
                <w:rFonts w:eastAsia="Calibri" w:cstheme="minorHAnsi"/>
                <w:kern w:val="2"/>
                <w:sz w:val="24"/>
                <w:szCs w:val="24"/>
                <w:lang w:eastAsia="en-US"/>
                <w14:ligatures w14:val="standardContextual"/>
              </w:rPr>
              <w:t>1.</w:t>
            </w:r>
          </w:p>
          <w:p w14:paraId="7E522751"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p>
          <w:p w14:paraId="30BB4D81"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p>
          <w:p w14:paraId="1C992A1A"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p>
        </w:tc>
        <w:tc>
          <w:tcPr>
            <w:tcW w:w="49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F0F1ED"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r w:rsidRPr="00954F70">
              <w:rPr>
                <w:rFonts w:eastAsia="Calibri" w:cstheme="minorHAnsi"/>
                <w:kern w:val="2"/>
                <w:sz w:val="24"/>
                <w:szCs w:val="24"/>
                <w:lang w:eastAsia="en-US"/>
                <w14:ligatures w14:val="standardContextual"/>
              </w:rPr>
              <w:t>Pagal ES reglamento Nr. (ES) 2021/241 nuostatas (nuoroda į dokumentą: </w:t>
            </w:r>
            <w:hyperlink r:id="rId11" w:tgtFrame="_blank" w:history="1">
              <w:r w:rsidRPr="00954F70">
                <w:rPr>
                  <w:rFonts w:eastAsia="Calibri" w:cstheme="minorHAnsi"/>
                  <w:color w:val="0000FF"/>
                  <w:kern w:val="2"/>
                  <w:sz w:val="24"/>
                  <w:szCs w:val="24"/>
                  <w:u w:val="single"/>
                  <w:lang w:eastAsia="en-US"/>
                  <w14:ligatures w14:val="standardContextual"/>
                </w:rPr>
                <w:t>https://eur-lex.europa.eu/legal-content/LT/TXT/HTML/?uri=CELEX:32021R0241</w:t>
              </w:r>
            </w:hyperlink>
            <w:r w:rsidRPr="00954F70">
              <w:rPr>
                <w:rFonts w:eastAsia="Calibri" w:cstheme="minorHAnsi"/>
                <w:kern w:val="2"/>
                <w:sz w:val="24"/>
                <w:szCs w:val="24"/>
                <w:lang w:eastAsia="en-US"/>
                <w14:ligatures w14:val="standardContextual"/>
              </w:rPr>
              <w:t>). IV skyriaus 2 straipsnio D dalies nuostatas:</w:t>
            </w:r>
          </w:p>
          <w:p w14:paraId="487DD9B4" w14:textId="77777777" w:rsidR="004B6733" w:rsidRPr="005F4CB3" w:rsidRDefault="004B6733" w:rsidP="008A36D6">
            <w:pPr>
              <w:spacing w:after="160" w:line="259" w:lineRule="auto"/>
              <w:rPr>
                <w:rFonts w:eastAsia="Calibri" w:cstheme="minorHAnsi"/>
                <w:kern w:val="2"/>
                <w:sz w:val="24"/>
                <w:szCs w:val="24"/>
                <w:lang w:eastAsia="en-US"/>
                <w14:ligatures w14:val="standardContextual"/>
              </w:rPr>
            </w:pPr>
            <w:r w:rsidRPr="00954F70">
              <w:rPr>
                <w:rFonts w:eastAsia="Calibri" w:cstheme="minorHAnsi"/>
                <w:i/>
                <w:iCs/>
                <w:kern w:val="2"/>
                <w:sz w:val="24"/>
                <w:szCs w:val="24"/>
                <w:lang w:eastAsia="en-US"/>
                <w14:ligatures w14:val="standardContextual"/>
              </w:rPr>
              <w:t>„Audito ir kontrolės tikslais bei siekiant pateikti palyginamą informaciją apie pagal atkūrimo ir atsparumo planą vykdomų reformų ir investicinių projektų įgyvendinimo priemonėms skirtų lėšų panaudojimą, rinkti šių standartinių kategorijų duomenis ir užtikrinti prieigą prie jų:</w:t>
            </w:r>
            <w:r w:rsidRPr="00954F70">
              <w:rPr>
                <w:rFonts w:eastAsia="Calibri" w:cstheme="minorHAnsi"/>
                <w:kern w:val="2"/>
                <w:sz w:val="24"/>
                <w:szCs w:val="24"/>
                <w:lang w:eastAsia="en-US"/>
                <w14:ligatures w14:val="standardContextual"/>
              </w:rPr>
              <w:t xml:space="preserve"> &lt;...&gt; </w:t>
            </w:r>
            <w:r w:rsidRPr="00954F70">
              <w:rPr>
                <w:rFonts w:eastAsia="Calibri" w:cstheme="minorHAnsi"/>
                <w:i/>
                <w:iCs/>
                <w:kern w:val="2"/>
                <w:sz w:val="24"/>
                <w:szCs w:val="24"/>
                <w:lang w:eastAsia="en-US"/>
                <w14:ligatures w14:val="standardContextual"/>
              </w:rPr>
              <w:t>iii) </w:t>
            </w:r>
            <w:r w:rsidRPr="00954F70">
              <w:rPr>
                <w:rFonts w:eastAsia="Calibri" w:cstheme="minorHAnsi"/>
                <w:b/>
                <w:bCs/>
                <w:i/>
                <w:iCs/>
                <w:kern w:val="2"/>
                <w:sz w:val="24"/>
                <w:szCs w:val="24"/>
                <w:u w:val="single"/>
                <w:lang w:eastAsia="en-US"/>
                <w14:ligatures w14:val="standardContextual"/>
              </w:rPr>
              <w:t>lėšų gavėjo tikrojo (-</w:t>
            </w:r>
            <w:proofErr w:type="spellStart"/>
            <w:r w:rsidRPr="00954F70">
              <w:rPr>
                <w:rFonts w:eastAsia="Calibri" w:cstheme="minorHAnsi"/>
                <w:b/>
                <w:bCs/>
                <w:i/>
                <w:iCs/>
                <w:kern w:val="2"/>
                <w:sz w:val="24"/>
                <w:szCs w:val="24"/>
                <w:u w:val="single"/>
                <w:lang w:eastAsia="en-US"/>
                <w14:ligatures w14:val="standardContextual"/>
              </w:rPr>
              <w:t>ųjų</w:t>
            </w:r>
            <w:proofErr w:type="spellEnd"/>
            <w:r w:rsidRPr="00954F70">
              <w:rPr>
                <w:rFonts w:eastAsia="Calibri" w:cstheme="minorHAnsi"/>
                <w:b/>
                <w:bCs/>
                <w:i/>
                <w:iCs/>
                <w:kern w:val="2"/>
                <w:sz w:val="24"/>
                <w:szCs w:val="24"/>
                <w:u w:val="single"/>
                <w:lang w:eastAsia="en-US"/>
                <w14:ligatures w14:val="standardContextual"/>
              </w:rPr>
              <w:t xml:space="preserve">) savininko (-ų) arba rangovo vardą, pavardę ir gimimo datą, kaip apibrėžta Europos Parlamento ir Tarybos direktyvos (ES) 2015/849 (26) 3 straipsnio 6 </w:t>
            </w:r>
            <w:r w:rsidRPr="005F4CB3">
              <w:rPr>
                <w:rFonts w:eastAsia="Calibri" w:cstheme="minorHAnsi"/>
                <w:b/>
                <w:bCs/>
                <w:i/>
                <w:iCs/>
                <w:kern w:val="2"/>
                <w:sz w:val="24"/>
                <w:szCs w:val="24"/>
                <w:u w:val="single"/>
                <w:lang w:eastAsia="en-US"/>
                <w14:ligatures w14:val="standardContextual"/>
              </w:rPr>
              <w:t>punkte</w:t>
            </w:r>
            <w:r w:rsidRPr="005F4CB3">
              <w:rPr>
                <w:rFonts w:eastAsia="Calibri" w:cstheme="minorHAnsi"/>
                <w:i/>
                <w:iCs/>
                <w:kern w:val="2"/>
                <w:sz w:val="24"/>
                <w:szCs w:val="24"/>
                <w:lang w:eastAsia="en-US"/>
                <w14:ligatures w14:val="standardContextual"/>
              </w:rPr>
              <w:t>;</w:t>
            </w:r>
          </w:p>
          <w:p w14:paraId="1F15A89B" w14:textId="77777777" w:rsidR="004B6733" w:rsidRPr="005F4CB3" w:rsidRDefault="004B6733" w:rsidP="008A36D6">
            <w:pPr>
              <w:spacing w:after="160" w:line="259" w:lineRule="auto"/>
              <w:rPr>
                <w:rFonts w:eastAsia="Calibri" w:cstheme="minorHAnsi"/>
                <w:kern w:val="2"/>
                <w:sz w:val="24"/>
                <w:szCs w:val="24"/>
                <w:lang w:eastAsia="en-US"/>
                <w14:ligatures w14:val="standardContextual"/>
              </w:rPr>
            </w:pPr>
            <w:r w:rsidRPr="005F4CB3">
              <w:rPr>
                <w:rFonts w:eastAsia="Calibri" w:cstheme="minorHAnsi"/>
                <w:i/>
                <w:iCs/>
                <w:kern w:val="2"/>
                <w:sz w:val="24"/>
                <w:szCs w:val="24"/>
                <w:lang w:eastAsia="en-US"/>
                <w14:ligatures w14:val="standardContextual"/>
              </w:rPr>
              <w:t xml:space="preserve">&lt;...&gt;“, </w:t>
            </w:r>
            <w:proofErr w:type="spellStart"/>
            <w:r w:rsidRPr="005F4CB3">
              <w:rPr>
                <w:rFonts w:eastAsia="Calibri" w:cstheme="minorHAnsi"/>
                <w:i/>
                <w:iCs/>
                <w:kern w:val="2"/>
                <w:sz w:val="24"/>
                <w:szCs w:val="24"/>
                <w:lang w:eastAsia="en-US"/>
                <w14:ligatures w14:val="standardContextual"/>
              </w:rPr>
              <w:t>t.y</w:t>
            </w:r>
            <w:proofErr w:type="spellEnd"/>
            <w:r w:rsidRPr="005F4CB3">
              <w:rPr>
                <w:rFonts w:eastAsia="Calibri" w:cstheme="minorHAnsi"/>
                <w:i/>
                <w:iCs/>
                <w:kern w:val="2"/>
                <w:sz w:val="24"/>
                <w:szCs w:val="24"/>
                <w:lang w:eastAsia="en-US"/>
                <w14:ligatures w14:val="standardContextual"/>
              </w:rPr>
              <w:t xml:space="preserve">. </w:t>
            </w:r>
            <w:r w:rsidRPr="008B0A36">
              <w:rPr>
                <w:rFonts w:eastAsia="Calibri" w:cstheme="minorHAnsi"/>
                <w:kern w:val="2"/>
                <w:sz w:val="24"/>
                <w:szCs w:val="24"/>
                <w:shd w:val="clear" w:color="auto" w:fill="FFFFFF"/>
                <w:lang w:eastAsia="en-US"/>
                <w14:ligatures w14:val="standardContextual"/>
              </w:rPr>
              <w:t> tiekėjų savininkų (fizinių asmenų), turinčių daugiau nei 25 procentus akcijų, duomenys. Jei įmonės savininkė yra kita įmonė, tos motininės įmonės savininkų – fizinių asmenų duomenys.</w:t>
            </w:r>
          </w:p>
          <w:p w14:paraId="1CF21076"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E43A8"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r w:rsidRPr="00954F70">
              <w:rPr>
                <w:rFonts w:eastAsia="Calibri" w:cstheme="minorHAnsi"/>
                <w:kern w:val="2"/>
                <w:sz w:val="24"/>
                <w:szCs w:val="24"/>
                <w:lang w:eastAsia="en-US"/>
                <w14:ligatures w14:val="standardContextual"/>
              </w:rPr>
              <w:t>Lietuvos tiekėjų savininkų duomenų pateikti neprašoma;</w:t>
            </w:r>
          </w:p>
          <w:p w14:paraId="5A262DC4"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p>
          <w:p w14:paraId="05B698B7"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r w:rsidRPr="00954F70">
              <w:rPr>
                <w:rFonts w:eastAsia="Calibri" w:cstheme="minorHAnsi"/>
                <w:kern w:val="2"/>
                <w:sz w:val="24"/>
                <w:szCs w:val="24"/>
                <w:lang w:eastAsia="en-US"/>
                <w14:ligatures w14:val="standardContextual"/>
              </w:rPr>
              <w:t>Tuo atveju, jei tiekėjo ar jo nurodytų subtiekėjų (nepriklausomai nuo to, remiamasi ar ne jų pajėgumais) lėšų gavėjo tikrasis (-</w:t>
            </w:r>
            <w:proofErr w:type="spellStart"/>
            <w:r w:rsidRPr="00954F70">
              <w:rPr>
                <w:rFonts w:eastAsia="Calibri" w:cstheme="minorHAnsi"/>
                <w:kern w:val="2"/>
                <w:sz w:val="24"/>
                <w:szCs w:val="24"/>
                <w:lang w:eastAsia="en-US"/>
                <w14:ligatures w14:val="standardContextual"/>
              </w:rPr>
              <w:t>ieji</w:t>
            </w:r>
            <w:proofErr w:type="spellEnd"/>
            <w:r w:rsidRPr="00954F70">
              <w:rPr>
                <w:rFonts w:eastAsia="Calibri" w:cstheme="minorHAnsi"/>
                <w:kern w:val="2"/>
                <w:sz w:val="24"/>
                <w:szCs w:val="24"/>
                <w:lang w:eastAsia="en-US"/>
                <w14:ligatures w14:val="standardContextual"/>
              </w:rPr>
              <w:t xml:space="preserve">) savininkas (-ai) yra užsienietis (fizinis asmuo) ar užsienyje registruotas juridinis asmuo arba tiekėjas, subteikėjas (nepriklausomai nuo to, remiamasi ar ne jų pajėgumais), yra užsienietis (fizinis asmuo), </w:t>
            </w:r>
            <w:r w:rsidRPr="00954F70">
              <w:rPr>
                <w:rFonts w:eastAsia="Calibri" w:cstheme="minorHAnsi"/>
                <w:b/>
                <w:bCs/>
                <w:kern w:val="2"/>
                <w:sz w:val="24"/>
                <w:szCs w:val="24"/>
                <w:lang w:eastAsia="en-US"/>
                <w14:ligatures w14:val="standardContextual"/>
              </w:rPr>
              <w:t>iš galimo laimėtojo</w:t>
            </w:r>
            <w:r w:rsidRPr="00954F70">
              <w:rPr>
                <w:rFonts w:eastAsia="Calibri" w:cstheme="minorHAnsi"/>
                <w:kern w:val="2"/>
                <w:sz w:val="24"/>
                <w:szCs w:val="24"/>
                <w:lang w:eastAsia="en-US"/>
                <w14:ligatures w14:val="standardContextual"/>
              </w:rPr>
              <w:t xml:space="preserve"> bus prašomi pateikti duomenys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w:t>
            </w:r>
          </w:p>
        </w:tc>
      </w:tr>
    </w:tbl>
    <w:p w14:paraId="246AFE21" w14:textId="77777777" w:rsidR="004B6733" w:rsidRDefault="004B6733" w:rsidP="006A61FA">
      <w:pPr>
        <w:rPr>
          <w:rFonts w:cstheme="minorHAnsi"/>
          <w:sz w:val="24"/>
          <w:szCs w:val="24"/>
        </w:rPr>
      </w:pPr>
    </w:p>
    <w:p w14:paraId="26DD8248" w14:textId="77777777" w:rsidR="004B6733" w:rsidRDefault="004B6733" w:rsidP="006A61FA">
      <w:pPr>
        <w:rPr>
          <w:rFonts w:cstheme="minorHAnsi"/>
          <w:sz w:val="24"/>
          <w:szCs w:val="24"/>
        </w:rPr>
      </w:pPr>
    </w:p>
    <w:p w14:paraId="0E42FF7B" w14:textId="77777777" w:rsidR="009269AF" w:rsidRDefault="009269AF" w:rsidP="006A61FA">
      <w:pPr>
        <w:rPr>
          <w:rFonts w:cstheme="minorHAnsi"/>
          <w:sz w:val="24"/>
          <w:szCs w:val="24"/>
        </w:rPr>
      </w:pPr>
    </w:p>
    <w:p w14:paraId="46AD6259" w14:textId="77777777" w:rsidR="009269AF" w:rsidRDefault="009269AF" w:rsidP="006A61FA">
      <w:pPr>
        <w:rPr>
          <w:rFonts w:cstheme="minorHAnsi"/>
          <w:sz w:val="24"/>
          <w:szCs w:val="24"/>
        </w:rPr>
      </w:pPr>
    </w:p>
    <w:p w14:paraId="3949C23F" w14:textId="77777777" w:rsidR="009269AF" w:rsidRDefault="009269AF" w:rsidP="006A61FA">
      <w:pPr>
        <w:rPr>
          <w:rFonts w:cstheme="minorHAnsi"/>
          <w:sz w:val="24"/>
          <w:szCs w:val="24"/>
        </w:rPr>
      </w:pPr>
    </w:p>
    <w:p w14:paraId="47E58056" w14:textId="77777777" w:rsidR="009269AF" w:rsidRDefault="009269AF" w:rsidP="006A61FA">
      <w:pPr>
        <w:rPr>
          <w:rFonts w:cstheme="minorHAnsi"/>
          <w:sz w:val="24"/>
          <w:szCs w:val="24"/>
        </w:rPr>
      </w:pPr>
    </w:p>
    <w:p w14:paraId="5C23C8E5" w14:textId="77777777" w:rsidR="00384228" w:rsidRDefault="00384228" w:rsidP="006A61FA">
      <w:pPr>
        <w:rPr>
          <w:rFonts w:cstheme="minorHAnsi"/>
          <w:sz w:val="24"/>
          <w:szCs w:val="24"/>
        </w:rPr>
      </w:pPr>
    </w:p>
    <w:p w14:paraId="3DBF3DE0" w14:textId="6D9FC6D1" w:rsidR="00112F92" w:rsidRPr="00D642D1" w:rsidRDefault="00112F92" w:rsidP="00D642D1">
      <w:pPr>
        <w:pStyle w:val="Antrat1"/>
        <w:jc w:val="right"/>
        <w:rPr>
          <w:sz w:val="24"/>
          <w:szCs w:val="24"/>
        </w:rPr>
      </w:pPr>
      <w:bookmarkStart w:id="22" w:name="_Toc192831575"/>
      <w:r w:rsidRPr="00D642D1">
        <w:rPr>
          <w:sz w:val="24"/>
          <w:szCs w:val="24"/>
        </w:rPr>
        <w:lastRenderedPageBreak/>
        <w:t xml:space="preserve">Pirkimo sąlygų </w:t>
      </w:r>
      <w:r w:rsidR="00260067">
        <w:rPr>
          <w:sz w:val="24"/>
          <w:szCs w:val="24"/>
        </w:rPr>
        <w:t>2</w:t>
      </w:r>
      <w:r w:rsidRPr="00D642D1">
        <w:rPr>
          <w:sz w:val="24"/>
          <w:szCs w:val="24"/>
        </w:rPr>
        <w:t xml:space="preserve"> priedas „Tiekėjų kvalifikacijos reikalavimai ir reikalaujami kokybės bei aplinkos apsaugos vadybos sistemų standartai“</w:t>
      </w:r>
      <w:bookmarkEnd w:id="22"/>
    </w:p>
    <w:p w14:paraId="6CB59DA7" w14:textId="77777777" w:rsidR="00112F92" w:rsidRPr="00A853F7" w:rsidRDefault="00112F92" w:rsidP="00112F92">
      <w:pPr>
        <w:spacing w:after="240"/>
        <w:rPr>
          <w:rFonts w:cstheme="minorHAnsi"/>
          <w:smallCaps/>
          <w:color w:val="404040"/>
          <w:sz w:val="24"/>
          <w:szCs w:val="24"/>
        </w:rPr>
      </w:pPr>
    </w:p>
    <w:p w14:paraId="53B88E46" w14:textId="77777777" w:rsidR="00CB5C94" w:rsidRPr="00A853F7" w:rsidRDefault="00CB5C94" w:rsidP="00112F92">
      <w:pPr>
        <w:spacing w:after="240"/>
        <w:rPr>
          <w:rFonts w:cstheme="minorHAnsi"/>
          <w:smallCaps/>
          <w:color w:val="404040"/>
          <w:sz w:val="24"/>
          <w:szCs w:val="24"/>
        </w:rPr>
      </w:pPr>
    </w:p>
    <w:p w14:paraId="7FFB7BDB" w14:textId="35383FD6" w:rsidR="00245421" w:rsidRPr="00A853F7" w:rsidRDefault="00112F92" w:rsidP="00245421">
      <w:pPr>
        <w:spacing w:after="240"/>
        <w:jc w:val="center"/>
        <w:rPr>
          <w:rFonts w:eastAsia="Arial" w:cstheme="minorHAnsi"/>
          <w:smallCaps/>
          <w:color w:val="404040"/>
          <w:sz w:val="24"/>
          <w:szCs w:val="24"/>
        </w:rPr>
      </w:pPr>
      <w:r w:rsidRPr="00A853F7">
        <w:rPr>
          <w:rFonts w:eastAsia="Arial" w:cstheme="minorHAnsi"/>
          <w:smallCaps/>
          <w:color w:val="404040"/>
          <w:sz w:val="24"/>
          <w:szCs w:val="24"/>
        </w:rPr>
        <w:t>TIEKĖJŲ KVALIFIKACIJOS REIKALAVIMAI IR REIKALAVIMAI LAIKYTIS KOKYBĖS VADYBOS SISTEMOS IR APLINKOS APSAUGOS VADYBOS SISTEMOS STANDARTŲ</w:t>
      </w:r>
      <w:bookmarkStart w:id="23" w:name="ketvpriedas"/>
      <w:bookmarkStart w:id="24" w:name="_Toc85439812"/>
    </w:p>
    <w:p w14:paraId="75CA430D" w14:textId="77777777" w:rsidR="00BA77C2" w:rsidRPr="00A853F7" w:rsidRDefault="00BA77C2" w:rsidP="00BA77C2">
      <w:pPr>
        <w:widowControl w:val="0"/>
        <w:rPr>
          <w:rFonts w:eastAsiaTheme="minorHAnsi" w:cstheme="minorHAnsi"/>
          <w:sz w:val="24"/>
          <w:szCs w:val="24"/>
          <w:lang w:eastAsia="en-US"/>
        </w:rPr>
      </w:pPr>
    </w:p>
    <w:p w14:paraId="6B7B34CB" w14:textId="3B0C6E25" w:rsidR="00BA77C2" w:rsidRPr="00A853F7" w:rsidRDefault="007B7157" w:rsidP="00B07609">
      <w:pPr>
        <w:widowControl w:val="0"/>
        <w:rPr>
          <w:rFonts w:eastAsiaTheme="minorHAnsi" w:cstheme="minorHAnsi"/>
          <w:sz w:val="24"/>
          <w:szCs w:val="24"/>
          <w:lang w:eastAsia="en-US"/>
        </w:rPr>
      </w:pPr>
      <w:r w:rsidRPr="00A853F7">
        <w:rPr>
          <w:rFonts w:eastAsiaTheme="minorHAnsi" w:cstheme="minorHAnsi"/>
          <w:sz w:val="24"/>
          <w:szCs w:val="24"/>
          <w:lang w:eastAsia="en-US"/>
        </w:rPr>
        <w:t>1. Reikalavimai tiekėjo kvalifikacija</w:t>
      </w:r>
      <w:r w:rsidR="001C06BD">
        <w:rPr>
          <w:rFonts w:eastAsiaTheme="minorHAnsi" w:cstheme="minorHAnsi"/>
          <w:sz w:val="24"/>
          <w:szCs w:val="24"/>
          <w:lang w:eastAsia="en-US"/>
        </w:rPr>
        <w:t>i</w:t>
      </w:r>
      <w:r w:rsidRPr="00A853F7">
        <w:rPr>
          <w:rFonts w:eastAsiaTheme="minorHAnsi" w:cstheme="minorHAnsi"/>
          <w:sz w:val="24"/>
          <w:szCs w:val="24"/>
          <w:lang w:eastAsia="en-US"/>
        </w:rPr>
        <w:t xml:space="preserve"> </w:t>
      </w:r>
      <w:r w:rsidR="001C06BD">
        <w:rPr>
          <w:rFonts w:eastAsiaTheme="minorHAnsi" w:cstheme="minorHAnsi"/>
          <w:sz w:val="24"/>
          <w:szCs w:val="24"/>
          <w:lang w:eastAsia="en-US"/>
        </w:rPr>
        <w:t xml:space="preserve"> ne</w:t>
      </w:r>
      <w:r w:rsidRPr="00A853F7">
        <w:rPr>
          <w:rFonts w:eastAsiaTheme="minorHAnsi" w:cstheme="minorHAnsi"/>
          <w:sz w:val="24"/>
          <w:szCs w:val="24"/>
          <w:lang w:eastAsia="en-US"/>
        </w:rPr>
        <w:t>nustatom</w:t>
      </w:r>
      <w:r w:rsidR="001C06BD">
        <w:rPr>
          <w:rFonts w:eastAsiaTheme="minorHAnsi" w:cstheme="minorHAnsi"/>
          <w:sz w:val="24"/>
          <w:szCs w:val="24"/>
          <w:lang w:eastAsia="en-US"/>
        </w:rPr>
        <w:t>i</w:t>
      </w:r>
      <w:r w:rsidR="00C2595D">
        <w:rPr>
          <w:rFonts w:eastAsiaTheme="minorHAnsi" w:cstheme="minorHAnsi"/>
          <w:sz w:val="24"/>
          <w:szCs w:val="24"/>
          <w:lang w:eastAsia="en-US"/>
        </w:rPr>
        <w:t>.</w:t>
      </w:r>
    </w:p>
    <w:p w14:paraId="79C6DC73" w14:textId="73361029" w:rsidR="00641C8C" w:rsidRPr="00A853F7" w:rsidRDefault="007B7157" w:rsidP="00B07609">
      <w:pPr>
        <w:rPr>
          <w:rFonts w:cstheme="minorHAnsi"/>
          <w:sz w:val="24"/>
          <w:szCs w:val="24"/>
        </w:rPr>
      </w:pPr>
      <w:r w:rsidRPr="00A853F7">
        <w:rPr>
          <w:rFonts w:cstheme="minorHAnsi"/>
          <w:sz w:val="24"/>
          <w:szCs w:val="24"/>
        </w:rPr>
        <w:t>2. Reikalavimai</w:t>
      </w:r>
      <w:r w:rsidR="00B07609" w:rsidRPr="00A853F7">
        <w:rPr>
          <w:rFonts w:cstheme="minorHAnsi"/>
          <w:sz w:val="24"/>
          <w:szCs w:val="24"/>
        </w:rPr>
        <w:t xml:space="preserve"> laikytis kokybės vadybos sistemos ir aplinkos apsaugos vadybos sistemos standart</w:t>
      </w:r>
      <w:r w:rsidR="00A84CA0">
        <w:rPr>
          <w:rFonts w:cstheme="minorHAnsi"/>
          <w:sz w:val="24"/>
          <w:szCs w:val="24"/>
        </w:rPr>
        <w:t>ų</w:t>
      </w:r>
      <w:r w:rsidR="00B07609" w:rsidRPr="00A853F7">
        <w:rPr>
          <w:rFonts w:cstheme="minorHAnsi"/>
          <w:sz w:val="24"/>
          <w:szCs w:val="24"/>
        </w:rPr>
        <w:t xml:space="preserve"> </w:t>
      </w:r>
      <w:r w:rsidR="001C06BD">
        <w:rPr>
          <w:rFonts w:cstheme="minorHAnsi"/>
          <w:sz w:val="24"/>
          <w:szCs w:val="24"/>
        </w:rPr>
        <w:t>ne</w:t>
      </w:r>
      <w:r w:rsidR="00B07609" w:rsidRPr="00A853F7">
        <w:rPr>
          <w:rFonts w:cstheme="minorHAnsi"/>
          <w:sz w:val="24"/>
          <w:szCs w:val="24"/>
        </w:rPr>
        <w:t>nustatomi.</w:t>
      </w:r>
    </w:p>
    <w:p w14:paraId="051F671B" w14:textId="77777777" w:rsidR="00641C8C" w:rsidRPr="00A853F7" w:rsidRDefault="00641C8C" w:rsidP="00641C8C">
      <w:pPr>
        <w:rPr>
          <w:rFonts w:cstheme="minorHAnsi"/>
          <w:sz w:val="24"/>
          <w:szCs w:val="24"/>
        </w:rPr>
      </w:pPr>
    </w:p>
    <w:p w14:paraId="7C9888E6" w14:textId="77777777" w:rsidR="00641C8C" w:rsidRPr="00A853F7" w:rsidRDefault="00641C8C" w:rsidP="00641C8C">
      <w:pPr>
        <w:rPr>
          <w:rFonts w:cstheme="minorHAnsi"/>
          <w:sz w:val="24"/>
          <w:szCs w:val="24"/>
        </w:rPr>
      </w:pPr>
    </w:p>
    <w:p w14:paraId="711731CF" w14:textId="77777777" w:rsidR="00641C8C" w:rsidRPr="00A853F7" w:rsidRDefault="00641C8C" w:rsidP="00641C8C">
      <w:pPr>
        <w:rPr>
          <w:rFonts w:cstheme="minorHAnsi"/>
          <w:sz w:val="24"/>
          <w:szCs w:val="24"/>
        </w:rPr>
      </w:pPr>
    </w:p>
    <w:p w14:paraId="77FEF2EC" w14:textId="77777777" w:rsidR="00641C8C" w:rsidRPr="00A853F7" w:rsidRDefault="00641C8C" w:rsidP="00641C8C">
      <w:pPr>
        <w:rPr>
          <w:rFonts w:cstheme="minorHAnsi"/>
          <w:sz w:val="24"/>
          <w:szCs w:val="24"/>
        </w:rPr>
      </w:pPr>
    </w:p>
    <w:p w14:paraId="2422197F" w14:textId="77777777" w:rsidR="00641C8C" w:rsidRPr="00A853F7" w:rsidRDefault="00641C8C" w:rsidP="00641C8C">
      <w:pPr>
        <w:rPr>
          <w:rFonts w:cstheme="minorHAnsi"/>
          <w:sz w:val="24"/>
          <w:szCs w:val="24"/>
        </w:rPr>
      </w:pPr>
    </w:p>
    <w:p w14:paraId="5F14F848" w14:textId="77777777" w:rsidR="00641C8C" w:rsidRPr="00A853F7" w:rsidRDefault="00641C8C" w:rsidP="00641C8C">
      <w:pPr>
        <w:rPr>
          <w:rFonts w:cstheme="minorHAnsi"/>
          <w:sz w:val="24"/>
          <w:szCs w:val="24"/>
        </w:rPr>
      </w:pPr>
    </w:p>
    <w:p w14:paraId="3482755D" w14:textId="77777777" w:rsidR="00641C8C" w:rsidRPr="00A853F7" w:rsidRDefault="00641C8C" w:rsidP="00BA77C2">
      <w:pPr>
        <w:rPr>
          <w:rFonts w:cstheme="minorHAnsi"/>
          <w:sz w:val="24"/>
          <w:szCs w:val="24"/>
        </w:rPr>
      </w:pPr>
    </w:p>
    <w:p w14:paraId="78FA1078" w14:textId="77777777" w:rsidR="00B07609" w:rsidRPr="00A853F7" w:rsidRDefault="00B07609" w:rsidP="00BA77C2">
      <w:pPr>
        <w:rPr>
          <w:rFonts w:cstheme="minorHAnsi"/>
          <w:sz w:val="24"/>
          <w:szCs w:val="24"/>
        </w:rPr>
      </w:pPr>
    </w:p>
    <w:p w14:paraId="192B5EFB" w14:textId="77777777" w:rsidR="00B07609" w:rsidRPr="00A853F7" w:rsidRDefault="00B07609" w:rsidP="00BA77C2">
      <w:pPr>
        <w:rPr>
          <w:rFonts w:cstheme="minorHAnsi"/>
          <w:sz w:val="24"/>
          <w:szCs w:val="24"/>
        </w:rPr>
      </w:pPr>
    </w:p>
    <w:p w14:paraId="5D72668F" w14:textId="77777777" w:rsidR="00B07609" w:rsidRPr="00A853F7" w:rsidRDefault="00B07609" w:rsidP="00BA77C2">
      <w:pPr>
        <w:rPr>
          <w:rFonts w:cstheme="minorHAnsi"/>
          <w:sz w:val="24"/>
          <w:szCs w:val="24"/>
        </w:rPr>
      </w:pPr>
    </w:p>
    <w:p w14:paraId="7AA51F6C" w14:textId="77777777" w:rsidR="00B07609" w:rsidRPr="00A853F7" w:rsidRDefault="00B07609" w:rsidP="00BA77C2">
      <w:pPr>
        <w:rPr>
          <w:rFonts w:cstheme="minorHAnsi"/>
          <w:sz w:val="24"/>
          <w:szCs w:val="24"/>
        </w:rPr>
      </w:pPr>
    </w:p>
    <w:p w14:paraId="1EDDDCFD" w14:textId="77777777" w:rsidR="00B07609" w:rsidRPr="00A853F7" w:rsidRDefault="00B07609" w:rsidP="00BA77C2">
      <w:pPr>
        <w:rPr>
          <w:rFonts w:cstheme="minorHAnsi"/>
          <w:sz w:val="24"/>
          <w:szCs w:val="24"/>
        </w:rPr>
      </w:pPr>
    </w:p>
    <w:p w14:paraId="3063D359" w14:textId="77777777" w:rsidR="00B07609" w:rsidRPr="00A853F7" w:rsidRDefault="00B07609" w:rsidP="00BA77C2">
      <w:pPr>
        <w:rPr>
          <w:rFonts w:cstheme="minorHAnsi"/>
          <w:sz w:val="24"/>
          <w:szCs w:val="24"/>
        </w:rPr>
      </w:pPr>
    </w:p>
    <w:p w14:paraId="716C0C5B" w14:textId="77777777" w:rsidR="00B07609" w:rsidRPr="00A853F7" w:rsidRDefault="00B07609" w:rsidP="00BA77C2">
      <w:pPr>
        <w:rPr>
          <w:rFonts w:cstheme="minorHAnsi"/>
          <w:sz w:val="24"/>
          <w:szCs w:val="24"/>
        </w:rPr>
      </w:pPr>
    </w:p>
    <w:p w14:paraId="2E76ACC0" w14:textId="77777777" w:rsidR="00B07609" w:rsidRPr="00A853F7" w:rsidRDefault="00B07609" w:rsidP="00BA77C2">
      <w:pPr>
        <w:rPr>
          <w:rFonts w:cstheme="minorHAnsi"/>
          <w:sz w:val="24"/>
          <w:szCs w:val="24"/>
        </w:rPr>
      </w:pPr>
    </w:p>
    <w:p w14:paraId="11CBEFA1" w14:textId="77777777" w:rsidR="00B07609" w:rsidRPr="00A853F7" w:rsidRDefault="00B07609" w:rsidP="00BA77C2">
      <w:pPr>
        <w:rPr>
          <w:rFonts w:cstheme="minorHAnsi"/>
          <w:sz w:val="24"/>
          <w:szCs w:val="24"/>
        </w:rPr>
      </w:pPr>
    </w:p>
    <w:p w14:paraId="46B89773" w14:textId="77777777" w:rsidR="00B07609" w:rsidRPr="00A853F7" w:rsidRDefault="00B07609" w:rsidP="00BA77C2">
      <w:pPr>
        <w:rPr>
          <w:rFonts w:cstheme="minorHAnsi"/>
          <w:sz w:val="24"/>
          <w:szCs w:val="24"/>
        </w:rPr>
      </w:pPr>
    </w:p>
    <w:p w14:paraId="6185E6FE" w14:textId="77777777" w:rsidR="00B07609" w:rsidRPr="00A853F7" w:rsidRDefault="00B07609" w:rsidP="00BA77C2">
      <w:pPr>
        <w:rPr>
          <w:rFonts w:cstheme="minorHAnsi"/>
          <w:sz w:val="24"/>
          <w:szCs w:val="24"/>
        </w:rPr>
      </w:pPr>
    </w:p>
    <w:p w14:paraId="172F692D" w14:textId="77777777" w:rsidR="00B07609" w:rsidRPr="00A853F7" w:rsidRDefault="00B07609" w:rsidP="00BA77C2">
      <w:pPr>
        <w:rPr>
          <w:rFonts w:cstheme="minorHAnsi"/>
          <w:sz w:val="24"/>
          <w:szCs w:val="24"/>
        </w:rPr>
      </w:pPr>
    </w:p>
    <w:p w14:paraId="634A6596" w14:textId="77777777" w:rsidR="00B07609" w:rsidRPr="00A853F7" w:rsidRDefault="00B07609" w:rsidP="00BA77C2">
      <w:pPr>
        <w:rPr>
          <w:rFonts w:cstheme="minorHAnsi"/>
          <w:sz w:val="24"/>
          <w:szCs w:val="24"/>
        </w:rPr>
      </w:pPr>
    </w:p>
    <w:p w14:paraId="733EB597" w14:textId="77777777" w:rsidR="00B07609" w:rsidRPr="00A853F7" w:rsidRDefault="00B07609" w:rsidP="00BA77C2">
      <w:pPr>
        <w:rPr>
          <w:rFonts w:cstheme="minorHAnsi"/>
          <w:sz w:val="24"/>
          <w:szCs w:val="24"/>
        </w:rPr>
      </w:pPr>
    </w:p>
    <w:p w14:paraId="1222DE07" w14:textId="77777777" w:rsidR="00B07609" w:rsidRPr="00A853F7" w:rsidRDefault="00B07609" w:rsidP="00BA77C2">
      <w:pPr>
        <w:rPr>
          <w:rFonts w:cstheme="minorHAnsi"/>
          <w:sz w:val="24"/>
          <w:szCs w:val="24"/>
        </w:rPr>
      </w:pPr>
    </w:p>
    <w:p w14:paraId="16684447" w14:textId="77777777" w:rsidR="00B07609" w:rsidRPr="00A853F7" w:rsidRDefault="00B07609" w:rsidP="00BA77C2">
      <w:pPr>
        <w:rPr>
          <w:rFonts w:cstheme="minorHAnsi"/>
          <w:sz w:val="24"/>
          <w:szCs w:val="24"/>
        </w:rPr>
      </w:pPr>
    </w:p>
    <w:p w14:paraId="37568A32" w14:textId="77777777" w:rsidR="00B07609" w:rsidRPr="00A853F7" w:rsidRDefault="00B07609" w:rsidP="00BA77C2">
      <w:pPr>
        <w:rPr>
          <w:rFonts w:cstheme="minorHAnsi"/>
          <w:sz w:val="24"/>
          <w:szCs w:val="24"/>
        </w:rPr>
      </w:pPr>
    </w:p>
    <w:p w14:paraId="4BC48D3D" w14:textId="77777777" w:rsidR="002B23C5" w:rsidRPr="00A853F7" w:rsidRDefault="002B23C5" w:rsidP="00BA77C2">
      <w:pPr>
        <w:rPr>
          <w:rFonts w:cstheme="minorHAnsi"/>
          <w:sz w:val="24"/>
          <w:szCs w:val="24"/>
        </w:rPr>
      </w:pPr>
    </w:p>
    <w:p w14:paraId="024C4B20" w14:textId="77777777" w:rsidR="002B23C5" w:rsidRPr="00A853F7" w:rsidRDefault="002B23C5" w:rsidP="00BA77C2">
      <w:pPr>
        <w:rPr>
          <w:rFonts w:cstheme="minorHAnsi"/>
          <w:sz w:val="24"/>
          <w:szCs w:val="24"/>
        </w:rPr>
      </w:pPr>
    </w:p>
    <w:p w14:paraId="57F7D9AD" w14:textId="77777777" w:rsidR="002B23C5" w:rsidRPr="00A853F7" w:rsidRDefault="002B23C5" w:rsidP="00BA77C2">
      <w:pPr>
        <w:rPr>
          <w:rFonts w:cstheme="minorHAnsi"/>
          <w:sz w:val="24"/>
          <w:szCs w:val="24"/>
        </w:rPr>
      </w:pPr>
    </w:p>
    <w:p w14:paraId="43806818" w14:textId="77777777" w:rsidR="00B07609" w:rsidRPr="00A853F7" w:rsidRDefault="00B07609" w:rsidP="00BA77C2">
      <w:pPr>
        <w:rPr>
          <w:rFonts w:cstheme="minorHAnsi"/>
          <w:sz w:val="24"/>
          <w:szCs w:val="24"/>
        </w:rPr>
      </w:pPr>
    </w:p>
    <w:p w14:paraId="54363B23" w14:textId="77777777" w:rsidR="00483B9F" w:rsidRPr="00A853F7" w:rsidRDefault="00483B9F" w:rsidP="00483B9F">
      <w:pPr>
        <w:rPr>
          <w:rFonts w:cstheme="minorHAnsi"/>
          <w:sz w:val="24"/>
          <w:szCs w:val="24"/>
        </w:rPr>
      </w:pPr>
    </w:p>
    <w:bookmarkEnd w:id="23"/>
    <w:bookmarkEnd w:id="24"/>
    <w:p w14:paraId="1863BA13" w14:textId="77777777" w:rsidR="00E37BB8" w:rsidRPr="00A853F7" w:rsidRDefault="00E37BB8" w:rsidP="00E37BB8">
      <w:pPr>
        <w:ind w:left="7314"/>
        <w:rPr>
          <w:rFonts w:cstheme="minorHAnsi"/>
          <w:sz w:val="24"/>
          <w:szCs w:val="24"/>
        </w:rPr>
      </w:pPr>
    </w:p>
    <w:p w14:paraId="36CE97FF" w14:textId="77777777" w:rsidR="002814E1" w:rsidRDefault="002814E1" w:rsidP="002B23C5">
      <w:pPr>
        <w:tabs>
          <w:tab w:val="left" w:pos="8438"/>
        </w:tabs>
        <w:ind w:left="7314"/>
        <w:rPr>
          <w:rFonts w:cstheme="minorHAnsi"/>
          <w:sz w:val="24"/>
          <w:szCs w:val="24"/>
        </w:rPr>
      </w:pPr>
    </w:p>
    <w:p w14:paraId="490EA9BB" w14:textId="77777777" w:rsidR="002814E1" w:rsidRDefault="002814E1" w:rsidP="002B23C5">
      <w:pPr>
        <w:tabs>
          <w:tab w:val="left" w:pos="8438"/>
        </w:tabs>
        <w:ind w:left="7314"/>
        <w:rPr>
          <w:rFonts w:cstheme="minorHAnsi"/>
          <w:sz w:val="24"/>
          <w:szCs w:val="24"/>
        </w:rPr>
      </w:pPr>
    </w:p>
    <w:p w14:paraId="78DEE6F6" w14:textId="77777777" w:rsidR="00F07AC7" w:rsidRDefault="00F07AC7" w:rsidP="002B23C5">
      <w:pPr>
        <w:tabs>
          <w:tab w:val="left" w:pos="8438"/>
        </w:tabs>
        <w:ind w:left="7314"/>
        <w:rPr>
          <w:rFonts w:cstheme="minorHAnsi"/>
          <w:sz w:val="24"/>
          <w:szCs w:val="24"/>
        </w:rPr>
      </w:pPr>
    </w:p>
    <w:p w14:paraId="733D9906" w14:textId="77777777" w:rsidR="00F07AC7" w:rsidRDefault="00F07AC7" w:rsidP="002B23C5">
      <w:pPr>
        <w:tabs>
          <w:tab w:val="left" w:pos="8438"/>
        </w:tabs>
        <w:ind w:left="7314"/>
        <w:rPr>
          <w:rFonts w:cstheme="minorHAnsi"/>
          <w:sz w:val="24"/>
          <w:szCs w:val="24"/>
        </w:rPr>
      </w:pPr>
    </w:p>
    <w:p w14:paraId="1CAF4424" w14:textId="77777777" w:rsidR="00F07AC7" w:rsidRDefault="00F07AC7" w:rsidP="002B23C5">
      <w:pPr>
        <w:tabs>
          <w:tab w:val="left" w:pos="8438"/>
        </w:tabs>
        <w:ind w:left="7314"/>
        <w:rPr>
          <w:rFonts w:cstheme="minorHAnsi"/>
          <w:sz w:val="24"/>
          <w:szCs w:val="24"/>
        </w:rPr>
      </w:pPr>
    </w:p>
    <w:p w14:paraId="52311CE9" w14:textId="77777777" w:rsidR="002814E1" w:rsidRDefault="002814E1" w:rsidP="002B23C5">
      <w:pPr>
        <w:tabs>
          <w:tab w:val="left" w:pos="8438"/>
        </w:tabs>
        <w:ind w:left="7314"/>
        <w:rPr>
          <w:rFonts w:cstheme="minorHAnsi"/>
          <w:sz w:val="24"/>
          <w:szCs w:val="24"/>
        </w:rPr>
      </w:pPr>
    </w:p>
    <w:p w14:paraId="3FA763E9" w14:textId="77777777" w:rsidR="002814E1" w:rsidRDefault="002814E1" w:rsidP="002B23C5">
      <w:pPr>
        <w:tabs>
          <w:tab w:val="left" w:pos="8438"/>
        </w:tabs>
        <w:ind w:left="7314"/>
        <w:rPr>
          <w:rFonts w:cstheme="minorHAnsi"/>
          <w:sz w:val="24"/>
          <w:szCs w:val="24"/>
        </w:rPr>
      </w:pPr>
    </w:p>
    <w:p w14:paraId="7F96C6B1" w14:textId="412EE8D7" w:rsidR="007A2762" w:rsidRPr="00A853F7" w:rsidRDefault="002B23C5" w:rsidP="002B23C5">
      <w:pPr>
        <w:tabs>
          <w:tab w:val="left" w:pos="8438"/>
        </w:tabs>
        <w:ind w:left="7314"/>
        <w:rPr>
          <w:rFonts w:cstheme="minorHAnsi"/>
          <w:sz w:val="24"/>
          <w:szCs w:val="24"/>
        </w:rPr>
      </w:pPr>
      <w:r w:rsidRPr="00A853F7">
        <w:rPr>
          <w:rFonts w:cstheme="minorHAnsi"/>
          <w:sz w:val="24"/>
          <w:szCs w:val="24"/>
        </w:rPr>
        <w:tab/>
      </w:r>
    </w:p>
    <w:p w14:paraId="05D5DEB3" w14:textId="77777777" w:rsidR="00D642D1" w:rsidRDefault="00D642D1" w:rsidP="002B23C5">
      <w:pPr>
        <w:ind w:left="7314"/>
        <w:rPr>
          <w:rFonts w:cstheme="minorHAnsi"/>
          <w:sz w:val="24"/>
          <w:szCs w:val="24"/>
        </w:rPr>
      </w:pPr>
    </w:p>
    <w:p w14:paraId="3C08AEBF" w14:textId="7B3C2D7D" w:rsidR="001774A9" w:rsidRPr="00D642D1" w:rsidRDefault="002B23C5" w:rsidP="00D642D1">
      <w:pPr>
        <w:pStyle w:val="Antrat1"/>
        <w:jc w:val="right"/>
        <w:rPr>
          <w:sz w:val="24"/>
          <w:szCs w:val="24"/>
        </w:rPr>
      </w:pPr>
      <w:bookmarkStart w:id="25" w:name="_Toc192831576"/>
      <w:r w:rsidRPr="00D642D1">
        <w:rPr>
          <w:sz w:val="24"/>
          <w:szCs w:val="24"/>
        </w:rPr>
        <w:t xml:space="preserve">Pirkimo sąlygų </w:t>
      </w:r>
      <w:r w:rsidR="00260067">
        <w:rPr>
          <w:sz w:val="24"/>
          <w:szCs w:val="24"/>
        </w:rPr>
        <w:t>3</w:t>
      </w:r>
      <w:r w:rsidRPr="00D642D1">
        <w:rPr>
          <w:sz w:val="24"/>
          <w:szCs w:val="24"/>
        </w:rPr>
        <w:t xml:space="preserve"> priedas „Techninė specifikacija“</w:t>
      </w:r>
      <w:bookmarkEnd w:id="25"/>
    </w:p>
    <w:p w14:paraId="4F53E05D" w14:textId="77777777" w:rsidR="00A86AE7" w:rsidRPr="00A853F7" w:rsidRDefault="00A86AE7" w:rsidP="002B23C5">
      <w:pPr>
        <w:ind w:left="7314"/>
        <w:rPr>
          <w:rFonts w:cstheme="minorHAnsi"/>
          <w:sz w:val="24"/>
          <w:szCs w:val="24"/>
        </w:rPr>
      </w:pPr>
    </w:p>
    <w:p w14:paraId="450F1FBC" w14:textId="77777777" w:rsidR="005F460F" w:rsidRPr="005F460F" w:rsidRDefault="005F460F" w:rsidP="005F460F">
      <w:pPr>
        <w:ind w:firstLine="851"/>
        <w:jc w:val="center"/>
        <w:rPr>
          <w:rFonts w:ascii="Times New Roman" w:eastAsia="Calibri" w:hAnsi="Times New Roman" w:cs="Times New Roman"/>
          <w:b/>
          <w:color w:val="000000"/>
          <w:sz w:val="24"/>
          <w:szCs w:val="20"/>
          <w:lang w:eastAsia="en-US"/>
        </w:rPr>
      </w:pPr>
      <w:bookmarkStart w:id="26" w:name="_Hlk86825377"/>
      <w:bookmarkStart w:id="27" w:name="_Ref38540913"/>
      <w:bookmarkStart w:id="28" w:name="_Ref38898051"/>
      <w:bookmarkStart w:id="29" w:name="_Ref38901392"/>
      <w:bookmarkStart w:id="30" w:name="_Toc48053189"/>
      <w:bookmarkStart w:id="31" w:name="_Toc85706892"/>
    </w:p>
    <w:p w14:paraId="0FF5BB4A" w14:textId="4082B214" w:rsidR="008D48C0" w:rsidRPr="006734AD" w:rsidRDefault="001561B8" w:rsidP="008D48C0">
      <w:pPr>
        <w:pStyle w:val="Betarp"/>
        <w:tabs>
          <w:tab w:val="left" w:pos="426"/>
        </w:tabs>
        <w:ind w:left="426" w:hanging="426"/>
        <w:jc w:val="center"/>
        <w:rPr>
          <w:rFonts w:ascii="Times New Roman" w:hAnsi="Times New Roman"/>
          <w:b/>
          <w:bCs/>
          <w:sz w:val="24"/>
          <w:szCs w:val="24"/>
        </w:rPr>
      </w:pPr>
      <w:r>
        <w:rPr>
          <w:rFonts w:ascii="Times New Roman" w:hAnsi="Times New Roman"/>
          <w:b/>
          <w:bCs/>
          <w:sz w:val="24"/>
          <w:szCs w:val="24"/>
        </w:rPr>
        <w:t xml:space="preserve">TŪM </w:t>
      </w:r>
      <w:r w:rsidR="008D48C0" w:rsidRPr="006734AD">
        <w:rPr>
          <w:rFonts w:ascii="Times New Roman" w:hAnsi="Times New Roman"/>
          <w:b/>
          <w:bCs/>
          <w:sz w:val="24"/>
          <w:szCs w:val="24"/>
        </w:rPr>
        <w:t>STAŽUOTĖ ŠVEICARIJOJE</w:t>
      </w:r>
    </w:p>
    <w:p w14:paraId="611EAE7E" w14:textId="77777777" w:rsidR="008D48C0" w:rsidRPr="006734AD" w:rsidRDefault="008D48C0" w:rsidP="008D48C0">
      <w:pPr>
        <w:pStyle w:val="Betarp"/>
        <w:tabs>
          <w:tab w:val="left" w:pos="426"/>
        </w:tabs>
        <w:ind w:left="426" w:hanging="426"/>
        <w:jc w:val="center"/>
        <w:rPr>
          <w:rFonts w:ascii="Times New Roman" w:hAnsi="Times New Roman"/>
          <w:b/>
          <w:bCs/>
          <w:sz w:val="24"/>
          <w:szCs w:val="24"/>
        </w:rPr>
      </w:pPr>
      <w:r w:rsidRPr="006734AD">
        <w:rPr>
          <w:rFonts w:ascii="Times New Roman" w:hAnsi="Times New Roman"/>
          <w:b/>
          <w:bCs/>
          <w:sz w:val="24"/>
          <w:szCs w:val="24"/>
        </w:rPr>
        <w:t>PIRKIMO TECHNINĖ SPECIFIKACIJA</w:t>
      </w:r>
    </w:p>
    <w:p w14:paraId="711902D8" w14:textId="77777777" w:rsidR="008D48C0" w:rsidRPr="006734AD" w:rsidRDefault="008D48C0" w:rsidP="008D48C0">
      <w:pPr>
        <w:pStyle w:val="Betarp"/>
        <w:tabs>
          <w:tab w:val="left" w:pos="426"/>
        </w:tabs>
        <w:ind w:left="426" w:hanging="426"/>
        <w:jc w:val="center"/>
        <w:rPr>
          <w:rFonts w:ascii="Times New Roman" w:hAnsi="Times New Roman"/>
          <w:sz w:val="24"/>
          <w:szCs w:val="24"/>
        </w:rPr>
      </w:pPr>
    </w:p>
    <w:p w14:paraId="678F07F6" w14:textId="77777777" w:rsidR="008D48C0" w:rsidRPr="006734AD" w:rsidRDefault="008D48C0" w:rsidP="008D48C0">
      <w:pPr>
        <w:pStyle w:val="Betarp"/>
        <w:numPr>
          <w:ilvl w:val="0"/>
          <w:numId w:val="27"/>
        </w:numPr>
        <w:tabs>
          <w:tab w:val="left" w:pos="426"/>
        </w:tabs>
        <w:ind w:left="426" w:hanging="426"/>
        <w:rPr>
          <w:rFonts w:ascii="Times New Roman" w:hAnsi="Times New Roman"/>
          <w:sz w:val="24"/>
          <w:szCs w:val="24"/>
        </w:rPr>
      </w:pPr>
      <w:r w:rsidRPr="006734AD">
        <w:rPr>
          <w:rFonts w:ascii="Times New Roman" w:hAnsi="Times New Roman"/>
          <w:sz w:val="24"/>
          <w:szCs w:val="24"/>
        </w:rPr>
        <w:t xml:space="preserve">Perkančioji organizacija -  Utenos „Saulės“ gimnazija (toliau – Perkančioji organizacija) įgyvendina projektą „Tūkstantmečio mokyklos II“ Nr. 10-012-P-0001 (toliau – TŪM projektas). </w:t>
      </w:r>
    </w:p>
    <w:p w14:paraId="75314CFE" w14:textId="1770C45C" w:rsidR="008D48C0" w:rsidRPr="006734AD" w:rsidRDefault="008D48C0" w:rsidP="008D48C0">
      <w:pPr>
        <w:pStyle w:val="Betarp"/>
        <w:numPr>
          <w:ilvl w:val="0"/>
          <w:numId w:val="27"/>
        </w:numPr>
        <w:tabs>
          <w:tab w:val="left" w:pos="426"/>
        </w:tabs>
        <w:ind w:left="426" w:hanging="426"/>
        <w:rPr>
          <w:rFonts w:ascii="Times New Roman" w:hAnsi="Times New Roman"/>
          <w:sz w:val="24"/>
          <w:szCs w:val="24"/>
        </w:rPr>
      </w:pPr>
      <w:r w:rsidRPr="006734AD">
        <w:rPr>
          <w:rFonts w:ascii="Times New Roman" w:hAnsi="Times New Roman"/>
          <w:b/>
          <w:bCs/>
          <w:sz w:val="24"/>
          <w:szCs w:val="24"/>
        </w:rPr>
        <w:t>Pirkimo objektas</w:t>
      </w:r>
      <w:r w:rsidRPr="006734AD">
        <w:rPr>
          <w:rFonts w:ascii="Times New Roman" w:hAnsi="Times New Roman"/>
          <w:sz w:val="24"/>
          <w:szCs w:val="24"/>
        </w:rPr>
        <w:t xml:space="preserve"> – </w:t>
      </w:r>
      <w:r w:rsidR="001561B8">
        <w:rPr>
          <w:rFonts w:ascii="Times New Roman" w:hAnsi="Times New Roman"/>
          <w:sz w:val="24"/>
          <w:szCs w:val="24"/>
        </w:rPr>
        <w:t>TŪM</w:t>
      </w:r>
      <w:r w:rsidRPr="006734AD">
        <w:rPr>
          <w:rFonts w:ascii="Times New Roman" w:hAnsi="Times New Roman"/>
          <w:sz w:val="24"/>
          <w:szCs w:val="24"/>
        </w:rPr>
        <w:t xml:space="preserve"> stažuotė Šveicarijoje (toliau – Stažuotė arba Paslaugos). </w:t>
      </w:r>
    </w:p>
    <w:p w14:paraId="7F63AA4D" w14:textId="77777777" w:rsidR="008D48C0" w:rsidRPr="006734AD" w:rsidRDefault="008D48C0" w:rsidP="008D48C0">
      <w:pPr>
        <w:pStyle w:val="Betarp"/>
        <w:numPr>
          <w:ilvl w:val="0"/>
          <w:numId w:val="27"/>
        </w:numPr>
        <w:tabs>
          <w:tab w:val="left" w:pos="426"/>
        </w:tabs>
        <w:ind w:left="426" w:hanging="426"/>
        <w:rPr>
          <w:rFonts w:ascii="Times New Roman" w:hAnsi="Times New Roman"/>
          <w:sz w:val="24"/>
          <w:szCs w:val="24"/>
        </w:rPr>
      </w:pPr>
      <w:r w:rsidRPr="006734AD">
        <w:rPr>
          <w:rFonts w:ascii="Times New Roman" w:hAnsi="Times New Roman"/>
          <w:b/>
          <w:bCs/>
          <w:sz w:val="24"/>
          <w:szCs w:val="24"/>
        </w:rPr>
        <w:t>Stažuotės trukmė –</w:t>
      </w:r>
      <w:r w:rsidRPr="006734AD">
        <w:rPr>
          <w:rFonts w:ascii="Times New Roman" w:eastAsia="Calibri" w:hAnsi="Times New Roman"/>
          <w:sz w:val="24"/>
          <w:szCs w:val="24"/>
        </w:rPr>
        <w:t xml:space="preserve"> ne mažiau kaip 5 dienos, arba 36 akademinės valandos, neskaitant kelionės. Visa kelionės iki Šveicarijos  ir atgal trukmė turi būti ne daugiau kaip 7 dienos. </w:t>
      </w:r>
    </w:p>
    <w:p w14:paraId="2D8939E5" w14:textId="77777777" w:rsidR="008D48C0" w:rsidRPr="006734AD" w:rsidRDefault="008D48C0" w:rsidP="008D48C0">
      <w:pPr>
        <w:pStyle w:val="Betarp"/>
        <w:numPr>
          <w:ilvl w:val="0"/>
          <w:numId w:val="27"/>
        </w:numPr>
        <w:tabs>
          <w:tab w:val="left" w:pos="426"/>
        </w:tabs>
        <w:ind w:left="426" w:hanging="426"/>
        <w:rPr>
          <w:rFonts w:ascii="Times New Roman" w:hAnsi="Times New Roman"/>
          <w:sz w:val="24"/>
          <w:szCs w:val="24"/>
        </w:rPr>
      </w:pPr>
      <w:r w:rsidRPr="006734AD">
        <w:rPr>
          <w:rFonts w:ascii="Times New Roman" w:hAnsi="Times New Roman"/>
          <w:b/>
          <w:bCs/>
          <w:color w:val="000000"/>
          <w:sz w:val="24"/>
          <w:szCs w:val="24"/>
        </w:rPr>
        <w:t>Stažuotės tikslas</w:t>
      </w:r>
      <w:r w:rsidRPr="006734AD">
        <w:rPr>
          <w:rFonts w:ascii="Times New Roman" w:hAnsi="Times New Roman"/>
          <w:color w:val="000000"/>
          <w:sz w:val="24"/>
          <w:szCs w:val="24"/>
        </w:rPr>
        <w:t xml:space="preserve"> –</w:t>
      </w:r>
      <w:r w:rsidRPr="006734AD">
        <w:rPr>
          <w:rFonts w:ascii="Times New Roman" w:hAnsi="Times New Roman"/>
          <w:color w:val="222222"/>
          <w:sz w:val="24"/>
          <w:szCs w:val="24"/>
          <w:shd w:val="clear" w:color="auto" w:fill="FFFFFF"/>
        </w:rPr>
        <w:t xml:space="preserve"> plėtoti mokymų dalyvių kompetencijas kuriant patrauklų ugdymo turinį, įtraukiant vietos kultūros identitetą į mokyklos ugdymo turinio kūrimą ir įgyvendinimą.</w:t>
      </w:r>
      <w:r w:rsidRPr="006734AD">
        <w:rPr>
          <w:rFonts w:ascii="Times New Roman" w:hAnsi="Times New Roman"/>
          <w:color w:val="000000"/>
          <w:sz w:val="24"/>
          <w:szCs w:val="24"/>
        </w:rPr>
        <w:t xml:space="preserve"> </w:t>
      </w:r>
      <w:r w:rsidRPr="006734AD">
        <w:rPr>
          <w:rFonts w:ascii="Times New Roman" w:eastAsia="Calibri" w:hAnsi="Times New Roman"/>
          <w:sz w:val="24"/>
          <w:szCs w:val="24"/>
        </w:rPr>
        <w:t>Stažuotės metu turi būti supažindinama</w:t>
      </w:r>
      <w:r w:rsidRPr="006734AD">
        <w:rPr>
          <w:rFonts w:ascii="Times New Roman" w:hAnsi="Times New Roman"/>
          <w:sz w:val="24"/>
          <w:szCs w:val="24"/>
        </w:rPr>
        <w:t xml:space="preserve"> su bendra Šveicarijos  kultūros ir  švietimo politika. </w:t>
      </w:r>
    </w:p>
    <w:p w14:paraId="047ECBA7" w14:textId="77777777" w:rsidR="008D48C0" w:rsidRPr="006734AD" w:rsidRDefault="008D48C0" w:rsidP="008D48C0">
      <w:pPr>
        <w:pStyle w:val="Betarp"/>
        <w:numPr>
          <w:ilvl w:val="0"/>
          <w:numId w:val="27"/>
        </w:numPr>
        <w:tabs>
          <w:tab w:val="left" w:pos="426"/>
        </w:tabs>
        <w:ind w:left="426" w:hanging="426"/>
        <w:rPr>
          <w:rFonts w:ascii="Times New Roman" w:hAnsi="Times New Roman"/>
          <w:sz w:val="24"/>
          <w:szCs w:val="24"/>
        </w:rPr>
      </w:pPr>
      <w:r w:rsidRPr="006734AD">
        <w:rPr>
          <w:rFonts w:ascii="Times New Roman" w:eastAsia="Calibri" w:hAnsi="Times New Roman"/>
          <w:b/>
          <w:bCs/>
          <w:sz w:val="24"/>
          <w:szCs w:val="24"/>
        </w:rPr>
        <w:t>Dalyvių skaičius ir tikslinė grupė</w:t>
      </w:r>
      <w:r w:rsidRPr="006734AD">
        <w:rPr>
          <w:rFonts w:ascii="Times New Roman" w:eastAsia="Calibri" w:hAnsi="Times New Roman"/>
          <w:sz w:val="24"/>
          <w:szCs w:val="24"/>
        </w:rPr>
        <w:t xml:space="preserve"> – TŪM mokyklų atstovai, atsakingi už ugdymo turinio atnaujinimą ir taikymą mokymo (</w:t>
      </w:r>
      <w:proofErr w:type="spellStart"/>
      <w:r w:rsidRPr="006734AD">
        <w:rPr>
          <w:rFonts w:ascii="Times New Roman" w:eastAsia="Calibri" w:hAnsi="Times New Roman"/>
          <w:sz w:val="24"/>
          <w:szCs w:val="24"/>
        </w:rPr>
        <w:t>si</w:t>
      </w:r>
      <w:proofErr w:type="spellEnd"/>
      <w:r w:rsidRPr="006734AD">
        <w:rPr>
          <w:rFonts w:ascii="Times New Roman" w:eastAsia="Calibri" w:hAnsi="Times New Roman"/>
          <w:sz w:val="24"/>
          <w:szCs w:val="24"/>
        </w:rPr>
        <w:t>) procese,  21 dalyvis.</w:t>
      </w:r>
    </w:p>
    <w:p w14:paraId="0F5787C2" w14:textId="77777777" w:rsidR="008D48C0" w:rsidRPr="006734AD" w:rsidRDefault="008D48C0" w:rsidP="008D48C0">
      <w:pPr>
        <w:pStyle w:val="Betarp"/>
        <w:numPr>
          <w:ilvl w:val="0"/>
          <w:numId w:val="27"/>
        </w:numPr>
        <w:tabs>
          <w:tab w:val="left" w:pos="426"/>
        </w:tabs>
        <w:ind w:left="426" w:hanging="426"/>
        <w:rPr>
          <w:rFonts w:ascii="Times New Roman" w:hAnsi="Times New Roman"/>
          <w:sz w:val="24"/>
          <w:szCs w:val="24"/>
        </w:rPr>
      </w:pPr>
      <w:r w:rsidRPr="006734AD">
        <w:rPr>
          <w:rFonts w:ascii="Times New Roman" w:hAnsi="Times New Roman"/>
          <w:b/>
          <w:sz w:val="24"/>
          <w:szCs w:val="24"/>
        </w:rPr>
        <w:t xml:space="preserve">Paslaugų teikimo terminas - </w:t>
      </w:r>
      <w:r w:rsidRPr="006734AD">
        <w:rPr>
          <w:rFonts w:ascii="Times New Roman" w:eastAsia="Calibri" w:hAnsi="Times New Roman"/>
          <w:sz w:val="24"/>
          <w:szCs w:val="24"/>
        </w:rPr>
        <w:t>nuo Sutarties pasirašymo, bet ne vėliau kaip iki 202</w:t>
      </w:r>
      <w:r>
        <w:rPr>
          <w:rFonts w:ascii="Times New Roman" w:eastAsia="Calibri" w:hAnsi="Times New Roman"/>
          <w:sz w:val="24"/>
          <w:szCs w:val="24"/>
        </w:rPr>
        <w:t>5</w:t>
      </w:r>
      <w:r w:rsidRPr="006734AD">
        <w:rPr>
          <w:rFonts w:ascii="Times New Roman" w:eastAsia="Calibri" w:hAnsi="Times New Roman"/>
          <w:sz w:val="24"/>
          <w:szCs w:val="24"/>
        </w:rPr>
        <w:t xml:space="preserve"> m. </w:t>
      </w:r>
      <w:r>
        <w:rPr>
          <w:rFonts w:ascii="Times New Roman" w:eastAsia="Calibri" w:hAnsi="Times New Roman"/>
          <w:sz w:val="24"/>
          <w:szCs w:val="24"/>
        </w:rPr>
        <w:t>gruodžio</w:t>
      </w:r>
      <w:r w:rsidRPr="006734AD">
        <w:rPr>
          <w:rFonts w:ascii="Times New Roman" w:eastAsia="Calibri" w:hAnsi="Times New Roman"/>
          <w:sz w:val="24"/>
          <w:szCs w:val="24"/>
        </w:rPr>
        <w:t xml:space="preserve"> </w:t>
      </w:r>
      <w:r>
        <w:rPr>
          <w:rFonts w:ascii="Times New Roman" w:eastAsia="Calibri" w:hAnsi="Times New Roman"/>
          <w:sz w:val="24"/>
          <w:szCs w:val="24"/>
        </w:rPr>
        <w:t>31</w:t>
      </w:r>
      <w:r w:rsidRPr="006734AD">
        <w:rPr>
          <w:rFonts w:ascii="Times New Roman" w:eastAsia="Calibri" w:hAnsi="Times New Roman"/>
          <w:sz w:val="24"/>
          <w:szCs w:val="24"/>
        </w:rPr>
        <w:t xml:space="preserve"> d., preliminarus Pageidaujamas stažuotės laikas – 2025 m. spalio 6-12 dienomis. Tiekėjas turi pateikti Stažuotės programą Perkančiajai organizacijai derinti ne vėliau kaip per 10 darbo dienų po sutarties pasirašymo</w:t>
      </w:r>
      <w:r w:rsidRPr="006734AD">
        <w:rPr>
          <w:rFonts w:ascii="Times New Roman" w:eastAsia="Calibri" w:hAnsi="Times New Roman"/>
          <w:i/>
          <w:iCs/>
          <w:sz w:val="24"/>
          <w:szCs w:val="24"/>
        </w:rPr>
        <w:t>.</w:t>
      </w:r>
      <w:r w:rsidRPr="00E0636D">
        <w:rPr>
          <w:rFonts w:ascii="Times New Roman" w:hAnsi="Times New Roman"/>
          <w:sz w:val="24"/>
          <w:szCs w:val="24"/>
        </w:rPr>
        <w:t xml:space="preserve"> </w:t>
      </w:r>
      <w:r w:rsidRPr="006734AD">
        <w:rPr>
          <w:rFonts w:ascii="Times New Roman" w:hAnsi="Times New Roman"/>
          <w:sz w:val="24"/>
          <w:szCs w:val="24"/>
        </w:rPr>
        <w:t xml:space="preserve">Sutartis galioja iki 2026 m. </w:t>
      </w:r>
      <w:r>
        <w:rPr>
          <w:rFonts w:ascii="Times New Roman" w:hAnsi="Times New Roman"/>
          <w:sz w:val="24"/>
          <w:szCs w:val="24"/>
        </w:rPr>
        <w:t>sausio 31</w:t>
      </w:r>
      <w:r w:rsidRPr="006734AD">
        <w:rPr>
          <w:rFonts w:ascii="Times New Roman" w:hAnsi="Times New Roman"/>
          <w:sz w:val="24"/>
          <w:szCs w:val="24"/>
        </w:rPr>
        <w:t xml:space="preserve"> d.</w:t>
      </w:r>
    </w:p>
    <w:p w14:paraId="2BFFD8E5" w14:textId="77777777" w:rsidR="008D48C0" w:rsidRPr="006734AD" w:rsidRDefault="008D48C0" w:rsidP="008D48C0">
      <w:pPr>
        <w:pStyle w:val="Betarp"/>
        <w:numPr>
          <w:ilvl w:val="0"/>
          <w:numId w:val="27"/>
        </w:numPr>
        <w:tabs>
          <w:tab w:val="left" w:pos="426"/>
        </w:tabs>
        <w:ind w:left="426" w:hanging="426"/>
        <w:rPr>
          <w:rFonts w:ascii="Times New Roman" w:hAnsi="Times New Roman"/>
          <w:sz w:val="24"/>
          <w:szCs w:val="24"/>
        </w:rPr>
      </w:pPr>
      <w:r w:rsidRPr="006734AD">
        <w:rPr>
          <w:rFonts w:ascii="Times New Roman" w:eastAsia="Calibri" w:hAnsi="Times New Roman"/>
          <w:sz w:val="24"/>
          <w:szCs w:val="24"/>
        </w:rPr>
        <w:t>Stažuotės programos temos:</w:t>
      </w:r>
    </w:p>
    <w:p w14:paraId="1130A49B" w14:textId="77777777" w:rsidR="008D48C0" w:rsidRPr="006734AD" w:rsidRDefault="008D48C0" w:rsidP="008D48C0">
      <w:pPr>
        <w:pStyle w:val="Sraopastraipa"/>
        <w:numPr>
          <w:ilvl w:val="1"/>
          <w:numId w:val="27"/>
        </w:numPr>
        <w:spacing w:line="278" w:lineRule="auto"/>
        <w:ind w:left="360"/>
        <w:jc w:val="left"/>
        <w:rPr>
          <w:rFonts w:ascii="Times New Roman" w:hAnsi="Times New Roman" w:cs="Times New Roman"/>
          <w:sz w:val="24"/>
          <w:szCs w:val="24"/>
        </w:rPr>
      </w:pPr>
      <w:r w:rsidRPr="006734AD">
        <w:rPr>
          <w:rFonts w:ascii="Times New Roman" w:hAnsi="Times New Roman" w:cs="Times New Roman"/>
          <w:sz w:val="24"/>
          <w:szCs w:val="24"/>
        </w:rPr>
        <w:t xml:space="preserve"> Vietos identiteto integravimas į ugdymo procesą:</w:t>
      </w:r>
    </w:p>
    <w:p w14:paraId="122798DE" w14:textId="77777777" w:rsidR="008D48C0" w:rsidRPr="006734AD" w:rsidRDefault="008D48C0" w:rsidP="008D48C0">
      <w:pPr>
        <w:spacing w:line="278" w:lineRule="auto"/>
        <w:rPr>
          <w:rFonts w:ascii="Times New Roman" w:hAnsi="Times New Roman"/>
          <w:sz w:val="24"/>
          <w:szCs w:val="24"/>
        </w:rPr>
      </w:pPr>
      <w:r w:rsidRPr="006734AD">
        <w:rPr>
          <w:rFonts w:ascii="Times New Roman" w:hAnsi="Times New Roman"/>
          <w:sz w:val="24"/>
          <w:szCs w:val="24"/>
        </w:rPr>
        <w:t>7.1 1. Lankymasis ugdymo programas įgyvendinančiose Šveicarijos įstaigose, įstaigų/mokyklų pristatymai;</w:t>
      </w:r>
    </w:p>
    <w:p w14:paraId="142025DD" w14:textId="77777777" w:rsidR="008D48C0" w:rsidRPr="006734AD" w:rsidRDefault="008D48C0" w:rsidP="008D48C0">
      <w:pPr>
        <w:spacing w:line="278" w:lineRule="auto"/>
        <w:rPr>
          <w:rFonts w:ascii="Times New Roman" w:hAnsi="Times New Roman"/>
          <w:sz w:val="24"/>
          <w:szCs w:val="24"/>
        </w:rPr>
      </w:pPr>
      <w:r w:rsidRPr="006734AD">
        <w:rPr>
          <w:rFonts w:ascii="Times New Roman" w:hAnsi="Times New Roman"/>
          <w:sz w:val="24"/>
          <w:szCs w:val="24"/>
        </w:rPr>
        <w:t>7.1.2.susipažinimas su mokymo(</w:t>
      </w:r>
      <w:proofErr w:type="spellStart"/>
      <w:r w:rsidRPr="006734AD">
        <w:rPr>
          <w:rFonts w:ascii="Times New Roman" w:hAnsi="Times New Roman"/>
          <w:sz w:val="24"/>
          <w:szCs w:val="24"/>
        </w:rPr>
        <w:t>si</w:t>
      </w:r>
      <w:proofErr w:type="spellEnd"/>
      <w:r w:rsidRPr="006734AD">
        <w:rPr>
          <w:rFonts w:ascii="Times New Roman" w:hAnsi="Times New Roman"/>
          <w:sz w:val="24"/>
          <w:szCs w:val="24"/>
        </w:rPr>
        <w:t>) būdais ir formomis,  mokinių pasirengimu ateities profesijoms;</w:t>
      </w:r>
    </w:p>
    <w:p w14:paraId="30593F04" w14:textId="77777777" w:rsidR="008D48C0" w:rsidRPr="006734AD" w:rsidRDefault="008D48C0" w:rsidP="008D48C0">
      <w:pPr>
        <w:pStyle w:val="Sraopastraipa"/>
        <w:numPr>
          <w:ilvl w:val="2"/>
          <w:numId w:val="35"/>
        </w:numPr>
        <w:spacing w:line="278" w:lineRule="auto"/>
        <w:ind w:left="567" w:hanging="567"/>
        <w:jc w:val="left"/>
        <w:rPr>
          <w:rFonts w:ascii="Times New Roman" w:hAnsi="Times New Roman" w:cs="Times New Roman"/>
          <w:sz w:val="24"/>
          <w:szCs w:val="24"/>
        </w:rPr>
      </w:pPr>
      <w:r w:rsidRPr="006734AD">
        <w:rPr>
          <w:rFonts w:ascii="Times New Roman" w:hAnsi="Times New Roman" w:cs="Times New Roman"/>
          <w:sz w:val="24"/>
          <w:szCs w:val="24"/>
        </w:rPr>
        <w:t>mokyklose kuriamų modernių mokymosi erdvių,  skirtų savarankiškam darbui ir namų darbų ruošimui, pristatymas.</w:t>
      </w:r>
    </w:p>
    <w:p w14:paraId="6AD34AFA" w14:textId="77777777" w:rsidR="008D48C0" w:rsidRPr="006734AD" w:rsidRDefault="008D48C0" w:rsidP="008D48C0">
      <w:pPr>
        <w:pStyle w:val="Betarp"/>
        <w:numPr>
          <w:ilvl w:val="1"/>
          <w:numId w:val="35"/>
        </w:numPr>
        <w:tabs>
          <w:tab w:val="left" w:pos="426"/>
        </w:tabs>
        <w:rPr>
          <w:rFonts w:ascii="Times New Roman" w:hAnsi="Times New Roman"/>
          <w:sz w:val="24"/>
          <w:szCs w:val="24"/>
        </w:rPr>
      </w:pPr>
      <w:r w:rsidRPr="006734AD">
        <w:rPr>
          <w:rFonts w:ascii="Times New Roman" w:hAnsi="Times New Roman"/>
          <w:sz w:val="24"/>
          <w:szCs w:val="24"/>
        </w:rPr>
        <w:t>Analizuoti ugdymo(</w:t>
      </w:r>
      <w:proofErr w:type="spellStart"/>
      <w:r w:rsidRPr="006734AD">
        <w:rPr>
          <w:rFonts w:ascii="Times New Roman" w:hAnsi="Times New Roman"/>
          <w:sz w:val="24"/>
          <w:szCs w:val="24"/>
        </w:rPr>
        <w:t>si</w:t>
      </w:r>
      <w:proofErr w:type="spellEnd"/>
      <w:r w:rsidRPr="006734AD">
        <w:rPr>
          <w:rFonts w:ascii="Times New Roman" w:hAnsi="Times New Roman"/>
          <w:sz w:val="24"/>
          <w:szCs w:val="24"/>
        </w:rPr>
        <w:t>) organizavimo patirtis Šveicarijoje. Susipažinimas su mentorių sistema.</w:t>
      </w:r>
    </w:p>
    <w:p w14:paraId="46F04072" w14:textId="77777777" w:rsidR="008D48C0" w:rsidRPr="006734AD" w:rsidRDefault="008D48C0" w:rsidP="008D48C0">
      <w:pPr>
        <w:pStyle w:val="Betarp"/>
        <w:numPr>
          <w:ilvl w:val="1"/>
          <w:numId w:val="35"/>
        </w:numPr>
        <w:tabs>
          <w:tab w:val="left" w:pos="426"/>
        </w:tabs>
        <w:rPr>
          <w:rFonts w:ascii="Times New Roman" w:hAnsi="Times New Roman"/>
          <w:sz w:val="24"/>
          <w:szCs w:val="24"/>
        </w:rPr>
      </w:pPr>
      <w:r w:rsidRPr="006734AD">
        <w:rPr>
          <w:rFonts w:ascii="Times New Roman" w:hAnsi="Times New Roman"/>
          <w:sz w:val="24"/>
          <w:szCs w:val="24"/>
        </w:rPr>
        <w:t xml:space="preserve"> Susipažinti su  Utenos krašto </w:t>
      </w:r>
      <w:proofErr w:type="spellStart"/>
      <w:r w:rsidRPr="006734AD">
        <w:rPr>
          <w:rFonts w:ascii="Times New Roman" w:hAnsi="Times New Roman"/>
          <w:sz w:val="24"/>
          <w:szCs w:val="24"/>
        </w:rPr>
        <w:t>ekspresionistės</w:t>
      </w:r>
      <w:proofErr w:type="spellEnd"/>
      <w:r w:rsidRPr="006734AD">
        <w:rPr>
          <w:rFonts w:ascii="Times New Roman" w:hAnsi="Times New Roman"/>
          <w:sz w:val="24"/>
          <w:szCs w:val="24"/>
        </w:rPr>
        <w:t xml:space="preserve"> Marianos  </w:t>
      </w:r>
      <w:proofErr w:type="spellStart"/>
      <w:r w:rsidRPr="006734AD">
        <w:rPr>
          <w:rFonts w:ascii="Times New Roman" w:hAnsi="Times New Roman"/>
          <w:sz w:val="24"/>
          <w:szCs w:val="24"/>
        </w:rPr>
        <w:t>Veriovkinos</w:t>
      </w:r>
      <w:proofErr w:type="spellEnd"/>
      <w:r w:rsidRPr="006734AD">
        <w:rPr>
          <w:rFonts w:ascii="Times New Roman" w:hAnsi="Times New Roman"/>
          <w:sz w:val="24"/>
          <w:szCs w:val="24"/>
        </w:rPr>
        <w:t xml:space="preserve"> palikimu, aplankant   muziejus eksponuojančius jos darbus.</w:t>
      </w:r>
    </w:p>
    <w:p w14:paraId="09E53759" w14:textId="77777777" w:rsidR="008D48C0" w:rsidRPr="006734AD" w:rsidRDefault="008D48C0" w:rsidP="008D48C0">
      <w:pPr>
        <w:pStyle w:val="Betarp"/>
        <w:numPr>
          <w:ilvl w:val="0"/>
          <w:numId w:val="35"/>
        </w:numPr>
        <w:tabs>
          <w:tab w:val="left" w:pos="426"/>
        </w:tabs>
        <w:rPr>
          <w:rFonts w:ascii="Times New Roman" w:hAnsi="Times New Roman"/>
          <w:sz w:val="24"/>
          <w:szCs w:val="24"/>
        </w:rPr>
      </w:pPr>
      <w:r w:rsidRPr="006734AD">
        <w:rPr>
          <w:rFonts w:ascii="Times New Roman" w:hAnsi="Times New Roman"/>
          <w:sz w:val="24"/>
          <w:szCs w:val="24"/>
        </w:rPr>
        <w:t xml:space="preserve">Stažuotės metu turi būti aplankytos </w:t>
      </w:r>
      <w:r w:rsidRPr="006734AD">
        <w:rPr>
          <w:rFonts w:ascii="Times New Roman" w:eastAsia="Calibri" w:hAnsi="Times New Roman"/>
          <w:sz w:val="24"/>
          <w:szCs w:val="24"/>
        </w:rPr>
        <w:t>ne mažiau kaip 2 (dvi)  Šveicarijos  mokyklos ir/ar kitos švietimo bei kultūros įstaigos.</w:t>
      </w:r>
    </w:p>
    <w:p w14:paraId="39891452" w14:textId="77777777" w:rsidR="008D48C0" w:rsidRPr="006734AD" w:rsidRDefault="008D48C0" w:rsidP="008D48C0">
      <w:pPr>
        <w:pStyle w:val="Betarp"/>
        <w:numPr>
          <w:ilvl w:val="0"/>
          <w:numId w:val="35"/>
        </w:numPr>
        <w:tabs>
          <w:tab w:val="left" w:pos="426"/>
        </w:tabs>
        <w:rPr>
          <w:rFonts w:ascii="Times New Roman" w:hAnsi="Times New Roman"/>
          <w:sz w:val="24"/>
          <w:szCs w:val="24"/>
        </w:rPr>
      </w:pPr>
      <w:r w:rsidRPr="006734AD">
        <w:rPr>
          <w:rFonts w:ascii="Times New Roman" w:hAnsi="Times New Roman"/>
          <w:sz w:val="24"/>
          <w:szCs w:val="24"/>
        </w:rPr>
        <w:t>Tiekėjas turi pasiūlyti:</w:t>
      </w:r>
    </w:p>
    <w:p w14:paraId="5ADD5019" w14:textId="77777777" w:rsidR="008D48C0" w:rsidRPr="006734AD" w:rsidRDefault="008D48C0" w:rsidP="008D48C0">
      <w:pPr>
        <w:pStyle w:val="Betarp"/>
        <w:numPr>
          <w:ilvl w:val="1"/>
          <w:numId w:val="35"/>
        </w:numPr>
        <w:tabs>
          <w:tab w:val="left" w:pos="426"/>
        </w:tabs>
        <w:rPr>
          <w:rFonts w:ascii="Times New Roman" w:hAnsi="Times New Roman"/>
          <w:sz w:val="24"/>
          <w:szCs w:val="24"/>
        </w:rPr>
      </w:pPr>
      <w:r w:rsidRPr="006734AD">
        <w:rPr>
          <w:rFonts w:ascii="Times New Roman" w:hAnsi="Times New Roman"/>
          <w:sz w:val="24"/>
          <w:szCs w:val="24"/>
        </w:rPr>
        <w:t xml:space="preserve"> dalyvių pervežimą žemės transportu (autobusu) Utena-Šveicarija-Utena, tiekėjo pasiūlytu maršrutu, aplankant tikslines Stažuotės vietas. Transporto priemonė turi būti techniškai tvarkinga, su vieta dalyvių bagažui, pritaikyta ilgalaikėms kelionėms. </w:t>
      </w:r>
    </w:p>
    <w:p w14:paraId="7756C5C4" w14:textId="77777777" w:rsidR="008D48C0" w:rsidRPr="006734AD" w:rsidRDefault="008D48C0" w:rsidP="008D48C0">
      <w:pPr>
        <w:pStyle w:val="Betarp"/>
        <w:numPr>
          <w:ilvl w:val="1"/>
          <w:numId w:val="35"/>
        </w:numPr>
        <w:tabs>
          <w:tab w:val="left" w:pos="426"/>
        </w:tabs>
        <w:rPr>
          <w:rFonts w:ascii="Times New Roman" w:hAnsi="Times New Roman"/>
          <w:sz w:val="24"/>
          <w:szCs w:val="24"/>
        </w:rPr>
      </w:pPr>
      <w:r w:rsidRPr="006734AD">
        <w:rPr>
          <w:rFonts w:ascii="Times New Roman" w:hAnsi="Times New Roman"/>
          <w:sz w:val="24"/>
          <w:szCs w:val="24"/>
        </w:rPr>
        <w:t xml:space="preserve"> dalyvių apgyvendinimą ne prastesnės nei 3 žvaigždučių kategorijos, arba lygiaverčiame, viešbutyje vienviečiuose arba dviviečiuose kambariuose, su visais patogumais ir pusryčiais, planuojamos ne daugiau kaip 6 nakvynės, pagal tiekėjo siūlomą programą.</w:t>
      </w:r>
    </w:p>
    <w:p w14:paraId="56EDE59D" w14:textId="77777777" w:rsidR="008D48C0" w:rsidRPr="006734AD" w:rsidRDefault="008D48C0" w:rsidP="008D48C0">
      <w:pPr>
        <w:pStyle w:val="Betarp"/>
        <w:numPr>
          <w:ilvl w:val="1"/>
          <w:numId w:val="35"/>
        </w:numPr>
        <w:tabs>
          <w:tab w:val="left" w:pos="426"/>
        </w:tabs>
        <w:rPr>
          <w:rFonts w:ascii="Times New Roman" w:hAnsi="Times New Roman"/>
          <w:sz w:val="24"/>
          <w:szCs w:val="24"/>
        </w:rPr>
      </w:pPr>
      <w:r w:rsidRPr="006734AD">
        <w:rPr>
          <w:rFonts w:ascii="Times New Roman" w:hAnsi="Times New Roman"/>
          <w:sz w:val="24"/>
          <w:szCs w:val="24"/>
        </w:rPr>
        <w:t xml:space="preserve">kavos pertraukas Stažuotės vietose – 2 kavos pertraukas per dieną. Kiekvienos kavos pertraukos metu turi būti sudaryta galimybė rinktis arbatą ir/ar kavą su priedais (cukrus, grietinėlė ir pyragaičiai/sausainiai). Vienam dalyviui turi būti pateikta: 1 puodelis kavos ir/ar 1 puodelis arbatos, 10 g grietinėlės, cukrus, </w:t>
      </w:r>
      <w:r w:rsidRPr="006734AD">
        <w:rPr>
          <w:rFonts w:ascii="Times New Roman" w:hAnsi="Times New Roman"/>
          <w:sz w:val="24"/>
          <w:szCs w:val="24"/>
        </w:rPr>
        <w:lastRenderedPageBreak/>
        <w:t xml:space="preserve">konditerijos gaminių (2-3 rūšys, ne mažiau po 70 g 1 dalyviui). Turi būti pasirūpinta stalo vandeniu (po 0,5 l asmeniui) bei stiklinėmis. </w:t>
      </w:r>
    </w:p>
    <w:p w14:paraId="7F8EAA26" w14:textId="77777777" w:rsidR="008D48C0" w:rsidRPr="006734AD" w:rsidRDefault="008D48C0" w:rsidP="008D48C0">
      <w:pPr>
        <w:pStyle w:val="Sraopastraipa"/>
        <w:numPr>
          <w:ilvl w:val="0"/>
          <w:numId w:val="35"/>
        </w:numPr>
        <w:tabs>
          <w:tab w:val="left" w:pos="567"/>
          <w:tab w:val="left" w:pos="851"/>
        </w:tabs>
        <w:rPr>
          <w:rFonts w:ascii="Times New Roman" w:hAnsi="Times New Roman" w:cs="Times New Roman"/>
          <w:sz w:val="24"/>
          <w:szCs w:val="24"/>
        </w:rPr>
      </w:pPr>
      <w:r w:rsidRPr="006734AD">
        <w:rPr>
          <w:rFonts w:ascii="Times New Roman" w:hAnsi="Times New Roman" w:cs="Times New Roman"/>
          <w:sz w:val="24"/>
          <w:szCs w:val="24"/>
        </w:rPr>
        <w:t xml:space="preserve">Kelionės metu Stažuotės dalyvius turi lydėti kelionės vadovas ir /ar vertėjas, kuris verstų visą pateikiamą informaciją Stažuotės dalyviams į lietuvių kalbą. </w:t>
      </w:r>
    </w:p>
    <w:p w14:paraId="1F226626" w14:textId="77777777" w:rsidR="008D48C0" w:rsidRPr="006734AD" w:rsidRDefault="008D48C0" w:rsidP="008D48C0">
      <w:pPr>
        <w:pStyle w:val="Sraopastraipa"/>
        <w:numPr>
          <w:ilvl w:val="0"/>
          <w:numId w:val="35"/>
        </w:numPr>
        <w:tabs>
          <w:tab w:val="left" w:pos="567"/>
          <w:tab w:val="left" w:pos="851"/>
        </w:tabs>
        <w:rPr>
          <w:rFonts w:ascii="Times New Roman" w:hAnsi="Times New Roman" w:cs="Times New Roman"/>
          <w:sz w:val="24"/>
          <w:szCs w:val="24"/>
        </w:rPr>
      </w:pPr>
      <w:r w:rsidRPr="006734AD">
        <w:rPr>
          <w:rFonts w:ascii="Times New Roman" w:hAnsi="Times New Roman" w:cs="Times New Roman"/>
          <w:sz w:val="24"/>
          <w:szCs w:val="24"/>
        </w:rPr>
        <w:t>Stažuotės dalyviai turi būti apdrausti kelionės draudimu (būtinosios medicininės pagalbos draudimu ir draudimu nuo nelaimingų atsitikimų) visam Stažuotės laikui, ne mažesne kaip 100.000 eurų draudimo suma.</w:t>
      </w:r>
    </w:p>
    <w:p w14:paraId="05B57A7A" w14:textId="77777777" w:rsidR="008D48C0" w:rsidRPr="006734AD" w:rsidRDefault="008D48C0" w:rsidP="008D48C0">
      <w:pPr>
        <w:pStyle w:val="Sraopastraipa"/>
        <w:numPr>
          <w:ilvl w:val="0"/>
          <w:numId w:val="35"/>
        </w:numPr>
        <w:tabs>
          <w:tab w:val="left" w:pos="567"/>
        </w:tabs>
        <w:contextualSpacing w:val="0"/>
        <w:rPr>
          <w:rFonts w:ascii="Times New Roman" w:hAnsi="Times New Roman" w:cs="Times New Roman"/>
          <w:sz w:val="24"/>
          <w:szCs w:val="24"/>
        </w:rPr>
      </w:pPr>
      <w:r w:rsidRPr="006734AD">
        <w:rPr>
          <w:rFonts w:ascii="Times New Roman" w:hAnsi="Times New Roman" w:cs="Times New Roman"/>
          <w:sz w:val="24"/>
          <w:szCs w:val="24"/>
          <w:lang w:eastAsia="en-GB"/>
        </w:rPr>
        <w:t xml:space="preserve">Kvalifikacijos tobulinimo programa turi būti akredituota kaip pedagoginių darbuotojų kvalifikacijos tobulinimo programa, kaip numatyta Lietuvos švietimo ir mokslo ministro 2022 m. sausio 31 d. įsakymo Dėl „Tūkstantmečio mokyklų“ programos patvirtinimo, 36.3 punkte, ne vėliau kaip per 1 mėnesį nuo sutarties pasirašymo, bet likus ne mažiau kaip 10 d. d. iki Stažuotės pradžios. Tiekėjas turės pateikti Perkančiajai organizacijai programos akreditavimą patvirtinantį dokumentą. </w:t>
      </w:r>
    </w:p>
    <w:p w14:paraId="1E28566A" w14:textId="77777777" w:rsidR="008D48C0" w:rsidRPr="006734AD" w:rsidRDefault="008D48C0" w:rsidP="008D48C0">
      <w:pPr>
        <w:pStyle w:val="Betarp"/>
        <w:tabs>
          <w:tab w:val="left" w:pos="426"/>
        </w:tabs>
        <w:ind w:left="426" w:hanging="426"/>
        <w:rPr>
          <w:rFonts w:ascii="Times New Roman" w:eastAsia="Calibri" w:hAnsi="Times New Roman"/>
          <w:kern w:val="2"/>
          <w:sz w:val="24"/>
          <w:szCs w:val="24"/>
          <w:shd w:val="clear" w:color="auto" w:fill="FFFFFF"/>
        </w:rPr>
      </w:pPr>
      <w:r w:rsidRPr="006734AD">
        <w:rPr>
          <w:rFonts w:ascii="Times New Roman" w:eastAsia="Calibri" w:hAnsi="Times New Roman"/>
          <w:sz w:val="24"/>
          <w:szCs w:val="24"/>
        </w:rPr>
        <w:t>13. Perkančioji organizacija vykdo Žaliąjį pirkimą</w:t>
      </w:r>
      <w:r w:rsidRPr="006734AD">
        <w:rPr>
          <w:rFonts w:ascii="Times New Roman" w:eastAsia="Calibri" w:hAnsi="Times New Roman"/>
          <w:b/>
          <w:bCs/>
          <w:sz w:val="24"/>
          <w:szCs w:val="24"/>
        </w:rPr>
        <w:t xml:space="preserve">, </w:t>
      </w:r>
      <w:r w:rsidRPr="006734AD">
        <w:rPr>
          <w:rFonts w:ascii="Times New Roman" w:eastAsia="Calibri" w:hAnsi="Times New Roman"/>
          <w:kern w:val="2"/>
          <w:sz w:val="24"/>
          <w:szCs w:val="24"/>
          <w:shd w:val="clear" w:color="auto" w:fill="FFFFFF"/>
        </w:rPr>
        <w:t xml:space="preserve">vadovaujantis </w:t>
      </w:r>
      <w:r w:rsidRPr="006734AD">
        <w:rPr>
          <w:rFonts w:ascii="Times New Roman" w:eastAsia="Calibri" w:hAnsi="Times New Roman"/>
          <w:kern w:val="2"/>
          <w:sz w:val="24"/>
          <w:szCs w:val="24"/>
        </w:rPr>
        <w:t>Aplinkos apsaugos kriterijų taikymo, vykdant žaliuosius pirkimus, Tvarkos aprašo, patvirtinto 2011 m. birželio 28 d. įsakymu D1-508</w:t>
      </w:r>
      <w:r w:rsidRPr="006734AD">
        <w:rPr>
          <w:rFonts w:ascii="Times New Roman" w:eastAsia="Calibri" w:hAnsi="Times New Roman"/>
          <w:kern w:val="2"/>
          <w:sz w:val="24"/>
          <w:szCs w:val="24"/>
          <w:shd w:val="clear" w:color="auto" w:fill="FFFFFF"/>
        </w:rPr>
        <w:t xml:space="preserve"> „Dėl Aplinkos apsaugos kriterijų taikymo, vykdant žaliuosius pirkimus, tvarkos aprašo patvirtinimo“ (toliau – Tvarkos aprašas) 4.4.3 p.: „perkama  nematerialaus pobūdžio (intelektinė) ar kitokia paslauga, nesusijusi su materialaus objekto sukūrimu, kurios teikimo metu nėra numatomas reikšmingas neigiamas poveikis aplinkai, nesukuriamas taršos šaltinis ir negeneruojamos atliekos, ir </w:t>
      </w:r>
      <w:r w:rsidRPr="006734AD">
        <w:rPr>
          <w:rFonts w:ascii="Times New Roman" w:eastAsia="Calibri" w:hAnsi="Times New Roman"/>
          <w:color w:val="000000"/>
          <w:sz w:val="24"/>
          <w:szCs w:val="24"/>
        </w:rPr>
        <w:t>4.4.4. p</w:t>
      </w:r>
      <w:r w:rsidRPr="006734AD">
        <w:rPr>
          <w:rFonts w:ascii="Times New Roman" w:eastAsia="Calibri" w:hAnsi="Times New Roman"/>
          <w:b/>
          <w:bCs/>
          <w:color w:val="000000"/>
          <w:sz w:val="24"/>
          <w:szCs w:val="24"/>
        </w:rPr>
        <w:t xml:space="preserve">., </w:t>
      </w:r>
      <w:r w:rsidRPr="006734AD">
        <w:rPr>
          <w:rFonts w:ascii="Times New Roman" w:eastAsia="Calibri" w:hAnsi="Times New Roman"/>
          <w:bCs/>
          <w:color w:val="000000"/>
          <w:sz w:val="24"/>
          <w:szCs w:val="24"/>
        </w:rPr>
        <w:t>taikant aplinkos apsaugos kriterijus pagal 4.4.4.3 p.: „prekei pagaminti, paslaugai teikti ar darbams atlikti naudojama mažiau ar nenaudojama pavojingų cheminių medžiagų, neteršiama aplinka ir nekeliamas pavojus sveikatai“:</w:t>
      </w:r>
      <w:r w:rsidRPr="006734AD">
        <w:rPr>
          <w:rFonts w:ascii="Times New Roman" w:eastAsia="Calibri" w:hAnsi="Times New Roman"/>
          <w:color w:val="000000"/>
          <w:sz w:val="24"/>
          <w:szCs w:val="24"/>
        </w:rPr>
        <w:t xml:space="preserve"> </w:t>
      </w:r>
    </w:p>
    <w:p w14:paraId="0C87EDEA" w14:textId="77777777" w:rsidR="008D48C0" w:rsidRDefault="008D48C0" w:rsidP="008D48C0">
      <w:pPr>
        <w:pStyle w:val="Betarp"/>
        <w:tabs>
          <w:tab w:val="left" w:pos="426"/>
        </w:tabs>
        <w:ind w:left="426" w:hanging="426"/>
        <w:rPr>
          <w:rFonts w:ascii="Times New Roman" w:eastAsia="Calibri" w:hAnsi="Times New Roman"/>
          <w:bCs/>
          <w:sz w:val="24"/>
          <w:szCs w:val="24"/>
        </w:rPr>
      </w:pPr>
      <w:r w:rsidRPr="006734AD">
        <w:rPr>
          <w:rFonts w:ascii="Times New Roman" w:eastAsia="Calibri" w:hAnsi="Times New Roman"/>
          <w:sz w:val="24"/>
          <w:szCs w:val="24"/>
        </w:rPr>
        <w:t xml:space="preserve">13.1. </w:t>
      </w:r>
      <w:r w:rsidRPr="006734AD">
        <w:rPr>
          <w:rFonts w:ascii="Times New Roman" w:eastAsia="Calibri" w:hAnsi="Times New Roman"/>
          <w:bCs/>
          <w:sz w:val="24"/>
          <w:szCs w:val="24"/>
        </w:rPr>
        <w:t>Naudojamos M ar N kategorijų transporto priemonės turi būti netaršios arba visai netaršios sunkiojo transporto priemonės, kaip apibrėžta Lietuvos Respublikos alternatyvių degalų įstatymo 2 str</w:t>
      </w:r>
      <w:r w:rsidRPr="006734AD">
        <w:rPr>
          <w:rFonts w:ascii="Times New Roman" w:eastAsia="Calibri" w:hAnsi="Times New Roman"/>
          <w:bCs/>
          <w:color w:val="000000" w:themeColor="text1"/>
          <w:sz w:val="24"/>
          <w:szCs w:val="24"/>
        </w:rPr>
        <w:t xml:space="preserve">. </w:t>
      </w:r>
      <w:r>
        <w:rPr>
          <w:rFonts w:ascii="Times New Roman" w:eastAsia="Calibri" w:hAnsi="Times New Roman"/>
          <w:bCs/>
          <w:color w:val="000000" w:themeColor="text1"/>
          <w:sz w:val="24"/>
          <w:szCs w:val="24"/>
        </w:rPr>
        <w:t>16 ir (ar</w:t>
      </w:r>
      <w:r w:rsidRPr="006734AD">
        <w:rPr>
          <w:rFonts w:ascii="Times New Roman" w:eastAsia="Calibri" w:hAnsi="Times New Roman"/>
          <w:bCs/>
          <w:color w:val="000000" w:themeColor="text1"/>
          <w:sz w:val="24"/>
          <w:szCs w:val="24"/>
        </w:rPr>
        <w:t xml:space="preserve">) 23 dalyje  </w:t>
      </w:r>
      <w:r w:rsidRPr="006734AD">
        <w:rPr>
          <w:rFonts w:ascii="Times New Roman" w:eastAsia="Calibri" w:hAnsi="Times New Roman"/>
          <w:bCs/>
          <w:sz w:val="24"/>
          <w:szCs w:val="24"/>
        </w:rPr>
        <w:t>arba atitikti bent vieną iš žemiau nurodomų aplinkos apsaugos kriterijų:</w:t>
      </w:r>
    </w:p>
    <w:p w14:paraId="55BECF79" w14:textId="77777777" w:rsidR="008D48C0" w:rsidRPr="006734AD" w:rsidRDefault="008D48C0" w:rsidP="008D48C0">
      <w:pPr>
        <w:pStyle w:val="Betarp"/>
        <w:tabs>
          <w:tab w:val="left" w:pos="426"/>
        </w:tabs>
        <w:ind w:left="426" w:hanging="426"/>
        <w:rPr>
          <w:rFonts w:ascii="Times New Roman" w:eastAsia="Calibri" w:hAnsi="Times New Roman"/>
          <w:sz w:val="24"/>
          <w:szCs w:val="24"/>
        </w:rPr>
      </w:pPr>
      <w:r w:rsidRPr="006734AD">
        <w:rPr>
          <w:rFonts w:ascii="Times New Roman" w:eastAsia="Calibri" w:hAnsi="Times New Roman"/>
          <w:sz w:val="24"/>
          <w:szCs w:val="24"/>
        </w:rPr>
        <w:t>13.1.1. M1, M2, N1 kategorijų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ir jo įgyvendinimo priemonėmis, M1 kategorijos transporto priemonėms neturi viršyti 95 g/km, M2 ir N1 kategorijos transporto priemonėms neturi viršyti 147 g/km.</w:t>
      </w:r>
    </w:p>
    <w:p w14:paraId="142A27E8" w14:textId="77777777" w:rsidR="008D48C0" w:rsidRPr="006734AD" w:rsidRDefault="008D48C0" w:rsidP="008D48C0">
      <w:pPr>
        <w:pStyle w:val="Betarp"/>
        <w:tabs>
          <w:tab w:val="left" w:pos="426"/>
        </w:tabs>
        <w:ind w:left="426" w:hanging="426"/>
        <w:rPr>
          <w:rFonts w:ascii="Times New Roman" w:eastAsia="Calibri" w:hAnsi="Times New Roman"/>
          <w:sz w:val="24"/>
          <w:szCs w:val="24"/>
        </w:rPr>
      </w:pPr>
      <w:r w:rsidRPr="006734AD">
        <w:rPr>
          <w:rFonts w:ascii="Times New Roman" w:eastAsia="Calibri" w:hAnsi="Times New Roman"/>
          <w:sz w:val="24"/>
          <w:szCs w:val="24"/>
        </w:rPr>
        <w:t xml:space="preserve">13.1.2. M3, N2, N3 kategorijų transporto priemonės turėtų atitikti ne mažesnį kaip „Euro 6“ teršalų išmetimo standartą. </w:t>
      </w:r>
    </w:p>
    <w:p w14:paraId="5EDB44A0" w14:textId="062D748B" w:rsidR="005F460F" w:rsidRPr="008D48C0" w:rsidRDefault="008D48C0" w:rsidP="008D48C0">
      <w:pPr>
        <w:pStyle w:val="Betarp"/>
        <w:tabs>
          <w:tab w:val="left" w:pos="426"/>
        </w:tabs>
        <w:ind w:left="426" w:hanging="426"/>
        <w:rPr>
          <w:rFonts w:ascii="Times New Roman" w:eastAsia="Calibri" w:hAnsi="Times New Roman"/>
          <w:sz w:val="24"/>
          <w:szCs w:val="24"/>
        </w:rPr>
      </w:pPr>
      <w:r>
        <w:rPr>
          <w:rFonts w:ascii="Times New Roman" w:eastAsia="Calibri" w:hAnsi="Times New Roman"/>
          <w:i/>
          <w:iCs/>
          <w:sz w:val="24"/>
          <w:szCs w:val="24"/>
        </w:rPr>
        <w:t xml:space="preserve">       </w:t>
      </w:r>
      <w:r w:rsidRPr="006734AD">
        <w:rPr>
          <w:rFonts w:ascii="Times New Roman" w:eastAsia="Calibri" w:hAnsi="Times New Roman"/>
          <w:i/>
          <w:iCs/>
          <w:sz w:val="24"/>
          <w:szCs w:val="24"/>
        </w:rPr>
        <w:t>Atitiktį įrodantys dokumentai</w:t>
      </w:r>
      <w:r w:rsidRPr="006734AD">
        <w:rPr>
          <w:rFonts w:ascii="Times New Roman" w:eastAsia="Calibri" w:hAnsi="Times New Roman"/>
          <w:sz w:val="24"/>
          <w:szCs w:val="24"/>
        </w:rPr>
        <w:t xml:space="preserve"> pateikiami sutarties vykdymo metu (ne mažiau kaip  10 </w:t>
      </w:r>
      <w:proofErr w:type="spellStart"/>
      <w:r w:rsidRPr="006734AD">
        <w:rPr>
          <w:rFonts w:ascii="Times New Roman" w:eastAsia="Calibri" w:hAnsi="Times New Roman"/>
          <w:sz w:val="24"/>
          <w:szCs w:val="24"/>
        </w:rPr>
        <w:t>d.d</w:t>
      </w:r>
      <w:proofErr w:type="spellEnd"/>
      <w:r w:rsidRPr="006734AD">
        <w:rPr>
          <w:rFonts w:ascii="Times New Roman" w:eastAsia="Calibri" w:hAnsi="Times New Roman"/>
          <w:sz w:val="24"/>
          <w:szCs w:val="24"/>
        </w:rPr>
        <w:t xml:space="preserve">. iki stažuotės) – gamintojo techniniai dokumentai (transporto priemonės tipo patvirtinimo dokumentai) arba tiekėjo deklaracija (pateikiant objektyvius </w:t>
      </w:r>
      <w:r>
        <w:rPr>
          <w:rFonts w:ascii="Times New Roman" w:eastAsia="Calibri" w:hAnsi="Times New Roman"/>
          <w:sz w:val="24"/>
          <w:szCs w:val="24"/>
        </w:rPr>
        <w:t>įrodymus</w:t>
      </w:r>
      <w:r w:rsidRPr="006734AD">
        <w:rPr>
          <w:rFonts w:ascii="Times New Roman" w:eastAsia="Calibri" w:hAnsi="Times New Roman"/>
          <w:sz w:val="24"/>
          <w:szCs w:val="24"/>
        </w:rPr>
        <w:t>), arba kiti lygiaverčiai įrodymai.</w:t>
      </w:r>
    </w:p>
    <w:p w14:paraId="1CE498FA" w14:textId="77777777" w:rsidR="005F460F" w:rsidRPr="005F460F" w:rsidRDefault="005F460F" w:rsidP="005F460F">
      <w:pPr>
        <w:tabs>
          <w:tab w:val="left" w:pos="113"/>
        </w:tabs>
        <w:ind w:firstLine="851"/>
        <w:rPr>
          <w:rFonts w:ascii="Times New Roman" w:eastAsia="Calibri" w:hAnsi="Times New Roman" w:cs="Times New Roman"/>
          <w:color w:val="000000"/>
          <w:sz w:val="24"/>
          <w:szCs w:val="20"/>
          <w:lang w:eastAsia="en-US"/>
        </w:rPr>
      </w:pPr>
    </w:p>
    <w:p w14:paraId="08CD630D" w14:textId="77777777" w:rsidR="005F460F" w:rsidRPr="005F460F" w:rsidRDefault="005F460F" w:rsidP="005F460F">
      <w:pPr>
        <w:ind w:firstLine="851"/>
        <w:rPr>
          <w:rFonts w:ascii="Times New Roman" w:eastAsia="Calibri" w:hAnsi="Times New Roman" w:cs="Times New Roman"/>
          <w:color w:val="000000"/>
          <w:sz w:val="24"/>
          <w:szCs w:val="20"/>
          <w:lang w:eastAsia="en-US"/>
        </w:rPr>
      </w:pPr>
    </w:p>
    <w:p w14:paraId="4A5D8DFD" w14:textId="77777777" w:rsidR="005F460F" w:rsidRPr="005F460F" w:rsidRDefault="005F460F" w:rsidP="005F460F">
      <w:pPr>
        <w:ind w:firstLine="851"/>
        <w:rPr>
          <w:rFonts w:ascii="Times New Roman" w:eastAsia="Calibri" w:hAnsi="Times New Roman" w:cs="Times New Roman"/>
          <w:color w:val="000000"/>
          <w:sz w:val="24"/>
          <w:szCs w:val="20"/>
          <w:lang w:eastAsia="en-US"/>
        </w:rPr>
      </w:pPr>
    </w:p>
    <w:p w14:paraId="732C6F4D" w14:textId="3372C153" w:rsidR="005F460F" w:rsidRPr="005F460F" w:rsidRDefault="005F460F" w:rsidP="005F460F">
      <w:pPr>
        <w:ind w:firstLine="851"/>
        <w:rPr>
          <w:rFonts w:ascii="Times New Roman" w:eastAsia="Calibri" w:hAnsi="Times New Roman" w:cs="Times New Roman"/>
          <w:color w:val="000000"/>
          <w:sz w:val="24"/>
          <w:szCs w:val="20"/>
          <w:lang w:eastAsia="en-US"/>
        </w:rPr>
      </w:pPr>
      <w:r w:rsidRPr="005F460F">
        <w:rPr>
          <w:rFonts w:ascii="Times New Roman" w:eastAsia="Calibri" w:hAnsi="Times New Roman" w:cs="Times New Roman"/>
          <w:color w:val="000000"/>
          <w:sz w:val="24"/>
          <w:szCs w:val="20"/>
          <w:lang w:eastAsia="en-US"/>
        </w:rPr>
        <w:t xml:space="preserve"> </w:t>
      </w:r>
    </w:p>
    <w:p w14:paraId="0AB6DE74" w14:textId="77777777" w:rsidR="005F460F" w:rsidRPr="005F460F" w:rsidRDefault="005F460F" w:rsidP="005F460F">
      <w:pPr>
        <w:ind w:firstLine="851"/>
        <w:rPr>
          <w:rFonts w:ascii="Times New Roman" w:eastAsia="Calibri" w:hAnsi="Times New Roman" w:cs="Times New Roman"/>
          <w:color w:val="000000"/>
          <w:sz w:val="24"/>
          <w:szCs w:val="20"/>
          <w:lang w:eastAsia="en-US"/>
        </w:rPr>
      </w:pPr>
      <w:r w:rsidRPr="005F460F">
        <w:rPr>
          <w:rFonts w:ascii="Times New Roman" w:eastAsia="Calibri" w:hAnsi="Times New Roman" w:cs="Times New Roman"/>
          <w:color w:val="000000"/>
          <w:sz w:val="24"/>
          <w:szCs w:val="20"/>
          <w:lang w:eastAsia="en-US"/>
        </w:rPr>
        <w:t xml:space="preserve">                                 </w:t>
      </w:r>
    </w:p>
    <w:p w14:paraId="57E5A359" w14:textId="05E1DE05" w:rsidR="00A86AE7" w:rsidRPr="00A86AE7" w:rsidRDefault="00A86AE7" w:rsidP="00AF1840">
      <w:pPr>
        <w:suppressAutoHyphens/>
        <w:autoSpaceDN w:val="0"/>
        <w:textAlignment w:val="baseline"/>
        <w:rPr>
          <w:rFonts w:eastAsia="Times New Roman" w:cstheme="minorHAnsi"/>
          <w:sz w:val="24"/>
          <w:szCs w:val="24"/>
          <w:lang w:eastAsia="en-US"/>
        </w:rPr>
      </w:pPr>
    </w:p>
    <w:p w14:paraId="1FB87C3A" w14:textId="77777777" w:rsidR="00A86AE7" w:rsidRPr="00A86AE7" w:rsidRDefault="00A86AE7" w:rsidP="00A86AE7">
      <w:pPr>
        <w:suppressAutoHyphens/>
        <w:autoSpaceDN w:val="0"/>
        <w:textAlignment w:val="baseline"/>
        <w:rPr>
          <w:rFonts w:eastAsia="Times New Roman" w:cstheme="minorHAnsi"/>
          <w:sz w:val="24"/>
          <w:szCs w:val="24"/>
          <w:lang w:eastAsia="en-US"/>
        </w:rPr>
      </w:pPr>
    </w:p>
    <w:p w14:paraId="3D69A870" w14:textId="77777777" w:rsidR="00A86AE7" w:rsidRPr="00A86AE7" w:rsidRDefault="00A86AE7" w:rsidP="00A86AE7">
      <w:pPr>
        <w:suppressAutoHyphens/>
        <w:autoSpaceDN w:val="0"/>
        <w:jc w:val="left"/>
        <w:textAlignment w:val="baseline"/>
        <w:rPr>
          <w:rFonts w:eastAsia="Times New Roman" w:cstheme="minorHAnsi"/>
          <w:sz w:val="24"/>
          <w:szCs w:val="24"/>
          <w:lang w:eastAsia="en-US"/>
        </w:rPr>
      </w:pPr>
    </w:p>
    <w:p w14:paraId="196FA44F"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45E78EA8"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26CA41A6"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5563ECAD"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1EB60716"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0A322002"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4194A7DF"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2DF11D0F"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64B2462D"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4163715E"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12DA495F" w14:textId="1CA876EB" w:rsidR="00506996" w:rsidRPr="00D642D1" w:rsidRDefault="00506996" w:rsidP="00D642D1">
      <w:pPr>
        <w:pStyle w:val="Antrat1"/>
        <w:jc w:val="right"/>
        <w:rPr>
          <w:rFonts w:eastAsia="Arial"/>
          <w:b/>
          <w:smallCaps/>
          <w:sz w:val="24"/>
          <w:szCs w:val="24"/>
        </w:rPr>
      </w:pPr>
      <w:bookmarkStart w:id="32" w:name="_Toc192831577"/>
      <w:r w:rsidRPr="00D642D1">
        <w:rPr>
          <w:sz w:val="24"/>
          <w:szCs w:val="24"/>
        </w:rPr>
        <w:t xml:space="preserve">Pirkimo sąlygų </w:t>
      </w:r>
      <w:r w:rsidR="00260067">
        <w:rPr>
          <w:sz w:val="24"/>
          <w:szCs w:val="24"/>
        </w:rPr>
        <w:t xml:space="preserve">4 </w:t>
      </w:r>
      <w:r w:rsidRPr="00D642D1">
        <w:rPr>
          <w:sz w:val="24"/>
          <w:szCs w:val="24"/>
        </w:rPr>
        <w:t>priedas „Pasiūlymo forma“</w:t>
      </w:r>
      <w:bookmarkEnd w:id="32"/>
    </w:p>
    <w:bookmarkEnd w:id="26"/>
    <w:bookmarkEnd w:id="27"/>
    <w:bookmarkEnd w:id="28"/>
    <w:bookmarkEnd w:id="29"/>
    <w:bookmarkEnd w:id="30"/>
    <w:bookmarkEnd w:id="31"/>
    <w:p w14:paraId="02BDD29E" w14:textId="77777777" w:rsidR="00CB5907" w:rsidRPr="00A853F7" w:rsidRDefault="00CB5907" w:rsidP="00CB5907">
      <w:pPr>
        <w:rPr>
          <w:rFonts w:cstheme="minorHAnsi"/>
          <w:b/>
          <w:bCs/>
          <w:smallCaps/>
          <w:sz w:val="24"/>
          <w:szCs w:val="24"/>
        </w:rPr>
      </w:pPr>
    </w:p>
    <w:p w14:paraId="3AE4BF02" w14:textId="77777777" w:rsidR="001F691B" w:rsidRPr="00A853F7" w:rsidRDefault="001F691B" w:rsidP="001F691B">
      <w:pPr>
        <w:jc w:val="center"/>
        <w:rPr>
          <w:rFonts w:cstheme="minorHAnsi"/>
          <w:b/>
          <w:sz w:val="24"/>
          <w:szCs w:val="24"/>
        </w:rPr>
      </w:pPr>
      <w:r w:rsidRPr="00A853F7">
        <w:rPr>
          <w:rFonts w:cstheme="minorHAnsi"/>
          <w:b/>
          <w:sz w:val="24"/>
          <w:szCs w:val="24"/>
        </w:rPr>
        <w:t>PASIŪLYMAS MAŽOS VERTĖS PIRKIMUI SKELBIAMOS APKLAUSOS BŪDU</w:t>
      </w:r>
    </w:p>
    <w:p w14:paraId="748093E7" w14:textId="5E9B4047" w:rsidR="001F691B" w:rsidRPr="001A2506" w:rsidRDefault="002D63BA" w:rsidP="00AF1840">
      <w:pPr>
        <w:pStyle w:val="Betarp"/>
        <w:tabs>
          <w:tab w:val="left" w:pos="426"/>
        </w:tabs>
        <w:ind w:left="426" w:hanging="426"/>
        <w:jc w:val="center"/>
        <w:rPr>
          <w:rFonts w:cstheme="minorHAnsi"/>
          <w:b/>
          <w:bCs/>
          <w:sz w:val="24"/>
          <w:szCs w:val="24"/>
        </w:rPr>
      </w:pPr>
      <w:r w:rsidRPr="001A2506">
        <w:rPr>
          <w:rFonts w:cstheme="minorHAnsi"/>
          <w:b/>
          <w:sz w:val="24"/>
          <w:szCs w:val="24"/>
        </w:rPr>
        <w:t xml:space="preserve"> „</w:t>
      </w:r>
      <w:r w:rsidR="001561B8" w:rsidRPr="001561B8">
        <w:rPr>
          <w:rFonts w:cstheme="minorHAnsi"/>
          <w:b/>
          <w:bCs/>
          <w:sz w:val="24"/>
          <w:szCs w:val="24"/>
        </w:rPr>
        <w:t>TŪM STAŽUOTĖ ŠVEICARIJOJE</w:t>
      </w:r>
      <w:r w:rsidRPr="009C1116">
        <w:rPr>
          <w:rFonts w:cstheme="minorHAnsi"/>
          <w:b/>
          <w:sz w:val="24"/>
          <w:szCs w:val="24"/>
        </w:rPr>
        <w:t>“</w:t>
      </w:r>
      <w:r w:rsidRPr="001A2506">
        <w:rPr>
          <w:rFonts w:cstheme="minorHAnsi"/>
          <w:b/>
          <w:sz w:val="24"/>
          <w:szCs w:val="24"/>
        </w:rPr>
        <w:t xml:space="preserve"> </w:t>
      </w:r>
    </w:p>
    <w:p w14:paraId="03B6FF81" w14:textId="77777777" w:rsidR="001F691B" w:rsidRPr="00A853F7" w:rsidRDefault="001F691B" w:rsidP="001F691B">
      <w:pPr>
        <w:jc w:val="center"/>
        <w:rPr>
          <w:rFonts w:cstheme="minorHAnsi"/>
          <w:bCs/>
          <w:sz w:val="24"/>
          <w:szCs w:val="24"/>
        </w:rPr>
      </w:pPr>
      <w:r w:rsidRPr="00A853F7">
        <w:rPr>
          <w:rFonts w:cstheme="minorHAnsi"/>
          <w:bCs/>
          <w:sz w:val="24"/>
          <w:szCs w:val="24"/>
        </w:rPr>
        <w:t>(Data)</w:t>
      </w:r>
    </w:p>
    <w:p w14:paraId="1E74B1A3" w14:textId="77777777" w:rsidR="001F691B" w:rsidRPr="00A853F7" w:rsidRDefault="001F691B" w:rsidP="001F691B">
      <w:pPr>
        <w:shd w:val="clear" w:color="auto" w:fill="FFFFFF"/>
        <w:jc w:val="center"/>
        <w:rPr>
          <w:rFonts w:cstheme="minorHAnsi"/>
          <w:bCs/>
          <w:sz w:val="24"/>
          <w:szCs w:val="24"/>
        </w:rPr>
      </w:pPr>
      <w:r w:rsidRPr="00A853F7">
        <w:rPr>
          <w:rFonts w:cstheme="minorHAnsi"/>
          <w:bCs/>
          <w:sz w:val="24"/>
          <w:szCs w:val="24"/>
        </w:rPr>
        <w:t>____________</w:t>
      </w:r>
    </w:p>
    <w:p w14:paraId="7DCF6F69" w14:textId="77777777" w:rsidR="001F691B" w:rsidRPr="00A853F7" w:rsidRDefault="001F691B" w:rsidP="001F691B">
      <w:pPr>
        <w:shd w:val="clear" w:color="auto" w:fill="FFFFFF"/>
        <w:jc w:val="center"/>
        <w:rPr>
          <w:rFonts w:cstheme="minorHAnsi"/>
          <w:bCs/>
          <w:sz w:val="24"/>
          <w:szCs w:val="24"/>
        </w:rPr>
      </w:pPr>
      <w:r w:rsidRPr="00A853F7">
        <w:rPr>
          <w:rFonts w:cstheme="minorHAnsi"/>
          <w:bCs/>
          <w:sz w:val="24"/>
          <w:szCs w:val="24"/>
        </w:rPr>
        <w:t>(Sudarymo vieta)</w:t>
      </w:r>
    </w:p>
    <w:p w14:paraId="19F20E00" w14:textId="77777777" w:rsidR="001F691B" w:rsidRPr="00A853F7"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A853F7"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A853F7" w:rsidRDefault="001F691B" w:rsidP="00F55F2B">
            <w:pPr>
              <w:ind w:hanging="23"/>
              <w:rPr>
                <w:rFonts w:cstheme="minorHAnsi"/>
                <w:sz w:val="24"/>
                <w:szCs w:val="24"/>
              </w:rPr>
            </w:pPr>
            <w:r w:rsidRPr="00A853F7">
              <w:rPr>
                <w:rFonts w:cstheme="minorHAnsi"/>
                <w:sz w:val="24"/>
                <w:szCs w:val="24"/>
              </w:rPr>
              <w:t>Tiekėjo pavadinimas /</w:t>
            </w:r>
            <w:r w:rsidRPr="00A853F7">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A853F7" w:rsidRDefault="001F691B" w:rsidP="00DB2453">
            <w:pPr>
              <w:jc w:val="center"/>
              <w:rPr>
                <w:rFonts w:cstheme="minorHAnsi"/>
                <w:sz w:val="24"/>
                <w:szCs w:val="24"/>
              </w:rPr>
            </w:pPr>
          </w:p>
        </w:tc>
      </w:tr>
      <w:tr w:rsidR="001F691B" w:rsidRPr="00A853F7"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A853F7" w:rsidRDefault="001F691B" w:rsidP="00F55F2B">
            <w:pPr>
              <w:rPr>
                <w:rFonts w:cstheme="minorHAnsi"/>
                <w:sz w:val="24"/>
                <w:szCs w:val="24"/>
              </w:rPr>
            </w:pPr>
            <w:r w:rsidRPr="00A853F7">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A853F7" w:rsidRDefault="001F691B" w:rsidP="00DB2453">
            <w:pPr>
              <w:rPr>
                <w:rFonts w:cstheme="minorHAnsi"/>
                <w:sz w:val="24"/>
                <w:szCs w:val="24"/>
              </w:rPr>
            </w:pPr>
          </w:p>
        </w:tc>
      </w:tr>
      <w:tr w:rsidR="001F691B" w:rsidRPr="00A853F7"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A853F7" w:rsidRDefault="001F691B" w:rsidP="00F55F2B">
            <w:pPr>
              <w:ind w:hanging="23"/>
              <w:rPr>
                <w:rFonts w:cstheme="minorHAnsi"/>
                <w:sz w:val="24"/>
                <w:szCs w:val="24"/>
              </w:rPr>
            </w:pPr>
            <w:r w:rsidRPr="00A853F7">
              <w:rPr>
                <w:rFonts w:cstheme="minorHAnsi"/>
                <w:sz w:val="24"/>
                <w:szCs w:val="24"/>
              </w:rPr>
              <w:t>Tiekėjo adresas /</w:t>
            </w:r>
            <w:r w:rsidRPr="00A853F7">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A853F7" w:rsidRDefault="001F691B" w:rsidP="00DB2453">
            <w:pPr>
              <w:rPr>
                <w:rFonts w:cstheme="minorHAnsi"/>
                <w:sz w:val="24"/>
                <w:szCs w:val="24"/>
              </w:rPr>
            </w:pPr>
          </w:p>
        </w:tc>
      </w:tr>
      <w:tr w:rsidR="001F691B" w:rsidRPr="00A853F7"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A853F7" w:rsidRDefault="001F691B" w:rsidP="00F55F2B">
            <w:pPr>
              <w:ind w:hanging="23"/>
              <w:rPr>
                <w:rFonts w:cstheme="minorHAnsi"/>
                <w:sz w:val="24"/>
                <w:szCs w:val="24"/>
              </w:rPr>
            </w:pPr>
            <w:r w:rsidRPr="00A853F7">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A853F7" w:rsidRDefault="001F691B" w:rsidP="00DB2453">
            <w:pPr>
              <w:rPr>
                <w:rFonts w:cstheme="minorHAnsi"/>
                <w:sz w:val="24"/>
                <w:szCs w:val="24"/>
              </w:rPr>
            </w:pPr>
          </w:p>
        </w:tc>
      </w:tr>
      <w:tr w:rsidR="001F691B" w:rsidRPr="00A853F7"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A853F7" w:rsidRDefault="001F691B" w:rsidP="00F55F2B">
            <w:pPr>
              <w:ind w:hanging="23"/>
              <w:rPr>
                <w:rFonts w:cstheme="minorHAnsi"/>
                <w:sz w:val="24"/>
                <w:szCs w:val="24"/>
              </w:rPr>
            </w:pPr>
            <w:r w:rsidRPr="00A853F7">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A853F7" w:rsidRDefault="001F691B" w:rsidP="00DB2453">
            <w:pPr>
              <w:jc w:val="center"/>
              <w:rPr>
                <w:rFonts w:cstheme="minorHAnsi"/>
                <w:sz w:val="24"/>
                <w:szCs w:val="24"/>
              </w:rPr>
            </w:pPr>
          </w:p>
        </w:tc>
      </w:tr>
      <w:tr w:rsidR="001F691B" w:rsidRPr="00A853F7"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A853F7" w:rsidRDefault="001F691B" w:rsidP="00DB2453">
            <w:pPr>
              <w:rPr>
                <w:rFonts w:cstheme="minorHAnsi"/>
                <w:sz w:val="24"/>
                <w:szCs w:val="24"/>
              </w:rPr>
            </w:pPr>
            <w:r w:rsidRPr="00A853F7">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A853F7" w:rsidRDefault="001F691B" w:rsidP="00DB2453">
            <w:pPr>
              <w:rPr>
                <w:rFonts w:cstheme="minorHAnsi"/>
                <w:sz w:val="24"/>
                <w:szCs w:val="24"/>
              </w:rPr>
            </w:pPr>
          </w:p>
        </w:tc>
      </w:tr>
      <w:tr w:rsidR="001F691B" w:rsidRPr="00A853F7"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EF677E" w14:textId="77777777" w:rsidR="001F691B" w:rsidRPr="00A853F7" w:rsidRDefault="001F691B" w:rsidP="00DB2453">
            <w:pPr>
              <w:rPr>
                <w:rFonts w:cstheme="minorHAnsi"/>
                <w:sz w:val="24"/>
                <w:szCs w:val="24"/>
              </w:rPr>
            </w:pPr>
            <w:r w:rsidRPr="00A853F7">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621262" w14:textId="77777777" w:rsidR="001F691B" w:rsidRPr="00A853F7" w:rsidRDefault="001F691B" w:rsidP="00DB2453">
            <w:pPr>
              <w:rPr>
                <w:rFonts w:cstheme="minorHAnsi"/>
                <w:sz w:val="24"/>
                <w:szCs w:val="24"/>
              </w:rPr>
            </w:pPr>
          </w:p>
        </w:tc>
      </w:tr>
      <w:tr w:rsidR="001F691B" w:rsidRPr="00A853F7"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A853F7" w:rsidRDefault="001F691B" w:rsidP="00DB2453">
            <w:pPr>
              <w:rPr>
                <w:rFonts w:cstheme="minorHAnsi"/>
                <w:sz w:val="24"/>
                <w:szCs w:val="24"/>
              </w:rPr>
            </w:pPr>
            <w:r w:rsidRPr="00A853F7">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A853F7" w:rsidRDefault="001F691B" w:rsidP="00DB2453">
            <w:pPr>
              <w:rPr>
                <w:rFonts w:cstheme="minorHAnsi"/>
                <w:sz w:val="24"/>
                <w:szCs w:val="24"/>
              </w:rPr>
            </w:pPr>
          </w:p>
        </w:tc>
      </w:tr>
    </w:tbl>
    <w:p w14:paraId="43706F9D" w14:textId="77777777" w:rsidR="001F691B" w:rsidRPr="00A853F7" w:rsidRDefault="001F691B" w:rsidP="001F691B">
      <w:pPr>
        <w:rPr>
          <w:rFonts w:eastAsia="Arial Unicode MS" w:cstheme="minorHAnsi"/>
          <w:sz w:val="24"/>
          <w:szCs w:val="24"/>
        </w:rPr>
      </w:pPr>
      <w:r w:rsidRPr="00A853F7">
        <w:rPr>
          <w:rFonts w:eastAsia="Arial Unicode MS" w:cstheme="minorHAnsi"/>
          <w:sz w:val="24"/>
          <w:szCs w:val="24"/>
        </w:rPr>
        <w:t xml:space="preserve"> Šiuo pasiūlymu pažymime, kad sutinkame su visomis pirkimo dokumentų sąlygomis, nustatytomis:</w:t>
      </w:r>
    </w:p>
    <w:p w14:paraId="4B76B3E0" w14:textId="77777777" w:rsidR="001F691B" w:rsidRPr="00A853F7" w:rsidRDefault="001F691B" w:rsidP="001F691B">
      <w:pPr>
        <w:tabs>
          <w:tab w:val="left" w:pos="720"/>
        </w:tabs>
        <w:ind w:firstLine="520"/>
        <w:rPr>
          <w:rFonts w:eastAsia="Arial Unicode MS" w:cstheme="minorHAnsi"/>
          <w:sz w:val="24"/>
          <w:szCs w:val="24"/>
        </w:rPr>
      </w:pPr>
      <w:r w:rsidRPr="00A853F7">
        <w:rPr>
          <w:rFonts w:eastAsia="Arial Unicode MS" w:cstheme="minorHAnsi"/>
          <w:sz w:val="24"/>
          <w:szCs w:val="24"/>
        </w:rPr>
        <w:t>1) mažos vertės pirkimo dokumentuose;</w:t>
      </w:r>
    </w:p>
    <w:p w14:paraId="23DF6A0D" w14:textId="77777777" w:rsidR="001F691B" w:rsidRPr="00A853F7" w:rsidRDefault="001F691B" w:rsidP="001F691B">
      <w:pPr>
        <w:tabs>
          <w:tab w:val="left" w:pos="720"/>
        </w:tabs>
        <w:ind w:firstLine="520"/>
        <w:rPr>
          <w:rFonts w:eastAsia="Arial Unicode MS" w:cstheme="minorHAnsi"/>
          <w:sz w:val="24"/>
          <w:szCs w:val="24"/>
        </w:rPr>
      </w:pPr>
      <w:r w:rsidRPr="00A853F7">
        <w:rPr>
          <w:rFonts w:eastAsia="Arial Unicode MS" w:cstheme="minorHAnsi"/>
          <w:sz w:val="24"/>
          <w:szCs w:val="24"/>
        </w:rPr>
        <w:t>2) kituose pirkimo dokumentuose (jų paaiškinimuose, patikslinimuose)</w:t>
      </w:r>
    </w:p>
    <w:p w14:paraId="6E18AA3F" w14:textId="77777777" w:rsidR="002F4387" w:rsidRPr="00A853F7" w:rsidRDefault="002F4387" w:rsidP="002F4387">
      <w:pPr>
        <w:suppressAutoHyphens/>
        <w:autoSpaceDN w:val="0"/>
        <w:spacing w:line="276" w:lineRule="auto"/>
        <w:textAlignment w:val="baseline"/>
        <w:rPr>
          <w:rFonts w:eastAsia="Calibri" w:cstheme="minorHAnsi"/>
          <w:i/>
          <w:spacing w:val="-2"/>
          <w:sz w:val="24"/>
          <w:szCs w:val="24"/>
          <w:lang w:eastAsia="en-US"/>
        </w:rPr>
      </w:pPr>
    </w:p>
    <w:p w14:paraId="434DEDAC" w14:textId="30E3A654" w:rsidR="002F4387" w:rsidRPr="00F56A3D" w:rsidRDefault="00F56A3D" w:rsidP="002F4387">
      <w:pPr>
        <w:widowControl w:val="0"/>
        <w:suppressAutoHyphens/>
        <w:autoSpaceDN w:val="0"/>
        <w:textAlignment w:val="baseline"/>
        <w:rPr>
          <w:rFonts w:eastAsia="Times New Roman" w:cstheme="minorHAnsi"/>
          <w:b/>
          <w:bCs/>
          <w:i/>
          <w:sz w:val="24"/>
          <w:szCs w:val="24"/>
          <w:lang w:eastAsia="en-US"/>
        </w:rPr>
      </w:pPr>
      <w:r w:rsidRPr="00F56A3D">
        <w:rPr>
          <w:rFonts w:eastAsia="Calibri" w:cstheme="minorHAnsi"/>
          <w:b/>
          <w:bCs/>
          <w:i/>
          <w:sz w:val="24"/>
          <w:szCs w:val="24"/>
          <w:lang w:eastAsia="en-US"/>
        </w:rPr>
        <w:t>Lentelė 1</w:t>
      </w:r>
    </w:p>
    <w:tbl>
      <w:tblPr>
        <w:tblW w:w="98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3292"/>
        <w:gridCol w:w="1842"/>
        <w:gridCol w:w="1565"/>
        <w:gridCol w:w="1984"/>
      </w:tblGrid>
      <w:tr w:rsidR="001A2506" w:rsidRPr="007F3A93" w14:paraId="13DA5445" w14:textId="77777777" w:rsidTr="00415B97">
        <w:trPr>
          <w:trHeight w:val="603"/>
        </w:trPr>
        <w:tc>
          <w:tcPr>
            <w:tcW w:w="1170" w:type="dxa"/>
            <w:tcBorders>
              <w:top w:val="single" w:sz="4" w:space="0" w:color="auto"/>
              <w:left w:val="single" w:sz="4" w:space="0" w:color="auto"/>
              <w:bottom w:val="single" w:sz="4" w:space="0" w:color="auto"/>
              <w:right w:val="single" w:sz="4" w:space="0" w:color="auto"/>
            </w:tcBorders>
            <w:vAlign w:val="center"/>
            <w:hideMark/>
          </w:tcPr>
          <w:p w14:paraId="6283A6A8" w14:textId="77777777" w:rsidR="001A2506" w:rsidRPr="007F3A93" w:rsidRDefault="001A2506" w:rsidP="00415B97">
            <w:pPr>
              <w:widowControl w:val="0"/>
              <w:suppressAutoHyphens/>
              <w:autoSpaceDN w:val="0"/>
              <w:jc w:val="center"/>
              <w:textAlignment w:val="baseline"/>
              <w:rPr>
                <w:rFonts w:ascii="Times New Roman" w:eastAsia="Arial Unicode MS" w:hAnsi="Times New Roman" w:cs="Times New Roman"/>
                <w:b/>
                <w:sz w:val="23"/>
                <w:szCs w:val="23"/>
              </w:rPr>
            </w:pPr>
            <w:r w:rsidRPr="007F3A93">
              <w:rPr>
                <w:rFonts w:ascii="Times New Roman" w:eastAsia="Arial Unicode MS" w:hAnsi="Times New Roman" w:cs="Times New Roman"/>
                <w:b/>
                <w:sz w:val="23"/>
                <w:szCs w:val="23"/>
              </w:rPr>
              <w:t>Eil. Nr.</w:t>
            </w:r>
          </w:p>
        </w:tc>
        <w:tc>
          <w:tcPr>
            <w:tcW w:w="3290" w:type="dxa"/>
            <w:tcBorders>
              <w:top w:val="single" w:sz="4" w:space="0" w:color="auto"/>
              <w:left w:val="single" w:sz="4" w:space="0" w:color="auto"/>
              <w:bottom w:val="single" w:sz="4" w:space="0" w:color="auto"/>
              <w:right w:val="single" w:sz="4" w:space="0" w:color="auto"/>
            </w:tcBorders>
            <w:vAlign w:val="center"/>
            <w:hideMark/>
          </w:tcPr>
          <w:p w14:paraId="6F9D6F05" w14:textId="77777777" w:rsidR="001A2506" w:rsidRPr="007F3A93" w:rsidRDefault="001A2506" w:rsidP="00415B97">
            <w:pPr>
              <w:widowControl w:val="0"/>
              <w:suppressAutoHyphens/>
              <w:autoSpaceDN w:val="0"/>
              <w:jc w:val="center"/>
              <w:textAlignment w:val="baseline"/>
              <w:rPr>
                <w:rFonts w:ascii="Times New Roman" w:eastAsia="Arial Unicode MS" w:hAnsi="Times New Roman" w:cs="Times New Roman"/>
                <w:b/>
                <w:sz w:val="23"/>
                <w:szCs w:val="23"/>
              </w:rPr>
            </w:pPr>
            <w:r w:rsidRPr="007F3A93">
              <w:rPr>
                <w:rFonts w:ascii="Times New Roman" w:eastAsia="Arial Unicode MS" w:hAnsi="Times New Roman" w:cs="Times New Roman"/>
                <w:b/>
                <w:sz w:val="23"/>
                <w:szCs w:val="23"/>
              </w:rPr>
              <w:t>Pirkimo objekto pavadinimas</w:t>
            </w:r>
          </w:p>
        </w:tc>
        <w:tc>
          <w:tcPr>
            <w:tcW w:w="1841" w:type="dxa"/>
            <w:tcBorders>
              <w:top w:val="single" w:sz="4" w:space="0" w:color="auto"/>
              <w:left w:val="single" w:sz="4" w:space="0" w:color="auto"/>
              <w:bottom w:val="single" w:sz="4" w:space="0" w:color="auto"/>
              <w:right w:val="single" w:sz="4" w:space="0" w:color="auto"/>
            </w:tcBorders>
            <w:hideMark/>
          </w:tcPr>
          <w:p w14:paraId="05B8F38D" w14:textId="77777777" w:rsidR="001A2506" w:rsidRDefault="001A2506" w:rsidP="00415B97">
            <w:pPr>
              <w:widowControl w:val="0"/>
              <w:suppressAutoHyphens/>
              <w:autoSpaceDN w:val="0"/>
              <w:jc w:val="center"/>
              <w:textAlignment w:val="baseline"/>
              <w:rPr>
                <w:rFonts w:ascii="Times New Roman" w:eastAsia="Arial Unicode MS" w:hAnsi="Times New Roman" w:cs="Times New Roman"/>
                <w:b/>
                <w:sz w:val="23"/>
                <w:szCs w:val="23"/>
              </w:rPr>
            </w:pPr>
          </w:p>
          <w:p w14:paraId="23642EE2" w14:textId="77777777" w:rsidR="001A2506" w:rsidRPr="007F3A93" w:rsidRDefault="001A2506" w:rsidP="00415B97">
            <w:pPr>
              <w:widowControl w:val="0"/>
              <w:suppressAutoHyphens/>
              <w:autoSpaceDN w:val="0"/>
              <w:jc w:val="center"/>
              <w:textAlignment w:val="baseline"/>
              <w:rPr>
                <w:rFonts w:ascii="Times New Roman" w:eastAsia="Arial Unicode MS" w:hAnsi="Times New Roman" w:cs="Times New Roman"/>
                <w:b/>
                <w:sz w:val="23"/>
                <w:szCs w:val="23"/>
              </w:rPr>
            </w:pPr>
            <w:r w:rsidRPr="007F3A93">
              <w:rPr>
                <w:rFonts w:ascii="Times New Roman" w:eastAsia="Arial Unicode MS" w:hAnsi="Times New Roman" w:cs="Times New Roman"/>
                <w:b/>
                <w:sz w:val="23"/>
                <w:szCs w:val="23"/>
              </w:rPr>
              <w:t>Kaina, Eur be PVM</w:t>
            </w:r>
          </w:p>
        </w:tc>
        <w:tc>
          <w:tcPr>
            <w:tcW w:w="1564" w:type="dxa"/>
            <w:tcBorders>
              <w:top w:val="single" w:sz="4" w:space="0" w:color="auto"/>
              <w:left w:val="single" w:sz="4" w:space="0" w:color="auto"/>
              <w:bottom w:val="single" w:sz="4" w:space="0" w:color="auto"/>
              <w:right w:val="single" w:sz="4" w:space="0" w:color="auto"/>
            </w:tcBorders>
          </w:tcPr>
          <w:p w14:paraId="55675297" w14:textId="77777777" w:rsidR="001A2506" w:rsidRDefault="001A2506" w:rsidP="00415B97">
            <w:pPr>
              <w:widowControl w:val="0"/>
              <w:suppressAutoHyphens/>
              <w:autoSpaceDN w:val="0"/>
              <w:jc w:val="center"/>
              <w:textAlignment w:val="baseline"/>
              <w:rPr>
                <w:rFonts w:ascii="Times New Roman" w:eastAsia="Arial Unicode MS" w:hAnsi="Times New Roman" w:cs="Times New Roman"/>
                <w:b/>
                <w:sz w:val="23"/>
                <w:szCs w:val="23"/>
              </w:rPr>
            </w:pPr>
          </w:p>
          <w:p w14:paraId="77D8576C" w14:textId="77777777" w:rsidR="001A2506" w:rsidRPr="007F3A93" w:rsidRDefault="001A2506" w:rsidP="00415B97">
            <w:pPr>
              <w:widowControl w:val="0"/>
              <w:suppressAutoHyphens/>
              <w:autoSpaceDN w:val="0"/>
              <w:jc w:val="center"/>
              <w:textAlignment w:val="baseline"/>
              <w:rPr>
                <w:rFonts w:ascii="Times New Roman" w:eastAsia="Arial Unicode MS" w:hAnsi="Times New Roman" w:cs="Times New Roman"/>
                <w:b/>
                <w:sz w:val="23"/>
                <w:szCs w:val="23"/>
                <w:lang w:val="en-US"/>
              </w:rPr>
            </w:pPr>
            <w:r w:rsidRPr="007F3A93">
              <w:rPr>
                <w:rFonts w:ascii="Times New Roman" w:eastAsia="Arial Unicode MS" w:hAnsi="Times New Roman" w:cs="Times New Roman"/>
                <w:b/>
                <w:sz w:val="23"/>
                <w:szCs w:val="23"/>
              </w:rPr>
              <w:t>PVM (...</w:t>
            </w:r>
            <w:r w:rsidRPr="007F3A93">
              <w:rPr>
                <w:rFonts w:ascii="Times New Roman" w:eastAsia="Arial Unicode MS" w:hAnsi="Times New Roman" w:cs="Times New Roman"/>
                <w:b/>
                <w:sz w:val="23"/>
                <w:szCs w:val="23"/>
                <w:lang w:val="en-US"/>
              </w:rPr>
              <w:t>%)</w:t>
            </w:r>
          </w:p>
          <w:p w14:paraId="419ED201" w14:textId="77777777" w:rsidR="001A2506" w:rsidRPr="007F3A93" w:rsidRDefault="001A2506" w:rsidP="00415B97">
            <w:pPr>
              <w:widowControl w:val="0"/>
              <w:suppressAutoHyphens/>
              <w:autoSpaceDN w:val="0"/>
              <w:jc w:val="center"/>
              <w:textAlignment w:val="baseline"/>
              <w:rPr>
                <w:rFonts w:ascii="Times New Roman" w:eastAsia="Arial Unicode MS" w:hAnsi="Times New Roman" w:cs="Times New Roman"/>
                <w:b/>
                <w:sz w:val="23"/>
                <w:szCs w:val="23"/>
                <w:lang w:val="en-US"/>
              </w:rPr>
            </w:pPr>
            <w:proofErr w:type="spellStart"/>
            <w:r w:rsidRPr="007F3A93">
              <w:rPr>
                <w:rFonts w:ascii="Times New Roman" w:eastAsia="Arial Unicode MS" w:hAnsi="Times New Roman" w:cs="Times New Roman"/>
                <w:b/>
                <w:sz w:val="23"/>
                <w:szCs w:val="23"/>
                <w:lang w:val="en-US"/>
              </w:rPr>
              <w:t>Eur</w:t>
            </w:r>
            <w:proofErr w:type="spellEnd"/>
          </w:p>
          <w:p w14:paraId="04EB4F4D" w14:textId="77777777" w:rsidR="001A2506" w:rsidRPr="007F3A93" w:rsidRDefault="001A2506" w:rsidP="00415B97">
            <w:pPr>
              <w:widowControl w:val="0"/>
              <w:suppressAutoHyphens/>
              <w:autoSpaceDN w:val="0"/>
              <w:jc w:val="center"/>
              <w:textAlignment w:val="baseline"/>
              <w:rPr>
                <w:rFonts w:ascii="Times New Roman" w:eastAsia="Arial Unicode MS" w:hAnsi="Times New Roman" w:cs="Times New Roman"/>
                <w:b/>
                <w:sz w:val="23"/>
                <w:szCs w:val="23"/>
                <w:lang w:val="en-US"/>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524DF5C4" w14:textId="77777777" w:rsidR="001A2506" w:rsidRPr="007F3A93" w:rsidRDefault="001A2506" w:rsidP="00415B97">
            <w:pPr>
              <w:widowControl w:val="0"/>
              <w:suppressAutoHyphens/>
              <w:autoSpaceDN w:val="0"/>
              <w:jc w:val="center"/>
              <w:textAlignment w:val="baseline"/>
              <w:rPr>
                <w:rFonts w:ascii="Times New Roman" w:eastAsia="Arial Unicode MS" w:hAnsi="Times New Roman" w:cs="Times New Roman"/>
                <w:b/>
                <w:sz w:val="23"/>
                <w:szCs w:val="23"/>
              </w:rPr>
            </w:pPr>
            <w:r w:rsidRPr="007F3A93">
              <w:rPr>
                <w:rFonts w:ascii="Times New Roman" w:eastAsia="Arial Unicode MS" w:hAnsi="Times New Roman" w:cs="Times New Roman"/>
                <w:b/>
                <w:sz w:val="23"/>
                <w:szCs w:val="23"/>
              </w:rPr>
              <w:t>Pasiūlymo kaina, Eur su PVM</w:t>
            </w:r>
          </w:p>
        </w:tc>
      </w:tr>
      <w:tr w:rsidR="001A2506" w:rsidRPr="007748E5" w14:paraId="1D615962" w14:textId="77777777" w:rsidTr="00415B97">
        <w:trPr>
          <w:trHeight w:val="321"/>
        </w:trPr>
        <w:tc>
          <w:tcPr>
            <w:tcW w:w="1170" w:type="dxa"/>
            <w:tcBorders>
              <w:top w:val="single" w:sz="4" w:space="0" w:color="auto"/>
              <w:left w:val="single" w:sz="4" w:space="0" w:color="auto"/>
              <w:bottom w:val="single" w:sz="4" w:space="0" w:color="auto"/>
              <w:right w:val="single" w:sz="4" w:space="0" w:color="auto"/>
            </w:tcBorders>
            <w:vAlign w:val="center"/>
            <w:hideMark/>
          </w:tcPr>
          <w:p w14:paraId="39DF9C68" w14:textId="77777777" w:rsidR="001A2506" w:rsidRPr="007748E5" w:rsidRDefault="001A2506" w:rsidP="00415B97">
            <w:pPr>
              <w:widowControl w:val="0"/>
              <w:suppressAutoHyphens/>
              <w:autoSpaceDN w:val="0"/>
              <w:jc w:val="center"/>
              <w:textAlignment w:val="baseline"/>
              <w:rPr>
                <w:rFonts w:ascii="Times New Roman" w:eastAsia="Arial Unicode MS" w:hAnsi="Times New Roman" w:cs="Times New Roman"/>
                <w:b/>
                <w:i/>
                <w:iCs/>
                <w:sz w:val="18"/>
                <w:szCs w:val="18"/>
              </w:rPr>
            </w:pPr>
            <w:r w:rsidRPr="007748E5">
              <w:rPr>
                <w:rFonts w:ascii="Times New Roman" w:eastAsia="Arial Unicode MS" w:hAnsi="Times New Roman" w:cs="Times New Roman"/>
                <w:b/>
                <w:i/>
                <w:iCs/>
                <w:sz w:val="18"/>
                <w:szCs w:val="18"/>
              </w:rPr>
              <w:t>1</w:t>
            </w:r>
          </w:p>
        </w:tc>
        <w:tc>
          <w:tcPr>
            <w:tcW w:w="3290" w:type="dxa"/>
            <w:tcBorders>
              <w:top w:val="single" w:sz="4" w:space="0" w:color="auto"/>
              <w:left w:val="single" w:sz="4" w:space="0" w:color="auto"/>
              <w:bottom w:val="single" w:sz="4" w:space="0" w:color="auto"/>
              <w:right w:val="single" w:sz="4" w:space="0" w:color="auto"/>
            </w:tcBorders>
            <w:vAlign w:val="center"/>
            <w:hideMark/>
          </w:tcPr>
          <w:p w14:paraId="5280043E" w14:textId="77777777" w:rsidR="001A2506" w:rsidRPr="007748E5" w:rsidRDefault="001A2506" w:rsidP="00415B97">
            <w:pPr>
              <w:widowControl w:val="0"/>
              <w:suppressAutoHyphens/>
              <w:autoSpaceDN w:val="0"/>
              <w:jc w:val="center"/>
              <w:textAlignment w:val="baseline"/>
              <w:rPr>
                <w:rFonts w:ascii="Times New Roman" w:eastAsia="Arial Unicode MS" w:hAnsi="Times New Roman" w:cs="Times New Roman"/>
                <w:b/>
                <w:i/>
                <w:iCs/>
                <w:sz w:val="18"/>
                <w:szCs w:val="18"/>
              </w:rPr>
            </w:pPr>
            <w:r w:rsidRPr="007748E5">
              <w:rPr>
                <w:rFonts w:ascii="Times New Roman" w:eastAsia="Arial Unicode MS" w:hAnsi="Times New Roman" w:cs="Times New Roman"/>
                <w:b/>
                <w:i/>
                <w:iCs/>
                <w:sz w:val="18"/>
                <w:szCs w:val="18"/>
              </w:rPr>
              <w:t>2</w:t>
            </w:r>
          </w:p>
        </w:tc>
        <w:tc>
          <w:tcPr>
            <w:tcW w:w="1841" w:type="dxa"/>
            <w:tcBorders>
              <w:top w:val="single" w:sz="4" w:space="0" w:color="auto"/>
              <w:left w:val="single" w:sz="4" w:space="0" w:color="auto"/>
              <w:bottom w:val="single" w:sz="4" w:space="0" w:color="auto"/>
              <w:right w:val="single" w:sz="4" w:space="0" w:color="auto"/>
            </w:tcBorders>
            <w:hideMark/>
          </w:tcPr>
          <w:p w14:paraId="142F9CC9" w14:textId="77777777" w:rsidR="001A2506" w:rsidRPr="007748E5" w:rsidRDefault="001A2506" w:rsidP="00415B97">
            <w:pPr>
              <w:widowControl w:val="0"/>
              <w:suppressAutoHyphens/>
              <w:autoSpaceDN w:val="0"/>
              <w:jc w:val="center"/>
              <w:textAlignment w:val="baseline"/>
              <w:rPr>
                <w:rFonts w:ascii="Times New Roman" w:eastAsia="Arial Unicode MS" w:hAnsi="Times New Roman" w:cs="Times New Roman"/>
                <w:b/>
                <w:i/>
                <w:iCs/>
                <w:sz w:val="18"/>
                <w:szCs w:val="18"/>
              </w:rPr>
            </w:pPr>
            <w:r w:rsidRPr="007748E5">
              <w:rPr>
                <w:rFonts w:ascii="Times New Roman" w:eastAsia="Arial Unicode MS" w:hAnsi="Times New Roman" w:cs="Times New Roman"/>
                <w:b/>
                <w:i/>
                <w:iCs/>
                <w:sz w:val="18"/>
                <w:szCs w:val="18"/>
              </w:rPr>
              <w:t>3</w:t>
            </w:r>
          </w:p>
        </w:tc>
        <w:tc>
          <w:tcPr>
            <w:tcW w:w="1564" w:type="dxa"/>
            <w:tcBorders>
              <w:top w:val="single" w:sz="4" w:space="0" w:color="auto"/>
              <w:left w:val="single" w:sz="4" w:space="0" w:color="auto"/>
              <w:bottom w:val="single" w:sz="4" w:space="0" w:color="auto"/>
              <w:right w:val="single" w:sz="4" w:space="0" w:color="auto"/>
            </w:tcBorders>
            <w:hideMark/>
          </w:tcPr>
          <w:p w14:paraId="019E91D5" w14:textId="77777777" w:rsidR="001A2506" w:rsidRPr="007748E5" w:rsidRDefault="001A2506" w:rsidP="00415B97">
            <w:pPr>
              <w:widowControl w:val="0"/>
              <w:suppressAutoHyphens/>
              <w:autoSpaceDN w:val="0"/>
              <w:jc w:val="center"/>
              <w:textAlignment w:val="baseline"/>
              <w:rPr>
                <w:rFonts w:ascii="Times New Roman" w:eastAsia="Arial Unicode MS" w:hAnsi="Times New Roman" w:cs="Times New Roman"/>
                <w:b/>
                <w:i/>
                <w:iCs/>
                <w:sz w:val="18"/>
                <w:szCs w:val="18"/>
              </w:rPr>
            </w:pPr>
            <w:r w:rsidRPr="007748E5">
              <w:rPr>
                <w:rFonts w:ascii="Times New Roman" w:eastAsia="Arial Unicode MS" w:hAnsi="Times New Roman" w:cs="Times New Roman"/>
                <w:b/>
                <w:i/>
                <w:iCs/>
                <w:sz w:val="18"/>
                <w:szCs w:val="18"/>
              </w:rPr>
              <w:t>4</w:t>
            </w:r>
          </w:p>
        </w:tc>
        <w:tc>
          <w:tcPr>
            <w:tcW w:w="1983" w:type="dxa"/>
            <w:tcBorders>
              <w:top w:val="single" w:sz="4" w:space="0" w:color="auto"/>
              <w:left w:val="single" w:sz="4" w:space="0" w:color="auto"/>
              <w:bottom w:val="single" w:sz="4" w:space="0" w:color="auto"/>
              <w:right w:val="single" w:sz="4" w:space="0" w:color="auto"/>
            </w:tcBorders>
            <w:vAlign w:val="center"/>
            <w:hideMark/>
          </w:tcPr>
          <w:p w14:paraId="3B4D3E71" w14:textId="77777777" w:rsidR="001A2506" w:rsidRPr="007748E5" w:rsidRDefault="001A2506" w:rsidP="00415B97">
            <w:pPr>
              <w:widowControl w:val="0"/>
              <w:suppressAutoHyphens/>
              <w:autoSpaceDN w:val="0"/>
              <w:jc w:val="center"/>
              <w:textAlignment w:val="baseline"/>
              <w:rPr>
                <w:rFonts w:ascii="Times New Roman" w:eastAsia="Arial Unicode MS" w:hAnsi="Times New Roman" w:cs="Times New Roman"/>
                <w:b/>
                <w:i/>
                <w:iCs/>
                <w:sz w:val="18"/>
                <w:szCs w:val="18"/>
              </w:rPr>
            </w:pPr>
            <w:r w:rsidRPr="007748E5">
              <w:rPr>
                <w:rFonts w:ascii="Times New Roman" w:eastAsia="Arial Unicode MS" w:hAnsi="Times New Roman" w:cs="Times New Roman"/>
                <w:b/>
                <w:i/>
                <w:iCs/>
                <w:sz w:val="18"/>
                <w:szCs w:val="18"/>
              </w:rPr>
              <w:t>5</w:t>
            </w:r>
          </w:p>
        </w:tc>
      </w:tr>
      <w:tr w:rsidR="001A2506" w:rsidRPr="007F3A93" w14:paraId="5B580ED2" w14:textId="77777777" w:rsidTr="00415B97">
        <w:trPr>
          <w:trHeight w:val="687"/>
        </w:trPr>
        <w:tc>
          <w:tcPr>
            <w:tcW w:w="1170" w:type="dxa"/>
            <w:tcBorders>
              <w:top w:val="single" w:sz="4" w:space="0" w:color="auto"/>
              <w:left w:val="single" w:sz="4" w:space="0" w:color="auto"/>
              <w:bottom w:val="single" w:sz="4" w:space="0" w:color="auto"/>
              <w:right w:val="single" w:sz="4" w:space="0" w:color="auto"/>
            </w:tcBorders>
            <w:hideMark/>
          </w:tcPr>
          <w:p w14:paraId="3AAECBDC" w14:textId="77777777" w:rsidR="001A2506" w:rsidRPr="007F3A93" w:rsidRDefault="001A2506" w:rsidP="00415B97">
            <w:pPr>
              <w:widowControl w:val="0"/>
              <w:suppressAutoHyphens/>
              <w:autoSpaceDN w:val="0"/>
              <w:textAlignment w:val="baseline"/>
              <w:rPr>
                <w:rFonts w:ascii="Times New Roman" w:eastAsia="Arial Unicode MS" w:hAnsi="Times New Roman" w:cs="Times New Roman"/>
                <w:bCs/>
                <w:sz w:val="23"/>
                <w:szCs w:val="23"/>
              </w:rPr>
            </w:pPr>
            <w:r w:rsidRPr="007F3A93">
              <w:rPr>
                <w:rFonts w:ascii="Times New Roman" w:eastAsia="Arial Unicode MS" w:hAnsi="Times New Roman" w:cs="Times New Roman"/>
                <w:bCs/>
                <w:sz w:val="23"/>
                <w:szCs w:val="23"/>
              </w:rPr>
              <w:t>1.</w:t>
            </w:r>
          </w:p>
        </w:tc>
        <w:tc>
          <w:tcPr>
            <w:tcW w:w="3290" w:type="dxa"/>
            <w:tcBorders>
              <w:top w:val="single" w:sz="4" w:space="0" w:color="auto"/>
              <w:left w:val="single" w:sz="4" w:space="0" w:color="auto"/>
              <w:bottom w:val="single" w:sz="4" w:space="0" w:color="auto"/>
              <w:right w:val="single" w:sz="4" w:space="0" w:color="auto"/>
            </w:tcBorders>
            <w:hideMark/>
          </w:tcPr>
          <w:p w14:paraId="5ECF86CB" w14:textId="19B36FBC" w:rsidR="001A2506" w:rsidRPr="001561B8" w:rsidRDefault="001561B8" w:rsidP="00415B97">
            <w:pPr>
              <w:widowControl w:val="0"/>
              <w:suppressAutoHyphens/>
              <w:autoSpaceDN w:val="0"/>
              <w:textAlignment w:val="baseline"/>
              <w:rPr>
                <w:rFonts w:eastAsia="Arial Unicode MS" w:cstheme="minorHAnsi"/>
                <w:b/>
                <w:bCs/>
                <w:sz w:val="23"/>
                <w:szCs w:val="23"/>
              </w:rPr>
            </w:pPr>
            <w:r w:rsidRPr="001561B8">
              <w:rPr>
                <w:rFonts w:cstheme="minorHAnsi"/>
                <w:b/>
                <w:bCs/>
                <w:sz w:val="24"/>
                <w:szCs w:val="24"/>
              </w:rPr>
              <w:t>TŪM stažuotė Šveicarijoje</w:t>
            </w:r>
          </w:p>
        </w:tc>
        <w:tc>
          <w:tcPr>
            <w:tcW w:w="1841" w:type="dxa"/>
            <w:tcBorders>
              <w:top w:val="single" w:sz="4" w:space="0" w:color="auto"/>
              <w:left w:val="single" w:sz="4" w:space="0" w:color="auto"/>
              <w:bottom w:val="single" w:sz="4" w:space="0" w:color="auto"/>
              <w:right w:val="single" w:sz="4" w:space="0" w:color="auto"/>
            </w:tcBorders>
          </w:tcPr>
          <w:p w14:paraId="5A730BB6" w14:textId="77777777" w:rsidR="001A2506" w:rsidRPr="007F3A93" w:rsidRDefault="001A2506" w:rsidP="00415B97">
            <w:pPr>
              <w:widowControl w:val="0"/>
              <w:suppressAutoHyphens/>
              <w:autoSpaceDN w:val="0"/>
              <w:textAlignment w:val="baseline"/>
              <w:rPr>
                <w:rFonts w:ascii="Times New Roman" w:eastAsia="Arial Unicode MS" w:hAnsi="Times New Roman" w:cs="Times New Roman"/>
                <w:bCs/>
                <w:sz w:val="23"/>
                <w:szCs w:val="23"/>
              </w:rPr>
            </w:pPr>
          </w:p>
        </w:tc>
        <w:tc>
          <w:tcPr>
            <w:tcW w:w="1564" w:type="dxa"/>
            <w:tcBorders>
              <w:top w:val="single" w:sz="4" w:space="0" w:color="auto"/>
              <w:left w:val="single" w:sz="4" w:space="0" w:color="auto"/>
              <w:bottom w:val="single" w:sz="4" w:space="0" w:color="auto"/>
              <w:right w:val="single" w:sz="4" w:space="0" w:color="auto"/>
            </w:tcBorders>
          </w:tcPr>
          <w:p w14:paraId="0A952986" w14:textId="77777777" w:rsidR="001A2506" w:rsidRPr="007F3A93" w:rsidRDefault="001A2506" w:rsidP="00415B97">
            <w:pPr>
              <w:widowControl w:val="0"/>
              <w:suppressAutoHyphens/>
              <w:autoSpaceDN w:val="0"/>
              <w:textAlignment w:val="baseline"/>
              <w:rPr>
                <w:rFonts w:ascii="Times New Roman" w:eastAsia="Arial Unicode MS" w:hAnsi="Times New Roman" w:cs="Times New Roman"/>
                <w:b/>
                <w:sz w:val="23"/>
                <w:szCs w:val="23"/>
              </w:rPr>
            </w:pPr>
          </w:p>
        </w:tc>
        <w:tc>
          <w:tcPr>
            <w:tcW w:w="1983" w:type="dxa"/>
            <w:tcBorders>
              <w:top w:val="single" w:sz="4" w:space="0" w:color="auto"/>
              <w:left w:val="single" w:sz="4" w:space="0" w:color="auto"/>
              <w:bottom w:val="single" w:sz="4" w:space="0" w:color="auto"/>
              <w:right w:val="single" w:sz="4" w:space="0" w:color="auto"/>
            </w:tcBorders>
          </w:tcPr>
          <w:p w14:paraId="1766BC72" w14:textId="77777777" w:rsidR="001A2506" w:rsidRPr="007F3A93" w:rsidRDefault="001A2506" w:rsidP="00415B97">
            <w:pPr>
              <w:widowControl w:val="0"/>
              <w:suppressAutoHyphens/>
              <w:autoSpaceDN w:val="0"/>
              <w:textAlignment w:val="baseline"/>
              <w:rPr>
                <w:rFonts w:ascii="Times New Roman" w:eastAsia="Arial Unicode MS" w:hAnsi="Times New Roman" w:cs="Times New Roman"/>
                <w:b/>
                <w:sz w:val="23"/>
                <w:szCs w:val="23"/>
              </w:rPr>
            </w:pPr>
          </w:p>
        </w:tc>
      </w:tr>
    </w:tbl>
    <w:p w14:paraId="52893CDD" w14:textId="77777777" w:rsidR="002F4387" w:rsidRPr="00A853F7" w:rsidRDefault="002F4387" w:rsidP="002F4387">
      <w:pPr>
        <w:suppressAutoHyphens/>
        <w:autoSpaceDN w:val="0"/>
        <w:jc w:val="left"/>
        <w:textAlignment w:val="baseline"/>
        <w:rPr>
          <w:rFonts w:eastAsia="Times New Roman" w:cstheme="minorHAnsi"/>
          <w:color w:val="000000"/>
          <w:kern w:val="1"/>
          <w:sz w:val="24"/>
          <w:szCs w:val="24"/>
          <w:lang w:eastAsia="en-US"/>
        </w:rPr>
      </w:pPr>
    </w:p>
    <w:p w14:paraId="75F0CCAA" w14:textId="77777777" w:rsidR="002F4387" w:rsidRPr="00A853F7" w:rsidRDefault="002F4387" w:rsidP="002F4387">
      <w:pPr>
        <w:widowControl w:val="0"/>
        <w:suppressAutoHyphens/>
        <w:autoSpaceDN w:val="0"/>
        <w:textAlignment w:val="baseline"/>
        <w:rPr>
          <w:rFonts w:eastAsia="Times New Roman" w:cstheme="minorHAnsi"/>
          <w:i/>
          <w:sz w:val="24"/>
          <w:szCs w:val="24"/>
          <w:lang w:eastAsia="en-US"/>
        </w:rPr>
      </w:pPr>
      <w:r w:rsidRPr="00A853F7">
        <w:rPr>
          <w:rFonts w:eastAsia="Times New Roman" w:cstheme="minorHAnsi"/>
          <w:i/>
          <w:sz w:val="24"/>
          <w:szCs w:val="24"/>
          <w:lang w:eastAsia="en-US"/>
        </w:rPr>
        <w:t xml:space="preserve">Pastabos: </w:t>
      </w:r>
    </w:p>
    <w:p w14:paraId="31E8828E" w14:textId="77083570" w:rsidR="002F4387" w:rsidRPr="00A853F7" w:rsidRDefault="002F4387" w:rsidP="002F4387">
      <w:pPr>
        <w:widowControl w:val="0"/>
        <w:suppressAutoHyphens/>
        <w:autoSpaceDN w:val="0"/>
        <w:textAlignment w:val="baseline"/>
        <w:rPr>
          <w:rFonts w:eastAsia="Times New Roman" w:cstheme="minorHAnsi"/>
          <w:i/>
          <w:sz w:val="24"/>
          <w:szCs w:val="24"/>
          <w:lang w:eastAsia="en-US"/>
        </w:rPr>
      </w:pPr>
      <w:r w:rsidRPr="00A853F7">
        <w:rPr>
          <w:rFonts w:eastAsia="Times New Roman" w:cstheme="minorHAnsi"/>
          <w:i/>
          <w:sz w:val="24"/>
          <w:szCs w:val="24"/>
          <w:lang w:eastAsia="en-US"/>
        </w:rPr>
        <w:t>- kain</w:t>
      </w:r>
      <w:r w:rsidR="001A2506">
        <w:rPr>
          <w:rFonts w:eastAsia="Times New Roman" w:cstheme="minorHAnsi"/>
          <w:i/>
          <w:sz w:val="24"/>
          <w:szCs w:val="24"/>
          <w:lang w:eastAsia="en-US"/>
        </w:rPr>
        <w:t>a</w:t>
      </w:r>
      <w:r w:rsidRPr="00A853F7">
        <w:rPr>
          <w:rFonts w:eastAsia="Times New Roman" w:cstheme="minorHAnsi"/>
          <w:i/>
          <w:sz w:val="24"/>
          <w:szCs w:val="24"/>
          <w:lang w:eastAsia="en-US"/>
        </w:rPr>
        <w:t xml:space="preserve"> pasiūlyme nurodom</w:t>
      </w:r>
      <w:r w:rsidR="009C5993">
        <w:rPr>
          <w:rFonts w:eastAsia="Times New Roman" w:cstheme="minorHAnsi"/>
          <w:i/>
          <w:sz w:val="24"/>
          <w:szCs w:val="24"/>
          <w:lang w:eastAsia="en-US"/>
        </w:rPr>
        <w:t>a</w:t>
      </w:r>
      <w:r w:rsidRPr="00A853F7">
        <w:rPr>
          <w:rFonts w:eastAsia="Times New Roman" w:cstheme="minorHAnsi"/>
          <w:i/>
          <w:sz w:val="24"/>
          <w:szCs w:val="24"/>
          <w:lang w:eastAsia="en-US"/>
        </w:rPr>
        <w:t>, paliekant du skaitmenis po kablelio</w:t>
      </w:r>
      <w:r w:rsidR="00965F1F">
        <w:rPr>
          <w:rFonts w:eastAsia="Times New Roman" w:cstheme="minorHAnsi"/>
          <w:i/>
          <w:sz w:val="24"/>
          <w:szCs w:val="24"/>
          <w:lang w:eastAsia="en-US"/>
        </w:rPr>
        <w:t>.</w:t>
      </w:r>
    </w:p>
    <w:p w14:paraId="3FE55189" w14:textId="77777777" w:rsidR="002F4387" w:rsidRPr="00A853F7" w:rsidRDefault="002F4387" w:rsidP="002F4387">
      <w:pPr>
        <w:tabs>
          <w:tab w:val="left" w:leader="underscore" w:pos="6293"/>
          <w:tab w:val="left" w:leader="underscore" w:pos="8453"/>
        </w:tabs>
        <w:suppressAutoHyphens/>
        <w:autoSpaceDN w:val="0"/>
        <w:textAlignment w:val="baseline"/>
        <w:rPr>
          <w:rFonts w:eastAsia="Times New Roman" w:cstheme="minorHAnsi"/>
          <w:b/>
          <w:bCs/>
          <w:sz w:val="24"/>
          <w:szCs w:val="24"/>
          <w:lang w:eastAsia="en-US"/>
        </w:rPr>
      </w:pPr>
      <w:r w:rsidRPr="00A853F7">
        <w:rPr>
          <w:rFonts w:eastAsia="Times New Roman" w:cstheme="minorHAnsi"/>
          <w:b/>
          <w:bCs/>
          <w:sz w:val="24"/>
          <w:szCs w:val="24"/>
          <w:lang w:eastAsia="en-US"/>
        </w:rPr>
        <w:t xml:space="preserve">Teikdami šį pasiūlymą, mes patvirtiname, kad į mūsų siūlomą kainą įskaičiuoti visi reikiami tiekėjo mokami mokesčiai, pelnas kartu su galimai numatoma tiekėjo rizika, prievolės ir įsipareigojimai apibrėžti sutartyje ar </w:t>
      </w:r>
      <w:r w:rsidRPr="00A853F7">
        <w:rPr>
          <w:rFonts w:eastAsia="Times New Roman" w:cstheme="minorHAnsi"/>
          <w:b/>
          <w:bCs/>
          <w:sz w:val="24"/>
          <w:szCs w:val="24"/>
          <w:lang w:eastAsia="en-US"/>
        </w:rPr>
        <w:lastRenderedPageBreak/>
        <w:t>atsirandantys ją vykdant, bei kitos išlaidos, kurias, teikdami pasiūlymą ir laikydamiesi pirkimo dokumentuose nustatytų reikalavimų, privalėjome įskaičiuoti į pasiūlymą.</w:t>
      </w:r>
    </w:p>
    <w:p w14:paraId="5B75C757" w14:textId="77777777" w:rsidR="002F4387" w:rsidRPr="00A853F7" w:rsidRDefault="002F4387" w:rsidP="002F4387">
      <w:pPr>
        <w:tabs>
          <w:tab w:val="left" w:leader="underscore" w:pos="6293"/>
          <w:tab w:val="left" w:leader="underscore" w:pos="8453"/>
        </w:tabs>
        <w:suppressAutoHyphens/>
        <w:autoSpaceDN w:val="0"/>
        <w:textAlignment w:val="baseline"/>
        <w:rPr>
          <w:rFonts w:eastAsia="Times New Roman" w:cstheme="minorHAnsi"/>
          <w:bCs/>
          <w:sz w:val="24"/>
          <w:szCs w:val="24"/>
          <w:lang w:eastAsia="en-US"/>
        </w:rPr>
      </w:pPr>
      <w:r w:rsidRPr="00A853F7">
        <w:rPr>
          <w:rFonts w:eastAsia="Times New Roman" w:cstheme="minorHAnsi"/>
          <w:bCs/>
          <w:sz w:val="24"/>
          <w:szCs w:val="24"/>
          <w:lang w:eastAsia="en-US"/>
        </w:rPr>
        <w:t>Taip pat mes patvirtiname, kad visa pasiūlyme pateikta informacija yra teisinga, atitinka tikrovę ir apima viską, ko reikia visiškam ir tinkamam sutarties vykdymui.</w:t>
      </w:r>
    </w:p>
    <w:p w14:paraId="506D34E3" w14:textId="77777777" w:rsidR="002F4387" w:rsidRPr="00A853F7" w:rsidRDefault="002F4387" w:rsidP="002F4387">
      <w:pPr>
        <w:tabs>
          <w:tab w:val="left" w:pos="9260"/>
        </w:tabs>
        <w:jc w:val="left"/>
        <w:rPr>
          <w:rFonts w:eastAsia="Times New Roman" w:cstheme="minorHAnsi"/>
          <w:b/>
          <w:sz w:val="24"/>
          <w:szCs w:val="24"/>
        </w:rPr>
      </w:pPr>
    </w:p>
    <w:p w14:paraId="0892D1F8" w14:textId="77777777" w:rsidR="002F4387" w:rsidRPr="00A853F7" w:rsidRDefault="002F4387" w:rsidP="002F4387">
      <w:pPr>
        <w:jc w:val="left"/>
        <w:rPr>
          <w:rFonts w:eastAsia="Times New Roman" w:cstheme="minorHAnsi"/>
          <w:b/>
          <w:sz w:val="24"/>
          <w:szCs w:val="24"/>
          <w:u w:val="single"/>
        </w:rPr>
      </w:pPr>
    </w:p>
    <w:p w14:paraId="038DC0FC" w14:textId="77777777" w:rsidR="002F4387" w:rsidRPr="00A853F7" w:rsidRDefault="002F4387" w:rsidP="002F4387">
      <w:pPr>
        <w:widowControl w:val="0"/>
        <w:suppressAutoHyphens/>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Kartu su pasiūlymu pateikiami šie dokumentai:</w:t>
      </w:r>
    </w:p>
    <w:p w14:paraId="70312543" w14:textId="77777777" w:rsidR="002F4387" w:rsidRPr="00A853F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A853F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6F7181"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622692"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6E9E89"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Dokumento puslapių skaičius</w:t>
            </w:r>
          </w:p>
        </w:tc>
      </w:tr>
      <w:tr w:rsidR="002F4387" w:rsidRPr="00A853F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08ACEF" w14:textId="77777777" w:rsidR="002F4387" w:rsidRPr="00A853F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DF3A99" w14:textId="77777777" w:rsidR="002F4387" w:rsidRPr="00A853F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D7B708" w14:textId="77777777" w:rsidR="002F4387" w:rsidRPr="00A853F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A853F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2722DC" w14:textId="77777777" w:rsidR="002F4387" w:rsidRPr="00A853F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7124A4" w14:textId="77777777" w:rsidR="002F4387" w:rsidRPr="00A853F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9795CD" w14:textId="77777777" w:rsidR="002F4387" w:rsidRPr="00A853F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A853F7" w:rsidRDefault="002F4387" w:rsidP="002F4387">
      <w:pPr>
        <w:widowControl w:val="0"/>
        <w:suppressAutoHyphens/>
        <w:ind w:left="360"/>
        <w:rPr>
          <w:rFonts w:eastAsia="Times New Roman" w:cstheme="minorHAnsi"/>
          <w:sz w:val="24"/>
          <w:szCs w:val="24"/>
          <w:lang w:eastAsia="en-US"/>
        </w:rPr>
      </w:pPr>
    </w:p>
    <w:p w14:paraId="7C8491D7" w14:textId="2A6EF17C" w:rsidR="002F4387" w:rsidRPr="00A853F7" w:rsidRDefault="002F4387" w:rsidP="002F4387">
      <w:pPr>
        <w:widowControl w:val="0"/>
        <w:suppressAutoHyphens/>
        <w:ind w:left="360"/>
        <w:rPr>
          <w:rFonts w:eastAsia="Times New Roman" w:cstheme="minorHAnsi"/>
          <w:sz w:val="24"/>
          <w:szCs w:val="24"/>
          <w:lang w:eastAsia="en-US"/>
        </w:rPr>
      </w:pPr>
      <w:r w:rsidRPr="00A853F7">
        <w:rPr>
          <w:rFonts w:eastAsia="Times New Roman" w:cstheme="minorHAnsi"/>
          <w:sz w:val="24"/>
          <w:szCs w:val="24"/>
          <w:lang w:eastAsia="en-US"/>
        </w:rPr>
        <w:t xml:space="preserve">Ši pasiūlyme nurodyta informacija yra konfidenciali </w:t>
      </w:r>
      <w:r w:rsidRPr="00A853F7">
        <w:rPr>
          <w:rFonts w:eastAsia="Times New Roman" w:cstheme="minorHAnsi"/>
          <w:i/>
          <w:sz w:val="24"/>
          <w:szCs w:val="24"/>
          <w:lang w:eastAsia="en-US"/>
        </w:rPr>
        <w:t>/Perkančioji or</w:t>
      </w:r>
      <w:r w:rsidR="006E0277">
        <w:rPr>
          <w:rFonts w:eastAsia="Times New Roman" w:cstheme="minorHAnsi"/>
          <w:i/>
          <w:sz w:val="24"/>
          <w:szCs w:val="24"/>
          <w:lang w:eastAsia="en-US"/>
        </w:rPr>
        <w:t>ganizacija</w:t>
      </w:r>
      <w:r w:rsidRPr="00A853F7">
        <w:rPr>
          <w:rFonts w:eastAsia="Times New Roman" w:cstheme="minorHAnsi"/>
          <w:i/>
          <w:sz w:val="24"/>
          <w:szCs w:val="24"/>
          <w:lang w:eastAsia="en-US"/>
        </w:rPr>
        <w:t xml:space="preserve"> šios informacijos negali atskleisti tretiesiems asmenims/</w:t>
      </w:r>
      <w:r w:rsidRPr="00A853F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A853F7" w14:paraId="24BBF529"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DBD86D"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A853F7">
              <w:rPr>
                <w:rFonts w:eastAsia="Lucida Sans Unicode" w:cstheme="minorHAnsi"/>
                <w:color w:val="000000"/>
                <w:kern w:val="3"/>
                <w:sz w:val="24"/>
                <w:szCs w:val="24"/>
                <w:lang w:eastAsia="hi-IN" w:bidi="hi-IN"/>
              </w:rPr>
              <w:t>Eil.Nr</w:t>
            </w:r>
            <w:proofErr w:type="spellEnd"/>
            <w:r w:rsidRPr="00A853F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10A6FB2" w14:textId="77777777" w:rsidR="002F4387" w:rsidRPr="00A853F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A853F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BA595" w14:textId="77777777" w:rsidR="002F4387" w:rsidRPr="00A853F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A853F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A853F7" w14:paraId="310D7654"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B8F56E" w14:textId="77777777" w:rsidR="002F4387" w:rsidRPr="00A853F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AC62C1" w14:textId="77777777" w:rsidR="002F4387" w:rsidRPr="00A853F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5438F" w14:textId="77777777" w:rsidR="002F4387" w:rsidRPr="00A853F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A853F7" w14:paraId="5A52CC39" w14:textId="77777777" w:rsidTr="008376ED">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C8142E3" w14:textId="77777777" w:rsidR="002F4387" w:rsidRPr="00A853F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35EFFE85" w14:textId="77777777" w:rsidR="002F4387" w:rsidRPr="00A853F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3F820" w14:textId="77777777" w:rsidR="002F4387" w:rsidRPr="00A853F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3571966D" w14:textId="77777777" w:rsidR="002F4387" w:rsidRPr="00A853F7" w:rsidRDefault="002F4387" w:rsidP="002F4387">
      <w:pPr>
        <w:widowControl w:val="0"/>
        <w:suppressAutoHyphens/>
        <w:autoSpaceDN w:val="0"/>
        <w:ind w:firstLine="851"/>
        <w:textAlignment w:val="baseline"/>
        <w:rPr>
          <w:rFonts w:eastAsia="Times New Roman" w:cstheme="minorHAnsi"/>
          <w:sz w:val="24"/>
          <w:szCs w:val="24"/>
          <w:lang w:eastAsia="en-US"/>
        </w:rPr>
      </w:pPr>
      <w:r w:rsidRPr="00A853F7">
        <w:rPr>
          <w:rFonts w:eastAsia="Lucida Sans Unicode" w:cstheme="minorHAnsi"/>
          <w:kern w:val="3"/>
          <w:sz w:val="24"/>
          <w:szCs w:val="24"/>
          <w:u w:val="single"/>
          <w:lang w:eastAsia="en-US"/>
        </w:rPr>
        <w:t>Pastaba</w:t>
      </w:r>
      <w:r w:rsidRPr="00A853F7">
        <w:rPr>
          <w:rFonts w:eastAsia="Lucida Sans Unicode" w:cstheme="minorHAnsi"/>
          <w:kern w:val="3"/>
          <w:sz w:val="24"/>
          <w:szCs w:val="24"/>
          <w:lang w:eastAsia="en-US"/>
        </w:rPr>
        <w:t xml:space="preserve">. </w:t>
      </w:r>
      <w:r w:rsidRPr="00A853F7">
        <w:rPr>
          <w:rFonts w:eastAsia="Times New Roman" w:cstheme="minorHAnsi"/>
          <w:sz w:val="24"/>
          <w:szCs w:val="24"/>
        </w:rPr>
        <w:t>Tiekėjui</w:t>
      </w:r>
      <w:r w:rsidRPr="00A853F7">
        <w:rPr>
          <w:rFonts w:eastAsia="Times New Roman" w:cstheme="minorHAnsi"/>
          <w:sz w:val="24"/>
          <w:szCs w:val="24"/>
          <w:lang w:eastAsia="en-US"/>
        </w:rPr>
        <w:t xml:space="preserve"> nenurodžius, kokia informacija yra konfidenciali, laikoma, kad konfidencialios informacijos pasiūlyme nėra. </w:t>
      </w:r>
      <w:r w:rsidRPr="00A853F7">
        <w:rPr>
          <w:rFonts w:eastAsia="Times New Roman" w:cstheme="minorHAnsi"/>
          <w:sz w:val="24"/>
          <w:szCs w:val="24"/>
        </w:rPr>
        <w:t>Tiekėjas</w:t>
      </w:r>
      <w:r w:rsidRPr="00A853F7">
        <w:rPr>
          <w:rFonts w:eastAsia="Times New Roman" w:cstheme="minorHAnsi"/>
          <w:sz w:val="24"/>
          <w:szCs w:val="24"/>
          <w:lang w:eastAsia="en-US"/>
        </w:rPr>
        <w:t xml:space="preserve"> negali nurodyti, kad konfidenciali yra pasiūlymo kaina arba</w:t>
      </w:r>
      <w:r w:rsidRPr="00A853F7">
        <w:rPr>
          <w:rFonts w:eastAsia="Times New Roman" w:cstheme="minorHAnsi"/>
          <w:sz w:val="24"/>
          <w:szCs w:val="24"/>
        </w:rPr>
        <w:t>,</w:t>
      </w:r>
      <w:r w:rsidRPr="00A853F7">
        <w:rPr>
          <w:rFonts w:eastAsia="Times New Roman" w:cstheme="minorHAnsi"/>
          <w:sz w:val="24"/>
          <w:szCs w:val="24"/>
          <w:lang w:eastAsia="en-US"/>
        </w:rPr>
        <w:t xml:space="preserve"> kad visas pasiūlymas yra konfidencialus.</w:t>
      </w:r>
    </w:p>
    <w:p w14:paraId="049E9EE0" w14:textId="77777777" w:rsidR="002F4387" w:rsidRPr="00A853F7" w:rsidRDefault="002F4387" w:rsidP="002F4387">
      <w:pPr>
        <w:widowControl w:val="0"/>
        <w:suppressAutoHyphens/>
        <w:ind w:firstLine="720"/>
        <w:rPr>
          <w:rFonts w:eastAsia="Times New Roman" w:cstheme="minorHAnsi"/>
          <w:bCs/>
          <w:i/>
          <w:iCs/>
          <w:sz w:val="24"/>
          <w:szCs w:val="24"/>
        </w:rPr>
      </w:pPr>
    </w:p>
    <w:p w14:paraId="5441998B" w14:textId="77777777" w:rsidR="002F4387" w:rsidRPr="00A853F7" w:rsidRDefault="002F4387" w:rsidP="002F4387">
      <w:pPr>
        <w:widowControl w:val="0"/>
        <w:suppressAutoHyphens/>
        <w:ind w:firstLine="709"/>
        <w:rPr>
          <w:rFonts w:eastAsia="Times New Roman" w:cstheme="minorHAnsi"/>
          <w:b/>
          <w:bCs/>
          <w:sz w:val="24"/>
          <w:szCs w:val="24"/>
        </w:rPr>
      </w:pPr>
      <w:r w:rsidRPr="00A853F7">
        <w:rPr>
          <w:rFonts w:eastAsia="Times New Roman" w:cstheme="minorHAnsi"/>
          <w:b/>
          <w:bCs/>
          <w:sz w:val="24"/>
          <w:szCs w:val="24"/>
        </w:rPr>
        <w:t>Pasirašydamas šį pasiūlymą, tvirtintu, kad:</w:t>
      </w:r>
    </w:p>
    <w:p w14:paraId="73AC3CBD" w14:textId="77777777"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A853F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A853F7">
        <w:rPr>
          <w:rFonts w:eastAsia="Calibri" w:cstheme="minorHAnsi"/>
          <w:sz w:val="24"/>
          <w:szCs w:val="24"/>
          <w:lang w:eastAsia="en-US"/>
        </w:rPr>
        <w:t>sutinku su pirkimo dokumentuose nustatytomis sąlygomis ir procedūromis,</w:t>
      </w:r>
    </w:p>
    <w:p w14:paraId="58C1832B" w14:textId="77777777"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A853F7">
        <w:rPr>
          <w:rFonts w:eastAsia="Calibri" w:cstheme="minorHAnsi"/>
          <w:sz w:val="24"/>
          <w:szCs w:val="24"/>
          <w:lang w:eastAsia="en-US"/>
        </w:rPr>
        <w:t>pasiūlymo dokumentuose pateikti duomenys ir informacija yra teisinga ir apima viską, ko reikia tinkamam sutarties įvykdymui;</w:t>
      </w:r>
    </w:p>
    <w:p w14:paraId="7BC2CBB3" w14:textId="6037E553" w:rsidR="004007E1" w:rsidRDefault="004007E1" w:rsidP="005C0136">
      <w:pPr>
        <w:pStyle w:val="Index"/>
        <w:numPr>
          <w:ilvl w:val="0"/>
          <w:numId w:val="9"/>
        </w:numPr>
        <w:ind w:left="0" w:firstLine="1069"/>
        <w:jc w:val="both"/>
        <w:rPr>
          <w:rFonts w:asciiTheme="minorHAnsi" w:eastAsia="Calibri" w:hAnsiTheme="minorHAnsi" w:cstheme="minorHAnsi"/>
          <w:lang w:eastAsia="en-US"/>
        </w:rPr>
      </w:pPr>
      <w:r w:rsidRPr="00A853F7">
        <w:rPr>
          <w:rFonts w:asciiTheme="minorHAnsi" w:eastAsia="Calibri" w:hAnsiTheme="minorHAnsi" w:cstheme="minorHAnsi"/>
          <w:lang w:eastAsia="en-US"/>
        </w:rPr>
        <w:t>neturiu pašalinimo pagrindo pagal VPĮ 46 straipsnio 2</w:t>
      </w:r>
      <w:r w:rsidRPr="005C0136">
        <w:rPr>
          <w:rFonts w:asciiTheme="minorHAnsi" w:eastAsia="Calibri" w:hAnsiTheme="minorHAnsi" w:cstheme="minorHAnsi"/>
          <w:vertAlign w:val="superscript"/>
          <w:lang w:eastAsia="en-US"/>
        </w:rPr>
        <w:t>1</w:t>
      </w:r>
      <w:r w:rsidRPr="00A853F7">
        <w:rPr>
          <w:rFonts w:asciiTheme="minorHAnsi" w:eastAsia="Calibri" w:hAnsiTheme="minorHAnsi" w:cstheme="minorHAnsi"/>
          <w:lang w:eastAsia="en-US"/>
        </w:rPr>
        <w:t xml:space="preserve"> dalį (taikoma, kai tiekėjas yra juridinis asmuo, kita organizacija ar jos struktūrinis padalinys</w:t>
      </w:r>
      <w:r w:rsidR="00A853F7" w:rsidRPr="00A853F7">
        <w:rPr>
          <w:rFonts w:asciiTheme="minorHAnsi" w:eastAsia="Calibri" w:hAnsiTheme="minorHAnsi" w:cstheme="minorHAnsi"/>
          <w:lang w:eastAsia="en-US"/>
        </w:rPr>
        <w:t>;</w:t>
      </w:r>
    </w:p>
    <w:p w14:paraId="6D48C9D7" w14:textId="77777777" w:rsidR="006A6C21" w:rsidRPr="00954F70" w:rsidRDefault="006A6C21" w:rsidP="006A6C21">
      <w:pPr>
        <w:numPr>
          <w:ilvl w:val="0"/>
          <w:numId w:val="9"/>
        </w:numPr>
        <w:suppressAutoHyphens/>
        <w:autoSpaceDN w:val="0"/>
        <w:ind w:left="0" w:firstLine="1069"/>
        <w:textAlignment w:val="baseline"/>
        <w:rPr>
          <w:rFonts w:eastAsia="Arial Unicode MS" w:cstheme="minorHAnsi"/>
          <w:sz w:val="24"/>
          <w:szCs w:val="24"/>
        </w:rPr>
      </w:pPr>
      <w:r w:rsidRPr="00954F70">
        <w:rPr>
          <w:rFonts w:eastAsia="Arial Unicode MS" w:cstheme="minorHAnsi"/>
          <w:sz w:val="24"/>
          <w:szCs w:val="24"/>
        </w:rPr>
        <w:t>mūsų ar mūsų nurodytų subtiekėjų (nepriklausomai nuo to, remiamasi ar ne jų pajėgumais) lėšų gavėjo tikrasis (-</w:t>
      </w:r>
      <w:proofErr w:type="spellStart"/>
      <w:r w:rsidRPr="00954F70">
        <w:rPr>
          <w:rFonts w:eastAsia="Arial Unicode MS" w:cstheme="minorHAnsi"/>
          <w:sz w:val="24"/>
          <w:szCs w:val="24"/>
        </w:rPr>
        <w:t>ieji</w:t>
      </w:r>
      <w:proofErr w:type="spellEnd"/>
      <w:r w:rsidRPr="00954F70">
        <w:rPr>
          <w:rFonts w:eastAsia="Arial Unicode MS" w:cstheme="minorHAnsi"/>
          <w:sz w:val="24"/>
          <w:szCs w:val="24"/>
        </w:rPr>
        <w:t xml:space="preserve">) savininkas (-ai) </w:t>
      </w:r>
      <w:r w:rsidRPr="00954F70">
        <w:rPr>
          <w:rFonts w:eastAsia="Arial Unicode MS" w:cstheme="minorHAnsi"/>
          <w:b/>
          <w:bCs/>
          <w:sz w:val="24"/>
          <w:szCs w:val="24"/>
        </w:rPr>
        <w:t>yra/nėra</w:t>
      </w:r>
      <w:r w:rsidRPr="00954F70">
        <w:rPr>
          <w:rFonts w:eastAsia="Arial Unicode MS" w:cstheme="minorHAnsi"/>
          <w:sz w:val="24"/>
          <w:szCs w:val="24"/>
        </w:rPr>
        <w:t xml:space="preserve"> </w:t>
      </w:r>
      <w:r w:rsidRPr="00954F70">
        <w:rPr>
          <w:rFonts w:eastAsia="Arial Unicode MS" w:cstheme="minorHAnsi"/>
          <w:b/>
          <w:bCs/>
          <w:color w:val="FF0000"/>
          <w:sz w:val="24"/>
          <w:szCs w:val="24"/>
        </w:rPr>
        <w:t>[Palikti tinkantį variantą (arba „yra“, arba „nėra“]</w:t>
      </w:r>
      <w:r w:rsidRPr="00954F70">
        <w:rPr>
          <w:rFonts w:eastAsia="Arial Unicode MS" w:cstheme="minorHAnsi"/>
          <w:color w:val="FF0000"/>
          <w:sz w:val="24"/>
          <w:szCs w:val="24"/>
        </w:rPr>
        <w:t xml:space="preserve"> </w:t>
      </w:r>
      <w:r w:rsidRPr="00954F70">
        <w:rPr>
          <w:rFonts w:eastAsia="Arial Unicode MS" w:cstheme="minorHAnsi"/>
          <w:sz w:val="24"/>
          <w:szCs w:val="24"/>
        </w:rPr>
        <w:t xml:space="preserve">užsienietis (fizinis asmuo) ar užsienyje registruotas juridinis asmuo arba tiekėjas, subteikėjas (nepriklausomai nuo to, remiamasi ar ne jų pajėgumais), </w:t>
      </w:r>
      <w:r w:rsidRPr="00954F70">
        <w:rPr>
          <w:rFonts w:eastAsia="Arial Unicode MS" w:cstheme="minorHAnsi"/>
          <w:b/>
          <w:bCs/>
          <w:sz w:val="24"/>
          <w:szCs w:val="24"/>
        </w:rPr>
        <w:t>yra/nėra</w:t>
      </w:r>
      <w:r w:rsidRPr="00954F70">
        <w:rPr>
          <w:rFonts w:eastAsia="Arial Unicode MS" w:cstheme="minorHAnsi"/>
          <w:sz w:val="24"/>
          <w:szCs w:val="24"/>
        </w:rPr>
        <w:t xml:space="preserve"> </w:t>
      </w:r>
      <w:r w:rsidRPr="00954F70">
        <w:rPr>
          <w:rFonts w:eastAsia="Arial Unicode MS" w:cstheme="minorHAnsi"/>
          <w:b/>
          <w:bCs/>
          <w:color w:val="FF0000"/>
          <w:sz w:val="24"/>
          <w:szCs w:val="24"/>
        </w:rPr>
        <w:t xml:space="preserve">[Palikti tinkantį variantą (arba „yra“, arba „nėra“] </w:t>
      </w:r>
      <w:r w:rsidRPr="00954F70">
        <w:rPr>
          <w:rFonts w:eastAsia="Arial Unicode MS" w:cstheme="minorHAnsi"/>
          <w:sz w:val="24"/>
          <w:szCs w:val="24"/>
        </w:rPr>
        <w:t>užsienietis (fizinis asmuo)”;</w:t>
      </w:r>
    </w:p>
    <w:p w14:paraId="12D1EA2E" w14:textId="7ADB44FE"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smallCaps/>
          <w:sz w:val="24"/>
          <w:szCs w:val="24"/>
          <w:lang w:eastAsia="en-US"/>
        </w:rPr>
      </w:pPr>
      <w:r w:rsidRPr="00A853F7">
        <w:rPr>
          <w:rFonts w:eastAsia="Calibri" w:cstheme="minorHAnsi"/>
          <w:sz w:val="24"/>
          <w:szCs w:val="24"/>
          <w:lang w:eastAsia="en-US"/>
        </w:rPr>
        <w:t xml:space="preserve">pasiūlymas galioja </w:t>
      </w:r>
      <w:r w:rsidRPr="00A853F7">
        <w:rPr>
          <w:rFonts w:eastAsia="Times New Roman" w:cstheme="minorHAnsi"/>
          <w:sz w:val="24"/>
          <w:szCs w:val="24"/>
          <w:lang w:eastAsia="en-US"/>
        </w:rPr>
        <w:t xml:space="preserve">ne trumpiau nei </w:t>
      </w:r>
      <w:r w:rsidR="00F87372" w:rsidRPr="00A853F7">
        <w:rPr>
          <w:rFonts w:eastAsia="Times New Roman" w:cstheme="minorHAnsi"/>
          <w:sz w:val="24"/>
          <w:szCs w:val="24"/>
          <w:lang w:eastAsia="en-US"/>
        </w:rPr>
        <w:t>6</w:t>
      </w:r>
      <w:r w:rsidRPr="00A853F7">
        <w:rPr>
          <w:rFonts w:eastAsia="Times New Roman" w:cstheme="minorHAnsi"/>
          <w:sz w:val="24"/>
          <w:szCs w:val="24"/>
          <w:lang w:eastAsia="en-US"/>
        </w:rPr>
        <w:t>0 dienų nuo pasiūlymų pateikimo galutinio termino pabaigos</w:t>
      </w:r>
      <w:r w:rsidRPr="00A853F7">
        <w:rPr>
          <w:rFonts w:eastAsia="Calibri" w:cstheme="minorHAnsi"/>
          <w:sz w:val="24"/>
          <w:szCs w:val="24"/>
          <w:lang w:eastAsia="en-US"/>
        </w:rPr>
        <w:t xml:space="preserve">, </w:t>
      </w:r>
      <w:proofErr w:type="spellStart"/>
      <w:r w:rsidRPr="00A853F7">
        <w:rPr>
          <w:rFonts w:eastAsia="Calibri" w:cstheme="minorHAnsi"/>
          <w:sz w:val="24"/>
          <w:szCs w:val="24"/>
          <w:lang w:eastAsia="en-US"/>
        </w:rPr>
        <w:t>t.y</w:t>
      </w:r>
      <w:proofErr w:type="spellEnd"/>
      <w:r w:rsidRPr="00A853F7">
        <w:rPr>
          <w:rFonts w:eastAsia="Calibri" w:cstheme="minorHAnsi"/>
          <w:sz w:val="24"/>
          <w:szCs w:val="24"/>
          <w:lang w:eastAsia="en-US"/>
        </w:rPr>
        <w:t xml:space="preserve">. iki ______________. </w:t>
      </w:r>
    </w:p>
    <w:p w14:paraId="1A11AD39" w14:textId="77777777" w:rsidR="002F4387" w:rsidRPr="00A853F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A853F7" w14:paraId="2D8435D0" w14:textId="77777777" w:rsidTr="008376ED">
        <w:trPr>
          <w:trHeight w:val="73"/>
          <w:jc w:val="right"/>
        </w:trPr>
        <w:tc>
          <w:tcPr>
            <w:tcW w:w="3588" w:type="dxa"/>
            <w:tcBorders>
              <w:top w:val="single" w:sz="4" w:space="0" w:color="auto"/>
              <w:left w:val="nil"/>
              <w:bottom w:val="nil"/>
              <w:right w:val="nil"/>
            </w:tcBorders>
            <w:shd w:val="clear" w:color="auto" w:fill="auto"/>
          </w:tcPr>
          <w:p w14:paraId="30291CCB" w14:textId="77777777" w:rsidR="002F4387" w:rsidRPr="00A853F7" w:rsidRDefault="002F4387" w:rsidP="002F4387">
            <w:pPr>
              <w:suppressAutoHyphens/>
              <w:autoSpaceDN w:val="0"/>
              <w:snapToGrid w:val="0"/>
              <w:textAlignment w:val="baseline"/>
              <w:rPr>
                <w:rFonts w:eastAsia="Times New Roman" w:cstheme="minorHAnsi"/>
                <w:position w:val="6"/>
                <w:sz w:val="24"/>
                <w:szCs w:val="24"/>
                <w:lang w:eastAsia="en-US"/>
              </w:rPr>
            </w:pPr>
            <w:r w:rsidRPr="00A853F7">
              <w:rPr>
                <w:rFonts w:eastAsia="Times New Roman" w:cstheme="minorHAnsi"/>
                <w:position w:val="6"/>
                <w:sz w:val="24"/>
                <w:szCs w:val="24"/>
                <w:lang w:eastAsia="en-US"/>
              </w:rPr>
              <w:t>(</w:t>
            </w:r>
            <w:r w:rsidRPr="00A853F7">
              <w:rPr>
                <w:rFonts w:eastAsia="Times New Roman" w:cstheme="minorHAnsi"/>
                <w:i/>
                <w:position w:val="6"/>
                <w:sz w:val="24"/>
                <w:szCs w:val="24"/>
                <w:lang w:eastAsia="en-US"/>
              </w:rPr>
              <w:t>Tiekėjo arba jo įgalioto asmens pareigų pavadinimas)</w:t>
            </w:r>
          </w:p>
        </w:tc>
        <w:tc>
          <w:tcPr>
            <w:tcW w:w="300" w:type="dxa"/>
            <w:shd w:val="clear" w:color="auto" w:fill="auto"/>
          </w:tcPr>
          <w:p w14:paraId="3442520B" w14:textId="77777777" w:rsidR="002F4387" w:rsidRPr="00A853F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shd w:val="clear" w:color="auto" w:fill="auto"/>
          </w:tcPr>
          <w:p w14:paraId="6F522F9C" w14:textId="77777777" w:rsidR="002F4387" w:rsidRPr="00A853F7" w:rsidRDefault="002F4387" w:rsidP="002F4387">
            <w:pPr>
              <w:suppressAutoHyphens/>
              <w:autoSpaceDN w:val="0"/>
              <w:textAlignment w:val="baseline"/>
              <w:rPr>
                <w:rFonts w:eastAsia="Calibri" w:cstheme="minorHAnsi"/>
                <w:i/>
                <w:sz w:val="24"/>
                <w:szCs w:val="24"/>
                <w:lang w:eastAsia="en-US"/>
              </w:rPr>
            </w:pPr>
            <w:r w:rsidRPr="00A853F7">
              <w:rPr>
                <w:rFonts w:eastAsia="Calibri" w:cstheme="minorHAnsi"/>
                <w:i/>
                <w:position w:val="6"/>
                <w:sz w:val="24"/>
                <w:szCs w:val="24"/>
                <w:lang w:eastAsia="en-US"/>
              </w:rPr>
              <w:t>(Parašas)</w:t>
            </w:r>
          </w:p>
        </w:tc>
        <w:tc>
          <w:tcPr>
            <w:tcW w:w="236" w:type="dxa"/>
            <w:shd w:val="clear" w:color="auto" w:fill="auto"/>
          </w:tcPr>
          <w:p w14:paraId="3EF955AE" w14:textId="77777777" w:rsidR="002F4387" w:rsidRPr="00A853F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shd w:val="clear" w:color="auto" w:fill="auto"/>
          </w:tcPr>
          <w:p w14:paraId="7E58BE29" w14:textId="77777777" w:rsidR="002F4387" w:rsidRPr="00A853F7" w:rsidRDefault="002F4387" w:rsidP="002F4387">
            <w:pPr>
              <w:suppressAutoHyphens/>
              <w:autoSpaceDN w:val="0"/>
              <w:textAlignment w:val="baseline"/>
              <w:rPr>
                <w:rFonts w:eastAsia="Calibri" w:cstheme="minorHAnsi"/>
                <w:i/>
                <w:sz w:val="24"/>
                <w:szCs w:val="24"/>
                <w:lang w:eastAsia="en-US"/>
              </w:rPr>
            </w:pPr>
            <w:r w:rsidRPr="00A853F7">
              <w:rPr>
                <w:rFonts w:eastAsia="Calibri" w:cstheme="minorHAnsi"/>
                <w:i/>
                <w:position w:val="6"/>
                <w:sz w:val="24"/>
                <w:szCs w:val="24"/>
                <w:lang w:eastAsia="en-US"/>
              </w:rPr>
              <w:t>(Vardas ir pavardė)</w:t>
            </w:r>
          </w:p>
        </w:tc>
      </w:tr>
    </w:tbl>
    <w:p w14:paraId="44113D69" w14:textId="77777777" w:rsidR="002F4387" w:rsidRPr="00A853F7" w:rsidRDefault="002F4387" w:rsidP="002F4387">
      <w:pPr>
        <w:rPr>
          <w:rFonts w:eastAsia="Times New Roman" w:cstheme="minorHAnsi"/>
          <w:sz w:val="24"/>
          <w:szCs w:val="24"/>
        </w:rPr>
      </w:pPr>
    </w:p>
    <w:p w14:paraId="646DBE9B" w14:textId="77777777" w:rsidR="002F4387" w:rsidRPr="00A853F7" w:rsidRDefault="002F4387" w:rsidP="002F4387">
      <w:pPr>
        <w:jc w:val="left"/>
        <w:rPr>
          <w:rFonts w:eastAsia="Times New Roman" w:cstheme="minorHAnsi"/>
          <w:sz w:val="24"/>
          <w:szCs w:val="24"/>
        </w:rPr>
      </w:pPr>
    </w:p>
    <w:p w14:paraId="30F40109" w14:textId="77777777" w:rsidR="001A2506" w:rsidRDefault="001A2506" w:rsidP="002F4387">
      <w:pPr>
        <w:jc w:val="right"/>
        <w:rPr>
          <w:rFonts w:eastAsia="Times New Roman" w:cstheme="minorHAnsi"/>
          <w:sz w:val="24"/>
          <w:szCs w:val="24"/>
        </w:rPr>
      </w:pPr>
    </w:p>
    <w:p w14:paraId="5C3D4971" w14:textId="77777777" w:rsidR="001A2506" w:rsidRDefault="001A2506" w:rsidP="002F4387">
      <w:pPr>
        <w:jc w:val="right"/>
        <w:rPr>
          <w:rFonts w:eastAsia="Times New Roman" w:cstheme="minorHAnsi"/>
          <w:sz w:val="24"/>
          <w:szCs w:val="24"/>
        </w:rPr>
      </w:pPr>
    </w:p>
    <w:p w14:paraId="02499A4A" w14:textId="77777777" w:rsidR="001A2506" w:rsidRDefault="001A2506" w:rsidP="002F4387">
      <w:pPr>
        <w:jc w:val="right"/>
        <w:rPr>
          <w:rFonts w:eastAsia="Times New Roman" w:cstheme="minorHAnsi"/>
          <w:sz w:val="24"/>
          <w:szCs w:val="24"/>
        </w:rPr>
      </w:pPr>
    </w:p>
    <w:p w14:paraId="61363BDD" w14:textId="36374B1E" w:rsidR="002F4387" w:rsidRPr="00A853F7" w:rsidRDefault="002F4387" w:rsidP="002F4387">
      <w:pPr>
        <w:jc w:val="right"/>
        <w:rPr>
          <w:rFonts w:eastAsia="Times New Roman" w:cstheme="minorHAnsi"/>
          <w:sz w:val="24"/>
          <w:szCs w:val="24"/>
        </w:rPr>
      </w:pPr>
      <w:r w:rsidRPr="00A853F7">
        <w:rPr>
          <w:rFonts w:eastAsia="Times New Roman" w:cstheme="minorHAnsi"/>
          <w:sz w:val="24"/>
          <w:szCs w:val="24"/>
        </w:rPr>
        <w:t xml:space="preserve">                                                          </w:t>
      </w:r>
    </w:p>
    <w:p w14:paraId="5707BE58" w14:textId="29276866" w:rsidR="007D6542" w:rsidRPr="00D642D1" w:rsidRDefault="007D6542" w:rsidP="00D642D1">
      <w:pPr>
        <w:pStyle w:val="Antrat1"/>
        <w:jc w:val="right"/>
        <w:rPr>
          <w:sz w:val="24"/>
          <w:szCs w:val="24"/>
        </w:rPr>
      </w:pPr>
      <w:bookmarkStart w:id="33" w:name="_Toc192831578"/>
      <w:r w:rsidRPr="00D642D1">
        <w:rPr>
          <w:sz w:val="24"/>
          <w:szCs w:val="24"/>
        </w:rPr>
        <w:t xml:space="preserve">Pirkimo sąlygų </w:t>
      </w:r>
      <w:r w:rsidR="006A6C21">
        <w:rPr>
          <w:sz w:val="24"/>
          <w:szCs w:val="24"/>
        </w:rPr>
        <w:t>5</w:t>
      </w:r>
      <w:r w:rsidRPr="00D642D1">
        <w:rPr>
          <w:sz w:val="24"/>
          <w:szCs w:val="24"/>
        </w:rPr>
        <w:t xml:space="preserve"> priedas „Pasiūlymų</w:t>
      </w:r>
      <w:r w:rsidR="00004466" w:rsidRPr="00D642D1">
        <w:rPr>
          <w:sz w:val="24"/>
          <w:szCs w:val="24"/>
        </w:rPr>
        <w:t xml:space="preserve"> </w:t>
      </w:r>
      <w:r w:rsidRPr="00D642D1">
        <w:rPr>
          <w:sz w:val="24"/>
          <w:szCs w:val="24"/>
        </w:rPr>
        <w:t>vertinimo kriterijai ir sąlygos“</w:t>
      </w:r>
      <w:bookmarkEnd w:id="33"/>
    </w:p>
    <w:p w14:paraId="416EE195" w14:textId="55D0FA67" w:rsidR="00DF53CC" w:rsidRPr="00A853F7" w:rsidRDefault="00DF53CC" w:rsidP="007D6542">
      <w:pPr>
        <w:ind w:left="7314"/>
        <w:rPr>
          <w:rFonts w:cstheme="minorHAnsi"/>
          <w:sz w:val="24"/>
          <w:szCs w:val="24"/>
        </w:rPr>
      </w:pPr>
    </w:p>
    <w:p w14:paraId="1DCAE46B" w14:textId="77777777" w:rsidR="00A54EAE" w:rsidRPr="00A853F7" w:rsidRDefault="00A54EAE" w:rsidP="00A54EAE">
      <w:pPr>
        <w:jc w:val="center"/>
        <w:rPr>
          <w:rFonts w:cstheme="minorHAnsi"/>
          <w:b/>
          <w:sz w:val="24"/>
          <w:szCs w:val="24"/>
        </w:rPr>
      </w:pPr>
    </w:p>
    <w:p w14:paraId="0BA9918D" w14:textId="77777777" w:rsidR="00A54EAE" w:rsidRPr="00A853F7" w:rsidRDefault="00A54EAE" w:rsidP="00A54EAE">
      <w:pPr>
        <w:pStyle w:val="Paantrat"/>
        <w:jc w:val="center"/>
        <w:rPr>
          <w:rFonts w:cstheme="minorHAnsi"/>
          <w:bCs/>
          <w:smallCaps/>
          <w:sz w:val="24"/>
          <w:szCs w:val="24"/>
        </w:rPr>
      </w:pPr>
      <w:r w:rsidRPr="00A853F7">
        <w:rPr>
          <w:rFonts w:cstheme="minorHAnsi"/>
          <w:sz w:val="24"/>
          <w:szCs w:val="24"/>
        </w:rPr>
        <w:t>PASIŪLYMŲ VERTINIMO KRITERIJAI ir Sąlygos</w:t>
      </w:r>
    </w:p>
    <w:p w14:paraId="4D232320" w14:textId="58075711" w:rsidR="00DF53CC" w:rsidRPr="00A853F7" w:rsidRDefault="00DF53CC" w:rsidP="00343C91">
      <w:pPr>
        <w:ind w:left="7314"/>
        <w:rPr>
          <w:rFonts w:cstheme="minorHAnsi"/>
          <w:sz w:val="24"/>
          <w:szCs w:val="24"/>
        </w:rPr>
      </w:pPr>
    </w:p>
    <w:p w14:paraId="017BB16B" w14:textId="77777777" w:rsidR="003167A5" w:rsidRPr="00A853F7"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4" w:name="_Hlk128411469"/>
      <w:r w:rsidRPr="00A853F7">
        <w:rPr>
          <w:rFonts w:asciiTheme="minorHAnsi" w:hAnsiTheme="minorHAnsi" w:cstheme="minorHAnsi"/>
          <w:sz w:val="24"/>
          <w:szCs w:val="24"/>
        </w:rPr>
        <w:t xml:space="preserve">Komisija </w:t>
      </w:r>
      <w:r w:rsidRPr="00A853F7">
        <w:rPr>
          <w:rFonts w:asciiTheme="minorHAnsi" w:eastAsia="Calibri" w:hAnsiTheme="minorHAnsi" w:cstheme="minorHAnsi"/>
          <w:sz w:val="24"/>
          <w:szCs w:val="24"/>
        </w:rPr>
        <w:t xml:space="preserve">ekonomiškai naudingiausią pasiūlymą išrenka </w:t>
      </w:r>
      <w:r w:rsidRPr="00A853F7">
        <w:rPr>
          <w:rFonts w:asciiTheme="minorHAnsi" w:eastAsia="Calibri" w:hAnsiTheme="minorHAnsi" w:cstheme="minorHAnsi"/>
          <w:b/>
          <w:sz w:val="24"/>
          <w:szCs w:val="24"/>
        </w:rPr>
        <w:t>pagal</w:t>
      </w:r>
      <w:r w:rsidRPr="00A853F7">
        <w:rPr>
          <w:rFonts w:asciiTheme="minorHAnsi" w:hAnsiTheme="minorHAnsi" w:cstheme="minorHAnsi"/>
          <w:b/>
          <w:sz w:val="24"/>
          <w:szCs w:val="24"/>
        </w:rPr>
        <w:t xml:space="preserve"> kainos kriterijų</w:t>
      </w:r>
      <w:bookmarkEnd w:id="34"/>
      <w:r w:rsidRPr="00A853F7">
        <w:rPr>
          <w:rFonts w:asciiTheme="minorHAnsi" w:hAnsiTheme="minorHAnsi" w:cstheme="minorHAnsi"/>
          <w:sz w:val="24"/>
          <w:szCs w:val="24"/>
        </w:rPr>
        <w:t xml:space="preserve"> </w:t>
      </w:r>
    </w:p>
    <w:p w14:paraId="68C4BC99" w14:textId="3086C51E" w:rsidR="007D6542" w:rsidRPr="00A853F7" w:rsidRDefault="009B4090" w:rsidP="009513A5">
      <w:pPr>
        <w:rPr>
          <w:rFonts w:eastAsiaTheme="minorHAnsi" w:cstheme="minorHAnsi"/>
          <w:bCs/>
          <w:iCs/>
          <w:sz w:val="24"/>
          <w:szCs w:val="24"/>
        </w:rPr>
      </w:pPr>
      <w:r w:rsidRPr="00A853F7">
        <w:rPr>
          <w:rFonts w:eastAsiaTheme="minorHAnsi" w:cstheme="minorHAnsi"/>
          <w:bCs/>
          <w:iCs/>
          <w:sz w:val="24"/>
          <w:szCs w:val="24"/>
        </w:rPr>
        <w:br w:type="page"/>
      </w:r>
    </w:p>
    <w:p w14:paraId="282BAFD3" w14:textId="2037CFDC" w:rsidR="00506996" w:rsidRPr="00D642D1" w:rsidRDefault="00506996" w:rsidP="00D642D1">
      <w:pPr>
        <w:pStyle w:val="Antrat1"/>
        <w:jc w:val="right"/>
        <w:rPr>
          <w:sz w:val="24"/>
          <w:szCs w:val="24"/>
        </w:rPr>
      </w:pPr>
      <w:bookmarkStart w:id="35" w:name="_Toc192831579"/>
      <w:r w:rsidRPr="00D642D1">
        <w:rPr>
          <w:sz w:val="24"/>
          <w:szCs w:val="24"/>
        </w:rPr>
        <w:lastRenderedPageBreak/>
        <w:t xml:space="preserve">Pirkimo sąlygų </w:t>
      </w:r>
      <w:r w:rsidR="006A6C21">
        <w:rPr>
          <w:sz w:val="24"/>
          <w:szCs w:val="24"/>
        </w:rPr>
        <w:t>6</w:t>
      </w:r>
      <w:r w:rsidRPr="00D642D1">
        <w:rPr>
          <w:sz w:val="24"/>
          <w:szCs w:val="24"/>
        </w:rPr>
        <w:t xml:space="preserve"> priedas „Sutarties projektas“</w:t>
      </w:r>
      <w:bookmarkEnd w:id="35"/>
    </w:p>
    <w:p w14:paraId="527EE363" w14:textId="77777777" w:rsidR="00DD0324" w:rsidRPr="00A853F7" w:rsidRDefault="00DD0324" w:rsidP="00DD0324">
      <w:pPr>
        <w:widowControl w:val="0"/>
        <w:autoSpaceDE w:val="0"/>
        <w:adjustRightInd w:val="0"/>
        <w:rPr>
          <w:rFonts w:cstheme="minorHAnsi"/>
          <w:sz w:val="24"/>
          <w:szCs w:val="24"/>
        </w:rPr>
      </w:pPr>
    </w:p>
    <w:p w14:paraId="68E628FA" w14:textId="77777777" w:rsidR="00DD0324" w:rsidRPr="00A853F7" w:rsidRDefault="00DD0324" w:rsidP="00DD0324">
      <w:pPr>
        <w:widowControl w:val="0"/>
        <w:autoSpaceDE w:val="0"/>
        <w:adjustRightInd w:val="0"/>
        <w:rPr>
          <w:rFonts w:cstheme="minorHAnsi"/>
          <w:sz w:val="24"/>
          <w:szCs w:val="24"/>
        </w:rPr>
      </w:pPr>
    </w:p>
    <w:p w14:paraId="3F328C3A" w14:textId="77777777" w:rsidR="00AF1840" w:rsidRDefault="00AF1840" w:rsidP="00AF1840">
      <w:pPr>
        <w:suppressAutoHyphens/>
        <w:jc w:val="center"/>
        <w:rPr>
          <w:rFonts w:ascii="Times New Roman" w:hAnsi="Times New Roman"/>
          <w:b/>
          <w:caps/>
          <w:sz w:val="24"/>
          <w:szCs w:val="24"/>
        </w:rPr>
      </w:pPr>
    </w:p>
    <w:p w14:paraId="56B5B370" w14:textId="77777777" w:rsidR="00F07AC7" w:rsidRPr="006734AD" w:rsidRDefault="00F07AC7" w:rsidP="00F07AC7">
      <w:pPr>
        <w:suppressAutoHyphens/>
        <w:jc w:val="center"/>
        <w:rPr>
          <w:rFonts w:ascii="Times New Roman" w:hAnsi="Times New Roman"/>
          <w:b/>
          <w:caps/>
          <w:sz w:val="24"/>
          <w:szCs w:val="24"/>
        </w:rPr>
      </w:pPr>
      <w:r w:rsidRPr="006734AD">
        <w:rPr>
          <w:rFonts w:ascii="Times New Roman" w:hAnsi="Times New Roman"/>
          <w:b/>
          <w:caps/>
          <w:sz w:val="24"/>
          <w:szCs w:val="24"/>
        </w:rPr>
        <w:t>PASLAUGŲ VIEŠOJO PIRKIMO-PARDAVIMO SUTARTIES SĄLYGOS</w:t>
      </w:r>
    </w:p>
    <w:p w14:paraId="13B1C507" w14:textId="77777777" w:rsidR="00F07AC7" w:rsidRPr="006734AD" w:rsidRDefault="00F07AC7" w:rsidP="00F07AC7">
      <w:pPr>
        <w:suppressAutoHyphens/>
        <w:jc w:val="center"/>
        <w:rPr>
          <w:rFonts w:ascii="Times New Roman" w:hAnsi="Times New Roman"/>
          <w:sz w:val="24"/>
          <w:szCs w:val="24"/>
        </w:rPr>
      </w:pPr>
      <w:r w:rsidRPr="006734AD">
        <w:rPr>
          <w:rFonts w:ascii="Times New Roman" w:hAnsi="Times New Roman"/>
          <w:sz w:val="24"/>
          <w:szCs w:val="24"/>
        </w:rPr>
        <w:t xml:space="preserve">2025_ m. ______________  d. Nr. </w:t>
      </w:r>
    </w:p>
    <w:p w14:paraId="25E06241" w14:textId="77777777" w:rsidR="00F07AC7" w:rsidRPr="006734AD" w:rsidRDefault="00F07AC7" w:rsidP="00F07AC7">
      <w:pPr>
        <w:tabs>
          <w:tab w:val="center" w:pos="4819"/>
          <w:tab w:val="left" w:pos="6045"/>
        </w:tabs>
        <w:suppressAutoHyphens/>
        <w:rPr>
          <w:rFonts w:ascii="Times New Roman" w:hAnsi="Times New Roman"/>
          <w:sz w:val="24"/>
          <w:szCs w:val="24"/>
        </w:rPr>
      </w:pPr>
      <w:r w:rsidRPr="006734AD">
        <w:rPr>
          <w:rFonts w:ascii="Times New Roman" w:hAnsi="Times New Roman"/>
          <w:sz w:val="24"/>
          <w:szCs w:val="24"/>
        </w:rPr>
        <w:tab/>
        <w:t>Utena</w:t>
      </w:r>
    </w:p>
    <w:p w14:paraId="2C2620BF" w14:textId="77777777" w:rsidR="00F07AC7" w:rsidRPr="006734AD" w:rsidRDefault="00F07AC7" w:rsidP="00F07AC7">
      <w:pPr>
        <w:suppressAutoHyphens/>
        <w:jc w:val="center"/>
        <w:rPr>
          <w:rFonts w:ascii="Times New Roman" w:hAnsi="Times New Roman"/>
          <w:i/>
          <w:sz w:val="24"/>
          <w:szCs w:val="24"/>
        </w:rPr>
      </w:pPr>
    </w:p>
    <w:p w14:paraId="4DC2FDA7" w14:textId="77777777" w:rsidR="00F07AC7" w:rsidRPr="006734AD" w:rsidRDefault="00F07AC7" w:rsidP="00F07AC7">
      <w:pPr>
        <w:suppressAutoHyphens/>
        <w:jc w:val="center"/>
        <w:rPr>
          <w:rFonts w:ascii="Times New Roman" w:hAnsi="Times New Roman"/>
          <w:b/>
          <w:sz w:val="24"/>
          <w:szCs w:val="24"/>
        </w:rPr>
      </w:pPr>
      <w:r w:rsidRPr="006734AD">
        <w:rPr>
          <w:rFonts w:ascii="Times New Roman" w:hAnsi="Times New Roman"/>
          <w:b/>
          <w:sz w:val="24"/>
          <w:szCs w:val="24"/>
        </w:rPr>
        <w:t>SPECIALIOSIOS SĄLYGOS</w:t>
      </w:r>
    </w:p>
    <w:p w14:paraId="4C89C755" w14:textId="77777777" w:rsidR="00F07AC7" w:rsidRPr="006734AD" w:rsidRDefault="00F07AC7" w:rsidP="00F07AC7">
      <w:pPr>
        <w:suppressAutoHyphens/>
        <w:jc w:val="center"/>
        <w:rPr>
          <w:rFonts w:ascii="Times New Roman" w:hAnsi="Times New Roman"/>
          <w:b/>
          <w:sz w:val="24"/>
          <w:szCs w:val="24"/>
        </w:rPr>
      </w:pPr>
    </w:p>
    <w:p w14:paraId="5CB0F5A6" w14:textId="77777777" w:rsidR="00F07AC7" w:rsidRPr="006734AD" w:rsidRDefault="00F07AC7" w:rsidP="00F07AC7">
      <w:pPr>
        <w:tabs>
          <w:tab w:val="left" w:pos="567"/>
          <w:tab w:val="left" w:pos="1134"/>
        </w:tabs>
        <w:suppressAutoHyphens/>
        <w:rPr>
          <w:rFonts w:ascii="Times New Roman" w:hAnsi="Times New Roman"/>
          <w:sz w:val="24"/>
          <w:szCs w:val="24"/>
        </w:rPr>
      </w:pPr>
      <w:r w:rsidRPr="006734AD">
        <w:rPr>
          <w:rFonts w:ascii="Times New Roman" w:hAnsi="Times New Roman"/>
          <w:sz w:val="24"/>
          <w:szCs w:val="24"/>
        </w:rPr>
        <w:tab/>
      </w:r>
      <w:r w:rsidRPr="006734AD">
        <w:rPr>
          <w:rFonts w:ascii="Times New Roman" w:hAnsi="Times New Roman"/>
          <w:sz w:val="24"/>
          <w:szCs w:val="24"/>
        </w:rPr>
        <w:tab/>
        <w:t xml:space="preserve">Utenos „Saulės“ gimnazija, įstaigos kodas – 190181633, kurios registruota buveinė yra </w:t>
      </w:r>
      <w:proofErr w:type="spellStart"/>
      <w:r w:rsidRPr="006734AD">
        <w:rPr>
          <w:rFonts w:ascii="Times New Roman" w:hAnsi="Times New Roman"/>
          <w:sz w:val="24"/>
          <w:szCs w:val="24"/>
        </w:rPr>
        <w:t>K.Ladygos</w:t>
      </w:r>
      <w:proofErr w:type="spellEnd"/>
      <w:r w:rsidRPr="006734AD">
        <w:rPr>
          <w:rFonts w:ascii="Times New Roman" w:hAnsi="Times New Roman"/>
          <w:sz w:val="24"/>
          <w:szCs w:val="24"/>
        </w:rPr>
        <w:t xml:space="preserve"> g. 18, Utena, 28239,</w:t>
      </w:r>
      <w:r w:rsidRPr="006734AD">
        <w:rPr>
          <w:rFonts w:ascii="Times New Roman" w:hAnsi="Times New Roman"/>
          <w:i/>
          <w:sz w:val="24"/>
          <w:szCs w:val="24"/>
        </w:rPr>
        <w:t xml:space="preserve"> </w:t>
      </w:r>
      <w:r w:rsidRPr="006734AD">
        <w:rPr>
          <w:rFonts w:ascii="Times New Roman" w:hAnsi="Times New Roman"/>
          <w:sz w:val="24"/>
          <w:szCs w:val="24"/>
        </w:rPr>
        <w:t xml:space="preserve">duomenys apie įstaigą kaupiami Lietuvos Respublikos juridinių asmenų registre, atstovaujama direktorės Nijolės </w:t>
      </w:r>
      <w:proofErr w:type="spellStart"/>
      <w:r w:rsidRPr="006734AD">
        <w:rPr>
          <w:rFonts w:ascii="Times New Roman" w:hAnsi="Times New Roman"/>
          <w:sz w:val="24"/>
          <w:szCs w:val="24"/>
        </w:rPr>
        <w:t>Zabukienės</w:t>
      </w:r>
      <w:proofErr w:type="spellEnd"/>
      <w:r w:rsidRPr="006734AD">
        <w:rPr>
          <w:rFonts w:ascii="Times New Roman" w:hAnsi="Times New Roman"/>
          <w:sz w:val="24"/>
          <w:szCs w:val="24"/>
        </w:rPr>
        <w:t xml:space="preserve">, </w:t>
      </w:r>
      <w:r w:rsidRPr="006734AD">
        <w:rPr>
          <w:rFonts w:ascii="Times New Roman" w:hAnsi="Times New Roman"/>
          <w:color w:val="000000"/>
          <w:sz w:val="24"/>
          <w:szCs w:val="24"/>
        </w:rPr>
        <w:t>veikiančios</w:t>
      </w:r>
      <w:r w:rsidRPr="006734AD">
        <w:rPr>
          <w:rFonts w:ascii="Times New Roman" w:hAnsi="Times New Roman"/>
          <w:color w:val="333333"/>
          <w:sz w:val="24"/>
          <w:szCs w:val="24"/>
        </w:rPr>
        <w:t xml:space="preserve"> </w:t>
      </w:r>
      <w:r w:rsidRPr="006734AD">
        <w:rPr>
          <w:rFonts w:ascii="Times New Roman" w:hAnsi="Times New Roman"/>
          <w:sz w:val="24"/>
          <w:szCs w:val="24"/>
        </w:rPr>
        <w:t>pagal</w:t>
      </w:r>
      <w:r w:rsidRPr="006734AD">
        <w:rPr>
          <w:rFonts w:ascii="Times New Roman" w:hAnsi="Times New Roman"/>
          <w:color w:val="333333"/>
          <w:sz w:val="24"/>
          <w:szCs w:val="24"/>
        </w:rPr>
        <w:t xml:space="preserve"> gimnazijos nuostatus, </w:t>
      </w:r>
      <w:r w:rsidRPr="006734AD">
        <w:rPr>
          <w:rFonts w:ascii="Times New Roman" w:hAnsi="Times New Roman"/>
          <w:sz w:val="24"/>
          <w:szCs w:val="24"/>
        </w:rPr>
        <w:t>toliau vadinama – „</w:t>
      </w:r>
      <w:r w:rsidRPr="006734AD">
        <w:rPr>
          <w:rFonts w:ascii="Times New Roman" w:hAnsi="Times New Roman"/>
          <w:b/>
          <w:sz w:val="24"/>
          <w:szCs w:val="24"/>
        </w:rPr>
        <w:t>Pirkėju”,</w:t>
      </w:r>
      <w:r w:rsidRPr="006734AD">
        <w:rPr>
          <w:rFonts w:ascii="Times New Roman" w:hAnsi="Times New Roman"/>
          <w:sz w:val="24"/>
          <w:szCs w:val="24"/>
        </w:rPr>
        <w:t xml:space="preserve"> ir </w:t>
      </w:r>
      <w:r w:rsidRPr="006734AD">
        <w:rPr>
          <w:rFonts w:ascii="Times New Roman" w:hAnsi="Times New Roman"/>
          <w:i/>
          <w:sz w:val="24"/>
          <w:szCs w:val="24"/>
        </w:rPr>
        <w:t>[Tiekėjo pavadinimas]</w:t>
      </w:r>
      <w:r w:rsidRPr="006734AD">
        <w:rPr>
          <w:rFonts w:ascii="Times New Roman" w:hAnsi="Times New Roman"/>
          <w:sz w:val="24"/>
          <w:szCs w:val="24"/>
        </w:rPr>
        <w:t xml:space="preserve">, įmonės kodas </w:t>
      </w:r>
      <w:r w:rsidRPr="006734AD">
        <w:rPr>
          <w:rFonts w:ascii="Times New Roman" w:hAnsi="Times New Roman"/>
          <w:i/>
          <w:sz w:val="24"/>
          <w:szCs w:val="24"/>
        </w:rPr>
        <w:t>[juridinio asmens kodas],</w:t>
      </w:r>
      <w:r w:rsidRPr="006734AD">
        <w:rPr>
          <w:rFonts w:ascii="Times New Roman" w:hAnsi="Times New Roman"/>
          <w:sz w:val="24"/>
          <w:szCs w:val="24"/>
        </w:rPr>
        <w:t xml:space="preserve"> atstovaujama </w:t>
      </w:r>
      <w:r w:rsidRPr="006734AD">
        <w:rPr>
          <w:rFonts w:ascii="Times New Roman" w:hAnsi="Times New Roman"/>
          <w:i/>
          <w:sz w:val="24"/>
          <w:szCs w:val="24"/>
        </w:rPr>
        <w:t>[atstovaujančio asmens pareigos, vardas, pavardė]</w:t>
      </w:r>
      <w:r w:rsidRPr="006734AD">
        <w:rPr>
          <w:rFonts w:ascii="Times New Roman" w:hAnsi="Times New Roman"/>
          <w:sz w:val="24"/>
          <w:szCs w:val="24"/>
        </w:rPr>
        <w:t xml:space="preserve">, veikiančio pagal </w:t>
      </w:r>
      <w:r w:rsidRPr="006734AD">
        <w:rPr>
          <w:rFonts w:ascii="Times New Roman" w:hAnsi="Times New Roman"/>
          <w:i/>
          <w:sz w:val="24"/>
          <w:szCs w:val="24"/>
        </w:rPr>
        <w:t>[atstovavimo pagrindas]</w:t>
      </w:r>
      <w:r w:rsidRPr="006734AD">
        <w:rPr>
          <w:rFonts w:ascii="Times New Roman" w:hAnsi="Times New Roman"/>
          <w:sz w:val="24"/>
          <w:szCs w:val="24"/>
        </w:rPr>
        <w:t>, toliau vadinama „</w:t>
      </w:r>
      <w:r w:rsidRPr="006734AD">
        <w:rPr>
          <w:rFonts w:ascii="Times New Roman" w:hAnsi="Times New Roman"/>
          <w:b/>
          <w:sz w:val="24"/>
          <w:szCs w:val="24"/>
        </w:rPr>
        <w:t>Tiekėju”</w:t>
      </w:r>
      <w:r w:rsidRPr="006734AD">
        <w:rPr>
          <w:rFonts w:ascii="Times New Roman" w:hAnsi="Times New Roman"/>
          <w:sz w:val="24"/>
          <w:szCs w:val="24"/>
        </w:rPr>
        <w:t>, toliau kartu šioje Sutartyje vadinami – „</w:t>
      </w:r>
      <w:r w:rsidRPr="006734AD">
        <w:rPr>
          <w:rFonts w:ascii="Times New Roman" w:hAnsi="Times New Roman"/>
          <w:b/>
          <w:sz w:val="24"/>
          <w:szCs w:val="24"/>
        </w:rPr>
        <w:t>Šalimis</w:t>
      </w:r>
      <w:r w:rsidRPr="006734AD">
        <w:rPr>
          <w:rFonts w:ascii="Times New Roman" w:hAnsi="Times New Roman"/>
          <w:sz w:val="24"/>
          <w:szCs w:val="24"/>
        </w:rPr>
        <w:t>“, o kiekvienas atskirai – „</w:t>
      </w:r>
      <w:r w:rsidRPr="006734AD">
        <w:rPr>
          <w:rFonts w:ascii="Times New Roman" w:hAnsi="Times New Roman"/>
          <w:b/>
          <w:sz w:val="24"/>
          <w:szCs w:val="24"/>
        </w:rPr>
        <w:t>Šalimi</w:t>
      </w:r>
      <w:r w:rsidRPr="006734AD">
        <w:rPr>
          <w:rFonts w:ascii="Times New Roman" w:hAnsi="Times New Roman"/>
          <w:sz w:val="24"/>
          <w:szCs w:val="24"/>
        </w:rPr>
        <w:t>“, sudarė šią Paslaugų viešojo pirkimo-pardavimo sutartį, toliau vadinamą – „Sutartimi“ ir susitarė dėl toliau išvardintų sąlygų.</w:t>
      </w:r>
    </w:p>
    <w:p w14:paraId="0BCCBF1E" w14:textId="77777777" w:rsidR="00F07AC7" w:rsidRPr="006734AD" w:rsidRDefault="00F07AC7" w:rsidP="00F07AC7">
      <w:pPr>
        <w:tabs>
          <w:tab w:val="left" w:pos="567"/>
          <w:tab w:val="left" w:pos="1134"/>
        </w:tabs>
        <w:suppressAutoHyphens/>
        <w:rPr>
          <w:rFonts w:ascii="Times New Roman" w:hAnsi="Times New Roman"/>
          <w:sz w:val="24"/>
          <w:szCs w:val="24"/>
        </w:rPr>
      </w:pPr>
    </w:p>
    <w:p w14:paraId="48CCA542" w14:textId="77777777" w:rsidR="00F07AC7" w:rsidRPr="006734AD" w:rsidRDefault="00F07AC7" w:rsidP="00F07AC7">
      <w:pPr>
        <w:tabs>
          <w:tab w:val="left" w:pos="0"/>
        </w:tabs>
        <w:suppressAutoHyphens/>
        <w:ind w:left="720" w:hanging="720"/>
        <w:jc w:val="center"/>
        <w:rPr>
          <w:rFonts w:ascii="Times New Roman" w:hAnsi="Times New Roman"/>
          <w:b/>
          <w:sz w:val="24"/>
          <w:szCs w:val="24"/>
        </w:rPr>
      </w:pPr>
      <w:r w:rsidRPr="006734AD">
        <w:rPr>
          <w:rFonts w:ascii="Times New Roman" w:hAnsi="Times New Roman"/>
          <w:b/>
          <w:sz w:val="24"/>
          <w:szCs w:val="24"/>
        </w:rPr>
        <w:t>1. SUTARTIES OBJEKTAS IR DALYKAS, PASLAUGŲ UŽSAKYMO TVARKA</w:t>
      </w:r>
    </w:p>
    <w:p w14:paraId="6DECBA21" w14:textId="77777777" w:rsidR="00F07AC7" w:rsidRPr="006734AD" w:rsidRDefault="00F07AC7" w:rsidP="00F07AC7">
      <w:pPr>
        <w:tabs>
          <w:tab w:val="left" w:pos="0"/>
        </w:tabs>
        <w:suppressAutoHyphens/>
        <w:ind w:left="720" w:hanging="720"/>
        <w:jc w:val="center"/>
        <w:rPr>
          <w:rFonts w:ascii="Times New Roman" w:hAnsi="Times New Roman"/>
          <w:b/>
          <w:sz w:val="24"/>
          <w:szCs w:val="24"/>
        </w:rPr>
      </w:pPr>
    </w:p>
    <w:p w14:paraId="2DAD6612" w14:textId="05931DD5" w:rsidR="00F07AC7" w:rsidRPr="006734AD" w:rsidRDefault="00F07AC7" w:rsidP="00F07AC7">
      <w:pPr>
        <w:tabs>
          <w:tab w:val="left" w:pos="1134"/>
        </w:tabs>
        <w:suppressAutoHyphens/>
        <w:rPr>
          <w:rFonts w:ascii="Times New Roman" w:hAnsi="Times New Roman"/>
          <w:b/>
          <w:sz w:val="24"/>
          <w:szCs w:val="24"/>
        </w:rPr>
      </w:pPr>
      <w:r w:rsidRPr="006734AD">
        <w:rPr>
          <w:rFonts w:ascii="Times New Roman" w:hAnsi="Times New Roman"/>
          <w:sz w:val="24"/>
          <w:szCs w:val="24"/>
        </w:rPr>
        <w:t>1.1.</w:t>
      </w:r>
      <w:r w:rsidRPr="006734AD">
        <w:rPr>
          <w:rFonts w:ascii="Times New Roman" w:hAnsi="Times New Roman"/>
          <w:b/>
          <w:sz w:val="24"/>
          <w:szCs w:val="24"/>
        </w:rPr>
        <w:t xml:space="preserve"> </w:t>
      </w:r>
      <w:r w:rsidRPr="006734AD">
        <w:rPr>
          <w:rFonts w:ascii="Times New Roman" w:hAnsi="Times New Roman"/>
          <w:sz w:val="24"/>
          <w:szCs w:val="24"/>
        </w:rPr>
        <w:t xml:space="preserve">Sutarties pavadinimas </w:t>
      </w:r>
      <w:r w:rsidRPr="006734AD">
        <w:rPr>
          <w:rFonts w:ascii="Times New Roman" w:hAnsi="Times New Roman"/>
          <w:b/>
          <w:sz w:val="24"/>
          <w:szCs w:val="24"/>
        </w:rPr>
        <w:t xml:space="preserve">– </w:t>
      </w:r>
      <w:r w:rsidR="001561B8">
        <w:rPr>
          <w:rFonts w:ascii="Times New Roman" w:hAnsi="Times New Roman"/>
          <w:sz w:val="24"/>
          <w:szCs w:val="24"/>
        </w:rPr>
        <w:t>TŪM</w:t>
      </w:r>
      <w:r w:rsidR="001561B8" w:rsidRPr="006734AD">
        <w:rPr>
          <w:rFonts w:ascii="Times New Roman" w:hAnsi="Times New Roman"/>
          <w:sz w:val="24"/>
          <w:szCs w:val="24"/>
        </w:rPr>
        <w:t xml:space="preserve"> stažuotė Šveicarijoje</w:t>
      </w:r>
      <w:r w:rsidRPr="006734AD">
        <w:rPr>
          <w:rFonts w:ascii="Times New Roman" w:hAnsi="Times New Roman"/>
          <w:bCs/>
          <w:sz w:val="24"/>
          <w:szCs w:val="24"/>
        </w:rPr>
        <w:t>.</w:t>
      </w:r>
      <w:r w:rsidRPr="006734AD">
        <w:rPr>
          <w:rFonts w:ascii="Times New Roman" w:hAnsi="Times New Roman"/>
          <w:sz w:val="24"/>
          <w:szCs w:val="24"/>
        </w:rPr>
        <w:t xml:space="preserve"> </w:t>
      </w:r>
    </w:p>
    <w:p w14:paraId="70319189" w14:textId="77777777" w:rsidR="00F07AC7" w:rsidRPr="006734AD" w:rsidRDefault="00F07AC7" w:rsidP="00F07AC7">
      <w:pPr>
        <w:tabs>
          <w:tab w:val="left" w:pos="1134"/>
        </w:tabs>
        <w:suppressAutoHyphens/>
        <w:rPr>
          <w:rFonts w:ascii="Times New Roman" w:hAnsi="Times New Roman"/>
          <w:sz w:val="24"/>
          <w:szCs w:val="24"/>
        </w:rPr>
      </w:pPr>
      <w:r w:rsidRPr="006734AD">
        <w:rPr>
          <w:rFonts w:ascii="Times New Roman" w:hAnsi="Times New Roman"/>
          <w:sz w:val="24"/>
          <w:szCs w:val="24"/>
        </w:rPr>
        <w:t xml:space="preserve">1.2. Sutarties dalykas </w:t>
      </w:r>
      <w:r w:rsidRPr="006734AD">
        <w:rPr>
          <w:rFonts w:ascii="Times New Roman" w:hAnsi="Times New Roman"/>
          <w:bCs/>
          <w:sz w:val="24"/>
          <w:szCs w:val="24"/>
        </w:rPr>
        <w:t xml:space="preserve">– </w:t>
      </w:r>
      <w:r w:rsidRPr="006734AD">
        <w:rPr>
          <w:rFonts w:ascii="Times New Roman" w:hAnsi="Times New Roman"/>
          <w:sz w:val="24"/>
          <w:szCs w:val="24"/>
        </w:rPr>
        <w:t xml:space="preserve">šia Sutartimi Tiekėjas turi per Sutartyje nustatytą atlikimo terminą suteikti stažuotės Šveicarijoje organizavimo  paslaugas (toliau – Paslaugos) pagal Sutartyje numatytas sąlygas ir terminus, o Pirkėjas sudaro Tiekėjui būtinas sąlygas Paslaugoms atlikti, Sutartyje numatyta tvarka priima tinkamai atliktas Paslaugas ir sumoka Tiekėjui. </w:t>
      </w:r>
    </w:p>
    <w:p w14:paraId="38A91C2C" w14:textId="77777777" w:rsidR="00F07AC7" w:rsidRPr="006734AD" w:rsidRDefault="00F07AC7" w:rsidP="00F07AC7">
      <w:pPr>
        <w:tabs>
          <w:tab w:val="left" w:pos="1134"/>
        </w:tabs>
        <w:suppressAutoHyphens/>
        <w:rPr>
          <w:rFonts w:ascii="Times New Roman" w:hAnsi="Times New Roman"/>
          <w:sz w:val="24"/>
          <w:szCs w:val="24"/>
        </w:rPr>
      </w:pPr>
      <w:r w:rsidRPr="006734AD">
        <w:rPr>
          <w:rFonts w:ascii="Times New Roman" w:hAnsi="Times New Roman"/>
          <w:sz w:val="24"/>
          <w:szCs w:val="24"/>
        </w:rPr>
        <w:t>1.3. Stažuotės trukmė – ne mažiau kaip 5 dienos, arba 36 akademinės valandos, neskaitant kelionės. Visos kelionės iki Šveicarijos ir atgal trukmė turi būti ne daugiau kaip 7 dienos.</w:t>
      </w:r>
      <w:r w:rsidRPr="006734AD">
        <w:rPr>
          <w:rFonts w:ascii="Times New Roman" w:hAnsi="Times New Roman"/>
          <w:i/>
          <w:sz w:val="24"/>
          <w:szCs w:val="24"/>
          <w:highlight w:val="yellow"/>
        </w:rPr>
        <w:t xml:space="preserve"> </w:t>
      </w:r>
      <w:r w:rsidRPr="006734AD">
        <w:rPr>
          <w:rFonts w:ascii="Times New Roman" w:hAnsi="Times New Roman"/>
          <w:sz w:val="24"/>
          <w:szCs w:val="24"/>
        </w:rPr>
        <w:t xml:space="preserve"> </w:t>
      </w:r>
    </w:p>
    <w:p w14:paraId="4AAA90EF" w14:textId="77777777" w:rsidR="00F07AC7" w:rsidRPr="006734AD" w:rsidRDefault="00F07AC7" w:rsidP="00F07AC7">
      <w:pPr>
        <w:tabs>
          <w:tab w:val="left" w:pos="1134"/>
        </w:tabs>
        <w:suppressAutoHyphens/>
        <w:rPr>
          <w:rFonts w:ascii="Times New Roman" w:hAnsi="Times New Roman"/>
          <w:sz w:val="24"/>
          <w:szCs w:val="24"/>
        </w:rPr>
      </w:pPr>
      <w:r w:rsidRPr="006734AD">
        <w:rPr>
          <w:rFonts w:ascii="Times New Roman" w:hAnsi="Times New Roman"/>
          <w:sz w:val="24"/>
          <w:szCs w:val="24"/>
        </w:rPr>
        <w:t>1</w:t>
      </w:r>
      <w:r w:rsidRPr="006734AD">
        <w:rPr>
          <w:rFonts w:ascii="Times New Roman" w:eastAsia="Lucida Sans Unicode" w:hAnsi="Times New Roman"/>
          <w:color w:val="000000"/>
          <w:sz w:val="24"/>
          <w:szCs w:val="24"/>
          <w:lang w:eastAsia="en-US"/>
        </w:rPr>
        <w:t xml:space="preserve">.4. </w:t>
      </w:r>
      <w:r w:rsidRPr="006734AD">
        <w:rPr>
          <w:rFonts w:ascii="Times New Roman" w:hAnsi="Times New Roman"/>
          <w:sz w:val="24"/>
          <w:szCs w:val="24"/>
        </w:rPr>
        <w:t xml:space="preserve">Reikalavimai Paslaugoms ir Paslaugos aprašomos techninėje specifikacijoje (1 priedas).  </w:t>
      </w:r>
    </w:p>
    <w:p w14:paraId="0C870F92" w14:textId="77777777" w:rsidR="00F07AC7" w:rsidRPr="006734AD" w:rsidRDefault="00F07AC7" w:rsidP="00F07AC7">
      <w:pPr>
        <w:suppressAutoHyphens/>
        <w:ind w:firstLine="720"/>
        <w:jc w:val="center"/>
        <w:rPr>
          <w:rFonts w:ascii="Times New Roman" w:hAnsi="Times New Roman"/>
          <w:b/>
          <w:caps/>
          <w:sz w:val="24"/>
          <w:szCs w:val="24"/>
        </w:rPr>
      </w:pPr>
    </w:p>
    <w:p w14:paraId="346D1959" w14:textId="77777777" w:rsidR="00F07AC7" w:rsidRPr="006734AD" w:rsidRDefault="00F07AC7" w:rsidP="00F07AC7">
      <w:pPr>
        <w:suppressAutoHyphens/>
        <w:ind w:firstLine="720"/>
        <w:jc w:val="center"/>
        <w:rPr>
          <w:rFonts w:ascii="Times New Roman" w:hAnsi="Times New Roman"/>
          <w:b/>
          <w:caps/>
          <w:sz w:val="24"/>
          <w:szCs w:val="24"/>
        </w:rPr>
      </w:pPr>
      <w:r w:rsidRPr="006734AD">
        <w:rPr>
          <w:rFonts w:ascii="Times New Roman" w:hAnsi="Times New Roman"/>
          <w:b/>
          <w:caps/>
          <w:sz w:val="24"/>
          <w:szCs w:val="24"/>
        </w:rPr>
        <w:t>2. SUTARTIES GALIOJIMAS IR TERMINAI</w:t>
      </w:r>
    </w:p>
    <w:p w14:paraId="587245D8" w14:textId="77777777" w:rsidR="00F07AC7" w:rsidRPr="006734AD" w:rsidRDefault="00F07AC7" w:rsidP="00F07AC7">
      <w:pPr>
        <w:suppressAutoHyphens/>
        <w:ind w:firstLine="720"/>
        <w:jc w:val="center"/>
        <w:rPr>
          <w:rFonts w:ascii="Times New Roman" w:hAnsi="Times New Roman"/>
          <w:b/>
          <w:caps/>
          <w:sz w:val="24"/>
          <w:szCs w:val="24"/>
        </w:rPr>
      </w:pPr>
    </w:p>
    <w:p w14:paraId="32EE597E" w14:textId="77777777" w:rsidR="00F07AC7" w:rsidRPr="006734AD" w:rsidRDefault="00F07AC7" w:rsidP="00F07AC7">
      <w:pPr>
        <w:pStyle w:val="Betarp"/>
        <w:rPr>
          <w:rFonts w:ascii="Times New Roman" w:hAnsi="Times New Roman"/>
          <w:sz w:val="24"/>
          <w:szCs w:val="24"/>
        </w:rPr>
      </w:pPr>
      <w:r w:rsidRPr="006734AD">
        <w:rPr>
          <w:rFonts w:ascii="Times New Roman" w:hAnsi="Times New Roman"/>
          <w:sz w:val="24"/>
          <w:szCs w:val="24"/>
        </w:rPr>
        <w:t>2.1. Sutartis įsigalioja nuo Šalių pasirašymo ir užregistravimo Pirkėjo dokumentų valdymo sistemoje dienos.</w:t>
      </w:r>
    </w:p>
    <w:p w14:paraId="7CEC116F" w14:textId="77777777" w:rsidR="00F07AC7" w:rsidRPr="006734AD" w:rsidRDefault="00F07AC7" w:rsidP="00F07AC7">
      <w:pPr>
        <w:pStyle w:val="Betarp"/>
        <w:tabs>
          <w:tab w:val="left" w:pos="426"/>
        </w:tabs>
        <w:rPr>
          <w:rFonts w:ascii="Times New Roman" w:hAnsi="Times New Roman"/>
          <w:sz w:val="24"/>
          <w:szCs w:val="24"/>
        </w:rPr>
      </w:pPr>
      <w:r w:rsidRPr="006734AD">
        <w:rPr>
          <w:rFonts w:ascii="Times New Roman" w:hAnsi="Times New Roman"/>
          <w:sz w:val="24"/>
          <w:szCs w:val="24"/>
        </w:rPr>
        <w:t xml:space="preserve">2.2. Paslaugų suteikimo terminas -  </w:t>
      </w:r>
      <w:r w:rsidRPr="006734AD">
        <w:rPr>
          <w:rFonts w:ascii="Times New Roman" w:eastAsia="Calibri" w:hAnsi="Times New Roman"/>
          <w:b/>
          <w:bCs/>
          <w:sz w:val="24"/>
          <w:szCs w:val="24"/>
        </w:rPr>
        <w:t xml:space="preserve">Paslaugų teikimo terminas </w:t>
      </w:r>
      <w:r w:rsidRPr="006734AD">
        <w:rPr>
          <w:rFonts w:ascii="Times New Roman" w:eastAsia="Calibri" w:hAnsi="Times New Roman"/>
          <w:sz w:val="24"/>
          <w:szCs w:val="24"/>
        </w:rPr>
        <w:t>– nuo Sutarties pasirašymo, bet ne vėliau kaip iki 202</w:t>
      </w:r>
      <w:r>
        <w:rPr>
          <w:rFonts w:ascii="Times New Roman" w:eastAsia="Calibri" w:hAnsi="Times New Roman"/>
          <w:sz w:val="24"/>
          <w:szCs w:val="24"/>
        </w:rPr>
        <w:t>5</w:t>
      </w:r>
      <w:r w:rsidRPr="006734AD">
        <w:rPr>
          <w:rFonts w:ascii="Times New Roman" w:eastAsia="Calibri" w:hAnsi="Times New Roman"/>
          <w:sz w:val="24"/>
          <w:szCs w:val="24"/>
        </w:rPr>
        <w:t xml:space="preserve"> m. </w:t>
      </w:r>
      <w:r>
        <w:rPr>
          <w:rFonts w:ascii="Times New Roman" w:eastAsia="Calibri" w:hAnsi="Times New Roman"/>
          <w:sz w:val="24"/>
          <w:szCs w:val="24"/>
        </w:rPr>
        <w:t>gruodžio 31</w:t>
      </w:r>
      <w:r w:rsidRPr="006734AD">
        <w:rPr>
          <w:rFonts w:ascii="Times New Roman" w:eastAsia="Calibri" w:hAnsi="Times New Roman"/>
          <w:sz w:val="24"/>
          <w:szCs w:val="24"/>
        </w:rPr>
        <w:t xml:space="preserve"> d., preliminarus Pageidaujamas stažuotės laikas – 2025 m. spalio 6-12 dienomis. Tiekėjas turi pateikti Stažuotės programą Perkančiajai organizacijai derinti ne vėliau kaip per 10 darbo dienų po sutarties pasirašymo.</w:t>
      </w:r>
    </w:p>
    <w:p w14:paraId="0765C74A" w14:textId="77777777" w:rsidR="00F07AC7" w:rsidRPr="006734AD" w:rsidRDefault="00F07AC7" w:rsidP="00F07AC7">
      <w:pPr>
        <w:pStyle w:val="Betarp"/>
        <w:rPr>
          <w:rFonts w:ascii="Times New Roman" w:hAnsi="Times New Roman"/>
          <w:sz w:val="24"/>
          <w:szCs w:val="24"/>
        </w:rPr>
      </w:pPr>
      <w:r w:rsidRPr="006734AD">
        <w:rPr>
          <w:rFonts w:ascii="Times New Roman" w:hAnsi="Times New Roman"/>
          <w:sz w:val="24"/>
          <w:szCs w:val="24"/>
        </w:rPr>
        <w:t xml:space="preserve">2.3. Sutartis galioja iki 2026 m. </w:t>
      </w:r>
      <w:r>
        <w:rPr>
          <w:rFonts w:ascii="Times New Roman" w:hAnsi="Times New Roman"/>
          <w:sz w:val="24"/>
          <w:szCs w:val="24"/>
        </w:rPr>
        <w:t>sausio 31</w:t>
      </w:r>
      <w:r w:rsidRPr="006734AD">
        <w:rPr>
          <w:rFonts w:ascii="Times New Roman" w:hAnsi="Times New Roman"/>
          <w:sz w:val="24"/>
          <w:szCs w:val="24"/>
        </w:rPr>
        <w:t xml:space="preserve"> d.</w:t>
      </w:r>
    </w:p>
    <w:p w14:paraId="669B0E03" w14:textId="77777777" w:rsidR="00F07AC7" w:rsidRPr="006734AD" w:rsidRDefault="00F07AC7" w:rsidP="00F07AC7">
      <w:pPr>
        <w:pStyle w:val="Betarp"/>
        <w:rPr>
          <w:rFonts w:ascii="Times New Roman" w:hAnsi="Times New Roman"/>
          <w:b/>
          <w:sz w:val="24"/>
          <w:szCs w:val="24"/>
        </w:rPr>
      </w:pPr>
      <w:r w:rsidRPr="006734AD">
        <w:rPr>
          <w:rFonts w:ascii="Times New Roman" w:hAnsi="Times New Roman"/>
          <w:sz w:val="24"/>
          <w:szCs w:val="24"/>
        </w:rPr>
        <w:t xml:space="preserve"> </w:t>
      </w:r>
    </w:p>
    <w:p w14:paraId="657588C4" w14:textId="77777777" w:rsidR="00F07AC7" w:rsidRPr="006734AD" w:rsidRDefault="00F07AC7" w:rsidP="00F07AC7">
      <w:pPr>
        <w:tabs>
          <w:tab w:val="left" w:pos="1134"/>
        </w:tabs>
        <w:suppressAutoHyphens/>
        <w:jc w:val="center"/>
        <w:rPr>
          <w:rFonts w:ascii="Times New Roman" w:hAnsi="Times New Roman"/>
          <w:b/>
          <w:sz w:val="24"/>
          <w:szCs w:val="24"/>
        </w:rPr>
      </w:pPr>
      <w:r w:rsidRPr="006734AD">
        <w:rPr>
          <w:rFonts w:ascii="Times New Roman" w:hAnsi="Times New Roman"/>
          <w:b/>
          <w:sz w:val="24"/>
          <w:szCs w:val="24"/>
        </w:rPr>
        <w:t>3. SUTARTIES KAINA (KAINODAROS TAISYKLĖS) IR MOKĖJIMO SĄLYGOS</w:t>
      </w:r>
    </w:p>
    <w:p w14:paraId="690CB4D2" w14:textId="77777777" w:rsidR="00F07AC7" w:rsidRPr="006734AD" w:rsidRDefault="00F07AC7" w:rsidP="00F07AC7">
      <w:pPr>
        <w:tabs>
          <w:tab w:val="left" w:pos="1134"/>
        </w:tabs>
        <w:suppressAutoHyphens/>
        <w:rPr>
          <w:rFonts w:ascii="Times New Roman" w:hAnsi="Times New Roman"/>
          <w:b/>
          <w:sz w:val="24"/>
          <w:szCs w:val="24"/>
        </w:rPr>
      </w:pPr>
    </w:p>
    <w:p w14:paraId="2781D287" w14:textId="77777777" w:rsidR="00F07AC7" w:rsidRPr="006734AD" w:rsidRDefault="00F07AC7" w:rsidP="00F07AC7">
      <w:pPr>
        <w:tabs>
          <w:tab w:val="left" w:pos="1134"/>
        </w:tabs>
        <w:suppressAutoHyphens/>
        <w:rPr>
          <w:rFonts w:ascii="Times New Roman" w:hAnsi="Times New Roman"/>
          <w:sz w:val="24"/>
          <w:szCs w:val="24"/>
        </w:rPr>
      </w:pPr>
      <w:r w:rsidRPr="006734AD">
        <w:rPr>
          <w:rFonts w:ascii="Times New Roman" w:hAnsi="Times New Roman"/>
          <w:sz w:val="24"/>
          <w:szCs w:val="24"/>
        </w:rPr>
        <w:t xml:space="preserve">3.1. Pradinės sutarties vertė – (suma žodžiais ) Eur be PVM. </w:t>
      </w:r>
    </w:p>
    <w:p w14:paraId="3A7650A5" w14:textId="77777777" w:rsidR="00F07AC7" w:rsidRPr="006734AD" w:rsidRDefault="00F07AC7" w:rsidP="00F07AC7">
      <w:pPr>
        <w:tabs>
          <w:tab w:val="left" w:pos="1134"/>
        </w:tabs>
        <w:suppressAutoHyphens/>
        <w:rPr>
          <w:rFonts w:ascii="Times New Roman" w:hAnsi="Times New Roman"/>
          <w:iCs/>
          <w:sz w:val="24"/>
          <w:szCs w:val="24"/>
        </w:rPr>
      </w:pPr>
      <w:r w:rsidRPr="006734AD">
        <w:rPr>
          <w:rFonts w:ascii="Times New Roman" w:hAnsi="Times New Roman"/>
          <w:sz w:val="24"/>
          <w:szCs w:val="24"/>
        </w:rPr>
        <w:t xml:space="preserve">3.2. Sutarčiai taikoma fiksuotos kainos kainodara. Sutarties kaina be PVM - Eur (nurodyti skaičiais ir žodžiais),  PVM sudaro - Eur (nurodyti skaičiais ir žodžiais). Sutarties kaina su PVM -  Eur (nurodyti skaičiais ir žodžiais). </w:t>
      </w:r>
      <w:r w:rsidRPr="006734AD">
        <w:rPr>
          <w:rFonts w:ascii="Times New Roman" w:hAnsi="Times New Roman"/>
          <w:iCs/>
          <w:sz w:val="24"/>
          <w:szCs w:val="24"/>
        </w:rPr>
        <w:t>Į Sutarties kainą turi būti įskaičiuotos visos išlaidos ir mokesčiai, susieti su Paslaugų atlikimu.</w:t>
      </w:r>
      <w:r w:rsidRPr="006734AD">
        <w:rPr>
          <w:rFonts w:ascii="Times New Roman" w:eastAsia="Arial" w:hAnsi="Times New Roman"/>
          <w:iCs/>
          <w:sz w:val="24"/>
          <w:szCs w:val="24"/>
          <w:lang w:eastAsia="ar-SA"/>
        </w:rPr>
        <w:t xml:space="preserve"> </w:t>
      </w:r>
    </w:p>
    <w:p w14:paraId="6800AE58" w14:textId="77777777" w:rsidR="00F07AC7" w:rsidRPr="006734AD" w:rsidRDefault="00F07AC7" w:rsidP="00F07AC7">
      <w:pPr>
        <w:suppressAutoHyphens/>
        <w:autoSpaceDN w:val="0"/>
        <w:textAlignment w:val="baseline"/>
        <w:rPr>
          <w:rFonts w:ascii="Times New Roman" w:hAnsi="Times New Roman"/>
          <w:sz w:val="24"/>
          <w:szCs w:val="24"/>
          <w:lang w:eastAsia="en-US"/>
        </w:rPr>
      </w:pPr>
      <w:r w:rsidRPr="006734AD">
        <w:rPr>
          <w:rFonts w:ascii="Times New Roman" w:hAnsi="Times New Roman"/>
          <w:sz w:val="24"/>
          <w:szCs w:val="24"/>
          <w:lang w:eastAsia="en-US"/>
        </w:rPr>
        <w:t>3.3.Sutartyje numatyta Sutarties kaina Sutarties galiojimo laikotarpiu gali būti peržiūrima ir perskaičiuojama Sutarties specialiųjų sąlygų 3.3.1 ir 3.3.2 papunkčiuose numatytais atvejais:</w:t>
      </w:r>
    </w:p>
    <w:p w14:paraId="7D2D4F17" w14:textId="77777777" w:rsidR="00F07AC7" w:rsidRPr="006734AD" w:rsidRDefault="00F07AC7" w:rsidP="00F07AC7">
      <w:pPr>
        <w:suppressAutoHyphens/>
        <w:autoSpaceDN w:val="0"/>
        <w:textAlignment w:val="baseline"/>
        <w:rPr>
          <w:rFonts w:ascii="Times New Roman" w:hAnsi="Times New Roman"/>
          <w:sz w:val="24"/>
          <w:szCs w:val="24"/>
          <w:lang w:eastAsia="en-US"/>
        </w:rPr>
      </w:pPr>
      <w:r w:rsidRPr="006734AD">
        <w:rPr>
          <w:rFonts w:ascii="Times New Roman" w:hAnsi="Times New Roman"/>
          <w:sz w:val="24"/>
          <w:szCs w:val="24"/>
          <w:lang w:eastAsia="en-US"/>
        </w:rPr>
        <w:t>3.3.1. kai Lietuvos Respublikos teisės aktais pakeičiamas Sutartyje nurodytoms Paslaugoms taikomas PVM tarifas. Sutarties kainos pokyčio dydis yra proporcingas PVM tarifo pokyčio dydžiui.</w:t>
      </w:r>
      <w:r w:rsidRPr="006734AD">
        <w:rPr>
          <w:rFonts w:ascii="Times New Roman" w:eastAsia="Arial Unicode MS" w:hAnsi="Times New Roman"/>
          <w:sz w:val="24"/>
          <w:szCs w:val="24"/>
        </w:rPr>
        <w:t xml:space="preserve"> Už Paslaugas, suteiktas po </w:t>
      </w:r>
      <w:r w:rsidRPr="006734AD">
        <w:rPr>
          <w:rFonts w:ascii="Times New Roman" w:eastAsia="Arial Unicode MS" w:hAnsi="Times New Roman"/>
          <w:sz w:val="24"/>
          <w:szCs w:val="24"/>
        </w:rPr>
        <w:lastRenderedPageBreak/>
        <w:t>naujo PVM tarifo įsigaliojimo, atsiskaitoma taikant sąskaitos-faktūros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Sutarties kaina su PVM nebus keičiama</w:t>
      </w:r>
      <w:r w:rsidRPr="006734AD">
        <w:rPr>
          <w:rFonts w:ascii="Times New Roman" w:hAnsi="Times New Roman"/>
          <w:sz w:val="24"/>
          <w:szCs w:val="24"/>
          <w:lang w:eastAsia="en-US"/>
        </w:rPr>
        <w:t>;</w:t>
      </w:r>
    </w:p>
    <w:p w14:paraId="4E401F7D" w14:textId="1B362E15" w:rsidR="00F07AC7" w:rsidRPr="006734AD" w:rsidRDefault="00F07AC7" w:rsidP="00F07AC7">
      <w:pPr>
        <w:suppressAutoHyphens/>
        <w:autoSpaceDN w:val="0"/>
        <w:textAlignment w:val="baseline"/>
        <w:rPr>
          <w:rFonts w:ascii="Times New Roman" w:hAnsi="Times New Roman"/>
          <w:iCs/>
          <w:sz w:val="24"/>
          <w:szCs w:val="24"/>
          <w:lang w:eastAsia="en-US"/>
        </w:rPr>
      </w:pPr>
      <w:r w:rsidRPr="006734AD">
        <w:rPr>
          <w:rFonts w:ascii="Times New Roman" w:hAnsi="Times New Roman"/>
          <w:sz w:val="24"/>
          <w:szCs w:val="24"/>
          <w:lang w:eastAsia="en-US"/>
        </w:rPr>
        <w:t xml:space="preserve">3.3.2. </w:t>
      </w:r>
      <w:r w:rsidRPr="006734AD">
        <w:rPr>
          <w:rFonts w:ascii="Times New Roman" w:hAnsi="Times New Roman"/>
          <w:iCs/>
          <w:sz w:val="24"/>
          <w:szCs w:val="24"/>
          <w:lang w:eastAsia="en-US"/>
        </w:rPr>
        <w:t xml:space="preserve">dėl kainų lygio pokyčio. Bet kuri Sutarties šalis Sutarties galiojimo metu turi teisę inicijuoti Sutartyje numatytos Sutarties kainos perskaičiavimą (keitimą) ne anksčiau kaip ne anksčiau kaip po 6 (šešių) mėnesių nuo Sutarties įsigaliojimo dienos, jeigu </w:t>
      </w:r>
      <w:r>
        <w:rPr>
          <w:rFonts w:ascii="Times New Roman" w:hAnsi="Times New Roman"/>
          <w:iCs/>
          <w:sz w:val="24"/>
          <w:szCs w:val="24"/>
          <w:lang w:eastAsia="en-US"/>
        </w:rPr>
        <w:t>Vartojimo</w:t>
      </w:r>
      <w:r w:rsidRPr="006734AD">
        <w:rPr>
          <w:rFonts w:ascii="Times New Roman" w:hAnsi="Times New Roman"/>
          <w:iCs/>
          <w:sz w:val="24"/>
          <w:szCs w:val="24"/>
          <w:lang w:eastAsia="en-US"/>
        </w:rPr>
        <w:t xml:space="preserve"> prekių ir paslaugų kainų pokytis (k), apskaičiuotas kaip nustatyta Sutarties specialiųjų sąlygų 3.3.2.3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D04DB40" w14:textId="77777777" w:rsidR="00F07AC7" w:rsidRPr="006734AD" w:rsidRDefault="00F07AC7" w:rsidP="00F07AC7">
      <w:pPr>
        <w:suppressAutoHyphens/>
        <w:autoSpaceDN w:val="0"/>
        <w:ind w:firstLine="567"/>
        <w:textAlignment w:val="baseline"/>
        <w:rPr>
          <w:rFonts w:ascii="Times New Roman" w:hAnsi="Times New Roman"/>
          <w:iCs/>
          <w:sz w:val="24"/>
          <w:szCs w:val="24"/>
          <w:lang w:eastAsia="en-US"/>
        </w:rPr>
      </w:pPr>
      <w:r w:rsidRPr="006734AD">
        <w:rPr>
          <w:rFonts w:ascii="Times New Roman" w:hAnsi="Times New Roman"/>
          <w:iCs/>
          <w:sz w:val="24"/>
          <w:szCs w:val="24"/>
          <w:lang w:eastAsia="en-US"/>
        </w:rPr>
        <w:t>3.3.2.1. Šalys privalo papildomame susitarime nurodyti indekso reikšmę laikotarpio pradžioje ir jos nustatymo datą, indekso reikšmę laikotarpio pabaigoje ir jos nustatymo datą, kainų pokytį (k), perskaičiuotą Sutarties kainą, perskaičiuotą pradinės sutarties vertę.</w:t>
      </w:r>
    </w:p>
    <w:p w14:paraId="0E5BDBC1" w14:textId="77777777" w:rsidR="00F07AC7" w:rsidRPr="006734AD" w:rsidRDefault="00F07AC7" w:rsidP="00F07AC7">
      <w:pPr>
        <w:suppressAutoHyphens/>
        <w:autoSpaceDN w:val="0"/>
        <w:ind w:firstLine="567"/>
        <w:textAlignment w:val="baseline"/>
        <w:rPr>
          <w:rFonts w:ascii="Times New Roman" w:hAnsi="Times New Roman"/>
          <w:iCs/>
          <w:sz w:val="24"/>
          <w:szCs w:val="24"/>
          <w:lang w:eastAsia="en-US"/>
        </w:rPr>
      </w:pPr>
      <w:r w:rsidRPr="006734AD">
        <w:rPr>
          <w:rFonts w:ascii="Times New Roman" w:hAnsi="Times New Roman"/>
          <w:iCs/>
          <w:sz w:val="24"/>
          <w:szCs w:val="24"/>
          <w:lang w:eastAsia="en-US"/>
        </w:rPr>
        <w:t>3.3.2.2. Perskaičiuota Sutarties kaina taikoma paslaugoms, kurios teikiamos ne ankščiau kaip papildomo susitarimo dėl Sutarties kainos perskaičiavimo įsigaliojimo dieną.</w:t>
      </w:r>
    </w:p>
    <w:p w14:paraId="750A22BF" w14:textId="77777777" w:rsidR="00F07AC7" w:rsidRPr="006734AD" w:rsidRDefault="00F07AC7" w:rsidP="00F07AC7">
      <w:pPr>
        <w:suppressAutoHyphens/>
        <w:autoSpaceDN w:val="0"/>
        <w:ind w:firstLine="567"/>
        <w:textAlignment w:val="baseline"/>
        <w:rPr>
          <w:rFonts w:ascii="Times New Roman" w:hAnsi="Times New Roman"/>
          <w:iCs/>
          <w:sz w:val="24"/>
          <w:szCs w:val="24"/>
          <w:lang w:eastAsia="en-US"/>
        </w:rPr>
      </w:pPr>
      <w:r w:rsidRPr="006734AD">
        <w:rPr>
          <w:rFonts w:ascii="Times New Roman" w:hAnsi="Times New Roman"/>
          <w:iCs/>
          <w:sz w:val="24"/>
          <w:szCs w:val="24"/>
          <w:lang w:eastAsia="en-US"/>
        </w:rPr>
        <w:t>3.3.2.3. Nauja Sutarties kaina apskaičiuojama pagal formulę:</w:t>
      </w:r>
    </w:p>
    <w:p w14:paraId="20E3FCF7" w14:textId="77777777" w:rsidR="00F07AC7" w:rsidRPr="006734AD" w:rsidRDefault="00F07AC7" w:rsidP="00F07AC7">
      <w:pPr>
        <w:suppressAutoHyphens/>
        <w:autoSpaceDN w:val="0"/>
        <w:ind w:firstLine="567"/>
        <w:textAlignment w:val="baseline"/>
        <w:rPr>
          <w:rFonts w:ascii="Times New Roman" w:hAnsi="Times New Roman"/>
          <w:iCs/>
          <w:sz w:val="24"/>
          <w:szCs w:val="24"/>
          <w:lang w:eastAsia="en-US"/>
        </w:rPr>
      </w:pPr>
      <w:r w:rsidRPr="006734AD">
        <w:rPr>
          <w:rFonts w:ascii="Times New Roman" w:hAnsi="Times New Roman"/>
          <w:iCs/>
          <w:sz w:val="24"/>
          <w:szCs w:val="24"/>
          <w:lang w:eastAsia="en-US"/>
        </w:rPr>
        <w:t xml:space="preserve"> </w:t>
      </w:r>
      <w:r w:rsidRPr="006734AD">
        <w:rPr>
          <w:rFonts w:ascii="Times New Roman" w:hAnsi="Times New Roman"/>
          <w:noProof/>
          <w:sz w:val="24"/>
          <w:szCs w:val="24"/>
        </w:rPr>
        <w:drawing>
          <wp:inline distT="0" distB="0" distL="0" distR="0" wp14:anchorId="5BEC6FC6" wp14:editId="1888E98E">
            <wp:extent cx="1009650" cy="2286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a:ln>
                      <a:noFill/>
                    </a:ln>
                  </pic:spPr>
                </pic:pic>
              </a:graphicData>
            </a:graphic>
          </wp:inline>
        </w:drawing>
      </w:r>
      <w:r w:rsidRPr="006734AD">
        <w:rPr>
          <w:rFonts w:ascii="Times New Roman" w:hAnsi="Times New Roman"/>
          <w:iCs/>
          <w:sz w:val="24"/>
          <w:szCs w:val="24"/>
          <w:lang w:eastAsia="en-US"/>
        </w:rPr>
        <w:t>, kur</w:t>
      </w:r>
    </w:p>
    <w:p w14:paraId="656C41B5" w14:textId="77777777" w:rsidR="00F07AC7" w:rsidRPr="006734AD" w:rsidRDefault="00F07AC7" w:rsidP="00F07AC7">
      <w:pPr>
        <w:suppressAutoHyphens/>
        <w:autoSpaceDN w:val="0"/>
        <w:ind w:firstLine="567"/>
        <w:textAlignment w:val="baseline"/>
        <w:rPr>
          <w:rFonts w:ascii="Times New Roman" w:hAnsi="Times New Roman"/>
          <w:iCs/>
          <w:sz w:val="24"/>
          <w:szCs w:val="24"/>
          <w:lang w:eastAsia="en-US"/>
        </w:rPr>
      </w:pPr>
      <w:r w:rsidRPr="006734AD">
        <w:rPr>
          <w:rFonts w:ascii="Times New Roman" w:hAnsi="Times New Roman"/>
          <w:iCs/>
          <w:sz w:val="24"/>
          <w:szCs w:val="24"/>
          <w:lang w:eastAsia="en-US"/>
        </w:rPr>
        <w:t>a – Sutarties kaina -Eur be PVM)) (jei ji jau buvo perskaičiuota, tai po paskutinio perskaičiavimo).</w:t>
      </w:r>
    </w:p>
    <w:p w14:paraId="05219C84" w14:textId="77777777" w:rsidR="00F07AC7" w:rsidRPr="006734AD" w:rsidRDefault="00F07AC7" w:rsidP="00F07AC7">
      <w:pPr>
        <w:suppressAutoHyphens/>
        <w:autoSpaceDN w:val="0"/>
        <w:ind w:firstLine="567"/>
        <w:textAlignment w:val="baseline"/>
        <w:rPr>
          <w:rFonts w:ascii="Times New Roman" w:hAnsi="Times New Roman"/>
          <w:iCs/>
          <w:sz w:val="24"/>
          <w:szCs w:val="24"/>
          <w:lang w:eastAsia="en-US"/>
        </w:rPr>
      </w:pPr>
      <w:r w:rsidRPr="006734AD">
        <w:rPr>
          <w:rFonts w:ascii="Times New Roman" w:hAnsi="Times New Roman"/>
          <w:iCs/>
          <w:sz w:val="24"/>
          <w:szCs w:val="24"/>
          <w:lang w:eastAsia="en-US"/>
        </w:rPr>
        <w:t>a</w:t>
      </w:r>
      <w:r w:rsidRPr="006734AD">
        <w:rPr>
          <w:rFonts w:ascii="Times New Roman" w:hAnsi="Times New Roman"/>
          <w:iCs/>
          <w:sz w:val="24"/>
          <w:szCs w:val="24"/>
          <w:vertAlign w:val="subscript"/>
          <w:lang w:eastAsia="en-US"/>
        </w:rPr>
        <w:t>1</w:t>
      </w:r>
      <w:r w:rsidRPr="006734AD">
        <w:rPr>
          <w:rFonts w:ascii="Times New Roman" w:hAnsi="Times New Roman"/>
          <w:iCs/>
          <w:sz w:val="24"/>
          <w:szCs w:val="24"/>
          <w:lang w:eastAsia="en-US"/>
        </w:rPr>
        <w:t xml:space="preserve"> – perskaičiuota (pakeista) Sutarties kaina  - (Eur be PVM);</w:t>
      </w:r>
    </w:p>
    <w:p w14:paraId="757E2CAC" w14:textId="77777777" w:rsidR="00F07AC7" w:rsidRPr="006734AD" w:rsidRDefault="00F07AC7" w:rsidP="00F07AC7">
      <w:pPr>
        <w:suppressAutoHyphens/>
        <w:autoSpaceDN w:val="0"/>
        <w:ind w:firstLine="567"/>
        <w:textAlignment w:val="baseline"/>
        <w:rPr>
          <w:rFonts w:ascii="Times New Roman" w:hAnsi="Times New Roman"/>
          <w:iCs/>
          <w:sz w:val="24"/>
          <w:szCs w:val="24"/>
          <w:lang w:eastAsia="en-US"/>
        </w:rPr>
      </w:pPr>
      <w:r w:rsidRPr="006734AD">
        <w:rPr>
          <w:rFonts w:ascii="Times New Roman" w:hAnsi="Times New Roman"/>
          <w:iCs/>
          <w:sz w:val="24"/>
          <w:szCs w:val="24"/>
          <w:lang w:eastAsia="en-US"/>
        </w:rPr>
        <w:t>k – Pagal vartotojų kainų indeksą (pasirenkamas bendras „</w:t>
      </w:r>
      <w:r>
        <w:rPr>
          <w:rFonts w:ascii="Times New Roman" w:hAnsi="Times New Roman"/>
          <w:iCs/>
          <w:sz w:val="24"/>
          <w:szCs w:val="24"/>
          <w:lang w:eastAsia="en-US"/>
        </w:rPr>
        <w:t>Vartojimo</w:t>
      </w:r>
      <w:r w:rsidRPr="006734AD">
        <w:rPr>
          <w:rFonts w:ascii="Times New Roman" w:hAnsi="Times New Roman"/>
          <w:iCs/>
          <w:sz w:val="24"/>
          <w:szCs w:val="24"/>
          <w:lang w:eastAsia="en-US"/>
        </w:rPr>
        <w:t xml:space="preserve"> prekės ir paslaugos“ indeksas), apskaičiuotas </w:t>
      </w:r>
      <w:r>
        <w:rPr>
          <w:rFonts w:ascii="Times New Roman" w:hAnsi="Times New Roman"/>
          <w:iCs/>
          <w:sz w:val="24"/>
          <w:szCs w:val="24"/>
          <w:lang w:eastAsia="en-US"/>
        </w:rPr>
        <w:t>Vartojimo</w:t>
      </w:r>
      <w:r w:rsidRPr="006734AD">
        <w:rPr>
          <w:rFonts w:ascii="Times New Roman" w:hAnsi="Times New Roman"/>
          <w:iCs/>
          <w:sz w:val="24"/>
          <w:szCs w:val="24"/>
          <w:lang w:eastAsia="en-US"/>
        </w:rPr>
        <w:t xml:space="preserve"> prekių ir paslaugų kainų pokytis (padidėjimas arba sumažėjimas) (%). „k“ reikšmė skaičiuojama pagal formulę: </w:t>
      </w:r>
    </w:p>
    <w:p w14:paraId="0484AF95"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iCs/>
          <w:sz w:val="24"/>
          <w:szCs w:val="24"/>
          <w:lang w:eastAsia="en-US"/>
        </w:rPr>
        <w:t xml:space="preserve"> </w:t>
      </w:r>
      <w:r w:rsidRPr="006734AD">
        <w:rPr>
          <w:rFonts w:ascii="Times New Roman" w:hAnsi="Times New Roman"/>
          <w:sz w:val="24"/>
          <w:szCs w:val="24"/>
          <w:lang w:eastAsia="en-US"/>
        </w:rPr>
        <w:t> </w:t>
      </w:r>
      <w:r w:rsidRPr="006734AD">
        <w:rPr>
          <w:rFonts w:ascii="Times New Roman" w:hAnsi="Times New Roman"/>
          <w:noProof/>
          <w:sz w:val="24"/>
          <w:szCs w:val="24"/>
        </w:rPr>
        <w:drawing>
          <wp:inline distT="0" distB="0" distL="0" distR="0" wp14:anchorId="5774B245" wp14:editId="32E7D80F">
            <wp:extent cx="1590675" cy="2667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0675" cy="266700"/>
                    </a:xfrm>
                    <a:prstGeom prst="rect">
                      <a:avLst/>
                    </a:prstGeom>
                    <a:noFill/>
                    <a:ln>
                      <a:noFill/>
                    </a:ln>
                  </pic:spPr>
                </pic:pic>
              </a:graphicData>
            </a:graphic>
          </wp:inline>
        </w:drawing>
      </w:r>
      <w:r w:rsidRPr="006734AD">
        <w:rPr>
          <w:rFonts w:ascii="Times New Roman" w:hAnsi="Times New Roman"/>
          <w:sz w:val="24"/>
          <w:szCs w:val="24"/>
          <w:lang w:eastAsia="en-US"/>
        </w:rPr>
        <w:t>, (proc.) kur</w:t>
      </w:r>
    </w:p>
    <w:p w14:paraId="7150AC96" w14:textId="77777777" w:rsidR="00F07AC7" w:rsidRPr="006734AD" w:rsidRDefault="00F07AC7" w:rsidP="00F07AC7">
      <w:pPr>
        <w:suppressAutoHyphens/>
        <w:autoSpaceDN w:val="0"/>
        <w:ind w:firstLine="567"/>
        <w:textAlignment w:val="baseline"/>
        <w:rPr>
          <w:rFonts w:ascii="Times New Roman" w:hAnsi="Times New Roman"/>
          <w:iCs/>
          <w:sz w:val="24"/>
          <w:szCs w:val="24"/>
          <w:lang w:eastAsia="en-US"/>
        </w:rPr>
      </w:pPr>
    </w:p>
    <w:p w14:paraId="3EF9DEF1" w14:textId="77777777" w:rsidR="00F07AC7" w:rsidRPr="006734AD" w:rsidRDefault="00F07AC7" w:rsidP="00F07AC7">
      <w:pPr>
        <w:suppressAutoHyphens/>
        <w:autoSpaceDN w:val="0"/>
        <w:ind w:firstLine="567"/>
        <w:textAlignment w:val="baseline"/>
        <w:rPr>
          <w:rFonts w:ascii="Times New Roman" w:hAnsi="Times New Roman"/>
          <w:iCs/>
          <w:sz w:val="24"/>
          <w:szCs w:val="24"/>
          <w:lang w:eastAsia="en-US"/>
        </w:rPr>
      </w:pPr>
      <w:proofErr w:type="spellStart"/>
      <w:r w:rsidRPr="006734AD">
        <w:rPr>
          <w:rFonts w:ascii="Times New Roman" w:hAnsi="Times New Roman"/>
          <w:iCs/>
          <w:sz w:val="24"/>
          <w:szCs w:val="24"/>
          <w:lang w:eastAsia="en-US"/>
        </w:rPr>
        <w:t>Ind</w:t>
      </w:r>
      <w:r w:rsidRPr="006734AD">
        <w:rPr>
          <w:rFonts w:ascii="Times New Roman" w:hAnsi="Times New Roman"/>
          <w:iCs/>
          <w:sz w:val="24"/>
          <w:szCs w:val="24"/>
          <w:vertAlign w:val="subscript"/>
          <w:lang w:eastAsia="en-US"/>
        </w:rPr>
        <w:t>naujausias</w:t>
      </w:r>
      <w:proofErr w:type="spellEnd"/>
      <w:r w:rsidRPr="006734AD">
        <w:rPr>
          <w:rFonts w:ascii="Times New Roman" w:hAnsi="Times New Roman"/>
          <w:iCs/>
          <w:sz w:val="24"/>
          <w:szCs w:val="24"/>
          <w:lang w:eastAsia="en-US"/>
        </w:rPr>
        <w:t xml:space="preserve"> – kreipimosi dėl Sutarties kainos perskaičiavimo išsiuntimo kitai šaliai datos naujausias paskelbtas </w:t>
      </w:r>
      <w:r>
        <w:rPr>
          <w:rFonts w:ascii="Times New Roman" w:hAnsi="Times New Roman"/>
          <w:iCs/>
          <w:sz w:val="24"/>
          <w:szCs w:val="24"/>
          <w:lang w:eastAsia="en-US"/>
        </w:rPr>
        <w:t>Vartojimo</w:t>
      </w:r>
      <w:r w:rsidRPr="006734AD">
        <w:rPr>
          <w:rFonts w:ascii="Times New Roman" w:hAnsi="Times New Roman"/>
          <w:iCs/>
          <w:sz w:val="24"/>
          <w:szCs w:val="24"/>
          <w:lang w:eastAsia="en-US"/>
        </w:rPr>
        <w:t xml:space="preserve"> prekių ir paslaugų kainų indeksas (pasirenkamas bendras „</w:t>
      </w:r>
      <w:r>
        <w:rPr>
          <w:rFonts w:ascii="Times New Roman" w:hAnsi="Times New Roman"/>
          <w:iCs/>
          <w:sz w:val="24"/>
          <w:szCs w:val="24"/>
          <w:lang w:eastAsia="en-US"/>
        </w:rPr>
        <w:t xml:space="preserve">Vartojimo </w:t>
      </w:r>
      <w:r w:rsidRPr="006734AD">
        <w:rPr>
          <w:rFonts w:ascii="Times New Roman" w:hAnsi="Times New Roman"/>
          <w:iCs/>
          <w:sz w:val="24"/>
          <w:szCs w:val="24"/>
          <w:lang w:eastAsia="en-US"/>
        </w:rPr>
        <w:t xml:space="preserve"> prekės ir paslaugos“ indeksas).</w:t>
      </w:r>
    </w:p>
    <w:p w14:paraId="12EAA57C" w14:textId="78B13A2D" w:rsidR="00F07AC7" w:rsidRPr="006734AD" w:rsidRDefault="00F07AC7" w:rsidP="00F07AC7">
      <w:pPr>
        <w:suppressAutoHyphens/>
        <w:autoSpaceDN w:val="0"/>
        <w:ind w:firstLine="567"/>
        <w:textAlignment w:val="baseline"/>
        <w:rPr>
          <w:rFonts w:ascii="Times New Roman" w:hAnsi="Times New Roman"/>
          <w:iCs/>
          <w:sz w:val="24"/>
          <w:szCs w:val="24"/>
          <w:lang w:eastAsia="en-US"/>
        </w:rPr>
      </w:pPr>
      <w:proofErr w:type="spellStart"/>
      <w:r w:rsidRPr="006734AD">
        <w:rPr>
          <w:rFonts w:ascii="Times New Roman" w:hAnsi="Times New Roman"/>
          <w:iCs/>
          <w:sz w:val="24"/>
          <w:szCs w:val="24"/>
          <w:lang w:eastAsia="en-US"/>
        </w:rPr>
        <w:t>Ind</w:t>
      </w:r>
      <w:r w:rsidRPr="006734AD">
        <w:rPr>
          <w:rFonts w:ascii="Times New Roman" w:hAnsi="Times New Roman"/>
          <w:iCs/>
          <w:sz w:val="24"/>
          <w:szCs w:val="24"/>
          <w:vertAlign w:val="subscript"/>
          <w:lang w:eastAsia="en-US"/>
        </w:rPr>
        <w:t>pradžia</w:t>
      </w:r>
      <w:proofErr w:type="spellEnd"/>
      <w:r w:rsidRPr="006734AD">
        <w:rPr>
          <w:rFonts w:ascii="Times New Roman" w:hAnsi="Times New Roman"/>
          <w:iCs/>
          <w:sz w:val="24"/>
          <w:szCs w:val="24"/>
          <w:lang w:eastAsia="en-US"/>
        </w:rPr>
        <w:t xml:space="preserve"> – laikotarpio pradžios datos (mėnesio) </w:t>
      </w:r>
      <w:r>
        <w:rPr>
          <w:rFonts w:ascii="Times New Roman" w:hAnsi="Times New Roman"/>
          <w:iCs/>
          <w:sz w:val="24"/>
          <w:szCs w:val="24"/>
          <w:lang w:eastAsia="en-US"/>
        </w:rPr>
        <w:t xml:space="preserve">vartojimo </w:t>
      </w:r>
      <w:r w:rsidRPr="006734AD">
        <w:rPr>
          <w:rFonts w:ascii="Times New Roman" w:hAnsi="Times New Roman"/>
          <w:iCs/>
          <w:sz w:val="24"/>
          <w:szCs w:val="24"/>
          <w:lang w:eastAsia="en-US"/>
        </w:rPr>
        <w:t>prekių ir paslaugų indeksas (pasirenkamas bendras „</w:t>
      </w:r>
      <w:r>
        <w:rPr>
          <w:rFonts w:ascii="Times New Roman" w:hAnsi="Times New Roman"/>
          <w:iCs/>
          <w:sz w:val="24"/>
          <w:szCs w:val="24"/>
          <w:lang w:eastAsia="en-US"/>
        </w:rPr>
        <w:t>Vartojimo</w:t>
      </w:r>
      <w:r w:rsidRPr="006734AD">
        <w:rPr>
          <w:rFonts w:ascii="Times New Roman" w:hAnsi="Times New Roman"/>
          <w:iCs/>
          <w:sz w:val="24"/>
          <w:szCs w:val="24"/>
          <w:lang w:eastAsia="en-US"/>
        </w:rPr>
        <w:t xml:space="preserve"> prekės ir paslaugos“ indeksas). Perskaičiavimo atveju laikotarpio pradžia (mėnuo) yra Sutarties įsigaliojimo dienos mėnuo. </w:t>
      </w:r>
    </w:p>
    <w:p w14:paraId="4EDB4908" w14:textId="77777777" w:rsidR="00F07AC7" w:rsidRPr="006734AD" w:rsidRDefault="00F07AC7" w:rsidP="00F07AC7">
      <w:pPr>
        <w:suppressAutoHyphens/>
        <w:autoSpaceDN w:val="0"/>
        <w:ind w:firstLine="567"/>
        <w:textAlignment w:val="baseline"/>
        <w:rPr>
          <w:rFonts w:ascii="Times New Roman" w:hAnsi="Times New Roman"/>
          <w:iCs/>
          <w:sz w:val="24"/>
          <w:szCs w:val="24"/>
          <w:lang w:eastAsia="en-US"/>
        </w:rPr>
      </w:pPr>
      <w:r w:rsidRPr="006734AD">
        <w:rPr>
          <w:rFonts w:ascii="Times New Roman" w:hAnsi="Times New Roman"/>
          <w:iCs/>
          <w:sz w:val="24"/>
          <w:szCs w:val="24"/>
          <w:lang w:eastAsia="en-US"/>
        </w:rPr>
        <w:t xml:space="preserve">3.3.2.4. Skaičiavimams indeksų reikšmės imamos keturių skaitmenų po kablelio tikslumu. Apskaičiuotas pokytis (k) tolimesniems skaičiavimams naudojamas suapvalinus iki vieno skaitmens po kablelio, o apskaičiuota Sutarties kaina suapvalinama iki dviejų skaitmenų po kablelio. </w:t>
      </w:r>
    </w:p>
    <w:p w14:paraId="4D564474" w14:textId="77777777" w:rsidR="00F07AC7" w:rsidRPr="00702EE2" w:rsidRDefault="00F07AC7" w:rsidP="00F07AC7">
      <w:pPr>
        <w:tabs>
          <w:tab w:val="left" w:pos="567"/>
        </w:tabs>
        <w:autoSpaceDN w:val="0"/>
        <w:rPr>
          <w:rFonts w:ascii="Times New Roman" w:eastAsia="Calibri" w:hAnsi="Times New Roman"/>
          <w:sz w:val="24"/>
          <w:szCs w:val="24"/>
          <w:lang w:eastAsia="en-US"/>
        </w:rPr>
      </w:pPr>
      <w:r w:rsidRPr="006734AD">
        <w:rPr>
          <w:rFonts w:ascii="Times New Roman" w:eastAsia="Lucida Sans Unicode" w:hAnsi="Times New Roman"/>
          <w:color w:val="000000"/>
          <w:sz w:val="24"/>
          <w:szCs w:val="24"/>
          <w:lang w:eastAsia="en-US"/>
        </w:rPr>
        <w:tab/>
        <w:t xml:space="preserve">3.4. </w:t>
      </w:r>
      <w:r w:rsidRPr="00702EE2">
        <w:rPr>
          <w:rFonts w:ascii="Times New Roman" w:eastAsia="Calibri" w:hAnsi="Times New Roman"/>
          <w:sz w:val="24"/>
          <w:szCs w:val="24"/>
          <w:lang w:eastAsia="en-US"/>
        </w:rPr>
        <w:t>Pirkėjas už tinkamai suteiktas Paslaugas atsiskaito vieną kartą  mokėjimo pavedimu į Tiekėjo nurodytą banko sąskaitą:</w:t>
      </w:r>
    </w:p>
    <w:p w14:paraId="018CE532" w14:textId="77777777" w:rsidR="00F07AC7" w:rsidRPr="00702EE2" w:rsidRDefault="00F07AC7" w:rsidP="00F07AC7">
      <w:pPr>
        <w:widowControl w:val="0"/>
        <w:tabs>
          <w:tab w:val="left" w:pos="1296"/>
          <w:tab w:val="left" w:pos="2592"/>
          <w:tab w:val="left" w:pos="3888"/>
          <w:tab w:val="left" w:pos="5184"/>
          <w:tab w:val="left" w:pos="6521"/>
        </w:tabs>
        <w:autoSpaceDE w:val="0"/>
        <w:autoSpaceDN w:val="0"/>
        <w:adjustRightInd w:val="0"/>
        <w:rPr>
          <w:rFonts w:ascii="Times New Roman" w:hAnsi="Times New Roman"/>
          <w:sz w:val="24"/>
          <w:szCs w:val="24"/>
        </w:rPr>
      </w:pPr>
      <w:r w:rsidRPr="00702EE2">
        <w:rPr>
          <w:rFonts w:ascii="Times New Roman" w:eastAsia="Calibri" w:hAnsi="Times New Roman"/>
          <w:sz w:val="24"/>
          <w:szCs w:val="24"/>
          <w:lang w:eastAsia="en-US"/>
        </w:rPr>
        <w:t>Sąskaitos Nr.</w:t>
      </w:r>
      <w:r w:rsidRPr="00702EE2">
        <w:rPr>
          <w:rFonts w:ascii="Times New Roman" w:hAnsi="Times New Roman"/>
          <w:sz w:val="24"/>
          <w:szCs w:val="24"/>
        </w:rPr>
        <w:tab/>
      </w:r>
    </w:p>
    <w:p w14:paraId="1541547B" w14:textId="77777777" w:rsidR="00F07AC7" w:rsidRPr="00702EE2" w:rsidRDefault="00F07AC7" w:rsidP="00F07AC7">
      <w:pPr>
        <w:suppressAutoHyphens/>
        <w:autoSpaceDN w:val="0"/>
        <w:rPr>
          <w:rFonts w:ascii="Times New Roman" w:eastAsia="Calibri" w:hAnsi="Times New Roman"/>
          <w:sz w:val="24"/>
          <w:szCs w:val="24"/>
          <w:lang w:eastAsia="en-US"/>
        </w:rPr>
      </w:pPr>
      <w:r w:rsidRPr="00702EE2">
        <w:rPr>
          <w:rFonts w:ascii="Times New Roman" w:hAnsi="Times New Roman"/>
          <w:sz w:val="24"/>
          <w:szCs w:val="24"/>
        </w:rPr>
        <w:t>Banko pavadinimas</w:t>
      </w:r>
    </w:p>
    <w:p w14:paraId="0652B7B3" w14:textId="77777777" w:rsidR="00F07AC7" w:rsidRPr="00702EE2" w:rsidRDefault="00F07AC7" w:rsidP="00F07AC7">
      <w:pPr>
        <w:suppressAutoHyphens/>
        <w:autoSpaceDN w:val="0"/>
        <w:rPr>
          <w:rFonts w:ascii="Times New Roman" w:eastAsia="Calibri" w:hAnsi="Times New Roman"/>
          <w:sz w:val="24"/>
          <w:szCs w:val="24"/>
          <w:lang w:eastAsia="en-US"/>
        </w:rPr>
      </w:pPr>
      <w:r w:rsidRPr="00702EE2">
        <w:rPr>
          <w:rFonts w:ascii="Times New Roman" w:eastAsia="Calibri" w:hAnsi="Times New Roman"/>
          <w:sz w:val="24"/>
          <w:szCs w:val="24"/>
          <w:lang w:eastAsia="en-US"/>
        </w:rPr>
        <w:t>Banko kodas</w:t>
      </w:r>
    </w:p>
    <w:p w14:paraId="2E5DF1CF" w14:textId="77777777" w:rsidR="00F07AC7" w:rsidRPr="006734AD" w:rsidRDefault="00F07AC7" w:rsidP="00F07AC7">
      <w:pPr>
        <w:widowControl w:val="0"/>
        <w:autoSpaceDE w:val="0"/>
        <w:autoSpaceDN w:val="0"/>
        <w:adjustRightInd w:val="0"/>
        <w:rPr>
          <w:rFonts w:ascii="Times New Roman" w:hAnsi="Times New Roman"/>
          <w:b/>
          <w:sz w:val="24"/>
          <w:szCs w:val="24"/>
        </w:rPr>
      </w:pPr>
    </w:p>
    <w:p w14:paraId="65124EA0" w14:textId="77777777" w:rsidR="00F07AC7" w:rsidRPr="006734AD" w:rsidRDefault="00F07AC7" w:rsidP="00F07AC7">
      <w:pPr>
        <w:widowControl w:val="0"/>
        <w:autoSpaceDE w:val="0"/>
        <w:autoSpaceDN w:val="0"/>
        <w:adjustRightInd w:val="0"/>
        <w:jc w:val="center"/>
        <w:rPr>
          <w:rFonts w:ascii="Times New Roman" w:hAnsi="Times New Roman"/>
          <w:b/>
          <w:sz w:val="24"/>
          <w:szCs w:val="24"/>
        </w:rPr>
      </w:pPr>
      <w:r w:rsidRPr="006734AD">
        <w:rPr>
          <w:rFonts w:ascii="Times New Roman" w:hAnsi="Times New Roman"/>
          <w:b/>
          <w:sz w:val="24"/>
          <w:szCs w:val="24"/>
        </w:rPr>
        <w:t>4. SUBTIEKIMAS</w:t>
      </w:r>
    </w:p>
    <w:p w14:paraId="0A5F5012" w14:textId="77777777" w:rsidR="00F07AC7" w:rsidRPr="006734AD" w:rsidRDefault="00F07AC7" w:rsidP="00F07AC7">
      <w:pPr>
        <w:widowControl w:val="0"/>
        <w:autoSpaceDE w:val="0"/>
        <w:autoSpaceDN w:val="0"/>
        <w:adjustRightInd w:val="0"/>
        <w:jc w:val="center"/>
        <w:rPr>
          <w:rFonts w:ascii="Times New Roman" w:hAnsi="Times New Roman"/>
          <w:b/>
          <w:sz w:val="24"/>
          <w:szCs w:val="24"/>
        </w:rPr>
      </w:pPr>
    </w:p>
    <w:p w14:paraId="058F689B" w14:textId="77777777" w:rsidR="00F07AC7" w:rsidRPr="006734AD" w:rsidRDefault="00F07AC7" w:rsidP="00F07AC7">
      <w:pPr>
        <w:widowControl w:val="0"/>
        <w:tabs>
          <w:tab w:val="left" w:pos="360"/>
          <w:tab w:val="left" w:pos="375"/>
          <w:tab w:val="left" w:pos="420"/>
          <w:tab w:val="left" w:pos="450"/>
          <w:tab w:val="left" w:pos="555"/>
        </w:tabs>
        <w:suppressAutoHyphens/>
        <w:autoSpaceDE w:val="0"/>
        <w:rPr>
          <w:rFonts w:ascii="Times New Roman" w:hAnsi="Times New Roman"/>
          <w:sz w:val="24"/>
          <w:szCs w:val="24"/>
        </w:rPr>
      </w:pPr>
      <w:r w:rsidRPr="006734AD">
        <w:rPr>
          <w:rFonts w:ascii="Times New Roman" w:hAnsi="Times New Roman"/>
          <w:sz w:val="24"/>
          <w:szCs w:val="24"/>
        </w:rPr>
        <w:t xml:space="preserve">4.1. </w:t>
      </w:r>
      <w:r w:rsidRPr="006734AD">
        <w:rPr>
          <w:rFonts w:ascii="Times New Roman" w:eastAsia="Lucida Sans Unicode" w:hAnsi="Times New Roman"/>
          <w:kern w:val="1"/>
          <w:sz w:val="24"/>
          <w:szCs w:val="24"/>
        </w:rPr>
        <w:t>Tiekėjas Paslaugoms teikti savo sąskaita ir rizika gali pasitelkti trečiuosius asmenis (subtiekėjus).</w:t>
      </w:r>
    </w:p>
    <w:p w14:paraId="69ACC046" w14:textId="77777777" w:rsidR="00F07AC7" w:rsidRPr="006734AD" w:rsidRDefault="00F07AC7" w:rsidP="00F07AC7">
      <w:pPr>
        <w:tabs>
          <w:tab w:val="left" w:pos="900"/>
          <w:tab w:val="left" w:pos="1440"/>
        </w:tabs>
        <w:suppressAutoHyphens/>
        <w:rPr>
          <w:rFonts w:ascii="Times New Roman" w:eastAsia="MS Mincho" w:hAnsi="Times New Roman"/>
          <w:sz w:val="24"/>
          <w:szCs w:val="24"/>
          <w:lang w:eastAsia="ar-SA"/>
        </w:rPr>
      </w:pPr>
      <w:r w:rsidRPr="006734AD">
        <w:rPr>
          <w:rFonts w:ascii="Times New Roman" w:eastAsia="MS Mincho" w:hAnsi="Times New Roman"/>
          <w:sz w:val="24"/>
          <w:szCs w:val="24"/>
          <w:lang w:eastAsia="ar-SA"/>
        </w:rPr>
        <w:t>4.2. Tiekėjas Sutarčiai vykdyti pasitelkia šiuos subtiekėjus: .............</w:t>
      </w:r>
      <w:r w:rsidRPr="006734AD">
        <w:rPr>
          <w:rFonts w:ascii="Times New Roman" w:eastAsia="MS Mincho" w:hAnsi="Times New Roman"/>
          <w:i/>
          <w:sz w:val="24"/>
          <w:szCs w:val="24"/>
          <w:lang w:eastAsia="ar-SA"/>
        </w:rPr>
        <w:t>.[Subtiekėjo (-ų) pavadinimas, adresas, tel.]</w:t>
      </w:r>
    </w:p>
    <w:p w14:paraId="23591F96" w14:textId="77777777" w:rsidR="00F07AC7" w:rsidRPr="006734AD" w:rsidRDefault="00F07AC7" w:rsidP="00F07AC7">
      <w:pPr>
        <w:keepNext/>
        <w:suppressAutoHyphens/>
        <w:autoSpaceDN w:val="0"/>
        <w:textAlignment w:val="baseline"/>
        <w:rPr>
          <w:rFonts w:ascii="Times New Roman" w:hAnsi="Times New Roman"/>
          <w:b/>
          <w:sz w:val="24"/>
          <w:szCs w:val="24"/>
          <w:lang w:eastAsia="en-US"/>
        </w:rPr>
      </w:pPr>
    </w:p>
    <w:p w14:paraId="2D1D9562" w14:textId="77777777" w:rsidR="00F07AC7" w:rsidRPr="006734AD" w:rsidRDefault="00F07AC7" w:rsidP="00F07AC7">
      <w:pPr>
        <w:keepNext/>
        <w:suppressAutoHyphens/>
        <w:autoSpaceDN w:val="0"/>
        <w:jc w:val="center"/>
        <w:textAlignment w:val="baseline"/>
        <w:rPr>
          <w:rFonts w:ascii="Times New Roman" w:hAnsi="Times New Roman"/>
          <w:sz w:val="24"/>
          <w:szCs w:val="24"/>
          <w:lang w:eastAsia="en-US"/>
        </w:rPr>
      </w:pPr>
      <w:r w:rsidRPr="006734AD">
        <w:rPr>
          <w:rFonts w:ascii="Times New Roman" w:hAnsi="Times New Roman"/>
          <w:b/>
          <w:sz w:val="24"/>
          <w:szCs w:val="24"/>
          <w:lang w:eastAsia="en-US"/>
        </w:rPr>
        <w:t>5. SUSIRAŠINĖJIMAS</w:t>
      </w:r>
    </w:p>
    <w:p w14:paraId="62F8ACE9" w14:textId="77777777" w:rsidR="00F07AC7" w:rsidRPr="006734AD" w:rsidRDefault="00F07AC7" w:rsidP="00F07AC7">
      <w:pPr>
        <w:tabs>
          <w:tab w:val="left" w:pos="284"/>
        </w:tabs>
        <w:contextualSpacing/>
        <w:rPr>
          <w:rFonts w:ascii="Times New Roman" w:hAnsi="Times New Roman"/>
          <w:sz w:val="24"/>
          <w:szCs w:val="24"/>
        </w:rPr>
      </w:pPr>
    </w:p>
    <w:p w14:paraId="790E5E74" w14:textId="77777777" w:rsidR="00F07AC7" w:rsidRPr="006734AD" w:rsidRDefault="00F07AC7" w:rsidP="00F07AC7">
      <w:pPr>
        <w:tabs>
          <w:tab w:val="left" w:pos="284"/>
        </w:tabs>
        <w:contextualSpacing/>
        <w:rPr>
          <w:rFonts w:ascii="Times New Roman" w:hAnsi="Times New Roman"/>
          <w:sz w:val="24"/>
          <w:szCs w:val="24"/>
        </w:rPr>
      </w:pPr>
      <w:r w:rsidRPr="006734AD">
        <w:rPr>
          <w:rFonts w:ascii="Times New Roman" w:hAnsi="Times New Roman"/>
          <w:sz w:val="24"/>
          <w:szCs w:val="24"/>
        </w:rPr>
        <w:lastRenderedPageBreak/>
        <w:t xml:space="preserve">5.1. Pirkėjo asmuo, atsakingas už Sutarties vykdymą – direktorės pavaduotoja ugdymui Giedrė </w:t>
      </w:r>
      <w:proofErr w:type="spellStart"/>
      <w:r w:rsidRPr="006734AD">
        <w:rPr>
          <w:rFonts w:ascii="Times New Roman" w:hAnsi="Times New Roman"/>
          <w:sz w:val="24"/>
          <w:szCs w:val="24"/>
        </w:rPr>
        <w:t>Šimkūnaitė</w:t>
      </w:r>
      <w:proofErr w:type="spellEnd"/>
      <w:r w:rsidRPr="006734AD">
        <w:rPr>
          <w:rFonts w:ascii="Times New Roman" w:hAnsi="Times New Roman"/>
          <w:sz w:val="24"/>
          <w:szCs w:val="24"/>
        </w:rPr>
        <w:t xml:space="preserve"> - </w:t>
      </w:r>
      <w:proofErr w:type="spellStart"/>
      <w:r w:rsidRPr="006734AD">
        <w:rPr>
          <w:rFonts w:ascii="Times New Roman" w:hAnsi="Times New Roman"/>
          <w:sz w:val="24"/>
          <w:szCs w:val="24"/>
        </w:rPr>
        <w:t>Kondratavičienė</w:t>
      </w:r>
      <w:proofErr w:type="spellEnd"/>
      <w:r w:rsidRPr="006734AD">
        <w:rPr>
          <w:rFonts w:ascii="Times New Roman" w:hAnsi="Times New Roman"/>
          <w:sz w:val="24"/>
          <w:szCs w:val="24"/>
        </w:rPr>
        <w:t xml:space="preserve">, +370 675 35782, </w:t>
      </w:r>
      <w:proofErr w:type="spellStart"/>
      <w:r w:rsidRPr="006734AD">
        <w:rPr>
          <w:rFonts w:ascii="Times New Roman" w:hAnsi="Times New Roman"/>
          <w:sz w:val="24"/>
          <w:szCs w:val="24"/>
        </w:rPr>
        <w:t>el</w:t>
      </w:r>
      <w:proofErr w:type="spellEnd"/>
      <w:r w:rsidRPr="006734AD">
        <w:rPr>
          <w:rFonts w:ascii="Times New Roman" w:hAnsi="Times New Roman"/>
          <w:sz w:val="24"/>
          <w:szCs w:val="24"/>
        </w:rPr>
        <w:t xml:space="preserve"> p.: giedre.gimnazija@gmail.com.</w:t>
      </w:r>
    </w:p>
    <w:p w14:paraId="374A72FD" w14:textId="77777777" w:rsidR="00F07AC7" w:rsidRPr="006734AD" w:rsidRDefault="00F07AC7" w:rsidP="00F07AC7">
      <w:pPr>
        <w:tabs>
          <w:tab w:val="left" w:pos="284"/>
        </w:tabs>
        <w:contextualSpacing/>
        <w:rPr>
          <w:rFonts w:ascii="Times New Roman" w:hAnsi="Times New Roman"/>
          <w:sz w:val="24"/>
          <w:szCs w:val="24"/>
        </w:rPr>
      </w:pPr>
      <w:r w:rsidRPr="006734AD">
        <w:rPr>
          <w:rFonts w:ascii="Times New Roman" w:hAnsi="Times New Roman"/>
          <w:sz w:val="24"/>
          <w:szCs w:val="24"/>
        </w:rPr>
        <w:t xml:space="preserve">5.2. Tiekėjo asmuo, atsakingas už Sutarties vykdymą - </w:t>
      </w:r>
      <w:r w:rsidRPr="006734AD">
        <w:rPr>
          <w:rFonts w:ascii="Times New Roman" w:hAnsi="Times New Roman"/>
          <w:i/>
          <w:sz w:val="24"/>
          <w:szCs w:val="24"/>
        </w:rPr>
        <w:t>[pareigos, vardas, pavardė, tel.</w:t>
      </w:r>
      <w:r w:rsidRPr="006734AD">
        <w:rPr>
          <w:rFonts w:ascii="Times New Roman" w:hAnsi="Times New Roman"/>
          <w:sz w:val="24"/>
          <w:szCs w:val="24"/>
        </w:rPr>
        <w:t xml:space="preserve"> </w:t>
      </w:r>
      <w:r w:rsidRPr="006734AD">
        <w:rPr>
          <w:rFonts w:ascii="Times New Roman" w:hAnsi="Times New Roman"/>
          <w:i/>
          <w:sz w:val="24"/>
          <w:szCs w:val="24"/>
        </w:rPr>
        <w:t xml:space="preserve">Nr., </w:t>
      </w:r>
      <w:proofErr w:type="spellStart"/>
      <w:r w:rsidRPr="006734AD">
        <w:rPr>
          <w:rFonts w:ascii="Times New Roman" w:hAnsi="Times New Roman"/>
          <w:i/>
          <w:sz w:val="24"/>
          <w:szCs w:val="24"/>
        </w:rPr>
        <w:t>el.pašta</w:t>
      </w:r>
      <w:r w:rsidRPr="006734AD">
        <w:rPr>
          <w:rFonts w:ascii="Times New Roman" w:hAnsi="Times New Roman"/>
          <w:sz w:val="24"/>
          <w:szCs w:val="24"/>
        </w:rPr>
        <w:t>s</w:t>
      </w:r>
      <w:proofErr w:type="spellEnd"/>
      <w:r w:rsidRPr="006734AD">
        <w:rPr>
          <w:rFonts w:ascii="Times New Roman" w:hAnsi="Times New Roman"/>
          <w:sz w:val="24"/>
          <w:szCs w:val="24"/>
        </w:rPr>
        <w:t>].</w:t>
      </w:r>
    </w:p>
    <w:p w14:paraId="3E2A2EA6" w14:textId="77777777" w:rsidR="00F07AC7" w:rsidRPr="006734AD" w:rsidRDefault="00F07AC7" w:rsidP="00F07AC7">
      <w:pPr>
        <w:tabs>
          <w:tab w:val="left" w:pos="284"/>
        </w:tabs>
        <w:contextualSpacing/>
        <w:rPr>
          <w:rFonts w:ascii="Times New Roman" w:hAnsi="Times New Roman"/>
          <w:sz w:val="24"/>
          <w:szCs w:val="24"/>
        </w:rPr>
      </w:pPr>
      <w:r w:rsidRPr="006734AD">
        <w:rPr>
          <w:rFonts w:ascii="Times New Roman" w:hAnsi="Times New Roman"/>
          <w:sz w:val="24"/>
          <w:szCs w:val="24"/>
        </w:rPr>
        <w:t xml:space="preserve">5.3. Tiekėjo asmuo, atsakingas už elektroninės </w:t>
      </w:r>
      <w:r w:rsidRPr="006734AD">
        <w:rPr>
          <w:rFonts w:ascii="Times New Roman" w:hAnsi="Times New Roman"/>
          <w:sz w:val="24"/>
          <w:szCs w:val="24"/>
          <w:lang w:eastAsia="en-US"/>
        </w:rPr>
        <w:t xml:space="preserve">PVM sąskaitos faktūros arba kito atsiskaitymo dokumento pateikimą - </w:t>
      </w:r>
      <w:r w:rsidRPr="006734AD">
        <w:rPr>
          <w:rFonts w:ascii="Times New Roman" w:hAnsi="Times New Roman"/>
          <w:i/>
          <w:sz w:val="24"/>
          <w:szCs w:val="24"/>
        </w:rPr>
        <w:t>[pareigos, vardas, pavardė, tel.</w:t>
      </w:r>
      <w:r w:rsidRPr="006734AD">
        <w:rPr>
          <w:rFonts w:ascii="Times New Roman" w:hAnsi="Times New Roman"/>
          <w:sz w:val="24"/>
          <w:szCs w:val="24"/>
        </w:rPr>
        <w:t xml:space="preserve"> </w:t>
      </w:r>
      <w:r w:rsidRPr="006734AD">
        <w:rPr>
          <w:rFonts w:ascii="Times New Roman" w:hAnsi="Times New Roman"/>
          <w:i/>
          <w:sz w:val="24"/>
          <w:szCs w:val="24"/>
        </w:rPr>
        <w:t xml:space="preserve">Nr., </w:t>
      </w:r>
      <w:proofErr w:type="spellStart"/>
      <w:r w:rsidRPr="006734AD">
        <w:rPr>
          <w:rFonts w:ascii="Times New Roman" w:hAnsi="Times New Roman"/>
          <w:i/>
          <w:sz w:val="24"/>
          <w:szCs w:val="24"/>
        </w:rPr>
        <w:t>el.pašta</w:t>
      </w:r>
      <w:r w:rsidRPr="006734AD">
        <w:rPr>
          <w:rFonts w:ascii="Times New Roman" w:hAnsi="Times New Roman"/>
          <w:sz w:val="24"/>
          <w:szCs w:val="24"/>
        </w:rPr>
        <w:t>s</w:t>
      </w:r>
      <w:proofErr w:type="spellEnd"/>
      <w:r w:rsidRPr="006734AD">
        <w:rPr>
          <w:rFonts w:ascii="Times New Roman" w:hAnsi="Times New Roman"/>
          <w:sz w:val="24"/>
          <w:szCs w:val="24"/>
        </w:rPr>
        <w:t>].</w:t>
      </w:r>
    </w:p>
    <w:p w14:paraId="734C6EDE" w14:textId="77777777" w:rsidR="00F07AC7" w:rsidRPr="006734AD" w:rsidRDefault="00F07AC7" w:rsidP="00F07AC7">
      <w:pPr>
        <w:keepNext/>
        <w:suppressAutoHyphens/>
        <w:autoSpaceDN w:val="0"/>
        <w:jc w:val="center"/>
        <w:textAlignment w:val="baseline"/>
        <w:rPr>
          <w:rFonts w:ascii="Times New Roman" w:hAnsi="Times New Roman"/>
          <w:b/>
          <w:sz w:val="24"/>
          <w:szCs w:val="24"/>
          <w:lang w:eastAsia="en-US"/>
        </w:rPr>
      </w:pPr>
    </w:p>
    <w:p w14:paraId="56462F50" w14:textId="77777777" w:rsidR="00F07AC7" w:rsidRPr="006734AD" w:rsidRDefault="00F07AC7" w:rsidP="00F07AC7">
      <w:pPr>
        <w:keepNext/>
        <w:suppressAutoHyphens/>
        <w:autoSpaceDN w:val="0"/>
        <w:jc w:val="center"/>
        <w:textAlignment w:val="baseline"/>
        <w:rPr>
          <w:rFonts w:ascii="Times New Roman" w:hAnsi="Times New Roman"/>
          <w:sz w:val="24"/>
          <w:szCs w:val="24"/>
          <w:lang w:eastAsia="en-US"/>
        </w:rPr>
      </w:pPr>
      <w:r w:rsidRPr="006734AD">
        <w:rPr>
          <w:rFonts w:ascii="Times New Roman" w:hAnsi="Times New Roman"/>
          <w:b/>
          <w:sz w:val="24"/>
          <w:szCs w:val="24"/>
          <w:lang w:eastAsia="en-US"/>
        </w:rPr>
        <w:t>6. KITOS NUOSTATOS</w:t>
      </w:r>
    </w:p>
    <w:p w14:paraId="5D91E2DB" w14:textId="77777777" w:rsidR="00F07AC7" w:rsidRPr="006734AD" w:rsidRDefault="00F07AC7" w:rsidP="00F07AC7">
      <w:pPr>
        <w:suppressAutoHyphens/>
        <w:autoSpaceDN w:val="0"/>
        <w:textAlignment w:val="baseline"/>
        <w:rPr>
          <w:rFonts w:ascii="Times New Roman" w:hAnsi="Times New Roman"/>
          <w:sz w:val="24"/>
          <w:szCs w:val="24"/>
          <w:lang w:eastAsia="en-US"/>
        </w:rPr>
      </w:pPr>
    </w:p>
    <w:p w14:paraId="40B8E0BF" w14:textId="77777777" w:rsidR="00F07AC7" w:rsidRPr="006734AD" w:rsidRDefault="00F07AC7" w:rsidP="00F07AC7">
      <w:pPr>
        <w:suppressAutoHyphens/>
        <w:autoSpaceDN w:val="0"/>
        <w:textAlignment w:val="baseline"/>
        <w:rPr>
          <w:rFonts w:ascii="Times New Roman" w:hAnsi="Times New Roman"/>
          <w:sz w:val="24"/>
          <w:szCs w:val="24"/>
          <w:lang w:eastAsia="en-US"/>
        </w:rPr>
      </w:pPr>
      <w:r w:rsidRPr="006734AD">
        <w:rPr>
          <w:rFonts w:ascii="Times New Roman" w:hAnsi="Times New Roman"/>
          <w:sz w:val="24"/>
          <w:szCs w:val="24"/>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0F92DC87" w14:textId="77777777" w:rsidR="00F07AC7" w:rsidRPr="006734AD" w:rsidRDefault="00F07AC7" w:rsidP="00F07AC7">
      <w:pPr>
        <w:widowControl w:val="0"/>
        <w:tabs>
          <w:tab w:val="left" w:pos="360"/>
          <w:tab w:val="left" w:pos="525"/>
        </w:tabs>
        <w:suppressAutoHyphens/>
        <w:autoSpaceDE w:val="0"/>
        <w:rPr>
          <w:rFonts w:ascii="Times New Roman" w:hAnsi="Times New Roman"/>
          <w:sz w:val="24"/>
          <w:szCs w:val="24"/>
        </w:rPr>
      </w:pPr>
      <w:r w:rsidRPr="006734AD">
        <w:rPr>
          <w:rFonts w:ascii="Times New Roman" w:hAnsi="Times New Roman"/>
          <w:sz w:val="24"/>
          <w:szCs w:val="24"/>
          <w:lang w:eastAsia="en-US"/>
        </w:rPr>
        <w:t xml:space="preserve">6.2. </w:t>
      </w:r>
      <w:r w:rsidRPr="006734AD">
        <w:rPr>
          <w:rFonts w:ascii="Times New Roman" w:hAnsi="Times New Roman"/>
          <w:sz w:val="24"/>
          <w:szCs w:val="24"/>
        </w:rPr>
        <w:t>Nei viena iš Šalių neturi teisės perduoti savo teisių ar įsipareigojimų trečiajam asmeniui be raštiško kitos Šalies sutikimo.</w:t>
      </w:r>
    </w:p>
    <w:p w14:paraId="1022D20E" w14:textId="77777777" w:rsidR="00F07AC7" w:rsidRPr="006734AD" w:rsidRDefault="00F07AC7" w:rsidP="00F07AC7">
      <w:pPr>
        <w:widowControl w:val="0"/>
        <w:tabs>
          <w:tab w:val="left" w:pos="360"/>
          <w:tab w:val="left" w:pos="375"/>
          <w:tab w:val="left" w:pos="555"/>
        </w:tabs>
        <w:suppressAutoHyphens/>
        <w:autoSpaceDE w:val="0"/>
        <w:rPr>
          <w:rFonts w:ascii="Times New Roman" w:hAnsi="Times New Roman"/>
          <w:sz w:val="24"/>
          <w:szCs w:val="24"/>
        </w:rPr>
      </w:pPr>
      <w:r w:rsidRPr="006734AD">
        <w:rPr>
          <w:rFonts w:ascii="Times New Roman" w:hAnsi="Times New Roman"/>
          <w:sz w:val="24"/>
          <w:szCs w:val="24"/>
        </w:rPr>
        <w:t>6.3. Šalys viena kitai patvirtinta, kad vykdydamos Sutartį ir jos pagrindu prisiimtus įsipareigojimus, laikosi visų Europos Sąjungos ir Lietuvos Respublikos teisės aktų reikalavimų dėl asmens duomenų apsaugos.</w:t>
      </w:r>
    </w:p>
    <w:p w14:paraId="22E1209B" w14:textId="77777777" w:rsidR="00F07AC7" w:rsidRPr="006734AD" w:rsidRDefault="00F07AC7" w:rsidP="00F07AC7">
      <w:pPr>
        <w:widowControl w:val="0"/>
        <w:tabs>
          <w:tab w:val="left" w:pos="360"/>
          <w:tab w:val="left" w:pos="375"/>
          <w:tab w:val="left" w:pos="555"/>
        </w:tabs>
        <w:suppressAutoHyphens/>
        <w:autoSpaceDE w:val="0"/>
        <w:rPr>
          <w:rFonts w:ascii="Times New Roman" w:hAnsi="Times New Roman"/>
          <w:sz w:val="24"/>
          <w:szCs w:val="24"/>
        </w:rPr>
      </w:pPr>
      <w:r w:rsidRPr="006734AD">
        <w:rPr>
          <w:rFonts w:ascii="Times New Roman" w:hAnsi="Times New Roman"/>
          <w:sz w:val="24"/>
          <w:szCs w:val="24"/>
        </w:rPr>
        <w:t>6.4. Šalių tarpusavio santykius, neaptartus šioje Sutartyje, reguliuoja Lietuvos Respublikos viešųjų pirkimų įstatymo ir Lietuvos Respublikos civilinio kodekso normos.</w:t>
      </w:r>
    </w:p>
    <w:p w14:paraId="31AC92A8" w14:textId="77777777" w:rsidR="00F07AC7" w:rsidRPr="006734AD" w:rsidRDefault="00F07AC7" w:rsidP="00F07AC7">
      <w:pPr>
        <w:widowControl w:val="0"/>
        <w:tabs>
          <w:tab w:val="left" w:pos="420"/>
          <w:tab w:val="left" w:pos="450"/>
          <w:tab w:val="left" w:pos="555"/>
          <w:tab w:val="left" w:pos="709"/>
        </w:tabs>
        <w:suppressAutoHyphens/>
        <w:autoSpaceDE w:val="0"/>
        <w:rPr>
          <w:rFonts w:ascii="Times New Roman" w:eastAsia="Arial Unicode MS" w:hAnsi="Times New Roman"/>
          <w:sz w:val="24"/>
          <w:szCs w:val="24"/>
        </w:rPr>
      </w:pPr>
      <w:r w:rsidRPr="006734AD">
        <w:rPr>
          <w:rFonts w:ascii="Times New Roman" w:eastAsia="Arial Unicode MS" w:hAnsi="Times New Roman"/>
          <w:sz w:val="24"/>
          <w:szCs w:val="24"/>
        </w:rPr>
        <w:t>6.5. Sutarties Šalys sutarė, kad Sutarties pakeitimai gali būti atliekami Sutarties bendrųjų sąlygų 14 punkte nustatyta tvarka.</w:t>
      </w:r>
    </w:p>
    <w:p w14:paraId="44830149" w14:textId="77777777" w:rsidR="00F07AC7" w:rsidRPr="006734AD" w:rsidRDefault="00F07AC7" w:rsidP="00F07AC7">
      <w:pPr>
        <w:widowControl w:val="0"/>
        <w:tabs>
          <w:tab w:val="left" w:pos="360"/>
          <w:tab w:val="left" w:pos="375"/>
          <w:tab w:val="left" w:pos="420"/>
          <w:tab w:val="left" w:pos="450"/>
          <w:tab w:val="left" w:pos="555"/>
        </w:tabs>
        <w:suppressAutoHyphens/>
        <w:autoSpaceDE w:val="0"/>
        <w:rPr>
          <w:rFonts w:ascii="Times New Roman" w:hAnsi="Times New Roman"/>
          <w:sz w:val="24"/>
          <w:szCs w:val="24"/>
        </w:rPr>
      </w:pPr>
      <w:r w:rsidRPr="006734AD">
        <w:rPr>
          <w:rFonts w:ascii="Times New Roman" w:eastAsia="Arial Unicode MS" w:hAnsi="Times New Roman"/>
          <w:sz w:val="24"/>
          <w:szCs w:val="24"/>
        </w:rPr>
        <w:t>6.6. Šalys apie įsipareigojimų nevykdymą ar netinkamą vykdymą privalo viena kitai pranešti raštu, nurodydamos, kokie sutartiniai įsipareigojimai yra nevykdomi arba netinkamai vykdomi ir pareikalauti jų tinkamo vykdymo.</w:t>
      </w:r>
    </w:p>
    <w:p w14:paraId="70D52795" w14:textId="77777777" w:rsidR="00F07AC7" w:rsidRPr="006734AD" w:rsidRDefault="00F07AC7" w:rsidP="00F07AC7">
      <w:pPr>
        <w:widowControl w:val="0"/>
        <w:tabs>
          <w:tab w:val="left" w:pos="360"/>
          <w:tab w:val="left" w:pos="375"/>
          <w:tab w:val="left" w:pos="420"/>
          <w:tab w:val="left" w:pos="450"/>
          <w:tab w:val="left" w:pos="555"/>
        </w:tabs>
        <w:suppressAutoHyphens/>
        <w:autoSpaceDE w:val="0"/>
        <w:rPr>
          <w:rFonts w:ascii="Times New Roman" w:hAnsi="Times New Roman"/>
          <w:sz w:val="24"/>
          <w:szCs w:val="24"/>
        </w:rPr>
      </w:pPr>
      <w:r w:rsidRPr="006734AD">
        <w:rPr>
          <w:rFonts w:ascii="Times New Roman" w:hAnsi="Times New Roman"/>
          <w:sz w:val="24"/>
          <w:szCs w:val="2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3C5C65B5" w14:textId="77777777" w:rsidR="00F07AC7" w:rsidRPr="006734AD" w:rsidRDefault="00F07AC7" w:rsidP="00F07AC7">
      <w:pPr>
        <w:tabs>
          <w:tab w:val="left" w:pos="709"/>
        </w:tabs>
        <w:contextualSpacing/>
        <w:rPr>
          <w:rFonts w:ascii="Times New Roman" w:hAnsi="Times New Roman"/>
          <w:sz w:val="24"/>
          <w:szCs w:val="24"/>
        </w:rPr>
      </w:pPr>
      <w:r w:rsidRPr="006734AD">
        <w:rPr>
          <w:rFonts w:ascii="Times New Roman" w:eastAsia="Arial Unicode MS" w:hAnsi="Times New Roman"/>
          <w:sz w:val="24"/>
          <w:szCs w:val="24"/>
        </w:rPr>
        <w:t>6.8. Šiuo Šalys patvirtina, kad Sutartį perskaitė, suprato jos turinį ir pasekmes, priėmė ją kaip atitinkančią tikslus bei valią ir pasirašė žemiau nurodyta data.</w:t>
      </w:r>
    </w:p>
    <w:p w14:paraId="3FB69DDB" w14:textId="77777777" w:rsidR="00F07AC7" w:rsidRPr="006734AD" w:rsidRDefault="00F07AC7" w:rsidP="00F07AC7">
      <w:pPr>
        <w:widowControl w:val="0"/>
        <w:suppressAutoHyphens/>
        <w:autoSpaceDE w:val="0"/>
        <w:rPr>
          <w:rFonts w:ascii="Times New Roman" w:hAnsi="Times New Roman"/>
          <w:sz w:val="24"/>
          <w:szCs w:val="24"/>
        </w:rPr>
      </w:pPr>
      <w:r w:rsidRPr="006734AD">
        <w:rPr>
          <w:rFonts w:ascii="Times New Roman" w:hAnsi="Times New Roman"/>
          <w:sz w:val="24"/>
          <w:szCs w:val="24"/>
        </w:rPr>
        <w:t>6.9. Šalys susitaria, kad ši Šalių pasirašyta ir antspaudais patvirtinta Sutartis persiųsta elektroniniu paštu turi juridinę galią, kol Tiekėjas ir Pirkėjas persiunčia Sutarties originalą.</w:t>
      </w:r>
    </w:p>
    <w:p w14:paraId="5BD2B0E0" w14:textId="77777777" w:rsidR="00F07AC7" w:rsidRPr="006734AD" w:rsidRDefault="00F07AC7" w:rsidP="00F07AC7">
      <w:pPr>
        <w:suppressAutoHyphens/>
        <w:autoSpaceDN w:val="0"/>
        <w:textAlignment w:val="baseline"/>
        <w:rPr>
          <w:rFonts w:ascii="Times New Roman" w:hAnsi="Times New Roman"/>
          <w:sz w:val="24"/>
          <w:szCs w:val="24"/>
          <w:lang w:eastAsia="en-US"/>
        </w:rPr>
      </w:pPr>
      <w:r w:rsidRPr="006734AD">
        <w:rPr>
          <w:rFonts w:ascii="Times New Roman" w:hAnsi="Times New Roman"/>
          <w:sz w:val="24"/>
          <w:szCs w:val="24"/>
          <w:lang w:eastAsia="en-US"/>
        </w:rPr>
        <w:t>6.10. Šalys susitaria, kad Sutartis yra vieša.</w:t>
      </w:r>
    </w:p>
    <w:p w14:paraId="3CD864CE" w14:textId="77777777" w:rsidR="00F07AC7" w:rsidRPr="006734AD" w:rsidRDefault="00F07AC7" w:rsidP="00F07AC7">
      <w:pPr>
        <w:suppressAutoHyphens/>
        <w:autoSpaceDN w:val="0"/>
        <w:textAlignment w:val="baseline"/>
        <w:rPr>
          <w:rFonts w:ascii="Times New Roman" w:hAnsi="Times New Roman"/>
          <w:sz w:val="24"/>
          <w:szCs w:val="24"/>
          <w:lang w:eastAsia="en-US"/>
        </w:rPr>
      </w:pPr>
      <w:r w:rsidRPr="006734AD">
        <w:rPr>
          <w:rFonts w:ascii="Times New Roman" w:hAnsi="Times New Roman"/>
          <w:sz w:val="24"/>
          <w:szCs w:val="24"/>
          <w:lang w:eastAsia="en-US"/>
        </w:rPr>
        <w:t>6.11. Sutarties specialiųjų sąlygų priedai:</w:t>
      </w:r>
    </w:p>
    <w:p w14:paraId="54A00E19" w14:textId="77777777" w:rsidR="00F07AC7" w:rsidRPr="006734AD" w:rsidRDefault="00F07AC7" w:rsidP="00F07AC7">
      <w:pPr>
        <w:widowControl w:val="0"/>
        <w:autoSpaceDE w:val="0"/>
        <w:autoSpaceDN w:val="0"/>
        <w:adjustRightInd w:val="0"/>
        <w:rPr>
          <w:rFonts w:ascii="Times New Roman" w:hAnsi="Times New Roman"/>
          <w:sz w:val="24"/>
          <w:szCs w:val="24"/>
          <w:lang w:eastAsia="en-US"/>
        </w:rPr>
      </w:pPr>
      <w:r w:rsidRPr="006734AD">
        <w:rPr>
          <w:rFonts w:ascii="Times New Roman" w:hAnsi="Times New Roman"/>
          <w:sz w:val="24"/>
          <w:szCs w:val="24"/>
          <w:lang w:eastAsia="en-US"/>
        </w:rPr>
        <w:t>6.11.1. Priedas Nr. 1 - Techninė specifikacija, 2 lapai.</w:t>
      </w:r>
    </w:p>
    <w:p w14:paraId="1B49B811" w14:textId="77777777" w:rsidR="00F07AC7" w:rsidRPr="006734AD" w:rsidRDefault="00F07AC7" w:rsidP="00F07AC7">
      <w:pPr>
        <w:widowControl w:val="0"/>
        <w:autoSpaceDE w:val="0"/>
        <w:autoSpaceDN w:val="0"/>
        <w:adjustRightInd w:val="0"/>
        <w:rPr>
          <w:rFonts w:ascii="Times New Roman" w:hAnsi="Times New Roman"/>
          <w:sz w:val="24"/>
          <w:szCs w:val="24"/>
          <w:lang w:eastAsia="en-US"/>
        </w:rPr>
      </w:pPr>
      <w:r w:rsidRPr="006734AD">
        <w:rPr>
          <w:rFonts w:ascii="Times New Roman" w:hAnsi="Times New Roman"/>
          <w:sz w:val="24"/>
          <w:szCs w:val="24"/>
          <w:lang w:eastAsia="en-US"/>
        </w:rPr>
        <w:t>6.11.2. Priedas Nr. 2 - Paslaugų perdavimo-priėmimo akto forma, 1 lapas.</w:t>
      </w:r>
    </w:p>
    <w:p w14:paraId="762715A0" w14:textId="77777777" w:rsidR="00F07AC7" w:rsidRPr="006734AD" w:rsidRDefault="00F07AC7" w:rsidP="00F07AC7">
      <w:pPr>
        <w:suppressAutoHyphens/>
        <w:autoSpaceDN w:val="0"/>
        <w:textAlignment w:val="baseline"/>
        <w:rPr>
          <w:rFonts w:ascii="Times New Roman" w:hAnsi="Times New Roman"/>
          <w:sz w:val="24"/>
          <w:szCs w:val="24"/>
          <w:lang w:eastAsia="en-US"/>
        </w:rPr>
      </w:pPr>
    </w:p>
    <w:p w14:paraId="547596D5" w14:textId="77777777" w:rsidR="00F07AC7" w:rsidRPr="006734AD" w:rsidRDefault="00F07AC7" w:rsidP="00F07AC7">
      <w:pPr>
        <w:tabs>
          <w:tab w:val="left" w:pos="4560"/>
        </w:tabs>
        <w:suppressAutoHyphens/>
        <w:autoSpaceDN w:val="0"/>
        <w:textAlignment w:val="baseline"/>
        <w:rPr>
          <w:rFonts w:ascii="Times New Roman" w:hAnsi="Times New Roman"/>
          <w:sz w:val="24"/>
          <w:szCs w:val="24"/>
          <w:lang w:eastAsia="en-US"/>
        </w:rPr>
      </w:pPr>
      <w:r w:rsidRPr="006734AD">
        <w:rPr>
          <w:rFonts w:ascii="Times New Roman" w:hAnsi="Times New Roman"/>
          <w:b/>
          <w:sz w:val="24"/>
          <w:szCs w:val="24"/>
          <w:lang w:eastAsia="en-US"/>
        </w:rPr>
        <w:t>Pirkėjo vardu</w:t>
      </w:r>
      <w:r w:rsidRPr="006734AD">
        <w:rPr>
          <w:rFonts w:ascii="Times New Roman" w:hAnsi="Times New Roman"/>
          <w:b/>
          <w:sz w:val="24"/>
          <w:szCs w:val="24"/>
          <w:lang w:eastAsia="en-US"/>
        </w:rPr>
        <w:tab/>
      </w:r>
      <w:r w:rsidRPr="006734AD">
        <w:rPr>
          <w:rFonts w:ascii="Times New Roman" w:hAnsi="Times New Roman"/>
          <w:b/>
          <w:sz w:val="24"/>
          <w:szCs w:val="24"/>
          <w:lang w:eastAsia="en-US"/>
        </w:rPr>
        <w:tab/>
      </w:r>
      <w:r w:rsidRPr="006734AD">
        <w:rPr>
          <w:rFonts w:ascii="Times New Roman" w:hAnsi="Times New Roman"/>
          <w:b/>
          <w:sz w:val="24"/>
          <w:szCs w:val="24"/>
          <w:lang w:eastAsia="en-US"/>
        </w:rPr>
        <w:tab/>
        <w:t>Tiekėjo vardu</w:t>
      </w:r>
    </w:p>
    <w:p w14:paraId="3E283F06" w14:textId="77777777" w:rsidR="00F07AC7" w:rsidRPr="006734AD" w:rsidRDefault="00F07AC7" w:rsidP="00F07AC7">
      <w:pPr>
        <w:tabs>
          <w:tab w:val="left" w:pos="4560"/>
        </w:tabs>
        <w:suppressAutoHyphens/>
        <w:autoSpaceDN w:val="0"/>
        <w:textAlignment w:val="baseline"/>
        <w:rPr>
          <w:rFonts w:ascii="Times New Roman" w:hAnsi="Times New Roman"/>
          <w:sz w:val="24"/>
          <w:szCs w:val="24"/>
          <w:lang w:eastAsia="en-US"/>
        </w:rPr>
      </w:pPr>
      <w:r w:rsidRPr="006734AD">
        <w:rPr>
          <w:rFonts w:ascii="Times New Roman" w:hAnsi="Times New Roman"/>
          <w:sz w:val="24"/>
          <w:szCs w:val="24"/>
        </w:rPr>
        <w:t>Utenos „Saulės“ gimnazija</w:t>
      </w:r>
      <w:r w:rsidRPr="006734AD">
        <w:rPr>
          <w:rFonts w:ascii="Times New Roman" w:hAnsi="Times New Roman"/>
          <w:sz w:val="24"/>
          <w:szCs w:val="24"/>
        </w:rPr>
        <w:tab/>
      </w:r>
      <w:r w:rsidRPr="006734AD">
        <w:rPr>
          <w:rFonts w:ascii="Times New Roman" w:hAnsi="Times New Roman"/>
          <w:sz w:val="24"/>
          <w:szCs w:val="24"/>
        </w:rPr>
        <w:tab/>
      </w:r>
      <w:r w:rsidRPr="006734AD">
        <w:rPr>
          <w:rFonts w:ascii="Times New Roman" w:hAnsi="Times New Roman"/>
          <w:sz w:val="24"/>
          <w:szCs w:val="24"/>
        </w:rPr>
        <w:tab/>
        <w:t>[</w:t>
      </w:r>
      <w:r w:rsidRPr="006734AD">
        <w:rPr>
          <w:rFonts w:ascii="Times New Roman" w:hAnsi="Times New Roman"/>
          <w:sz w:val="24"/>
          <w:szCs w:val="24"/>
          <w:highlight w:val="lightGray"/>
        </w:rPr>
        <w:t>Pavadinimas</w:t>
      </w:r>
      <w:r w:rsidRPr="006734AD">
        <w:rPr>
          <w:rFonts w:ascii="Times New Roman" w:hAnsi="Times New Roman"/>
          <w:sz w:val="24"/>
          <w:szCs w:val="24"/>
        </w:rPr>
        <w:t>]</w:t>
      </w:r>
    </w:p>
    <w:p w14:paraId="29069442" w14:textId="77777777" w:rsidR="00F07AC7" w:rsidRPr="006734AD" w:rsidRDefault="00F07AC7" w:rsidP="00F07AC7">
      <w:pPr>
        <w:widowControl w:val="0"/>
        <w:tabs>
          <w:tab w:val="left" w:pos="6521"/>
        </w:tabs>
        <w:autoSpaceDE w:val="0"/>
        <w:autoSpaceDN w:val="0"/>
        <w:adjustRightInd w:val="0"/>
        <w:rPr>
          <w:rFonts w:ascii="Times New Roman" w:hAnsi="Times New Roman"/>
          <w:sz w:val="24"/>
          <w:szCs w:val="24"/>
        </w:rPr>
      </w:pPr>
      <w:proofErr w:type="spellStart"/>
      <w:r w:rsidRPr="006734AD">
        <w:rPr>
          <w:rFonts w:ascii="Times New Roman" w:hAnsi="Times New Roman"/>
          <w:sz w:val="24"/>
          <w:szCs w:val="24"/>
        </w:rPr>
        <w:t>K.Ladygos</w:t>
      </w:r>
      <w:proofErr w:type="spellEnd"/>
      <w:r w:rsidRPr="006734AD">
        <w:rPr>
          <w:rFonts w:ascii="Times New Roman" w:hAnsi="Times New Roman"/>
          <w:sz w:val="24"/>
          <w:szCs w:val="24"/>
        </w:rPr>
        <w:t xml:space="preserve"> 18 Utena</w:t>
      </w:r>
      <w:r w:rsidRPr="006734AD">
        <w:rPr>
          <w:rFonts w:ascii="Times New Roman" w:hAnsi="Times New Roman"/>
          <w:sz w:val="24"/>
          <w:szCs w:val="24"/>
        </w:rPr>
        <w:tab/>
        <w:t>[</w:t>
      </w:r>
      <w:r w:rsidRPr="006734AD">
        <w:rPr>
          <w:rFonts w:ascii="Times New Roman" w:hAnsi="Times New Roman"/>
          <w:sz w:val="24"/>
          <w:szCs w:val="24"/>
          <w:highlight w:val="lightGray"/>
        </w:rPr>
        <w:t>Adresas</w:t>
      </w:r>
      <w:r w:rsidRPr="006734AD">
        <w:rPr>
          <w:rFonts w:ascii="Times New Roman" w:hAnsi="Times New Roman"/>
          <w:sz w:val="24"/>
          <w:szCs w:val="24"/>
        </w:rPr>
        <w:t>]</w:t>
      </w:r>
    </w:p>
    <w:p w14:paraId="7C7281F6" w14:textId="77777777" w:rsidR="00F07AC7" w:rsidRPr="006734AD" w:rsidRDefault="00F07AC7" w:rsidP="00F07AC7">
      <w:pPr>
        <w:widowControl w:val="0"/>
        <w:tabs>
          <w:tab w:val="left" w:pos="6521"/>
        </w:tabs>
        <w:autoSpaceDE w:val="0"/>
        <w:autoSpaceDN w:val="0"/>
        <w:adjustRightInd w:val="0"/>
        <w:rPr>
          <w:rFonts w:ascii="Times New Roman" w:hAnsi="Times New Roman"/>
          <w:sz w:val="24"/>
          <w:szCs w:val="24"/>
        </w:rPr>
      </w:pPr>
      <w:r w:rsidRPr="006734AD">
        <w:rPr>
          <w:rFonts w:ascii="Times New Roman" w:hAnsi="Times New Roman"/>
          <w:sz w:val="24"/>
          <w:szCs w:val="24"/>
        </w:rPr>
        <w:t>Įstaigos kodas 190181633</w:t>
      </w:r>
      <w:r w:rsidRPr="006734AD">
        <w:rPr>
          <w:rFonts w:ascii="Times New Roman" w:hAnsi="Times New Roman"/>
          <w:sz w:val="24"/>
          <w:szCs w:val="24"/>
        </w:rPr>
        <w:tab/>
        <w:t>[</w:t>
      </w:r>
      <w:r w:rsidRPr="006734AD">
        <w:rPr>
          <w:rFonts w:ascii="Times New Roman" w:hAnsi="Times New Roman"/>
          <w:sz w:val="24"/>
          <w:szCs w:val="24"/>
          <w:highlight w:val="lightGray"/>
        </w:rPr>
        <w:t>Juridinio asmens kodas</w:t>
      </w:r>
      <w:r w:rsidRPr="006734AD">
        <w:rPr>
          <w:rFonts w:ascii="Times New Roman" w:hAnsi="Times New Roman"/>
          <w:sz w:val="24"/>
          <w:szCs w:val="24"/>
        </w:rPr>
        <w:t>]</w:t>
      </w:r>
    </w:p>
    <w:p w14:paraId="4FF0C057" w14:textId="77777777" w:rsidR="00F07AC7" w:rsidRPr="006734AD" w:rsidRDefault="00F07AC7" w:rsidP="00F07AC7">
      <w:pPr>
        <w:widowControl w:val="0"/>
        <w:tabs>
          <w:tab w:val="left" w:pos="1296"/>
          <w:tab w:val="left" w:pos="2592"/>
          <w:tab w:val="left" w:pos="3888"/>
          <w:tab w:val="left" w:pos="5184"/>
          <w:tab w:val="left" w:pos="6521"/>
        </w:tabs>
        <w:autoSpaceDE w:val="0"/>
        <w:autoSpaceDN w:val="0"/>
        <w:adjustRightInd w:val="0"/>
        <w:rPr>
          <w:rFonts w:ascii="Times New Roman" w:hAnsi="Times New Roman"/>
          <w:sz w:val="24"/>
          <w:szCs w:val="24"/>
        </w:rPr>
      </w:pPr>
      <w:r w:rsidRPr="006734AD">
        <w:rPr>
          <w:rFonts w:ascii="Times New Roman" w:hAnsi="Times New Roman"/>
          <w:sz w:val="24"/>
          <w:szCs w:val="24"/>
        </w:rPr>
        <w:t>LT877189900001142048</w:t>
      </w:r>
      <w:r w:rsidRPr="006734AD">
        <w:rPr>
          <w:rFonts w:ascii="Times New Roman" w:hAnsi="Times New Roman"/>
          <w:sz w:val="24"/>
          <w:szCs w:val="24"/>
        </w:rPr>
        <w:tab/>
      </w:r>
      <w:r w:rsidRPr="006734AD">
        <w:rPr>
          <w:rFonts w:ascii="Times New Roman" w:hAnsi="Times New Roman"/>
          <w:sz w:val="24"/>
          <w:szCs w:val="24"/>
        </w:rPr>
        <w:tab/>
      </w:r>
      <w:r w:rsidRPr="006734AD">
        <w:rPr>
          <w:rFonts w:ascii="Times New Roman" w:hAnsi="Times New Roman"/>
          <w:sz w:val="24"/>
          <w:szCs w:val="24"/>
        </w:rPr>
        <w:tab/>
        <w:t xml:space="preserve">                      [</w:t>
      </w:r>
      <w:proofErr w:type="spellStart"/>
      <w:r w:rsidRPr="006734AD">
        <w:rPr>
          <w:rFonts w:ascii="Times New Roman" w:hAnsi="Times New Roman"/>
          <w:sz w:val="24"/>
          <w:szCs w:val="24"/>
          <w:highlight w:val="lightGray"/>
        </w:rPr>
        <w:t>A.s</w:t>
      </w:r>
      <w:proofErr w:type="spellEnd"/>
      <w:r w:rsidRPr="006734AD">
        <w:rPr>
          <w:rFonts w:ascii="Times New Roman" w:hAnsi="Times New Roman"/>
          <w:sz w:val="24"/>
          <w:szCs w:val="24"/>
          <w:highlight w:val="lightGray"/>
        </w:rPr>
        <w:t>. numeris</w:t>
      </w:r>
      <w:r w:rsidRPr="006734AD">
        <w:rPr>
          <w:rFonts w:ascii="Times New Roman" w:hAnsi="Times New Roman"/>
          <w:sz w:val="24"/>
          <w:szCs w:val="24"/>
        </w:rPr>
        <w:t>]</w:t>
      </w:r>
    </w:p>
    <w:p w14:paraId="620F9AC0" w14:textId="77777777" w:rsidR="00F07AC7" w:rsidRPr="006734AD" w:rsidRDefault="00F07AC7" w:rsidP="00F07AC7">
      <w:pPr>
        <w:widowControl w:val="0"/>
        <w:tabs>
          <w:tab w:val="left" w:pos="1296"/>
          <w:tab w:val="left" w:pos="2592"/>
          <w:tab w:val="left" w:pos="3888"/>
          <w:tab w:val="left" w:pos="5184"/>
          <w:tab w:val="left" w:pos="6521"/>
        </w:tabs>
        <w:autoSpaceDE w:val="0"/>
        <w:autoSpaceDN w:val="0"/>
        <w:adjustRightInd w:val="0"/>
        <w:rPr>
          <w:rFonts w:ascii="Times New Roman" w:hAnsi="Times New Roman"/>
          <w:sz w:val="24"/>
          <w:szCs w:val="24"/>
        </w:rPr>
      </w:pPr>
      <w:r w:rsidRPr="006734AD">
        <w:rPr>
          <w:rFonts w:ascii="Times New Roman" w:hAnsi="Times New Roman"/>
          <w:sz w:val="24"/>
          <w:szCs w:val="24"/>
        </w:rPr>
        <w:t>Šiaulių bankas, AB</w:t>
      </w:r>
      <w:r w:rsidRPr="006734AD">
        <w:rPr>
          <w:rFonts w:ascii="Times New Roman" w:hAnsi="Times New Roman"/>
          <w:sz w:val="24"/>
          <w:szCs w:val="24"/>
        </w:rPr>
        <w:tab/>
      </w:r>
      <w:r w:rsidRPr="006734AD">
        <w:rPr>
          <w:rFonts w:ascii="Times New Roman" w:hAnsi="Times New Roman"/>
          <w:sz w:val="24"/>
          <w:szCs w:val="24"/>
        </w:rPr>
        <w:tab/>
      </w:r>
      <w:r w:rsidRPr="006734AD">
        <w:rPr>
          <w:rFonts w:ascii="Times New Roman" w:hAnsi="Times New Roman"/>
          <w:sz w:val="24"/>
          <w:szCs w:val="24"/>
        </w:rPr>
        <w:tab/>
      </w:r>
      <w:r w:rsidRPr="006734AD">
        <w:rPr>
          <w:rFonts w:ascii="Times New Roman" w:hAnsi="Times New Roman"/>
          <w:sz w:val="24"/>
          <w:szCs w:val="24"/>
        </w:rPr>
        <w:tab/>
        <w:t>[</w:t>
      </w:r>
      <w:r w:rsidRPr="006734AD">
        <w:rPr>
          <w:rFonts w:ascii="Times New Roman" w:hAnsi="Times New Roman"/>
          <w:sz w:val="24"/>
          <w:szCs w:val="24"/>
          <w:highlight w:val="lightGray"/>
        </w:rPr>
        <w:t>Banko pavadinimas</w:t>
      </w:r>
      <w:r w:rsidRPr="006734AD">
        <w:rPr>
          <w:rFonts w:ascii="Times New Roman" w:hAnsi="Times New Roman"/>
          <w:sz w:val="24"/>
          <w:szCs w:val="24"/>
        </w:rPr>
        <w:t>]</w:t>
      </w:r>
    </w:p>
    <w:p w14:paraId="0BB0AD17" w14:textId="77777777" w:rsidR="00F07AC7" w:rsidRPr="006734AD" w:rsidRDefault="00F07AC7" w:rsidP="00F07AC7">
      <w:pPr>
        <w:widowControl w:val="0"/>
        <w:tabs>
          <w:tab w:val="left" w:pos="6521"/>
        </w:tabs>
        <w:autoSpaceDE w:val="0"/>
        <w:autoSpaceDN w:val="0"/>
        <w:adjustRightInd w:val="0"/>
        <w:rPr>
          <w:rFonts w:ascii="Times New Roman" w:hAnsi="Times New Roman"/>
          <w:sz w:val="24"/>
          <w:szCs w:val="24"/>
        </w:rPr>
      </w:pPr>
      <w:r w:rsidRPr="006734AD">
        <w:rPr>
          <w:rFonts w:ascii="Times New Roman" w:hAnsi="Times New Roman"/>
          <w:sz w:val="24"/>
          <w:szCs w:val="24"/>
        </w:rPr>
        <w:t>Banko kodas 71800</w:t>
      </w:r>
      <w:r w:rsidRPr="006734AD">
        <w:rPr>
          <w:rFonts w:ascii="Times New Roman" w:hAnsi="Times New Roman"/>
          <w:sz w:val="24"/>
          <w:szCs w:val="24"/>
        </w:rPr>
        <w:tab/>
        <w:t>[</w:t>
      </w:r>
      <w:r w:rsidRPr="006734AD">
        <w:rPr>
          <w:rFonts w:ascii="Times New Roman" w:hAnsi="Times New Roman"/>
          <w:sz w:val="24"/>
          <w:szCs w:val="24"/>
          <w:highlight w:val="lightGray"/>
        </w:rPr>
        <w:t>Banko kodas</w:t>
      </w:r>
      <w:r w:rsidRPr="006734AD">
        <w:rPr>
          <w:rFonts w:ascii="Times New Roman" w:hAnsi="Times New Roman"/>
          <w:sz w:val="24"/>
          <w:szCs w:val="24"/>
        </w:rPr>
        <w:t>]</w:t>
      </w:r>
    </w:p>
    <w:p w14:paraId="13ED1011" w14:textId="77777777" w:rsidR="00F07AC7" w:rsidRPr="006734AD" w:rsidRDefault="00F07AC7" w:rsidP="00F07AC7">
      <w:pPr>
        <w:widowControl w:val="0"/>
        <w:tabs>
          <w:tab w:val="left" w:pos="6521"/>
        </w:tabs>
        <w:autoSpaceDE w:val="0"/>
        <w:autoSpaceDN w:val="0"/>
        <w:adjustRightInd w:val="0"/>
        <w:rPr>
          <w:rFonts w:ascii="Times New Roman" w:hAnsi="Times New Roman"/>
          <w:sz w:val="24"/>
          <w:szCs w:val="24"/>
        </w:rPr>
      </w:pPr>
      <w:r w:rsidRPr="006734AD">
        <w:rPr>
          <w:rFonts w:ascii="Times New Roman" w:hAnsi="Times New Roman"/>
          <w:sz w:val="24"/>
          <w:szCs w:val="24"/>
        </w:rPr>
        <w:t>+370 389 61328</w:t>
      </w:r>
      <w:r w:rsidRPr="006734AD">
        <w:rPr>
          <w:rFonts w:ascii="Times New Roman" w:hAnsi="Times New Roman"/>
          <w:sz w:val="24"/>
          <w:szCs w:val="24"/>
        </w:rPr>
        <w:tab/>
        <w:t>[</w:t>
      </w:r>
      <w:r w:rsidRPr="006734AD">
        <w:rPr>
          <w:rFonts w:ascii="Times New Roman" w:hAnsi="Times New Roman"/>
          <w:sz w:val="24"/>
          <w:szCs w:val="24"/>
          <w:highlight w:val="lightGray"/>
        </w:rPr>
        <w:t>Tel. Nr.]</w:t>
      </w:r>
    </w:p>
    <w:p w14:paraId="088E254F" w14:textId="77777777" w:rsidR="00F07AC7" w:rsidRPr="006734AD" w:rsidRDefault="00F07AC7" w:rsidP="00F07AC7">
      <w:pPr>
        <w:widowControl w:val="0"/>
        <w:tabs>
          <w:tab w:val="left" w:pos="6521"/>
        </w:tabs>
        <w:autoSpaceDE w:val="0"/>
        <w:autoSpaceDN w:val="0"/>
        <w:adjustRightInd w:val="0"/>
        <w:rPr>
          <w:rFonts w:ascii="Times New Roman" w:hAnsi="Times New Roman"/>
          <w:sz w:val="24"/>
          <w:szCs w:val="24"/>
        </w:rPr>
      </w:pPr>
      <w:proofErr w:type="spellStart"/>
      <w:r w:rsidRPr="006734AD">
        <w:rPr>
          <w:rFonts w:ascii="Times New Roman" w:hAnsi="Times New Roman"/>
          <w:sz w:val="24"/>
          <w:szCs w:val="24"/>
        </w:rPr>
        <w:t>saulesg</w:t>
      </w:r>
      <w:proofErr w:type="spellEnd"/>
      <w:r w:rsidRPr="006734AD">
        <w:rPr>
          <w:rFonts w:ascii="Times New Roman" w:hAnsi="Times New Roman"/>
          <w:sz w:val="24"/>
          <w:szCs w:val="24"/>
          <w:lang w:val="it-IT"/>
        </w:rPr>
        <w:t>@saule.utena.lm.lt</w:t>
      </w:r>
      <w:r w:rsidRPr="006734AD">
        <w:rPr>
          <w:rFonts w:ascii="Times New Roman" w:hAnsi="Times New Roman"/>
          <w:sz w:val="24"/>
          <w:szCs w:val="24"/>
        </w:rPr>
        <w:tab/>
        <w:t>[</w:t>
      </w:r>
      <w:proofErr w:type="spellStart"/>
      <w:r w:rsidRPr="006734AD">
        <w:rPr>
          <w:rFonts w:ascii="Times New Roman" w:hAnsi="Times New Roman"/>
          <w:sz w:val="24"/>
          <w:szCs w:val="24"/>
          <w:highlight w:val="lightGray"/>
        </w:rPr>
        <w:t>El.p</w:t>
      </w:r>
      <w:proofErr w:type="spellEnd"/>
      <w:r w:rsidRPr="006734AD">
        <w:rPr>
          <w:rFonts w:ascii="Times New Roman" w:hAnsi="Times New Roman"/>
          <w:sz w:val="24"/>
          <w:szCs w:val="24"/>
          <w:highlight w:val="lightGray"/>
        </w:rPr>
        <w:t>.]</w:t>
      </w:r>
    </w:p>
    <w:p w14:paraId="503A05F7" w14:textId="77777777" w:rsidR="00F07AC7" w:rsidRPr="006734AD" w:rsidRDefault="00F07AC7" w:rsidP="00F07AC7">
      <w:pPr>
        <w:tabs>
          <w:tab w:val="left" w:pos="4560"/>
          <w:tab w:val="left" w:pos="6476"/>
        </w:tabs>
        <w:suppressAutoHyphens/>
        <w:autoSpaceDN w:val="0"/>
        <w:textAlignment w:val="baseline"/>
        <w:rPr>
          <w:rFonts w:ascii="Times New Roman" w:hAnsi="Times New Roman"/>
          <w:bCs/>
          <w:sz w:val="24"/>
          <w:szCs w:val="24"/>
        </w:rPr>
      </w:pPr>
    </w:p>
    <w:p w14:paraId="5D03AC65" w14:textId="77777777" w:rsidR="00F07AC7" w:rsidRPr="006734AD" w:rsidRDefault="00F07AC7" w:rsidP="00F07AC7">
      <w:pPr>
        <w:tabs>
          <w:tab w:val="left" w:pos="4560"/>
          <w:tab w:val="left" w:pos="6476"/>
        </w:tabs>
        <w:suppressAutoHyphens/>
        <w:autoSpaceDN w:val="0"/>
        <w:textAlignment w:val="baseline"/>
        <w:rPr>
          <w:rFonts w:ascii="Times New Roman" w:hAnsi="Times New Roman"/>
          <w:bCs/>
          <w:sz w:val="24"/>
          <w:szCs w:val="24"/>
        </w:rPr>
      </w:pPr>
    </w:p>
    <w:p w14:paraId="70F98C75" w14:textId="77777777" w:rsidR="00F07AC7" w:rsidRPr="006734AD" w:rsidRDefault="00F07AC7" w:rsidP="00F07AC7">
      <w:pPr>
        <w:tabs>
          <w:tab w:val="left" w:pos="4560"/>
          <w:tab w:val="left" w:pos="6476"/>
        </w:tabs>
        <w:suppressAutoHyphens/>
        <w:autoSpaceDN w:val="0"/>
        <w:textAlignment w:val="baseline"/>
        <w:rPr>
          <w:rFonts w:ascii="Times New Roman" w:hAnsi="Times New Roman"/>
          <w:sz w:val="24"/>
          <w:szCs w:val="24"/>
          <w:lang w:eastAsia="en-US"/>
        </w:rPr>
      </w:pPr>
      <w:r w:rsidRPr="006734AD">
        <w:rPr>
          <w:rFonts w:ascii="Times New Roman" w:hAnsi="Times New Roman"/>
          <w:bCs/>
          <w:sz w:val="24"/>
          <w:szCs w:val="24"/>
        </w:rPr>
        <w:t>(pareigos, vardas, pavardė)</w:t>
      </w:r>
      <w:r w:rsidRPr="006734AD">
        <w:rPr>
          <w:rFonts w:ascii="Times New Roman" w:hAnsi="Times New Roman"/>
          <w:i/>
          <w:sz w:val="24"/>
          <w:szCs w:val="24"/>
          <w:lang w:eastAsia="en-US"/>
        </w:rPr>
        <w:tab/>
      </w:r>
      <w:r w:rsidRPr="006734AD">
        <w:rPr>
          <w:rFonts w:ascii="Times New Roman" w:hAnsi="Times New Roman"/>
          <w:i/>
          <w:sz w:val="24"/>
          <w:szCs w:val="24"/>
          <w:lang w:eastAsia="en-US"/>
        </w:rPr>
        <w:tab/>
      </w:r>
      <w:r w:rsidRPr="006734AD">
        <w:rPr>
          <w:rFonts w:ascii="Times New Roman" w:hAnsi="Times New Roman"/>
          <w:bCs/>
          <w:sz w:val="24"/>
          <w:szCs w:val="24"/>
        </w:rPr>
        <w:t>(pareigos, vardas, pavardė)</w:t>
      </w:r>
    </w:p>
    <w:p w14:paraId="308E68AE" w14:textId="77777777" w:rsidR="00F07AC7" w:rsidRPr="006734AD" w:rsidRDefault="00F07AC7" w:rsidP="00F07AC7">
      <w:pPr>
        <w:tabs>
          <w:tab w:val="left" w:pos="4560"/>
        </w:tabs>
        <w:suppressAutoHyphens/>
        <w:autoSpaceDN w:val="0"/>
        <w:textAlignment w:val="baseline"/>
        <w:rPr>
          <w:rFonts w:ascii="Times New Roman" w:hAnsi="Times New Roman"/>
          <w:sz w:val="24"/>
          <w:szCs w:val="24"/>
          <w:lang w:eastAsia="en-US"/>
        </w:rPr>
      </w:pPr>
      <w:r w:rsidRPr="006734AD">
        <w:rPr>
          <w:rFonts w:ascii="Times New Roman" w:hAnsi="Times New Roman"/>
          <w:sz w:val="24"/>
          <w:szCs w:val="24"/>
          <w:u w:val="single"/>
          <w:lang w:eastAsia="en-US"/>
        </w:rPr>
        <w:t xml:space="preserve">Direktorė Nijolė </w:t>
      </w:r>
      <w:proofErr w:type="spellStart"/>
      <w:r w:rsidRPr="006734AD">
        <w:rPr>
          <w:rFonts w:ascii="Times New Roman" w:hAnsi="Times New Roman"/>
          <w:sz w:val="24"/>
          <w:szCs w:val="24"/>
          <w:u w:val="single"/>
          <w:lang w:eastAsia="en-US"/>
        </w:rPr>
        <w:t>Zabukienė</w:t>
      </w:r>
      <w:proofErr w:type="spellEnd"/>
      <w:r w:rsidRPr="006734AD">
        <w:rPr>
          <w:rFonts w:ascii="Times New Roman" w:hAnsi="Times New Roman"/>
          <w:sz w:val="24"/>
          <w:szCs w:val="24"/>
          <w:lang w:eastAsia="en-US"/>
        </w:rPr>
        <w:tab/>
      </w:r>
      <w:r w:rsidRPr="006734AD">
        <w:rPr>
          <w:rFonts w:ascii="Times New Roman" w:hAnsi="Times New Roman"/>
          <w:sz w:val="24"/>
          <w:szCs w:val="24"/>
          <w:lang w:eastAsia="en-US"/>
        </w:rPr>
        <w:tab/>
      </w:r>
      <w:r w:rsidRPr="006734AD">
        <w:rPr>
          <w:rFonts w:ascii="Times New Roman" w:hAnsi="Times New Roman"/>
          <w:sz w:val="24"/>
          <w:szCs w:val="24"/>
          <w:lang w:eastAsia="en-US"/>
        </w:rPr>
        <w:tab/>
      </w:r>
      <w:r w:rsidRPr="006734AD">
        <w:rPr>
          <w:rFonts w:ascii="Times New Roman" w:hAnsi="Times New Roman"/>
          <w:sz w:val="24"/>
          <w:szCs w:val="24"/>
          <w:highlight w:val="lightGray"/>
          <w:lang w:eastAsia="en-US"/>
        </w:rPr>
        <w:t>___________________</w:t>
      </w:r>
    </w:p>
    <w:p w14:paraId="62529E92" w14:textId="77777777" w:rsidR="00F07AC7" w:rsidRPr="006734AD" w:rsidRDefault="00F07AC7" w:rsidP="00F07AC7">
      <w:pPr>
        <w:tabs>
          <w:tab w:val="left" w:pos="4560"/>
        </w:tabs>
        <w:suppressAutoHyphens/>
        <w:autoSpaceDN w:val="0"/>
        <w:textAlignment w:val="baseline"/>
        <w:rPr>
          <w:rFonts w:ascii="Times New Roman" w:hAnsi="Times New Roman"/>
          <w:sz w:val="24"/>
          <w:szCs w:val="24"/>
          <w:lang w:eastAsia="en-US"/>
        </w:rPr>
      </w:pPr>
      <w:r w:rsidRPr="006734AD">
        <w:rPr>
          <w:rFonts w:ascii="Times New Roman" w:hAnsi="Times New Roman"/>
          <w:sz w:val="24"/>
          <w:szCs w:val="24"/>
          <w:lang w:eastAsia="en-US"/>
        </w:rPr>
        <w:tab/>
      </w:r>
    </w:p>
    <w:p w14:paraId="169A2C32" w14:textId="77777777" w:rsidR="00F07AC7" w:rsidRPr="006734AD" w:rsidRDefault="00F07AC7" w:rsidP="00F07AC7">
      <w:pPr>
        <w:suppressAutoHyphens/>
        <w:jc w:val="center"/>
        <w:textAlignment w:val="baseline"/>
        <w:rPr>
          <w:rFonts w:ascii="Times New Roman" w:hAnsi="Times New Roman"/>
          <w:b/>
          <w:bCs/>
          <w:caps/>
          <w:sz w:val="24"/>
          <w:szCs w:val="24"/>
          <w:lang w:eastAsia="en-US"/>
        </w:rPr>
      </w:pPr>
    </w:p>
    <w:p w14:paraId="339E35E2" w14:textId="77777777" w:rsidR="00F07AC7" w:rsidRPr="006734AD" w:rsidRDefault="00F07AC7" w:rsidP="00F07AC7">
      <w:pPr>
        <w:suppressAutoHyphens/>
        <w:jc w:val="center"/>
        <w:textAlignment w:val="baseline"/>
        <w:rPr>
          <w:rFonts w:ascii="Times New Roman" w:hAnsi="Times New Roman"/>
          <w:b/>
          <w:bCs/>
          <w:caps/>
          <w:sz w:val="24"/>
          <w:szCs w:val="24"/>
          <w:lang w:eastAsia="en-US"/>
        </w:rPr>
      </w:pPr>
    </w:p>
    <w:p w14:paraId="5785F006" w14:textId="77777777" w:rsidR="00F07AC7" w:rsidRPr="006734AD" w:rsidRDefault="00F07AC7" w:rsidP="00F07AC7">
      <w:pPr>
        <w:suppressAutoHyphens/>
        <w:jc w:val="center"/>
        <w:textAlignment w:val="baseline"/>
        <w:rPr>
          <w:rFonts w:ascii="Times New Roman" w:hAnsi="Times New Roman"/>
          <w:b/>
          <w:bCs/>
          <w:caps/>
          <w:sz w:val="24"/>
          <w:szCs w:val="24"/>
          <w:lang w:eastAsia="en-US"/>
        </w:rPr>
      </w:pPr>
    </w:p>
    <w:p w14:paraId="4855F69D" w14:textId="77777777" w:rsidR="00F07AC7" w:rsidRPr="006734AD" w:rsidRDefault="00F07AC7" w:rsidP="00F07AC7">
      <w:pPr>
        <w:suppressAutoHyphens/>
        <w:jc w:val="center"/>
        <w:textAlignment w:val="baseline"/>
        <w:rPr>
          <w:rFonts w:ascii="Times New Roman" w:hAnsi="Times New Roman"/>
          <w:b/>
          <w:bCs/>
          <w:caps/>
          <w:sz w:val="24"/>
          <w:szCs w:val="24"/>
          <w:lang w:eastAsia="en-US"/>
        </w:rPr>
      </w:pPr>
    </w:p>
    <w:p w14:paraId="24E2B61C" w14:textId="77777777" w:rsidR="00F07AC7" w:rsidRPr="006734AD" w:rsidRDefault="00F07AC7" w:rsidP="00F07AC7">
      <w:pPr>
        <w:suppressAutoHyphens/>
        <w:jc w:val="center"/>
        <w:textAlignment w:val="baseline"/>
        <w:rPr>
          <w:rFonts w:ascii="Times New Roman" w:hAnsi="Times New Roman"/>
          <w:b/>
          <w:bCs/>
          <w:caps/>
          <w:sz w:val="24"/>
          <w:szCs w:val="24"/>
          <w:lang w:eastAsia="en-US"/>
        </w:rPr>
      </w:pPr>
    </w:p>
    <w:p w14:paraId="2871182E" w14:textId="77777777" w:rsidR="00F07AC7" w:rsidRPr="006734AD" w:rsidRDefault="00F07AC7" w:rsidP="00F07AC7">
      <w:pPr>
        <w:suppressAutoHyphens/>
        <w:jc w:val="center"/>
        <w:textAlignment w:val="baseline"/>
        <w:rPr>
          <w:rFonts w:ascii="Times New Roman" w:hAnsi="Times New Roman"/>
          <w:b/>
          <w:bCs/>
          <w:caps/>
          <w:sz w:val="24"/>
          <w:szCs w:val="24"/>
          <w:lang w:eastAsia="en-US"/>
        </w:rPr>
      </w:pPr>
    </w:p>
    <w:p w14:paraId="15B9658B" w14:textId="77777777" w:rsidR="00F07AC7" w:rsidRPr="006734AD" w:rsidRDefault="00F07AC7" w:rsidP="00F07AC7">
      <w:pPr>
        <w:suppressAutoHyphens/>
        <w:jc w:val="center"/>
        <w:textAlignment w:val="baseline"/>
        <w:rPr>
          <w:rFonts w:ascii="Times New Roman" w:hAnsi="Times New Roman"/>
          <w:b/>
          <w:bCs/>
          <w:caps/>
          <w:sz w:val="24"/>
          <w:szCs w:val="24"/>
          <w:lang w:eastAsia="en-US"/>
        </w:rPr>
      </w:pPr>
    </w:p>
    <w:p w14:paraId="04794E41" w14:textId="77777777" w:rsidR="00F07AC7" w:rsidRPr="006734AD" w:rsidRDefault="00F07AC7" w:rsidP="00F07AC7">
      <w:pPr>
        <w:suppressAutoHyphens/>
        <w:jc w:val="center"/>
        <w:textAlignment w:val="baseline"/>
        <w:rPr>
          <w:rFonts w:ascii="Times New Roman" w:hAnsi="Times New Roman"/>
          <w:b/>
          <w:bCs/>
          <w:caps/>
          <w:sz w:val="24"/>
          <w:szCs w:val="24"/>
          <w:lang w:eastAsia="en-US"/>
        </w:rPr>
      </w:pPr>
    </w:p>
    <w:p w14:paraId="3CBBD567" w14:textId="77777777" w:rsidR="00F07AC7" w:rsidRPr="006734AD" w:rsidRDefault="00F07AC7" w:rsidP="00F07AC7">
      <w:pPr>
        <w:suppressAutoHyphens/>
        <w:jc w:val="center"/>
        <w:textAlignment w:val="baseline"/>
        <w:rPr>
          <w:rFonts w:ascii="Times New Roman" w:hAnsi="Times New Roman"/>
          <w:b/>
          <w:bCs/>
          <w:caps/>
          <w:sz w:val="24"/>
          <w:szCs w:val="24"/>
          <w:lang w:eastAsia="en-US"/>
        </w:rPr>
      </w:pPr>
    </w:p>
    <w:p w14:paraId="0CF69654" w14:textId="77777777" w:rsidR="00F07AC7" w:rsidRPr="006734AD" w:rsidRDefault="00F07AC7" w:rsidP="00F07AC7">
      <w:pPr>
        <w:suppressAutoHyphens/>
        <w:jc w:val="center"/>
        <w:textAlignment w:val="baseline"/>
        <w:rPr>
          <w:rFonts w:ascii="Times New Roman" w:hAnsi="Times New Roman"/>
          <w:b/>
          <w:bCs/>
          <w:caps/>
          <w:sz w:val="24"/>
          <w:szCs w:val="24"/>
          <w:lang w:eastAsia="en-US"/>
        </w:rPr>
      </w:pPr>
    </w:p>
    <w:p w14:paraId="6AF1DA0C" w14:textId="77777777" w:rsidR="00F07AC7" w:rsidRPr="006734AD" w:rsidRDefault="00F07AC7" w:rsidP="00F07AC7">
      <w:pPr>
        <w:suppressAutoHyphens/>
        <w:jc w:val="center"/>
        <w:textAlignment w:val="baseline"/>
        <w:rPr>
          <w:rFonts w:ascii="Times New Roman" w:hAnsi="Times New Roman"/>
          <w:b/>
          <w:bCs/>
          <w:caps/>
          <w:sz w:val="24"/>
          <w:szCs w:val="24"/>
          <w:lang w:eastAsia="en-US"/>
        </w:rPr>
      </w:pPr>
    </w:p>
    <w:p w14:paraId="5B46EDC7" w14:textId="77777777" w:rsidR="00F07AC7" w:rsidRPr="006734AD" w:rsidRDefault="00F07AC7" w:rsidP="00F07AC7">
      <w:pPr>
        <w:suppressAutoHyphens/>
        <w:jc w:val="center"/>
        <w:textAlignment w:val="baseline"/>
        <w:rPr>
          <w:rFonts w:ascii="Times New Roman" w:hAnsi="Times New Roman"/>
          <w:b/>
          <w:bCs/>
          <w:caps/>
          <w:sz w:val="24"/>
          <w:szCs w:val="24"/>
          <w:lang w:eastAsia="en-US"/>
        </w:rPr>
      </w:pPr>
    </w:p>
    <w:p w14:paraId="4B1CC907" w14:textId="77777777" w:rsidR="00F07AC7" w:rsidRPr="006734AD" w:rsidRDefault="00F07AC7" w:rsidP="00F07AC7">
      <w:pPr>
        <w:suppressAutoHyphens/>
        <w:jc w:val="center"/>
        <w:textAlignment w:val="baseline"/>
        <w:rPr>
          <w:rFonts w:ascii="Times New Roman" w:hAnsi="Times New Roman"/>
          <w:b/>
          <w:bCs/>
          <w:caps/>
          <w:sz w:val="24"/>
          <w:szCs w:val="24"/>
          <w:lang w:eastAsia="en-US"/>
        </w:rPr>
      </w:pPr>
    </w:p>
    <w:p w14:paraId="2A58F44D" w14:textId="77777777" w:rsidR="00F07AC7" w:rsidRPr="006734AD" w:rsidRDefault="00F07AC7" w:rsidP="00F07AC7">
      <w:pPr>
        <w:suppressAutoHyphens/>
        <w:jc w:val="center"/>
        <w:textAlignment w:val="baseline"/>
        <w:rPr>
          <w:rFonts w:ascii="Times New Roman" w:hAnsi="Times New Roman"/>
          <w:b/>
          <w:bCs/>
          <w:caps/>
          <w:sz w:val="24"/>
          <w:szCs w:val="24"/>
          <w:lang w:eastAsia="en-US"/>
        </w:rPr>
      </w:pPr>
    </w:p>
    <w:p w14:paraId="31A0F0E3" w14:textId="77777777" w:rsidR="00F07AC7" w:rsidRPr="006734AD" w:rsidRDefault="00F07AC7" w:rsidP="00F07AC7">
      <w:pPr>
        <w:suppressAutoHyphens/>
        <w:jc w:val="center"/>
        <w:textAlignment w:val="baseline"/>
        <w:rPr>
          <w:rFonts w:ascii="Times New Roman" w:hAnsi="Times New Roman"/>
          <w:b/>
          <w:bCs/>
          <w:caps/>
          <w:sz w:val="24"/>
          <w:szCs w:val="24"/>
          <w:lang w:eastAsia="en-US"/>
        </w:rPr>
      </w:pPr>
    </w:p>
    <w:p w14:paraId="0645EFD0" w14:textId="77777777" w:rsidR="00F07AC7" w:rsidRPr="006734AD" w:rsidRDefault="00F07AC7" w:rsidP="00F07AC7">
      <w:pPr>
        <w:suppressAutoHyphens/>
        <w:jc w:val="center"/>
        <w:textAlignment w:val="baseline"/>
        <w:rPr>
          <w:rFonts w:ascii="Times New Roman" w:hAnsi="Times New Roman"/>
          <w:b/>
          <w:bCs/>
          <w:caps/>
          <w:sz w:val="24"/>
          <w:szCs w:val="24"/>
          <w:lang w:eastAsia="en-US"/>
        </w:rPr>
      </w:pPr>
    </w:p>
    <w:p w14:paraId="440DACA5" w14:textId="77777777" w:rsidR="00F07AC7" w:rsidRPr="006734AD" w:rsidRDefault="00F07AC7" w:rsidP="00F07AC7">
      <w:pPr>
        <w:suppressAutoHyphens/>
        <w:jc w:val="center"/>
        <w:textAlignment w:val="baseline"/>
        <w:rPr>
          <w:rFonts w:ascii="Times New Roman" w:hAnsi="Times New Roman"/>
          <w:b/>
          <w:bCs/>
          <w:caps/>
          <w:sz w:val="24"/>
          <w:szCs w:val="24"/>
          <w:lang w:eastAsia="en-US"/>
        </w:rPr>
      </w:pPr>
    </w:p>
    <w:p w14:paraId="5BA5049D" w14:textId="77777777" w:rsidR="00F07AC7" w:rsidRPr="006734AD" w:rsidRDefault="00F07AC7" w:rsidP="00F07AC7">
      <w:pPr>
        <w:suppressAutoHyphens/>
        <w:jc w:val="center"/>
        <w:textAlignment w:val="baseline"/>
        <w:rPr>
          <w:rFonts w:ascii="Times New Roman" w:hAnsi="Times New Roman"/>
          <w:b/>
          <w:bCs/>
          <w:caps/>
          <w:sz w:val="24"/>
          <w:szCs w:val="24"/>
          <w:lang w:eastAsia="en-US"/>
        </w:rPr>
      </w:pPr>
    </w:p>
    <w:p w14:paraId="64AEF099" w14:textId="77777777" w:rsidR="00F07AC7" w:rsidRDefault="00F07AC7" w:rsidP="00F07AC7">
      <w:pPr>
        <w:suppressAutoHyphens/>
        <w:jc w:val="center"/>
        <w:textAlignment w:val="baseline"/>
        <w:rPr>
          <w:rFonts w:ascii="Times New Roman" w:hAnsi="Times New Roman"/>
          <w:b/>
          <w:bCs/>
          <w:caps/>
          <w:sz w:val="24"/>
          <w:szCs w:val="24"/>
          <w:lang w:eastAsia="en-US"/>
        </w:rPr>
      </w:pPr>
    </w:p>
    <w:p w14:paraId="3B6E1AF6" w14:textId="77777777" w:rsidR="001561B8" w:rsidRDefault="001561B8" w:rsidP="00F07AC7">
      <w:pPr>
        <w:suppressAutoHyphens/>
        <w:jc w:val="center"/>
        <w:textAlignment w:val="baseline"/>
        <w:rPr>
          <w:rFonts w:ascii="Times New Roman" w:hAnsi="Times New Roman"/>
          <w:b/>
          <w:bCs/>
          <w:caps/>
          <w:sz w:val="24"/>
          <w:szCs w:val="24"/>
          <w:lang w:eastAsia="en-US"/>
        </w:rPr>
      </w:pPr>
    </w:p>
    <w:p w14:paraId="35DBA8F6" w14:textId="77777777" w:rsidR="001561B8" w:rsidRDefault="001561B8" w:rsidP="00F07AC7">
      <w:pPr>
        <w:suppressAutoHyphens/>
        <w:jc w:val="center"/>
        <w:textAlignment w:val="baseline"/>
        <w:rPr>
          <w:rFonts w:ascii="Times New Roman" w:hAnsi="Times New Roman"/>
          <w:b/>
          <w:bCs/>
          <w:caps/>
          <w:sz w:val="24"/>
          <w:szCs w:val="24"/>
          <w:lang w:eastAsia="en-US"/>
        </w:rPr>
      </w:pPr>
    </w:p>
    <w:p w14:paraId="28ECF004" w14:textId="77777777" w:rsidR="001561B8" w:rsidRDefault="001561B8" w:rsidP="00F07AC7">
      <w:pPr>
        <w:suppressAutoHyphens/>
        <w:jc w:val="center"/>
        <w:textAlignment w:val="baseline"/>
        <w:rPr>
          <w:rFonts w:ascii="Times New Roman" w:hAnsi="Times New Roman"/>
          <w:b/>
          <w:bCs/>
          <w:caps/>
          <w:sz w:val="24"/>
          <w:szCs w:val="24"/>
          <w:lang w:eastAsia="en-US"/>
        </w:rPr>
      </w:pPr>
    </w:p>
    <w:p w14:paraId="09A1EFD3" w14:textId="77777777" w:rsidR="001561B8" w:rsidRDefault="001561B8" w:rsidP="00F07AC7">
      <w:pPr>
        <w:suppressAutoHyphens/>
        <w:jc w:val="center"/>
        <w:textAlignment w:val="baseline"/>
        <w:rPr>
          <w:rFonts w:ascii="Times New Roman" w:hAnsi="Times New Roman"/>
          <w:b/>
          <w:bCs/>
          <w:caps/>
          <w:sz w:val="24"/>
          <w:szCs w:val="24"/>
          <w:lang w:eastAsia="en-US"/>
        </w:rPr>
      </w:pPr>
    </w:p>
    <w:p w14:paraId="7BBE825E" w14:textId="77777777" w:rsidR="001561B8" w:rsidRDefault="001561B8" w:rsidP="00F07AC7">
      <w:pPr>
        <w:suppressAutoHyphens/>
        <w:jc w:val="center"/>
        <w:textAlignment w:val="baseline"/>
        <w:rPr>
          <w:rFonts w:ascii="Times New Roman" w:hAnsi="Times New Roman"/>
          <w:b/>
          <w:bCs/>
          <w:caps/>
          <w:sz w:val="24"/>
          <w:szCs w:val="24"/>
          <w:lang w:eastAsia="en-US"/>
        </w:rPr>
      </w:pPr>
    </w:p>
    <w:p w14:paraId="422B87D4" w14:textId="77777777" w:rsidR="001561B8" w:rsidRDefault="001561B8" w:rsidP="00F07AC7">
      <w:pPr>
        <w:suppressAutoHyphens/>
        <w:jc w:val="center"/>
        <w:textAlignment w:val="baseline"/>
        <w:rPr>
          <w:rFonts w:ascii="Times New Roman" w:hAnsi="Times New Roman"/>
          <w:b/>
          <w:bCs/>
          <w:caps/>
          <w:sz w:val="24"/>
          <w:szCs w:val="24"/>
          <w:lang w:eastAsia="en-US"/>
        </w:rPr>
      </w:pPr>
    </w:p>
    <w:p w14:paraId="6711465C" w14:textId="77777777" w:rsidR="001561B8" w:rsidRDefault="001561B8" w:rsidP="00F07AC7">
      <w:pPr>
        <w:suppressAutoHyphens/>
        <w:jc w:val="center"/>
        <w:textAlignment w:val="baseline"/>
        <w:rPr>
          <w:rFonts w:ascii="Times New Roman" w:hAnsi="Times New Roman"/>
          <w:b/>
          <w:bCs/>
          <w:caps/>
          <w:sz w:val="24"/>
          <w:szCs w:val="24"/>
          <w:lang w:eastAsia="en-US"/>
        </w:rPr>
      </w:pPr>
    </w:p>
    <w:p w14:paraId="550DA5A2" w14:textId="77777777" w:rsidR="001561B8" w:rsidRDefault="001561B8" w:rsidP="00F07AC7">
      <w:pPr>
        <w:suppressAutoHyphens/>
        <w:jc w:val="center"/>
        <w:textAlignment w:val="baseline"/>
        <w:rPr>
          <w:rFonts w:ascii="Times New Roman" w:hAnsi="Times New Roman"/>
          <w:b/>
          <w:bCs/>
          <w:caps/>
          <w:sz w:val="24"/>
          <w:szCs w:val="24"/>
          <w:lang w:eastAsia="en-US"/>
        </w:rPr>
      </w:pPr>
    </w:p>
    <w:p w14:paraId="700B238C" w14:textId="77777777" w:rsidR="001561B8" w:rsidRDefault="001561B8" w:rsidP="00F07AC7">
      <w:pPr>
        <w:suppressAutoHyphens/>
        <w:jc w:val="center"/>
        <w:textAlignment w:val="baseline"/>
        <w:rPr>
          <w:rFonts w:ascii="Times New Roman" w:hAnsi="Times New Roman"/>
          <w:b/>
          <w:bCs/>
          <w:caps/>
          <w:sz w:val="24"/>
          <w:szCs w:val="24"/>
          <w:lang w:eastAsia="en-US"/>
        </w:rPr>
      </w:pPr>
    </w:p>
    <w:p w14:paraId="4F224E49" w14:textId="77777777" w:rsidR="001561B8" w:rsidRDefault="001561B8" w:rsidP="00F07AC7">
      <w:pPr>
        <w:suppressAutoHyphens/>
        <w:jc w:val="center"/>
        <w:textAlignment w:val="baseline"/>
        <w:rPr>
          <w:rFonts w:ascii="Times New Roman" w:hAnsi="Times New Roman"/>
          <w:b/>
          <w:bCs/>
          <w:caps/>
          <w:sz w:val="24"/>
          <w:szCs w:val="24"/>
          <w:lang w:eastAsia="en-US"/>
        </w:rPr>
      </w:pPr>
    </w:p>
    <w:p w14:paraId="25D811B6" w14:textId="77777777" w:rsidR="001561B8" w:rsidRDefault="001561B8" w:rsidP="00F07AC7">
      <w:pPr>
        <w:suppressAutoHyphens/>
        <w:jc w:val="center"/>
        <w:textAlignment w:val="baseline"/>
        <w:rPr>
          <w:rFonts w:ascii="Times New Roman" w:hAnsi="Times New Roman"/>
          <w:b/>
          <w:bCs/>
          <w:caps/>
          <w:sz w:val="24"/>
          <w:szCs w:val="24"/>
          <w:lang w:eastAsia="en-US"/>
        </w:rPr>
      </w:pPr>
    </w:p>
    <w:p w14:paraId="555DBE06" w14:textId="77777777" w:rsidR="001561B8" w:rsidRDefault="001561B8" w:rsidP="00F07AC7">
      <w:pPr>
        <w:suppressAutoHyphens/>
        <w:jc w:val="center"/>
        <w:textAlignment w:val="baseline"/>
        <w:rPr>
          <w:rFonts w:ascii="Times New Roman" w:hAnsi="Times New Roman"/>
          <w:b/>
          <w:bCs/>
          <w:caps/>
          <w:sz w:val="24"/>
          <w:szCs w:val="24"/>
          <w:lang w:eastAsia="en-US"/>
        </w:rPr>
      </w:pPr>
    </w:p>
    <w:p w14:paraId="77B17C62" w14:textId="77777777" w:rsidR="001561B8" w:rsidRDefault="001561B8" w:rsidP="00F07AC7">
      <w:pPr>
        <w:suppressAutoHyphens/>
        <w:jc w:val="center"/>
        <w:textAlignment w:val="baseline"/>
        <w:rPr>
          <w:rFonts w:ascii="Times New Roman" w:hAnsi="Times New Roman"/>
          <w:b/>
          <w:bCs/>
          <w:caps/>
          <w:sz w:val="24"/>
          <w:szCs w:val="24"/>
          <w:lang w:eastAsia="en-US"/>
        </w:rPr>
      </w:pPr>
    </w:p>
    <w:p w14:paraId="13B686A4" w14:textId="77777777" w:rsidR="001561B8" w:rsidRDefault="001561B8" w:rsidP="00F07AC7">
      <w:pPr>
        <w:suppressAutoHyphens/>
        <w:jc w:val="center"/>
        <w:textAlignment w:val="baseline"/>
        <w:rPr>
          <w:rFonts w:ascii="Times New Roman" w:hAnsi="Times New Roman"/>
          <w:b/>
          <w:bCs/>
          <w:caps/>
          <w:sz w:val="24"/>
          <w:szCs w:val="24"/>
          <w:lang w:eastAsia="en-US"/>
        </w:rPr>
      </w:pPr>
    </w:p>
    <w:p w14:paraId="38E78326" w14:textId="77777777" w:rsidR="001561B8" w:rsidRDefault="001561B8" w:rsidP="00F07AC7">
      <w:pPr>
        <w:suppressAutoHyphens/>
        <w:jc w:val="center"/>
        <w:textAlignment w:val="baseline"/>
        <w:rPr>
          <w:rFonts w:ascii="Times New Roman" w:hAnsi="Times New Roman"/>
          <w:b/>
          <w:bCs/>
          <w:caps/>
          <w:sz w:val="24"/>
          <w:szCs w:val="24"/>
          <w:lang w:eastAsia="en-US"/>
        </w:rPr>
      </w:pPr>
    </w:p>
    <w:p w14:paraId="097C548C" w14:textId="77777777" w:rsidR="001561B8" w:rsidRDefault="001561B8" w:rsidP="00F07AC7">
      <w:pPr>
        <w:suppressAutoHyphens/>
        <w:jc w:val="center"/>
        <w:textAlignment w:val="baseline"/>
        <w:rPr>
          <w:rFonts w:ascii="Times New Roman" w:hAnsi="Times New Roman"/>
          <w:b/>
          <w:bCs/>
          <w:caps/>
          <w:sz w:val="24"/>
          <w:szCs w:val="24"/>
          <w:lang w:eastAsia="en-US"/>
        </w:rPr>
      </w:pPr>
    </w:p>
    <w:p w14:paraId="5DB22B96" w14:textId="77777777" w:rsidR="001561B8" w:rsidRDefault="001561B8" w:rsidP="00F07AC7">
      <w:pPr>
        <w:suppressAutoHyphens/>
        <w:jc w:val="center"/>
        <w:textAlignment w:val="baseline"/>
        <w:rPr>
          <w:rFonts w:ascii="Times New Roman" w:hAnsi="Times New Roman"/>
          <w:b/>
          <w:bCs/>
          <w:caps/>
          <w:sz w:val="24"/>
          <w:szCs w:val="24"/>
          <w:lang w:eastAsia="en-US"/>
        </w:rPr>
      </w:pPr>
    </w:p>
    <w:p w14:paraId="6800CA69" w14:textId="77777777" w:rsidR="001561B8" w:rsidRDefault="001561B8" w:rsidP="00F07AC7">
      <w:pPr>
        <w:suppressAutoHyphens/>
        <w:jc w:val="center"/>
        <w:textAlignment w:val="baseline"/>
        <w:rPr>
          <w:rFonts w:ascii="Times New Roman" w:hAnsi="Times New Roman"/>
          <w:b/>
          <w:bCs/>
          <w:caps/>
          <w:sz w:val="24"/>
          <w:szCs w:val="24"/>
          <w:lang w:eastAsia="en-US"/>
        </w:rPr>
      </w:pPr>
    </w:p>
    <w:p w14:paraId="28B5163A" w14:textId="77777777" w:rsidR="001561B8" w:rsidRDefault="001561B8" w:rsidP="00F07AC7">
      <w:pPr>
        <w:suppressAutoHyphens/>
        <w:jc w:val="center"/>
        <w:textAlignment w:val="baseline"/>
        <w:rPr>
          <w:rFonts w:ascii="Times New Roman" w:hAnsi="Times New Roman"/>
          <w:b/>
          <w:bCs/>
          <w:caps/>
          <w:sz w:val="24"/>
          <w:szCs w:val="24"/>
          <w:lang w:eastAsia="en-US"/>
        </w:rPr>
      </w:pPr>
    </w:p>
    <w:p w14:paraId="3272F7C8" w14:textId="77777777" w:rsidR="001561B8" w:rsidRDefault="001561B8" w:rsidP="00F07AC7">
      <w:pPr>
        <w:suppressAutoHyphens/>
        <w:jc w:val="center"/>
        <w:textAlignment w:val="baseline"/>
        <w:rPr>
          <w:rFonts w:ascii="Times New Roman" w:hAnsi="Times New Roman"/>
          <w:b/>
          <w:bCs/>
          <w:caps/>
          <w:sz w:val="24"/>
          <w:szCs w:val="24"/>
          <w:lang w:eastAsia="en-US"/>
        </w:rPr>
      </w:pPr>
    </w:p>
    <w:p w14:paraId="17F80FA7" w14:textId="77777777" w:rsidR="001561B8" w:rsidRDefault="001561B8" w:rsidP="00F07AC7">
      <w:pPr>
        <w:suppressAutoHyphens/>
        <w:jc w:val="center"/>
        <w:textAlignment w:val="baseline"/>
        <w:rPr>
          <w:rFonts w:ascii="Times New Roman" w:hAnsi="Times New Roman"/>
          <w:b/>
          <w:bCs/>
          <w:caps/>
          <w:sz w:val="24"/>
          <w:szCs w:val="24"/>
          <w:lang w:eastAsia="en-US"/>
        </w:rPr>
      </w:pPr>
    </w:p>
    <w:p w14:paraId="36E939BC" w14:textId="77777777" w:rsidR="001561B8" w:rsidRDefault="001561B8" w:rsidP="00F07AC7">
      <w:pPr>
        <w:suppressAutoHyphens/>
        <w:jc w:val="center"/>
        <w:textAlignment w:val="baseline"/>
        <w:rPr>
          <w:rFonts w:ascii="Times New Roman" w:hAnsi="Times New Roman"/>
          <w:b/>
          <w:bCs/>
          <w:caps/>
          <w:sz w:val="24"/>
          <w:szCs w:val="24"/>
          <w:lang w:eastAsia="en-US"/>
        </w:rPr>
      </w:pPr>
    </w:p>
    <w:p w14:paraId="630A3FA5" w14:textId="77777777" w:rsidR="001561B8" w:rsidRDefault="001561B8" w:rsidP="00F07AC7">
      <w:pPr>
        <w:suppressAutoHyphens/>
        <w:jc w:val="center"/>
        <w:textAlignment w:val="baseline"/>
        <w:rPr>
          <w:rFonts w:ascii="Times New Roman" w:hAnsi="Times New Roman"/>
          <w:b/>
          <w:bCs/>
          <w:caps/>
          <w:sz w:val="24"/>
          <w:szCs w:val="24"/>
          <w:lang w:eastAsia="en-US"/>
        </w:rPr>
      </w:pPr>
    </w:p>
    <w:p w14:paraId="615C9AE0" w14:textId="77777777" w:rsidR="001561B8" w:rsidRDefault="001561B8" w:rsidP="00F07AC7">
      <w:pPr>
        <w:suppressAutoHyphens/>
        <w:jc w:val="center"/>
        <w:textAlignment w:val="baseline"/>
        <w:rPr>
          <w:rFonts w:ascii="Times New Roman" w:hAnsi="Times New Roman"/>
          <w:b/>
          <w:bCs/>
          <w:caps/>
          <w:sz w:val="24"/>
          <w:szCs w:val="24"/>
          <w:lang w:eastAsia="en-US"/>
        </w:rPr>
      </w:pPr>
    </w:p>
    <w:p w14:paraId="2650F733" w14:textId="77777777" w:rsidR="00F07AC7" w:rsidRDefault="00F07AC7" w:rsidP="00F07AC7">
      <w:pPr>
        <w:suppressAutoHyphens/>
        <w:jc w:val="center"/>
        <w:textAlignment w:val="baseline"/>
        <w:rPr>
          <w:rFonts w:ascii="Times New Roman" w:hAnsi="Times New Roman"/>
          <w:b/>
          <w:bCs/>
          <w:caps/>
          <w:sz w:val="24"/>
          <w:szCs w:val="24"/>
          <w:lang w:eastAsia="en-US"/>
        </w:rPr>
      </w:pPr>
    </w:p>
    <w:p w14:paraId="0B281C4C" w14:textId="77777777" w:rsidR="00F07AC7" w:rsidRDefault="00F07AC7" w:rsidP="00F07AC7">
      <w:pPr>
        <w:suppressAutoHyphens/>
        <w:jc w:val="center"/>
        <w:textAlignment w:val="baseline"/>
        <w:rPr>
          <w:rFonts w:ascii="Times New Roman" w:hAnsi="Times New Roman"/>
          <w:b/>
          <w:bCs/>
          <w:caps/>
          <w:sz w:val="24"/>
          <w:szCs w:val="24"/>
          <w:lang w:eastAsia="en-US"/>
        </w:rPr>
      </w:pPr>
    </w:p>
    <w:p w14:paraId="1CD24F00" w14:textId="77777777" w:rsidR="00F07AC7" w:rsidRDefault="00F07AC7" w:rsidP="00F07AC7">
      <w:pPr>
        <w:suppressAutoHyphens/>
        <w:jc w:val="center"/>
        <w:textAlignment w:val="baseline"/>
        <w:rPr>
          <w:rFonts w:ascii="Times New Roman" w:hAnsi="Times New Roman"/>
          <w:b/>
          <w:bCs/>
          <w:caps/>
          <w:sz w:val="24"/>
          <w:szCs w:val="24"/>
          <w:lang w:eastAsia="en-US"/>
        </w:rPr>
      </w:pPr>
    </w:p>
    <w:p w14:paraId="4B2D801A" w14:textId="77777777" w:rsidR="00F07AC7" w:rsidRPr="006734AD" w:rsidRDefault="00F07AC7" w:rsidP="00F07AC7">
      <w:pPr>
        <w:suppressAutoHyphens/>
        <w:jc w:val="center"/>
        <w:textAlignment w:val="baseline"/>
        <w:rPr>
          <w:rFonts w:ascii="Times New Roman" w:hAnsi="Times New Roman"/>
          <w:b/>
          <w:bCs/>
          <w:caps/>
          <w:sz w:val="24"/>
          <w:szCs w:val="24"/>
          <w:lang w:eastAsia="en-US"/>
        </w:rPr>
      </w:pPr>
    </w:p>
    <w:p w14:paraId="2B983BC4" w14:textId="77777777" w:rsidR="00F07AC7" w:rsidRPr="006734AD" w:rsidRDefault="00F07AC7" w:rsidP="00F07AC7">
      <w:pPr>
        <w:suppressAutoHyphens/>
        <w:jc w:val="center"/>
        <w:textAlignment w:val="baseline"/>
        <w:rPr>
          <w:rFonts w:ascii="Times New Roman" w:hAnsi="Times New Roman"/>
          <w:sz w:val="24"/>
          <w:szCs w:val="24"/>
          <w:lang w:eastAsia="en-US"/>
        </w:rPr>
      </w:pPr>
      <w:r w:rsidRPr="006734AD">
        <w:rPr>
          <w:rFonts w:ascii="Times New Roman" w:hAnsi="Times New Roman"/>
          <w:b/>
          <w:bCs/>
          <w:caps/>
          <w:sz w:val="24"/>
          <w:szCs w:val="24"/>
          <w:lang w:eastAsia="en-US"/>
        </w:rPr>
        <w:t>Paslaugų viešojo pirkimo–pardavimo SUTARTIES SĄLYGOS</w:t>
      </w:r>
    </w:p>
    <w:p w14:paraId="0A398B46" w14:textId="77777777" w:rsidR="00F07AC7" w:rsidRPr="006734AD" w:rsidRDefault="00F07AC7" w:rsidP="00F07AC7">
      <w:pPr>
        <w:suppressAutoHyphens/>
        <w:autoSpaceDN w:val="0"/>
        <w:jc w:val="center"/>
        <w:textAlignment w:val="baseline"/>
        <w:rPr>
          <w:rFonts w:ascii="Times New Roman" w:hAnsi="Times New Roman"/>
          <w:sz w:val="24"/>
          <w:szCs w:val="24"/>
          <w:lang w:eastAsia="en-US"/>
        </w:rPr>
      </w:pPr>
      <w:r w:rsidRPr="006734AD">
        <w:rPr>
          <w:rFonts w:ascii="Times New Roman" w:hAnsi="Times New Roman"/>
          <w:b/>
          <w:bCs/>
          <w:caps/>
          <w:sz w:val="24"/>
          <w:szCs w:val="24"/>
          <w:lang w:eastAsia="en-US"/>
        </w:rPr>
        <w:t>Bendrosios SĄLYGOS</w:t>
      </w:r>
    </w:p>
    <w:p w14:paraId="5CA0B154" w14:textId="77777777" w:rsidR="00F07AC7" w:rsidRPr="006734AD" w:rsidRDefault="00F07AC7" w:rsidP="00F07AC7">
      <w:pPr>
        <w:suppressAutoHyphens/>
        <w:autoSpaceDN w:val="0"/>
        <w:textAlignment w:val="baseline"/>
        <w:rPr>
          <w:rFonts w:ascii="Times New Roman" w:hAnsi="Times New Roman"/>
          <w:sz w:val="24"/>
          <w:szCs w:val="24"/>
          <w:lang w:eastAsia="en-US"/>
        </w:rPr>
      </w:pPr>
    </w:p>
    <w:p w14:paraId="1BBFC680" w14:textId="77777777" w:rsidR="00F07AC7" w:rsidRPr="006734AD" w:rsidRDefault="00F07AC7" w:rsidP="00F07AC7">
      <w:pPr>
        <w:suppressAutoHyphens/>
        <w:autoSpaceDN w:val="0"/>
        <w:ind w:firstLine="567"/>
        <w:textAlignment w:val="baseline"/>
        <w:rPr>
          <w:rFonts w:ascii="Times New Roman" w:hAnsi="Times New Roman"/>
          <w:b/>
          <w:bCs/>
          <w:sz w:val="24"/>
          <w:szCs w:val="24"/>
          <w:lang w:eastAsia="en-US"/>
        </w:rPr>
      </w:pPr>
      <w:r w:rsidRPr="006734AD">
        <w:rPr>
          <w:rFonts w:ascii="Times New Roman" w:hAnsi="Times New Roman"/>
          <w:b/>
          <w:bCs/>
          <w:sz w:val="24"/>
          <w:szCs w:val="24"/>
          <w:lang w:eastAsia="en-US"/>
        </w:rPr>
        <w:t>1. Pagrindinės Sutarties sąvokos</w:t>
      </w:r>
    </w:p>
    <w:p w14:paraId="272ECDF4" w14:textId="77777777" w:rsidR="00F07AC7" w:rsidRPr="006734AD" w:rsidRDefault="00F07AC7" w:rsidP="00F07AC7">
      <w:pPr>
        <w:tabs>
          <w:tab w:val="left" w:pos="567"/>
          <w:tab w:val="left" w:pos="1134"/>
        </w:tabs>
        <w:suppressAutoHyphens/>
        <w:ind w:firstLine="567"/>
        <w:rPr>
          <w:rFonts w:ascii="Times New Roman" w:hAnsi="Times New Roman"/>
          <w:sz w:val="24"/>
          <w:szCs w:val="24"/>
        </w:rPr>
      </w:pPr>
      <w:r w:rsidRPr="006734AD">
        <w:rPr>
          <w:rFonts w:ascii="Times New Roman" w:hAnsi="Times New Roman"/>
          <w:b/>
          <w:sz w:val="24"/>
          <w:szCs w:val="24"/>
        </w:rPr>
        <w:lastRenderedPageBreak/>
        <w:t>1.1. Darbo diena</w:t>
      </w:r>
      <w:r w:rsidRPr="006734AD">
        <w:rPr>
          <w:rFonts w:ascii="Times New Roman" w:hAnsi="Times New Roman"/>
          <w:sz w:val="24"/>
          <w:szCs w:val="24"/>
        </w:rPr>
        <w:t xml:space="preserve"> – bet kuri savaitės diena nuo pirmadienio iki penktadienio imtinai, išskyrus tuos atvejus, kai pagal Lietuvos Respublikos teisės aktus tokia savaitės diena yra pripažįstama švenčių diena.</w:t>
      </w:r>
    </w:p>
    <w:p w14:paraId="499FDEFC" w14:textId="77777777" w:rsidR="00F07AC7" w:rsidRPr="006734AD" w:rsidRDefault="00F07AC7" w:rsidP="00F07AC7">
      <w:pPr>
        <w:tabs>
          <w:tab w:val="left" w:pos="567"/>
          <w:tab w:val="left" w:pos="1134"/>
        </w:tabs>
        <w:suppressAutoHyphens/>
        <w:ind w:firstLine="567"/>
        <w:rPr>
          <w:rFonts w:ascii="Times New Roman" w:hAnsi="Times New Roman"/>
          <w:sz w:val="24"/>
          <w:szCs w:val="24"/>
        </w:rPr>
      </w:pPr>
      <w:r w:rsidRPr="006734AD">
        <w:rPr>
          <w:rFonts w:ascii="Times New Roman" w:hAnsi="Times New Roman"/>
          <w:b/>
          <w:sz w:val="24"/>
          <w:szCs w:val="24"/>
        </w:rPr>
        <w:t xml:space="preserve">1.2. Pirkėjo darbo valandos </w:t>
      </w:r>
      <w:r w:rsidRPr="006734AD">
        <w:rPr>
          <w:rFonts w:ascii="Times New Roman" w:hAnsi="Times New Roman"/>
          <w:sz w:val="24"/>
          <w:szCs w:val="24"/>
        </w:rPr>
        <w:t>– darbo dienomis 8.00-17.00. Šioje Sutartyje numatytos Paslaugos teikiamos darbo valandomis, išskyrus tuos atvejus, kai Sutartyje numatyta kitaip.</w:t>
      </w:r>
    </w:p>
    <w:p w14:paraId="153A3F1E" w14:textId="77777777" w:rsidR="00F07AC7" w:rsidRPr="006734AD" w:rsidRDefault="00F07AC7" w:rsidP="00F07AC7">
      <w:pPr>
        <w:tabs>
          <w:tab w:val="left" w:pos="567"/>
          <w:tab w:val="left" w:pos="1134"/>
        </w:tabs>
        <w:suppressAutoHyphens/>
        <w:ind w:firstLine="567"/>
        <w:rPr>
          <w:rFonts w:ascii="Times New Roman" w:hAnsi="Times New Roman"/>
          <w:sz w:val="24"/>
          <w:szCs w:val="24"/>
        </w:rPr>
      </w:pPr>
      <w:r w:rsidRPr="006734AD">
        <w:rPr>
          <w:rFonts w:ascii="Times New Roman" w:hAnsi="Times New Roman"/>
          <w:b/>
          <w:sz w:val="24"/>
          <w:szCs w:val="24"/>
        </w:rPr>
        <w:t>1.3. Tiekėjas</w:t>
      </w:r>
      <w:r w:rsidRPr="006734AD">
        <w:rPr>
          <w:rFonts w:ascii="Times New Roman" w:hAnsi="Times New Roman"/>
          <w:sz w:val="24"/>
          <w:szCs w:val="24"/>
        </w:rPr>
        <w:t xml:space="preserve"> – ūkio subjektas, kuriuo gali būti fizinis asmuo, privatus ar viešasis juridinis asmuo ar tokių asmenų grupė, turintis teisę teikti Paslaugas pagal šią sutartį. </w:t>
      </w:r>
    </w:p>
    <w:p w14:paraId="76942601" w14:textId="77777777" w:rsidR="00F07AC7" w:rsidRPr="006734AD" w:rsidRDefault="00F07AC7" w:rsidP="00F07AC7">
      <w:pPr>
        <w:tabs>
          <w:tab w:val="left" w:pos="567"/>
          <w:tab w:val="left" w:pos="1134"/>
        </w:tabs>
        <w:suppressAutoHyphens/>
        <w:ind w:firstLine="567"/>
        <w:rPr>
          <w:rFonts w:ascii="Times New Roman" w:hAnsi="Times New Roman"/>
          <w:sz w:val="24"/>
          <w:szCs w:val="24"/>
        </w:rPr>
      </w:pPr>
      <w:r w:rsidRPr="006734AD">
        <w:rPr>
          <w:rFonts w:ascii="Times New Roman" w:hAnsi="Times New Roman"/>
          <w:b/>
          <w:sz w:val="24"/>
          <w:szCs w:val="24"/>
        </w:rPr>
        <w:t>1.4. Pirkėjas</w:t>
      </w:r>
      <w:r w:rsidRPr="006734AD">
        <w:rPr>
          <w:rFonts w:ascii="Times New Roman" w:hAnsi="Times New Roman"/>
          <w:sz w:val="24"/>
          <w:szCs w:val="24"/>
        </w:rPr>
        <w:t xml:space="preserve"> – Utenos „Saulės“ gimnazija, užsakanti ir perkanti Sutarties sąlygose nurodytas Paslaugas iš Tiekėjo ir apmokanti už jas.</w:t>
      </w:r>
    </w:p>
    <w:p w14:paraId="2C82F8D7" w14:textId="77777777" w:rsidR="00F07AC7" w:rsidRPr="006734AD" w:rsidRDefault="00F07AC7" w:rsidP="00F07AC7">
      <w:pPr>
        <w:tabs>
          <w:tab w:val="left" w:pos="567"/>
          <w:tab w:val="left" w:pos="1134"/>
        </w:tabs>
        <w:suppressAutoHyphens/>
        <w:ind w:firstLine="567"/>
        <w:rPr>
          <w:rFonts w:ascii="Times New Roman" w:hAnsi="Times New Roman"/>
          <w:sz w:val="24"/>
          <w:szCs w:val="24"/>
        </w:rPr>
      </w:pPr>
      <w:r w:rsidRPr="006734AD">
        <w:rPr>
          <w:rFonts w:ascii="Times New Roman" w:hAnsi="Times New Roman"/>
          <w:b/>
          <w:sz w:val="24"/>
          <w:szCs w:val="24"/>
        </w:rPr>
        <w:t>1.5. Paslaugų perdavimo - priėmimo aktas</w:t>
      </w:r>
      <w:r w:rsidRPr="006734AD">
        <w:rPr>
          <w:rFonts w:ascii="Times New Roman" w:hAnsi="Times New Roman"/>
          <w:sz w:val="24"/>
          <w:szCs w:val="24"/>
        </w:rPr>
        <w:t xml:space="preserve"> – dokumentas, kuriame nurodoma perduodamos  Paslaugos, jų kiekis, kaina, suma, data, laikotarpis. Šiuo dokumentu įforminamas tinkamas Paslaugų perdavimo-priėmimo faktas.</w:t>
      </w:r>
    </w:p>
    <w:p w14:paraId="379108FA" w14:textId="77777777" w:rsidR="00F07AC7" w:rsidRPr="006734AD" w:rsidRDefault="00F07AC7" w:rsidP="00F07AC7">
      <w:pPr>
        <w:tabs>
          <w:tab w:val="left" w:pos="567"/>
          <w:tab w:val="left" w:pos="1134"/>
        </w:tabs>
        <w:suppressAutoHyphens/>
        <w:ind w:firstLine="567"/>
        <w:rPr>
          <w:rFonts w:ascii="Times New Roman" w:hAnsi="Times New Roman"/>
          <w:sz w:val="24"/>
          <w:szCs w:val="24"/>
        </w:rPr>
      </w:pPr>
      <w:r w:rsidRPr="006734AD">
        <w:rPr>
          <w:rFonts w:ascii="Times New Roman" w:hAnsi="Times New Roman"/>
          <w:b/>
          <w:bCs/>
          <w:sz w:val="24"/>
          <w:szCs w:val="24"/>
        </w:rPr>
        <w:t xml:space="preserve">1.6. Sutarties kaina – </w:t>
      </w:r>
      <w:r w:rsidRPr="006734AD">
        <w:rPr>
          <w:rFonts w:ascii="Times New Roman" w:hAnsi="Times New Roman"/>
          <w:bCs/>
          <w:sz w:val="24"/>
          <w:szCs w:val="24"/>
        </w:rPr>
        <w:t>teikiant</w:t>
      </w:r>
      <w:r w:rsidRPr="006734AD">
        <w:rPr>
          <w:rFonts w:ascii="Times New Roman" w:hAnsi="Times New Roman"/>
          <w:b/>
          <w:bCs/>
          <w:sz w:val="24"/>
          <w:szCs w:val="24"/>
        </w:rPr>
        <w:t xml:space="preserve"> </w:t>
      </w:r>
      <w:r w:rsidRPr="006734AD">
        <w:rPr>
          <w:rFonts w:ascii="Times New Roman" w:hAnsi="Times New Roman"/>
          <w:sz w:val="24"/>
          <w:szCs w:val="24"/>
        </w:rPr>
        <w:t>Paslaugas pagal Sutartį Tiekėjo gaunama ekonominė nauda. </w:t>
      </w:r>
    </w:p>
    <w:p w14:paraId="5212337D"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b/>
          <w:sz w:val="24"/>
          <w:szCs w:val="24"/>
          <w:lang w:eastAsia="en-US"/>
        </w:rPr>
        <w:t xml:space="preserve">1.7. </w:t>
      </w:r>
      <w:r w:rsidRPr="006734AD">
        <w:rPr>
          <w:rFonts w:ascii="Times New Roman" w:hAnsi="Times New Roman"/>
          <w:b/>
          <w:bCs/>
          <w:sz w:val="24"/>
          <w:szCs w:val="24"/>
          <w:lang w:eastAsia="en-US"/>
        </w:rPr>
        <w:t>Pradinės sutarties vertė</w:t>
      </w:r>
      <w:r w:rsidRPr="006734AD">
        <w:rPr>
          <w:rFonts w:ascii="Times New Roman" w:hAnsi="Times New Roman"/>
          <w:b/>
          <w:sz w:val="24"/>
          <w:szCs w:val="24"/>
          <w:lang w:eastAsia="en-US"/>
        </w:rPr>
        <w:t xml:space="preserve"> – </w:t>
      </w:r>
      <w:r w:rsidRPr="006734AD">
        <w:rPr>
          <w:rFonts w:ascii="Times New Roman" w:hAnsi="Times New Roman"/>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1F4E25FE"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b/>
          <w:sz w:val="24"/>
          <w:szCs w:val="24"/>
          <w:lang w:eastAsia="en-US"/>
        </w:rPr>
        <w:t>1.8. Kainodaros taisyklės</w:t>
      </w:r>
      <w:r w:rsidRPr="006734AD">
        <w:rPr>
          <w:rFonts w:ascii="Times New Roman" w:hAnsi="Times New Roman"/>
          <w:sz w:val="24"/>
          <w:szCs w:val="24"/>
          <w:lang w:eastAsia="en-US"/>
        </w:rPr>
        <w:t> – pirkimo dokumentuose ir Sutartyje nustatoma kaina ar Sutarties kainos apskaičiavimo taisyklės.</w:t>
      </w:r>
    </w:p>
    <w:p w14:paraId="1414441D"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p>
    <w:p w14:paraId="6885C0E8"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b/>
          <w:bCs/>
          <w:sz w:val="24"/>
          <w:szCs w:val="24"/>
          <w:lang w:eastAsia="en-US"/>
        </w:rPr>
        <w:t>2. Sutarties aiškinimas</w:t>
      </w:r>
    </w:p>
    <w:p w14:paraId="6E468335"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2.1. Sutartyje, kur reikalauja kontekstas, žodžiai pateikti vienaskaita, gali turėti ir daugiskaitos prasmę ir atvirkščiai.</w:t>
      </w:r>
    </w:p>
    <w:p w14:paraId="22247CEB"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CD9162A"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2.3. Sutarties trukmė ir kiti terminai paprastai yra skaičiuojami kalendorinėmis dienomis, jei Sutartyje nenurodyta kitaip.</w:t>
      </w:r>
    </w:p>
    <w:p w14:paraId="5F343E72"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p>
    <w:p w14:paraId="724C788C"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b/>
          <w:bCs/>
          <w:sz w:val="24"/>
          <w:szCs w:val="24"/>
          <w:lang w:eastAsia="en-US"/>
        </w:rPr>
        <w:t>3. Tiekėjo teisės ir pareigos</w:t>
      </w:r>
    </w:p>
    <w:p w14:paraId="7AB98A97"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3.1. Tiekėjas įsipareigoja:</w:t>
      </w:r>
    </w:p>
    <w:p w14:paraId="3B06CD40"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 xml:space="preserve">3.1.1. teikti Paslaugas </w:t>
      </w:r>
      <w:r w:rsidRPr="006734AD">
        <w:rPr>
          <w:rFonts w:ascii="Times New Roman" w:hAnsi="Times New Roman"/>
          <w:i/>
          <w:sz w:val="24"/>
          <w:szCs w:val="24"/>
          <w:lang w:eastAsia="en-US"/>
        </w:rPr>
        <w:t>Pirkėjui</w:t>
      </w:r>
      <w:r w:rsidRPr="006734AD">
        <w:rPr>
          <w:rFonts w:ascii="Times New Roman" w:hAnsi="Times New Roman"/>
          <w:sz w:val="24"/>
          <w:szCs w:val="24"/>
          <w:lang w:eastAsia="en-US"/>
        </w:rPr>
        <w:t xml:space="preserve">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0EFCD69C"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 xml:space="preserve">3.1.2. nedelsdamas raštu informuoti </w:t>
      </w:r>
      <w:r w:rsidRPr="006734AD">
        <w:rPr>
          <w:rFonts w:ascii="Times New Roman" w:hAnsi="Times New Roman"/>
          <w:i/>
          <w:sz w:val="24"/>
          <w:szCs w:val="24"/>
          <w:lang w:eastAsia="en-US"/>
        </w:rPr>
        <w:t>Pirkėją</w:t>
      </w:r>
      <w:r w:rsidRPr="006734AD">
        <w:rPr>
          <w:rFonts w:ascii="Times New Roman" w:hAnsi="Times New Roman"/>
          <w:sz w:val="24"/>
          <w:szCs w:val="24"/>
          <w:lang w:eastAsia="en-US"/>
        </w:rPr>
        <w:t xml:space="preserve"> apie bet kurias aplinkybes, kurios trukdo ar gali sutrukdyti Tiekėjui užbaigti Paslaugų teikimą nustatytais terminais;</w:t>
      </w:r>
    </w:p>
    <w:p w14:paraId="14C1E7A8"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3.1.3. po Paslaugų suteikimo nedelsdamas perleisti nuosavybės teisę į Paslaugų teikimo rezultatą, jeigu toks sukuriamas;</w:t>
      </w:r>
    </w:p>
    <w:p w14:paraId="6DE0C85C"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 xml:space="preserve">3.1.4. užtikrinti iš </w:t>
      </w:r>
      <w:r w:rsidRPr="006734AD">
        <w:rPr>
          <w:rFonts w:ascii="Times New Roman" w:hAnsi="Times New Roman"/>
          <w:i/>
          <w:sz w:val="24"/>
          <w:szCs w:val="24"/>
          <w:lang w:eastAsia="en-US"/>
        </w:rPr>
        <w:t>Pirkėjo</w:t>
      </w:r>
      <w:r w:rsidRPr="006734AD">
        <w:rPr>
          <w:rFonts w:ascii="Times New Roman" w:hAnsi="Times New Roman"/>
          <w:sz w:val="24"/>
          <w:szCs w:val="24"/>
          <w:lang w:eastAsia="en-US"/>
        </w:rPr>
        <w:t xml:space="preserve"> Sutarties vykdymo metu gautos ir su Sutarties vykdymu susijusios informacijos konfidencialumą bei apsaugą;</w:t>
      </w:r>
    </w:p>
    <w:p w14:paraId="63735154"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su Paslaugų teikimu susijusias išlaidas;</w:t>
      </w:r>
    </w:p>
    <w:p w14:paraId="5A03F089"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3.1.6. nenaudoti Pirkėjo Paslaugų ženklų ar pavadinimo jokioje reklamoje, leidiniuose ar kitur be išankstinio raštiško Pirkėjo sutikimo;</w:t>
      </w:r>
    </w:p>
    <w:p w14:paraId="642F9C9F"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3.1.7. užtikrinti, kad Sutarties sudarymo momentu ir visą jos galiojimo laikotarpį Tiekėjo darbuotojai turėtų reikiamą kvalifikaciją ir patirtį, reikalingas norint teikti Paslaugas;</w:t>
      </w:r>
    </w:p>
    <w:p w14:paraId="11986C56"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 xml:space="preserve">3.1.8. Pirkėjui raštu paprašius grąžinti visus iš </w:t>
      </w:r>
      <w:r w:rsidRPr="006734AD">
        <w:rPr>
          <w:rFonts w:ascii="Times New Roman" w:hAnsi="Times New Roman"/>
          <w:i/>
          <w:sz w:val="24"/>
          <w:szCs w:val="24"/>
          <w:lang w:eastAsia="en-US"/>
        </w:rPr>
        <w:t>Pirkėjo</w:t>
      </w:r>
      <w:r w:rsidRPr="006734AD">
        <w:rPr>
          <w:rFonts w:ascii="Times New Roman" w:hAnsi="Times New Roman"/>
          <w:sz w:val="24"/>
          <w:szCs w:val="24"/>
          <w:lang w:eastAsia="en-US"/>
        </w:rPr>
        <w:t xml:space="preserve"> gautus, Sutarčiai vykdyti reikalingus dokumentus;</w:t>
      </w:r>
    </w:p>
    <w:p w14:paraId="1F80DA4A"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lastRenderedPageBreak/>
        <w:t>3.1.9. tinkamai vykdyti kitus įsipareigojimus, numatytus Sutartyje ir galiojančiuose Lietuvos Respublikos teisės aktuose, užtikrinti pirkimo dokumentuose nustatytų aplinkos apsaugos kriterijų vykdymą;</w:t>
      </w:r>
    </w:p>
    <w:p w14:paraId="2D430175" w14:textId="77777777" w:rsidR="00F07AC7" w:rsidRPr="006734AD" w:rsidRDefault="00F07AC7" w:rsidP="00F07AC7">
      <w:pPr>
        <w:suppressAutoHyphens/>
        <w:autoSpaceDN w:val="0"/>
        <w:ind w:firstLine="567"/>
        <w:textAlignment w:val="baseline"/>
        <w:rPr>
          <w:rFonts w:ascii="Times New Roman" w:hAnsi="Times New Roman"/>
          <w:sz w:val="24"/>
          <w:szCs w:val="24"/>
        </w:rPr>
      </w:pPr>
      <w:r w:rsidRPr="006734AD">
        <w:rPr>
          <w:rFonts w:ascii="Times New Roman" w:hAnsi="Times New Roman"/>
          <w:sz w:val="24"/>
          <w:szCs w:val="24"/>
          <w:lang w:eastAsia="en-US"/>
        </w:rPr>
        <w:t xml:space="preserve">3.1.10. </w:t>
      </w:r>
      <w:r w:rsidRPr="006734AD">
        <w:rPr>
          <w:rFonts w:ascii="Times New Roman" w:hAnsi="Times New Roman"/>
          <w:sz w:val="24"/>
          <w:szCs w:val="24"/>
        </w:rPr>
        <w:t>kad pirkimo Sutartį vykdys tik tokią teisę turintys asmenys, jeigu Tiekėjo kvalifikacija dėl teisės verstis atitinkama veikla nebuvo tikrinama arba buvo tikrinta ne visa apimtimi.</w:t>
      </w:r>
    </w:p>
    <w:p w14:paraId="7E9B9E4C"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3.2. Tiekėjas turi teisę gauti Paslaugų kainą su sąlyga, kad jis tinkamai vykdo šią Sutartį.</w:t>
      </w:r>
    </w:p>
    <w:p w14:paraId="3314BDAD"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3.3. Tiekėjas turi ir kitas šios Sutarties ir Lietuvos Respublikoje galiojančių teisės aktų numatytas teises.</w:t>
      </w:r>
    </w:p>
    <w:p w14:paraId="3DBD5743"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 xml:space="preserve">3.4. </w:t>
      </w:r>
      <w:r w:rsidRPr="006734AD">
        <w:rPr>
          <w:rFonts w:ascii="Times New Roman" w:hAnsi="Times New Roman"/>
          <w:sz w:val="24"/>
          <w:szCs w:val="24"/>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23C96EC6"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p>
    <w:p w14:paraId="01AB55B6"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b/>
          <w:bCs/>
          <w:sz w:val="24"/>
          <w:szCs w:val="24"/>
          <w:lang w:eastAsia="en-US"/>
        </w:rPr>
        <w:t>4.</w:t>
      </w:r>
      <w:r w:rsidRPr="006734AD">
        <w:rPr>
          <w:rFonts w:ascii="Times New Roman" w:hAnsi="Times New Roman"/>
          <w:b/>
          <w:bCs/>
          <w:i/>
          <w:sz w:val="24"/>
          <w:szCs w:val="24"/>
          <w:lang w:eastAsia="en-US"/>
        </w:rPr>
        <w:t xml:space="preserve"> Pirkėjo</w:t>
      </w:r>
      <w:r w:rsidRPr="006734AD">
        <w:rPr>
          <w:rFonts w:ascii="Times New Roman" w:hAnsi="Times New Roman"/>
          <w:b/>
          <w:bCs/>
          <w:sz w:val="24"/>
          <w:szCs w:val="24"/>
          <w:lang w:eastAsia="en-US"/>
        </w:rPr>
        <w:t xml:space="preserve"> teisės ir pareigos</w:t>
      </w:r>
    </w:p>
    <w:p w14:paraId="2503C7F0"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 xml:space="preserve">4.1. </w:t>
      </w:r>
      <w:r w:rsidRPr="006734AD">
        <w:rPr>
          <w:rFonts w:ascii="Times New Roman" w:hAnsi="Times New Roman"/>
          <w:i/>
          <w:sz w:val="24"/>
          <w:szCs w:val="24"/>
          <w:lang w:eastAsia="en-US"/>
        </w:rPr>
        <w:t>Pirkėjas</w:t>
      </w:r>
      <w:r w:rsidRPr="006734AD">
        <w:rPr>
          <w:rFonts w:ascii="Times New Roman" w:hAnsi="Times New Roman"/>
          <w:sz w:val="24"/>
          <w:szCs w:val="24"/>
          <w:lang w:eastAsia="en-US"/>
        </w:rPr>
        <w:t xml:space="preserve"> įsipareigoja Tiekėjui sudaryti visas sąlygas, suteikti informaciją ar dokumentus, būtinus Paslaugoms teikti.</w:t>
      </w:r>
    </w:p>
    <w:p w14:paraId="1D1A0B19"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 xml:space="preserve">4.2. </w:t>
      </w:r>
      <w:r w:rsidRPr="006734AD">
        <w:rPr>
          <w:rFonts w:ascii="Times New Roman" w:hAnsi="Times New Roman"/>
          <w:i/>
          <w:sz w:val="24"/>
          <w:szCs w:val="24"/>
          <w:lang w:eastAsia="en-US"/>
        </w:rPr>
        <w:t>Pirkėjas</w:t>
      </w:r>
      <w:r w:rsidRPr="006734AD">
        <w:rPr>
          <w:rFonts w:ascii="Times New Roman" w:hAnsi="Times New Roman"/>
          <w:sz w:val="24"/>
          <w:szCs w:val="24"/>
          <w:lang w:eastAsia="en-US"/>
        </w:rPr>
        <w:t xml:space="preserve"> įsipareigoja mokėti Sutarties kainą už tinkamai suteiktas Paslaugas pagal šios Sutarties sąlygas.</w:t>
      </w:r>
    </w:p>
    <w:p w14:paraId="0B287E73" w14:textId="77777777" w:rsidR="00F07AC7" w:rsidRPr="006734AD" w:rsidRDefault="00F07AC7" w:rsidP="00F07AC7">
      <w:pPr>
        <w:ind w:firstLine="567"/>
        <w:rPr>
          <w:rFonts w:ascii="Times New Roman" w:hAnsi="Times New Roman"/>
          <w:sz w:val="24"/>
          <w:szCs w:val="24"/>
        </w:rPr>
      </w:pPr>
      <w:r w:rsidRPr="006734AD">
        <w:rPr>
          <w:rFonts w:ascii="Times New Roman" w:hAnsi="Times New Roman"/>
          <w:sz w:val="24"/>
          <w:szCs w:val="24"/>
          <w:lang w:eastAsia="en-US"/>
        </w:rPr>
        <w:t>4.3</w:t>
      </w:r>
      <w:r w:rsidRPr="006734AD">
        <w:rPr>
          <w:rFonts w:ascii="Times New Roman" w:hAnsi="Times New Roman"/>
          <w:i/>
          <w:sz w:val="24"/>
          <w:szCs w:val="24"/>
          <w:lang w:eastAsia="en-US"/>
        </w:rPr>
        <w:t xml:space="preserve">. </w:t>
      </w:r>
      <w:r w:rsidRPr="006734AD">
        <w:rPr>
          <w:rFonts w:ascii="Times New Roman" w:hAnsi="Times New Roman"/>
          <w:sz w:val="24"/>
          <w:szCs w:val="24"/>
        </w:rPr>
        <w:t>Pirkėjas turi teisę tikrinti, ar Paslaugos teikiamos pagal pirkimo dokumentuose/Sutarties priede Nr. 1 nustatytus aplinkos apsaugos kriterijus, nustatyta tvarka.</w:t>
      </w:r>
    </w:p>
    <w:p w14:paraId="2B87B661"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 xml:space="preserve">4.4. </w:t>
      </w:r>
      <w:r w:rsidRPr="006734AD">
        <w:rPr>
          <w:rFonts w:ascii="Times New Roman" w:hAnsi="Times New Roman"/>
          <w:i/>
          <w:sz w:val="24"/>
          <w:szCs w:val="24"/>
          <w:lang w:eastAsia="en-US"/>
        </w:rPr>
        <w:t>Pirkėjas</w:t>
      </w:r>
      <w:r w:rsidRPr="006734AD">
        <w:rPr>
          <w:rFonts w:ascii="Times New Roman" w:hAnsi="Times New Roman"/>
          <w:sz w:val="24"/>
          <w:szCs w:val="24"/>
          <w:lang w:eastAsia="en-US"/>
        </w:rPr>
        <w:t xml:space="preserve"> turi visas šios Sutarties bei Lietuvos Respublikoje galiojančių teisės aktų numatytas teises.</w:t>
      </w:r>
    </w:p>
    <w:p w14:paraId="106C6E59"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p>
    <w:p w14:paraId="2AD20E45"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b/>
          <w:bCs/>
          <w:sz w:val="24"/>
          <w:szCs w:val="24"/>
          <w:lang w:eastAsia="en-US"/>
        </w:rPr>
        <w:t>5. Sutarties kaina (kainodaros taisyklės)</w:t>
      </w:r>
    </w:p>
    <w:p w14:paraId="577A40E9"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5.1. Sutarties kaina ir kainodaros taisyklės nustatytos Sutarties specialiosiose sąlygose.</w:t>
      </w:r>
    </w:p>
    <w:p w14:paraId="08190E4E"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5.2. Į Sutarties kainą turi būti įskaičiuota visos išlaidos ir mokesčiai, susiję su Paslaugų teikimu. Tiekėjas į Sutarties kainą privalo įskaičiuoti visas su Paslaugų teikimu susijusias išlaidas, įskaitant, bet neapsiribojant:</w:t>
      </w:r>
    </w:p>
    <w:p w14:paraId="444669C7"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5.2.1. visas su dokumentų, kurių reikalauja Pirkėjas, rengimu ir pateikimu susijusias išlaidas;</w:t>
      </w:r>
    </w:p>
    <w:p w14:paraId="5C54CDE9"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5.2.2. aprūpinimo įrankiais, reikalingais Paslaugoms atlikti, išlaidas.</w:t>
      </w:r>
    </w:p>
    <w:p w14:paraId="3C6C3C96"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 xml:space="preserve">5.3. Sutartyje avansinis mokėjimas nenumatomas. Už suteiktas Paslaugas pagal Sutartį </w:t>
      </w:r>
      <w:r w:rsidRPr="006734AD">
        <w:rPr>
          <w:rFonts w:ascii="Times New Roman" w:hAnsi="Times New Roman"/>
          <w:i/>
          <w:sz w:val="24"/>
          <w:szCs w:val="24"/>
          <w:lang w:eastAsia="en-US"/>
        </w:rPr>
        <w:t>Pirkėjas</w:t>
      </w:r>
      <w:r w:rsidRPr="006734AD">
        <w:rPr>
          <w:rFonts w:ascii="Times New Roman" w:hAnsi="Times New Roman"/>
          <w:sz w:val="24"/>
          <w:szCs w:val="24"/>
          <w:lang w:eastAsia="en-US"/>
        </w:rPr>
        <w:t xml:space="preserve"> sumoka per 30 dienų nuo Paslaugų perdavimo - priėmimo akto pasirašymo ir PVM sąskaitos faktūros arba kitų atsiskaitymo dokumentų gavimo dienos. PVM sąskaitoje  faktūroje arba kituose atsiskaitymo dokumentuose turi būti nurodyti mokėtojas, Paslaugos pavadinimas, jos sudėtis, suteiktos Paslaugos kaina su PVM, Sutarties data, numeris.</w:t>
      </w:r>
    </w:p>
    <w:p w14:paraId="1F5D1146"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 xml:space="preserve">5.4. Tiekėjas, elektroninę PVM sąskaitą faktūrą arba kitus atsiskaitymo dokumentus pateikia: </w:t>
      </w:r>
    </w:p>
    <w:p w14:paraId="506C688B"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69F38C96"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3F654C81"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5.4.3. Pirkėjas elektronines PVM sąskaitas faktūras ar kitus apmokėjimo dokumentus priima ir apdoroja naudodamasis informacinės sistemos „SABIS“ priemonėmis.</w:t>
      </w:r>
    </w:p>
    <w:p w14:paraId="2C34CDED"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 xml:space="preserve">5.4.4. Pirkėjas gali sulaikyti apmokėjimą arba grąžinti PVM sąskaitą faktūrą ar kitą apmokėjimo dokumentą Tiekėjui, jei PVM sąskaitoje faktūroje ar kitame atsiskaitymo dokumente nurodyta neteisinga Paslaugų kaina, Paslaugų kiekis, Sutarties data ar numeris, mokėtojas, jei sąskaitos faktūros ar kito atsiskaitymo dokumento negalima priimti ir apdoroti informacinės sistemos „SABIS“ priemonėmis (kol bus išsiaiškinta su Tiekėju). </w:t>
      </w:r>
    </w:p>
    <w:p w14:paraId="00CCC781"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lastRenderedPageBreak/>
        <w:t xml:space="preserve">5.5. Už suteiktas Paslaugas Tiekėjas per 3 (tris) darbo dienas nuo Paslaugų suteikimo dienos pateikia </w:t>
      </w:r>
      <w:r w:rsidRPr="006734AD">
        <w:rPr>
          <w:rFonts w:ascii="Times New Roman" w:hAnsi="Times New Roman"/>
          <w:i/>
          <w:sz w:val="24"/>
          <w:szCs w:val="24"/>
          <w:lang w:eastAsia="en-US"/>
        </w:rPr>
        <w:t>Pirkėjui</w:t>
      </w:r>
      <w:r w:rsidRPr="006734AD">
        <w:rPr>
          <w:rFonts w:ascii="Times New Roman" w:hAnsi="Times New Roman"/>
          <w:sz w:val="24"/>
          <w:szCs w:val="24"/>
          <w:lang w:eastAsia="en-US"/>
        </w:rPr>
        <w:t xml:space="preserve"> Paslaugų perdavimo - priėmimo aktą, kuriame nurodoma atliktos Paslaugos sudėtis. </w:t>
      </w:r>
      <w:r w:rsidRPr="006734AD">
        <w:rPr>
          <w:rFonts w:ascii="Times New Roman" w:hAnsi="Times New Roman"/>
          <w:i/>
          <w:sz w:val="24"/>
          <w:szCs w:val="24"/>
          <w:lang w:eastAsia="en-US"/>
        </w:rPr>
        <w:t>Pirkėjas</w:t>
      </w:r>
      <w:r w:rsidRPr="006734AD">
        <w:rPr>
          <w:rFonts w:ascii="Times New Roman" w:hAnsi="Times New Roman"/>
          <w:sz w:val="24"/>
          <w:szCs w:val="24"/>
          <w:lang w:eastAsia="en-US"/>
        </w:rPr>
        <w:t xml:space="preserve"> Paslaugų perdavimo - priėmimo aktą per 3 (tris) darbo dienas nuo Paslaugų perdavimo - priėmimo akto gavimo dienos patikrina, suderina ir pasirašo jį, išskyrus atvejus, jeigu:</w:t>
      </w:r>
    </w:p>
    <w:p w14:paraId="4B0E6180"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 xml:space="preserve">5.5.1. Tiekėjo atliktos Paslaugos neatitinka Techninės specifikacijos reikalavimų. Tokiu atveju </w:t>
      </w:r>
      <w:r w:rsidRPr="006734AD">
        <w:rPr>
          <w:rFonts w:ascii="Times New Roman" w:hAnsi="Times New Roman"/>
          <w:i/>
          <w:sz w:val="24"/>
          <w:szCs w:val="24"/>
          <w:lang w:eastAsia="en-US"/>
        </w:rPr>
        <w:t>Pirkėjas</w:t>
      </w:r>
      <w:r w:rsidRPr="006734AD">
        <w:rPr>
          <w:rFonts w:ascii="Times New Roman" w:hAnsi="Times New Roman"/>
          <w:sz w:val="24"/>
          <w:szCs w:val="24"/>
          <w:lang w:eastAsia="en-US"/>
        </w:rPr>
        <w:t xml:space="preserve"> turi reikalauti Tiekėjo per 1 (vieną) darbo dieną tinkamai patikslinti Paslaugų perdavimo - priėmimo aktą;</w:t>
      </w:r>
    </w:p>
    <w:p w14:paraId="01BF49D7"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 xml:space="preserve">5.5.2. </w:t>
      </w:r>
      <w:r w:rsidRPr="006734AD">
        <w:rPr>
          <w:rFonts w:ascii="Times New Roman" w:hAnsi="Times New Roman"/>
          <w:i/>
          <w:sz w:val="24"/>
          <w:szCs w:val="24"/>
          <w:lang w:eastAsia="en-US"/>
        </w:rPr>
        <w:t xml:space="preserve">Pirkėjas </w:t>
      </w:r>
      <w:r w:rsidRPr="006734AD">
        <w:rPr>
          <w:rFonts w:ascii="Times New Roman" w:hAnsi="Times New Roman"/>
          <w:sz w:val="24"/>
          <w:szCs w:val="24"/>
          <w:lang w:eastAsia="en-US"/>
        </w:rPr>
        <w:t>per 3 (tris) darbo dienas nuo Paslaugų perdavimo - priėmimo akto gavimo dienos motyvuotai raštu atmeta pateiktą Paslaugų perdavimo - priėmimo aktą.</w:t>
      </w:r>
    </w:p>
    <w:p w14:paraId="22806FFC"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 xml:space="preserve">5.6. Jeigu </w:t>
      </w:r>
      <w:r w:rsidRPr="006734AD">
        <w:rPr>
          <w:rFonts w:ascii="Times New Roman" w:hAnsi="Times New Roman"/>
          <w:i/>
          <w:sz w:val="24"/>
          <w:szCs w:val="24"/>
          <w:lang w:eastAsia="en-US"/>
        </w:rPr>
        <w:t>Pirkėjas</w:t>
      </w:r>
      <w:r w:rsidRPr="006734AD">
        <w:rPr>
          <w:rFonts w:ascii="Times New Roman" w:hAnsi="Times New Roman"/>
          <w:sz w:val="24"/>
          <w:szCs w:val="24"/>
          <w:lang w:eastAsia="en-US"/>
        </w:rPr>
        <w:t xml:space="preserve"> per Sutarties bendrųjų sąlygų 5.5 papunktyje nustatytą terminą Tiekėjo pateikto Paslaugų perdavimo - priėmimo akto nepatvirtina ir nepateikia jo nepatvirtinimo priežasčių, turi būti laikoma, kad Tiekėjas pateiktame Paslaugų perdavimo - priėmimo akte nurodytas Paslaugas atliko tinkamai. </w:t>
      </w:r>
    </w:p>
    <w:p w14:paraId="3454D6D7" w14:textId="77777777" w:rsidR="00F07AC7" w:rsidRPr="006734AD" w:rsidRDefault="00F07AC7" w:rsidP="00F07AC7">
      <w:pPr>
        <w:suppressAutoHyphens/>
        <w:autoSpaceDN w:val="0"/>
        <w:ind w:firstLine="567"/>
        <w:textAlignment w:val="baseline"/>
        <w:rPr>
          <w:rFonts w:ascii="Times New Roman" w:hAnsi="Times New Roman"/>
          <w:b/>
          <w:sz w:val="24"/>
          <w:szCs w:val="24"/>
          <w:lang w:eastAsia="en-US"/>
        </w:rPr>
      </w:pPr>
    </w:p>
    <w:p w14:paraId="35C2BABE" w14:textId="77777777" w:rsidR="00F07AC7" w:rsidRPr="006734AD" w:rsidRDefault="00F07AC7" w:rsidP="00F07AC7">
      <w:pPr>
        <w:suppressAutoHyphens/>
        <w:autoSpaceDN w:val="0"/>
        <w:ind w:firstLine="567"/>
        <w:textAlignment w:val="baseline"/>
        <w:rPr>
          <w:rFonts w:ascii="Times New Roman" w:hAnsi="Times New Roman"/>
          <w:b/>
          <w:sz w:val="24"/>
          <w:szCs w:val="24"/>
          <w:lang w:eastAsia="en-US"/>
        </w:rPr>
      </w:pPr>
      <w:r w:rsidRPr="006734AD">
        <w:rPr>
          <w:rFonts w:ascii="Times New Roman" w:hAnsi="Times New Roman"/>
          <w:b/>
          <w:sz w:val="24"/>
          <w:szCs w:val="24"/>
          <w:lang w:eastAsia="en-US"/>
        </w:rPr>
        <w:t xml:space="preserve">6. </w:t>
      </w:r>
      <w:proofErr w:type="spellStart"/>
      <w:r w:rsidRPr="006734AD">
        <w:rPr>
          <w:rFonts w:ascii="Times New Roman" w:hAnsi="Times New Roman"/>
          <w:b/>
          <w:sz w:val="24"/>
          <w:szCs w:val="24"/>
          <w:lang w:eastAsia="en-US"/>
        </w:rPr>
        <w:t>Subtiekimas</w:t>
      </w:r>
      <w:proofErr w:type="spellEnd"/>
    </w:p>
    <w:p w14:paraId="0A82CD30"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 xml:space="preserve">6.1. Tiekėjas sudarius Sutartį, tačiau ne vėliau negu Sutartis pradedama vykdyti, įsipareigoja Pirkėjui pranešti tuo metu žinomų subtiekėjų pavadinimus, kontaktinius duomenis ir jų atstovus. </w:t>
      </w:r>
    </w:p>
    <w:p w14:paraId="57066CD3"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 xml:space="preserve">6.2. Tiekėjas įsipareigoja informuoti </w:t>
      </w:r>
      <w:r w:rsidRPr="006734AD">
        <w:rPr>
          <w:rFonts w:ascii="Times New Roman" w:hAnsi="Times New Roman"/>
          <w:i/>
          <w:sz w:val="24"/>
          <w:szCs w:val="24"/>
          <w:lang w:eastAsia="en-US"/>
        </w:rPr>
        <w:t>Pirkėją</w:t>
      </w:r>
      <w:r w:rsidRPr="006734AD">
        <w:rPr>
          <w:rFonts w:ascii="Times New Roman" w:hAnsi="Times New Roman"/>
          <w:sz w:val="24"/>
          <w:szCs w:val="24"/>
          <w:lang w:eastAsia="en-US"/>
        </w:rPr>
        <w:t xml:space="preserve"> raštu apie subtiekėjų, apie kuriuos jau yra pranešęs </w:t>
      </w:r>
      <w:r w:rsidRPr="006734AD">
        <w:rPr>
          <w:rFonts w:ascii="Times New Roman" w:hAnsi="Times New Roman"/>
          <w:i/>
          <w:sz w:val="24"/>
          <w:szCs w:val="24"/>
          <w:lang w:eastAsia="en-US"/>
        </w:rPr>
        <w:t>Pirkėjui</w:t>
      </w:r>
      <w:r w:rsidRPr="006734AD">
        <w:rPr>
          <w:rFonts w:ascii="Times New Roman" w:hAnsi="Times New Roman"/>
          <w:sz w:val="24"/>
          <w:szCs w:val="24"/>
          <w:lang w:eastAsia="en-US"/>
        </w:rPr>
        <w:t xml:space="preserve">, pavadinimų, kontaktinių duomenų ar jų atstovų pasikeitimus visu Sutarties vykdymo metu, taip pat apie naujus subtiekėjus, kuriuos ketina pasitelkti vėliau. </w:t>
      </w:r>
    </w:p>
    <w:p w14:paraId="2C89B1F2"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6.3. Subtiekėjų pasitelkimas nekeičia Tiekėjo atsakomybės dėl Sutarties vykdymo, todėl, bet kokiu atveju Tiekėjas privalo visiškai prisiimti atsakomybę už subtiekėjų veiklą, vykdant Sutartį:</w:t>
      </w:r>
    </w:p>
    <w:p w14:paraId="397C5BD8"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6.3.1. Tiekėjas negali keisti (naujai pasitelkti) subtiekėjo (-ų) ir / ar Pasiūlyme nurodyto (-ų) specialisto (-ų) visą Sutarties laikotarpį be raštiško</w:t>
      </w:r>
      <w:r w:rsidRPr="006734AD">
        <w:rPr>
          <w:rFonts w:ascii="Times New Roman" w:hAnsi="Times New Roman"/>
          <w:i/>
          <w:sz w:val="24"/>
          <w:szCs w:val="24"/>
          <w:lang w:eastAsia="en-US"/>
        </w:rPr>
        <w:t xml:space="preserve"> Pirkėjo</w:t>
      </w:r>
      <w:r w:rsidRPr="006734AD">
        <w:rPr>
          <w:rFonts w:ascii="Times New Roman" w:hAnsi="Times New Roman"/>
          <w:sz w:val="24"/>
          <w:szCs w:val="24"/>
          <w:lang w:eastAsia="en-US"/>
        </w:rPr>
        <w:t xml:space="preserve"> sutikimo (suderinus su už Sutarties vykdymą atsakingu asmeniu). Keičiamas/Naujai pasitelkiamas (-i) subtiekėjas (-ai) ir / ar specialistas (-ai) turi neturėti pašalinimo pagrindų ir turėti ne žemesnę, nei nurodyta Pirkimo dokumentuose, kvalifikaciją bei pateikti tai įrodančius dokumentus, taip pat užtikrinti sklandų darbų perdavimą ir perėmimą. Subtiekėjas (-ai) ir / ar specialistas (-ai) gali būti keičiamas (-i)/naujai pasitelkiami tik šiais atvejais:</w:t>
      </w:r>
    </w:p>
    <w:p w14:paraId="72DC3985"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6.3.1.1.  kai subtiekėjas (-ai) bankrutuoja, yra likviduojamas ar susidaro analogiška situacija;</w:t>
      </w:r>
    </w:p>
    <w:p w14:paraId="05978B2C"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 xml:space="preserve">6.3.1.2. kai subtiekėjas (-ai) ir / ar specialistas (-ai) dėl objektyvių priežasčių (nutrūkus teisiniams santykiams su Tiekėju, subtiekėjui ir / ar specialistui atsisakius teikti Paslaugas, specialistui susirgus, susižeidus, mirus ir pan.) nebegali teikti visų ar dalies Sutartyje nurodytų Paslaugų; </w:t>
      </w:r>
    </w:p>
    <w:p w14:paraId="21C2C12C"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 xml:space="preserve">6.3.1.3. jeigu </w:t>
      </w:r>
      <w:r w:rsidRPr="006734AD">
        <w:rPr>
          <w:rFonts w:ascii="Times New Roman" w:hAnsi="Times New Roman"/>
          <w:i/>
          <w:sz w:val="24"/>
          <w:szCs w:val="24"/>
          <w:lang w:eastAsia="en-US"/>
        </w:rPr>
        <w:t>Pirkėjas</w:t>
      </w:r>
      <w:r w:rsidRPr="006734AD">
        <w:rPr>
          <w:rFonts w:ascii="Times New Roman" w:hAnsi="Times New Roman"/>
          <w:sz w:val="24"/>
          <w:szCs w:val="24"/>
          <w:lang w:eastAsia="en-US"/>
        </w:rPr>
        <w:t xml:space="preserve"> yra pagrįstai nepatenkintas Tiekėjo paskirtu specialistu (-</w:t>
      </w:r>
      <w:proofErr w:type="spellStart"/>
      <w:r w:rsidRPr="006734AD">
        <w:rPr>
          <w:rFonts w:ascii="Times New Roman" w:hAnsi="Times New Roman"/>
          <w:sz w:val="24"/>
          <w:szCs w:val="24"/>
          <w:lang w:eastAsia="en-US"/>
        </w:rPr>
        <w:t>ais</w:t>
      </w:r>
      <w:proofErr w:type="spellEnd"/>
      <w:r w:rsidRPr="006734AD">
        <w:rPr>
          <w:rFonts w:ascii="Times New Roman" w:hAnsi="Times New Roman"/>
          <w:sz w:val="24"/>
          <w:szCs w:val="24"/>
          <w:lang w:eastAsia="en-US"/>
        </w:rPr>
        <w:t xml:space="preserve">), Tiekėjas </w:t>
      </w:r>
      <w:r w:rsidRPr="006734AD">
        <w:rPr>
          <w:rFonts w:ascii="Times New Roman" w:hAnsi="Times New Roman"/>
          <w:i/>
          <w:sz w:val="24"/>
          <w:szCs w:val="24"/>
          <w:lang w:eastAsia="en-US"/>
        </w:rPr>
        <w:t>Pirkėjo</w:t>
      </w:r>
      <w:r w:rsidRPr="006734AD">
        <w:rPr>
          <w:rFonts w:ascii="Times New Roman" w:hAnsi="Times New Roman"/>
          <w:sz w:val="24"/>
          <w:szCs w:val="24"/>
          <w:lang w:eastAsia="en-US"/>
        </w:rPr>
        <w:t xml:space="preserve"> raštišku prašymu privalo nedelsdamas pakeisti tokį (-</w:t>
      </w:r>
      <w:proofErr w:type="spellStart"/>
      <w:r w:rsidRPr="006734AD">
        <w:rPr>
          <w:rFonts w:ascii="Times New Roman" w:hAnsi="Times New Roman"/>
          <w:sz w:val="24"/>
          <w:szCs w:val="24"/>
          <w:lang w:eastAsia="en-US"/>
        </w:rPr>
        <w:t>ius</w:t>
      </w:r>
      <w:proofErr w:type="spellEnd"/>
      <w:r w:rsidRPr="006734AD">
        <w:rPr>
          <w:rFonts w:ascii="Times New Roman" w:hAnsi="Times New Roman"/>
          <w:sz w:val="24"/>
          <w:szCs w:val="24"/>
          <w:lang w:eastAsia="en-US"/>
        </w:rPr>
        <w:t>) asmenį (-</w:t>
      </w:r>
      <w:proofErr w:type="spellStart"/>
      <w:r w:rsidRPr="006734AD">
        <w:rPr>
          <w:rFonts w:ascii="Times New Roman" w:hAnsi="Times New Roman"/>
          <w:sz w:val="24"/>
          <w:szCs w:val="24"/>
          <w:lang w:eastAsia="en-US"/>
        </w:rPr>
        <w:t>is</w:t>
      </w:r>
      <w:proofErr w:type="spellEnd"/>
      <w:r w:rsidRPr="006734AD">
        <w:rPr>
          <w:rFonts w:ascii="Times New Roman" w:hAnsi="Times New Roman"/>
          <w:sz w:val="24"/>
          <w:szCs w:val="24"/>
          <w:lang w:eastAsia="en-US"/>
        </w:rPr>
        <w:t>). Keičiamas (-i) asmuo (-</w:t>
      </w:r>
      <w:proofErr w:type="spellStart"/>
      <w:r w:rsidRPr="006734AD">
        <w:rPr>
          <w:rFonts w:ascii="Times New Roman" w:hAnsi="Times New Roman"/>
          <w:sz w:val="24"/>
          <w:szCs w:val="24"/>
          <w:lang w:eastAsia="en-US"/>
        </w:rPr>
        <w:t>enys</w:t>
      </w:r>
      <w:proofErr w:type="spellEnd"/>
      <w:r w:rsidRPr="006734AD">
        <w:rPr>
          <w:rFonts w:ascii="Times New Roman" w:hAnsi="Times New Roman"/>
          <w:sz w:val="24"/>
          <w:szCs w:val="24"/>
          <w:lang w:eastAsia="en-US"/>
        </w:rPr>
        <w:t>) turi būti ne žemesnės kvalifikacijos, nei nustatyta Pirkimo dokumentuose bei pateikiami specialisto (-ų) kvalifikaciją įrodantys dokumentai;</w:t>
      </w:r>
    </w:p>
    <w:p w14:paraId="47797293"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6.3.1.4. Tiekėjas pasiūlyme buvo nurodęs, kad pasitelks nežinomą subtiekėją;</w:t>
      </w:r>
    </w:p>
    <w:p w14:paraId="192D5715"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6.3.1.5. kitos pagrįstos priežastys.</w:t>
      </w:r>
    </w:p>
    <w:p w14:paraId="7B7286C2"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6.4. Jeigu keičiamo (naujai pasitelkiamo)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p w14:paraId="73A8C147"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 xml:space="preserve">6.5. Tiekėjas, raštu kreipdamasis į </w:t>
      </w:r>
      <w:r w:rsidRPr="006734AD">
        <w:rPr>
          <w:rFonts w:ascii="Times New Roman" w:hAnsi="Times New Roman"/>
          <w:i/>
          <w:sz w:val="24"/>
          <w:szCs w:val="24"/>
          <w:lang w:eastAsia="en-US"/>
        </w:rPr>
        <w:t>Pirkėją</w:t>
      </w:r>
      <w:r w:rsidRPr="006734AD">
        <w:rPr>
          <w:rFonts w:ascii="Times New Roman" w:hAnsi="Times New Roman"/>
          <w:sz w:val="24"/>
          <w:szCs w:val="24"/>
          <w:lang w:eastAsia="en-US"/>
        </w:rPr>
        <w:t xml:space="preserve">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2C0BA3ED"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 xml:space="preserve">6.6. Pirkėjas numato tiesioginio atsiskaitymo su subtiekėjais galimybę. </w:t>
      </w:r>
      <w:r w:rsidRPr="006734AD">
        <w:rPr>
          <w:rFonts w:ascii="Times New Roman" w:hAnsi="Times New Roman"/>
          <w:i/>
          <w:sz w:val="24"/>
          <w:szCs w:val="24"/>
          <w:lang w:eastAsia="en-US"/>
        </w:rPr>
        <w:t xml:space="preserve">Pirkėjas </w:t>
      </w:r>
      <w:r w:rsidRPr="006734AD">
        <w:rPr>
          <w:rFonts w:ascii="Times New Roman" w:hAnsi="Times New Roman"/>
          <w:sz w:val="24"/>
          <w:szCs w:val="24"/>
          <w:lang w:eastAsia="en-US"/>
        </w:rPr>
        <w:t xml:space="preserve">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Pr="006734AD">
        <w:rPr>
          <w:rFonts w:ascii="Times New Roman" w:hAnsi="Times New Roman"/>
          <w:i/>
          <w:sz w:val="24"/>
          <w:szCs w:val="24"/>
          <w:lang w:eastAsia="en-US"/>
        </w:rPr>
        <w:t>Pirkėjui</w:t>
      </w:r>
      <w:r w:rsidRPr="006734AD">
        <w:rPr>
          <w:rFonts w:ascii="Times New Roman" w:hAnsi="Times New Roman"/>
          <w:sz w:val="24"/>
          <w:szCs w:val="24"/>
          <w:lang w:eastAsia="en-US"/>
        </w:rPr>
        <w:t xml:space="preserve">. Tais atvejais, kai subtiekėjas išreiškia norą pasinaudoti tiesioginio atsiskaitymo galimybe, gali būti sudaroma trišalė sutartis tarp Pirkėjo, Tiekėjo ir jo subtiekėjo, kurioje </w:t>
      </w:r>
      <w:r w:rsidRPr="006734AD">
        <w:rPr>
          <w:rFonts w:ascii="Times New Roman" w:hAnsi="Times New Roman"/>
          <w:sz w:val="24"/>
          <w:szCs w:val="24"/>
          <w:lang w:eastAsia="en-US"/>
        </w:rPr>
        <w:lastRenderedPageBreak/>
        <w:t xml:space="preserve">aprašoma tiesioginio atsiskaitymo su subtiekėju tvarka, atsižvelgiant į pirkimo dokumentuose ir </w:t>
      </w:r>
      <w:proofErr w:type="spellStart"/>
      <w:r w:rsidRPr="006734AD">
        <w:rPr>
          <w:rFonts w:ascii="Times New Roman" w:hAnsi="Times New Roman"/>
          <w:sz w:val="24"/>
          <w:szCs w:val="24"/>
          <w:lang w:eastAsia="en-US"/>
        </w:rPr>
        <w:t>subtiekimo</w:t>
      </w:r>
      <w:proofErr w:type="spellEnd"/>
      <w:r w:rsidRPr="006734AD">
        <w:rPr>
          <w:rFonts w:ascii="Times New Roman" w:hAnsi="Times New Roman"/>
          <w:sz w:val="24"/>
          <w:szCs w:val="24"/>
          <w:lang w:eastAsia="en-US"/>
        </w:rPr>
        <w:t xml:space="preserve"> sutartyje nustatytus reikalavimus.</w:t>
      </w:r>
    </w:p>
    <w:p w14:paraId="559C7A90"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p>
    <w:p w14:paraId="6F16BA61"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b/>
          <w:bCs/>
          <w:sz w:val="24"/>
          <w:szCs w:val="24"/>
          <w:lang w:eastAsia="en-US"/>
        </w:rPr>
        <w:t>7. Šalių atsakomybė ir sutarties įvykdymo užtikrinimas</w:t>
      </w:r>
    </w:p>
    <w:p w14:paraId="55F913CC"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F795CFD"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 xml:space="preserve">7.2. </w:t>
      </w:r>
      <w:r w:rsidRPr="006734AD">
        <w:rPr>
          <w:rFonts w:ascii="Times New Roman" w:hAnsi="Times New Roman"/>
          <w:i/>
          <w:sz w:val="24"/>
          <w:szCs w:val="24"/>
          <w:lang w:eastAsia="en-US"/>
        </w:rPr>
        <w:t>Pirkėjui</w:t>
      </w:r>
      <w:r w:rsidRPr="006734AD">
        <w:rPr>
          <w:rFonts w:ascii="Times New Roman" w:hAnsi="Times New Roman"/>
          <w:sz w:val="24"/>
          <w:szCs w:val="24"/>
          <w:lang w:eastAsia="en-US"/>
        </w:rPr>
        <w:t xml:space="preserve"> vėluojant sumokėti už Paslaugas šios Sutarties bendrųjų sąlygų 5.3. papunktyje nustatyta tvarka Pirkėjas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7DF1349E"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 xml:space="preserve">7.3. Tiekėjui vėluojant įvykdyti savo įsipareigojimus pagal </w:t>
      </w:r>
      <w:bookmarkStart w:id="36" w:name="_Hlk192150326"/>
      <w:r w:rsidRPr="006734AD">
        <w:rPr>
          <w:rFonts w:ascii="Times New Roman" w:hAnsi="Times New Roman"/>
          <w:sz w:val="24"/>
          <w:szCs w:val="24"/>
          <w:lang w:eastAsia="en-US"/>
        </w:rPr>
        <w:t>Sutarties specialiųjų sąlygų 2.2 punktą</w:t>
      </w:r>
      <w:bookmarkEnd w:id="36"/>
      <w:r w:rsidRPr="006734AD">
        <w:rPr>
          <w:rFonts w:ascii="Times New Roman" w:hAnsi="Times New Roman"/>
          <w:sz w:val="24"/>
          <w:szCs w:val="24"/>
          <w:lang w:eastAsia="en-US"/>
        </w:rPr>
        <w:t>, ar Sutarties specialiųjų sąlygų Priedo Nr.1 6 ir 12 punktuose nurodytus terminus, Tiekėjas moka 0,02 proc. dydžio delspinigius už kiekvieną pavėluotą dieną nuo nesuteiktų Paslaugų vertės. Delspinigiai pradedami skaičiuoti kitą dieną nuo</w:t>
      </w:r>
      <w:r w:rsidRPr="006734AD">
        <w:rPr>
          <w:rFonts w:ascii="Times New Roman" w:hAnsi="Times New Roman"/>
          <w:sz w:val="24"/>
          <w:szCs w:val="24"/>
        </w:rPr>
        <w:t xml:space="preserve"> Sutarties specialiųjų sąlygų 2.2 punkte ar  Sutarties specialiųjų sąlygų Priedo Nr.1 6 ir 12 punktuose </w:t>
      </w:r>
      <w:r w:rsidRPr="006734AD">
        <w:rPr>
          <w:rFonts w:ascii="Times New Roman" w:hAnsi="Times New Roman"/>
          <w:sz w:val="24"/>
          <w:szCs w:val="24"/>
          <w:lang w:eastAsia="en-US"/>
        </w:rPr>
        <w:t>nurodyto termino pabaigos ir baigiami skaičiuoti, kai Paslaugos bus tinkamai suteiktos.</w:t>
      </w:r>
      <w:r w:rsidRPr="006734AD">
        <w:rPr>
          <w:rFonts w:ascii="Times New Roman" w:hAnsi="Times New Roman"/>
          <w:sz w:val="24"/>
          <w:szCs w:val="24"/>
        </w:rPr>
        <w:t xml:space="preserve"> Tiekėjui nevykdant Sutarties priede Nr. 1 nustatytų aplinkos apsaugos kriterijų ir už Sutarties vykdymą atsakingam asmeniui nevykdymo faktą užfiksavus paslaugų teikimo vietoje, Tiekėjas moka 200 (du šimtus) eurų baudą už kiekvieną atvejį. Jeigu tokių atvejų daugiau nei 2 (du) ir už juos paskirtos baudos, Pirkėjas turi teisę nutraukti Sutartį, Sutarties bendrųjų sąlygų 17.2.3 papunktyje nustatytu pagrindu.</w:t>
      </w:r>
    </w:p>
    <w:p w14:paraId="297C8204"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7.4. Jeigu Tiekėjui pagal šią Sutartį yra paskaičiuoti delspinigiai ir Tiekėjas per 14 dienų nuo reikalavimo gavimo dienos jų nesumoka, Pirkėjas turi delspinigius/baudą atskaityti iš sumų už suteiktas Paslaugas.</w:t>
      </w:r>
    </w:p>
    <w:p w14:paraId="2894AD98"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 xml:space="preserve">7.5. Jeigu </w:t>
      </w:r>
      <w:r w:rsidRPr="006734AD">
        <w:rPr>
          <w:rFonts w:ascii="Times New Roman" w:hAnsi="Times New Roman"/>
          <w:i/>
          <w:sz w:val="24"/>
          <w:szCs w:val="24"/>
          <w:lang w:eastAsia="en-US"/>
        </w:rPr>
        <w:t xml:space="preserve">Pirkėjui </w:t>
      </w:r>
      <w:r w:rsidRPr="006734AD">
        <w:rPr>
          <w:rFonts w:ascii="Times New Roman" w:hAnsi="Times New Roman"/>
          <w:sz w:val="24"/>
          <w:szCs w:val="24"/>
          <w:lang w:eastAsia="en-US"/>
        </w:rPr>
        <w:t xml:space="preserve">pagal šią Sutartį yra paskaičiuoti delspinigiai/bauda ir </w:t>
      </w:r>
      <w:r w:rsidRPr="006734AD">
        <w:rPr>
          <w:rFonts w:ascii="Times New Roman" w:hAnsi="Times New Roman"/>
          <w:i/>
          <w:sz w:val="24"/>
          <w:szCs w:val="24"/>
          <w:lang w:eastAsia="en-US"/>
        </w:rPr>
        <w:t>Pirkėjas</w:t>
      </w:r>
      <w:r w:rsidRPr="006734AD">
        <w:rPr>
          <w:rFonts w:ascii="Times New Roman" w:hAnsi="Times New Roman"/>
          <w:sz w:val="24"/>
          <w:szCs w:val="24"/>
          <w:lang w:eastAsia="en-US"/>
        </w:rPr>
        <w:t xml:space="preserve"> per 14 dienų nuo reikalavimo gavimo dienos jų nesumoka, Tiekėjas turi delspinigius/baudą priskaityti prie sumų už suteiktas Paslaugas.</w:t>
      </w:r>
    </w:p>
    <w:p w14:paraId="6AD46766"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 xml:space="preserve">7.6. Sutarties Šalys sutarė, kad visi mokėjimai pagal šią Sutartį užskaitomi tokia tvarka: </w:t>
      </w:r>
    </w:p>
    <w:p w14:paraId="718FA352"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 Delspinigiai/bauda; 2) mokėjimai už atliktas Paslaugas.</w:t>
      </w:r>
    </w:p>
    <w:p w14:paraId="2E7976F4"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7.7. Delspinigių/baudos pagal šios Sutarties numatytas sankcijas sumokėjimas neatleidžia Šalių nuo Sutarties įsipareigojimų vykdymo arba Sutarties pažeidimų pašalinimo.</w:t>
      </w:r>
    </w:p>
    <w:p w14:paraId="04D5335B"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p>
    <w:p w14:paraId="021FCCD4"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b/>
          <w:bCs/>
          <w:sz w:val="24"/>
          <w:szCs w:val="24"/>
          <w:lang w:eastAsia="en-US"/>
        </w:rPr>
        <w:t>8. Nenugalimos jėgos aplinkybės (</w:t>
      </w:r>
      <w:r w:rsidRPr="006734AD">
        <w:rPr>
          <w:rFonts w:ascii="Times New Roman" w:hAnsi="Times New Roman"/>
          <w:b/>
          <w:bCs/>
          <w:i/>
          <w:iCs/>
          <w:sz w:val="24"/>
          <w:szCs w:val="24"/>
          <w:lang w:eastAsia="en-US"/>
        </w:rPr>
        <w:t>force majeure</w:t>
      </w:r>
      <w:r w:rsidRPr="006734AD">
        <w:rPr>
          <w:rFonts w:ascii="Times New Roman" w:hAnsi="Times New Roman"/>
          <w:b/>
          <w:bCs/>
          <w:sz w:val="24"/>
          <w:szCs w:val="24"/>
          <w:lang w:eastAsia="en-US"/>
        </w:rPr>
        <w:t>)</w:t>
      </w:r>
    </w:p>
    <w:p w14:paraId="19019F49"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6734AD">
        <w:rPr>
          <w:rFonts w:ascii="Times New Roman" w:hAnsi="Times New Roman"/>
          <w:i/>
          <w:iCs/>
          <w:sz w:val="24"/>
          <w:szCs w:val="24"/>
          <w:lang w:eastAsia="en-US"/>
        </w:rPr>
        <w:t>force majeure</w:t>
      </w:r>
      <w:r w:rsidRPr="006734AD">
        <w:rPr>
          <w:rFonts w:ascii="Times New Roman" w:hAnsi="Times New Roman"/>
          <w:sz w:val="24"/>
          <w:szCs w:val="24"/>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6734AD">
        <w:rPr>
          <w:rFonts w:ascii="Times New Roman" w:hAnsi="Times New Roman"/>
          <w:i/>
          <w:iCs/>
          <w:sz w:val="24"/>
          <w:szCs w:val="24"/>
          <w:lang w:eastAsia="en-US"/>
        </w:rPr>
        <w:t>force majeure</w:t>
      </w:r>
      <w:r w:rsidRPr="006734AD">
        <w:rPr>
          <w:rFonts w:ascii="Times New Roman" w:hAnsi="Times New Roman"/>
          <w:sz w:val="24"/>
          <w:szCs w:val="24"/>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E4864D2"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A50D10F"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lastRenderedPageBreak/>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971278F"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p>
    <w:p w14:paraId="45075D22"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b/>
          <w:bCs/>
          <w:sz w:val="24"/>
          <w:szCs w:val="24"/>
          <w:lang w:eastAsia="en-US"/>
        </w:rPr>
        <w:t>9. Intelektinės ir pramoninės nuosavybės teisės</w:t>
      </w:r>
    </w:p>
    <w:p w14:paraId="468CC66E"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9.1. Visi rezultatai ir su jais susijusios teisės, įgytos vykdant Sutartį, įskaitant autorines ir kitas intelektinės ar pramoninės nuosavybės teises, yra Pirkėjo nuosavybė.</w:t>
      </w:r>
    </w:p>
    <w:p w14:paraId="21A54513"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5C57BEF2" w14:textId="77777777" w:rsidR="00F07AC7" w:rsidRPr="006734AD" w:rsidRDefault="00F07AC7" w:rsidP="00F07AC7">
      <w:pPr>
        <w:suppressAutoHyphens/>
        <w:autoSpaceDN w:val="0"/>
        <w:ind w:firstLine="567"/>
        <w:textAlignment w:val="baseline"/>
        <w:rPr>
          <w:rFonts w:ascii="Times New Roman" w:hAnsi="Times New Roman"/>
          <w:b/>
          <w:bCs/>
          <w:sz w:val="24"/>
          <w:szCs w:val="24"/>
          <w:lang w:eastAsia="en-US"/>
        </w:rPr>
      </w:pPr>
    </w:p>
    <w:p w14:paraId="2D4529F9"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b/>
          <w:bCs/>
          <w:sz w:val="24"/>
          <w:szCs w:val="24"/>
          <w:lang w:eastAsia="en-US"/>
        </w:rPr>
        <w:t>10. Šalių pareiškimai ir garantijos</w:t>
      </w:r>
    </w:p>
    <w:p w14:paraId="51680A0D"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10.1. Kiekviena iš Šalių pareiškia ir garantuoja kitai Šaliai, kad:</w:t>
      </w:r>
    </w:p>
    <w:p w14:paraId="1F567156"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10.1.1. Šalis yra tinkamai įsteigta ir teisėtai veikia pagal Lietuvos Respublikos įstatymus;</w:t>
      </w:r>
    </w:p>
    <w:p w14:paraId="5246B733"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10.1.2. Šalis atliko visus teisinius veiksmus, būtinus, kad Sutartis būtų tinkamai sudaryta ir galiotų, ir turi visus teisės aktais numatytus leidimus, licencijas, darbuotojus, reikalingus Paslaugoms teikti;</w:t>
      </w:r>
    </w:p>
    <w:p w14:paraId="7DEEF9E3"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10.1.3. sudarydama Sutartį, Šalis neviršija savo kompetencijos ir nepažeidžia ją saistančių įstatymų, kitų privalomų teisės aktų, taisyklių, statutų, teismo sprendimų, įstatų, nuostatų, potvarkių, įsipareigojimų ir susitarimų;</w:t>
      </w:r>
    </w:p>
    <w:p w14:paraId="53F57BEA"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10.1.4. ši Sutartis yra Šaliai galiojantis, teisinis ir ją saistantis įsipareigojimas, kurio vykdymo galima pareikalauti pagal Sutarties sąlygas.</w:t>
      </w:r>
    </w:p>
    <w:p w14:paraId="0B9FA2FE"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p>
    <w:p w14:paraId="063C9BBB"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b/>
          <w:bCs/>
          <w:sz w:val="24"/>
          <w:szCs w:val="24"/>
          <w:lang w:eastAsia="en-US"/>
        </w:rPr>
        <w:t>11. Konfidencialumo įsipareigojimai</w:t>
      </w:r>
    </w:p>
    <w:p w14:paraId="5E2F03EA"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 xml:space="preserve">11.1.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Pr="006734AD">
        <w:rPr>
          <w:rFonts w:ascii="Times New Roman" w:hAnsi="Times New Roman"/>
          <w:i/>
          <w:sz w:val="24"/>
          <w:szCs w:val="24"/>
          <w:lang w:eastAsia="en-US"/>
        </w:rPr>
        <w:t>Pirkėją</w:t>
      </w:r>
      <w:r w:rsidRPr="006734AD">
        <w:rPr>
          <w:rFonts w:ascii="Times New Roman" w:hAnsi="Times New Roman"/>
          <w:sz w:val="24"/>
          <w:szCs w:val="24"/>
          <w:lang w:eastAsia="en-US"/>
        </w:rPr>
        <w:t xml:space="preserve"> atskleidimas, jei </w:t>
      </w:r>
      <w:r w:rsidRPr="006734AD">
        <w:rPr>
          <w:rFonts w:ascii="Times New Roman" w:hAnsi="Times New Roman"/>
          <w:i/>
          <w:sz w:val="24"/>
          <w:szCs w:val="24"/>
          <w:lang w:eastAsia="en-US"/>
        </w:rPr>
        <w:t>Pirkėjas</w:t>
      </w:r>
      <w:r w:rsidRPr="006734AD">
        <w:rPr>
          <w:rFonts w:ascii="Times New Roman" w:hAnsi="Times New Roman"/>
          <w:sz w:val="24"/>
          <w:szCs w:val="24"/>
          <w:lang w:eastAsia="en-US"/>
        </w:rPr>
        <w:t xml:space="preserve"> pažeidžia mokėjimo terminus ir informacijos apie Tiekėją atskleidimas, jei Tiekėjas pažeidžia Paslaugų atlikimo terminus.</w:t>
      </w:r>
    </w:p>
    <w:p w14:paraId="4CB5FD93"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p>
    <w:p w14:paraId="7CCDDADF"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b/>
          <w:bCs/>
          <w:sz w:val="24"/>
          <w:szCs w:val="24"/>
          <w:lang w:eastAsia="en-US"/>
        </w:rPr>
        <w:t>12. Darbo valandos ir atostogos</w:t>
      </w:r>
    </w:p>
    <w:p w14:paraId="0052A17D"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12.1. Tiekėjo darbuotojų, kurie atlieka Paslaugas, darbo dienos ir valandos, metinių atostogų laikas Sutarties vykdymo laikotarpiu nustatomos pagal Tiekėjo valstybės įstatymus ir kitus teisės aktus bei pagal Paslaugų specifiką.</w:t>
      </w:r>
    </w:p>
    <w:p w14:paraId="7D09F147"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p>
    <w:p w14:paraId="017A2BD5"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b/>
          <w:bCs/>
          <w:sz w:val="24"/>
          <w:szCs w:val="24"/>
          <w:lang w:eastAsia="en-US"/>
        </w:rPr>
        <w:t>13. Sutarties galiojimas</w:t>
      </w:r>
    </w:p>
    <w:p w14:paraId="46F02F9E"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13.1. Sutarties galiojimo terminas nustatytas Sutarties specialiosiose sąlygose.</w:t>
      </w:r>
    </w:p>
    <w:p w14:paraId="075FA4CF"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13.2. Jei bet kuri šios Sutarties nuostata tampa ar pripažįstama visiškai ar iš dalies negaliojančia, tai neturi įtakos kitų Sutarties nuostatų galiojimui.</w:t>
      </w:r>
    </w:p>
    <w:p w14:paraId="7B42410F"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13.3. Sutartis pasibaigia, kai įvykdomi abiejų šalių įsipareigojimai. Sutartis gali pasibaigti ankščiau nei Sutarties specialiosiose sąlygose nurodytas Sutarties galiojimo terminas, jeigu, pvz. Pirkėjas nuperka Paslaugų už Sutartyje numatytą Sutarties kainą, ir apmoka už jas Sutartyje numatyta tvarka ir terminais, ar Sutartis nutraukiama Sutartyje numatytais pagrindais.</w:t>
      </w:r>
    </w:p>
    <w:p w14:paraId="37C6CE91"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13.4.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0EF5CBA"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p>
    <w:p w14:paraId="59C5336B" w14:textId="77777777" w:rsidR="00F07AC7" w:rsidRPr="006734AD" w:rsidRDefault="00F07AC7" w:rsidP="00F07AC7">
      <w:pPr>
        <w:suppressAutoHyphens/>
        <w:autoSpaceDN w:val="0"/>
        <w:ind w:firstLine="567"/>
        <w:textAlignment w:val="baseline"/>
        <w:rPr>
          <w:rFonts w:ascii="Times New Roman" w:hAnsi="Times New Roman"/>
          <w:b/>
          <w:bCs/>
          <w:sz w:val="24"/>
          <w:szCs w:val="24"/>
          <w:lang w:eastAsia="en-US"/>
        </w:rPr>
      </w:pPr>
      <w:r w:rsidRPr="006734AD">
        <w:rPr>
          <w:rFonts w:ascii="Times New Roman" w:hAnsi="Times New Roman"/>
          <w:b/>
          <w:bCs/>
          <w:sz w:val="24"/>
          <w:szCs w:val="24"/>
          <w:lang w:eastAsia="en-US"/>
        </w:rPr>
        <w:lastRenderedPageBreak/>
        <w:t>14. Sutarties pakeitimai</w:t>
      </w:r>
    </w:p>
    <w:p w14:paraId="7D5286A1"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 xml:space="preserve">14.1. Sutarties sąlygos </w:t>
      </w:r>
      <w:r w:rsidRPr="006734AD">
        <w:rPr>
          <w:rFonts w:ascii="Times New Roman" w:eastAsia="Calibri" w:hAnsi="Times New Roman"/>
          <w:sz w:val="24"/>
          <w:szCs w:val="24"/>
          <w:lang w:eastAsia="en-US"/>
        </w:rPr>
        <w:t xml:space="preserve">Sutarties galiojimo laikotarpiu gali būti keičiamos tik Sutartyje ir Lietuvos Respublikos viešųjų pirkimų įstatymo 89 straipsnyje nurodytais atvejais. </w:t>
      </w:r>
      <w:r w:rsidRPr="006734AD">
        <w:rPr>
          <w:rFonts w:ascii="Times New Roman" w:hAnsi="Times New Roman"/>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6203CADE" w14:textId="77777777" w:rsidR="00F07AC7" w:rsidRPr="006734AD" w:rsidRDefault="00F07AC7" w:rsidP="00F07AC7">
      <w:pPr>
        <w:suppressAutoHyphens/>
        <w:autoSpaceDN w:val="0"/>
        <w:textAlignment w:val="baseline"/>
        <w:rPr>
          <w:rFonts w:ascii="Times New Roman" w:hAnsi="Times New Roman"/>
          <w:sz w:val="24"/>
          <w:szCs w:val="24"/>
          <w:lang w:eastAsia="en-US"/>
        </w:rPr>
      </w:pPr>
    </w:p>
    <w:p w14:paraId="468A9491"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b/>
          <w:bCs/>
          <w:sz w:val="24"/>
          <w:szCs w:val="24"/>
          <w:lang w:eastAsia="en-US"/>
        </w:rPr>
        <w:t>15. Sutarties pažeidimas</w:t>
      </w:r>
    </w:p>
    <w:p w14:paraId="4D726A6C"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15.1. Jei kuri nors Sutarties Šalis nevykdo arba netinkamai vykdo kokius nors savo įsipareigojimus pagal Sutartį, ji pažeidžia Sutartį.</w:t>
      </w:r>
    </w:p>
    <w:p w14:paraId="396992B8"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15.2. Vienai Sutarties Šaliai pažeidus Sutartį, nukentėjusioji Šalis turi teisę:</w:t>
      </w:r>
    </w:p>
    <w:p w14:paraId="222E5C63"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15.2.1. reikalauti kitos Šalies vykdyti sutartinius įsipareigojimus;</w:t>
      </w:r>
    </w:p>
    <w:p w14:paraId="679AF6A3"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15.2.2. reikalauti atlyginti nuostolius;</w:t>
      </w:r>
    </w:p>
    <w:p w14:paraId="3EF4BFA7"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15.2.3. reikalauti sumokėti Sutarties bendrosiose sąlygose nustatytus delspinigius;</w:t>
      </w:r>
    </w:p>
    <w:p w14:paraId="4E694DD9"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15.2.4. pasinaudoti Sutarties įvykdymą užtikrinančiu dokumentu (jeigu Sutarties bendrosiose sąlygose numatyta);</w:t>
      </w:r>
    </w:p>
    <w:p w14:paraId="38DC520D"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15.2.5. nutraukti Sutartį;</w:t>
      </w:r>
    </w:p>
    <w:p w14:paraId="77449CDA"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15.2.6. taikyti kitus Lietuvos Respublikos teisės aktų nustatytus teisių gynimo būdus.</w:t>
      </w:r>
    </w:p>
    <w:p w14:paraId="1E425920"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p>
    <w:p w14:paraId="7261D2E6"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b/>
          <w:bCs/>
          <w:sz w:val="24"/>
          <w:szCs w:val="24"/>
          <w:lang w:eastAsia="en-US"/>
        </w:rPr>
        <w:t>16. Sutarties vykdymo sustabdymas</w:t>
      </w:r>
    </w:p>
    <w:p w14:paraId="2DE4BD30"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16.1. Esant svarbioms aplinkybėms, nepriklausančios nuo Sutarties Šalių valios, dėl kurių Šalys negali vykdyti savo sutartinių įsipareigojimų ir/arba esant kitoms nenumatytoms aplinkybėms: galiojančių teisės aktų pasikeitimas, turinčių įtakos šios sutarties vykdymui, kitos objektyvios aplinkybės, kurios nebuvo žinomos ir prognozuojamos pirkimo vykdymo metu ir su kuriomis susidurtų bet kuri kita rūpestinga Šalis, Pirkėjas/Tiekėjas turi teisę inicijuoti Paslaugų ar kurios nors jų dalies teikimo  sustabdymą ir siūlyti sustabdyti Sutarties vykdymą ne ilgesniam nei tokį prašymą lėmusių aplinkybių išnykimo laikotarpiui tarp abiejų Šalių pasirašant papildomą susitarimą, jame nurodant (jeigu įmanoma) tikslų sustabdymo terminą.</w:t>
      </w:r>
    </w:p>
    <w:p w14:paraId="3B3AA930"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 xml:space="preserve">16.2. </w:t>
      </w:r>
      <w:r w:rsidRPr="006734AD">
        <w:rPr>
          <w:rFonts w:ascii="Times New Roman" w:eastAsia="Arial Unicode MS" w:hAnsi="Times New Roman"/>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6734AD">
        <w:rPr>
          <w:rFonts w:ascii="Times New Roman" w:hAnsi="Times New Roman"/>
          <w:sz w:val="24"/>
          <w:szCs w:val="24"/>
          <w:lang w:eastAsia="en-US"/>
        </w:rPr>
        <w:t>90 (devyniasdešimt) dienų</w:t>
      </w:r>
      <w:r w:rsidRPr="006734AD">
        <w:rPr>
          <w:rFonts w:ascii="Times New Roman" w:eastAsia="Arial Unicode MS" w:hAnsi="Times New Roman"/>
          <w:sz w:val="24"/>
          <w:szCs w:val="24"/>
        </w:rPr>
        <w:t xml:space="preserve"> – į  kitos Šalies norą nepriklausomai nuo vėlavimo gauti veiklos rezultatus. </w:t>
      </w:r>
      <w:bookmarkStart w:id="37" w:name="_Hlk50972181"/>
      <w:r w:rsidRPr="006734AD">
        <w:rPr>
          <w:rFonts w:ascii="Times New Roman" w:eastAsia="Arial Unicode MS" w:hAnsi="Times New Roman"/>
          <w:sz w:val="24"/>
          <w:szCs w:val="24"/>
        </w:rPr>
        <w:t>Atnaujinus Sutarties vykdymą, neįvykdytos prievolės privalo būti įvykdytos per tiek laiko, kiek buvo jo likę prievolių įvykdymui jų sustabdymo metu.</w:t>
      </w:r>
      <w:bookmarkEnd w:id="37"/>
    </w:p>
    <w:p w14:paraId="54796C9B" w14:textId="77777777" w:rsidR="00F07AC7" w:rsidRPr="006734AD" w:rsidRDefault="00F07AC7" w:rsidP="00F07AC7">
      <w:pPr>
        <w:pStyle w:val="Body2"/>
        <w:spacing w:after="0"/>
        <w:ind w:firstLine="567"/>
        <w:rPr>
          <w:sz w:val="24"/>
          <w:szCs w:val="24"/>
        </w:rPr>
      </w:pPr>
      <w:r w:rsidRPr="006734AD">
        <w:rPr>
          <w:sz w:val="24"/>
          <w:szCs w:val="24"/>
        </w:rPr>
        <w:t xml:space="preserve">16.3. </w:t>
      </w:r>
      <w:proofErr w:type="spellStart"/>
      <w:r w:rsidRPr="006734AD">
        <w:rPr>
          <w:sz w:val="24"/>
          <w:szCs w:val="24"/>
        </w:rPr>
        <w:t>jei</w:t>
      </w:r>
      <w:proofErr w:type="spellEnd"/>
      <w:r w:rsidRPr="006734AD">
        <w:rPr>
          <w:sz w:val="24"/>
          <w:szCs w:val="24"/>
        </w:rPr>
        <w:t xml:space="preserve"> </w:t>
      </w:r>
      <w:proofErr w:type="spellStart"/>
      <w:r w:rsidRPr="006734AD">
        <w:rPr>
          <w:sz w:val="24"/>
          <w:szCs w:val="24"/>
        </w:rPr>
        <w:t>manoma</w:t>
      </w:r>
      <w:proofErr w:type="spellEnd"/>
      <w:r w:rsidRPr="006734AD">
        <w:rPr>
          <w:sz w:val="24"/>
          <w:szCs w:val="24"/>
        </w:rPr>
        <w:t xml:space="preserve">, </w:t>
      </w:r>
      <w:proofErr w:type="spellStart"/>
      <w:r w:rsidRPr="006734AD">
        <w:rPr>
          <w:sz w:val="24"/>
          <w:szCs w:val="24"/>
        </w:rPr>
        <w:t>kad</w:t>
      </w:r>
      <w:proofErr w:type="spellEnd"/>
      <w:r w:rsidRPr="006734AD">
        <w:rPr>
          <w:sz w:val="24"/>
          <w:szCs w:val="24"/>
        </w:rPr>
        <w:t xml:space="preserve"> </w:t>
      </w:r>
      <w:proofErr w:type="spellStart"/>
      <w:r w:rsidRPr="006734AD">
        <w:rPr>
          <w:sz w:val="24"/>
          <w:szCs w:val="24"/>
        </w:rPr>
        <w:t>dėl</w:t>
      </w:r>
      <w:proofErr w:type="spellEnd"/>
      <w:r w:rsidRPr="006734AD">
        <w:rPr>
          <w:sz w:val="24"/>
          <w:szCs w:val="24"/>
        </w:rPr>
        <w:t xml:space="preserve"> </w:t>
      </w:r>
      <w:proofErr w:type="spellStart"/>
      <w:r w:rsidRPr="006734AD">
        <w:rPr>
          <w:sz w:val="24"/>
          <w:szCs w:val="24"/>
        </w:rPr>
        <w:t>esminių</w:t>
      </w:r>
      <w:proofErr w:type="spellEnd"/>
      <w:r w:rsidRPr="006734AD">
        <w:rPr>
          <w:sz w:val="24"/>
          <w:szCs w:val="24"/>
        </w:rPr>
        <w:t xml:space="preserve"> </w:t>
      </w:r>
      <w:proofErr w:type="spellStart"/>
      <w:r w:rsidRPr="006734AD">
        <w:rPr>
          <w:sz w:val="24"/>
          <w:szCs w:val="24"/>
        </w:rPr>
        <w:t>klaidų</w:t>
      </w:r>
      <w:proofErr w:type="spellEnd"/>
      <w:r w:rsidRPr="006734AD">
        <w:rPr>
          <w:sz w:val="24"/>
          <w:szCs w:val="24"/>
        </w:rPr>
        <w:t xml:space="preserve"> </w:t>
      </w:r>
      <w:proofErr w:type="spellStart"/>
      <w:r w:rsidRPr="006734AD">
        <w:rPr>
          <w:sz w:val="24"/>
          <w:szCs w:val="24"/>
        </w:rPr>
        <w:t>ar</w:t>
      </w:r>
      <w:proofErr w:type="spellEnd"/>
      <w:r w:rsidRPr="006734AD">
        <w:rPr>
          <w:sz w:val="24"/>
          <w:szCs w:val="24"/>
        </w:rPr>
        <w:t xml:space="preserve"> </w:t>
      </w:r>
      <w:proofErr w:type="spellStart"/>
      <w:r w:rsidRPr="006734AD">
        <w:rPr>
          <w:sz w:val="24"/>
          <w:szCs w:val="24"/>
        </w:rPr>
        <w:t>pažeidimų</w:t>
      </w:r>
      <w:proofErr w:type="spellEnd"/>
      <w:r w:rsidRPr="006734AD">
        <w:rPr>
          <w:sz w:val="24"/>
          <w:szCs w:val="24"/>
        </w:rPr>
        <w:t xml:space="preserve"> </w:t>
      </w:r>
      <w:proofErr w:type="spellStart"/>
      <w:r w:rsidRPr="006734AD">
        <w:rPr>
          <w:sz w:val="24"/>
          <w:szCs w:val="24"/>
        </w:rPr>
        <w:t>Sutartis</w:t>
      </w:r>
      <w:proofErr w:type="spellEnd"/>
      <w:r w:rsidRPr="006734AD">
        <w:rPr>
          <w:sz w:val="24"/>
          <w:szCs w:val="24"/>
        </w:rPr>
        <w:t xml:space="preserve"> </w:t>
      </w:r>
      <w:proofErr w:type="spellStart"/>
      <w:r w:rsidRPr="006734AD">
        <w:rPr>
          <w:sz w:val="24"/>
          <w:szCs w:val="24"/>
        </w:rPr>
        <w:t>tampa</w:t>
      </w:r>
      <w:proofErr w:type="spellEnd"/>
      <w:r w:rsidRPr="006734AD">
        <w:rPr>
          <w:sz w:val="24"/>
          <w:szCs w:val="24"/>
        </w:rPr>
        <w:t xml:space="preserve"> </w:t>
      </w:r>
      <w:proofErr w:type="spellStart"/>
      <w:r w:rsidRPr="006734AD">
        <w:rPr>
          <w:sz w:val="24"/>
          <w:szCs w:val="24"/>
        </w:rPr>
        <w:t>negaliojančia</w:t>
      </w:r>
      <w:proofErr w:type="spellEnd"/>
      <w:r w:rsidRPr="006734AD">
        <w:rPr>
          <w:sz w:val="24"/>
          <w:szCs w:val="24"/>
        </w:rPr>
        <w:t xml:space="preserve">, – </w:t>
      </w:r>
      <w:proofErr w:type="spellStart"/>
      <w:r w:rsidRPr="006734AD">
        <w:rPr>
          <w:sz w:val="24"/>
          <w:szCs w:val="24"/>
        </w:rPr>
        <w:t>kad</w:t>
      </w:r>
      <w:proofErr w:type="spellEnd"/>
      <w:r w:rsidRPr="006734AD">
        <w:rPr>
          <w:sz w:val="24"/>
          <w:szCs w:val="24"/>
        </w:rPr>
        <w:t xml:space="preserve"> </w:t>
      </w:r>
      <w:proofErr w:type="spellStart"/>
      <w:r w:rsidRPr="006734AD">
        <w:rPr>
          <w:sz w:val="24"/>
          <w:szCs w:val="24"/>
        </w:rPr>
        <w:t>būtų</w:t>
      </w:r>
      <w:proofErr w:type="spellEnd"/>
      <w:r w:rsidRPr="006734AD">
        <w:rPr>
          <w:sz w:val="24"/>
          <w:szCs w:val="24"/>
        </w:rPr>
        <w:t xml:space="preserve"> </w:t>
      </w:r>
      <w:proofErr w:type="spellStart"/>
      <w:r w:rsidRPr="006734AD">
        <w:rPr>
          <w:sz w:val="24"/>
          <w:szCs w:val="24"/>
        </w:rPr>
        <w:t>galima</w:t>
      </w:r>
      <w:proofErr w:type="spellEnd"/>
      <w:r w:rsidRPr="006734AD">
        <w:rPr>
          <w:sz w:val="24"/>
          <w:szCs w:val="24"/>
        </w:rPr>
        <w:t xml:space="preserve"> </w:t>
      </w:r>
      <w:proofErr w:type="spellStart"/>
      <w:r w:rsidRPr="006734AD">
        <w:rPr>
          <w:sz w:val="24"/>
          <w:szCs w:val="24"/>
        </w:rPr>
        <w:t>patikrinti</w:t>
      </w:r>
      <w:proofErr w:type="spellEnd"/>
      <w:r w:rsidRPr="006734AD">
        <w:rPr>
          <w:sz w:val="24"/>
          <w:szCs w:val="24"/>
        </w:rPr>
        <w:t xml:space="preserve">, </w:t>
      </w:r>
      <w:proofErr w:type="spellStart"/>
      <w:r w:rsidRPr="006734AD">
        <w:rPr>
          <w:sz w:val="24"/>
          <w:szCs w:val="24"/>
        </w:rPr>
        <w:t>ar</w:t>
      </w:r>
      <w:proofErr w:type="spellEnd"/>
      <w:r w:rsidRPr="006734AD">
        <w:rPr>
          <w:sz w:val="24"/>
          <w:szCs w:val="24"/>
        </w:rPr>
        <w:t xml:space="preserve"> </w:t>
      </w:r>
      <w:proofErr w:type="spellStart"/>
      <w:r w:rsidRPr="006734AD">
        <w:rPr>
          <w:sz w:val="24"/>
          <w:szCs w:val="24"/>
        </w:rPr>
        <w:t>iš</w:t>
      </w:r>
      <w:proofErr w:type="spellEnd"/>
      <w:r w:rsidRPr="006734AD">
        <w:rPr>
          <w:sz w:val="24"/>
          <w:szCs w:val="24"/>
        </w:rPr>
        <w:t xml:space="preserve"> </w:t>
      </w:r>
      <w:proofErr w:type="spellStart"/>
      <w:r w:rsidRPr="006734AD">
        <w:rPr>
          <w:sz w:val="24"/>
          <w:szCs w:val="24"/>
        </w:rPr>
        <w:t>tikrųjų</w:t>
      </w:r>
      <w:proofErr w:type="spellEnd"/>
      <w:r w:rsidRPr="006734AD">
        <w:rPr>
          <w:sz w:val="24"/>
          <w:szCs w:val="24"/>
        </w:rPr>
        <w:t xml:space="preserve"> </w:t>
      </w:r>
      <w:proofErr w:type="spellStart"/>
      <w:r w:rsidRPr="006734AD">
        <w:rPr>
          <w:sz w:val="24"/>
          <w:szCs w:val="24"/>
        </w:rPr>
        <w:t>buvo</w:t>
      </w:r>
      <w:proofErr w:type="spellEnd"/>
      <w:r w:rsidRPr="006734AD">
        <w:rPr>
          <w:sz w:val="24"/>
          <w:szCs w:val="24"/>
        </w:rPr>
        <w:t xml:space="preserve"> </w:t>
      </w:r>
      <w:proofErr w:type="spellStart"/>
      <w:r w:rsidRPr="006734AD">
        <w:rPr>
          <w:sz w:val="24"/>
          <w:szCs w:val="24"/>
        </w:rPr>
        <w:t>padarytos</w:t>
      </w:r>
      <w:proofErr w:type="spellEnd"/>
      <w:r w:rsidRPr="006734AD">
        <w:rPr>
          <w:sz w:val="24"/>
          <w:szCs w:val="24"/>
        </w:rPr>
        <w:t xml:space="preserve"> </w:t>
      </w:r>
      <w:proofErr w:type="spellStart"/>
      <w:r w:rsidRPr="006734AD">
        <w:rPr>
          <w:sz w:val="24"/>
          <w:szCs w:val="24"/>
        </w:rPr>
        <w:t>esminės</w:t>
      </w:r>
      <w:proofErr w:type="spellEnd"/>
      <w:r w:rsidRPr="006734AD">
        <w:rPr>
          <w:sz w:val="24"/>
          <w:szCs w:val="24"/>
        </w:rPr>
        <w:t xml:space="preserve"> </w:t>
      </w:r>
      <w:proofErr w:type="spellStart"/>
      <w:r w:rsidRPr="006734AD">
        <w:rPr>
          <w:sz w:val="24"/>
          <w:szCs w:val="24"/>
        </w:rPr>
        <w:t>klaidos</w:t>
      </w:r>
      <w:proofErr w:type="spellEnd"/>
      <w:r w:rsidRPr="006734AD">
        <w:rPr>
          <w:sz w:val="24"/>
          <w:szCs w:val="24"/>
        </w:rPr>
        <w:t xml:space="preserve"> </w:t>
      </w:r>
      <w:proofErr w:type="spellStart"/>
      <w:r w:rsidRPr="006734AD">
        <w:rPr>
          <w:sz w:val="24"/>
          <w:szCs w:val="24"/>
        </w:rPr>
        <w:t>ar</w:t>
      </w:r>
      <w:proofErr w:type="spellEnd"/>
      <w:r w:rsidRPr="006734AD">
        <w:rPr>
          <w:sz w:val="24"/>
          <w:szCs w:val="24"/>
        </w:rPr>
        <w:t xml:space="preserve"> </w:t>
      </w:r>
      <w:proofErr w:type="spellStart"/>
      <w:r w:rsidRPr="006734AD">
        <w:rPr>
          <w:sz w:val="24"/>
          <w:szCs w:val="24"/>
        </w:rPr>
        <w:t>pažeidimai</w:t>
      </w:r>
      <w:proofErr w:type="spellEnd"/>
      <w:r w:rsidRPr="006734AD">
        <w:rPr>
          <w:sz w:val="24"/>
          <w:szCs w:val="24"/>
        </w:rPr>
        <w:t xml:space="preserve">. Jei </w:t>
      </w:r>
      <w:proofErr w:type="spellStart"/>
      <w:r w:rsidRPr="006734AD">
        <w:rPr>
          <w:sz w:val="24"/>
          <w:szCs w:val="24"/>
        </w:rPr>
        <w:t>įtarimai</w:t>
      </w:r>
      <w:proofErr w:type="spellEnd"/>
      <w:r w:rsidRPr="006734AD">
        <w:rPr>
          <w:sz w:val="24"/>
          <w:szCs w:val="24"/>
        </w:rPr>
        <w:t xml:space="preserve"> </w:t>
      </w:r>
      <w:proofErr w:type="spellStart"/>
      <w:r w:rsidRPr="006734AD">
        <w:rPr>
          <w:sz w:val="24"/>
          <w:szCs w:val="24"/>
        </w:rPr>
        <w:t>nepasitvirtina</w:t>
      </w:r>
      <w:proofErr w:type="spellEnd"/>
      <w:r w:rsidRPr="006734AD">
        <w:rPr>
          <w:sz w:val="24"/>
          <w:szCs w:val="24"/>
        </w:rPr>
        <w:t xml:space="preserve">, </w:t>
      </w:r>
      <w:proofErr w:type="spellStart"/>
      <w:r w:rsidRPr="006734AD">
        <w:rPr>
          <w:sz w:val="24"/>
          <w:szCs w:val="24"/>
        </w:rPr>
        <w:t>Sutartis</w:t>
      </w:r>
      <w:proofErr w:type="spellEnd"/>
      <w:r w:rsidRPr="006734AD">
        <w:rPr>
          <w:sz w:val="24"/>
          <w:szCs w:val="24"/>
        </w:rPr>
        <w:t xml:space="preserve"> </w:t>
      </w:r>
      <w:proofErr w:type="spellStart"/>
      <w:r w:rsidRPr="006734AD">
        <w:rPr>
          <w:sz w:val="24"/>
          <w:szCs w:val="24"/>
        </w:rPr>
        <w:t>vėl</w:t>
      </w:r>
      <w:proofErr w:type="spellEnd"/>
      <w:r w:rsidRPr="006734AD">
        <w:rPr>
          <w:sz w:val="24"/>
          <w:szCs w:val="24"/>
        </w:rPr>
        <w:t xml:space="preserve"> </w:t>
      </w:r>
      <w:proofErr w:type="spellStart"/>
      <w:r w:rsidRPr="006734AD">
        <w:rPr>
          <w:sz w:val="24"/>
          <w:szCs w:val="24"/>
        </w:rPr>
        <w:t>pradedama</w:t>
      </w:r>
      <w:proofErr w:type="spellEnd"/>
      <w:r w:rsidRPr="006734AD">
        <w:rPr>
          <w:sz w:val="24"/>
          <w:szCs w:val="24"/>
        </w:rPr>
        <w:t xml:space="preserve"> </w:t>
      </w:r>
      <w:proofErr w:type="spellStart"/>
      <w:r w:rsidRPr="006734AD">
        <w:rPr>
          <w:sz w:val="24"/>
          <w:szCs w:val="24"/>
        </w:rPr>
        <w:t>vykdyti</w:t>
      </w:r>
      <w:proofErr w:type="spellEnd"/>
      <w:r w:rsidRPr="006734AD">
        <w:rPr>
          <w:sz w:val="24"/>
          <w:szCs w:val="24"/>
        </w:rPr>
        <w:t xml:space="preserve">. </w:t>
      </w:r>
      <w:proofErr w:type="spellStart"/>
      <w:r w:rsidRPr="006734AD">
        <w:rPr>
          <w:sz w:val="24"/>
          <w:szCs w:val="24"/>
        </w:rPr>
        <w:t>Esminė</w:t>
      </w:r>
      <w:proofErr w:type="spellEnd"/>
      <w:r w:rsidRPr="006734AD">
        <w:rPr>
          <w:sz w:val="24"/>
          <w:szCs w:val="24"/>
        </w:rPr>
        <w:t xml:space="preserve"> </w:t>
      </w:r>
      <w:proofErr w:type="spellStart"/>
      <w:r w:rsidRPr="006734AD">
        <w:rPr>
          <w:sz w:val="24"/>
          <w:szCs w:val="24"/>
        </w:rPr>
        <w:t>klaida</w:t>
      </w:r>
      <w:proofErr w:type="spellEnd"/>
      <w:r w:rsidRPr="006734AD">
        <w:rPr>
          <w:sz w:val="24"/>
          <w:szCs w:val="24"/>
        </w:rPr>
        <w:t xml:space="preserve"> </w:t>
      </w:r>
      <w:proofErr w:type="spellStart"/>
      <w:r w:rsidRPr="006734AD">
        <w:rPr>
          <w:sz w:val="24"/>
          <w:szCs w:val="24"/>
        </w:rPr>
        <w:t>ar</w:t>
      </w:r>
      <w:proofErr w:type="spellEnd"/>
      <w:r w:rsidRPr="006734AD">
        <w:rPr>
          <w:sz w:val="24"/>
          <w:szCs w:val="24"/>
        </w:rPr>
        <w:t xml:space="preserve"> </w:t>
      </w:r>
      <w:proofErr w:type="spellStart"/>
      <w:r w:rsidRPr="006734AD">
        <w:rPr>
          <w:sz w:val="24"/>
          <w:szCs w:val="24"/>
        </w:rPr>
        <w:t>pažeidimas</w:t>
      </w:r>
      <w:proofErr w:type="spellEnd"/>
      <w:r w:rsidRPr="006734AD">
        <w:rPr>
          <w:sz w:val="24"/>
          <w:szCs w:val="24"/>
        </w:rPr>
        <w:t xml:space="preserve"> – tai bet </w:t>
      </w:r>
      <w:proofErr w:type="spellStart"/>
      <w:r w:rsidRPr="006734AD">
        <w:rPr>
          <w:sz w:val="24"/>
          <w:szCs w:val="24"/>
        </w:rPr>
        <w:t>koks</w:t>
      </w:r>
      <w:proofErr w:type="spellEnd"/>
      <w:r w:rsidRPr="006734AD">
        <w:rPr>
          <w:sz w:val="24"/>
          <w:szCs w:val="24"/>
        </w:rPr>
        <w:t xml:space="preserve"> </w:t>
      </w:r>
      <w:proofErr w:type="spellStart"/>
      <w:r w:rsidRPr="006734AD">
        <w:rPr>
          <w:sz w:val="24"/>
          <w:szCs w:val="24"/>
        </w:rPr>
        <w:t>Sutarties</w:t>
      </w:r>
      <w:proofErr w:type="spellEnd"/>
      <w:r w:rsidRPr="006734AD">
        <w:rPr>
          <w:sz w:val="24"/>
          <w:szCs w:val="24"/>
        </w:rPr>
        <w:t xml:space="preserve">, </w:t>
      </w:r>
      <w:proofErr w:type="spellStart"/>
      <w:r w:rsidRPr="006734AD">
        <w:rPr>
          <w:sz w:val="24"/>
          <w:szCs w:val="24"/>
        </w:rPr>
        <w:t>galiojančio</w:t>
      </w:r>
      <w:proofErr w:type="spellEnd"/>
      <w:r w:rsidRPr="006734AD">
        <w:rPr>
          <w:sz w:val="24"/>
          <w:szCs w:val="24"/>
        </w:rPr>
        <w:t xml:space="preserve"> </w:t>
      </w:r>
      <w:proofErr w:type="spellStart"/>
      <w:r w:rsidRPr="006734AD">
        <w:rPr>
          <w:sz w:val="24"/>
          <w:szCs w:val="24"/>
        </w:rPr>
        <w:t>teisės</w:t>
      </w:r>
      <w:proofErr w:type="spellEnd"/>
      <w:r w:rsidRPr="006734AD">
        <w:rPr>
          <w:sz w:val="24"/>
          <w:szCs w:val="24"/>
        </w:rPr>
        <w:t xml:space="preserve"> </w:t>
      </w:r>
      <w:proofErr w:type="spellStart"/>
      <w:r w:rsidRPr="006734AD">
        <w:rPr>
          <w:sz w:val="24"/>
          <w:szCs w:val="24"/>
        </w:rPr>
        <w:t>akto</w:t>
      </w:r>
      <w:proofErr w:type="spellEnd"/>
      <w:r w:rsidRPr="006734AD">
        <w:rPr>
          <w:sz w:val="24"/>
          <w:szCs w:val="24"/>
        </w:rPr>
        <w:t xml:space="preserve"> </w:t>
      </w:r>
      <w:proofErr w:type="spellStart"/>
      <w:r w:rsidRPr="006734AD">
        <w:rPr>
          <w:sz w:val="24"/>
          <w:szCs w:val="24"/>
        </w:rPr>
        <w:t>pažeidimas</w:t>
      </w:r>
      <w:proofErr w:type="spellEnd"/>
      <w:r w:rsidRPr="006734AD">
        <w:rPr>
          <w:sz w:val="24"/>
          <w:szCs w:val="24"/>
        </w:rPr>
        <w:t xml:space="preserve"> </w:t>
      </w:r>
      <w:proofErr w:type="spellStart"/>
      <w:r w:rsidRPr="006734AD">
        <w:rPr>
          <w:sz w:val="24"/>
          <w:szCs w:val="24"/>
        </w:rPr>
        <w:t>ar</w:t>
      </w:r>
      <w:proofErr w:type="spellEnd"/>
      <w:r w:rsidRPr="006734AD">
        <w:rPr>
          <w:sz w:val="24"/>
          <w:szCs w:val="24"/>
        </w:rPr>
        <w:t xml:space="preserve"> </w:t>
      </w:r>
      <w:proofErr w:type="spellStart"/>
      <w:r w:rsidRPr="006734AD">
        <w:rPr>
          <w:sz w:val="24"/>
          <w:szCs w:val="24"/>
        </w:rPr>
        <w:t>teismo</w:t>
      </w:r>
      <w:proofErr w:type="spellEnd"/>
      <w:r w:rsidRPr="006734AD">
        <w:rPr>
          <w:sz w:val="24"/>
          <w:szCs w:val="24"/>
        </w:rPr>
        <w:t xml:space="preserve"> </w:t>
      </w:r>
      <w:proofErr w:type="spellStart"/>
      <w:r w:rsidRPr="006734AD">
        <w:rPr>
          <w:sz w:val="24"/>
          <w:szCs w:val="24"/>
        </w:rPr>
        <w:t>sprendimo</w:t>
      </w:r>
      <w:proofErr w:type="spellEnd"/>
      <w:r w:rsidRPr="006734AD">
        <w:rPr>
          <w:sz w:val="24"/>
          <w:szCs w:val="24"/>
        </w:rPr>
        <w:t xml:space="preserve"> </w:t>
      </w:r>
      <w:proofErr w:type="spellStart"/>
      <w:r w:rsidRPr="006734AD">
        <w:rPr>
          <w:sz w:val="24"/>
          <w:szCs w:val="24"/>
        </w:rPr>
        <w:t>nevykdymas</w:t>
      </w:r>
      <w:proofErr w:type="spellEnd"/>
      <w:r w:rsidRPr="006734AD">
        <w:rPr>
          <w:sz w:val="24"/>
          <w:szCs w:val="24"/>
        </w:rPr>
        <w:t xml:space="preserve">, </w:t>
      </w:r>
      <w:proofErr w:type="spellStart"/>
      <w:r w:rsidRPr="006734AD">
        <w:rPr>
          <w:sz w:val="24"/>
          <w:szCs w:val="24"/>
        </w:rPr>
        <w:t>atsiradęs</w:t>
      </w:r>
      <w:proofErr w:type="spellEnd"/>
      <w:r w:rsidRPr="006734AD">
        <w:rPr>
          <w:sz w:val="24"/>
          <w:szCs w:val="24"/>
        </w:rPr>
        <w:t xml:space="preserve"> </w:t>
      </w:r>
      <w:proofErr w:type="spellStart"/>
      <w:r w:rsidRPr="006734AD">
        <w:rPr>
          <w:sz w:val="24"/>
          <w:szCs w:val="24"/>
        </w:rPr>
        <w:t>dėl</w:t>
      </w:r>
      <w:proofErr w:type="spellEnd"/>
      <w:r w:rsidRPr="006734AD">
        <w:rPr>
          <w:sz w:val="24"/>
          <w:szCs w:val="24"/>
        </w:rPr>
        <w:t xml:space="preserve"> </w:t>
      </w:r>
      <w:proofErr w:type="spellStart"/>
      <w:r w:rsidRPr="006734AD">
        <w:rPr>
          <w:sz w:val="24"/>
          <w:szCs w:val="24"/>
        </w:rPr>
        <w:t>veikimo</w:t>
      </w:r>
      <w:proofErr w:type="spellEnd"/>
      <w:r w:rsidRPr="006734AD">
        <w:rPr>
          <w:sz w:val="24"/>
          <w:szCs w:val="24"/>
        </w:rPr>
        <w:t xml:space="preserve"> </w:t>
      </w:r>
      <w:proofErr w:type="spellStart"/>
      <w:r w:rsidRPr="006734AD">
        <w:rPr>
          <w:sz w:val="24"/>
          <w:szCs w:val="24"/>
        </w:rPr>
        <w:t>ar</w:t>
      </w:r>
      <w:proofErr w:type="spellEnd"/>
      <w:r w:rsidRPr="006734AD">
        <w:rPr>
          <w:sz w:val="24"/>
          <w:szCs w:val="24"/>
        </w:rPr>
        <w:t xml:space="preserve"> </w:t>
      </w:r>
      <w:proofErr w:type="spellStart"/>
      <w:r w:rsidRPr="006734AD">
        <w:rPr>
          <w:sz w:val="24"/>
          <w:szCs w:val="24"/>
        </w:rPr>
        <w:t>neveikimo</w:t>
      </w:r>
      <w:proofErr w:type="spellEnd"/>
      <w:r w:rsidRPr="006734AD">
        <w:rPr>
          <w:sz w:val="24"/>
          <w:szCs w:val="24"/>
        </w:rPr>
        <w:t>.</w:t>
      </w:r>
    </w:p>
    <w:p w14:paraId="51484BCD"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p>
    <w:p w14:paraId="5D90DAFA" w14:textId="77777777" w:rsidR="00F07AC7" w:rsidRPr="006734AD" w:rsidRDefault="00F07AC7" w:rsidP="00F07AC7">
      <w:pPr>
        <w:suppressAutoHyphens/>
        <w:autoSpaceDN w:val="0"/>
        <w:ind w:firstLine="567"/>
        <w:textAlignment w:val="baseline"/>
        <w:rPr>
          <w:rFonts w:ascii="Times New Roman" w:hAnsi="Times New Roman"/>
          <w:b/>
          <w:bCs/>
          <w:sz w:val="24"/>
          <w:szCs w:val="24"/>
          <w:lang w:eastAsia="en-US"/>
        </w:rPr>
      </w:pPr>
      <w:r w:rsidRPr="006734AD">
        <w:rPr>
          <w:rFonts w:ascii="Times New Roman" w:hAnsi="Times New Roman"/>
          <w:b/>
          <w:bCs/>
          <w:sz w:val="24"/>
          <w:szCs w:val="24"/>
          <w:lang w:eastAsia="en-US"/>
        </w:rPr>
        <w:t>17. Sutarties nutraukimas</w:t>
      </w:r>
    </w:p>
    <w:p w14:paraId="192D8B0E" w14:textId="77777777" w:rsidR="00F07AC7" w:rsidRPr="006734AD" w:rsidRDefault="00F07AC7" w:rsidP="00F07AC7">
      <w:pPr>
        <w:suppressAutoHyphens/>
        <w:autoSpaceDN w:val="0"/>
        <w:ind w:firstLine="567"/>
        <w:textAlignment w:val="baseline"/>
        <w:rPr>
          <w:rFonts w:ascii="Times New Roman" w:hAnsi="Times New Roman"/>
          <w:bCs/>
          <w:sz w:val="24"/>
          <w:szCs w:val="24"/>
          <w:lang w:eastAsia="en-US"/>
        </w:rPr>
      </w:pPr>
      <w:r w:rsidRPr="006734AD">
        <w:rPr>
          <w:rFonts w:ascii="Times New Roman" w:hAnsi="Times New Roman"/>
          <w:bCs/>
          <w:sz w:val="24"/>
          <w:szCs w:val="24"/>
          <w:lang w:eastAsia="en-US"/>
        </w:rPr>
        <w:t>17.1.</w:t>
      </w:r>
      <w:r w:rsidRPr="006734AD">
        <w:rPr>
          <w:rFonts w:ascii="Times New Roman" w:hAnsi="Times New Roman"/>
          <w:bCs/>
          <w:sz w:val="24"/>
          <w:szCs w:val="24"/>
          <w:lang w:eastAsia="en-US"/>
        </w:rPr>
        <w:tab/>
        <w:t>Sutartis gali būti nutraukta:</w:t>
      </w:r>
    </w:p>
    <w:p w14:paraId="033C5096" w14:textId="77777777" w:rsidR="00F07AC7" w:rsidRPr="006734AD" w:rsidRDefault="00F07AC7" w:rsidP="00F07AC7">
      <w:pPr>
        <w:suppressAutoHyphens/>
        <w:autoSpaceDN w:val="0"/>
        <w:ind w:firstLine="567"/>
        <w:textAlignment w:val="baseline"/>
        <w:rPr>
          <w:rFonts w:ascii="Times New Roman" w:hAnsi="Times New Roman"/>
          <w:bCs/>
          <w:sz w:val="24"/>
          <w:szCs w:val="24"/>
          <w:lang w:eastAsia="en-US"/>
        </w:rPr>
      </w:pPr>
      <w:r w:rsidRPr="006734AD">
        <w:rPr>
          <w:rFonts w:ascii="Times New Roman" w:hAnsi="Times New Roman"/>
          <w:bCs/>
          <w:sz w:val="24"/>
          <w:szCs w:val="24"/>
          <w:lang w:eastAsia="en-US"/>
        </w:rPr>
        <w:t>17.1.1.</w:t>
      </w:r>
      <w:r w:rsidRPr="006734AD">
        <w:rPr>
          <w:rFonts w:ascii="Times New Roman" w:hAnsi="Times New Roman"/>
          <w:bCs/>
          <w:sz w:val="24"/>
          <w:szCs w:val="24"/>
          <w:lang w:eastAsia="en-US"/>
        </w:rPr>
        <w:tab/>
        <w:t>abiejų Šalių rašytiniu susitarimu;</w:t>
      </w:r>
    </w:p>
    <w:p w14:paraId="3BEC3C52" w14:textId="77777777" w:rsidR="00F07AC7" w:rsidRPr="006734AD" w:rsidRDefault="00F07AC7" w:rsidP="00F07AC7">
      <w:pPr>
        <w:suppressAutoHyphens/>
        <w:autoSpaceDN w:val="0"/>
        <w:ind w:firstLine="567"/>
        <w:textAlignment w:val="baseline"/>
        <w:rPr>
          <w:rFonts w:ascii="Times New Roman" w:hAnsi="Times New Roman"/>
          <w:bCs/>
          <w:sz w:val="24"/>
          <w:szCs w:val="24"/>
          <w:lang w:eastAsia="en-US"/>
        </w:rPr>
      </w:pPr>
      <w:r w:rsidRPr="006734AD">
        <w:rPr>
          <w:rFonts w:ascii="Times New Roman" w:hAnsi="Times New Roman"/>
          <w:bCs/>
          <w:sz w:val="24"/>
          <w:szCs w:val="24"/>
          <w:lang w:eastAsia="en-US"/>
        </w:rPr>
        <w:t>17.1.2.</w:t>
      </w:r>
      <w:r w:rsidRPr="006734AD">
        <w:rPr>
          <w:rFonts w:ascii="Times New Roman" w:hAnsi="Times New Roman"/>
          <w:bCs/>
          <w:sz w:val="24"/>
          <w:szCs w:val="24"/>
          <w:lang w:eastAsia="en-US"/>
        </w:rPr>
        <w:tab/>
        <w:t>vienos iš Šalių iniciatyva, jeigu Sutarties 8 skyriuje „Nenugalimos jėgos aplinkybės (</w:t>
      </w:r>
      <w:r w:rsidRPr="006734AD">
        <w:rPr>
          <w:rFonts w:ascii="Times New Roman" w:hAnsi="Times New Roman"/>
          <w:bCs/>
          <w:iCs/>
          <w:sz w:val="24"/>
          <w:szCs w:val="24"/>
          <w:lang w:eastAsia="en-US"/>
        </w:rPr>
        <w:t>force majeure</w:t>
      </w:r>
      <w:r w:rsidRPr="006734AD">
        <w:rPr>
          <w:rFonts w:ascii="Times New Roman" w:hAnsi="Times New Roman"/>
          <w:bCs/>
          <w:sz w:val="24"/>
          <w:szCs w:val="24"/>
          <w:lang w:eastAsia="en-US"/>
        </w:rPr>
        <w:t xml:space="preserve">)“ nustatytos aplinkybės tęsiasi ilgiau kaip 4 (keturis) mėnesius nuo pranešimo apie jas gavimo dienos. </w:t>
      </w:r>
    </w:p>
    <w:p w14:paraId="70D2E79C"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17.2.</w:t>
      </w:r>
      <w:r w:rsidRPr="006734AD">
        <w:rPr>
          <w:rFonts w:ascii="Times New Roman" w:hAnsi="Times New Roman"/>
          <w:sz w:val="24"/>
          <w:szCs w:val="24"/>
        </w:rPr>
        <w:tab/>
      </w:r>
      <w:r w:rsidRPr="006734AD">
        <w:rPr>
          <w:rFonts w:ascii="Times New Roman" w:hAnsi="Times New Roman"/>
          <w:sz w:val="24"/>
          <w:szCs w:val="24"/>
          <w:lang w:eastAsia="en-US"/>
        </w:rPr>
        <w:t>Pirkėjas turi teisę vienašališkai nutraukti Sutartį, įspėjęs apie tai Tiekėją ne vėliau kaip prieš 10 (dešimt) kalendorinių dienų, jeigu:</w:t>
      </w:r>
    </w:p>
    <w:p w14:paraId="660C4A00" w14:textId="77777777" w:rsidR="00F07AC7" w:rsidRPr="006734AD" w:rsidRDefault="00F07AC7" w:rsidP="00F07AC7">
      <w:pPr>
        <w:suppressAutoHyphens/>
        <w:autoSpaceDN w:val="0"/>
        <w:ind w:firstLine="567"/>
        <w:textAlignment w:val="baseline"/>
        <w:rPr>
          <w:rFonts w:ascii="Times New Roman" w:hAnsi="Times New Roman"/>
          <w:bCs/>
          <w:sz w:val="24"/>
          <w:szCs w:val="24"/>
          <w:lang w:eastAsia="en-US"/>
        </w:rPr>
      </w:pPr>
      <w:r w:rsidRPr="006734AD">
        <w:rPr>
          <w:rFonts w:ascii="Times New Roman" w:hAnsi="Times New Roman"/>
          <w:bCs/>
          <w:sz w:val="24"/>
          <w:szCs w:val="24"/>
          <w:lang w:eastAsia="en-US"/>
        </w:rPr>
        <w:t>17.2.1.</w:t>
      </w:r>
      <w:r w:rsidRPr="006734AD">
        <w:rPr>
          <w:rFonts w:ascii="Times New Roman" w:hAnsi="Times New Roman"/>
          <w:bCs/>
          <w:sz w:val="24"/>
          <w:szCs w:val="24"/>
          <w:lang w:eastAsia="en-US"/>
        </w:rPr>
        <w:tab/>
        <w:t>paaiškėjo, kad Tiekėjas turėjo būti pašalintas iš pirkimo procedūros pagal Lietuvos Respublikos viešųjų pirkimų įstatymo 46 straipsnio 1 dalį ir (ar) 46 straipsnio 2</w:t>
      </w:r>
      <w:r w:rsidRPr="006734AD">
        <w:rPr>
          <w:rFonts w:ascii="Times New Roman" w:hAnsi="Times New Roman"/>
          <w:bCs/>
          <w:sz w:val="24"/>
          <w:szCs w:val="24"/>
          <w:vertAlign w:val="superscript"/>
          <w:lang w:eastAsia="en-US"/>
        </w:rPr>
        <w:t>1</w:t>
      </w:r>
      <w:r w:rsidRPr="006734AD">
        <w:rPr>
          <w:rFonts w:ascii="Times New Roman" w:hAnsi="Times New Roman"/>
          <w:bCs/>
          <w:sz w:val="24"/>
          <w:szCs w:val="24"/>
          <w:lang w:eastAsia="en-US"/>
        </w:rPr>
        <w:t xml:space="preserve"> dalį ir (ar) dėl kitų pirkimo sąlygose nustatytų pašalinimo pagrindų;</w:t>
      </w:r>
    </w:p>
    <w:p w14:paraId="007FC56F" w14:textId="77777777" w:rsidR="00F07AC7" w:rsidRPr="006734AD" w:rsidRDefault="00F07AC7" w:rsidP="00F07AC7">
      <w:pPr>
        <w:suppressAutoHyphens/>
        <w:autoSpaceDN w:val="0"/>
        <w:ind w:firstLine="567"/>
        <w:textAlignment w:val="baseline"/>
        <w:rPr>
          <w:rFonts w:ascii="Times New Roman" w:hAnsi="Times New Roman"/>
          <w:bCs/>
          <w:sz w:val="24"/>
          <w:szCs w:val="24"/>
          <w:lang w:eastAsia="en-US"/>
        </w:rPr>
      </w:pPr>
      <w:r w:rsidRPr="006734AD">
        <w:rPr>
          <w:rFonts w:ascii="Times New Roman" w:hAnsi="Times New Roman"/>
          <w:bCs/>
          <w:sz w:val="24"/>
          <w:szCs w:val="24"/>
          <w:lang w:eastAsia="en-US"/>
        </w:rPr>
        <w:lastRenderedPageBreak/>
        <w:t>17.2.2.</w:t>
      </w:r>
      <w:r w:rsidRPr="006734AD">
        <w:rPr>
          <w:rFonts w:ascii="Times New Roman" w:hAnsi="Times New Roman"/>
          <w:bCs/>
          <w:sz w:val="24"/>
          <w:szCs w:val="24"/>
          <w:lang w:eastAsia="en-US"/>
        </w:rPr>
        <w:tab/>
        <w:t>Tiekėjas bankrutuoja arba yra likviduojamas, sustabdo ūkinę veiklą arba teisės aktuose nustatyta tvarka susidaro analogiška situacija;</w:t>
      </w:r>
    </w:p>
    <w:p w14:paraId="40C5E839" w14:textId="77777777" w:rsidR="00F07AC7" w:rsidRPr="006734AD" w:rsidRDefault="00F07AC7" w:rsidP="00F07AC7">
      <w:pPr>
        <w:suppressAutoHyphens/>
        <w:autoSpaceDN w:val="0"/>
        <w:ind w:firstLine="567"/>
        <w:textAlignment w:val="baseline"/>
        <w:rPr>
          <w:rFonts w:ascii="Times New Roman" w:hAnsi="Times New Roman"/>
          <w:bCs/>
          <w:sz w:val="24"/>
          <w:szCs w:val="24"/>
          <w:lang w:eastAsia="en-US"/>
        </w:rPr>
      </w:pPr>
      <w:r w:rsidRPr="006734AD">
        <w:rPr>
          <w:rFonts w:ascii="Times New Roman" w:hAnsi="Times New Roman"/>
          <w:bCs/>
          <w:sz w:val="24"/>
          <w:szCs w:val="24"/>
          <w:lang w:eastAsia="en-US"/>
        </w:rPr>
        <w:t>17.2.3.</w:t>
      </w:r>
      <w:r w:rsidRPr="006734AD">
        <w:rPr>
          <w:rFonts w:ascii="Times New Roman" w:hAnsi="Times New Roman"/>
          <w:bCs/>
          <w:sz w:val="24"/>
          <w:szCs w:val="24"/>
          <w:lang w:eastAsia="en-US"/>
        </w:rPr>
        <w:tab/>
        <w:t>Tiekėjas iš esmės pažeidė sutartį;</w:t>
      </w:r>
    </w:p>
    <w:p w14:paraId="036AB5B1" w14:textId="77777777" w:rsidR="00F07AC7" w:rsidRPr="006734AD" w:rsidRDefault="00F07AC7" w:rsidP="00F07AC7">
      <w:pPr>
        <w:suppressAutoHyphens/>
        <w:autoSpaceDN w:val="0"/>
        <w:ind w:firstLine="567"/>
        <w:textAlignment w:val="baseline"/>
        <w:rPr>
          <w:rFonts w:ascii="Times New Roman" w:hAnsi="Times New Roman"/>
          <w:bCs/>
          <w:sz w:val="24"/>
          <w:szCs w:val="24"/>
          <w:lang w:eastAsia="en-US"/>
        </w:rPr>
      </w:pPr>
      <w:r w:rsidRPr="006734AD">
        <w:rPr>
          <w:rFonts w:ascii="Times New Roman" w:hAnsi="Times New Roman"/>
          <w:bCs/>
          <w:sz w:val="24"/>
          <w:szCs w:val="24"/>
          <w:lang w:eastAsia="en-US"/>
        </w:rPr>
        <w:t>17.2.4.</w:t>
      </w:r>
      <w:r w:rsidRPr="006734AD">
        <w:rPr>
          <w:rFonts w:ascii="Times New Roman" w:hAnsi="Times New Roman"/>
          <w:bCs/>
          <w:sz w:val="24"/>
          <w:szCs w:val="24"/>
          <w:lang w:eastAsia="en-US"/>
        </w:rPr>
        <w:tab/>
        <w:t>Tiekėjas vėluoja teikti Paslaugas ilgiau kaip 7 (septynias)  kalendorines dienas;</w:t>
      </w:r>
    </w:p>
    <w:p w14:paraId="2FC90438" w14:textId="77777777" w:rsidR="00F07AC7" w:rsidRPr="006734AD" w:rsidRDefault="00F07AC7" w:rsidP="00F07AC7">
      <w:pPr>
        <w:suppressAutoHyphens/>
        <w:autoSpaceDN w:val="0"/>
        <w:ind w:firstLine="567"/>
        <w:textAlignment w:val="baseline"/>
        <w:rPr>
          <w:rFonts w:ascii="Times New Roman" w:hAnsi="Times New Roman"/>
          <w:bCs/>
          <w:sz w:val="24"/>
          <w:szCs w:val="24"/>
          <w:lang w:eastAsia="en-US"/>
        </w:rPr>
      </w:pPr>
      <w:r w:rsidRPr="006734AD">
        <w:rPr>
          <w:rFonts w:ascii="Times New Roman" w:hAnsi="Times New Roman"/>
          <w:bCs/>
          <w:sz w:val="24"/>
          <w:szCs w:val="24"/>
          <w:lang w:eastAsia="en-US"/>
        </w:rPr>
        <w:t>17.2.5.</w:t>
      </w:r>
      <w:r w:rsidRPr="006734AD">
        <w:rPr>
          <w:rFonts w:ascii="Times New Roman" w:hAnsi="Times New Roman"/>
          <w:bCs/>
          <w:sz w:val="24"/>
          <w:szCs w:val="24"/>
          <w:lang w:eastAsia="en-US"/>
        </w:rPr>
        <w:tab/>
        <w:t xml:space="preserve">Sutarties įvykdymą užtikrinantį dokumentą išdavęs subjektas (garantas, laiduotojas) negali įvykdyti savo įsipareigojimų ir Tiekėjas, </w:t>
      </w:r>
      <w:r w:rsidRPr="006734AD">
        <w:rPr>
          <w:rFonts w:ascii="Times New Roman" w:hAnsi="Times New Roman"/>
          <w:i/>
          <w:sz w:val="24"/>
          <w:szCs w:val="24"/>
          <w:lang w:eastAsia="en-US"/>
        </w:rPr>
        <w:t>Pirkėjui</w:t>
      </w:r>
      <w:r w:rsidRPr="006734AD">
        <w:rPr>
          <w:rFonts w:ascii="Times New Roman" w:hAnsi="Times New Roman"/>
          <w:bCs/>
          <w:sz w:val="24"/>
          <w:szCs w:val="24"/>
          <w:lang w:eastAsia="en-US"/>
        </w:rPr>
        <w:t xml:space="preserve"> raštu pareikalavus, per 10 (dešimt) dienų nepateikė naujo Sutarties įvykdymą užtikrinančio dokumento tokiomis pačiomis sąlygomis kaip ir ankstesnysis, jeigu Sutarties 7 skyriuje „Šalių atsakomybė ir sutarties įvykdymo užtikrinimas” numatyta Sutarties vykdymą užtikrinti šiame punkte minimu dokumentu;</w:t>
      </w:r>
    </w:p>
    <w:p w14:paraId="4DB3A5AB" w14:textId="77777777" w:rsidR="00F07AC7" w:rsidRPr="006734AD" w:rsidRDefault="00F07AC7" w:rsidP="00F07AC7">
      <w:pPr>
        <w:suppressAutoHyphens/>
        <w:autoSpaceDN w:val="0"/>
        <w:ind w:firstLine="567"/>
        <w:textAlignment w:val="baseline"/>
        <w:rPr>
          <w:rFonts w:ascii="Times New Roman" w:hAnsi="Times New Roman"/>
          <w:bCs/>
          <w:sz w:val="24"/>
          <w:szCs w:val="24"/>
          <w:lang w:eastAsia="en-US"/>
        </w:rPr>
      </w:pPr>
      <w:r w:rsidRPr="006734AD">
        <w:rPr>
          <w:rFonts w:ascii="Times New Roman" w:hAnsi="Times New Roman"/>
          <w:bCs/>
          <w:sz w:val="24"/>
          <w:szCs w:val="24"/>
          <w:lang w:eastAsia="en-US"/>
        </w:rPr>
        <w:t>17.2.6.</w:t>
      </w:r>
      <w:r w:rsidRPr="006734AD">
        <w:rPr>
          <w:rFonts w:ascii="Times New Roman" w:hAnsi="Times New Roman"/>
          <w:bCs/>
          <w:sz w:val="24"/>
          <w:szCs w:val="24"/>
          <w:lang w:eastAsia="en-US"/>
        </w:rPr>
        <w:tab/>
        <w:t>paaiškėja kitos aplinkybės, dėl kurių Tiekėjas negalės tinkamai vykdyti Sutarties ir (ar) teikti Paslaugų ir Tiekėjas negali pateikti pagrįstų įrodymų, kad Sutartį įvykdys tinkamai;</w:t>
      </w:r>
    </w:p>
    <w:p w14:paraId="7FE77C57" w14:textId="77777777" w:rsidR="00F07AC7" w:rsidRPr="006734AD" w:rsidRDefault="00F07AC7" w:rsidP="00F07AC7">
      <w:pPr>
        <w:suppressAutoHyphens/>
        <w:autoSpaceDN w:val="0"/>
        <w:ind w:firstLine="567"/>
        <w:textAlignment w:val="baseline"/>
        <w:rPr>
          <w:rFonts w:ascii="Times New Roman" w:hAnsi="Times New Roman"/>
          <w:bCs/>
          <w:sz w:val="24"/>
          <w:szCs w:val="24"/>
          <w:lang w:eastAsia="en-US"/>
        </w:rPr>
      </w:pPr>
      <w:r w:rsidRPr="006734AD">
        <w:rPr>
          <w:rFonts w:ascii="Times New Roman" w:hAnsi="Times New Roman"/>
          <w:bCs/>
          <w:sz w:val="24"/>
          <w:szCs w:val="24"/>
          <w:lang w:eastAsia="en-US"/>
        </w:rPr>
        <w:t xml:space="preserve">17.2.7. </w:t>
      </w:r>
      <w:bookmarkStart w:id="38" w:name="_Hlk158121660"/>
      <w:r w:rsidRPr="006734AD">
        <w:rPr>
          <w:rFonts w:ascii="Times New Roman" w:hAnsi="Times New Roman"/>
          <w:bCs/>
          <w:sz w:val="24"/>
          <w:szCs w:val="24"/>
          <w:lang w:eastAsia="en-US"/>
        </w:rPr>
        <w:t>Kitais Lietuvos Respublikos viešųjų pirkimų įstatymo 90 straipsnyje numatytais pagrindais.</w:t>
      </w:r>
      <w:bookmarkEnd w:id="38"/>
    </w:p>
    <w:p w14:paraId="6E9A1308"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17.3.</w:t>
      </w:r>
      <w:r w:rsidRPr="006734AD">
        <w:rPr>
          <w:rFonts w:ascii="Times New Roman" w:hAnsi="Times New Roman"/>
          <w:sz w:val="24"/>
          <w:szCs w:val="24"/>
        </w:rPr>
        <w:tab/>
      </w:r>
      <w:r w:rsidRPr="006734AD">
        <w:rPr>
          <w:rFonts w:ascii="Times New Roman" w:hAnsi="Times New Roman"/>
          <w:sz w:val="24"/>
          <w:szCs w:val="24"/>
          <w:lang w:eastAsia="en-US"/>
        </w:rPr>
        <w:t xml:space="preserve">Tiekėjas gavęs pranešimą iš  </w:t>
      </w:r>
      <w:r w:rsidRPr="006734AD">
        <w:rPr>
          <w:rFonts w:ascii="Times New Roman" w:hAnsi="Times New Roman"/>
          <w:i/>
          <w:iCs/>
          <w:sz w:val="24"/>
          <w:szCs w:val="24"/>
          <w:lang w:eastAsia="en-US"/>
        </w:rPr>
        <w:t>Pirkėjo</w:t>
      </w:r>
      <w:r w:rsidRPr="006734AD">
        <w:rPr>
          <w:rFonts w:ascii="Times New Roman" w:hAnsi="Times New Roman"/>
          <w:sz w:val="24"/>
          <w:szCs w:val="24"/>
          <w:lang w:eastAsia="en-US"/>
        </w:rPr>
        <w:t xml:space="preserve"> dėl Sutarties nutraukimo pagal bet kurią iš 17.2 papunktyje numatytų sąlygų, turi teisę pateikti  </w:t>
      </w:r>
      <w:r w:rsidRPr="006734AD">
        <w:rPr>
          <w:rFonts w:ascii="Times New Roman" w:hAnsi="Times New Roman"/>
          <w:i/>
          <w:iCs/>
          <w:sz w:val="24"/>
          <w:szCs w:val="24"/>
          <w:lang w:eastAsia="en-US"/>
        </w:rPr>
        <w:t>Pirkėjui</w:t>
      </w:r>
      <w:r w:rsidRPr="006734AD">
        <w:rPr>
          <w:rFonts w:ascii="Times New Roman" w:hAnsi="Times New Roman"/>
          <w:sz w:val="24"/>
          <w:szCs w:val="24"/>
          <w:lang w:eastAsia="en-US"/>
        </w:rPr>
        <w:t xml:space="preserve"> rašytinius paaiškinimus per 5 (penkias) darbo dienas nuo pranešimo iš  </w:t>
      </w:r>
      <w:r w:rsidRPr="006734AD">
        <w:rPr>
          <w:rFonts w:ascii="Times New Roman" w:hAnsi="Times New Roman"/>
          <w:i/>
          <w:iCs/>
          <w:sz w:val="24"/>
          <w:szCs w:val="24"/>
          <w:lang w:eastAsia="en-US"/>
        </w:rPr>
        <w:t>Pirkėjo</w:t>
      </w:r>
      <w:r w:rsidRPr="006734AD">
        <w:rPr>
          <w:rFonts w:ascii="Times New Roman" w:hAnsi="Times New Roman"/>
          <w:sz w:val="24"/>
          <w:szCs w:val="24"/>
          <w:lang w:eastAsia="en-US"/>
        </w:rPr>
        <w:t xml:space="preserve"> gavimo dienos.</w:t>
      </w:r>
    </w:p>
    <w:p w14:paraId="27D91CCF"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17.4.</w:t>
      </w:r>
      <w:r w:rsidRPr="006734AD">
        <w:rPr>
          <w:rFonts w:ascii="Times New Roman" w:hAnsi="Times New Roman"/>
          <w:sz w:val="24"/>
          <w:szCs w:val="24"/>
        </w:rPr>
        <w:tab/>
      </w:r>
      <w:r w:rsidRPr="006734AD">
        <w:rPr>
          <w:rFonts w:ascii="Times New Roman" w:hAnsi="Times New Roman"/>
          <w:sz w:val="24"/>
          <w:szCs w:val="24"/>
          <w:lang w:eastAsia="en-US"/>
        </w:rPr>
        <w:t xml:space="preserve">Tiekėjas, nesikreipdamas į teismą, gali vienašališkai nutraukti Sutartį, </w:t>
      </w:r>
      <w:r w:rsidRPr="006734AD">
        <w:rPr>
          <w:rFonts w:ascii="Times New Roman" w:hAnsi="Times New Roman"/>
          <w:color w:val="000000"/>
          <w:sz w:val="24"/>
          <w:szCs w:val="24"/>
        </w:rPr>
        <w:t>įspėjęs Pirkėją raštu prieš ne trumpesnį nei 30 (trisdešimties) dienų terminą,</w:t>
      </w:r>
      <w:r w:rsidRPr="006734AD">
        <w:rPr>
          <w:rFonts w:ascii="Times New Roman" w:hAnsi="Times New Roman"/>
          <w:sz w:val="24"/>
          <w:szCs w:val="24"/>
          <w:lang w:eastAsia="en-US"/>
        </w:rPr>
        <w:t xml:space="preserve"> jeigu:</w:t>
      </w:r>
    </w:p>
    <w:p w14:paraId="4F32F143"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17.4.1.</w:t>
      </w:r>
      <w:r w:rsidRPr="006734AD">
        <w:rPr>
          <w:rFonts w:ascii="Times New Roman" w:hAnsi="Times New Roman"/>
          <w:sz w:val="24"/>
          <w:szCs w:val="24"/>
        </w:rPr>
        <w:tab/>
      </w:r>
      <w:r w:rsidRPr="006734AD">
        <w:rPr>
          <w:rFonts w:ascii="Times New Roman" w:hAnsi="Times New Roman"/>
          <w:sz w:val="24"/>
          <w:szCs w:val="24"/>
          <w:lang w:eastAsia="en-US"/>
        </w:rPr>
        <w:t xml:space="preserve"> </w:t>
      </w:r>
      <w:r w:rsidRPr="006734AD">
        <w:rPr>
          <w:rFonts w:ascii="Times New Roman" w:hAnsi="Times New Roman"/>
          <w:i/>
          <w:iCs/>
          <w:sz w:val="24"/>
          <w:szCs w:val="24"/>
          <w:lang w:eastAsia="en-US"/>
        </w:rPr>
        <w:t xml:space="preserve">Pirkėjas </w:t>
      </w:r>
      <w:r w:rsidRPr="006734AD">
        <w:rPr>
          <w:rFonts w:ascii="Times New Roman" w:hAnsi="Times New Roman"/>
          <w:sz w:val="24"/>
          <w:szCs w:val="24"/>
          <w:lang w:eastAsia="en-US"/>
        </w:rPr>
        <w:t>ne dėl Tiekėjo kaltės arba Sutarties 8 skyriuje „Nenugalimos jėgos aplinkybės (force majeure)“ numatytų aplinkybių vėluoja atlikti mokėjimą daugiau kaip 30 (trisdešimt) kalendorinių dienų ir jeigu Tiekėjas apie vėlavimą prieš tai raštu pranešė Pirkėjui;</w:t>
      </w:r>
    </w:p>
    <w:p w14:paraId="705E7CCA"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17.4.2.</w:t>
      </w:r>
      <w:r w:rsidRPr="006734AD">
        <w:rPr>
          <w:rFonts w:ascii="Times New Roman" w:hAnsi="Times New Roman"/>
          <w:sz w:val="24"/>
          <w:szCs w:val="24"/>
        </w:rPr>
        <w:tab/>
      </w:r>
      <w:r w:rsidRPr="006734AD">
        <w:rPr>
          <w:rFonts w:ascii="Times New Roman" w:hAnsi="Times New Roman"/>
          <w:i/>
          <w:iCs/>
          <w:sz w:val="24"/>
          <w:szCs w:val="24"/>
          <w:lang w:eastAsia="en-US"/>
        </w:rPr>
        <w:t>Pirkėjas</w:t>
      </w:r>
      <w:r w:rsidRPr="006734AD">
        <w:rPr>
          <w:rFonts w:ascii="Times New Roman" w:hAnsi="Times New Roman"/>
          <w:sz w:val="24"/>
          <w:szCs w:val="24"/>
          <w:lang w:eastAsia="en-US"/>
        </w:rPr>
        <w:t xml:space="preserve"> sustabdė Paslaugų suteikimo terminus dėl to, kad negali priimti Paslaugų ir Paslaugų suteikimo sustabdymas trunka ilgiau, nei buvo sustabdyta Sutartis.</w:t>
      </w:r>
    </w:p>
    <w:p w14:paraId="73E64F56" w14:textId="77777777" w:rsidR="00F07AC7" w:rsidRPr="006734AD" w:rsidRDefault="00F07AC7" w:rsidP="00F07AC7">
      <w:pPr>
        <w:keepNext/>
        <w:keepLines/>
        <w:suppressAutoHyphens/>
        <w:autoSpaceDN w:val="0"/>
        <w:ind w:firstLine="567"/>
        <w:textAlignment w:val="baseline"/>
        <w:rPr>
          <w:rFonts w:ascii="Times New Roman" w:hAnsi="Times New Roman"/>
          <w:sz w:val="24"/>
          <w:szCs w:val="24"/>
          <w:lang w:eastAsia="en-US"/>
        </w:rPr>
      </w:pPr>
      <w:r w:rsidRPr="006734AD">
        <w:rPr>
          <w:rFonts w:ascii="Times New Roman" w:hAnsi="Times New Roman"/>
          <w:b/>
          <w:bCs/>
          <w:sz w:val="24"/>
          <w:szCs w:val="24"/>
          <w:lang w:eastAsia="en-US"/>
        </w:rPr>
        <w:t>18. Ginčų nagrinėjimo tvarka</w:t>
      </w:r>
    </w:p>
    <w:p w14:paraId="657E7D1E" w14:textId="77777777" w:rsidR="00F07AC7" w:rsidRPr="006734AD" w:rsidRDefault="00F07AC7" w:rsidP="00F07AC7">
      <w:pPr>
        <w:keepNext/>
        <w:keepLines/>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18.1. Šiai Sutarčiai ir visoms iš šios Sutarties atsirandančioms teisėms ir pareigoms taikomi Lietuvos Respublikos įstatymai bei kiti norminiai teisės aktai. Sutartis sudaryta ir turi būti aiškinama pagal Lietuvos Respublikos teisę.</w:t>
      </w:r>
    </w:p>
    <w:p w14:paraId="4092D0E0"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B63E735"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p>
    <w:p w14:paraId="22A9C12F"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b/>
          <w:bCs/>
          <w:sz w:val="24"/>
          <w:szCs w:val="24"/>
          <w:lang w:eastAsia="en-US"/>
        </w:rPr>
        <w:t>19. Baigiamosios nuostatos</w:t>
      </w:r>
    </w:p>
    <w:p w14:paraId="6564F540"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19.1.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D217589"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19.2. 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 Visus kitus klausimus, kurie neaptarti Sutartyje, reguliuoja Lietuvos Respublikos teisės aktai.</w:t>
      </w:r>
    </w:p>
    <w:p w14:paraId="37A6E814"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19.3.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192222E8" w14:textId="77777777" w:rsidR="00F07AC7" w:rsidRPr="006734AD" w:rsidRDefault="00F07AC7" w:rsidP="00F07AC7">
      <w:pPr>
        <w:suppressAutoHyphens/>
        <w:autoSpaceDN w:val="0"/>
        <w:ind w:firstLine="567"/>
        <w:textAlignment w:val="baseline"/>
        <w:rPr>
          <w:rFonts w:ascii="Times New Roman" w:hAnsi="Times New Roman"/>
          <w:sz w:val="24"/>
          <w:szCs w:val="24"/>
          <w:lang w:eastAsia="en-US"/>
        </w:rPr>
      </w:pPr>
      <w:r w:rsidRPr="006734AD">
        <w:rPr>
          <w:rFonts w:ascii="Times New Roman" w:hAnsi="Times New Roman"/>
          <w:sz w:val="24"/>
          <w:szCs w:val="24"/>
          <w:lang w:eastAsia="en-US"/>
        </w:rPr>
        <w:t>19.4.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DA1D760" w14:textId="77777777" w:rsidR="00F07AC7" w:rsidRPr="006734AD" w:rsidRDefault="00F07AC7" w:rsidP="00F07AC7">
      <w:pPr>
        <w:suppressAutoHyphens/>
        <w:rPr>
          <w:rFonts w:ascii="Times New Roman" w:eastAsia="Arial" w:hAnsi="Times New Roman"/>
          <w:sz w:val="24"/>
          <w:szCs w:val="24"/>
          <w:lang w:eastAsia="ar-SA"/>
        </w:rPr>
      </w:pPr>
    </w:p>
    <w:p w14:paraId="54D06773" w14:textId="77777777" w:rsidR="00F07AC7" w:rsidRPr="006734AD" w:rsidRDefault="00F07AC7" w:rsidP="00F07AC7">
      <w:pPr>
        <w:tabs>
          <w:tab w:val="left" w:pos="4560"/>
        </w:tabs>
        <w:suppressAutoHyphens/>
        <w:autoSpaceDN w:val="0"/>
        <w:textAlignment w:val="baseline"/>
        <w:rPr>
          <w:rFonts w:ascii="Times New Roman" w:hAnsi="Times New Roman"/>
          <w:sz w:val="24"/>
          <w:szCs w:val="24"/>
          <w:lang w:eastAsia="en-US"/>
        </w:rPr>
      </w:pPr>
      <w:r w:rsidRPr="006734AD">
        <w:rPr>
          <w:rFonts w:ascii="Times New Roman" w:hAnsi="Times New Roman"/>
          <w:b/>
          <w:sz w:val="24"/>
          <w:szCs w:val="24"/>
          <w:lang w:eastAsia="en-US"/>
        </w:rPr>
        <w:lastRenderedPageBreak/>
        <w:t>Pirkėjo vardu</w:t>
      </w:r>
      <w:r w:rsidRPr="006734AD">
        <w:rPr>
          <w:rFonts w:ascii="Times New Roman" w:hAnsi="Times New Roman"/>
          <w:b/>
          <w:sz w:val="24"/>
          <w:szCs w:val="24"/>
          <w:lang w:eastAsia="en-US"/>
        </w:rPr>
        <w:tab/>
        <w:t xml:space="preserve">                                Tiekėjo vardu</w:t>
      </w:r>
    </w:p>
    <w:p w14:paraId="5A1D7DFE" w14:textId="77777777" w:rsidR="00F07AC7" w:rsidRPr="006734AD" w:rsidRDefault="00F07AC7" w:rsidP="00F07AC7">
      <w:pPr>
        <w:widowControl w:val="0"/>
        <w:tabs>
          <w:tab w:val="left" w:pos="4536"/>
        </w:tabs>
        <w:autoSpaceDE w:val="0"/>
        <w:autoSpaceDN w:val="0"/>
        <w:adjustRightInd w:val="0"/>
        <w:rPr>
          <w:rFonts w:ascii="Times New Roman" w:hAnsi="Times New Roman"/>
          <w:bCs/>
          <w:sz w:val="24"/>
          <w:szCs w:val="24"/>
        </w:rPr>
      </w:pPr>
    </w:p>
    <w:p w14:paraId="38776399" w14:textId="77777777" w:rsidR="00F07AC7" w:rsidRPr="006734AD" w:rsidRDefault="00F07AC7" w:rsidP="00F07AC7">
      <w:pPr>
        <w:widowControl w:val="0"/>
        <w:tabs>
          <w:tab w:val="left" w:pos="4536"/>
        </w:tabs>
        <w:autoSpaceDE w:val="0"/>
        <w:autoSpaceDN w:val="0"/>
        <w:adjustRightInd w:val="0"/>
        <w:rPr>
          <w:rFonts w:ascii="Times New Roman" w:hAnsi="Times New Roman"/>
          <w:bCs/>
          <w:sz w:val="24"/>
          <w:szCs w:val="24"/>
        </w:rPr>
      </w:pPr>
      <w:r w:rsidRPr="006734AD">
        <w:rPr>
          <w:rFonts w:ascii="Times New Roman" w:hAnsi="Times New Roman"/>
          <w:bCs/>
          <w:sz w:val="24"/>
          <w:szCs w:val="24"/>
        </w:rPr>
        <w:t xml:space="preserve">Direktorė Nijolė </w:t>
      </w:r>
      <w:proofErr w:type="spellStart"/>
      <w:r w:rsidRPr="006734AD">
        <w:rPr>
          <w:rFonts w:ascii="Times New Roman" w:hAnsi="Times New Roman"/>
          <w:bCs/>
          <w:sz w:val="24"/>
          <w:szCs w:val="24"/>
        </w:rPr>
        <w:t>Zabukienė</w:t>
      </w:r>
      <w:proofErr w:type="spellEnd"/>
      <w:r w:rsidRPr="006734AD">
        <w:rPr>
          <w:rFonts w:ascii="Times New Roman" w:hAnsi="Times New Roman"/>
          <w:bCs/>
          <w:sz w:val="24"/>
          <w:szCs w:val="24"/>
        </w:rPr>
        <w:tab/>
        <w:t xml:space="preserve">                               (pareigos, vardas, pavardė)</w:t>
      </w:r>
    </w:p>
    <w:p w14:paraId="5734B4C1" w14:textId="77777777" w:rsidR="00F07AC7" w:rsidRPr="006734AD" w:rsidRDefault="00F07AC7" w:rsidP="00F07AC7">
      <w:pPr>
        <w:widowControl w:val="0"/>
        <w:tabs>
          <w:tab w:val="left" w:pos="4536"/>
        </w:tabs>
        <w:autoSpaceDE w:val="0"/>
        <w:autoSpaceDN w:val="0"/>
        <w:adjustRightInd w:val="0"/>
        <w:rPr>
          <w:rFonts w:ascii="Times New Roman" w:hAnsi="Times New Roman"/>
          <w:b/>
          <w:bCs/>
          <w:sz w:val="24"/>
          <w:szCs w:val="24"/>
        </w:rPr>
      </w:pPr>
      <w:r w:rsidRPr="006734AD">
        <w:rPr>
          <w:rFonts w:ascii="Times New Roman" w:hAnsi="Times New Roman"/>
          <w:b/>
          <w:bCs/>
          <w:sz w:val="24"/>
          <w:szCs w:val="24"/>
        </w:rPr>
        <w:t>_________________</w:t>
      </w:r>
      <w:r w:rsidRPr="006734AD">
        <w:rPr>
          <w:rFonts w:ascii="Times New Roman" w:hAnsi="Times New Roman"/>
          <w:b/>
          <w:bCs/>
          <w:sz w:val="24"/>
          <w:szCs w:val="24"/>
        </w:rPr>
        <w:tab/>
        <w:t>___________________</w:t>
      </w:r>
      <w:r w:rsidRPr="006734AD">
        <w:rPr>
          <w:rFonts w:ascii="Times New Roman" w:hAnsi="Times New Roman"/>
          <w:b/>
          <w:bCs/>
          <w:sz w:val="24"/>
          <w:szCs w:val="24"/>
        </w:rPr>
        <w:tab/>
      </w:r>
    </w:p>
    <w:p w14:paraId="1C073797" w14:textId="77777777" w:rsidR="00F07AC7" w:rsidRPr="006734AD" w:rsidRDefault="00F07AC7" w:rsidP="00F07AC7">
      <w:pPr>
        <w:widowControl w:val="0"/>
        <w:tabs>
          <w:tab w:val="left" w:pos="1134"/>
        </w:tabs>
        <w:autoSpaceDE w:val="0"/>
        <w:autoSpaceDN w:val="0"/>
        <w:adjustRightInd w:val="0"/>
        <w:rPr>
          <w:rFonts w:ascii="Times New Roman" w:hAnsi="Times New Roman"/>
          <w:bCs/>
          <w:sz w:val="24"/>
          <w:szCs w:val="24"/>
        </w:rPr>
      </w:pPr>
      <w:r w:rsidRPr="006734AD">
        <w:rPr>
          <w:rFonts w:ascii="Times New Roman" w:hAnsi="Times New Roman"/>
          <w:bCs/>
          <w:sz w:val="24"/>
          <w:szCs w:val="24"/>
        </w:rPr>
        <w:tab/>
        <w:t>(parašas)</w:t>
      </w:r>
      <w:r w:rsidRPr="006734AD">
        <w:rPr>
          <w:rFonts w:ascii="Times New Roman" w:hAnsi="Times New Roman"/>
          <w:b/>
          <w:bCs/>
          <w:sz w:val="24"/>
          <w:szCs w:val="24"/>
        </w:rPr>
        <w:tab/>
      </w:r>
      <w:r w:rsidRPr="006734AD">
        <w:rPr>
          <w:rFonts w:ascii="Times New Roman" w:hAnsi="Times New Roman"/>
          <w:b/>
          <w:bCs/>
          <w:sz w:val="24"/>
          <w:szCs w:val="24"/>
        </w:rPr>
        <w:tab/>
      </w:r>
      <w:r w:rsidRPr="006734AD">
        <w:rPr>
          <w:rFonts w:ascii="Times New Roman" w:hAnsi="Times New Roman"/>
          <w:b/>
          <w:bCs/>
          <w:sz w:val="24"/>
          <w:szCs w:val="24"/>
        </w:rPr>
        <w:tab/>
        <w:t xml:space="preserve">                     </w:t>
      </w:r>
      <w:r w:rsidRPr="006734AD">
        <w:rPr>
          <w:rFonts w:ascii="Times New Roman" w:hAnsi="Times New Roman"/>
          <w:bCs/>
          <w:sz w:val="24"/>
          <w:szCs w:val="24"/>
        </w:rPr>
        <w:t>(parašas)</w:t>
      </w:r>
    </w:p>
    <w:p w14:paraId="20765ED5" w14:textId="77777777" w:rsidR="008B56D0" w:rsidRPr="008B56D0" w:rsidRDefault="008B56D0" w:rsidP="008B56D0">
      <w:pPr>
        <w:widowControl w:val="0"/>
        <w:tabs>
          <w:tab w:val="left" w:pos="113"/>
        </w:tabs>
        <w:suppressAutoHyphens/>
        <w:autoSpaceDE w:val="0"/>
        <w:ind w:firstLine="851"/>
        <w:rPr>
          <w:rFonts w:ascii="Times New Roman" w:eastAsia="Arial Unicode MS" w:hAnsi="Times New Roman" w:cs="Times New Roman"/>
          <w:sz w:val="24"/>
          <w:szCs w:val="24"/>
        </w:rPr>
      </w:pPr>
    </w:p>
    <w:p w14:paraId="7820CF31" w14:textId="77777777" w:rsidR="008B56D0" w:rsidRPr="008B56D0" w:rsidRDefault="008B56D0" w:rsidP="008B56D0">
      <w:pPr>
        <w:widowControl w:val="0"/>
        <w:tabs>
          <w:tab w:val="left" w:pos="113"/>
        </w:tabs>
        <w:suppressAutoHyphens/>
        <w:autoSpaceDE w:val="0"/>
        <w:ind w:left="567"/>
        <w:contextualSpacing/>
        <w:rPr>
          <w:rFonts w:ascii="Times New Roman" w:eastAsia="Arial Unicode MS" w:hAnsi="Times New Roman" w:cs="Times New Roman"/>
          <w:sz w:val="24"/>
          <w:szCs w:val="24"/>
        </w:rPr>
      </w:pPr>
    </w:p>
    <w:p w14:paraId="1DB98563" w14:textId="77777777" w:rsidR="008B56D0" w:rsidRPr="008B56D0" w:rsidRDefault="008B56D0" w:rsidP="008B56D0">
      <w:pPr>
        <w:widowControl w:val="0"/>
        <w:tabs>
          <w:tab w:val="left" w:pos="113"/>
        </w:tabs>
        <w:suppressAutoHyphens/>
        <w:autoSpaceDE w:val="0"/>
        <w:ind w:firstLine="567"/>
        <w:contextualSpacing/>
        <w:rPr>
          <w:rFonts w:ascii="Times New Roman" w:eastAsia="Arial Unicode MS" w:hAnsi="Times New Roman" w:cs="Times New Roman"/>
          <w:sz w:val="24"/>
          <w:szCs w:val="24"/>
        </w:rPr>
      </w:pPr>
    </w:p>
    <w:p w14:paraId="713EE0BB" w14:textId="77777777" w:rsidR="008B56D0" w:rsidRPr="008B56D0" w:rsidRDefault="008B56D0" w:rsidP="008B56D0">
      <w:pPr>
        <w:widowControl w:val="0"/>
        <w:tabs>
          <w:tab w:val="left" w:pos="113"/>
        </w:tabs>
        <w:suppressAutoHyphens/>
        <w:autoSpaceDE w:val="0"/>
        <w:ind w:firstLine="567"/>
        <w:contextualSpacing/>
        <w:rPr>
          <w:rFonts w:ascii="Times New Roman" w:eastAsia="Arial Unicode MS" w:hAnsi="Times New Roman" w:cs="Times New Roman"/>
          <w:sz w:val="24"/>
          <w:szCs w:val="24"/>
        </w:rPr>
      </w:pPr>
    </w:p>
    <w:p w14:paraId="144067DD" w14:textId="77777777" w:rsidR="008B56D0" w:rsidRPr="008B56D0" w:rsidRDefault="008B56D0" w:rsidP="008B56D0">
      <w:pPr>
        <w:widowControl w:val="0"/>
        <w:tabs>
          <w:tab w:val="left" w:pos="113"/>
          <w:tab w:val="left" w:pos="420"/>
          <w:tab w:val="left" w:pos="450"/>
          <w:tab w:val="left" w:pos="555"/>
          <w:tab w:val="left" w:pos="709"/>
        </w:tabs>
        <w:suppressAutoHyphens/>
        <w:autoSpaceDE w:val="0"/>
        <w:ind w:firstLine="567"/>
        <w:rPr>
          <w:rFonts w:ascii="Times New Roman" w:eastAsia="Arial Unicode MS" w:hAnsi="Times New Roman" w:cs="Times New Roman"/>
          <w:sz w:val="24"/>
          <w:szCs w:val="24"/>
        </w:rPr>
      </w:pPr>
    </w:p>
    <w:p w14:paraId="05DD3B91"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1342D895"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067B9ABC" w14:textId="77777777" w:rsid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02F6DBA8" w14:textId="77777777" w:rsidR="00AA15CA" w:rsidRDefault="00AA15CA"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46543D86" w14:textId="77777777" w:rsidR="00AA15CA" w:rsidRDefault="00AA15CA"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33490799" w14:textId="77777777" w:rsidR="00AA15CA" w:rsidRDefault="00AA15CA"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73CDD48C" w14:textId="77777777" w:rsidR="00AA15CA" w:rsidRDefault="00AA15CA"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4D03F797" w14:textId="77777777" w:rsidR="00AA15CA" w:rsidRDefault="00AA15CA"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6B1D0E22" w14:textId="77777777" w:rsidR="00AA15CA" w:rsidRDefault="00AA15CA"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1DB30332" w14:textId="77777777" w:rsidR="00AA15CA" w:rsidRDefault="00AA15CA"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2D0BF922" w14:textId="77777777" w:rsidR="00AA15CA" w:rsidRDefault="00AA15CA"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1505E864" w14:textId="77777777" w:rsidR="00AA15CA" w:rsidRDefault="00AA15CA"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092D4856" w14:textId="77777777" w:rsidR="00AA15CA" w:rsidRDefault="00AA15CA"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191A39C7" w14:textId="77777777" w:rsidR="00AA15CA" w:rsidRDefault="00AA15CA"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2CFC5E07" w14:textId="77777777" w:rsidR="00AA15CA" w:rsidRDefault="00AA15CA"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403D524C" w14:textId="77777777" w:rsidR="00AA15CA" w:rsidRDefault="00AA15CA"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6FD79661" w14:textId="77777777" w:rsidR="00AA15CA" w:rsidRDefault="00AA15CA"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6A443C2A" w14:textId="77777777" w:rsidR="00AA15CA" w:rsidRDefault="00AA15CA"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5E5EE6DD" w14:textId="77777777" w:rsidR="00AA15CA" w:rsidRDefault="00AA15CA"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0FBFECFB" w14:textId="77777777" w:rsidR="00AA15CA" w:rsidRDefault="00AA15CA"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1972A776" w14:textId="77777777" w:rsidR="00AA15CA" w:rsidRDefault="00AA15CA"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76CEB118" w14:textId="77777777" w:rsidR="00AA15CA" w:rsidRDefault="00AA15CA"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5D2BF934" w14:textId="77777777" w:rsidR="00AA15CA" w:rsidRDefault="00AA15CA"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6C01F710" w14:textId="77777777" w:rsidR="00AA15CA" w:rsidRDefault="00AA15CA"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3FE68846" w14:textId="77777777" w:rsidR="00AA15CA" w:rsidRDefault="00AA15CA"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3ECDB849" w14:textId="77777777" w:rsidR="00AA15CA" w:rsidRDefault="00AA15CA"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6FB17C47" w14:textId="77777777" w:rsidR="00AA15CA" w:rsidRDefault="00AA15CA"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313B39E8" w14:textId="77777777" w:rsidR="00AA15CA" w:rsidRDefault="00AA15CA"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71A65D9E" w14:textId="77777777" w:rsidR="00AA15CA" w:rsidRDefault="00AA15CA"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56705187" w14:textId="77777777" w:rsidR="00AA15CA" w:rsidRPr="008B56D0" w:rsidRDefault="00AA15CA"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4EEBC02A"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4537E8FE"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0CF23B08"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43CF64D1"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065B87A3"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006F264D"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431D0049"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4AA0BFB8"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13E7DAED"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560DBB19" w14:textId="77777777" w:rsidR="00443C24" w:rsidRPr="006734AD" w:rsidRDefault="00443C24" w:rsidP="00443C24">
      <w:pPr>
        <w:tabs>
          <w:tab w:val="left" w:pos="0"/>
        </w:tabs>
        <w:suppressAutoHyphens/>
        <w:ind w:left="168"/>
        <w:jc w:val="right"/>
        <w:rPr>
          <w:rFonts w:ascii="Times New Roman" w:hAnsi="Times New Roman"/>
          <w:sz w:val="24"/>
          <w:szCs w:val="24"/>
        </w:rPr>
      </w:pPr>
      <w:r w:rsidRPr="006734AD">
        <w:rPr>
          <w:rFonts w:ascii="Times New Roman" w:hAnsi="Times New Roman"/>
          <w:sz w:val="24"/>
          <w:szCs w:val="24"/>
        </w:rPr>
        <w:lastRenderedPageBreak/>
        <w:t>2 priedas</w:t>
      </w:r>
    </w:p>
    <w:p w14:paraId="67CF9302" w14:textId="77777777" w:rsidR="00443C24" w:rsidRPr="006734AD" w:rsidRDefault="00443C24" w:rsidP="00443C24">
      <w:pPr>
        <w:tabs>
          <w:tab w:val="left" w:pos="0"/>
        </w:tabs>
        <w:suppressAutoHyphens/>
        <w:ind w:left="168"/>
        <w:rPr>
          <w:rFonts w:ascii="Times New Roman" w:hAnsi="Times New Roman"/>
          <w:sz w:val="24"/>
          <w:szCs w:val="24"/>
        </w:rPr>
      </w:pPr>
    </w:p>
    <w:p w14:paraId="2147A745" w14:textId="77777777" w:rsidR="00443C24" w:rsidRPr="006734AD" w:rsidRDefault="00443C24" w:rsidP="00443C24">
      <w:pPr>
        <w:tabs>
          <w:tab w:val="left" w:pos="0"/>
        </w:tabs>
        <w:suppressAutoHyphens/>
        <w:ind w:left="168"/>
        <w:rPr>
          <w:rFonts w:ascii="Times New Roman" w:hAnsi="Times New Roman"/>
          <w:sz w:val="24"/>
          <w:szCs w:val="24"/>
        </w:rPr>
      </w:pPr>
    </w:p>
    <w:p w14:paraId="54E8B8FD" w14:textId="77777777" w:rsidR="00443C24" w:rsidRPr="006734AD" w:rsidRDefault="00443C24" w:rsidP="00443C24">
      <w:pPr>
        <w:widowControl w:val="0"/>
        <w:autoSpaceDE w:val="0"/>
        <w:autoSpaceDN w:val="0"/>
        <w:adjustRightInd w:val="0"/>
        <w:rPr>
          <w:rFonts w:ascii="Times New Roman" w:hAnsi="Times New Roman"/>
          <w:sz w:val="24"/>
          <w:szCs w:val="24"/>
          <w:lang w:eastAsia="en-US"/>
        </w:rPr>
      </w:pPr>
      <w:r w:rsidRPr="006734AD">
        <w:rPr>
          <w:rFonts w:ascii="Times New Roman" w:hAnsi="Times New Roman"/>
          <w:sz w:val="24"/>
          <w:szCs w:val="24"/>
          <w:lang w:eastAsia="en-US"/>
        </w:rPr>
        <w:t>(</w:t>
      </w:r>
      <w:r w:rsidRPr="006734AD">
        <w:rPr>
          <w:rFonts w:ascii="Times New Roman" w:hAnsi="Times New Roman"/>
          <w:b/>
          <w:sz w:val="24"/>
          <w:szCs w:val="24"/>
          <w:lang w:eastAsia="en-US"/>
        </w:rPr>
        <w:t>Paslaugų p</w:t>
      </w:r>
      <w:r w:rsidRPr="006734AD">
        <w:rPr>
          <w:rFonts w:ascii="Times New Roman" w:hAnsi="Times New Roman"/>
          <w:b/>
          <w:bCs/>
          <w:sz w:val="24"/>
          <w:szCs w:val="24"/>
          <w:lang w:eastAsia="en-US"/>
        </w:rPr>
        <w:t>erdavimo-priėmimo akto formos pavyzdys</w:t>
      </w:r>
      <w:r w:rsidRPr="006734AD">
        <w:rPr>
          <w:rFonts w:ascii="Times New Roman" w:hAnsi="Times New Roman"/>
          <w:sz w:val="24"/>
          <w:szCs w:val="24"/>
          <w:lang w:eastAsia="en-US"/>
        </w:rPr>
        <w:t>)</w:t>
      </w:r>
    </w:p>
    <w:p w14:paraId="7F0DA137" w14:textId="77777777" w:rsidR="00443C24" w:rsidRPr="006734AD" w:rsidRDefault="00443C24" w:rsidP="00443C24">
      <w:pPr>
        <w:widowControl w:val="0"/>
        <w:autoSpaceDE w:val="0"/>
        <w:autoSpaceDN w:val="0"/>
        <w:adjustRightInd w:val="0"/>
        <w:rPr>
          <w:rFonts w:ascii="Times New Roman" w:hAnsi="Times New Roman"/>
          <w:sz w:val="24"/>
          <w:szCs w:val="24"/>
          <w:lang w:eastAsia="en-US"/>
        </w:rPr>
      </w:pPr>
    </w:p>
    <w:p w14:paraId="48EEBCFB" w14:textId="77777777" w:rsidR="00443C24" w:rsidRPr="006734AD" w:rsidRDefault="00443C24" w:rsidP="00443C24">
      <w:pPr>
        <w:widowControl w:val="0"/>
        <w:autoSpaceDE w:val="0"/>
        <w:autoSpaceDN w:val="0"/>
        <w:adjustRightInd w:val="0"/>
        <w:rPr>
          <w:rFonts w:ascii="Times New Roman" w:hAnsi="Times New Roman"/>
          <w:sz w:val="24"/>
          <w:szCs w:val="24"/>
          <w:lang w:eastAsia="en-US"/>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443C24" w:rsidRPr="006734AD" w14:paraId="7E3E8A46" w14:textId="77777777" w:rsidTr="002B3C0A">
        <w:tc>
          <w:tcPr>
            <w:tcW w:w="1668" w:type="dxa"/>
            <w:shd w:val="clear" w:color="auto" w:fill="auto"/>
            <w:tcMar>
              <w:top w:w="0" w:type="dxa"/>
              <w:left w:w="108" w:type="dxa"/>
              <w:bottom w:w="0" w:type="dxa"/>
              <w:right w:w="108" w:type="dxa"/>
            </w:tcMar>
          </w:tcPr>
          <w:p w14:paraId="09D4C8B9" w14:textId="77777777" w:rsidR="00443C24" w:rsidRPr="006734AD" w:rsidRDefault="00443C24" w:rsidP="002B3C0A">
            <w:pPr>
              <w:widowControl w:val="0"/>
              <w:autoSpaceDE w:val="0"/>
              <w:autoSpaceDN w:val="0"/>
              <w:adjustRightInd w:val="0"/>
              <w:rPr>
                <w:rFonts w:ascii="Times New Roman" w:hAnsi="Times New Roman"/>
                <w:sz w:val="24"/>
                <w:szCs w:val="24"/>
                <w:lang w:val="en-GB" w:eastAsia="en-US"/>
              </w:rPr>
            </w:pPr>
            <w:r w:rsidRPr="006734AD">
              <w:rPr>
                <w:rFonts w:ascii="Times New Roman" w:hAnsi="Times New Roman"/>
                <w:sz w:val="24"/>
                <w:szCs w:val="24"/>
                <w:lang w:eastAsia="en-US"/>
              </w:rPr>
              <w:t>Pirkėjas:</w:t>
            </w:r>
          </w:p>
        </w:tc>
        <w:tc>
          <w:tcPr>
            <w:tcW w:w="8079" w:type="dxa"/>
            <w:shd w:val="clear" w:color="auto" w:fill="auto"/>
            <w:tcMar>
              <w:top w:w="0" w:type="dxa"/>
              <w:left w:w="108" w:type="dxa"/>
              <w:bottom w:w="0" w:type="dxa"/>
              <w:right w:w="108" w:type="dxa"/>
            </w:tcMar>
          </w:tcPr>
          <w:p w14:paraId="43250506" w14:textId="77777777" w:rsidR="00443C24" w:rsidRPr="006734AD" w:rsidRDefault="00443C24" w:rsidP="002B3C0A">
            <w:pPr>
              <w:widowControl w:val="0"/>
              <w:autoSpaceDE w:val="0"/>
              <w:autoSpaceDN w:val="0"/>
              <w:adjustRightInd w:val="0"/>
              <w:rPr>
                <w:rFonts w:ascii="Times New Roman" w:hAnsi="Times New Roman"/>
                <w:sz w:val="24"/>
                <w:szCs w:val="24"/>
                <w:lang w:eastAsia="en-US"/>
              </w:rPr>
            </w:pPr>
          </w:p>
        </w:tc>
      </w:tr>
      <w:tr w:rsidR="00443C24" w:rsidRPr="006734AD" w14:paraId="48FCC673" w14:textId="77777777" w:rsidTr="002B3C0A">
        <w:tc>
          <w:tcPr>
            <w:tcW w:w="1668" w:type="dxa"/>
            <w:shd w:val="clear" w:color="auto" w:fill="auto"/>
            <w:tcMar>
              <w:top w:w="0" w:type="dxa"/>
              <w:left w:w="108" w:type="dxa"/>
              <w:bottom w:w="0" w:type="dxa"/>
              <w:right w:w="108" w:type="dxa"/>
            </w:tcMar>
          </w:tcPr>
          <w:p w14:paraId="404B8A21" w14:textId="77777777" w:rsidR="00443C24" w:rsidRPr="006734AD" w:rsidRDefault="00443C24" w:rsidP="002B3C0A">
            <w:pPr>
              <w:widowControl w:val="0"/>
              <w:autoSpaceDE w:val="0"/>
              <w:autoSpaceDN w:val="0"/>
              <w:adjustRightInd w:val="0"/>
              <w:rPr>
                <w:rFonts w:ascii="Times New Roman" w:hAnsi="Times New Roman"/>
                <w:sz w:val="24"/>
                <w:szCs w:val="24"/>
                <w:lang w:val="en-GB" w:eastAsia="en-US"/>
              </w:rPr>
            </w:pPr>
            <w:r w:rsidRPr="006734AD">
              <w:rPr>
                <w:rFonts w:ascii="Times New Roman" w:hAnsi="Times New Roman"/>
                <w:sz w:val="24"/>
                <w:szCs w:val="24"/>
                <w:lang w:eastAsia="en-US"/>
              </w:rPr>
              <w:t>Tiekėjas:</w:t>
            </w:r>
          </w:p>
        </w:tc>
        <w:tc>
          <w:tcPr>
            <w:tcW w:w="8079" w:type="dxa"/>
            <w:tcBorders>
              <w:top w:val="single" w:sz="4" w:space="0" w:color="000000"/>
            </w:tcBorders>
            <w:shd w:val="clear" w:color="auto" w:fill="auto"/>
            <w:tcMar>
              <w:top w:w="0" w:type="dxa"/>
              <w:left w:w="108" w:type="dxa"/>
              <w:bottom w:w="0" w:type="dxa"/>
              <w:right w:w="108" w:type="dxa"/>
            </w:tcMar>
          </w:tcPr>
          <w:p w14:paraId="2CFEE0A4" w14:textId="77777777" w:rsidR="00443C24" w:rsidRPr="006734AD" w:rsidRDefault="00443C24" w:rsidP="002B3C0A">
            <w:pPr>
              <w:widowControl w:val="0"/>
              <w:autoSpaceDE w:val="0"/>
              <w:autoSpaceDN w:val="0"/>
              <w:adjustRightInd w:val="0"/>
              <w:rPr>
                <w:rFonts w:ascii="Times New Roman" w:hAnsi="Times New Roman"/>
                <w:sz w:val="24"/>
                <w:szCs w:val="24"/>
                <w:lang w:val="en-GB" w:eastAsia="en-US"/>
              </w:rPr>
            </w:pPr>
            <w:r w:rsidRPr="006734AD">
              <w:rPr>
                <w:rFonts w:ascii="Times New Roman" w:hAnsi="Times New Roman"/>
                <w:sz w:val="24"/>
                <w:szCs w:val="24"/>
                <w:lang w:val="en-GB" w:eastAsia="en-US"/>
              </w:rPr>
              <w:fldChar w:fldCharType="begin"/>
            </w:r>
            <w:r w:rsidRPr="006734AD">
              <w:rPr>
                <w:rFonts w:ascii="Times New Roman" w:hAnsi="Times New Roman"/>
                <w:sz w:val="24"/>
                <w:szCs w:val="24"/>
                <w:lang w:val="en-GB" w:eastAsia="en-US"/>
              </w:rPr>
              <w:instrText xml:space="preserve"> MERGEFIELD Pavadinimas </w:instrText>
            </w:r>
            <w:r w:rsidRPr="006734AD">
              <w:rPr>
                <w:rFonts w:ascii="Times New Roman" w:hAnsi="Times New Roman"/>
                <w:sz w:val="24"/>
                <w:szCs w:val="24"/>
                <w:lang w:eastAsia="en-US"/>
              </w:rPr>
              <w:fldChar w:fldCharType="end"/>
            </w:r>
            <w:r w:rsidRPr="006734AD">
              <w:rPr>
                <w:rFonts w:ascii="Times New Roman" w:hAnsi="Times New Roman"/>
                <w:sz w:val="24"/>
                <w:szCs w:val="24"/>
                <w:lang w:val="en-GB" w:eastAsia="en-US"/>
              </w:rPr>
              <w:fldChar w:fldCharType="begin"/>
            </w:r>
            <w:r w:rsidRPr="006734AD">
              <w:rPr>
                <w:rFonts w:ascii="Times New Roman" w:hAnsi="Times New Roman"/>
                <w:sz w:val="24"/>
                <w:szCs w:val="24"/>
                <w:lang w:val="en-GB" w:eastAsia="en-US"/>
              </w:rPr>
              <w:instrText xml:space="preserve"> MERGEFIELD Kodas </w:instrText>
            </w:r>
            <w:r w:rsidRPr="006734AD">
              <w:rPr>
                <w:rFonts w:ascii="Times New Roman" w:hAnsi="Times New Roman"/>
                <w:sz w:val="24"/>
                <w:szCs w:val="24"/>
                <w:lang w:eastAsia="en-US"/>
              </w:rPr>
              <w:fldChar w:fldCharType="end"/>
            </w:r>
            <w:r w:rsidRPr="006734AD">
              <w:rPr>
                <w:rFonts w:ascii="Times New Roman" w:hAnsi="Times New Roman"/>
                <w:sz w:val="24"/>
                <w:szCs w:val="24"/>
                <w:lang w:val="en-GB" w:eastAsia="en-US"/>
              </w:rPr>
              <w:fldChar w:fldCharType="begin"/>
            </w:r>
            <w:r w:rsidRPr="006734AD">
              <w:rPr>
                <w:rFonts w:ascii="Times New Roman" w:hAnsi="Times New Roman"/>
                <w:sz w:val="24"/>
                <w:szCs w:val="24"/>
                <w:lang w:val="en-GB" w:eastAsia="en-US"/>
              </w:rPr>
              <w:instrText xml:space="preserve"> MERGEFIELD Adresas </w:instrText>
            </w:r>
            <w:r w:rsidRPr="006734AD">
              <w:rPr>
                <w:rFonts w:ascii="Times New Roman" w:hAnsi="Times New Roman"/>
                <w:sz w:val="24"/>
                <w:szCs w:val="24"/>
                <w:lang w:eastAsia="en-US"/>
              </w:rPr>
              <w:fldChar w:fldCharType="end"/>
            </w:r>
          </w:p>
        </w:tc>
      </w:tr>
      <w:tr w:rsidR="00443C24" w:rsidRPr="006734AD" w14:paraId="6410B3D5" w14:textId="77777777" w:rsidTr="002B3C0A">
        <w:tc>
          <w:tcPr>
            <w:tcW w:w="1668" w:type="dxa"/>
            <w:shd w:val="clear" w:color="auto" w:fill="auto"/>
            <w:tcMar>
              <w:top w:w="0" w:type="dxa"/>
              <w:left w:w="108" w:type="dxa"/>
              <w:bottom w:w="0" w:type="dxa"/>
              <w:right w:w="108" w:type="dxa"/>
            </w:tcMar>
          </w:tcPr>
          <w:p w14:paraId="2455FF92" w14:textId="77777777" w:rsidR="00443C24" w:rsidRPr="006734AD" w:rsidRDefault="00443C24" w:rsidP="002B3C0A">
            <w:pPr>
              <w:widowControl w:val="0"/>
              <w:autoSpaceDE w:val="0"/>
              <w:autoSpaceDN w:val="0"/>
              <w:adjustRightInd w:val="0"/>
              <w:rPr>
                <w:rFonts w:ascii="Times New Roman" w:hAnsi="Times New Roman"/>
                <w:sz w:val="24"/>
                <w:szCs w:val="24"/>
                <w:lang w:val="en-GB" w:eastAsia="en-US"/>
              </w:rPr>
            </w:pPr>
            <w:r w:rsidRPr="006734AD">
              <w:rPr>
                <w:rFonts w:ascii="Times New Roman" w:hAnsi="Times New Roman"/>
                <w:sz w:val="24"/>
                <w:szCs w:val="24"/>
                <w:lang w:eastAsia="en-US"/>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123A5D0F" w14:textId="77777777" w:rsidR="00443C24" w:rsidRPr="006734AD" w:rsidRDefault="00443C24" w:rsidP="002B3C0A">
            <w:pPr>
              <w:widowControl w:val="0"/>
              <w:autoSpaceDE w:val="0"/>
              <w:autoSpaceDN w:val="0"/>
              <w:adjustRightInd w:val="0"/>
              <w:rPr>
                <w:rFonts w:ascii="Times New Roman" w:hAnsi="Times New Roman"/>
                <w:sz w:val="24"/>
                <w:szCs w:val="24"/>
                <w:lang w:eastAsia="en-US"/>
              </w:rPr>
            </w:pPr>
          </w:p>
        </w:tc>
      </w:tr>
      <w:tr w:rsidR="00443C24" w:rsidRPr="006734AD" w14:paraId="79773967" w14:textId="77777777" w:rsidTr="002B3C0A">
        <w:tc>
          <w:tcPr>
            <w:tcW w:w="1668" w:type="dxa"/>
            <w:shd w:val="clear" w:color="auto" w:fill="auto"/>
            <w:tcMar>
              <w:top w:w="0" w:type="dxa"/>
              <w:left w:w="108" w:type="dxa"/>
              <w:bottom w:w="0" w:type="dxa"/>
              <w:right w:w="108" w:type="dxa"/>
            </w:tcMar>
          </w:tcPr>
          <w:p w14:paraId="6FCFD2BC" w14:textId="77777777" w:rsidR="00443C24" w:rsidRPr="006734AD" w:rsidRDefault="00443C24" w:rsidP="002B3C0A">
            <w:pPr>
              <w:widowControl w:val="0"/>
              <w:autoSpaceDE w:val="0"/>
              <w:autoSpaceDN w:val="0"/>
              <w:adjustRightInd w:val="0"/>
              <w:rPr>
                <w:rFonts w:ascii="Times New Roman" w:hAnsi="Times New Roman"/>
                <w:sz w:val="24"/>
                <w:szCs w:val="24"/>
                <w:lang w:val="en-GB" w:eastAsia="en-US"/>
              </w:rPr>
            </w:pPr>
            <w:r w:rsidRPr="006734AD">
              <w:rPr>
                <w:rFonts w:ascii="Times New Roman" w:hAnsi="Times New Roman"/>
                <w:sz w:val="24"/>
                <w:szCs w:val="24"/>
                <w:lang w:eastAsia="en-US"/>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12D466C4" w14:textId="77777777" w:rsidR="00443C24" w:rsidRPr="006734AD" w:rsidRDefault="00443C24" w:rsidP="002B3C0A">
            <w:pPr>
              <w:widowControl w:val="0"/>
              <w:autoSpaceDE w:val="0"/>
              <w:autoSpaceDN w:val="0"/>
              <w:adjustRightInd w:val="0"/>
              <w:rPr>
                <w:rFonts w:ascii="Times New Roman" w:hAnsi="Times New Roman"/>
                <w:sz w:val="24"/>
                <w:szCs w:val="24"/>
                <w:lang w:eastAsia="en-US"/>
              </w:rPr>
            </w:pPr>
          </w:p>
        </w:tc>
      </w:tr>
    </w:tbl>
    <w:p w14:paraId="6DE21A34" w14:textId="77777777" w:rsidR="00443C24" w:rsidRPr="006734AD" w:rsidRDefault="00443C24" w:rsidP="00443C24">
      <w:pPr>
        <w:widowControl w:val="0"/>
        <w:autoSpaceDE w:val="0"/>
        <w:autoSpaceDN w:val="0"/>
        <w:adjustRightInd w:val="0"/>
        <w:rPr>
          <w:rFonts w:ascii="Times New Roman" w:hAnsi="Times New Roman"/>
          <w:sz w:val="24"/>
          <w:szCs w:val="24"/>
          <w:lang w:eastAsia="en-US"/>
        </w:rPr>
      </w:pPr>
      <w:r w:rsidRPr="006734AD">
        <w:rPr>
          <w:rFonts w:ascii="Times New Roman" w:hAnsi="Times New Roman"/>
          <w:sz w:val="24"/>
          <w:szCs w:val="24"/>
          <w:lang w:eastAsia="en-US"/>
        </w:rPr>
        <w:t>(data ir Nr.)</w:t>
      </w:r>
    </w:p>
    <w:p w14:paraId="16142B6A" w14:textId="77777777" w:rsidR="00443C24" w:rsidRPr="006734AD" w:rsidRDefault="00443C24" w:rsidP="00443C24">
      <w:pPr>
        <w:widowControl w:val="0"/>
        <w:autoSpaceDE w:val="0"/>
        <w:autoSpaceDN w:val="0"/>
        <w:adjustRightInd w:val="0"/>
        <w:rPr>
          <w:rFonts w:ascii="Times New Roman" w:hAnsi="Times New Roman"/>
          <w:sz w:val="24"/>
          <w:szCs w:val="24"/>
          <w:lang w:eastAsia="en-US"/>
        </w:rPr>
      </w:pPr>
    </w:p>
    <w:p w14:paraId="1ED231FD" w14:textId="77777777" w:rsidR="00443C24" w:rsidRPr="006734AD" w:rsidRDefault="00443C24" w:rsidP="00443C24">
      <w:pPr>
        <w:widowControl w:val="0"/>
        <w:autoSpaceDE w:val="0"/>
        <w:autoSpaceDN w:val="0"/>
        <w:adjustRightInd w:val="0"/>
        <w:rPr>
          <w:rFonts w:ascii="Times New Roman" w:hAnsi="Times New Roman"/>
          <w:sz w:val="24"/>
          <w:szCs w:val="24"/>
          <w:lang w:eastAsia="en-US"/>
        </w:rPr>
      </w:pPr>
    </w:p>
    <w:p w14:paraId="00D47E65" w14:textId="77777777" w:rsidR="00443C24" w:rsidRPr="006734AD" w:rsidRDefault="00443C24" w:rsidP="00443C24">
      <w:pPr>
        <w:widowControl w:val="0"/>
        <w:autoSpaceDE w:val="0"/>
        <w:autoSpaceDN w:val="0"/>
        <w:adjustRightInd w:val="0"/>
        <w:jc w:val="center"/>
        <w:rPr>
          <w:rFonts w:ascii="Times New Roman" w:hAnsi="Times New Roman"/>
          <w:sz w:val="24"/>
          <w:szCs w:val="24"/>
          <w:lang w:val="en-GB" w:eastAsia="en-US"/>
        </w:rPr>
      </w:pPr>
      <w:r w:rsidRPr="006734AD">
        <w:rPr>
          <w:rFonts w:ascii="Times New Roman" w:hAnsi="Times New Roman"/>
          <w:b/>
          <w:sz w:val="24"/>
          <w:szCs w:val="24"/>
          <w:lang w:eastAsia="en-US"/>
        </w:rPr>
        <w:t>PASLAUGŲ PERDAVIMO-PRIĖMIMO AKTAS</w:t>
      </w:r>
    </w:p>
    <w:p w14:paraId="7301A71B" w14:textId="77777777" w:rsidR="00443C24" w:rsidRPr="006734AD" w:rsidRDefault="00443C24" w:rsidP="00443C24">
      <w:pPr>
        <w:widowControl w:val="0"/>
        <w:autoSpaceDE w:val="0"/>
        <w:autoSpaceDN w:val="0"/>
        <w:adjustRightInd w:val="0"/>
        <w:jc w:val="center"/>
        <w:rPr>
          <w:rFonts w:ascii="Times New Roman" w:hAnsi="Times New Roman"/>
          <w:sz w:val="24"/>
          <w:szCs w:val="24"/>
          <w:lang w:eastAsia="en-US"/>
        </w:rPr>
      </w:pPr>
      <w:r w:rsidRPr="006734AD">
        <w:rPr>
          <w:rFonts w:ascii="Times New Roman" w:hAnsi="Times New Roman"/>
          <w:sz w:val="24"/>
          <w:szCs w:val="24"/>
          <w:lang w:eastAsia="en-US"/>
        </w:rPr>
        <w:t>prie sąskaitos faktūros _______________________</w:t>
      </w:r>
    </w:p>
    <w:p w14:paraId="21749C6A" w14:textId="77777777" w:rsidR="00443C24" w:rsidRPr="006734AD" w:rsidRDefault="00443C24" w:rsidP="00443C24">
      <w:pPr>
        <w:widowControl w:val="0"/>
        <w:autoSpaceDE w:val="0"/>
        <w:autoSpaceDN w:val="0"/>
        <w:adjustRightInd w:val="0"/>
        <w:jc w:val="center"/>
        <w:rPr>
          <w:rFonts w:ascii="Times New Roman" w:hAnsi="Times New Roman"/>
          <w:sz w:val="24"/>
          <w:szCs w:val="24"/>
          <w:lang w:eastAsia="en-US"/>
        </w:rPr>
      </w:pPr>
      <w:r w:rsidRPr="006734AD">
        <w:rPr>
          <w:rFonts w:ascii="Times New Roman" w:hAnsi="Times New Roman"/>
          <w:sz w:val="24"/>
          <w:szCs w:val="24"/>
          <w:lang w:eastAsia="en-US"/>
        </w:rPr>
        <w:t>(data ir Nr.)</w:t>
      </w:r>
    </w:p>
    <w:p w14:paraId="11A15937" w14:textId="77777777" w:rsidR="00443C24" w:rsidRPr="006734AD" w:rsidRDefault="00443C24" w:rsidP="00443C24">
      <w:pPr>
        <w:widowControl w:val="0"/>
        <w:autoSpaceDE w:val="0"/>
        <w:autoSpaceDN w:val="0"/>
        <w:adjustRightInd w:val="0"/>
        <w:jc w:val="center"/>
        <w:rPr>
          <w:rFonts w:ascii="Times New Roman" w:hAnsi="Times New Roman"/>
          <w:sz w:val="24"/>
          <w:szCs w:val="24"/>
          <w:lang w:eastAsia="en-US"/>
        </w:rPr>
      </w:pPr>
    </w:p>
    <w:p w14:paraId="75E84A20" w14:textId="77777777" w:rsidR="00443C24" w:rsidRPr="006734AD" w:rsidRDefault="00443C24" w:rsidP="00443C24">
      <w:pPr>
        <w:widowControl w:val="0"/>
        <w:autoSpaceDE w:val="0"/>
        <w:autoSpaceDN w:val="0"/>
        <w:adjustRightInd w:val="0"/>
        <w:jc w:val="center"/>
        <w:rPr>
          <w:rFonts w:ascii="Times New Roman" w:hAnsi="Times New Roman"/>
          <w:sz w:val="24"/>
          <w:szCs w:val="24"/>
          <w:lang w:eastAsia="en-US"/>
        </w:rPr>
      </w:pPr>
    </w:p>
    <w:p w14:paraId="6B70A1D6" w14:textId="77777777" w:rsidR="00443C24" w:rsidRPr="006734AD" w:rsidRDefault="00443C24" w:rsidP="00443C24">
      <w:pPr>
        <w:widowControl w:val="0"/>
        <w:autoSpaceDE w:val="0"/>
        <w:autoSpaceDN w:val="0"/>
        <w:adjustRightInd w:val="0"/>
        <w:jc w:val="center"/>
        <w:rPr>
          <w:rFonts w:ascii="Times New Roman" w:hAnsi="Times New Roman"/>
          <w:sz w:val="24"/>
          <w:szCs w:val="24"/>
          <w:lang w:eastAsia="en-US"/>
        </w:rPr>
      </w:pPr>
      <w:r w:rsidRPr="006734AD">
        <w:rPr>
          <w:rFonts w:ascii="Times New Roman" w:hAnsi="Times New Roman"/>
          <w:sz w:val="24"/>
          <w:szCs w:val="24"/>
          <w:lang w:eastAsia="en-US"/>
        </w:rPr>
        <w:t>_______________________________________</w:t>
      </w:r>
    </w:p>
    <w:p w14:paraId="5AFD8474" w14:textId="77777777" w:rsidR="00443C24" w:rsidRPr="006734AD" w:rsidRDefault="00443C24" w:rsidP="00443C24">
      <w:pPr>
        <w:widowControl w:val="0"/>
        <w:autoSpaceDE w:val="0"/>
        <w:autoSpaceDN w:val="0"/>
        <w:adjustRightInd w:val="0"/>
        <w:jc w:val="center"/>
        <w:rPr>
          <w:rFonts w:ascii="Times New Roman" w:hAnsi="Times New Roman"/>
          <w:sz w:val="24"/>
          <w:szCs w:val="24"/>
          <w:lang w:eastAsia="en-US"/>
        </w:rPr>
      </w:pPr>
      <w:r w:rsidRPr="006734AD">
        <w:rPr>
          <w:rFonts w:ascii="Times New Roman" w:hAnsi="Times New Roman"/>
          <w:sz w:val="24"/>
          <w:szCs w:val="24"/>
          <w:lang w:eastAsia="en-US"/>
        </w:rPr>
        <w:t>(dokumento išrašymo data)</w:t>
      </w:r>
    </w:p>
    <w:p w14:paraId="4ACF3DC4" w14:textId="77777777" w:rsidR="00443C24" w:rsidRPr="006734AD" w:rsidRDefault="00443C24" w:rsidP="00443C24">
      <w:pPr>
        <w:widowControl w:val="0"/>
        <w:autoSpaceDE w:val="0"/>
        <w:autoSpaceDN w:val="0"/>
        <w:adjustRightInd w:val="0"/>
        <w:rPr>
          <w:rFonts w:ascii="Times New Roman" w:hAnsi="Times New Roman"/>
          <w:sz w:val="24"/>
          <w:szCs w:val="24"/>
          <w:lang w:eastAsia="en-US"/>
        </w:rPr>
      </w:pPr>
    </w:p>
    <w:tbl>
      <w:tblPr>
        <w:tblW w:w="9464" w:type="dxa"/>
        <w:tblLayout w:type="fixed"/>
        <w:tblCellMar>
          <w:left w:w="10" w:type="dxa"/>
          <w:right w:w="10" w:type="dxa"/>
        </w:tblCellMar>
        <w:tblLook w:val="0000" w:firstRow="0" w:lastRow="0" w:firstColumn="0" w:lastColumn="0" w:noHBand="0" w:noVBand="0"/>
      </w:tblPr>
      <w:tblGrid>
        <w:gridCol w:w="4361"/>
        <w:gridCol w:w="1276"/>
        <w:gridCol w:w="1275"/>
        <w:gridCol w:w="1276"/>
        <w:gridCol w:w="1276"/>
      </w:tblGrid>
      <w:tr w:rsidR="00443C24" w:rsidRPr="006734AD" w14:paraId="60DBE414" w14:textId="77777777" w:rsidTr="002B3C0A">
        <w:trPr>
          <w:trHeight w:val="1307"/>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16A10" w14:textId="40BCA012" w:rsidR="00443C24" w:rsidRPr="006734AD" w:rsidRDefault="00443C24" w:rsidP="002B3C0A">
            <w:pPr>
              <w:widowControl w:val="0"/>
              <w:autoSpaceDE w:val="0"/>
              <w:autoSpaceDN w:val="0"/>
              <w:adjustRightInd w:val="0"/>
              <w:rPr>
                <w:rFonts w:ascii="Times New Roman" w:hAnsi="Times New Roman"/>
                <w:sz w:val="24"/>
                <w:szCs w:val="24"/>
                <w:lang w:val="en-GB" w:eastAsia="en-US"/>
              </w:rPr>
            </w:pPr>
            <w:r w:rsidRPr="006734AD">
              <w:rPr>
                <w:rFonts w:ascii="Times New Roman" w:hAnsi="Times New Roman"/>
                <w:sz w:val="24"/>
                <w:szCs w:val="24"/>
                <w:lang w:eastAsia="en-US"/>
              </w:rPr>
              <w:t>Paslaugų pavadinimai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EA3D4" w14:textId="77777777" w:rsidR="00443C24" w:rsidRPr="006734AD" w:rsidRDefault="00443C24" w:rsidP="002B3C0A">
            <w:pPr>
              <w:widowControl w:val="0"/>
              <w:autoSpaceDE w:val="0"/>
              <w:autoSpaceDN w:val="0"/>
              <w:adjustRightInd w:val="0"/>
              <w:rPr>
                <w:rFonts w:ascii="Times New Roman" w:hAnsi="Times New Roman"/>
                <w:sz w:val="24"/>
                <w:szCs w:val="24"/>
                <w:lang w:val="en-GB" w:eastAsia="en-US"/>
              </w:rPr>
            </w:pPr>
            <w:r w:rsidRPr="006734AD">
              <w:rPr>
                <w:rFonts w:ascii="Times New Roman" w:hAnsi="Times New Roman"/>
                <w:sz w:val="24"/>
                <w:szCs w:val="24"/>
                <w:lang w:eastAsia="en-US"/>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FE8CF" w14:textId="77777777" w:rsidR="00443C24" w:rsidRPr="006734AD" w:rsidRDefault="00443C24" w:rsidP="002B3C0A">
            <w:pPr>
              <w:widowControl w:val="0"/>
              <w:autoSpaceDE w:val="0"/>
              <w:autoSpaceDN w:val="0"/>
              <w:adjustRightInd w:val="0"/>
              <w:rPr>
                <w:rFonts w:ascii="Times New Roman" w:hAnsi="Times New Roman"/>
                <w:sz w:val="24"/>
                <w:szCs w:val="24"/>
                <w:lang w:val="en-GB" w:eastAsia="en-US"/>
              </w:rPr>
            </w:pPr>
            <w:r w:rsidRPr="006734AD">
              <w:rPr>
                <w:rFonts w:ascii="Times New Roman" w:hAnsi="Times New Roman"/>
                <w:sz w:val="24"/>
                <w:szCs w:val="24"/>
                <w:lang w:eastAsia="en-US"/>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34383" w14:textId="77777777" w:rsidR="00443C24" w:rsidRPr="006734AD" w:rsidRDefault="00443C24" w:rsidP="002B3C0A">
            <w:pPr>
              <w:widowControl w:val="0"/>
              <w:autoSpaceDE w:val="0"/>
              <w:autoSpaceDN w:val="0"/>
              <w:adjustRightInd w:val="0"/>
              <w:rPr>
                <w:rFonts w:ascii="Times New Roman" w:hAnsi="Times New Roman"/>
                <w:sz w:val="24"/>
                <w:szCs w:val="24"/>
                <w:lang w:val="en-GB" w:eastAsia="en-US"/>
              </w:rPr>
            </w:pPr>
            <w:r w:rsidRPr="006734AD">
              <w:rPr>
                <w:rFonts w:ascii="Times New Roman" w:hAnsi="Times New Roman"/>
                <w:sz w:val="24"/>
                <w:szCs w:val="24"/>
                <w:lang w:eastAsia="en-US"/>
              </w:rPr>
              <w:t>Kaina, Eur</w:t>
            </w:r>
          </w:p>
          <w:p w14:paraId="2781CB2A" w14:textId="77777777" w:rsidR="00443C24" w:rsidRPr="006734AD" w:rsidRDefault="00443C24" w:rsidP="002B3C0A">
            <w:pPr>
              <w:widowControl w:val="0"/>
              <w:autoSpaceDE w:val="0"/>
              <w:autoSpaceDN w:val="0"/>
              <w:adjustRightInd w:val="0"/>
              <w:rPr>
                <w:rFonts w:ascii="Times New Roman" w:hAnsi="Times New Roman"/>
                <w:sz w:val="24"/>
                <w:szCs w:val="24"/>
                <w:lang w:val="en-GB" w:eastAsia="en-US"/>
              </w:rPr>
            </w:pPr>
            <w:r w:rsidRPr="006734AD">
              <w:rPr>
                <w:rFonts w:ascii="Times New Roman" w:hAnsi="Times New Roman"/>
                <w:sz w:val="24"/>
                <w:szCs w:val="24"/>
                <w:lang w:eastAsia="en-US"/>
              </w:rPr>
              <w:t>(su PVM)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BC42E" w14:textId="77777777" w:rsidR="00443C24" w:rsidRPr="006734AD" w:rsidRDefault="00443C24" w:rsidP="002B3C0A">
            <w:pPr>
              <w:widowControl w:val="0"/>
              <w:autoSpaceDE w:val="0"/>
              <w:autoSpaceDN w:val="0"/>
              <w:adjustRightInd w:val="0"/>
              <w:rPr>
                <w:rFonts w:ascii="Times New Roman" w:hAnsi="Times New Roman"/>
                <w:sz w:val="24"/>
                <w:szCs w:val="24"/>
                <w:lang w:val="en-GB" w:eastAsia="en-US"/>
              </w:rPr>
            </w:pPr>
            <w:r w:rsidRPr="006734AD">
              <w:rPr>
                <w:rFonts w:ascii="Times New Roman" w:hAnsi="Times New Roman"/>
                <w:sz w:val="24"/>
                <w:szCs w:val="24"/>
                <w:lang w:eastAsia="en-US"/>
              </w:rPr>
              <w:t>Suma, Eur</w:t>
            </w:r>
          </w:p>
          <w:p w14:paraId="1081DBDA" w14:textId="77777777" w:rsidR="00443C24" w:rsidRPr="006734AD" w:rsidRDefault="00443C24" w:rsidP="002B3C0A">
            <w:pPr>
              <w:widowControl w:val="0"/>
              <w:autoSpaceDE w:val="0"/>
              <w:autoSpaceDN w:val="0"/>
              <w:adjustRightInd w:val="0"/>
              <w:rPr>
                <w:rFonts w:ascii="Times New Roman" w:hAnsi="Times New Roman"/>
                <w:sz w:val="24"/>
                <w:szCs w:val="24"/>
                <w:lang w:val="en-GB" w:eastAsia="en-US"/>
              </w:rPr>
            </w:pPr>
            <w:r w:rsidRPr="006734AD">
              <w:rPr>
                <w:rFonts w:ascii="Times New Roman" w:hAnsi="Times New Roman"/>
                <w:sz w:val="24"/>
                <w:szCs w:val="24"/>
                <w:lang w:eastAsia="en-US"/>
              </w:rPr>
              <w:t>(su PVM)</w:t>
            </w:r>
          </w:p>
        </w:tc>
      </w:tr>
      <w:tr w:rsidR="00443C24" w:rsidRPr="006734AD" w14:paraId="55B13A79" w14:textId="77777777" w:rsidTr="002B3C0A">
        <w:trPr>
          <w:trHeight w:val="454"/>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9C1B5" w14:textId="77777777" w:rsidR="00443C24" w:rsidRPr="006734AD" w:rsidRDefault="00443C24" w:rsidP="002B3C0A">
            <w:pPr>
              <w:widowControl w:val="0"/>
              <w:autoSpaceDE w:val="0"/>
              <w:autoSpaceDN w:val="0"/>
              <w:adjustRightInd w:val="0"/>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932EA" w14:textId="77777777" w:rsidR="00443C24" w:rsidRPr="006734AD" w:rsidRDefault="00443C24" w:rsidP="002B3C0A">
            <w:pPr>
              <w:widowControl w:val="0"/>
              <w:autoSpaceDE w:val="0"/>
              <w:autoSpaceDN w:val="0"/>
              <w:adjustRightInd w:val="0"/>
              <w:rPr>
                <w:rFonts w:ascii="Times New Roman" w:hAnsi="Times New Roman"/>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2614" w14:textId="77777777" w:rsidR="00443C24" w:rsidRPr="006734AD" w:rsidRDefault="00443C24" w:rsidP="002B3C0A">
            <w:pPr>
              <w:widowControl w:val="0"/>
              <w:autoSpaceDE w:val="0"/>
              <w:autoSpaceDN w:val="0"/>
              <w:adjustRightInd w:val="0"/>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BCC3" w14:textId="77777777" w:rsidR="00443C24" w:rsidRPr="006734AD" w:rsidRDefault="00443C24" w:rsidP="002B3C0A">
            <w:pPr>
              <w:widowControl w:val="0"/>
              <w:autoSpaceDE w:val="0"/>
              <w:autoSpaceDN w:val="0"/>
              <w:adjustRightInd w:val="0"/>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E431A" w14:textId="77777777" w:rsidR="00443C24" w:rsidRPr="006734AD" w:rsidRDefault="00443C24" w:rsidP="002B3C0A">
            <w:pPr>
              <w:widowControl w:val="0"/>
              <w:autoSpaceDE w:val="0"/>
              <w:autoSpaceDN w:val="0"/>
              <w:adjustRightInd w:val="0"/>
              <w:rPr>
                <w:rFonts w:ascii="Times New Roman" w:hAnsi="Times New Roman"/>
                <w:sz w:val="24"/>
                <w:szCs w:val="24"/>
                <w:lang w:eastAsia="en-US"/>
              </w:rPr>
            </w:pPr>
          </w:p>
        </w:tc>
      </w:tr>
    </w:tbl>
    <w:p w14:paraId="0B1D21E1" w14:textId="77777777" w:rsidR="00443C24" w:rsidRPr="006734AD" w:rsidRDefault="00443C24" w:rsidP="00443C24">
      <w:pPr>
        <w:widowControl w:val="0"/>
        <w:autoSpaceDE w:val="0"/>
        <w:autoSpaceDN w:val="0"/>
        <w:adjustRightInd w:val="0"/>
        <w:rPr>
          <w:rFonts w:ascii="Times New Roman" w:hAnsi="Times New Roman"/>
          <w:sz w:val="24"/>
          <w:szCs w:val="24"/>
          <w:lang w:eastAsia="en-US"/>
        </w:rPr>
      </w:pPr>
    </w:p>
    <w:p w14:paraId="77A97A1E" w14:textId="77777777" w:rsidR="00443C24" w:rsidRPr="006734AD" w:rsidRDefault="00443C24" w:rsidP="00443C24">
      <w:pPr>
        <w:widowControl w:val="0"/>
        <w:autoSpaceDE w:val="0"/>
        <w:autoSpaceDN w:val="0"/>
        <w:adjustRightInd w:val="0"/>
        <w:rPr>
          <w:rFonts w:ascii="Times New Roman" w:hAnsi="Times New Roman"/>
          <w:sz w:val="24"/>
          <w:szCs w:val="24"/>
          <w:lang w:eastAsia="en-US"/>
        </w:rPr>
      </w:pPr>
    </w:p>
    <w:p w14:paraId="3BBED8BE" w14:textId="77777777" w:rsidR="00443C24" w:rsidRPr="006734AD" w:rsidRDefault="00443C24" w:rsidP="00443C24">
      <w:pPr>
        <w:widowControl w:val="0"/>
        <w:autoSpaceDE w:val="0"/>
        <w:autoSpaceDN w:val="0"/>
        <w:adjustRightInd w:val="0"/>
        <w:rPr>
          <w:rFonts w:ascii="Times New Roman" w:hAnsi="Times New Roman"/>
          <w:sz w:val="24"/>
          <w:szCs w:val="24"/>
          <w:lang w:eastAsia="en-US"/>
        </w:rPr>
      </w:pPr>
    </w:p>
    <w:p w14:paraId="238DD701" w14:textId="77777777" w:rsidR="00443C24" w:rsidRPr="006734AD" w:rsidRDefault="00443C24" w:rsidP="00443C24">
      <w:pPr>
        <w:widowControl w:val="0"/>
        <w:autoSpaceDE w:val="0"/>
        <w:autoSpaceDN w:val="0"/>
        <w:adjustRightInd w:val="0"/>
        <w:rPr>
          <w:rFonts w:ascii="Times New Roman" w:hAnsi="Times New Roman"/>
          <w:sz w:val="24"/>
          <w:szCs w:val="24"/>
          <w:lang w:eastAsia="en-US"/>
        </w:rPr>
      </w:pPr>
    </w:p>
    <w:p w14:paraId="137DFD02" w14:textId="77777777" w:rsidR="00443C24" w:rsidRPr="006734AD" w:rsidRDefault="00443C24" w:rsidP="00443C24">
      <w:pPr>
        <w:widowControl w:val="0"/>
        <w:autoSpaceDE w:val="0"/>
        <w:autoSpaceDN w:val="0"/>
        <w:adjustRightInd w:val="0"/>
        <w:rPr>
          <w:rFonts w:ascii="Times New Roman" w:hAnsi="Times New Roman"/>
          <w:sz w:val="24"/>
          <w:szCs w:val="24"/>
          <w:lang w:eastAsia="en-US"/>
        </w:rPr>
      </w:pPr>
      <w:r w:rsidRPr="006734AD">
        <w:rPr>
          <w:rFonts w:ascii="Times New Roman" w:hAnsi="Times New Roman"/>
          <w:sz w:val="24"/>
          <w:szCs w:val="24"/>
          <w:lang w:eastAsia="en-US"/>
        </w:rPr>
        <w:t>Perdavė</w:t>
      </w:r>
    </w:p>
    <w:p w14:paraId="635FFFAE" w14:textId="77777777" w:rsidR="00443C24" w:rsidRPr="006734AD" w:rsidRDefault="00443C24" w:rsidP="00443C24">
      <w:pPr>
        <w:widowControl w:val="0"/>
        <w:autoSpaceDE w:val="0"/>
        <w:autoSpaceDN w:val="0"/>
        <w:adjustRightInd w:val="0"/>
        <w:rPr>
          <w:rFonts w:ascii="Times New Roman" w:hAnsi="Times New Roman"/>
          <w:sz w:val="24"/>
          <w:szCs w:val="24"/>
          <w:lang w:eastAsia="en-US"/>
        </w:rPr>
      </w:pPr>
      <w:r w:rsidRPr="006734AD">
        <w:rPr>
          <w:rFonts w:ascii="Times New Roman" w:hAnsi="Times New Roman"/>
          <w:sz w:val="24"/>
          <w:szCs w:val="24"/>
          <w:lang w:eastAsia="en-US"/>
        </w:rPr>
        <w:t>(Pareigų pavadinimas)</w:t>
      </w:r>
      <w:r w:rsidRPr="006734AD">
        <w:rPr>
          <w:rFonts w:ascii="Times New Roman" w:hAnsi="Times New Roman"/>
          <w:sz w:val="24"/>
          <w:szCs w:val="24"/>
          <w:lang w:eastAsia="en-US"/>
        </w:rPr>
        <w:tab/>
      </w:r>
      <w:r w:rsidRPr="006734AD">
        <w:rPr>
          <w:rFonts w:ascii="Times New Roman" w:hAnsi="Times New Roman"/>
          <w:sz w:val="24"/>
          <w:szCs w:val="24"/>
          <w:lang w:eastAsia="en-US"/>
        </w:rPr>
        <w:tab/>
        <w:t xml:space="preserve">      (Parašas)</w:t>
      </w:r>
      <w:r w:rsidRPr="006734AD">
        <w:rPr>
          <w:rFonts w:ascii="Times New Roman" w:hAnsi="Times New Roman"/>
          <w:sz w:val="24"/>
          <w:szCs w:val="24"/>
          <w:lang w:eastAsia="en-US"/>
        </w:rPr>
        <w:tab/>
      </w:r>
      <w:r w:rsidRPr="006734AD">
        <w:rPr>
          <w:rFonts w:ascii="Times New Roman" w:hAnsi="Times New Roman"/>
          <w:sz w:val="24"/>
          <w:szCs w:val="24"/>
          <w:lang w:eastAsia="en-US"/>
        </w:rPr>
        <w:tab/>
        <w:t xml:space="preserve">     (Vardas ir pavardė)</w:t>
      </w:r>
    </w:p>
    <w:p w14:paraId="74E09AC3" w14:textId="77777777" w:rsidR="00443C24" w:rsidRPr="006734AD" w:rsidRDefault="00443C24" w:rsidP="00443C24">
      <w:pPr>
        <w:widowControl w:val="0"/>
        <w:autoSpaceDE w:val="0"/>
        <w:autoSpaceDN w:val="0"/>
        <w:adjustRightInd w:val="0"/>
        <w:rPr>
          <w:rFonts w:ascii="Times New Roman" w:hAnsi="Times New Roman"/>
          <w:sz w:val="24"/>
          <w:szCs w:val="24"/>
          <w:lang w:eastAsia="en-US"/>
        </w:rPr>
      </w:pPr>
    </w:p>
    <w:p w14:paraId="679E21E6" w14:textId="77777777" w:rsidR="00443C24" w:rsidRPr="006734AD" w:rsidRDefault="00443C24" w:rsidP="00443C24">
      <w:pPr>
        <w:widowControl w:val="0"/>
        <w:autoSpaceDE w:val="0"/>
        <w:autoSpaceDN w:val="0"/>
        <w:adjustRightInd w:val="0"/>
        <w:rPr>
          <w:rFonts w:ascii="Times New Roman" w:hAnsi="Times New Roman"/>
          <w:sz w:val="24"/>
          <w:szCs w:val="24"/>
          <w:lang w:eastAsia="en-US"/>
        </w:rPr>
      </w:pPr>
    </w:p>
    <w:p w14:paraId="38876685" w14:textId="77777777" w:rsidR="00443C24" w:rsidRPr="006734AD" w:rsidRDefault="00443C24" w:rsidP="00443C24">
      <w:pPr>
        <w:widowControl w:val="0"/>
        <w:autoSpaceDE w:val="0"/>
        <w:autoSpaceDN w:val="0"/>
        <w:adjustRightInd w:val="0"/>
        <w:rPr>
          <w:rFonts w:ascii="Times New Roman" w:hAnsi="Times New Roman"/>
          <w:sz w:val="24"/>
          <w:szCs w:val="24"/>
          <w:lang w:eastAsia="en-US"/>
        </w:rPr>
      </w:pPr>
    </w:p>
    <w:p w14:paraId="3D74E0B9" w14:textId="77777777" w:rsidR="00443C24" w:rsidRPr="006734AD" w:rsidRDefault="00443C24" w:rsidP="00443C24">
      <w:pPr>
        <w:widowControl w:val="0"/>
        <w:autoSpaceDE w:val="0"/>
        <w:autoSpaceDN w:val="0"/>
        <w:adjustRightInd w:val="0"/>
        <w:rPr>
          <w:rFonts w:ascii="Times New Roman" w:hAnsi="Times New Roman"/>
          <w:sz w:val="24"/>
          <w:szCs w:val="24"/>
          <w:lang w:eastAsia="en-US"/>
        </w:rPr>
      </w:pPr>
      <w:r w:rsidRPr="006734AD">
        <w:rPr>
          <w:rFonts w:ascii="Times New Roman" w:hAnsi="Times New Roman"/>
          <w:sz w:val="24"/>
          <w:szCs w:val="24"/>
          <w:lang w:eastAsia="en-US"/>
        </w:rPr>
        <w:t>Priėmė</w:t>
      </w:r>
    </w:p>
    <w:p w14:paraId="47DDDBF8" w14:textId="77777777" w:rsidR="00443C24" w:rsidRPr="006734AD" w:rsidRDefault="00443C24" w:rsidP="00443C24">
      <w:pPr>
        <w:widowControl w:val="0"/>
        <w:autoSpaceDE w:val="0"/>
        <w:autoSpaceDN w:val="0"/>
        <w:adjustRightInd w:val="0"/>
        <w:rPr>
          <w:rFonts w:ascii="Times New Roman" w:hAnsi="Times New Roman"/>
          <w:sz w:val="24"/>
          <w:szCs w:val="24"/>
          <w:lang w:eastAsia="en-US"/>
        </w:rPr>
      </w:pPr>
      <w:r w:rsidRPr="006734AD">
        <w:rPr>
          <w:rFonts w:ascii="Times New Roman" w:hAnsi="Times New Roman"/>
          <w:sz w:val="24"/>
          <w:szCs w:val="24"/>
          <w:lang w:eastAsia="en-US"/>
        </w:rPr>
        <w:t>(Pareigų pavadinimas)</w:t>
      </w:r>
      <w:r w:rsidRPr="006734AD">
        <w:rPr>
          <w:rFonts w:ascii="Times New Roman" w:hAnsi="Times New Roman"/>
          <w:sz w:val="24"/>
          <w:szCs w:val="24"/>
          <w:lang w:eastAsia="en-US"/>
        </w:rPr>
        <w:tab/>
      </w:r>
      <w:r w:rsidRPr="006734AD">
        <w:rPr>
          <w:rFonts w:ascii="Times New Roman" w:hAnsi="Times New Roman"/>
          <w:sz w:val="24"/>
          <w:szCs w:val="24"/>
          <w:lang w:eastAsia="en-US"/>
        </w:rPr>
        <w:tab/>
        <w:t xml:space="preserve">      (Parašas)</w:t>
      </w:r>
      <w:r w:rsidRPr="006734AD">
        <w:rPr>
          <w:rFonts w:ascii="Times New Roman" w:hAnsi="Times New Roman"/>
          <w:sz w:val="24"/>
          <w:szCs w:val="24"/>
          <w:lang w:eastAsia="en-US"/>
        </w:rPr>
        <w:tab/>
      </w:r>
      <w:r w:rsidRPr="006734AD">
        <w:rPr>
          <w:rFonts w:ascii="Times New Roman" w:hAnsi="Times New Roman"/>
          <w:sz w:val="24"/>
          <w:szCs w:val="24"/>
          <w:lang w:eastAsia="en-US"/>
        </w:rPr>
        <w:tab/>
        <w:t xml:space="preserve">     (Vardas ir pavardė)</w:t>
      </w:r>
    </w:p>
    <w:p w14:paraId="3402111B" w14:textId="77777777" w:rsidR="008B56D0" w:rsidRPr="008B56D0" w:rsidRDefault="008B56D0" w:rsidP="008B56D0">
      <w:pPr>
        <w:tabs>
          <w:tab w:val="left" w:pos="113"/>
        </w:tabs>
        <w:ind w:firstLine="851"/>
        <w:rPr>
          <w:rFonts w:ascii="Times New Roman" w:eastAsia="Calibri" w:hAnsi="Times New Roman" w:cs="Times New Roman"/>
          <w:color w:val="000000"/>
          <w:sz w:val="24"/>
          <w:szCs w:val="20"/>
          <w:lang w:eastAsia="en-US"/>
        </w:rPr>
      </w:pPr>
    </w:p>
    <w:p w14:paraId="7012131E" w14:textId="77777777" w:rsidR="00AF1840" w:rsidRPr="00614C98" w:rsidRDefault="00AF1840" w:rsidP="00AF1840">
      <w:pPr>
        <w:widowControl w:val="0"/>
        <w:autoSpaceDE w:val="0"/>
        <w:autoSpaceDN w:val="0"/>
        <w:adjustRightInd w:val="0"/>
        <w:rPr>
          <w:rFonts w:ascii="Times New Roman" w:hAnsi="Times New Roman"/>
          <w:sz w:val="24"/>
          <w:szCs w:val="24"/>
          <w:lang w:val="fr-FR" w:eastAsia="en-US"/>
        </w:rPr>
      </w:pPr>
    </w:p>
    <w:p w14:paraId="007469DA" w14:textId="77777777" w:rsidR="00AF1840" w:rsidRPr="00614C98" w:rsidRDefault="00AF1840" w:rsidP="00AF1840">
      <w:pPr>
        <w:widowControl w:val="0"/>
        <w:autoSpaceDE w:val="0"/>
        <w:autoSpaceDN w:val="0"/>
        <w:adjustRightInd w:val="0"/>
        <w:rPr>
          <w:rFonts w:ascii="Times New Roman" w:hAnsi="Times New Roman"/>
          <w:sz w:val="24"/>
          <w:szCs w:val="24"/>
          <w:lang w:val="fr-FR" w:eastAsia="en-US"/>
        </w:rPr>
      </w:pPr>
    </w:p>
    <w:p w14:paraId="0D0D7EBB" w14:textId="77777777" w:rsidR="00AF1840" w:rsidRPr="00063326" w:rsidRDefault="00AF1840" w:rsidP="00AF1840">
      <w:pPr>
        <w:widowControl w:val="0"/>
        <w:autoSpaceDE w:val="0"/>
        <w:autoSpaceDN w:val="0"/>
        <w:adjustRightInd w:val="0"/>
        <w:rPr>
          <w:rFonts w:ascii="Times New Roman" w:hAnsi="Times New Roman"/>
          <w:sz w:val="24"/>
          <w:szCs w:val="24"/>
          <w:lang w:eastAsia="en-US"/>
        </w:rPr>
      </w:pPr>
    </w:p>
    <w:p w14:paraId="59C377B1" w14:textId="77777777" w:rsidR="00AF1840" w:rsidRDefault="00AF1840" w:rsidP="00AF1840">
      <w:pPr>
        <w:tabs>
          <w:tab w:val="left" w:pos="0"/>
        </w:tabs>
        <w:suppressAutoHyphens/>
        <w:ind w:left="168"/>
        <w:rPr>
          <w:rFonts w:ascii="Times New Roman" w:hAnsi="Times New Roman"/>
          <w:sz w:val="24"/>
          <w:szCs w:val="24"/>
        </w:rPr>
      </w:pPr>
    </w:p>
    <w:p w14:paraId="3AD3A9A4" w14:textId="77777777" w:rsidR="00AF1840" w:rsidRDefault="00AF1840" w:rsidP="00AF1840">
      <w:pPr>
        <w:tabs>
          <w:tab w:val="left" w:pos="0"/>
        </w:tabs>
        <w:suppressAutoHyphens/>
        <w:ind w:left="168"/>
        <w:rPr>
          <w:rFonts w:ascii="Times New Roman" w:hAnsi="Times New Roman"/>
          <w:sz w:val="24"/>
          <w:szCs w:val="24"/>
        </w:rPr>
      </w:pPr>
    </w:p>
    <w:p w14:paraId="651FBCC3" w14:textId="77777777" w:rsidR="00AF1840" w:rsidRDefault="00AF1840" w:rsidP="00AF1840">
      <w:pPr>
        <w:tabs>
          <w:tab w:val="left" w:pos="0"/>
        </w:tabs>
        <w:suppressAutoHyphens/>
        <w:ind w:left="168"/>
        <w:rPr>
          <w:rFonts w:ascii="Times New Roman" w:hAnsi="Times New Roman"/>
          <w:sz w:val="24"/>
          <w:szCs w:val="24"/>
        </w:rPr>
      </w:pPr>
    </w:p>
    <w:p w14:paraId="0D9969EC" w14:textId="77777777" w:rsidR="00AF1840" w:rsidRDefault="00AF1840" w:rsidP="00AF1840">
      <w:pPr>
        <w:tabs>
          <w:tab w:val="left" w:pos="0"/>
        </w:tabs>
        <w:suppressAutoHyphens/>
        <w:ind w:left="168"/>
        <w:rPr>
          <w:rFonts w:ascii="Times New Roman" w:hAnsi="Times New Roman"/>
          <w:sz w:val="24"/>
          <w:szCs w:val="24"/>
        </w:rPr>
      </w:pPr>
    </w:p>
    <w:p w14:paraId="5181377C" w14:textId="77777777" w:rsidR="00AF1840" w:rsidRDefault="00AF1840" w:rsidP="00AF1840">
      <w:pPr>
        <w:tabs>
          <w:tab w:val="left" w:pos="0"/>
        </w:tabs>
        <w:suppressAutoHyphens/>
        <w:ind w:left="168"/>
        <w:rPr>
          <w:rFonts w:ascii="Times New Roman" w:hAnsi="Times New Roman"/>
          <w:sz w:val="24"/>
          <w:szCs w:val="24"/>
        </w:rPr>
      </w:pPr>
    </w:p>
    <w:p w14:paraId="07661706" w14:textId="25DFC78C" w:rsidR="00AC598A" w:rsidRDefault="00AF1840" w:rsidP="009C5993">
      <w:pPr>
        <w:tabs>
          <w:tab w:val="left" w:pos="0"/>
        </w:tabs>
        <w:suppressAutoHyphens/>
        <w:ind w:left="168"/>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1DF047C" w14:textId="3ED7B2BA" w:rsidR="004A0E0D" w:rsidRPr="00D642D1" w:rsidRDefault="004A0E0D" w:rsidP="00FF7CB1">
      <w:pPr>
        <w:pStyle w:val="Antrat1"/>
        <w:spacing w:before="0"/>
        <w:jc w:val="right"/>
        <w:rPr>
          <w:rFonts w:eastAsia="Calibri"/>
          <w:sz w:val="24"/>
          <w:szCs w:val="24"/>
        </w:rPr>
      </w:pPr>
      <w:bookmarkStart w:id="39" w:name="_Ref39673589"/>
      <w:bookmarkStart w:id="40" w:name="_Toc183764811"/>
      <w:bookmarkStart w:id="41" w:name="_Toc188252864"/>
      <w:bookmarkStart w:id="42" w:name="_Toc192831580"/>
      <w:r w:rsidRPr="00D642D1">
        <w:rPr>
          <w:rFonts w:eastAsia="Calibri"/>
          <w:sz w:val="24"/>
          <w:szCs w:val="24"/>
        </w:rPr>
        <w:lastRenderedPageBreak/>
        <w:t xml:space="preserve">Pirkimo sąlygų </w:t>
      </w:r>
      <w:r w:rsidR="006A6C21">
        <w:rPr>
          <w:rFonts w:eastAsia="Calibri"/>
          <w:sz w:val="24"/>
          <w:szCs w:val="24"/>
        </w:rPr>
        <w:t xml:space="preserve">7 </w:t>
      </w:r>
      <w:r w:rsidRPr="00D642D1">
        <w:rPr>
          <w:rFonts w:eastAsia="Calibri"/>
          <w:sz w:val="24"/>
          <w:szCs w:val="24"/>
        </w:rPr>
        <w:t>priedas „</w:t>
      </w:r>
      <w:bookmarkStart w:id="43" w:name="_Hlk128411749"/>
      <w:r w:rsidRPr="00D642D1">
        <w:rPr>
          <w:sz w:val="24"/>
          <w:szCs w:val="24"/>
        </w:rPr>
        <w:t>Pažyma apie pasitelkiamus subrangovus/subtiekėjus/</w:t>
      </w:r>
      <w:proofErr w:type="spellStart"/>
      <w:r w:rsidRPr="00D642D1">
        <w:rPr>
          <w:sz w:val="24"/>
          <w:szCs w:val="24"/>
        </w:rPr>
        <w:t>kvazisubtiekėjus</w:t>
      </w:r>
      <w:bookmarkEnd w:id="43"/>
      <w:proofErr w:type="spellEnd"/>
      <w:r w:rsidRPr="00D642D1">
        <w:rPr>
          <w:rFonts w:eastAsia="Calibri"/>
          <w:sz w:val="24"/>
          <w:szCs w:val="24"/>
        </w:rPr>
        <w:t>“</w:t>
      </w:r>
      <w:bookmarkEnd w:id="39"/>
      <w:bookmarkEnd w:id="40"/>
      <w:bookmarkEnd w:id="41"/>
      <w:bookmarkEnd w:id="42"/>
    </w:p>
    <w:p w14:paraId="23BBE13E" w14:textId="77777777" w:rsidR="004A0E0D" w:rsidRPr="00A853F7" w:rsidRDefault="004A0E0D" w:rsidP="004A0E0D">
      <w:pPr>
        <w:widowControl w:val="0"/>
        <w:jc w:val="center"/>
        <w:rPr>
          <w:rFonts w:cstheme="minorHAnsi"/>
          <w:b/>
          <w:sz w:val="24"/>
          <w:szCs w:val="24"/>
        </w:rPr>
      </w:pPr>
    </w:p>
    <w:p w14:paraId="79BCC9FB" w14:textId="77777777" w:rsidR="004A0E0D" w:rsidRPr="00A853F7" w:rsidRDefault="004A0E0D" w:rsidP="004A0E0D">
      <w:pPr>
        <w:widowControl w:val="0"/>
        <w:jc w:val="center"/>
        <w:rPr>
          <w:rFonts w:cstheme="minorHAnsi"/>
          <w:b/>
          <w:bCs/>
          <w:sz w:val="24"/>
          <w:szCs w:val="24"/>
        </w:rPr>
      </w:pPr>
      <w:r w:rsidRPr="00A853F7">
        <w:rPr>
          <w:rFonts w:cstheme="minorHAnsi"/>
          <w:b/>
          <w:bCs/>
          <w:sz w:val="24"/>
          <w:szCs w:val="24"/>
        </w:rPr>
        <w:t xml:space="preserve">PAŽYMA </w:t>
      </w:r>
    </w:p>
    <w:p w14:paraId="5A9DA6CE" w14:textId="77777777" w:rsidR="004A0E0D" w:rsidRPr="00A853F7" w:rsidRDefault="004A0E0D" w:rsidP="004A0E0D">
      <w:pPr>
        <w:widowControl w:val="0"/>
        <w:jc w:val="center"/>
        <w:rPr>
          <w:rFonts w:cstheme="minorHAnsi"/>
          <w:b/>
          <w:bCs/>
          <w:sz w:val="24"/>
          <w:szCs w:val="24"/>
        </w:rPr>
      </w:pPr>
      <w:r w:rsidRPr="00A853F7">
        <w:rPr>
          <w:rFonts w:cstheme="minorHAnsi"/>
          <w:b/>
          <w:bCs/>
          <w:sz w:val="24"/>
          <w:szCs w:val="24"/>
        </w:rPr>
        <w:t>APIE PASITELKIAMUS SUBRANGOVUS/KVAZISUBTIEKĖJUS</w:t>
      </w:r>
    </w:p>
    <w:p w14:paraId="6D151A27" w14:textId="77777777" w:rsidR="004A0E0D" w:rsidRPr="00A853F7" w:rsidRDefault="004A0E0D" w:rsidP="004A0E0D">
      <w:pPr>
        <w:widowControl w:val="0"/>
        <w:jc w:val="center"/>
        <w:rPr>
          <w:rFonts w:cstheme="minorHAnsi"/>
          <w:sz w:val="24"/>
          <w:szCs w:val="24"/>
        </w:rPr>
      </w:pPr>
    </w:p>
    <w:p w14:paraId="5D994AE5" w14:textId="77777777" w:rsidR="004A0E0D" w:rsidRPr="00A853F7"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A853F7">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4A0E0D" w:rsidRPr="00A853F7" w14:paraId="3F8DD2F8" w14:textId="77777777" w:rsidTr="00DB2453">
        <w:trPr>
          <w:jc w:val="center"/>
        </w:trPr>
        <w:tc>
          <w:tcPr>
            <w:tcW w:w="672" w:type="dxa"/>
            <w:shd w:val="clear" w:color="auto" w:fill="auto"/>
            <w:vAlign w:val="center"/>
          </w:tcPr>
          <w:p w14:paraId="5CDB0F6D" w14:textId="77777777" w:rsidR="004A0E0D" w:rsidRPr="00A853F7" w:rsidRDefault="004A0E0D" w:rsidP="001156D7">
            <w:pPr>
              <w:widowControl w:val="0"/>
              <w:jc w:val="center"/>
              <w:rPr>
                <w:rFonts w:cstheme="minorHAnsi"/>
                <w:sz w:val="24"/>
                <w:szCs w:val="24"/>
              </w:rPr>
            </w:pPr>
            <w:r w:rsidRPr="00A853F7">
              <w:rPr>
                <w:rFonts w:cstheme="minorHAnsi"/>
                <w:sz w:val="24"/>
                <w:szCs w:val="24"/>
              </w:rPr>
              <w:t>Eil. Nr.</w:t>
            </w:r>
          </w:p>
        </w:tc>
        <w:tc>
          <w:tcPr>
            <w:tcW w:w="4425" w:type="dxa"/>
            <w:shd w:val="clear" w:color="auto" w:fill="auto"/>
            <w:vAlign w:val="center"/>
          </w:tcPr>
          <w:p w14:paraId="5AEBB970" w14:textId="77777777" w:rsidR="004A0E0D" w:rsidRPr="00A853F7" w:rsidRDefault="004A0E0D" w:rsidP="001156D7">
            <w:pPr>
              <w:widowControl w:val="0"/>
              <w:jc w:val="center"/>
              <w:rPr>
                <w:rFonts w:cstheme="minorHAnsi"/>
                <w:sz w:val="24"/>
                <w:szCs w:val="24"/>
              </w:rPr>
            </w:pPr>
            <w:r w:rsidRPr="00A853F7">
              <w:rPr>
                <w:rFonts w:cstheme="minorHAnsi"/>
                <w:sz w:val="24"/>
                <w:szCs w:val="24"/>
              </w:rPr>
              <w:t>Darbų/Paslaugų paskirstymas</w:t>
            </w:r>
          </w:p>
        </w:tc>
        <w:tc>
          <w:tcPr>
            <w:tcW w:w="2033" w:type="dxa"/>
            <w:shd w:val="clear" w:color="auto" w:fill="auto"/>
            <w:vAlign w:val="center"/>
          </w:tcPr>
          <w:p w14:paraId="2035ECA9" w14:textId="77777777" w:rsidR="004A0E0D" w:rsidRPr="00A853F7" w:rsidRDefault="004A0E0D" w:rsidP="001156D7">
            <w:pPr>
              <w:widowControl w:val="0"/>
              <w:jc w:val="center"/>
              <w:rPr>
                <w:rFonts w:cstheme="minorHAnsi"/>
                <w:sz w:val="24"/>
                <w:szCs w:val="24"/>
              </w:rPr>
            </w:pPr>
            <w:r w:rsidRPr="00A853F7">
              <w:rPr>
                <w:rFonts w:cstheme="minorHAnsi"/>
                <w:sz w:val="24"/>
                <w:szCs w:val="24"/>
              </w:rPr>
              <w:t>Darbų/Paslaugų</w:t>
            </w:r>
          </w:p>
          <w:p w14:paraId="4FC4C33F" w14:textId="77777777" w:rsidR="004A0E0D" w:rsidRPr="00A853F7" w:rsidRDefault="004A0E0D" w:rsidP="001156D7">
            <w:pPr>
              <w:widowControl w:val="0"/>
              <w:jc w:val="center"/>
              <w:rPr>
                <w:rFonts w:cstheme="minorHAnsi"/>
                <w:sz w:val="24"/>
                <w:szCs w:val="24"/>
              </w:rPr>
            </w:pPr>
            <w:r w:rsidRPr="00A853F7">
              <w:rPr>
                <w:rFonts w:cstheme="minorHAnsi"/>
                <w:sz w:val="24"/>
                <w:szCs w:val="24"/>
              </w:rPr>
              <w:t>aprašymas</w:t>
            </w:r>
          </w:p>
        </w:tc>
        <w:tc>
          <w:tcPr>
            <w:tcW w:w="2081" w:type="dxa"/>
            <w:vAlign w:val="center"/>
          </w:tcPr>
          <w:p w14:paraId="4A831609" w14:textId="77777777" w:rsidR="004A0E0D" w:rsidRPr="00A853F7" w:rsidRDefault="004A0E0D" w:rsidP="001156D7">
            <w:pPr>
              <w:widowControl w:val="0"/>
              <w:jc w:val="center"/>
              <w:rPr>
                <w:rFonts w:cstheme="minorHAnsi"/>
                <w:sz w:val="24"/>
                <w:szCs w:val="24"/>
              </w:rPr>
            </w:pPr>
            <w:r w:rsidRPr="00A853F7">
              <w:rPr>
                <w:rFonts w:cstheme="minorHAnsi"/>
                <w:sz w:val="24"/>
                <w:szCs w:val="24"/>
              </w:rPr>
              <w:t xml:space="preserve">Procentinė atliekamų </w:t>
            </w:r>
          </w:p>
          <w:p w14:paraId="21F1426B" w14:textId="77777777" w:rsidR="004A0E0D" w:rsidRPr="00A853F7" w:rsidRDefault="004A0E0D" w:rsidP="001156D7">
            <w:pPr>
              <w:widowControl w:val="0"/>
              <w:jc w:val="center"/>
              <w:rPr>
                <w:rFonts w:cstheme="minorHAnsi"/>
                <w:sz w:val="24"/>
                <w:szCs w:val="24"/>
              </w:rPr>
            </w:pPr>
            <w:r w:rsidRPr="00A853F7">
              <w:rPr>
                <w:rFonts w:cstheme="minorHAnsi"/>
                <w:sz w:val="24"/>
                <w:szCs w:val="24"/>
              </w:rPr>
              <w:t>darbų/paslaugų vertė nuo pasiūlymo kainos, %</w:t>
            </w:r>
          </w:p>
        </w:tc>
      </w:tr>
      <w:tr w:rsidR="004A0E0D" w:rsidRPr="00A853F7" w14:paraId="578CF7A9" w14:textId="77777777" w:rsidTr="00DB2453">
        <w:trPr>
          <w:jc w:val="center"/>
        </w:trPr>
        <w:tc>
          <w:tcPr>
            <w:tcW w:w="672" w:type="dxa"/>
            <w:shd w:val="clear" w:color="auto" w:fill="auto"/>
          </w:tcPr>
          <w:p w14:paraId="3EE3549A" w14:textId="77777777" w:rsidR="004A0E0D" w:rsidRPr="00A853F7" w:rsidRDefault="004A0E0D" w:rsidP="00DB2453">
            <w:pPr>
              <w:widowControl w:val="0"/>
              <w:rPr>
                <w:rFonts w:cstheme="minorHAnsi"/>
                <w:sz w:val="24"/>
                <w:szCs w:val="24"/>
              </w:rPr>
            </w:pPr>
            <w:r w:rsidRPr="00A853F7">
              <w:rPr>
                <w:rFonts w:cstheme="minorHAnsi"/>
                <w:sz w:val="24"/>
                <w:szCs w:val="24"/>
              </w:rPr>
              <w:t>1.</w:t>
            </w:r>
          </w:p>
        </w:tc>
        <w:tc>
          <w:tcPr>
            <w:tcW w:w="4425" w:type="dxa"/>
            <w:shd w:val="clear" w:color="auto" w:fill="auto"/>
            <w:vAlign w:val="center"/>
          </w:tcPr>
          <w:p w14:paraId="32316FFD" w14:textId="77777777" w:rsidR="004A0E0D" w:rsidRPr="00A853F7" w:rsidRDefault="004A0E0D" w:rsidP="001156D7">
            <w:pPr>
              <w:widowControl w:val="0"/>
              <w:rPr>
                <w:rFonts w:cstheme="minorHAnsi"/>
                <w:sz w:val="24"/>
                <w:szCs w:val="24"/>
              </w:rPr>
            </w:pPr>
            <w:r w:rsidRPr="00A853F7">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A853F7" w:rsidRDefault="004A0E0D" w:rsidP="00DB2453">
            <w:pPr>
              <w:rPr>
                <w:rFonts w:cstheme="minorHAnsi"/>
                <w:sz w:val="24"/>
                <w:szCs w:val="24"/>
              </w:rPr>
            </w:pPr>
          </w:p>
        </w:tc>
        <w:tc>
          <w:tcPr>
            <w:tcW w:w="2081" w:type="dxa"/>
            <w:vAlign w:val="center"/>
          </w:tcPr>
          <w:p w14:paraId="3B055B51" w14:textId="77777777" w:rsidR="004A0E0D" w:rsidRPr="00A853F7" w:rsidRDefault="004A0E0D" w:rsidP="00DB2453">
            <w:pPr>
              <w:widowControl w:val="0"/>
              <w:rPr>
                <w:rFonts w:cstheme="minorHAnsi"/>
                <w:sz w:val="24"/>
                <w:szCs w:val="24"/>
              </w:rPr>
            </w:pPr>
          </w:p>
        </w:tc>
      </w:tr>
      <w:tr w:rsidR="004A0E0D" w:rsidRPr="00A853F7" w14:paraId="545060B0" w14:textId="77777777" w:rsidTr="00DB2453">
        <w:trPr>
          <w:jc w:val="center"/>
        </w:trPr>
        <w:tc>
          <w:tcPr>
            <w:tcW w:w="672" w:type="dxa"/>
            <w:shd w:val="clear" w:color="auto" w:fill="auto"/>
          </w:tcPr>
          <w:p w14:paraId="5605E1F0" w14:textId="77777777" w:rsidR="004A0E0D" w:rsidRPr="00A853F7" w:rsidRDefault="004A0E0D" w:rsidP="00DB2453">
            <w:pPr>
              <w:widowControl w:val="0"/>
              <w:rPr>
                <w:rFonts w:cstheme="minorHAnsi"/>
                <w:sz w:val="24"/>
                <w:szCs w:val="24"/>
              </w:rPr>
            </w:pPr>
            <w:r w:rsidRPr="00A853F7">
              <w:rPr>
                <w:rFonts w:cstheme="minorHAnsi"/>
                <w:sz w:val="24"/>
                <w:szCs w:val="24"/>
              </w:rPr>
              <w:t xml:space="preserve">2. </w:t>
            </w:r>
          </w:p>
        </w:tc>
        <w:tc>
          <w:tcPr>
            <w:tcW w:w="4425" w:type="dxa"/>
            <w:shd w:val="clear" w:color="auto" w:fill="auto"/>
          </w:tcPr>
          <w:p w14:paraId="3AB9A255" w14:textId="77777777" w:rsidR="004A0E0D" w:rsidRPr="00A853F7" w:rsidRDefault="004A0E0D" w:rsidP="001156D7">
            <w:pPr>
              <w:widowControl w:val="0"/>
              <w:rPr>
                <w:rFonts w:cstheme="minorHAnsi"/>
                <w:sz w:val="24"/>
                <w:szCs w:val="24"/>
              </w:rPr>
            </w:pPr>
            <w:r w:rsidRPr="00A853F7">
              <w:rPr>
                <w:rFonts w:cstheme="minorHAnsi"/>
                <w:sz w:val="24"/>
                <w:szCs w:val="24"/>
              </w:rPr>
              <w:t xml:space="preserve">Darbai/Paslaugos pagal pirkimo sutartį, kuriuos perduosiu vykdyti žinomiems subrangovams </w:t>
            </w:r>
            <w:r w:rsidRPr="00A853F7">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A853F7" w:rsidRDefault="004A0E0D" w:rsidP="00DB2453">
            <w:pPr>
              <w:widowControl w:val="0"/>
              <w:rPr>
                <w:rFonts w:cstheme="minorHAnsi"/>
                <w:sz w:val="24"/>
                <w:szCs w:val="24"/>
              </w:rPr>
            </w:pPr>
          </w:p>
        </w:tc>
        <w:tc>
          <w:tcPr>
            <w:tcW w:w="2081" w:type="dxa"/>
          </w:tcPr>
          <w:p w14:paraId="462353BD" w14:textId="77777777" w:rsidR="004A0E0D" w:rsidRPr="00A853F7" w:rsidRDefault="004A0E0D" w:rsidP="00DB2453">
            <w:pPr>
              <w:widowControl w:val="0"/>
              <w:rPr>
                <w:rFonts w:cstheme="minorHAnsi"/>
                <w:sz w:val="24"/>
                <w:szCs w:val="24"/>
              </w:rPr>
            </w:pPr>
          </w:p>
        </w:tc>
      </w:tr>
      <w:tr w:rsidR="004A0E0D" w:rsidRPr="00A853F7" w14:paraId="70594209" w14:textId="77777777" w:rsidTr="00DB2453">
        <w:trPr>
          <w:jc w:val="center"/>
        </w:trPr>
        <w:tc>
          <w:tcPr>
            <w:tcW w:w="672" w:type="dxa"/>
            <w:shd w:val="clear" w:color="auto" w:fill="auto"/>
          </w:tcPr>
          <w:p w14:paraId="2A9A106A" w14:textId="77777777" w:rsidR="004A0E0D" w:rsidRPr="00A853F7" w:rsidDel="005571B8" w:rsidRDefault="004A0E0D" w:rsidP="00DB2453">
            <w:pPr>
              <w:widowControl w:val="0"/>
              <w:rPr>
                <w:rFonts w:cstheme="minorHAnsi"/>
                <w:sz w:val="24"/>
                <w:szCs w:val="24"/>
              </w:rPr>
            </w:pPr>
            <w:r w:rsidRPr="00A853F7">
              <w:rPr>
                <w:rFonts w:cstheme="minorHAnsi"/>
                <w:sz w:val="24"/>
                <w:szCs w:val="24"/>
              </w:rPr>
              <w:t>3.</w:t>
            </w:r>
          </w:p>
        </w:tc>
        <w:tc>
          <w:tcPr>
            <w:tcW w:w="4425" w:type="dxa"/>
            <w:shd w:val="clear" w:color="auto" w:fill="auto"/>
          </w:tcPr>
          <w:p w14:paraId="73746921" w14:textId="77777777" w:rsidR="004A0E0D" w:rsidRPr="00A853F7" w:rsidRDefault="004A0E0D" w:rsidP="001156D7">
            <w:pPr>
              <w:widowControl w:val="0"/>
              <w:rPr>
                <w:rFonts w:cstheme="minorHAnsi"/>
                <w:sz w:val="24"/>
                <w:szCs w:val="24"/>
              </w:rPr>
            </w:pPr>
            <w:r w:rsidRPr="00A853F7">
              <w:rPr>
                <w:rFonts w:cstheme="minorHAnsi"/>
                <w:sz w:val="24"/>
                <w:szCs w:val="24"/>
              </w:rPr>
              <w:t>Darbai/Paslaugos pagal pirkimo sutartį, kuriuos perduosiu vykdyti nežinomiems subrangovams/subtiekėjams</w:t>
            </w:r>
            <w:r w:rsidRPr="00A853F7" w:rsidDel="0019266E">
              <w:rPr>
                <w:rFonts w:cstheme="minorHAnsi"/>
                <w:sz w:val="24"/>
                <w:szCs w:val="24"/>
              </w:rPr>
              <w:t xml:space="preserve"> </w:t>
            </w:r>
          </w:p>
        </w:tc>
        <w:tc>
          <w:tcPr>
            <w:tcW w:w="2033" w:type="dxa"/>
            <w:shd w:val="clear" w:color="auto" w:fill="auto"/>
          </w:tcPr>
          <w:p w14:paraId="53F200C9" w14:textId="77777777" w:rsidR="004A0E0D" w:rsidRPr="00A853F7" w:rsidRDefault="004A0E0D" w:rsidP="00DB2453">
            <w:pPr>
              <w:widowControl w:val="0"/>
              <w:rPr>
                <w:rFonts w:cstheme="minorHAnsi"/>
                <w:sz w:val="24"/>
                <w:szCs w:val="24"/>
              </w:rPr>
            </w:pPr>
          </w:p>
        </w:tc>
        <w:tc>
          <w:tcPr>
            <w:tcW w:w="2081" w:type="dxa"/>
          </w:tcPr>
          <w:p w14:paraId="06150B25" w14:textId="77777777" w:rsidR="004A0E0D" w:rsidRPr="00A853F7" w:rsidRDefault="004A0E0D" w:rsidP="00DB2453">
            <w:pPr>
              <w:widowControl w:val="0"/>
              <w:rPr>
                <w:rFonts w:cstheme="minorHAnsi"/>
                <w:sz w:val="24"/>
                <w:szCs w:val="24"/>
              </w:rPr>
            </w:pPr>
          </w:p>
        </w:tc>
      </w:tr>
      <w:tr w:rsidR="004A0E0D" w:rsidRPr="00A853F7" w14:paraId="02642438" w14:textId="77777777" w:rsidTr="00DB2453">
        <w:trPr>
          <w:jc w:val="center"/>
        </w:trPr>
        <w:tc>
          <w:tcPr>
            <w:tcW w:w="7130" w:type="dxa"/>
            <w:gridSpan w:val="3"/>
            <w:shd w:val="clear" w:color="auto" w:fill="auto"/>
          </w:tcPr>
          <w:p w14:paraId="2B474AEE" w14:textId="77777777" w:rsidR="004A0E0D" w:rsidRPr="00A853F7" w:rsidRDefault="004A0E0D" w:rsidP="00DB2453">
            <w:pPr>
              <w:widowControl w:val="0"/>
              <w:jc w:val="right"/>
              <w:rPr>
                <w:rFonts w:cstheme="minorHAnsi"/>
                <w:sz w:val="24"/>
                <w:szCs w:val="24"/>
              </w:rPr>
            </w:pPr>
            <w:r w:rsidRPr="00A853F7">
              <w:rPr>
                <w:rFonts w:cstheme="minorHAnsi"/>
                <w:sz w:val="24"/>
                <w:szCs w:val="24"/>
              </w:rPr>
              <w:t xml:space="preserve">Viso: </w:t>
            </w:r>
            <w:r w:rsidRPr="00A853F7">
              <w:rPr>
                <w:rFonts w:cstheme="minorHAnsi"/>
                <w:i/>
                <w:sz w:val="24"/>
                <w:szCs w:val="24"/>
              </w:rPr>
              <w:t>[1-3 eilučių suma]</w:t>
            </w:r>
          </w:p>
        </w:tc>
        <w:tc>
          <w:tcPr>
            <w:tcW w:w="2081" w:type="dxa"/>
          </w:tcPr>
          <w:p w14:paraId="69126972" w14:textId="77777777" w:rsidR="004A0E0D" w:rsidRPr="00A853F7" w:rsidRDefault="004A0E0D" w:rsidP="00DB2453">
            <w:pPr>
              <w:widowControl w:val="0"/>
              <w:jc w:val="center"/>
              <w:rPr>
                <w:rFonts w:cstheme="minorHAnsi"/>
                <w:sz w:val="24"/>
                <w:szCs w:val="24"/>
              </w:rPr>
            </w:pPr>
            <w:r w:rsidRPr="00A853F7">
              <w:rPr>
                <w:rFonts w:cstheme="minorHAnsi"/>
                <w:sz w:val="24"/>
                <w:szCs w:val="24"/>
              </w:rPr>
              <w:t>100 %</w:t>
            </w:r>
          </w:p>
        </w:tc>
      </w:tr>
    </w:tbl>
    <w:p w14:paraId="56CE17BD" w14:textId="77777777" w:rsidR="004A0E0D" w:rsidRPr="00A853F7"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A853F7" w:rsidRDefault="004A0E0D" w:rsidP="00492469">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A853F7">
        <w:rPr>
          <w:rFonts w:cstheme="minorHAnsi"/>
          <w:b/>
          <w:bCs/>
          <w:sz w:val="24"/>
          <w:szCs w:val="24"/>
        </w:rPr>
        <w:t>INFORMACIJA APIE ŽINOMUS SUBRANGOVUS IR JIEMS PERDUODAMA VYKDYTI DARBŲ DALIS</w:t>
      </w:r>
    </w:p>
    <w:p w14:paraId="0E063B11" w14:textId="77777777" w:rsidR="004A0E0D" w:rsidRPr="00A853F7" w:rsidRDefault="004A0E0D" w:rsidP="004A0E0D">
      <w:pPr>
        <w:widowControl w:val="0"/>
        <w:ind w:left="142"/>
        <w:rPr>
          <w:rFonts w:eastAsia="Calibri" w:cstheme="minorHAnsi"/>
          <w:i/>
          <w:iCs/>
          <w:sz w:val="24"/>
          <w:szCs w:val="24"/>
        </w:rPr>
      </w:pPr>
      <w:r w:rsidRPr="00A853F7">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854"/>
        <w:gridCol w:w="2501"/>
        <w:gridCol w:w="2637"/>
        <w:gridCol w:w="1833"/>
        <w:gridCol w:w="1677"/>
      </w:tblGrid>
      <w:tr w:rsidR="004A0E0D" w:rsidRPr="00A853F7" w14:paraId="7B220041" w14:textId="77777777" w:rsidTr="00DB2453">
        <w:tc>
          <w:tcPr>
            <w:tcW w:w="2024" w:type="dxa"/>
          </w:tcPr>
          <w:p w14:paraId="2014A8A9" w14:textId="77777777" w:rsidR="004A0E0D" w:rsidRPr="00A853F7" w:rsidRDefault="004A0E0D" w:rsidP="00DB2453">
            <w:pPr>
              <w:pStyle w:val="Sraopastraipa"/>
              <w:widowControl w:val="0"/>
              <w:ind w:left="0"/>
              <w:jc w:val="center"/>
              <w:rPr>
                <w:rFonts w:asciiTheme="minorHAnsi" w:eastAsia="Calibri" w:cstheme="minorHAnsi"/>
                <w:sz w:val="24"/>
                <w:szCs w:val="24"/>
              </w:rPr>
            </w:pPr>
            <w:proofErr w:type="spellStart"/>
            <w:r w:rsidRPr="00A853F7">
              <w:rPr>
                <w:rFonts w:asciiTheme="minorHAnsi" w:eastAsia="Calibri" w:cstheme="minorHAnsi"/>
                <w:sz w:val="24"/>
                <w:szCs w:val="24"/>
              </w:rPr>
              <w:t>Eil.Nr</w:t>
            </w:r>
            <w:proofErr w:type="spellEnd"/>
            <w:r w:rsidRPr="00A853F7">
              <w:rPr>
                <w:rFonts w:asciiTheme="minorHAnsi" w:eastAsia="Calibri" w:cstheme="minorHAnsi"/>
                <w:sz w:val="24"/>
                <w:szCs w:val="24"/>
              </w:rPr>
              <w:t>.</w:t>
            </w:r>
          </w:p>
        </w:tc>
        <w:tc>
          <w:tcPr>
            <w:tcW w:w="1873" w:type="dxa"/>
          </w:tcPr>
          <w:p w14:paraId="539718AF" w14:textId="77777777" w:rsidR="004A0E0D" w:rsidRPr="00A853F7" w:rsidRDefault="004A0E0D" w:rsidP="00DB2453">
            <w:pPr>
              <w:pStyle w:val="Sraopastraipa"/>
              <w:widowControl w:val="0"/>
              <w:ind w:left="0"/>
              <w:jc w:val="center"/>
              <w:rPr>
                <w:rFonts w:asciiTheme="minorHAnsi" w:eastAsia="Calibri" w:cstheme="minorHAnsi"/>
                <w:sz w:val="24"/>
                <w:szCs w:val="24"/>
              </w:rPr>
            </w:pPr>
            <w:r w:rsidRPr="00A853F7">
              <w:rPr>
                <w:rFonts w:asciiTheme="minorHAnsi" w:cstheme="minorHAnsi"/>
                <w:sz w:val="24"/>
                <w:szCs w:val="24"/>
              </w:rPr>
              <w:t>Subrangovo/Subtiekėjo pavadinimas, juridinio asmens kodas, adresas</w:t>
            </w:r>
          </w:p>
        </w:tc>
        <w:tc>
          <w:tcPr>
            <w:tcW w:w="1877" w:type="dxa"/>
          </w:tcPr>
          <w:p w14:paraId="669AE1BD" w14:textId="77777777" w:rsidR="004A0E0D" w:rsidRPr="00A853F7" w:rsidRDefault="004A0E0D" w:rsidP="00DB2453">
            <w:pPr>
              <w:pStyle w:val="Sraopastraipa"/>
              <w:widowControl w:val="0"/>
              <w:ind w:left="0"/>
              <w:jc w:val="center"/>
              <w:rPr>
                <w:rFonts w:asciiTheme="minorHAnsi" w:eastAsia="Calibri" w:cstheme="minorHAnsi"/>
                <w:sz w:val="24"/>
                <w:szCs w:val="24"/>
              </w:rPr>
            </w:pPr>
            <w:r w:rsidRPr="00A853F7">
              <w:rPr>
                <w:rFonts w:asciiTheme="minorHAnsi" w:cstheme="minorHAnsi"/>
                <w:sz w:val="24"/>
                <w:szCs w:val="24"/>
              </w:rPr>
              <w:t>Sutarties objekto dalies, perduodamos vykdyti subrangovui/subtiekėjui, aprašymas</w:t>
            </w:r>
          </w:p>
        </w:tc>
        <w:tc>
          <w:tcPr>
            <w:tcW w:w="1880" w:type="dxa"/>
          </w:tcPr>
          <w:p w14:paraId="5ED30CA4" w14:textId="77777777" w:rsidR="004A0E0D" w:rsidRPr="00A853F7" w:rsidRDefault="004A0E0D" w:rsidP="00DB2453">
            <w:pPr>
              <w:widowControl w:val="0"/>
              <w:ind w:hanging="19"/>
              <w:jc w:val="center"/>
              <w:rPr>
                <w:rFonts w:asciiTheme="minorHAnsi" w:cstheme="minorHAnsi"/>
                <w:sz w:val="24"/>
                <w:szCs w:val="24"/>
              </w:rPr>
            </w:pPr>
            <w:r w:rsidRPr="00A853F7">
              <w:rPr>
                <w:rFonts w:asciiTheme="minorHAnsi" w:cstheme="minorHAnsi"/>
                <w:sz w:val="24"/>
                <w:szCs w:val="24"/>
              </w:rPr>
              <w:t>Motyvuotas pagrįstumas, kodėl bus pasitelkiamas subrangovas/</w:t>
            </w:r>
          </w:p>
          <w:p w14:paraId="6198C884" w14:textId="77777777" w:rsidR="004A0E0D" w:rsidRPr="00A853F7" w:rsidRDefault="004A0E0D" w:rsidP="00DB2453">
            <w:pPr>
              <w:widowControl w:val="0"/>
              <w:jc w:val="center"/>
              <w:rPr>
                <w:rFonts w:asciiTheme="minorHAnsi" w:eastAsia="Calibri" w:cstheme="minorHAnsi"/>
                <w:sz w:val="24"/>
                <w:szCs w:val="24"/>
              </w:rPr>
            </w:pPr>
            <w:r w:rsidRPr="00A853F7">
              <w:rPr>
                <w:rFonts w:asciiTheme="minorHAnsi" w:cstheme="minorHAnsi"/>
                <w:sz w:val="24"/>
                <w:szCs w:val="24"/>
              </w:rPr>
              <w:t>subtiekėjas</w:t>
            </w:r>
          </w:p>
        </w:tc>
        <w:tc>
          <w:tcPr>
            <w:tcW w:w="1706" w:type="dxa"/>
          </w:tcPr>
          <w:p w14:paraId="3D516118" w14:textId="77777777" w:rsidR="004A0E0D" w:rsidRPr="00A853F7" w:rsidRDefault="004A0E0D" w:rsidP="00DB2453">
            <w:pPr>
              <w:pStyle w:val="Sraopastraipa"/>
              <w:widowControl w:val="0"/>
              <w:ind w:left="0" w:firstLine="215"/>
              <w:jc w:val="center"/>
              <w:rPr>
                <w:rFonts w:asciiTheme="minorHAnsi" w:cstheme="minorHAnsi"/>
                <w:sz w:val="24"/>
                <w:szCs w:val="24"/>
                <w:lang w:eastAsia="lt-LT"/>
              </w:rPr>
            </w:pPr>
            <w:r w:rsidRPr="00A853F7">
              <w:rPr>
                <w:rFonts w:asciiTheme="minorHAnsi" w:cstheme="minorHAnsi"/>
                <w:sz w:val="24"/>
                <w:szCs w:val="24"/>
                <w:lang w:eastAsia="lt-LT"/>
              </w:rPr>
              <w:t>Procentinė darbų/</w:t>
            </w:r>
          </w:p>
          <w:p w14:paraId="7606BA32" w14:textId="77777777" w:rsidR="004A0E0D" w:rsidRPr="00A853F7" w:rsidRDefault="004A0E0D" w:rsidP="00F16C05">
            <w:pPr>
              <w:pStyle w:val="Sraopastraipa"/>
              <w:widowControl w:val="0"/>
              <w:ind w:left="0" w:firstLine="35"/>
              <w:jc w:val="center"/>
              <w:rPr>
                <w:rFonts w:asciiTheme="minorHAnsi" w:eastAsia="Calibri" w:cstheme="minorHAnsi"/>
                <w:sz w:val="24"/>
                <w:szCs w:val="24"/>
              </w:rPr>
            </w:pPr>
            <w:r w:rsidRPr="00A853F7">
              <w:rPr>
                <w:rFonts w:asciiTheme="minorHAnsi" w:cstheme="minorHAnsi"/>
                <w:sz w:val="24"/>
                <w:szCs w:val="24"/>
                <w:lang w:eastAsia="lt-LT"/>
              </w:rPr>
              <w:t>paslaugų vertė nuo pasiūlymo kainos, %</w:t>
            </w:r>
          </w:p>
        </w:tc>
      </w:tr>
      <w:tr w:rsidR="004A0E0D" w:rsidRPr="00A853F7" w14:paraId="707F5774" w14:textId="77777777" w:rsidTr="00DB2453">
        <w:tc>
          <w:tcPr>
            <w:tcW w:w="2024" w:type="dxa"/>
          </w:tcPr>
          <w:p w14:paraId="6270B3A0" w14:textId="77777777" w:rsidR="004A0E0D" w:rsidRPr="00A853F7" w:rsidRDefault="004A0E0D" w:rsidP="009513A5">
            <w:pPr>
              <w:pStyle w:val="Sraopastraipa"/>
              <w:widowControl w:val="0"/>
              <w:ind w:left="0" w:firstLine="229"/>
              <w:jc w:val="center"/>
              <w:rPr>
                <w:rFonts w:asciiTheme="minorHAnsi" w:eastAsia="Calibri" w:cstheme="minorHAnsi"/>
                <w:i/>
                <w:iCs/>
                <w:sz w:val="24"/>
                <w:szCs w:val="24"/>
              </w:rPr>
            </w:pPr>
            <w:r w:rsidRPr="00A853F7">
              <w:rPr>
                <w:rFonts w:asciiTheme="minorHAnsi" w:eastAsia="Calibri" w:cstheme="minorHAnsi"/>
                <w:i/>
                <w:iCs/>
                <w:sz w:val="24"/>
                <w:szCs w:val="24"/>
              </w:rPr>
              <w:t>1.</w:t>
            </w:r>
          </w:p>
        </w:tc>
        <w:tc>
          <w:tcPr>
            <w:tcW w:w="1873" w:type="dxa"/>
          </w:tcPr>
          <w:p w14:paraId="18A7DE43"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r w:rsidR="004A0E0D" w:rsidRPr="00A853F7" w14:paraId="70805FB4" w14:textId="77777777" w:rsidTr="00DB2453">
        <w:tc>
          <w:tcPr>
            <w:tcW w:w="2024" w:type="dxa"/>
          </w:tcPr>
          <w:p w14:paraId="604AF972" w14:textId="77777777" w:rsidR="004A0E0D" w:rsidRPr="00A853F7" w:rsidRDefault="004A0E0D" w:rsidP="00DB2453">
            <w:pPr>
              <w:pStyle w:val="Sraopastraipa"/>
              <w:widowControl w:val="0"/>
              <w:ind w:left="0" w:firstLine="319"/>
              <w:jc w:val="center"/>
              <w:rPr>
                <w:rFonts w:asciiTheme="minorHAnsi" w:eastAsia="Calibri" w:cstheme="minorHAnsi"/>
                <w:i/>
                <w:iCs/>
                <w:sz w:val="24"/>
                <w:szCs w:val="24"/>
              </w:rPr>
            </w:pPr>
            <w:r w:rsidRPr="00A853F7">
              <w:rPr>
                <w:rFonts w:asciiTheme="minorHAnsi" w:eastAsia="Calibri" w:cstheme="minorHAnsi"/>
                <w:i/>
                <w:iCs/>
                <w:sz w:val="24"/>
                <w:szCs w:val="24"/>
              </w:rPr>
              <w:t>2.</w:t>
            </w:r>
          </w:p>
        </w:tc>
        <w:tc>
          <w:tcPr>
            <w:tcW w:w="1873" w:type="dxa"/>
          </w:tcPr>
          <w:p w14:paraId="37507171"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A853F7" w:rsidRDefault="004A0E0D" w:rsidP="004A0E0D">
      <w:pPr>
        <w:pStyle w:val="Sraopastraipa"/>
        <w:widowControl w:val="0"/>
        <w:ind w:left="0"/>
        <w:jc w:val="center"/>
        <w:rPr>
          <w:rFonts w:eastAsia="Calibri" w:cstheme="minorHAnsi"/>
          <w:i/>
          <w:iCs/>
          <w:sz w:val="24"/>
          <w:szCs w:val="24"/>
        </w:rPr>
      </w:pPr>
    </w:p>
    <w:p w14:paraId="642ABDED" w14:textId="77777777" w:rsidR="004A0E0D" w:rsidRPr="00A853F7" w:rsidRDefault="004A0E0D" w:rsidP="00492469">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A853F7">
        <w:rPr>
          <w:rFonts w:cstheme="minorHAnsi"/>
          <w:b/>
          <w:bCs/>
          <w:sz w:val="24"/>
          <w:szCs w:val="24"/>
        </w:rPr>
        <w:t xml:space="preserve">INFORMACIJA APIE KVAZISUBTIEKĖJUS </w:t>
      </w:r>
      <w:r w:rsidRPr="00A853F7">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A853F7" w14:paraId="59ECFC50" w14:textId="77777777" w:rsidTr="00DB2453">
        <w:tc>
          <w:tcPr>
            <w:tcW w:w="2019" w:type="dxa"/>
          </w:tcPr>
          <w:p w14:paraId="56C517F2" w14:textId="77777777" w:rsidR="004A0E0D" w:rsidRPr="00A853F7" w:rsidRDefault="004A0E0D" w:rsidP="00DB2453">
            <w:pPr>
              <w:pStyle w:val="Sraopastraipa"/>
              <w:widowControl w:val="0"/>
              <w:ind w:left="0"/>
              <w:jc w:val="center"/>
              <w:rPr>
                <w:rFonts w:asciiTheme="minorHAnsi" w:eastAsia="Calibri" w:cstheme="minorHAnsi"/>
                <w:sz w:val="24"/>
                <w:szCs w:val="24"/>
              </w:rPr>
            </w:pPr>
            <w:proofErr w:type="spellStart"/>
            <w:r w:rsidRPr="00A853F7">
              <w:rPr>
                <w:rFonts w:asciiTheme="minorHAnsi" w:eastAsia="Calibri" w:cstheme="minorHAnsi"/>
                <w:sz w:val="24"/>
                <w:szCs w:val="24"/>
              </w:rPr>
              <w:t>Eil.Nr</w:t>
            </w:r>
            <w:proofErr w:type="spellEnd"/>
            <w:r w:rsidRPr="00A853F7">
              <w:rPr>
                <w:rFonts w:asciiTheme="minorHAnsi" w:eastAsia="Calibri" w:cstheme="minorHAnsi"/>
                <w:sz w:val="24"/>
                <w:szCs w:val="24"/>
              </w:rPr>
              <w:t>.</w:t>
            </w:r>
          </w:p>
        </w:tc>
        <w:tc>
          <w:tcPr>
            <w:tcW w:w="3818" w:type="dxa"/>
          </w:tcPr>
          <w:p w14:paraId="62347980" w14:textId="77777777" w:rsidR="004A0E0D" w:rsidRPr="00A853F7" w:rsidRDefault="004A0E0D" w:rsidP="00DB2453">
            <w:pPr>
              <w:pStyle w:val="Sraopastraipa"/>
              <w:widowControl w:val="0"/>
              <w:ind w:left="0"/>
              <w:jc w:val="center"/>
              <w:rPr>
                <w:rFonts w:asciiTheme="minorHAnsi" w:eastAsia="Calibri" w:cstheme="minorHAnsi"/>
                <w:sz w:val="24"/>
                <w:szCs w:val="24"/>
              </w:rPr>
            </w:pPr>
            <w:proofErr w:type="spellStart"/>
            <w:r w:rsidRPr="00A853F7">
              <w:rPr>
                <w:rFonts w:asciiTheme="minorHAnsi" w:cstheme="minorHAnsi"/>
                <w:sz w:val="24"/>
                <w:szCs w:val="24"/>
              </w:rPr>
              <w:t>Kvazisubtiekėjo</w:t>
            </w:r>
            <w:proofErr w:type="spellEnd"/>
            <w:r w:rsidRPr="00A853F7">
              <w:rPr>
                <w:rFonts w:asciiTheme="minorHAnsi" w:cstheme="minorHAnsi"/>
                <w:sz w:val="24"/>
                <w:szCs w:val="24"/>
              </w:rPr>
              <w:t xml:space="preserve"> vardas, pavardė</w:t>
            </w:r>
          </w:p>
        </w:tc>
        <w:tc>
          <w:tcPr>
            <w:tcW w:w="3503" w:type="dxa"/>
          </w:tcPr>
          <w:p w14:paraId="1226147F" w14:textId="77777777" w:rsidR="004A0E0D" w:rsidRPr="00A853F7" w:rsidRDefault="004A0E0D" w:rsidP="00DB2453">
            <w:pPr>
              <w:pStyle w:val="Sraopastraipa"/>
              <w:widowControl w:val="0"/>
              <w:ind w:left="0"/>
              <w:jc w:val="center"/>
              <w:rPr>
                <w:rFonts w:asciiTheme="minorHAnsi" w:eastAsia="Calibri" w:cstheme="minorHAnsi"/>
                <w:sz w:val="24"/>
                <w:szCs w:val="24"/>
              </w:rPr>
            </w:pPr>
            <w:r w:rsidRPr="00A853F7">
              <w:rPr>
                <w:rFonts w:asciiTheme="minorHAnsi" w:cstheme="minorHAnsi"/>
                <w:sz w:val="24"/>
                <w:szCs w:val="24"/>
              </w:rPr>
              <w:t xml:space="preserve">Kvalifikacijos reikalavimas, kuriam pasitelkiamas </w:t>
            </w:r>
            <w:proofErr w:type="spellStart"/>
            <w:r w:rsidRPr="00A853F7">
              <w:rPr>
                <w:rFonts w:asciiTheme="minorHAnsi" w:cstheme="minorHAnsi"/>
                <w:sz w:val="24"/>
                <w:szCs w:val="24"/>
              </w:rPr>
              <w:t>kvazisubtiekėjas</w:t>
            </w:r>
            <w:proofErr w:type="spellEnd"/>
          </w:p>
        </w:tc>
      </w:tr>
      <w:tr w:rsidR="004A0E0D" w:rsidRPr="00A853F7" w14:paraId="3C270482" w14:textId="77777777" w:rsidTr="00DB2453">
        <w:tc>
          <w:tcPr>
            <w:tcW w:w="2019" w:type="dxa"/>
          </w:tcPr>
          <w:p w14:paraId="73988165"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r w:rsidRPr="00A853F7">
              <w:rPr>
                <w:rFonts w:asciiTheme="minorHAnsi" w:eastAsia="Calibri" w:cstheme="minorHAnsi"/>
                <w:i/>
                <w:iCs/>
                <w:sz w:val="24"/>
                <w:szCs w:val="24"/>
              </w:rPr>
              <w:t>1.</w:t>
            </w:r>
          </w:p>
        </w:tc>
        <w:tc>
          <w:tcPr>
            <w:tcW w:w="3818" w:type="dxa"/>
          </w:tcPr>
          <w:p w14:paraId="3CA8F4F4"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r w:rsidR="004A0E0D" w:rsidRPr="00A853F7" w14:paraId="6CC7C1F6" w14:textId="77777777" w:rsidTr="00DB2453">
        <w:tc>
          <w:tcPr>
            <w:tcW w:w="2019" w:type="dxa"/>
          </w:tcPr>
          <w:p w14:paraId="3FE4CF5C"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r w:rsidRPr="00A853F7">
              <w:rPr>
                <w:rFonts w:asciiTheme="minorHAnsi" w:eastAsia="Calibri" w:cstheme="minorHAnsi"/>
                <w:i/>
                <w:iCs/>
                <w:sz w:val="24"/>
                <w:szCs w:val="24"/>
              </w:rPr>
              <w:t>2.</w:t>
            </w:r>
          </w:p>
        </w:tc>
        <w:tc>
          <w:tcPr>
            <w:tcW w:w="3818" w:type="dxa"/>
          </w:tcPr>
          <w:p w14:paraId="47F3D7FC"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A853F7" w:rsidRDefault="004A0E0D" w:rsidP="004A0E0D">
      <w:pPr>
        <w:widowControl w:val="0"/>
        <w:ind w:firstLine="720"/>
        <w:jc w:val="center"/>
        <w:rPr>
          <w:rFonts w:cstheme="minorHAnsi"/>
          <w:sz w:val="24"/>
          <w:szCs w:val="24"/>
        </w:rPr>
      </w:pPr>
      <w:r w:rsidRPr="00A853F7">
        <w:rPr>
          <w:rFonts w:cstheme="minorHAnsi"/>
          <w:sz w:val="24"/>
          <w:szCs w:val="24"/>
        </w:rPr>
        <w:t>___________________________</w:t>
      </w:r>
    </w:p>
    <w:p w14:paraId="312F67C1" w14:textId="66AD5923" w:rsidR="004A0E0D" w:rsidRDefault="004A0E0D" w:rsidP="00556B3D">
      <w:pPr>
        <w:widowControl w:val="0"/>
        <w:jc w:val="center"/>
        <w:rPr>
          <w:rFonts w:cstheme="minorHAnsi"/>
          <w:sz w:val="24"/>
          <w:szCs w:val="24"/>
        </w:rPr>
      </w:pPr>
      <w:r w:rsidRPr="00A853F7">
        <w:rPr>
          <w:rFonts w:cstheme="minorHAnsi"/>
          <w:sz w:val="24"/>
          <w:szCs w:val="24"/>
        </w:rPr>
        <w:t>(Tiekėjo įgalioto asmens pareigos vardas, pavardė, parašas</w:t>
      </w:r>
      <w:r w:rsidR="00A26C59">
        <w:rPr>
          <w:rFonts w:cstheme="minorHAnsi"/>
          <w:sz w:val="24"/>
          <w:szCs w:val="24"/>
        </w:rPr>
        <w:t>)</w:t>
      </w:r>
    </w:p>
    <w:p w14:paraId="21E65D4F" w14:textId="77777777" w:rsidR="00A26C59" w:rsidRDefault="00A26C59" w:rsidP="00556B3D">
      <w:pPr>
        <w:widowControl w:val="0"/>
        <w:jc w:val="center"/>
        <w:rPr>
          <w:rFonts w:cstheme="minorHAnsi"/>
          <w:sz w:val="24"/>
          <w:szCs w:val="24"/>
        </w:rPr>
      </w:pPr>
    </w:p>
    <w:p w14:paraId="5B24E3DD" w14:textId="12551437" w:rsidR="00A26C59" w:rsidRPr="00523B2A" w:rsidRDefault="00A26C59" w:rsidP="00523B2A">
      <w:pPr>
        <w:pStyle w:val="Antrat1"/>
        <w:jc w:val="right"/>
        <w:rPr>
          <w:sz w:val="24"/>
          <w:szCs w:val="24"/>
        </w:rPr>
      </w:pPr>
      <w:bookmarkStart w:id="44" w:name="_Toc192831581"/>
      <w:r w:rsidRPr="00523B2A">
        <w:rPr>
          <w:sz w:val="24"/>
          <w:szCs w:val="24"/>
        </w:rPr>
        <w:lastRenderedPageBreak/>
        <w:t>Pirkimo sąlygų 8 priedas</w:t>
      </w:r>
      <w:r w:rsidR="00211B28">
        <w:rPr>
          <w:sz w:val="24"/>
          <w:szCs w:val="24"/>
        </w:rPr>
        <w:t xml:space="preserve"> „Terminai“</w:t>
      </w:r>
      <w:bookmarkEnd w:id="44"/>
    </w:p>
    <w:p w14:paraId="31467AD0" w14:textId="77777777" w:rsidR="00A26C59" w:rsidRPr="00A26C59" w:rsidRDefault="00A26C59" w:rsidP="00A26C59">
      <w:pPr>
        <w:spacing w:line="300" w:lineRule="auto"/>
        <w:ind w:firstLine="697"/>
        <w:rPr>
          <w:rFonts w:cstheme="minorHAnsi"/>
          <w:sz w:val="24"/>
          <w:szCs w:val="24"/>
        </w:rPr>
      </w:pPr>
    </w:p>
    <w:p w14:paraId="77E25C1E" w14:textId="77777777" w:rsidR="00A26C59" w:rsidRPr="00A26C59" w:rsidRDefault="00A26C59" w:rsidP="00A26C59">
      <w:pPr>
        <w:spacing w:line="300" w:lineRule="auto"/>
        <w:ind w:firstLine="697"/>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472"/>
        <w:gridCol w:w="2815"/>
      </w:tblGrid>
      <w:tr w:rsidR="00A26C59" w:rsidRPr="00A26C59" w14:paraId="15306268" w14:textId="77777777" w:rsidTr="00621BEE">
        <w:trPr>
          <w:trHeight w:val="20"/>
        </w:trPr>
        <w:tc>
          <w:tcPr>
            <w:tcW w:w="910" w:type="dxa"/>
            <w:shd w:val="clear" w:color="auto" w:fill="D9D9D9" w:themeFill="background1" w:themeFillShade="D9"/>
            <w:tcMar>
              <w:top w:w="0" w:type="dxa"/>
              <w:left w:w="108" w:type="dxa"/>
              <w:bottom w:w="0" w:type="dxa"/>
              <w:right w:w="108" w:type="dxa"/>
            </w:tcMar>
          </w:tcPr>
          <w:p w14:paraId="41F4F3F1" w14:textId="77777777" w:rsidR="00A26C59" w:rsidRPr="00A26C59" w:rsidRDefault="00A26C59" w:rsidP="00A26C59">
            <w:pPr>
              <w:widowControl w:val="0"/>
              <w:spacing w:line="300" w:lineRule="auto"/>
              <w:ind w:firstLine="697"/>
              <w:rPr>
                <w:rFonts w:cstheme="minorHAnsi"/>
                <w:b/>
                <w:bCs/>
                <w:sz w:val="24"/>
                <w:szCs w:val="24"/>
              </w:rPr>
            </w:pPr>
            <w:r w:rsidRPr="00A26C59">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6D3F46EE" w14:textId="77777777" w:rsidR="00A26C59" w:rsidRPr="00A26C59" w:rsidRDefault="00A26C59" w:rsidP="00A26C59">
            <w:pPr>
              <w:widowControl w:val="0"/>
              <w:spacing w:line="300" w:lineRule="auto"/>
              <w:ind w:firstLine="697"/>
              <w:rPr>
                <w:rFonts w:cstheme="minorHAnsi"/>
                <w:b/>
                <w:bCs/>
                <w:sz w:val="24"/>
                <w:szCs w:val="24"/>
              </w:rPr>
            </w:pPr>
            <w:r w:rsidRPr="00A26C59">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2F910542" w14:textId="77777777" w:rsidR="00A26C59" w:rsidRPr="00A26C59" w:rsidRDefault="00A26C59" w:rsidP="00A26C59">
            <w:pPr>
              <w:widowControl w:val="0"/>
              <w:spacing w:line="300" w:lineRule="auto"/>
              <w:ind w:firstLine="697"/>
              <w:rPr>
                <w:rFonts w:cstheme="minorHAnsi"/>
                <w:b/>
                <w:sz w:val="24"/>
                <w:szCs w:val="24"/>
              </w:rPr>
            </w:pPr>
            <w:r w:rsidRPr="00A26C59">
              <w:rPr>
                <w:rFonts w:cstheme="minorHAnsi"/>
                <w:b/>
                <w:sz w:val="24"/>
                <w:szCs w:val="24"/>
              </w:rPr>
              <w:t>DATA/DIENŲ SKAIČIUS/ LAIKAS</w:t>
            </w:r>
          </w:p>
          <w:p w14:paraId="698384EC" w14:textId="77777777" w:rsidR="00A26C59" w:rsidRPr="00A26C59" w:rsidRDefault="00A26C59" w:rsidP="00A26C59">
            <w:pPr>
              <w:widowControl w:val="0"/>
              <w:spacing w:line="300" w:lineRule="auto"/>
              <w:ind w:firstLine="697"/>
              <w:rPr>
                <w:rFonts w:cstheme="minorHAnsi"/>
                <w:sz w:val="24"/>
                <w:szCs w:val="24"/>
              </w:rPr>
            </w:pPr>
            <w:r w:rsidRPr="00A26C59">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758F4AAA" w14:textId="77777777" w:rsidR="00A26C59" w:rsidRPr="00A26C59" w:rsidRDefault="00A26C59" w:rsidP="00A26C59">
            <w:pPr>
              <w:widowControl w:val="0"/>
              <w:spacing w:line="300" w:lineRule="auto"/>
              <w:ind w:firstLine="697"/>
              <w:rPr>
                <w:rFonts w:cstheme="minorHAnsi"/>
                <w:b/>
                <w:sz w:val="24"/>
                <w:szCs w:val="24"/>
              </w:rPr>
            </w:pPr>
            <w:r w:rsidRPr="00A26C59">
              <w:rPr>
                <w:rFonts w:cstheme="minorHAnsi"/>
                <w:b/>
                <w:sz w:val="24"/>
                <w:szCs w:val="24"/>
              </w:rPr>
              <w:t>PASTABOS</w:t>
            </w:r>
          </w:p>
        </w:tc>
      </w:tr>
      <w:tr w:rsidR="00A26C59" w:rsidRPr="00A26C59" w14:paraId="4ED91112" w14:textId="77777777" w:rsidTr="00621BEE">
        <w:trPr>
          <w:trHeight w:val="20"/>
        </w:trPr>
        <w:tc>
          <w:tcPr>
            <w:tcW w:w="910" w:type="dxa"/>
            <w:shd w:val="clear" w:color="auto" w:fill="auto"/>
            <w:tcMar>
              <w:top w:w="0" w:type="dxa"/>
              <w:left w:w="108" w:type="dxa"/>
              <w:bottom w:w="0" w:type="dxa"/>
              <w:right w:w="108" w:type="dxa"/>
            </w:tcMar>
          </w:tcPr>
          <w:p w14:paraId="7C3BF2FD"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1.</w:t>
            </w:r>
          </w:p>
        </w:tc>
        <w:tc>
          <w:tcPr>
            <w:tcW w:w="2464" w:type="dxa"/>
            <w:shd w:val="clear" w:color="auto" w:fill="auto"/>
            <w:tcMar>
              <w:top w:w="0" w:type="dxa"/>
              <w:left w:w="108" w:type="dxa"/>
              <w:bottom w:w="0" w:type="dxa"/>
              <w:right w:w="108" w:type="dxa"/>
            </w:tcMar>
          </w:tcPr>
          <w:p w14:paraId="22E5D17E"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bCs/>
                <w:sz w:val="24"/>
                <w:szCs w:val="24"/>
              </w:rPr>
              <w:t>Pasiūlymų pateikimo terminas</w:t>
            </w:r>
          </w:p>
        </w:tc>
        <w:tc>
          <w:tcPr>
            <w:tcW w:w="3472" w:type="dxa"/>
            <w:shd w:val="clear" w:color="auto" w:fill="auto"/>
            <w:tcMar>
              <w:top w:w="0" w:type="dxa"/>
              <w:left w:w="108" w:type="dxa"/>
              <w:bottom w:w="0" w:type="dxa"/>
              <w:right w:w="108" w:type="dxa"/>
            </w:tcMar>
          </w:tcPr>
          <w:p w14:paraId="65A292BB"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sz w:val="24"/>
                <w:szCs w:val="24"/>
              </w:rPr>
              <w:t xml:space="preserve">nurodytas skelbime </w:t>
            </w:r>
          </w:p>
        </w:tc>
        <w:tc>
          <w:tcPr>
            <w:tcW w:w="2815" w:type="dxa"/>
            <w:shd w:val="clear" w:color="auto" w:fill="auto"/>
            <w:tcMar>
              <w:top w:w="0" w:type="dxa"/>
              <w:left w:w="108" w:type="dxa"/>
              <w:bottom w:w="0" w:type="dxa"/>
              <w:right w:w="108" w:type="dxa"/>
            </w:tcMar>
          </w:tcPr>
          <w:p w14:paraId="28E40679" w14:textId="77777777" w:rsidR="00A26C59" w:rsidRPr="00A26C59" w:rsidRDefault="00A26C59" w:rsidP="00A26C59">
            <w:pPr>
              <w:widowControl w:val="0"/>
              <w:spacing w:line="300" w:lineRule="auto"/>
              <w:ind w:firstLine="697"/>
              <w:rPr>
                <w:rFonts w:ascii="Calibri" w:hAnsi="Calibri" w:cs="Calibri"/>
                <w:iCs/>
                <w:sz w:val="24"/>
                <w:szCs w:val="24"/>
              </w:rPr>
            </w:pPr>
            <w:r w:rsidRPr="00A26C59">
              <w:rPr>
                <w:rFonts w:ascii="Calibri" w:hAnsi="Calibri" w:cs="Calibri"/>
                <w:sz w:val="24"/>
                <w:szCs w:val="24"/>
              </w:rPr>
              <w:t>PO turi teisę pratęsti pasiūlymų pateikimo terminą.</w:t>
            </w:r>
          </w:p>
        </w:tc>
      </w:tr>
      <w:tr w:rsidR="00A26C59" w:rsidRPr="00A26C59" w14:paraId="2635A1A2" w14:textId="77777777" w:rsidTr="00621BEE">
        <w:trPr>
          <w:trHeight w:val="20"/>
        </w:trPr>
        <w:tc>
          <w:tcPr>
            <w:tcW w:w="910" w:type="dxa"/>
            <w:shd w:val="clear" w:color="auto" w:fill="auto"/>
            <w:tcMar>
              <w:top w:w="0" w:type="dxa"/>
              <w:left w:w="108" w:type="dxa"/>
              <w:bottom w:w="0" w:type="dxa"/>
              <w:right w:w="108" w:type="dxa"/>
            </w:tcMar>
          </w:tcPr>
          <w:p w14:paraId="7870B375"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2.</w:t>
            </w:r>
          </w:p>
        </w:tc>
        <w:tc>
          <w:tcPr>
            <w:tcW w:w="2464" w:type="dxa"/>
            <w:tcMar>
              <w:top w:w="0" w:type="dxa"/>
              <w:left w:w="108" w:type="dxa"/>
              <w:bottom w:w="0" w:type="dxa"/>
              <w:right w:w="108" w:type="dxa"/>
            </w:tcMar>
          </w:tcPr>
          <w:p w14:paraId="16A17A21"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4BD709BF"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sz w:val="24"/>
                <w:szCs w:val="24"/>
              </w:rPr>
              <w:t xml:space="preserve">Likus </w:t>
            </w:r>
            <w:r w:rsidRPr="00A26C59">
              <w:rPr>
                <w:rFonts w:ascii="Calibri" w:hAnsi="Calibri" w:cs="Calibri"/>
                <w:b/>
                <w:sz w:val="24"/>
                <w:szCs w:val="24"/>
              </w:rPr>
              <w:t>2 darbo dienoms</w:t>
            </w:r>
            <w:r w:rsidRPr="00A26C59">
              <w:rPr>
                <w:rFonts w:ascii="Calibri" w:hAnsi="Calibri" w:cs="Calibr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139DC25A" w14:textId="77777777" w:rsidR="00A26C59" w:rsidRPr="00A26C59" w:rsidRDefault="00A26C59" w:rsidP="00A26C59">
            <w:pPr>
              <w:widowControl w:val="0"/>
              <w:spacing w:line="300" w:lineRule="auto"/>
              <w:ind w:firstLine="697"/>
              <w:rPr>
                <w:rFonts w:ascii="Calibri" w:hAnsi="Calibri" w:cs="Calibri"/>
                <w:iCs/>
                <w:sz w:val="24"/>
                <w:szCs w:val="24"/>
              </w:rPr>
            </w:pPr>
          </w:p>
        </w:tc>
      </w:tr>
      <w:tr w:rsidR="00A26C59" w:rsidRPr="00A26C59" w14:paraId="2E3F2537" w14:textId="77777777" w:rsidTr="00621BEE">
        <w:trPr>
          <w:trHeight w:val="20"/>
        </w:trPr>
        <w:tc>
          <w:tcPr>
            <w:tcW w:w="910" w:type="dxa"/>
            <w:shd w:val="clear" w:color="auto" w:fill="auto"/>
            <w:tcMar>
              <w:top w:w="0" w:type="dxa"/>
              <w:left w:w="108" w:type="dxa"/>
              <w:bottom w:w="0" w:type="dxa"/>
              <w:right w:w="108" w:type="dxa"/>
            </w:tcMar>
          </w:tcPr>
          <w:p w14:paraId="72867A66"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3.</w:t>
            </w:r>
          </w:p>
        </w:tc>
        <w:tc>
          <w:tcPr>
            <w:tcW w:w="2464" w:type="dxa"/>
            <w:tcMar>
              <w:top w:w="0" w:type="dxa"/>
              <w:left w:w="108" w:type="dxa"/>
              <w:bottom w:w="0" w:type="dxa"/>
              <w:right w:w="108" w:type="dxa"/>
            </w:tcMar>
          </w:tcPr>
          <w:p w14:paraId="2C127DE3" w14:textId="059C2728" w:rsidR="00A26C59" w:rsidRPr="00A26C59" w:rsidRDefault="00FA052B" w:rsidP="00A26C59">
            <w:pPr>
              <w:widowControl w:val="0"/>
              <w:spacing w:line="300" w:lineRule="auto"/>
              <w:ind w:firstLine="697"/>
              <w:rPr>
                <w:rFonts w:ascii="Calibri" w:hAnsi="Calibri" w:cs="Calibri"/>
                <w:bCs/>
                <w:sz w:val="24"/>
                <w:szCs w:val="24"/>
              </w:rPr>
            </w:pPr>
            <w:r>
              <w:rPr>
                <w:rFonts w:ascii="Calibri" w:eastAsia="Arial" w:hAnsi="Calibri" w:cs="Calibri"/>
                <w:sz w:val="24"/>
                <w:szCs w:val="24"/>
              </w:rPr>
              <w:t>CPO</w:t>
            </w:r>
            <w:r w:rsidR="00A26C59" w:rsidRPr="00A26C59">
              <w:rPr>
                <w:rFonts w:ascii="Calibri" w:eastAsia="Arial" w:hAnsi="Calibri" w:cs="Calibri"/>
                <w:sz w:val="24"/>
                <w:szCs w:val="24"/>
              </w:rPr>
              <w:t xml:space="preserve"> </w:t>
            </w:r>
            <w:r w:rsidR="00A26C59" w:rsidRPr="00A26C59">
              <w:rPr>
                <w:rFonts w:ascii="Calibri" w:hAnsi="Calibri" w:cs="Calibri"/>
                <w:sz w:val="24"/>
                <w:szCs w:val="24"/>
              </w:rPr>
              <w:t>pirkimo dokumentų paaiškinimą, patikslinimą pateikia visiems dalyviams:</w:t>
            </w:r>
          </w:p>
        </w:tc>
        <w:tc>
          <w:tcPr>
            <w:tcW w:w="3472" w:type="dxa"/>
            <w:tcMar>
              <w:top w:w="0" w:type="dxa"/>
              <w:left w:w="108" w:type="dxa"/>
              <w:bottom w:w="0" w:type="dxa"/>
              <w:right w:w="108" w:type="dxa"/>
            </w:tcMar>
          </w:tcPr>
          <w:p w14:paraId="5C74376B"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bCs/>
                <w:sz w:val="24"/>
                <w:szCs w:val="24"/>
              </w:rPr>
              <w:t>Likus ne mažiau kaip</w:t>
            </w:r>
            <w:r w:rsidRPr="00A26C59">
              <w:rPr>
                <w:rFonts w:ascii="Calibri" w:hAnsi="Calibri" w:cs="Calibri"/>
                <w:b/>
                <w:sz w:val="24"/>
                <w:szCs w:val="24"/>
              </w:rPr>
              <w:t xml:space="preserve"> 1 darbo dienai</w:t>
            </w:r>
            <w:r w:rsidRPr="00A26C59">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717EE86C" w14:textId="733F3531" w:rsidR="00A26C59" w:rsidRPr="00A26C59" w:rsidRDefault="00A26C59" w:rsidP="00A26C59">
            <w:pPr>
              <w:spacing w:line="300" w:lineRule="auto"/>
              <w:ind w:firstLine="697"/>
              <w:rPr>
                <w:rFonts w:ascii="Calibri" w:hAnsi="Calibri" w:cs="Calibri"/>
                <w:color w:val="7030A0"/>
                <w:sz w:val="24"/>
                <w:szCs w:val="24"/>
              </w:rPr>
            </w:pPr>
            <w:r w:rsidRPr="00A26C59">
              <w:rPr>
                <w:rFonts w:ascii="Calibri" w:hAnsi="Calibri" w:cs="Calibri"/>
                <w:color w:val="000000"/>
                <w:sz w:val="24"/>
                <w:szCs w:val="24"/>
              </w:rPr>
              <w:t xml:space="preserve">Jei paaiškinimai ar patikslinimai teikiami </w:t>
            </w:r>
            <w:r w:rsidR="00FA052B">
              <w:rPr>
                <w:rFonts w:ascii="Calibri" w:hAnsi="Calibri" w:cs="Calibri"/>
                <w:color w:val="000000"/>
                <w:sz w:val="24"/>
                <w:szCs w:val="24"/>
              </w:rPr>
              <w:t>CPO</w:t>
            </w:r>
            <w:r w:rsidRPr="00A26C59">
              <w:rPr>
                <w:rFonts w:ascii="Calibri" w:hAnsi="Calibri" w:cs="Calibri"/>
                <w:color w:val="000000"/>
                <w:sz w:val="24"/>
                <w:szCs w:val="24"/>
              </w:rPr>
              <w:t xml:space="preserve"> iniciatyva, jų pateikimo terminas nesikeičia. </w:t>
            </w:r>
          </w:p>
          <w:p w14:paraId="2CA76E4C" w14:textId="77777777" w:rsidR="00A26C59" w:rsidRPr="00A26C59" w:rsidRDefault="00A26C59" w:rsidP="00A26C59">
            <w:pPr>
              <w:widowControl w:val="0"/>
              <w:spacing w:line="300" w:lineRule="auto"/>
              <w:ind w:firstLine="697"/>
              <w:rPr>
                <w:rFonts w:ascii="Calibri" w:hAnsi="Calibri" w:cs="Calibri"/>
                <w:iCs/>
                <w:sz w:val="24"/>
                <w:szCs w:val="24"/>
              </w:rPr>
            </w:pPr>
          </w:p>
        </w:tc>
      </w:tr>
      <w:tr w:rsidR="00A26C59" w:rsidRPr="00A26C59" w14:paraId="06EB6253" w14:textId="77777777" w:rsidTr="00621BEE">
        <w:trPr>
          <w:trHeight w:val="20"/>
        </w:trPr>
        <w:tc>
          <w:tcPr>
            <w:tcW w:w="910" w:type="dxa"/>
            <w:shd w:val="clear" w:color="auto" w:fill="auto"/>
            <w:tcMar>
              <w:top w:w="0" w:type="dxa"/>
              <w:left w:w="108" w:type="dxa"/>
              <w:bottom w:w="0" w:type="dxa"/>
              <w:right w:w="108" w:type="dxa"/>
            </w:tcMar>
          </w:tcPr>
          <w:p w14:paraId="47836D05"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4.</w:t>
            </w:r>
          </w:p>
        </w:tc>
        <w:tc>
          <w:tcPr>
            <w:tcW w:w="2464" w:type="dxa"/>
            <w:tcMar>
              <w:top w:w="0" w:type="dxa"/>
              <w:left w:w="108" w:type="dxa"/>
              <w:bottom w:w="0" w:type="dxa"/>
              <w:right w:w="108" w:type="dxa"/>
            </w:tcMar>
          </w:tcPr>
          <w:p w14:paraId="17FA41F2"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sz w:val="24"/>
                <w:szCs w:val="24"/>
              </w:rPr>
              <w:t>Pradinis susipažinimas su CVP IS priemonėmis gautais pasiūlymais</w:t>
            </w:r>
          </w:p>
        </w:tc>
        <w:tc>
          <w:tcPr>
            <w:tcW w:w="3472" w:type="dxa"/>
            <w:tcMar>
              <w:top w:w="0" w:type="dxa"/>
              <w:left w:w="108" w:type="dxa"/>
              <w:bottom w:w="0" w:type="dxa"/>
              <w:right w:w="108" w:type="dxa"/>
            </w:tcMar>
          </w:tcPr>
          <w:p w14:paraId="76C08E51"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sz w:val="24"/>
                <w:szCs w:val="24"/>
              </w:rPr>
              <w:t xml:space="preserve">Pradedamas ne anksčiau nei po </w:t>
            </w:r>
            <w:r w:rsidRPr="00A26C59">
              <w:rPr>
                <w:rFonts w:ascii="Calibri" w:hAnsi="Calibri" w:cs="Calibri"/>
                <w:b/>
                <w:bCs/>
                <w:sz w:val="24"/>
                <w:szCs w:val="24"/>
              </w:rPr>
              <w:t>30</w:t>
            </w:r>
            <w:r w:rsidRPr="00A26C59">
              <w:rPr>
                <w:rFonts w:ascii="Calibri" w:hAnsi="Calibri" w:cs="Calibr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5420BC79" w14:textId="77777777" w:rsidR="00A26C59" w:rsidRPr="00A26C59" w:rsidRDefault="00A26C59" w:rsidP="00A26C59">
            <w:pPr>
              <w:widowControl w:val="0"/>
              <w:spacing w:line="300" w:lineRule="auto"/>
              <w:ind w:firstLine="697"/>
              <w:rPr>
                <w:rFonts w:ascii="Calibri" w:hAnsi="Calibri" w:cs="Calibri"/>
                <w:sz w:val="24"/>
                <w:szCs w:val="24"/>
              </w:rPr>
            </w:pPr>
          </w:p>
        </w:tc>
      </w:tr>
      <w:tr w:rsidR="00A26C59" w:rsidRPr="00A26C59" w14:paraId="43F7D8BF" w14:textId="77777777" w:rsidTr="00621BEE">
        <w:trPr>
          <w:trHeight w:val="20"/>
        </w:trPr>
        <w:tc>
          <w:tcPr>
            <w:tcW w:w="910" w:type="dxa"/>
            <w:shd w:val="clear" w:color="auto" w:fill="auto"/>
            <w:tcMar>
              <w:top w:w="0" w:type="dxa"/>
              <w:left w:w="108" w:type="dxa"/>
              <w:bottom w:w="0" w:type="dxa"/>
              <w:right w:w="108" w:type="dxa"/>
            </w:tcMar>
          </w:tcPr>
          <w:p w14:paraId="0F27C101"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5.</w:t>
            </w:r>
          </w:p>
        </w:tc>
        <w:tc>
          <w:tcPr>
            <w:tcW w:w="2464" w:type="dxa"/>
            <w:tcMar>
              <w:top w:w="0" w:type="dxa"/>
              <w:left w:w="108" w:type="dxa"/>
              <w:bottom w:w="0" w:type="dxa"/>
              <w:right w:w="108" w:type="dxa"/>
            </w:tcMar>
          </w:tcPr>
          <w:p w14:paraId="0323F558" w14:textId="70D25F6C" w:rsidR="00A26C59" w:rsidRPr="00A26C59" w:rsidRDefault="00A26C59" w:rsidP="00A26C59">
            <w:pPr>
              <w:widowControl w:val="0"/>
              <w:spacing w:line="300" w:lineRule="auto"/>
              <w:ind w:firstLine="697"/>
              <w:rPr>
                <w:rFonts w:cstheme="minorHAnsi"/>
                <w:sz w:val="24"/>
                <w:szCs w:val="24"/>
              </w:rPr>
            </w:pPr>
            <w:r w:rsidRPr="00A26C59">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587EA5E" w14:textId="77777777" w:rsidR="00A26C59" w:rsidRPr="00A26C59" w:rsidRDefault="00A26C59" w:rsidP="00A26C59">
            <w:pPr>
              <w:widowControl w:val="0"/>
              <w:spacing w:line="300" w:lineRule="auto"/>
              <w:ind w:firstLine="697"/>
              <w:rPr>
                <w:rFonts w:cstheme="minorHAnsi"/>
                <w:iCs/>
                <w:sz w:val="24"/>
                <w:szCs w:val="24"/>
              </w:rPr>
            </w:pPr>
            <w:r w:rsidRPr="00A26C59">
              <w:rPr>
                <w:rFonts w:cstheme="minorHAnsi"/>
                <w:b/>
                <w:bCs/>
                <w:sz w:val="24"/>
                <w:szCs w:val="24"/>
              </w:rPr>
              <w:t xml:space="preserve">90 </w:t>
            </w:r>
            <w:r w:rsidRPr="00A26C59">
              <w:rPr>
                <w:rFonts w:cstheme="minorHAnsi"/>
                <w:sz w:val="24"/>
                <w:szCs w:val="24"/>
              </w:rPr>
              <w:t xml:space="preserve">(devyniasdešimt) dienų nuo pasiūlymų pateikimo galutinio termino pabaigos. </w:t>
            </w:r>
          </w:p>
        </w:tc>
        <w:tc>
          <w:tcPr>
            <w:tcW w:w="2815" w:type="dxa"/>
            <w:tcMar>
              <w:top w:w="0" w:type="dxa"/>
              <w:left w:w="108" w:type="dxa"/>
              <w:bottom w:w="0" w:type="dxa"/>
              <w:right w:w="108" w:type="dxa"/>
            </w:tcMar>
          </w:tcPr>
          <w:p w14:paraId="1A36D0E0" w14:textId="77777777" w:rsidR="00A26C59" w:rsidRPr="00A26C59" w:rsidRDefault="00A26C59" w:rsidP="00A26C59">
            <w:pPr>
              <w:widowControl w:val="0"/>
              <w:spacing w:line="300" w:lineRule="auto"/>
              <w:ind w:firstLine="697"/>
              <w:rPr>
                <w:rFonts w:cstheme="minorHAnsi"/>
                <w:sz w:val="24"/>
                <w:szCs w:val="24"/>
              </w:rPr>
            </w:pPr>
          </w:p>
        </w:tc>
      </w:tr>
      <w:tr w:rsidR="00A26C59" w:rsidRPr="00A26C59" w14:paraId="7970F990" w14:textId="77777777" w:rsidTr="00621BEE">
        <w:trPr>
          <w:trHeight w:val="20"/>
        </w:trPr>
        <w:tc>
          <w:tcPr>
            <w:tcW w:w="910" w:type="dxa"/>
            <w:shd w:val="clear" w:color="auto" w:fill="auto"/>
            <w:tcMar>
              <w:top w:w="0" w:type="dxa"/>
              <w:left w:w="108" w:type="dxa"/>
              <w:bottom w:w="0" w:type="dxa"/>
              <w:right w:w="108" w:type="dxa"/>
            </w:tcMar>
          </w:tcPr>
          <w:p w14:paraId="1642FA25"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6.</w:t>
            </w:r>
          </w:p>
        </w:tc>
        <w:tc>
          <w:tcPr>
            <w:tcW w:w="2464" w:type="dxa"/>
            <w:tcMar>
              <w:top w:w="0" w:type="dxa"/>
              <w:left w:w="108" w:type="dxa"/>
              <w:bottom w:w="0" w:type="dxa"/>
              <w:right w:w="108" w:type="dxa"/>
            </w:tcMar>
          </w:tcPr>
          <w:p w14:paraId="2283205B" w14:textId="1AE0E288" w:rsidR="00A26C59" w:rsidRPr="00A26C59" w:rsidRDefault="000C3341" w:rsidP="00A26C59">
            <w:pPr>
              <w:widowControl w:val="0"/>
              <w:spacing w:line="300" w:lineRule="auto"/>
              <w:ind w:firstLine="697"/>
              <w:rPr>
                <w:rFonts w:ascii="Calibri" w:hAnsi="Calibri" w:cs="Calibri"/>
                <w:sz w:val="24"/>
                <w:szCs w:val="24"/>
              </w:rPr>
            </w:pPr>
            <w:r>
              <w:rPr>
                <w:rFonts w:ascii="Calibri" w:eastAsia="Arial" w:hAnsi="Calibri" w:cs="Calibri"/>
                <w:sz w:val="24"/>
                <w:szCs w:val="24"/>
              </w:rPr>
              <w:t>CPO</w:t>
            </w:r>
            <w:r w:rsidR="00A26C59" w:rsidRPr="00A26C59">
              <w:rPr>
                <w:rFonts w:ascii="Calibri" w:hAnsi="Calibri" w:cs="Calibri"/>
                <w:sz w:val="24"/>
                <w:szCs w:val="24"/>
              </w:rPr>
              <w:t xml:space="preserve"> atsako dalyviui, ar jis sutinka priimti dalyvio siūlomą pasiūlymo galiojimo užtikrinimą </w:t>
            </w:r>
            <w:r w:rsidR="00A26C59" w:rsidRPr="00A26C59">
              <w:rPr>
                <w:rFonts w:ascii="Calibri" w:hAnsi="Calibri" w:cs="Calibri"/>
                <w:sz w:val="24"/>
                <w:szCs w:val="24"/>
              </w:rPr>
              <w:lastRenderedPageBreak/>
              <w:t>patvirtinantį dokumentą ne vėliau kaip per</w:t>
            </w:r>
          </w:p>
        </w:tc>
        <w:tc>
          <w:tcPr>
            <w:tcW w:w="3472" w:type="dxa"/>
            <w:tcMar>
              <w:top w:w="0" w:type="dxa"/>
              <w:left w:w="108" w:type="dxa"/>
              <w:bottom w:w="0" w:type="dxa"/>
              <w:right w:w="108" w:type="dxa"/>
            </w:tcMar>
          </w:tcPr>
          <w:p w14:paraId="1B7CFE68" w14:textId="77777777" w:rsidR="00A26C59" w:rsidRPr="00A26C59" w:rsidRDefault="00A26C59" w:rsidP="00A26C59">
            <w:pPr>
              <w:spacing w:line="300" w:lineRule="auto"/>
              <w:ind w:firstLine="34"/>
              <w:rPr>
                <w:rFonts w:ascii="Calibri" w:hAnsi="Calibri" w:cs="Calibri"/>
                <w:sz w:val="24"/>
                <w:szCs w:val="24"/>
              </w:rPr>
            </w:pPr>
            <w:r w:rsidRPr="00A26C59">
              <w:rPr>
                <w:rFonts w:ascii="Calibri" w:hAnsi="Calibri" w:cs="Calibri"/>
                <w:sz w:val="24"/>
                <w:szCs w:val="24"/>
              </w:rPr>
              <w:lastRenderedPageBreak/>
              <w:t>NETAIKOMA</w:t>
            </w:r>
          </w:p>
          <w:p w14:paraId="253889DD" w14:textId="77777777" w:rsidR="00A26C59" w:rsidRPr="00A26C59" w:rsidRDefault="00A26C59" w:rsidP="00A26C59">
            <w:pPr>
              <w:widowControl w:val="0"/>
              <w:spacing w:line="300" w:lineRule="auto"/>
              <w:ind w:firstLine="697"/>
              <w:rPr>
                <w:rFonts w:ascii="Calibri" w:hAnsi="Calibri" w:cs="Calibri"/>
                <w:iCs/>
                <w:sz w:val="24"/>
                <w:szCs w:val="24"/>
              </w:rPr>
            </w:pPr>
          </w:p>
        </w:tc>
        <w:tc>
          <w:tcPr>
            <w:tcW w:w="2815" w:type="dxa"/>
            <w:shd w:val="clear" w:color="auto" w:fill="auto"/>
            <w:tcMar>
              <w:top w:w="0" w:type="dxa"/>
              <w:left w:w="108" w:type="dxa"/>
              <w:bottom w:w="0" w:type="dxa"/>
              <w:right w:w="108" w:type="dxa"/>
            </w:tcMar>
          </w:tcPr>
          <w:p w14:paraId="050DB1F7" w14:textId="77777777" w:rsidR="00A26C59" w:rsidRPr="00A26C59" w:rsidRDefault="00A26C59" w:rsidP="00A26C59">
            <w:pPr>
              <w:widowControl w:val="0"/>
              <w:spacing w:line="300" w:lineRule="auto"/>
              <w:ind w:firstLine="697"/>
              <w:rPr>
                <w:rFonts w:cstheme="minorHAnsi"/>
                <w:sz w:val="24"/>
                <w:szCs w:val="24"/>
              </w:rPr>
            </w:pPr>
          </w:p>
        </w:tc>
      </w:tr>
      <w:tr w:rsidR="00A26C59" w:rsidRPr="00A26C59" w14:paraId="049A3BB2" w14:textId="77777777" w:rsidTr="00621BEE">
        <w:trPr>
          <w:trHeight w:val="20"/>
        </w:trPr>
        <w:tc>
          <w:tcPr>
            <w:tcW w:w="910" w:type="dxa"/>
            <w:shd w:val="clear" w:color="auto" w:fill="auto"/>
            <w:tcMar>
              <w:top w:w="0" w:type="dxa"/>
              <w:left w:w="108" w:type="dxa"/>
              <w:bottom w:w="0" w:type="dxa"/>
              <w:right w:w="108" w:type="dxa"/>
            </w:tcMar>
          </w:tcPr>
          <w:p w14:paraId="7E230949"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7.</w:t>
            </w:r>
          </w:p>
        </w:tc>
        <w:tc>
          <w:tcPr>
            <w:tcW w:w="2464" w:type="dxa"/>
            <w:shd w:val="clear" w:color="auto" w:fill="auto"/>
            <w:tcMar>
              <w:top w:w="0" w:type="dxa"/>
              <w:left w:w="108" w:type="dxa"/>
              <w:bottom w:w="0" w:type="dxa"/>
              <w:right w:w="108" w:type="dxa"/>
            </w:tcMar>
          </w:tcPr>
          <w:p w14:paraId="21283F04"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sz w:val="24"/>
                <w:szCs w:val="24"/>
              </w:rPr>
              <w:t>Pasiūlymo galiojimo užtikrinimas pirkimo dalyviui grąžinamas (arba atsisakoma teisių į jį) per</w:t>
            </w:r>
          </w:p>
        </w:tc>
        <w:tc>
          <w:tcPr>
            <w:tcW w:w="3472" w:type="dxa"/>
            <w:shd w:val="clear" w:color="auto" w:fill="auto"/>
            <w:tcMar>
              <w:top w:w="0" w:type="dxa"/>
              <w:left w:w="108" w:type="dxa"/>
              <w:bottom w:w="0" w:type="dxa"/>
              <w:right w:w="108" w:type="dxa"/>
            </w:tcMar>
          </w:tcPr>
          <w:p w14:paraId="20063BEB" w14:textId="77777777" w:rsidR="00A26C59" w:rsidRPr="00A26C59" w:rsidRDefault="00A26C59" w:rsidP="00A26C59">
            <w:pPr>
              <w:widowControl w:val="0"/>
              <w:spacing w:line="300" w:lineRule="auto"/>
              <w:ind w:firstLine="697"/>
              <w:rPr>
                <w:rFonts w:eastAsia="Arial Unicode MS" w:cstheme="minorHAnsi"/>
                <w:sz w:val="24"/>
                <w:szCs w:val="24"/>
                <w:lang w:eastAsia="en-US"/>
              </w:rPr>
            </w:pPr>
            <w:r w:rsidRPr="00A26C59">
              <w:rPr>
                <w:rFonts w:eastAsia="Arial Unicode MS" w:cstheme="minorHAnsi"/>
                <w:sz w:val="24"/>
                <w:szCs w:val="24"/>
                <w:lang w:eastAsia="en-US"/>
              </w:rPr>
              <w:t>NETAIKOMA</w:t>
            </w:r>
          </w:p>
          <w:p w14:paraId="2A357A71" w14:textId="77777777" w:rsidR="00A26C59" w:rsidRPr="00A26C59" w:rsidRDefault="00A26C59" w:rsidP="00A26C59">
            <w:pPr>
              <w:widowControl w:val="0"/>
              <w:spacing w:line="300" w:lineRule="auto"/>
              <w:ind w:firstLine="697"/>
              <w:rPr>
                <w:rFonts w:cstheme="minorHAnsi"/>
                <w:iCs/>
                <w:sz w:val="24"/>
                <w:szCs w:val="24"/>
              </w:rPr>
            </w:pPr>
            <w:r w:rsidRPr="00A26C59">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60A7133F" w14:textId="77777777" w:rsidR="00A26C59" w:rsidRPr="00A26C59" w:rsidRDefault="00A26C59" w:rsidP="00A26C59">
            <w:pPr>
              <w:widowControl w:val="0"/>
              <w:spacing w:line="300" w:lineRule="auto"/>
              <w:ind w:firstLine="697"/>
              <w:rPr>
                <w:rFonts w:cstheme="minorHAnsi"/>
                <w:sz w:val="24"/>
                <w:szCs w:val="24"/>
              </w:rPr>
            </w:pPr>
          </w:p>
        </w:tc>
      </w:tr>
      <w:tr w:rsidR="00A26C59" w:rsidRPr="00A26C59" w14:paraId="002D58C3" w14:textId="77777777" w:rsidTr="00621BEE">
        <w:trPr>
          <w:trHeight w:val="20"/>
        </w:trPr>
        <w:tc>
          <w:tcPr>
            <w:tcW w:w="910" w:type="dxa"/>
            <w:shd w:val="clear" w:color="auto" w:fill="auto"/>
            <w:tcMar>
              <w:top w:w="0" w:type="dxa"/>
              <w:left w:w="108" w:type="dxa"/>
              <w:bottom w:w="0" w:type="dxa"/>
              <w:right w:w="108" w:type="dxa"/>
            </w:tcMar>
          </w:tcPr>
          <w:p w14:paraId="2BF0CD0B"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8.</w:t>
            </w:r>
          </w:p>
        </w:tc>
        <w:tc>
          <w:tcPr>
            <w:tcW w:w="2464" w:type="dxa"/>
            <w:shd w:val="clear" w:color="auto" w:fill="auto"/>
            <w:tcMar>
              <w:top w:w="0" w:type="dxa"/>
              <w:left w:w="108" w:type="dxa"/>
              <w:bottom w:w="0" w:type="dxa"/>
              <w:right w:w="108" w:type="dxa"/>
            </w:tcMar>
          </w:tcPr>
          <w:p w14:paraId="4FF6ED5F" w14:textId="2F58D4E0" w:rsidR="00A26C59" w:rsidRPr="00A26C59" w:rsidRDefault="000C3341" w:rsidP="00A26C59">
            <w:pPr>
              <w:widowControl w:val="0"/>
              <w:spacing w:line="300" w:lineRule="auto"/>
              <w:ind w:firstLine="697"/>
              <w:rPr>
                <w:rFonts w:ascii="Calibri" w:hAnsi="Calibri" w:cs="Calibri"/>
                <w:bCs/>
                <w:sz w:val="24"/>
                <w:szCs w:val="24"/>
              </w:rPr>
            </w:pPr>
            <w:r>
              <w:rPr>
                <w:rFonts w:ascii="Calibri" w:eastAsia="Arial" w:hAnsi="Calibri" w:cs="Calibri"/>
                <w:sz w:val="24"/>
                <w:szCs w:val="24"/>
              </w:rPr>
              <w:t>CPO</w:t>
            </w:r>
            <w:r w:rsidR="00A26C59" w:rsidRPr="00A26C59">
              <w:rPr>
                <w:rFonts w:ascii="Calibri" w:hAnsi="Calibri" w:cs="Calibri"/>
                <w:sz w:val="24"/>
                <w:szCs w:val="24"/>
              </w:rPr>
              <w:t xml:space="preserve"> informuoja dalyvius apie EBVPD vertinimo rezultatus, jeigu taikoma, ne vėliau kaip per</w:t>
            </w:r>
          </w:p>
        </w:tc>
        <w:tc>
          <w:tcPr>
            <w:tcW w:w="3472" w:type="dxa"/>
            <w:shd w:val="clear" w:color="auto" w:fill="auto"/>
            <w:tcMar>
              <w:top w:w="0" w:type="dxa"/>
              <w:left w:w="108" w:type="dxa"/>
              <w:bottom w:w="0" w:type="dxa"/>
              <w:right w:w="108" w:type="dxa"/>
            </w:tcMar>
          </w:tcPr>
          <w:p w14:paraId="4EFD2F33" w14:textId="77777777" w:rsidR="00A26C59" w:rsidRPr="00A26C59" w:rsidRDefault="00A26C59" w:rsidP="00A26C59">
            <w:pPr>
              <w:widowControl w:val="0"/>
              <w:spacing w:line="300" w:lineRule="auto"/>
              <w:ind w:firstLine="697"/>
              <w:rPr>
                <w:rFonts w:ascii="Calibri" w:hAnsi="Calibri" w:cs="Calibri"/>
                <w:iCs/>
                <w:sz w:val="24"/>
                <w:szCs w:val="24"/>
              </w:rPr>
            </w:pPr>
            <w:r w:rsidRPr="00A26C59">
              <w:rPr>
                <w:rFonts w:ascii="Calibri" w:eastAsia="Arial Unicode MS" w:hAnsi="Calibri" w:cs="Calibri"/>
                <w:sz w:val="24"/>
                <w:szCs w:val="24"/>
                <w:lang w:eastAsia="en-US"/>
              </w:rPr>
              <w:t>NETAIKOMA</w:t>
            </w:r>
          </w:p>
        </w:tc>
        <w:tc>
          <w:tcPr>
            <w:tcW w:w="2815" w:type="dxa"/>
            <w:shd w:val="clear" w:color="auto" w:fill="auto"/>
            <w:tcMar>
              <w:top w:w="0" w:type="dxa"/>
              <w:left w:w="108" w:type="dxa"/>
              <w:bottom w:w="0" w:type="dxa"/>
              <w:right w:w="108" w:type="dxa"/>
            </w:tcMar>
          </w:tcPr>
          <w:p w14:paraId="6208A1A0" w14:textId="77777777" w:rsidR="00A26C59" w:rsidRPr="00A26C59" w:rsidRDefault="00A26C59" w:rsidP="00A26C59">
            <w:pPr>
              <w:widowControl w:val="0"/>
              <w:spacing w:line="300" w:lineRule="auto"/>
              <w:ind w:firstLine="697"/>
              <w:rPr>
                <w:rFonts w:cstheme="minorHAnsi"/>
                <w:sz w:val="24"/>
                <w:szCs w:val="24"/>
              </w:rPr>
            </w:pPr>
          </w:p>
        </w:tc>
      </w:tr>
      <w:tr w:rsidR="00A26C59" w:rsidRPr="00A26C59" w14:paraId="2C01E6F4" w14:textId="77777777" w:rsidTr="00621BEE">
        <w:trPr>
          <w:trHeight w:val="20"/>
        </w:trPr>
        <w:tc>
          <w:tcPr>
            <w:tcW w:w="910" w:type="dxa"/>
            <w:shd w:val="clear" w:color="auto" w:fill="auto"/>
            <w:tcMar>
              <w:top w:w="0" w:type="dxa"/>
              <w:left w:w="108" w:type="dxa"/>
              <w:bottom w:w="0" w:type="dxa"/>
              <w:right w:w="108" w:type="dxa"/>
            </w:tcMar>
          </w:tcPr>
          <w:p w14:paraId="66B2D7F3"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9.</w:t>
            </w:r>
          </w:p>
        </w:tc>
        <w:tc>
          <w:tcPr>
            <w:tcW w:w="2464" w:type="dxa"/>
            <w:shd w:val="clear" w:color="auto" w:fill="auto"/>
            <w:tcMar>
              <w:top w:w="0" w:type="dxa"/>
              <w:left w:w="108" w:type="dxa"/>
              <w:bottom w:w="0" w:type="dxa"/>
              <w:right w:w="108" w:type="dxa"/>
            </w:tcMar>
          </w:tcPr>
          <w:p w14:paraId="76137E6F"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 xml:space="preserve">PO pirkimo dalyviams praneša apie priimtą sprendimą nustatyti laimėjusį pasiūlymą, </w:t>
            </w:r>
            <w:r w:rsidRPr="00A26C59">
              <w:rPr>
                <w:rFonts w:cstheme="minorHAnsi"/>
                <w:sz w:val="24"/>
                <w:szCs w:val="24"/>
              </w:rPr>
              <w:t>dėl kurio bus sudaroma</w:t>
            </w:r>
            <w:r w:rsidRPr="00A26C59">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64E66BE5"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76C62EE4" w14:textId="77777777" w:rsidR="00A26C59" w:rsidRPr="00A26C59" w:rsidRDefault="00A26C59" w:rsidP="00A26C59">
            <w:pPr>
              <w:widowControl w:val="0"/>
              <w:spacing w:line="300" w:lineRule="auto"/>
              <w:ind w:firstLine="697"/>
              <w:rPr>
                <w:rFonts w:cstheme="minorHAnsi"/>
                <w:sz w:val="24"/>
                <w:szCs w:val="24"/>
              </w:rPr>
            </w:pPr>
          </w:p>
        </w:tc>
      </w:tr>
      <w:tr w:rsidR="00A26C59" w:rsidRPr="00A26C59" w14:paraId="67533FA0" w14:textId="77777777" w:rsidTr="00621BEE">
        <w:trPr>
          <w:trHeight w:val="20"/>
        </w:trPr>
        <w:tc>
          <w:tcPr>
            <w:tcW w:w="910" w:type="dxa"/>
            <w:shd w:val="clear" w:color="auto" w:fill="auto"/>
            <w:tcMar>
              <w:top w:w="0" w:type="dxa"/>
              <w:left w:w="108" w:type="dxa"/>
              <w:bottom w:w="0" w:type="dxa"/>
              <w:right w:w="108" w:type="dxa"/>
            </w:tcMar>
          </w:tcPr>
          <w:p w14:paraId="6005D782"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10.</w:t>
            </w:r>
          </w:p>
        </w:tc>
        <w:tc>
          <w:tcPr>
            <w:tcW w:w="2464" w:type="dxa"/>
            <w:shd w:val="clear" w:color="auto" w:fill="auto"/>
            <w:tcMar>
              <w:top w:w="0" w:type="dxa"/>
              <w:left w:w="108" w:type="dxa"/>
              <w:bottom w:w="0" w:type="dxa"/>
              <w:right w:w="108" w:type="dxa"/>
            </w:tcMar>
          </w:tcPr>
          <w:p w14:paraId="5B299142" w14:textId="09251DB2" w:rsidR="00A26C59" w:rsidRPr="00A26C59" w:rsidRDefault="00A26C59" w:rsidP="00A26C59">
            <w:pPr>
              <w:widowControl w:val="0"/>
              <w:spacing w:line="300" w:lineRule="auto"/>
              <w:ind w:firstLine="697"/>
              <w:rPr>
                <w:rFonts w:ascii="Calibri" w:hAnsi="Calibri" w:cs="Calibri"/>
                <w:bCs/>
                <w:sz w:val="24"/>
                <w:szCs w:val="24"/>
              </w:rPr>
            </w:pPr>
            <w:r w:rsidRPr="00A26C59">
              <w:rPr>
                <w:rFonts w:ascii="Calibri" w:hAnsi="Calibri" w:cs="Calibri"/>
                <w:color w:val="000000"/>
                <w:sz w:val="24"/>
                <w:szCs w:val="24"/>
                <w:shd w:val="clear" w:color="auto" w:fill="FFFFFF"/>
              </w:rPr>
              <w:t xml:space="preserve">Dalyvis turi teisę pateikti pretenziją </w:t>
            </w:r>
            <w:r w:rsidR="000C3341">
              <w:rPr>
                <w:rFonts w:ascii="Calibri" w:eastAsia="Arial" w:hAnsi="Calibri" w:cs="Calibri"/>
                <w:sz w:val="24"/>
                <w:szCs w:val="24"/>
              </w:rPr>
              <w:t>CPO</w:t>
            </w:r>
            <w:r w:rsidR="00BF2A11">
              <w:rPr>
                <w:rFonts w:ascii="Calibri" w:eastAsia="Arial" w:hAnsi="Calibri" w:cs="Calibri"/>
                <w:sz w:val="24"/>
                <w:szCs w:val="24"/>
              </w:rPr>
              <w:t xml:space="preserve"> </w:t>
            </w:r>
            <w:r w:rsidRPr="00A26C59">
              <w:rPr>
                <w:rFonts w:ascii="Calibri" w:hAnsi="Calibri" w:cs="Calibri"/>
                <w:sz w:val="24"/>
                <w:szCs w:val="24"/>
                <w:shd w:val="clear" w:color="auto" w:fill="FFFFFF"/>
              </w:rPr>
              <w:t xml:space="preserve">pateikti prašymą ar </w:t>
            </w:r>
            <w:r w:rsidRPr="00A26C59">
              <w:rPr>
                <w:rFonts w:ascii="Calibri" w:hAnsi="Calibri" w:cs="Calibri"/>
                <w:color w:val="000000"/>
                <w:sz w:val="24"/>
                <w:szCs w:val="24"/>
                <w:shd w:val="clear" w:color="auto" w:fill="FFFFFF"/>
              </w:rPr>
              <w:t xml:space="preserve">pareikšti ieškinį teismui </w:t>
            </w:r>
            <w:r w:rsidRPr="00A26C59">
              <w:rPr>
                <w:rFonts w:ascii="Calibri" w:hAnsi="Calibri" w:cs="Calibri"/>
                <w:sz w:val="24"/>
                <w:szCs w:val="24"/>
              </w:rPr>
              <w:t>ne vėliau kaip per</w:t>
            </w:r>
          </w:p>
        </w:tc>
        <w:tc>
          <w:tcPr>
            <w:tcW w:w="3472" w:type="dxa"/>
            <w:shd w:val="clear" w:color="auto" w:fill="auto"/>
            <w:tcMar>
              <w:top w:w="0" w:type="dxa"/>
              <w:left w:w="108" w:type="dxa"/>
              <w:bottom w:w="0" w:type="dxa"/>
              <w:right w:w="108" w:type="dxa"/>
            </w:tcMar>
          </w:tcPr>
          <w:p w14:paraId="64B6748E" w14:textId="77777777" w:rsidR="00A26C59" w:rsidRPr="00A26C59" w:rsidRDefault="00A26C59" w:rsidP="00A26C59">
            <w:pPr>
              <w:spacing w:line="300" w:lineRule="auto"/>
              <w:ind w:firstLine="34"/>
              <w:rPr>
                <w:rFonts w:ascii="Calibri" w:hAnsi="Calibri" w:cs="Calibri"/>
                <w:sz w:val="24"/>
                <w:szCs w:val="24"/>
              </w:rPr>
            </w:pPr>
            <w:r w:rsidRPr="00A26C59">
              <w:rPr>
                <w:rFonts w:ascii="Calibri" w:hAnsi="Calibri" w:cs="Calibri"/>
                <w:sz w:val="24"/>
                <w:szCs w:val="24"/>
              </w:rPr>
              <w:t>5 (penkias) darbo dienas</w:t>
            </w:r>
          </w:p>
          <w:p w14:paraId="46A254C9" w14:textId="55CFEC99" w:rsidR="00A26C59" w:rsidRPr="00A26C59" w:rsidRDefault="00A26C59" w:rsidP="00A26C59">
            <w:pPr>
              <w:spacing w:line="300" w:lineRule="auto"/>
              <w:ind w:firstLine="34"/>
              <w:rPr>
                <w:rFonts w:ascii="Calibri" w:hAnsi="Calibri" w:cs="Calibri"/>
                <w:sz w:val="24"/>
                <w:szCs w:val="24"/>
              </w:rPr>
            </w:pPr>
            <w:r w:rsidRPr="00A26C59">
              <w:rPr>
                <w:rFonts w:ascii="Calibri" w:hAnsi="Calibri" w:cs="Calibri"/>
                <w:sz w:val="24"/>
                <w:szCs w:val="24"/>
              </w:rPr>
              <w:t xml:space="preserve">nuo </w:t>
            </w:r>
            <w:r w:rsidR="000C3341">
              <w:rPr>
                <w:rFonts w:ascii="Calibri" w:hAnsi="Calibri" w:cs="Calibri"/>
                <w:sz w:val="24"/>
                <w:szCs w:val="24"/>
              </w:rPr>
              <w:t>CPO</w:t>
            </w:r>
            <w:r w:rsidRPr="00A26C59">
              <w:rPr>
                <w:rFonts w:ascii="Calibri" w:hAnsi="Calibri" w:cs="Calibri"/>
                <w:sz w:val="24"/>
                <w:szCs w:val="24"/>
              </w:rPr>
              <w:t xml:space="preserve"> pranešimo raštu apie jos priimtą sprendimą išsiuntimo tiekėjams dienos arba nuo paskelbimo apie  </w:t>
            </w:r>
            <w:r w:rsidR="000C3341">
              <w:rPr>
                <w:rFonts w:ascii="Calibri" w:hAnsi="Calibri" w:cs="Calibri"/>
                <w:sz w:val="24"/>
                <w:szCs w:val="24"/>
              </w:rPr>
              <w:t xml:space="preserve">CPO </w:t>
            </w:r>
            <w:r w:rsidRPr="00A26C59">
              <w:rPr>
                <w:rFonts w:ascii="Calibri" w:hAnsi="Calibri" w:cs="Calibri"/>
                <w:sz w:val="24"/>
                <w:szCs w:val="24"/>
              </w:rPr>
              <w:t xml:space="preserve">priimtus sprendimus dienos, jei VPĮ nenumato reikalavimo raštu informuoti tiekėjus apie  </w:t>
            </w:r>
            <w:r w:rsidR="000C3341">
              <w:rPr>
                <w:rFonts w:ascii="Calibri" w:hAnsi="Calibri" w:cs="Calibri"/>
                <w:sz w:val="24"/>
                <w:szCs w:val="24"/>
              </w:rPr>
              <w:t xml:space="preserve">CPO </w:t>
            </w:r>
            <w:r w:rsidRPr="00A26C59">
              <w:rPr>
                <w:rFonts w:ascii="Calibri" w:hAnsi="Calibri" w:cs="Calibri"/>
                <w:sz w:val="24"/>
                <w:szCs w:val="24"/>
              </w:rPr>
              <w:t xml:space="preserve"> priimtus sprendimus;</w:t>
            </w:r>
          </w:p>
          <w:p w14:paraId="5C9B7DC2" w14:textId="77777777" w:rsidR="00A26C59" w:rsidRPr="00A26C59" w:rsidRDefault="00A26C59" w:rsidP="00A26C59">
            <w:pPr>
              <w:spacing w:line="300" w:lineRule="auto"/>
              <w:ind w:firstLine="34"/>
              <w:rPr>
                <w:rFonts w:cstheme="minorHAnsi"/>
                <w:sz w:val="24"/>
                <w:szCs w:val="24"/>
              </w:rPr>
            </w:pPr>
            <w:r w:rsidRPr="00A26C59">
              <w:rPr>
                <w:rFonts w:cstheme="minorHAnsi"/>
                <w:sz w:val="24"/>
                <w:szCs w:val="24"/>
              </w:rPr>
              <w:t xml:space="preserve">15 (penkiolika) dienų nuo pranešimo išsiuntimo tiekėjams dienos, jeigu šis pranešimas nebuvo siunčiamas elektroninėmis priemonėmis. </w:t>
            </w:r>
          </w:p>
          <w:p w14:paraId="5434540A" w14:textId="77777777" w:rsidR="00A26C59" w:rsidRPr="00A26C59" w:rsidRDefault="00A26C59" w:rsidP="00A26C59">
            <w:pPr>
              <w:spacing w:line="300" w:lineRule="auto"/>
              <w:ind w:firstLine="34"/>
              <w:rPr>
                <w:rFonts w:ascii="Calibri" w:hAnsi="Calibri" w:cs="Calibri"/>
                <w:sz w:val="24"/>
                <w:szCs w:val="24"/>
              </w:rPr>
            </w:pPr>
          </w:p>
          <w:p w14:paraId="7688F84B" w14:textId="77777777" w:rsidR="00A26C59" w:rsidRPr="00A26C59" w:rsidRDefault="00A26C59" w:rsidP="00A26C59">
            <w:pPr>
              <w:spacing w:line="300" w:lineRule="auto"/>
              <w:ind w:firstLine="34"/>
              <w:rPr>
                <w:rFonts w:ascii="Calibri" w:hAnsi="Calibri" w:cs="Calibri"/>
                <w:sz w:val="24"/>
                <w:szCs w:val="24"/>
              </w:rPr>
            </w:pPr>
          </w:p>
          <w:p w14:paraId="7FAA4E54" w14:textId="77777777" w:rsidR="00A26C59" w:rsidRPr="00A26C59" w:rsidRDefault="00A26C59" w:rsidP="00A26C59">
            <w:pPr>
              <w:widowControl w:val="0"/>
              <w:spacing w:line="300" w:lineRule="auto"/>
              <w:ind w:firstLine="697"/>
              <w:rPr>
                <w:rFonts w:ascii="Calibri" w:hAnsi="Calibri" w:cs="Calibri"/>
                <w:sz w:val="24"/>
                <w:szCs w:val="24"/>
              </w:rPr>
            </w:pPr>
          </w:p>
        </w:tc>
        <w:tc>
          <w:tcPr>
            <w:tcW w:w="2815" w:type="dxa"/>
            <w:shd w:val="clear" w:color="auto" w:fill="auto"/>
            <w:tcMar>
              <w:top w:w="0" w:type="dxa"/>
              <w:left w:w="108" w:type="dxa"/>
              <w:bottom w:w="0" w:type="dxa"/>
              <w:right w:w="108" w:type="dxa"/>
            </w:tcMar>
          </w:tcPr>
          <w:p w14:paraId="438BDABC" w14:textId="77777777" w:rsidR="00A26C59" w:rsidRPr="00A26C59" w:rsidRDefault="00A26C59" w:rsidP="00A26C59">
            <w:pPr>
              <w:widowControl w:val="0"/>
              <w:spacing w:line="300" w:lineRule="auto"/>
              <w:ind w:firstLine="697"/>
              <w:rPr>
                <w:rFonts w:cstheme="minorHAnsi"/>
                <w:bCs/>
                <w:sz w:val="24"/>
                <w:szCs w:val="24"/>
              </w:rPr>
            </w:pPr>
          </w:p>
        </w:tc>
      </w:tr>
      <w:tr w:rsidR="00A26C59" w:rsidRPr="00A26C59" w14:paraId="63A32DF1" w14:textId="77777777" w:rsidTr="00621BEE">
        <w:trPr>
          <w:trHeight w:val="20"/>
        </w:trPr>
        <w:tc>
          <w:tcPr>
            <w:tcW w:w="910" w:type="dxa"/>
            <w:shd w:val="clear" w:color="auto" w:fill="auto"/>
            <w:tcMar>
              <w:top w:w="0" w:type="dxa"/>
              <w:left w:w="108" w:type="dxa"/>
              <w:bottom w:w="0" w:type="dxa"/>
              <w:right w:w="108" w:type="dxa"/>
            </w:tcMar>
          </w:tcPr>
          <w:p w14:paraId="7FBCDB73" w14:textId="77777777" w:rsidR="00A26C59" w:rsidRPr="00A26C59" w:rsidRDefault="00A26C59" w:rsidP="00A26C59">
            <w:pPr>
              <w:widowControl w:val="0"/>
              <w:spacing w:line="300" w:lineRule="auto"/>
              <w:ind w:firstLine="697"/>
              <w:rPr>
                <w:rFonts w:cstheme="minorHAnsi"/>
                <w:sz w:val="24"/>
                <w:szCs w:val="24"/>
              </w:rPr>
            </w:pPr>
            <w:r w:rsidRPr="00A26C59">
              <w:rPr>
                <w:rFonts w:cstheme="minorHAnsi"/>
                <w:sz w:val="24"/>
                <w:szCs w:val="24"/>
              </w:rPr>
              <w:t>11.</w:t>
            </w:r>
          </w:p>
        </w:tc>
        <w:tc>
          <w:tcPr>
            <w:tcW w:w="2464" w:type="dxa"/>
            <w:tcMar>
              <w:top w:w="0" w:type="dxa"/>
              <w:left w:w="108" w:type="dxa"/>
              <w:bottom w:w="0" w:type="dxa"/>
              <w:right w:w="108" w:type="dxa"/>
            </w:tcMar>
          </w:tcPr>
          <w:p w14:paraId="0B3BD46D" w14:textId="25746350" w:rsidR="00A26C59" w:rsidRPr="00A26C59" w:rsidRDefault="00A26C59" w:rsidP="00A26C59">
            <w:pPr>
              <w:widowControl w:val="0"/>
              <w:spacing w:line="300" w:lineRule="auto"/>
              <w:ind w:firstLine="697"/>
              <w:rPr>
                <w:rFonts w:cstheme="minorHAnsi"/>
                <w:sz w:val="24"/>
                <w:szCs w:val="24"/>
              </w:rPr>
            </w:pPr>
            <w:r w:rsidRPr="00A26C59">
              <w:rPr>
                <w:rFonts w:eastAsia="Arial" w:cstheme="minorHAnsi"/>
                <w:color w:val="0078D4"/>
                <w:sz w:val="24"/>
                <w:szCs w:val="24"/>
              </w:rPr>
              <w:t xml:space="preserve"> </w:t>
            </w:r>
            <w:r w:rsidR="009421E1">
              <w:rPr>
                <w:rFonts w:eastAsia="Arial" w:cstheme="minorHAnsi"/>
                <w:sz w:val="24"/>
                <w:szCs w:val="24"/>
              </w:rPr>
              <w:t>CPO</w:t>
            </w:r>
            <w:r w:rsidRPr="00A26C59">
              <w:rPr>
                <w:rFonts w:eastAsia="Arial" w:cstheme="minorHAnsi"/>
                <w:sz w:val="24"/>
                <w:szCs w:val="24"/>
              </w:rPr>
              <w:t xml:space="preserve"> </w:t>
            </w:r>
            <w:r w:rsidRPr="00A26C59">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115100A3" w14:textId="77777777" w:rsidR="00A26C59" w:rsidRPr="00A26C59" w:rsidRDefault="00A26C59" w:rsidP="00A26C59">
            <w:pPr>
              <w:widowControl w:val="0"/>
              <w:spacing w:line="300" w:lineRule="auto"/>
              <w:ind w:firstLine="697"/>
              <w:rPr>
                <w:rFonts w:cstheme="minorHAnsi"/>
                <w:sz w:val="24"/>
                <w:szCs w:val="24"/>
              </w:rPr>
            </w:pPr>
            <w:r w:rsidRPr="00A26C59">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6B92390A" w14:textId="77777777" w:rsidR="00A26C59" w:rsidRPr="00A26C59" w:rsidRDefault="00A26C59" w:rsidP="00A26C59">
            <w:pPr>
              <w:widowControl w:val="0"/>
              <w:spacing w:line="300" w:lineRule="auto"/>
              <w:ind w:firstLine="697"/>
              <w:rPr>
                <w:rFonts w:cstheme="minorHAnsi"/>
                <w:sz w:val="24"/>
                <w:szCs w:val="24"/>
              </w:rPr>
            </w:pPr>
          </w:p>
        </w:tc>
      </w:tr>
      <w:tr w:rsidR="00A26C59" w:rsidRPr="00A26C59" w14:paraId="3795D319" w14:textId="77777777" w:rsidTr="00621BEE">
        <w:trPr>
          <w:trHeight w:val="20"/>
        </w:trPr>
        <w:tc>
          <w:tcPr>
            <w:tcW w:w="910" w:type="dxa"/>
            <w:shd w:val="clear" w:color="auto" w:fill="auto"/>
            <w:tcMar>
              <w:top w:w="0" w:type="dxa"/>
              <w:left w:w="108" w:type="dxa"/>
              <w:bottom w:w="0" w:type="dxa"/>
              <w:right w:w="108" w:type="dxa"/>
            </w:tcMar>
          </w:tcPr>
          <w:p w14:paraId="06265364"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12.</w:t>
            </w:r>
          </w:p>
        </w:tc>
        <w:tc>
          <w:tcPr>
            <w:tcW w:w="2464" w:type="dxa"/>
            <w:tcMar>
              <w:top w:w="0" w:type="dxa"/>
              <w:left w:w="108" w:type="dxa"/>
              <w:bottom w:w="0" w:type="dxa"/>
              <w:right w:w="108" w:type="dxa"/>
            </w:tcMar>
          </w:tcPr>
          <w:p w14:paraId="0759D8D5" w14:textId="5677A73B" w:rsidR="00A26C59" w:rsidRPr="00A26C59" w:rsidRDefault="00A26C59" w:rsidP="009421E1">
            <w:pPr>
              <w:widowControl w:val="0"/>
              <w:spacing w:line="300" w:lineRule="auto"/>
              <w:rPr>
                <w:rFonts w:cstheme="minorHAnsi"/>
                <w:bCs/>
                <w:sz w:val="24"/>
                <w:szCs w:val="24"/>
              </w:rPr>
            </w:pPr>
            <w:r w:rsidRPr="00A26C59">
              <w:rPr>
                <w:rFonts w:cstheme="minorHAnsi"/>
                <w:sz w:val="24"/>
                <w:szCs w:val="24"/>
              </w:rPr>
              <w:t xml:space="preserve">Jeigu </w:t>
            </w:r>
            <w:r w:rsidRPr="00A26C59">
              <w:rPr>
                <w:rFonts w:eastAsia="Arial" w:cstheme="minorHAnsi"/>
                <w:sz w:val="24"/>
                <w:szCs w:val="24"/>
              </w:rPr>
              <w:t xml:space="preserve"> </w:t>
            </w:r>
            <w:r w:rsidR="009421E1">
              <w:rPr>
                <w:rFonts w:eastAsia="Arial" w:cstheme="minorHAnsi"/>
                <w:sz w:val="24"/>
                <w:szCs w:val="24"/>
              </w:rPr>
              <w:t>CPO</w:t>
            </w:r>
            <w:r w:rsidRPr="00A26C59">
              <w:rPr>
                <w:rFonts w:eastAsia="Arial" w:cstheme="minorHAnsi"/>
                <w:sz w:val="24"/>
                <w:szCs w:val="24"/>
              </w:rPr>
              <w:t xml:space="preserve"> </w:t>
            </w:r>
            <w:r w:rsidRPr="00A26C59">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1CE00B05" w14:textId="53FF9528" w:rsidR="00A26C59" w:rsidRPr="00A26C59" w:rsidRDefault="00A26C59" w:rsidP="009421E1">
            <w:pPr>
              <w:widowControl w:val="0"/>
              <w:spacing w:line="300" w:lineRule="auto"/>
              <w:rPr>
                <w:rFonts w:cstheme="minorHAnsi"/>
                <w:sz w:val="24"/>
                <w:szCs w:val="24"/>
              </w:rPr>
            </w:pPr>
            <w:r w:rsidRPr="00A26C59">
              <w:rPr>
                <w:rFonts w:cstheme="minorHAnsi"/>
                <w:sz w:val="24"/>
                <w:szCs w:val="24"/>
              </w:rPr>
              <w:t xml:space="preserve">per 15 (penkiolika) dienų nuo dienos, kurią </w:t>
            </w:r>
            <w:r w:rsidR="009421E1">
              <w:rPr>
                <w:rFonts w:eastAsia="Arial" w:cstheme="minorHAnsi"/>
                <w:sz w:val="24"/>
                <w:szCs w:val="24"/>
              </w:rPr>
              <w:t>CPO</w:t>
            </w:r>
            <w:r w:rsidRPr="00A26C59">
              <w:rPr>
                <w:rFonts w:eastAsia="Arial" w:cstheme="minorHAnsi"/>
                <w:sz w:val="24"/>
                <w:szCs w:val="24"/>
              </w:rPr>
              <w:t xml:space="preserve"> </w:t>
            </w:r>
            <w:r w:rsidRPr="00A26C59">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5A1375AA" w14:textId="77777777" w:rsidR="00A26C59" w:rsidRPr="00A26C59" w:rsidRDefault="00A26C59" w:rsidP="00A26C59">
            <w:pPr>
              <w:widowControl w:val="0"/>
              <w:spacing w:line="300" w:lineRule="auto"/>
              <w:ind w:firstLine="697"/>
              <w:rPr>
                <w:rFonts w:cstheme="minorHAnsi"/>
                <w:sz w:val="24"/>
                <w:szCs w:val="24"/>
              </w:rPr>
            </w:pPr>
          </w:p>
        </w:tc>
      </w:tr>
    </w:tbl>
    <w:p w14:paraId="09D045D8" w14:textId="77777777" w:rsidR="00A26C59" w:rsidRPr="00A26C59" w:rsidRDefault="00A26C59" w:rsidP="00A26C59">
      <w:pPr>
        <w:tabs>
          <w:tab w:val="left" w:pos="3930"/>
        </w:tabs>
        <w:spacing w:line="300" w:lineRule="auto"/>
        <w:rPr>
          <w:rFonts w:cstheme="minorHAnsi"/>
          <w:sz w:val="24"/>
          <w:szCs w:val="24"/>
        </w:rPr>
      </w:pPr>
    </w:p>
    <w:p w14:paraId="2E601039" w14:textId="77777777" w:rsidR="00A26C59" w:rsidRPr="00A853F7" w:rsidRDefault="00A26C59" w:rsidP="00556B3D">
      <w:pPr>
        <w:widowControl w:val="0"/>
        <w:jc w:val="center"/>
        <w:rPr>
          <w:rFonts w:cstheme="minorHAnsi"/>
          <w:sz w:val="24"/>
          <w:szCs w:val="24"/>
        </w:rPr>
      </w:pPr>
    </w:p>
    <w:sectPr w:rsidR="00A26C59" w:rsidRPr="00A853F7"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68890" w14:textId="77777777" w:rsidR="00D51EA5" w:rsidRDefault="00D51EA5" w:rsidP="00D05666">
      <w:r>
        <w:separator/>
      </w:r>
    </w:p>
  </w:endnote>
  <w:endnote w:type="continuationSeparator" w:id="0">
    <w:p w14:paraId="6AF6B781" w14:textId="77777777" w:rsidR="00D51EA5" w:rsidRDefault="00D51EA5" w:rsidP="00D05666">
      <w:r>
        <w:continuationSeparator/>
      </w:r>
    </w:p>
  </w:endnote>
  <w:endnote w:type="continuationNotice" w:id="1">
    <w:p w14:paraId="6768E588" w14:textId="77777777" w:rsidR="00D51EA5" w:rsidRDefault="00D51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574403"/>
      <w:docPartObj>
        <w:docPartGallery w:val="Page Numbers (Bottom of Page)"/>
        <w:docPartUnique/>
      </w:docPartObj>
    </w:sdtPr>
    <w:sdtEndPr/>
    <w:sdtContent>
      <w:p w14:paraId="28BF5C8E" w14:textId="3E530176" w:rsidR="006C2290" w:rsidRDefault="006C2290">
        <w:pPr>
          <w:pStyle w:val="Porat"/>
          <w:jc w:val="center"/>
        </w:pPr>
        <w:r>
          <w:fldChar w:fldCharType="begin"/>
        </w:r>
        <w:r>
          <w:instrText>PAGE   \* MERGEFORMAT</w:instrText>
        </w:r>
        <w:r>
          <w:fldChar w:fldCharType="separate"/>
        </w:r>
        <w:r>
          <w:t>2</w:t>
        </w:r>
        <w:r>
          <w:fldChar w:fldCharType="end"/>
        </w:r>
      </w:p>
    </w:sdtContent>
  </w:sdt>
  <w:p w14:paraId="7FC35360" w14:textId="77777777" w:rsidR="006C2290" w:rsidRDefault="006C22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4D01E" w14:textId="77777777" w:rsidR="00D51EA5" w:rsidRDefault="00D51EA5" w:rsidP="00D05666">
      <w:r>
        <w:separator/>
      </w:r>
    </w:p>
  </w:footnote>
  <w:footnote w:type="continuationSeparator" w:id="0">
    <w:p w14:paraId="343527FE" w14:textId="77777777" w:rsidR="00D51EA5" w:rsidRDefault="00D51EA5" w:rsidP="00D05666">
      <w:r>
        <w:continuationSeparator/>
      </w:r>
    </w:p>
  </w:footnote>
  <w:footnote w:type="continuationNotice" w:id="1">
    <w:p w14:paraId="5EB07844" w14:textId="77777777" w:rsidR="00D51EA5" w:rsidRDefault="00D51E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F374E5"/>
    <w:multiLevelType w:val="hybridMultilevel"/>
    <w:tmpl w:val="696A74CA"/>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 w15:restartNumberingAfterBreak="0">
    <w:nsid w:val="0D6802E2"/>
    <w:multiLevelType w:val="multilevel"/>
    <w:tmpl w:val="A092B2E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5E6FEF"/>
    <w:multiLevelType w:val="hybridMultilevel"/>
    <w:tmpl w:val="F6D872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08C7E44"/>
    <w:multiLevelType w:val="multilevel"/>
    <w:tmpl w:val="ACFE140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6B1843"/>
    <w:multiLevelType w:val="hybridMultilevel"/>
    <w:tmpl w:val="B1B648A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88A2812"/>
    <w:multiLevelType w:val="multilevel"/>
    <w:tmpl w:val="5F26B7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94A278F"/>
    <w:multiLevelType w:val="hybridMultilevel"/>
    <w:tmpl w:val="AE9065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B797CB6"/>
    <w:multiLevelType w:val="hybridMultilevel"/>
    <w:tmpl w:val="A6E0754C"/>
    <w:lvl w:ilvl="0" w:tplc="783AA97C">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C474DB3"/>
    <w:multiLevelType w:val="hybridMultilevel"/>
    <w:tmpl w:val="04A0DD4E"/>
    <w:lvl w:ilvl="0" w:tplc="B65C8D36">
      <w:start w:val="1"/>
      <w:numFmt w:val="decimal"/>
      <w:lvlText w:val="1.%1."/>
      <w:lvlJc w:val="left"/>
      <w:pPr>
        <w:ind w:left="1211" w:hanging="360"/>
      </w:pPr>
      <w:rPr>
        <w:rFonts w:ascii="Times New Roman" w:hAnsi="Times New Roman" w:cs="Times New Roman"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78A5F37"/>
    <w:multiLevelType w:val="hybridMultilevel"/>
    <w:tmpl w:val="B1B64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7471C4"/>
    <w:multiLevelType w:val="hybridMultilevel"/>
    <w:tmpl w:val="D4C8A2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C816893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99352B7"/>
    <w:multiLevelType w:val="hybridMultilevel"/>
    <w:tmpl w:val="67767D5A"/>
    <w:lvl w:ilvl="0" w:tplc="5D76E3F6">
      <w:start w:val="3"/>
      <w:numFmt w:val="decimal"/>
      <w:lvlText w:val="%1."/>
      <w:lvlJc w:val="left"/>
      <w:pPr>
        <w:ind w:left="502"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D5735E2"/>
    <w:multiLevelType w:val="multilevel"/>
    <w:tmpl w:val="8E9427BA"/>
    <w:lvl w:ilvl="0">
      <w:start w:val="1"/>
      <w:numFmt w:val="decimal"/>
      <w:lvlText w:val="%1."/>
      <w:lvlJc w:val="left"/>
      <w:pPr>
        <w:ind w:left="1320" w:hanging="360"/>
      </w:pPr>
      <w:rPr>
        <w:rFonts w:hint="default"/>
      </w:rPr>
    </w:lvl>
    <w:lvl w:ilvl="1">
      <w:start w:val="1"/>
      <w:numFmt w:val="decimal"/>
      <w:isLgl/>
      <w:lvlText w:val="%1.%2."/>
      <w:lvlJc w:val="left"/>
      <w:pPr>
        <w:ind w:left="13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00" w:hanging="1440"/>
      </w:pPr>
      <w:rPr>
        <w:rFonts w:hint="default"/>
      </w:rPr>
    </w:lvl>
    <w:lvl w:ilvl="8">
      <w:start w:val="1"/>
      <w:numFmt w:val="decimal"/>
      <w:isLgl/>
      <w:lvlText w:val="%1.%2.%3.%4.%5.%6.%7.%8.%9."/>
      <w:lvlJc w:val="left"/>
      <w:pPr>
        <w:ind w:left="2760" w:hanging="1800"/>
      </w:pPr>
      <w:rPr>
        <w:rFonts w:hint="default"/>
      </w:rPr>
    </w:lvl>
  </w:abstractNum>
  <w:abstractNum w:abstractNumId="22" w15:restartNumberingAfterBreak="0">
    <w:nsid w:val="5956112C"/>
    <w:multiLevelType w:val="multilevel"/>
    <w:tmpl w:val="D6D68C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9E14E2D"/>
    <w:multiLevelType w:val="multilevel"/>
    <w:tmpl w:val="03144FCA"/>
    <w:lvl w:ilvl="0">
      <w:start w:val="2"/>
      <w:numFmt w:val="none"/>
      <w:lvlText w:val="2.1."/>
      <w:lvlJc w:val="left"/>
      <w:pPr>
        <w:ind w:left="1512" w:hanging="360"/>
      </w:pPr>
      <w:rPr>
        <w:rFonts w:ascii="TimesLT" w:hAnsi="TimesLT" w:hint="default"/>
        <w:color w:val="000000"/>
      </w:rPr>
    </w:lvl>
    <w:lvl w:ilvl="1">
      <w:start w:val="1"/>
      <w:numFmt w:val="lowerLetter"/>
      <w:lvlText w:val="%2."/>
      <w:lvlJc w:val="left"/>
      <w:pPr>
        <w:ind w:left="2232" w:hanging="360"/>
      </w:pPr>
      <w:rPr>
        <w:rFonts w:hint="default"/>
      </w:rPr>
    </w:lvl>
    <w:lvl w:ilvl="2">
      <w:start w:val="1"/>
      <w:numFmt w:val="lowerRoman"/>
      <w:lvlText w:val="%3."/>
      <w:lvlJc w:val="right"/>
      <w:pPr>
        <w:ind w:left="2952" w:hanging="180"/>
      </w:pPr>
      <w:rPr>
        <w:rFonts w:hint="default"/>
      </w:rPr>
    </w:lvl>
    <w:lvl w:ilvl="3">
      <w:start w:val="1"/>
      <w:numFmt w:val="decimal"/>
      <w:lvlText w:val="%4."/>
      <w:lvlJc w:val="left"/>
      <w:pPr>
        <w:ind w:left="3672" w:hanging="360"/>
      </w:pPr>
      <w:rPr>
        <w:rFonts w:hint="default"/>
      </w:rPr>
    </w:lvl>
    <w:lvl w:ilvl="4">
      <w:start w:val="1"/>
      <w:numFmt w:val="lowerLetter"/>
      <w:lvlText w:val="%5."/>
      <w:lvlJc w:val="left"/>
      <w:pPr>
        <w:ind w:left="4392" w:hanging="360"/>
      </w:pPr>
      <w:rPr>
        <w:rFonts w:hint="default"/>
      </w:rPr>
    </w:lvl>
    <w:lvl w:ilvl="5">
      <w:start w:val="1"/>
      <w:numFmt w:val="lowerRoman"/>
      <w:lvlText w:val="%6."/>
      <w:lvlJc w:val="right"/>
      <w:pPr>
        <w:ind w:left="5112" w:hanging="180"/>
      </w:pPr>
      <w:rPr>
        <w:rFonts w:hint="default"/>
      </w:rPr>
    </w:lvl>
    <w:lvl w:ilvl="6">
      <w:start w:val="1"/>
      <w:numFmt w:val="decimal"/>
      <w:lvlText w:val="%7."/>
      <w:lvlJc w:val="left"/>
      <w:pPr>
        <w:ind w:left="5832" w:hanging="360"/>
      </w:pPr>
      <w:rPr>
        <w:rFonts w:hint="default"/>
      </w:rPr>
    </w:lvl>
    <w:lvl w:ilvl="7">
      <w:start w:val="1"/>
      <w:numFmt w:val="lowerLetter"/>
      <w:lvlText w:val="%8."/>
      <w:lvlJc w:val="left"/>
      <w:pPr>
        <w:ind w:left="6552" w:hanging="360"/>
      </w:pPr>
      <w:rPr>
        <w:rFonts w:hint="default"/>
      </w:rPr>
    </w:lvl>
    <w:lvl w:ilvl="8">
      <w:start w:val="1"/>
      <w:numFmt w:val="lowerRoman"/>
      <w:lvlText w:val="%9."/>
      <w:lvlJc w:val="right"/>
      <w:pPr>
        <w:ind w:left="7272" w:hanging="180"/>
      </w:pPr>
      <w:rPr>
        <w:rFonts w:hint="default"/>
      </w:rPr>
    </w:lvl>
  </w:abstractNum>
  <w:abstractNum w:abstractNumId="24" w15:restartNumberingAfterBreak="0">
    <w:nsid w:val="60421843"/>
    <w:multiLevelType w:val="hybridMultilevel"/>
    <w:tmpl w:val="A2FE8DC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26" w15:restartNumberingAfterBreak="0">
    <w:nsid w:val="64F568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D6166A"/>
    <w:multiLevelType w:val="multilevel"/>
    <w:tmpl w:val="3EA6CB5A"/>
    <w:lvl w:ilvl="0">
      <w:start w:val="7"/>
      <w:numFmt w:val="decimal"/>
      <w:lvlText w:val="%1."/>
      <w:lvlJc w:val="left"/>
      <w:pPr>
        <w:ind w:left="360" w:hanging="360"/>
      </w:pPr>
      <w:rPr>
        <w:rFonts w:eastAsia="Times New Roman" w:cs="Times New Roman" w:hint="default"/>
      </w:rPr>
    </w:lvl>
    <w:lvl w:ilvl="1">
      <w:start w:val="6"/>
      <w:numFmt w:val="decimal"/>
      <w:lvlText w:val="%1.%2."/>
      <w:lvlJc w:val="left"/>
      <w:pPr>
        <w:ind w:left="780" w:hanging="360"/>
      </w:pPr>
      <w:rPr>
        <w:rFonts w:eastAsia="Times New Roman" w:cs="Times New Roman" w:hint="default"/>
      </w:rPr>
    </w:lvl>
    <w:lvl w:ilvl="2">
      <w:start w:val="1"/>
      <w:numFmt w:val="decimal"/>
      <w:lvlText w:val="%1.%2.%3."/>
      <w:lvlJc w:val="left"/>
      <w:pPr>
        <w:ind w:left="1560" w:hanging="720"/>
      </w:pPr>
      <w:rPr>
        <w:rFonts w:eastAsia="Times New Roman" w:cs="Times New Roman" w:hint="default"/>
      </w:rPr>
    </w:lvl>
    <w:lvl w:ilvl="3">
      <w:start w:val="1"/>
      <w:numFmt w:val="decimal"/>
      <w:lvlText w:val="%1.%2.%3.%4."/>
      <w:lvlJc w:val="left"/>
      <w:pPr>
        <w:ind w:left="1980" w:hanging="720"/>
      </w:pPr>
      <w:rPr>
        <w:rFonts w:eastAsia="Times New Roman" w:cs="Times New Roman" w:hint="default"/>
      </w:rPr>
    </w:lvl>
    <w:lvl w:ilvl="4">
      <w:start w:val="1"/>
      <w:numFmt w:val="decimal"/>
      <w:lvlText w:val="%1.%2.%3.%4.%5."/>
      <w:lvlJc w:val="left"/>
      <w:pPr>
        <w:ind w:left="2760" w:hanging="1080"/>
      </w:pPr>
      <w:rPr>
        <w:rFonts w:eastAsia="Times New Roman" w:cs="Times New Roman" w:hint="default"/>
      </w:rPr>
    </w:lvl>
    <w:lvl w:ilvl="5">
      <w:start w:val="1"/>
      <w:numFmt w:val="decimal"/>
      <w:lvlText w:val="%1.%2.%3.%4.%5.%6."/>
      <w:lvlJc w:val="left"/>
      <w:pPr>
        <w:ind w:left="3180" w:hanging="1080"/>
      </w:pPr>
      <w:rPr>
        <w:rFonts w:eastAsia="Times New Roman" w:cs="Times New Roman" w:hint="default"/>
      </w:rPr>
    </w:lvl>
    <w:lvl w:ilvl="6">
      <w:start w:val="1"/>
      <w:numFmt w:val="decimal"/>
      <w:lvlText w:val="%1.%2.%3.%4.%5.%6.%7."/>
      <w:lvlJc w:val="left"/>
      <w:pPr>
        <w:ind w:left="3960" w:hanging="1440"/>
      </w:pPr>
      <w:rPr>
        <w:rFonts w:eastAsia="Times New Roman" w:cs="Times New Roman" w:hint="default"/>
      </w:rPr>
    </w:lvl>
    <w:lvl w:ilvl="7">
      <w:start w:val="1"/>
      <w:numFmt w:val="decimal"/>
      <w:lvlText w:val="%1.%2.%3.%4.%5.%6.%7.%8."/>
      <w:lvlJc w:val="left"/>
      <w:pPr>
        <w:ind w:left="4380" w:hanging="1440"/>
      </w:pPr>
      <w:rPr>
        <w:rFonts w:eastAsia="Times New Roman" w:cs="Times New Roman" w:hint="default"/>
      </w:rPr>
    </w:lvl>
    <w:lvl w:ilvl="8">
      <w:start w:val="1"/>
      <w:numFmt w:val="decimal"/>
      <w:lvlText w:val="%1.%2.%3.%4.%5.%6.%7.%8.%9."/>
      <w:lvlJc w:val="left"/>
      <w:pPr>
        <w:ind w:left="5160" w:hanging="1800"/>
      </w:pPr>
      <w:rPr>
        <w:rFonts w:eastAsia="Times New Roman" w:cs="Times New Roman" w:hint="default"/>
      </w:rPr>
    </w:lvl>
  </w:abstractNum>
  <w:abstractNum w:abstractNumId="28" w15:restartNumberingAfterBreak="0">
    <w:nsid w:val="69791DBF"/>
    <w:multiLevelType w:val="multilevel"/>
    <w:tmpl w:val="CA3AA5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29"/>
  </w:num>
  <w:num w:numId="3" w16cid:durableId="138770985">
    <w:abstractNumId w:val="17"/>
  </w:num>
  <w:num w:numId="4" w16cid:durableId="219707255">
    <w:abstractNumId w:val="32"/>
  </w:num>
  <w:num w:numId="5" w16cid:durableId="1652252092">
    <w:abstractNumId w:val="11"/>
  </w:num>
  <w:num w:numId="6" w16cid:durableId="963148996">
    <w:abstractNumId w:val="5"/>
  </w:num>
  <w:num w:numId="7" w16cid:durableId="817724215">
    <w:abstractNumId w:val="18"/>
  </w:num>
  <w:num w:numId="8" w16cid:durableId="392700324">
    <w:abstractNumId w:val="31"/>
  </w:num>
  <w:num w:numId="9" w16cid:durableId="1971472076">
    <w:abstractNumId w:val="24"/>
  </w:num>
  <w:num w:numId="10" w16cid:durableId="736785806">
    <w:abstractNumId w:val="14"/>
  </w:num>
  <w:num w:numId="11" w16cid:durableId="1972006594">
    <w:abstractNumId w:val="9"/>
  </w:num>
  <w:num w:numId="12" w16cid:durableId="3731902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7225324">
    <w:abstractNumId w:val="4"/>
  </w:num>
  <w:num w:numId="14" w16cid:durableId="1748069436">
    <w:abstractNumId w:val="12"/>
  </w:num>
  <w:num w:numId="15" w16cid:durableId="258221011">
    <w:abstractNumId w:val="20"/>
  </w:num>
  <w:num w:numId="16" w16cid:durableId="1485731442">
    <w:abstractNumId w:val="19"/>
  </w:num>
  <w:num w:numId="17" w16cid:durableId="660353596">
    <w:abstractNumId w:val="16"/>
  </w:num>
  <w:num w:numId="18" w16cid:durableId="108162153">
    <w:abstractNumId w:val="15"/>
  </w:num>
  <w:num w:numId="19" w16cid:durableId="1029992176">
    <w:abstractNumId w:val="13"/>
  </w:num>
  <w:num w:numId="20" w16cid:durableId="377050048">
    <w:abstractNumId w:val="1"/>
  </w:num>
  <w:num w:numId="21" w16cid:durableId="116222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79578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7847802">
    <w:abstractNumId w:val="21"/>
  </w:num>
  <w:num w:numId="24" w16cid:durableId="11113621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910550">
    <w:abstractNumId w:val="8"/>
  </w:num>
  <w:num w:numId="26" w16cid:durableId="1537965636">
    <w:abstractNumId w:val="30"/>
  </w:num>
  <w:num w:numId="27" w16cid:durableId="604269214">
    <w:abstractNumId w:val="10"/>
  </w:num>
  <w:num w:numId="28" w16cid:durableId="2133941679">
    <w:abstractNumId w:val="27"/>
  </w:num>
  <w:num w:numId="29" w16cid:durableId="1376856043">
    <w:abstractNumId w:val="6"/>
  </w:num>
  <w:num w:numId="30" w16cid:durableId="2089886665">
    <w:abstractNumId w:val="2"/>
  </w:num>
  <w:num w:numId="31" w16cid:durableId="637222560">
    <w:abstractNumId w:val="26"/>
  </w:num>
  <w:num w:numId="32" w16cid:durableId="426849117">
    <w:abstractNumId w:val="22"/>
  </w:num>
  <w:num w:numId="33" w16cid:durableId="56363747">
    <w:abstractNumId w:val="23"/>
  </w:num>
  <w:num w:numId="34" w16cid:durableId="1201094510">
    <w:abstractNumId w:val="3"/>
  </w:num>
  <w:num w:numId="35" w16cid:durableId="950665309">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revisionView w:inkAnnotations="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466"/>
    <w:rsid w:val="00004A08"/>
    <w:rsid w:val="00005D3D"/>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9B6"/>
    <w:rsid w:val="00012BE7"/>
    <w:rsid w:val="00013DC6"/>
    <w:rsid w:val="00013EF1"/>
    <w:rsid w:val="00013FF6"/>
    <w:rsid w:val="00014A61"/>
    <w:rsid w:val="0001618D"/>
    <w:rsid w:val="00016836"/>
    <w:rsid w:val="00020176"/>
    <w:rsid w:val="00020C69"/>
    <w:rsid w:val="00020DD7"/>
    <w:rsid w:val="00020FD4"/>
    <w:rsid w:val="00021ECC"/>
    <w:rsid w:val="00021EFA"/>
    <w:rsid w:val="00023019"/>
    <w:rsid w:val="000238BE"/>
    <w:rsid w:val="000261FD"/>
    <w:rsid w:val="00026246"/>
    <w:rsid w:val="00026673"/>
    <w:rsid w:val="00026690"/>
    <w:rsid w:val="00026D16"/>
    <w:rsid w:val="00027CB4"/>
    <w:rsid w:val="00030220"/>
    <w:rsid w:val="00030C02"/>
    <w:rsid w:val="00030CCF"/>
    <w:rsid w:val="00030F90"/>
    <w:rsid w:val="000315EB"/>
    <w:rsid w:val="00031A62"/>
    <w:rsid w:val="000321E6"/>
    <w:rsid w:val="00032D19"/>
    <w:rsid w:val="00032FBE"/>
    <w:rsid w:val="00033D0C"/>
    <w:rsid w:val="00034A4A"/>
    <w:rsid w:val="00035221"/>
    <w:rsid w:val="000354CB"/>
    <w:rsid w:val="0003560E"/>
    <w:rsid w:val="0003587B"/>
    <w:rsid w:val="00036191"/>
    <w:rsid w:val="0003633E"/>
    <w:rsid w:val="00036F4E"/>
    <w:rsid w:val="000372F4"/>
    <w:rsid w:val="00037649"/>
    <w:rsid w:val="00037E6B"/>
    <w:rsid w:val="00040233"/>
    <w:rsid w:val="00040C0F"/>
    <w:rsid w:val="00040EC2"/>
    <w:rsid w:val="000410F0"/>
    <w:rsid w:val="0004137F"/>
    <w:rsid w:val="000423C7"/>
    <w:rsid w:val="000428B5"/>
    <w:rsid w:val="00042D50"/>
    <w:rsid w:val="000431AC"/>
    <w:rsid w:val="00043252"/>
    <w:rsid w:val="00043C51"/>
    <w:rsid w:val="00044728"/>
    <w:rsid w:val="00044836"/>
    <w:rsid w:val="00044B63"/>
    <w:rsid w:val="00044DE7"/>
    <w:rsid w:val="0004555B"/>
    <w:rsid w:val="000455B9"/>
    <w:rsid w:val="000464E8"/>
    <w:rsid w:val="000466D2"/>
    <w:rsid w:val="00047F6B"/>
    <w:rsid w:val="00047F71"/>
    <w:rsid w:val="00047F87"/>
    <w:rsid w:val="00050C31"/>
    <w:rsid w:val="0005148B"/>
    <w:rsid w:val="00051E9D"/>
    <w:rsid w:val="00052365"/>
    <w:rsid w:val="0005295E"/>
    <w:rsid w:val="000543B5"/>
    <w:rsid w:val="000546BD"/>
    <w:rsid w:val="00054712"/>
    <w:rsid w:val="00055235"/>
    <w:rsid w:val="00055CB4"/>
    <w:rsid w:val="000561CC"/>
    <w:rsid w:val="00056C0B"/>
    <w:rsid w:val="000571AD"/>
    <w:rsid w:val="00057346"/>
    <w:rsid w:val="000578C9"/>
    <w:rsid w:val="000601F5"/>
    <w:rsid w:val="0006040C"/>
    <w:rsid w:val="000605C5"/>
    <w:rsid w:val="0006084B"/>
    <w:rsid w:val="000608EF"/>
    <w:rsid w:val="00060B51"/>
    <w:rsid w:val="00061466"/>
    <w:rsid w:val="00061E86"/>
    <w:rsid w:val="000633CF"/>
    <w:rsid w:val="00063554"/>
    <w:rsid w:val="00063DE1"/>
    <w:rsid w:val="00064868"/>
    <w:rsid w:val="000659E9"/>
    <w:rsid w:val="000662A8"/>
    <w:rsid w:val="00066BB9"/>
    <w:rsid w:val="00066D29"/>
    <w:rsid w:val="00066F20"/>
    <w:rsid w:val="00067A88"/>
    <w:rsid w:val="000704EE"/>
    <w:rsid w:val="0007051B"/>
    <w:rsid w:val="000714BF"/>
    <w:rsid w:val="00072213"/>
    <w:rsid w:val="00072356"/>
    <w:rsid w:val="00072F31"/>
    <w:rsid w:val="00072FE6"/>
    <w:rsid w:val="000738C7"/>
    <w:rsid w:val="00073C31"/>
    <w:rsid w:val="00073FA6"/>
    <w:rsid w:val="000749D7"/>
    <w:rsid w:val="00074A01"/>
    <w:rsid w:val="00074EC3"/>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2E1F"/>
    <w:rsid w:val="000A3108"/>
    <w:rsid w:val="000A3A5E"/>
    <w:rsid w:val="000A519E"/>
    <w:rsid w:val="000A5738"/>
    <w:rsid w:val="000A5FB1"/>
    <w:rsid w:val="000A7683"/>
    <w:rsid w:val="000A7BF8"/>
    <w:rsid w:val="000B0BE3"/>
    <w:rsid w:val="000B0CED"/>
    <w:rsid w:val="000B1465"/>
    <w:rsid w:val="000B1DB2"/>
    <w:rsid w:val="000B220A"/>
    <w:rsid w:val="000B24B0"/>
    <w:rsid w:val="000B297F"/>
    <w:rsid w:val="000B3B74"/>
    <w:rsid w:val="000B4E6D"/>
    <w:rsid w:val="000B6976"/>
    <w:rsid w:val="000B7223"/>
    <w:rsid w:val="000C006A"/>
    <w:rsid w:val="000C017C"/>
    <w:rsid w:val="000C02F3"/>
    <w:rsid w:val="000C12E1"/>
    <w:rsid w:val="000C1AE5"/>
    <w:rsid w:val="000C1F59"/>
    <w:rsid w:val="000C2217"/>
    <w:rsid w:val="000C25AE"/>
    <w:rsid w:val="000C29CF"/>
    <w:rsid w:val="000C3341"/>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96A"/>
    <w:rsid w:val="000E266E"/>
    <w:rsid w:val="000E2FD9"/>
    <w:rsid w:val="000E31D4"/>
    <w:rsid w:val="000E3448"/>
    <w:rsid w:val="000E37BD"/>
    <w:rsid w:val="000E430C"/>
    <w:rsid w:val="000E4D68"/>
    <w:rsid w:val="000E5999"/>
    <w:rsid w:val="000E5E5B"/>
    <w:rsid w:val="000E6130"/>
    <w:rsid w:val="000E6657"/>
    <w:rsid w:val="000E681E"/>
    <w:rsid w:val="000E7154"/>
    <w:rsid w:val="000E71F1"/>
    <w:rsid w:val="000E763D"/>
    <w:rsid w:val="000F01E1"/>
    <w:rsid w:val="000F1287"/>
    <w:rsid w:val="000F1809"/>
    <w:rsid w:val="000F1C45"/>
    <w:rsid w:val="000F1C8C"/>
    <w:rsid w:val="000F2282"/>
    <w:rsid w:val="000F28A5"/>
    <w:rsid w:val="000F32EB"/>
    <w:rsid w:val="000F3378"/>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AFE"/>
    <w:rsid w:val="00112F92"/>
    <w:rsid w:val="0011320C"/>
    <w:rsid w:val="0011344C"/>
    <w:rsid w:val="00113B07"/>
    <w:rsid w:val="00114768"/>
    <w:rsid w:val="001156D7"/>
    <w:rsid w:val="00115BB9"/>
    <w:rsid w:val="00115E0F"/>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B7"/>
    <w:rsid w:val="0013140B"/>
    <w:rsid w:val="001329A7"/>
    <w:rsid w:val="0013353A"/>
    <w:rsid w:val="00133C40"/>
    <w:rsid w:val="00133D2F"/>
    <w:rsid w:val="00134825"/>
    <w:rsid w:val="001351A4"/>
    <w:rsid w:val="00135C67"/>
    <w:rsid w:val="00135EEE"/>
    <w:rsid w:val="001365CA"/>
    <w:rsid w:val="0013703C"/>
    <w:rsid w:val="001404CC"/>
    <w:rsid w:val="00140D50"/>
    <w:rsid w:val="00142352"/>
    <w:rsid w:val="001424F3"/>
    <w:rsid w:val="0014359C"/>
    <w:rsid w:val="00143940"/>
    <w:rsid w:val="00143F3F"/>
    <w:rsid w:val="0014414A"/>
    <w:rsid w:val="00144D16"/>
    <w:rsid w:val="0014541E"/>
    <w:rsid w:val="00146095"/>
    <w:rsid w:val="00146BC9"/>
    <w:rsid w:val="00147397"/>
    <w:rsid w:val="00147A63"/>
    <w:rsid w:val="00147A8C"/>
    <w:rsid w:val="00147AA0"/>
    <w:rsid w:val="00150260"/>
    <w:rsid w:val="00150492"/>
    <w:rsid w:val="0015057D"/>
    <w:rsid w:val="00150A8B"/>
    <w:rsid w:val="00152306"/>
    <w:rsid w:val="0015376E"/>
    <w:rsid w:val="001538C5"/>
    <w:rsid w:val="00153D1C"/>
    <w:rsid w:val="00154772"/>
    <w:rsid w:val="001561B8"/>
    <w:rsid w:val="00156AC9"/>
    <w:rsid w:val="001575B3"/>
    <w:rsid w:val="001607EC"/>
    <w:rsid w:val="00164443"/>
    <w:rsid w:val="001647BD"/>
    <w:rsid w:val="00164862"/>
    <w:rsid w:val="00165246"/>
    <w:rsid w:val="0016665C"/>
    <w:rsid w:val="001666D5"/>
    <w:rsid w:val="00167555"/>
    <w:rsid w:val="00167A29"/>
    <w:rsid w:val="00167B99"/>
    <w:rsid w:val="00167E09"/>
    <w:rsid w:val="00171C73"/>
    <w:rsid w:val="00171FE7"/>
    <w:rsid w:val="001720E5"/>
    <w:rsid w:val="00172A5C"/>
    <w:rsid w:val="00172D53"/>
    <w:rsid w:val="00173319"/>
    <w:rsid w:val="00173478"/>
    <w:rsid w:val="001735A4"/>
    <w:rsid w:val="00173ACB"/>
    <w:rsid w:val="00173E9D"/>
    <w:rsid w:val="00173FBA"/>
    <w:rsid w:val="00174EE0"/>
    <w:rsid w:val="00175175"/>
    <w:rsid w:val="0017533E"/>
    <w:rsid w:val="0017542F"/>
    <w:rsid w:val="00175C5F"/>
    <w:rsid w:val="00176FD3"/>
    <w:rsid w:val="001774A9"/>
    <w:rsid w:val="00177AFE"/>
    <w:rsid w:val="001801B7"/>
    <w:rsid w:val="00180340"/>
    <w:rsid w:val="00180466"/>
    <w:rsid w:val="00180F1F"/>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830"/>
    <w:rsid w:val="00192B6B"/>
    <w:rsid w:val="00192ED3"/>
    <w:rsid w:val="00193AE0"/>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DF2"/>
    <w:rsid w:val="001A1062"/>
    <w:rsid w:val="001A1301"/>
    <w:rsid w:val="001A18C1"/>
    <w:rsid w:val="001A1DD2"/>
    <w:rsid w:val="001A225E"/>
    <w:rsid w:val="001A2506"/>
    <w:rsid w:val="001A2892"/>
    <w:rsid w:val="001A2E70"/>
    <w:rsid w:val="001A3DA0"/>
    <w:rsid w:val="001A4191"/>
    <w:rsid w:val="001A5289"/>
    <w:rsid w:val="001A5FBA"/>
    <w:rsid w:val="001A6029"/>
    <w:rsid w:val="001A67B2"/>
    <w:rsid w:val="001A77FB"/>
    <w:rsid w:val="001A7B3D"/>
    <w:rsid w:val="001B0043"/>
    <w:rsid w:val="001B0E28"/>
    <w:rsid w:val="001B0E43"/>
    <w:rsid w:val="001B13F2"/>
    <w:rsid w:val="001B182C"/>
    <w:rsid w:val="001B1CD4"/>
    <w:rsid w:val="001B1D94"/>
    <w:rsid w:val="001B2226"/>
    <w:rsid w:val="001B370C"/>
    <w:rsid w:val="001B3BCE"/>
    <w:rsid w:val="001B3C7D"/>
    <w:rsid w:val="001B50F3"/>
    <w:rsid w:val="001B5CAB"/>
    <w:rsid w:val="001B7035"/>
    <w:rsid w:val="001C06BD"/>
    <w:rsid w:val="001C0B7B"/>
    <w:rsid w:val="001C11A7"/>
    <w:rsid w:val="001C1AD0"/>
    <w:rsid w:val="001C1CC5"/>
    <w:rsid w:val="001C1D32"/>
    <w:rsid w:val="001C2235"/>
    <w:rsid w:val="001C24BC"/>
    <w:rsid w:val="001C256F"/>
    <w:rsid w:val="001C25C7"/>
    <w:rsid w:val="001C2EE8"/>
    <w:rsid w:val="001C305A"/>
    <w:rsid w:val="001C3A07"/>
    <w:rsid w:val="001C468D"/>
    <w:rsid w:val="001C49AE"/>
    <w:rsid w:val="001C4F12"/>
    <w:rsid w:val="001C635E"/>
    <w:rsid w:val="001C6757"/>
    <w:rsid w:val="001C75E8"/>
    <w:rsid w:val="001C7F48"/>
    <w:rsid w:val="001D2E06"/>
    <w:rsid w:val="001D34D3"/>
    <w:rsid w:val="001D4D41"/>
    <w:rsid w:val="001D4E49"/>
    <w:rsid w:val="001D567F"/>
    <w:rsid w:val="001D5C0C"/>
    <w:rsid w:val="001D5DDC"/>
    <w:rsid w:val="001D65F8"/>
    <w:rsid w:val="001D7492"/>
    <w:rsid w:val="001E0107"/>
    <w:rsid w:val="001E0191"/>
    <w:rsid w:val="001E03FB"/>
    <w:rsid w:val="001E0EBD"/>
    <w:rsid w:val="001E250F"/>
    <w:rsid w:val="001E26E6"/>
    <w:rsid w:val="001E2BC5"/>
    <w:rsid w:val="001E2D34"/>
    <w:rsid w:val="001E3BFF"/>
    <w:rsid w:val="001E4D4B"/>
    <w:rsid w:val="001E5025"/>
    <w:rsid w:val="001E52C0"/>
    <w:rsid w:val="001E695A"/>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C60"/>
    <w:rsid w:val="0020007D"/>
    <w:rsid w:val="00200101"/>
    <w:rsid w:val="00200212"/>
    <w:rsid w:val="00200516"/>
    <w:rsid w:val="00200B47"/>
    <w:rsid w:val="00200D6E"/>
    <w:rsid w:val="00200F5D"/>
    <w:rsid w:val="00201DC4"/>
    <w:rsid w:val="00202139"/>
    <w:rsid w:val="0020230F"/>
    <w:rsid w:val="00202A46"/>
    <w:rsid w:val="00203725"/>
    <w:rsid w:val="002037C0"/>
    <w:rsid w:val="002044E1"/>
    <w:rsid w:val="002052BF"/>
    <w:rsid w:val="002058A4"/>
    <w:rsid w:val="00206179"/>
    <w:rsid w:val="00206F2A"/>
    <w:rsid w:val="0020706E"/>
    <w:rsid w:val="0020796D"/>
    <w:rsid w:val="00207E02"/>
    <w:rsid w:val="00207FAC"/>
    <w:rsid w:val="00210DD6"/>
    <w:rsid w:val="00211B28"/>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F8B"/>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F64"/>
    <w:rsid w:val="00244688"/>
    <w:rsid w:val="00244994"/>
    <w:rsid w:val="00245421"/>
    <w:rsid w:val="00245C47"/>
    <w:rsid w:val="00245DEF"/>
    <w:rsid w:val="00246347"/>
    <w:rsid w:val="00246A63"/>
    <w:rsid w:val="00246F96"/>
    <w:rsid w:val="002476D5"/>
    <w:rsid w:val="00247B00"/>
    <w:rsid w:val="0025061E"/>
    <w:rsid w:val="002510C4"/>
    <w:rsid w:val="00251356"/>
    <w:rsid w:val="00251635"/>
    <w:rsid w:val="00251D4A"/>
    <w:rsid w:val="002529EC"/>
    <w:rsid w:val="00252B1E"/>
    <w:rsid w:val="00253090"/>
    <w:rsid w:val="00253D60"/>
    <w:rsid w:val="00253D8B"/>
    <w:rsid w:val="00254390"/>
    <w:rsid w:val="00254815"/>
    <w:rsid w:val="00254895"/>
    <w:rsid w:val="002550C7"/>
    <w:rsid w:val="00255225"/>
    <w:rsid w:val="002552E9"/>
    <w:rsid w:val="00255C04"/>
    <w:rsid w:val="00256A57"/>
    <w:rsid w:val="00257685"/>
    <w:rsid w:val="00260067"/>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5BAB"/>
    <w:rsid w:val="00266187"/>
    <w:rsid w:val="00267751"/>
    <w:rsid w:val="00267803"/>
    <w:rsid w:val="00267E9A"/>
    <w:rsid w:val="00270CE4"/>
    <w:rsid w:val="00270EFE"/>
    <w:rsid w:val="00271411"/>
    <w:rsid w:val="00271E3F"/>
    <w:rsid w:val="00272488"/>
    <w:rsid w:val="00273518"/>
    <w:rsid w:val="00273F59"/>
    <w:rsid w:val="00274B64"/>
    <w:rsid w:val="00274C8A"/>
    <w:rsid w:val="0027575B"/>
    <w:rsid w:val="00275B72"/>
    <w:rsid w:val="00276A15"/>
    <w:rsid w:val="00277655"/>
    <w:rsid w:val="00280265"/>
    <w:rsid w:val="00280AF0"/>
    <w:rsid w:val="00281309"/>
    <w:rsid w:val="002814E1"/>
    <w:rsid w:val="00281735"/>
    <w:rsid w:val="00282487"/>
    <w:rsid w:val="002827A2"/>
    <w:rsid w:val="00282C67"/>
    <w:rsid w:val="00283391"/>
    <w:rsid w:val="00283C6E"/>
    <w:rsid w:val="00283D6A"/>
    <w:rsid w:val="00284221"/>
    <w:rsid w:val="00284325"/>
    <w:rsid w:val="00284427"/>
    <w:rsid w:val="002847F1"/>
    <w:rsid w:val="00285583"/>
    <w:rsid w:val="00285797"/>
    <w:rsid w:val="00285B02"/>
    <w:rsid w:val="00285E5E"/>
    <w:rsid w:val="002866F6"/>
    <w:rsid w:val="00286B61"/>
    <w:rsid w:val="002902C1"/>
    <w:rsid w:val="00290C7E"/>
    <w:rsid w:val="002917EB"/>
    <w:rsid w:val="00291C92"/>
    <w:rsid w:val="00291DCB"/>
    <w:rsid w:val="00291EAC"/>
    <w:rsid w:val="00292169"/>
    <w:rsid w:val="0029216D"/>
    <w:rsid w:val="002926A1"/>
    <w:rsid w:val="00293876"/>
    <w:rsid w:val="002942FB"/>
    <w:rsid w:val="00294BE3"/>
    <w:rsid w:val="002970CF"/>
    <w:rsid w:val="00297490"/>
    <w:rsid w:val="002974D4"/>
    <w:rsid w:val="002A00F7"/>
    <w:rsid w:val="002A14BE"/>
    <w:rsid w:val="002A1EB6"/>
    <w:rsid w:val="002A1F15"/>
    <w:rsid w:val="002A2A1D"/>
    <w:rsid w:val="002A3B3E"/>
    <w:rsid w:val="002A3C89"/>
    <w:rsid w:val="002A4AC9"/>
    <w:rsid w:val="002A523D"/>
    <w:rsid w:val="002A55FA"/>
    <w:rsid w:val="002A58C9"/>
    <w:rsid w:val="002A58F0"/>
    <w:rsid w:val="002A62B6"/>
    <w:rsid w:val="002A6658"/>
    <w:rsid w:val="002A70E6"/>
    <w:rsid w:val="002A71C8"/>
    <w:rsid w:val="002A7A35"/>
    <w:rsid w:val="002B062F"/>
    <w:rsid w:val="002B06B9"/>
    <w:rsid w:val="002B144C"/>
    <w:rsid w:val="002B189A"/>
    <w:rsid w:val="002B19CD"/>
    <w:rsid w:val="002B23C5"/>
    <w:rsid w:val="002B3F04"/>
    <w:rsid w:val="002B42DA"/>
    <w:rsid w:val="002B45C5"/>
    <w:rsid w:val="002B4773"/>
    <w:rsid w:val="002B6B9E"/>
    <w:rsid w:val="002B7D13"/>
    <w:rsid w:val="002C14FC"/>
    <w:rsid w:val="002C2936"/>
    <w:rsid w:val="002C29E9"/>
    <w:rsid w:val="002C2DD1"/>
    <w:rsid w:val="002C350D"/>
    <w:rsid w:val="002C362D"/>
    <w:rsid w:val="002C3C04"/>
    <w:rsid w:val="002C4050"/>
    <w:rsid w:val="002C41AA"/>
    <w:rsid w:val="002C4A0A"/>
    <w:rsid w:val="002C4AE8"/>
    <w:rsid w:val="002C4B0F"/>
    <w:rsid w:val="002C50AE"/>
    <w:rsid w:val="002C5249"/>
    <w:rsid w:val="002C53E8"/>
    <w:rsid w:val="002C648F"/>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3BA"/>
    <w:rsid w:val="002D6E52"/>
    <w:rsid w:val="002D7F06"/>
    <w:rsid w:val="002E00F1"/>
    <w:rsid w:val="002E1129"/>
    <w:rsid w:val="002E115D"/>
    <w:rsid w:val="002E11AF"/>
    <w:rsid w:val="002E2125"/>
    <w:rsid w:val="002E259F"/>
    <w:rsid w:val="002E2B93"/>
    <w:rsid w:val="002E2CD8"/>
    <w:rsid w:val="002E3C32"/>
    <w:rsid w:val="002E3DCA"/>
    <w:rsid w:val="002E417E"/>
    <w:rsid w:val="002E4679"/>
    <w:rsid w:val="002E4A0C"/>
    <w:rsid w:val="002E5EA9"/>
    <w:rsid w:val="002E6BB6"/>
    <w:rsid w:val="002E764A"/>
    <w:rsid w:val="002F05C1"/>
    <w:rsid w:val="002F0663"/>
    <w:rsid w:val="002F0FBA"/>
    <w:rsid w:val="002F12E7"/>
    <w:rsid w:val="002F148F"/>
    <w:rsid w:val="002F1CB8"/>
    <w:rsid w:val="002F1CD9"/>
    <w:rsid w:val="002F3773"/>
    <w:rsid w:val="002F396F"/>
    <w:rsid w:val="002F4387"/>
    <w:rsid w:val="002F44C0"/>
    <w:rsid w:val="002F536E"/>
    <w:rsid w:val="002F5EE2"/>
    <w:rsid w:val="002F5F47"/>
    <w:rsid w:val="002F67FD"/>
    <w:rsid w:val="002F7D23"/>
    <w:rsid w:val="00300091"/>
    <w:rsid w:val="00300A60"/>
    <w:rsid w:val="00300FEF"/>
    <w:rsid w:val="00301185"/>
    <w:rsid w:val="0030230E"/>
    <w:rsid w:val="003025C8"/>
    <w:rsid w:val="00304037"/>
    <w:rsid w:val="003049FC"/>
    <w:rsid w:val="00304E45"/>
    <w:rsid w:val="003054B5"/>
    <w:rsid w:val="00305876"/>
    <w:rsid w:val="00306254"/>
    <w:rsid w:val="00306D9F"/>
    <w:rsid w:val="00306F87"/>
    <w:rsid w:val="003074D1"/>
    <w:rsid w:val="0031000F"/>
    <w:rsid w:val="003101E1"/>
    <w:rsid w:val="00310DEF"/>
    <w:rsid w:val="0031109D"/>
    <w:rsid w:val="0031284C"/>
    <w:rsid w:val="00312D59"/>
    <w:rsid w:val="00313C60"/>
    <w:rsid w:val="0031420A"/>
    <w:rsid w:val="003155D3"/>
    <w:rsid w:val="003167A5"/>
    <w:rsid w:val="00316D64"/>
    <w:rsid w:val="0031757A"/>
    <w:rsid w:val="00317AC3"/>
    <w:rsid w:val="0032046A"/>
    <w:rsid w:val="00320539"/>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27435"/>
    <w:rsid w:val="003300F2"/>
    <w:rsid w:val="00330257"/>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2FC"/>
    <w:rsid w:val="00343407"/>
    <w:rsid w:val="00343586"/>
    <w:rsid w:val="003436A3"/>
    <w:rsid w:val="003436A8"/>
    <w:rsid w:val="0034379E"/>
    <w:rsid w:val="00343AFE"/>
    <w:rsid w:val="00343C91"/>
    <w:rsid w:val="0034460F"/>
    <w:rsid w:val="00344CAA"/>
    <w:rsid w:val="00345141"/>
    <w:rsid w:val="00345151"/>
    <w:rsid w:val="00345D84"/>
    <w:rsid w:val="003460B7"/>
    <w:rsid w:val="00346410"/>
    <w:rsid w:val="003466A6"/>
    <w:rsid w:val="003468EC"/>
    <w:rsid w:val="003477AB"/>
    <w:rsid w:val="00347ABB"/>
    <w:rsid w:val="00347D83"/>
    <w:rsid w:val="0035041E"/>
    <w:rsid w:val="0035091B"/>
    <w:rsid w:val="0035241D"/>
    <w:rsid w:val="00352626"/>
    <w:rsid w:val="00352C40"/>
    <w:rsid w:val="0035320F"/>
    <w:rsid w:val="003536CF"/>
    <w:rsid w:val="00354E5A"/>
    <w:rsid w:val="00355743"/>
    <w:rsid w:val="00355846"/>
    <w:rsid w:val="00355D42"/>
    <w:rsid w:val="00356CE0"/>
    <w:rsid w:val="00357BB8"/>
    <w:rsid w:val="003600F2"/>
    <w:rsid w:val="00360333"/>
    <w:rsid w:val="00360A21"/>
    <w:rsid w:val="00360DB9"/>
    <w:rsid w:val="003617F1"/>
    <w:rsid w:val="00361A7A"/>
    <w:rsid w:val="00362719"/>
    <w:rsid w:val="00362AA1"/>
    <w:rsid w:val="00362D05"/>
    <w:rsid w:val="00362DF0"/>
    <w:rsid w:val="003630A0"/>
    <w:rsid w:val="00363134"/>
    <w:rsid w:val="00365384"/>
    <w:rsid w:val="003660B8"/>
    <w:rsid w:val="003671C3"/>
    <w:rsid w:val="00367D97"/>
    <w:rsid w:val="003701DA"/>
    <w:rsid w:val="0037038D"/>
    <w:rsid w:val="00370489"/>
    <w:rsid w:val="00371433"/>
    <w:rsid w:val="003716F1"/>
    <w:rsid w:val="00372CDB"/>
    <w:rsid w:val="003741B0"/>
    <w:rsid w:val="00374650"/>
    <w:rsid w:val="00374729"/>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B76"/>
    <w:rsid w:val="00382CB3"/>
    <w:rsid w:val="00384228"/>
    <w:rsid w:val="003849A9"/>
    <w:rsid w:val="00384F5A"/>
    <w:rsid w:val="0038593A"/>
    <w:rsid w:val="00386A7C"/>
    <w:rsid w:val="003878F0"/>
    <w:rsid w:val="003903FB"/>
    <w:rsid w:val="0039114B"/>
    <w:rsid w:val="003918AE"/>
    <w:rsid w:val="00392458"/>
    <w:rsid w:val="0039299B"/>
    <w:rsid w:val="003943EC"/>
    <w:rsid w:val="00394B3D"/>
    <w:rsid w:val="00394C27"/>
    <w:rsid w:val="003953C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A1B"/>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AB2"/>
    <w:rsid w:val="003D11CB"/>
    <w:rsid w:val="003D12EA"/>
    <w:rsid w:val="003D1383"/>
    <w:rsid w:val="003D2449"/>
    <w:rsid w:val="003D35C4"/>
    <w:rsid w:val="003D3902"/>
    <w:rsid w:val="003D3D6B"/>
    <w:rsid w:val="003D3DF5"/>
    <w:rsid w:val="003D3F5F"/>
    <w:rsid w:val="003D5A05"/>
    <w:rsid w:val="003D5EC9"/>
    <w:rsid w:val="003D6258"/>
    <w:rsid w:val="003D639D"/>
    <w:rsid w:val="003D6501"/>
    <w:rsid w:val="003D68F4"/>
    <w:rsid w:val="003D73C2"/>
    <w:rsid w:val="003D7A01"/>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CD8"/>
    <w:rsid w:val="003F740A"/>
    <w:rsid w:val="003F7A7E"/>
    <w:rsid w:val="004003B4"/>
    <w:rsid w:val="004007E1"/>
    <w:rsid w:val="00401CAD"/>
    <w:rsid w:val="00401EDE"/>
    <w:rsid w:val="00402E25"/>
    <w:rsid w:val="004030B6"/>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49C5"/>
    <w:rsid w:val="004152FD"/>
    <w:rsid w:val="004157B6"/>
    <w:rsid w:val="004159FF"/>
    <w:rsid w:val="00415A37"/>
    <w:rsid w:val="0041685F"/>
    <w:rsid w:val="00416D08"/>
    <w:rsid w:val="00417604"/>
    <w:rsid w:val="004208DD"/>
    <w:rsid w:val="00424C4C"/>
    <w:rsid w:val="004252AF"/>
    <w:rsid w:val="00426E64"/>
    <w:rsid w:val="00427174"/>
    <w:rsid w:val="00427210"/>
    <w:rsid w:val="00430DB7"/>
    <w:rsid w:val="00431AD1"/>
    <w:rsid w:val="004321B5"/>
    <w:rsid w:val="0043230B"/>
    <w:rsid w:val="00432574"/>
    <w:rsid w:val="0043288C"/>
    <w:rsid w:val="00432C60"/>
    <w:rsid w:val="004332F2"/>
    <w:rsid w:val="00433339"/>
    <w:rsid w:val="0043335A"/>
    <w:rsid w:val="0043370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C24"/>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213"/>
    <w:rsid w:val="004658BF"/>
    <w:rsid w:val="00465F8B"/>
    <w:rsid w:val="00467515"/>
    <w:rsid w:val="00467B1D"/>
    <w:rsid w:val="00471043"/>
    <w:rsid w:val="004713B5"/>
    <w:rsid w:val="00472EF8"/>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A8"/>
    <w:rsid w:val="004847DE"/>
    <w:rsid w:val="00485E0C"/>
    <w:rsid w:val="00485E23"/>
    <w:rsid w:val="0048654D"/>
    <w:rsid w:val="004867B9"/>
    <w:rsid w:val="00486B0D"/>
    <w:rsid w:val="00491516"/>
    <w:rsid w:val="00492469"/>
    <w:rsid w:val="00492862"/>
    <w:rsid w:val="00492CBC"/>
    <w:rsid w:val="004940CB"/>
    <w:rsid w:val="00494B5D"/>
    <w:rsid w:val="0049538A"/>
    <w:rsid w:val="00495A05"/>
    <w:rsid w:val="00495F71"/>
    <w:rsid w:val="004962BC"/>
    <w:rsid w:val="00496EFB"/>
    <w:rsid w:val="00497DF3"/>
    <w:rsid w:val="004A01F5"/>
    <w:rsid w:val="004A0305"/>
    <w:rsid w:val="004A0401"/>
    <w:rsid w:val="004A0E0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2FCE"/>
    <w:rsid w:val="004B57E8"/>
    <w:rsid w:val="004B6733"/>
    <w:rsid w:val="004B6BCA"/>
    <w:rsid w:val="004B6FBD"/>
    <w:rsid w:val="004B7455"/>
    <w:rsid w:val="004B7579"/>
    <w:rsid w:val="004B75AF"/>
    <w:rsid w:val="004C03F1"/>
    <w:rsid w:val="004C076A"/>
    <w:rsid w:val="004C0C4F"/>
    <w:rsid w:val="004C11AA"/>
    <w:rsid w:val="004C29F1"/>
    <w:rsid w:val="004C34F4"/>
    <w:rsid w:val="004C3894"/>
    <w:rsid w:val="004C3AD8"/>
    <w:rsid w:val="004C40E5"/>
    <w:rsid w:val="004C42C8"/>
    <w:rsid w:val="004C4413"/>
    <w:rsid w:val="004C493F"/>
    <w:rsid w:val="004C5EE7"/>
    <w:rsid w:val="004C5F1F"/>
    <w:rsid w:val="004C7DC4"/>
    <w:rsid w:val="004C7E0B"/>
    <w:rsid w:val="004C7E53"/>
    <w:rsid w:val="004D017C"/>
    <w:rsid w:val="004D0866"/>
    <w:rsid w:val="004D1010"/>
    <w:rsid w:val="004D1673"/>
    <w:rsid w:val="004D2137"/>
    <w:rsid w:val="004D248A"/>
    <w:rsid w:val="004D2FB8"/>
    <w:rsid w:val="004D4150"/>
    <w:rsid w:val="004D459D"/>
    <w:rsid w:val="004D49FC"/>
    <w:rsid w:val="004D4AFE"/>
    <w:rsid w:val="004D4F85"/>
    <w:rsid w:val="004D59EA"/>
    <w:rsid w:val="004D5AF5"/>
    <w:rsid w:val="004D7B52"/>
    <w:rsid w:val="004D7DFA"/>
    <w:rsid w:val="004E00CC"/>
    <w:rsid w:val="004E05A2"/>
    <w:rsid w:val="004E07B2"/>
    <w:rsid w:val="004E09E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4F"/>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1336"/>
    <w:rsid w:val="005122FE"/>
    <w:rsid w:val="0051270F"/>
    <w:rsid w:val="00512760"/>
    <w:rsid w:val="00512E53"/>
    <w:rsid w:val="0051329C"/>
    <w:rsid w:val="0051416C"/>
    <w:rsid w:val="00514325"/>
    <w:rsid w:val="00514B6E"/>
    <w:rsid w:val="0051508F"/>
    <w:rsid w:val="00515C55"/>
    <w:rsid w:val="00515ED0"/>
    <w:rsid w:val="0051611C"/>
    <w:rsid w:val="00517008"/>
    <w:rsid w:val="00517D3A"/>
    <w:rsid w:val="0052003F"/>
    <w:rsid w:val="005209A8"/>
    <w:rsid w:val="00520CD2"/>
    <w:rsid w:val="005211CB"/>
    <w:rsid w:val="00521A8B"/>
    <w:rsid w:val="00522200"/>
    <w:rsid w:val="00522732"/>
    <w:rsid w:val="00523654"/>
    <w:rsid w:val="00523B2A"/>
    <w:rsid w:val="0052470F"/>
    <w:rsid w:val="00525A62"/>
    <w:rsid w:val="00525B54"/>
    <w:rsid w:val="00525FD6"/>
    <w:rsid w:val="005260FE"/>
    <w:rsid w:val="005261FD"/>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7D"/>
    <w:rsid w:val="00540C9A"/>
    <w:rsid w:val="0054132A"/>
    <w:rsid w:val="00541A24"/>
    <w:rsid w:val="005420ED"/>
    <w:rsid w:val="0054231A"/>
    <w:rsid w:val="00542A74"/>
    <w:rsid w:val="00542EA6"/>
    <w:rsid w:val="00543400"/>
    <w:rsid w:val="005448A6"/>
    <w:rsid w:val="005450B5"/>
    <w:rsid w:val="005464F0"/>
    <w:rsid w:val="00547265"/>
    <w:rsid w:val="00547443"/>
    <w:rsid w:val="00547F32"/>
    <w:rsid w:val="005505A6"/>
    <w:rsid w:val="005505BF"/>
    <w:rsid w:val="00550710"/>
    <w:rsid w:val="00550751"/>
    <w:rsid w:val="00550C47"/>
    <w:rsid w:val="00551B0D"/>
    <w:rsid w:val="00552B34"/>
    <w:rsid w:val="00553286"/>
    <w:rsid w:val="00553E2C"/>
    <w:rsid w:val="0055476C"/>
    <w:rsid w:val="00556B3D"/>
    <w:rsid w:val="005576C1"/>
    <w:rsid w:val="00557CBD"/>
    <w:rsid w:val="005605D0"/>
    <w:rsid w:val="00560AD2"/>
    <w:rsid w:val="00561265"/>
    <w:rsid w:val="00561332"/>
    <w:rsid w:val="00561DBA"/>
    <w:rsid w:val="0056238F"/>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5F1C"/>
    <w:rsid w:val="00567348"/>
    <w:rsid w:val="00567497"/>
    <w:rsid w:val="00567558"/>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06D5"/>
    <w:rsid w:val="0058102F"/>
    <w:rsid w:val="00581B14"/>
    <w:rsid w:val="00582A71"/>
    <w:rsid w:val="00583135"/>
    <w:rsid w:val="00583195"/>
    <w:rsid w:val="00583B84"/>
    <w:rsid w:val="005846F8"/>
    <w:rsid w:val="0058525D"/>
    <w:rsid w:val="00585C84"/>
    <w:rsid w:val="00586F6C"/>
    <w:rsid w:val="00587919"/>
    <w:rsid w:val="00587BAC"/>
    <w:rsid w:val="00587E05"/>
    <w:rsid w:val="00590005"/>
    <w:rsid w:val="00591FAF"/>
    <w:rsid w:val="00592624"/>
    <w:rsid w:val="00592AE4"/>
    <w:rsid w:val="00593111"/>
    <w:rsid w:val="00593816"/>
    <w:rsid w:val="00593D67"/>
    <w:rsid w:val="00593EEC"/>
    <w:rsid w:val="00594FA6"/>
    <w:rsid w:val="00595F1A"/>
    <w:rsid w:val="00595F8E"/>
    <w:rsid w:val="005964CC"/>
    <w:rsid w:val="00596895"/>
    <w:rsid w:val="00596BDA"/>
    <w:rsid w:val="00597972"/>
    <w:rsid w:val="005A07D8"/>
    <w:rsid w:val="005A0B92"/>
    <w:rsid w:val="005A0C5B"/>
    <w:rsid w:val="005A4255"/>
    <w:rsid w:val="005A5204"/>
    <w:rsid w:val="005A52E6"/>
    <w:rsid w:val="005A5610"/>
    <w:rsid w:val="005A7E7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136"/>
    <w:rsid w:val="005C0258"/>
    <w:rsid w:val="005C0B37"/>
    <w:rsid w:val="005C17C2"/>
    <w:rsid w:val="005C3941"/>
    <w:rsid w:val="005C3F18"/>
    <w:rsid w:val="005C4923"/>
    <w:rsid w:val="005C5150"/>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6B"/>
    <w:rsid w:val="005D7A77"/>
    <w:rsid w:val="005D7D8C"/>
    <w:rsid w:val="005D7E8D"/>
    <w:rsid w:val="005E0667"/>
    <w:rsid w:val="005E25A4"/>
    <w:rsid w:val="005E2700"/>
    <w:rsid w:val="005E29E3"/>
    <w:rsid w:val="005E2C03"/>
    <w:rsid w:val="005E3594"/>
    <w:rsid w:val="005E36FB"/>
    <w:rsid w:val="005E3B81"/>
    <w:rsid w:val="005E4667"/>
    <w:rsid w:val="005E5976"/>
    <w:rsid w:val="005E5FE0"/>
    <w:rsid w:val="005E5FF0"/>
    <w:rsid w:val="005E624A"/>
    <w:rsid w:val="005E655D"/>
    <w:rsid w:val="005F0E6E"/>
    <w:rsid w:val="005F13F0"/>
    <w:rsid w:val="005F1501"/>
    <w:rsid w:val="005F28E9"/>
    <w:rsid w:val="005F2D7B"/>
    <w:rsid w:val="005F348F"/>
    <w:rsid w:val="005F35B9"/>
    <w:rsid w:val="005F3DEF"/>
    <w:rsid w:val="005F3FEB"/>
    <w:rsid w:val="005F4419"/>
    <w:rsid w:val="005F460F"/>
    <w:rsid w:val="005F4815"/>
    <w:rsid w:val="005F4A5E"/>
    <w:rsid w:val="005F4C14"/>
    <w:rsid w:val="005F5077"/>
    <w:rsid w:val="005F5328"/>
    <w:rsid w:val="005F55FD"/>
    <w:rsid w:val="005F5F2C"/>
    <w:rsid w:val="005F68D4"/>
    <w:rsid w:val="005F6991"/>
    <w:rsid w:val="005F70E4"/>
    <w:rsid w:val="005F7EBF"/>
    <w:rsid w:val="006003F8"/>
    <w:rsid w:val="006015A1"/>
    <w:rsid w:val="006015E1"/>
    <w:rsid w:val="00601B91"/>
    <w:rsid w:val="00601DD0"/>
    <w:rsid w:val="0060200D"/>
    <w:rsid w:val="00603E31"/>
    <w:rsid w:val="006041B7"/>
    <w:rsid w:val="00605D03"/>
    <w:rsid w:val="00606CBD"/>
    <w:rsid w:val="00607C46"/>
    <w:rsid w:val="00611D54"/>
    <w:rsid w:val="00612434"/>
    <w:rsid w:val="00612488"/>
    <w:rsid w:val="00612CE6"/>
    <w:rsid w:val="00612EDD"/>
    <w:rsid w:val="00614A7B"/>
    <w:rsid w:val="0061536C"/>
    <w:rsid w:val="0061559E"/>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10E"/>
    <w:rsid w:val="00626341"/>
    <w:rsid w:val="00626844"/>
    <w:rsid w:val="00626BBC"/>
    <w:rsid w:val="006274B9"/>
    <w:rsid w:val="00627808"/>
    <w:rsid w:val="0062788C"/>
    <w:rsid w:val="00627CD4"/>
    <w:rsid w:val="00630BA9"/>
    <w:rsid w:val="00630DE9"/>
    <w:rsid w:val="00630EAA"/>
    <w:rsid w:val="00630F03"/>
    <w:rsid w:val="00631E78"/>
    <w:rsid w:val="00632B0E"/>
    <w:rsid w:val="00633526"/>
    <w:rsid w:val="00633DAA"/>
    <w:rsid w:val="0063491E"/>
    <w:rsid w:val="006349FB"/>
    <w:rsid w:val="00634E47"/>
    <w:rsid w:val="00635013"/>
    <w:rsid w:val="006352B6"/>
    <w:rsid w:val="0063557A"/>
    <w:rsid w:val="00635976"/>
    <w:rsid w:val="00635AF4"/>
    <w:rsid w:val="00635E49"/>
    <w:rsid w:val="00636208"/>
    <w:rsid w:val="006363E1"/>
    <w:rsid w:val="006366F2"/>
    <w:rsid w:val="00636906"/>
    <w:rsid w:val="00636C9E"/>
    <w:rsid w:val="00637037"/>
    <w:rsid w:val="00640399"/>
    <w:rsid w:val="006406E7"/>
    <w:rsid w:val="00640DBD"/>
    <w:rsid w:val="0064132E"/>
    <w:rsid w:val="00641C8C"/>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64"/>
    <w:rsid w:val="00661FBE"/>
    <w:rsid w:val="0066231D"/>
    <w:rsid w:val="00662606"/>
    <w:rsid w:val="0066271C"/>
    <w:rsid w:val="00663099"/>
    <w:rsid w:val="006630D5"/>
    <w:rsid w:val="00663CB2"/>
    <w:rsid w:val="00664184"/>
    <w:rsid w:val="00664C39"/>
    <w:rsid w:val="00664F63"/>
    <w:rsid w:val="0066500F"/>
    <w:rsid w:val="0066536E"/>
    <w:rsid w:val="00665B16"/>
    <w:rsid w:val="00665D82"/>
    <w:rsid w:val="006666F6"/>
    <w:rsid w:val="00667BD8"/>
    <w:rsid w:val="00670373"/>
    <w:rsid w:val="00670606"/>
    <w:rsid w:val="00671B2B"/>
    <w:rsid w:val="00671D4E"/>
    <w:rsid w:val="00671DB5"/>
    <w:rsid w:val="00671E8F"/>
    <w:rsid w:val="006727BF"/>
    <w:rsid w:val="0067281B"/>
    <w:rsid w:val="00673131"/>
    <w:rsid w:val="00673538"/>
    <w:rsid w:val="0067547A"/>
    <w:rsid w:val="00677B00"/>
    <w:rsid w:val="00677F40"/>
    <w:rsid w:val="00680281"/>
    <w:rsid w:val="00680D41"/>
    <w:rsid w:val="00681CDE"/>
    <w:rsid w:val="006824FC"/>
    <w:rsid w:val="00682AD5"/>
    <w:rsid w:val="00683ED3"/>
    <w:rsid w:val="0068448B"/>
    <w:rsid w:val="00685C49"/>
    <w:rsid w:val="006870EC"/>
    <w:rsid w:val="00687997"/>
    <w:rsid w:val="00687E47"/>
    <w:rsid w:val="0069058D"/>
    <w:rsid w:val="006912EA"/>
    <w:rsid w:val="00691399"/>
    <w:rsid w:val="00692635"/>
    <w:rsid w:val="00693C7B"/>
    <w:rsid w:val="00694911"/>
    <w:rsid w:val="006966D7"/>
    <w:rsid w:val="00696EED"/>
    <w:rsid w:val="006A02C4"/>
    <w:rsid w:val="006A0320"/>
    <w:rsid w:val="006A0559"/>
    <w:rsid w:val="006A0908"/>
    <w:rsid w:val="006A1883"/>
    <w:rsid w:val="006A19E0"/>
    <w:rsid w:val="006A1A30"/>
    <w:rsid w:val="006A24E5"/>
    <w:rsid w:val="006A2889"/>
    <w:rsid w:val="006A2DF5"/>
    <w:rsid w:val="006A3415"/>
    <w:rsid w:val="006A39B7"/>
    <w:rsid w:val="006A4AAF"/>
    <w:rsid w:val="006A4AF7"/>
    <w:rsid w:val="006A5323"/>
    <w:rsid w:val="006A539D"/>
    <w:rsid w:val="006A5832"/>
    <w:rsid w:val="006A58FD"/>
    <w:rsid w:val="006A614E"/>
    <w:rsid w:val="006A61B1"/>
    <w:rsid w:val="006A61FA"/>
    <w:rsid w:val="006A6750"/>
    <w:rsid w:val="006A675A"/>
    <w:rsid w:val="006A6A5B"/>
    <w:rsid w:val="006A6C21"/>
    <w:rsid w:val="006A7476"/>
    <w:rsid w:val="006B0550"/>
    <w:rsid w:val="006B1131"/>
    <w:rsid w:val="006B15ED"/>
    <w:rsid w:val="006B1A30"/>
    <w:rsid w:val="006B257C"/>
    <w:rsid w:val="006B2B30"/>
    <w:rsid w:val="006B3563"/>
    <w:rsid w:val="006B3FBF"/>
    <w:rsid w:val="006B4773"/>
    <w:rsid w:val="006B4B0E"/>
    <w:rsid w:val="006B4D7E"/>
    <w:rsid w:val="006B5492"/>
    <w:rsid w:val="006B5692"/>
    <w:rsid w:val="006B56F2"/>
    <w:rsid w:val="006C0152"/>
    <w:rsid w:val="006C09C2"/>
    <w:rsid w:val="006C176F"/>
    <w:rsid w:val="006C1CEA"/>
    <w:rsid w:val="006C2290"/>
    <w:rsid w:val="006C29D6"/>
    <w:rsid w:val="006C29FF"/>
    <w:rsid w:val="006C2ED7"/>
    <w:rsid w:val="006C49DB"/>
    <w:rsid w:val="006C4A69"/>
    <w:rsid w:val="006C5352"/>
    <w:rsid w:val="006C5438"/>
    <w:rsid w:val="006C5AD9"/>
    <w:rsid w:val="006C5D7B"/>
    <w:rsid w:val="006C5FDC"/>
    <w:rsid w:val="006C613D"/>
    <w:rsid w:val="006C6272"/>
    <w:rsid w:val="006C63B5"/>
    <w:rsid w:val="006C7DED"/>
    <w:rsid w:val="006D0977"/>
    <w:rsid w:val="006D1390"/>
    <w:rsid w:val="006D1BC0"/>
    <w:rsid w:val="006D2363"/>
    <w:rsid w:val="006D3202"/>
    <w:rsid w:val="006D3C8B"/>
    <w:rsid w:val="006D3FB5"/>
    <w:rsid w:val="006D463E"/>
    <w:rsid w:val="006D57E8"/>
    <w:rsid w:val="006D6694"/>
    <w:rsid w:val="006D67EE"/>
    <w:rsid w:val="006D6D31"/>
    <w:rsid w:val="006E0277"/>
    <w:rsid w:val="006E04DD"/>
    <w:rsid w:val="006E05DF"/>
    <w:rsid w:val="006E086C"/>
    <w:rsid w:val="006E0E52"/>
    <w:rsid w:val="006E20A5"/>
    <w:rsid w:val="006E2477"/>
    <w:rsid w:val="006E28D7"/>
    <w:rsid w:val="006E2957"/>
    <w:rsid w:val="006E2B14"/>
    <w:rsid w:val="006E3405"/>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97E"/>
    <w:rsid w:val="00710F05"/>
    <w:rsid w:val="007111D1"/>
    <w:rsid w:val="00711B8B"/>
    <w:rsid w:val="007128D8"/>
    <w:rsid w:val="007128DA"/>
    <w:rsid w:val="00713335"/>
    <w:rsid w:val="00713645"/>
    <w:rsid w:val="00714305"/>
    <w:rsid w:val="00715222"/>
    <w:rsid w:val="0071539A"/>
    <w:rsid w:val="007154B7"/>
    <w:rsid w:val="007160DA"/>
    <w:rsid w:val="0071650A"/>
    <w:rsid w:val="00716F5E"/>
    <w:rsid w:val="00717339"/>
    <w:rsid w:val="00717909"/>
    <w:rsid w:val="00717D94"/>
    <w:rsid w:val="00717E3C"/>
    <w:rsid w:val="00720E2A"/>
    <w:rsid w:val="0072163C"/>
    <w:rsid w:val="0072168C"/>
    <w:rsid w:val="00721A8D"/>
    <w:rsid w:val="00721C5B"/>
    <w:rsid w:val="00721E06"/>
    <w:rsid w:val="00722B34"/>
    <w:rsid w:val="00723C3F"/>
    <w:rsid w:val="00723CD2"/>
    <w:rsid w:val="007243EB"/>
    <w:rsid w:val="00724719"/>
    <w:rsid w:val="00724B68"/>
    <w:rsid w:val="00725AB6"/>
    <w:rsid w:val="00725D1E"/>
    <w:rsid w:val="00726D3A"/>
    <w:rsid w:val="00726E63"/>
    <w:rsid w:val="007303C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0F8"/>
    <w:rsid w:val="007422EF"/>
    <w:rsid w:val="00742F8F"/>
    <w:rsid w:val="00743205"/>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1CC"/>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611E9"/>
    <w:rsid w:val="00761429"/>
    <w:rsid w:val="0076284D"/>
    <w:rsid w:val="00764FD6"/>
    <w:rsid w:val="007654C6"/>
    <w:rsid w:val="00765F24"/>
    <w:rsid w:val="00766211"/>
    <w:rsid w:val="00766335"/>
    <w:rsid w:val="007707FE"/>
    <w:rsid w:val="00771A27"/>
    <w:rsid w:val="00771EC8"/>
    <w:rsid w:val="007720C2"/>
    <w:rsid w:val="007724D3"/>
    <w:rsid w:val="007731F0"/>
    <w:rsid w:val="007740AD"/>
    <w:rsid w:val="00774FA3"/>
    <w:rsid w:val="0077554C"/>
    <w:rsid w:val="0077625E"/>
    <w:rsid w:val="007763E1"/>
    <w:rsid w:val="00777670"/>
    <w:rsid w:val="007818FF"/>
    <w:rsid w:val="00781C07"/>
    <w:rsid w:val="00782BF8"/>
    <w:rsid w:val="007834AA"/>
    <w:rsid w:val="00783536"/>
    <w:rsid w:val="0078368D"/>
    <w:rsid w:val="00783C19"/>
    <w:rsid w:val="00785172"/>
    <w:rsid w:val="00785F17"/>
    <w:rsid w:val="007860B6"/>
    <w:rsid w:val="007863E6"/>
    <w:rsid w:val="00786563"/>
    <w:rsid w:val="00786DEE"/>
    <w:rsid w:val="00787014"/>
    <w:rsid w:val="007872CE"/>
    <w:rsid w:val="00787729"/>
    <w:rsid w:val="00787DC2"/>
    <w:rsid w:val="0079007C"/>
    <w:rsid w:val="007909D9"/>
    <w:rsid w:val="00790A5E"/>
    <w:rsid w:val="00790D67"/>
    <w:rsid w:val="00790FAD"/>
    <w:rsid w:val="007912DE"/>
    <w:rsid w:val="007914B2"/>
    <w:rsid w:val="00791E5B"/>
    <w:rsid w:val="00791FC9"/>
    <w:rsid w:val="0079488E"/>
    <w:rsid w:val="007948D0"/>
    <w:rsid w:val="00797526"/>
    <w:rsid w:val="007976F5"/>
    <w:rsid w:val="007A059A"/>
    <w:rsid w:val="007A0981"/>
    <w:rsid w:val="007A0F1C"/>
    <w:rsid w:val="007A130B"/>
    <w:rsid w:val="007A2762"/>
    <w:rsid w:val="007A50A9"/>
    <w:rsid w:val="007A5BDA"/>
    <w:rsid w:val="007A6EAB"/>
    <w:rsid w:val="007A769D"/>
    <w:rsid w:val="007A7D55"/>
    <w:rsid w:val="007A7E8A"/>
    <w:rsid w:val="007B12FF"/>
    <w:rsid w:val="007B185F"/>
    <w:rsid w:val="007B2A01"/>
    <w:rsid w:val="007B2E75"/>
    <w:rsid w:val="007B39E1"/>
    <w:rsid w:val="007B4DFE"/>
    <w:rsid w:val="007B564F"/>
    <w:rsid w:val="007B6219"/>
    <w:rsid w:val="007B6AEC"/>
    <w:rsid w:val="007B7157"/>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C3C"/>
    <w:rsid w:val="007D6D1C"/>
    <w:rsid w:val="007D755A"/>
    <w:rsid w:val="007D7719"/>
    <w:rsid w:val="007D7BC5"/>
    <w:rsid w:val="007E05CD"/>
    <w:rsid w:val="007E0A52"/>
    <w:rsid w:val="007E1624"/>
    <w:rsid w:val="007E1893"/>
    <w:rsid w:val="007E2CF6"/>
    <w:rsid w:val="007E2D6B"/>
    <w:rsid w:val="007E2E3B"/>
    <w:rsid w:val="007E3D46"/>
    <w:rsid w:val="007E3D62"/>
    <w:rsid w:val="007E4378"/>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3AF"/>
    <w:rsid w:val="0080046E"/>
    <w:rsid w:val="00801424"/>
    <w:rsid w:val="0080212C"/>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576"/>
    <w:rsid w:val="008176D9"/>
    <w:rsid w:val="00817AB9"/>
    <w:rsid w:val="008201B2"/>
    <w:rsid w:val="00820787"/>
    <w:rsid w:val="0082094F"/>
    <w:rsid w:val="00821BB1"/>
    <w:rsid w:val="008221D5"/>
    <w:rsid w:val="008233DF"/>
    <w:rsid w:val="00823BF2"/>
    <w:rsid w:val="00824BA6"/>
    <w:rsid w:val="0082502F"/>
    <w:rsid w:val="008253EC"/>
    <w:rsid w:val="008256DD"/>
    <w:rsid w:val="00825FEE"/>
    <w:rsid w:val="0082692A"/>
    <w:rsid w:val="00826A7E"/>
    <w:rsid w:val="008272CE"/>
    <w:rsid w:val="0082733A"/>
    <w:rsid w:val="00827AF2"/>
    <w:rsid w:val="008309EE"/>
    <w:rsid w:val="00831133"/>
    <w:rsid w:val="0083270B"/>
    <w:rsid w:val="008335C6"/>
    <w:rsid w:val="008339CC"/>
    <w:rsid w:val="00833AB8"/>
    <w:rsid w:val="00833C48"/>
    <w:rsid w:val="00834036"/>
    <w:rsid w:val="008344ED"/>
    <w:rsid w:val="008349ED"/>
    <w:rsid w:val="00834CBF"/>
    <w:rsid w:val="00834D3E"/>
    <w:rsid w:val="00834EEC"/>
    <w:rsid w:val="0083529E"/>
    <w:rsid w:val="00835378"/>
    <w:rsid w:val="00836C8F"/>
    <w:rsid w:val="00837056"/>
    <w:rsid w:val="008371EE"/>
    <w:rsid w:val="008409D4"/>
    <w:rsid w:val="00840BEE"/>
    <w:rsid w:val="0084174D"/>
    <w:rsid w:val="008417FF"/>
    <w:rsid w:val="00841A4C"/>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A8"/>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90F"/>
    <w:rsid w:val="00876B6A"/>
    <w:rsid w:val="00876BC8"/>
    <w:rsid w:val="00876F48"/>
    <w:rsid w:val="00877A5D"/>
    <w:rsid w:val="008802B8"/>
    <w:rsid w:val="00881064"/>
    <w:rsid w:val="0088228F"/>
    <w:rsid w:val="008829B2"/>
    <w:rsid w:val="0088336F"/>
    <w:rsid w:val="008835A9"/>
    <w:rsid w:val="00884AFB"/>
    <w:rsid w:val="00884B13"/>
    <w:rsid w:val="0088657A"/>
    <w:rsid w:val="00886C5B"/>
    <w:rsid w:val="008871AD"/>
    <w:rsid w:val="00887B5D"/>
    <w:rsid w:val="008901DC"/>
    <w:rsid w:val="008903B1"/>
    <w:rsid w:val="008910AC"/>
    <w:rsid w:val="0089307B"/>
    <w:rsid w:val="008930CD"/>
    <w:rsid w:val="008931B4"/>
    <w:rsid w:val="0089331B"/>
    <w:rsid w:val="008933BC"/>
    <w:rsid w:val="00893B29"/>
    <w:rsid w:val="00893C2B"/>
    <w:rsid w:val="00894BD1"/>
    <w:rsid w:val="00894FEF"/>
    <w:rsid w:val="00895FDB"/>
    <w:rsid w:val="008969D4"/>
    <w:rsid w:val="008A0157"/>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6B3A"/>
    <w:rsid w:val="008A71C4"/>
    <w:rsid w:val="008A71F6"/>
    <w:rsid w:val="008A7E15"/>
    <w:rsid w:val="008B12C0"/>
    <w:rsid w:val="008B1FB2"/>
    <w:rsid w:val="008B2E27"/>
    <w:rsid w:val="008B31B9"/>
    <w:rsid w:val="008B34B1"/>
    <w:rsid w:val="008B4851"/>
    <w:rsid w:val="008B5087"/>
    <w:rsid w:val="008B5444"/>
    <w:rsid w:val="008B56D0"/>
    <w:rsid w:val="008B6309"/>
    <w:rsid w:val="008B6778"/>
    <w:rsid w:val="008B6B87"/>
    <w:rsid w:val="008B6C07"/>
    <w:rsid w:val="008B7024"/>
    <w:rsid w:val="008B7CF5"/>
    <w:rsid w:val="008C0807"/>
    <w:rsid w:val="008C0DA3"/>
    <w:rsid w:val="008C11D7"/>
    <w:rsid w:val="008C142E"/>
    <w:rsid w:val="008C1D31"/>
    <w:rsid w:val="008C1E31"/>
    <w:rsid w:val="008C27A0"/>
    <w:rsid w:val="008C3328"/>
    <w:rsid w:val="008C3D60"/>
    <w:rsid w:val="008C3FB4"/>
    <w:rsid w:val="008C4071"/>
    <w:rsid w:val="008C5210"/>
    <w:rsid w:val="008C5433"/>
    <w:rsid w:val="008C5658"/>
    <w:rsid w:val="008C61FA"/>
    <w:rsid w:val="008C6767"/>
    <w:rsid w:val="008C6B26"/>
    <w:rsid w:val="008C6D60"/>
    <w:rsid w:val="008C7B15"/>
    <w:rsid w:val="008C7CA2"/>
    <w:rsid w:val="008D0054"/>
    <w:rsid w:val="008D00BD"/>
    <w:rsid w:val="008D07EC"/>
    <w:rsid w:val="008D1798"/>
    <w:rsid w:val="008D277C"/>
    <w:rsid w:val="008D2D3D"/>
    <w:rsid w:val="008D3AE8"/>
    <w:rsid w:val="008D48C0"/>
    <w:rsid w:val="008D66D7"/>
    <w:rsid w:val="008D6F67"/>
    <w:rsid w:val="008D704D"/>
    <w:rsid w:val="008D7A4D"/>
    <w:rsid w:val="008E0897"/>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A41"/>
    <w:rsid w:val="00907DA9"/>
    <w:rsid w:val="00907DB7"/>
    <w:rsid w:val="009111CF"/>
    <w:rsid w:val="009122A7"/>
    <w:rsid w:val="00912795"/>
    <w:rsid w:val="00913EE3"/>
    <w:rsid w:val="00914D3F"/>
    <w:rsid w:val="0091557F"/>
    <w:rsid w:val="00915EBC"/>
    <w:rsid w:val="0091615C"/>
    <w:rsid w:val="0091687A"/>
    <w:rsid w:val="00916CA4"/>
    <w:rsid w:val="00916DDB"/>
    <w:rsid w:val="00917759"/>
    <w:rsid w:val="00917931"/>
    <w:rsid w:val="0091DCB7"/>
    <w:rsid w:val="0092026D"/>
    <w:rsid w:val="00920619"/>
    <w:rsid w:val="009207CE"/>
    <w:rsid w:val="00920A13"/>
    <w:rsid w:val="00920DF2"/>
    <w:rsid w:val="00921DC2"/>
    <w:rsid w:val="009220E2"/>
    <w:rsid w:val="00923A02"/>
    <w:rsid w:val="00924B58"/>
    <w:rsid w:val="00924DF4"/>
    <w:rsid w:val="00925348"/>
    <w:rsid w:val="009265B6"/>
    <w:rsid w:val="009269AF"/>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1E1"/>
    <w:rsid w:val="009425A7"/>
    <w:rsid w:val="00942B80"/>
    <w:rsid w:val="00942BCA"/>
    <w:rsid w:val="009436A2"/>
    <w:rsid w:val="009438E2"/>
    <w:rsid w:val="00945C8A"/>
    <w:rsid w:val="00946722"/>
    <w:rsid w:val="0094708F"/>
    <w:rsid w:val="009502F5"/>
    <w:rsid w:val="009513A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B7E"/>
    <w:rsid w:val="00961DB7"/>
    <w:rsid w:val="0096248C"/>
    <w:rsid w:val="00963009"/>
    <w:rsid w:val="0096353F"/>
    <w:rsid w:val="009639C8"/>
    <w:rsid w:val="00963D8D"/>
    <w:rsid w:val="00963E07"/>
    <w:rsid w:val="009657AE"/>
    <w:rsid w:val="00965894"/>
    <w:rsid w:val="00965F1F"/>
    <w:rsid w:val="009666D7"/>
    <w:rsid w:val="00966703"/>
    <w:rsid w:val="009670AC"/>
    <w:rsid w:val="0096764F"/>
    <w:rsid w:val="009700A8"/>
    <w:rsid w:val="00970BA8"/>
    <w:rsid w:val="00971170"/>
    <w:rsid w:val="009716FC"/>
    <w:rsid w:val="00971D98"/>
    <w:rsid w:val="00973E16"/>
    <w:rsid w:val="00975017"/>
    <w:rsid w:val="0097609B"/>
    <w:rsid w:val="009761D3"/>
    <w:rsid w:val="0097687E"/>
    <w:rsid w:val="009773F1"/>
    <w:rsid w:val="00980CB2"/>
    <w:rsid w:val="00980D68"/>
    <w:rsid w:val="009816E0"/>
    <w:rsid w:val="00982124"/>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376"/>
    <w:rsid w:val="009933D6"/>
    <w:rsid w:val="00993CDB"/>
    <w:rsid w:val="00993EC5"/>
    <w:rsid w:val="00995FEE"/>
    <w:rsid w:val="00996076"/>
    <w:rsid w:val="00996FBB"/>
    <w:rsid w:val="009971D6"/>
    <w:rsid w:val="009975BF"/>
    <w:rsid w:val="009978CF"/>
    <w:rsid w:val="009A0886"/>
    <w:rsid w:val="009A180D"/>
    <w:rsid w:val="009A2A2B"/>
    <w:rsid w:val="009A2E1A"/>
    <w:rsid w:val="009A2F47"/>
    <w:rsid w:val="009A3790"/>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85"/>
    <w:rsid w:val="009B6F95"/>
    <w:rsid w:val="009B711D"/>
    <w:rsid w:val="009B78BC"/>
    <w:rsid w:val="009C0AD2"/>
    <w:rsid w:val="009C1116"/>
    <w:rsid w:val="009C1796"/>
    <w:rsid w:val="009C19E0"/>
    <w:rsid w:val="009C1B9B"/>
    <w:rsid w:val="009C1D19"/>
    <w:rsid w:val="009C2357"/>
    <w:rsid w:val="009C2518"/>
    <w:rsid w:val="009C2E5C"/>
    <w:rsid w:val="009C30B3"/>
    <w:rsid w:val="009C3882"/>
    <w:rsid w:val="009C415C"/>
    <w:rsid w:val="009C4292"/>
    <w:rsid w:val="009C436F"/>
    <w:rsid w:val="009C4951"/>
    <w:rsid w:val="009C4A6D"/>
    <w:rsid w:val="009C4B4E"/>
    <w:rsid w:val="009C4F73"/>
    <w:rsid w:val="009C56ED"/>
    <w:rsid w:val="009C5993"/>
    <w:rsid w:val="009C5AA9"/>
    <w:rsid w:val="009C621B"/>
    <w:rsid w:val="009C622E"/>
    <w:rsid w:val="009C658D"/>
    <w:rsid w:val="009C66EF"/>
    <w:rsid w:val="009C69A4"/>
    <w:rsid w:val="009C6A63"/>
    <w:rsid w:val="009C6C1E"/>
    <w:rsid w:val="009C74E3"/>
    <w:rsid w:val="009C7A2D"/>
    <w:rsid w:val="009C7C4B"/>
    <w:rsid w:val="009C7D51"/>
    <w:rsid w:val="009D02CC"/>
    <w:rsid w:val="009D08A3"/>
    <w:rsid w:val="009D0DC5"/>
    <w:rsid w:val="009D1038"/>
    <w:rsid w:val="009D184C"/>
    <w:rsid w:val="009D2E13"/>
    <w:rsid w:val="009D2F4F"/>
    <w:rsid w:val="009D35B0"/>
    <w:rsid w:val="009D41AE"/>
    <w:rsid w:val="009D57A5"/>
    <w:rsid w:val="009D58AB"/>
    <w:rsid w:val="009D7222"/>
    <w:rsid w:val="009D7294"/>
    <w:rsid w:val="009D7770"/>
    <w:rsid w:val="009D779F"/>
    <w:rsid w:val="009D7C91"/>
    <w:rsid w:val="009E1FFB"/>
    <w:rsid w:val="009E20B7"/>
    <w:rsid w:val="009E2403"/>
    <w:rsid w:val="009E2820"/>
    <w:rsid w:val="009E2B8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2829"/>
    <w:rsid w:val="00A033EB"/>
    <w:rsid w:val="00A0346A"/>
    <w:rsid w:val="00A03872"/>
    <w:rsid w:val="00A040B5"/>
    <w:rsid w:val="00A0430F"/>
    <w:rsid w:val="00A04ACA"/>
    <w:rsid w:val="00A065A2"/>
    <w:rsid w:val="00A100C8"/>
    <w:rsid w:val="00A10489"/>
    <w:rsid w:val="00A10DB9"/>
    <w:rsid w:val="00A10FCA"/>
    <w:rsid w:val="00A113C1"/>
    <w:rsid w:val="00A11848"/>
    <w:rsid w:val="00A11E57"/>
    <w:rsid w:val="00A12346"/>
    <w:rsid w:val="00A1297F"/>
    <w:rsid w:val="00A130D3"/>
    <w:rsid w:val="00A1389C"/>
    <w:rsid w:val="00A13EAF"/>
    <w:rsid w:val="00A144B6"/>
    <w:rsid w:val="00A147C9"/>
    <w:rsid w:val="00A14833"/>
    <w:rsid w:val="00A1776F"/>
    <w:rsid w:val="00A20552"/>
    <w:rsid w:val="00A215B6"/>
    <w:rsid w:val="00A23B71"/>
    <w:rsid w:val="00A24A76"/>
    <w:rsid w:val="00A24FC3"/>
    <w:rsid w:val="00A25751"/>
    <w:rsid w:val="00A26396"/>
    <w:rsid w:val="00A26601"/>
    <w:rsid w:val="00A26794"/>
    <w:rsid w:val="00A26C59"/>
    <w:rsid w:val="00A26D56"/>
    <w:rsid w:val="00A26F11"/>
    <w:rsid w:val="00A2707D"/>
    <w:rsid w:val="00A27446"/>
    <w:rsid w:val="00A27846"/>
    <w:rsid w:val="00A32840"/>
    <w:rsid w:val="00A32BE9"/>
    <w:rsid w:val="00A32FBD"/>
    <w:rsid w:val="00A33366"/>
    <w:rsid w:val="00A33684"/>
    <w:rsid w:val="00A3442F"/>
    <w:rsid w:val="00A363BD"/>
    <w:rsid w:val="00A36650"/>
    <w:rsid w:val="00A3699B"/>
    <w:rsid w:val="00A36CC9"/>
    <w:rsid w:val="00A36D58"/>
    <w:rsid w:val="00A37373"/>
    <w:rsid w:val="00A37CCD"/>
    <w:rsid w:val="00A37E4C"/>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548"/>
    <w:rsid w:val="00A466F1"/>
    <w:rsid w:val="00A47CF5"/>
    <w:rsid w:val="00A50B73"/>
    <w:rsid w:val="00A510B9"/>
    <w:rsid w:val="00A5253F"/>
    <w:rsid w:val="00A529EF"/>
    <w:rsid w:val="00A52B08"/>
    <w:rsid w:val="00A52BA0"/>
    <w:rsid w:val="00A54EAE"/>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80D"/>
    <w:rsid w:val="00A636F3"/>
    <w:rsid w:val="00A6371A"/>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A39"/>
    <w:rsid w:val="00A73BF7"/>
    <w:rsid w:val="00A744AD"/>
    <w:rsid w:val="00A747AC"/>
    <w:rsid w:val="00A74B22"/>
    <w:rsid w:val="00A7530D"/>
    <w:rsid w:val="00A75653"/>
    <w:rsid w:val="00A75E04"/>
    <w:rsid w:val="00A76EAF"/>
    <w:rsid w:val="00A76F66"/>
    <w:rsid w:val="00A77900"/>
    <w:rsid w:val="00A80545"/>
    <w:rsid w:val="00A8071F"/>
    <w:rsid w:val="00A80741"/>
    <w:rsid w:val="00A80C02"/>
    <w:rsid w:val="00A81851"/>
    <w:rsid w:val="00A81AA2"/>
    <w:rsid w:val="00A81FB7"/>
    <w:rsid w:val="00A829C4"/>
    <w:rsid w:val="00A83F3F"/>
    <w:rsid w:val="00A84437"/>
    <w:rsid w:val="00A84786"/>
    <w:rsid w:val="00A84CA0"/>
    <w:rsid w:val="00A85128"/>
    <w:rsid w:val="00A853F7"/>
    <w:rsid w:val="00A857C4"/>
    <w:rsid w:val="00A865DA"/>
    <w:rsid w:val="00A86AE7"/>
    <w:rsid w:val="00A90309"/>
    <w:rsid w:val="00A90821"/>
    <w:rsid w:val="00A90C03"/>
    <w:rsid w:val="00A91483"/>
    <w:rsid w:val="00A91F41"/>
    <w:rsid w:val="00A92611"/>
    <w:rsid w:val="00A934E0"/>
    <w:rsid w:val="00A94866"/>
    <w:rsid w:val="00A95620"/>
    <w:rsid w:val="00A96630"/>
    <w:rsid w:val="00A9680F"/>
    <w:rsid w:val="00A96910"/>
    <w:rsid w:val="00A97192"/>
    <w:rsid w:val="00A97EF0"/>
    <w:rsid w:val="00AA05AD"/>
    <w:rsid w:val="00AA1198"/>
    <w:rsid w:val="00AA15CA"/>
    <w:rsid w:val="00AA21D1"/>
    <w:rsid w:val="00AA2718"/>
    <w:rsid w:val="00AA29DF"/>
    <w:rsid w:val="00AA35B5"/>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4C"/>
    <w:rsid w:val="00AB2DB9"/>
    <w:rsid w:val="00AB2E78"/>
    <w:rsid w:val="00AB3B35"/>
    <w:rsid w:val="00AB3D27"/>
    <w:rsid w:val="00AB4335"/>
    <w:rsid w:val="00AB47AB"/>
    <w:rsid w:val="00AB4A7D"/>
    <w:rsid w:val="00AB4E5F"/>
    <w:rsid w:val="00AB5541"/>
    <w:rsid w:val="00AB5657"/>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8A"/>
    <w:rsid w:val="00AC59AF"/>
    <w:rsid w:val="00AC6CCC"/>
    <w:rsid w:val="00AC6F14"/>
    <w:rsid w:val="00AC7575"/>
    <w:rsid w:val="00AC7C29"/>
    <w:rsid w:val="00AD0911"/>
    <w:rsid w:val="00AD0F22"/>
    <w:rsid w:val="00AD154E"/>
    <w:rsid w:val="00AD15A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9CD"/>
    <w:rsid w:val="00AE5294"/>
    <w:rsid w:val="00AE55E5"/>
    <w:rsid w:val="00AE60D1"/>
    <w:rsid w:val="00AE7102"/>
    <w:rsid w:val="00AF0AB7"/>
    <w:rsid w:val="00AF1840"/>
    <w:rsid w:val="00AF1844"/>
    <w:rsid w:val="00AF2399"/>
    <w:rsid w:val="00AF2695"/>
    <w:rsid w:val="00AF2C02"/>
    <w:rsid w:val="00AF3747"/>
    <w:rsid w:val="00AF42F9"/>
    <w:rsid w:val="00AF5CF4"/>
    <w:rsid w:val="00AF6074"/>
    <w:rsid w:val="00AF62E6"/>
    <w:rsid w:val="00AF6844"/>
    <w:rsid w:val="00AF76C1"/>
    <w:rsid w:val="00AF7FB3"/>
    <w:rsid w:val="00B004F2"/>
    <w:rsid w:val="00B00C12"/>
    <w:rsid w:val="00B00E6F"/>
    <w:rsid w:val="00B012CF"/>
    <w:rsid w:val="00B01C30"/>
    <w:rsid w:val="00B0329E"/>
    <w:rsid w:val="00B05A03"/>
    <w:rsid w:val="00B06374"/>
    <w:rsid w:val="00B07609"/>
    <w:rsid w:val="00B07665"/>
    <w:rsid w:val="00B076FD"/>
    <w:rsid w:val="00B07D65"/>
    <w:rsid w:val="00B101EA"/>
    <w:rsid w:val="00B1096B"/>
    <w:rsid w:val="00B10B58"/>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52D4"/>
    <w:rsid w:val="00B25747"/>
    <w:rsid w:val="00B2670D"/>
    <w:rsid w:val="00B2694E"/>
    <w:rsid w:val="00B26D34"/>
    <w:rsid w:val="00B272EE"/>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317"/>
    <w:rsid w:val="00B3551C"/>
    <w:rsid w:val="00B357C9"/>
    <w:rsid w:val="00B359A7"/>
    <w:rsid w:val="00B35B28"/>
    <w:rsid w:val="00B35FC1"/>
    <w:rsid w:val="00B36625"/>
    <w:rsid w:val="00B3691F"/>
    <w:rsid w:val="00B3699E"/>
    <w:rsid w:val="00B37893"/>
    <w:rsid w:val="00B40B3A"/>
    <w:rsid w:val="00B411DB"/>
    <w:rsid w:val="00B413C6"/>
    <w:rsid w:val="00B4460C"/>
    <w:rsid w:val="00B45175"/>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5B2"/>
    <w:rsid w:val="00B64536"/>
    <w:rsid w:val="00B6522C"/>
    <w:rsid w:val="00B65B02"/>
    <w:rsid w:val="00B672BA"/>
    <w:rsid w:val="00B6737C"/>
    <w:rsid w:val="00B7115E"/>
    <w:rsid w:val="00B712C7"/>
    <w:rsid w:val="00B71531"/>
    <w:rsid w:val="00B71986"/>
    <w:rsid w:val="00B71B06"/>
    <w:rsid w:val="00B71E73"/>
    <w:rsid w:val="00B7290D"/>
    <w:rsid w:val="00B72BAC"/>
    <w:rsid w:val="00B741D0"/>
    <w:rsid w:val="00B74438"/>
    <w:rsid w:val="00B744D7"/>
    <w:rsid w:val="00B7494D"/>
    <w:rsid w:val="00B7560A"/>
    <w:rsid w:val="00B75AF1"/>
    <w:rsid w:val="00B7632D"/>
    <w:rsid w:val="00B76501"/>
    <w:rsid w:val="00B76FA2"/>
    <w:rsid w:val="00B7716A"/>
    <w:rsid w:val="00B772DE"/>
    <w:rsid w:val="00B774A7"/>
    <w:rsid w:val="00B80039"/>
    <w:rsid w:val="00B81E4A"/>
    <w:rsid w:val="00B82E9C"/>
    <w:rsid w:val="00B83109"/>
    <w:rsid w:val="00B8311D"/>
    <w:rsid w:val="00B831AF"/>
    <w:rsid w:val="00B83AF3"/>
    <w:rsid w:val="00B859EB"/>
    <w:rsid w:val="00B8671F"/>
    <w:rsid w:val="00B86B1F"/>
    <w:rsid w:val="00B870AD"/>
    <w:rsid w:val="00B87B17"/>
    <w:rsid w:val="00B87FE9"/>
    <w:rsid w:val="00B9060D"/>
    <w:rsid w:val="00B912E5"/>
    <w:rsid w:val="00B9137D"/>
    <w:rsid w:val="00B917A8"/>
    <w:rsid w:val="00B91FB8"/>
    <w:rsid w:val="00B9241A"/>
    <w:rsid w:val="00B9278A"/>
    <w:rsid w:val="00B934FA"/>
    <w:rsid w:val="00B937E7"/>
    <w:rsid w:val="00B93A46"/>
    <w:rsid w:val="00B946B2"/>
    <w:rsid w:val="00B95A24"/>
    <w:rsid w:val="00B95E2F"/>
    <w:rsid w:val="00B9652B"/>
    <w:rsid w:val="00B96ED5"/>
    <w:rsid w:val="00B970B0"/>
    <w:rsid w:val="00B97135"/>
    <w:rsid w:val="00B9748F"/>
    <w:rsid w:val="00B97D87"/>
    <w:rsid w:val="00B97F5F"/>
    <w:rsid w:val="00BA010F"/>
    <w:rsid w:val="00BA080B"/>
    <w:rsid w:val="00BA0A4F"/>
    <w:rsid w:val="00BA0F66"/>
    <w:rsid w:val="00BA0FFA"/>
    <w:rsid w:val="00BA160C"/>
    <w:rsid w:val="00BA1D8F"/>
    <w:rsid w:val="00BA31F7"/>
    <w:rsid w:val="00BA341F"/>
    <w:rsid w:val="00BA3D88"/>
    <w:rsid w:val="00BA4247"/>
    <w:rsid w:val="00BA4ACB"/>
    <w:rsid w:val="00BA4D96"/>
    <w:rsid w:val="00BA5539"/>
    <w:rsid w:val="00BA5935"/>
    <w:rsid w:val="00BA5C6D"/>
    <w:rsid w:val="00BA74D7"/>
    <w:rsid w:val="00BA77A6"/>
    <w:rsid w:val="00BA77C2"/>
    <w:rsid w:val="00BB1636"/>
    <w:rsid w:val="00BB174C"/>
    <w:rsid w:val="00BB2F46"/>
    <w:rsid w:val="00BB3B0E"/>
    <w:rsid w:val="00BB3FAC"/>
    <w:rsid w:val="00BB45B4"/>
    <w:rsid w:val="00BB45DF"/>
    <w:rsid w:val="00BB4A57"/>
    <w:rsid w:val="00BB5270"/>
    <w:rsid w:val="00BB54DC"/>
    <w:rsid w:val="00BB54F0"/>
    <w:rsid w:val="00BB5FC0"/>
    <w:rsid w:val="00BB6533"/>
    <w:rsid w:val="00BB6B79"/>
    <w:rsid w:val="00BC0EC9"/>
    <w:rsid w:val="00BC1CD4"/>
    <w:rsid w:val="00BC22EF"/>
    <w:rsid w:val="00BC27F6"/>
    <w:rsid w:val="00BC2E44"/>
    <w:rsid w:val="00BC3440"/>
    <w:rsid w:val="00BC3DF9"/>
    <w:rsid w:val="00BC3EEA"/>
    <w:rsid w:val="00BC403A"/>
    <w:rsid w:val="00BC7052"/>
    <w:rsid w:val="00BC74E7"/>
    <w:rsid w:val="00BC7571"/>
    <w:rsid w:val="00BC759E"/>
    <w:rsid w:val="00BC7964"/>
    <w:rsid w:val="00BD00CF"/>
    <w:rsid w:val="00BD290E"/>
    <w:rsid w:val="00BD2E81"/>
    <w:rsid w:val="00BD3D5D"/>
    <w:rsid w:val="00BE13D5"/>
    <w:rsid w:val="00BE1520"/>
    <w:rsid w:val="00BE1858"/>
    <w:rsid w:val="00BE24FC"/>
    <w:rsid w:val="00BE2F9B"/>
    <w:rsid w:val="00BE3A10"/>
    <w:rsid w:val="00BE3B73"/>
    <w:rsid w:val="00BE3C0E"/>
    <w:rsid w:val="00BE3EEA"/>
    <w:rsid w:val="00BE43A9"/>
    <w:rsid w:val="00BE4401"/>
    <w:rsid w:val="00BE5267"/>
    <w:rsid w:val="00BE598F"/>
    <w:rsid w:val="00BE7049"/>
    <w:rsid w:val="00BE7123"/>
    <w:rsid w:val="00BE7C72"/>
    <w:rsid w:val="00BE7D6A"/>
    <w:rsid w:val="00BF1959"/>
    <w:rsid w:val="00BF22F5"/>
    <w:rsid w:val="00BF2A11"/>
    <w:rsid w:val="00BF3638"/>
    <w:rsid w:val="00BF4594"/>
    <w:rsid w:val="00BF5046"/>
    <w:rsid w:val="00BF5912"/>
    <w:rsid w:val="00BF5AEB"/>
    <w:rsid w:val="00BF5EA3"/>
    <w:rsid w:val="00BF5F45"/>
    <w:rsid w:val="00BF64AF"/>
    <w:rsid w:val="00BF6822"/>
    <w:rsid w:val="00BF6BED"/>
    <w:rsid w:val="00BF6C92"/>
    <w:rsid w:val="00BF7343"/>
    <w:rsid w:val="00BF780E"/>
    <w:rsid w:val="00C006CB"/>
    <w:rsid w:val="00C00F86"/>
    <w:rsid w:val="00C013F9"/>
    <w:rsid w:val="00C01740"/>
    <w:rsid w:val="00C01ECD"/>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D04"/>
    <w:rsid w:val="00C17335"/>
    <w:rsid w:val="00C179C4"/>
    <w:rsid w:val="00C17D3C"/>
    <w:rsid w:val="00C20A77"/>
    <w:rsid w:val="00C20C40"/>
    <w:rsid w:val="00C20E68"/>
    <w:rsid w:val="00C21A30"/>
    <w:rsid w:val="00C23DFD"/>
    <w:rsid w:val="00C24C1B"/>
    <w:rsid w:val="00C24F7D"/>
    <w:rsid w:val="00C25060"/>
    <w:rsid w:val="00C2595D"/>
    <w:rsid w:val="00C25FC8"/>
    <w:rsid w:val="00C26588"/>
    <w:rsid w:val="00C265EA"/>
    <w:rsid w:val="00C275A1"/>
    <w:rsid w:val="00C27BDC"/>
    <w:rsid w:val="00C3061F"/>
    <w:rsid w:val="00C30BBB"/>
    <w:rsid w:val="00C31457"/>
    <w:rsid w:val="00C314B2"/>
    <w:rsid w:val="00C31EC9"/>
    <w:rsid w:val="00C32030"/>
    <w:rsid w:val="00C32101"/>
    <w:rsid w:val="00C327B5"/>
    <w:rsid w:val="00C32AD0"/>
    <w:rsid w:val="00C32E53"/>
    <w:rsid w:val="00C338F5"/>
    <w:rsid w:val="00C35066"/>
    <w:rsid w:val="00C35127"/>
    <w:rsid w:val="00C357D8"/>
    <w:rsid w:val="00C37184"/>
    <w:rsid w:val="00C3734E"/>
    <w:rsid w:val="00C373EA"/>
    <w:rsid w:val="00C37D6A"/>
    <w:rsid w:val="00C37E50"/>
    <w:rsid w:val="00C42315"/>
    <w:rsid w:val="00C42A0E"/>
    <w:rsid w:val="00C44E96"/>
    <w:rsid w:val="00C458E8"/>
    <w:rsid w:val="00C468E9"/>
    <w:rsid w:val="00C476D8"/>
    <w:rsid w:val="00C47CE7"/>
    <w:rsid w:val="00C515B6"/>
    <w:rsid w:val="00C517BE"/>
    <w:rsid w:val="00C51CF2"/>
    <w:rsid w:val="00C52086"/>
    <w:rsid w:val="00C54334"/>
    <w:rsid w:val="00C544C8"/>
    <w:rsid w:val="00C54B23"/>
    <w:rsid w:val="00C54D5A"/>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77B51"/>
    <w:rsid w:val="00C80519"/>
    <w:rsid w:val="00C8106D"/>
    <w:rsid w:val="00C814A2"/>
    <w:rsid w:val="00C82120"/>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91B"/>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1AD"/>
    <w:rsid w:val="00CA6329"/>
    <w:rsid w:val="00CA65C6"/>
    <w:rsid w:val="00CA7267"/>
    <w:rsid w:val="00CB1BFC"/>
    <w:rsid w:val="00CB1C73"/>
    <w:rsid w:val="00CB21ED"/>
    <w:rsid w:val="00CB237B"/>
    <w:rsid w:val="00CB3E24"/>
    <w:rsid w:val="00CB46BF"/>
    <w:rsid w:val="00CB5907"/>
    <w:rsid w:val="00CB5C1D"/>
    <w:rsid w:val="00CB5C94"/>
    <w:rsid w:val="00CB5CA0"/>
    <w:rsid w:val="00CB5FF7"/>
    <w:rsid w:val="00CB607B"/>
    <w:rsid w:val="00CB67D9"/>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6E0E"/>
    <w:rsid w:val="00CC7644"/>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8B9"/>
    <w:rsid w:val="00CE0A3E"/>
    <w:rsid w:val="00CE10A8"/>
    <w:rsid w:val="00CE1414"/>
    <w:rsid w:val="00CE275A"/>
    <w:rsid w:val="00CE2A25"/>
    <w:rsid w:val="00CE3247"/>
    <w:rsid w:val="00CE498D"/>
    <w:rsid w:val="00CE5A18"/>
    <w:rsid w:val="00CE6713"/>
    <w:rsid w:val="00CE6AE6"/>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0DB"/>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1920"/>
    <w:rsid w:val="00D14F47"/>
    <w:rsid w:val="00D1546A"/>
    <w:rsid w:val="00D1581F"/>
    <w:rsid w:val="00D159D2"/>
    <w:rsid w:val="00D1609F"/>
    <w:rsid w:val="00D16DF2"/>
    <w:rsid w:val="00D17439"/>
    <w:rsid w:val="00D20B5F"/>
    <w:rsid w:val="00D22226"/>
    <w:rsid w:val="00D22DD8"/>
    <w:rsid w:val="00D2324F"/>
    <w:rsid w:val="00D232F1"/>
    <w:rsid w:val="00D2348B"/>
    <w:rsid w:val="00D237F1"/>
    <w:rsid w:val="00D255AF"/>
    <w:rsid w:val="00D25782"/>
    <w:rsid w:val="00D26F9A"/>
    <w:rsid w:val="00D278FA"/>
    <w:rsid w:val="00D3069A"/>
    <w:rsid w:val="00D31FE9"/>
    <w:rsid w:val="00D324CF"/>
    <w:rsid w:val="00D325C1"/>
    <w:rsid w:val="00D325D4"/>
    <w:rsid w:val="00D331C2"/>
    <w:rsid w:val="00D33A93"/>
    <w:rsid w:val="00D341BE"/>
    <w:rsid w:val="00D35478"/>
    <w:rsid w:val="00D354EB"/>
    <w:rsid w:val="00D35F9A"/>
    <w:rsid w:val="00D363D5"/>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EA5"/>
    <w:rsid w:val="00D526C8"/>
    <w:rsid w:val="00D53BF4"/>
    <w:rsid w:val="00D54149"/>
    <w:rsid w:val="00D5456D"/>
    <w:rsid w:val="00D551E2"/>
    <w:rsid w:val="00D5520A"/>
    <w:rsid w:val="00D55E0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2D1"/>
    <w:rsid w:val="00D6652F"/>
    <w:rsid w:val="00D66697"/>
    <w:rsid w:val="00D66A43"/>
    <w:rsid w:val="00D66F4C"/>
    <w:rsid w:val="00D67710"/>
    <w:rsid w:val="00D70555"/>
    <w:rsid w:val="00D7136F"/>
    <w:rsid w:val="00D7155A"/>
    <w:rsid w:val="00D720E9"/>
    <w:rsid w:val="00D722C8"/>
    <w:rsid w:val="00D73174"/>
    <w:rsid w:val="00D734C0"/>
    <w:rsid w:val="00D734C6"/>
    <w:rsid w:val="00D73763"/>
    <w:rsid w:val="00D73765"/>
    <w:rsid w:val="00D7377C"/>
    <w:rsid w:val="00D73869"/>
    <w:rsid w:val="00D74236"/>
    <w:rsid w:val="00D75062"/>
    <w:rsid w:val="00D75609"/>
    <w:rsid w:val="00D75995"/>
    <w:rsid w:val="00D763AE"/>
    <w:rsid w:val="00D77C78"/>
    <w:rsid w:val="00D80CDF"/>
    <w:rsid w:val="00D8100D"/>
    <w:rsid w:val="00D8178E"/>
    <w:rsid w:val="00D81E9E"/>
    <w:rsid w:val="00D82717"/>
    <w:rsid w:val="00D82C6D"/>
    <w:rsid w:val="00D8349A"/>
    <w:rsid w:val="00D8368E"/>
    <w:rsid w:val="00D8377C"/>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3F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483"/>
    <w:rsid w:val="00DA758B"/>
    <w:rsid w:val="00DB043B"/>
    <w:rsid w:val="00DB0683"/>
    <w:rsid w:val="00DB0BDF"/>
    <w:rsid w:val="00DB15FA"/>
    <w:rsid w:val="00DB2296"/>
    <w:rsid w:val="00DB2857"/>
    <w:rsid w:val="00DB35AF"/>
    <w:rsid w:val="00DB36C5"/>
    <w:rsid w:val="00DB374C"/>
    <w:rsid w:val="00DB3CE2"/>
    <w:rsid w:val="00DB4B5C"/>
    <w:rsid w:val="00DB4BD9"/>
    <w:rsid w:val="00DB4CE3"/>
    <w:rsid w:val="00DB51C5"/>
    <w:rsid w:val="00DB5CA5"/>
    <w:rsid w:val="00DB6D53"/>
    <w:rsid w:val="00DB7AB5"/>
    <w:rsid w:val="00DB7B88"/>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173"/>
    <w:rsid w:val="00DC6585"/>
    <w:rsid w:val="00DC673E"/>
    <w:rsid w:val="00DC700C"/>
    <w:rsid w:val="00DC7576"/>
    <w:rsid w:val="00DD0085"/>
    <w:rsid w:val="00DD008C"/>
    <w:rsid w:val="00DD0202"/>
    <w:rsid w:val="00DD0324"/>
    <w:rsid w:val="00DD078D"/>
    <w:rsid w:val="00DD1047"/>
    <w:rsid w:val="00DD10C2"/>
    <w:rsid w:val="00DD1593"/>
    <w:rsid w:val="00DD21DA"/>
    <w:rsid w:val="00DD2736"/>
    <w:rsid w:val="00DD2A10"/>
    <w:rsid w:val="00DD344C"/>
    <w:rsid w:val="00DD39A8"/>
    <w:rsid w:val="00DD3F69"/>
    <w:rsid w:val="00DD4B29"/>
    <w:rsid w:val="00DD4DF8"/>
    <w:rsid w:val="00DD4F0E"/>
    <w:rsid w:val="00DD6064"/>
    <w:rsid w:val="00DD6138"/>
    <w:rsid w:val="00DD6240"/>
    <w:rsid w:val="00DD649E"/>
    <w:rsid w:val="00DD712C"/>
    <w:rsid w:val="00DD7DDA"/>
    <w:rsid w:val="00DE012A"/>
    <w:rsid w:val="00DE051B"/>
    <w:rsid w:val="00DE0779"/>
    <w:rsid w:val="00DE0954"/>
    <w:rsid w:val="00DE0A53"/>
    <w:rsid w:val="00DE0B49"/>
    <w:rsid w:val="00DE0BDD"/>
    <w:rsid w:val="00DE18FF"/>
    <w:rsid w:val="00DE23CA"/>
    <w:rsid w:val="00DE2844"/>
    <w:rsid w:val="00DE290C"/>
    <w:rsid w:val="00DE293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FF6"/>
    <w:rsid w:val="00DF3708"/>
    <w:rsid w:val="00DF4067"/>
    <w:rsid w:val="00DF4D4B"/>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6E"/>
    <w:rsid w:val="00E076BB"/>
    <w:rsid w:val="00E078A0"/>
    <w:rsid w:val="00E078F3"/>
    <w:rsid w:val="00E10068"/>
    <w:rsid w:val="00E10741"/>
    <w:rsid w:val="00E110DE"/>
    <w:rsid w:val="00E11EE6"/>
    <w:rsid w:val="00E1204F"/>
    <w:rsid w:val="00E121DF"/>
    <w:rsid w:val="00E12502"/>
    <w:rsid w:val="00E1329C"/>
    <w:rsid w:val="00E13E63"/>
    <w:rsid w:val="00E146F6"/>
    <w:rsid w:val="00E14A86"/>
    <w:rsid w:val="00E1535F"/>
    <w:rsid w:val="00E15479"/>
    <w:rsid w:val="00E15DC1"/>
    <w:rsid w:val="00E16072"/>
    <w:rsid w:val="00E160F5"/>
    <w:rsid w:val="00E17027"/>
    <w:rsid w:val="00E17E92"/>
    <w:rsid w:val="00E201D8"/>
    <w:rsid w:val="00E206D1"/>
    <w:rsid w:val="00E20CC7"/>
    <w:rsid w:val="00E21768"/>
    <w:rsid w:val="00E217CA"/>
    <w:rsid w:val="00E218C6"/>
    <w:rsid w:val="00E21B66"/>
    <w:rsid w:val="00E2216E"/>
    <w:rsid w:val="00E2272C"/>
    <w:rsid w:val="00E24B5E"/>
    <w:rsid w:val="00E250DF"/>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45D2"/>
    <w:rsid w:val="00E36D5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E61"/>
    <w:rsid w:val="00E448B7"/>
    <w:rsid w:val="00E4584D"/>
    <w:rsid w:val="00E46A71"/>
    <w:rsid w:val="00E47BB5"/>
    <w:rsid w:val="00E508D6"/>
    <w:rsid w:val="00E50B1B"/>
    <w:rsid w:val="00E50D81"/>
    <w:rsid w:val="00E50F51"/>
    <w:rsid w:val="00E50F94"/>
    <w:rsid w:val="00E5143D"/>
    <w:rsid w:val="00E51974"/>
    <w:rsid w:val="00E52B67"/>
    <w:rsid w:val="00E54B61"/>
    <w:rsid w:val="00E54BE2"/>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2E2"/>
    <w:rsid w:val="00E74774"/>
    <w:rsid w:val="00E7520F"/>
    <w:rsid w:val="00E75227"/>
    <w:rsid w:val="00E76292"/>
    <w:rsid w:val="00E76434"/>
    <w:rsid w:val="00E76A64"/>
    <w:rsid w:val="00E76E1F"/>
    <w:rsid w:val="00E77582"/>
    <w:rsid w:val="00E77D11"/>
    <w:rsid w:val="00E77D75"/>
    <w:rsid w:val="00E8025F"/>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545"/>
    <w:rsid w:val="00E93F67"/>
    <w:rsid w:val="00E9431B"/>
    <w:rsid w:val="00E9470E"/>
    <w:rsid w:val="00E94E29"/>
    <w:rsid w:val="00E96E22"/>
    <w:rsid w:val="00E96FE6"/>
    <w:rsid w:val="00E97C7F"/>
    <w:rsid w:val="00EA001C"/>
    <w:rsid w:val="00EA07D7"/>
    <w:rsid w:val="00EA0CD1"/>
    <w:rsid w:val="00EA100E"/>
    <w:rsid w:val="00EA141A"/>
    <w:rsid w:val="00EA2280"/>
    <w:rsid w:val="00EA256A"/>
    <w:rsid w:val="00EA2B27"/>
    <w:rsid w:val="00EA36C4"/>
    <w:rsid w:val="00EA4970"/>
    <w:rsid w:val="00EA4DE2"/>
    <w:rsid w:val="00EA6573"/>
    <w:rsid w:val="00EA6E5F"/>
    <w:rsid w:val="00EA6E8F"/>
    <w:rsid w:val="00EA738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81A"/>
    <w:rsid w:val="00EC42F8"/>
    <w:rsid w:val="00EC4A1B"/>
    <w:rsid w:val="00EC6361"/>
    <w:rsid w:val="00EC6C73"/>
    <w:rsid w:val="00EC702A"/>
    <w:rsid w:val="00EC790E"/>
    <w:rsid w:val="00ED0C16"/>
    <w:rsid w:val="00ED0DC7"/>
    <w:rsid w:val="00ED11B7"/>
    <w:rsid w:val="00ED1268"/>
    <w:rsid w:val="00ED199D"/>
    <w:rsid w:val="00ED1C85"/>
    <w:rsid w:val="00ED1D2F"/>
    <w:rsid w:val="00ED2787"/>
    <w:rsid w:val="00ED2C6C"/>
    <w:rsid w:val="00ED2CE2"/>
    <w:rsid w:val="00ED315B"/>
    <w:rsid w:val="00ED3C5E"/>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16DB"/>
    <w:rsid w:val="00EE19FD"/>
    <w:rsid w:val="00EE1B56"/>
    <w:rsid w:val="00EE1C85"/>
    <w:rsid w:val="00EE1F5D"/>
    <w:rsid w:val="00EE227D"/>
    <w:rsid w:val="00EE25BF"/>
    <w:rsid w:val="00EE2914"/>
    <w:rsid w:val="00EE2C15"/>
    <w:rsid w:val="00EE2FC5"/>
    <w:rsid w:val="00EE33F3"/>
    <w:rsid w:val="00EE433A"/>
    <w:rsid w:val="00EE4477"/>
    <w:rsid w:val="00EE523A"/>
    <w:rsid w:val="00EE54B9"/>
    <w:rsid w:val="00EE600F"/>
    <w:rsid w:val="00EE68F7"/>
    <w:rsid w:val="00EE6920"/>
    <w:rsid w:val="00EE6CEE"/>
    <w:rsid w:val="00EE6E84"/>
    <w:rsid w:val="00EE7654"/>
    <w:rsid w:val="00EE7AE4"/>
    <w:rsid w:val="00EE7D60"/>
    <w:rsid w:val="00EF01FE"/>
    <w:rsid w:val="00EF13E9"/>
    <w:rsid w:val="00EF3105"/>
    <w:rsid w:val="00EF32CF"/>
    <w:rsid w:val="00EF336D"/>
    <w:rsid w:val="00EF393F"/>
    <w:rsid w:val="00EF4018"/>
    <w:rsid w:val="00EF4095"/>
    <w:rsid w:val="00EF6136"/>
    <w:rsid w:val="00EF67DA"/>
    <w:rsid w:val="00EF7124"/>
    <w:rsid w:val="00EF7384"/>
    <w:rsid w:val="00F00EAA"/>
    <w:rsid w:val="00F00F4C"/>
    <w:rsid w:val="00F01880"/>
    <w:rsid w:val="00F01B51"/>
    <w:rsid w:val="00F01DAE"/>
    <w:rsid w:val="00F02806"/>
    <w:rsid w:val="00F02C2E"/>
    <w:rsid w:val="00F034C5"/>
    <w:rsid w:val="00F03F27"/>
    <w:rsid w:val="00F04241"/>
    <w:rsid w:val="00F04450"/>
    <w:rsid w:val="00F0480A"/>
    <w:rsid w:val="00F0515F"/>
    <w:rsid w:val="00F05F84"/>
    <w:rsid w:val="00F07AC7"/>
    <w:rsid w:val="00F10CF1"/>
    <w:rsid w:val="00F10EB1"/>
    <w:rsid w:val="00F1174E"/>
    <w:rsid w:val="00F11796"/>
    <w:rsid w:val="00F126A8"/>
    <w:rsid w:val="00F13570"/>
    <w:rsid w:val="00F13FC9"/>
    <w:rsid w:val="00F158C7"/>
    <w:rsid w:val="00F166A2"/>
    <w:rsid w:val="00F16BEB"/>
    <w:rsid w:val="00F16C05"/>
    <w:rsid w:val="00F170D1"/>
    <w:rsid w:val="00F17EDA"/>
    <w:rsid w:val="00F20241"/>
    <w:rsid w:val="00F2052D"/>
    <w:rsid w:val="00F20A26"/>
    <w:rsid w:val="00F20FBA"/>
    <w:rsid w:val="00F211FE"/>
    <w:rsid w:val="00F229DE"/>
    <w:rsid w:val="00F23F7C"/>
    <w:rsid w:val="00F2421D"/>
    <w:rsid w:val="00F24A9F"/>
    <w:rsid w:val="00F25241"/>
    <w:rsid w:val="00F277ED"/>
    <w:rsid w:val="00F31B00"/>
    <w:rsid w:val="00F325DB"/>
    <w:rsid w:val="00F33516"/>
    <w:rsid w:val="00F33852"/>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31D1"/>
    <w:rsid w:val="00F431D3"/>
    <w:rsid w:val="00F43C74"/>
    <w:rsid w:val="00F44527"/>
    <w:rsid w:val="00F44F39"/>
    <w:rsid w:val="00F45EB2"/>
    <w:rsid w:val="00F46192"/>
    <w:rsid w:val="00F46195"/>
    <w:rsid w:val="00F46943"/>
    <w:rsid w:val="00F46984"/>
    <w:rsid w:val="00F47E00"/>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F2B"/>
    <w:rsid w:val="00F560B4"/>
    <w:rsid w:val="00F56281"/>
    <w:rsid w:val="00F5635F"/>
    <w:rsid w:val="00F56579"/>
    <w:rsid w:val="00F56594"/>
    <w:rsid w:val="00F56A3D"/>
    <w:rsid w:val="00F56E7D"/>
    <w:rsid w:val="00F5729B"/>
    <w:rsid w:val="00F57665"/>
    <w:rsid w:val="00F57868"/>
    <w:rsid w:val="00F60294"/>
    <w:rsid w:val="00F6063A"/>
    <w:rsid w:val="00F612BD"/>
    <w:rsid w:val="00F61A15"/>
    <w:rsid w:val="00F630EB"/>
    <w:rsid w:val="00F6347F"/>
    <w:rsid w:val="00F638A8"/>
    <w:rsid w:val="00F644F1"/>
    <w:rsid w:val="00F64883"/>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CD"/>
    <w:rsid w:val="00F75592"/>
    <w:rsid w:val="00F7599F"/>
    <w:rsid w:val="00F75CC6"/>
    <w:rsid w:val="00F75CF7"/>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61A"/>
    <w:rsid w:val="00F85F5F"/>
    <w:rsid w:val="00F869FF"/>
    <w:rsid w:val="00F86D50"/>
    <w:rsid w:val="00F86F43"/>
    <w:rsid w:val="00F87372"/>
    <w:rsid w:val="00F87DF1"/>
    <w:rsid w:val="00F9050A"/>
    <w:rsid w:val="00F91643"/>
    <w:rsid w:val="00F929B7"/>
    <w:rsid w:val="00F9327D"/>
    <w:rsid w:val="00F93469"/>
    <w:rsid w:val="00F9415C"/>
    <w:rsid w:val="00F94D71"/>
    <w:rsid w:val="00F95039"/>
    <w:rsid w:val="00F952BE"/>
    <w:rsid w:val="00F953B3"/>
    <w:rsid w:val="00F9566B"/>
    <w:rsid w:val="00F9576C"/>
    <w:rsid w:val="00F96594"/>
    <w:rsid w:val="00F96714"/>
    <w:rsid w:val="00FA052B"/>
    <w:rsid w:val="00FA0BAE"/>
    <w:rsid w:val="00FA0CF7"/>
    <w:rsid w:val="00FA144D"/>
    <w:rsid w:val="00FA2925"/>
    <w:rsid w:val="00FA36EB"/>
    <w:rsid w:val="00FA4B39"/>
    <w:rsid w:val="00FA56CE"/>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B33"/>
    <w:rsid w:val="00FC3EFB"/>
    <w:rsid w:val="00FC46D9"/>
    <w:rsid w:val="00FC4C61"/>
    <w:rsid w:val="00FC513E"/>
    <w:rsid w:val="00FC5449"/>
    <w:rsid w:val="00FC57F0"/>
    <w:rsid w:val="00FC5CAE"/>
    <w:rsid w:val="00FC5EA5"/>
    <w:rsid w:val="00FC674E"/>
    <w:rsid w:val="00FD003B"/>
    <w:rsid w:val="00FD0613"/>
    <w:rsid w:val="00FD0F2E"/>
    <w:rsid w:val="00FD18A1"/>
    <w:rsid w:val="00FD1A28"/>
    <w:rsid w:val="00FD1BA9"/>
    <w:rsid w:val="00FD1E9A"/>
    <w:rsid w:val="00FD2A30"/>
    <w:rsid w:val="00FD34DC"/>
    <w:rsid w:val="00FD404A"/>
    <w:rsid w:val="00FD442C"/>
    <w:rsid w:val="00FD5736"/>
    <w:rsid w:val="00FD6FC4"/>
    <w:rsid w:val="00FD75A0"/>
    <w:rsid w:val="00FE0385"/>
    <w:rsid w:val="00FE117E"/>
    <w:rsid w:val="00FE1B67"/>
    <w:rsid w:val="00FE1E4D"/>
    <w:rsid w:val="00FE252E"/>
    <w:rsid w:val="00FE2714"/>
    <w:rsid w:val="00FE3D1F"/>
    <w:rsid w:val="00FE3D7C"/>
    <w:rsid w:val="00FE3EA1"/>
    <w:rsid w:val="00FE4654"/>
    <w:rsid w:val="00FE4885"/>
    <w:rsid w:val="00FE5036"/>
    <w:rsid w:val="00FE5735"/>
    <w:rsid w:val="00FE6998"/>
    <w:rsid w:val="00FE6B95"/>
    <w:rsid w:val="00FE7908"/>
    <w:rsid w:val="00FF0550"/>
    <w:rsid w:val="00FF0594"/>
    <w:rsid w:val="00FF05F7"/>
    <w:rsid w:val="00FF116E"/>
    <w:rsid w:val="00FF203A"/>
    <w:rsid w:val="00FF28BD"/>
    <w:rsid w:val="00FF3486"/>
    <w:rsid w:val="00FF3518"/>
    <w:rsid w:val="00FF3788"/>
    <w:rsid w:val="00FF5672"/>
    <w:rsid w:val="00FF5BD4"/>
    <w:rsid w:val="00FF6252"/>
    <w:rsid w:val="00FF67ED"/>
    <w:rsid w:val="00FF685E"/>
    <w:rsid w:val="00FF6DA7"/>
    <w:rsid w:val="00FF769F"/>
    <w:rsid w:val="00FF7CB1"/>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qFormat/>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qFormat/>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qFormat/>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table" w:customStyle="1" w:styleId="Lentelstinklelis3">
    <w:name w:val="Lentelės tinklelis3"/>
    <w:basedOn w:val="prastojilentel"/>
    <w:next w:val="Lentelstinklelis"/>
    <w:uiPriority w:val="39"/>
    <w:rsid w:val="008B56D0"/>
    <w:pPr>
      <w:ind w:firstLine="851"/>
    </w:pPr>
    <w:rPr>
      <w:rFonts w:ascii="Times New Roman" w:eastAsia="Calibri" w:hAnsi="Times New Roman" w:cs="Times New Roman"/>
      <w:color w:val="000000"/>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639078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36309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0963880">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02204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83847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635219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2967299">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0282166">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07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HTML/?uri=CELEX:32021R024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9B6"/>
    <w:rsid w:val="0004555B"/>
    <w:rsid w:val="00055BE2"/>
    <w:rsid w:val="000855FF"/>
    <w:rsid w:val="000E3D5E"/>
    <w:rsid w:val="000E62D1"/>
    <w:rsid w:val="00112AFE"/>
    <w:rsid w:val="001251FC"/>
    <w:rsid w:val="00127A9E"/>
    <w:rsid w:val="00131923"/>
    <w:rsid w:val="00165246"/>
    <w:rsid w:val="00197EDC"/>
    <w:rsid w:val="001A6EE0"/>
    <w:rsid w:val="001E3B26"/>
    <w:rsid w:val="00222393"/>
    <w:rsid w:val="00256A57"/>
    <w:rsid w:val="00265BAB"/>
    <w:rsid w:val="00290C7E"/>
    <w:rsid w:val="00295EF8"/>
    <w:rsid w:val="002A1F15"/>
    <w:rsid w:val="002C1509"/>
    <w:rsid w:val="002C1EF4"/>
    <w:rsid w:val="00304037"/>
    <w:rsid w:val="00322788"/>
    <w:rsid w:val="00330257"/>
    <w:rsid w:val="003661A6"/>
    <w:rsid w:val="00375E4E"/>
    <w:rsid w:val="00393AEA"/>
    <w:rsid w:val="003953C7"/>
    <w:rsid w:val="003F7A7E"/>
    <w:rsid w:val="004161F4"/>
    <w:rsid w:val="00430113"/>
    <w:rsid w:val="00431AD1"/>
    <w:rsid w:val="00460C76"/>
    <w:rsid w:val="0046126A"/>
    <w:rsid w:val="00465F8B"/>
    <w:rsid w:val="004C214A"/>
    <w:rsid w:val="004C493F"/>
    <w:rsid w:val="004D38E9"/>
    <w:rsid w:val="004E09E2"/>
    <w:rsid w:val="004F2A92"/>
    <w:rsid w:val="00542EA6"/>
    <w:rsid w:val="00565819"/>
    <w:rsid w:val="00567558"/>
    <w:rsid w:val="005E23D0"/>
    <w:rsid w:val="00630EAA"/>
    <w:rsid w:val="00636906"/>
    <w:rsid w:val="00652F79"/>
    <w:rsid w:val="006A0281"/>
    <w:rsid w:val="006A4AAF"/>
    <w:rsid w:val="006D77F5"/>
    <w:rsid w:val="006E086C"/>
    <w:rsid w:val="007260B3"/>
    <w:rsid w:val="00731487"/>
    <w:rsid w:val="00737C4C"/>
    <w:rsid w:val="007521CC"/>
    <w:rsid w:val="0078514A"/>
    <w:rsid w:val="007A2885"/>
    <w:rsid w:val="007C7D73"/>
    <w:rsid w:val="007F25D7"/>
    <w:rsid w:val="00810A25"/>
    <w:rsid w:val="008201B2"/>
    <w:rsid w:val="00881536"/>
    <w:rsid w:val="00894BD1"/>
    <w:rsid w:val="008B6778"/>
    <w:rsid w:val="008D0054"/>
    <w:rsid w:val="008D6E2A"/>
    <w:rsid w:val="0090563C"/>
    <w:rsid w:val="00906A41"/>
    <w:rsid w:val="00906FC8"/>
    <w:rsid w:val="00915DD0"/>
    <w:rsid w:val="00926BF1"/>
    <w:rsid w:val="009303A1"/>
    <w:rsid w:val="009520DA"/>
    <w:rsid w:val="00975C18"/>
    <w:rsid w:val="0097687E"/>
    <w:rsid w:val="009C5E39"/>
    <w:rsid w:val="009E6FBD"/>
    <w:rsid w:val="00A02E8E"/>
    <w:rsid w:val="00A03CB8"/>
    <w:rsid w:val="00A447B7"/>
    <w:rsid w:val="00A55596"/>
    <w:rsid w:val="00A6470C"/>
    <w:rsid w:val="00A87851"/>
    <w:rsid w:val="00AB3D27"/>
    <w:rsid w:val="00AB7170"/>
    <w:rsid w:val="00AC07D5"/>
    <w:rsid w:val="00AD09B5"/>
    <w:rsid w:val="00AD33B3"/>
    <w:rsid w:val="00B02DFF"/>
    <w:rsid w:val="00B031BD"/>
    <w:rsid w:val="00B0329E"/>
    <w:rsid w:val="00B2469D"/>
    <w:rsid w:val="00B604DE"/>
    <w:rsid w:val="00B70DD9"/>
    <w:rsid w:val="00B71E73"/>
    <w:rsid w:val="00B904E1"/>
    <w:rsid w:val="00BB54DC"/>
    <w:rsid w:val="00C01ECD"/>
    <w:rsid w:val="00C64F5A"/>
    <w:rsid w:val="00C86BCF"/>
    <w:rsid w:val="00CD27B6"/>
    <w:rsid w:val="00CE6AE6"/>
    <w:rsid w:val="00CF4C45"/>
    <w:rsid w:val="00CF4CEB"/>
    <w:rsid w:val="00D11EAC"/>
    <w:rsid w:val="00D1288B"/>
    <w:rsid w:val="00D325D4"/>
    <w:rsid w:val="00D5439D"/>
    <w:rsid w:val="00DB0CEE"/>
    <w:rsid w:val="00DE0BDD"/>
    <w:rsid w:val="00DE23D8"/>
    <w:rsid w:val="00E17027"/>
    <w:rsid w:val="00E332BB"/>
    <w:rsid w:val="00E464CE"/>
    <w:rsid w:val="00E706A7"/>
    <w:rsid w:val="00EB281B"/>
    <w:rsid w:val="00EF51CA"/>
    <w:rsid w:val="00EF6792"/>
    <w:rsid w:val="00F02B82"/>
    <w:rsid w:val="00F440AD"/>
    <w:rsid w:val="00F8076D"/>
    <w:rsid w:val="00F81DB5"/>
    <w:rsid w:val="00FF37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41831</Words>
  <Characters>23844</Characters>
  <Application>Microsoft Office Word</Application>
  <DocSecurity>0</DocSecurity>
  <Lines>198</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65544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Eglė Matonienė</cp:lastModifiedBy>
  <cp:revision>2</cp:revision>
  <dcterms:created xsi:type="dcterms:W3CDTF">2025-04-18T10:55:00Z</dcterms:created>
  <dcterms:modified xsi:type="dcterms:W3CDTF">2025-04-18T10:55:00Z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