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rPr>
        <w:id w:val="-808551268"/>
        <w:docPartObj>
          <w:docPartGallery w:val="Cover Pages"/>
          <w:docPartUnique/>
        </w:docPartObj>
      </w:sdtPr>
      <w:sdtEndPr>
        <w:rPr>
          <w:b w:val="0"/>
        </w:rPr>
      </w:sdtEndPr>
      <w:sdtContent>
        <w:sdt>
          <w:sdtPr>
            <w:rPr>
              <w:rFonts w:ascii="Arial" w:eastAsia="Calibri" w:hAnsi="Arial" w:cs="Arial"/>
              <w:b/>
              <w:bCs/>
              <w:sz w:val="24"/>
              <w:szCs w:val="24"/>
            </w:rPr>
            <w:id w:val="1856610382"/>
            <w:docPartObj>
              <w:docPartGallery w:val="Cover Pages"/>
              <w:docPartUnique/>
            </w:docPartObj>
          </w:sdtPr>
          <w:sdtEndPr>
            <w:rPr>
              <w:rFonts w:ascii="Times New Roman" w:hAnsi="Times New Roman" w:cs="Times New Roman"/>
            </w:rPr>
          </w:sdtEndPr>
          <w:sdtContent>
            <w:p w14:paraId="1150E94E" w14:textId="77777777"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6E267A" w:rsidRDefault="00804B3C" w:rsidP="000C59D0">
              <w:pPr>
                <w:spacing w:line="240" w:lineRule="auto"/>
                <w:jc w:val="center"/>
                <w:rPr>
                  <w:rFonts w:ascii="Times New Roman" w:hAnsi="Times New Roman"/>
                  <w:sz w:val="24"/>
                  <w:szCs w:val="24"/>
                </w:rPr>
              </w:pPr>
              <w:r w:rsidRPr="006E267A">
                <w:rPr>
                  <w:rFonts w:ascii="Times New Roman" w:hAnsi="Times New Roman"/>
                  <w:sz w:val="24"/>
                  <w:szCs w:val="24"/>
                </w:rPr>
                <w:t>B</w:t>
              </w:r>
              <w:r w:rsidR="002C7190" w:rsidRPr="006E267A">
                <w:rPr>
                  <w:rFonts w:ascii="Times New Roman" w:hAnsi="Times New Roman"/>
                  <w:sz w:val="24"/>
                  <w:szCs w:val="24"/>
                </w:rPr>
                <w:t xml:space="preserve">iudžetinė įstaiga, </w:t>
              </w:r>
              <w:r w:rsidRPr="006E267A">
                <w:rPr>
                  <w:rFonts w:ascii="Times New Roman" w:hAnsi="Times New Roman"/>
                  <w:sz w:val="24"/>
                  <w:szCs w:val="24"/>
                </w:rPr>
                <w:t>L</w:t>
              </w:r>
              <w:r w:rsidR="002C7190" w:rsidRPr="006E267A">
                <w:rPr>
                  <w:rFonts w:ascii="Times New Roman" w:hAnsi="Times New Roman"/>
                  <w:sz w:val="24"/>
                  <w:szCs w:val="24"/>
                </w:rPr>
                <w:t xml:space="preserve">. </w:t>
              </w:r>
              <w:r w:rsidRPr="006E267A">
                <w:rPr>
                  <w:rFonts w:ascii="Times New Roman" w:hAnsi="Times New Roman"/>
                  <w:sz w:val="24"/>
                  <w:szCs w:val="24"/>
                </w:rPr>
                <w:t>S</w:t>
              </w:r>
              <w:r w:rsidR="002C7190" w:rsidRPr="006E267A">
                <w:rPr>
                  <w:rFonts w:ascii="Times New Roman" w:hAnsi="Times New Roman"/>
                  <w:sz w:val="24"/>
                  <w:szCs w:val="24"/>
                </w:rPr>
                <w:t xml:space="preserve">apiegos g. 1, </w:t>
              </w:r>
              <w:r w:rsidRPr="006E267A">
                <w:rPr>
                  <w:rFonts w:ascii="Times New Roman" w:hAnsi="Times New Roman"/>
                  <w:sz w:val="24"/>
                  <w:szCs w:val="24"/>
                </w:rPr>
                <w:t>LT</w:t>
              </w:r>
              <w:r w:rsidR="002C7190" w:rsidRPr="006E267A">
                <w:rPr>
                  <w:rFonts w:ascii="Times New Roman" w:hAnsi="Times New Roman"/>
                  <w:sz w:val="24"/>
                  <w:szCs w:val="24"/>
                </w:rPr>
                <w:t xml:space="preserve">-10312 </w:t>
              </w:r>
              <w:r w:rsidRPr="006E267A">
                <w:rPr>
                  <w:rFonts w:ascii="Times New Roman" w:hAnsi="Times New Roman"/>
                  <w:sz w:val="24"/>
                  <w:szCs w:val="24"/>
                </w:rPr>
                <w:t>V</w:t>
              </w:r>
              <w:r w:rsidR="002C7190" w:rsidRPr="006E267A">
                <w:rPr>
                  <w:rFonts w:ascii="Times New Roman" w:hAnsi="Times New Roman"/>
                  <w:sz w:val="24"/>
                  <w:szCs w:val="24"/>
                </w:rPr>
                <w:t>ilnius</w:t>
              </w:r>
            </w:p>
            <w:p w14:paraId="01D32D35" w14:textId="524F964C" w:rsidR="000C59D0" w:rsidRPr="006E267A" w:rsidRDefault="002C7190" w:rsidP="000C59D0">
              <w:pPr>
                <w:spacing w:line="240" w:lineRule="auto"/>
                <w:jc w:val="center"/>
                <w:rPr>
                  <w:rFonts w:ascii="Times New Roman" w:hAnsi="Times New Roman"/>
                  <w:sz w:val="24"/>
                  <w:szCs w:val="24"/>
                </w:rPr>
              </w:pPr>
              <w:r w:rsidRPr="006E267A">
                <w:rPr>
                  <w:rFonts w:ascii="Times New Roman" w:hAnsi="Times New Roman"/>
                  <w:sz w:val="24"/>
                  <w:szCs w:val="24"/>
                </w:rPr>
                <w:t>tel. +370 602 15704, el. p. info@kalejimai.lt</w:t>
              </w:r>
            </w:p>
            <w:p w14:paraId="1D79EA40" w14:textId="290F8956" w:rsidR="000C59D0" w:rsidRPr="006E267A" w:rsidRDefault="00804B3C" w:rsidP="000C59D0">
              <w:pPr>
                <w:spacing w:line="240" w:lineRule="auto"/>
                <w:jc w:val="center"/>
                <w:rPr>
                  <w:rStyle w:val="Hipersaitas"/>
                  <w:rFonts w:ascii="Times New Roman" w:hAnsi="Times New Roman"/>
                  <w:sz w:val="24"/>
                  <w:szCs w:val="24"/>
                </w:rPr>
              </w:pPr>
              <w:r w:rsidRPr="006E267A">
                <w:rPr>
                  <w:rStyle w:val="Hipersaitas"/>
                  <w:rFonts w:ascii="Times New Roman" w:hAnsi="Times New Roman"/>
                  <w:sz w:val="24"/>
                  <w:szCs w:val="24"/>
                </w:rPr>
                <w:t>D</w:t>
              </w:r>
              <w:r w:rsidR="002C7190" w:rsidRPr="006E267A">
                <w:rPr>
                  <w:rStyle w:val="Hipersaitas"/>
                  <w:rFonts w:ascii="Times New Roman" w:hAnsi="Times New Roman"/>
                  <w:sz w:val="24"/>
                  <w:szCs w:val="24"/>
                </w:rPr>
                <w:t xml:space="preserve">uomenys kaupiami ir saugomi juridinių asmenų registre, kodas 288697120 </w:t>
              </w:r>
            </w:p>
            <w:p w14:paraId="507274EF" w14:textId="77777777" w:rsidR="00005A21" w:rsidRPr="006E267A" w:rsidRDefault="00005A21" w:rsidP="00005A21">
              <w:pPr>
                <w:spacing w:line="240" w:lineRule="auto"/>
                <w:ind w:firstLine="0"/>
                <w:contextualSpacing/>
                <w:jc w:val="center"/>
                <w:rPr>
                  <w:rFonts w:ascii="Times New Roman" w:eastAsia="Calibri" w:hAnsi="Times New Roman" w:cs="Times New Roman"/>
                  <w:sz w:val="24"/>
                  <w:szCs w:val="24"/>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0EAC6134" w14:textId="31740BF6" w:rsidR="00005A21" w:rsidRPr="004179E6" w:rsidRDefault="004179E6" w:rsidP="00E45117">
              <w:pPr>
                <w:spacing w:after="120" w:line="240" w:lineRule="auto"/>
                <w:contextualSpacing/>
                <w:jc w:val="center"/>
                <w:rPr>
                  <w:rFonts w:ascii="Times New Roman" w:eastAsia="Calibri" w:hAnsi="Times New Roman" w:cs="Times New Roman"/>
                  <w:b/>
                  <w:bCs/>
                  <w:sz w:val="24"/>
                  <w:szCs w:val="24"/>
                </w:rPr>
              </w:pPr>
              <w:bookmarkStart w:id="0" w:name="_Hlk170216266"/>
              <w:r w:rsidRPr="004179E6">
                <w:rPr>
                  <w:rFonts w:asciiTheme="majorBidi" w:hAnsiTheme="majorBidi" w:cstheme="majorBidi"/>
                  <w:b/>
                  <w:bCs/>
                  <w:sz w:val="24"/>
                  <w:szCs w:val="24"/>
                </w:rPr>
                <w:t>MAŽOS VERTĖS VIEŠOJO PIRKIMO „</w:t>
              </w:r>
              <w:r w:rsidRPr="004179E6">
                <w:rPr>
                  <w:rFonts w:ascii="Times New Roman" w:hAnsi="Times New Roman" w:cs="Times New Roman"/>
                  <w:b/>
                  <w:bCs/>
                  <w:sz w:val="24"/>
                  <w:szCs w:val="24"/>
                </w:rPr>
                <w:t xml:space="preserve">ALYTAUS KALĖJIMO KABINETŲ PAPRASTOJO REMONTO </w:t>
              </w:r>
              <w:r w:rsidRPr="004179E6">
                <w:rPr>
                  <w:rFonts w:ascii="Times New Roman" w:eastAsia="Times New Roman" w:hAnsi="Times New Roman" w:cs="Times New Roman"/>
                  <w:b/>
                  <w:bCs/>
                  <w:sz w:val="24"/>
                  <w:szCs w:val="24"/>
                </w:rPr>
                <w:t>DARBŲ PIRKIMAS</w:t>
              </w:r>
              <w:r w:rsidRPr="004179E6">
                <w:rPr>
                  <w:rFonts w:asciiTheme="majorBidi" w:hAnsiTheme="majorBidi" w:cstheme="majorBidi"/>
                  <w:b/>
                  <w:bCs/>
                  <w:sz w:val="24"/>
                  <w:szCs w:val="24"/>
                </w:rPr>
                <w:t>“</w:t>
              </w:r>
            </w:p>
          </w:sdtContent>
        </w:sdt>
        <w:bookmarkEnd w:id="0"/>
        <w:p w14:paraId="59B84C80" w14:textId="0619B3CD" w:rsidR="00C17E19" w:rsidRPr="003E22B9" w:rsidRDefault="00C17E19" w:rsidP="00005A21">
          <w:pPr>
            <w:spacing w:after="120"/>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2463C591"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4E604B">
                    <w:rPr>
                      <w:rFonts w:ascii="Times New Roman" w:hAnsi="Times New Roman" w:cs="Times New Roman"/>
                      <w:sz w:val="24"/>
                      <w:szCs w:val="24"/>
                    </w:rPr>
                    <w:t>K</w:t>
                  </w:r>
                  <w:r w:rsidRPr="00426E15">
                    <w:rPr>
                      <w:rFonts w:ascii="Times New Roman" w:hAnsi="Times New Roman" w:cs="Times New Roman"/>
                      <w:sz w:val="24"/>
                      <w:szCs w:val="24"/>
                    </w:rPr>
                    <w:t>valifikacijos reikalavimai ir reikalaujami kokybės vadybos sistemos ir (arba) aplinkos apsaugos vadybos sistemos standartai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B35A58"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Pr="007C08D5" w:rsidRDefault="00C17E19"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B35A58" w:rsidP="00C17E19">
          <w:pPr>
            <w:spacing w:after="120"/>
            <w:ind w:firstLine="0"/>
            <w:contextualSpacing/>
            <w:rPr>
              <w:rFonts w:asciiTheme="majorBidi" w:hAnsiTheme="majorBidi" w:cstheme="majorBidi"/>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informacija</w:t>
      </w:r>
      <w:bookmarkEnd w:id="6"/>
      <w:bookmarkEnd w:id="7"/>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6F022477"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D440B0">
          <w:rPr>
            <w:rStyle w:val="Hipersaitas"/>
            <w:rFonts w:ascii="Times New Roman" w:hAnsi="Times New Roman" w:cs="Times New Roman"/>
            <w:sz w:val="24"/>
            <w:szCs w:val="24"/>
            <w:lang w:eastAsia="en-US"/>
          </w:rPr>
          <w:t>juratis.meskauskas@kalejimai.lt</w:t>
        </w:r>
      </w:hyperlink>
      <w:r w:rsidR="00704B41" w:rsidRPr="00D440B0">
        <w:rPr>
          <w:rFonts w:ascii="Times New Roman" w:hAnsi="Times New Roman" w:cs="Times New Roman"/>
          <w:sz w:val="24"/>
          <w:szCs w:val="24"/>
        </w:rPr>
        <w:t>.</w:t>
      </w:r>
    </w:p>
    <w:p w14:paraId="74A60694" w14:textId="3394F9AA" w:rsidR="00C17E19" w:rsidRPr="00456E12"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 xml:space="preserve">4.4.4.3 p. „prekei pagaminti, paslaugai teikti ar darbams atlikti naudojama mažiau ar nenaudojama pavojingųjų cheminių medžiagų, neteršiama aplinka ir nekeliamas pavojus sveikatai“. </w:t>
      </w:r>
      <w:r w:rsidR="00B2431D" w:rsidRPr="00456E12">
        <w:rPr>
          <w:rFonts w:ascii="Times New Roman" w:hAnsi="Times New Roman" w:cs="Times New Roman"/>
          <w:sz w:val="24"/>
          <w:szCs w:val="24"/>
        </w:rPr>
        <w:t xml:space="preserve">Paprastojo remonto metu </w:t>
      </w:r>
      <w:r w:rsidRPr="00456E12">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456E12">
        <w:rPr>
          <w:rFonts w:ascii="Times New Roman" w:eastAsia="Times New Roman" w:hAnsi="Times New Roman" w:cs="Times New Roman"/>
          <w:sz w:val="24"/>
          <w:szCs w:val="24"/>
        </w:rPr>
        <w:t>,</w:t>
      </w:r>
      <w:r w:rsidRPr="00456E12">
        <w:rPr>
          <w:rFonts w:ascii="Times New Roman" w:eastAsia="Times New Roman" w:hAnsi="Times New Roman" w:cs="Times New Roman"/>
          <w:sz w:val="24"/>
          <w:szCs w:val="24"/>
        </w:rPr>
        <w:t xml:space="preserve"> turinčioms teisę tokias atliekas tvarkyti.</w:t>
      </w:r>
      <w:r w:rsidRPr="00456E12">
        <w:rPr>
          <w:rFonts w:asciiTheme="majorBidi" w:hAnsiTheme="majorBidi" w:cstheme="majorBidi"/>
          <w:sz w:val="24"/>
          <w:szCs w:val="24"/>
        </w:rPr>
        <w:t xml:space="preserve"> </w:t>
      </w:r>
      <w:r w:rsidR="00667988" w:rsidRPr="00456E12">
        <w:rPr>
          <w:rFonts w:asciiTheme="majorBidi" w:hAnsiTheme="majorBidi" w:cstheme="majorBidi"/>
          <w:sz w:val="24"/>
          <w:szCs w:val="24"/>
        </w:rPr>
        <w:t xml:space="preserve"> </w:t>
      </w:r>
      <w:r w:rsidR="00667988" w:rsidRPr="00456E12">
        <w:rPr>
          <w:rFonts w:ascii="Times New Roman" w:eastAsia="Times New Roman" w:hAnsi="Times New Roman" w:cs="Times New Roman"/>
          <w:sz w:val="24"/>
          <w:szCs w:val="24"/>
        </w:rPr>
        <w:t>Subtiekėjai tur</w:t>
      </w:r>
      <w:r w:rsidR="00456E12" w:rsidRPr="00456E12">
        <w:rPr>
          <w:rFonts w:ascii="Times New Roman" w:eastAsia="Times New Roman" w:hAnsi="Times New Roman" w:cs="Times New Roman"/>
          <w:sz w:val="24"/>
          <w:szCs w:val="24"/>
        </w:rPr>
        <w:t xml:space="preserve">i taikyti </w:t>
      </w:r>
      <w:r w:rsidR="00667988" w:rsidRPr="00456E12">
        <w:rPr>
          <w:rFonts w:ascii="Times New Roman" w:eastAsia="Times New Roman" w:hAnsi="Times New Roman" w:cs="Times New Roman"/>
          <w:sz w:val="24"/>
          <w:szCs w:val="24"/>
        </w:rPr>
        <w:t>reikalaujamus aplinkos apsaugos vadybos reikalavimus, atsižvelgiant į jų prisiimamus įsipareigojimus pirkimo sutarčiai vykdyti</w:t>
      </w:r>
      <w:r w:rsidR="00456E12" w:rsidRPr="00456E12">
        <w:rPr>
          <w:rFonts w:ascii="Times New Roman" w:eastAsia="Times New Roman" w:hAnsi="Times New Roman" w:cs="Times New Roman"/>
          <w:sz w:val="24"/>
          <w:szCs w:val="24"/>
        </w:rPr>
        <w:t>.</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217259B8" w14:textId="124C49D6" w:rsidR="00E03466" w:rsidRPr="00B63A31" w:rsidRDefault="00C17E19" w:rsidP="00B44756">
      <w:pPr>
        <w:spacing w:line="240" w:lineRule="auto"/>
        <w:ind w:right="49"/>
        <w:rPr>
          <w:rFonts w:ascii="Times New Roman" w:eastAsia="Times New Roman" w:hAnsi="Times New Roman" w:cs="Times New Roman"/>
          <w:kern w:val="2"/>
          <w:sz w:val="24"/>
          <w:szCs w:val="24"/>
          <w:lang w:eastAsia="en-US"/>
          <w14:ligatures w14:val="standardContextual"/>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1C4972" w:rsidRPr="00B63A31">
        <w:rPr>
          <w:rFonts w:ascii="Times New Roman" w:hAnsi="Times New Roman" w:cs="Times New Roman"/>
          <w:sz w:val="24"/>
          <w:szCs w:val="24"/>
        </w:rPr>
        <w:t>Ulonų g. 8 A, Alytus</w:t>
      </w:r>
      <w:r w:rsidR="000B3CC2" w:rsidRPr="00B63A31">
        <w:rPr>
          <w:rFonts w:ascii="Times New Roman" w:hAnsi="Times New Roman" w:cs="Times New Roman"/>
          <w:sz w:val="24"/>
          <w:szCs w:val="24"/>
        </w:rPr>
        <w:t>.</w:t>
      </w:r>
      <w:r w:rsidRPr="00B63A31">
        <w:rPr>
          <w:rFonts w:ascii="Times New Roman" w:eastAsia="Calibri" w:hAnsi="Times New Roman" w:cs="Times New Roman"/>
          <w:sz w:val="24"/>
          <w:szCs w:val="24"/>
        </w:rPr>
        <w:t xml:space="preserve"> </w:t>
      </w:r>
      <w:r w:rsidR="00A330F9"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iekėjai</w:t>
      </w:r>
      <w:r w:rsidR="00A330F9" w:rsidRPr="00B63A31">
        <w:rPr>
          <w:rFonts w:ascii="Times New Roman" w:eastAsia="Calibri" w:hAnsi="Times New Roman" w:cs="Times New Roman"/>
          <w:sz w:val="24"/>
          <w:szCs w:val="24"/>
        </w:rPr>
        <w:t xml:space="preserve"> darbų objekt</w:t>
      </w:r>
      <w:r w:rsidR="003F0746" w:rsidRPr="00B63A31">
        <w:rPr>
          <w:rFonts w:ascii="Times New Roman" w:eastAsia="Calibri" w:hAnsi="Times New Roman" w:cs="Times New Roman"/>
          <w:sz w:val="24"/>
          <w:szCs w:val="24"/>
        </w:rPr>
        <w:t>ą</w:t>
      </w:r>
      <w:r w:rsidRPr="00B63A31">
        <w:rPr>
          <w:rFonts w:ascii="Times New Roman" w:eastAsia="Calibri" w:hAnsi="Times New Roman" w:cs="Times New Roman"/>
          <w:sz w:val="24"/>
          <w:szCs w:val="24"/>
        </w:rPr>
        <w:t xml:space="preserve"> galės apžiūrėti </w:t>
      </w:r>
      <w:sdt>
        <w:sdtPr>
          <w:rPr>
            <w:rFonts w:ascii="Times New Roman" w:eastAsia="Calibri" w:hAnsi="Times New Roman" w:cs="Times New Roman"/>
            <w:b/>
            <w:sz w:val="24"/>
            <w:szCs w:val="24"/>
            <w:lang w:val="en-US"/>
          </w:rPr>
          <w:id w:val="-1395734699"/>
          <w:placeholder>
            <w:docPart w:val="DDEE9B7B790C46CF8723A929E45FF155"/>
          </w:placeholder>
          <w:date w:fullDate="2024-12-09T00:00:00Z">
            <w:dateFormat w:val="yyyy 'm'. MMMM d 'd'."/>
            <w:lid w:val="lt-LT"/>
            <w:storeMappedDataAs w:val="dateTime"/>
            <w:calendar w:val="gregorian"/>
          </w:date>
        </w:sdtPr>
        <w:sdtEndPr/>
        <w:sdtContent>
          <w:r w:rsidR="009F613F">
            <w:rPr>
              <w:rFonts w:ascii="Times New Roman" w:eastAsia="Calibri" w:hAnsi="Times New Roman" w:cs="Times New Roman"/>
              <w:b/>
              <w:sz w:val="24"/>
              <w:szCs w:val="24"/>
            </w:rPr>
            <w:t>2024 m. gruodžio 9 d.</w:t>
          </w:r>
        </w:sdtContent>
      </w:sdt>
      <w:r w:rsidRPr="00B63A31">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EndPr/>
        <w:sdtContent>
          <w:r w:rsidRPr="00B63A31">
            <w:rPr>
              <w:rFonts w:ascii="Times New Roman" w:eastAsia="Calibri" w:hAnsi="Times New Roman" w:cs="Times New Roman"/>
              <w:b/>
              <w:sz w:val="24"/>
              <w:szCs w:val="24"/>
              <w:lang w:val="en-US"/>
            </w:rPr>
            <w:t>10 val. 00 min.</w:t>
          </w:r>
        </w:sdtContent>
      </w:sdt>
      <w:r w:rsidRPr="00B63A31">
        <w:rPr>
          <w:rFonts w:ascii="Times New Roman" w:hAnsi="Times New Roman" w:cs="Times New Roman"/>
          <w:sz w:val="24"/>
          <w:szCs w:val="24"/>
        </w:rPr>
        <w:t xml:space="preserve"> </w:t>
      </w:r>
      <w:r w:rsidRPr="00B63A31">
        <w:rPr>
          <w:rFonts w:ascii="Times New Roman" w:eastAsia="Times New Roman" w:hAnsi="Times New Roman" w:cs="Times New Roman"/>
          <w:sz w:val="24"/>
          <w:szCs w:val="24"/>
        </w:rPr>
        <w:t xml:space="preserve">Kontaktinis asmuo apžiūrai: </w:t>
      </w:r>
      <w:r w:rsidR="000874F9" w:rsidRPr="00B63A31">
        <w:rPr>
          <w:rFonts w:ascii="Times New Roman" w:hAnsi="Times New Roman" w:cs="Times New Roman"/>
          <w:sz w:val="24"/>
          <w:szCs w:val="24"/>
          <w:lang w:val="nb-NO"/>
        </w:rPr>
        <w:t>Kriminalinės žvalgybos skyriaus</w:t>
      </w:r>
      <w:r w:rsidR="00A237E2" w:rsidRPr="00B63A31">
        <w:rPr>
          <w:rFonts w:ascii="Times New Roman" w:hAnsi="Times New Roman" w:cs="Times New Roman"/>
          <w:sz w:val="24"/>
          <w:szCs w:val="24"/>
          <w:lang w:val="nb-NO"/>
        </w:rPr>
        <w:t xml:space="preserve"> </w:t>
      </w:r>
      <w:r w:rsidR="003F0746" w:rsidRPr="00B63A31">
        <w:rPr>
          <w:rFonts w:ascii="Times New Roman" w:hAnsi="Times New Roman" w:cs="Times New Roman"/>
          <w:sz w:val="24"/>
          <w:szCs w:val="24"/>
          <w:lang w:val="nb-NO"/>
        </w:rPr>
        <w:t>v</w:t>
      </w:r>
      <w:r w:rsidR="000874F9" w:rsidRPr="00B63A31">
        <w:rPr>
          <w:rFonts w:ascii="Times New Roman" w:hAnsi="Times New Roman" w:cs="Times New Roman"/>
          <w:sz w:val="24"/>
          <w:szCs w:val="24"/>
          <w:lang w:val="nb-NO"/>
        </w:rPr>
        <w:t xml:space="preserve">yriausiasis tyrėjas Tomas </w:t>
      </w:r>
      <w:proofErr w:type="gramStart"/>
      <w:r w:rsidR="000874F9" w:rsidRPr="00B63A31">
        <w:rPr>
          <w:rFonts w:ascii="Times New Roman" w:hAnsi="Times New Roman" w:cs="Times New Roman"/>
          <w:sz w:val="24"/>
          <w:szCs w:val="24"/>
          <w:lang w:val="nb-NO"/>
        </w:rPr>
        <w:t>Pilvelis</w:t>
      </w:r>
      <w:r w:rsidR="00A237E2" w:rsidRPr="00B63A31">
        <w:rPr>
          <w:rFonts w:ascii="Times New Roman" w:hAnsi="Times New Roman" w:cs="Times New Roman"/>
          <w:sz w:val="24"/>
          <w:szCs w:val="24"/>
          <w:lang w:val="nb-NO"/>
        </w:rPr>
        <w:t xml:space="preserve">,  </w:t>
      </w:r>
      <w:r w:rsidR="00A237E2" w:rsidRPr="00B63A31">
        <w:rPr>
          <w:rFonts w:ascii="Times New Roman" w:hAnsi="Times New Roman" w:cs="Times New Roman"/>
          <w:sz w:val="24"/>
          <w:szCs w:val="24"/>
          <w:lang w:val="es-ES"/>
        </w:rPr>
        <w:t>t</w:t>
      </w:r>
      <w:r w:rsidR="00282942" w:rsidRPr="00B63A31">
        <w:rPr>
          <w:rFonts w:ascii="Times New Roman" w:hAnsi="Times New Roman" w:cs="Times New Roman"/>
          <w:sz w:val="24"/>
          <w:szCs w:val="24"/>
          <w:lang w:val="es-ES"/>
        </w:rPr>
        <w:t>el.</w:t>
      </w:r>
      <w:proofErr w:type="gramEnd"/>
      <w:r w:rsidR="00282942" w:rsidRPr="00B63A31">
        <w:rPr>
          <w:rFonts w:ascii="Times New Roman" w:hAnsi="Times New Roman" w:cs="Times New Roman"/>
          <w:sz w:val="24"/>
          <w:szCs w:val="24"/>
          <w:lang w:val="es-ES"/>
        </w:rPr>
        <w:t xml:space="preserve"> +370 618 42409, </w:t>
      </w:r>
      <w:r w:rsidR="00A237E2" w:rsidRPr="00B63A31">
        <w:rPr>
          <w:rFonts w:ascii="Times New Roman" w:hAnsi="Times New Roman" w:cs="Times New Roman"/>
          <w:sz w:val="24"/>
          <w:szCs w:val="24"/>
          <w:lang w:val="es-ES"/>
        </w:rPr>
        <w:t>e</w:t>
      </w:r>
      <w:r w:rsidR="00282942" w:rsidRPr="00B63A31">
        <w:rPr>
          <w:rFonts w:ascii="Times New Roman" w:hAnsi="Times New Roman" w:cs="Times New Roman"/>
          <w:sz w:val="24"/>
          <w:szCs w:val="24"/>
          <w:lang w:val="es-ES"/>
        </w:rPr>
        <w:t xml:space="preserve">l. p. </w:t>
      </w:r>
      <w:hyperlink r:id="rId13" w:history="1">
        <w:r w:rsidR="00282942" w:rsidRPr="00B63A31">
          <w:rPr>
            <w:rStyle w:val="Hipersaitas"/>
            <w:rFonts w:ascii="Times New Roman" w:hAnsi="Times New Roman" w:cs="Times New Roman"/>
            <w:sz w:val="24"/>
            <w:szCs w:val="24"/>
          </w:rPr>
          <w:t>tomas.pilvelis</w:t>
        </w:r>
        <w:r w:rsidR="00282942" w:rsidRPr="00B63A31">
          <w:rPr>
            <w:rStyle w:val="Hipersaitas"/>
            <w:rFonts w:ascii="Times New Roman" w:hAnsi="Times New Roman" w:cs="Times New Roman"/>
            <w:sz w:val="24"/>
            <w:szCs w:val="24"/>
            <w:lang w:val="es-ES"/>
          </w:rPr>
          <w:t>@kalejimai.lt</w:t>
        </w:r>
      </w:hyperlink>
      <w:r w:rsidR="00A237E2" w:rsidRPr="00B63A31">
        <w:rPr>
          <w:rStyle w:val="Hipersaitas"/>
          <w:rFonts w:ascii="Times New Roman" w:hAnsi="Times New Roman" w:cs="Times New Roman"/>
          <w:sz w:val="24"/>
          <w:szCs w:val="24"/>
          <w:lang w:val="es-ES"/>
        </w:rPr>
        <w:t xml:space="preserve"> .</w:t>
      </w:r>
    </w:p>
    <w:p w14:paraId="646A5FAF" w14:textId="023A2AF4"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 xml:space="preserve">atstovams.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pasiūlymų pateikimo dienos. Atsakymai į klausimus CVP IS priemonėmis pateikiami likus ne mažiau kaip 1 darbo dienai iki pasiūlymų pateikimo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696D2B">
        <w:rPr>
          <w:rFonts w:asciiTheme="majorBidi" w:hAnsiTheme="majorBidi"/>
          <w:b/>
          <w:color w:val="auto"/>
          <w:sz w:val="28"/>
          <w:szCs w:val="28"/>
        </w:rPr>
        <w:t>Pirkimo objektas</w:t>
      </w:r>
      <w:bookmarkEnd w:id="11"/>
      <w:bookmarkEnd w:id="12"/>
    </w:p>
    <w:p w14:paraId="1797F2DB" w14:textId="498E3241" w:rsidR="00613025"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objektas - </w:t>
      </w:r>
      <w:r w:rsidR="00F573B3" w:rsidRPr="00367FA0">
        <w:rPr>
          <w:rFonts w:ascii="Times New Roman" w:hAnsi="Times New Roman" w:cs="Times New Roman"/>
          <w:sz w:val="24"/>
          <w:szCs w:val="24"/>
        </w:rPr>
        <w:t>Alytaus kalėjimo kabinetų paprast</w:t>
      </w:r>
      <w:r w:rsidR="00746235">
        <w:rPr>
          <w:rFonts w:ascii="Times New Roman" w:hAnsi="Times New Roman" w:cs="Times New Roman"/>
          <w:sz w:val="24"/>
          <w:szCs w:val="24"/>
        </w:rPr>
        <w:t>ojo</w:t>
      </w:r>
      <w:r w:rsidR="00F573B3" w:rsidRPr="00367FA0">
        <w:rPr>
          <w:rFonts w:ascii="Times New Roman" w:hAnsi="Times New Roman" w:cs="Times New Roman"/>
          <w:sz w:val="24"/>
          <w:szCs w:val="24"/>
        </w:rPr>
        <w:t xml:space="preserve"> remont</w:t>
      </w:r>
      <w:r w:rsidR="00A10EA6">
        <w:rPr>
          <w:rFonts w:ascii="Times New Roman" w:hAnsi="Times New Roman" w:cs="Times New Roman"/>
          <w:sz w:val="24"/>
          <w:szCs w:val="24"/>
        </w:rPr>
        <w:t>o darbai</w:t>
      </w:r>
      <w:r>
        <w:rPr>
          <w:rFonts w:ascii="Times New Roman" w:eastAsia="Times New Roman" w:hAnsi="Times New Roman" w:cs="Times New Roman"/>
          <w:sz w:val="24"/>
          <w:szCs w:val="24"/>
        </w:rPr>
        <w:t>.</w:t>
      </w:r>
      <w:r w:rsidRPr="001F442E">
        <w:rPr>
          <w:rFonts w:ascii="Times New Roman" w:hAnsi="Times New Roman" w:cs="Times New Roman"/>
          <w:sz w:val="24"/>
          <w:szCs w:val="24"/>
        </w:rPr>
        <w:t xml:space="preserve"> </w:t>
      </w:r>
    </w:p>
    <w:p w14:paraId="06E7A540" w14:textId="0644C781" w:rsidR="00C17E19" w:rsidRPr="008111D7" w:rsidRDefault="00C17E19" w:rsidP="00CF39B5">
      <w:pPr>
        <w:spacing w:line="240" w:lineRule="auto"/>
        <w:ind w:firstLine="709"/>
        <w:rPr>
          <w:rFonts w:ascii="Times New Roman" w:hAnsi="Times New Roman" w:cs="Times New Roman"/>
          <w:iCs/>
          <w:sz w:val="24"/>
          <w:szCs w:val="24"/>
        </w:rPr>
      </w:pPr>
      <w:r w:rsidRPr="001F442E">
        <w:rPr>
          <w:rFonts w:ascii="Times New Roman" w:eastAsia="Times New Roman" w:hAnsi="Times New Roman" w:cs="Times New Roman"/>
          <w:sz w:val="24"/>
          <w:szCs w:val="24"/>
        </w:rPr>
        <w:t xml:space="preserve">Darbų apimtys ir reikalavimai </w:t>
      </w:r>
      <w:r>
        <w:rPr>
          <w:rFonts w:ascii="Times New Roman" w:eastAsia="Times New Roman" w:hAnsi="Times New Roman" w:cs="Times New Roman"/>
          <w:sz w:val="24"/>
          <w:szCs w:val="24"/>
        </w:rPr>
        <w:t xml:space="preserve">nustatyti </w:t>
      </w:r>
      <w:r w:rsidRPr="00722E3A">
        <w:rPr>
          <w:rFonts w:ascii="Times New Roman" w:eastAsia="Times New Roman" w:hAnsi="Times New Roman" w:cs="Times New Roman"/>
          <w:sz w:val="24"/>
          <w:szCs w:val="24"/>
        </w:rPr>
        <w:t>specialiųjų pirkimo sąlygų 2 priede</w:t>
      </w:r>
      <w:r w:rsidRPr="001F442E">
        <w:rPr>
          <w:rFonts w:ascii="Times New Roman" w:eastAsia="Times New Roman" w:hAnsi="Times New Roman" w:cs="Times New Roman"/>
          <w:sz w:val="24"/>
          <w:szCs w:val="24"/>
        </w:rPr>
        <w:t xml:space="preserve"> </w:t>
      </w:r>
      <w:bookmarkStart w:id="13" w:name="_Hlk182493142"/>
      <w:r w:rsidR="00F07F4B">
        <w:rPr>
          <w:rFonts w:ascii="Times New Roman" w:hAnsi="Times New Roman" w:cs="Times New Roman"/>
          <w:sz w:val="24"/>
          <w:szCs w:val="24"/>
        </w:rPr>
        <w:t>A</w:t>
      </w:r>
      <w:r w:rsidR="00F07F4B" w:rsidRPr="00F07F4B">
        <w:rPr>
          <w:rFonts w:ascii="Times New Roman" w:hAnsi="Times New Roman" w:cs="Times New Roman"/>
          <w:sz w:val="24"/>
          <w:szCs w:val="24"/>
        </w:rPr>
        <w:t xml:space="preserve">lytaus kalėjimo kabinetų paprastojo remonto darbų </w:t>
      </w:r>
      <w:r w:rsidR="00F07F4B" w:rsidRPr="00C403AE">
        <w:rPr>
          <w:rFonts w:ascii="Times New Roman" w:hAnsi="Times New Roman" w:cs="Times New Roman"/>
          <w:sz w:val="24"/>
          <w:szCs w:val="24"/>
        </w:rPr>
        <w:t>techninė</w:t>
      </w:r>
      <w:r w:rsidR="00C403AE" w:rsidRPr="00C403AE">
        <w:rPr>
          <w:rFonts w:ascii="Times New Roman" w:hAnsi="Times New Roman" w:cs="Times New Roman"/>
          <w:sz w:val="24"/>
          <w:szCs w:val="24"/>
        </w:rPr>
        <w:t>je</w:t>
      </w:r>
      <w:r w:rsidR="00F07F4B" w:rsidRPr="00C403AE">
        <w:rPr>
          <w:rFonts w:ascii="Times New Roman" w:hAnsi="Times New Roman" w:cs="Times New Roman"/>
          <w:sz w:val="24"/>
          <w:szCs w:val="24"/>
        </w:rPr>
        <w:t xml:space="preserve"> užduot</w:t>
      </w:r>
      <w:bookmarkEnd w:id="13"/>
      <w:r w:rsidR="00C403AE">
        <w:rPr>
          <w:rFonts w:ascii="Times New Roman" w:hAnsi="Times New Roman" w:cs="Times New Roman"/>
          <w:sz w:val="24"/>
          <w:szCs w:val="24"/>
        </w:rPr>
        <w:t>yje</w:t>
      </w:r>
      <w:r w:rsidRPr="008111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C403AE">
        <w:rPr>
          <w:rFonts w:ascii="Times New Roman" w:hAnsi="Times New Roman" w:cs="Times New Roman"/>
          <w:sz w:val="24"/>
          <w:szCs w:val="24"/>
        </w:rPr>
        <w:t xml:space="preserve">techninė </w:t>
      </w:r>
      <w:r w:rsidR="00F73B9B" w:rsidRPr="00C403AE">
        <w:rPr>
          <w:rFonts w:ascii="Times New Roman" w:hAnsi="Times New Roman" w:cs="Times New Roman"/>
          <w:sz w:val="24"/>
          <w:szCs w:val="24"/>
        </w:rPr>
        <w:t>užduotis</w:t>
      </w:r>
      <w:r>
        <w:rPr>
          <w:rFonts w:ascii="Times New Roman" w:hAnsi="Times New Roman" w:cs="Times New Roman"/>
          <w:sz w:val="24"/>
          <w:szCs w:val="24"/>
        </w:rPr>
        <w:t>)</w:t>
      </w:r>
      <w:r w:rsidR="009906FC">
        <w:rPr>
          <w:rFonts w:ascii="Times New Roman" w:hAnsi="Times New Roman" w:cs="Times New Roman"/>
          <w:sz w:val="24"/>
          <w:szCs w:val="24"/>
        </w:rPr>
        <w:t xml:space="preserve"> ir</w:t>
      </w:r>
      <w:r w:rsidR="00014521">
        <w:rPr>
          <w:rFonts w:ascii="Times New Roman" w:hAnsi="Times New Roman" w:cs="Times New Roman"/>
          <w:sz w:val="24"/>
          <w:szCs w:val="24"/>
        </w:rPr>
        <w:t xml:space="preserve"> </w:t>
      </w:r>
      <w:r w:rsidR="00014521" w:rsidRPr="00722E3A">
        <w:rPr>
          <w:rFonts w:ascii="Times New Roman" w:eastAsia="Times New Roman" w:hAnsi="Times New Roman" w:cs="Times New Roman"/>
          <w:sz w:val="24"/>
          <w:szCs w:val="24"/>
        </w:rPr>
        <w:t>specialiųjų</w:t>
      </w:r>
      <w:r w:rsidR="00CF39B5">
        <w:rPr>
          <w:rFonts w:ascii="Times New Roman" w:eastAsia="Times New Roman" w:hAnsi="Times New Roman" w:cs="Times New Roman"/>
          <w:sz w:val="24"/>
          <w:szCs w:val="24"/>
        </w:rPr>
        <w:t xml:space="preserve"> </w:t>
      </w:r>
      <w:r w:rsidR="00014521" w:rsidRPr="00722E3A">
        <w:rPr>
          <w:rFonts w:ascii="Times New Roman" w:eastAsia="Times New Roman" w:hAnsi="Times New Roman" w:cs="Times New Roman"/>
          <w:sz w:val="24"/>
          <w:szCs w:val="24"/>
        </w:rPr>
        <w:t xml:space="preserve">pirkimo sąlygų </w:t>
      </w:r>
      <w:r w:rsidR="00014521">
        <w:rPr>
          <w:rFonts w:ascii="Times New Roman" w:eastAsia="Times New Roman" w:hAnsi="Times New Roman" w:cs="Times New Roman"/>
          <w:sz w:val="24"/>
          <w:szCs w:val="24"/>
        </w:rPr>
        <w:t>5</w:t>
      </w:r>
      <w:r w:rsidR="00014521" w:rsidRPr="00722E3A">
        <w:rPr>
          <w:rFonts w:ascii="Times New Roman" w:eastAsia="Times New Roman" w:hAnsi="Times New Roman" w:cs="Times New Roman"/>
          <w:sz w:val="24"/>
          <w:szCs w:val="24"/>
        </w:rPr>
        <w:t xml:space="preserve"> priede</w:t>
      </w:r>
      <w:r w:rsidR="00014521">
        <w:rPr>
          <w:rFonts w:ascii="Times New Roman" w:eastAsia="Times New Roman" w:hAnsi="Times New Roman" w:cs="Times New Roman"/>
          <w:sz w:val="24"/>
          <w:szCs w:val="24"/>
        </w:rPr>
        <w:t xml:space="preserve"> </w:t>
      </w:r>
      <w:r w:rsidR="00014521" w:rsidRPr="001F442E">
        <w:rPr>
          <w:rFonts w:ascii="Times New Roman" w:eastAsia="Times New Roman" w:hAnsi="Times New Roman" w:cs="Times New Roman"/>
          <w:sz w:val="24"/>
          <w:szCs w:val="24"/>
        </w:rPr>
        <w:t xml:space="preserve"> </w:t>
      </w:r>
      <w:r w:rsidR="004A0CA1">
        <w:rPr>
          <w:rFonts w:ascii="Times New Roman" w:hAnsi="Times New Roman" w:cs="Times New Roman"/>
          <w:sz w:val="24"/>
          <w:szCs w:val="24"/>
          <w:lang w:val="es-ES"/>
        </w:rPr>
        <w:t>A</w:t>
      </w:r>
      <w:r w:rsidR="004A0CA1" w:rsidRPr="004A0CA1">
        <w:rPr>
          <w:rFonts w:ascii="Times New Roman" w:hAnsi="Times New Roman" w:cs="Times New Roman"/>
          <w:sz w:val="24"/>
          <w:szCs w:val="24"/>
          <w:lang w:val="es-ES"/>
        </w:rPr>
        <w:t>lytaus kalėjimo kabinetų</w:t>
      </w:r>
      <w:r w:rsidR="004A0CA1">
        <w:rPr>
          <w:rFonts w:ascii="Times New Roman" w:hAnsi="Times New Roman" w:cs="Times New Roman"/>
          <w:sz w:val="24"/>
          <w:szCs w:val="24"/>
          <w:lang w:val="es-ES"/>
        </w:rPr>
        <w:t xml:space="preserve"> </w:t>
      </w:r>
      <w:r w:rsidR="004A0CA1" w:rsidRPr="004A0CA1">
        <w:rPr>
          <w:rFonts w:ascii="Times New Roman" w:hAnsi="Times New Roman" w:cs="Times New Roman"/>
          <w:sz w:val="24"/>
          <w:szCs w:val="24"/>
          <w:lang w:val="es-ES"/>
        </w:rPr>
        <w:t xml:space="preserve">paprastojo remonto </w:t>
      </w:r>
      <w:r w:rsidR="00613025" w:rsidRPr="002E5866">
        <w:rPr>
          <w:rFonts w:ascii="Times New Roman" w:eastAsia="Times New Roman" w:hAnsi="Times New Roman" w:cs="Times New Roman"/>
          <w:sz w:val="24"/>
          <w:szCs w:val="24"/>
        </w:rPr>
        <w:t>darb</w:t>
      </w:r>
      <w:r w:rsidR="00F217FD">
        <w:rPr>
          <w:rFonts w:ascii="Times New Roman" w:eastAsia="Times New Roman" w:hAnsi="Times New Roman" w:cs="Times New Roman"/>
          <w:sz w:val="24"/>
          <w:szCs w:val="24"/>
        </w:rPr>
        <w:t>ų</w:t>
      </w:r>
      <w:r w:rsidR="00FC42EC">
        <w:rPr>
          <w:rFonts w:ascii="Times New Roman" w:eastAsia="Times New Roman" w:hAnsi="Times New Roman" w:cs="Times New Roman"/>
          <w:sz w:val="24"/>
          <w:szCs w:val="24"/>
        </w:rPr>
        <w:t xml:space="preserve"> sutarties proj</w:t>
      </w:r>
      <w:r w:rsidR="00F00FA3">
        <w:rPr>
          <w:rFonts w:ascii="Times New Roman" w:eastAsia="Times New Roman" w:hAnsi="Times New Roman" w:cs="Times New Roman"/>
          <w:sz w:val="24"/>
          <w:szCs w:val="24"/>
        </w:rPr>
        <w:t>ekte.</w:t>
      </w:r>
    </w:p>
    <w:p w14:paraId="7FBB452A" w14:textId="77777777" w:rsidR="00C17E19" w:rsidRPr="00523001" w:rsidRDefault="00C17E19" w:rsidP="00C17E19">
      <w:pPr>
        <w:spacing w:line="240" w:lineRule="auto"/>
        <w:rPr>
          <w:rFonts w:ascii="Times New Roman" w:hAnsi="Times New Roman" w:cs="Times New Roman"/>
          <w:iCs/>
          <w:color w:val="00B050"/>
          <w:sz w:val="24"/>
          <w:szCs w:val="24"/>
          <w:highlight w:val="yellow"/>
        </w:rPr>
      </w:pPr>
      <w:r>
        <w:rPr>
          <w:rFonts w:asciiTheme="majorBidi" w:hAnsiTheme="majorBidi" w:cstheme="majorBidi"/>
          <w:sz w:val="24"/>
          <w:szCs w:val="24"/>
        </w:rPr>
        <w:t xml:space="preserve">2.2. </w:t>
      </w:r>
      <w:r w:rsidRPr="00316FDC">
        <w:rPr>
          <w:rFonts w:asciiTheme="majorBidi" w:hAnsiTheme="majorBidi" w:cstheme="majorBidi"/>
          <w:sz w:val="24"/>
          <w:szCs w:val="24"/>
        </w:rPr>
        <w:t xml:space="preserve">Pirkimo objektas į dalis neskaidomas.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p>
    <w:p w14:paraId="7F9B2E3B" w14:textId="66C2C82C" w:rsidR="00B82D5F" w:rsidRPr="00B82D5F" w:rsidRDefault="00C17E19" w:rsidP="00C57B9E">
      <w:pPr>
        <w:spacing w:line="240" w:lineRule="auto"/>
        <w:rPr>
          <w:rFonts w:ascii="Times New Roman" w:eastAsia="Times New Roman" w:hAnsi="Times New Roman" w:cs="Times New Roman"/>
          <w:b/>
          <w:bCs/>
          <w:sz w:val="24"/>
          <w:szCs w:val="24"/>
        </w:rPr>
      </w:pPr>
      <w:r w:rsidRPr="0076260C">
        <w:rPr>
          <w:rFonts w:ascii="Times New Roman" w:hAnsi="Times New Roman" w:cs="Times New Roman"/>
          <w:sz w:val="24"/>
          <w:szCs w:val="24"/>
        </w:rPr>
        <w:t>2.3. Maksimali planuojamos sudaryti sutarties vertė (didžiausia pirkimui skiriamų lėšų suma) yra</w:t>
      </w:r>
      <w:r>
        <w:rPr>
          <w:rFonts w:ascii="Times New Roman" w:hAnsi="Times New Roman" w:cs="Times New Roman"/>
          <w:sz w:val="24"/>
          <w:szCs w:val="24"/>
        </w:rPr>
        <w:t xml:space="preserve"> </w:t>
      </w:r>
      <w:bookmarkStart w:id="14" w:name="_Hlk168927200"/>
      <w:r w:rsidR="00C22BEF" w:rsidRPr="001E2A0F">
        <w:rPr>
          <w:rFonts w:ascii="Times New Roman" w:eastAsia="Times New Roman" w:hAnsi="Times New Roman" w:cs="Times New Roman"/>
          <w:b/>
          <w:bCs/>
          <w:sz w:val="24"/>
          <w:szCs w:val="24"/>
        </w:rPr>
        <w:t xml:space="preserve">35 716,92 </w:t>
      </w:r>
      <w:r w:rsidRPr="001E2A0F">
        <w:rPr>
          <w:rFonts w:ascii="Times New Roman" w:hAnsi="Times New Roman" w:cs="Times New Roman"/>
          <w:b/>
          <w:bCs/>
          <w:sz w:val="24"/>
          <w:szCs w:val="24"/>
        </w:rPr>
        <w:t xml:space="preserve">Eur be PVM / </w:t>
      </w:r>
      <w:bookmarkEnd w:id="14"/>
      <w:r w:rsidR="001E2A0F" w:rsidRPr="001E2A0F">
        <w:rPr>
          <w:rFonts w:ascii="Times New Roman" w:eastAsia="Times New Roman" w:hAnsi="Times New Roman" w:cs="Times New Roman"/>
          <w:b/>
          <w:bCs/>
          <w:sz w:val="24"/>
          <w:szCs w:val="24"/>
        </w:rPr>
        <w:t>43</w:t>
      </w:r>
      <w:r w:rsidR="001E2A0F">
        <w:rPr>
          <w:rFonts w:ascii="Times New Roman" w:eastAsia="Times New Roman" w:hAnsi="Times New Roman" w:cs="Times New Roman"/>
          <w:b/>
          <w:bCs/>
          <w:sz w:val="24"/>
          <w:szCs w:val="24"/>
        </w:rPr>
        <w:t xml:space="preserve"> </w:t>
      </w:r>
      <w:r w:rsidR="001E2A0F" w:rsidRPr="001E2A0F">
        <w:rPr>
          <w:rFonts w:ascii="Times New Roman" w:eastAsia="Times New Roman" w:hAnsi="Times New Roman" w:cs="Times New Roman"/>
          <w:b/>
          <w:bCs/>
          <w:sz w:val="24"/>
          <w:szCs w:val="24"/>
        </w:rPr>
        <w:t xml:space="preserve">217,47 </w:t>
      </w:r>
      <w:r w:rsidR="00B82D5F" w:rsidRPr="001E2A0F">
        <w:rPr>
          <w:rFonts w:ascii="Times New Roman" w:eastAsia="Times New Roman" w:hAnsi="Times New Roman" w:cs="Times New Roman"/>
          <w:b/>
          <w:bCs/>
          <w:sz w:val="24"/>
          <w:szCs w:val="24"/>
        </w:rPr>
        <w:t xml:space="preserve">Eur </w:t>
      </w:r>
      <w:r w:rsidR="00B06C91" w:rsidRPr="001E2A0F">
        <w:rPr>
          <w:rFonts w:ascii="Times New Roman" w:eastAsia="Times New Roman" w:hAnsi="Times New Roman" w:cs="Times New Roman"/>
          <w:b/>
          <w:bCs/>
          <w:sz w:val="24"/>
          <w:szCs w:val="24"/>
        </w:rPr>
        <w:t>su</w:t>
      </w:r>
      <w:r w:rsidR="00B82D5F" w:rsidRPr="001E2A0F">
        <w:rPr>
          <w:rFonts w:ascii="Times New Roman" w:eastAsia="Times New Roman" w:hAnsi="Times New Roman" w:cs="Times New Roman"/>
          <w:b/>
          <w:bCs/>
          <w:sz w:val="24"/>
          <w:szCs w:val="24"/>
        </w:rPr>
        <w:t xml:space="preserve"> PVM</w:t>
      </w:r>
      <w:r w:rsidR="00B06C91">
        <w:rPr>
          <w:rFonts w:ascii="Times New Roman" w:eastAsia="Times New Roman" w:hAnsi="Times New Roman" w:cs="Times New Roman"/>
          <w:b/>
          <w:bCs/>
          <w:sz w:val="24"/>
          <w:szCs w:val="24"/>
        </w:rPr>
        <w:t>.</w:t>
      </w:r>
      <w:r w:rsidR="00B82D5F" w:rsidRPr="00B82D5F">
        <w:rPr>
          <w:rFonts w:ascii="Times New Roman" w:eastAsia="Times New Roman" w:hAnsi="Times New Roman" w:cs="Times New Roman"/>
          <w:b/>
          <w:bCs/>
          <w:sz w:val="24"/>
          <w:szCs w:val="24"/>
        </w:rPr>
        <w:t xml:space="preserve"> </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5" w:name="_Toc163741205"/>
      <w:bookmarkStart w:id="16" w:name="_Toc164366589"/>
      <w:bookmarkEnd w:id="15"/>
      <w:r w:rsidRPr="00913357">
        <w:rPr>
          <w:rFonts w:ascii="Times New Roman" w:hAnsi="Times New Roman" w:cs="Times New Roman"/>
          <w:sz w:val="24"/>
          <w:szCs w:val="24"/>
        </w:rPr>
        <w:lastRenderedPageBreak/>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Pr="00F43D2E">
        <w:rPr>
          <w:rFonts w:ascii="Times New Roman" w:eastAsia="Times New Roman" w:hAnsi="Times New Roman" w:cs="Times New Roman"/>
          <w:b/>
          <w:bCs/>
          <w:sz w:val="28"/>
          <w:szCs w:val="28"/>
        </w:rPr>
        <w:t>Tiekėjų kvalifikacijos reikalavimai ir reikalaujami kokybės vadybos sistemos ir (arba) aplinkos apsaugos vadybos sistemos standartai</w:t>
      </w:r>
    </w:p>
    <w:bookmarkEnd w:id="16"/>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24AD9266" w14:textId="77777777" w:rsidR="00C17E19" w:rsidRDefault="00C17E19" w:rsidP="00C17E19">
      <w:pPr>
        <w:spacing w:line="240" w:lineRule="auto"/>
        <w:ind w:firstLine="709"/>
        <w:rPr>
          <w:rFonts w:asciiTheme="majorBidi" w:hAnsiTheme="majorBidi" w:cstheme="majorBidi"/>
          <w:sz w:val="24"/>
          <w:szCs w:val="24"/>
        </w:rPr>
      </w:pPr>
      <w:r w:rsidRPr="004675F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4675F2">
        <w:rPr>
          <w:rFonts w:ascii="Times New Roman" w:eastAsia="Calibri" w:hAnsi="Times New Roman" w:cs="Times New Roman"/>
          <w:sz w:val="24"/>
          <w:szCs w:val="24"/>
        </w:rPr>
        <w:t xml:space="preserve">. </w:t>
      </w:r>
      <w:r w:rsidRPr="007C08D5">
        <w:rPr>
          <w:rFonts w:asciiTheme="majorBidi" w:hAnsiTheme="majorBidi" w:cstheme="majorBidi"/>
          <w:sz w:val="24"/>
          <w:szCs w:val="24"/>
        </w:rPr>
        <w:t>Tiekėjams nustatomi kvalifikacijos reikalavimai, ir jų atitiktį patvirtinantys dokumentai nurodyti specialiųjų pirkimo sąlygų</w:t>
      </w:r>
      <w:r>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 įsipareigoja, kad sutartį vykdys tik teisę verstis atitinkama veikla turintys asmenys.</w:t>
      </w:r>
    </w:p>
    <w:p w14:paraId="31D626E7" w14:textId="362851BC" w:rsidR="00C17E19" w:rsidRDefault="00C17E19" w:rsidP="00C17E19">
      <w:pPr>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3.2. </w:t>
      </w:r>
      <w:r w:rsidRPr="00CB303B">
        <w:rPr>
          <w:rFonts w:asciiTheme="majorBidi" w:hAnsiTheme="majorBidi" w:cstheme="majorBidi"/>
          <w:sz w:val="24"/>
          <w:szCs w:val="24"/>
        </w:rPr>
        <w:t xml:space="preserve">Tiekėjas teikdamas pasiūlymą turi pateikti Tiekėjo deklaraciją </w:t>
      </w:r>
      <w:r w:rsidR="009D0D8E">
        <w:rPr>
          <w:rFonts w:asciiTheme="majorBidi" w:hAnsiTheme="majorBidi" w:cstheme="majorBidi"/>
          <w:sz w:val="24"/>
          <w:szCs w:val="24"/>
        </w:rPr>
        <w:t>(</w:t>
      </w:r>
      <w:r w:rsidR="009D0D8E" w:rsidRPr="007C08D5">
        <w:rPr>
          <w:rFonts w:asciiTheme="majorBidi" w:hAnsiTheme="majorBidi" w:cstheme="majorBidi"/>
          <w:sz w:val="24"/>
          <w:szCs w:val="24"/>
        </w:rPr>
        <w:t>specialiųjų pirkimo sąlygų</w:t>
      </w:r>
      <w:r w:rsidR="009D0D8E">
        <w:rPr>
          <w:rFonts w:asciiTheme="majorBidi" w:hAnsiTheme="majorBidi" w:cstheme="majorBidi"/>
          <w:sz w:val="24"/>
          <w:szCs w:val="24"/>
        </w:rPr>
        <w:t xml:space="preserve"> 7</w:t>
      </w:r>
      <w:r w:rsidR="009D0D8E" w:rsidRPr="007C08D5">
        <w:rPr>
          <w:rFonts w:asciiTheme="majorBidi" w:hAnsiTheme="majorBidi" w:cstheme="majorBidi"/>
          <w:color w:val="00B050"/>
          <w:sz w:val="24"/>
          <w:szCs w:val="24"/>
        </w:rPr>
        <w:t xml:space="preserve"> </w:t>
      </w:r>
      <w:r w:rsidR="009D0D8E" w:rsidRPr="007C08D5">
        <w:rPr>
          <w:rFonts w:asciiTheme="majorBidi" w:hAnsiTheme="majorBidi" w:cstheme="majorBidi"/>
          <w:sz w:val="24"/>
          <w:szCs w:val="24"/>
        </w:rPr>
        <w:t>pried</w:t>
      </w:r>
      <w:r w:rsidR="009D0D8E">
        <w:rPr>
          <w:rFonts w:asciiTheme="majorBidi" w:hAnsiTheme="majorBidi" w:cstheme="majorBidi"/>
          <w:sz w:val="24"/>
          <w:szCs w:val="24"/>
        </w:rPr>
        <w:t xml:space="preserve">as) </w:t>
      </w:r>
      <w:r w:rsidRPr="00CB303B">
        <w:rPr>
          <w:rFonts w:asciiTheme="majorBidi" w:hAnsiTheme="majorBidi" w:cstheme="majorBidi"/>
          <w:sz w:val="24"/>
          <w:szCs w:val="24"/>
        </w:rPr>
        <w:t>dėl atitikties nustatytiems kvalifikacijos reikalavimams. Perkančioji organizacija atitikties kvalifikaciniams reikalavimams patvirtinančių dokumentų reikalaus tik iš to tiekėjo, kurio pasiūlymas pagal vertinimo rezultatus galės būti pripažintas laimėjusiu.</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7" w:name="_Toc163741206"/>
      <w:bookmarkStart w:id="18" w:name="_Toc164366590"/>
      <w:r w:rsidRPr="00696D2B">
        <w:rPr>
          <w:rFonts w:asciiTheme="majorBidi" w:hAnsiTheme="majorBidi"/>
          <w:b/>
          <w:color w:val="auto"/>
          <w:sz w:val="28"/>
          <w:szCs w:val="28"/>
        </w:rPr>
        <w:t>4. Reikalavimai, susiję su nacionaliniu saugumu</w:t>
      </w:r>
      <w:bookmarkEnd w:id="17"/>
      <w:bookmarkEnd w:id="18"/>
      <w:r w:rsidRPr="00696D2B">
        <w:rPr>
          <w:rFonts w:asciiTheme="majorBidi" w:hAnsiTheme="majorBidi"/>
          <w:b/>
          <w:color w:val="auto"/>
          <w:sz w:val="28"/>
          <w:szCs w:val="28"/>
        </w:rPr>
        <w:t xml:space="preserve"> </w:t>
      </w:r>
    </w:p>
    <w:p w14:paraId="17FCC66D" w14:textId="77777777" w:rsidR="00C17E19" w:rsidRDefault="00C17E19" w:rsidP="00C17E19">
      <w:pPr>
        <w:spacing w:line="240" w:lineRule="auto"/>
        <w:ind w:firstLine="709"/>
        <w:rPr>
          <w:rFonts w:asciiTheme="majorBidi" w:hAnsiTheme="majorBidi" w:cstheme="majorBidi"/>
          <w:sz w:val="24"/>
          <w:szCs w:val="24"/>
        </w:rPr>
      </w:pPr>
      <w:bookmarkStart w:id="19" w:name="_Hlk163739842"/>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bookmarkEnd w:id="19"/>
    <w:p w14:paraId="5754F3ED" w14:textId="77777777" w:rsidR="00C17E19" w:rsidRPr="00696D2B" w:rsidRDefault="00C17E19" w:rsidP="00C17E19">
      <w:pPr>
        <w:spacing w:line="240" w:lineRule="auto"/>
        <w:ind w:right="168" w:firstLine="0"/>
        <w:textAlignment w:val="baseline"/>
        <w:rPr>
          <w:rFonts w:asciiTheme="majorBidi" w:hAnsiTheme="majorBidi" w:cstheme="majorBidi"/>
          <w:color w:val="000000"/>
          <w:sz w:val="28"/>
          <w:szCs w:val="28"/>
        </w:rPr>
      </w:pPr>
    </w:p>
    <w:p w14:paraId="711EAB01" w14:textId="77777777"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eastAsia="Times New Roman" w:hAnsi="Times New Roman" w:cs="Times New Roman"/>
          <w:b/>
          <w:bCs/>
          <w:sz w:val="28"/>
          <w:szCs w:val="28"/>
        </w:rPr>
        <w:t>5. Specialieji reikalavimai pasiūlymų rengimui ir pateikimui</w:t>
      </w:r>
    </w:p>
    <w:p w14:paraId="40933262" w14:textId="77777777" w:rsidR="00C17E19" w:rsidRPr="006F25D1" w:rsidRDefault="00C17E19" w:rsidP="00C17E19">
      <w:pPr>
        <w:spacing w:beforeLines="60" w:before="144" w:afterLines="60" w:after="144" w:line="240" w:lineRule="auto"/>
        <w:ind w:firstLine="0"/>
        <w:jc w:val="center"/>
        <w:rPr>
          <w:rFonts w:ascii="Times New Roman" w:eastAsia="Times New Roman" w:hAnsi="Times New Roman" w:cs="Times New Roman"/>
          <w:sz w:val="24"/>
          <w:szCs w:val="24"/>
        </w:rPr>
      </w:pPr>
    </w:p>
    <w:p w14:paraId="6A00BE87" w14:textId="77777777"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lastRenderedPageBreak/>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bookmarkStart w:id="22"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0"/>
      <w:bookmarkEnd w:id="21"/>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3" w:name="_Toc15392775"/>
      <w:bookmarkStart w:id="24" w:name="_Toc163741209"/>
      <w:bookmarkStart w:id="25"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3"/>
      <w:r w:rsidRPr="005255F1">
        <w:rPr>
          <w:rFonts w:asciiTheme="majorBidi" w:hAnsiTheme="majorBidi"/>
          <w:b/>
          <w:color w:val="auto"/>
          <w:sz w:val="28"/>
          <w:szCs w:val="28"/>
        </w:rPr>
        <w:t>asiūlymų vertinimas</w:t>
      </w:r>
      <w:bookmarkEnd w:id="24"/>
      <w:bookmarkEnd w:id="25"/>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4"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6" w:name="_Ref39425999"/>
      <w:bookmarkStart w:id="27" w:name="_Ref39426005"/>
      <w:bookmarkStart w:id="28" w:name="_Toc126333937"/>
      <w:bookmarkStart w:id="29" w:name="_Toc163741210"/>
      <w:bookmarkStart w:id="30" w:name="_Toc164366595"/>
      <w:r>
        <w:rPr>
          <w:rFonts w:asciiTheme="majorBidi" w:hAnsiTheme="majorBidi"/>
          <w:b/>
          <w:sz w:val="28"/>
          <w:szCs w:val="28"/>
        </w:rPr>
        <w:t>8</w:t>
      </w:r>
      <w:r w:rsidRPr="0083045F">
        <w:rPr>
          <w:rFonts w:asciiTheme="majorBidi" w:hAnsiTheme="majorBidi"/>
          <w:b/>
          <w:sz w:val="28"/>
          <w:szCs w:val="28"/>
        </w:rPr>
        <w:t>. Sutarties sudarymas</w:t>
      </w:r>
      <w:bookmarkEnd w:id="26"/>
      <w:bookmarkEnd w:id="27"/>
      <w:bookmarkEnd w:id="28"/>
      <w:bookmarkEnd w:id="29"/>
      <w:bookmarkEnd w:id="30"/>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75238CC5" w14:textId="77777777" w:rsidR="00C17E19" w:rsidRPr="007C08D5" w:rsidRDefault="00C17E19" w:rsidP="005F67BA">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5E842130" w14:textId="77777777" w:rsidR="005F67BA" w:rsidRDefault="005F67BA" w:rsidP="005F67BA">
      <w:pPr>
        <w:spacing w:beforeLines="60" w:before="144" w:afterLines="60" w:after="144" w:line="240" w:lineRule="auto"/>
        <w:ind w:firstLine="0"/>
        <w:jc w:val="center"/>
        <w:rPr>
          <w:rFonts w:ascii="Times New Roman" w:eastAsia="Times New Roman" w:hAnsi="Times New Roman" w:cs="Times New Roman"/>
          <w:b/>
          <w:bCs/>
          <w:sz w:val="24"/>
          <w:szCs w:val="24"/>
        </w:rPr>
      </w:pPr>
      <w:r w:rsidRPr="004179E6">
        <w:rPr>
          <w:rFonts w:ascii="Times New Roman" w:hAnsi="Times New Roman" w:cs="Times New Roman"/>
          <w:b/>
          <w:bCs/>
          <w:sz w:val="24"/>
          <w:szCs w:val="24"/>
        </w:rPr>
        <w:t xml:space="preserve">ALYTAUS KALĖJIMO KABINETŲ PAPRASTOJO REMONTO </w:t>
      </w:r>
      <w:r w:rsidRPr="004179E6">
        <w:rPr>
          <w:rFonts w:ascii="Times New Roman" w:eastAsia="Times New Roman" w:hAnsi="Times New Roman" w:cs="Times New Roman"/>
          <w:b/>
          <w:bCs/>
          <w:sz w:val="24"/>
          <w:szCs w:val="24"/>
        </w:rPr>
        <w:t>DARBŲ</w:t>
      </w:r>
    </w:p>
    <w:p w14:paraId="6FDC4764" w14:textId="37C8A17E" w:rsidR="00C17E19" w:rsidRPr="008A7050" w:rsidRDefault="005F67BA" w:rsidP="005F67BA">
      <w:pPr>
        <w:spacing w:beforeLines="60" w:before="144" w:afterLines="60" w:after="144" w:line="240" w:lineRule="auto"/>
        <w:ind w:firstLine="0"/>
        <w:jc w:val="center"/>
        <w:rPr>
          <w:rFonts w:ascii="Times New Roman" w:eastAsia="Times New Roman" w:hAnsi="Times New Roman" w:cs="Times New Roman"/>
          <w:b/>
          <w:bCs/>
          <w:sz w:val="24"/>
          <w:szCs w:val="24"/>
          <w:lang w:val="lt"/>
        </w:rPr>
      </w:pPr>
      <w:r>
        <w:rPr>
          <w:rFonts w:ascii="Times New Roman" w:eastAsia="Times New Roman" w:hAnsi="Times New Roman" w:cs="Times New Roman"/>
          <w:b/>
          <w:bCs/>
          <w:sz w:val="24"/>
          <w:szCs w:val="24"/>
          <w:lang w:val="lt"/>
        </w:rPr>
        <w:t xml:space="preserve">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C17E19">
      <w:pPr>
        <w:spacing w:beforeLines="60" w:before="144" w:afterLines="60" w:after="144" w:line="240" w:lineRule="auto"/>
        <w:ind w:firstLine="0"/>
        <w:jc w:val="center"/>
        <w:rPr>
          <w:rFonts w:ascii="Times New Roman" w:eastAsia="Times New Roman" w:hAnsi="Times New Roman" w:cs="Times New Roman"/>
          <w:b/>
          <w:bCs/>
          <w:sz w:val="24"/>
          <w:szCs w:val="24"/>
        </w:rPr>
      </w:pPr>
    </w:p>
    <w:p w14:paraId="70ABC1D5" w14:textId="77777777" w:rsidR="00C17E19" w:rsidRPr="007C08D5" w:rsidRDefault="00C17E19" w:rsidP="00C17E19">
      <w:pPr>
        <w:spacing w:line="240" w:lineRule="auto"/>
        <w:rPr>
          <w:rFonts w:asciiTheme="majorBidi" w:eastAsia="Times New Roman" w:hAnsiTheme="majorBidi" w:cstheme="majorBidi"/>
          <w:sz w:val="26"/>
          <w:szCs w:val="26"/>
          <w:lang w:eastAsia="en-US"/>
        </w:rPr>
      </w:pPr>
    </w:p>
    <w:p w14:paraId="083807FC"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77777777"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teikėjo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31" w:name="_Toc329443227"/>
    </w:p>
    <w:p w14:paraId="1E8276BF" w14:textId="77777777"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18BB283"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697C613C"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6AB670FA" w14:textId="674BFED7" w:rsidR="00C17E19" w:rsidRPr="007C08D5" w:rsidRDefault="00C17E19" w:rsidP="00C17E19">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 xml:space="preserve">3. INFORMACIJA APIE ŪKIO SUBJEKTUS, KURIŲ PAJĖGUMAIS REMIAMASI </w:t>
      </w:r>
    </w:p>
    <w:p w14:paraId="74192453"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3936783" w14:textId="77777777" w:rsidR="00C17E19" w:rsidRPr="00E76681" w:rsidRDefault="00C17E19" w:rsidP="00C17E19">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 xml:space="preserve">kėjas remiamasi, siekdamas atitikti kvalifikacijos reikalavimus </w:t>
      </w:r>
      <w:r w:rsidRPr="00E76681">
        <w:rPr>
          <w:rFonts w:asciiTheme="majorBidi" w:eastAsia="Times New Roman" w:hAnsiTheme="majorBidi" w:cstheme="majorBidi"/>
          <w:sz w:val="24"/>
          <w:szCs w:val="24"/>
          <w:lang w:eastAsia="en-US"/>
        </w:rPr>
        <w:t>(</w:t>
      </w:r>
      <w:r w:rsidRPr="006D282A">
        <w:rPr>
          <w:rFonts w:asciiTheme="majorBidi" w:eastAsia="Times New Roman" w:hAnsiTheme="majorBidi" w:cstheme="majorBidi"/>
          <w:i/>
          <w:color w:val="FF0000"/>
          <w:sz w:val="24"/>
          <w:szCs w:val="24"/>
          <w:lang w:eastAsia="en-US"/>
        </w:rPr>
        <w:t xml:space="preserve">pildoma, jei </w:t>
      </w:r>
      <w:r w:rsidRPr="006D282A">
        <w:rPr>
          <w:rFonts w:asciiTheme="majorBidi" w:eastAsia="Times New Roman" w:hAnsiTheme="majorBidi" w:cstheme="majorBidi"/>
          <w:i/>
          <w:iCs/>
          <w:color w:val="FF0000"/>
          <w:sz w:val="24"/>
          <w:szCs w:val="24"/>
          <w:lang w:eastAsia="en-US"/>
        </w:rPr>
        <w:t>tiekėjas</w:t>
      </w:r>
      <w:r w:rsidRPr="006D282A">
        <w:rPr>
          <w:rFonts w:asciiTheme="majorBidi" w:eastAsia="Times New Roman" w:hAnsiTheme="majorBidi" w:cstheme="majorBidi"/>
          <w:i/>
          <w:color w:val="FF0000"/>
          <w:sz w:val="24"/>
          <w:szCs w:val="24"/>
          <w:lang w:eastAsia="en-US"/>
        </w:rPr>
        <w:t xml:space="preserve"> juos ketina pasitelkti</w:t>
      </w:r>
      <w:r w:rsidRPr="00E76681">
        <w:rPr>
          <w:rFonts w:asciiTheme="majorBidi" w:eastAsia="Times New Roman" w:hAnsiTheme="majorBidi" w:cstheme="majorBidi"/>
          <w:sz w:val="24"/>
          <w:szCs w:val="24"/>
          <w:lang w:eastAsia="en-US"/>
        </w:rPr>
        <w:t>):</w:t>
      </w:r>
    </w:p>
    <w:p w14:paraId="48F6BAAC" w14:textId="77777777" w:rsidR="00C17E19" w:rsidRPr="007C08D5" w:rsidRDefault="00C17E19" w:rsidP="00C17E19">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C17E19" w:rsidRPr="00513F56" w14:paraId="1EA36F7B" w14:textId="77777777" w:rsidTr="00B176E4">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42729"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F1F17"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98B555" w14:textId="0B01FAC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r w:rsidR="00C011D6">
              <w:rPr>
                <w:rFonts w:asciiTheme="majorBidi" w:hAnsiTheme="majorBidi" w:cstheme="majorBidi"/>
                <w:sz w:val="24"/>
                <w:szCs w:val="24"/>
              </w:rPr>
              <w:t>/</w:t>
            </w:r>
            <w:proofErr w:type="spellStart"/>
            <w:r w:rsidR="00304C81">
              <w:rPr>
                <w:rFonts w:asciiTheme="majorBidi" w:hAnsiTheme="majorBidi" w:cstheme="majorBidi"/>
                <w:sz w:val="24"/>
                <w:szCs w:val="24"/>
              </w:rPr>
              <w:t>kvazisubtiekėjo</w:t>
            </w:r>
            <w:proofErr w:type="spellEnd"/>
          </w:p>
          <w:p w14:paraId="3E716102" w14:textId="77777777" w:rsidR="00C17E19" w:rsidRPr="00517A10" w:rsidRDefault="00C17E19" w:rsidP="00B176E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C17E19" w:rsidRPr="00513F56" w14:paraId="514DB2BF" w14:textId="77777777" w:rsidTr="00B176E4">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EF88EC8" w14:textId="77777777" w:rsidR="00C17E19" w:rsidRPr="007C08D5" w:rsidRDefault="00C17E19" w:rsidP="00B176E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208A8B57"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E1045AB" w14:textId="77777777" w:rsidR="00C17E19" w:rsidRPr="007C08D5" w:rsidRDefault="00C17E19" w:rsidP="00B176E4">
            <w:pPr>
              <w:ind w:firstLine="0"/>
              <w:contextualSpacing/>
              <w:rPr>
                <w:rFonts w:asciiTheme="majorBidi" w:hAnsiTheme="majorBidi" w:cstheme="majorBidi"/>
                <w:sz w:val="24"/>
                <w:szCs w:val="24"/>
              </w:rPr>
            </w:pPr>
          </w:p>
        </w:tc>
      </w:tr>
      <w:tr w:rsidR="00C17E19" w:rsidRPr="00513F56" w14:paraId="638314E0" w14:textId="77777777" w:rsidTr="00B176E4">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2CCF2C85" w14:textId="77777777" w:rsidR="00C17E19" w:rsidRPr="007C08D5" w:rsidRDefault="00C17E19" w:rsidP="00B176E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22EBA9B5" w14:textId="77777777" w:rsidR="00C17E19" w:rsidRPr="007C08D5" w:rsidRDefault="00C17E19" w:rsidP="00B176E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45DA51DB" w14:textId="77777777" w:rsidR="00C17E19" w:rsidRPr="007C08D5" w:rsidRDefault="00C17E19" w:rsidP="00B176E4">
            <w:pPr>
              <w:ind w:firstLine="0"/>
              <w:contextualSpacing/>
              <w:rPr>
                <w:rFonts w:asciiTheme="majorBidi" w:hAnsiTheme="majorBidi" w:cstheme="majorBidi"/>
                <w:sz w:val="24"/>
                <w:szCs w:val="24"/>
              </w:rPr>
            </w:pPr>
          </w:p>
        </w:tc>
      </w:tr>
    </w:tbl>
    <w:p w14:paraId="36C4B8CE" w14:textId="77777777" w:rsidR="00C17E19" w:rsidRPr="007C08D5" w:rsidRDefault="00C17E19" w:rsidP="00C17E19">
      <w:pPr>
        <w:spacing w:line="240" w:lineRule="auto"/>
        <w:rPr>
          <w:rFonts w:asciiTheme="majorBidi" w:eastAsia="Times New Roman" w:hAnsiTheme="majorBidi" w:cstheme="majorBidi"/>
          <w:b/>
          <w:noProof/>
          <w:sz w:val="24"/>
          <w:szCs w:val="24"/>
          <w:lang w:eastAsia="en-US"/>
        </w:rPr>
      </w:pPr>
    </w:p>
    <w:p w14:paraId="33F2921A" w14:textId="77777777" w:rsidR="00C17E19" w:rsidRPr="009F052B" w:rsidRDefault="00C17E19" w:rsidP="00C17E19">
      <w:pPr>
        <w:spacing w:line="240" w:lineRule="auto"/>
        <w:rPr>
          <w:rFonts w:asciiTheme="majorBidi" w:eastAsia="Times New Roman" w:hAnsiTheme="majorBidi" w:cstheme="majorBidi"/>
          <w:b/>
          <w:noProof/>
          <w:sz w:val="24"/>
          <w:szCs w:val="24"/>
          <w:lang w:eastAsia="en-US"/>
        </w:rPr>
      </w:pPr>
    </w:p>
    <w:p w14:paraId="7BDBAC0F" w14:textId="77777777" w:rsidR="00C17E19" w:rsidRDefault="00C17E19"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sidRPr="00C23A58">
        <w:rPr>
          <w:rFonts w:ascii="Times New Roman" w:eastAsia="Times New Roman" w:hAnsi="Times New Roman" w:cs="Times New Roman"/>
          <w:b/>
          <w:sz w:val="24"/>
          <w:szCs w:val="24"/>
          <w:lang w:eastAsia="en-US"/>
        </w:rPr>
        <w:t>4. PASIŪLYMO KAINA</w:t>
      </w:r>
      <w:r>
        <w:rPr>
          <w:rFonts w:ascii="Times New Roman" w:eastAsia="Times New Roman" w:hAnsi="Times New Roman" w:cs="Times New Roman"/>
          <w:b/>
          <w:sz w:val="24"/>
          <w:szCs w:val="24"/>
          <w:lang w:eastAsia="en-US"/>
        </w:rPr>
        <w:t xml:space="preserve"> </w:t>
      </w:r>
    </w:p>
    <w:p w14:paraId="3564B9A1" w14:textId="77777777" w:rsidR="00C17E19" w:rsidRPr="002B7DE6" w:rsidRDefault="00C17E19" w:rsidP="00C17E19">
      <w:pPr>
        <w:spacing w:line="240" w:lineRule="auto"/>
        <w:ind w:firstLine="720"/>
        <w:rPr>
          <w:rFonts w:asciiTheme="majorBidi" w:hAnsiTheme="majorBidi" w:cstheme="majorBidi"/>
          <w:bCs/>
          <w:sz w:val="24"/>
          <w:szCs w:val="24"/>
        </w:rPr>
      </w:pPr>
      <w:r w:rsidRPr="002B7DE6">
        <w:rPr>
          <w:rFonts w:asciiTheme="majorBidi" w:eastAsia="Calibri" w:hAnsiTheme="majorBidi" w:cstheme="majorBidi"/>
          <w:bCs/>
          <w:noProof/>
          <w:sz w:val="24"/>
          <w:szCs w:val="24"/>
          <w:lang w:eastAsia="en-US"/>
        </w:rPr>
        <w:t>4.1. Mes siūlome šiuos darbus</w:t>
      </w:r>
      <w:r w:rsidRPr="002B7DE6">
        <w:rPr>
          <w:rFonts w:asciiTheme="majorBidi" w:hAnsiTheme="majorBidi" w:cstheme="majorBidi"/>
          <w:bCs/>
          <w:sz w:val="24"/>
          <w:szCs w:val="24"/>
        </w:rPr>
        <w:t>, pilnai atitinkančias techninėje specifikacijoje nurodytus reikalavimus:</w:t>
      </w:r>
    </w:p>
    <w:p w14:paraId="74322AD4" w14:textId="77777777" w:rsidR="00C17E19" w:rsidRPr="00A078E2" w:rsidRDefault="00C17E19" w:rsidP="00C17E19">
      <w:pPr>
        <w:spacing w:line="240" w:lineRule="auto"/>
        <w:ind w:firstLine="720"/>
        <w:jc w:val="right"/>
        <w:rPr>
          <w:rFonts w:asciiTheme="majorBidi" w:hAnsiTheme="majorBidi" w:cstheme="majorBidi"/>
          <w:bCs/>
          <w:i/>
          <w:iCs/>
          <w:sz w:val="24"/>
          <w:szCs w:val="24"/>
        </w:rPr>
      </w:pPr>
      <w:bookmarkStart w:id="33" w:name="_Hlk166139816"/>
      <w:r>
        <w:rPr>
          <w:rFonts w:asciiTheme="majorBidi" w:hAnsiTheme="majorBidi" w:cstheme="majorBidi"/>
          <w:bCs/>
          <w:i/>
          <w:iCs/>
          <w:sz w:val="24"/>
          <w:szCs w:val="24"/>
        </w:rPr>
        <w:t>4</w:t>
      </w:r>
      <w:r w:rsidRPr="00A078E2">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C17E19" w:rsidRPr="00C23A58" w14:paraId="71B217EA" w14:textId="77777777" w:rsidTr="00B176E4">
        <w:trPr>
          <w:trHeight w:val="444"/>
        </w:trPr>
        <w:tc>
          <w:tcPr>
            <w:tcW w:w="651" w:type="dxa"/>
            <w:vAlign w:val="center"/>
          </w:tcPr>
          <w:bookmarkEnd w:id="33"/>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119"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B176E4">
        <w:trPr>
          <w:trHeight w:val="461"/>
        </w:trPr>
        <w:tc>
          <w:tcPr>
            <w:tcW w:w="651" w:type="dxa"/>
          </w:tcPr>
          <w:p w14:paraId="584C67DD" w14:textId="77777777" w:rsidR="00C17E19" w:rsidRPr="00ED6555" w:rsidRDefault="00C17E19" w:rsidP="00B176E4">
            <w:pPr>
              <w:pStyle w:val="Betarp"/>
              <w:spacing w:before="144" w:after="144"/>
              <w:ind w:firstLine="0"/>
              <w:rPr>
                <w:sz w:val="24"/>
                <w:szCs w:val="24"/>
              </w:rPr>
            </w:pPr>
            <w:r w:rsidRPr="00ED6555">
              <w:rPr>
                <w:sz w:val="24"/>
                <w:szCs w:val="24"/>
              </w:rPr>
              <w:t>1</w:t>
            </w:r>
          </w:p>
        </w:tc>
        <w:tc>
          <w:tcPr>
            <w:tcW w:w="6148" w:type="dxa"/>
          </w:tcPr>
          <w:p w14:paraId="06396CDE" w14:textId="100B6179" w:rsidR="00C17E19" w:rsidRPr="00ED6555" w:rsidRDefault="00CB2C30" w:rsidP="002E5365">
            <w:pPr>
              <w:pStyle w:val="Betarp"/>
              <w:spacing w:before="144" w:after="144"/>
              <w:ind w:firstLine="0"/>
              <w:jc w:val="center"/>
              <w:rPr>
                <w:rFonts w:eastAsia="Calibri"/>
                <w:color w:val="00B050"/>
                <w:sz w:val="24"/>
                <w:szCs w:val="24"/>
              </w:rPr>
            </w:pPr>
            <w:r w:rsidRPr="00367FA0">
              <w:rPr>
                <w:sz w:val="24"/>
                <w:szCs w:val="24"/>
              </w:rPr>
              <w:t>Alytaus kalėjimo kabinetų paprast</w:t>
            </w:r>
            <w:r>
              <w:rPr>
                <w:sz w:val="24"/>
                <w:szCs w:val="24"/>
              </w:rPr>
              <w:t>ojo</w:t>
            </w:r>
            <w:r w:rsidRPr="00367FA0">
              <w:rPr>
                <w:sz w:val="24"/>
                <w:szCs w:val="24"/>
              </w:rPr>
              <w:t xml:space="preserve"> remont</w:t>
            </w:r>
            <w:r>
              <w:rPr>
                <w:sz w:val="24"/>
                <w:szCs w:val="24"/>
              </w:rPr>
              <w:t xml:space="preserve">o </w:t>
            </w:r>
            <w:r w:rsidR="002E0795" w:rsidRPr="002E0795">
              <w:rPr>
                <w:sz w:val="24"/>
                <w:szCs w:val="24"/>
              </w:rPr>
              <w:t>darbai</w:t>
            </w:r>
            <w:r w:rsidR="002E0795">
              <w:rPr>
                <w:sz w:val="24"/>
                <w:szCs w:val="24"/>
              </w:rPr>
              <w:t>.</w:t>
            </w:r>
          </w:p>
        </w:tc>
        <w:tc>
          <w:tcPr>
            <w:tcW w:w="3119" w:type="dxa"/>
          </w:tcPr>
          <w:p w14:paraId="6412437C" w14:textId="77777777" w:rsidR="00C17E19" w:rsidRPr="00ED6555" w:rsidRDefault="00C17E19" w:rsidP="00B176E4">
            <w:pPr>
              <w:pStyle w:val="Betarp"/>
              <w:spacing w:before="144" w:after="144"/>
              <w:rPr>
                <w:sz w:val="24"/>
                <w:szCs w:val="24"/>
              </w:rPr>
            </w:pPr>
          </w:p>
        </w:tc>
      </w:tr>
      <w:tr w:rsidR="00C17E19" w:rsidRPr="00C23A58" w14:paraId="68214A73" w14:textId="77777777" w:rsidTr="00B176E4">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119"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B176E4">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119" w:type="dxa"/>
          </w:tcPr>
          <w:p w14:paraId="3AFC911B" w14:textId="77777777" w:rsidR="00C17E19" w:rsidRPr="00ED6555" w:rsidRDefault="00C17E19" w:rsidP="00B176E4">
            <w:pPr>
              <w:pStyle w:val="Betarp"/>
              <w:spacing w:before="144" w:after="144"/>
              <w:rPr>
                <w:b/>
                <w:sz w:val="24"/>
                <w:szCs w:val="24"/>
              </w:rPr>
            </w:pPr>
          </w:p>
        </w:tc>
      </w:tr>
    </w:tbl>
    <w:p w14:paraId="66B35238" w14:textId="704A9DEF"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DC3BC0" w:rsidRPr="001E2A0F">
        <w:rPr>
          <w:rFonts w:ascii="Times New Roman" w:eastAsia="Times New Roman" w:hAnsi="Times New Roman" w:cs="Times New Roman"/>
          <w:b/>
          <w:bCs/>
          <w:sz w:val="24"/>
          <w:szCs w:val="24"/>
        </w:rPr>
        <w:t xml:space="preserve">35 716,92 </w:t>
      </w:r>
      <w:r w:rsidR="00DC3BC0" w:rsidRPr="001E2A0F">
        <w:rPr>
          <w:rFonts w:ascii="Times New Roman" w:hAnsi="Times New Roman" w:cs="Times New Roman"/>
          <w:b/>
          <w:bCs/>
          <w:sz w:val="24"/>
          <w:szCs w:val="24"/>
        </w:rPr>
        <w:t xml:space="preserve">Eur be PVM / </w:t>
      </w:r>
      <w:r w:rsidR="00DC3BC0" w:rsidRPr="001E2A0F">
        <w:rPr>
          <w:rFonts w:ascii="Times New Roman" w:eastAsia="Times New Roman" w:hAnsi="Times New Roman" w:cs="Times New Roman"/>
          <w:b/>
          <w:bCs/>
          <w:sz w:val="24"/>
          <w:szCs w:val="24"/>
        </w:rPr>
        <w:t>43</w:t>
      </w:r>
      <w:r w:rsidR="00DC3BC0">
        <w:rPr>
          <w:rFonts w:ascii="Times New Roman" w:eastAsia="Times New Roman" w:hAnsi="Times New Roman" w:cs="Times New Roman"/>
          <w:b/>
          <w:bCs/>
          <w:sz w:val="24"/>
          <w:szCs w:val="24"/>
        </w:rPr>
        <w:t xml:space="preserve"> </w:t>
      </w:r>
      <w:r w:rsidR="00DC3BC0" w:rsidRPr="001E2A0F">
        <w:rPr>
          <w:rFonts w:ascii="Times New Roman" w:eastAsia="Times New Roman" w:hAnsi="Times New Roman" w:cs="Times New Roman"/>
          <w:b/>
          <w:bCs/>
          <w:sz w:val="24"/>
          <w:szCs w:val="24"/>
        </w:rPr>
        <w:t>217,47 Eur su PVM</w:t>
      </w:r>
      <w:r w:rsidR="00DC3BC0" w:rsidRPr="009F052B">
        <w:rPr>
          <w:rFonts w:asciiTheme="majorBidi" w:hAnsiTheme="majorBidi" w:cstheme="majorBidi"/>
          <w:i/>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77777777"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3A3FACC7" w14:textId="77777777" w:rsidR="00C17E19" w:rsidRPr="007C08D5" w:rsidRDefault="00C17E19" w:rsidP="00C17E19">
      <w:pPr>
        <w:spacing w:line="240" w:lineRule="auto"/>
        <w:ind w:right="-1" w:firstLine="0"/>
        <w:rPr>
          <w:rFonts w:asciiTheme="majorBidi" w:eastAsia="Times New Roman" w:hAnsiTheme="majorBidi" w:cstheme="majorBidi"/>
          <w:sz w:val="24"/>
          <w:szCs w:val="24"/>
          <w:lang w:eastAsia="en-US"/>
        </w:rPr>
      </w:pPr>
    </w:p>
    <w:p w14:paraId="37D41FE4" w14:textId="77777777" w:rsidR="00C17E19" w:rsidRDefault="00C17E19"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187111D1" w:rsidR="00C17E19" w:rsidRPr="00AB50DB" w:rsidRDefault="00C17E19" w:rsidP="00C17E19">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visiškai atitinka </w:t>
      </w:r>
      <w:r>
        <w:rPr>
          <w:rFonts w:asciiTheme="majorBidi" w:hAnsiTheme="majorBidi" w:cstheme="majorBidi"/>
          <w:sz w:val="24"/>
          <w:szCs w:val="24"/>
        </w:rPr>
        <w:t>Specialiųjų pirkimo</w:t>
      </w:r>
      <w:r w:rsidRPr="00AB50DB">
        <w:rPr>
          <w:rFonts w:asciiTheme="majorBidi" w:hAnsiTheme="majorBidi" w:cstheme="majorBidi"/>
          <w:bCs/>
          <w:sz w:val="24"/>
          <w:szCs w:val="24"/>
        </w:rPr>
        <w:t xml:space="preserve"> sąlygų 2 priede „</w:t>
      </w:r>
      <w:r w:rsidRPr="001E5D10">
        <w:rPr>
          <w:rFonts w:asciiTheme="majorBidi" w:hAnsiTheme="majorBidi" w:cstheme="majorBidi"/>
          <w:bCs/>
          <w:sz w:val="24"/>
          <w:szCs w:val="24"/>
        </w:rPr>
        <w:t xml:space="preserve">Techninė </w:t>
      </w:r>
      <w:r w:rsidR="006F0BFF">
        <w:rPr>
          <w:rFonts w:asciiTheme="majorBidi" w:hAnsiTheme="majorBidi" w:cstheme="majorBidi"/>
          <w:bCs/>
          <w:sz w:val="24"/>
          <w:szCs w:val="24"/>
        </w:rPr>
        <w:t>užduotis</w:t>
      </w:r>
      <w:r w:rsidRPr="00AB50DB">
        <w:rPr>
          <w:rFonts w:asciiTheme="majorBidi" w:hAnsiTheme="majorBidi" w:cstheme="majorBidi"/>
          <w:bCs/>
          <w:sz w:val="24"/>
          <w:szCs w:val="24"/>
        </w:rPr>
        <w:t>“</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D879880" w14:textId="77777777" w:rsidR="00C17E19" w:rsidRDefault="00C17E19"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lastRenderedPageBreak/>
        <w:t>6</w:t>
      </w:r>
      <w:r w:rsidRPr="007C08D5">
        <w:rPr>
          <w:rFonts w:asciiTheme="majorBidi" w:eastAsia="Times New Roman" w:hAnsiTheme="majorBidi" w:cstheme="majorBidi"/>
          <w:b/>
          <w:sz w:val="24"/>
          <w:szCs w:val="24"/>
          <w:lang w:eastAsia="en-US"/>
        </w:rPr>
        <w:t>.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77777777" w:rsidR="00C17E19" w:rsidRPr="007C08D5" w:rsidRDefault="00C17E1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5</w:t>
      </w:r>
      <w:r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C17E19" w:rsidRPr="00A53DB0" w14:paraId="0D711848" w14:textId="77777777" w:rsidTr="00B176E4">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B176E4">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B176E4">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53D2886A" w:rsidR="00C17E19" w:rsidRDefault="00C17E19"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0020E477" w14:textId="77777777" w:rsidR="00C17E19" w:rsidRPr="007C08D5" w:rsidRDefault="00C17E19"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6</w:t>
      </w:r>
      <w:r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6E58F658" w14:textId="31E9B9E7" w:rsidR="00186F1A" w:rsidRPr="00186F1A" w:rsidRDefault="00B76A37" w:rsidP="00186F1A">
      <w:pPr>
        <w:spacing w:before="200" w:line="240" w:lineRule="auto"/>
        <w:ind w:firstLine="0"/>
        <w:jc w:val="center"/>
        <w:rPr>
          <w:rFonts w:ascii="Times New Roman" w:eastAsia="Times New Roman" w:hAnsi="Times New Roman" w:cs="Times New Roman"/>
          <w:b/>
          <w:bCs/>
          <w:sz w:val="24"/>
          <w:szCs w:val="20"/>
        </w:rPr>
      </w:pPr>
      <w:r w:rsidRPr="004179E6">
        <w:rPr>
          <w:rFonts w:ascii="Times New Roman" w:hAnsi="Times New Roman" w:cs="Times New Roman"/>
          <w:b/>
          <w:bCs/>
          <w:sz w:val="24"/>
          <w:szCs w:val="24"/>
        </w:rPr>
        <w:t xml:space="preserve">ALYTAUS KALĖJIMO KABINETŲ PAPRASTOJO REMONTO </w:t>
      </w:r>
      <w:r w:rsidR="006C7AA2" w:rsidRPr="003E22B9">
        <w:rPr>
          <w:rFonts w:ascii="Times New Roman" w:eastAsia="Times New Roman" w:hAnsi="Times New Roman" w:cs="Times New Roman"/>
          <w:b/>
          <w:bCs/>
          <w:sz w:val="24"/>
          <w:szCs w:val="24"/>
        </w:rPr>
        <w:t>DARBŲ</w:t>
      </w:r>
      <w:r w:rsidR="006C7AA2" w:rsidRPr="00186F1A">
        <w:rPr>
          <w:rFonts w:ascii="Times New Roman" w:eastAsia="Times New Roman" w:hAnsi="Times New Roman" w:cs="Times New Roman"/>
          <w:b/>
          <w:bCs/>
          <w:sz w:val="24"/>
          <w:szCs w:val="20"/>
        </w:rPr>
        <w:t xml:space="preserve"> </w:t>
      </w:r>
    </w:p>
    <w:p w14:paraId="65EF7CC9" w14:textId="2CC62828" w:rsidR="00186F1A" w:rsidRPr="00186F1A" w:rsidRDefault="00186F1A" w:rsidP="004376BD">
      <w:pPr>
        <w:spacing w:line="240" w:lineRule="auto"/>
        <w:ind w:firstLine="0"/>
        <w:jc w:val="center"/>
        <w:rPr>
          <w:rFonts w:ascii="Times New Roman" w:eastAsia="Times New Roman" w:hAnsi="Times New Roman" w:cs="Times New Roman"/>
          <w:b/>
          <w:bCs/>
          <w:kern w:val="32"/>
          <w:sz w:val="24"/>
          <w:szCs w:val="24"/>
        </w:rPr>
      </w:pPr>
      <w:r w:rsidRPr="00186F1A">
        <w:rPr>
          <w:rFonts w:ascii="Times New Roman" w:eastAsia="Times New Roman" w:hAnsi="Times New Roman" w:cs="Times New Roman"/>
          <w:b/>
          <w:bCs/>
          <w:sz w:val="24"/>
          <w:szCs w:val="20"/>
        </w:rPr>
        <w:t>T</w:t>
      </w:r>
      <w:r w:rsidRPr="00186F1A">
        <w:rPr>
          <w:rFonts w:ascii="Times New Roman" w:eastAsia="Times New Roman" w:hAnsi="Times New Roman" w:cs="Times New Roman"/>
          <w:b/>
          <w:bCs/>
          <w:kern w:val="32"/>
          <w:sz w:val="24"/>
          <w:szCs w:val="24"/>
        </w:rPr>
        <w:t xml:space="preserve">ECHNINĖ </w:t>
      </w:r>
      <w:r w:rsidR="00B95A14">
        <w:rPr>
          <w:rFonts w:ascii="Times New Roman" w:eastAsia="Times New Roman" w:hAnsi="Times New Roman" w:cs="Times New Roman"/>
          <w:b/>
          <w:bCs/>
          <w:kern w:val="32"/>
          <w:sz w:val="24"/>
          <w:szCs w:val="24"/>
        </w:rPr>
        <w:t>UŽDUOTIS</w:t>
      </w:r>
    </w:p>
    <w:p w14:paraId="6DA1836F" w14:textId="77777777" w:rsidR="001E5D10" w:rsidRPr="00BA3C8F" w:rsidRDefault="001E5D10" w:rsidP="001E5D1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1CA93185" w14:textId="77777777"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BF4AFCE"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847255">
        <w:rPr>
          <w:rFonts w:ascii="Times New Roman" w:hAnsi="Times New Roman" w:cs="Times New Roman"/>
          <w:color w:val="000000"/>
          <w:sz w:val="24"/>
          <w:szCs w:val="24"/>
        </w:rPr>
        <w:t>užduotis</w:t>
      </w:r>
      <w:r w:rsidRPr="00CA22E3">
        <w:rPr>
          <w:rFonts w:ascii="Times New Roman" w:hAnsi="Times New Roman" w:cs="Times New Roman"/>
          <w:color w:val="000000"/>
          <w:sz w:val="24"/>
          <w:szCs w:val="24"/>
        </w:rPr>
        <w:t>“ nustatytus reikalavimus</w:t>
      </w:r>
      <w:r w:rsidRPr="00CA22E3">
        <w:rPr>
          <w:rFonts w:ascii="Times New Roman" w:hAnsi="Times New Roman" w:cs="Times New Roman"/>
          <w:sz w:val="24"/>
          <w:szCs w:val="24"/>
        </w:rPr>
        <w:t>;</w:t>
      </w:r>
    </w:p>
    <w:p w14:paraId="002E0A2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4.3. </w:t>
      </w:r>
      <w:r w:rsidRPr="00FB41F6">
        <w:rPr>
          <w:rFonts w:ascii="Times New Roman" w:hAnsi="Times New Roman" w:cs="Times New Roman"/>
          <w:sz w:val="24"/>
          <w:szCs w:val="24"/>
        </w:rPr>
        <w:t xml:space="preserve">tikrina, ar galimo laimėtojo </w:t>
      </w:r>
      <w:r w:rsidRPr="00B53FF8">
        <w:rPr>
          <w:rFonts w:ascii="Times New Roman" w:hAnsi="Times New Roman" w:cs="Times New Roman"/>
          <w:sz w:val="24"/>
          <w:szCs w:val="24"/>
        </w:rPr>
        <w:t xml:space="preserve">kvalifikacijos reikalavimai ir jų atitiktį patvirtinantys dokumentai </w:t>
      </w:r>
      <w:r>
        <w:rPr>
          <w:rFonts w:ascii="Times New Roman" w:hAnsi="Times New Roman" w:cs="Times New Roman"/>
          <w:sz w:val="24"/>
          <w:szCs w:val="24"/>
        </w:rPr>
        <w:t xml:space="preserve">atitinka </w:t>
      </w:r>
      <w:r w:rsidRPr="00FB41F6">
        <w:rPr>
          <w:rFonts w:ascii="Times New Roman" w:hAnsi="Times New Roman" w:cs="Times New Roman"/>
          <w:sz w:val="24"/>
          <w:szCs w:val="24"/>
        </w:rPr>
        <w:t xml:space="preserve">specialiųjų pirkimo sąlygų </w:t>
      </w:r>
      <w:r>
        <w:rPr>
          <w:rFonts w:ascii="Times New Roman" w:hAnsi="Times New Roman" w:cs="Times New Roman"/>
          <w:sz w:val="24"/>
          <w:szCs w:val="24"/>
        </w:rPr>
        <w:t>6 priede ,,</w:t>
      </w:r>
      <w:r w:rsidRPr="00FB41F6">
        <w:rPr>
          <w:rFonts w:ascii="Times New Roman" w:hAnsi="Times New Roman" w:cs="Times New Roman"/>
          <w:sz w:val="24"/>
          <w:szCs w:val="24"/>
        </w:rPr>
        <w:t>Tiekė</w:t>
      </w:r>
      <w:r>
        <w:rPr>
          <w:rFonts w:ascii="Times New Roman" w:hAnsi="Times New Roman" w:cs="Times New Roman"/>
          <w:sz w:val="24"/>
          <w:szCs w:val="24"/>
        </w:rPr>
        <w:t>jų kvalifikacijos reikalavimai“</w:t>
      </w:r>
      <w:r w:rsidRPr="00FB41F6">
        <w:rPr>
          <w:rFonts w:ascii="Times New Roman" w:hAnsi="Times New Roman" w:cs="Times New Roman"/>
          <w:sz w:val="24"/>
          <w:szCs w:val="24"/>
        </w:rPr>
        <w:t xml:space="preserve"> nustatytus</w:t>
      </w:r>
      <w:r>
        <w:rPr>
          <w:rFonts w:ascii="Times New Roman" w:hAnsi="Times New Roman" w:cs="Times New Roman"/>
          <w:sz w:val="24"/>
          <w:szCs w:val="24"/>
        </w:rPr>
        <w:t xml:space="preserve"> reikalavimus</w:t>
      </w:r>
      <w:r w:rsidRPr="00B53FF8">
        <w:rPr>
          <w:rFonts w:ascii="Times New Roman" w:hAnsi="Times New Roman" w:cs="Times New Roman"/>
          <w:sz w:val="24"/>
          <w:szCs w:val="24"/>
        </w:rPr>
        <w:t>.</w:t>
      </w:r>
    </w:p>
    <w:p w14:paraId="0147C9EB"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Pr>
          <w:rFonts w:ascii="Times New Roman" w:hAnsi="Times New Roman" w:cs="Times New Roman"/>
          <w:sz w:val="24"/>
          <w:szCs w:val="24"/>
        </w:rPr>
        <w:t>4</w:t>
      </w:r>
      <w:r w:rsidRPr="00CA22E3">
        <w:rPr>
          <w:rFonts w:ascii="Times New Roman" w:hAnsi="Times New Roman" w:cs="Times New Roman"/>
          <w:sz w:val="24"/>
          <w:szCs w:val="24"/>
        </w:rPr>
        <w:t>. tikrina, ar galimo laimėtojo pasiūlyme nėra nurodytos kainos apskaičiavimo klaidų;</w:t>
      </w:r>
    </w:p>
    <w:p w14:paraId="3A19F0C0" w14:textId="77777777"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Pr>
          <w:rFonts w:ascii="Times New Roman" w:hAnsi="Times New Roman" w:cs="Times New Roman"/>
          <w:sz w:val="24"/>
          <w:szCs w:val="24"/>
        </w:rPr>
        <w:t>5</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77777777" w:rsidR="00C17E19" w:rsidRPr="00CA22E3" w:rsidRDefault="00C17E19" w:rsidP="00C17E19">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Pr>
          <w:rFonts w:ascii="Times New Roman" w:hAnsi="Times New Roman" w:cs="Times New Roman"/>
          <w:sz w:val="24"/>
          <w:szCs w:val="24"/>
        </w:rPr>
        <w:t>6</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w:t>
      </w:r>
      <w:r w:rsidRPr="007C08D5">
        <w:rPr>
          <w:rFonts w:asciiTheme="majorBidi" w:hAnsiTheme="majorBidi" w:cstheme="majorBidi"/>
          <w:color w:val="000000"/>
          <w:sz w:val="24"/>
          <w:szCs w:val="24"/>
        </w:rPr>
        <w:lastRenderedPageBreak/>
        <w:t>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5"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65C70661"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7D3C1F0C" w14:textId="77777777" w:rsidR="00EA6D36" w:rsidRDefault="00EA6D36" w:rsidP="00C17E19">
      <w:pPr>
        <w:spacing w:line="240" w:lineRule="auto"/>
        <w:ind w:left="7146" w:firstLine="0"/>
        <w:jc w:val="left"/>
        <w:rPr>
          <w:rFonts w:asciiTheme="majorBidi" w:hAnsiTheme="majorBidi" w:cstheme="majorBidi"/>
          <w:sz w:val="24"/>
          <w:szCs w:val="24"/>
        </w:rPr>
      </w:pPr>
    </w:p>
    <w:p w14:paraId="79242197" w14:textId="77777777" w:rsidR="00EA6D36" w:rsidRDefault="00EA6D36" w:rsidP="00C17E19">
      <w:pPr>
        <w:spacing w:line="240" w:lineRule="auto"/>
        <w:ind w:left="7146" w:firstLine="0"/>
        <w:jc w:val="left"/>
        <w:rPr>
          <w:rFonts w:asciiTheme="majorBidi" w:hAnsiTheme="majorBidi" w:cstheme="majorBidi"/>
          <w:sz w:val="24"/>
          <w:szCs w:val="24"/>
        </w:rPr>
      </w:pPr>
    </w:p>
    <w:p w14:paraId="2B1FC5EC" w14:textId="77777777" w:rsidR="00EA6D36" w:rsidRDefault="00EA6D36" w:rsidP="00C17E19">
      <w:pPr>
        <w:spacing w:line="240" w:lineRule="auto"/>
        <w:ind w:left="7146" w:firstLine="0"/>
        <w:jc w:val="left"/>
        <w:rPr>
          <w:rFonts w:asciiTheme="majorBidi" w:hAnsiTheme="majorBidi" w:cstheme="majorBidi"/>
          <w:sz w:val="24"/>
          <w:szCs w:val="24"/>
        </w:rPr>
      </w:pPr>
    </w:p>
    <w:p w14:paraId="6D7E94BB" w14:textId="77777777" w:rsidR="00EA6D36" w:rsidRDefault="00EA6D36" w:rsidP="00C17E19">
      <w:pPr>
        <w:spacing w:line="240" w:lineRule="auto"/>
        <w:ind w:left="7146" w:firstLine="0"/>
        <w:jc w:val="left"/>
        <w:rPr>
          <w:rFonts w:asciiTheme="majorBidi" w:hAnsiTheme="majorBidi" w:cstheme="majorBidi"/>
          <w:sz w:val="24"/>
          <w:szCs w:val="24"/>
        </w:rPr>
      </w:pPr>
    </w:p>
    <w:p w14:paraId="639B1F77" w14:textId="77777777" w:rsidR="00EA6D36" w:rsidRDefault="00EA6D36" w:rsidP="00C17E19">
      <w:pPr>
        <w:spacing w:line="240" w:lineRule="auto"/>
        <w:ind w:left="7146" w:firstLine="0"/>
        <w:jc w:val="left"/>
        <w:rPr>
          <w:rFonts w:asciiTheme="majorBidi" w:hAnsiTheme="majorBidi" w:cstheme="majorBidi"/>
          <w:sz w:val="24"/>
          <w:szCs w:val="24"/>
        </w:rPr>
      </w:pPr>
    </w:p>
    <w:p w14:paraId="620AE99C" w14:textId="77777777" w:rsidR="00EA6D36" w:rsidRDefault="00EA6D36" w:rsidP="00C17E19">
      <w:pPr>
        <w:spacing w:line="240" w:lineRule="auto"/>
        <w:ind w:left="7146" w:firstLine="0"/>
        <w:jc w:val="left"/>
        <w:rPr>
          <w:rFonts w:asciiTheme="majorBidi" w:hAnsiTheme="majorBidi" w:cstheme="majorBidi"/>
          <w:sz w:val="24"/>
          <w:szCs w:val="24"/>
        </w:rPr>
      </w:pPr>
    </w:p>
    <w:p w14:paraId="3ADCAF56" w14:textId="77777777" w:rsidR="00EA6D36" w:rsidRDefault="00EA6D36" w:rsidP="00C17E19">
      <w:pPr>
        <w:spacing w:line="240" w:lineRule="auto"/>
        <w:ind w:left="7146" w:firstLine="0"/>
        <w:jc w:val="left"/>
        <w:rPr>
          <w:rFonts w:asciiTheme="majorBidi" w:hAnsiTheme="majorBidi" w:cstheme="majorBidi"/>
          <w:sz w:val="24"/>
          <w:szCs w:val="24"/>
        </w:rPr>
      </w:pPr>
    </w:p>
    <w:p w14:paraId="78F33E30" w14:textId="77777777" w:rsidR="00EA6D36" w:rsidRDefault="00EA6D36" w:rsidP="00C17E19">
      <w:pPr>
        <w:spacing w:line="240" w:lineRule="auto"/>
        <w:ind w:left="7146" w:firstLine="0"/>
        <w:jc w:val="left"/>
        <w:rPr>
          <w:rFonts w:asciiTheme="majorBidi" w:hAnsiTheme="majorBidi" w:cstheme="majorBidi"/>
          <w:sz w:val="24"/>
          <w:szCs w:val="24"/>
        </w:rPr>
      </w:pPr>
    </w:p>
    <w:p w14:paraId="3E85C01F" w14:textId="77777777" w:rsidR="00EA6D36" w:rsidRDefault="00EA6D36" w:rsidP="00C17E19">
      <w:pPr>
        <w:spacing w:line="240" w:lineRule="auto"/>
        <w:ind w:left="7146" w:firstLine="0"/>
        <w:jc w:val="left"/>
        <w:rPr>
          <w:rFonts w:asciiTheme="majorBidi" w:hAnsiTheme="majorBidi" w:cstheme="majorBidi"/>
          <w:sz w:val="24"/>
          <w:szCs w:val="24"/>
        </w:rPr>
      </w:pPr>
    </w:p>
    <w:p w14:paraId="44262E94" w14:textId="1182BC04"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637AE4EE" w14:textId="77777777" w:rsidR="004035B6" w:rsidRDefault="004035B6"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6AA03C3F" w14:textId="364139D3" w:rsidR="00C17E19" w:rsidRPr="0063565B" w:rsidRDefault="00622B97" w:rsidP="006B3DE3">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4179E6">
        <w:rPr>
          <w:rFonts w:ascii="Times New Roman" w:hAnsi="Times New Roman" w:cs="Times New Roman"/>
          <w:b/>
          <w:bCs/>
          <w:sz w:val="24"/>
          <w:szCs w:val="24"/>
        </w:rPr>
        <w:t xml:space="preserve">ALYTAUS KALĖJIMO KABINETŲ PAPRASTOJO REMONTO </w:t>
      </w:r>
      <w:r w:rsidR="003A5705" w:rsidRPr="008A7050">
        <w:rPr>
          <w:rFonts w:ascii="Times New Roman" w:eastAsia="Times New Roman" w:hAnsi="Times New Roman" w:cs="Times New Roman"/>
          <w:b/>
          <w:bCs/>
          <w:sz w:val="24"/>
          <w:szCs w:val="24"/>
        </w:rPr>
        <w:t>DARBŲ</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p w14:paraId="7E3804F0" w14:textId="77777777" w:rsidR="00C35B36" w:rsidRDefault="00C35B36" w:rsidP="00C17E19">
      <w:pPr>
        <w:spacing w:line="240" w:lineRule="auto"/>
        <w:ind w:left="7314" w:firstLine="0"/>
        <w:rPr>
          <w:rFonts w:asciiTheme="majorBidi" w:hAnsiTheme="majorBidi" w:cstheme="majorBidi"/>
          <w:sz w:val="24"/>
          <w:szCs w:val="24"/>
        </w:rPr>
      </w:pPr>
    </w:p>
    <w:p w14:paraId="79FE1F58" w14:textId="77777777" w:rsidR="002F149C" w:rsidRDefault="002F149C" w:rsidP="00C17E19">
      <w:pPr>
        <w:spacing w:line="240" w:lineRule="auto"/>
        <w:ind w:left="7314" w:firstLine="0"/>
        <w:rPr>
          <w:rFonts w:asciiTheme="majorBidi" w:hAnsiTheme="majorBidi" w:cstheme="majorBidi"/>
          <w:sz w:val="24"/>
          <w:szCs w:val="24"/>
        </w:rPr>
      </w:pPr>
    </w:p>
    <w:p w14:paraId="707F7A5B" w14:textId="5D49F9B9"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585D5CA"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5A679367" w14:textId="77777777" w:rsidR="00C17E19" w:rsidRPr="007C08D5" w:rsidRDefault="00C17E19" w:rsidP="00C17E19">
      <w:pPr>
        <w:spacing w:after="240"/>
        <w:rPr>
          <w:rFonts w:asciiTheme="majorBidi" w:hAnsiTheme="majorBidi" w:cstheme="majorBidi"/>
          <w:smallCaps/>
          <w:color w:val="404040"/>
          <w:sz w:val="24"/>
          <w:szCs w:val="24"/>
        </w:rPr>
      </w:pPr>
    </w:p>
    <w:p w14:paraId="528EBB45" w14:textId="77777777" w:rsidR="00C17E19" w:rsidRPr="007C08D5" w:rsidRDefault="00C17E19" w:rsidP="00C17E19">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TIEKĖJŲ KVALIFIKACIJOS REIKALAVIMAI</w:t>
      </w:r>
      <w:r w:rsidRPr="008017B6">
        <w:t xml:space="preserve"> </w:t>
      </w:r>
    </w:p>
    <w:p w14:paraId="48B332A3" w14:textId="77777777" w:rsidR="00C17E19" w:rsidRDefault="00B35A58" w:rsidP="00C17E19">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3AE9709C35F249A5875EAC66771DE61A"/>
          </w:placeholder>
        </w:sdtPr>
        <w:sdtEndPr/>
        <w:sdtContent>
          <w:r w:rsidR="00C17E19" w:rsidRPr="007C08D5">
            <w:rPr>
              <w:rFonts w:asciiTheme="majorBidi" w:hAnsiTheme="majorBidi" w:cstheme="majorBidi"/>
              <w:sz w:val="24"/>
              <w:szCs w:val="24"/>
            </w:rPr>
            <w:t>1.</w:t>
          </w:r>
        </w:sdtContent>
      </w:sdt>
      <w:r w:rsidR="00C17E19" w:rsidRPr="007C08D5">
        <w:rPr>
          <w:rFonts w:asciiTheme="majorBidi" w:eastAsia="Arial" w:hAnsiTheme="majorBidi" w:cstheme="majorBidi"/>
          <w:sz w:val="24"/>
          <w:szCs w:val="24"/>
        </w:rPr>
        <w:t>Tiekėjo kvalifikacija turi atitikti šiame priede nustatytus reikalavimus kvalifikacijai.</w:t>
      </w:r>
    </w:p>
    <w:p w14:paraId="1DAA78A0" w14:textId="77777777" w:rsidR="00C17E19" w:rsidRDefault="00C17E19" w:rsidP="00C17E19">
      <w:pPr>
        <w:spacing w:line="240" w:lineRule="auto"/>
        <w:ind w:firstLine="567"/>
        <w:rPr>
          <w:rFonts w:asciiTheme="majorBidi" w:eastAsia="Arial" w:hAnsiTheme="majorBidi" w:cstheme="majorBidi"/>
          <w:sz w:val="24"/>
          <w:szCs w:val="24"/>
        </w:rPr>
      </w:pPr>
    </w:p>
    <w:p w14:paraId="2FE24AB2" w14:textId="77777777" w:rsidR="00C17E19" w:rsidRPr="00BD35FD" w:rsidRDefault="00C17E19" w:rsidP="00C17E19">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1129"/>
        <w:gridCol w:w="3544"/>
        <w:gridCol w:w="5289"/>
      </w:tblGrid>
      <w:tr w:rsidR="00C17E19" w:rsidRPr="00BD35FD" w14:paraId="75094C83" w14:textId="77777777" w:rsidTr="004F78DE">
        <w:tc>
          <w:tcPr>
            <w:tcW w:w="1129" w:type="dxa"/>
          </w:tcPr>
          <w:p w14:paraId="17586DD3" w14:textId="77777777" w:rsidR="00C17E19" w:rsidRPr="008643F2" w:rsidRDefault="00C17E19" w:rsidP="00B176E4">
            <w:pPr>
              <w:ind w:firstLine="0"/>
              <w:rPr>
                <w:b/>
                <w:sz w:val="24"/>
                <w:szCs w:val="24"/>
              </w:rPr>
            </w:pPr>
            <w:r w:rsidRPr="008643F2">
              <w:rPr>
                <w:b/>
                <w:sz w:val="24"/>
                <w:szCs w:val="24"/>
              </w:rPr>
              <w:t>Eil. Nr.</w:t>
            </w:r>
          </w:p>
        </w:tc>
        <w:tc>
          <w:tcPr>
            <w:tcW w:w="3544" w:type="dxa"/>
          </w:tcPr>
          <w:p w14:paraId="367A055B" w14:textId="77777777" w:rsidR="00C17E19" w:rsidRPr="008643F2" w:rsidRDefault="00C17E19" w:rsidP="00B176E4">
            <w:pPr>
              <w:ind w:firstLine="0"/>
              <w:rPr>
                <w:b/>
                <w:sz w:val="24"/>
                <w:szCs w:val="24"/>
              </w:rPr>
            </w:pPr>
            <w:r w:rsidRPr="008643F2">
              <w:rPr>
                <w:b/>
                <w:sz w:val="24"/>
                <w:szCs w:val="24"/>
              </w:rPr>
              <w:t>Kvalifikacijos reikalavimas</w:t>
            </w:r>
          </w:p>
        </w:tc>
        <w:tc>
          <w:tcPr>
            <w:tcW w:w="5289" w:type="dxa"/>
          </w:tcPr>
          <w:p w14:paraId="022C3566" w14:textId="77777777" w:rsidR="00C17E19" w:rsidRPr="008643F2" w:rsidRDefault="00C17E19" w:rsidP="00B176E4">
            <w:pPr>
              <w:ind w:firstLine="0"/>
              <w:rPr>
                <w:b/>
                <w:sz w:val="24"/>
                <w:szCs w:val="24"/>
              </w:rPr>
            </w:pPr>
            <w:r w:rsidRPr="008643F2">
              <w:rPr>
                <w:b/>
                <w:sz w:val="24"/>
                <w:szCs w:val="24"/>
              </w:rPr>
              <w:t>Dokumentai</w:t>
            </w:r>
            <w:r w:rsidRPr="008643F2">
              <w:rPr>
                <w:b/>
                <w:sz w:val="24"/>
                <w:szCs w:val="24"/>
                <w:vertAlign w:val="superscript"/>
              </w:rPr>
              <w:footnoteReference w:id="3"/>
            </w:r>
            <w:r w:rsidRPr="008643F2">
              <w:rPr>
                <w:b/>
                <w:sz w:val="24"/>
                <w:szCs w:val="24"/>
              </w:rPr>
              <w:t>, įrodantys atitiktį kvalifikacijos reikalavimams</w:t>
            </w:r>
          </w:p>
        </w:tc>
      </w:tr>
      <w:tr w:rsidR="00C17E19" w:rsidRPr="00BD35FD" w14:paraId="7400F650" w14:textId="77777777" w:rsidTr="004F78DE">
        <w:trPr>
          <w:trHeight w:val="657"/>
        </w:trPr>
        <w:tc>
          <w:tcPr>
            <w:tcW w:w="1129" w:type="dxa"/>
          </w:tcPr>
          <w:p w14:paraId="00C94238" w14:textId="77777777" w:rsidR="00C17E19" w:rsidRPr="00EF05FA" w:rsidRDefault="00C17E19" w:rsidP="00B176E4">
            <w:pPr>
              <w:ind w:firstLine="0"/>
              <w:rPr>
                <w:color w:val="FF0000"/>
                <w:sz w:val="24"/>
                <w:szCs w:val="24"/>
              </w:rPr>
            </w:pPr>
            <w:r w:rsidRPr="00EF05FA">
              <w:rPr>
                <w:sz w:val="24"/>
                <w:szCs w:val="24"/>
              </w:rPr>
              <w:t>1.1</w:t>
            </w:r>
          </w:p>
        </w:tc>
        <w:tc>
          <w:tcPr>
            <w:tcW w:w="3544" w:type="dxa"/>
          </w:tcPr>
          <w:p w14:paraId="7080AC52" w14:textId="77777777" w:rsidR="009268F8" w:rsidRPr="00EF05FA" w:rsidRDefault="009268F8" w:rsidP="00EF05FA">
            <w:pPr>
              <w:pStyle w:val="Betarp"/>
              <w:tabs>
                <w:tab w:val="left" w:pos="211"/>
              </w:tabs>
              <w:ind w:firstLine="0"/>
              <w:rPr>
                <w:sz w:val="24"/>
                <w:szCs w:val="24"/>
              </w:rPr>
            </w:pPr>
            <w:r w:rsidRPr="00EF05FA">
              <w:rPr>
                <w:sz w:val="24"/>
                <w:szCs w:val="24"/>
              </w:rPr>
              <w:t xml:space="preserve">Tiekėjas, tiekėjų grupės partneriai kartu,  subtiekėjai turi turėti teisę verstis statybos darbų veikla. </w:t>
            </w:r>
          </w:p>
          <w:p w14:paraId="135FC851" w14:textId="42C7A5FB" w:rsidR="009268F8" w:rsidRPr="00EF05FA" w:rsidRDefault="009268F8" w:rsidP="009268F8">
            <w:pPr>
              <w:rPr>
                <w:rFonts w:eastAsia="Times New Roman"/>
                <w:sz w:val="24"/>
                <w:szCs w:val="24"/>
              </w:rPr>
            </w:pPr>
          </w:p>
          <w:p w14:paraId="43FE15DE" w14:textId="77777777" w:rsidR="009268F8" w:rsidRPr="00DF2D54" w:rsidRDefault="009268F8" w:rsidP="00B176E4">
            <w:pPr>
              <w:widowControl w:val="0"/>
              <w:tabs>
                <w:tab w:val="left" w:pos="284"/>
                <w:tab w:val="left" w:pos="1134"/>
              </w:tabs>
              <w:suppressAutoHyphens/>
              <w:ind w:firstLine="0"/>
              <w:rPr>
                <w:rFonts w:eastAsia="Calibri"/>
                <w:strike/>
                <w:color w:val="FF0000"/>
                <w:sz w:val="24"/>
                <w:szCs w:val="24"/>
                <w:lang w:eastAsia="en-US"/>
              </w:rPr>
            </w:pPr>
          </w:p>
        </w:tc>
        <w:tc>
          <w:tcPr>
            <w:tcW w:w="5289" w:type="dxa"/>
          </w:tcPr>
          <w:p w14:paraId="1E4AC3EE" w14:textId="76F2ADAA" w:rsidR="00245A32" w:rsidRPr="00245A32" w:rsidRDefault="00245A32" w:rsidP="00245A32">
            <w:pPr>
              <w:spacing w:line="240" w:lineRule="auto"/>
              <w:ind w:firstLine="0"/>
              <w:rPr>
                <w:rFonts w:eastAsia="Times New Roman"/>
                <w:sz w:val="24"/>
                <w:szCs w:val="24"/>
              </w:rPr>
            </w:pPr>
            <w:r w:rsidRPr="00245A32">
              <w:rPr>
                <w:rFonts w:eastAsia="Times New Roman"/>
                <w:sz w:val="24"/>
                <w:szCs w:val="24"/>
              </w:rPr>
              <w:t>Tiekėjo (juridinio asmens) Lietuvos Respublikos juridinių asmenų registro</w:t>
            </w:r>
            <w:r w:rsidR="009B0716">
              <w:rPr>
                <w:rFonts w:eastAsia="Times New Roman"/>
                <w:sz w:val="24"/>
                <w:szCs w:val="24"/>
              </w:rPr>
              <w:t xml:space="preserve"> </w:t>
            </w:r>
            <w:r w:rsidR="009B0716" w:rsidRPr="008422F1">
              <w:rPr>
                <w:sz w:val="24"/>
                <w:szCs w:val="24"/>
              </w:rPr>
              <w:t>išplėstinio</w:t>
            </w:r>
            <w:r w:rsidRPr="00245A32">
              <w:rPr>
                <w:rFonts w:eastAsia="Times New Roman"/>
                <w:sz w:val="24"/>
                <w:szCs w:val="24"/>
              </w:rPr>
              <w:t xml:space="preserve"> išrašo kopija; tiekėjo (fizinio asmens) teisę verstis atitinkama veikla patvirtinantys dokumentai (individualios veiklos registravimo dokumentas arba verslo liudijimo kopija)</w:t>
            </w:r>
          </w:p>
          <w:p w14:paraId="354B3490" w14:textId="77777777" w:rsidR="00245A32" w:rsidRPr="00245A32" w:rsidRDefault="00245A32" w:rsidP="00245A32">
            <w:pPr>
              <w:spacing w:line="240" w:lineRule="auto"/>
              <w:ind w:firstLine="0"/>
              <w:rPr>
                <w:rFonts w:eastAsia="Times New Roman"/>
                <w:sz w:val="24"/>
                <w:szCs w:val="24"/>
              </w:rPr>
            </w:pPr>
            <w:r w:rsidRPr="00245A32">
              <w:rPr>
                <w:rFonts w:eastAsia="Times New Roman"/>
                <w:sz w:val="24"/>
                <w:szCs w:val="24"/>
              </w:rPr>
              <w:t>arba</w:t>
            </w:r>
          </w:p>
          <w:p w14:paraId="212C4D82" w14:textId="77777777" w:rsidR="00245A32" w:rsidRPr="00245A32" w:rsidRDefault="00245A32" w:rsidP="00245A32">
            <w:pPr>
              <w:spacing w:line="240" w:lineRule="auto"/>
              <w:ind w:firstLine="0"/>
              <w:rPr>
                <w:rFonts w:eastAsia="Times New Roman"/>
                <w:sz w:val="24"/>
                <w:szCs w:val="24"/>
              </w:rPr>
            </w:pPr>
            <w:r w:rsidRPr="00245A32">
              <w:rPr>
                <w:rFonts w:eastAsia="Times New Roman"/>
                <w:sz w:val="24"/>
                <w:szCs w:val="24"/>
              </w:rPr>
              <w:t>Jeigu pagal galiojančius norminius teisės aktus tiekėjas yra įgijęs atitinkamą specifinę teisę ir turi pagal specialiuosius teisės aktus išduotus teisę verstis statybos darbų veikla suteikiančius dokumentus (pvz. SSVA išduoti Statybos veiklos įmonių kvalifikacijos atestatai ir teisės pripažinimo dokumentai ar kiti lygiaverčiai dokumentai, įrodantys teisę verstis statybos darbų veikla), kurie yra pakankami bei leistini tiekėjo kvalifikacijos atitikčiai įrodyti.</w:t>
            </w:r>
          </w:p>
          <w:p w14:paraId="106E9AFE" w14:textId="581CA4AB" w:rsidR="00245A32" w:rsidRPr="00D76D3F" w:rsidRDefault="00245A32" w:rsidP="00245A32">
            <w:pPr>
              <w:spacing w:line="240" w:lineRule="auto"/>
              <w:ind w:firstLine="0"/>
              <w:rPr>
                <w:rFonts w:eastAsia="Times New Roman"/>
                <w:sz w:val="24"/>
                <w:szCs w:val="24"/>
              </w:rPr>
            </w:pPr>
            <w:r w:rsidRPr="00D76D3F">
              <w:rPr>
                <w:rFonts w:eastAsia="Times New Roman"/>
                <w:sz w:val="24"/>
                <w:szCs w:val="24"/>
              </w:rPr>
              <w:t xml:space="preserve">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 </w:t>
            </w:r>
          </w:p>
          <w:p w14:paraId="0599AFFB" w14:textId="3C497B27" w:rsidR="00C17E19" w:rsidRPr="00AE1854" w:rsidRDefault="00245A32" w:rsidP="00245A32">
            <w:pPr>
              <w:spacing w:line="240" w:lineRule="auto"/>
              <w:ind w:firstLine="0"/>
              <w:rPr>
                <w:rFonts w:eastAsia="Calibri"/>
                <w:color w:val="FF0000"/>
                <w:lang w:eastAsia="en-US"/>
              </w:rPr>
            </w:pPr>
            <w:r w:rsidRPr="00245A32">
              <w:rPr>
                <w:rFonts w:eastAsia="Times New Roman"/>
                <w:sz w:val="24"/>
                <w:szCs w:val="24"/>
              </w:rPr>
              <w:t xml:space="preserve"> Pateikiamos skaitmeninės dokumentų kopijos</w:t>
            </w:r>
          </w:p>
        </w:tc>
      </w:tr>
      <w:tr w:rsidR="001B0C35" w:rsidRPr="00AE1854" w14:paraId="562BCFFA" w14:textId="77777777" w:rsidTr="004F78DE">
        <w:trPr>
          <w:trHeight w:val="657"/>
        </w:trPr>
        <w:tc>
          <w:tcPr>
            <w:tcW w:w="1129" w:type="dxa"/>
          </w:tcPr>
          <w:p w14:paraId="306E13ED" w14:textId="0B696B06" w:rsidR="001B0C35" w:rsidRPr="00EF05FA" w:rsidRDefault="001B0C35" w:rsidP="00B176E4">
            <w:pPr>
              <w:ind w:firstLine="0"/>
              <w:rPr>
                <w:color w:val="FF0000"/>
                <w:sz w:val="24"/>
                <w:szCs w:val="24"/>
              </w:rPr>
            </w:pPr>
            <w:r w:rsidRPr="00EF05FA">
              <w:rPr>
                <w:sz w:val="24"/>
                <w:szCs w:val="24"/>
              </w:rPr>
              <w:t>1.</w:t>
            </w:r>
            <w:r>
              <w:rPr>
                <w:sz w:val="24"/>
                <w:szCs w:val="24"/>
              </w:rPr>
              <w:t>2</w:t>
            </w:r>
          </w:p>
        </w:tc>
        <w:tc>
          <w:tcPr>
            <w:tcW w:w="3544" w:type="dxa"/>
          </w:tcPr>
          <w:p w14:paraId="20CFD2BD" w14:textId="77777777" w:rsidR="005766BE" w:rsidRPr="008422F1" w:rsidRDefault="005766BE" w:rsidP="005766BE">
            <w:pPr>
              <w:tabs>
                <w:tab w:val="left" w:pos="3991"/>
              </w:tabs>
              <w:spacing w:line="240" w:lineRule="auto"/>
              <w:ind w:right="140" w:firstLine="0"/>
              <w:rPr>
                <w:rFonts w:eastAsia="Times New Roman"/>
                <w:sz w:val="24"/>
                <w:szCs w:val="24"/>
              </w:rPr>
            </w:pPr>
            <w:r w:rsidRPr="008422F1">
              <w:rPr>
                <w:rFonts w:eastAsia="Times New Roman"/>
                <w:sz w:val="24"/>
                <w:szCs w:val="24"/>
              </w:rPr>
              <w:t xml:space="preserve">Tiekėjas turi turėti ne mažiau kaip 1 (vieną) specialistą, turintį teisę vykdyti ypatingo  statinio </w:t>
            </w:r>
            <w:r w:rsidRPr="008422F1">
              <w:rPr>
                <w:rFonts w:eastAsia="Times New Roman"/>
                <w:sz w:val="24"/>
                <w:szCs w:val="24"/>
              </w:rPr>
              <w:lastRenderedPageBreak/>
              <w:t>statybos vadovo pareigas. Statinių grupė – negyvenamieji pastatai (administracinės paskirties pastatai).</w:t>
            </w:r>
          </w:p>
          <w:p w14:paraId="7C053257" w14:textId="77777777" w:rsidR="001B0C35" w:rsidRPr="00DF2D54" w:rsidRDefault="001B0C35" w:rsidP="00B176E4">
            <w:pPr>
              <w:widowControl w:val="0"/>
              <w:tabs>
                <w:tab w:val="left" w:pos="284"/>
                <w:tab w:val="left" w:pos="1134"/>
              </w:tabs>
              <w:suppressAutoHyphens/>
              <w:ind w:firstLine="0"/>
              <w:rPr>
                <w:rFonts w:eastAsia="Calibri"/>
                <w:strike/>
                <w:color w:val="FF0000"/>
                <w:sz w:val="24"/>
                <w:szCs w:val="24"/>
                <w:lang w:eastAsia="en-US"/>
              </w:rPr>
            </w:pPr>
          </w:p>
        </w:tc>
        <w:tc>
          <w:tcPr>
            <w:tcW w:w="5289" w:type="dxa"/>
          </w:tcPr>
          <w:p w14:paraId="618CA2DB" w14:textId="7A830DB5" w:rsidR="0004130E" w:rsidRPr="00CF27A4" w:rsidRDefault="006B7F29" w:rsidP="006B7F29">
            <w:pPr>
              <w:pStyle w:val="Betarp"/>
              <w:tabs>
                <w:tab w:val="left" w:pos="211"/>
              </w:tabs>
              <w:ind w:firstLine="0"/>
              <w:rPr>
                <w:sz w:val="24"/>
                <w:szCs w:val="24"/>
              </w:rPr>
            </w:pPr>
            <w:r w:rsidRPr="00CF27A4">
              <w:rPr>
                <w:sz w:val="24"/>
                <w:szCs w:val="24"/>
              </w:rPr>
              <w:lastRenderedPageBreak/>
              <w:t xml:space="preserve">1. </w:t>
            </w:r>
            <w:r w:rsidR="0004130E" w:rsidRPr="00CF27A4">
              <w:rPr>
                <w:sz w:val="24"/>
                <w:szCs w:val="24"/>
              </w:rPr>
              <w:t xml:space="preserve">Lietuvos Respublikos  ir trečiųjų šalių piliečiams ir kitiems fiziniams asmenims (išskyrus užsienio šalių specialistus) teisės aktuose numatytų institucijų </w:t>
            </w:r>
            <w:r w:rsidR="0004130E" w:rsidRPr="00CF27A4">
              <w:rPr>
                <w:sz w:val="24"/>
                <w:szCs w:val="24"/>
              </w:rPr>
              <w:lastRenderedPageBreak/>
              <w:t xml:space="preserve">išduoti kvalifikacijos atestatai ar užsienio šalies specialistams išduoti dokumentai, patvirtinantys turimą kvalifikaciją kilmės šalyje. </w:t>
            </w:r>
          </w:p>
          <w:p w14:paraId="6B508FE3" w14:textId="6061EA19" w:rsidR="0004130E" w:rsidRPr="00CF27A4" w:rsidRDefault="0004130E" w:rsidP="001B540D">
            <w:pPr>
              <w:pStyle w:val="Betarp"/>
              <w:tabs>
                <w:tab w:val="left" w:pos="211"/>
              </w:tabs>
              <w:ind w:firstLine="0"/>
              <w:rPr>
                <w:sz w:val="24"/>
                <w:szCs w:val="24"/>
              </w:rPr>
            </w:pPr>
            <w:r w:rsidRPr="00CF27A4">
              <w:rPr>
                <w:sz w:val="24"/>
                <w:szCs w:val="24"/>
              </w:rPr>
              <w:t>Užsienio šalių specialistai iki Sutarties pasirašymo turi gauti Statybos įstatymo nustatyta tvarka išduotą teisės pripažinimo dokumentą</w:t>
            </w:r>
            <w:r w:rsidR="00EE4C28" w:rsidRPr="00CF27A4">
              <w:rPr>
                <w:sz w:val="24"/>
                <w:szCs w:val="24"/>
              </w:rPr>
              <w:t>*</w:t>
            </w:r>
            <w:r w:rsidRPr="00CF27A4">
              <w:rPr>
                <w:sz w:val="24"/>
                <w:szCs w:val="24"/>
              </w:rPr>
              <w:t xml:space="preserve">. </w:t>
            </w:r>
          </w:p>
          <w:p w14:paraId="7A7BF46D" w14:textId="39973DE8" w:rsidR="005C4558" w:rsidRPr="00CF27A4" w:rsidRDefault="005C4558" w:rsidP="005C4558">
            <w:pPr>
              <w:pStyle w:val="Betarp"/>
              <w:tabs>
                <w:tab w:val="left" w:pos="211"/>
                <w:tab w:val="left" w:pos="353"/>
              </w:tabs>
              <w:ind w:left="70" w:firstLine="0"/>
              <w:rPr>
                <w:sz w:val="24"/>
                <w:szCs w:val="24"/>
              </w:rPr>
            </w:pPr>
            <w:r w:rsidRPr="00CF27A4">
              <w:rPr>
                <w:sz w:val="24"/>
                <w:szCs w:val="24"/>
              </w:rPr>
              <w:t>2.</w:t>
            </w:r>
            <w:r w:rsidR="001B540D">
              <w:rPr>
                <w:sz w:val="24"/>
                <w:szCs w:val="24"/>
              </w:rPr>
              <w:t xml:space="preserve"> </w:t>
            </w:r>
            <w:r w:rsidRPr="00CF27A4">
              <w:rPr>
                <w:sz w:val="24"/>
                <w:szCs w:val="24"/>
              </w:rPr>
              <w:t>Pateikiamas numatomo (-ų) paskirti specialisto (-ų) sąrašas</w:t>
            </w:r>
            <w:r w:rsidR="00394242">
              <w:rPr>
                <w:sz w:val="24"/>
                <w:szCs w:val="24"/>
              </w:rPr>
              <w:t xml:space="preserve"> (</w:t>
            </w:r>
            <w:r w:rsidR="001C116C" w:rsidRPr="007C08D5">
              <w:rPr>
                <w:rFonts w:asciiTheme="majorBidi" w:hAnsiTheme="majorBidi" w:cstheme="majorBidi"/>
                <w:sz w:val="24"/>
                <w:szCs w:val="24"/>
              </w:rPr>
              <w:t>specialiųjų pirkimo sąlygų</w:t>
            </w:r>
            <w:r w:rsidR="001C116C">
              <w:rPr>
                <w:rFonts w:asciiTheme="majorBidi" w:hAnsiTheme="majorBidi" w:cstheme="majorBidi"/>
                <w:sz w:val="24"/>
                <w:szCs w:val="24"/>
              </w:rPr>
              <w:t xml:space="preserve"> </w:t>
            </w:r>
            <w:r w:rsidR="00E029DB">
              <w:rPr>
                <w:sz w:val="24"/>
                <w:szCs w:val="24"/>
              </w:rPr>
              <w:t>8 priedas)</w:t>
            </w:r>
            <w:r w:rsidRPr="00CF27A4">
              <w:rPr>
                <w:sz w:val="24"/>
                <w:szCs w:val="24"/>
              </w:rPr>
              <w:t>, nurodant specialisto paslaugų teikimo tiekėjui teisinę formą. Taip pat pateikiami dokumentas/ai, patvirtinantis/</w:t>
            </w:r>
            <w:proofErr w:type="spellStart"/>
            <w:r w:rsidRPr="00CF27A4">
              <w:rPr>
                <w:sz w:val="24"/>
                <w:szCs w:val="24"/>
              </w:rPr>
              <w:t>tys</w:t>
            </w:r>
            <w:proofErr w:type="spellEnd"/>
            <w:r w:rsidRPr="00CF27A4">
              <w:rPr>
                <w:sz w:val="24"/>
                <w:szCs w:val="24"/>
              </w:rPr>
              <w:t xml:space="preserve">, specialisto esamus santykius su tiekėju – </w:t>
            </w:r>
            <w:r w:rsidR="00290F78" w:rsidRPr="00CF27A4">
              <w:rPr>
                <w:b/>
                <w:bCs/>
                <w:sz w:val="24"/>
                <w:szCs w:val="24"/>
              </w:rPr>
              <w:t>darbo</w:t>
            </w:r>
            <w:r w:rsidR="00290F78" w:rsidRPr="00CF27A4">
              <w:rPr>
                <w:sz w:val="24"/>
                <w:szCs w:val="24"/>
              </w:rPr>
              <w:t xml:space="preserve"> </w:t>
            </w:r>
            <w:r w:rsidRPr="00CF27A4">
              <w:rPr>
                <w:b/>
                <w:bCs/>
                <w:sz w:val="24"/>
                <w:szCs w:val="24"/>
              </w:rPr>
              <w:t>sutarties/</w:t>
            </w:r>
            <w:proofErr w:type="spellStart"/>
            <w:r w:rsidRPr="00CF27A4">
              <w:rPr>
                <w:b/>
                <w:bCs/>
                <w:sz w:val="24"/>
                <w:szCs w:val="24"/>
              </w:rPr>
              <w:t>čių</w:t>
            </w:r>
            <w:proofErr w:type="spellEnd"/>
            <w:r w:rsidRPr="00CF27A4">
              <w:rPr>
                <w:b/>
                <w:bCs/>
                <w:sz w:val="24"/>
                <w:szCs w:val="24"/>
              </w:rPr>
              <w:t>, ketinimo protokolo/ų ar kitų dokumentų kopijos</w:t>
            </w:r>
            <w:r w:rsidRPr="00CF27A4">
              <w:rPr>
                <w:sz w:val="24"/>
                <w:szCs w:val="24"/>
              </w:rPr>
              <w:t>, iš kurių būtų matyti, ar specialistas yra tiekėjo darbuotojas, ar tiekėjas remiasi jo pajėgumais bei kokiais ir kaip pajėgumais remiasi, bei kokia specialisto patirtimi ir ištekliais konkrečiai naudosis tiekėjas sutarties vykdymo metu.</w:t>
            </w:r>
          </w:p>
          <w:p w14:paraId="005CF0D0" w14:textId="7E99BA69" w:rsidR="005C4558" w:rsidRPr="00CF27A4" w:rsidRDefault="00A54417" w:rsidP="005338FA">
            <w:pPr>
              <w:pStyle w:val="Betarp"/>
              <w:tabs>
                <w:tab w:val="left" w:pos="211"/>
                <w:tab w:val="left" w:pos="353"/>
              </w:tabs>
              <w:ind w:left="70" w:firstLine="0"/>
              <w:rPr>
                <w:sz w:val="24"/>
                <w:szCs w:val="24"/>
              </w:rPr>
            </w:pPr>
            <w:r w:rsidRPr="00CF27A4">
              <w:rPr>
                <w:sz w:val="24"/>
                <w:szCs w:val="24"/>
              </w:rPr>
              <w:t xml:space="preserve">3. </w:t>
            </w:r>
            <w:r w:rsidR="005C4558" w:rsidRPr="00CF27A4">
              <w:rPr>
                <w:sz w:val="24"/>
                <w:szCs w:val="24"/>
              </w:rPr>
              <w:t>Jeigu specialistas nėra</w:t>
            </w:r>
            <w:r w:rsidR="00F67952">
              <w:rPr>
                <w:sz w:val="24"/>
                <w:szCs w:val="24"/>
              </w:rPr>
              <w:t xml:space="preserve"> tiekėjo</w:t>
            </w:r>
            <w:r w:rsidR="005C4558" w:rsidRPr="00CF27A4">
              <w:rPr>
                <w:sz w:val="24"/>
                <w:szCs w:val="24"/>
              </w:rPr>
              <w:t xml:space="preserve"> įmonės darbuotojas, subrangovo darbuotojas, o bus įdarbintas laimėjimo atveju, jis laikomas </w:t>
            </w:r>
            <w:proofErr w:type="spellStart"/>
            <w:r w:rsidR="005C4558" w:rsidRPr="00F321C0">
              <w:rPr>
                <w:b/>
                <w:bCs/>
                <w:sz w:val="24"/>
                <w:szCs w:val="24"/>
              </w:rPr>
              <w:t>kvazisubtiekėju</w:t>
            </w:r>
            <w:proofErr w:type="spellEnd"/>
            <w:r w:rsidR="005C4558" w:rsidRPr="00CF27A4">
              <w:rPr>
                <w:sz w:val="24"/>
                <w:szCs w:val="24"/>
              </w:rPr>
              <w:t xml:space="preserve"> ir pateikia pasirašytą deklaraciją, ketinimų protokolą, sutartį ar kitus dokumentus, kuriuose jis įsipareigoja vykdyti ypatingo statinio statybos darbų vadovo pareigas, vykdant darbų sutartį.</w:t>
            </w:r>
          </w:p>
          <w:p w14:paraId="088F0EBE" w14:textId="366CA2DD" w:rsidR="005C4558" w:rsidRPr="00CF27A4" w:rsidRDefault="005C4558" w:rsidP="005338FA">
            <w:pPr>
              <w:pStyle w:val="Betarp"/>
              <w:tabs>
                <w:tab w:val="left" w:pos="211"/>
                <w:tab w:val="left" w:pos="353"/>
              </w:tabs>
              <w:ind w:left="70" w:firstLine="0"/>
              <w:rPr>
                <w:sz w:val="24"/>
                <w:szCs w:val="24"/>
              </w:rPr>
            </w:pPr>
            <w:r w:rsidRPr="00CF27A4">
              <w:rPr>
                <w:sz w:val="24"/>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statybos vadovo pareigas, pripažinus jų kilmės valstybėje turimą teisę eiti analogiškų statinių statybos vadovo  pareigas. </w:t>
            </w:r>
          </w:p>
          <w:p w14:paraId="733544D2" w14:textId="2C5F0348" w:rsidR="005C4558" w:rsidRPr="00CF27A4" w:rsidRDefault="005C4558" w:rsidP="008466B6">
            <w:pPr>
              <w:pStyle w:val="Betarp"/>
              <w:tabs>
                <w:tab w:val="left" w:pos="211"/>
                <w:tab w:val="left" w:pos="353"/>
              </w:tabs>
              <w:ind w:left="70" w:firstLine="0"/>
              <w:rPr>
                <w:sz w:val="24"/>
                <w:szCs w:val="24"/>
              </w:rPr>
            </w:pPr>
            <w:r w:rsidRPr="00CF27A4">
              <w:rPr>
                <w:sz w:val="24"/>
                <w:szCs w:val="24"/>
              </w:rPr>
              <w:t>Užsienio šalių specialistų pareiga po pirkimo paskelbimo, atsižvelgiant į trumpesnius pirkimo procedūrų terminus, kaip įmanoma greičiau kreiptis į VšĮ Statybos sektoriaus vystymo agentūrą su prašymu išduoti teisės pripažinimo dokumentą</w:t>
            </w:r>
            <w:r w:rsidR="000400A7">
              <w:rPr>
                <w:sz w:val="24"/>
                <w:szCs w:val="24"/>
              </w:rPr>
              <w:t>.</w:t>
            </w:r>
            <w:r w:rsidRPr="00CF27A4">
              <w:rPr>
                <w:sz w:val="24"/>
                <w:szCs w:val="24"/>
              </w:rPr>
              <w:t xml:space="preserve"> Daugiau informacijos http://www.ssva.lt</w:t>
            </w:r>
            <w:r w:rsidR="000400A7">
              <w:rPr>
                <w:sz w:val="24"/>
                <w:szCs w:val="24"/>
              </w:rPr>
              <w:t>.</w:t>
            </w:r>
          </w:p>
          <w:p w14:paraId="6E693BE6" w14:textId="0F2E34F1" w:rsidR="001B0C35" w:rsidRPr="00CF27A4" w:rsidRDefault="005C4558" w:rsidP="0002547B">
            <w:pPr>
              <w:pStyle w:val="Betarp"/>
              <w:tabs>
                <w:tab w:val="left" w:pos="211"/>
                <w:tab w:val="left" w:pos="353"/>
              </w:tabs>
              <w:ind w:left="70" w:firstLine="0"/>
              <w:rPr>
                <w:rFonts w:eastAsia="Calibri"/>
                <w:color w:val="FF0000"/>
                <w:sz w:val="24"/>
                <w:szCs w:val="24"/>
                <w:lang w:eastAsia="en-US"/>
              </w:rPr>
            </w:pPr>
            <w:r w:rsidRPr="00CF27A4">
              <w:rPr>
                <w:sz w:val="24"/>
                <w:szCs w:val="24"/>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puslapyje </w:t>
            </w:r>
            <w:r w:rsidRPr="00CF27A4">
              <w:rPr>
                <w:sz w:val="24"/>
                <w:szCs w:val="24"/>
              </w:rPr>
              <w:lastRenderedPageBreak/>
              <w:t>viešai prieinamuose  registruose (https://www.ssva.lt/cms/registrai) 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r w:rsidR="002A0A9F" w:rsidRPr="00CF27A4">
              <w:rPr>
                <w:sz w:val="24"/>
                <w:szCs w:val="24"/>
              </w:rPr>
              <w:t xml:space="preserve"> </w:t>
            </w:r>
          </w:p>
        </w:tc>
      </w:tr>
      <w:tr w:rsidR="001B0C35" w:rsidRPr="00AE1854" w14:paraId="5C264524" w14:textId="77777777" w:rsidTr="004F78DE">
        <w:trPr>
          <w:trHeight w:val="657"/>
        </w:trPr>
        <w:tc>
          <w:tcPr>
            <w:tcW w:w="1129" w:type="dxa"/>
          </w:tcPr>
          <w:p w14:paraId="69D69989" w14:textId="1096AD78" w:rsidR="001B0C35" w:rsidRPr="00EF05FA" w:rsidRDefault="001B0C35" w:rsidP="00B176E4">
            <w:pPr>
              <w:ind w:firstLine="0"/>
              <w:rPr>
                <w:color w:val="FF0000"/>
                <w:sz w:val="24"/>
                <w:szCs w:val="24"/>
              </w:rPr>
            </w:pPr>
            <w:r w:rsidRPr="00EF05FA">
              <w:rPr>
                <w:sz w:val="24"/>
                <w:szCs w:val="24"/>
              </w:rPr>
              <w:lastRenderedPageBreak/>
              <w:t>1.</w:t>
            </w:r>
            <w:r>
              <w:rPr>
                <w:sz w:val="24"/>
                <w:szCs w:val="24"/>
              </w:rPr>
              <w:t>3</w:t>
            </w:r>
          </w:p>
        </w:tc>
        <w:tc>
          <w:tcPr>
            <w:tcW w:w="3544" w:type="dxa"/>
          </w:tcPr>
          <w:p w14:paraId="127AF6AF" w14:textId="205E8BFC" w:rsidR="00996F74" w:rsidRPr="008422F1" w:rsidRDefault="00996F74" w:rsidP="00996F74">
            <w:pPr>
              <w:tabs>
                <w:tab w:val="left" w:pos="3991"/>
              </w:tabs>
              <w:spacing w:line="240" w:lineRule="auto"/>
              <w:ind w:right="140" w:firstLine="0"/>
              <w:rPr>
                <w:rFonts w:eastAsia="Times New Roman"/>
                <w:sz w:val="24"/>
                <w:szCs w:val="24"/>
              </w:rPr>
            </w:pPr>
            <w:r w:rsidRPr="008422F1">
              <w:rPr>
                <w:rFonts w:eastAsia="Times New Roman"/>
                <w:sz w:val="24"/>
                <w:szCs w:val="24"/>
              </w:rPr>
              <w:t xml:space="preserve">Tiekėjas turi turėti ne mažiau kaip 1 (vieną) specialistą, turintį teisę vykdyti ypatingo  statinio specialiųjų </w:t>
            </w:r>
            <w:r w:rsidR="007B0A3A">
              <w:rPr>
                <w:rFonts w:eastAsia="Times New Roman"/>
                <w:sz w:val="24"/>
                <w:szCs w:val="24"/>
              </w:rPr>
              <w:t xml:space="preserve">statybos </w:t>
            </w:r>
            <w:r w:rsidRPr="008422F1">
              <w:rPr>
                <w:rFonts w:eastAsia="Times New Roman"/>
                <w:sz w:val="24"/>
                <w:szCs w:val="24"/>
              </w:rPr>
              <w:t>darbų vadovo pareigas. Statinių grupė – negyvenamieji pastatai (administracinės paskirties pastatai):</w:t>
            </w:r>
          </w:p>
          <w:p w14:paraId="12564A61" w14:textId="77777777" w:rsidR="00996F74" w:rsidRPr="008422F1" w:rsidRDefault="00996F74" w:rsidP="00996F74">
            <w:pPr>
              <w:tabs>
                <w:tab w:val="left" w:pos="3991"/>
              </w:tabs>
              <w:spacing w:line="240" w:lineRule="auto"/>
              <w:ind w:right="140" w:firstLine="0"/>
              <w:rPr>
                <w:rFonts w:eastAsia="Times New Roman"/>
                <w:sz w:val="24"/>
                <w:szCs w:val="24"/>
              </w:rPr>
            </w:pPr>
            <w:r w:rsidRPr="008422F1">
              <w:rPr>
                <w:rFonts w:eastAsia="Times New Roman"/>
                <w:sz w:val="24"/>
                <w:szCs w:val="24"/>
              </w:rPr>
              <w:t>1) mechanikos darbai: statinio vėdinimo, oro kondicionavimo inžinerinių sistemų įrengimas.</w:t>
            </w:r>
          </w:p>
          <w:p w14:paraId="13702490" w14:textId="77777777" w:rsidR="00996F74" w:rsidRPr="008422F1" w:rsidRDefault="00996F74" w:rsidP="00996F74">
            <w:pPr>
              <w:tabs>
                <w:tab w:val="left" w:pos="3991"/>
              </w:tabs>
              <w:spacing w:line="240" w:lineRule="auto"/>
              <w:ind w:right="140" w:firstLine="0"/>
              <w:rPr>
                <w:rFonts w:eastAsia="Times New Roman"/>
                <w:sz w:val="24"/>
                <w:szCs w:val="24"/>
              </w:rPr>
            </w:pPr>
            <w:r w:rsidRPr="008422F1">
              <w:rPr>
                <w:rFonts w:eastAsia="Times New Roman"/>
                <w:sz w:val="24"/>
                <w:szCs w:val="24"/>
              </w:rPr>
              <w:t>2) elektrotechnikos darbai: statinio elektros inžinerinių sistemų įrengimas</w:t>
            </w:r>
            <w:r>
              <w:rPr>
                <w:rFonts w:eastAsia="Times New Roman"/>
                <w:sz w:val="24"/>
                <w:szCs w:val="24"/>
              </w:rPr>
              <w:t>.</w:t>
            </w:r>
            <w:r w:rsidRPr="008422F1">
              <w:rPr>
                <w:rFonts w:eastAsia="Times New Roman"/>
                <w:sz w:val="24"/>
                <w:szCs w:val="24"/>
              </w:rPr>
              <w:t xml:space="preserve"> </w:t>
            </w:r>
          </w:p>
          <w:p w14:paraId="3190511C" w14:textId="662D1424" w:rsidR="001B0C35" w:rsidRPr="00DF2D54" w:rsidRDefault="001B0C35" w:rsidP="00DA0E70">
            <w:pPr>
              <w:pStyle w:val="Betarp"/>
              <w:tabs>
                <w:tab w:val="left" w:pos="353"/>
              </w:tabs>
              <w:ind w:left="70"/>
              <w:rPr>
                <w:rFonts w:eastAsia="Calibri"/>
                <w:strike/>
                <w:color w:val="FF0000"/>
                <w:sz w:val="24"/>
                <w:szCs w:val="24"/>
                <w:lang w:eastAsia="en-US"/>
              </w:rPr>
            </w:pPr>
          </w:p>
        </w:tc>
        <w:tc>
          <w:tcPr>
            <w:tcW w:w="5289" w:type="dxa"/>
          </w:tcPr>
          <w:p w14:paraId="7E8B70E7" w14:textId="26DCDAF3"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467739D1" w14:textId="77777777"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Užsienio šalių specialistai iki Sutarties pasirašymo turi gauti Statybos įstatymo nustatyta tvarka išduotą teisės pripažinimo dokumentą*. </w:t>
            </w:r>
          </w:p>
          <w:p w14:paraId="66F1CFFB" w14:textId="7D29DB5E" w:rsidR="00B2277F" w:rsidRPr="008422F1"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2. Pateikiamas numatomo (-ų) paskirti specialisto (-ų) sąrašas</w:t>
            </w:r>
            <w:r w:rsidR="00946424">
              <w:rPr>
                <w:rFonts w:eastAsia="Times New Roman"/>
                <w:sz w:val="24"/>
                <w:szCs w:val="24"/>
              </w:rPr>
              <w:t xml:space="preserve"> </w:t>
            </w:r>
            <w:r w:rsidR="00946424">
              <w:rPr>
                <w:sz w:val="24"/>
                <w:szCs w:val="24"/>
              </w:rPr>
              <w:t>(</w:t>
            </w:r>
            <w:r w:rsidR="00946424" w:rsidRPr="007C08D5">
              <w:rPr>
                <w:rFonts w:asciiTheme="majorBidi" w:hAnsiTheme="majorBidi" w:cstheme="majorBidi"/>
                <w:sz w:val="24"/>
                <w:szCs w:val="24"/>
              </w:rPr>
              <w:t>specialiųjų pirkimo sąlygų</w:t>
            </w:r>
            <w:r w:rsidR="00946424">
              <w:rPr>
                <w:rFonts w:asciiTheme="majorBidi" w:hAnsiTheme="majorBidi" w:cstheme="majorBidi"/>
                <w:sz w:val="24"/>
                <w:szCs w:val="24"/>
              </w:rPr>
              <w:t xml:space="preserve"> </w:t>
            </w:r>
            <w:r w:rsidR="00946424">
              <w:rPr>
                <w:sz w:val="24"/>
                <w:szCs w:val="24"/>
              </w:rPr>
              <w:t>8 priedas)</w:t>
            </w:r>
            <w:r w:rsidR="00946424" w:rsidRPr="00CF27A4">
              <w:rPr>
                <w:sz w:val="24"/>
                <w:szCs w:val="24"/>
              </w:rPr>
              <w:t>,</w:t>
            </w:r>
            <w:r w:rsidRPr="008422F1">
              <w:rPr>
                <w:rFonts w:eastAsia="Times New Roman"/>
                <w:sz w:val="24"/>
                <w:szCs w:val="24"/>
              </w:rPr>
              <w:t>, nurodant specialisto paslaugų teikimo tiekėjui teisinę formą. Taip pat pateikiami dokumentas/ai, patvirtinantis/</w:t>
            </w:r>
            <w:proofErr w:type="spellStart"/>
            <w:r w:rsidRPr="008422F1">
              <w:rPr>
                <w:rFonts w:eastAsia="Times New Roman"/>
                <w:sz w:val="24"/>
                <w:szCs w:val="24"/>
              </w:rPr>
              <w:t>tys</w:t>
            </w:r>
            <w:proofErr w:type="spellEnd"/>
            <w:r w:rsidRPr="008422F1">
              <w:rPr>
                <w:rFonts w:eastAsia="Times New Roman"/>
                <w:sz w:val="24"/>
                <w:szCs w:val="24"/>
              </w:rPr>
              <w:t>, specialisto esamus santykius su tiekėju – sutarties/</w:t>
            </w:r>
            <w:proofErr w:type="spellStart"/>
            <w:r w:rsidRPr="008422F1">
              <w:rPr>
                <w:rFonts w:eastAsia="Times New Roman"/>
                <w:sz w:val="24"/>
                <w:szCs w:val="24"/>
              </w:rPr>
              <w:t>čių</w:t>
            </w:r>
            <w:proofErr w:type="spellEnd"/>
            <w:r w:rsidRPr="008422F1">
              <w:rPr>
                <w:rFonts w:eastAsia="Times New Roman"/>
                <w:sz w:val="24"/>
                <w:szCs w:val="24"/>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65C4ADD8" w14:textId="130D005B" w:rsidR="00B2277F" w:rsidRPr="00800BB9" w:rsidRDefault="00B2277F" w:rsidP="00B2277F">
            <w:pPr>
              <w:tabs>
                <w:tab w:val="left" w:pos="3991"/>
              </w:tabs>
              <w:spacing w:line="240" w:lineRule="auto"/>
              <w:ind w:right="140" w:firstLine="0"/>
              <w:rPr>
                <w:rFonts w:eastAsia="Times New Roman"/>
                <w:sz w:val="24"/>
                <w:szCs w:val="24"/>
              </w:rPr>
            </w:pPr>
            <w:r w:rsidRPr="008422F1">
              <w:rPr>
                <w:rFonts w:eastAsia="Times New Roman"/>
                <w:sz w:val="24"/>
                <w:szCs w:val="24"/>
              </w:rPr>
              <w:t xml:space="preserve">3. Jeigu specialistas nėra įmonės darbuotojas, subrangovo darbuotojas, o bus įdarbintas laimėjimo atveju, jis laikomas </w:t>
            </w:r>
            <w:proofErr w:type="spellStart"/>
            <w:r w:rsidRPr="008422F1">
              <w:rPr>
                <w:rFonts w:eastAsia="Times New Roman"/>
                <w:sz w:val="24"/>
                <w:szCs w:val="24"/>
              </w:rPr>
              <w:t>kvazisubtiekėju</w:t>
            </w:r>
            <w:proofErr w:type="spellEnd"/>
            <w:r w:rsidRPr="008422F1">
              <w:rPr>
                <w:rFonts w:eastAsia="Times New Roman"/>
                <w:sz w:val="24"/>
                <w:szCs w:val="24"/>
              </w:rPr>
              <w:t xml:space="preserve"> ir pateikia pasirašytą deklaraciją, ketinimų protokolą, sutartį ar kitus dokumentus, </w:t>
            </w:r>
            <w:r w:rsidRPr="00800BB9">
              <w:rPr>
                <w:rFonts w:eastAsia="Times New Roman"/>
                <w:sz w:val="24"/>
                <w:szCs w:val="24"/>
              </w:rPr>
              <w:t xml:space="preserve">kuriuose jis įsipareigoja vykdyti </w:t>
            </w:r>
            <w:r w:rsidR="008B57B9" w:rsidRPr="008422F1">
              <w:rPr>
                <w:rFonts w:eastAsia="Times New Roman"/>
                <w:sz w:val="24"/>
                <w:szCs w:val="24"/>
              </w:rPr>
              <w:t xml:space="preserve">ypatingo  statinio specialiųjų </w:t>
            </w:r>
            <w:r w:rsidR="008B57B9">
              <w:rPr>
                <w:rFonts w:eastAsia="Times New Roman"/>
                <w:sz w:val="24"/>
                <w:szCs w:val="24"/>
              </w:rPr>
              <w:t xml:space="preserve">statybos </w:t>
            </w:r>
            <w:r w:rsidR="008B57B9" w:rsidRPr="008422F1">
              <w:rPr>
                <w:rFonts w:eastAsia="Times New Roman"/>
                <w:sz w:val="24"/>
                <w:szCs w:val="24"/>
              </w:rPr>
              <w:t>darbų vadovo pareigas</w:t>
            </w:r>
            <w:r w:rsidR="008B57B9" w:rsidRPr="00800BB9">
              <w:rPr>
                <w:rFonts w:eastAsia="Times New Roman"/>
                <w:sz w:val="24"/>
                <w:szCs w:val="24"/>
              </w:rPr>
              <w:t xml:space="preserve"> </w:t>
            </w:r>
            <w:r w:rsidRPr="00800BB9">
              <w:rPr>
                <w:rFonts w:eastAsia="Times New Roman"/>
                <w:sz w:val="24"/>
                <w:szCs w:val="24"/>
              </w:rPr>
              <w:t>visą Sutarties galiojimo laikotarpį.</w:t>
            </w:r>
          </w:p>
          <w:p w14:paraId="454E1342" w14:textId="72A0118E" w:rsidR="00B2277F" w:rsidRPr="00800BB9" w:rsidRDefault="00B2277F" w:rsidP="00B2277F">
            <w:pPr>
              <w:tabs>
                <w:tab w:val="left" w:pos="3991"/>
              </w:tabs>
              <w:spacing w:line="240" w:lineRule="auto"/>
              <w:ind w:right="140" w:firstLine="0"/>
              <w:rPr>
                <w:rFonts w:eastAsia="Times New Roman"/>
                <w:sz w:val="24"/>
                <w:szCs w:val="24"/>
              </w:rPr>
            </w:pPr>
            <w:r w:rsidRPr="00800BB9">
              <w:rPr>
                <w:rFonts w:eastAsia="Times New Roman"/>
                <w:sz w:val="24"/>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E36E1F" w:rsidRPr="008422F1">
              <w:rPr>
                <w:rFonts w:eastAsia="Times New Roman"/>
                <w:sz w:val="24"/>
                <w:szCs w:val="24"/>
              </w:rPr>
              <w:t xml:space="preserve">ypatingo  statinio specialiųjų </w:t>
            </w:r>
            <w:r w:rsidR="00E36E1F">
              <w:rPr>
                <w:rFonts w:eastAsia="Times New Roman"/>
                <w:sz w:val="24"/>
                <w:szCs w:val="24"/>
              </w:rPr>
              <w:t xml:space="preserve">statybos </w:t>
            </w:r>
            <w:r w:rsidR="00E36E1F" w:rsidRPr="008422F1">
              <w:rPr>
                <w:rFonts w:eastAsia="Times New Roman"/>
                <w:sz w:val="24"/>
                <w:szCs w:val="24"/>
              </w:rPr>
              <w:t>darbų vadovo pareigas</w:t>
            </w:r>
            <w:r w:rsidRPr="00800BB9">
              <w:rPr>
                <w:rFonts w:eastAsia="Times New Roman"/>
                <w:sz w:val="24"/>
                <w:szCs w:val="24"/>
              </w:rPr>
              <w:t>, pripažinus jų kilmės valstybėje turimą teisę eiti analogiškų statinių  specialių</w:t>
            </w:r>
            <w:r w:rsidR="00984D42">
              <w:rPr>
                <w:rFonts w:eastAsia="Times New Roman"/>
                <w:sz w:val="24"/>
                <w:szCs w:val="24"/>
              </w:rPr>
              <w:t>jų</w:t>
            </w:r>
            <w:r w:rsidR="00CF03E3">
              <w:rPr>
                <w:rFonts w:eastAsia="Times New Roman"/>
                <w:sz w:val="24"/>
                <w:szCs w:val="24"/>
              </w:rPr>
              <w:t xml:space="preserve"> statybos</w:t>
            </w:r>
            <w:r w:rsidRPr="00800BB9">
              <w:rPr>
                <w:rFonts w:eastAsia="Times New Roman"/>
                <w:sz w:val="24"/>
                <w:szCs w:val="24"/>
              </w:rPr>
              <w:t xml:space="preserve"> darbų vadovo pareigas. </w:t>
            </w:r>
          </w:p>
          <w:p w14:paraId="5F459202" w14:textId="77777777" w:rsidR="00B2277F" w:rsidRPr="00800BB9" w:rsidRDefault="00B2277F" w:rsidP="00B2277F">
            <w:pPr>
              <w:tabs>
                <w:tab w:val="left" w:pos="3991"/>
              </w:tabs>
              <w:spacing w:line="240" w:lineRule="auto"/>
              <w:ind w:right="140" w:firstLine="0"/>
              <w:rPr>
                <w:rFonts w:eastAsia="Times New Roman"/>
                <w:sz w:val="24"/>
                <w:szCs w:val="24"/>
              </w:rPr>
            </w:pPr>
            <w:r w:rsidRPr="00800BB9">
              <w:rPr>
                <w:rFonts w:eastAsia="Times New Roman"/>
                <w:sz w:val="24"/>
                <w:szCs w:val="24"/>
              </w:rPr>
              <w:lastRenderedPageBreak/>
              <w:t>Užsienio šalių specialistų pareiga po supaprastinto pirkimo paskelbimo, atsižvelgiant į trumpesnius pirkimo procedūrų terminus, kaip įmanoma greičiau kreiptis į VšĮ Statybos sektoriaus vystymo agentūrą su prašymu išduoti teisės pripažinimo dokumentą. Daugiau informacijos http://www.ssva.lt</w:t>
            </w:r>
          </w:p>
          <w:p w14:paraId="0884726C" w14:textId="0AFF3810" w:rsidR="001B0C35" w:rsidRPr="00AE1854" w:rsidRDefault="001B0C35" w:rsidP="00B176E4">
            <w:pPr>
              <w:spacing w:line="240" w:lineRule="auto"/>
              <w:ind w:firstLine="0"/>
              <w:rPr>
                <w:rFonts w:eastAsia="Calibri"/>
                <w:color w:val="FF0000"/>
                <w:lang w:eastAsia="en-US"/>
              </w:rPr>
            </w:pPr>
          </w:p>
        </w:tc>
      </w:tr>
    </w:tbl>
    <w:p w14:paraId="63F65BDD" w14:textId="77777777" w:rsidR="00C17E19" w:rsidRDefault="00C17E19" w:rsidP="00C17E19">
      <w:pPr>
        <w:spacing w:line="240" w:lineRule="auto"/>
        <w:jc w:val="center"/>
        <w:rPr>
          <w:rFonts w:asciiTheme="majorBidi" w:eastAsia="Times New Roman" w:hAnsiTheme="majorBidi" w:cstheme="majorBidi"/>
          <w:color w:val="000000" w:themeColor="text1"/>
          <w:sz w:val="24"/>
          <w:szCs w:val="24"/>
          <w:u w:val="single"/>
        </w:rPr>
      </w:pPr>
    </w:p>
    <w:p w14:paraId="7D2F1069" w14:textId="77777777" w:rsidR="00C17E19" w:rsidRDefault="00C17E19" w:rsidP="00C17E19">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2.</w:t>
      </w:r>
      <w:r w:rsidRPr="0012200A">
        <w:rPr>
          <w:rFonts w:ascii="Times New Roman" w:eastAsia="Times New Roman" w:hAnsi="Times New Roman" w:cs="Times New Roman"/>
          <w:color w:val="000000"/>
          <w:sz w:val="24"/>
          <w:szCs w:val="24"/>
        </w:rPr>
        <w:t xml:space="preserve"> </w:t>
      </w:r>
      <w:r w:rsidRPr="00B96464">
        <w:rPr>
          <w:rFonts w:ascii="Times New Roman" w:eastAsia="Times New Roman" w:hAnsi="Times New Roman" w:cs="Times New Roman"/>
          <w:color w:val="000000"/>
          <w:sz w:val="24"/>
          <w:szCs w:val="24"/>
        </w:rPr>
        <w:t xml:space="preserve">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w:t>
      </w:r>
    </w:p>
    <w:p w14:paraId="11959843" w14:textId="42520B15" w:rsidR="00C17E19" w:rsidRPr="009C0A70" w:rsidRDefault="00C17E19" w:rsidP="00C17E19">
      <w:pPr>
        <w:spacing w:line="240" w:lineRule="auto"/>
        <w:ind w:firstLine="709"/>
        <w:rPr>
          <w:rFonts w:ascii="Times New Roman" w:eastAsia="Times New Roman" w:hAnsi="Times New Roman" w:cs="Times New Roman"/>
          <w:iCs/>
          <w:color w:val="000000"/>
          <w:sz w:val="24"/>
          <w:szCs w:val="24"/>
        </w:rPr>
      </w:pPr>
      <w:r w:rsidRPr="009C0A70">
        <w:rPr>
          <w:rFonts w:ascii="Times New Roman" w:eastAsia="Times New Roman" w:hAnsi="Times New Roman" w:cs="Times New Roman"/>
          <w:sz w:val="24"/>
          <w:szCs w:val="24"/>
        </w:rPr>
        <w:t>3. Jei bendrą pasiūlymą pateikia ūkio subjektų grupė,</w:t>
      </w:r>
      <w:r w:rsidR="004463D1">
        <w:rPr>
          <w:rFonts w:ascii="Times New Roman" w:eastAsia="Times New Roman" w:hAnsi="Times New Roman" w:cs="Times New Roman"/>
          <w:sz w:val="24"/>
          <w:szCs w:val="24"/>
        </w:rPr>
        <w:t xml:space="preserve"> vei</w:t>
      </w:r>
      <w:r w:rsidR="00D05F6E">
        <w:rPr>
          <w:rFonts w:ascii="Times New Roman" w:eastAsia="Times New Roman" w:hAnsi="Times New Roman" w:cs="Times New Roman"/>
          <w:sz w:val="24"/>
          <w:szCs w:val="24"/>
        </w:rPr>
        <w:t>kianti</w:t>
      </w:r>
      <w:r w:rsidRPr="009C0A70">
        <w:rPr>
          <w:rFonts w:ascii="Times New Roman" w:eastAsia="Times New Roman" w:hAnsi="Times New Roman" w:cs="Times New Roman"/>
          <w:sz w:val="24"/>
          <w:szCs w:val="24"/>
        </w:rPr>
        <w:t xml:space="preserve"> pagal jungtinės veiklos sutartį, specialiųjų pirkimo sąlygų 6 priede 1.1</w:t>
      </w:r>
      <w:bookmarkStart w:id="34" w:name="_Hlk165977426"/>
      <w:r w:rsidRPr="009C0A70">
        <w:rPr>
          <w:rFonts w:ascii="Times New Roman" w:eastAsia="Times New Roman" w:hAnsi="Times New Roman" w:cs="Times New Roman"/>
          <w:color w:val="FF0000"/>
          <w:sz w:val="24"/>
          <w:szCs w:val="24"/>
        </w:rPr>
        <w:t xml:space="preserve"> </w:t>
      </w:r>
      <w:r w:rsidRPr="009C0A70">
        <w:rPr>
          <w:rFonts w:ascii="Times New Roman" w:eastAsia="Times New Roman" w:hAnsi="Times New Roman" w:cs="Times New Roman"/>
          <w:sz w:val="24"/>
          <w:szCs w:val="24"/>
        </w:rPr>
        <w:t>papunktyje</w:t>
      </w:r>
      <w:bookmarkEnd w:id="34"/>
      <w:r w:rsidRPr="009C0A70">
        <w:rPr>
          <w:rFonts w:ascii="Times New Roman" w:eastAsia="Times New Roman" w:hAnsi="Times New Roman" w:cs="Times New Roman"/>
          <w:sz w:val="24"/>
          <w:szCs w:val="24"/>
        </w:rPr>
        <w:t xml:space="preserve"> nustatytą kvalifikacijos reikalavimą turi atitikti </w:t>
      </w:r>
      <w:r w:rsidRPr="009C0A70">
        <w:rPr>
          <w:rFonts w:ascii="Times New Roman" w:eastAsia="Times New Roman" w:hAnsi="Times New Roman" w:cs="Times New Roman"/>
          <w:iCs/>
          <w:color w:val="000000"/>
          <w:sz w:val="24"/>
          <w:szCs w:val="24"/>
        </w:rPr>
        <w:t>ūkio subjektų grupės narys (-</w:t>
      </w:r>
      <w:proofErr w:type="spellStart"/>
      <w:r w:rsidRPr="009C0A70">
        <w:rPr>
          <w:rFonts w:ascii="Times New Roman" w:eastAsia="Times New Roman" w:hAnsi="Times New Roman" w:cs="Times New Roman"/>
          <w:iCs/>
          <w:color w:val="000000"/>
          <w:sz w:val="24"/>
          <w:szCs w:val="24"/>
        </w:rPr>
        <w:t>iai</w:t>
      </w:r>
      <w:proofErr w:type="spellEnd"/>
      <w:r w:rsidRPr="009C0A70">
        <w:rPr>
          <w:rFonts w:ascii="Times New Roman" w:eastAsia="Times New Roman" w:hAnsi="Times New Roman" w:cs="Times New Roman"/>
          <w:iCs/>
          <w:color w:val="000000"/>
          <w:sz w:val="24"/>
          <w:szCs w:val="24"/>
        </w:rPr>
        <w:t>), pagal jų prisiimamus įsipareigojimus pirkimo sutarčiai vykdyti</w:t>
      </w:r>
      <w:r w:rsidR="007166A2" w:rsidRPr="009C0A70">
        <w:rPr>
          <w:rFonts w:ascii="Times New Roman" w:eastAsia="Times New Roman" w:hAnsi="Times New Roman" w:cs="Times New Roman"/>
          <w:iCs/>
          <w:color w:val="000000"/>
          <w:sz w:val="24"/>
          <w:szCs w:val="24"/>
        </w:rPr>
        <w:t xml:space="preserve">, </w:t>
      </w:r>
      <w:r w:rsidR="007166A2" w:rsidRPr="009C0A70">
        <w:rPr>
          <w:rFonts w:ascii="Times New Roman" w:eastAsia="Times New Roman" w:hAnsi="Times New Roman" w:cs="Times New Roman"/>
          <w:sz w:val="24"/>
          <w:szCs w:val="24"/>
        </w:rPr>
        <w:t>1.2</w:t>
      </w:r>
      <w:r w:rsidR="007166A2" w:rsidRPr="009C0A70">
        <w:rPr>
          <w:rFonts w:ascii="Times New Roman" w:eastAsia="Times New Roman" w:hAnsi="Times New Roman" w:cs="Times New Roman"/>
          <w:color w:val="FF0000"/>
          <w:sz w:val="24"/>
          <w:szCs w:val="24"/>
        </w:rPr>
        <w:t xml:space="preserve"> </w:t>
      </w:r>
      <w:r w:rsidR="00CE0A02" w:rsidRPr="00CE0A02">
        <w:rPr>
          <w:rFonts w:ascii="Times New Roman" w:eastAsia="Times New Roman" w:hAnsi="Times New Roman" w:cs="Times New Roman"/>
          <w:sz w:val="24"/>
          <w:szCs w:val="24"/>
        </w:rPr>
        <w:t xml:space="preserve">ir 1.3 </w:t>
      </w:r>
      <w:r w:rsidR="007166A2" w:rsidRPr="009C0A70">
        <w:rPr>
          <w:rFonts w:ascii="Times New Roman" w:eastAsia="Times New Roman" w:hAnsi="Times New Roman" w:cs="Times New Roman"/>
          <w:sz w:val="24"/>
          <w:szCs w:val="24"/>
        </w:rPr>
        <w:t>papunktyje nustatyt</w:t>
      </w:r>
      <w:r w:rsidR="00CE0A02">
        <w:rPr>
          <w:rFonts w:ascii="Times New Roman" w:eastAsia="Times New Roman" w:hAnsi="Times New Roman" w:cs="Times New Roman"/>
          <w:sz w:val="24"/>
          <w:szCs w:val="24"/>
        </w:rPr>
        <w:t>us</w:t>
      </w:r>
      <w:r w:rsidR="007166A2" w:rsidRPr="009C0A70">
        <w:rPr>
          <w:rFonts w:ascii="Times New Roman" w:eastAsia="Times New Roman" w:hAnsi="Times New Roman" w:cs="Times New Roman"/>
          <w:sz w:val="24"/>
          <w:szCs w:val="24"/>
        </w:rPr>
        <w:t xml:space="preserve"> kvalifikacijos reikalavim</w:t>
      </w:r>
      <w:r w:rsidR="00CE0A02">
        <w:rPr>
          <w:rFonts w:ascii="Times New Roman" w:eastAsia="Times New Roman" w:hAnsi="Times New Roman" w:cs="Times New Roman"/>
          <w:sz w:val="24"/>
          <w:szCs w:val="24"/>
        </w:rPr>
        <w:t>us</w:t>
      </w:r>
      <w:r w:rsidR="00071C01" w:rsidRPr="009C0A70">
        <w:rPr>
          <w:rFonts w:ascii="Times New Roman" w:eastAsia="Times New Roman" w:hAnsi="Times New Roman" w:cs="Times New Roman"/>
          <w:sz w:val="24"/>
          <w:szCs w:val="24"/>
        </w:rPr>
        <w:t xml:space="preserve"> </w:t>
      </w:r>
      <w:r w:rsidR="00071C01" w:rsidRPr="009C0A70">
        <w:rPr>
          <w:rFonts w:ascii="Times New Roman" w:hAnsi="Times New Roman" w:cs="Times New Roman"/>
          <w:sz w:val="24"/>
          <w:szCs w:val="24"/>
        </w:rPr>
        <w:t xml:space="preserve">turi atitikti </w:t>
      </w:r>
      <w:r w:rsidR="00071C01" w:rsidRPr="009C0A70">
        <w:rPr>
          <w:rFonts w:ascii="Times New Roman" w:hAnsi="Times New Roman" w:cs="Times New Roman"/>
          <w:iCs/>
          <w:sz w:val="24"/>
          <w:szCs w:val="24"/>
        </w:rPr>
        <w:t>ūkio subjektų grupės nario (-</w:t>
      </w:r>
      <w:proofErr w:type="spellStart"/>
      <w:r w:rsidR="00071C01" w:rsidRPr="009C0A70">
        <w:rPr>
          <w:rFonts w:ascii="Times New Roman" w:hAnsi="Times New Roman" w:cs="Times New Roman"/>
          <w:iCs/>
          <w:sz w:val="24"/>
          <w:szCs w:val="24"/>
        </w:rPr>
        <w:t>ių</w:t>
      </w:r>
      <w:proofErr w:type="spellEnd"/>
      <w:r w:rsidR="00071C01" w:rsidRPr="009C0A70">
        <w:rPr>
          <w:rFonts w:ascii="Times New Roman" w:hAnsi="Times New Roman" w:cs="Times New Roman"/>
          <w:iCs/>
          <w:sz w:val="24"/>
          <w:szCs w:val="24"/>
        </w:rPr>
        <w:t>) specialistai, atsižvelgiant į jų prisiimamus įsipareigojimus pirkimo sutarčiai vykdyti</w:t>
      </w:r>
      <w:r w:rsidR="00CE0A02">
        <w:rPr>
          <w:rFonts w:ascii="Times New Roman" w:hAnsi="Times New Roman" w:cs="Times New Roman"/>
          <w:iCs/>
          <w:sz w:val="24"/>
          <w:szCs w:val="24"/>
        </w:rPr>
        <w:t>.</w:t>
      </w:r>
    </w:p>
    <w:p w14:paraId="2347BA73" w14:textId="77777777" w:rsidR="00880964" w:rsidRDefault="00880964" w:rsidP="00C17E19">
      <w:pPr>
        <w:spacing w:line="240" w:lineRule="auto"/>
        <w:ind w:left="7314" w:firstLine="0"/>
        <w:rPr>
          <w:rFonts w:asciiTheme="majorBidi" w:hAnsiTheme="majorBidi" w:cstheme="majorBidi"/>
          <w:sz w:val="24"/>
          <w:szCs w:val="24"/>
        </w:rPr>
      </w:pPr>
    </w:p>
    <w:p w14:paraId="5646D2F0" w14:textId="77777777" w:rsidR="00880964" w:rsidRDefault="00880964" w:rsidP="00C17E19">
      <w:pPr>
        <w:spacing w:line="240" w:lineRule="auto"/>
        <w:ind w:left="7314" w:firstLine="0"/>
        <w:rPr>
          <w:rFonts w:asciiTheme="majorBidi" w:hAnsiTheme="majorBidi" w:cstheme="majorBidi"/>
          <w:sz w:val="24"/>
          <w:szCs w:val="24"/>
        </w:rPr>
      </w:pPr>
    </w:p>
    <w:p w14:paraId="6F12F19C" w14:textId="77777777" w:rsidR="00880964" w:rsidRDefault="00880964" w:rsidP="00C17E19">
      <w:pPr>
        <w:spacing w:line="240" w:lineRule="auto"/>
        <w:ind w:left="7314" w:firstLine="0"/>
        <w:rPr>
          <w:rFonts w:asciiTheme="majorBidi" w:hAnsiTheme="majorBidi" w:cstheme="majorBidi"/>
          <w:sz w:val="24"/>
          <w:szCs w:val="24"/>
        </w:rPr>
      </w:pPr>
    </w:p>
    <w:p w14:paraId="5C6093EB" w14:textId="77777777" w:rsidR="00880964" w:rsidRDefault="00880964" w:rsidP="00C17E19">
      <w:pPr>
        <w:spacing w:line="240" w:lineRule="auto"/>
        <w:ind w:left="7314" w:firstLine="0"/>
        <w:rPr>
          <w:rFonts w:asciiTheme="majorBidi" w:hAnsiTheme="majorBidi" w:cstheme="majorBidi"/>
          <w:sz w:val="24"/>
          <w:szCs w:val="24"/>
        </w:rPr>
      </w:pPr>
    </w:p>
    <w:p w14:paraId="1F0CA58F" w14:textId="77777777" w:rsidR="00880964" w:rsidRDefault="00880964" w:rsidP="00C17E19">
      <w:pPr>
        <w:spacing w:line="240" w:lineRule="auto"/>
        <w:ind w:left="7314" w:firstLine="0"/>
        <w:rPr>
          <w:rFonts w:asciiTheme="majorBidi" w:hAnsiTheme="majorBidi" w:cstheme="majorBidi"/>
          <w:sz w:val="24"/>
          <w:szCs w:val="24"/>
        </w:rPr>
      </w:pPr>
    </w:p>
    <w:p w14:paraId="5C387B99" w14:textId="77777777" w:rsidR="00880964" w:rsidRDefault="00880964" w:rsidP="00C17E19">
      <w:pPr>
        <w:spacing w:line="240" w:lineRule="auto"/>
        <w:ind w:left="7314" w:firstLine="0"/>
        <w:rPr>
          <w:rFonts w:asciiTheme="majorBidi" w:hAnsiTheme="majorBidi" w:cstheme="majorBidi"/>
          <w:sz w:val="24"/>
          <w:szCs w:val="24"/>
        </w:rPr>
      </w:pPr>
    </w:p>
    <w:p w14:paraId="2AF28F30" w14:textId="77777777" w:rsidR="00880964" w:rsidRDefault="00880964" w:rsidP="00C17E19">
      <w:pPr>
        <w:spacing w:line="240" w:lineRule="auto"/>
        <w:ind w:left="7314" w:firstLine="0"/>
        <w:rPr>
          <w:rFonts w:asciiTheme="majorBidi" w:hAnsiTheme="majorBidi" w:cstheme="majorBidi"/>
          <w:sz w:val="24"/>
          <w:szCs w:val="24"/>
        </w:rPr>
      </w:pPr>
    </w:p>
    <w:p w14:paraId="644C6666" w14:textId="77777777" w:rsidR="00880964" w:rsidRDefault="00880964" w:rsidP="00C17E19">
      <w:pPr>
        <w:spacing w:line="240" w:lineRule="auto"/>
        <w:ind w:left="7314" w:firstLine="0"/>
        <w:rPr>
          <w:rFonts w:asciiTheme="majorBidi" w:hAnsiTheme="majorBidi" w:cstheme="majorBidi"/>
          <w:sz w:val="24"/>
          <w:szCs w:val="24"/>
        </w:rPr>
      </w:pPr>
    </w:p>
    <w:p w14:paraId="667DA7AB" w14:textId="77777777" w:rsidR="00880964" w:rsidRDefault="00880964" w:rsidP="00C17E19">
      <w:pPr>
        <w:spacing w:line="240" w:lineRule="auto"/>
        <w:ind w:left="7314" w:firstLine="0"/>
        <w:rPr>
          <w:rFonts w:asciiTheme="majorBidi" w:hAnsiTheme="majorBidi" w:cstheme="majorBidi"/>
          <w:sz w:val="24"/>
          <w:szCs w:val="24"/>
        </w:rPr>
      </w:pPr>
    </w:p>
    <w:p w14:paraId="04B5BBCD" w14:textId="77777777" w:rsidR="00880964" w:rsidRDefault="00880964" w:rsidP="00C17E19">
      <w:pPr>
        <w:spacing w:line="240" w:lineRule="auto"/>
        <w:ind w:left="7314" w:firstLine="0"/>
        <w:rPr>
          <w:rFonts w:asciiTheme="majorBidi" w:hAnsiTheme="majorBidi" w:cstheme="majorBidi"/>
          <w:sz w:val="24"/>
          <w:szCs w:val="24"/>
        </w:rPr>
      </w:pPr>
    </w:p>
    <w:p w14:paraId="4E756F80" w14:textId="77777777" w:rsidR="00880964" w:rsidRDefault="00880964" w:rsidP="00C17E19">
      <w:pPr>
        <w:spacing w:line="240" w:lineRule="auto"/>
        <w:ind w:left="7314" w:firstLine="0"/>
        <w:rPr>
          <w:rFonts w:asciiTheme="majorBidi" w:hAnsiTheme="majorBidi" w:cstheme="majorBidi"/>
          <w:sz w:val="24"/>
          <w:szCs w:val="24"/>
        </w:rPr>
      </w:pPr>
    </w:p>
    <w:p w14:paraId="56AC17E9" w14:textId="77777777" w:rsidR="00880964" w:rsidRDefault="00880964" w:rsidP="00C17E19">
      <w:pPr>
        <w:spacing w:line="240" w:lineRule="auto"/>
        <w:ind w:left="7314" w:firstLine="0"/>
        <w:rPr>
          <w:rFonts w:asciiTheme="majorBidi" w:hAnsiTheme="majorBidi" w:cstheme="majorBidi"/>
          <w:sz w:val="24"/>
          <w:szCs w:val="24"/>
        </w:rPr>
      </w:pPr>
    </w:p>
    <w:p w14:paraId="59E37917" w14:textId="77777777" w:rsidR="00880964" w:rsidRDefault="00880964" w:rsidP="00C17E19">
      <w:pPr>
        <w:spacing w:line="240" w:lineRule="auto"/>
        <w:ind w:left="7314" w:firstLine="0"/>
        <w:rPr>
          <w:rFonts w:asciiTheme="majorBidi" w:hAnsiTheme="majorBidi" w:cstheme="majorBidi"/>
          <w:sz w:val="24"/>
          <w:szCs w:val="24"/>
        </w:rPr>
      </w:pPr>
    </w:p>
    <w:p w14:paraId="29A68544" w14:textId="77777777" w:rsidR="00880964" w:rsidRDefault="00880964" w:rsidP="00C17E19">
      <w:pPr>
        <w:spacing w:line="240" w:lineRule="auto"/>
        <w:ind w:left="7314" w:firstLine="0"/>
        <w:rPr>
          <w:rFonts w:asciiTheme="majorBidi" w:hAnsiTheme="majorBidi" w:cstheme="majorBidi"/>
          <w:sz w:val="24"/>
          <w:szCs w:val="24"/>
        </w:rPr>
      </w:pPr>
    </w:p>
    <w:p w14:paraId="37D86FA0" w14:textId="77777777" w:rsidR="00880964" w:rsidRDefault="00880964" w:rsidP="00C17E19">
      <w:pPr>
        <w:spacing w:line="240" w:lineRule="auto"/>
        <w:ind w:left="7314" w:firstLine="0"/>
        <w:rPr>
          <w:rFonts w:asciiTheme="majorBidi" w:hAnsiTheme="majorBidi" w:cstheme="majorBidi"/>
          <w:sz w:val="24"/>
          <w:szCs w:val="24"/>
        </w:rPr>
      </w:pPr>
    </w:p>
    <w:p w14:paraId="602BC167" w14:textId="77777777" w:rsidR="00880964" w:rsidRDefault="00880964" w:rsidP="00C17E19">
      <w:pPr>
        <w:spacing w:line="240" w:lineRule="auto"/>
        <w:ind w:left="7314" w:firstLine="0"/>
        <w:rPr>
          <w:rFonts w:asciiTheme="majorBidi" w:hAnsiTheme="majorBidi" w:cstheme="majorBidi"/>
          <w:sz w:val="24"/>
          <w:szCs w:val="24"/>
        </w:rPr>
      </w:pPr>
    </w:p>
    <w:p w14:paraId="7B464761" w14:textId="77777777" w:rsidR="00880964" w:rsidRDefault="00880964" w:rsidP="00C17E19">
      <w:pPr>
        <w:spacing w:line="240" w:lineRule="auto"/>
        <w:ind w:left="7314" w:firstLine="0"/>
        <w:rPr>
          <w:rFonts w:asciiTheme="majorBidi" w:hAnsiTheme="majorBidi" w:cstheme="majorBidi"/>
          <w:sz w:val="24"/>
          <w:szCs w:val="24"/>
        </w:rPr>
      </w:pPr>
    </w:p>
    <w:p w14:paraId="2FA5C974" w14:textId="77777777" w:rsidR="00880964" w:rsidRDefault="00880964" w:rsidP="00C17E19">
      <w:pPr>
        <w:spacing w:line="240" w:lineRule="auto"/>
        <w:ind w:left="7314" w:firstLine="0"/>
        <w:rPr>
          <w:rFonts w:asciiTheme="majorBidi" w:hAnsiTheme="majorBidi" w:cstheme="majorBidi"/>
          <w:sz w:val="24"/>
          <w:szCs w:val="24"/>
        </w:rPr>
      </w:pPr>
    </w:p>
    <w:p w14:paraId="37B64C66" w14:textId="77777777" w:rsidR="00880964" w:rsidRDefault="00880964" w:rsidP="00C17E19">
      <w:pPr>
        <w:spacing w:line="240" w:lineRule="auto"/>
        <w:ind w:left="7314" w:firstLine="0"/>
        <w:rPr>
          <w:rFonts w:asciiTheme="majorBidi" w:hAnsiTheme="majorBidi" w:cstheme="majorBidi"/>
          <w:sz w:val="24"/>
          <w:szCs w:val="24"/>
        </w:rPr>
      </w:pPr>
    </w:p>
    <w:p w14:paraId="29638C5B" w14:textId="77777777" w:rsidR="00880964" w:rsidRDefault="00880964" w:rsidP="00C17E19">
      <w:pPr>
        <w:spacing w:line="240" w:lineRule="auto"/>
        <w:ind w:left="7314" w:firstLine="0"/>
        <w:rPr>
          <w:rFonts w:asciiTheme="majorBidi" w:hAnsiTheme="majorBidi" w:cstheme="majorBidi"/>
          <w:sz w:val="24"/>
          <w:szCs w:val="24"/>
        </w:rPr>
      </w:pPr>
    </w:p>
    <w:p w14:paraId="53176899" w14:textId="77777777" w:rsidR="00880964" w:rsidRDefault="00880964" w:rsidP="00C17E19">
      <w:pPr>
        <w:spacing w:line="240" w:lineRule="auto"/>
        <w:ind w:left="7314" w:firstLine="0"/>
        <w:rPr>
          <w:rFonts w:asciiTheme="majorBidi" w:hAnsiTheme="majorBidi" w:cstheme="majorBidi"/>
          <w:sz w:val="24"/>
          <w:szCs w:val="24"/>
        </w:rPr>
      </w:pPr>
    </w:p>
    <w:p w14:paraId="6475AC67" w14:textId="77777777" w:rsidR="00880964" w:rsidRDefault="00880964" w:rsidP="00C17E19">
      <w:pPr>
        <w:spacing w:line="240" w:lineRule="auto"/>
        <w:ind w:left="7314" w:firstLine="0"/>
        <w:rPr>
          <w:rFonts w:asciiTheme="majorBidi" w:hAnsiTheme="majorBidi" w:cstheme="majorBidi"/>
          <w:sz w:val="24"/>
          <w:szCs w:val="24"/>
        </w:rPr>
      </w:pPr>
    </w:p>
    <w:p w14:paraId="3FEE9478" w14:textId="77777777" w:rsidR="00880964" w:rsidRDefault="00880964" w:rsidP="00C17E19">
      <w:pPr>
        <w:spacing w:line="240" w:lineRule="auto"/>
        <w:ind w:left="7314" w:firstLine="0"/>
        <w:rPr>
          <w:rFonts w:asciiTheme="majorBidi" w:hAnsiTheme="majorBidi" w:cstheme="majorBidi"/>
          <w:sz w:val="24"/>
          <w:szCs w:val="24"/>
        </w:rPr>
      </w:pPr>
    </w:p>
    <w:p w14:paraId="2C344CBD" w14:textId="77777777" w:rsidR="007A5959" w:rsidRDefault="007A5959" w:rsidP="00C17E19">
      <w:pPr>
        <w:spacing w:line="240" w:lineRule="auto"/>
        <w:ind w:left="7314" w:firstLine="0"/>
        <w:rPr>
          <w:rFonts w:asciiTheme="majorBidi" w:hAnsiTheme="majorBidi" w:cstheme="majorBidi"/>
          <w:sz w:val="24"/>
          <w:szCs w:val="24"/>
        </w:rPr>
      </w:pPr>
    </w:p>
    <w:p w14:paraId="0DB4A549" w14:textId="77777777" w:rsidR="007A5959" w:rsidRDefault="007A5959" w:rsidP="00C17E19">
      <w:pPr>
        <w:spacing w:line="240" w:lineRule="auto"/>
        <w:ind w:left="7314" w:firstLine="0"/>
        <w:rPr>
          <w:rFonts w:asciiTheme="majorBidi" w:hAnsiTheme="majorBidi" w:cstheme="majorBidi"/>
          <w:sz w:val="24"/>
          <w:szCs w:val="24"/>
        </w:rPr>
      </w:pPr>
    </w:p>
    <w:p w14:paraId="2ED30122" w14:textId="77777777" w:rsidR="007A5959" w:rsidRDefault="007A5959" w:rsidP="00C17E19">
      <w:pPr>
        <w:spacing w:line="240" w:lineRule="auto"/>
        <w:ind w:left="7314" w:firstLine="0"/>
        <w:rPr>
          <w:rFonts w:asciiTheme="majorBidi" w:hAnsiTheme="majorBidi" w:cstheme="majorBidi"/>
          <w:sz w:val="24"/>
          <w:szCs w:val="24"/>
        </w:rPr>
      </w:pPr>
    </w:p>
    <w:p w14:paraId="60CEEBEF" w14:textId="77777777" w:rsidR="007A5959" w:rsidRDefault="007A5959" w:rsidP="00C17E19">
      <w:pPr>
        <w:spacing w:line="240" w:lineRule="auto"/>
        <w:ind w:left="7314" w:firstLine="0"/>
        <w:rPr>
          <w:rFonts w:asciiTheme="majorBidi" w:hAnsiTheme="majorBidi" w:cstheme="majorBidi"/>
          <w:sz w:val="24"/>
          <w:szCs w:val="24"/>
        </w:rPr>
      </w:pPr>
    </w:p>
    <w:p w14:paraId="5266F503" w14:textId="77777777" w:rsidR="007A5959" w:rsidRDefault="007A5959" w:rsidP="00C17E19">
      <w:pPr>
        <w:spacing w:line="240" w:lineRule="auto"/>
        <w:ind w:left="7314" w:firstLine="0"/>
        <w:rPr>
          <w:rFonts w:asciiTheme="majorBidi" w:hAnsiTheme="majorBidi" w:cstheme="majorBidi"/>
          <w:sz w:val="24"/>
          <w:szCs w:val="24"/>
        </w:rPr>
      </w:pPr>
    </w:p>
    <w:p w14:paraId="1A560278" w14:textId="77777777" w:rsidR="00B351B3" w:rsidRDefault="00B351B3" w:rsidP="00C17E19">
      <w:pPr>
        <w:spacing w:line="240" w:lineRule="auto"/>
        <w:ind w:left="7314" w:firstLine="0"/>
        <w:rPr>
          <w:rFonts w:asciiTheme="majorBidi" w:hAnsiTheme="majorBidi" w:cstheme="majorBidi"/>
          <w:sz w:val="24"/>
          <w:szCs w:val="24"/>
        </w:rPr>
      </w:pPr>
    </w:p>
    <w:p w14:paraId="3052D0A4" w14:textId="77777777" w:rsidR="00B351B3" w:rsidRDefault="00B351B3" w:rsidP="00C17E19">
      <w:pPr>
        <w:spacing w:line="240" w:lineRule="auto"/>
        <w:ind w:left="7314" w:firstLine="0"/>
        <w:rPr>
          <w:rFonts w:asciiTheme="majorBidi" w:hAnsiTheme="majorBidi" w:cstheme="majorBidi"/>
          <w:sz w:val="24"/>
          <w:szCs w:val="24"/>
        </w:rPr>
      </w:pPr>
    </w:p>
    <w:p w14:paraId="480BDF7A" w14:textId="77777777" w:rsidR="00B351B3" w:rsidRDefault="00B351B3" w:rsidP="00C17E19">
      <w:pPr>
        <w:spacing w:line="240" w:lineRule="auto"/>
        <w:ind w:left="7314" w:firstLine="0"/>
        <w:rPr>
          <w:rFonts w:asciiTheme="majorBidi" w:hAnsiTheme="majorBidi" w:cstheme="majorBidi"/>
          <w:sz w:val="24"/>
          <w:szCs w:val="24"/>
        </w:rPr>
      </w:pPr>
    </w:p>
    <w:p w14:paraId="5B021682" w14:textId="741AED3B"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A265C21"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2CA95533" w14:textId="77777777" w:rsidR="00C17E19" w:rsidRPr="007C08D5" w:rsidRDefault="00C17E19" w:rsidP="00C17E19">
      <w:pPr>
        <w:spacing w:line="240" w:lineRule="auto"/>
        <w:ind w:left="7314" w:firstLine="0"/>
        <w:rPr>
          <w:rFonts w:asciiTheme="majorBidi" w:hAnsiTheme="majorBidi" w:cstheme="majorBidi"/>
          <w:sz w:val="24"/>
          <w:szCs w:val="24"/>
        </w:rPr>
      </w:pPr>
    </w:p>
    <w:p w14:paraId="77365F10"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rPr>
      </w:pPr>
      <w:r w:rsidRPr="00824CCB">
        <w:rPr>
          <w:rFonts w:asciiTheme="majorBidi" w:eastAsia="Times New Roman" w:hAnsiTheme="majorBidi" w:cstheme="majorBidi"/>
          <w:bCs/>
          <w:color w:val="000000" w:themeColor="text1"/>
          <w:sz w:val="24"/>
          <w:szCs w:val="24"/>
        </w:rPr>
        <w:t>(Tiekėjo deklaracijos dėl atitikties nustatytiems kvalifikacijos reikalavimams forma)</w:t>
      </w:r>
    </w:p>
    <w:p w14:paraId="7BE9EB56" w14:textId="77777777" w:rsidR="00C17E19" w:rsidRPr="00824CCB" w:rsidRDefault="00C17E19" w:rsidP="00C17E19">
      <w:pPr>
        <w:spacing w:line="240" w:lineRule="auto"/>
        <w:jc w:val="center"/>
        <w:rPr>
          <w:rFonts w:asciiTheme="majorBidi" w:eastAsia="Times New Roman" w:hAnsiTheme="majorBidi" w:cstheme="majorBidi"/>
          <w:bCs/>
          <w:color w:val="000000" w:themeColor="text1"/>
          <w:sz w:val="24"/>
          <w:szCs w:val="24"/>
          <w:u w:val="single"/>
        </w:rPr>
      </w:pPr>
    </w:p>
    <w:p w14:paraId="4959EFDE" w14:textId="77777777" w:rsidR="00404456" w:rsidRDefault="00404456" w:rsidP="00404456">
      <w:pPr>
        <w:spacing w:line="240" w:lineRule="auto"/>
        <w:rPr>
          <w:rFonts w:ascii="Times New Roman" w:hAnsi="Times New Roman" w:cs="Times New Roman"/>
          <w:sz w:val="24"/>
          <w:szCs w:val="24"/>
        </w:rPr>
      </w:pPr>
      <w:r>
        <w:rPr>
          <w:rFonts w:ascii="Times New Roman" w:hAnsi="Times New Roman" w:cs="Times New Roman"/>
          <w:sz w:val="24"/>
          <w:szCs w:val="24"/>
        </w:rPr>
        <w:t>Lietuvos k</w:t>
      </w:r>
      <w:r w:rsidRPr="001F10A9">
        <w:rPr>
          <w:rFonts w:ascii="Times New Roman" w:hAnsi="Times New Roman" w:cs="Times New Roman"/>
          <w:sz w:val="24"/>
          <w:szCs w:val="24"/>
        </w:rPr>
        <w:t xml:space="preserve">alėjimų </w:t>
      </w:r>
      <w:r>
        <w:rPr>
          <w:rFonts w:ascii="Times New Roman" w:hAnsi="Times New Roman" w:cs="Times New Roman"/>
          <w:sz w:val="24"/>
          <w:szCs w:val="24"/>
        </w:rPr>
        <w:t>tarnybai</w:t>
      </w:r>
      <w:r w:rsidRPr="001F10A9">
        <w:rPr>
          <w:rFonts w:ascii="Times New Roman" w:hAnsi="Times New Roman" w:cs="Times New Roman"/>
          <w:sz w:val="24"/>
          <w:szCs w:val="24"/>
        </w:rPr>
        <w:t xml:space="preserve"> </w:t>
      </w:r>
    </w:p>
    <w:p w14:paraId="7741762F" w14:textId="77777777" w:rsidR="009D679E" w:rsidRPr="00754DEB" w:rsidRDefault="009D679E" w:rsidP="00404456">
      <w:pPr>
        <w:spacing w:line="240" w:lineRule="auto"/>
        <w:rPr>
          <w:rFonts w:ascii="Times New Roman" w:hAnsi="Times New Roman" w:cs="Times New Roman"/>
          <w:color w:val="000000"/>
          <w:sz w:val="24"/>
          <w:szCs w:val="24"/>
        </w:rPr>
      </w:pPr>
    </w:p>
    <w:p w14:paraId="1A53FE74" w14:textId="77777777" w:rsidR="00404456" w:rsidRPr="00754DEB" w:rsidRDefault="00404456" w:rsidP="00404456">
      <w:pPr>
        <w:shd w:val="clear" w:color="auto" w:fill="FFFFFF"/>
        <w:spacing w:line="240" w:lineRule="auto"/>
        <w:ind w:firstLine="62"/>
        <w:rPr>
          <w:rFonts w:ascii="Times New Roman" w:hAnsi="Times New Roman" w:cs="Times New Roman"/>
          <w:color w:val="000000"/>
          <w:sz w:val="24"/>
          <w:szCs w:val="24"/>
        </w:rPr>
      </w:pPr>
    </w:p>
    <w:p w14:paraId="235563B6"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b/>
          <w:bCs/>
          <w:color w:val="000000"/>
          <w:sz w:val="24"/>
          <w:szCs w:val="24"/>
        </w:rPr>
        <w:t>PIRKIMO DOKUMENTUOSE NUSTATYTŲ KVALIFIKACINIŲ REIKALAVIMŲ ATITIKTIES DEKLARACIJA</w:t>
      </w:r>
    </w:p>
    <w:p w14:paraId="1DDF001B" w14:textId="77777777"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 xml:space="preserve">_________ </w:t>
      </w:r>
    </w:p>
    <w:p w14:paraId="0F13CE20"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(Data)</w:t>
      </w:r>
    </w:p>
    <w:p w14:paraId="05D74B97" w14:textId="5C110C40" w:rsidR="00404456" w:rsidRPr="002A7083" w:rsidRDefault="00404456" w:rsidP="00404456">
      <w:pPr>
        <w:shd w:val="clear" w:color="auto" w:fill="FFFFFF"/>
        <w:spacing w:line="240" w:lineRule="auto"/>
        <w:jc w:val="center"/>
        <w:rPr>
          <w:rFonts w:ascii="Times New Roman" w:hAnsi="Times New Roman" w:cs="Times New Roman"/>
          <w:color w:val="000000"/>
          <w:sz w:val="24"/>
          <w:szCs w:val="24"/>
        </w:rPr>
      </w:pPr>
      <w:r w:rsidRPr="002A7083">
        <w:rPr>
          <w:rFonts w:ascii="Times New Roman" w:hAnsi="Times New Roman" w:cs="Times New Roman"/>
          <w:color w:val="000000"/>
          <w:sz w:val="24"/>
          <w:szCs w:val="24"/>
        </w:rPr>
        <w:t>__________________</w:t>
      </w:r>
    </w:p>
    <w:p w14:paraId="2F7B888B" w14:textId="77777777" w:rsidR="00404456" w:rsidRPr="002A7083" w:rsidRDefault="00404456" w:rsidP="00404456">
      <w:pPr>
        <w:shd w:val="clear" w:color="auto" w:fill="FFFFFF"/>
        <w:spacing w:line="240" w:lineRule="auto"/>
        <w:jc w:val="center"/>
        <w:rPr>
          <w:rFonts w:ascii="Times New Roman" w:hAnsi="Times New Roman" w:cs="Times New Roman"/>
          <w:i/>
          <w:color w:val="000000"/>
          <w:sz w:val="24"/>
          <w:szCs w:val="24"/>
          <w:vertAlign w:val="superscript"/>
        </w:rPr>
      </w:pPr>
      <w:r w:rsidRPr="002A7083">
        <w:rPr>
          <w:rFonts w:ascii="Times New Roman" w:hAnsi="Times New Roman" w:cs="Times New Roman"/>
          <w:i/>
          <w:color w:val="000000"/>
          <w:sz w:val="24"/>
          <w:szCs w:val="24"/>
          <w:vertAlign w:val="superscript"/>
        </w:rPr>
        <w:t>(Sudarymo vieta)</w:t>
      </w:r>
    </w:p>
    <w:p w14:paraId="3132082D" w14:textId="77777777" w:rsidR="00404456" w:rsidRPr="002A7083" w:rsidRDefault="00404456" w:rsidP="00404456">
      <w:pPr>
        <w:spacing w:line="240" w:lineRule="auto"/>
        <w:ind w:firstLine="62"/>
        <w:rPr>
          <w:rFonts w:ascii="Times New Roman" w:hAnsi="Times New Roman" w:cs="Times New Roman"/>
          <w:color w:val="000000"/>
          <w:sz w:val="24"/>
          <w:szCs w:val="24"/>
        </w:rPr>
      </w:pPr>
    </w:p>
    <w:p w14:paraId="67706B5B" w14:textId="77777777" w:rsidR="00404456" w:rsidRPr="002A7083" w:rsidRDefault="00404456" w:rsidP="00404456">
      <w:pPr>
        <w:spacing w:line="240" w:lineRule="auto"/>
        <w:ind w:firstLine="567"/>
        <w:rPr>
          <w:rFonts w:ascii="Times New Roman" w:hAnsi="Times New Roman" w:cs="Times New Roman"/>
          <w:color w:val="000000"/>
          <w:sz w:val="24"/>
          <w:szCs w:val="24"/>
        </w:rPr>
      </w:pPr>
      <w:r w:rsidRPr="002A7083">
        <w:rPr>
          <w:rFonts w:ascii="Times New Roman" w:hAnsi="Times New Roman" w:cs="Times New Roman"/>
          <w:color w:val="000000"/>
          <w:sz w:val="24"/>
          <w:szCs w:val="24"/>
        </w:rPr>
        <w:t>Aš,___________________________________________________________________ ,</w:t>
      </w:r>
    </w:p>
    <w:p w14:paraId="5ED3670F" w14:textId="77777777" w:rsidR="00404456" w:rsidRPr="002A7083" w:rsidRDefault="00404456" w:rsidP="00404456">
      <w:pPr>
        <w:spacing w:line="240" w:lineRule="auto"/>
        <w:ind w:left="960" w:firstLine="318"/>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vadovo ar jo įgalioto asmens pareigų pavadinimas, vardas ir pavardė)</w:t>
      </w:r>
    </w:p>
    <w:p w14:paraId="6F25A4F4" w14:textId="77777777" w:rsidR="00404456" w:rsidRPr="002A7083" w:rsidRDefault="00404456" w:rsidP="00404456">
      <w:pPr>
        <w:spacing w:line="240" w:lineRule="auto"/>
        <w:rPr>
          <w:rFonts w:ascii="Times New Roman" w:hAnsi="Times New Roman" w:cs="Times New Roman"/>
          <w:color w:val="000000"/>
          <w:sz w:val="24"/>
          <w:szCs w:val="24"/>
        </w:rPr>
      </w:pPr>
      <w:r w:rsidRPr="002A7083">
        <w:rPr>
          <w:rFonts w:ascii="Times New Roman" w:hAnsi="Times New Roman" w:cs="Times New Roman"/>
          <w:color w:val="000000"/>
          <w:sz w:val="24"/>
          <w:szCs w:val="24"/>
        </w:rPr>
        <w:t>patvirtinu, kad mano vadovaujamas (-a) (atstovaujamas (-a))____________________________ ,</w:t>
      </w:r>
    </w:p>
    <w:p w14:paraId="1236242C" w14:textId="77777777" w:rsidR="00404456" w:rsidRPr="002A7083" w:rsidRDefault="00404456" w:rsidP="00404456">
      <w:pPr>
        <w:spacing w:line="240" w:lineRule="auto"/>
        <w:ind w:left="5640" w:firstLine="742"/>
        <w:rPr>
          <w:rFonts w:ascii="Times New Roman" w:hAnsi="Times New Roman" w:cs="Times New Roman"/>
          <w:color w:val="000000"/>
          <w:sz w:val="24"/>
          <w:szCs w:val="24"/>
        </w:rPr>
      </w:pPr>
      <w:r w:rsidRPr="002A7083">
        <w:rPr>
          <w:rFonts w:ascii="Times New Roman" w:hAnsi="Times New Roman" w:cs="Times New Roman"/>
          <w:i/>
          <w:iCs/>
          <w:color w:val="000000"/>
          <w:sz w:val="24"/>
          <w:szCs w:val="24"/>
        </w:rPr>
        <w:t>(tiekėjo pavadinimas)</w:t>
      </w:r>
    </w:p>
    <w:p w14:paraId="5846D8A2" w14:textId="3C5E0F80" w:rsidR="00C03E46" w:rsidRPr="00E70281" w:rsidRDefault="00C03E46" w:rsidP="000816C9">
      <w:pPr>
        <w:spacing w:line="240" w:lineRule="auto"/>
        <w:ind w:left="567" w:firstLine="0"/>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dalyvaujantis (-i) </w:t>
      </w:r>
      <w:r>
        <w:rPr>
          <w:rFonts w:ascii="Times New Roman" w:eastAsia="Times New Roman" w:hAnsi="Times New Roman" w:cs="Times New Roman"/>
          <w:color w:val="000000"/>
          <w:sz w:val="24"/>
          <w:szCs w:val="24"/>
          <w:lang w:eastAsia="en-US"/>
        </w:rPr>
        <w:t>Lietuvos kalėjimų tarnybos</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 xml:space="preserve">vykdomoje </w:t>
      </w:r>
      <w:r w:rsidRPr="00730FB4">
        <w:rPr>
          <w:rFonts w:asciiTheme="majorBidi" w:hAnsiTheme="majorBidi" w:cstheme="majorBidi"/>
          <w:bCs/>
          <w:sz w:val="24"/>
          <w:szCs w:val="24"/>
        </w:rPr>
        <w:t xml:space="preserve">mažos vertės viešojo pirkimo </w:t>
      </w:r>
      <w:r w:rsidR="00BE41EC">
        <w:rPr>
          <w:rFonts w:asciiTheme="majorBidi" w:hAnsiTheme="majorBidi" w:cstheme="majorBidi"/>
          <w:bCs/>
          <w:sz w:val="24"/>
          <w:szCs w:val="24"/>
        </w:rPr>
        <w:t>.......................................</w:t>
      </w:r>
      <w:r w:rsidR="003C608D">
        <w:rPr>
          <w:rFonts w:asciiTheme="majorBidi" w:hAnsiTheme="majorBidi" w:cstheme="majorBidi"/>
          <w:bCs/>
          <w:sz w:val="24"/>
          <w:szCs w:val="24"/>
        </w:rPr>
        <w:t>....................</w:t>
      </w:r>
      <w:r>
        <w:rPr>
          <w:rFonts w:asciiTheme="majorBidi" w:hAnsiTheme="majorBidi" w:cstheme="majorBidi"/>
          <w:bCs/>
          <w:sz w:val="24"/>
          <w:szCs w:val="24"/>
        </w:rPr>
        <w:t xml:space="preserve"> </w:t>
      </w:r>
      <w:r w:rsidRPr="00730FB4">
        <w:rPr>
          <w:rFonts w:asciiTheme="majorBidi" w:hAnsiTheme="majorBidi" w:cstheme="majorBidi"/>
          <w:bCs/>
          <w:sz w:val="24"/>
          <w:szCs w:val="24"/>
        </w:rPr>
        <w:t>skelbiamos apklausos</w:t>
      </w:r>
      <w:r w:rsidRPr="00916695">
        <w:rPr>
          <w:rFonts w:ascii="Times New Roman" w:eastAsia="Times New Roman" w:hAnsi="Times New Roman" w:cs="Times New Roman"/>
          <w:color w:val="000000"/>
          <w:sz w:val="24"/>
          <w:szCs w:val="24"/>
        </w:rPr>
        <w:t xml:space="preserve"> procedūroje,</w:t>
      </w:r>
      <w:r>
        <w:rPr>
          <w:rFonts w:ascii="Times New Roman" w:eastAsia="Times New Roman" w:hAnsi="Times New Roman" w:cs="Times New Roman"/>
          <w:color w:val="000000"/>
          <w:sz w:val="24"/>
          <w:szCs w:val="24"/>
        </w:rPr>
        <w:t xml:space="preserve"> </w:t>
      </w:r>
      <w:r w:rsidRPr="00916695">
        <w:rPr>
          <w:rFonts w:ascii="Times New Roman" w:eastAsia="Times New Roman" w:hAnsi="Times New Roman" w:cs="Times New Roman"/>
          <w:color w:val="000000"/>
          <w:sz w:val="24"/>
          <w:szCs w:val="24"/>
        </w:rPr>
        <w:t>atitinka toliau nurodomus reikalavimus</w:t>
      </w:r>
      <w:r w:rsidR="00E70281" w:rsidRPr="00AC5647">
        <w:rPr>
          <w:rFonts w:ascii="Times New Roman" w:eastAsia="Times New Roman" w:hAnsi="Times New Roman" w:cs="Times New Roman"/>
          <w:sz w:val="24"/>
          <w:szCs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8807"/>
      </w:tblGrid>
      <w:tr w:rsidR="00404456" w:rsidRPr="002A7083" w14:paraId="4798F1A6" w14:textId="77777777" w:rsidTr="006760D1">
        <w:tc>
          <w:tcPr>
            <w:tcW w:w="1049" w:type="dxa"/>
            <w:tcBorders>
              <w:top w:val="nil"/>
              <w:left w:val="nil"/>
              <w:right w:val="nil"/>
            </w:tcBorders>
          </w:tcPr>
          <w:p w14:paraId="3E1C705E" w14:textId="77777777" w:rsidR="00404456" w:rsidRPr="002A7083" w:rsidRDefault="00404456" w:rsidP="006760D1">
            <w:pPr>
              <w:spacing w:after="160" w:line="259" w:lineRule="auto"/>
              <w:ind w:firstLine="0"/>
              <w:jc w:val="left"/>
              <w:rPr>
                <w:rFonts w:ascii="Times New Roman" w:hAnsi="Times New Roman" w:cs="Times New Roman"/>
                <w:sz w:val="24"/>
                <w:szCs w:val="24"/>
              </w:rPr>
            </w:pPr>
          </w:p>
        </w:tc>
        <w:tc>
          <w:tcPr>
            <w:tcW w:w="8807" w:type="dxa"/>
            <w:tcBorders>
              <w:top w:val="nil"/>
              <w:left w:val="nil"/>
              <w:bottom w:val="nil"/>
              <w:right w:val="nil"/>
            </w:tcBorders>
          </w:tcPr>
          <w:p w14:paraId="640FA77A"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6768D825" w14:textId="77777777" w:rsidTr="006760D1">
        <w:tc>
          <w:tcPr>
            <w:tcW w:w="1049" w:type="dxa"/>
            <w:tcBorders>
              <w:bottom w:val="single" w:sz="4" w:space="0" w:color="auto"/>
              <w:right w:val="single" w:sz="4" w:space="0" w:color="auto"/>
            </w:tcBorders>
          </w:tcPr>
          <w:p w14:paraId="517B5095"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right w:val="nil"/>
            </w:tcBorders>
          </w:tcPr>
          <w:p w14:paraId="02CF57D2" w14:textId="21831ADA" w:rsidR="00404456" w:rsidRPr="00F8651F" w:rsidRDefault="00404456" w:rsidP="00B176E4">
            <w:pPr>
              <w:spacing w:line="240" w:lineRule="auto"/>
              <w:rPr>
                <w:rFonts w:ascii="Times New Roman" w:hAnsi="Times New Roman" w:cs="Times New Roman"/>
                <w:i/>
                <w:sz w:val="24"/>
                <w:szCs w:val="24"/>
              </w:rPr>
            </w:pPr>
            <w:r w:rsidRPr="00F8651F">
              <w:rPr>
                <w:rFonts w:ascii="Times New Roman" w:hAnsi="Times New Roman" w:cs="Times New Roman"/>
                <w:sz w:val="24"/>
                <w:szCs w:val="24"/>
              </w:rPr>
              <w:t>tiekėjas atitinka pirkimo dokumentuose nustatytą reikalavimą turėti teisę verstis veikla, reikalinga pirkimo sutarčiai įvykdyti (</w:t>
            </w:r>
            <w:r w:rsidR="00F8651F">
              <w:rPr>
                <w:rFonts w:ascii="Times New Roman" w:hAnsi="Times New Roman" w:cs="Times New Roman"/>
                <w:sz w:val="24"/>
                <w:szCs w:val="24"/>
              </w:rPr>
              <w:t>1</w:t>
            </w:r>
            <w:r w:rsidRPr="00F8651F">
              <w:rPr>
                <w:rFonts w:ascii="Times New Roman" w:hAnsi="Times New Roman" w:cs="Times New Roman"/>
                <w:sz w:val="24"/>
                <w:szCs w:val="24"/>
              </w:rPr>
              <w:t>.1. punktas)</w:t>
            </w:r>
          </w:p>
        </w:tc>
      </w:tr>
      <w:tr w:rsidR="00404456" w:rsidRPr="002A7083" w14:paraId="3AA964C5" w14:textId="77777777" w:rsidTr="006760D1">
        <w:tc>
          <w:tcPr>
            <w:tcW w:w="1049" w:type="dxa"/>
            <w:tcBorders>
              <w:left w:val="nil"/>
              <w:bottom w:val="nil"/>
              <w:right w:val="nil"/>
            </w:tcBorders>
          </w:tcPr>
          <w:p w14:paraId="3C3900E0"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left w:val="nil"/>
              <w:bottom w:val="nil"/>
              <w:right w:val="nil"/>
            </w:tcBorders>
          </w:tcPr>
          <w:p w14:paraId="71E35E66"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46588564" w14:textId="77777777" w:rsidTr="006760D1">
        <w:tc>
          <w:tcPr>
            <w:tcW w:w="1049" w:type="dxa"/>
            <w:tcBorders>
              <w:top w:val="nil"/>
              <w:left w:val="nil"/>
              <w:right w:val="nil"/>
            </w:tcBorders>
          </w:tcPr>
          <w:p w14:paraId="0F8B9AD5" w14:textId="77777777" w:rsidR="00404456" w:rsidRPr="002A7083" w:rsidRDefault="00404456" w:rsidP="00B176E4">
            <w:pPr>
              <w:spacing w:line="240" w:lineRule="auto"/>
              <w:rPr>
                <w:rFonts w:ascii="Times New Roman" w:hAnsi="Times New Roman" w:cs="Times New Roman"/>
                <w:sz w:val="24"/>
                <w:szCs w:val="24"/>
              </w:rPr>
            </w:pPr>
          </w:p>
        </w:tc>
        <w:tc>
          <w:tcPr>
            <w:tcW w:w="8807" w:type="dxa"/>
            <w:tcBorders>
              <w:top w:val="nil"/>
              <w:left w:val="nil"/>
              <w:bottom w:val="nil"/>
              <w:right w:val="nil"/>
            </w:tcBorders>
          </w:tcPr>
          <w:p w14:paraId="79BF98DE" w14:textId="77777777" w:rsidR="00404456" w:rsidRPr="00F8651F" w:rsidRDefault="00404456" w:rsidP="00B176E4">
            <w:pPr>
              <w:spacing w:line="240" w:lineRule="auto"/>
              <w:rPr>
                <w:rFonts w:ascii="Times New Roman" w:hAnsi="Times New Roman" w:cs="Times New Roman"/>
                <w:sz w:val="24"/>
                <w:szCs w:val="24"/>
              </w:rPr>
            </w:pPr>
          </w:p>
        </w:tc>
      </w:tr>
      <w:tr w:rsidR="00404456" w:rsidRPr="002A7083" w14:paraId="17FA2AF2" w14:textId="77777777" w:rsidTr="006760D1">
        <w:tc>
          <w:tcPr>
            <w:tcW w:w="1049" w:type="dxa"/>
            <w:tcBorders>
              <w:bottom w:val="single" w:sz="4" w:space="0" w:color="auto"/>
              <w:right w:val="single" w:sz="4" w:space="0" w:color="auto"/>
            </w:tcBorders>
          </w:tcPr>
          <w:p w14:paraId="4D023A33" w14:textId="77777777" w:rsidR="00404456" w:rsidRPr="002A7083" w:rsidRDefault="00404456" w:rsidP="00B176E4">
            <w:pPr>
              <w:spacing w:line="240" w:lineRule="auto"/>
              <w:rPr>
                <w:rFonts w:ascii="Times New Roman" w:hAnsi="Times New Roman" w:cs="Times New Roman"/>
                <w:sz w:val="24"/>
                <w:szCs w:val="24"/>
              </w:rPr>
            </w:pPr>
            <w:r w:rsidRPr="002A7083">
              <w:rPr>
                <w:rFonts w:ascii="Times New Roman" w:hAnsi="Times New Roman" w:cs="Times New Roman"/>
                <w:sz w:val="24"/>
                <w:szCs w:val="24"/>
              </w:rPr>
              <w:t>×</w:t>
            </w:r>
          </w:p>
        </w:tc>
        <w:tc>
          <w:tcPr>
            <w:tcW w:w="8807" w:type="dxa"/>
            <w:vMerge w:val="restart"/>
            <w:tcBorders>
              <w:top w:val="nil"/>
              <w:left w:val="single" w:sz="4" w:space="0" w:color="auto"/>
              <w:bottom w:val="nil"/>
              <w:right w:val="nil"/>
            </w:tcBorders>
          </w:tcPr>
          <w:p w14:paraId="697F8D71" w14:textId="430D854F" w:rsidR="00404456" w:rsidRPr="00F8651F" w:rsidRDefault="00404456" w:rsidP="00B176E4">
            <w:pPr>
              <w:spacing w:line="240" w:lineRule="auto"/>
              <w:rPr>
                <w:rFonts w:ascii="Times New Roman" w:hAnsi="Times New Roman" w:cs="Times New Roman"/>
                <w:sz w:val="24"/>
                <w:szCs w:val="24"/>
              </w:rPr>
            </w:pPr>
            <w:r w:rsidRPr="00F8651F">
              <w:rPr>
                <w:rFonts w:ascii="Times New Roman" w:hAnsi="Times New Roman" w:cs="Times New Roman"/>
                <w:sz w:val="24"/>
                <w:szCs w:val="24"/>
              </w:rPr>
              <w:t>tiekėjas atitinka pirkimo dokumentuose nustatytus techninio ir (arba) profesinio pajėgumo reikalavimus (1.2</w:t>
            </w:r>
            <w:r w:rsidR="008B1B8B">
              <w:rPr>
                <w:rFonts w:ascii="Times New Roman" w:hAnsi="Times New Roman" w:cs="Times New Roman"/>
                <w:sz w:val="24"/>
                <w:szCs w:val="24"/>
              </w:rPr>
              <w:t xml:space="preserve"> ir </w:t>
            </w:r>
            <w:r w:rsidR="00AD5815" w:rsidRPr="00F8651F">
              <w:rPr>
                <w:rFonts w:ascii="Times New Roman" w:hAnsi="Times New Roman" w:cs="Times New Roman"/>
                <w:sz w:val="24"/>
                <w:szCs w:val="24"/>
              </w:rPr>
              <w:t>1.</w:t>
            </w:r>
            <w:r w:rsidR="00BA71F2" w:rsidRPr="00F8651F">
              <w:rPr>
                <w:rFonts w:ascii="Times New Roman" w:hAnsi="Times New Roman" w:cs="Times New Roman"/>
                <w:sz w:val="24"/>
                <w:szCs w:val="24"/>
              </w:rPr>
              <w:t>3</w:t>
            </w:r>
            <w:r w:rsidRPr="00F8651F">
              <w:rPr>
                <w:rFonts w:ascii="Times New Roman" w:hAnsi="Times New Roman" w:cs="Times New Roman"/>
                <w:sz w:val="24"/>
                <w:szCs w:val="24"/>
              </w:rPr>
              <w:t xml:space="preserve"> punkta</w:t>
            </w:r>
            <w:r w:rsidR="00F846F5" w:rsidRPr="00F8651F">
              <w:rPr>
                <w:rFonts w:ascii="Times New Roman" w:hAnsi="Times New Roman" w:cs="Times New Roman"/>
                <w:sz w:val="24"/>
                <w:szCs w:val="24"/>
              </w:rPr>
              <w:t>i</w:t>
            </w:r>
            <w:r w:rsidRPr="00F8651F">
              <w:rPr>
                <w:rFonts w:ascii="Times New Roman" w:hAnsi="Times New Roman" w:cs="Times New Roman"/>
                <w:sz w:val="24"/>
                <w:szCs w:val="24"/>
              </w:rPr>
              <w:t>)</w:t>
            </w:r>
          </w:p>
          <w:p w14:paraId="5D621CDD" w14:textId="77777777" w:rsidR="00404456" w:rsidRPr="00F8651F" w:rsidRDefault="00404456" w:rsidP="00B176E4">
            <w:pPr>
              <w:spacing w:line="240" w:lineRule="auto"/>
              <w:ind w:firstLine="424"/>
              <w:rPr>
                <w:rFonts w:ascii="Times New Roman" w:hAnsi="Times New Roman" w:cs="Times New Roman"/>
                <w:sz w:val="24"/>
                <w:szCs w:val="24"/>
              </w:rPr>
            </w:pPr>
          </w:p>
        </w:tc>
      </w:tr>
      <w:tr w:rsidR="00404456" w:rsidRPr="002A7083" w14:paraId="2CC972AE" w14:textId="77777777" w:rsidTr="006760D1">
        <w:tc>
          <w:tcPr>
            <w:tcW w:w="1049" w:type="dxa"/>
            <w:tcBorders>
              <w:left w:val="nil"/>
              <w:bottom w:val="nil"/>
              <w:right w:val="nil"/>
            </w:tcBorders>
          </w:tcPr>
          <w:p w14:paraId="734E4586" w14:textId="77777777" w:rsidR="00404456" w:rsidRPr="002A7083" w:rsidRDefault="00404456" w:rsidP="00257A0E">
            <w:pPr>
              <w:spacing w:line="240" w:lineRule="auto"/>
              <w:ind w:firstLine="0"/>
              <w:rPr>
                <w:rFonts w:ascii="Times New Roman" w:hAnsi="Times New Roman" w:cs="Times New Roman"/>
                <w:sz w:val="24"/>
                <w:szCs w:val="24"/>
              </w:rPr>
            </w:pPr>
          </w:p>
        </w:tc>
        <w:tc>
          <w:tcPr>
            <w:tcW w:w="8807" w:type="dxa"/>
            <w:vMerge/>
            <w:tcBorders>
              <w:top w:val="nil"/>
              <w:left w:val="nil"/>
              <w:bottom w:val="nil"/>
              <w:right w:val="nil"/>
            </w:tcBorders>
          </w:tcPr>
          <w:p w14:paraId="1CCE2E0D" w14:textId="77777777" w:rsidR="00404456" w:rsidRPr="002A7083" w:rsidRDefault="00404456" w:rsidP="00B176E4">
            <w:pPr>
              <w:spacing w:line="240" w:lineRule="auto"/>
              <w:rPr>
                <w:rFonts w:ascii="Times New Roman" w:hAnsi="Times New Roman" w:cs="Times New Roman"/>
                <w:sz w:val="24"/>
                <w:szCs w:val="24"/>
              </w:rPr>
            </w:pPr>
          </w:p>
        </w:tc>
      </w:tr>
      <w:tr w:rsidR="00404456" w:rsidRPr="002A7083" w14:paraId="459ADD6D" w14:textId="77777777" w:rsidTr="006760D1">
        <w:tc>
          <w:tcPr>
            <w:tcW w:w="1049" w:type="dxa"/>
            <w:tcBorders>
              <w:left w:val="nil"/>
              <w:bottom w:val="nil"/>
              <w:right w:val="nil"/>
            </w:tcBorders>
          </w:tcPr>
          <w:p w14:paraId="47413B67" w14:textId="77777777" w:rsidR="00404456" w:rsidRPr="002A7083" w:rsidRDefault="00404456" w:rsidP="00B176E4">
            <w:pPr>
              <w:spacing w:line="240" w:lineRule="auto"/>
              <w:rPr>
                <w:rFonts w:ascii="Times New Roman" w:hAnsi="Times New Roman" w:cs="Times New Roman"/>
                <w:sz w:val="24"/>
                <w:szCs w:val="24"/>
              </w:rPr>
            </w:pPr>
          </w:p>
        </w:tc>
        <w:tc>
          <w:tcPr>
            <w:tcW w:w="8807" w:type="dxa"/>
            <w:vMerge/>
            <w:tcBorders>
              <w:top w:val="nil"/>
              <w:left w:val="nil"/>
              <w:bottom w:val="nil"/>
              <w:right w:val="nil"/>
            </w:tcBorders>
          </w:tcPr>
          <w:p w14:paraId="2C90AF1E" w14:textId="77777777" w:rsidR="00404456" w:rsidRPr="002A7083" w:rsidRDefault="00404456" w:rsidP="00B176E4">
            <w:pPr>
              <w:spacing w:line="240" w:lineRule="auto"/>
              <w:rPr>
                <w:rFonts w:ascii="Times New Roman" w:hAnsi="Times New Roman" w:cs="Times New Roman"/>
                <w:sz w:val="24"/>
                <w:szCs w:val="24"/>
              </w:rPr>
            </w:pPr>
          </w:p>
        </w:tc>
      </w:tr>
    </w:tbl>
    <w:p w14:paraId="612D7C08" w14:textId="77777777" w:rsidR="00404456" w:rsidRPr="002A7083" w:rsidRDefault="00404456" w:rsidP="00514A90">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Patvirtinu, kad šie duomenys yra teisingi ir aktualūs pasiūlymo pateikimo dieną.</w:t>
      </w:r>
    </w:p>
    <w:p w14:paraId="6D36A790" w14:textId="77777777" w:rsidR="00404456" w:rsidRPr="002A7083" w:rsidRDefault="00404456" w:rsidP="00404456">
      <w:pPr>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64C71F85" w14:textId="77777777"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8334034" w14:textId="6671B330" w:rsidR="00404456" w:rsidRPr="002A7083" w:rsidRDefault="00404456" w:rsidP="00817935">
      <w:pPr>
        <w:shd w:val="clear" w:color="auto" w:fill="FFFFFF"/>
        <w:spacing w:line="240" w:lineRule="auto"/>
        <w:ind w:firstLine="567"/>
        <w:rPr>
          <w:rFonts w:ascii="Times New Roman" w:hAnsi="Times New Roman" w:cs="Times New Roman"/>
          <w:sz w:val="24"/>
          <w:szCs w:val="24"/>
        </w:rPr>
      </w:pPr>
      <w:r w:rsidRPr="002A7083">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04456" w:rsidRPr="002A7083" w14:paraId="7A18D90C" w14:textId="77777777" w:rsidTr="00B176E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132D29A" w14:textId="77777777" w:rsidR="00404456" w:rsidRPr="002A7083" w:rsidRDefault="00404456" w:rsidP="00B176E4">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5C60AE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99D1928"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4ADB05AF" w14:textId="77777777" w:rsidR="00404456" w:rsidRPr="002A7083" w:rsidRDefault="00404456" w:rsidP="00B176E4">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F75ED2E" w14:textId="77777777" w:rsidR="00404456" w:rsidRPr="002A7083" w:rsidRDefault="00404456" w:rsidP="00B176E4">
            <w:pPr>
              <w:spacing w:line="240" w:lineRule="auto"/>
              <w:ind w:right="-1" w:firstLine="62"/>
              <w:jc w:val="right"/>
              <w:rPr>
                <w:rFonts w:ascii="Times New Roman" w:hAnsi="Times New Roman" w:cs="Times New Roman"/>
                <w:sz w:val="24"/>
                <w:szCs w:val="24"/>
              </w:rPr>
            </w:pPr>
          </w:p>
        </w:tc>
      </w:tr>
      <w:tr w:rsidR="00404456" w:rsidRPr="002A7083" w14:paraId="4A8456D8" w14:textId="77777777" w:rsidTr="00B176E4">
        <w:trPr>
          <w:trHeight w:val="186"/>
        </w:trPr>
        <w:tc>
          <w:tcPr>
            <w:tcW w:w="3284" w:type="dxa"/>
            <w:tcBorders>
              <w:top w:val="nil"/>
              <w:left w:val="nil"/>
              <w:bottom w:val="nil"/>
              <w:right w:val="nil"/>
            </w:tcBorders>
            <w:tcMar>
              <w:top w:w="0" w:type="dxa"/>
              <w:left w:w="108" w:type="dxa"/>
              <w:bottom w:w="0" w:type="dxa"/>
              <w:right w:w="108" w:type="dxa"/>
            </w:tcMar>
            <w:hideMark/>
          </w:tcPr>
          <w:p w14:paraId="264B8B4F" w14:textId="77777777" w:rsidR="00404456" w:rsidRPr="002A7083" w:rsidRDefault="00404456" w:rsidP="00B176E4">
            <w:pPr>
              <w:spacing w:line="240" w:lineRule="auto"/>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B2C298B"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8429D27" w14:textId="77777777" w:rsidR="00404456" w:rsidRPr="002A7083" w:rsidRDefault="00404456" w:rsidP="00B176E4">
            <w:pPr>
              <w:spacing w:line="240" w:lineRule="auto"/>
              <w:ind w:right="-1"/>
              <w:jc w:val="center"/>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E93AAFA" w14:textId="77777777" w:rsidR="00404456" w:rsidRPr="002A7083" w:rsidRDefault="00404456" w:rsidP="00B176E4">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212E914" w14:textId="77777777" w:rsidR="00404456" w:rsidRPr="002A7083" w:rsidRDefault="00404456" w:rsidP="00B176E4">
            <w:pPr>
              <w:spacing w:line="240" w:lineRule="auto"/>
              <w:ind w:right="-1"/>
              <w:jc w:val="right"/>
              <w:rPr>
                <w:rFonts w:ascii="Times New Roman" w:hAnsi="Times New Roman" w:cs="Times New Roman"/>
                <w:i/>
                <w:sz w:val="24"/>
                <w:szCs w:val="24"/>
                <w:vertAlign w:val="superscript"/>
              </w:rPr>
            </w:pPr>
            <w:r w:rsidRPr="002A7083">
              <w:rPr>
                <w:rFonts w:ascii="Times New Roman" w:hAnsi="Times New Roman" w:cs="Times New Roman"/>
                <w:i/>
                <w:sz w:val="24"/>
                <w:szCs w:val="24"/>
                <w:vertAlign w:val="superscript"/>
              </w:rPr>
              <w:t>(Vardas ir pavardė*)</w:t>
            </w:r>
          </w:p>
        </w:tc>
      </w:tr>
    </w:tbl>
    <w:p w14:paraId="0DF9C05E" w14:textId="5F8292AD" w:rsidR="00404456" w:rsidRPr="002A7083" w:rsidRDefault="00404456" w:rsidP="007139C2">
      <w:pPr>
        <w:spacing w:line="240" w:lineRule="auto"/>
        <w:ind w:firstLine="567"/>
        <w:rPr>
          <w:rFonts w:ascii="Times New Roman" w:hAnsi="Times New Roman" w:cs="Times New Roman"/>
          <w:sz w:val="24"/>
          <w:szCs w:val="24"/>
        </w:rPr>
      </w:pPr>
      <w:r w:rsidRPr="002A7083">
        <w:rPr>
          <w:rFonts w:ascii="Times New Roman" w:hAnsi="Times New Roman" w:cs="Times New Roman"/>
          <w:i/>
          <w:sz w:val="24"/>
          <w:szCs w:val="24"/>
        </w:rPr>
        <w:t>*Deklaracija pasirašoma atskirai elektroniniu parašu tuo atveju, kai joje nurodytas kitas nei visą pasiūlymą pasirašantis asmuo.</w:t>
      </w:r>
    </w:p>
    <w:p w14:paraId="3913CF47" w14:textId="5900CDA8" w:rsidR="00C21879"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4803AE29" w14:textId="3455D973" w:rsidR="00C21879" w:rsidRPr="007C08D5" w:rsidRDefault="00C21879" w:rsidP="00C2187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8</w:t>
      </w:r>
      <w:r w:rsidRPr="007C08D5">
        <w:rPr>
          <w:rFonts w:asciiTheme="majorBidi" w:hAnsiTheme="majorBidi" w:cstheme="majorBidi"/>
          <w:sz w:val="24"/>
          <w:szCs w:val="24"/>
        </w:rPr>
        <w:t xml:space="preserve"> priedas </w:t>
      </w:r>
    </w:p>
    <w:bookmarkEnd w:id="22"/>
    <w:p w14:paraId="4F5C38B2" w14:textId="77777777" w:rsidR="00C17E19" w:rsidRDefault="00C17E19" w:rsidP="00C17E19">
      <w:pPr>
        <w:spacing w:line="240" w:lineRule="auto"/>
        <w:ind w:left="6052"/>
        <w:jc w:val="left"/>
        <w:rPr>
          <w:rFonts w:asciiTheme="majorBidi" w:hAnsiTheme="majorBidi" w:cstheme="majorBidi"/>
          <w:sz w:val="24"/>
          <w:szCs w:val="24"/>
        </w:rPr>
      </w:pPr>
    </w:p>
    <w:p w14:paraId="3CB45D47" w14:textId="706DD228" w:rsidR="00D95878" w:rsidRPr="00824CCB" w:rsidRDefault="00322649" w:rsidP="00D95878">
      <w:pPr>
        <w:tabs>
          <w:tab w:val="left" w:pos="709"/>
        </w:tabs>
        <w:jc w:val="center"/>
        <w:rPr>
          <w:rFonts w:ascii="Times New Roman" w:hAnsi="Times New Roman" w:cs="Times New Roman"/>
          <w:bCs/>
          <w:sz w:val="24"/>
          <w:szCs w:val="24"/>
        </w:rPr>
      </w:pPr>
      <w:r w:rsidRPr="00824CCB">
        <w:rPr>
          <w:rFonts w:ascii="Times New Roman" w:hAnsi="Times New Roman" w:cs="Times New Roman"/>
          <w:bCs/>
          <w:sz w:val="24"/>
          <w:szCs w:val="24"/>
        </w:rPr>
        <w:t>(</w:t>
      </w:r>
      <w:r w:rsidR="00D95878" w:rsidRPr="00824CCB">
        <w:rPr>
          <w:rFonts w:ascii="Times New Roman" w:hAnsi="Times New Roman" w:cs="Times New Roman"/>
          <w:bCs/>
          <w:sz w:val="24"/>
          <w:szCs w:val="24"/>
        </w:rPr>
        <w:t>Specialistų  sąrašo forma</w:t>
      </w:r>
      <w:r w:rsidRPr="00824CCB">
        <w:rPr>
          <w:rFonts w:ascii="Times New Roman" w:hAnsi="Times New Roman" w:cs="Times New Roman"/>
          <w:bCs/>
          <w:sz w:val="24"/>
          <w:szCs w:val="24"/>
        </w:rPr>
        <w:t>)</w:t>
      </w:r>
    </w:p>
    <w:p w14:paraId="6E6B2E34" w14:textId="77777777" w:rsidR="00D95878" w:rsidRPr="006106D5" w:rsidRDefault="00D95878" w:rsidP="00D95878">
      <w:pPr>
        <w:tabs>
          <w:tab w:val="left" w:pos="709"/>
        </w:tabs>
        <w:jc w:val="center"/>
        <w:rPr>
          <w:rFonts w:ascii="Times New Roman" w:hAnsi="Times New Roman" w:cs="Times New Roman"/>
          <w:sz w:val="24"/>
          <w:szCs w:val="24"/>
        </w:rPr>
      </w:pPr>
    </w:p>
    <w:p w14:paraId="20D870B0" w14:textId="77777777" w:rsidR="00D95878" w:rsidRPr="006106D5" w:rsidRDefault="00D95878" w:rsidP="00D95878">
      <w:pPr>
        <w:jc w:val="center"/>
        <w:rPr>
          <w:rFonts w:ascii="Times New Roman" w:hAnsi="Times New Roman" w:cs="Times New Roman"/>
          <w:b/>
          <w:sz w:val="24"/>
          <w:szCs w:val="24"/>
        </w:rPr>
      </w:pPr>
      <w:r w:rsidRPr="006106D5">
        <w:rPr>
          <w:rFonts w:ascii="Times New Roman" w:hAnsi="Times New Roman" w:cs="Times New Roman"/>
          <w:b/>
          <w:sz w:val="24"/>
          <w:szCs w:val="24"/>
        </w:rPr>
        <w:t>SPECIALISTŲ SĄRAŠAS</w:t>
      </w:r>
    </w:p>
    <w:p w14:paraId="2A67C3B7" w14:textId="77777777" w:rsidR="00D95878" w:rsidRDefault="00D95878" w:rsidP="00D95878">
      <w:pPr>
        <w:jc w:val="center"/>
        <w:rPr>
          <w:b/>
          <w:szCs w:val="24"/>
        </w:rPr>
      </w:pPr>
    </w:p>
    <w:tbl>
      <w:tblPr>
        <w:tblW w:w="100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28"/>
        <w:gridCol w:w="1985"/>
        <w:gridCol w:w="2269"/>
        <w:gridCol w:w="3263"/>
      </w:tblGrid>
      <w:tr w:rsidR="00D95878" w14:paraId="34FF9ECB"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69CC0AA9" w14:textId="77777777" w:rsidR="00D95878" w:rsidRPr="008A266B" w:rsidRDefault="00D95878" w:rsidP="008A266B">
            <w:pPr>
              <w:ind w:left="-721" w:right="-92"/>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Eil.</w:t>
            </w:r>
          </w:p>
          <w:p w14:paraId="53C1E4AA" w14:textId="6018DC0B" w:rsidR="00D95878" w:rsidRPr="008A266B" w:rsidRDefault="00D95878" w:rsidP="008A266B">
            <w:pPr>
              <w:jc w:val="center"/>
              <w:rPr>
                <w:rFonts w:ascii="Times New Roman" w:eastAsia="Calibri" w:hAnsi="Times New Roman" w:cs="Times New Roman"/>
                <w:color w:val="000000" w:themeColor="text1"/>
                <w:sz w:val="24"/>
                <w:szCs w:val="24"/>
              </w:rPr>
            </w:pPr>
            <w:proofErr w:type="spellStart"/>
            <w:r w:rsidRPr="008A266B">
              <w:rPr>
                <w:rFonts w:ascii="Times New Roman" w:eastAsia="Calibri" w:hAnsi="Times New Roman" w:cs="Times New Roman"/>
                <w:color w:val="000000" w:themeColor="text1"/>
                <w:sz w:val="24"/>
                <w:szCs w:val="24"/>
              </w:rPr>
              <w:t>N</w:t>
            </w:r>
            <w:r w:rsidR="00C21879" w:rsidRPr="008A266B">
              <w:rPr>
                <w:rFonts w:ascii="Times New Roman" w:eastAsia="Calibri" w:hAnsi="Times New Roman" w:cs="Times New Roman"/>
                <w:color w:val="000000" w:themeColor="text1"/>
                <w:sz w:val="24"/>
                <w:szCs w:val="24"/>
              </w:rPr>
              <w:t>N</w:t>
            </w:r>
            <w:r w:rsidRPr="008A266B">
              <w:rPr>
                <w:rFonts w:ascii="Times New Roman" w:eastAsia="Calibri" w:hAnsi="Times New Roman" w:cs="Times New Roman"/>
                <w:color w:val="000000" w:themeColor="text1"/>
                <w:sz w:val="24"/>
                <w:szCs w:val="24"/>
              </w:rPr>
              <w:t>r</w:t>
            </w:r>
            <w:proofErr w:type="spellEnd"/>
            <w:r w:rsidRPr="008A266B">
              <w:rPr>
                <w:rFonts w:ascii="Times New Roman" w:eastAsia="Calibri" w:hAnsi="Times New Roman" w:cs="Times New Roman"/>
                <w:color w:val="000000" w:themeColor="text1"/>
                <w:sz w:val="24"/>
                <w:szCs w:val="24"/>
              </w:rPr>
              <w:t>.</w:t>
            </w:r>
          </w:p>
        </w:tc>
        <w:tc>
          <w:tcPr>
            <w:tcW w:w="1828" w:type="dxa"/>
            <w:tcBorders>
              <w:top w:val="single" w:sz="4" w:space="0" w:color="auto"/>
              <w:left w:val="single" w:sz="4" w:space="0" w:color="auto"/>
              <w:bottom w:val="single" w:sz="4" w:space="0" w:color="auto"/>
              <w:right w:val="single" w:sz="4" w:space="0" w:color="auto"/>
            </w:tcBorders>
            <w:hideMark/>
          </w:tcPr>
          <w:p w14:paraId="506E1D7B" w14:textId="77777777" w:rsidR="00D95878" w:rsidRPr="008A266B" w:rsidRDefault="00D95878" w:rsidP="0080490F">
            <w:pPr>
              <w:spacing w:line="240" w:lineRule="auto"/>
              <w:ind w:firstLine="14"/>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vardas, pavardė</w:t>
            </w:r>
          </w:p>
        </w:tc>
        <w:tc>
          <w:tcPr>
            <w:tcW w:w="1985" w:type="dxa"/>
            <w:tcBorders>
              <w:top w:val="single" w:sz="4" w:space="0" w:color="auto"/>
              <w:left w:val="single" w:sz="4" w:space="0" w:color="auto"/>
              <w:bottom w:val="single" w:sz="4" w:space="0" w:color="auto"/>
              <w:right w:val="single" w:sz="4" w:space="0" w:color="auto"/>
            </w:tcBorders>
            <w:hideMark/>
          </w:tcPr>
          <w:p w14:paraId="2B6DDBB7" w14:textId="42DBC17B"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Specialisto kvalifikacija</w:t>
            </w:r>
          </w:p>
        </w:tc>
        <w:tc>
          <w:tcPr>
            <w:tcW w:w="2269" w:type="dxa"/>
            <w:tcBorders>
              <w:top w:val="single" w:sz="4" w:space="0" w:color="auto"/>
              <w:left w:val="single" w:sz="4" w:space="0" w:color="auto"/>
              <w:bottom w:val="single" w:sz="4" w:space="0" w:color="auto"/>
              <w:right w:val="single" w:sz="4" w:space="0" w:color="auto"/>
            </w:tcBorders>
            <w:hideMark/>
          </w:tcPr>
          <w:p w14:paraId="3092C1C4" w14:textId="77777777" w:rsidR="00D95878" w:rsidRPr="008A266B" w:rsidRDefault="00D95878" w:rsidP="0080490F">
            <w:pPr>
              <w:spacing w:line="240" w:lineRule="auto"/>
              <w:ind w:firstLine="0"/>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Kvalifikaciją patvirtinantis dokumentas (jį išdavusios įstaigos pavadinimas, išdavimo data ir numeris)</w:t>
            </w:r>
          </w:p>
        </w:tc>
        <w:tc>
          <w:tcPr>
            <w:tcW w:w="3263" w:type="dxa"/>
            <w:tcBorders>
              <w:top w:val="single" w:sz="4" w:space="0" w:color="auto"/>
              <w:left w:val="single" w:sz="4" w:space="0" w:color="auto"/>
              <w:bottom w:val="single" w:sz="4" w:space="0" w:color="auto"/>
              <w:right w:val="single" w:sz="4" w:space="0" w:color="auto"/>
            </w:tcBorders>
            <w:hideMark/>
          </w:tcPr>
          <w:p w14:paraId="09203E38" w14:textId="77777777" w:rsidR="00D95878" w:rsidRPr="008A266B" w:rsidRDefault="00D95878" w:rsidP="0080490F">
            <w:pPr>
              <w:spacing w:line="240" w:lineRule="auto"/>
              <w:ind w:firstLine="29"/>
              <w:jc w:val="center"/>
              <w:rPr>
                <w:rFonts w:ascii="Times New Roman" w:eastAsia="Calibri" w:hAnsi="Times New Roman" w:cs="Times New Roman"/>
                <w:color w:val="000000" w:themeColor="text1"/>
                <w:sz w:val="24"/>
                <w:szCs w:val="24"/>
              </w:rPr>
            </w:pPr>
            <w:r w:rsidRPr="008A266B">
              <w:rPr>
                <w:rFonts w:ascii="Times New Roman" w:eastAsia="Calibri" w:hAnsi="Times New Roman" w:cs="Times New Roman"/>
                <w:color w:val="000000" w:themeColor="text1"/>
                <w:sz w:val="24"/>
                <w:szCs w:val="24"/>
              </w:rPr>
              <w:t>Tiekėjo ir specialisto sąsaja (pvz.: tiekėjo darbuotojas, darbuotojas, ketinamas įdarbinti pas tiekėją, subrangovo darbuotojas ir t.t.)</w:t>
            </w:r>
          </w:p>
        </w:tc>
      </w:tr>
      <w:tr w:rsidR="00D95878" w14:paraId="1F2BD3C3" w14:textId="77777777" w:rsidTr="002357D4">
        <w:tc>
          <w:tcPr>
            <w:tcW w:w="675" w:type="dxa"/>
            <w:tcBorders>
              <w:top w:val="single" w:sz="4" w:space="0" w:color="auto"/>
              <w:left w:val="single" w:sz="4" w:space="0" w:color="auto"/>
              <w:bottom w:val="single" w:sz="4" w:space="0" w:color="auto"/>
              <w:right w:val="single" w:sz="4" w:space="0" w:color="auto"/>
            </w:tcBorders>
            <w:hideMark/>
          </w:tcPr>
          <w:p w14:paraId="4D7BB14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1</w:t>
            </w:r>
          </w:p>
        </w:tc>
        <w:tc>
          <w:tcPr>
            <w:tcW w:w="1828" w:type="dxa"/>
            <w:tcBorders>
              <w:top w:val="single" w:sz="4" w:space="0" w:color="auto"/>
              <w:left w:val="single" w:sz="4" w:space="0" w:color="auto"/>
              <w:bottom w:val="single" w:sz="4" w:space="0" w:color="auto"/>
              <w:right w:val="single" w:sz="4" w:space="0" w:color="auto"/>
            </w:tcBorders>
            <w:hideMark/>
          </w:tcPr>
          <w:p w14:paraId="1D4CE156"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296D7357"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66EE94F0"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4</w:t>
            </w:r>
          </w:p>
        </w:tc>
        <w:tc>
          <w:tcPr>
            <w:tcW w:w="3263" w:type="dxa"/>
            <w:tcBorders>
              <w:top w:val="single" w:sz="4" w:space="0" w:color="auto"/>
              <w:left w:val="single" w:sz="4" w:space="0" w:color="auto"/>
              <w:bottom w:val="single" w:sz="4" w:space="0" w:color="auto"/>
              <w:right w:val="single" w:sz="4" w:space="0" w:color="auto"/>
            </w:tcBorders>
            <w:hideMark/>
          </w:tcPr>
          <w:p w14:paraId="69D4AE33" w14:textId="77777777" w:rsidR="00D95878" w:rsidRPr="008A266B" w:rsidRDefault="00D95878" w:rsidP="002357D4">
            <w:pPr>
              <w:jc w:val="center"/>
              <w:rPr>
                <w:rFonts w:ascii="Times New Roman" w:eastAsia="Calibri" w:hAnsi="Times New Roman" w:cs="Times New Roman"/>
                <w:i/>
                <w:color w:val="000000" w:themeColor="text1"/>
                <w:sz w:val="24"/>
                <w:szCs w:val="24"/>
              </w:rPr>
            </w:pPr>
            <w:r w:rsidRPr="008A266B">
              <w:rPr>
                <w:rFonts w:ascii="Times New Roman" w:eastAsia="Calibri" w:hAnsi="Times New Roman" w:cs="Times New Roman"/>
                <w:i/>
                <w:color w:val="000000" w:themeColor="text1"/>
                <w:sz w:val="24"/>
                <w:szCs w:val="24"/>
              </w:rPr>
              <w:t>5</w:t>
            </w:r>
          </w:p>
        </w:tc>
      </w:tr>
      <w:tr w:rsidR="00D95878" w14:paraId="37B6F009" w14:textId="77777777" w:rsidTr="002357D4">
        <w:tc>
          <w:tcPr>
            <w:tcW w:w="675" w:type="dxa"/>
            <w:tcBorders>
              <w:top w:val="single" w:sz="4" w:space="0" w:color="auto"/>
              <w:left w:val="single" w:sz="4" w:space="0" w:color="auto"/>
              <w:bottom w:val="single" w:sz="4" w:space="0" w:color="auto"/>
              <w:right w:val="single" w:sz="4" w:space="0" w:color="auto"/>
            </w:tcBorders>
          </w:tcPr>
          <w:p w14:paraId="6F67B5A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78AFE0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527666"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C94E121"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468D59B3"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6115D2B" w14:textId="77777777" w:rsidTr="002357D4">
        <w:tc>
          <w:tcPr>
            <w:tcW w:w="675" w:type="dxa"/>
            <w:tcBorders>
              <w:top w:val="single" w:sz="4" w:space="0" w:color="auto"/>
              <w:left w:val="single" w:sz="4" w:space="0" w:color="auto"/>
              <w:bottom w:val="single" w:sz="4" w:space="0" w:color="auto"/>
              <w:right w:val="single" w:sz="4" w:space="0" w:color="auto"/>
            </w:tcBorders>
          </w:tcPr>
          <w:p w14:paraId="0023521B"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66117833"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3D24AE"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FB4FB82"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2D216AF7" w14:textId="77777777" w:rsidR="00D95878" w:rsidRPr="008A266B" w:rsidRDefault="00D95878" w:rsidP="002357D4">
            <w:pPr>
              <w:rPr>
                <w:rFonts w:ascii="Times New Roman" w:eastAsia="Calibri" w:hAnsi="Times New Roman" w:cs="Times New Roman"/>
                <w:color w:val="000000" w:themeColor="text1"/>
                <w:sz w:val="24"/>
                <w:szCs w:val="24"/>
              </w:rPr>
            </w:pPr>
          </w:p>
        </w:tc>
      </w:tr>
      <w:tr w:rsidR="00D95878" w14:paraId="7AB2873E" w14:textId="77777777" w:rsidTr="002357D4">
        <w:tc>
          <w:tcPr>
            <w:tcW w:w="675" w:type="dxa"/>
            <w:tcBorders>
              <w:top w:val="single" w:sz="4" w:space="0" w:color="auto"/>
              <w:left w:val="single" w:sz="4" w:space="0" w:color="auto"/>
              <w:bottom w:val="single" w:sz="4" w:space="0" w:color="auto"/>
              <w:right w:val="single" w:sz="4" w:space="0" w:color="auto"/>
            </w:tcBorders>
          </w:tcPr>
          <w:p w14:paraId="133039DA"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828" w:type="dxa"/>
            <w:tcBorders>
              <w:top w:val="single" w:sz="4" w:space="0" w:color="auto"/>
              <w:left w:val="single" w:sz="4" w:space="0" w:color="auto"/>
              <w:bottom w:val="single" w:sz="4" w:space="0" w:color="auto"/>
              <w:right w:val="single" w:sz="4" w:space="0" w:color="auto"/>
            </w:tcBorders>
          </w:tcPr>
          <w:p w14:paraId="3C282428" w14:textId="77777777" w:rsidR="00D95878" w:rsidRPr="008A266B" w:rsidRDefault="00D95878" w:rsidP="002357D4">
            <w:pPr>
              <w:rPr>
                <w:rFonts w:ascii="Times New Roman" w:eastAsia="Calibri"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FFE2B4" w14:textId="77777777" w:rsidR="00D95878" w:rsidRPr="008A266B" w:rsidRDefault="00D95878" w:rsidP="002357D4">
            <w:pPr>
              <w:rPr>
                <w:rFonts w:ascii="Times New Roman" w:eastAsia="Calibri" w:hAnsi="Times New Roman" w:cs="Times New Roman"/>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14:paraId="75A8FADD" w14:textId="77777777" w:rsidR="00D95878" w:rsidRPr="008A266B" w:rsidRDefault="00D95878" w:rsidP="002357D4">
            <w:pPr>
              <w:rPr>
                <w:rFonts w:ascii="Times New Roman" w:eastAsia="Calibri" w:hAnsi="Times New Roman" w:cs="Times New Roman"/>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6EACEAA4" w14:textId="77777777" w:rsidR="00D95878" w:rsidRPr="008A266B" w:rsidRDefault="00D95878" w:rsidP="002357D4">
            <w:pPr>
              <w:rPr>
                <w:rFonts w:ascii="Times New Roman" w:eastAsia="Calibri" w:hAnsi="Times New Roman" w:cs="Times New Roman"/>
                <w:color w:val="000000" w:themeColor="text1"/>
                <w:sz w:val="24"/>
                <w:szCs w:val="24"/>
              </w:rPr>
            </w:pPr>
          </w:p>
        </w:tc>
      </w:tr>
    </w:tbl>
    <w:p w14:paraId="2DFB447E" w14:textId="77777777" w:rsidR="00D95878" w:rsidRDefault="00D95878" w:rsidP="00D95878">
      <w:pPr>
        <w:suppressAutoHyphens/>
        <w:overflowPunct w:val="0"/>
        <w:autoSpaceDE w:val="0"/>
        <w:ind w:left="6804"/>
        <w:rPr>
          <w:sz w:val="22"/>
          <w:szCs w:val="24"/>
          <w:lang w:eastAsia="ar-SA"/>
        </w:rPr>
      </w:pPr>
    </w:p>
    <w:p w14:paraId="1B7F7011" w14:textId="77777777" w:rsidR="00D95878" w:rsidRDefault="00D95878" w:rsidP="00D95878">
      <w:pPr>
        <w:jc w:val="center"/>
      </w:pPr>
      <w:r>
        <w:t>______________________</w:t>
      </w:r>
    </w:p>
    <w:p w14:paraId="02FAEAEF" w14:textId="77777777" w:rsidR="00D95878" w:rsidRDefault="00D95878" w:rsidP="00D95878">
      <w:pPr>
        <w:rPr>
          <w:rFonts w:eastAsia="Calibri"/>
          <w:b/>
          <w:bCs/>
          <w:color w:val="000000"/>
          <w:szCs w:val="24"/>
        </w:rPr>
      </w:pPr>
    </w:p>
    <w:p w14:paraId="0CB33F0E" w14:textId="77777777" w:rsidR="004501F7" w:rsidRDefault="004501F7" w:rsidP="00D95878">
      <w:pPr>
        <w:rPr>
          <w:rFonts w:eastAsia="Calibri"/>
          <w:b/>
          <w:bCs/>
          <w:color w:val="000000"/>
          <w:szCs w:val="24"/>
        </w:rPr>
      </w:pPr>
    </w:p>
    <w:p w14:paraId="167DE730" w14:textId="77777777" w:rsidR="004501F7"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771AC785" w14:textId="66C5A385" w:rsidR="004501F7" w:rsidRPr="007C08D5" w:rsidRDefault="004501F7" w:rsidP="004501F7">
      <w:pPr>
        <w:spacing w:line="240" w:lineRule="auto"/>
        <w:ind w:left="7314" w:firstLine="0"/>
        <w:rPr>
          <w:rFonts w:asciiTheme="majorBidi" w:hAnsiTheme="majorBidi" w:cstheme="majorBidi"/>
          <w:sz w:val="24"/>
          <w:szCs w:val="24"/>
        </w:rPr>
      </w:pPr>
      <w:r>
        <w:rPr>
          <w:rFonts w:asciiTheme="majorBidi" w:hAnsiTheme="majorBidi" w:cstheme="majorBidi"/>
          <w:sz w:val="24"/>
          <w:szCs w:val="24"/>
        </w:rPr>
        <w:t>9</w:t>
      </w:r>
      <w:r w:rsidRPr="007C08D5">
        <w:rPr>
          <w:rFonts w:asciiTheme="majorBidi" w:hAnsiTheme="majorBidi" w:cstheme="majorBidi"/>
          <w:sz w:val="24"/>
          <w:szCs w:val="24"/>
        </w:rPr>
        <w:t xml:space="preserve"> priedas </w:t>
      </w:r>
    </w:p>
    <w:p w14:paraId="2CA495D1" w14:textId="77777777" w:rsidR="00A77F2E" w:rsidRDefault="00A77F2E" w:rsidP="00A77F2E">
      <w:pPr>
        <w:rPr>
          <w:rFonts w:eastAsia="Calibri"/>
          <w:b/>
          <w:bCs/>
          <w:color w:val="000000"/>
          <w:szCs w:val="24"/>
        </w:rPr>
      </w:pPr>
    </w:p>
    <w:p w14:paraId="78687483" w14:textId="566223EE" w:rsidR="00A77F2E" w:rsidRPr="00A77F2E" w:rsidRDefault="00A77F2E" w:rsidP="001551E9">
      <w:pPr>
        <w:ind w:firstLine="0"/>
        <w:jc w:val="center"/>
        <w:rPr>
          <w:rFonts w:ascii="Times New Roman" w:hAnsi="Times New Roman" w:cs="Times New Roman"/>
          <w:b/>
          <w:bCs/>
          <w:sz w:val="24"/>
          <w:szCs w:val="24"/>
        </w:rPr>
      </w:pPr>
      <w:r w:rsidRPr="00A77F2E">
        <w:rPr>
          <w:rFonts w:ascii="Times New Roman" w:hAnsi="Times New Roman" w:cs="Times New Roman"/>
          <w:b/>
          <w:bCs/>
          <w:sz w:val="24"/>
          <w:szCs w:val="24"/>
          <w:lang w:eastAsia="ru-RU"/>
        </w:rPr>
        <w:t>DARBŲ KIEKIŲ ŽINIARAŠČIAI</w:t>
      </w:r>
    </w:p>
    <w:p w14:paraId="5C4F8C75" w14:textId="1F231294" w:rsidR="00437D72" w:rsidRPr="00BA3C8F" w:rsidRDefault="009551D0" w:rsidP="00437D72">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w:t>
      </w:r>
      <w:r w:rsidR="00437D72" w:rsidRPr="00BA3C8F">
        <w:rPr>
          <w:rFonts w:ascii="Times New Roman" w:eastAsia="Times New Roman" w:hAnsi="Times New Roman" w:cs="Times New Roman"/>
          <w:i/>
          <w:sz w:val="24"/>
          <w:szCs w:val="24"/>
          <w:lang w:eastAsia="en-US"/>
        </w:rPr>
        <w:t xml:space="preserve">Pateikiamas atskiras </w:t>
      </w:r>
      <w:proofErr w:type="spellStart"/>
      <w:r w:rsidR="00437D72">
        <w:rPr>
          <w:rFonts w:ascii="Times New Roman" w:eastAsia="Times New Roman" w:hAnsi="Times New Roman" w:cs="Times New Roman"/>
          <w:i/>
          <w:sz w:val="24"/>
          <w:szCs w:val="24"/>
        </w:rPr>
        <w:t>excel</w:t>
      </w:r>
      <w:proofErr w:type="spellEnd"/>
      <w:r w:rsidR="00437D72" w:rsidRPr="00BA3C8F">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rPr>
        <w:t>)</w:t>
      </w:r>
      <w:r w:rsidR="00437D72" w:rsidRPr="00BA3C8F">
        <w:rPr>
          <w:rFonts w:ascii="Times New Roman" w:eastAsia="Times New Roman" w:hAnsi="Times New Roman" w:cs="Times New Roman"/>
          <w:i/>
          <w:sz w:val="24"/>
          <w:szCs w:val="24"/>
          <w:lang w:eastAsia="en-US"/>
        </w:rPr>
        <w:t xml:space="preserve"> </w:t>
      </w:r>
    </w:p>
    <w:p w14:paraId="74EC74F4" w14:textId="6BE36CA5" w:rsidR="00A77F2E" w:rsidRPr="00A77F2E" w:rsidRDefault="00A77F2E" w:rsidP="00A77F2E">
      <w:pPr>
        <w:jc w:val="center"/>
        <w:rPr>
          <w:rFonts w:ascii="Times New Roman" w:hAnsi="Times New Roman" w:cs="Times New Roman"/>
          <w:b/>
          <w:i/>
          <w:sz w:val="24"/>
          <w:szCs w:val="24"/>
          <w:lang w:eastAsia="ru-RU"/>
        </w:rPr>
      </w:pPr>
      <w:r w:rsidRPr="00A77F2E">
        <w:rPr>
          <w:rFonts w:ascii="Times New Roman" w:hAnsi="Times New Roman" w:cs="Times New Roman"/>
          <w:b/>
          <w:i/>
          <w:sz w:val="24"/>
          <w:szCs w:val="24"/>
          <w:lang w:eastAsia="ru-RU"/>
        </w:rPr>
        <w:t>___________</w:t>
      </w:r>
    </w:p>
    <w:p w14:paraId="2E4FA868" w14:textId="77777777" w:rsidR="00A77F2E" w:rsidRPr="00BA3F6E" w:rsidRDefault="00A77F2E" w:rsidP="00A77F2E">
      <w:pPr>
        <w:jc w:val="center"/>
        <w:rPr>
          <w:b/>
          <w:i/>
        </w:rPr>
      </w:pPr>
    </w:p>
    <w:p w14:paraId="5DFDBA9A" w14:textId="77777777" w:rsidR="00111E25" w:rsidRDefault="00111E25" w:rsidP="00111E25">
      <w:pPr>
        <w:rPr>
          <w:rFonts w:eastAsia="Calibri"/>
          <w:b/>
          <w:bCs/>
          <w:color w:val="000000"/>
          <w:szCs w:val="24"/>
        </w:rPr>
      </w:pPr>
    </w:p>
    <w:p w14:paraId="04D6B007" w14:textId="77777777" w:rsidR="002414E4" w:rsidRDefault="002414E4" w:rsidP="00111E25">
      <w:pPr>
        <w:rPr>
          <w:rFonts w:eastAsia="Calibri"/>
          <w:b/>
          <w:bCs/>
          <w:color w:val="000000"/>
          <w:szCs w:val="24"/>
        </w:rPr>
      </w:pPr>
    </w:p>
    <w:p w14:paraId="69EC9031" w14:textId="77777777" w:rsidR="00111E25" w:rsidRDefault="00111E25" w:rsidP="00111E25">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364975F" w14:textId="2AC44C22" w:rsidR="00111E25" w:rsidRPr="007C08D5" w:rsidRDefault="009551D0" w:rsidP="00111E25">
      <w:pPr>
        <w:spacing w:line="240" w:lineRule="auto"/>
        <w:ind w:left="7314" w:firstLine="0"/>
        <w:rPr>
          <w:rFonts w:asciiTheme="majorBidi" w:hAnsiTheme="majorBidi" w:cstheme="majorBidi"/>
          <w:sz w:val="24"/>
          <w:szCs w:val="24"/>
        </w:rPr>
      </w:pPr>
      <w:r>
        <w:rPr>
          <w:rFonts w:asciiTheme="majorBidi" w:hAnsiTheme="majorBidi" w:cstheme="majorBidi"/>
          <w:sz w:val="24"/>
          <w:szCs w:val="24"/>
        </w:rPr>
        <w:t>10</w:t>
      </w:r>
      <w:r w:rsidR="00111E25" w:rsidRPr="007C08D5">
        <w:rPr>
          <w:rFonts w:asciiTheme="majorBidi" w:hAnsiTheme="majorBidi" w:cstheme="majorBidi"/>
          <w:sz w:val="24"/>
          <w:szCs w:val="24"/>
        </w:rPr>
        <w:t xml:space="preserve"> priedas </w:t>
      </w:r>
    </w:p>
    <w:p w14:paraId="350FDCBF" w14:textId="77777777" w:rsidR="00111E25" w:rsidRDefault="00111E25" w:rsidP="00111E25">
      <w:pPr>
        <w:rPr>
          <w:rFonts w:eastAsia="Calibri"/>
          <w:b/>
          <w:bCs/>
          <w:color w:val="000000"/>
          <w:szCs w:val="24"/>
        </w:rPr>
      </w:pPr>
    </w:p>
    <w:p w14:paraId="3C945EEF" w14:textId="77777777" w:rsidR="00111E25" w:rsidRDefault="00111E25" w:rsidP="00111E25">
      <w:pPr>
        <w:rPr>
          <w:rFonts w:eastAsia="Calibri"/>
          <w:b/>
          <w:bCs/>
          <w:color w:val="000000"/>
          <w:szCs w:val="24"/>
        </w:rPr>
      </w:pPr>
    </w:p>
    <w:p w14:paraId="230ABE9C" w14:textId="205515C3" w:rsidR="00111E25" w:rsidRPr="00A77F2E" w:rsidRDefault="008076F0" w:rsidP="00111E25">
      <w:pPr>
        <w:ind w:firstLine="0"/>
        <w:jc w:val="center"/>
        <w:rPr>
          <w:rFonts w:ascii="Times New Roman" w:hAnsi="Times New Roman" w:cs="Times New Roman"/>
          <w:b/>
          <w:bCs/>
          <w:sz w:val="24"/>
          <w:szCs w:val="24"/>
        </w:rPr>
      </w:pPr>
      <w:r>
        <w:rPr>
          <w:rFonts w:ascii="Times New Roman" w:hAnsi="Times New Roman" w:cs="Times New Roman"/>
          <w:b/>
          <w:bCs/>
          <w:sz w:val="24"/>
          <w:szCs w:val="24"/>
          <w:lang w:eastAsia="ru-RU"/>
        </w:rPr>
        <w:t>ADMINISTRACINIO PASTATO KADASTRO BYLA</w:t>
      </w:r>
    </w:p>
    <w:p w14:paraId="05EC34B4" w14:textId="687D2AB9" w:rsidR="00111E25" w:rsidRPr="00BA3C8F" w:rsidRDefault="009551D0" w:rsidP="00111E25">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w:t>
      </w:r>
      <w:r w:rsidR="00111E25" w:rsidRPr="00BA3C8F">
        <w:rPr>
          <w:rFonts w:ascii="Times New Roman" w:eastAsia="Times New Roman" w:hAnsi="Times New Roman" w:cs="Times New Roman"/>
          <w:i/>
          <w:sz w:val="24"/>
          <w:szCs w:val="24"/>
          <w:lang w:eastAsia="en-US"/>
        </w:rPr>
        <w:t xml:space="preserve">Pateikiamas atskiras </w:t>
      </w:r>
      <w:proofErr w:type="spellStart"/>
      <w:r w:rsidR="002414E4">
        <w:rPr>
          <w:rFonts w:ascii="Times New Roman" w:eastAsia="Times New Roman" w:hAnsi="Times New Roman" w:cs="Times New Roman"/>
          <w:i/>
          <w:sz w:val="24"/>
          <w:szCs w:val="24"/>
        </w:rPr>
        <w:t>pdf</w:t>
      </w:r>
      <w:proofErr w:type="spellEnd"/>
      <w:r w:rsidR="00111E25" w:rsidRPr="00BA3C8F">
        <w:rPr>
          <w:rFonts w:ascii="Times New Roman" w:eastAsia="Times New Roman" w:hAnsi="Times New Roman" w:cs="Times New Roman"/>
          <w:i/>
          <w:sz w:val="24"/>
          <w:szCs w:val="24"/>
        </w:rPr>
        <w:t xml:space="preserve"> tipo failas</w:t>
      </w:r>
      <w:r>
        <w:rPr>
          <w:rFonts w:ascii="Times New Roman" w:eastAsia="Times New Roman" w:hAnsi="Times New Roman" w:cs="Times New Roman"/>
          <w:i/>
          <w:sz w:val="24"/>
          <w:szCs w:val="24"/>
        </w:rPr>
        <w:t>)</w:t>
      </w:r>
      <w:r w:rsidR="00111E25" w:rsidRPr="00BA3C8F">
        <w:rPr>
          <w:rFonts w:ascii="Times New Roman" w:eastAsia="Times New Roman" w:hAnsi="Times New Roman" w:cs="Times New Roman"/>
          <w:i/>
          <w:sz w:val="24"/>
          <w:szCs w:val="24"/>
          <w:lang w:eastAsia="en-US"/>
        </w:rPr>
        <w:t xml:space="preserve"> </w:t>
      </w:r>
    </w:p>
    <w:p w14:paraId="51AE9E0E" w14:textId="77777777" w:rsidR="00111E25" w:rsidRPr="00A77F2E" w:rsidRDefault="00111E25" w:rsidP="00111E25">
      <w:pPr>
        <w:jc w:val="center"/>
        <w:rPr>
          <w:rFonts w:ascii="Times New Roman" w:hAnsi="Times New Roman" w:cs="Times New Roman"/>
          <w:b/>
          <w:i/>
          <w:sz w:val="24"/>
          <w:szCs w:val="24"/>
          <w:lang w:eastAsia="ru-RU"/>
        </w:rPr>
      </w:pPr>
      <w:r w:rsidRPr="00A77F2E">
        <w:rPr>
          <w:rFonts w:ascii="Times New Roman" w:hAnsi="Times New Roman" w:cs="Times New Roman"/>
          <w:b/>
          <w:i/>
          <w:sz w:val="24"/>
          <w:szCs w:val="24"/>
          <w:lang w:eastAsia="ru-RU"/>
        </w:rPr>
        <w:t>___________</w:t>
      </w:r>
    </w:p>
    <w:p w14:paraId="418CFB7D" w14:textId="40FC69AF" w:rsidR="00A77F2E" w:rsidRPr="00A77F2E" w:rsidRDefault="00A77F2E" w:rsidP="00A77F2E">
      <w:pPr>
        <w:tabs>
          <w:tab w:val="left" w:pos="3819"/>
        </w:tabs>
        <w:rPr>
          <w:rFonts w:eastAsia="Calibri"/>
          <w:szCs w:val="24"/>
        </w:rPr>
      </w:pPr>
    </w:p>
    <w:sectPr w:rsidR="00A77F2E" w:rsidRPr="00A77F2E" w:rsidSect="00764C59">
      <w:head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F517" w14:textId="77777777" w:rsidR="00BA44A6" w:rsidRDefault="00BA44A6" w:rsidP="00AC5284">
      <w:pPr>
        <w:spacing w:line="240" w:lineRule="auto"/>
      </w:pPr>
      <w:r>
        <w:separator/>
      </w:r>
    </w:p>
  </w:endnote>
  <w:endnote w:type="continuationSeparator" w:id="0">
    <w:p w14:paraId="03AB49C3" w14:textId="77777777" w:rsidR="00BA44A6" w:rsidRDefault="00BA44A6" w:rsidP="00AC5284">
      <w:pPr>
        <w:spacing w:line="240" w:lineRule="auto"/>
      </w:pPr>
      <w:r>
        <w:continuationSeparator/>
      </w:r>
    </w:p>
  </w:endnote>
  <w:endnote w:type="continuationNotice" w:id="1">
    <w:p w14:paraId="7F3E87C9" w14:textId="77777777" w:rsidR="00BA44A6" w:rsidRDefault="00BA44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7434C" w14:textId="77777777" w:rsidR="00BA44A6" w:rsidRDefault="00BA44A6" w:rsidP="00AC5284">
      <w:pPr>
        <w:spacing w:line="240" w:lineRule="auto"/>
      </w:pPr>
      <w:r>
        <w:separator/>
      </w:r>
    </w:p>
  </w:footnote>
  <w:footnote w:type="continuationSeparator" w:id="0">
    <w:p w14:paraId="69D8F08B" w14:textId="77777777" w:rsidR="00BA44A6" w:rsidRDefault="00BA44A6" w:rsidP="00AC5284">
      <w:pPr>
        <w:spacing w:line="240" w:lineRule="auto"/>
      </w:pPr>
      <w:r>
        <w:continuationSeparator/>
      </w:r>
    </w:p>
  </w:footnote>
  <w:footnote w:type="continuationNotice" w:id="1">
    <w:p w14:paraId="4C0A36BB" w14:textId="77777777" w:rsidR="00BA44A6" w:rsidRDefault="00BA44A6">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65F4D87D" w14:textId="77777777" w:rsidR="00C17E19" w:rsidRPr="00696D2B" w:rsidRDefault="00C17E19" w:rsidP="00C17E19">
      <w:pPr>
        <w:spacing w:line="240" w:lineRule="auto"/>
        <w:rPr>
          <w:rFonts w:ascii="Times New Roman" w:eastAsia="Calibri" w:hAnsi="Times New Roman" w:cs="Times New Roman"/>
          <w:i/>
          <w:sz w:val="20"/>
          <w:szCs w:val="20"/>
        </w:rPr>
      </w:pPr>
      <w:r w:rsidRPr="007C4E79">
        <w:rPr>
          <w:rStyle w:val="Puslapioinaosnuoroda"/>
          <w:rFonts w:ascii="Calibri" w:eastAsia="Yu Mincho" w:hAnsi="Calibri" w:cs="Arial"/>
          <w:sz w:val="20"/>
          <w:szCs w:val="20"/>
        </w:rPr>
        <w:footnoteRef/>
      </w:r>
      <w:r w:rsidRPr="007C4E79">
        <w:rPr>
          <w:rFonts w:ascii="Calibri" w:eastAsia="Yu Mincho" w:hAnsi="Calibri" w:cs="Arial"/>
          <w:sz w:val="20"/>
          <w:szCs w:val="20"/>
        </w:rPr>
        <w:t xml:space="preserve"> </w:t>
      </w:r>
      <w:r w:rsidRPr="00696D2B">
        <w:rPr>
          <w:rFonts w:ascii="Times New Roman" w:eastAsia="Calibri" w:hAnsi="Times New Roman" w:cs="Times New Roman"/>
          <w:i/>
          <w:sz w:val="20"/>
          <w:szCs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696D2B">
        <w:rPr>
          <w:rFonts w:ascii="Times New Roman" w:hAnsi="Times New Roman" w:cs="Times New Roman"/>
          <w:i/>
          <w:sz w:val="20"/>
          <w:szCs w:val="20"/>
        </w:rPr>
        <w:t>Perkančioji organizacija patikrins duomenis naudodamasi VšĮ Statybos sektoriaus vystymo agentūros puslapyje viešai prieinamuose  registruose (</w:t>
      </w:r>
      <w:hyperlink r:id="rId2" w:history="1">
        <w:r w:rsidRPr="00696D2B">
          <w:rPr>
            <w:rStyle w:val="Hipersaitas"/>
            <w:rFonts w:ascii="Times New Roman" w:hAnsi="Times New Roman" w:cs="Times New Roman"/>
            <w:i/>
            <w:sz w:val="20"/>
            <w:szCs w:val="20"/>
          </w:rPr>
          <w:t>https://www.ssva.lt/cms/registrai</w:t>
        </w:r>
      </w:hyperlink>
      <w:r w:rsidRPr="00696D2B">
        <w:rPr>
          <w:rFonts w:ascii="Times New Roman" w:hAnsi="Times New Roman" w:cs="Times New Roman"/>
          <w:i/>
          <w:sz w:val="20"/>
          <w:szCs w:val="20"/>
        </w:rPr>
        <w:t xml:space="preserve">) </w:t>
      </w:r>
      <w:r w:rsidRPr="00696D2B">
        <w:rPr>
          <w:rFonts w:ascii="Times New Roman" w:eastAsia="Calibri" w:hAnsi="Times New Roman" w:cs="Times New Roman"/>
          <w:i/>
          <w:sz w:val="20"/>
          <w:szCs w:val="20"/>
        </w:rPr>
        <w:t>ar kituose atitinkamus duomenis teikiančiuose viešai prieinamuose registruose.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7D222DC4" w14:textId="77777777" w:rsidR="00C17E19" w:rsidRPr="00696D2B" w:rsidRDefault="00C17E19" w:rsidP="00C17E19">
      <w:pPr>
        <w:pStyle w:val="Puslapioinaostekstas"/>
        <w:rPr>
          <w:rFonts w:eastAsia="Yu Mincho"/>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120772"/>
      <w:docPartObj>
        <w:docPartGallery w:val="Page Numbers (Top of Page)"/>
        <w:docPartUnique/>
      </w:docPartObj>
    </w:sdtPr>
    <w:sdtEnd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0"/>
  </w:num>
  <w:num w:numId="2" w16cid:durableId="1664772543">
    <w:abstractNumId w:val="10"/>
  </w:num>
  <w:num w:numId="3" w16cid:durableId="2029257481">
    <w:abstractNumId w:val="7"/>
  </w:num>
  <w:num w:numId="4" w16cid:durableId="1009525684">
    <w:abstractNumId w:val="13"/>
  </w:num>
  <w:num w:numId="5" w16cid:durableId="1854954356">
    <w:abstractNumId w:val="3"/>
  </w:num>
  <w:num w:numId="6" w16cid:durableId="512575345">
    <w:abstractNumId w:val="8"/>
  </w:num>
  <w:num w:numId="7" w16cid:durableId="1471097488">
    <w:abstractNumId w:val="12"/>
  </w:num>
  <w:num w:numId="8" w16cid:durableId="359670534">
    <w:abstractNumId w:val="11"/>
  </w:num>
  <w:num w:numId="9" w16cid:durableId="1489321568">
    <w:abstractNumId w:val="1"/>
  </w:num>
  <w:num w:numId="10" w16cid:durableId="437533042">
    <w:abstractNumId w:val="5"/>
  </w:num>
  <w:num w:numId="11" w16cid:durableId="1797219534">
    <w:abstractNumId w:val="2"/>
  </w:num>
  <w:num w:numId="12" w16cid:durableId="439223689">
    <w:abstractNumId w:val="6"/>
  </w:num>
  <w:num w:numId="13" w16cid:durableId="150365620">
    <w:abstractNumId w:val="9"/>
  </w:num>
  <w:num w:numId="14" w16cid:durableId="198489205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5A21"/>
    <w:rsid w:val="00014521"/>
    <w:rsid w:val="00020F98"/>
    <w:rsid w:val="0002547B"/>
    <w:rsid w:val="000400A7"/>
    <w:rsid w:val="0004130E"/>
    <w:rsid w:val="000613A8"/>
    <w:rsid w:val="000617C6"/>
    <w:rsid w:val="0006344B"/>
    <w:rsid w:val="0006382B"/>
    <w:rsid w:val="00063D32"/>
    <w:rsid w:val="00064D1D"/>
    <w:rsid w:val="0006609A"/>
    <w:rsid w:val="00071C01"/>
    <w:rsid w:val="00080713"/>
    <w:rsid w:val="000810D7"/>
    <w:rsid w:val="000816C9"/>
    <w:rsid w:val="000819FD"/>
    <w:rsid w:val="000874F9"/>
    <w:rsid w:val="00087F19"/>
    <w:rsid w:val="00094F7B"/>
    <w:rsid w:val="000A6550"/>
    <w:rsid w:val="000A6D55"/>
    <w:rsid w:val="000B3CC2"/>
    <w:rsid w:val="000B55B9"/>
    <w:rsid w:val="000C28A0"/>
    <w:rsid w:val="000C59D0"/>
    <w:rsid w:val="000C68C6"/>
    <w:rsid w:val="000E1147"/>
    <w:rsid w:val="000E7345"/>
    <w:rsid w:val="00100412"/>
    <w:rsid w:val="00104D45"/>
    <w:rsid w:val="00105D42"/>
    <w:rsid w:val="00111E25"/>
    <w:rsid w:val="00132DBB"/>
    <w:rsid w:val="00143651"/>
    <w:rsid w:val="00144FEF"/>
    <w:rsid w:val="00153AE3"/>
    <w:rsid w:val="00153EC2"/>
    <w:rsid w:val="001551E9"/>
    <w:rsid w:val="00155A4D"/>
    <w:rsid w:val="0015794A"/>
    <w:rsid w:val="00162F46"/>
    <w:rsid w:val="00162FF9"/>
    <w:rsid w:val="001642AC"/>
    <w:rsid w:val="001679D1"/>
    <w:rsid w:val="00171C52"/>
    <w:rsid w:val="0017432F"/>
    <w:rsid w:val="00174AC4"/>
    <w:rsid w:val="00184B41"/>
    <w:rsid w:val="00186F1A"/>
    <w:rsid w:val="0019254E"/>
    <w:rsid w:val="0019273F"/>
    <w:rsid w:val="00192E2B"/>
    <w:rsid w:val="00193D3B"/>
    <w:rsid w:val="001978A8"/>
    <w:rsid w:val="00197FA7"/>
    <w:rsid w:val="001A1F6A"/>
    <w:rsid w:val="001A744B"/>
    <w:rsid w:val="001B0C35"/>
    <w:rsid w:val="001B3A32"/>
    <w:rsid w:val="001B540D"/>
    <w:rsid w:val="001C116C"/>
    <w:rsid w:val="001C1F07"/>
    <w:rsid w:val="001C2D51"/>
    <w:rsid w:val="001C4972"/>
    <w:rsid w:val="001D3F79"/>
    <w:rsid w:val="001E2467"/>
    <w:rsid w:val="001E2A0F"/>
    <w:rsid w:val="001E360F"/>
    <w:rsid w:val="001E5D10"/>
    <w:rsid w:val="001E660A"/>
    <w:rsid w:val="001F6FAF"/>
    <w:rsid w:val="00202AF2"/>
    <w:rsid w:val="00204B52"/>
    <w:rsid w:val="00206A9C"/>
    <w:rsid w:val="002152F3"/>
    <w:rsid w:val="00216561"/>
    <w:rsid w:val="00225C55"/>
    <w:rsid w:val="00230294"/>
    <w:rsid w:val="00233534"/>
    <w:rsid w:val="00234D7C"/>
    <w:rsid w:val="002357D4"/>
    <w:rsid w:val="002414E4"/>
    <w:rsid w:val="00245A32"/>
    <w:rsid w:val="00245EAF"/>
    <w:rsid w:val="00250EC6"/>
    <w:rsid w:val="00251CDC"/>
    <w:rsid w:val="00257A0E"/>
    <w:rsid w:val="00267AE7"/>
    <w:rsid w:val="00282942"/>
    <w:rsid w:val="00284395"/>
    <w:rsid w:val="00285D77"/>
    <w:rsid w:val="00290F78"/>
    <w:rsid w:val="00292BA7"/>
    <w:rsid w:val="00296A9B"/>
    <w:rsid w:val="002A0A9F"/>
    <w:rsid w:val="002B2AF0"/>
    <w:rsid w:val="002B7DE6"/>
    <w:rsid w:val="002C0B88"/>
    <w:rsid w:val="002C268E"/>
    <w:rsid w:val="002C332A"/>
    <w:rsid w:val="002C68A6"/>
    <w:rsid w:val="002C6945"/>
    <w:rsid w:val="002C7190"/>
    <w:rsid w:val="002E0795"/>
    <w:rsid w:val="002E21ED"/>
    <w:rsid w:val="002E35D6"/>
    <w:rsid w:val="002E5365"/>
    <w:rsid w:val="002E57FB"/>
    <w:rsid w:val="002E5866"/>
    <w:rsid w:val="002E65A8"/>
    <w:rsid w:val="002F149C"/>
    <w:rsid w:val="00304C81"/>
    <w:rsid w:val="003141A6"/>
    <w:rsid w:val="00315A2D"/>
    <w:rsid w:val="0032092F"/>
    <w:rsid w:val="00322649"/>
    <w:rsid w:val="00334A71"/>
    <w:rsid w:val="003361C1"/>
    <w:rsid w:val="003438CD"/>
    <w:rsid w:val="00350CE0"/>
    <w:rsid w:val="0035304B"/>
    <w:rsid w:val="00353677"/>
    <w:rsid w:val="00361BC2"/>
    <w:rsid w:val="003704D1"/>
    <w:rsid w:val="003758A9"/>
    <w:rsid w:val="00390F4B"/>
    <w:rsid w:val="0039290F"/>
    <w:rsid w:val="00392E11"/>
    <w:rsid w:val="00394242"/>
    <w:rsid w:val="00395C4A"/>
    <w:rsid w:val="003A2E74"/>
    <w:rsid w:val="003A5705"/>
    <w:rsid w:val="003B2864"/>
    <w:rsid w:val="003C4F0D"/>
    <w:rsid w:val="003C608D"/>
    <w:rsid w:val="003D7A90"/>
    <w:rsid w:val="003E01A4"/>
    <w:rsid w:val="003E0504"/>
    <w:rsid w:val="003E22B9"/>
    <w:rsid w:val="003F0746"/>
    <w:rsid w:val="003F6C97"/>
    <w:rsid w:val="004035B6"/>
    <w:rsid w:val="00404456"/>
    <w:rsid w:val="00410FCB"/>
    <w:rsid w:val="004179E6"/>
    <w:rsid w:val="00426E15"/>
    <w:rsid w:val="004332DF"/>
    <w:rsid w:val="00435FF8"/>
    <w:rsid w:val="0043653B"/>
    <w:rsid w:val="004376BD"/>
    <w:rsid w:val="00437D72"/>
    <w:rsid w:val="004461A1"/>
    <w:rsid w:val="004463D1"/>
    <w:rsid w:val="004501F7"/>
    <w:rsid w:val="00456E12"/>
    <w:rsid w:val="004605AD"/>
    <w:rsid w:val="00461F10"/>
    <w:rsid w:val="0047262B"/>
    <w:rsid w:val="0047301B"/>
    <w:rsid w:val="004736FF"/>
    <w:rsid w:val="00473E55"/>
    <w:rsid w:val="004748DB"/>
    <w:rsid w:val="00480B05"/>
    <w:rsid w:val="00487111"/>
    <w:rsid w:val="00487733"/>
    <w:rsid w:val="00494478"/>
    <w:rsid w:val="004A0CA1"/>
    <w:rsid w:val="004A42FB"/>
    <w:rsid w:val="004A75D9"/>
    <w:rsid w:val="004B2637"/>
    <w:rsid w:val="004B3446"/>
    <w:rsid w:val="004B527E"/>
    <w:rsid w:val="004C433B"/>
    <w:rsid w:val="004C6055"/>
    <w:rsid w:val="004D5ED6"/>
    <w:rsid w:val="004E604B"/>
    <w:rsid w:val="004F071C"/>
    <w:rsid w:val="004F1F9F"/>
    <w:rsid w:val="004F5CCC"/>
    <w:rsid w:val="004F78DE"/>
    <w:rsid w:val="00504993"/>
    <w:rsid w:val="00506D71"/>
    <w:rsid w:val="005100E6"/>
    <w:rsid w:val="00514A90"/>
    <w:rsid w:val="0052345B"/>
    <w:rsid w:val="00532013"/>
    <w:rsid w:val="005338FA"/>
    <w:rsid w:val="00533F42"/>
    <w:rsid w:val="00543085"/>
    <w:rsid w:val="00550FD3"/>
    <w:rsid w:val="00555D3B"/>
    <w:rsid w:val="00566888"/>
    <w:rsid w:val="005738D8"/>
    <w:rsid w:val="005760FC"/>
    <w:rsid w:val="005766BE"/>
    <w:rsid w:val="00577C3E"/>
    <w:rsid w:val="00577CE6"/>
    <w:rsid w:val="005808B4"/>
    <w:rsid w:val="005815A2"/>
    <w:rsid w:val="00583736"/>
    <w:rsid w:val="0058756C"/>
    <w:rsid w:val="00587F8E"/>
    <w:rsid w:val="00596725"/>
    <w:rsid w:val="005A102F"/>
    <w:rsid w:val="005B014C"/>
    <w:rsid w:val="005B421E"/>
    <w:rsid w:val="005C2A27"/>
    <w:rsid w:val="005C4558"/>
    <w:rsid w:val="005C69AF"/>
    <w:rsid w:val="005D7BA8"/>
    <w:rsid w:val="005F0E6F"/>
    <w:rsid w:val="005F35B6"/>
    <w:rsid w:val="005F3E47"/>
    <w:rsid w:val="005F67BA"/>
    <w:rsid w:val="006106D5"/>
    <w:rsid w:val="00612118"/>
    <w:rsid w:val="00613025"/>
    <w:rsid w:val="00615404"/>
    <w:rsid w:val="0061595F"/>
    <w:rsid w:val="00622B97"/>
    <w:rsid w:val="006307CE"/>
    <w:rsid w:val="006308B8"/>
    <w:rsid w:val="006359D8"/>
    <w:rsid w:val="00644308"/>
    <w:rsid w:val="00644F0F"/>
    <w:rsid w:val="0065509A"/>
    <w:rsid w:val="00667988"/>
    <w:rsid w:val="006760D1"/>
    <w:rsid w:val="00685F69"/>
    <w:rsid w:val="00693A6A"/>
    <w:rsid w:val="00693FE5"/>
    <w:rsid w:val="006A13CD"/>
    <w:rsid w:val="006B0C9E"/>
    <w:rsid w:val="006B0EA7"/>
    <w:rsid w:val="006B3DE3"/>
    <w:rsid w:val="006B7F29"/>
    <w:rsid w:val="006C7AA2"/>
    <w:rsid w:val="006D282A"/>
    <w:rsid w:val="006D43CE"/>
    <w:rsid w:val="006E0DD5"/>
    <w:rsid w:val="006E1E98"/>
    <w:rsid w:val="006E267A"/>
    <w:rsid w:val="006F0BFF"/>
    <w:rsid w:val="006F5F3E"/>
    <w:rsid w:val="007035D3"/>
    <w:rsid w:val="00703BF9"/>
    <w:rsid w:val="007040A1"/>
    <w:rsid w:val="00704B41"/>
    <w:rsid w:val="00710EBB"/>
    <w:rsid w:val="00711631"/>
    <w:rsid w:val="007139C2"/>
    <w:rsid w:val="007154D4"/>
    <w:rsid w:val="00715D59"/>
    <w:rsid w:val="007166A2"/>
    <w:rsid w:val="00717E51"/>
    <w:rsid w:val="00720F11"/>
    <w:rsid w:val="00721908"/>
    <w:rsid w:val="00722E3A"/>
    <w:rsid w:val="00727883"/>
    <w:rsid w:val="00727B05"/>
    <w:rsid w:val="00732043"/>
    <w:rsid w:val="00744BD6"/>
    <w:rsid w:val="00746235"/>
    <w:rsid w:val="00754397"/>
    <w:rsid w:val="007551BD"/>
    <w:rsid w:val="007553DC"/>
    <w:rsid w:val="00756285"/>
    <w:rsid w:val="00764C59"/>
    <w:rsid w:val="00770F6D"/>
    <w:rsid w:val="007715B6"/>
    <w:rsid w:val="00775975"/>
    <w:rsid w:val="007775BC"/>
    <w:rsid w:val="00782175"/>
    <w:rsid w:val="0078528D"/>
    <w:rsid w:val="00786329"/>
    <w:rsid w:val="00790127"/>
    <w:rsid w:val="00790C50"/>
    <w:rsid w:val="00790E6B"/>
    <w:rsid w:val="007923B4"/>
    <w:rsid w:val="007A08C1"/>
    <w:rsid w:val="007A54D0"/>
    <w:rsid w:val="007A5959"/>
    <w:rsid w:val="007B0A3A"/>
    <w:rsid w:val="007B5346"/>
    <w:rsid w:val="007B5967"/>
    <w:rsid w:val="007C65FE"/>
    <w:rsid w:val="007D0B1B"/>
    <w:rsid w:val="007D2910"/>
    <w:rsid w:val="007D6213"/>
    <w:rsid w:val="007E2A53"/>
    <w:rsid w:val="007E33EE"/>
    <w:rsid w:val="007E7CC4"/>
    <w:rsid w:val="007F1D47"/>
    <w:rsid w:val="007F468D"/>
    <w:rsid w:val="008017B6"/>
    <w:rsid w:val="0080490F"/>
    <w:rsid w:val="00804B3C"/>
    <w:rsid w:val="008076F0"/>
    <w:rsid w:val="0081434D"/>
    <w:rsid w:val="00817935"/>
    <w:rsid w:val="00820C1B"/>
    <w:rsid w:val="00824AA9"/>
    <w:rsid w:val="00824CCB"/>
    <w:rsid w:val="0082768C"/>
    <w:rsid w:val="00830217"/>
    <w:rsid w:val="00832D12"/>
    <w:rsid w:val="008466B6"/>
    <w:rsid w:val="00847255"/>
    <w:rsid w:val="00853CB4"/>
    <w:rsid w:val="00854E37"/>
    <w:rsid w:val="008643F2"/>
    <w:rsid w:val="00880964"/>
    <w:rsid w:val="0088558C"/>
    <w:rsid w:val="00891797"/>
    <w:rsid w:val="00892196"/>
    <w:rsid w:val="00892555"/>
    <w:rsid w:val="0089770D"/>
    <w:rsid w:val="008A085B"/>
    <w:rsid w:val="008A266B"/>
    <w:rsid w:val="008A4F6E"/>
    <w:rsid w:val="008A63DF"/>
    <w:rsid w:val="008A679E"/>
    <w:rsid w:val="008A6C4A"/>
    <w:rsid w:val="008A7050"/>
    <w:rsid w:val="008B0036"/>
    <w:rsid w:val="008B1095"/>
    <w:rsid w:val="008B1B8B"/>
    <w:rsid w:val="008B57B9"/>
    <w:rsid w:val="008C21F8"/>
    <w:rsid w:val="008C2B27"/>
    <w:rsid w:val="008C5563"/>
    <w:rsid w:val="008C7512"/>
    <w:rsid w:val="008D5200"/>
    <w:rsid w:val="008E1898"/>
    <w:rsid w:val="00901B5C"/>
    <w:rsid w:val="00902D93"/>
    <w:rsid w:val="009207AD"/>
    <w:rsid w:val="009268F8"/>
    <w:rsid w:val="0094468F"/>
    <w:rsid w:val="00946424"/>
    <w:rsid w:val="00946439"/>
    <w:rsid w:val="009551D0"/>
    <w:rsid w:val="00957346"/>
    <w:rsid w:val="0096193B"/>
    <w:rsid w:val="00962865"/>
    <w:rsid w:val="00962B3C"/>
    <w:rsid w:val="009632E0"/>
    <w:rsid w:val="00964F0E"/>
    <w:rsid w:val="00967BDA"/>
    <w:rsid w:val="00982C1C"/>
    <w:rsid w:val="009843C0"/>
    <w:rsid w:val="00984D42"/>
    <w:rsid w:val="00986BD1"/>
    <w:rsid w:val="009906FC"/>
    <w:rsid w:val="00990716"/>
    <w:rsid w:val="00990795"/>
    <w:rsid w:val="0099380B"/>
    <w:rsid w:val="00993C44"/>
    <w:rsid w:val="00996F74"/>
    <w:rsid w:val="009A5107"/>
    <w:rsid w:val="009B0716"/>
    <w:rsid w:val="009B3CD6"/>
    <w:rsid w:val="009B4742"/>
    <w:rsid w:val="009B5399"/>
    <w:rsid w:val="009C0A70"/>
    <w:rsid w:val="009C0AB3"/>
    <w:rsid w:val="009C79FA"/>
    <w:rsid w:val="009C7D64"/>
    <w:rsid w:val="009D0D8E"/>
    <w:rsid w:val="009D679E"/>
    <w:rsid w:val="009D7D15"/>
    <w:rsid w:val="009E670D"/>
    <w:rsid w:val="009F30A6"/>
    <w:rsid w:val="009F613F"/>
    <w:rsid w:val="009F6BBC"/>
    <w:rsid w:val="00A10EA6"/>
    <w:rsid w:val="00A11C9F"/>
    <w:rsid w:val="00A13D1A"/>
    <w:rsid w:val="00A178AF"/>
    <w:rsid w:val="00A20564"/>
    <w:rsid w:val="00A237E2"/>
    <w:rsid w:val="00A330F9"/>
    <w:rsid w:val="00A356AA"/>
    <w:rsid w:val="00A373DC"/>
    <w:rsid w:val="00A40D7D"/>
    <w:rsid w:val="00A54417"/>
    <w:rsid w:val="00A603D7"/>
    <w:rsid w:val="00A65606"/>
    <w:rsid w:val="00A66CE2"/>
    <w:rsid w:val="00A71540"/>
    <w:rsid w:val="00A77C04"/>
    <w:rsid w:val="00A77F2E"/>
    <w:rsid w:val="00A80AB6"/>
    <w:rsid w:val="00A82A31"/>
    <w:rsid w:val="00A915FA"/>
    <w:rsid w:val="00A91ECD"/>
    <w:rsid w:val="00A952F4"/>
    <w:rsid w:val="00AA2054"/>
    <w:rsid w:val="00AA7704"/>
    <w:rsid w:val="00AA799E"/>
    <w:rsid w:val="00AB7425"/>
    <w:rsid w:val="00AC197F"/>
    <w:rsid w:val="00AC3BD1"/>
    <w:rsid w:val="00AC5284"/>
    <w:rsid w:val="00AC5647"/>
    <w:rsid w:val="00AC5FF7"/>
    <w:rsid w:val="00AD0718"/>
    <w:rsid w:val="00AD1D4C"/>
    <w:rsid w:val="00AD3005"/>
    <w:rsid w:val="00AD5815"/>
    <w:rsid w:val="00AD5F02"/>
    <w:rsid w:val="00AD7416"/>
    <w:rsid w:val="00AE1854"/>
    <w:rsid w:val="00B0277F"/>
    <w:rsid w:val="00B034EE"/>
    <w:rsid w:val="00B06C91"/>
    <w:rsid w:val="00B176E4"/>
    <w:rsid w:val="00B20AEE"/>
    <w:rsid w:val="00B2277F"/>
    <w:rsid w:val="00B2431D"/>
    <w:rsid w:val="00B273BD"/>
    <w:rsid w:val="00B34161"/>
    <w:rsid w:val="00B34C9A"/>
    <w:rsid w:val="00B351B3"/>
    <w:rsid w:val="00B35A58"/>
    <w:rsid w:val="00B37437"/>
    <w:rsid w:val="00B44756"/>
    <w:rsid w:val="00B45037"/>
    <w:rsid w:val="00B46236"/>
    <w:rsid w:val="00B517D3"/>
    <w:rsid w:val="00B52F64"/>
    <w:rsid w:val="00B61A87"/>
    <w:rsid w:val="00B63A31"/>
    <w:rsid w:val="00B76A37"/>
    <w:rsid w:val="00B80DFC"/>
    <w:rsid w:val="00B82D5F"/>
    <w:rsid w:val="00B872CC"/>
    <w:rsid w:val="00B91B78"/>
    <w:rsid w:val="00B95A14"/>
    <w:rsid w:val="00BA44A6"/>
    <w:rsid w:val="00BA71F2"/>
    <w:rsid w:val="00BB5FCF"/>
    <w:rsid w:val="00BB7F66"/>
    <w:rsid w:val="00BC0244"/>
    <w:rsid w:val="00BC564E"/>
    <w:rsid w:val="00BD345C"/>
    <w:rsid w:val="00BD38A1"/>
    <w:rsid w:val="00BD7F15"/>
    <w:rsid w:val="00BE3D6C"/>
    <w:rsid w:val="00BE41EC"/>
    <w:rsid w:val="00BE45A6"/>
    <w:rsid w:val="00BF4B65"/>
    <w:rsid w:val="00C011D6"/>
    <w:rsid w:val="00C03E46"/>
    <w:rsid w:val="00C0572F"/>
    <w:rsid w:val="00C073D9"/>
    <w:rsid w:val="00C156C0"/>
    <w:rsid w:val="00C17E19"/>
    <w:rsid w:val="00C21879"/>
    <w:rsid w:val="00C22BEF"/>
    <w:rsid w:val="00C35B36"/>
    <w:rsid w:val="00C35C27"/>
    <w:rsid w:val="00C37C0C"/>
    <w:rsid w:val="00C403AE"/>
    <w:rsid w:val="00C4154E"/>
    <w:rsid w:val="00C42D8C"/>
    <w:rsid w:val="00C43BCF"/>
    <w:rsid w:val="00C46D84"/>
    <w:rsid w:val="00C50408"/>
    <w:rsid w:val="00C5067E"/>
    <w:rsid w:val="00C57B9E"/>
    <w:rsid w:val="00C61CA5"/>
    <w:rsid w:val="00C62A7A"/>
    <w:rsid w:val="00C62F0D"/>
    <w:rsid w:val="00C6323D"/>
    <w:rsid w:val="00C662B4"/>
    <w:rsid w:val="00C75790"/>
    <w:rsid w:val="00C81202"/>
    <w:rsid w:val="00C81850"/>
    <w:rsid w:val="00C8540A"/>
    <w:rsid w:val="00C856E6"/>
    <w:rsid w:val="00C9243D"/>
    <w:rsid w:val="00C93120"/>
    <w:rsid w:val="00C96912"/>
    <w:rsid w:val="00CA0427"/>
    <w:rsid w:val="00CA5CCC"/>
    <w:rsid w:val="00CA7DC7"/>
    <w:rsid w:val="00CB001B"/>
    <w:rsid w:val="00CB200E"/>
    <w:rsid w:val="00CB2C30"/>
    <w:rsid w:val="00CC48E1"/>
    <w:rsid w:val="00CE0A02"/>
    <w:rsid w:val="00CF0092"/>
    <w:rsid w:val="00CF03E3"/>
    <w:rsid w:val="00CF27A4"/>
    <w:rsid w:val="00CF39B5"/>
    <w:rsid w:val="00D03655"/>
    <w:rsid w:val="00D05F6E"/>
    <w:rsid w:val="00D14F24"/>
    <w:rsid w:val="00D17CFE"/>
    <w:rsid w:val="00D20F2D"/>
    <w:rsid w:val="00D23795"/>
    <w:rsid w:val="00D27502"/>
    <w:rsid w:val="00D33CF1"/>
    <w:rsid w:val="00D35C2E"/>
    <w:rsid w:val="00D35E0E"/>
    <w:rsid w:val="00D3743C"/>
    <w:rsid w:val="00D433FF"/>
    <w:rsid w:val="00D440B0"/>
    <w:rsid w:val="00D60142"/>
    <w:rsid w:val="00D76D3F"/>
    <w:rsid w:val="00D77FC8"/>
    <w:rsid w:val="00D849EA"/>
    <w:rsid w:val="00D92F4F"/>
    <w:rsid w:val="00D95878"/>
    <w:rsid w:val="00DA043E"/>
    <w:rsid w:val="00DA0E70"/>
    <w:rsid w:val="00DB270F"/>
    <w:rsid w:val="00DC2CF2"/>
    <w:rsid w:val="00DC3BC0"/>
    <w:rsid w:val="00DC6317"/>
    <w:rsid w:val="00DE0CE0"/>
    <w:rsid w:val="00DF193D"/>
    <w:rsid w:val="00DF2D54"/>
    <w:rsid w:val="00E029DB"/>
    <w:rsid w:val="00E02EBA"/>
    <w:rsid w:val="00E03466"/>
    <w:rsid w:val="00E045CD"/>
    <w:rsid w:val="00E0600B"/>
    <w:rsid w:val="00E06970"/>
    <w:rsid w:val="00E11E19"/>
    <w:rsid w:val="00E179CA"/>
    <w:rsid w:val="00E20796"/>
    <w:rsid w:val="00E20B46"/>
    <w:rsid w:val="00E237D0"/>
    <w:rsid w:val="00E25010"/>
    <w:rsid w:val="00E3373D"/>
    <w:rsid w:val="00E36E1F"/>
    <w:rsid w:val="00E40F20"/>
    <w:rsid w:val="00E45117"/>
    <w:rsid w:val="00E62485"/>
    <w:rsid w:val="00E653FB"/>
    <w:rsid w:val="00E70281"/>
    <w:rsid w:val="00E739A3"/>
    <w:rsid w:val="00E74E36"/>
    <w:rsid w:val="00E75C00"/>
    <w:rsid w:val="00E76681"/>
    <w:rsid w:val="00E8148A"/>
    <w:rsid w:val="00E814C4"/>
    <w:rsid w:val="00E8768B"/>
    <w:rsid w:val="00E90F4E"/>
    <w:rsid w:val="00E92FA7"/>
    <w:rsid w:val="00E944FD"/>
    <w:rsid w:val="00E97034"/>
    <w:rsid w:val="00E97CA6"/>
    <w:rsid w:val="00EA6D36"/>
    <w:rsid w:val="00EC1E23"/>
    <w:rsid w:val="00EC639E"/>
    <w:rsid w:val="00ED3C81"/>
    <w:rsid w:val="00ED743E"/>
    <w:rsid w:val="00EE10E3"/>
    <w:rsid w:val="00EE4C28"/>
    <w:rsid w:val="00EF05FA"/>
    <w:rsid w:val="00EF1C38"/>
    <w:rsid w:val="00EF3A5F"/>
    <w:rsid w:val="00EF5B6E"/>
    <w:rsid w:val="00F00450"/>
    <w:rsid w:val="00F00FA3"/>
    <w:rsid w:val="00F040E6"/>
    <w:rsid w:val="00F07F4B"/>
    <w:rsid w:val="00F136A2"/>
    <w:rsid w:val="00F217FD"/>
    <w:rsid w:val="00F24DAF"/>
    <w:rsid w:val="00F267B3"/>
    <w:rsid w:val="00F321C0"/>
    <w:rsid w:val="00F45669"/>
    <w:rsid w:val="00F5097A"/>
    <w:rsid w:val="00F573B3"/>
    <w:rsid w:val="00F57B81"/>
    <w:rsid w:val="00F67952"/>
    <w:rsid w:val="00F73B9B"/>
    <w:rsid w:val="00F74327"/>
    <w:rsid w:val="00F846F5"/>
    <w:rsid w:val="00F857AA"/>
    <w:rsid w:val="00F8651F"/>
    <w:rsid w:val="00F95FEA"/>
    <w:rsid w:val="00FA2406"/>
    <w:rsid w:val="00FB3422"/>
    <w:rsid w:val="00FB4AE5"/>
    <w:rsid w:val="00FC0295"/>
    <w:rsid w:val="00FC42EC"/>
    <w:rsid w:val="00FC5371"/>
    <w:rsid w:val="00FD0FDF"/>
    <w:rsid w:val="00FD48FB"/>
    <w:rsid w:val="00FD5205"/>
    <w:rsid w:val="00FD6CF2"/>
    <w:rsid w:val="00FE1062"/>
    <w:rsid w:val="00FE70E7"/>
    <w:rsid w:val="00FF6C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F021B1D7-C361-43C3-8851-409A7C7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pilvelis@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sva.lt/cms/registrai"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EE9B7B790C46CF8723A929E45FF155"/>
        <w:category>
          <w:name w:val="Bendrosios nuostatos"/>
          <w:gallery w:val="placeholder"/>
        </w:category>
        <w:types>
          <w:type w:val="bbPlcHdr"/>
        </w:types>
        <w:behaviors>
          <w:behavior w:val="content"/>
        </w:behaviors>
        <w:guid w:val="{4C276C88-D52F-4FE4-A724-E2D7C40A2067}"/>
      </w:docPartPr>
      <w:docPartBody>
        <w:p w:rsidR="00136895" w:rsidRDefault="00136895" w:rsidP="00136895">
          <w:pPr>
            <w:pStyle w:val="DDEE9B7B790C46CF8723A929E45FF155"/>
          </w:pPr>
          <w:r w:rsidRPr="00097241">
            <w:rPr>
              <w:rFonts w:cs="Arial"/>
              <w:bCs/>
              <w:i/>
              <w:color w:val="00B0F0"/>
            </w:rPr>
            <w:t>Pasirinkite datą</w:t>
          </w:r>
        </w:p>
      </w:docPartBody>
    </w:docPart>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3AE9709C35F249A5875EAC66771DE61A"/>
        <w:category>
          <w:name w:val="Bendrosios nuostatos"/>
          <w:gallery w:val="placeholder"/>
        </w:category>
        <w:types>
          <w:type w:val="bbPlcHdr"/>
        </w:types>
        <w:behaviors>
          <w:behavior w:val="content"/>
        </w:behaviors>
        <w:guid w:val="{3EA97DFC-1A6E-44EF-9A9A-61DF63E41E2E}"/>
      </w:docPartPr>
      <w:docPartBody>
        <w:p w:rsidR="00136895" w:rsidRDefault="00136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136895"/>
    <w:rsid w:val="001679D1"/>
    <w:rsid w:val="00206A9C"/>
    <w:rsid w:val="00226EB2"/>
    <w:rsid w:val="00234D7C"/>
    <w:rsid w:val="00251CDC"/>
    <w:rsid w:val="002C6945"/>
    <w:rsid w:val="0031355A"/>
    <w:rsid w:val="003141A6"/>
    <w:rsid w:val="00480B05"/>
    <w:rsid w:val="004A75D9"/>
    <w:rsid w:val="004B3446"/>
    <w:rsid w:val="005815A2"/>
    <w:rsid w:val="006308B8"/>
    <w:rsid w:val="006E0DD5"/>
    <w:rsid w:val="00724A1B"/>
    <w:rsid w:val="00790C50"/>
    <w:rsid w:val="007B5346"/>
    <w:rsid w:val="007B5967"/>
    <w:rsid w:val="007D6213"/>
    <w:rsid w:val="00846923"/>
    <w:rsid w:val="009207AD"/>
    <w:rsid w:val="00A77C04"/>
    <w:rsid w:val="00AC197F"/>
    <w:rsid w:val="00AD1D4C"/>
    <w:rsid w:val="00AD5F02"/>
    <w:rsid w:val="00B11216"/>
    <w:rsid w:val="00BF4B65"/>
    <w:rsid w:val="00C5067E"/>
    <w:rsid w:val="00D27502"/>
    <w:rsid w:val="00DC1A8D"/>
    <w:rsid w:val="00DC2CF2"/>
    <w:rsid w:val="00DD2E47"/>
    <w:rsid w:val="00E0600B"/>
    <w:rsid w:val="00E261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DEE9B7B790C46CF8723A929E45FF155">
    <w:name w:val="DDEE9B7B790C46CF8723A929E45FF155"/>
    <w:rsid w:val="00136895"/>
  </w:style>
  <w:style w:type="paragraph" w:customStyle="1" w:styleId="A869B7D35BF8438C9C2E94CDF27F523C">
    <w:name w:val="A869B7D35BF8438C9C2E94CDF27F523C"/>
    <w:rsid w:val="0013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18</Pages>
  <Words>20071</Words>
  <Characters>11441</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31450</CharactersWithSpaces>
  <SharedDoc>false</SharedDoc>
  <HLinks>
    <vt:vector size="42" baseType="variant">
      <vt:variant>
        <vt:i4>2097271</vt:i4>
      </vt:variant>
      <vt:variant>
        <vt:i4>15</vt:i4>
      </vt:variant>
      <vt:variant>
        <vt:i4>0</vt:i4>
      </vt:variant>
      <vt:variant>
        <vt:i4>5</vt:i4>
      </vt:variant>
      <vt:variant>
        <vt:lpwstr>https://vpt.lrv.lt/uploads/vpt/documents/files/LT_versija/E_vedlys/4_convenience/VPI_57str2ir3d.pdf</vt:lpwstr>
      </vt:variant>
      <vt:variant>
        <vt:lpwstr/>
      </vt:variant>
      <vt:variant>
        <vt:i4>2556010</vt:i4>
      </vt:variant>
      <vt:variant>
        <vt:i4>12</vt:i4>
      </vt:variant>
      <vt:variant>
        <vt:i4>0</vt:i4>
      </vt:variant>
      <vt:variant>
        <vt:i4>5</vt:i4>
      </vt:variant>
      <vt:variant>
        <vt:lpwstr>https://vpt.lrv.lt/uploads/vpt/documents/files/LT_versija/E_vedlys/4_convenience/VPI_44str.pdf</vt:lpwstr>
      </vt:variant>
      <vt:variant>
        <vt:lpwstr/>
      </vt:variant>
      <vt:variant>
        <vt:i4>917615</vt:i4>
      </vt:variant>
      <vt:variant>
        <vt:i4>9</vt:i4>
      </vt:variant>
      <vt:variant>
        <vt:i4>0</vt:i4>
      </vt:variant>
      <vt:variant>
        <vt:i4>5</vt:i4>
      </vt:variant>
      <vt:variant>
        <vt:lpwstr>mailto:tomas.pilvelis@kalejimai.lt</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393343</vt:i4>
      </vt:variant>
      <vt:variant>
        <vt:i4>3</vt:i4>
      </vt:variant>
      <vt:variant>
        <vt:i4>0</vt:i4>
      </vt:variant>
      <vt:variant>
        <vt:i4>5</vt:i4>
      </vt:variant>
      <vt:variant>
        <vt:lpwstr>mailto:juratis.meskauskas@kalejimai.lt</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440</cp:revision>
  <dcterms:created xsi:type="dcterms:W3CDTF">2024-07-03T14:58:00Z</dcterms:created>
  <dcterms:modified xsi:type="dcterms:W3CDTF">2024-12-04T17:11:00Z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