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E8B0D" w14:textId="77777777" w:rsidR="00117D4D" w:rsidRDefault="00117D4D" w:rsidP="00117D4D">
      <w:pPr>
        <w:spacing w:line="240" w:lineRule="auto"/>
        <w:ind w:left="9906" w:firstLine="462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Specialiųjų p</w:t>
      </w:r>
      <w:r w:rsidRPr="004E25E3">
        <w:rPr>
          <w:rFonts w:asciiTheme="majorBidi" w:hAnsiTheme="majorBidi" w:cstheme="majorBidi"/>
          <w:sz w:val="24"/>
          <w:szCs w:val="24"/>
        </w:rPr>
        <w:t xml:space="preserve">irkimo sąlygų </w:t>
      </w:r>
    </w:p>
    <w:p w14:paraId="72893229" w14:textId="77777777" w:rsidR="00117D4D" w:rsidRPr="00D3069C" w:rsidRDefault="00117D4D" w:rsidP="00117D4D">
      <w:pPr>
        <w:spacing w:line="240" w:lineRule="auto"/>
        <w:ind w:left="9444" w:firstLine="924"/>
        <w:rPr>
          <w:rFonts w:asciiTheme="majorBidi" w:hAnsiTheme="majorBidi" w:cstheme="majorBidi"/>
          <w:sz w:val="24"/>
          <w:szCs w:val="24"/>
        </w:rPr>
      </w:pPr>
      <w:r w:rsidRPr="00D3069C">
        <w:rPr>
          <w:rFonts w:asciiTheme="majorBidi" w:hAnsiTheme="majorBidi" w:cstheme="majorBidi"/>
          <w:sz w:val="24"/>
          <w:szCs w:val="24"/>
        </w:rPr>
        <w:t xml:space="preserve">2 priedas </w:t>
      </w:r>
    </w:p>
    <w:p w14:paraId="5FA03FE3" w14:textId="77777777" w:rsidR="00DB2189" w:rsidRDefault="00DB2189" w:rsidP="00B82C79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5B145" w14:textId="77777777" w:rsidR="00CF648E" w:rsidRPr="008A164A" w:rsidRDefault="00CF648E" w:rsidP="00B82C79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8B29B" w14:textId="77777777" w:rsidR="00DB2189" w:rsidRPr="008A164A" w:rsidRDefault="004B678A" w:rsidP="002F00F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2493142"/>
      <w:r w:rsidRPr="008A164A">
        <w:rPr>
          <w:rFonts w:ascii="Times New Roman" w:hAnsi="Times New Roman" w:cs="Times New Roman"/>
          <w:b/>
          <w:bCs/>
          <w:sz w:val="24"/>
          <w:szCs w:val="24"/>
        </w:rPr>
        <w:t>ALYTAUS KALĖJIMO KABINETŲ</w:t>
      </w:r>
      <w:r w:rsidRPr="008A164A">
        <w:rPr>
          <w:rFonts w:ascii="Times New Roman" w:hAnsi="Times New Roman" w:cs="Times New Roman"/>
          <w:sz w:val="24"/>
          <w:szCs w:val="24"/>
        </w:rPr>
        <w:t xml:space="preserve"> </w:t>
      </w:r>
      <w:r w:rsidR="00AC418C" w:rsidRPr="008A164A">
        <w:rPr>
          <w:rFonts w:ascii="Times New Roman" w:hAnsi="Times New Roman" w:cs="Times New Roman"/>
          <w:b/>
          <w:bCs/>
          <w:sz w:val="24"/>
          <w:szCs w:val="24"/>
        </w:rPr>
        <w:t xml:space="preserve">PAPRASTOJO REMONTO </w:t>
      </w:r>
      <w:r w:rsidR="00DB2189" w:rsidRPr="008A164A">
        <w:rPr>
          <w:rFonts w:ascii="Times New Roman" w:hAnsi="Times New Roman" w:cs="Times New Roman"/>
          <w:b/>
          <w:bCs/>
          <w:sz w:val="24"/>
          <w:szCs w:val="24"/>
        </w:rPr>
        <w:t xml:space="preserve">DARBŲ </w:t>
      </w:r>
    </w:p>
    <w:p w14:paraId="3437B896" w14:textId="1128E227" w:rsidR="00AC418C" w:rsidRPr="008A164A" w:rsidRDefault="000600EE" w:rsidP="002F00F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164A">
        <w:rPr>
          <w:rFonts w:ascii="Times New Roman" w:hAnsi="Times New Roman" w:cs="Times New Roman"/>
          <w:b/>
          <w:bCs/>
          <w:sz w:val="24"/>
          <w:szCs w:val="24"/>
        </w:rPr>
        <w:t>TECHNINĖ</w:t>
      </w:r>
      <w:r w:rsidR="00AC418C" w:rsidRPr="008A164A">
        <w:rPr>
          <w:rFonts w:ascii="Times New Roman" w:hAnsi="Times New Roman" w:cs="Times New Roman"/>
          <w:b/>
          <w:bCs/>
          <w:sz w:val="24"/>
          <w:szCs w:val="24"/>
        </w:rPr>
        <w:t xml:space="preserve"> UŽDUOTIS</w:t>
      </w:r>
    </w:p>
    <w:bookmarkEnd w:id="0"/>
    <w:p w14:paraId="157E2A92" w14:textId="77777777" w:rsidR="00AC418C" w:rsidRPr="008A164A" w:rsidRDefault="00AC418C" w:rsidP="002F00FF">
      <w:pPr>
        <w:pStyle w:val="Betarp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823"/>
        <w:gridCol w:w="10170"/>
      </w:tblGrid>
      <w:tr w:rsidR="008A164A" w:rsidRPr="008A164A" w14:paraId="5DA44809" w14:textId="546CCFD1" w:rsidTr="0089055F">
        <w:trPr>
          <w:trHeight w:val="439"/>
        </w:trPr>
        <w:tc>
          <w:tcPr>
            <w:tcW w:w="13993" w:type="dxa"/>
            <w:gridSpan w:val="2"/>
          </w:tcPr>
          <w:p w14:paraId="3D066F7D" w14:textId="77777777" w:rsidR="00DA618A" w:rsidRPr="00367FA0" w:rsidRDefault="00DA618A" w:rsidP="00DB2189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>Pirkimo objektas – Alytaus kalėjimo kabinetų paprastasis remontas.</w:t>
            </w:r>
          </w:p>
          <w:p w14:paraId="50A4708A" w14:textId="72CC9A4C" w:rsidR="00DA618A" w:rsidRPr="00367FA0" w:rsidRDefault="00DB2189" w:rsidP="00DB2189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aprastasis remontas </w:t>
            </w: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bus atliekamas 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Alytaus kalėjimo </w:t>
            </w:r>
            <w:r w:rsidR="00920E17" w:rsidRPr="00367FA0">
              <w:rPr>
                <w:rFonts w:ascii="Times New Roman" w:hAnsi="Times New Roman" w:cs="Times New Roman"/>
                <w:sz w:val="24"/>
                <w:szCs w:val="24"/>
              </w:rPr>
              <w:t>(unikalus Nr. 1195-9004-</w:t>
            </w:r>
            <w:r w:rsidR="00D02E04" w:rsidRPr="00367FA0">
              <w:rPr>
                <w:rFonts w:ascii="Times New Roman" w:hAnsi="Times New Roman" w:cs="Times New Roman"/>
                <w:sz w:val="24"/>
                <w:szCs w:val="24"/>
              </w:rPr>
              <w:t>0094</w:t>
            </w:r>
            <w:r w:rsidR="00920E17" w:rsidRPr="00367F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02E04"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>3 aukšto kabinetuose</w:t>
            </w: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 Nr. 301, </w:t>
            </w: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302, </w:t>
            </w: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303 ir </w:t>
            </w:r>
            <w:r w:rsidRPr="00367FA0">
              <w:rPr>
                <w:rFonts w:ascii="Times New Roman" w:hAnsi="Times New Roman" w:cs="Times New Roman"/>
                <w:sz w:val="24"/>
                <w:szCs w:val="24"/>
              </w:rPr>
              <w:t xml:space="preserve">Nr. </w:t>
            </w:r>
            <w:r w:rsidR="00DA618A" w:rsidRPr="00367FA0">
              <w:rPr>
                <w:rFonts w:ascii="Times New Roman" w:hAnsi="Times New Roman" w:cs="Times New Roman"/>
                <w:sz w:val="24"/>
                <w:szCs w:val="24"/>
              </w:rPr>
              <w:t>304 (patalpų eksplikacijoje patalpos Nr.: 3-3, 3-4, 3-5, 3-6)</w:t>
            </w:r>
            <w:r w:rsidR="00A36E89" w:rsidRPr="00367FA0">
              <w:rPr>
                <w:rFonts w:ascii="Times New Roman" w:hAnsi="Times New Roman" w:cs="Times New Roman"/>
                <w:sz w:val="24"/>
                <w:szCs w:val="24"/>
              </w:rPr>
              <w:t>, adresu Ulonų g. 8 A, Alytus.</w:t>
            </w:r>
          </w:p>
          <w:p w14:paraId="6D6D7A69" w14:textId="3C139C8F" w:rsidR="00643C83" w:rsidRPr="008A164A" w:rsidRDefault="000F0A3C" w:rsidP="00DB2189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Remonto darbai bus atlie</w:t>
            </w:r>
            <w:r w:rsidR="00646FA3" w:rsidRPr="008A164A">
              <w:rPr>
                <w:rFonts w:ascii="Times New Roman" w:hAnsi="Times New Roman" w:cs="Times New Roman"/>
                <w:sz w:val="24"/>
                <w:szCs w:val="24"/>
              </w:rPr>
              <w:t>kami vadovaujantis Įslaptintos informacijos fizinės apsaugos reikalavimų ir jų įgyvendinimo tvarkos aprašo (toliau – Apraš</w:t>
            </w:r>
            <w:r w:rsidR="00DB2189" w:rsidRPr="008A164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="00646FA3" w:rsidRPr="008A164A">
              <w:rPr>
                <w:rFonts w:ascii="Times New Roman" w:hAnsi="Times New Roman" w:cs="Times New Roman"/>
                <w:sz w:val="24"/>
                <w:szCs w:val="24"/>
              </w:rPr>
              <w:t>), patvirtinto Lietuvos Respublikos Vyriausybės 2018 m. rugpjūčio 13 d. nutarimu Nr. 820</w:t>
            </w:r>
            <w:r w:rsidR="0020552A"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(aktuali redakcija </w:t>
            </w:r>
            <w:r w:rsidR="008B15B4" w:rsidRPr="008A164A">
              <w:rPr>
                <w:rFonts w:ascii="Times New Roman" w:hAnsi="Times New Roman" w:cs="Times New Roman"/>
                <w:sz w:val="24"/>
                <w:szCs w:val="24"/>
              </w:rPr>
              <w:t>nuo 2021-12-21 iki 2024-12-31</w:t>
            </w:r>
            <w:r w:rsidR="0020552A" w:rsidRPr="008A16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A178F" w:rsidRPr="008A164A">
              <w:rPr>
                <w:rFonts w:ascii="Times New Roman" w:hAnsi="Times New Roman" w:cs="Times New Roman"/>
                <w:sz w:val="24"/>
                <w:szCs w:val="24"/>
              </w:rPr>
              <w:t>, reikalavimais</w:t>
            </w:r>
            <w:r w:rsidR="008B15B4" w:rsidRPr="008A16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164A" w:rsidRPr="008A164A" w14:paraId="22DF8172" w14:textId="77777777" w:rsidTr="00DB2189">
        <w:trPr>
          <w:trHeight w:val="283"/>
        </w:trPr>
        <w:tc>
          <w:tcPr>
            <w:tcW w:w="13993" w:type="dxa"/>
            <w:gridSpan w:val="2"/>
          </w:tcPr>
          <w:p w14:paraId="16144674" w14:textId="79FB3EE3" w:rsidR="00DB2189" w:rsidRPr="008A164A" w:rsidRDefault="00DB2189" w:rsidP="00DB2189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APRAŠYMAS</w:t>
            </w:r>
          </w:p>
        </w:tc>
      </w:tr>
      <w:tr w:rsidR="00C31EB3" w:rsidRPr="008A164A" w14:paraId="71E2D2A5" w14:textId="77777777" w:rsidTr="00F604B6">
        <w:trPr>
          <w:trHeight w:val="170"/>
        </w:trPr>
        <w:tc>
          <w:tcPr>
            <w:tcW w:w="13993" w:type="dxa"/>
            <w:gridSpan w:val="2"/>
            <w:vAlign w:val="center"/>
          </w:tcPr>
          <w:p w14:paraId="1086B521" w14:textId="77777777" w:rsidR="00C31EB3" w:rsidRPr="008A164A" w:rsidRDefault="00C31EB3" w:rsidP="00DB2189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Langas patalpoje Nr. 3-3 (kabinetas Nr. 301):</w:t>
            </w:r>
          </w:p>
          <w:p w14:paraId="35A40F11" w14:textId="7677008D" w:rsidR="00C31EB3" w:rsidRPr="008A164A" w:rsidRDefault="00C31EB3" w:rsidP="002F00F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1EB3" w:rsidRPr="008A164A" w14:paraId="773C842F" w14:textId="1BFE0728" w:rsidTr="00D4327E">
        <w:tc>
          <w:tcPr>
            <w:tcW w:w="3823" w:type="dxa"/>
          </w:tcPr>
          <w:p w14:paraId="026C5AE3" w14:textId="2C52DF63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demontuoti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esamą 2100x2000 mm langą su lauko žaliuzėmis (3 aukštas) 3-3 patalpoje (pažymėta schemoje 1)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ir įdėti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kitą tokių pačių matmenų nevarstomą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langą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(schemoje pažymėta žalia spalva), atitinkantį RC3 saugumo klasę.</w:t>
            </w:r>
          </w:p>
        </w:tc>
        <w:tc>
          <w:tcPr>
            <w:tcW w:w="10170" w:type="dxa"/>
          </w:tcPr>
          <w:p w14:paraId="49F286F8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Reikalavimai langui (1 vnt.):</w:t>
            </w:r>
          </w:p>
          <w:p w14:paraId="7830ADF5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Naujas langas turi atitikti Aprašo 2 priedo 2.3.4. papunktį:</w:t>
            </w:r>
          </w:p>
          <w:p w14:paraId="04096F07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langų rėmų testavimas atliktas pagal 1627 standartą ir jie atitinka ne žemesnės kaip RC3 saugumo klasės reikalavimus; stiklo testavimas atliktas pagal 356 standartą ir jis atitinka ne žemesnio kaip P5A lygio atsparumo reikalavimus arba yra padengtas ne plonesne kaip 400 mikronų storio apsaugine plėvele.</w:t>
            </w:r>
          </w:p>
          <w:p w14:paraId="7B654A7E" w14:textId="401FD483" w:rsidR="00C31EB3" w:rsidRPr="008A164A" w:rsidRDefault="00C31EB3" w:rsidP="002F00F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C31EB3" w:rsidRPr="008A164A" w14:paraId="0792D798" w14:textId="77E7B01E" w:rsidTr="00D4327E">
        <w:trPr>
          <w:trHeight w:val="470"/>
        </w:trPr>
        <w:tc>
          <w:tcPr>
            <w:tcW w:w="3823" w:type="dxa"/>
          </w:tcPr>
          <w:p w14:paraId="1F836C26" w14:textId="7564DCCF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sutvarkyti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lango angokraščius ir nudažyti.*</w:t>
            </w:r>
          </w:p>
        </w:tc>
        <w:tc>
          <w:tcPr>
            <w:tcW w:w="10170" w:type="dxa"/>
          </w:tcPr>
          <w:p w14:paraId="0E5C61EB" w14:textId="4A5A8DC1" w:rsidR="00C31EB3" w:rsidRPr="008A164A" w:rsidRDefault="00C31EB3" w:rsidP="002F00F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EB3" w:rsidRPr="008A164A" w14:paraId="1CDB11A5" w14:textId="092520F5" w:rsidTr="00D4327E">
        <w:trPr>
          <w:trHeight w:val="2760"/>
        </w:trPr>
        <w:tc>
          <w:tcPr>
            <w:tcW w:w="3823" w:type="dxa"/>
          </w:tcPr>
          <w:p w14:paraId="2F06A00C" w14:textId="155A57CD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įrengti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iš vidaus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grotas tik 3-3 patalpoje, apsaugines žaliuzes iš išorės patalpose 3-3, 3-4 ir 3-5 (3 aukštas).</w:t>
            </w:r>
          </w:p>
          <w:p w14:paraId="67A8098A" w14:textId="68DD8E23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6C89BE6C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Reikalavimai grotoms (1 vnt.):</w:t>
            </w:r>
          </w:p>
          <w:p w14:paraId="7B5B2506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Turi atitikti Aprašo 2 priedo 2.4.4. papunktį:</w:t>
            </w:r>
          </w:p>
          <w:p w14:paraId="72A857AE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strike/>
                <w:sz w:val="28"/>
                <w:szCs w:val="28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grotos iš skersinių 45 x 6 mm plieninių juostų, tarp kurių didžiausias atstumas ne didesnis nei 200 mm. Į juostas kas 150 mm įdėti ne plonesni kaip 20 mm skersmens plieniniai strypai. Angų grotų tvirtinimo strypai į sieną įtvirtinti ne mažesniu nei 200 mm gyliu. </w:t>
            </w: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u w:val="single"/>
                <w:lang w:eastAsia="lt-LT"/>
                <w14:ligatures w14:val="none"/>
              </w:rPr>
              <w:t>Būtinas grotų įtvirtinimo paslėptų darbų aktas.</w:t>
            </w:r>
          </w:p>
          <w:p w14:paraId="13B6F74C" w14:textId="77777777" w:rsidR="009B2C24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F389BD5" w14:textId="007B429B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Reikalavimai apsauginėms žaliuzėms (3 vnt.)</w:t>
            </w:r>
          </w:p>
          <w:p w14:paraId="79BF0A53" w14:textId="77777777" w:rsidR="00C31EB3" w:rsidRPr="008A164A" w:rsidRDefault="00C31EB3" w:rsidP="002F00F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Turi atitikti Aprašo 2 priedo 2.5.2 papunktį:</w:t>
            </w:r>
          </w:p>
          <w:p w14:paraId="706E0D66" w14:textId="1743009D" w:rsidR="00C31EB3" w:rsidRPr="009B2C24" w:rsidRDefault="00C31EB3" w:rsidP="009B2C24">
            <w:pPr>
              <w:pStyle w:val="Betarp"/>
              <w:jc w:val="both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apsauginės žaliuzės, kurių testavimas atliktas pagal 1627 standartą ir jos atitinka ne žemesnės kaip RC1 saugumo klasės reikalavimus.</w:t>
            </w:r>
          </w:p>
        </w:tc>
      </w:tr>
      <w:tr w:rsidR="009B2C24" w:rsidRPr="008A164A" w14:paraId="7B573BEA" w14:textId="4904FD50" w:rsidTr="00D17F9A">
        <w:trPr>
          <w:trHeight w:val="283"/>
        </w:trPr>
        <w:tc>
          <w:tcPr>
            <w:tcW w:w="13993" w:type="dxa"/>
            <w:gridSpan w:val="2"/>
          </w:tcPr>
          <w:p w14:paraId="5F76B842" w14:textId="3981F73B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Durys ir durų angos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patalpoje Nr. 3-3 (kabinetas Nr. 301):</w:t>
            </w:r>
          </w:p>
        </w:tc>
      </w:tr>
      <w:tr w:rsidR="009B2C24" w:rsidRPr="008A164A" w14:paraId="4081F21F" w14:textId="68879FC7" w:rsidTr="00D4327E">
        <w:tc>
          <w:tcPr>
            <w:tcW w:w="3823" w:type="dxa"/>
          </w:tcPr>
          <w:p w14:paraId="5CA27B57" w14:textId="51E37318" w:rsidR="009B2C24" w:rsidRPr="008A164A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1.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demontuoti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plastikines duris ir žaliuzes (įėjimas iš koridoriaus 1000x2050 mm).</w:t>
            </w:r>
          </w:p>
        </w:tc>
        <w:tc>
          <w:tcPr>
            <w:tcW w:w="10170" w:type="dxa"/>
          </w:tcPr>
          <w:p w14:paraId="36099366" w14:textId="724EA0CD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24" w:rsidRPr="008A164A" w14:paraId="7177D8A7" w14:textId="28687E6E" w:rsidTr="00D4327E">
        <w:tc>
          <w:tcPr>
            <w:tcW w:w="3823" w:type="dxa"/>
          </w:tcPr>
          <w:p w14:paraId="2CF74444" w14:textId="339A4BF4" w:rsidR="009B2C24" w:rsidRPr="008A164A" w:rsidRDefault="009B2C24" w:rsidP="002F00F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2.silikatinėmis pilnavidurėmis plytomis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užmūryti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durų angą patalpoje Nr. 3-3 (pažymėta plane 2), nutinkuoti, nuglaistyti ir nudažyti iš abiejų pusių.</w:t>
            </w:r>
          </w:p>
        </w:tc>
        <w:tc>
          <w:tcPr>
            <w:tcW w:w="10170" w:type="dxa"/>
          </w:tcPr>
          <w:p w14:paraId="4BC71BA6" w14:textId="2DA0A54F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24" w:rsidRPr="008A164A" w14:paraId="269CBBAD" w14:textId="307C9968" w:rsidTr="00D4327E">
        <w:tc>
          <w:tcPr>
            <w:tcW w:w="3823" w:type="dxa"/>
          </w:tcPr>
          <w:p w14:paraId="47242BBA" w14:textId="56DA2910" w:rsidR="009B2C24" w:rsidRPr="008A164A" w:rsidRDefault="009B2C24" w:rsidP="002F00F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3.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demontuoti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plastikines duris ir žaliuzes 1000x2050 mm (įėjimas iš patalpos Nr. 3-4,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pažymėta plane 3) ir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įdėti naujas šarvuotas duris 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1000x2050 mm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Būtinas durų „pritraukėjas“. Sutvarkyti angokraščius ir nudažyti. </w:t>
            </w:r>
          </w:p>
        </w:tc>
        <w:tc>
          <w:tcPr>
            <w:tcW w:w="10170" w:type="dxa"/>
          </w:tcPr>
          <w:p w14:paraId="786613E3" w14:textId="77777777" w:rsidR="009B2C24" w:rsidRPr="008A164A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Reikalavimai durims ir spynoms (užraktams):</w:t>
            </w:r>
          </w:p>
          <w:p w14:paraId="7F15F1CF" w14:textId="77777777" w:rsidR="009B2C24" w:rsidRPr="008A164A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Naujos durys turi atitikti Aprašo 2 priedo 2.2.6 papunktį:</w:t>
            </w:r>
          </w:p>
          <w:p w14:paraId="07EA8644" w14:textId="77777777" w:rsidR="009B2C24" w:rsidRPr="008A164A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durų varčios ir staktos testavimas atliktas pagal 1627 standartą ir atitinka ne žemesnės kaip RC5 saugumo klasės reikalavimus;</w:t>
            </w:r>
          </w:p>
          <w:p w14:paraId="3715E60D" w14:textId="7904E128" w:rsidR="009B2C24" w:rsidRPr="00A72202" w:rsidRDefault="009B2C24" w:rsidP="00A72202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duryse įrengti ne mažiau kaip du užraktai, kurių vienas su cilindrine šerdimi, kurios testavimas atliktas pagal 1303 standartą, atitinkančia ne žemesnės kaip 6 saugumo klasės reikalavimus raktui ir ne žemesnės kaip 2 saugumo klasės reikalavimus cilindro atakai, kitas užraktas yra plokštelinis, o abiejų užraktų korpusų testavimas atliktas pagal 12209 standartą ir atitinka ne žemesnio kaip 7 lygio reikalavimus.</w:t>
            </w:r>
          </w:p>
        </w:tc>
      </w:tr>
      <w:tr w:rsidR="009B2C24" w:rsidRPr="008A164A" w14:paraId="01DC0E85" w14:textId="5E274E32" w:rsidTr="00F7651A">
        <w:tc>
          <w:tcPr>
            <w:tcW w:w="13993" w:type="dxa"/>
            <w:gridSpan w:val="2"/>
          </w:tcPr>
          <w:p w14:paraId="24EFCD53" w14:textId="52502398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Sienos patalpoje Nr. 3-3 (kabinetas Nr. 301):</w:t>
            </w:r>
          </w:p>
        </w:tc>
      </w:tr>
      <w:tr w:rsidR="009B2C24" w:rsidRPr="008A164A" w14:paraId="5973E6E8" w14:textId="1EA4B7FB" w:rsidTr="00D4327E">
        <w:tc>
          <w:tcPr>
            <w:tcW w:w="3823" w:type="dxa"/>
          </w:tcPr>
          <w:p w14:paraId="1F2A0F09" w14:textId="0DC02008" w:rsidR="009B2C24" w:rsidRPr="008A164A" w:rsidRDefault="009B2C24" w:rsidP="002F00F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1.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sutvirtinti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vakarinę ir pietinę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sienas metalo lakštais ir gipso kartono plokštėmis.</w:t>
            </w:r>
          </w:p>
          <w:p w14:paraId="64E6DB99" w14:textId="66F9A4FE" w:rsidR="009B2C24" w:rsidRPr="008A164A" w:rsidRDefault="009B2C24" w:rsidP="002F00F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rie 140 mm mūrinės sienos (schemoje pažymėta oranžine spalva) tvirtinti 2 mm UA profilį, prie profilių tvirtinti 3 mm (karšto valcavimo) skardą, kuri būtų tvirtinama tiesiai į UA profilį be tarpų ir prie skardos tvirtinti mėlyną vieno sluoksnio 12,5 mm atsparią smūgiams gipso kartono plokštę. Gipso kartono plokštę nuglaistyti ir nudažyti.</w:t>
            </w:r>
          </w:p>
        </w:tc>
        <w:tc>
          <w:tcPr>
            <w:tcW w:w="10170" w:type="dxa"/>
          </w:tcPr>
          <w:p w14:paraId="5B760B53" w14:textId="77777777" w:rsidR="009B2C24" w:rsidRPr="008A164A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Sienų išmatavimai:</w:t>
            </w:r>
          </w:p>
          <w:p w14:paraId="5A9D60D1" w14:textId="77777777" w:rsidR="009B2C24" w:rsidRPr="008A164A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Pietinė siena 2940 x 3100 aukštis</w:t>
            </w:r>
          </w:p>
          <w:p w14:paraId="629820D1" w14:textId="77777777" w:rsidR="009B2C24" w:rsidRPr="008A164A" w:rsidRDefault="009B2C24" w:rsidP="002F00FF">
            <w:pPr>
              <w:pStyle w:val="Betarp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Vakarinė siena 5120 x 3100 aukštis</w:t>
            </w:r>
          </w:p>
          <w:p w14:paraId="3032CEF5" w14:textId="09F37652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B2C24" w:rsidRPr="008A164A" w14:paraId="42133BBF" w14:textId="283A5E61" w:rsidTr="00FE1029">
        <w:trPr>
          <w:trHeight w:val="227"/>
        </w:trPr>
        <w:tc>
          <w:tcPr>
            <w:tcW w:w="13993" w:type="dxa"/>
            <w:gridSpan w:val="2"/>
            <w:vAlign w:val="center"/>
          </w:tcPr>
          <w:p w14:paraId="62436CC1" w14:textId="6A7C6A7E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Durys ir durų angos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patalpoje Nr. 3-4 (kabinetas Nr. 302):</w:t>
            </w:r>
          </w:p>
        </w:tc>
      </w:tr>
      <w:tr w:rsidR="009B2C24" w:rsidRPr="008A164A" w14:paraId="08010C23" w14:textId="4FB006D2" w:rsidTr="00D4327E">
        <w:tc>
          <w:tcPr>
            <w:tcW w:w="3823" w:type="dxa"/>
          </w:tcPr>
          <w:p w14:paraId="1244D18B" w14:textId="122D099B" w:rsidR="009B2C24" w:rsidRPr="008A164A" w:rsidRDefault="009B2C24" w:rsidP="002F00F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demontuoti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plastikines duris 1000x2050 mm (įėjimas iš koridoriaus).</w:t>
            </w:r>
          </w:p>
        </w:tc>
        <w:tc>
          <w:tcPr>
            <w:tcW w:w="10170" w:type="dxa"/>
          </w:tcPr>
          <w:p w14:paraId="2F0296E8" w14:textId="1E532D19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24" w:rsidRPr="008A164A" w14:paraId="4961DB1C" w14:textId="11641C59" w:rsidTr="00D4327E">
        <w:tc>
          <w:tcPr>
            <w:tcW w:w="3823" w:type="dxa"/>
          </w:tcPr>
          <w:p w14:paraId="621CCD62" w14:textId="64D64943" w:rsidR="009B2C24" w:rsidRPr="008A164A" w:rsidRDefault="009B2C24" w:rsidP="002F00FF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lastRenderedPageBreak/>
              <w:t xml:space="preserve">2. silikatinėmis pilnavidurėmis plytomis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užmūryti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durų angą patalpoje Nr. 3-4 (pažymėta plane 4), nutinkuoti, nuglaistyti ir nudažyti iš abiejų pusių.</w:t>
            </w:r>
          </w:p>
        </w:tc>
        <w:tc>
          <w:tcPr>
            <w:tcW w:w="10170" w:type="dxa"/>
          </w:tcPr>
          <w:p w14:paraId="48A0428C" w14:textId="691CBD04" w:rsidR="009B2C24" w:rsidRPr="008A164A" w:rsidRDefault="009B2C24" w:rsidP="002F00FF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C24" w:rsidRPr="008A164A" w14:paraId="07007AFB" w14:textId="4725C1E3" w:rsidTr="00D4327E">
        <w:tc>
          <w:tcPr>
            <w:tcW w:w="3823" w:type="dxa"/>
          </w:tcPr>
          <w:p w14:paraId="3BCA800B" w14:textId="7C344873" w:rsidR="009B2C24" w:rsidRPr="009B2C24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demontuoti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plastikines duris 900x2050 mm (įėjimas iš patalpos Nr. 3-5,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pažymėta plane 5) ir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įdėti naujas šarvuotas duris 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900x2050 mm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Būtinas durų „pritraukėjas“. Sutvarkyti angokraščius ir nudažyti.</w:t>
            </w:r>
          </w:p>
        </w:tc>
        <w:tc>
          <w:tcPr>
            <w:tcW w:w="10170" w:type="dxa"/>
          </w:tcPr>
          <w:p w14:paraId="193E8C1B" w14:textId="77777777" w:rsidR="009B2C24" w:rsidRPr="008A164A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Reikalavimai durims ir spynoms (užraktams):</w:t>
            </w:r>
          </w:p>
          <w:p w14:paraId="0F91A5C7" w14:textId="77777777" w:rsidR="009B2C24" w:rsidRPr="008A164A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Naujos durys turi atitikti Aprašo 2 priedo 2.2.4 papunktį:</w:t>
            </w:r>
          </w:p>
          <w:p w14:paraId="61917F16" w14:textId="77777777" w:rsidR="009B2C24" w:rsidRPr="008A164A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durų varčios ir staktos testavimas atliktas pagal 1627 standartą, jos atitinka ne žemesnius kaip RC3 saugumo klasės reikalavimus;</w:t>
            </w:r>
          </w:p>
          <w:p w14:paraId="0E8BF0D1" w14:textId="09A291D5" w:rsidR="009B2C24" w:rsidRPr="009B2C24" w:rsidRDefault="009B2C24" w:rsidP="009B2C24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duryse įrengti ne mažiau kaip du užraktai, kurių vienas su cilindrine šerdimi, kurios testavimas atliktas pagal 1303 standartą, atitinkančia ne žemesnės kaip 4 saugumo klasės reikalavimus raktui ir ne žemesnės kaip 1 saugumo klasės reikalavimus cilindro atakai, o kitas užraktas yra plokštelinis. Abiejų užraktų korpusų testavimas atliktas pagal 12209 standartą, atitinka ne žemesnio kaip 4 lygio reikalavimus.</w:t>
            </w:r>
          </w:p>
        </w:tc>
      </w:tr>
      <w:tr w:rsidR="009B2C24" w:rsidRPr="008A164A" w14:paraId="13803DF0" w14:textId="29A2431D" w:rsidTr="00571E66">
        <w:tc>
          <w:tcPr>
            <w:tcW w:w="13993" w:type="dxa"/>
            <w:gridSpan w:val="2"/>
          </w:tcPr>
          <w:p w14:paraId="50F58A6C" w14:textId="48E484C9" w:rsidR="009B2C24" w:rsidRPr="008A164A" w:rsidRDefault="009B2C24" w:rsidP="002F00F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A16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Durys patalpoje Nr. 3-5 (kabinetas Nr. 303):</w:t>
            </w:r>
          </w:p>
        </w:tc>
      </w:tr>
      <w:tr w:rsidR="009B2C24" w:rsidRPr="008A164A" w14:paraId="02E83D79" w14:textId="76CC37BC" w:rsidTr="00D4327E">
        <w:tc>
          <w:tcPr>
            <w:tcW w:w="3823" w:type="dxa"/>
          </w:tcPr>
          <w:p w14:paraId="044DA4CC" w14:textId="5C80D628" w:rsidR="009B2C24" w:rsidRPr="008A164A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1.</w:t>
            </w: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 xml:space="preserve"> demontuoti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plastikines duris 1000x2050 mm (įėjimas iš koridoriaus,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 xml:space="preserve">pažymėta plane 6) ir 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įdėti naujas šarvuotas duris </w:t>
            </w: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1000x2050 mm</w:t>
            </w:r>
            <w:r w:rsidRPr="008A164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8A16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A164A">
              <w:rPr>
                <w:rFonts w:ascii="Times New Roman" w:hAnsi="Times New Roman" w:cs="Times New Roman"/>
                <w:sz w:val="24"/>
                <w:szCs w:val="24"/>
              </w:rPr>
              <w:t>Būtinas durų „pritraukėjas“. Sutvarkyti angokraščius ir nudažyti.</w:t>
            </w:r>
          </w:p>
          <w:p w14:paraId="67602634" w14:textId="766AD26B" w:rsidR="009B2C24" w:rsidRPr="008A164A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0" w:type="dxa"/>
          </w:tcPr>
          <w:p w14:paraId="20025F65" w14:textId="77777777" w:rsidR="009B2C24" w:rsidRPr="008A164A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Reikalavimai durims ir spynoms (užraktams):</w:t>
            </w:r>
          </w:p>
          <w:p w14:paraId="16126DDA" w14:textId="77777777" w:rsidR="009B2C24" w:rsidRPr="008A164A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Naujos durys turi atitikti Aprašo 2 priedo 2.2.4 papunktį:</w:t>
            </w:r>
          </w:p>
          <w:p w14:paraId="5C0CF499" w14:textId="77777777" w:rsidR="009B2C24" w:rsidRPr="008A164A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durų varčios ir staktos testavimas atliktas pagal 1627 standartą, jos atitinka ne žemesnius kaip RC3 saugumo klasės reikalavimus;</w:t>
            </w:r>
          </w:p>
          <w:p w14:paraId="138313B9" w14:textId="38C068F2" w:rsidR="009B2C24" w:rsidRPr="009B2C24" w:rsidRDefault="009B2C24" w:rsidP="009B2C24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duryse įrengti ne mažiau kaip du užraktai, kurių vienas su cilindrine šerdimi, kurios testavimas atliktas pagal 1303 standartą, atitinkančia ne žemesnės kaip 4 saugumo klasės reikalavimus raktui ir ne žemesnės kaip 1 saugumo klasės reikalavimus cilindro atakai, o kitas užraktas yra plokštelinis. Abiejų užraktų korpusų testavimas atliktas pagal 12209 standartą, atitinka ne žemesnio kaip 4 lygio reikalavimus.</w:t>
            </w:r>
          </w:p>
        </w:tc>
      </w:tr>
      <w:tr w:rsidR="00CF648E" w:rsidRPr="008A164A" w14:paraId="223D9AF4" w14:textId="26984D64" w:rsidTr="00625BC2">
        <w:tc>
          <w:tcPr>
            <w:tcW w:w="13993" w:type="dxa"/>
            <w:gridSpan w:val="2"/>
          </w:tcPr>
          <w:p w14:paraId="3BDDBD1C" w14:textId="4B47F761" w:rsidR="00CF648E" w:rsidRPr="008A164A" w:rsidRDefault="00CF648E" w:rsidP="002F00F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8A164A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  <w:t>Kiti darbai:</w:t>
            </w:r>
          </w:p>
        </w:tc>
      </w:tr>
      <w:tr w:rsidR="009B2C24" w:rsidRPr="008A164A" w14:paraId="6023F51F" w14:textId="44ACB576" w:rsidTr="00D4327E">
        <w:tc>
          <w:tcPr>
            <w:tcW w:w="3823" w:type="dxa"/>
          </w:tcPr>
          <w:p w14:paraId="09C3B436" w14:textId="77777777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1. Dviejų vienetų šilumos siurblių</w:t>
            </w:r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montavimas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(2 vnt. multi split šilumos siurblių su 4 vidiniais blokais). Vienas komplektas vėdins/šildys 3-3 ir 3-4 patalpą, kitas komplektas vėdins/šildys 3-5 ir 3-6 patalpas. Išoriniai blokai bus montuojami ant pastato stogo tai reikia papildomai įsivertinti visas papildomas medžiagas tame tarpe 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drenažinius siurbliukus ir nusivesti maitinimo laidus ant stogo. </w:t>
            </w:r>
          </w:p>
          <w:p w14:paraId="3A8B6992" w14:textId="6ED0B81F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2. 3-3 patalpoje „Amstrong“ akustinių pakabinamų lubų su metalo konstrukcija ir plokštėmis 600x600 mm demontavimas, 15 m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4CB850" w14:textId="7A6AD094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3. 3-3 patalpoje „Amstrong“ akustinių pakabinamų lubų su metalo konstrukcija ir plokštėmis 600x600 mm įrengimas, 15 m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C4A4A2" w14:textId="78D765D7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4.Linoleumo grindų dangų demontavimas patalpoje 3-3, 30 m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2E29CA1" w14:textId="68F4C803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5.Linoleumo grindų dangų, 30 m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. įrengimas, klijuojant ir sulydant sujungimus bei užklijuojant dangą ant sienos, kai danga vienos spalvos. Medinių grindjuosčių nuardymas, 32 m.</w:t>
            </w:r>
          </w:p>
          <w:p w14:paraId="6084E826" w14:textId="4ABA5251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6.LED šviestuvų montavimas pakabinamų lubų angose patalpoje 3-3, 2 vnt. </w:t>
            </w:r>
          </w:p>
          <w:p w14:paraId="65CADEBB" w14:textId="2BBE9DD9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7. Jungiklio montavimas, kai instaliacija paslėptoji, 3 vnt.</w:t>
            </w:r>
          </w:p>
          <w:p w14:paraId="32CF9F79" w14:textId="391BA3D8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8. Kabelio iki 10 mm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skerspjūvio montavimas, tvirtinant apkabomis, 100 metrų.</w:t>
            </w:r>
          </w:p>
          <w:p w14:paraId="6225C23E" w14:textId="74695D8C" w:rsidR="009B2C24" w:rsidRPr="00EE79A3" w:rsidRDefault="009B2C24" w:rsidP="002F00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9. Paskirstymo spintų iki 25 kg masės tvirtinimas prie sienos medsraigčiais, 1 vnt.</w:t>
            </w:r>
          </w:p>
          <w:p w14:paraId="5D99A3D5" w14:textId="7ACC7164" w:rsidR="009B2C24" w:rsidRPr="00EE79A3" w:rsidRDefault="009B2C24" w:rsidP="001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10.Įžeminimo 25 mm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skerspjūvio varinių izoliuotų laidininkų 15 metrų montavimas, tvirtinant prie konstrukcijų. </w:t>
            </w:r>
          </w:p>
          <w:p w14:paraId="25327C8D" w14:textId="3C3B4064" w:rsidR="009B2C24" w:rsidRPr="00EE79A3" w:rsidRDefault="009B2C24" w:rsidP="001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11.Įžemiklių, surenkamų iš atskirų grandžių, įgilinimas iki 5m gylio I-II gr. grunte, 3 metrai. </w:t>
            </w:r>
          </w:p>
          <w:p w14:paraId="27D3BEEA" w14:textId="4074A860" w:rsidR="009B2C24" w:rsidRPr="00EE79A3" w:rsidRDefault="009B2C24" w:rsidP="001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12. Įžeminimo revizijos dėžių įrengimas, 1 vnt. </w:t>
            </w:r>
          </w:p>
          <w:p w14:paraId="014FDA39" w14:textId="385EEB97" w:rsidR="009B2C24" w:rsidRPr="00EE79A3" w:rsidRDefault="009B2C24" w:rsidP="001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13. 2 ir 3 polių iki 100 A paketinių jungiklių ir perjungiklių montavimas, 3 vnt.</w:t>
            </w:r>
          </w:p>
          <w:p w14:paraId="6F736D8F" w14:textId="79F4966A" w:rsidR="009B2C24" w:rsidRPr="00EE79A3" w:rsidRDefault="009B2C24" w:rsidP="001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14.Parengti varžų matavimo protokolą. </w:t>
            </w:r>
          </w:p>
          <w:p w14:paraId="55DDCEF5" w14:textId="6FC094FE" w:rsidR="009B2C24" w:rsidRPr="00EE79A3" w:rsidRDefault="009B2C24" w:rsidP="0017453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15. Statybinių atliekų išvežimas 10 km atstumu automobiliais-savivarčiais, pakraunant rankiniu būdu, preliminariai 4 tonos.</w:t>
            </w:r>
          </w:p>
          <w:p w14:paraId="40F32F46" w14:textId="22944090" w:rsidR="009B2C24" w:rsidRPr="00EE79A3" w:rsidRDefault="009B2C24" w:rsidP="002F00F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Statybinės 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turi būti tvarkomos vadovaujantis Lietuvos Respublikos Atliekų tvarkymo įstatymu ir Atliekų tvarkymo taisyklėmis, patvirtintomis Lietuvos Respublikos aplinkos ministro 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1999 m. liepos 14 d. Nr. įsakymu Nr. 217 „Dėl a</w:t>
            </w:r>
            <w:r w:rsidRPr="00EE79A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tliekų tvarkymo taisyklių patvirtinimo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“ (aktuali redakcija nuo 2024-10-09 iki 2025-08-17).</w:t>
            </w:r>
          </w:p>
          <w:p w14:paraId="4C6978BB" w14:textId="2890B59A" w:rsidR="009B2C24" w:rsidRPr="00EE79A3" w:rsidRDefault="009B2C24" w:rsidP="002F00FF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Atliekų 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susidarymo ir tvarkymo apskaita vykdoma </w:t>
            </w:r>
            <w:r w:rsidRPr="00EE7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naudojantis </w:t>
            </w:r>
            <w:bookmarkStart w:id="1" w:name="_Hlk132717020"/>
            <w:r w:rsidRPr="00EE79A3">
              <w:rPr>
                <w:rFonts w:ascii="Times New Roman" w:eastAsia="Times New Roman" w:hAnsi="Times New Roman" w:cs="Times New Roman"/>
                <w:sz w:val="24"/>
                <w:szCs w:val="24"/>
              </w:rPr>
              <w:t>Vieninga gaminių, pakuočių ir atliekų apskaitos informacine sistema (GPAIS)</w:t>
            </w:r>
            <w:bookmarkEnd w:id="1"/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58094D" w14:textId="6E85AEC6" w:rsidR="009B2C24" w:rsidRPr="00EE79A3" w:rsidRDefault="009B2C24" w:rsidP="0017453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16. Viso 3-3 kabineto dviejų sienų kurios nesistiprina labai geras dažymas.</w:t>
            </w:r>
          </w:p>
          <w:p w14:paraId="58810410" w14:textId="279FB5D9" w:rsidR="009B2C24" w:rsidRPr="00EE79A3" w:rsidRDefault="009B2C24" w:rsidP="0017453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17.Demontuoti durų apsaugines žaliuzes 2 vnt. </w:t>
            </w:r>
          </w:p>
          <w:p w14:paraId="457FD23A" w14:textId="77777777" w:rsidR="009B2C24" w:rsidRPr="00EE79A3" w:rsidRDefault="009B2C24" w:rsidP="001745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18. Bokštelio nuoma patalpoje 3-3 žaliuzių ant lango ir lango montavimui.</w:t>
            </w:r>
          </w:p>
          <w:p w14:paraId="7B281542" w14:textId="0484CB37" w:rsidR="00225420" w:rsidRPr="00EE79A3" w:rsidRDefault="00225420" w:rsidP="0017453C">
            <w:pPr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19. Atlikus </w:t>
            </w:r>
            <w:r w:rsidR="00B202C0"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paprastojo remonto darbus</w:t>
            </w:r>
            <w:r w:rsidR="001C2233"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="00B202C0"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atnaujinti </w:t>
            </w:r>
            <w:r w:rsidR="00B202C0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Alytaus kalėjimo </w:t>
            </w:r>
            <w:r w:rsidR="003574CC" w:rsidRPr="00EE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administracinio pastato </w:t>
            </w:r>
            <w:r w:rsidR="00B202C0" w:rsidRPr="00EE79A3">
              <w:rPr>
                <w:rFonts w:ascii="Times New Roman" w:hAnsi="Times New Roman" w:cs="Times New Roman"/>
                <w:sz w:val="24"/>
                <w:szCs w:val="24"/>
              </w:rPr>
              <w:t>(unikalus Nr. 1195-9004-0094)</w:t>
            </w:r>
            <w:r w:rsidR="003574CC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k</w:t>
            </w:r>
            <w:r w:rsidR="001C2233" w:rsidRPr="00EE79A3">
              <w:rPr>
                <w:rFonts w:ascii="Times New Roman" w:hAnsi="Times New Roman" w:cs="Times New Roman"/>
                <w:sz w:val="24"/>
                <w:szCs w:val="24"/>
              </w:rPr>
              <w:t>adastrinių matavimų bylą, užfiksuojant joje atliktus pakeitimus.</w:t>
            </w:r>
          </w:p>
        </w:tc>
        <w:tc>
          <w:tcPr>
            <w:tcW w:w="10170" w:type="dxa"/>
          </w:tcPr>
          <w:p w14:paraId="0F7C0EDE" w14:textId="77777777" w:rsidR="009B2C24" w:rsidRPr="00EE79A3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Šilumos siurblių Scop ne mažesnis kaip 4,4 ir Seer ne mažesnis kaip 7,6. Išorinis blokas šaldymo 5,0 kW (1,2 – 6,6) / šildymo 5,5 kW (1,2 - 7,0), vidinė dalis balta 2,6-2,8 kW. </w:t>
            </w:r>
          </w:p>
          <w:p w14:paraId="25530762" w14:textId="77777777" w:rsidR="009B2C24" w:rsidRPr="00EE79A3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Klasė Šaldyme A++. Klasė Šildyme A+. </w:t>
            </w:r>
          </w:p>
          <w:p w14:paraId="7D4EFEEF" w14:textId="77777777" w:rsidR="009B2C24" w:rsidRPr="00EE79A3" w:rsidRDefault="009B2C24" w:rsidP="002F00FF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Veikia nuo -25°C iki +43°C lauko oro temperatūros. </w:t>
            </w:r>
          </w:p>
          <w:p w14:paraId="5A9709D6" w14:textId="77777777" w:rsidR="009B2C24" w:rsidRPr="00EE79A3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Gamykliškai integruotas dugno šildymo elementas su R32 šaltnešiu.</w:t>
            </w:r>
          </w:p>
          <w:p w14:paraId="6F61500C" w14:textId="77777777" w:rsidR="009B2C24" w:rsidRPr="00EE79A3" w:rsidRDefault="009B2C24" w:rsidP="002F00FF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Vienas vidinis blokas turės vėdinti apie 15m2 patalpą.</w:t>
            </w:r>
          </w:p>
          <w:p w14:paraId="30BA44FD" w14:textId="610FEB6A" w:rsidR="009B2C24" w:rsidRPr="00EE79A3" w:rsidRDefault="009B2C24" w:rsidP="00CF648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Šilumos siurbliams suteikiama ne mažesnė kaip 3 metų garantija.</w:t>
            </w:r>
          </w:p>
        </w:tc>
      </w:tr>
      <w:tr w:rsidR="008A164A" w:rsidRPr="008A164A" w14:paraId="18173DB4" w14:textId="77777777" w:rsidTr="00EE26C3">
        <w:tc>
          <w:tcPr>
            <w:tcW w:w="13993" w:type="dxa"/>
            <w:gridSpan w:val="2"/>
            <w:vAlign w:val="center"/>
          </w:tcPr>
          <w:p w14:paraId="493F2FBD" w14:textId="7EFD0623" w:rsidR="00EE26C3" w:rsidRPr="00EE79A3" w:rsidRDefault="00EE26C3" w:rsidP="00EE26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79A3">
              <w:rPr>
                <w:rFonts w:ascii="Times New Roman" w:hAnsi="Times New Roman" w:cs="Times New Roman"/>
                <w:b/>
                <w:bCs/>
              </w:rPr>
              <w:lastRenderedPageBreak/>
              <w:t>PASTABOS:</w:t>
            </w:r>
          </w:p>
        </w:tc>
      </w:tr>
      <w:tr w:rsidR="008A164A" w:rsidRPr="008A164A" w14:paraId="253F16A5" w14:textId="77777777" w:rsidTr="007E262C">
        <w:tc>
          <w:tcPr>
            <w:tcW w:w="13993" w:type="dxa"/>
            <w:gridSpan w:val="2"/>
          </w:tcPr>
          <w:p w14:paraId="75B25415" w14:textId="77777777" w:rsidR="00EE26C3" w:rsidRPr="00EE79A3" w:rsidRDefault="00EE26C3" w:rsidP="00EE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1. Naujai montuojamos durys turi atsidarinėti į išorę. </w:t>
            </w:r>
          </w:p>
          <w:p w14:paraId="5550A1BD" w14:textId="0EF93AFE" w:rsidR="00EE26C3" w:rsidRPr="00EE79A3" w:rsidRDefault="00EE26C3" w:rsidP="00EE26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2. Demontuoti langai</w:t>
            </w:r>
            <w:r w:rsidR="003F1F9A" w:rsidRPr="00EE7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durys</w:t>
            </w:r>
            <w:r w:rsidR="00085E22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ir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žaliuzės</w:t>
            </w:r>
            <w:r w:rsidR="00085E22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juos 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demontuojant išsaugomi (nesulaužomi ar nesugadinami) ir perduodami Užsakovui.</w:t>
            </w:r>
          </w:p>
          <w:p w14:paraId="1159B019" w14:textId="1463751F" w:rsidR="00EE26C3" w:rsidRPr="00EE79A3" w:rsidRDefault="00EE26C3" w:rsidP="00B82C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3. </w:t>
            </w:r>
            <w:bookmarkStart w:id="2" w:name="_Hlk182489808"/>
            <w:bookmarkStart w:id="3" w:name="_Hlk182489769"/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Paslėptiems darbams Rangovas parengia paslėptų darbų aktus</w:t>
            </w:r>
            <w:bookmarkEnd w:id="2"/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</w:p>
          <w:p w14:paraId="7D3F06B9" w14:textId="490B746C" w:rsidR="00EE26C3" w:rsidRPr="00EE79A3" w:rsidRDefault="00EE26C3" w:rsidP="00B82C79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4. Rangovas pateikia </w:t>
            </w:r>
            <w:bookmarkStart w:id="4" w:name="_Hlk182489829"/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sertifikatus ir gaminio/produkto savybių deklaracijas</w:t>
            </w:r>
            <w:bookmarkEnd w:id="3"/>
            <w:bookmarkEnd w:id="4"/>
            <w:r w:rsidR="00A21DA4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kartu su</w:t>
            </w:r>
            <w:r w:rsidR="00BF0861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B700DD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gaminiais</w:t>
            </w:r>
            <w:r w:rsidR="00736A54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B4225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sutarties vykdymo metu</w:t>
            </w:r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Jei gamintojas yra neišdavęs gaminio/produkto sertifikato, Rangovas deklaruoja, kad </w:t>
            </w:r>
            <w:r w:rsidR="00DA62BE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gaminys/produktas</w:t>
            </w:r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atitinka Užsakovo</w:t>
            </w:r>
            <w:r w:rsidR="00880C01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gaminiui/produktui</w:t>
            </w:r>
            <w:r w:rsidR="00DA62BE"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EE79A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keliamus reikalavimus/reikalaujamas savybes. </w:t>
            </w:r>
          </w:p>
          <w:p w14:paraId="75E5F869" w14:textId="77777777" w:rsidR="008A164A" w:rsidRPr="00EE79A3" w:rsidRDefault="008A164A" w:rsidP="008A16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99114" w14:textId="001EB2FB" w:rsidR="008A164A" w:rsidRPr="00EE79A3" w:rsidRDefault="001A178F" w:rsidP="008A164A">
            <w:pPr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>Rangovas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įsigydamas gaminius/produktus, reikalingus atlikti paprastojo remonto darbus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kuriems yra keliami Aprašo reikalavimai, 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dažymo spalvą, prieš tai suderina su Užsakovu: </w:t>
            </w:r>
            <w:r w:rsidR="008A164A" w:rsidRPr="00EE7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Kriminalinės žvalgybos valdybos 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>Koordinavimo ir analizės skyriaus viršininku (sutarties vykdymo koordinatoriumi) Sauliumi Arbačiausku, mob. +370</w:t>
            </w:r>
            <w:r w:rsidR="00AC35A8" w:rsidRPr="00EE79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  <w:r w:rsidR="00AC35A8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80676, el. p. </w:t>
            </w:r>
            <w:hyperlink r:id="rId8" w:history="1">
              <w:r w:rsidR="008A164A" w:rsidRPr="00EE79A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saulius.arbaciauskas@kalejimai.lt</w:t>
              </w:r>
            </w:hyperlink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563E3E8" w14:textId="644F64FC" w:rsidR="008A164A" w:rsidRPr="00EE79A3" w:rsidRDefault="008A164A" w:rsidP="001A1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6DE15B" w14:textId="461B924B" w:rsidR="008A164A" w:rsidRPr="00EE79A3" w:rsidRDefault="001A178F" w:rsidP="008A1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Susipažinti su esama situacija dėl pirkimo objekto adresu Ulonų g.8A, Alytus, galima  kreipiantis į </w:t>
            </w:r>
            <w:r w:rsidR="008A164A" w:rsidRPr="00EE79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Lietuvos kalėjimų tarnybos 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>Kriminalinės žvalgybos valdybos Kriminalinės žvalgybos skyriaus Vyriausi</w:t>
            </w:r>
            <w:r w:rsidR="00AD1546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ąjį </w:t>
            </w:r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 xml:space="preserve">tyrėją Tomą Pilvelį (atsakingą už paprastojo remonto darbų vykdymo organizavimą ir vykdymą), tel. +370 618 42409, el. p. </w:t>
            </w:r>
            <w:hyperlink r:id="rId9" w:history="1">
              <w:r w:rsidR="008A164A" w:rsidRPr="00EE79A3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</w:rPr>
                <w:t>tomas.pilvelis@kalejimai.lt</w:t>
              </w:r>
            </w:hyperlink>
            <w:r w:rsidR="008A164A" w:rsidRPr="00EE79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4117E8" w14:textId="77777777" w:rsidR="00EE26C3" w:rsidRPr="00EE79A3" w:rsidRDefault="00EE26C3" w:rsidP="008A16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60B567" w14:textId="77777777" w:rsidR="0013296D" w:rsidRPr="008A164A" w:rsidRDefault="0013296D" w:rsidP="002F00FF">
      <w:pPr>
        <w:pStyle w:val="Betarp"/>
        <w:jc w:val="center"/>
        <w:rPr>
          <w:rFonts w:ascii="Times New Roman" w:hAnsi="Times New Roman" w:cs="Times New Roman"/>
          <w:sz w:val="24"/>
          <w:szCs w:val="24"/>
        </w:rPr>
      </w:pPr>
    </w:p>
    <w:p w14:paraId="53F2A716" w14:textId="77777777" w:rsidR="00DD09C3" w:rsidRPr="008A164A" w:rsidRDefault="00DD09C3" w:rsidP="002F00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66080C" w14:textId="33135741" w:rsidR="00E67087" w:rsidRPr="00B44036" w:rsidRDefault="00E67087" w:rsidP="002F00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A164A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sectPr w:rsidR="00E67087" w:rsidRPr="00B44036" w:rsidSect="0013296D">
      <w:pgSz w:w="16838" w:h="11906" w:orient="landscape"/>
      <w:pgMar w:top="1135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E2AA8"/>
    <w:multiLevelType w:val="hybridMultilevel"/>
    <w:tmpl w:val="F79A540C"/>
    <w:lvl w:ilvl="0" w:tplc="D2CEB5B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744F25"/>
    <w:multiLevelType w:val="hybridMultilevel"/>
    <w:tmpl w:val="7E52B0CE"/>
    <w:lvl w:ilvl="0" w:tplc="DCE863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681168">
    <w:abstractNumId w:val="0"/>
  </w:num>
  <w:num w:numId="2" w16cid:durableId="1637837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96D"/>
    <w:rsid w:val="0000760D"/>
    <w:rsid w:val="000312AC"/>
    <w:rsid w:val="00054CC0"/>
    <w:rsid w:val="000600EE"/>
    <w:rsid w:val="00085E22"/>
    <w:rsid w:val="00094C3C"/>
    <w:rsid w:val="000B20D1"/>
    <w:rsid w:val="000B49C8"/>
    <w:rsid w:val="000D6AAC"/>
    <w:rsid w:val="000E6F60"/>
    <w:rsid w:val="000F0A3C"/>
    <w:rsid w:val="00117D4D"/>
    <w:rsid w:val="00120372"/>
    <w:rsid w:val="0013296D"/>
    <w:rsid w:val="0014449F"/>
    <w:rsid w:val="00145DD7"/>
    <w:rsid w:val="0017453C"/>
    <w:rsid w:val="00195727"/>
    <w:rsid w:val="00195F6F"/>
    <w:rsid w:val="001A178F"/>
    <w:rsid w:val="001C2233"/>
    <w:rsid w:val="001D2E5B"/>
    <w:rsid w:val="001F46B7"/>
    <w:rsid w:val="0020552A"/>
    <w:rsid w:val="00211EC3"/>
    <w:rsid w:val="00225420"/>
    <w:rsid w:val="0022744D"/>
    <w:rsid w:val="0024684E"/>
    <w:rsid w:val="002755D2"/>
    <w:rsid w:val="00294557"/>
    <w:rsid w:val="002F00FF"/>
    <w:rsid w:val="002F585C"/>
    <w:rsid w:val="00306DF6"/>
    <w:rsid w:val="0032521E"/>
    <w:rsid w:val="003574CC"/>
    <w:rsid w:val="00367FA0"/>
    <w:rsid w:val="003744BE"/>
    <w:rsid w:val="00387A8C"/>
    <w:rsid w:val="003B7F9B"/>
    <w:rsid w:val="003F1F9A"/>
    <w:rsid w:val="0041768B"/>
    <w:rsid w:val="004264CB"/>
    <w:rsid w:val="00446F28"/>
    <w:rsid w:val="00453C10"/>
    <w:rsid w:val="00463F4A"/>
    <w:rsid w:val="00492F82"/>
    <w:rsid w:val="00496532"/>
    <w:rsid w:val="004B3C06"/>
    <w:rsid w:val="004B678A"/>
    <w:rsid w:val="004E096E"/>
    <w:rsid w:val="00500FB0"/>
    <w:rsid w:val="00517E54"/>
    <w:rsid w:val="0053022F"/>
    <w:rsid w:val="00530A76"/>
    <w:rsid w:val="00583D56"/>
    <w:rsid w:val="00584905"/>
    <w:rsid w:val="005B29A7"/>
    <w:rsid w:val="005B5FC7"/>
    <w:rsid w:val="005E7ADD"/>
    <w:rsid w:val="0060335E"/>
    <w:rsid w:val="00636E56"/>
    <w:rsid w:val="00643C83"/>
    <w:rsid w:val="00646FA3"/>
    <w:rsid w:val="00647445"/>
    <w:rsid w:val="00651C7D"/>
    <w:rsid w:val="006547A1"/>
    <w:rsid w:val="006925E8"/>
    <w:rsid w:val="006C4D46"/>
    <w:rsid w:val="0070336F"/>
    <w:rsid w:val="007203C7"/>
    <w:rsid w:val="00720B33"/>
    <w:rsid w:val="00736A54"/>
    <w:rsid w:val="00771118"/>
    <w:rsid w:val="00774DF0"/>
    <w:rsid w:val="00784A7D"/>
    <w:rsid w:val="00790C50"/>
    <w:rsid w:val="0079446B"/>
    <w:rsid w:val="007B0409"/>
    <w:rsid w:val="007B4CA1"/>
    <w:rsid w:val="007D73FE"/>
    <w:rsid w:val="007F5560"/>
    <w:rsid w:val="00832091"/>
    <w:rsid w:val="00843F34"/>
    <w:rsid w:val="00854FC6"/>
    <w:rsid w:val="00856BAD"/>
    <w:rsid w:val="008609FB"/>
    <w:rsid w:val="008627FE"/>
    <w:rsid w:val="00866F71"/>
    <w:rsid w:val="00880C01"/>
    <w:rsid w:val="008A164A"/>
    <w:rsid w:val="008B15B4"/>
    <w:rsid w:val="008B438C"/>
    <w:rsid w:val="008B7ADD"/>
    <w:rsid w:val="008D3190"/>
    <w:rsid w:val="008D45AC"/>
    <w:rsid w:val="009135C9"/>
    <w:rsid w:val="00920E17"/>
    <w:rsid w:val="00933987"/>
    <w:rsid w:val="009667E8"/>
    <w:rsid w:val="009711F9"/>
    <w:rsid w:val="0097406B"/>
    <w:rsid w:val="009B014B"/>
    <w:rsid w:val="009B2C24"/>
    <w:rsid w:val="009C195B"/>
    <w:rsid w:val="009D0513"/>
    <w:rsid w:val="00A13B38"/>
    <w:rsid w:val="00A21DA4"/>
    <w:rsid w:val="00A220B1"/>
    <w:rsid w:val="00A36E89"/>
    <w:rsid w:val="00A402B1"/>
    <w:rsid w:val="00A66083"/>
    <w:rsid w:val="00A72202"/>
    <w:rsid w:val="00A96CDB"/>
    <w:rsid w:val="00AA4D00"/>
    <w:rsid w:val="00AC35A8"/>
    <w:rsid w:val="00AC418C"/>
    <w:rsid w:val="00AD1546"/>
    <w:rsid w:val="00B202C0"/>
    <w:rsid w:val="00B44036"/>
    <w:rsid w:val="00B700DD"/>
    <w:rsid w:val="00B71ECD"/>
    <w:rsid w:val="00B73049"/>
    <w:rsid w:val="00B75513"/>
    <w:rsid w:val="00B82C79"/>
    <w:rsid w:val="00BB7FB1"/>
    <w:rsid w:val="00BC5F45"/>
    <w:rsid w:val="00BD64FB"/>
    <w:rsid w:val="00BF0861"/>
    <w:rsid w:val="00C25FFA"/>
    <w:rsid w:val="00C27CC9"/>
    <w:rsid w:val="00C31EB3"/>
    <w:rsid w:val="00C56BDF"/>
    <w:rsid w:val="00C6641C"/>
    <w:rsid w:val="00C74FE5"/>
    <w:rsid w:val="00CB4225"/>
    <w:rsid w:val="00CF4C24"/>
    <w:rsid w:val="00CF648E"/>
    <w:rsid w:val="00CF7880"/>
    <w:rsid w:val="00D02E04"/>
    <w:rsid w:val="00D254B7"/>
    <w:rsid w:val="00D25548"/>
    <w:rsid w:val="00D25A7F"/>
    <w:rsid w:val="00D2720E"/>
    <w:rsid w:val="00D4327E"/>
    <w:rsid w:val="00D67AA8"/>
    <w:rsid w:val="00D707B9"/>
    <w:rsid w:val="00DA2114"/>
    <w:rsid w:val="00DA4D40"/>
    <w:rsid w:val="00DA618A"/>
    <w:rsid w:val="00DA62BE"/>
    <w:rsid w:val="00DB2189"/>
    <w:rsid w:val="00DB5316"/>
    <w:rsid w:val="00DC4890"/>
    <w:rsid w:val="00DD09C3"/>
    <w:rsid w:val="00DF7397"/>
    <w:rsid w:val="00E423F8"/>
    <w:rsid w:val="00E46321"/>
    <w:rsid w:val="00E626B2"/>
    <w:rsid w:val="00E67087"/>
    <w:rsid w:val="00E752B3"/>
    <w:rsid w:val="00EA2EAC"/>
    <w:rsid w:val="00EA7DF4"/>
    <w:rsid w:val="00EE26C3"/>
    <w:rsid w:val="00EE79A3"/>
    <w:rsid w:val="00EF6DB6"/>
    <w:rsid w:val="00F010A5"/>
    <w:rsid w:val="00F441D7"/>
    <w:rsid w:val="00F8165C"/>
    <w:rsid w:val="00FF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1449"/>
  <w15:chartTrackingRefBased/>
  <w15:docId w15:val="{4D88BE1F-418F-4F2C-B9DC-D005BF2E9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32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32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32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32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32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32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32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32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32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32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32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32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3296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3296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3296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3296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3296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3296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32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32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32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32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32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3296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3296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3296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32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3296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3296D"/>
    <w:rPr>
      <w:b/>
      <w:bCs/>
      <w:smallCaps/>
      <w:color w:val="0F4761" w:themeColor="accent1" w:themeShade="BF"/>
      <w:spacing w:val="5"/>
    </w:rPr>
  </w:style>
  <w:style w:type="paragraph" w:styleId="Betarp">
    <w:name w:val="No Spacing"/>
    <w:uiPriority w:val="1"/>
    <w:qFormat/>
    <w:rsid w:val="0013296D"/>
    <w:pPr>
      <w:spacing w:after="0" w:line="240" w:lineRule="auto"/>
    </w:pPr>
  </w:style>
  <w:style w:type="table" w:styleId="Lentelstinklelis">
    <w:name w:val="Table Grid"/>
    <w:basedOn w:val="prastojilentel"/>
    <w:uiPriority w:val="39"/>
    <w:rsid w:val="0013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DA4D40"/>
  </w:style>
  <w:style w:type="character" w:styleId="Hipersaitas">
    <w:name w:val="Hyperlink"/>
    <w:basedOn w:val="Numatytasispastraiposriftas"/>
    <w:unhideWhenUsed/>
    <w:rsid w:val="008A164A"/>
    <w:rPr>
      <w:color w:val="467886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74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44B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44BE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744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744B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8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rdenis.pavardenis@kalejimai.lt%0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tomas.pilvelis@kalejimai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04B3667A226BA45BEAD27E3E44397EB" ma:contentTypeVersion="17" ma:contentTypeDescription="Kurkite naują dokumentą." ma:contentTypeScope="" ma:versionID="340cada3d6b103bc68621908b393c05c">
  <xsd:schema xmlns:xsd="http://www.w3.org/2001/XMLSchema" xmlns:xs="http://www.w3.org/2001/XMLSchema" xmlns:p="http://schemas.microsoft.com/office/2006/metadata/properties" xmlns:ns2="e6a19158-d0d1-40c5-9a1c-07b30edafd5b" xmlns:ns3="63c83698-8997-4e50-a507-89ca86912937" targetNamespace="http://schemas.microsoft.com/office/2006/metadata/properties" ma:root="true" ma:fieldsID="20ffe72965338b084403864e37887543" ns2:_="" ns3:_="">
    <xsd:import namespace="e6a19158-d0d1-40c5-9a1c-07b30edafd5b"/>
    <xsd:import namespace="63c83698-8997-4e50-a507-89ca869129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Skai_x010d_iu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19158-d0d1-40c5-9a1c-07b30edaf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c1375f84-8723-4cca-993f-d8caf4e18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kai_x010d_ius" ma:index="22" nillable="true" ma:displayName="Skaičius" ma:format="Dropdown" ma:internalName="Skai_x010d_ius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4" nillable="true" ma:displayName="Atsijungimo būsena" ma:internalName="Atsijungimo_x0020_b_x016b_sen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83698-8997-4e50-a507-89ca8691293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fbccb03-f967-4ddc-938e-11d7396dc1b2}" ma:internalName="TaxCatchAll" ma:showField="CatchAllData" ma:web="63c83698-8997-4e50-a507-89ca86912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kai_x010d_ius xmlns="e6a19158-d0d1-40c5-9a1c-07b30edafd5b" xsi:nil="true"/>
    <TaxCatchAll xmlns="63c83698-8997-4e50-a507-89ca86912937" xsi:nil="true"/>
    <lcf76f155ced4ddcb4097134ff3c332f xmlns="e6a19158-d0d1-40c5-9a1c-07b30edafd5b">
      <Terms xmlns="http://schemas.microsoft.com/office/infopath/2007/PartnerControls"/>
    </lcf76f155ced4ddcb4097134ff3c332f>
    <_Flow_SignoffStatus xmlns="e6a19158-d0d1-40c5-9a1c-07b30edafd5b" xsi:nil="true"/>
  </documentManagement>
</p:properties>
</file>

<file path=customXml/itemProps1.xml><?xml version="1.0" encoding="utf-8"?>
<ds:datastoreItem xmlns:ds="http://schemas.openxmlformats.org/officeDocument/2006/customXml" ds:itemID="{A33F0F99-921E-485F-A11B-C63785F96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a19158-d0d1-40c5-9a1c-07b30edafd5b"/>
    <ds:schemaRef ds:uri="63c83698-8997-4e50-a507-89ca869129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32F55-C8F8-4568-89E7-95FF791064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72AB91-52D8-404A-8FC4-195E5CA78341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63c83698-8997-4e50-a507-89ca86912937"/>
    <ds:schemaRef ds:uri="http://purl.org/dc/dcmitype/"/>
    <ds:schemaRef ds:uri="e6a19158-d0d1-40c5-9a1c-07b30edafd5b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6598</Words>
  <Characters>3761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10339</CharactersWithSpaces>
  <SharedDoc>false</SharedDoc>
  <HLinks>
    <vt:vector size="12" baseType="variant">
      <vt:variant>
        <vt:i4>917615</vt:i4>
      </vt:variant>
      <vt:variant>
        <vt:i4>3</vt:i4>
      </vt:variant>
      <vt:variant>
        <vt:i4>0</vt:i4>
      </vt:variant>
      <vt:variant>
        <vt:i4>5</vt:i4>
      </vt:variant>
      <vt:variant>
        <vt:lpwstr>mailto:tomas.pilvelis@kalejimai.lt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mailto:vardenis.pavardenis@kalejimai.lt%0d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Saulius Arbačiauskas</dc:creator>
  <cp:lastModifiedBy>Jūratis Meškauskas</cp:lastModifiedBy>
  <cp:revision>3</cp:revision>
  <dcterms:created xsi:type="dcterms:W3CDTF">2024-12-01T17:15:00Z</dcterms:created>
  <dcterms:modified xsi:type="dcterms:W3CDTF">2024-12-02T12:07:00Z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0x010100C04B3667A226BA45BEAD27E3E44397EB</vt:lpwstr>
  </property>
  <property fmtid="{D5CDD505-2E9C-101B-9397-08002B2CF9AE}" pid="3" name="MediaServiceImageTags">
    <vt:lpwstr/>
  </property>
</Properties>
</file>