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1682" w14:textId="1AA186CA" w:rsidR="005E3E23" w:rsidRPr="00C64673" w:rsidRDefault="004A5603" w:rsidP="00C64673">
      <w:pPr>
        <w:pStyle w:val="Antrat1"/>
        <w:ind w:left="2592" w:firstLine="1296"/>
        <w:rPr>
          <w:b/>
          <w:sz w:val="22"/>
          <w:szCs w:val="22"/>
        </w:rPr>
      </w:pPr>
      <w:r w:rsidRPr="00C64673">
        <w:rPr>
          <w:noProof/>
          <w:sz w:val="22"/>
          <w:szCs w:val="22"/>
        </w:rPr>
        <w:drawing>
          <wp:inline distT="0" distB="0" distL="0" distR="0" wp14:anchorId="76566406" wp14:editId="40DFFC83">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27575CBC" w14:textId="17A843BE" w:rsidR="005E3E23" w:rsidRPr="00C64673" w:rsidRDefault="004A5603" w:rsidP="00C64673">
      <w:pPr>
        <w:pStyle w:val="Antrat1"/>
        <w:rPr>
          <w:b/>
          <w:sz w:val="22"/>
          <w:szCs w:val="22"/>
        </w:rPr>
      </w:pPr>
      <w:r w:rsidRPr="00C64673">
        <w:rPr>
          <w:b/>
          <w:sz w:val="22"/>
          <w:szCs w:val="22"/>
        </w:rPr>
        <w:t xml:space="preserve">                                                              </w:t>
      </w:r>
      <w:r w:rsidR="005E3E23" w:rsidRPr="00C64673">
        <w:rPr>
          <w:b/>
          <w:sz w:val="22"/>
          <w:szCs w:val="22"/>
        </w:rPr>
        <w:t>VIEŠOJI ĮSTAIGA</w:t>
      </w:r>
    </w:p>
    <w:p w14:paraId="5D8D542A" w14:textId="77777777" w:rsidR="005E3E23" w:rsidRPr="00C64673" w:rsidRDefault="005E3E23" w:rsidP="00C64673">
      <w:pPr>
        <w:jc w:val="center"/>
        <w:rPr>
          <w:b/>
          <w:sz w:val="22"/>
          <w:szCs w:val="22"/>
          <w:lang w:val="lt-LT"/>
        </w:rPr>
      </w:pPr>
      <w:r w:rsidRPr="00C64673">
        <w:rPr>
          <w:b/>
          <w:sz w:val="22"/>
          <w:szCs w:val="22"/>
          <w:lang w:val="lt-LT"/>
        </w:rPr>
        <w:t>RASEINIŲ PIRMINĖS SVEIKATOS PRIEŽIŪROS CENTRAS</w:t>
      </w:r>
    </w:p>
    <w:p w14:paraId="11E2AE1F" w14:textId="77777777" w:rsidR="005E3E23" w:rsidRPr="00C64673" w:rsidRDefault="005E3E23" w:rsidP="00C64673">
      <w:pPr>
        <w:jc w:val="center"/>
        <w:rPr>
          <w:sz w:val="22"/>
          <w:szCs w:val="22"/>
          <w:lang w:val="lt-LT"/>
        </w:rPr>
      </w:pPr>
    </w:p>
    <w:p w14:paraId="403E8D17" w14:textId="4253C8D6" w:rsidR="005E3E23" w:rsidRPr="00C64673" w:rsidRDefault="005E3E23" w:rsidP="00C64673">
      <w:pPr>
        <w:pBdr>
          <w:bottom w:val="single" w:sz="6" w:space="0" w:color="auto"/>
        </w:pBdr>
        <w:jc w:val="center"/>
        <w:rPr>
          <w:sz w:val="22"/>
          <w:szCs w:val="22"/>
          <w:lang w:val="lt-LT"/>
        </w:rPr>
      </w:pPr>
      <w:r w:rsidRPr="00C64673">
        <w:rPr>
          <w:sz w:val="22"/>
          <w:szCs w:val="22"/>
          <w:lang w:val="lt-LT"/>
        </w:rPr>
        <w:t>Viešoji įstaiga, Žemaitės g. 2, 60127 Raseiniai, tel. (</w:t>
      </w:r>
      <w:r w:rsidR="004A5603" w:rsidRPr="00C64673">
        <w:rPr>
          <w:sz w:val="22"/>
          <w:szCs w:val="22"/>
          <w:lang w:val="lt-LT"/>
        </w:rPr>
        <w:t>0</w:t>
      </w:r>
      <w:r w:rsidRPr="00C64673">
        <w:rPr>
          <w:sz w:val="22"/>
          <w:szCs w:val="22"/>
          <w:lang w:val="lt-LT"/>
        </w:rPr>
        <w:t xml:space="preserve">  428)  57  913, el. p. </w:t>
      </w:r>
      <w:r w:rsidR="005B4337" w:rsidRPr="00C64673">
        <w:rPr>
          <w:sz w:val="22"/>
          <w:szCs w:val="22"/>
          <w:lang w:val="lt-LT"/>
        </w:rPr>
        <w:t>raseiniai</w:t>
      </w:r>
      <w:r w:rsidRPr="00C64673">
        <w:rPr>
          <w:sz w:val="22"/>
          <w:szCs w:val="22"/>
          <w:lang w:val="lt-LT"/>
        </w:rPr>
        <w:t>@r</w:t>
      </w:r>
      <w:r w:rsidR="004A5603" w:rsidRPr="00C64673">
        <w:rPr>
          <w:sz w:val="22"/>
          <w:szCs w:val="22"/>
          <w:lang w:val="lt-LT"/>
        </w:rPr>
        <w:t>pspc</w:t>
      </w:r>
      <w:r w:rsidRPr="00C64673">
        <w:rPr>
          <w:sz w:val="22"/>
          <w:szCs w:val="22"/>
          <w:lang w:val="lt-LT"/>
        </w:rPr>
        <w:t>.lt</w:t>
      </w:r>
    </w:p>
    <w:p w14:paraId="3AB77D2E" w14:textId="77777777" w:rsidR="005E3E23" w:rsidRPr="00C64673" w:rsidRDefault="005E3E23" w:rsidP="00C64673">
      <w:pPr>
        <w:pBdr>
          <w:bottom w:val="single" w:sz="6" w:space="0" w:color="auto"/>
        </w:pBdr>
        <w:jc w:val="center"/>
        <w:rPr>
          <w:sz w:val="22"/>
          <w:szCs w:val="22"/>
          <w:lang w:val="lt-LT"/>
        </w:rPr>
      </w:pPr>
      <w:r w:rsidRPr="00C64673">
        <w:rPr>
          <w:sz w:val="22"/>
          <w:szCs w:val="22"/>
          <w:lang w:val="lt-LT"/>
        </w:rPr>
        <w:t>Duomenys kaupiami ir saugomi Juridinių asmenų registre, kodas 272416130</w:t>
      </w:r>
    </w:p>
    <w:p w14:paraId="2C4A0EAD" w14:textId="77777777" w:rsidR="005E3E23" w:rsidRPr="00C64673" w:rsidRDefault="005E3E23" w:rsidP="00C64673">
      <w:pPr>
        <w:rPr>
          <w:sz w:val="22"/>
          <w:szCs w:val="22"/>
          <w:lang w:val="lt-LT"/>
        </w:rPr>
      </w:pPr>
    </w:p>
    <w:p w14:paraId="10C5260A" w14:textId="77777777" w:rsidR="005E3E23" w:rsidRPr="00C64673" w:rsidRDefault="005E3E23" w:rsidP="00C64673">
      <w:pPr>
        <w:rPr>
          <w:sz w:val="22"/>
          <w:szCs w:val="22"/>
          <w:lang w:val="lt-LT"/>
        </w:rPr>
      </w:pPr>
    </w:p>
    <w:p w14:paraId="269C005E" w14:textId="77777777" w:rsidR="00363FBC" w:rsidRPr="00C64673" w:rsidRDefault="0091036B" w:rsidP="00C64673">
      <w:pPr>
        <w:pStyle w:val="Antrat10"/>
        <w:spacing w:before="0" w:after="0"/>
        <w:jc w:val="center"/>
        <w:rPr>
          <w:rStyle w:val="CharStyle7"/>
          <w:rFonts w:eastAsia="MS Gothic"/>
          <w:sz w:val="22"/>
          <w:szCs w:val="22"/>
        </w:rPr>
      </w:pPr>
      <w:r w:rsidRPr="00C64673">
        <w:rPr>
          <w:rStyle w:val="CharStyle7"/>
          <w:rFonts w:eastAsia="MS Gothic"/>
          <w:sz w:val="22"/>
          <w:szCs w:val="22"/>
        </w:rPr>
        <w:t xml:space="preserve">RINKOS KONSULTACIJA </w:t>
      </w:r>
    </w:p>
    <w:p w14:paraId="2D9E6A1F" w14:textId="77777777" w:rsidR="00363FBC" w:rsidRPr="00C64673" w:rsidRDefault="00363FBC" w:rsidP="00C64673">
      <w:pPr>
        <w:pStyle w:val="Pagrindinistekstas"/>
        <w:spacing w:after="0"/>
        <w:rPr>
          <w:rFonts w:eastAsia="MS Gothic"/>
          <w:sz w:val="22"/>
          <w:szCs w:val="22"/>
          <w:lang w:val="lt-LT" w:bidi="lt-LT"/>
        </w:rPr>
      </w:pPr>
    </w:p>
    <w:p w14:paraId="5FF5B31A" w14:textId="6E4A3C63" w:rsidR="0091036B" w:rsidRPr="00C64673" w:rsidRDefault="00E46F75" w:rsidP="00C64673">
      <w:pPr>
        <w:pStyle w:val="Antrat10"/>
        <w:spacing w:before="0" w:after="0"/>
        <w:jc w:val="center"/>
        <w:rPr>
          <w:rFonts w:ascii="Times New Roman" w:eastAsia="Calibri" w:hAnsi="Times New Roman" w:cs="Times New Roman"/>
          <w:b/>
          <w:noProof/>
          <w:sz w:val="22"/>
          <w:szCs w:val="22"/>
          <w:lang w:eastAsia="ja-JP"/>
        </w:rPr>
      </w:pPr>
      <w:r>
        <w:rPr>
          <w:rFonts w:ascii="Times New Roman" w:eastAsia="Calibri" w:hAnsi="Times New Roman" w:cs="Times New Roman"/>
          <w:b/>
          <w:noProof/>
          <w:sz w:val="22"/>
          <w:szCs w:val="22"/>
          <w:lang w:eastAsia="ja-JP"/>
        </w:rPr>
        <w:t>12 kanalų elektrokardiografai (4 vnt.)</w:t>
      </w:r>
    </w:p>
    <w:p w14:paraId="6AFDE79D" w14:textId="77777777" w:rsidR="00363FBC" w:rsidRPr="00C64673" w:rsidRDefault="00363FBC" w:rsidP="00C64673">
      <w:pPr>
        <w:pStyle w:val="Pagrindinistekstas"/>
        <w:spacing w:after="0"/>
        <w:rPr>
          <w:rFonts w:eastAsia="Calibri"/>
          <w:sz w:val="22"/>
          <w:szCs w:val="22"/>
          <w:lang w:val="lt-LT" w:eastAsia="ja-JP" w:bidi="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91036B" w:rsidRPr="00C64673" w14:paraId="0B9E468A"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FE4D32B" w14:textId="3308E223" w:rsidR="0091036B" w:rsidRPr="00C64673" w:rsidRDefault="0091036B" w:rsidP="00C64673">
            <w:pPr>
              <w:tabs>
                <w:tab w:val="left" w:pos="4508"/>
              </w:tabs>
              <w:spacing w:line="256" w:lineRule="auto"/>
              <w:rPr>
                <w:b/>
                <w:sz w:val="22"/>
                <w:szCs w:val="22"/>
                <w:lang w:val="lt-LT"/>
              </w:rPr>
            </w:pPr>
            <w:r w:rsidRPr="00C64673">
              <w:rPr>
                <w:b/>
                <w:sz w:val="22"/>
                <w:szCs w:val="22"/>
                <w:lang w:val="lt-LT"/>
              </w:rPr>
              <w:t>Perkan</w:t>
            </w:r>
            <w:r w:rsidR="00D04891" w:rsidRPr="00C64673">
              <w:rPr>
                <w:b/>
                <w:sz w:val="22"/>
                <w:szCs w:val="22"/>
                <w:lang w:val="lt-LT"/>
              </w:rPr>
              <w:t>čioji organizacija</w:t>
            </w:r>
          </w:p>
        </w:tc>
        <w:tc>
          <w:tcPr>
            <w:tcW w:w="5874" w:type="dxa"/>
            <w:tcBorders>
              <w:top w:val="single" w:sz="4" w:space="0" w:color="000000"/>
              <w:left w:val="single" w:sz="4" w:space="0" w:color="000000"/>
              <w:bottom w:val="single" w:sz="4" w:space="0" w:color="000000"/>
              <w:right w:val="single" w:sz="4" w:space="0" w:color="000000"/>
            </w:tcBorders>
            <w:hideMark/>
          </w:tcPr>
          <w:p w14:paraId="388619F3" w14:textId="3839CDA2" w:rsidR="0091036B" w:rsidRPr="00C64673" w:rsidRDefault="0091036B" w:rsidP="00C64673">
            <w:pPr>
              <w:tabs>
                <w:tab w:val="left" w:pos="4508"/>
              </w:tabs>
              <w:spacing w:line="256" w:lineRule="auto"/>
              <w:rPr>
                <w:sz w:val="22"/>
                <w:szCs w:val="22"/>
                <w:lang w:val="lt-LT"/>
              </w:rPr>
            </w:pPr>
            <w:r w:rsidRPr="00C64673">
              <w:rPr>
                <w:sz w:val="22"/>
                <w:szCs w:val="22"/>
                <w:lang w:val="lt-LT"/>
              </w:rPr>
              <w:t>Viešoji įstaiga Raseinių pirminės sveikatos priežiūros centras</w:t>
            </w:r>
          </w:p>
        </w:tc>
      </w:tr>
      <w:tr w:rsidR="0091036B" w:rsidRPr="00C64673" w14:paraId="28EDADFE"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5204C5A4" w14:textId="77777777" w:rsidR="0091036B" w:rsidRPr="00C64673" w:rsidRDefault="0091036B" w:rsidP="00C64673">
            <w:pPr>
              <w:tabs>
                <w:tab w:val="left" w:pos="4508"/>
              </w:tabs>
              <w:spacing w:line="256" w:lineRule="auto"/>
              <w:rPr>
                <w:b/>
                <w:sz w:val="22"/>
                <w:szCs w:val="22"/>
                <w:lang w:val="lt-LT"/>
              </w:rPr>
            </w:pPr>
            <w:r w:rsidRPr="00C64673">
              <w:rPr>
                <w:b/>
                <w:sz w:val="22"/>
                <w:szCs w:val="22"/>
                <w:lang w:val="lt-LT"/>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1C1F168C" w14:textId="6143584D" w:rsidR="0091036B" w:rsidRPr="00C64673" w:rsidRDefault="0091036B" w:rsidP="00C64673">
            <w:pPr>
              <w:spacing w:line="256" w:lineRule="auto"/>
              <w:jc w:val="both"/>
              <w:rPr>
                <w:bCs/>
                <w:noProof/>
                <w:sz w:val="22"/>
                <w:szCs w:val="22"/>
                <w:lang w:val="lt-LT"/>
              </w:rPr>
            </w:pPr>
            <w:r w:rsidRPr="00C64673">
              <w:rPr>
                <w:bCs/>
                <w:noProof/>
                <w:sz w:val="22"/>
                <w:szCs w:val="22"/>
                <w:lang w:val="lt-LT"/>
              </w:rPr>
              <w:t xml:space="preserve">Viešoji įstaiga Raseinių pirminės </w:t>
            </w:r>
            <w:r w:rsidR="001A38BC" w:rsidRPr="00C64673">
              <w:rPr>
                <w:bCs/>
                <w:noProof/>
                <w:sz w:val="22"/>
                <w:szCs w:val="22"/>
                <w:lang w:val="lt-LT"/>
              </w:rPr>
              <w:t>s</w:t>
            </w:r>
            <w:r w:rsidRPr="00C64673">
              <w:rPr>
                <w:bCs/>
                <w:noProof/>
                <w:sz w:val="22"/>
                <w:szCs w:val="22"/>
                <w:lang w:val="lt-LT"/>
              </w:rPr>
              <w:t xml:space="preserve">veikatos priežiūros centras numato įsigyti </w:t>
            </w:r>
            <w:r w:rsidR="00E46F75">
              <w:rPr>
                <w:bCs/>
                <w:noProof/>
                <w:sz w:val="22"/>
                <w:szCs w:val="22"/>
                <w:lang w:val="lt-LT"/>
              </w:rPr>
              <w:t>12 kanalų elektrokardiografus (4 vnt.)</w:t>
            </w:r>
            <w:r w:rsidR="008614F7">
              <w:rPr>
                <w:bCs/>
                <w:noProof/>
                <w:sz w:val="22"/>
                <w:szCs w:val="22"/>
                <w:lang w:val="lt-LT"/>
              </w:rPr>
              <w:t>.</w:t>
            </w:r>
          </w:p>
          <w:p w14:paraId="0E7433CF" w14:textId="59F1F548" w:rsidR="0091036B" w:rsidRPr="00C64673" w:rsidRDefault="0091036B" w:rsidP="00C64673">
            <w:pPr>
              <w:spacing w:line="256" w:lineRule="auto"/>
              <w:jc w:val="both"/>
              <w:rPr>
                <w:bCs/>
                <w:noProof/>
                <w:sz w:val="22"/>
                <w:szCs w:val="22"/>
                <w:lang w:val="lt-LT"/>
              </w:rPr>
            </w:pPr>
            <w:r w:rsidRPr="00C64673">
              <w:rPr>
                <w:bCs/>
                <w:noProof/>
                <w:sz w:val="22"/>
                <w:szCs w:val="22"/>
                <w:lang w:val="lt-LT"/>
              </w:rPr>
              <w:t>Rinkos konsultacija skelbiama siekiant gauti rinkos dalyvių pastabas ir pasiūlymus</w:t>
            </w:r>
            <w:r w:rsidR="001A38BC" w:rsidRPr="00C64673">
              <w:rPr>
                <w:bCs/>
                <w:noProof/>
                <w:sz w:val="22"/>
                <w:szCs w:val="22"/>
                <w:lang w:val="lt-LT"/>
              </w:rPr>
              <w:t xml:space="preserve"> bei galimas kainas</w:t>
            </w:r>
            <w:r w:rsidRPr="00C64673">
              <w:rPr>
                <w:bCs/>
                <w:noProof/>
                <w:sz w:val="22"/>
                <w:szCs w:val="22"/>
                <w:lang w:val="lt-LT"/>
              </w:rPr>
              <w:t xml:space="preserve"> dėl numatom</w:t>
            </w:r>
            <w:r w:rsidR="00E46F75">
              <w:rPr>
                <w:bCs/>
                <w:noProof/>
                <w:sz w:val="22"/>
                <w:szCs w:val="22"/>
                <w:lang w:val="lt-LT"/>
              </w:rPr>
              <w:t>ų</w:t>
            </w:r>
            <w:r w:rsidRPr="00C64673">
              <w:rPr>
                <w:bCs/>
                <w:noProof/>
                <w:sz w:val="22"/>
                <w:szCs w:val="22"/>
                <w:lang w:val="lt-LT"/>
              </w:rPr>
              <w:t xml:space="preserve"> įsigyti </w:t>
            </w:r>
            <w:r w:rsidR="00E46F75">
              <w:rPr>
                <w:bCs/>
                <w:noProof/>
                <w:sz w:val="22"/>
                <w:szCs w:val="22"/>
                <w:lang w:val="lt-LT"/>
              </w:rPr>
              <w:t>elektrokardiografų</w:t>
            </w:r>
            <w:r w:rsidR="001A38BC" w:rsidRPr="00C64673">
              <w:rPr>
                <w:bCs/>
                <w:noProof/>
                <w:sz w:val="22"/>
                <w:szCs w:val="22"/>
                <w:lang w:val="lt-LT"/>
              </w:rPr>
              <w:t>.</w:t>
            </w:r>
          </w:p>
          <w:p w14:paraId="183D8D60" w14:textId="7D19A21C" w:rsidR="0091036B" w:rsidRPr="00C64673" w:rsidRDefault="0091036B" w:rsidP="00C64673">
            <w:pPr>
              <w:spacing w:line="256" w:lineRule="auto"/>
              <w:jc w:val="both"/>
              <w:rPr>
                <w:bCs/>
                <w:noProof/>
                <w:sz w:val="22"/>
                <w:szCs w:val="22"/>
                <w:lang w:val="lt-LT"/>
              </w:rPr>
            </w:pPr>
            <w:r w:rsidRPr="00C64673">
              <w:rPr>
                <w:bCs/>
                <w:noProof/>
                <w:sz w:val="22"/>
                <w:szCs w:val="22"/>
                <w:lang w:val="lt-LT"/>
              </w:rPr>
              <w:t>Planuojam</w:t>
            </w:r>
            <w:r w:rsidR="00E46F75">
              <w:rPr>
                <w:bCs/>
                <w:noProof/>
                <w:sz w:val="22"/>
                <w:szCs w:val="22"/>
                <w:lang w:val="lt-LT"/>
              </w:rPr>
              <w:t>iems</w:t>
            </w:r>
            <w:r w:rsidRPr="00C64673">
              <w:rPr>
                <w:bCs/>
                <w:noProof/>
                <w:sz w:val="22"/>
                <w:szCs w:val="22"/>
                <w:lang w:val="lt-LT"/>
              </w:rPr>
              <w:t xml:space="preserve"> įsigyti </w:t>
            </w:r>
            <w:r w:rsidR="00E46F75">
              <w:rPr>
                <w:bCs/>
                <w:noProof/>
                <w:sz w:val="22"/>
                <w:szCs w:val="22"/>
                <w:lang w:val="lt-LT"/>
              </w:rPr>
              <w:t xml:space="preserve">elektrokardiografams </w:t>
            </w:r>
            <w:r w:rsidRPr="00C64673">
              <w:rPr>
                <w:bCs/>
                <w:noProof/>
                <w:sz w:val="22"/>
                <w:szCs w:val="22"/>
                <w:lang w:val="lt-LT"/>
              </w:rPr>
              <w:t xml:space="preserve">keliami reikalavimai nustatyti žemiau pateiktoje </w:t>
            </w:r>
            <w:r w:rsidR="000B5DCA">
              <w:rPr>
                <w:bCs/>
                <w:noProof/>
                <w:sz w:val="22"/>
                <w:szCs w:val="22"/>
                <w:lang w:val="lt-LT"/>
              </w:rPr>
              <w:t>t</w:t>
            </w:r>
            <w:r w:rsidRPr="00C64673">
              <w:rPr>
                <w:bCs/>
                <w:noProof/>
                <w:sz w:val="22"/>
                <w:szCs w:val="22"/>
                <w:lang w:val="lt-LT"/>
              </w:rPr>
              <w:t>echninėje specifikacijoje.</w:t>
            </w:r>
          </w:p>
          <w:p w14:paraId="1AF44AFE" w14:textId="3739FF55" w:rsidR="001A38BC" w:rsidRPr="00C64673" w:rsidRDefault="001A38BC" w:rsidP="00C64673">
            <w:pPr>
              <w:jc w:val="both"/>
              <w:rPr>
                <w:sz w:val="22"/>
                <w:szCs w:val="22"/>
                <w:lang w:val="lt-LT"/>
              </w:rPr>
            </w:pPr>
            <w:r w:rsidRPr="00C64673">
              <w:rPr>
                <w:sz w:val="22"/>
                <w:szCs w:val="22"/>
                <w:lang w:val="lt-LT"/>
              </w:rPr>
              <w:t>Dalyvavimas rinkos konsultacijoje yra neatlygintinis ir neturi įtakos bei nesuteikia dalyviams pirmenybės teisių dalyvaujant viešajame pirkime.</w:t>
            </w:r>
          </w:p>
        </w:tc>
      </w:tr>
      <w:tr w:rsidR="0091036B" w:rsidRPr="00C64673" w14:paraId="4B882776"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38BA32" w14:textId="77777777" w:rsidR="0091036B" w:rsidRPr="00C64673" w:rsidRDefault="0091036B" w:rsidP="00C64673">
            <w:pPr>
              <w:tabs>
                <w:tab w:val="left" w:pos="4508"/>
              </w:tabs>
              <w:spacing w:line="256" w:lineRule="auto"/>
              <w:rPr>
                <w:b/>
                <w:sz w:val="22"/>
                <w:szCs w:val="22"/>
                <w:lang w:val="lt-LT"/>
              </w:rPr>
            </w:pPr>
            <w:r w:rsidRPr="00C64673">
              <w:rPr>
                <w:b/>
                <w:sz w:val="22"/>
                <w:szCs w:val="22"/>
                <w:lang w:val="lt-LT"/>
              </w:rPr>
              <w:t>Rinkos konsultacijos</w:t>
            </w:r>
          </w:p>
          <w:p w14:paraId="384BF099" w14:textId="77777777" w:rsidR="0091036B" w:rsidRPr="00C64673" w:rsidRDefault="0091036B" w:rsidP="00C64673">
            <w:pPr>
              <w:tabs>
                <w:tab w:val="left" w:pos="4508"/>
              </w:tabs>
              <w:spacing w:line="256" w:lineRule="auto"/>
              <w:rPr>
                <w:b/>
                <w:sz w:val="22"/>
                <w:szCs w:val="22"/>
                <w:lang w:val="lt-LT"/>
              </w:rPr>
            </w:pPr>
            <w:r w:rsidRPr="00C64673">
              <w:rPr>
                <w:b/>
                <w:sz w:val="22"/>
                <w:szCs w:val="22"/>
                <w:lang w:val="lt-LT"/>
              </w:rPr>
              <w:t>paskirtis</w:t>
            </w:r>
          </w:p>
        </w:tc>
        <w:tc>
          <w:tcPr>
            <w:tcW w:w="5874" w:type="dxa"/>
            <w:tcBorders>
              <w:top w:val="single" w:sz="4" w:space="0" w:color="000000"/>
              <w:left w:val="single" w:sz="4" w:space="0" w:color="000000"/>
              <w:bottom w:val="single" w:sz="4" w:space="0" w:color="000000"/>
              <w:right w:val="single" w:sz="4" w:space="0" w:color="000000"/>
            </w:tcBorders>
            <w:hideMark/>
          </w:tcPr>
          <w:p w14:paraId="5459EEA7" w14:textId="7F685C8F" w:rsidR="0091036B" w:rsidRPr="00C64673" w:rsidRDefault="0091036B" w:rsidP="00C64673">
            <w:pPr>
              <w:tabs>
                <w:tab w:val="left" w:pos="4508"/>
              </w:tabs>
              <w:spacing w:line="256" w:lineRule="auto"/>
              <w:jc w:val="both"/>
              <w:rPr>
                <w:sz w:val="22"/>
                <w:szCs w:val="22"/>
                <w:lang w:val="lt-LT"/>
              </w:rPr>
            </w:pPr>
            <w:r w:rsidRPr="00C64673">
              <w:rPr>
                <w:sz w:val="22"/>
                <w:szCs w:val="22"/>
                <w:lang w:val="lt-LT"/>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w:t>
            </w:r>
            <w:r w:rsidR="00063F33" w:rsidRPr="00C64673">
              <w:rPr>
                <w:sz w:val="22"/>
                <w:szCs w:val="22"/>
                <w:lang w:val="lt-LT"/>
              </w:rPr>
              <w:t>ų</w:t>
            </w:r>
            <w:r w:rsidRPr="00C64673">
              <w:rPr>
                <w:sz w:val="22"/>
                <w:szCs w:val="22"/>
                <w:lang w:val="lt-LT"/>
              </w:rPr>
              <w:t xml:space="preserve"> ar kitų pirkimo vykdymo klausimų iki pirkimo pradžios.</w:t>
            </w:r>
          </w:p>
          <w:p w14:paraId="19256B0A" w14:textId="77777777" w:rsidR="0091036B" w:rsidRPr="00C64673" w:rsidRDefault="0091036B" w:rsidP="00C64673">
            <w:pPr>
              <w:tabs>
                <w:tab w:val="left" w:pos="4508"/>
              </w:tabs>
              <w:spacing w:line="256" w:lineRule="auto"/>
              <w:jc w:val="both"/>
              <w:rPr>
                <w:b/>
                <w:sz w:val="22"/>
                <w:szCs w:val="22"/>
                <w:lang w:val="lt-LT"/>
              </w:rPr>
            </w:pPr>
            <w:r w:rsidRPr="00C64673">
              <w:rPr>
                <w:b/>
                <w:sz w:val="22"/>
                <w:szCs w:val="22"/>
                <w:lang w:val="lt-LT"/>
              </w:rPr>
              <w:t xml:space="preserve">Tai nėra skelbimas apie pirkimą ar išankstinis skelbimas apie pirkimą. </w:t>
            </w:r>
          </w:p>
        </w:tc>
      </w:tr>
      <w:tr w:rsidR="0091036B" w:rsidRPr="00C64673" w14:paraId="0704BFF0"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5EC8FC" w14:textId="29C6B4B4" w:rsidR="0091036B" w:rsidRPr="00C64673" w:rsidRDefault="00063F33" w:rsidP="00C64673">
            <w:pPr>
              <w:tabs>
                <w:tab w:val="left" w:pos="4508"/>
              </w:tabs>
              <w:spacing w:line="256" w:lineRule="auto"/>
              <w:rPr>
                <w:b/>
                <w:sz w:val="22"/>
                <w:szCs w:val="22"/>
                <w:lang w:val="lt-LT"/>
              </w:rPr>
            </w:pPr>
            <w:r w:rsidRPr="00C64673">
              <w:rPr>
                <w:b/>
                <w:sz w:val="22"/>
                <w:szCs w:val="22"/>
                <w:lang w:val="lt-LT"/>
              </w:rPr>
              <w:t>Pastabų ir pasiūlymų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C5153B2" w14:textId="4A893811" w:rsidR="0091036B" w:rsidRPr="00C64673" w:rsidRDefault="0091036B" w:rsidP="00C64673">
            <w:pPr>
              <w:tabs>
                <w:tab w:val="left" w:pos="4508"/>
              </w:tabs>
              <w:spacing w:line="256" w:lineRule="auto"/>
              <w:rPr>
                <w:b/>
                <w:sz w:val="22"/>
                <w:szCs w:val="22"/>
                <w:lang w:val="lt-LT"/>
              </w:rPr>
            </w:pPr>
            <w:r w:rsidRPr="00C64673">
              <w:rPr>
                <w:bCs/>
                <w:sz w:val="22"/>
                <w:szCs w:val="22"/>
                <w:lang w:val="lt-LT"/>
              </w:rPr>
              <w:t>Ne vėliau kaip iki termino, nurodyto CVP IS, t. y. iki</w:t>
            </w:r>
            <w:r w:rsidRPr="00C64673">
              <w:rPr>
                <w:b/>
                <w:sz w:val="22"/>
                <w:szCs w:val="22"/>
                <w:lang w:val="lt-LT"/>
              </w:rPr>
              <w:t xml:space="preserve"> </w:t>
            </w:r>
            <w:r w:rsidRPr="006E1FCA">
              <w:rPr>
                <w:b/>
                <w:sz w:val="22"/>
                <w:szCs w:val="22"/>
                <w:lang w:val="lt-LT"/>
              </w:rPr>
              <w:t>202</w:t>
            </w:r>
            <w:r w:rsidR="00063F33" w:rsidRPr="006E1FCA">
              <w:rPr>
                <w:b/>
                <w:sz w:val="22"/>
                <w:szCs w:val="22"/>
                <w:lang w:val="lt-LT"/>
              </w:rPr>
              <w:t>5</w:t>
            </w:r>
            <w:r w:rsidRPr="006E1FCA">
              <w:rPr>
                <w:b/>
                <w:sz w:val="22"/>
                <w:szCs w:val="22"/>
                <w:lang w:val="lt-LT"/>
              </w:rPr>
              <w:t xml:space="preserve"> m. </w:t>
            </w:r>
            <w:r w:rsidR="00063F33" w:rsidRPr="006E1FCA">
              <w:rPr>
                <w:b/>
                <w:sz w:val="22"/>
                <w:szCs w:val="22"/>
                <w:lang w:val="lt-LT"/>
              </w:rPr>
              <w:t>kovo 2</w:t>
            </w:r>
            <w:r w:rsidR="00E46F75">
              <w:rPr>
                <w:b/>
                <w:sz w:val="22"/>
                <w:szCs w:val="22"/>
                <w:lang w:val="lt-LT"/>
              </w:rPr>
              <w:t>8</w:t>
            </w:r>
            <w:r w:rsidR="00063F33" w:rsidRPr="006E1FCA">
              <w:rPr>
                <w:b/>
                <w:sz w:val="22"/>
                <w:szCs w:val="22"/>
                <w:lang w:val="lt-LT"/>
              </w:rPr>
              <w:t xml:space="preserve"> </w:t>
            </w:r>
            <w:r w:rsidRPr="006E1FCA">
              <w:rPr>
                <w:b/>
                <w:sz w:val="22"/>
                <w:szCs w:val="22"/>
                <w:lang w:val="lt-LT"/>
              </w:rPr>
              <w:t>d. 1</w:t>
            </w:r>
            <w:r w:rsidR="00063F33" w:rsidRPr="006E1FCA">
              <w:rPr>
                <w:b/>
                <w:sz w:val="22"/>
                <w:szCs w:val="22"/>
                <w:lang w:val="lt-LT"/>
              </w:rPr>
              <w:t>2</w:t>
            </w:r>
            <w:r w:rsidRPr="006E1FCA">
              <w:rPr>
                <w:b/>
                <w:sz w:val="22"/>
                <w:szCs w:val="22"/>
                <w:lang w:val="lt-LT"/>
              </w:rPr>
              <w:t xml:space="preserve"> val. 00 min.</w:t>
            </w:r>
          </w:p>
        </w:tc>
      </w:tr>
      <w:tr w:rsidR="0091036B" w:rsidRPr="00C64673" w14:paraId="269CB2BF" w14:textId="77777777" w:rsidTr="008F6EA0">
        <w:tc>
          <w:tcPr>
            <w:tcW w:w="3472" w:type="dxa"/>
            <w:tcBorders>
              <w:top w:val="single" w:sz="4" w:space="0" w:color="000000"/>
              <w:left w:val="single" w:sz="4" w:space="0" w:color="000000"/>
              <w:bottom w:val="single" w:sz="4" w:space="0" w:color="000000"/>
            </w:tcBorders>
            <w:shd w:val="clear" w:color="auto" w:fill="auto"/>
            <w:hideMark/>
          </w:tcPr>
          <w:p w14:paraId="5C441FCB" w14:textId="08938340" w:rsidR="0091036B" w:rsidRPr="00C64673" w:rsidRDefault="00063F33" w:rsidP="00C64673">
            <w:pPr>
              <w:tabs>
                <w:tab w:val="left" w:pos="4508"/>
              </w:tabs>
              <w:spacing w:line="256" w:lineRule="auto"/>
              <w:rPr>
                <w:b/>
                <w:sz w:val="22"/>
                <w:szCs w:val="22"/>
                <w:lang w:val="lt-LT"/>
              </w:rPr>
            </w:pPr>
            <w:r w:rsidRPr="00C64673">
              <w:rPr>
                <w:b/>
                <w:sz w:val="22"/>
                <w:szCs w:val="22"/>
                <w:lang w:val="lt-LT"/>
              </w:rPr>
              <w:t>Pastabų ir pasiūlymų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AE73C9" w14:textId="5B653B76" w:rsidR="0091036B" w:rsidRPr="00C64673" w:rsidRDefault="00275FB2" w:rsidP="00C64673">
            <w:pPr>
              <w:pStyle w:val="a"/>
              <w:jc w:val="both"/>
              <w:rPr>
                <w:sz w:val="22"/>
                <w:szCs w:val="22"/>
              </w:rPr>
            </w:pPr>
            <w:r w:rsidRPr="00C64673">
              <w:rPr>
                <w:sz w:val="22"/>
                <w:szCs w:val="22"/>
              </w:rPr>
              <w:t>Pastabos ir pasiūlymai nurodytu terminu turi būti pateikti: pranešimu Centrinės viešųjų pirkimų informacinės sistemos (toliau – CVP IS) priemonėmis.</w:t>
            </w:r>
          </w:p>
        </w:tc>
      </w:tr>
      <w:tr w:rsidR="0091036B" w:rsidRPr="00C64673" w14:paraId="3E4A076A" w14:textId="77777777" w:rsidTr="008F6EA0">
        <w:tc>
          <w:tcPr>
            <w:tcW w:w="3472" w:type="dxa"/>
            <w:tcBorders>
              <w:left w:val="single" w:sz="4" w:space="0" w:color="000000"/>
              <w:bottom w:val="single" w:sz="4" w:space="0" w:color="000000"/>
            </w:tcBorders>
            <w:shd w:val="clear" w:color="auto" w:fill="auto"/>
          </w:tcPr>
          <w:p w14:paraId="64822339" w14:textId="77777777" w:rsidR="0091036B" w:rsidRPr="00C64673" w:rsidRDefault="0091036B" w:rsidP="00C64673">
            <w:pPr>
              <w:tabs>
                <w:tab w:val="left" w:pos="4508"/>
              </w:tabs>
              <w:spacing w:line="256" w:lineRule="auto"/>
              <w:rPr>
                <w:b/>
                <w:sz w:val="22"/>
                <w:szCs w:val="22"/>
                <w:lang w:val="lt-LT"/>
              </w:rPr>
            </w:pPr>
            <w:r w:rsidRPr="00C64673">
              <w:rPr>
                <w:rStyle w:val="CharStyle12"/>
                <w:rFonts w:eastAsia="Courier New"/>
                <w:sz w:val="22"/>
                <w:szCs w:val="22"/>
              </w:rPr>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6F8E39BD" w14:textId="6F0FD096" w:rsidR="0091036B" w:rsidRPr="00C64673" w:rsidRDefault="0091036B" w:rsidP="00C64673">
            <w:pPr>
              <w:tabs>
                <w:tab w:val="left" w:pos="4508"/>
              </w:tabs>
              <w:spacing w:line="256" w:lineRule="auto"/>
              <w:jc w:val="both"/>
              <w:rPr>
                <w:sz w:val="22"/>
                <w:szCs w:val="22"/>
                <w:lang w:val="lt-LT"/>
              </w:rPr>
            </w:pPr>
            <w:r w:rsidRPr="00C64673">
              <w:rPr>
                <w:rStyle w:val="CharStyle11"/>
                <w:rFonts w:eastAsia="Courier New"/>
                <w:sz w:val="22"/>
                <w:szCs w:val="22"/>
              </w:rPr>
              <w:t xml:space="preserve">Tiekėjai savo siūlymus </w:t>
            </w:r>
            <w:r w:rsidR="00275FB2" w:rsidRPr="00C64673">
              <w:rPr>
                <w:rStyle w:val="CharStyle11"/>
                <w:rFonts w:eastAsia="Courier New"/>
                <w:sz w:val="22"/>
                <w:szCs w:val="22"/>
              </w:rPr>
              <w:t>pateikia</w:t>
            </w:r>
            <w:r w:rsidRPr="00C64673">
              <w:rPr>
                <w:rStyle w:val="CharStyle11"/>
                <w:rFonts w:eastAsia="Courier New"/>
                <w:sz w:val="22"/>
                <w:szCs w:val="22"/>
              </w:rPr>
              <w:t xml:space="preserve"> lietuvių kalba. </w:t>
            </w:r>
          </w:p>
        </w:tc>
      </w:tr>
      <w:tr w:rsidR="0091036B" w:rsidRPr="00C64673" w14:paraId="2F1FAE68"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390B3BCF" w14:textId="4CC1FF88" w:rsidR="0091036B" w:rsidRPr="00C64673" w:rsidRDefault="0091036B" w:rsidP="00C64673">
            <w:pPr>
              <w:tabs>
                <w:tab w:val="left" w:pos="4508"/>
              </w:tabs>
              <w:spacing w:line="256" w:lineRule="auto"/>
              <w:rPr>
                <w:b/>
                <w:sz w:val="22"/>
                <w:szCs w:val="22"/>
                <w:lang w:val="lt-LT"/>
              </w:rPr>
            </w:pPr>
            <w:r w:rsidRPr="00C64673">
              <w:rPr>
                <w:b/>
                <w:sz w:val="22"/>
                <w:szCs w:val="22"/>
                <w:lang w:val="lt-LT"/>
              </w:rPr>
              <w:t>Rinkos konsultacijos metu gautų pastabų ir pasiūlymų nagrinėjimo tvarka</w:t>
            </w:r>
            <w:r w:rsidR="00275FB2" w:rsidRPr="00C64673">
              <w:rPr>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7F0246EB" w14:textId="373DD440" w:rsidR="0091036B" w:rsidRPr="00C64673" w:rsidRDefault="0091036B" w:rsidP="00C64673">
            <w:pPr>
              <w:numPr>
                <w:ilvl w:val="0"/>
                <w:numId w:val="3"/>
              </w:numPr>
              <w:tabs>
                <w:tab w:val="left" w:pos="4508"/>
              </w:tabs>
              <w:spacing w:line="256" w:lineRule="auto"/>
              <w:ind w:left="289" w:hanging="283"/>
              <w:contextualSpacing/>
              <w:jc w:val="both"/>
              <w:rPr>
                <w:rFonts w:eastAsia="Calibri"/>
                <w:sz w:val="22"/>
                <w:szCs w:val="22"/>
                <w:lang w:val="lt-LT"/>
              </w:rPr>
            </w:pPr>
            <w:r w:rsidRPr="00C64673">
              <w:rPr>
                <w:rFonts w:eastAsia="Calibri"/>
                <w:sz w:val="22"/>
                <w:szCs w:val="22"/>
                <w:lang w:val="lt-LT"/>
              </w:rPr>
              <w:t>Perkan</w:t>
            </w:r>
            <w:r w:rsidR="00474D92" w:rsidRPr="00C64673">
              <w:rPr>
                <w:rFonts w:eastAsia="Calibri"/>
                <w:sz w:val="22"/>
                <w:szCs w:val="22"/>
                <w:lang w:val="lt-LT"/>
              </w:rPr>
              <w:t>čioji organizacija</w:t>
            </w:r>
            <w:r w:rsidRPr="00C64673">
              <w:rPr>
                <w:rFonts w:eastAsia="Calibri"/>
                <w:sz w:val="22"/>
                <w:szCs w:val="22"/>
                <w:lang w:val="lt-LT"/>
              </w:rPr>
              <w:t>, gav</w:t>
            </w:r>
            <w:r w:rsidR="00474D92" w:rsidRPr="00C64673">
              <w:rPr>
                <w:rFonts w:eastAsia="Calibri"/>
                <w:sz w:val="22"/>
                <w:szCs w:val="22"/>
                <w:lang w:val="lt-LT"/>
              </w:rPr>
              <w:t>usi</w:t>
            </w:r>
            <w:r w:rsidRPr="00C64673">
              <w:rPr>
                <w:rFonts w:eastAsia="Calibri"/>
                <w:sz w:val="22"/>
                <w:szCs w:val="22"/>
                <w:lang w:val="lt-LT"/>
              </w:rPr>
              <w:t xml:space="preserve"> pastabas ir pasiūlymus, juos išnagrinės bei įvertins pateiktų pastabų ir pasiūlymų svarbą bei atitiktį perkančio</w:t>
            </w:r>
            <w:r w:rsidR="00474D92" w:rsidRPr="00C64673">
              <w:rPr>
                <w:rFonts w:eastAsia="Calibri"/>
                <w:sz w:val="22"/>
                <w:szCs w:val="22"/>
                <w:lang w:val="lt-LT"/>
              </w:rPr>
              <w:t>sios organizacijos</w:t>
            </w:r>
            <w:r w:rsidRPr="00C64673">
              <w:rPr>
                <w:rFonts w:eastAsia="Calibri"/>
                <w:sz w:val="22"/>
                <w:szCs w:val="22"/>
                <w:lang w:val="lt-LT"/>
              </w:rPr>
              <w:t xml:space="preserve"> poreikiams.</w:t>
            </w:r>
          </w:p>
          <w:p w14:paraId="4195E930" w14:textId="6B1192F7" w:rsidR="0091036B" w:rsidRPr="00C64673" w:rsidRDefault="0091036B" w:rsidP="00C64673">
            <w:pPr>
              <w:numPr>
                <w:ilvl w:val="0"/>
                <w:numId w:val="3"/>
              </w:numPr>
              <w:tabs>
                <w:tab w:val="left" w:pos="4508"/>
              </w:tabs>
              <w:spacing w:line="256" w:lineRule="auto"/>
              <w:ind w:left="289" w:hanging="283"/>
              <w:contextualSpacing/>
              <w:jc w:val="both"/>
              <w:rPr>
                <w:rFonts w:eastAsia="Calibri"/>
                <w:sz w:val="22"/>
                <w:szCs w:val="22"/>
                <w:lang w:val="lt-LT"/>
              </w:rPr>
            </w:pPr>
            <w:r w:rsidRPr="00C64673">
              <w:rPr>
                <w:rFonts w:eastAsia="Calibri"/>
                <w:sz w:val="22"/>
                <w:szCs w:val="22"/>
                <w:lang w:val="lt-LT"/>
              </w:rPr>
              <w:t>Perkan</w:t>
            </w:r>
            <w:r w:rsidR="00474D92" w:rsidRPr="00C64673">
              <w:rPr>
                <w:rFonts w:eastAsia="Calibri"/>
                <w:sz w:val="22"/>
                <w:szCs w:val="22"/>
                <w:lang w:val="lt-LT"/>
              </w:rPr>
              <w:t>čioji organizacija</w:t>
            </w:r>
            <w:r w:rsidRPr="00C64673">
              <w:rPr>
                <w:rFonts w:eastAsia="Calibri"/>
                <w:sz w:val="22"/>
                <w:szCs w:val="22"/>
                <w:lang w:val="lt-LT"/>
              </w:rPr>
              <w:t xml:space="preserve"> neįsipareigoja skelbiant pirkimą atsižvelgti į visas pateiktas pastabas ar pasiūlymus.</w:t>
            </w:r>
          </w:p>
        </w:tc>
      </w:tr>
      <w:tr w:rsidR="00474D92" w:rsidRPr="00C64673" w14:paraId="25F84B17" w14:textId="77777777" w:rsidTr="008F6EA0">
        <w:tc>
          <w:tcPr>
            <w:tcW w:w="3472" w:type="dxa"/>
            <w:tcBorders>
              <w:top w:val="single" w:sz="4" w:space="0" w:color="000000"/>
              <w:left w:val="single" w:sz="4" w:space="0" w:color="000000"/>
              <w:bottom w:val="single" w:sz="4" w:space="0" w:color="000000"/>
              <w:right w:val="single" w:sz="4" w:space="0" w:color="000000"/>
            </w:tcBorders>
          </w:tcPr>
          <w:p w14:paraId="78AC5CFC" w14:textId="73454903" w:rsidR="00474D92" w:rsidRPr="00C64673" w:rsidRDefault="00474D92" w:rsidP="00C64673">
            <w:pPr>
              <w:tabs>
                <w:tab w:val="left" w:pos="4508"/>
              </w:tabs>
              <w:spacing w:line="256" w:lineRule="auto"/>
              <w:rPr>
                <w:b/>
                <w:sz w:val="22"/>
                <w:szCs w:val="22"/>
                <w:lang w:val="lt-LT"/>
              </w:rPr>
            </w:pPr>
            <w:r w:rsidRPr="00C64673">
              <w:rPr>
                <w:b/>
                <w:sz w:val="22"/>
                <w:szCs w:val="22"/>
                <w:lang w:val="lt-LT"/>
              </w:rPr>
              <w:t>Konfidencialumas</w:t>
            </w:r>
          </w:p>
        </w:tc>
        <w:tc>
          <w:tcPr>
            <w:tcW w:w="5874" w:type="dxa"/>
            <w:tcBorders>
              <w:top w:val="single" w:sz="4" w:space="0" w:color="000000"/>
              <w:left w:val="single" w:sz="4" w:space="0" w:color="000000"/>
              <w:bottom w:val="single" w:sz="4" w:space="0" w:color="000000"/>
              <w:right w:val="single" w:sz="4" w:space="0" w:color="000000"/>
            </w:tcBorders>
          </w:tcPr>
          <w:p w14:paraId="07781CDF" w14:textId="65C242D1" w:rsidR="00474D92" w:rsidRPr="00C64673" w:rsidRDefault="00474D92" w:rsidP="00C64673">
            <w:pPr>
              <w:tabs>
                <w:tab w:val="left" w:pos="4508"/>
              </w:tabs>
              <w:spacing w:line="256" w:lineRule="auto"/>
              <w:contextualSpacing/>
              <w:jc w:val="both"/>
              <w:rPr>
                <w:rFonts w:eastAsia="Calibri"/>
                <w:sz w:val="22"/>
                <w:szCs w:val="22"/>
                <w:lang w:val="lt-LT"/>
              </w:rPr>
            </w:pPr>
            <w:r w:rsidRPr="00C64673">
              <w:rPr>
                <w:sz w:val="22"/>
                <w:szCs w:val="22"/>
                <w:lang w:val="lt-LT"/>
              </w:rPr>
              <w:t xml:space="preserve">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Atlikus </w:t>
            </w:r>
            <w:r w:rsidR="00D726BE">
              <w:rPr>
                <w:sz w:val="22"/>
                <w:szCs w:val="22"/>
                <w:lang w:val="lt-LT"/>
              </w:rPr>
              <w:t>r</w:t>
            </w:r>
            <w:r w:rsidRPr="00C64673">
              <w:rPr>
                <w:sz w:val="22"/>
                <w:szCs w:val="22"/>
                <w:lang w:val="lt-LT"/>
              </w:rPr>
              <w:t xml:space="preserve">inkos konsultacijos procedūrą, </w:t>
            </w:r>
            <w:r w:rsidR="00D726BE">
              <w:rPr>
                <w:sz w:val="22"/>
                <w:szCs w:val="22"/>
                <w:lang w:val="lt-LT"/>
              </w:rPr>
              <w:t>p</w:t>
            </w:r>
            <w:r w:rsidRPr="00C64673">
              <w:rPr>
                <w:sz w:val="22"/>
                <w:szCs w:val="22"/>
                <w:lang w:val="lt-LT"/>
              </w:rPr>
              <w:t xml:space="preserve">erkančioji organizacija gali skelbti </w:t>
            </w:r>
            <w:r w:rsidR="00D726BE">
              <w:rPr>
                <w:sz w:val="22"/>
                <w:szCs w:val="22"/>
                <w:lang w:val="lt-LT"/>
              </w:rPr>
              <w:t>r</w:t>
            </w:r>
            <w:r w:rsidRPr="00C64673">
              <w:rPr>
                <w:sz w:val="22"/>
                <w:szCs w:val="22"/>
                <w:lang w:val="lt-LT"/>
              </w:rPr>
              <w:t xml:space="preserve">inkos konsultacijos apibendrintas išvadas. Dalyvis neturi teisės drausti ar kitaip apriboti </w:t>
            </w:r>
            <w:r w:rsidR="00D726BE">
              <w:rPr>
                <w:sz w:val="22"/>
                <w:szCs w:val="22"/>
                <w:lang w:val="lt-LT"/>
              </w:rPr>
              <w:t>p</w:t>
            </w:r>
            <w:r w:rsidRPr="00C64673">
              <w:rPr>
                <w:sz w:val="22"/>
                <w:szCs w:val="22"/>
                <w:lang w:val="lt-LT"/>
              </w:rPr>
              <w:t xml:space="preserve">erkančiosios organizacijos teisės dėl išvadų viešo skelbimo ar skelbiamos informacijos turinio. Išvadose bus </w:t>
            </w:r>
            <w:r w:rsidRPr="00C64673">
              <w:rPr>
                <w:sz w:val="22"/>
                <w:szCs w:val="22"/>
                <w:lang w:val="lt-LT"/>
              </w:rPr>
              <w:lastRenderedPageBreak/>
              <w:t xml:space="preserve">pateikta nuasmeninta iš dalyvių </w:t>
            </w:r>
            <w:r w:rsidR="00D726BE">
              <w:rPr>
                <w:sz w:val="22"/>
                <w:szCs w:val="22"/>
                <w:lang w:val="lt-LT"/>
              </w:rPr>
              <w:t>r</w:t>
            </w:r>
            <w:r w:rsidRPr="00C64673">
              <w:rPr>
                <w:sz w:val="22"/>
                <w:szCs w:val="22"/>
                <w:lang w:val="lt-LT"/>
              </w:rPr>
              <w:t xml:space="preserve">inkos konsultacijos metu gauta ir apibendrinta informacija. Rinkos konsultacijos metu gauta informacija bus naudojama formuojant </w:t>
            </w:r>
            <w:r w:rsidR="00D726BE">
              <w:rPr>
                <w:sz w:val="22"/>
                <w:szCs w:val="22"/>
                <w:lang w:val="lt-LT"/>
              </w:rPr>
              <w:t>p</w:t>
            </w:r>
            <w:r w:rsidRPr="00C64673">
              <w:rPr>
                <w:sz w:val="22"/>
                <w:szCs w:val="22"/>
                <w:lang w:val="lt-LT"/>
              </w:rPr>
              <w:t xml:space="preserve">irkimo dokumentus ir </w:t>
            </w:r>
            <w:r w:rsidR="00D726BE">
              <w:rPr>
                <w:sz w:val="22"/>
                <w:szCs w:val="22"/>
                <w:lang w:val="lt-LT"/>
              </w:rPr>
              <w:t>p</w:t>
            </w:r>
            <w:r w:rsidRPr="00C64673">
              <w:rPr>
                <w:sz w:val="22"/>
                <w:szCs w:val="22"/>
                <w:lang w:val="lt-LT"/>
              </w:rPr>
              <w:t>irkimo techninius reikalavimus. Rinkos dalyvis visą konsultacijos metu perduotą informacij</w:t>
            </w:r>
            <w:r w:rsidR="00D726BE">
              <w:rPr>
                <w:sz w:val="22"/>
                <w:szCs w:val="22"/>
                <w:lang w:val="lt-LT"/>
              </w:rPr>
              <w:t>ą</w:t>
            </w:r>
            <w:r w:rsidRPr="00C64673">
              <w:rPr>
                <w:sz w:val="22"/>
                <w:szCs w:val="22"/>
                <w:lang w:val="lt-LT"/>
              </w:rPr>
              <w:t xml:space="preserve"> perduoda </w:t>
            </w:r>
            <w:r w:rsidR="00D726BE">
              <w:rPr>
                <w:sz w:val="22"/>
                <w:szCs w:val="22"/>
                <w:lang w:val="lt-LT"/>
              </w:rPr>
              <w:t>p</w:t>
            </w:r>
            <w:r w:rsidRPr="00C64673">
              <w:rPr>
                <w:sz w:val="22"/>
                <w:szCs w:val="22"/>
                <w:lang w:val="lt-LT"/>
              </w:rPr>
              <w:t>erkančiajai organizacijai neatlygintinai, be teisės reikšti bet kokias pretenzijas dėl informacijos naudojimo būdo/turinio ar teisių į šią informaciją ateityje.</w:t>
            </w:r>
          </w:p>
        </w:tc>
      </w:tr>
      <w:tr w:rsidR="0091036B" w:rsidRPr="00C64673" w14:paraId="086BC214"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D7288B2" w14:textId="198E9AB4" w:rsidR="0091036B" w:rsidRPr="00C64673" w:rsidRDefault="0091036B" w:rsidP="00C64673">
            <w:pPr>
              <w:tabs>
                <w:tab w:val="left" w:pos="4508"/>
              </w:tabs>
              <w:spacing w:line="256" w:lineRule="auto"/>
              <w:rPr>
                <w:b/>
                <w:sz w:val="22"/>
                <w:szCs w:val="22"/>
                <w:lang w:val="lt-LT"/>
              </w:rPr>
            </w:pPr>
            <w:r w:rsidRPr="00C64673">
              <w:rPr>
                <w:b/>
                <w:sz w:val="22"/>
                <w:szCs w:val="22"/>
                <w:lang w:val="lt-LT"/>
              </w:rPr>
              <w:lastRenderedPageBreak/>
              <w:t>Tiekėjams</w:t>
            </w:r>
            <w:r w:rsidR="001B56FA" w:rsidRPr="00C64673">
              <w:rPr>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5DF3085A" w14:textId="77777777" w:rsidR="0091036B" w:rsidRPr="00C64673" w:rsidRDefault="0091036B" w:rsidP="00C64673">
            <w:pPr>
              <w:spacing w:line="256" w:lineRule="auto"/>
              <w:rPr>
                <w:iCs/>
                <w:sz w:val="22"/>
                <w:szCs w:val="22"/>
                <w:lang w:val="lt-LT"/>
              </w:rPr>
            </w:pPr>
            <w:r w:rsidRPr="00C64673">
              <w:rPr>
                <w:iCs/>
                <w:sz w:val="22"/>
                <w:szCs w:val="22"/>
                <w:lang w:val="lt-LT"/>
              </w:rPr>
              <w:t xml:space="preserve">1) Prašome užpildyti pateikiamą klausimyną. </w:t>
            </w:r>
          </w:p>
          <w:p w14:paraId="4F944FEB" w14:textId="785CA173" w:rsidR="0091036B" w:rsidRPr="00C64673" w:rsidRDefault="0091036B" w:rsidP="00C64673">
            <w:pPr>
              <w:spacing w:line="256" w:lineRule="auto"/>
              <w:rPr>
                <w:iCs/>
                <w:sz w:val="22"/>
                <w:szCs w:val="22"/>
                <w:lang w:val="lt-LT"/>
              </w:rPr>
            </w:pPr>
            <w:r w:rsidRPr="00C64673">
              <w:rPr>
                <w:iCs/>
                <w:sz w:val="22"/>
                <w:szCs w:val="22"/>
                <w:lang w:val="lt-LT"/>
              </w:rPr>
              <w:t>2) Prašome užpildyti žemiau esančią techninę specifikaciją, nurodydami galimos pasiūlyti įrangos techninius duomenis pagal perkančio</w:t>
            </w:r>
            <w:r w:rsidR="001B56FA" w:rsidRPr="00C64673">
              <w:rPr>
                <w:iCs/>
                <w:sz w:val="22"/>
                <w:szCs w:val="22"/>
                <w:lang w:val="lt-LT"/>
              </w:rPr>
              <w:t>sios organizacijos</w:t>
            </w:r>
            <w:r w:rsidRPr="00C64673">
              <w:rPr>
                <w:iCs/>
                <w:sz w:val="22"/>
                <w:szCs w:val="22"/>
                <w:lang w:val="lt-LT"/>
              </w:rPr>
              <w:t xml:space="preserve"> keliamus reikalavimus.</w:t>
            </w:r>
          </w:p>
          <w:p w14:paraId="07CAC171" w14:textId="77777777" w:rsidR="0091036B" w:rsidRPr="00C64673" w:rsidRDefault="0091036B" w:rsidP="00C64673">
            <w:pPr>
              <w:spacing w:line="256" w:lineRule="auto"/>
              <w:rPr>
                <w:iCs/>
                <w:sz w:val="22"/>
                <w:szCs w:val="22"/>
                <w:lang w:val="lt-LT"/>
              </w:rPr>
            </w:pPr>
            <w:r w:rsidRPr="00C64673">
              <w:rPr>
                <w:iCs/>
                <w:sz w:val="22"/>
                <w:szCs w:val="22"/>
                <w:lang w:val="lt-LT"/>
              </w:rPr>
              <w:t>3) Taip pat galite pateikti pastabas /siūlymus laisva forma.</w:t>
            </w:r>
          </w:p>
        </w:tc>
      </w:tr>
    </w:tbl>
    <w:p w14:paraId="3B8455F9" w14:textId="77777777" w:rsidR="00FD5609" w:rsidRPr="00C64673" w:rsidRDefault="00FD5609" w:rsidP="00C64673">
      <w:pPr>
        <w:spacing w:line="360" w:lineRule="auto"/>
        <w:rPr>
          <w:bCs/>
          <w:sz w:val="22"/>
          <w:szCs w:val="22"/>
          <w:lang w:val="lt-LT"/>
        </w:rPr>
      </w:pPr>
    </w:p>
    <w:p w14:paraId="616B6C3E" w14:textId="77777777" w:rsidR="005B4337" w:rsidRPr="00C64673" w:rsidRDefault="005B4337" w:rsidP="00C64673">
      <w:pPr>
        <w:spacing w:line="360" w:lineRule="auto"/>
        <w:rPr>
          <w:b/>
          <w:bCs/>
          <w:sz w:val="22"/>
          <w:szCs w:val="22"/>
          <w:lang w:val="lt-LT"/>
        </w:rPr>
      </w:pPr>
    </w:p>
    <w:p w14:paraId="65768F19" w14:textId="77777777" w:rsidR="00F46AF8" w:rsidRPr="00C64673" w:rsidRDefault="00F46AF8" w:rsidP="00C64673">
      <w:pPr>
        <w:spacing w:line="360" w:lineRule="auto"/>
        <w:rPr>
          <w:b/>
          <w:bCs/>
          <w:sz w:val="22"/>
          <w:szCs w:val="22"/>
          <w:lang w:val="lt-LT"/>
        </w:rPr>
      </w:pPr>
    </w:p>
    <w:p w14:paraId="49794E05" w14:textId="77777777" w:rsidR="00F46AF8" w:rsidRPr="00C64673" w:rsidRDefault="00F46AF8" w:rsidP="00C64673">
      <w:pPr>
        <w:spacing w:line="360" w:lineRule="auto"/>
        <w:rPr>
          <w:b/>
          <w:bCs/>
          <w:sz w:val="22"/>
          <w:szCs w:val="22"/>
          <w:lang w:val="lt-LT"/>
        </w:rPr>
      </w:pPr>
    </w:p>
    <w:p w14:paraId="62B547D1" w14:textId="77777777" w:rsidR="00F46AF8" w:rsidRPr="00C64673" w:rsidRDefault="00F46AF8" w:rsidP="00C64673">
      <w:pPr>
        <w:spacing w:line="360" w:lineRule="auto"/>
        <w:rPr>
          <w:b/>
          <w:bCs/>
          <w:sz w:val="22"/>
          <w:szCs w:val="22"/>
          <w:lang w:val="lt-LT"/>
        </w:rPr>
      </w:pPr>
    </w:p>
    <w:p w14:paraId="59659735" w14:textId="77777777" w:rsidR="00F46AF8" w:rsidRPr="00C64673" w:rsidRDefault="00F46AF8" w:rsidP="00C64673">
      <w:pPr>
        <w:spacing w:line="360" w:lineRule="auto"/>
        <w:rPr>
          <w:b/>
          <w:bCs/>
          <w:sz w:val="22"/>
          <w:szCs w:val="22"/>
          <w:lang w:val="lt-LT"/>
        </w:rPr>
      </w:pPr>
    </w:p>
    <w:p w14:paraId="63E48288" w14:textId="77777777" w:rsidR="00F46AF8" w:rsidRPr="00C64673" w:rsidRDefault="00F46AF8" w:rsidP="00C64673">
      <w:pPr>
        <w:spacing w:line="360" w:lineRule="auto"/>
        <w:rPr>
          <w:b/>
          <w:bCs/>
          <w:sz w:val="22"/>
          <w:szCs w:val="22"/>
          <w:lang w:val="lt-LT"/>
        </w:rPr>
      </w:pPr>
    </w:p>
    <w:p w14:paraId="0A1A2C57" w14:textId="77777777" w:rsidR="00F46AF8" w:rsidRPr="00C64673" w:rsidRDefault="00F46AF8" w:rsidP="00C64673">
      <w:pPr>
        <w:spacing w:line="360" w:lineRule="auto"/>
        <w:rPr>
          <w:b/>
          <w:bCs/>
          <w:sz w:val="22"/>
          <w:szCs w:val="22"/>
          <w:lang w:val="lt-LT"/>
        </w:rPr>
      </w:pPr>
    </w:p>
    <w:p w14:paraId="5B2F8469" w14:textId="77777777" w:rsidR="00F46AF8" w:rsidRPr="00C64673" w:rsidRDefault="00F46AF8" w:rsidP="00C64673">
      <w:pPr>
        <w:spacing w:line="360" w:lineRule="auto"/>
        <w:rPr>
          <w:b/>
          <w:bCs/>
          <w:sz w:val="22"/>
          <w:szCs w:val="22"/>
          <w:lang w:val="lt-LT"/>
        </w:rPr>
      </w:pPr>
    </w:p>
    <w:p w14:paraId="5DF65D61" w14:textId="77777777" w:rsidR="00F46AF8" w:rsidRPr="00C64673" w:rsidRDefault="00F46AF8" w:rsidP="00C64673">
      <w:pPr>
        <w:spacing w:line="360" w:lineRule="auto"/>
        <w:rPr>
          <w:b/>
          <w:bCs/>
          <w:sz w:val="22"/>
          <w:szCs w:val="22"/>
          <w:lang w:val="lt-LT"/>
        </w:rPr>
      </w:pPr>
    </w:p>
    <w:p w14:paraId="10FDAABE" w14:textId="77777777" w:rsidR="00F46AF8" w:rsidRPr="00C64673" w:rsidRDefault="00F46AF8" w:rsidP="00C64673">
      <w:pPr>
        <w:spacing w:line="360" w:lineRule="auto"/>
        <w:rPr>
          <w:b/>
          <w:bCs/>
          <w:sz w:val="22"/>
          <w:szCs w:val="22"/>
          <w:lang w:val="lt-LT"/>
        </w:rPr>
      </w:pPr>
    </w:p>
    <w:p w14:paraId="0A380B71" w14:textId="77777777" w:rsidR="00F46AF8" w:rsidRPr="00C64673" w:rsidRDefault="00F46AF8" w:rsidP="00C64673">
      <w:pPr>
        <w:spacing w:line="360" w:lineRule="auto"/>
        <w:rPr>
          <w:b/>
          <w:bCs/>
          <w:sz w:val="22"/>
          <w:szCs w:val="22"/>
          <w:lang w:val="lt-LT"/>
        </w:rPr>
      </w:pPr>
    </w:p>
    <w:p w14:paraId="767DC4CC" w14:textId="77777777" w:rsidR="00F46AF8" w:rsidRPr="00C64673" w:rsidRDefault="00F46AF8" w:rsidP="00C64673">
      <w:pPr>
        <w:spacing w:line="360" w:lineRule="auto"/>
        <w:rPr>
          <w:b/>
          <w:bCs/>
          <w:sz w:val="22"/>
          <w:szCs w:val="22"/>
          <w:lang w:val="lt-LT"/>
        </w:rPr>
      </w:pPr>
    </w:p>
    <w:p w14:paraId="0F81C305" w14:textId="77777777" w:rsidR="00F46AF8" w:rsidRPr="00C64673" w:rsidRDefault="00F46AF8" w:rsidP="00C64673">
      <w:pPr>
        <w:spacing w:line="360" w:lineRule="auto"/>
        <w:rPr>
          <w:b/>
          <w:bCs/>
          <w:sz w:val="22"/>
          <w:szCs w:val="22"/>
          <w:lang w:val="lt-LT"/>
        </w:rPr>
      </w:pPr>
    </w:p>
    <w:p w14:paraId="66C5FB52" w14:textId="77777777" w:rsidR="00F46AF8" w:rsidRDefault="00F46AF8" w:rsidP="00C64673">
      <w:pPr>
        <w:spacing w:line="360" w:lineRule="auto"/>
        <w:rPr>
          <w:b/>
          <w:bCs/>
          <w:sz w:val="22"/>
          <w:szCs w:val="22"/>
          <w:lang w:val="lt-LT"/>
        </w:rPr>
      </w:pPr>
    </w:p>
    <w:p w14:paraId="555A0B90" w14:textId="77777777" w:rsidR="00E46F75" w:rsidRDefault="00E46F75" w:rsidP="00C64673">
      <w:pPr>
        <w:spacing w:line="360" w:lineRule="auto"/>
        <w:rPr>
          <w:b/>
          <w:bCs/>
          <w:sz w:val="22"/>
          <w:szCs w:val="22"/>
          <w:lang w:val="lt-LT"/>
        </w:rPr>
      </w:pPr>
    </w:p>
    <w:p w14:paraId="47D98A66" w14:textId="77777777" w:rsidR="00E46F75" w:rsidRDefault="00E46F75" w:rsidP="00C64673">
      <w:pPr>
        <w:spacing w:line="360" w:lineRule="auto"/>
        <w:rPr>
          <w:b/>
          <w:bCs/>
          <w:sz w:val="22"/>
          <w:szCs w:val="22"/>
          <w:lang w:val="lt-LT"/>
        </w:rPr>
      </w:pPr>
    </w:p>
    <w:p w14:paraId="1A56EB8F" w14:textId="77777777" w:rsidR="00E46F75" w:rsidRDefault="00E46F75" w:rsidP="00C64673">
      <w:pPr>
        <w:spacing w:line="360" w:lineRule="auto"/>
        <w:rPr>
          <w:b/>
          <w:bCs/>
          <w:sz w:val="22"/>
          <w:szCs w:val="22"/>
          <w:lang w:val="lt-LT"/>
        </w:rPr>
      </w:pPr>
    </w:p>
    <w:p w14:paraId="372F1B5F" w14:textId="77777777" w:rsidR="00E46F75" w:rsidRDefault="00E46F75" w:rsidP="00C64673">
      <w:pPr>
        <w:spacing w:line="360" w:lineRule="auto"/>
        <w:rPr>
          <w:b/>
          <w:bCs/>
          <w:sz w:val="22"/>
          <w:szCs w:val="22"/>
          <w:lang w:val="lt-LT"/>
        </w:rPr>
      </w:pPr>
    </w:p>
    <w:p w14:paraId="39BBB862" w14:textId="77777777" w:rsidR="00E46F75" w:rsidRDefault="00E46F75" w:rsidP="00C64673">
      <w:pPr>
        <w:spacing w:line="360" w:lineRule="auto"/>
        <w:rPr>
          <w:b/>
          <w:bCs/>
          <w:sz w:val="22"/>
          <w:szCs w:val="22"/>
          <w:lang w:val="lt-LT"/>
        </w:rPr>
      </w:pPr>
    </w:p>
    <w:p w14:paraId="3EC3F14F" w14:textId="77777777" w:rsidR="00E46F75" w:rsidRDefault="00E46F75" w:rsidP="00C64673">
      <w:pPr>
        <w:spacing w:line="360" w:lineRule="auto"/>
        <w:rPr>
          <w:b/>
          <w:bCs/>
          <w:sz w:val="22"/>
          <w:szCs w:val="22"/>
          <w:lang w:val="lt-LT"/>
        </w:rPr>
      </w:pPr>
    </w:p>
    <w:p w14:paraId="5B273E03" w14:textId="77777777" w:rsidR="00E46F75" w:rsidRDefault="00E46F75" w:rsidP="00C64673">
      <w:pPr>
        <w:spacing w:line="360" w:lineRule="auto"/>
        <w:rPr>
          <w:b/>
          <w:bCs/>
          <w:sz w:val="22"/>
          <w:szCs w:val="22"/>
          <w:lang w:val="lt-LT"/>
        </w:rPr>
      </w:pPr>
    </w:p>
    <w:p w14:paraId="38639DC9" w14:textId="77777777" w:rsidR="00E46F75" w:rsidRDefault="00E46F75" w:rsidP="00C64673">
      <w:pPr>
        <w:spacing w:line="360" w:lineRule="auto"/>
        <w:rPr>
          <w:b/>
          <w:bCs/>
          <w:sz w:val="22"/>
          <w:szCs w:val="22"/>
          <w:lang w:val="lt-LT"/>
        </w:rPr>
      </w:pPr>
    </w:p>
    <w:p w14:paraId="4BB10983" w14:textId="77777777" w:rsidR="00E46F75" w:rsidRDefault="00E46F75" w:rsidP="00C64673">
      <w:pPr>
        <w:spacing w:line="360" w:lineRule="auto"/>
        <w:rPr>
          <w:b/>
          <w:bCs/>
          <w:sz w:val="22"/>
          <w:szCs w:val="22"/>
          <w:lang w:val="lt-LT"/>
        </w:rPr>
      </w:pPr>
    </w:p>
    <w:p w14:paraId="20C58E27" w14:textId="77777777" w:rsidR="00E46F75" w:rsidRDefault="00E46F75" w:rsidP="00C64673">
      <w:pPr>
        <w:spacing w:line="360" w:lineRule="auto"/>
        <w:rPr>
          <w:b/>
          <w:bCs/>
          <w:sz w:val="22"/>
          <w:szCs w:val="22"/>
          <w:lang w:val="lt-LT"/>
        </w:rPr>
      </w:pPr>
    </w:p>
    <w:p w14:paraId="3ADDACF0" w14:textId="77777777" w:rsidR="00E46F75" w:rsidRDefault="00E46F75" w:rsidP="00C64673">
      <w:pPr>
        <w:spacing w:line="360" w:lineRule="auto"/>
        <w:rPr>
          <w:b/>
          <w:bCs/>
          <w:sz w:val="22"/>
          <w:szCs w:val="22"/>
          <w:lang w:val="lt-LT"/>
        </w:rPr>
      </w:pPr>
    </w:p>
    <w:p w14:paraId="6ED7D736" w14:textId="77777777" w:rsidR="00E46F75" w:rsidRDefault="00E46F75" w:rsidP="00C64673">
      <w:pPr>
        <w:spacing w:line="360" w:lineRule="auto"/>
        <w:rPr>
          <w:b/>
          <w:bCs/>
          <w:sz w:val="22"/>
          <w:szCs w:val="22"/>
          <w:lang w:val="lt-LT"/>
        </w:rPr>
      </w:pPr>
    </w:p>
    <w:p w14:paraId="5D6134CF" w14:textId="77777777" w:rsidR="00E46F75" w:rsidRDefault="00E46F75" w:rsidP="00C64673">
      <w:pPr>
        <w:spacing w:line="360" w:lineRule="auto"/>
        <w:rPr>
          <w:b/>
          <w:bCs/>
          <w:sz w:val="22"/>
          <w:szCs w:val="22"/>
          <w:lang w:val="lt-LT"/>
        </w:rPr>
      </w:pPr>
    </w:p>
    <w:p w14:paraId="627CD260" w14:textId="77777777" w:rsidR="00E46F75" w:rsidRDefault="00E46F75" w:rsidP="00C64673">
      <w:pPr>
        <w:spacing w:line="360" w:lineRule="auto"/>
        <w:rPr>
          <w:b/>
          <w:bCs/>
          <w:sz w:val="22"/>
          <w:szCs w:val="22"/>
          <w:lang w:val="lt-LT"/>
        </w:rPr>
      </w:pPr>
    </w:p>
    <w:p w14:paraId="291F5F39" w14:textId="77777777" w:rsidR="00E46F75" w:rsidRPr="00C64673" w:rsidRDefault="00E46F75" w:rsidP="00C64673">
      <w:pPr>
        <w:spacing w:line="360" w:lineRule="auto"/>
        <w:rPr>
          <w:b/>
          <w:bCs/>
          <w:sz w:val="22"/>
          <w:szCs w:val="22"/>
          <w:lang w:val="lt-LT"/>
        </w:rPr>
      </w:pPr>
    </w:p>
    <w:p w14:paraId="5CD42D40" w14:textId="77777777" w:rsidR="003B5019" w:rsidRPr="00C64673" w:rsidRDefault="003B5019" w:rsidP="00C64673">
      <w:pPr>
        <w:widowControl w:val="0"/>
        <w:ind w:right="520"/>
        <w:jc w:val="center"/>
        <w:rPr>
          <w:rFonts w:eastAsia="Arial"/>
          <w:b/>
          <w:bCs/>
          <w:color w:val="000000" w:themeColor="text1"/>
          <w:sz w:val="22"/>
          <w:szCs w:val="22"/>
          <w:lang w:val="lt-LT" w:bidi="lt-LT"/>
        </w:rPr>
      </w:pPr>
      <w:r w:rsidRPr="00C64673">
        <w:rPr>
          <w:rFonts w:eastAsia="Arial"/>
          <w:b/>
          <w:bCs/>
          <w:color w:val="000000" w:themeColor="text1"/>
          <w:sz w:val="22"/>
          <w:szCs w:val="22"/>
          <w:lang w:val="lt-LT" w:bidi="lt-LT"/>
        </w:rPr>
        <w:lastRenderedPageBreak/>
        <w:t>RINKOS KONSULTACIJOS KLAUSIMYNAS</w:t>
      </w:r>
    </w:p>
    <w:p w14:paraId="52D8E536" w14:textId="77777777" w:rsidR="003B5019" w:rsidRPr="00C64673" w:rsidRDefault="003B5019" w:rsidP="00C64673">
      <w:pPr>
        <w:spacing w:line="360" w:lineRule="auto"/>
        <w:jc w:val="center"/>
        <w:rPr>
          <w:color w:val="000000" w:themeColor="text1"/>
          <w:sz w:val="22"/>
          <w:szCs w:val="22"/>
          <w:lang w:val="lt-LT"/>
        </w:rPr>
      </w:pPr>
    </w:p>
    <w:p w14:paraId="65DE3736" w14:textId="77D94C05" w:rsidR="003B5019" w:rsidRPr="00C64673" w:rsidRDefault="003B5019" w:rsidP="00C64673">
      <w:pPr>
        <w:ind w:firstLine="567"/>
        <w:jc w:val="both"/>
        <w:rPr>
          <w:color w:val="000000" w:themeColor="text1"/>
          <w:sz w:val="22"/>
          <w:szCs w:val="22"/>
          <w:lang w:val="lt-LT"/>
        </w:rPr>
      </w:pPr>
      <w:r w:rsidRPr="00C64673">
        <w:rPr>
          <w:bCs/>
          <w:color w:val="000000" w:themeColor="text1"/>
          <w:sz w:val="22"/>
          <w:szCs w:val="22"/>
          <w:lang w:val="lt-LT"/>
        </w:rPr>
        <w:t>Prašome atsakyti į šiuos klausimus</w:t>
      </w:r>
      <w:r w:rsidRPr="00C64673">
        <w:rPr>
          <w:b/>
          <w:bCs/>
          <w:color w:val="000000" w:themeColor="text1"/>
          <w:sz w:val="22"/>
          <w:szCs w:val="22"/>
          <w:lang w:val="lt-LT"/>
        </w:rPr>
        <w:t xml:space="preserve"> </w:t>
      </w:r>
      <w:r w:rsidRPr="00C64673">
        <w:rPr>
          <w:color w:val="000000" w:themeColor="text1"/>
          <w:sz w:val="22"/>
          <w:szCs w:val="22"/>
          <w:lang w:val="lt-LT"/>
        </w:rPr>
        <w:t>(atsakymai nelaikytini pasiūlymu ir bus naudojami tik rinkos tyrimo tikslais, siekiant tinkamai pasirengti būsimam pirkimui):</w:t>
      </w:r>
    </w:p>
    <w:p w14:paraId="330E8B88" w14:textId="77777777" w:rsidR="003B5019" w:rsidRPr="00C64673" w:rsidRDefault="003B5019" w:rsidP="00C64673">
      <w:pPr>
        <w:ind w:firstLine="567"/>
        <w:jc w:val="both"/>
        <w:rPr>
          <w:color w:val="000000" w:themeColor="text1"/>
          <w:sz w:val="22"/>
          <w:szCs w:val="22"/>
          <w:lang w:val="lt-LT"/>
        </w:rPr>
      </w:pPr>
    </w:p>
    <w:p w14:paraId="6BA483B0" w14:textId="77777777" w:rsidR="003B5019" w:rsidRPr="00C64673" w:rsidRDefault="003B5019" w:rsidP="00C64673">
      <w:pPr>
        <w:ind w:firstLine="567"/>
        <w:jc w:val="both"/>
        <w:rPr>
          <w:color w:val="000000" w:themeColor="text1"/>
          <w:sz w:val="22"/>
          <w:szCs w:val="22"/>
          <w:lang w:val="lt-LT"/>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3B5019" w:rsidRPr="00C64673" w14:paraId="548BCB24" w14:textId="77777777" w:rsidTr="008F6EA0">
        <w:trPr>
          <w:trHeight w:val="326"/>
        </w:trPr>
        <w:tc>
          <w:tcPr>
            <w:tcW w:w="568" w:type="dxa"/>
            <w:vAlign w:val="center"/>
          </w:tcPr>
          <w:p w14:paraId="2E2D7C4E" w14:textId="77777777" w:rsidR="003B5019" w:rsidRPr="00C64673" w:rsidRDefault="003B5019" w:rsidP="00C64673">
            <w:pPr>
              <w:jc w:val="center"/>
              <w:rPr>
                <w:b/>
                <w:color w:val="000000" w:themeColor="text1"/>
              </w:rPr>
            </w:pPr>
            <w:r w:rsidRPr="00C64673">
              <w:rPr>
                <w:b/>
                <w:color w:val="000000" w:themeColor="text1"/>
              </w:rPr>
              <w:t>Eil. Nr.</w:t>
            </w:r>
          </w:p>
        </w:tc>
        <w:tc>
          <w:tcPr>
            <w:tcW w:w="5415" w:type="dxa"/>
            <w:vAlign w:val="center"/>
          </w:tcPr>
          <w:p w14:paraId="2206937B" w14:textId="77777777" w:rsidR="003B5019" w:rsidRPr="00C64673" w:rsidRDefault="003B5019" w:rsidP="00C64673">
            <w:pPr>
              <w:jc w:val="center"/>
              <w:rPr>
                <w:b/>
                <w:color w:val="000000" w:themeColor="text1"/>
              </w:rPr>
            </w:pPr>
            <w:r w:rsidRPr="00C64673">
              <w:rPr>
                <w:b/>
                <w:color w:val="000000" w:themeColor="text1"/>
              </w:rPr>
              <w:t>Klausimas</w:t>
            </w:r>
          </w:p>
        </w:tc>
        <w:tc>
          <w:tcPr>
            <w:tcW w:w="3941" w:type="dxa"/>
            <w:vAlign w:val="center"/>
          </w:tcPr>
          <w:p w14:paraId="715492AC" w14:textId="77777777" w:rsidR="003B5019" w:rsidRPr="00C64673" w:rsidRDefault="003B5019" w:rsidP="00C64673">
            <w:pPr>
              <w:jc w:val="center"/>
              <w:rPr>
                <w:b/>
                <w:color w:val="000000" w:themeColor="text1"/>
              </w:rPr>
            </w:pPr>
            <w:r w:rsidRPr="00C64673">
              <w:rPr>
                <w:b/>
                <w:bCs/>
                <w:color w:val="000000" w:themeColor="text1"/>
              </w:rPr>
              <w:t>Atsakymas/komentaras/ pasiūlymas</w:t>
            </w:r>
          </w:p>
        </w:tc>
      </w:tr>
      <w:tr w:rsidR="003B5019" w:rsidRPr="00C64673" w14:paraId="6E3E8D48" w14:textId="77777777" w:rsidTr="008F6EA0">
        <w:trPr>
          <w:trHeight w:val="642"/>
        </w:trPr>
        <w:tc>
          <w:tcPr>
            <w:tcW w:w="568" w:type="dxa"/>
          </w:tcPr>
          <w:p w14:paraId="11FD0B42" w14:textId="77777777" w:rsidR="003B5019" w:rsidRPr="00C64673" w:rsidRDefault="003B5019" w:rsidP="00C64673">
            <w:pPr>
              <w:jc w:val="center"/>
              <w:rPr>
                <w:color w:val="000000" w:themeColor="text1"/>
              </w:rPr>
            </w:pPr>
            <w:r w:rsidRPr="00C64673">
              <w:rPr>
                <w:color w:val="000000" w:themeColor="text1"/>
              </w:rPr>
              <w:t>1.</w:t>
            </w:r>
          </w:p>
        </w:tc>
        <w:tc>
          <w:tcPr>
            <w:tcW w:w="5415" w:type="dxa"/>
            <w:vAlign w:val="center"/>
          </w:tcPr>
          <w:p w14:paraId="33A59B06" w14:textId="77777777" w:rsidR="003B5019" w:rsidRPr="00C64673" w:rsidRDefault="003B5019" w:rsidP="00C64673">
            <w:pPr>
              <w:rPr>
                <w:color w:val="000000" w:themeColor="text1"/>
              </w:rPr>
            </w:pPr>
            <w:r w:rsidRPr="00C64673">
              <w:rPr>
                <w:color w:val="000000" w:themeColor="text1"/>
              </w:rPr>
              <w:t>Ar dalyvautumėte pirkime, planuojamame vykdyti pagal pateiktą techninę specifikaciją?</w:t>
            </w:r>
          </w:p>
        </w:tc>
        <w:tc>
          <w:tcPr>
            <w:tcW w:w="3941" w:type="dxa"/>
            <w:vAlign w:val="center"/>
          </w:tcPr>
          <w:p w14:paraId="733909EC" w14:textId="77777777" w:rsidR="003B5019" w:rsidRPr="00C64673" w:rsidRDefault="003B5019" w:rsidP="00C64673">
            <w:pPr>
              <w:jc w:val="center"/>
              <w:rPr>
                <w:color w:val="000000" w:themeColor="text1"/>
              </w:rPr>
            </w:pPr>
          </w:p>
        </w:tc>
      </w:tr>
      <w:tr w:rsidR="003B5019" w:rsidRPr="00C64673" w14:paraId="5F83EE10" w14:textId="77777777" w:rsidTr="008F6EA0">
        <w:trPr>
          <w:trHeight w:val="1687"/>
        </w:trPr>
        <w:tc>
          <w:tcPr>
            <w:tcW w:w="568" w:type="dxa"/>
          </w:tcPr>
          <w:p w14:paraId="70BEE862" w14:textId="77777777" w:rsidR="003B5019" w:rsidRPr="00C64673" w:rsidRDefault="003B5019" w:rsidP="00C64673">
            <w:pPr>
              <w:jc w:val="center"/>
              <w:rPr>
                <w:color w:val="000000" w:themeColor="text1"/>
              </w:rPr>
            </w:pPr>
            <w:r w:rsidRPr="00C64673">
              <w:rPr>
                <w:color w:val="000000" w:themeColor="text1"/>
              </w:rPr>
              <w:t>2.</w:t>
            </w:r>
          </w:p>
        </w:tc>
        <w:tc>
          <w:tcPr>
            <w:tcW w:w="5415" w:type="dxa"/>
            <w:vAlign w:val="center"/>
          </w:tcPr>
          <w:p w14:paraId="66E5E0B9" w14:textId="77777777" w:rsidR="003B5019" w:rsidRPr="00C64673" w:rsidRDefault="003B5019" w:rsidP="00C64673">
            <w:pPr>
              <w:rPr>
                <w:color w:val="000000" w:themeColor="text1"/>
              </w:rPr>
            </w:pPr>
            <w:r w:rsidRPr="00C64673">
              <w:rPr>
                <w:color w:val="000000" w:themeColor="text1"/>
              </w:rPr>
              <w:t xml:space="preserve">Ar turite pastabų, klausimų dėl techninės specifikacijos projekto? </w:t>
            </w:r>
          </w:p>
          <w:p w14:paraId="1BEB136B" w14:textId="77777777" w:rsidR="003B5019" w:rsidRPr="00C64673" w:rsidRDefault="003B5019" w:rsidP="00C64673">
            <w:pPr>
              <w:rPr>
                <w:color w:val="000000" w:themeColor="text1"/>
              </w:rPr>
            </w:pPr>
            <w:r w:rsidRPr="00C64673">
              <w:rPr>
                <w:color w:val="000000" w:themeColor="text1"/>
              </w:rPr>
              <w:t>(</w:t>
            </w:r>
            <w:r w:rsidRPr="00C64673">
              <w:rPr>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r w:rsidRPr="00C64673">
              <w:rPr>
                <w:color w:val="000000" w:themeColor="text1"/>
              </w:rPr>
              <w:t>)</w:t>
            </w:r>
          </w:p>
        </w:tc>
        <w:tc>
          <w:tcPr>
            <w:tcW w:w="3941" w:type="dxa"/>
            <w:vAlign w:val="center"/>
          </w:tcPr>
          <w:p w14:paraId="2454AD2A" w14:textId="77777777" w:rsidR="003B5019" w:rsidRPr="00C64673" w:rsidRDefault="003B5019" w:rsidP="00C64673">
            <w:pPr>
              <w:jc w:val="center"/>
              <w:rPr>
                <w:color w:val="000000" w:themeColor="text1"/>
              </w:rPr>
            </w:pPr>
          </w:p>
        </w:tc>
      </w:tr>
      <w:tr w:rsidR="003B5019" w:rsidRPr="00C64673" w14:paraId="4CE3D6C7" w14:textId="77777777" w:rsidTr="00157C5D">
        <w:trPr>
          <w:trHeight w:val="838"/>
        </w:trPr>
        <w:tc>
          <w:tcPr>
            <w:tcW w:w="568" w:type="dxa"/>
          </w:tcPr>
          <w:p w14:paraId="49CF87A2" w14:textId="0086CA95" w:rsidR="003B5019" w:rsidRPr="00C64673" w:rsidRDefault="00AC42E8" w:rsidP="00C64673">
            <w:pPr>
              <w:jc w:val="center"/>
              <w:rPr>
                <w:color w:val="000000" w:themeColor="text1"/>
              </w:rPr>
            </w:pPr>
            <w:r>
              <w:rPr>
                <w:color w:val="000000" w:themeColor="text1"/>
              </w:rPr>
              <w:t>3</w:t>
            </w:r>
            <w:r w:rsidR="003B5019" w:rsidRPr="00C64673">
              <w:rPr>
                <w:color w:val="000000" w:themeColor="text1"/>
              </w:rPr>
              <w:t>.</w:t>
            </w:r>
          </w:p>
        </w:tc>
        <w:tc>
          <w:tcPr>
            <w:tcW w:w="5415" w:type="dxa"/>
            <w:vAlign w:val="center"/>
          </w:tcPr>
          <w:p w14:paraId="5E7B9169" w14:textId="2C8DC032" w:rsidR="003B5019" w:rsidRPr="00C64673" w:rsidRDefault="00D75743" w:rsidP="00C64673">
            <w:pPr>
              <w:rPr>
                <w:color w:val="000000" w:themeColor="text1"/>
              </w:rPr>
            </w:pPr>
            <w:r w:rsidRPr="00C64673">
              <w:rPr>
                <w:rFonts w:eastAsia="MS Mincho"/>
                <w:noProof/>
                <w:lang w:eastAsia="ja-JP"/>
              </w:rPr>
              <w:t>Kokie techninius reikalavimus patvirtinantys dokumentai išduodami ir gali būti pateikiami pasiūlymų pateikimo metu?</w:t>
            </w:r>
          </w:p>
        </w:tc>
        <w:tc>
          <w:tcPr>
            <w:tcW w:w="3941" w:type="dxa"/>
            <w:vAlign w:val="center"/>
          </w:tcPr>
          <w:p w14:paraId="45865125" w14:textId="77777777" w:rsidR="003B5019" w:rsidRPr="00C64673" w:rsidRDefault="003B5019" w:rsidP="00C64673">
            <w:pPr>
              <w:jc w:val="center"/>
              <w:rPr>
                <w:color w:val="000000" w:themeColor="text1"/>
              </w:rPr>
            </w:pPr>
          </w:p>
        </w:tc>
      </w:tr>
      <w:tr w:rsidR="00D75743" w:rsidRPr="00C64673" w14:paraId="6E315BFD" w14:textId="77777777" w:rsidTr="00157C5D">
        <w:trPr>
          <w:trHeight w:val="708"/>
        </w:trPr>
        <w:tc>
          <w:tcPr>
            <w:tcW w:w="568" w:type="dxa"/>
          </w:tcPr>
          <w:p w14:paraId="7B417545" w14:textId="4CDE30FB" w:rsidR="00D75743" w:rsidRPr="00C64673" w:rsidRDefault="00AC42E8" w:rsidP="00C64673">
            <w:pPr>
              <w:jc w:val="center"/>
              <w:rPr>
                <w:color w:val="000000" w:themeColor="text1"/>
              </w:rPr>
            </w:pPr>
            <w:r>
              <w:rPr>
                <w:color w:val="000000" w:themeColor="text1"/>
              </w:rPr>
              <w:t>4</w:t>
            </w:r>
            <w:r w:rsidR="00157C5D" w:rsidRPr="00C64673">
              <w:rPr>
                <w:color w:val="000000" w:themeColor="text1"/>
              </w:rPr>
              <w:t>.</w:t>
            </w:r>
          </w:p>
        </w:tc>
        <w:tc>
          <w:tcPr>
            <w:tcW w:w="5415" w:type="dxa"/>
            <w:vAlign w:val="center"/>
          </w:tcPr>
          <w:p w14:paraId="17AE7D7E" w14:textId="77777777" w:rsidR="00D75743" w:rsidRPr="00C64673" w:rsidRDefault="00D75743" w:rsidP="00C64673">
            <w:pPr>
              <w:rPr>
                <w:rFonts w:eastAsia="MS Mincho"/>
                <w:noProof/>
                <w:lang w:eastAsia="ja-JP"/>
              </w:rPr>
            </w:pPr>
            <w:r w:rsidRPr="00C64673">
              <w:rPr>
                <w:rFonts w:eastAsia="MS Mincho"/>
                <w:noProof/>
                <w:lang w:eastAsia="ja-JP"/>
              </w:rPr>
              <w:t>Kokia šiuo metu rinkoje tokios įrangos kaina (vidutiniame kainų rėžyje)?</w:t>
            </w:r>
          </w:p>
          <w:p w14:paraId="193CD636" w14:textId="4699DC8A" w:rsidR="00D75743" w:rsidRPr="00C64673" w:rsidRDefault="00D75743" w:rsidP="00C64673">
            <w:pPr>
              <w:rPr>
                <w:rFonts w:eastAsia="MS Mincho"/>
                <w:noProof/>
                <w:lang w:eastAsia="ja-JP"/>
              </w:rPr>
            </w:pPr>
            <w:r w:rsidRPr="00C64673">
              <w:rPr>
                <w:rFonts w:eastAsia="MS Mincho"/>
                <w:noProof/>
                <w:lang w:eastAsia="ja-JP"/>
              </w:rPr>
              <w:t>Kokia šiuo metu rinkoje tokios įrangos (pagal pateiktą techninę specifikaciją) kaina?</w:t>
            </w:r>
          </w:p>
        </w:tc>
        <w:tc>
          <w:tcPr>
            <w:tcW w:w="3941" w:type="dxa"/>
            <w:vAlign w:val="center"/>
          </w:tcPr>
          <w:p w14:paraId="4DF29455" w14:textId="77777777" w:rsidR="00D75743" w:rsidRPr="00C64673" w:rsidRDefault="00D75743" w:rsidP="00C64673">
            <w:pPr>
              <w:jc w:val="center"/>
              <w:rPr>
                <w:color w:val="000000" w:themeColor="text1"/>
              </w:rPr>
            </w:pPr>
          </w:p>
        </w:tc>
      </w:tr>
      <w:tr w:rsidR="003B5019" w:rsidRPr="00C64673" w14:paraId="079A300D" w14:textId="77777777" w:rsidTr="00157C5D">
        <w:trPr>
          <w:trHeight w:val="1106"/>
        </w:trPr>
        <w:tc>
          <w:tcPr>
            <w:tcW w:w="568" w:type="dxa"/>
          </w:tcPr>
          <w:p w14:paraId="5BB35E11" w14:textId="2F972FD8" w:rsidR="003B5019" w:rsidRPr="00C64673" w:rsidRDefault="00AC42E8" w:rsidP="00C64673">
            <w:pPr>
              <w:jc w:val="center"/>
              <w:rPr>
                <w:color w:val="000000" w:themeColor="text1"/>
              </w:rPr>
            </w:pPr>
            <w:r>
              <w:rPr>
                <w:color w:val="000000" w:themeColor="text1"/>
              </w:rPr>
              <w:t>5</w:t>
            </w:r>
            <w:r w:rsidR="003B5019" w:rsidRPr="00C64673">
              <w:rPr>
                <w:color w:val="000000" w:themeColor="text1"/>
              </w:rPr>
              <w:t>.</w:t>
            </w:r>
          </w:p>
        </w:tc>
        <w:tc>
          <w:tcPr>
            <w:tcW w:w="5415" w:type="dxa"/>
            <w:vAlign w:val="center"/>
          </w:tcPr>
          <w:p w14:paraId="0B2CA0D9" w14:textId="2ECC140F" w:rsidR="003B5019" w:rsidRPr="00C64673" w:rsidRDefault="003B5019" w:rsidP="00C64673">
            <w:pPr>
              <w:pStyle w:val="Default"/>
              <w:tabs>
                <w:tab w:val="left" w:pos="851"/>
              </w:tabs>
              <w:rPr>
                <w:sz w:val="22"/>
                <w:szCs w:val="22"/>
              </w:rPr>
            </w:pPr>
            <w:r w:rsidRPr="00C64673">
              <w:rPr>
                <w:sz w:val="22"/>
                <w:szCs w:val="22"/>
              </w:rPr>
              <w:t>Kokia yra standartinė gamintojo suteikiama garantija prekei?</w:t>
            </w:r>
          </w:p>
          <w:p w14:paraId="4A23632C" w14:textId="77777777" w:rsidR="003B5019" w:rsidRPr="00C64673" w:rsidRDefault="003B5019" w:rsidP="00C64673">
            <w:pPr>
              <w:pStyle w:val="Default"/>
              <w:tabs>
                <w:tab w:val="left" w:pos="851"/>
              </w:tabs>
              <w:rPr>
                <w:color w:val="000000" w:themeColor="text1"/>
                <w:sz w:val="22"/>
                <w:szCs w:val="22"/>
              </w:rPr>
            </w:pPr>
            <w:r w:rsidRPr="00C64673">
              <w:rPr>
                <w:sz w:val="22"/>
                <w:szCs w:val="22"/>
              </w:rPr>
              <w:t>Kokios garantinės priežiūros sąlygos (terminai, garantijos pratęsimo galimybės ir jos kaina, kt.)?</w:t>
            </w:r>
          </w:p>
        </w:tc>
        <w:tc>
          <w:tcPr>
            <w:tcW w:w="3941" w:type="dxa"/>
            <w:vAlign w:val="center"/>
          </w:tcPr>
          <w:p w14:paraId="4AA06D9E" w14:textId="77777777" w:rsidR="003B5019" w:rsidRPr="00C64673" w:rsidRDefault="003B5019" w:rsidP="00C64673">
            <w:pPr>
              <w:jc w:val="center"/>
              <w:rPr>
                <w:color w:val="000000" w:themeColor="text1"/>
              </w:rPr>
            </w:pPr>
          </w:p>
        </w:tc>
      </w:tr>
      <w:tr w:rsidR="003B5019" w:rsidRPr="00C64673" w14:paraId="2977BEBD" w14:textId="77777777" w:rsidTr="00157C5D">
        <w:trPr>
          <w:trHeight w:val="402"/>
        </w:trPr>
        <w:tc>
          <w:tcPr>
            <w:tcW w:w="568" w:type="dxa"/>
          </w:tcPr>
          <w:p w14:paraId="41321A8B" w14:textId="389F9387" w:rsidR="003B5019" w:rsidRPr="00C64673" w:rsidRDefault="00AC42E8" w:rsidP="00C64673">
            <w:pPr>
              <w:jc w:val="center"/>
            </w:pPr>
            <w:r>
              <w:t>6</w:t>
            </w:r>
            <w:r w:rsidR="003B5019" w:rsidRPr="00C64673">
              <w:t>.</w:t>
            </w:r>
          </w:p>
        </w:tc>
        <w:tc>
          <w:tcPr>
            <w:tcW w:w="5415" w:type="dxa"/>
            <w:vAlign w:val="center"/>
          </w:tcPr>
          <w:p w14:paraId="0B8C9F94" w14:textId="2953EBC6" w:rsidR="003B5019" w:rsidRPr="00C64673" w:rsidRDefault="00D75743" w:rsidP="00C64673">
            <w:pPr>
              <w:pStyle w:val="Default"/>
              <w:tabs>
                <w:tab w:val="left" w:pos="851"/>
              </w:tabs>
              <w:rPr>
                <w:color w:val="auto"/>
                <w:sz w:val="22"/>
                <w:szCs w:val="22"/>
              </w:rPr>
            </w:pPr>
            <w:r w:rsidRPr="00C64673">
              <w:rPr>
                <w:rFonts w:eastAsia="MS Mincho"/>
                <w:noProof/>
                <w:sz w:val="22"/>
                <w:szCs w:val="22"/>
                <w:lang w:eastAsia="ja-JP"/>
              </w:rPr>
              <w:t>Koks realus įrangos užsakymo įvykdymo laikas?</w:t>
            </w:r>
          </w:p>
        </w:tc>
        <w:tc>
          <w:tcPr>
            <w:tcW w:w="3941" w:type="dxa"/>
            <w:vAlign w:val="center"/>
          </w:tcPr>
          <w:p w14:paraId="2CD2AE5C" w14:textId="77777777" w:rsidR="003B5019" w:rsidRPr="00C64673" w:rsidRDefault="003B5019" w:rsidP="00C64673">
            <w:pPr>
              <w:jc w:val="center"/>
              <w:rPr>
                <w:color w:val="000000" w:themeColor="text1"/>
              </w:rPr>
            </w:pPr>
          </w:p>
        </w:tc>
      </w:tr>
      <w:tr w:rsidR="00D75743" w:rsidRPr="00C64673" w14:paraId="1F3A0902" w14:textId="77777777" w:rsidTr="00157C5D">
        <w:trPr>
          <w:trHeight w:val="563"/>
        </w:trPr>
        <w:tc>
          <w:tcPr>
            <w:tcW w:w="568" w:type="dxa"/>
          </w:tcPr>
          <w:p w14:paraId="7CB53851" w14:textId="506CA53D" w:rsidR="00D75743" w:rsidRPr="00C64673" w:rsidRDefault="00AC42E8" w:rsidP="00C64673">
            <w:pPr>
              <w:jc w:val="center"/>
            </w:pPr>
            <w:r>
              <w:t>7</w:t>
            </w:r>
            <w:r w:rsidR="00157C5D" w:rsidRPr="00C64673">
              <w:t>.</w:t>
            </w:r>
          </w:p>
        </w:tc>
        <w:tc>
          <w:tcPr>
            <w:tcW w:w="5415" w:type="dxa"/>
            <w:vAlign w:val="center"/>
          </w:tcPr>
          <w:p w14:paraId="4F3E7628" w14:textId="6D853F9F" w:rsidR="00D75743" w:rsidRPr="00C64673" w:rsidRDefault="00D75743" w:rsidP="00C64673">
            <w:pPr>
              <w:pStyle w:val="Default"/>
              <w:tabs>
                <w:tab w:val="left" w:pos="851"/>
              </w:tabs>
              <w:rPr>
                <w:rFonts w:eastAsia="MS Mincho"/>
                <w:noProof/>
                <w:sz w:val="22"/>
                <w:szCs w:val="22"/>
                <w:lang w:eastAsia="ja-JP"/>
              </w:rPr>
            </w:pPr>
            <w:r w:rsidRPr="00C64673">
              <w:rPr>
                <w:rFonts w:eastAsia="MS Mincho"/>
                <w:noProof/>
                <w:sz w:val="22"/>
                <w:szCs w:val="22"/>
                <w:lang w:eastAsia="ja-JP"/>
              </w:rPr>
              <w:t>Kokie galėtų būti taikomi minimalūs kvalifikacijos reikalavimai?</w:t>
            </w:r>
          </w:p>
        </w:tc>
        <w:tc>
          <w:tcPr>
            <w:tcW w:w="3941" w:type="dxa"/>
            <w:vAlign w:val="center"/>
          </w:tcPr>
          <w:p w14:paraId="2A47CAC1" w14:textId="77777777" w:rsidR="00D75743" w:rsidRPr="00C64673" w:rsidRDefault="00D75743" w:rsidP="00C64673">
            <w:pPr>
              <w:jc w:val="center"/>
              <w:rPr>
                <w:color w:val="000000" w:themeColor="text1"/>
              </w:rPr>
            </w:pPr>
          </w:p>
        </w:tc>
      </w:tr>
      <w:tr w:rsidR="003B5019" w:rsidRPr="00C64673" w14:paraId="1B0FB2A5" w14:textId="77777777" w:rsidTr="00157C5D">
        <w:trPr>
          <w:trHeight w:val="2540"/>
        </w:trPr>
        <w:tc>
          <w:tcPr>
            <w:tcW w:w="568" w:type="dxa"/>
          </w:tcPr>
          <w:p w14:paraId="71DD1ECA" w14:textId="2DED8CE1" w:rsidR="003B5019" w:rsidRPr="00C64673" w:rsidRDefault="00AC42E8" w:rsidP="00C64673">
            <w:pPr>
              <w:jc w:val="center"/>
              <w:rPr>
                <w:color w:val="000000" w:themeColor="text1"/>
              </w:rPr>
            </w:pPr>
            <w:r>
              <w:rPr>
                <w:color w:val="000000" w:themeColor="text1"/>
              </w:rPr>
              <w:t>8</w:t>
            </w:r>
            <w:r w:rsidR="003B5019" w:rsidRPr="00C64673">
              <w:rPr>
                <w:color w:val="000000" w:themeColor="text1"/>
              </w:rPr>
              <w:t>.</w:t>
            </w:r>
          </w:p>
        </w:tc>
        <w:tc>
          <w:tcPr>
            <w:tcW w:w="5415" w:type="dxa"/>
            <w:vAlign w:val="center"/>
          </w:tcPr>
          <w:p w14:paraId="4AF32C2F" w14:textId="77777777" w:rsidR="003B5019" w:rsidRPr="00C64673" w:rsidRDefault="003B5019" w:rsidP="00C64673">
            <w:pPr>
              <w:pStyle w:val="prastasiniatinklio"/>
              <w:rPr>
                <w:rFonts w:ascii="Times New Roman" w:hAnsi="Times New Roman" w:cs="Times New Roman"/>
                <w:color w:val="000000"/>
              </w:rPr>
            </w:pPr>
            <w:r w:rsidRPr="00C64673">
              <w:rPr>
                <w:rFonts w:ascii="Times New Roman" w:hAnsi="Times New Roman" w:cs="Times New Roman"/>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6" w:history="1">
              <w:r w:rsidRPr="00C64673">
                <w:rPr>
                  <w:rStyle w:val="Hipersaitas"/>
                  <w:rFonts w:ascii="Times New Roman" w:hAnsi="Times New Roman" w:cs="Times New Roman"/>
                </w:rPr>
                <w:t>https://e-seimas.lrs.lt/portal/legalAct/lt/TAD/TAIS.403512/asr</w:t>
              </w:r>
            </w:hyperlink>
            <w:r w:rsidRPr="00C64673">
              <w:rPr>
                <w:rFonts w:ascii="Times New Roman" w:hAnsi="Times New Roman" w:cs="Times New Roman"/>
                <w:color w:val="000000"/>
              </w:rPr>
              <w:t>​</w:t>
            </w:r>
            <w:r w:rsidRPr="00C64673">
              <w:rPr>
                <w:rFonts w:ascii="Times New Roman" w:hAnsi="Times New Roman"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3941" w:type="dxa"/>
            <w:vAlign w:val="center"/>
          </w:tcPr>
          <w:p w14:paraId="6DF2EA34" w14:textId="77777777" w:rsidR="003B5019" w:rsidRPr="00C64673" w:rsidRDefault="003B5019" w:rsidP="00C64673">
            <w:pPr>
              <w:jc w:val="center"/>
              <w:rPr>
                <w:color w:val="000000" w:themeColor="text1"/>
              </w:rPr>
            </w:pPr>
          </w:p>
        </w:tc>
      </w:tr>
      <w:tr w:rsidR="003B5019" w:rsidRPr="00C64673" w14:paraId="658F0E71" w14:textId="77777777" w:rsidTr="008F6EA0">
        <w:trPr>
          <w:trHeight w:val="665"/>
        </w:trPr>
        <w:tc>
          <w:tcPr>
            <w:tcW w:w="568" w:type="dxa"/>
          </w:tcPr>
          <w:p w14:paraId="44453131" w14:textId="44004BA7" w:rsidR="003B5019" w:rsidRPr="00C64673" w:rsidRDefault="00AC42E8" w:rsidP="00C64673">
            <w:pPr>
              <w:jc w:val="center"/>
              <w:rPr>
                <w:color w:val="000000" w:themeColor="text1"/>
              </w:rPr>
            </w:pPr>
            <w:r>
              <w:rPr>
                <w:color w:val="000000" w:themeColor="text1"/>
              </w:rPr>
              <w:t>9</w:t>
            </w:r>
            <w:r w:rsidR="003B5019" w:rsidRPr="00C64673">
              <w:rPr>
                <w:color w:val="000000" w:themeColor="text1"/>
              </w:rPr>
              <w:t>.</w:t>
            </w:r>
          </w:p>
        </w:tc>
        <w:tc>
          <w:tcPr>
            <w:tcW w:w="5415" w:type="dxa"/>
            <w:vAlign w:val="center"/>
          </w:tcPr>
          <w:p w14:paraId="2D7D090E" w14:textId="77777777" w:rsidR="003B5019" w:rsidRPr="00C64673" w:rsidRDefault="003B5019" w:rsidP="00C64673">
            <w:pPr>
              <w:rPr>
                <w:color w:val="000000" w:themeColor="text1"/>
              </w:rPr>
            </w:pPr>
            <w:r w:rsidRPr="00C64673">
              <w:rPr>
                <w:color w:val="000000" w:themeColor="text1"/>
              </w:rPr>
              <w:t>Ar turite kitų pastebėjimų ar pasiūlymų? (</w:t>
            </w:r>
            <w:r w:rsidRPr="00C64673">
              <w:rPr>
                <w:i/>
                <w:color w:val="000000" w:themeColor="text1"/>
              </w:rPr>
              <w:t>jei turite,</w:t>
            </w:r>
            <w:r w:rsidRPr="00C64673">
              <w:rPr>
                <w:color w:val="000000" w:themeColor="text1"/>
              </w:rPr>
              <w:t xml:space="preserve"> </w:t>
            </w:r>
            <w:r w:rsidRPr="00C64673">
              <w:rPr>
                <w:i/>
                <w:color w:val="000000" w:themeColor="text1"/>
              </w:rPr>
              <w:t>prašome pateikti</w:t>
            </w:r>
            <w:r w:rsidRPr="00C64673">
              <w:rPr>
                <w:color w:val="000000" w:themeColor="text1"/>
              </w:rPr>
              <w:t>)</w:t>
            </w:r>
          </w:p>
        </w:tc>
        <w:tc>
          <w:tcPr>
            <w:tcW w:w="3941" w:type="dxa"/>
            <w:vAlign w:val="center"/>
          </w:tcPr>
          <w:p w14:paraId="30D13946" w14:textId="77777777" w:rsidR="003B5019" w:rsidRPr="00C64673" w:rsidRDefault="003B5019" w:rsidP="00C64673">
            <w:pPr>
              <w:jc w:val="center"/>
              <w:rPr>
                <w:color w:val="000000" w:themeColor="text1"/>
              </w:rPr>
            </w:pPr>
          </w:p>
        </w:tc>
      </w:tr>
    </w:tbl>
    <w:p w14:paraId="7D21C4FF" w14:textId="77777777" w:rsidR="00ED4010" w:rsidRPr="00C64673" w:rsidRDefault="00ED4010" w:rsidP="00C64673">
      <w:pPr>
        <w:spacing w:line="360" w:lineRule="auto"/>
        <w:rPr>
          <w:b/>
          <w:bCs/>
          <w:sz w:val="22"/>
          <w:szCs w:val="22"/>
          <w:lang w:val="lt-LT"/>
        </w:rPr>
      </w:pPr>
    </w:p>
    <w:p w14:paraId="2B4CE446" w14:textId="77777777" w:rsidR="00C839F4" w:rsidRPr="00C64673" w:rsidRDefault="00C839F4" w:rsidP="00C64673">
      <w:pPr>
        <w:spacing w:line="360" w:lineRule="auto"/>
        <w:rPr>
          <w:b/>
          <w:bCs/>
          <w:sz w:val="22"/>
          <w:szCs w:val="22"/>
          <w:lang w:val="lt-LT"/>
        </w:rPr>
      </w:pPr>
    </w:p>
    <w:p w14:paraId="7DEBE3E7" w14:textId="77777777" w:rsidR="00ED4010" w:rsidRPr="00C64673" w:rsidRDefault="00ED4010" w:rsidP="00C64673">
      <w:pPr>
        <w:spacing w:line="360" w:lineRule="auto"/>
        <w:rPr>
          <w:b/>
          <w:bCs/>
          <w:sz w:val="22"/>
          <w:szCs w:val="22"/>
          <w:lang w:val="lt-LT"/>
        </w:rPr>
      </w:pPr>
    </w:p>
    <w:p w14:paraId="6F7B6DF9" w14:textId="77777777" w:rsidR="00ED4010" w:rsidRPr="00C64673" w:rsidRDefault="00ED4010" w:rsidP="00C64673">
      <w:pPr>
        <w:spacing w:line="360" w:lineRule="auto"/>
        <w:rPr>
          <w:b/>
          <w:bCs/>
          <w:sz w:val="22"/>
          <w:szCs w:val="22"/>
          <w:lang w:val="lt-LT"/>
        </w:rPr>
      </w:pPr>
    </w:p>
    <w:p w14:paraId="31597C23" w14:textId="77777777" w:rsidR="00ED4010" w:rsidRPr="00C64673" w:rsidRDefault="00ED4010" w:rsidP="00C64673">
      <w:pPr>
        <w:spacing w:line="360" w:lineRule="auto"/>
        <w:rPr>
          <w:b/>
          <w:bCs/>
          <w:sz w:val="22"/>
          <w:szCs w:val="22"/>
          <w:lang w:val="lt-LT"/>
        </w:rPr>
      </w:pPr>
    </w:p>
    <w:p w14:paraId="1565C0F3" w14:textId="77777777" w:rsidR="00C839F4" w:rsidRPr="00C64673" w:rsidRDefault="00C839F4" w:rsidP="00C64673">
      <w:pPr>
        <w:spacing w:line="360" w:lineRule="auto"/>
        <w:rPr>
          <w:sz w:val="22"/>
          <w:szCs w:val="22"/>
          <w:lang w:val="lt-LT"/>
        </w:rPr>
        <w:sectPr w:rsidR="00C839F4" w:rsidRPr="00C64673" w:rsidSect="004A5603">
          <w:pgSz w:w="11906" w:h="16838"/>
          <w:pgMar w:top="1134" w:right="567" w:bottom="567" w:left="1701" w:header="567" w:footer="567" w:gutter="0"/>
          <w:cols w:space="1296"/>
          <w:docGrid w:linePitch="360"/>
        </w:sectPr>
      </w:pPr>
    </w:p>
    <w:p w14:paraId="215505EC" w14:textId="77777777" w:rsidR="00C839F4" w:rsidRPr="00C64673" w:rsidRDefault="00C839F4" w:rsidP="00C64673">
      <w:pPr>
        <w:jc w:val="center"/>
        <w:rPr>
          <w:b/>
          <w:sz w:val="22"/>
          <w:szCs w:val="22"/>
          <w:lang w:val="lt-LT"/>
        </w:rPr>
      </w:pPr>
      <w:r w:rsidRPr="00C64673">
        <w:rPr>
          <w:b/>
          <w:sz w:val="22"/>
          <w:szCs w:val="22"/>
          <w:lang w:val="lt-LT"/>
        </w:rPr>
        <w:lastRenderedPageBreak/>
        <w:t>TECHNINĖS SPECIFIKACIJOS PROJEKTAS</w:t>
      </w:r>
    </w:p>
    <w:p w14:paraId="55D0F923" w14:textId="77777777" w:rsidR="00C839F4" w:rsidRDefault="00C839F4" w:rsidP="00C64673">
      <w:pPr>
        <w:jc w:val="center"/>
        <w:rPr>
          <w:b/>
          <w:sz w:val="22"/>
          <w:szCs w:val="22"/>
          <w:lang w:val="lt-LT"/>
        </w:rPr>
      </w:pPr>
      <w:r w:rsidRPr="00C64673">
        <w:rPr>
          <w:b/>
          <w:sz w:val="22"/>
          <w:szCs w:val="22"/>
          <w:lang w:val="lt-LT"/>
        </w:rPr>
        <w:t xml:space="preserve">MEDICININĖ ĮRANGA </w:t>
      </w:r>
    </w:p>
    <w:p w14:paraId="660C6286" w14:textId="77777777" w:rsidR="00816983" w:rsidRDefault="00816983" w:rsidP="00C64673">
      <w:pPr>
        <w:jc w:val="center"/>
        <w:rPr>
          <w:b/>
          <w:sz w:val="22"/>
          <w:szCs w:val="22"/>
          <w:lang w:val="lt-LT"/>
        </w:rPr>
      </w:pPr>
    </w:p>
    <w:p w14:paraId="70798477" w14:textId="77777777" w:rsidR="00816983" w:rsidRPr="008614F7" w:rsidRDefault="00816983" w:rsidP="00816983">
      <w:pPr>
        <w:jc w:val="center"/>
        <w:rPr>
          <w:b/>
          <w:bCs/>
          <w:sz w:val="22"/>
          <w:szCs w:val="22"/>
        </w:rPr>
      </w:pPr>
      <w:r w:rsidRPr="00816983">
        <w:rPr>
          <w:b/>
          <w:bCs/>
          <w:sz w:val="22"/>
          <w:szCs w:val="22"/>
          <w:lang w:val="lt-LT"/>
        </w:rPr>
        <w:t>12 kanalų elektrokardiografai (4 vnt.)</w:t>
      </w:r>
    </w:p>
    <w:p w14:paraId="3E9A642A" w14:textId="77777777" w:rsidR="00816983" w:rsidRPr="00EF4D46" w:rsidRDefault="00816983" w:rsidP="00816983">
      <w:pPr>
        <w:jc w:val="center"/>
        <w:rPr>
          <w:b/>
          <w:bCs/>
          <w:lang w:val="lt-LT"/>
        </w:rPr>
      </w:pPr>
    </w:p>
    <w:tbl>
      <w:tblPr>
        <w:tblStyle w:val="Lentelstinklelis"/>
        <w:tblW w:w="13771" w:type="dxa"/>
        <w:tblInd w:w="0" w:type="dxa"/>
        <w:tblLook w:val="04A0" w:firstRow="1" w:lastRow="0" w:firstColumn="1" w:lastColumn="0" w:noHBand="0" w:noVBand="1"/>
      </w:tblPr>
      <w:tblGrid>
        <w:gridCol w:w="904"/>
        <w:gridCol w:w="3970"/>
        <w:gridCol w:w="3774"/>
        <w:gridCol w:w="1701"/>
        <w:gridCol w:w="3422"/>
      </w:tblGrid>
      <w:tr w:rsidR="00816983" w:rsidRPr="00EF4D46" w14:paraId="71F884DE" w14:textId="77777777" w:rsidTr="00816983">
        <w:trPr>
          <w:trHeight w:val="961"/>
        </w:trPr>
        <w:tc>
          <w:tcPr>
            <w:tcW w:w="904" w:type="dxa"/>
          </w:tcPr>
          <w:p w14:paraId="00DBAD44" w14:textId="77777777" w:rsidR="00816983" w:rsidRPr="00EF4D46" w:rsidRDefault="00816983" w:rsidP="00320460">
            <w:pPr>
              <w:jc w:val="center"/>
              <w:rPr>
                <w:b/>
                <w:bCs/>
                <w:sz w:val="24"/>
                <w:szCs w:val="24"/>
              </w:rPr>
            </w:pPr>
            <w:r w:rsidRPr="00EF4D46">
              <w:rPr>
                <w:b/>
                <w:bCs/>
                <w:sz w:val="24"/>
                <w:szCs w:val="24"/>
              </w:rPr>
              <w:t>Eil. Nr.</w:t>
            </w:r>
          </w:p>
        </w:tc>
        <w:tc>
          <w:tcPr>
            <w:tcW w:w="3970" w:type="dxa"/>
          </w:tcPr>
          <w:p w14:paraId="0692A9B4" w14:textId="77777777" w:rsidR="00816983" w:rsidRPr="00EF4D46" w:rsidRDefault="00816983" w:rsidP="00320460">
            <w:pPr>
              <w:jc w:val="center"/>
              <w:rPr>
                <w:b/>
                <w:bCs/>
                <w:sz w:val="24"/>
                <w:szCs w:val="24"/>
              </w:rPr>
            </w:pPr>
            <w:r w:rsidRPr="00EF4D46">
              <w:rPr>
                <w:b/>
                <w:bCs/>
                <w:sz w:val="24"/>
                <w:szCs w:val="24"/>
              </w:rPr>
              <w:t>Parametras</w:t>
            </w:r>
          </w:p>
        </w:tc>
        <w:tc>
          <w:tcPr>
            <w:tcW w:w="3774" w:type="dxa"/>
          </w:tcPr>
          <w:p w14:paraId="43850102" w14:textId="77777777" w:rsidR="00816983" w:rsidRPr="00EF4D46" w:rsidRDefault="00816983" w:rsidP="00320460">
            <w:pPr>
              <w:jc w:val="center"/>
              <w:rPr>
                <w:b/>
                <w:bCs/>
                <w:sz w:val="24"/>
                <w:szCs w:val="24"/>
              </w:rPr>
            </w:pPr>
            <w:r w:rsidRPr="00EF4D46">
              <w:rPr>
                <w:b/>
                <w:bCs/>
                <w:sz w:val="24"/>
                <w:szCs w:val="24"/>
              </w:rPr>
              <w:t>Parametro reikšmė</w:t>
            </w:r>
          </w:p>
        </w:tc>
        <w:tc>
          <w:tcPr>
            <w:tcW w:w="1701" w:type="dxa"/>
          </w:tcPr>
          <w:p w14:paraId="60848BEA" w14:textId="77777777" w:rsidR="00816983" w:rsidRPr="00EF4D46" w:rsidRDefault="00816983" w:rsidP="00320460">
            <w:pPr>
              <w:overflowPunct w:val="0"/>
              <w:autoSpaceDE w:val="0"/>
              <w:adjustRightInd w:val="0"/>
              <w:jc w:val="center"/>
              <w:textAlignment w:val="baseline"/>
              <w:rPr>
                <w:b/>
                <w:bCs/>
                <w:iCs/>
                <w:sz w:val="24"/>
                <w:szCs w:val="24"/>
              </w:rPr>
            </w:pPr>
            <w:r w:rsidRPr="00EF4D46">
              <w:rPr>
                <w:b/>
                <w:bCs/>
                <w:sz w:val="24"/>
                <w:szCs w:val="24"/>
              </w:rPr>
              <w:t>Siūloma parametro reikšmė</w:t>
            </w:r>
          </w:p>
        </w:tc>
        <w:tc>
          <w:tcPr>
            <w:tcW w:w="3422" w:type="dxa"/>
          </w:tcPr>
          <w:p w14:paraId="57F876F5" w14:textId="08E5965E" w:rsidR="00816983" w:rsidRPr="00EF4D46" w:rsidRDefault="00816983" w:rsidP="00320460">
            <w:pPr>
              <w:jc w:val="both"/>
              <w:rPr>
                <w:b/>
                <w:bCs/>
                <w:sz w:val="24"/>
                <w:szCs w:val="24"/>
              </w:rPr>
            </w:pPr>
            <w:r w:rsidRPr="00EF4D46">
              <w:rPr>
                <w:b/>
                <w:bCs/>
                <w:i/>
                <w:sz w:val="24"/>
                <w:szCs w:val="24"/>
              </w:rPr>
              <w:t>Tiekėjo siūlomos prekės reikalaujamų parametrų reikšmės nuoroda į gamintojo dokumentaciją (katalogo pavadinimas, psl. Nr.)</w:t>
            </w:r>
          </w:p>
        </w:tc>
      </w:tr>
      <w:tr w:rsidR="00816983" w:rsidRPr="00EF4D46" w14:paraId="3734E89F" w14:textId="77777777" w:rsidTr="00816983">
        <w:trPr>
          <w:trHeight w:val="275"/>
        </w:trPr>
        <w:tc>
          <w:tcPr>
            <w:tcW w:w="904" w:type="dxa"/>
          </w:tcPr>
          <w:p w14:paraId="660E401E" w14:textId="77777777" w:rsidR="00816983" w:rsidRPr="00EF4D46" w:rsidRDefault="00816983" w:rsidP="00320460">
            <w:pPr>
              <w:jc w:val="center"/>
              <w:rPr>
                <w:b/>
                <w:bCs/>
                <w:sz w:val="24"/>
                <w:szCs w:val="24"/>
              </w:rPr>
            </w:pPr>
            <w:r>
              <w:rPr>
                <w:b/>
                <w:bCs/>
                <w:sz w:val="24"/>
                <w:szCs w:val="24"/>
              </w:rPr>
              <w:t>1</w:t>
            </w:r>
            <w:r w:rsidRPr="00EF4D46">
              <w:rPr>
                <w:b/>
                <w:bCs/>
                <w:sz w:val="24"/>
                <w:szCs w:val="24"/>
              </w:rPr>
              <w:t>.</w:t>
            </w:r>
          </w:p>
        </w:tc>
        <w:tc>
          <w:tcPr>
            <w:tcW w:w="3970" w:type="dxa"/>
          </w:tcPr>
          <w:p w14:paraId="4BBEA852" w14:textId="77777777" w:rsidR="00816983" w:rsidRPr="00EF4D46" w:rsidRDefault="00816983" w:rsidP="00320460">
            <w:pPr>
              <w:rPr>
                <w:b/>
                <w:bCs/>
                <w:sz w:val="24"/>
                <w:szCs w:val="24"/>
              </w:rPr>
            </w:pPr>
            <w:r w:rsidRPr="00EF4D46">
              <w:rPr>
                <w:b/>
                <w:bCs/>
                <w:sz w:val="24"/>
                <w:szCs w:val="24"/>
              </w:rPr>
              <w:t>Elektrokardiografas</w:t>
            </w:r>
          </w:p>
        </w:tc>
        <w:tc>
          <w:tcPr>
            <w:tcW w:w="3774" w:type="dxa"/>
          </w:tcPr>
          <w:p w14:paraId="6C4C416E" w14:textId="77777777" w:rsidR="00816983" w:rsidRPr="00EF4D46" w:rsidRDefault="00816983" w:rsidP="00320460">
            <w:pPr>
              <w:jc w:val="center"/>
              <w:rPr>
                <w:b/>
                <w:bCs/>
                <w:sz w:val="24"/>
                <w:szCs w:val="24"/>
              </w:rPr>
            </w:pPr>
          </w:p>
        </w:tc>
        <w:tc>
          <w:tcPr>
            <w:tcW w:w="1701" w:type="dxa"/>
          </w:tcPr>
          <w:p w14:paraId="44770B87" w14:textId="77777777" w:rsidR="00816983" w:rsidRPr="00EF4D46" w:rsidRDefault="00816983" w:rsidP="00320460">
            <w:pPr>
              <w:overflowPunct w:val="0"/>
              <w:autoSpaceDE w:val="0"/>
              <w:adjustRightInd w:val="0"/>
              <w:jc w:val="center"/>
              <w:textAlignment w:val="baseline"/>
              <w:rPr>
                <w:b/>
                <w:bCs/>
                <w:sz w:val="24"/>
                <w:szCs w:val="24"/>
              </w:rPr>
            </w:pPr>
          </w:p>
        </w:tc>
        <w:tc>
          <w:tcPr>
            <w:tcW w:w="3422" w:type="dxa"/>
          </w:tcPr>
          <w:p w14:paraId="2602098B" w14:textId="77777777" w:rsidR="00816983" w:rsidRPr="00EF4D46" w:rsidRDefault="00816983" w:rsidP="00320460">
            <w:pPr>
              <w:overflowPunct w:val="0"/>
              <w:autoSpaceDE w:val="0"/>
              <w:adjustRightInd w:val="0"/>
              <w:jc w:val="center"/>
              <w:textAlignment w:val="baseline"/>
              <w:rPr>
                <w:b/>
                <w:bCs/>
                <w:iCs/>
                <w:sz w:val="24"/>
                <w:szCs w:val="24"/>
              </w:rPr>
            </w:pPr>
          </w:p>
        </w:tc>
      </w:tr>
      <w:tr w:rsidR="00816983" w:rsidRPr="00EF4D46" w14:paraId="48CB55A2" w14:textId="77777777" w:rsidTr="00816983">
        <w:trPr>
          <w:trHeight w:val="225"/>
        </w:trPr>
        <w:tc>
          <w:tcPr>
            <w:tcW w:w="904" w:type="dxa"/>
          </w:tcPr>
          <w:p w14:paraId="03CCEE69" w14:textId="77777777" w:rsidR="00816983" w:rsidRPr="00EF4D46" w:rsidRDefault="00816983" w:rsidP="00320460">
            <w:pPr>
              <w:rPr>
                <w:sz w:val="24"/>
                <w:szCs w:val="24"/>
              </w:rPr>
            </w:pPr>
            <w:r>
              <w:rPr>
                <w:sz w:val="24"/>
                <w:szCs w:val="24"/>
              </w:rPr>
              <w:t>1</w:t>
            </w:r>
            <w:r w:rsidRPr="00EF4D46">
              <w:rPr>
                <w:sz w:val="24"/>
                <w:szCs w:val="24"/>
              </w:rPr>
              <w:t>.1.</w:t>
            </w:r>
          </w:p>
        </w:tc>
        <w:tc>
          <w:tcPr>
            <w:tcW w:w="3970" w:type="dxa"/>
          </w:tcPr>
          <w:p w14:paraId="67E2F308" w14:textId="77777777" w:rsidR="00816983" w:rsidRPr="00EF4D46" w:rsidRDefault="00816983" w:rsidP="00320460">
            <w:pPr>
              <w:rPr>
                <w:sz w:val="24"/>
                <w:szCs w:val="24"/>
              </w:rPr>
            </w:pPr>
            <w:r w:rsidRPr="00EF4D46">
              <w:rPr>
                <w:sz w:val="24"/>
                <w:szCs w:val="24"/>
              </w:rPr>
              <w:t>Ramybės EKG registravimas</w:t>
            </w:r>
          </w:p>
        </w:tc>
        <w:tc>
          <w:tcPr>
            <w:tcW w:w="3774" w:type="dxa"/>
          </w:tcPr>
          <w:p w14:paraId="08925F4A" w14:textId="77777777" w:rsidR="00816983" w:rsidRPr="00EF4D46" w:rsidRDefault="00816983" w:rsidP="00320460">
            <w:pPr>
              <w:rPr>
                <w:sz w:val="24"/>
                <w:szCs w:val="24"/>
              </w:rPr>
            </w:pPr>
            <w:r w:rsidRPr="00EF4D46">
              <w:rPr>
                <w:sz w:val="24"/>
                <w:szCs w:val="24"/>
              </w:rPr>
              <w:t>Būtina</w:t>
            </w:r>
          </w:p>
        </w:tc>
        <w:tc>
          <w:tcPr>
            <w:tcW w:w="1701" w:type="dxa"/>
          </w:tcPr>
          <w:p w14:paraId="725E4424" w14:textId="77777777" w:rsidR="00816983" w:rsidRPr="00EF4D46" w:rsidRDefault="00816983" w:rsidP="00320460">
            <w:pPr>
              <w:rPr>
                <w:sz w:val="24"/>
                <w:szCs w:val="24"/>
              </w:rPr>
            </w:pPr>
          </w:p>
        </w:tc>
        <w:tc>
          <w:tcPr>
            <w:tcW w:w="3422" w:type="dxa"/>
          </w:tcPr>
          <w:p w14:paraId="25690401" w14:textId="77777777" w:rsidR="00816983" w:rsidRPr="00EF4D46" w:rsidRDefault="00816983" w:rsidP="00320460">
            <w:pPr>
              <w:rPr>
                <w:sz w:val="24"/>
                <w:szCs w:val="24"/>
              </w:rPr>
            </w:pPr>
          </w:p>
        </w:tc>
      </w:tr>
      <w:tr w:rsidR="00816983" w:rsidRPr="00EF4D46" w14:paraId="3C0D624E" w14:textId="77777777" w:rsidTr="00816983">
        <w:trPr>
          <w:trHeight w:val="225"/>
        </w:trPr>
        <w:tc>
          <w:tcPr>
            <w:tcW w:w="904" w:type="dxa"/>
          </w:tcPr>
          <w:p w14:paraId="3BA0F554" w14:textId="77777777" w:rsidR="00816983" w:rsidRPr="00EF4D46" w:rsidRDefault="00816983" w:rsidP="00320460">
            <w:pPr>
              <w:rPr>
                <w:sz w:val="24"/>
                <w:szCs w:val="24"/>
              </w:rPr>
            </w:pPr>
            <w:r>
              <w:rPr>
                <w:sz w:val="24"/>
                <w:szCs w:val="24"/>
              </w:rPr>
              <w:t>1</w:t>
            </w:r>
            <w:r w:rsidRPr="00EF4D46">
              <w:rPr>
                <w:sz w:val="24"/>
                <w:szCs w:val="24"/>
              </w:rPr>
              <w:t>.2.</w:t>
            </w:r>
          </w:p>
        </w:tc>
        <w:tc>
          <w:tcPr>
            <w:tcW w:w="3970" w:type="dxa"/>
          </w:tcPr>
          <w:p w14:paraId="28F06A50" w14:textId="77777777" w:rsidR="00816983" w:rsidRPr="00EF4D46" w:rsidRDefault="00816983" w:rsidP="00320460">
            <w:pPr>
              <w:rPr>
                <w:sz w:val="24"/>
                <w:szCs w:val="24"/>
              </w:rPr>
            </w:pPr>
            <w:r w:rsidRPr="00EF4D46">
              <w:rPr>
                <w:sz w:val="24"/>
                <w:szCs w:val="24"/>
              </w:rPr>
              <w:t>Spalvotas ekranas</w:t>
            </w:r>
          </w:p>
        </w:tc>
        <w:tc>
          <w:tcPr>
            <w:tcW w:w="3774" w:type="dxa"/>
          </w:tcPr>
          <w:p w14:paraId="2A2B4DE4" w14:textId="77777777" w:rsidR="00816983" w:rsidRPr="00EF4D46" w:rsidRDefault="00816983" w:rsidP="00320460">
            <w:pPr>
              <w:rPr>
                <w:sz w:val="24"/>
                <w:szCs w:val="24"/>
              </w:rPr>
            </w:pPr>
            <w:r w:rsidRPr="00EF4D46">
              <w:rPr>
                <w:sz w:val="24"/>
                <w:szCs w:val="24"/>
              </w:rPr>
              <w:t>Ekrano rezoliucija ne blogiau 800 x 480. Įstrižainė ≥ 5”, vienalaikis dvylikos derivacijų vaizdavimas</w:t>
            </w:r>
          </w:p>
        </w:tc>
        <w:tc>
          <w:tcPr>
            <w:tcW w:w="1701" w:type="dxa"/>
          </w:tcPr>
          <w:p w14:paraId="5A57DA99" w14:textId="77777777" w:rsidR="00816983" w:rsidRPr="00EF4D46" w:rsidRDefault="00816983" w:rsidP="00320460">
            <w:pPr>
              <w:rPr>
                <w:sz w:val="24"/>
                <w:szCs w:val="24"/>
              </w:rPr>
            </w:pPr>
          </w:p>
        </w:tc>
        <w:tc>
          <w:tcPr>
            <w:tcW w:w="3422" w:type="dxa"/>
          </w:tcPr>
          <w:p w14:paraId="776A1750" w14:textId="77777777" w:rsidR="00816983" w:rsidRPr="00EF4D46" w:rsidRDefault="00816983" w:rsidP="00320460">
            <w:pPr>
              <w:rPr>
                <w:sz w:val="24"/>
                <w:szCs w:val="24"/>
              </w:rPr>
            </w:pPr>
          </w:p>
        </w:tc>
      </w:tr>
      <w:tr w:rsidR="00816983" w:rsidRPr="00EF4D46" w14:paraId="216EBE7E" w14:textId="77777777" w:rsidTr="00816983">
        <w:trPr>
          <w:trHeight w:val="235"/>
        </w:trPr>
        <w:tc>
          <w:tcPr>
            <w:tcW w:w="904" w:type="dxa"/>
          </w:tcPr>
          <w:p w14:paraId="6881291E" w14:textId="77777777" w:rsidR="00816983" w:rsidRPr="00EF4D46" w:rsidRDefault="00816983" w:rsidP="00320460">
            <w:pPr>
              <w:rPr>
                <w:sz w:val="24"/>
                <w:szCs w:val="24"/>
              </w:rPr>
            </w:pPr>
            <w:r>
              <w:rPr>
                <w:sz w:val="24"/>
                <w:szCs w:val="24"/>
              </w:rPr>
              <w:t>1</w:t>
            </w:r>
            <w:r w:rsidRPr="00EF4D46">
              <w:rPr>
                <w:sz w:val="24"/>
                <w:szCs w:val="24"/>
              </w:rPr>
              <w:t>.3.</w:t>
            </w:r>
          </w:p>
        </w:tc>
        <w:tc>
          <w:tcPr>
            <w:tcW w:w="3970" w:type="dxa"/>
          </w:tcPr>
          <w:p w14:paraId="3E135B7C" w14:textId="77777777" w:rsidR="00816983" w:rsidRPr="00EF4D46" w:rsidRDefault="00816983" w:rsidP="00320460">
            <w:pPr>
              <w:rPr>
                <w:sz w:val="24"/>
                <w:szCs w:val="24"/>
              </w:rPr>
            </w:pPr>
            <w:r w:rsidRPr="00EF4D46">
              <w:rPr>
                <w:sz w:val="24"/>
                <w:szCs w:val="24"/>
              </w:rPr>
              <w:t>Multifunkcinė klaviatūra</w:t>
            </w:r>
          </w:p>
        </w:tc>
        <w:tc>
          <w:tcPr>
            <w:tcW w:w="3774" w:type="dxa"/>
          </w:tcPr>
          <w:p w14:paraId="07A979FE" w14:textId="77777777" w:rsidR="00816983" w:rsidRPr="00EF4D46" w:rsidRDefault="00816983" w:rsidP="00320460">
            <w:pPr>
              <w:rPr>
                <w:sz w:val="24"/>
                <w:szCs w:val="24"/>
              </w:rPr>
            </w:pPr>
            <w:r w:rsidRPr="00EF4D46">
              <w:rPr>
                <w:sz w:val="24"/>
                <w:szCs w:val="24"/>
              </w:rPr>
              <w:t>Mygtukai padengti lengvai valoma medžiaga, nepralaidūs vandeniui</w:t>
            </w:r>
          </w:p>
        </w:tc>
        <w:tc>
          <w:tcPr>
            <w:tcW w:w="1701" w:type="dxa"/>
          </w:tcPr>
          <w:p w14:paraId="0BB9C5DD" w14:textId="77777777" w:rsidR="00816983" w:rsidRPr="00EF4D46" w:rsidRDefault="00816983" w:rsidP="00320460">
            <w:pPr>
              <w:rPr>
                <w:sz w:val="24"/>
                <w:szCs w:val="24"/>
              </w:rPr>
            </w:pPr>
          </w:p>
        </w:tc>
        <w:tc>
          <w:tcPr>
            <w:tcW w:w="3422" w:type="dxa"/>
          </w:tcPr>
          <w:p w14:paraId="70E878CA" w14:textId="77777777" w:rsidR="00816983" w:rsidRPr="00EF4D46" w:rsidRDefault="00816983" w:rsidP="00320460">
            <w:pPr>
              <w:rPr>
                <w:sz w:val="24"/>
                <w:szCs w:val="24"/>
              </w:rPr>
            </w:pPr>
          </w:p>
        </w:tc>
      </w:tr>
      <w:tr w:rsidR="00816983" w:rsidRPr="00EF4D46" w14:paraId="1244558F" w14:textId="77777777" w:rsidTr="00816983">
        <w:trPr>
          <w:trHeight w:val="225"/>
        </w:trPr>
        <w:tc>
          <w:tcPr>
            <w:tcW w:w="904" w:type="dxa"/>
          </w:tcPr>
          <w:p w14:paraId="308EAAD6" w14:textId="77777777" w:rsidR="00816983" w:rsidRPr="00EF4D46" w:rsidRDefault="00816983" w:rsidP="00320460">
            <w:pPr>
              <w:rPr>
                <w:sz w:val="24"/>
                <w:szCs w:val="24"/>
              </w:rPr>
            </w:pPr>
            <w:r>
              <w:rPr>
                <w:sz w:val="24"/>
                <w:szCs w:val="24"/>
              </w:rPr>
              <w:t>1</w:t>
            </w:r>
            <w:r w:rsidRPr="00EF4D46">
              <w:rPr>
                <w:sz w:val="24"/>
                <w:szCs w:val="24"/>
              </w:rPr>
              <w:t>.4.</w:t>
            </w:r>
          </w:p>
        </w:tc>
        <w:tc>
          <w:tcPr>
            <w:tcW w:w="3970" w:type="dxa"/>
          </w:tcPr>
          <w:p w14:paraId="6C3C9D05" w14:textId="77777777" w:rsidR="00816983" w:rsidRPr="00EF4D46" w:rsidRDefault="00816983" w:rsidP="00320460">
            <w:pPr>
              <w:rPr>
                <w:sz w:val="24"/>
                <w:szCs w:val="24"/>
              </w:rPr>
            </w:pPr>
            <w:r w:rsidRPr="00EF4D46">
              <w:rPr>
                <w:sz w:val="24"/>
                <w:szCs w:val="24"/>
              </w:rPr>
              <w:t>Automatinis rašymas pradedamas vieno mygtuko paspaudimu</w:t>
            </w:r>
          </w:p>
        </w:tc>
        <w:tc>
          <w:tcPr>
            <w:tcW w:w="3774" w:type="dxa"/>
          </w:tcPr>
          <w:p w14:paraId="6C60BB61" w14:textId="77777777" w:rsidR="00816983" w:rsidRPr="00EF4D46" w:rsidRDefault="00816983" w:rsidP="00320460">
            <w:pPr>
              <w:rPr>
                <w:sz w:val="24"/>
                <w:szCs w:val="24"/>
              </w:rPr>
            </w:pPr>
            <w:r w:rsidRPr="00EF4D46">
              <w:rPr>
                <w:sz w:val="24"/>
                <w:szCs w:val="24"/>
              </w:rPr>
              <w:t>Būtina</w:t>
            </w:r>
          </w:p>
        </w:tc>
        <w:tc>
          <w:tcPr>
            <w:tcW w:w="1701" w:type="dxa"/>
          </w:tcPr>
          <w:p w14:paraId="56016E19" w14:textId="77777777" w:rsidR="00816983" w:rsidRPr="00EF4D46" w:rsidRDefault="00816983" w:rsidP="00320460">
            <w:pPr>
              <w:rPr>
                <w:sz w:val="24"/>
                <w:szCs w:val="24"/>
              </w:rPr>
            </w:pPr>
          </w:p>
        </w:tc>
        <w:tc>
          <w:tcPr>
            <w:tcW w:w="3422" w:type="dxa"/>
          </w:tcPr>
          <w:p w14:paraId="0FE9AAA6" w14:textId="77777777" w:rsidR="00816983" w:rsidRPr="00EF4D46" w:rsidRDefault="00816983" w:rsidP="00320460">
            <w:pPr>
              <w:rPr>
                <w:sz w:val="24"/>
                <w:szCs w:val="24"/>
              </w:rPr>
            </w:pPr>
          </w:p>
        </w:tc>
      </w:tr>
      <w:tr w:rsidR="00816983" w:rsidRPr="00EF4D46" w14:paraId="79DBA84F" w14:textId="77777777" w:rsidTr="00816983">
        <w:trPr>
          <w:trHeight w:val="225"/>
        </w:trPr>
        <w:tc>
          <w:tcPr>
            <w:tcW w:w="904" w:type="dxa"/>
          </w:tcPr>
          <w:p w14:paraId="62930BB7" w14:textId="77777777" w:rsidR="00816983" w:rsidRPr="00EF4D46" w:rsidRDefault="00816983" w:rsidP="00320460">
            <w:pPr>
              <w:rPr>
                <w:sz w:val="24"/>
                <w:szCs w:val="24"/>
              </w:rPr>
            </w:pPr>
            <w:r>
              <w:rPr>
                <w:sz w:val="24"/>
                <w:szCs w:val="24"/>
              </w:rPr>
              <w:t>1</w:t>
            </w:r>
            <w:r w:rsidRPr="00EF4D46">
              <w:rPr>
                <w:sz w:val="24"/>
                <w:szCs w:val="24"/>
              </w:rPr>
              <w:t>.5.</w:t>
            </w:r>
          </w:p>
        </w:tc>
        <w:tc>
          <w:tcPr>
            <w:tcW w:w="3970" w:type="dxa"/>
          </w:tcPr>
          <w:p w14:paraId="3E35513C" w14:textId="77777777" w:rsidR="00816983" w:rsidRPr="00EF4D46" w:rsidRDefault="00816983" w:rsidP="00320460">
            <w:pPr>
              <w:rPr>
                <w:sz w:val="24"/>
                <w:szCs w:val="24"/>
              </w:rPr>
            </w:pPr>
            <w:r w:rsidRPr="00EF4D46">
              <w:rPr>
                <w:sz w:val="24"/>
                <w:szCs w:val="24"/>
              </w:rPr>
              <w:t>Ritmo analizė ir ataskaitos spausdinimas, jei aptinkamos kritinės aritmijos</w:t>
            </w:r>
          </w:p>
        </w:tc>
        <w:tc>
          <w:tcPr>
            <w:tcW w:w="3774" w:type="dxa"/>
          </w:tcPr>
          <w:p w14:paraId="1E7A37E7" w14:textId="77777777" w:rsidR="00816983" w:rsidRPr="00EF4D46" w:rsidRDefault="00816983" w:rsidP="00320460">
            <w:pPr>
              <w:rPr>
                <w:sz w:val="24"/>
                <w:szCs w:val="24"/>
              </w:rPr>
            </w:pPr>
            <w:r w:rsidRPr="00EF4D46">
              <w:rPr>
                <w:sz w:val="24"/>
                <w:szCs w:val="24"/>
              </w:rPr>
              <w:t>Su datos ir laiko indikacija</w:t>
            </w:r>
          </w:p>
        </w:tc>
        <w:tc>
          <w:tcPr>
            <w:tcW w:w="1701" w:type="dxa"/>
          </w:tcPr>
          <w:p w14:paraId="51BF48DF" w14:textId="77777777" w:rsidR="00816983" w:rsidRPr="00EF4D46" w:rsidRDefault="00816983" w:rsidP="00320460">
            <w:pPr>
              <w:rPr>
                <w:sz w:val="24"/>
                <w:szCs w:val="24"/>
              </w:rPr>
            </w:pPr>
          </w:p>
        </w:tc>
        <w:tc>
          <w:tcPr>
            <w:tcW w:w="3422" w:type="dxa"/>
          </w:tcPr>
          <w:p w14:paraId="325B7671" w14:textId="77777777" w:rsidR="00816983" w:rsidRPr="00EF4D46" w:rsidRDefault="00816983" w:rsidP="00320460">
            <w:pPr>
              <w:rPr>
                <w:sz w:val="24"/>
                <w:szCs w:val="24"/>
              </w:rPr>
            </w:pPr>
          </w:p>
        </w:tc>
      </w:tr>
      <w:tr w:rsidR="00816983" w:rsidRPr="00EF4D46" w14:paraId="1ACAFF05" w14:textId="77777777" w:rsidTr="00816983">
        <w:trPr>
          <w:trHeight w:val="225"/>
        </w:trPr>
        <w:tc>
          <w:tcPr>
            <w:tcW w:w="904" w:type="dxa"/>
          </w:tcPr>
          <w:p w14:paraId="7AD4E80A" w14:textId="77777777" w:rsidR="00816983" w:rsidRPr="00EF4D46" w:rsidRDefault="00816983" w:rsidP="00320460">
            <w:pPr>
              <w:rPr>
                <w:sz w:val="24"/>
                <w:szCs w:val="24"/>
              </w:rPr>
            </w:pPr>
            <w:r>
              <w:rPr>
                <w:sz w:val="24"/>
                <w:szCs w:val="24"/>
              </w:rPr>
              <w:t>1</w:t>
            </w:r>
            <w:r w:rsidRPr="00EF4D46">
              <w:rPr>
                <w:sz w:val="24"/>
                <w:szCs w:val="24"/>
              </w:rPr>
              <w:t>.6.</w:t>
            </w:r>
          </w:p>
        </w:tc>
        <w:tc>
          <w:tcPr>
            <w:tcW w:w="3970" w:type="dxa"/>
          </w:tcPr>
          <w:p w14:paraId="54D6C5E3" w14:textId="77777777" w:rsidR="00816983" w:rsidRPr="00EF4D46" w:rsidRDefault="00816983" w:rsidP="00320460">
            <w:pPr>
              <w:rPr>
                <w:sz w:val="24"/>
                <w:szCs w:val="24"/>
              </w:rPr>
            </w:pPr>
            <w:r w:rsidRPr="00EF4D46">
              <w:rPr>
                <w:sz w:val="24"/>
                <w:szCs w:val="24"/>
              </w:rPr>
              <w:t>Raumenų ir kitų sukeliamų artefaktų filtrai, ne blogiau</w:t>
            </w:r>
          </w:p>
        </w:tc>
        <w:tc>
          <w:tcPr>
            <w:tcW w:w="3774" w:type="dxa"/>
          </w:tcPr>
          <w:p w14:paraId="4E7271DA" w14:textId="77777777" w:rsidR="00816983" w:rsidRPr="00EF4D46" w:rsidRDefault="00816983" w:rsidP="00320460">
            <w:pPr>
              <w:rPr>
                <w:sz w:val="24"/>
                <w:szCs w:val="24"/>
              </w:rPr>
            </w:pPr>
            <w:r w:rsidRPr="00EF4D46">
              <w:rPr>
                <w:sz w:val="24"/>
                <w:szCs w:val="24"/>
              </w:rPr>
              <w:t>20</w:t>
            </w:r>
            <w:r w:rsidRPr="00EF4D46">
              <w:rPr>
                <w:rFonts w:eastAsia="MS Mincho"/>
                <w:sz w:val="24"/>
                <w:szCs w:val="24"/>
              </w:rPr>
              <w:t xml:space="preserve"> Hz, 35 Hz ir 150 Hz</w:t>
            </w:r>
          </w:p>
        </w:tc>
        <w:tc>
          <w:tcPr>
            <w:tcW w:w="1701" w:type="dxa"/>
          </w:tcPr>
          <w:p w14:paraId="1786909D" w14:textId="77777777" w:rsidR="00816983" w:rsidRPr="00EF4D46" w:rsidRDefault="00816983" w:rsidP="00320460">
            <w:pPr>
              <w:rPr>
                <w:sz w:val="24"/>
                <w:szCs w:val="24"/>
              </w:rPr>
            </w:pPr>
          </w:p>
        </w:tc>
        <w:tc>
          <w:tcPr>
            <w:tcW w:w="3422" w:type="dxa"/>
          </w:tcPr>
          <w:p w14:paraId="20669767" w14:textId="77777777" w:rsidR="00816983" w:rsidRPr="00EF4D46" w:rsidRDefault="00816983" w:rsidP="00320460">
            <w:pPr>
              <w:rPr>
                <w:sz w:val="24"/>
                <w:szCs w:val="24"/>
              </w:rPr>
            </w:pPr>
          </w:p>
        </w:tc>
      </w:tr>
      <w:tr w:rsidR="00816983" w:rsidRPr="00EF4D46" w14:paraId="522025ED" w14:textId="77777777" w:rsidTr="00816983">
        <w:trPr>
          <w:trHeight w:val="225"/>
        </w:trPr>
        <w:tc>
          <w:tcPr>
            <w:tcW w:w="904" w:type="dxa"/>
          </w:tcPr>
          <w:p w14:paraId="78A629EC" w14:textId="77777777" w:rsidR="00816983" w:rsidRPr="00EF4D46" w:rsidRDefault="00816983" w:rsidP="00320460">
            <w:pPr>
              <w:rPr>
                <w:sz w:val="24"/>
                <w:szCs w:val="24"/>
              </w:rPr>
            </w:pPr>
            <w:r>
              <w:rPr>
                <w:sz w:val="24"/>
                <w:szCs w:val="24"/>
              </w:rPr>
              <w:t>1</w:t>
            </w:r>
            <w:r w:rsidRPr="00EF4D46">
              <w:rPr>
                <w:sz w:val="24"/>
                <w:szCs w:val="24"/>
              </w:rPr>
              <w:t>.7.</w:t>
            </w:r>
          </w:p>
        </w:tc>
        <w:tc>
          <w:tcPr>
            <w:tcW w:w="3970" w:type="dxa"/>
          </w:tcPr>
          <w:p w14:paraId="19A32B0A" w14:textId="77777777" w:rsidR="00816983" w:rsidRPr="00EF4D46" w:rsidRDefault="00816983" w:rsidP="00320460">
            <w:pPr>
              <w:rPr>
                <w:sz w:val="24"/>
                <w:szCs w:val="24"/>
              </w:rPr>
            </w:pPr>
            <w:r w:rsidRPr="00EF4D46">
              <w:rPr>
                <w:sz w:val="24"/>
                <w:szCs w:val="24"/>
              </w:rPr>
              <w:t>Galimybė filtrą įjungti ir išjungti</w:t>
            </w:r>
          </w:p>
        </w:tc>
        <w:tc>
          <w:tcPr>
            <w:tcW w:w="3774" w:type="dxa"/>
          </w:tcPr>
          <w:p w14:paraId="23B6CC1E" w14:textId="77777777" w:rsidR="00816983" w:rsidRPr="00EF4D46" w:rsidRDefault="00816983" w:rsidP="00320460">
            <w:pPr>
              <w:rPr>
                <w:sz w:val="24"/>
                <w:szCs w:val="24"/>
              </w:rPr>
            </w:pPr>
            <w:r w:rsidRPr="00EF4D46">
              <w:rPr>
                <w:sz w:val="24"/>
                <w:szCs w:val="24"/>
              </w:rPr>
              <w:t>Būtina</w:t>
            </w:r>
          </w:p>
        </w:tc>
        <w:tc>
          <w:tcPr>
            <w:tcW w:w="1701" w:type="dxa"/>
          </w:tcPr>
          <w:p w14:paraId="36C15831" w14:textId="77777777" w:rsidR="00816983" w:rsidRPr="00EF4D46" w:rsidRDefault="00816983" w:rsidP="00320460">
            <w:pPr>
              <w:rPr>
                <w:sz w:val="24"/>
                <w:szCs w:val="24"/>
              </w:rPr>
            </w:pPr>
          </w:p>
        </w:tc>
        <w:tc>
          <w:tcPr>
            <w:tcW w:w="3422" w:type="dxa"/>
          </w:tcPr>
          <w:p w14:paraId="3261199B" w14:textId="77777777" w:rsidR="00816983" w:rsidRPr="00EF4D46" w:rsidRDefault="00816983" w:rsidP="00320460">
            <w:pPr>
              <w:rPr>
                <w:sz w:val="24"/>
                <w:szCs w:val="24"/>
              </w:rPr>
            </w:pPr>
          </w:p>
        </w:tc>
      </w:tr>
      <w:tr w:rsidR="00816983" w:rsidRPr="00EF4D46" w14:paraId="3CEE1035" w14:textId="77777777" w:rsidTr="00816983">
        <w:trPr>
          <w:trHeight w:val="225"/>
        </w:trPr>
        <w:tc>
          <w:tcPr>
            <w:tcW w:w="904" w:type="dxa"/>
          </w:tcPr>
          <w:p w14:paraId="365BCE0A" w14:textId="77777777" w:rsidR="00816983" w:rsidRPr="00EF4D46" w:rsidRDefault="00816983" w:rsidP="00320460">
            <w:pPr>
              <w:rPr>
                <w:sz w:val="24"/>
                <w:szCs w:val="24"/>
              </w:rPr>
            </w:pPr>
            <w:r>
              <w:rPr>
                <w:sz w:val="24"/>
                <w:szCs w:val="24"/>
              </w:rPr>
              <w:t>1</w:t>
            </w:r>
            <w:r w:rsidRPr="00EF4D46">
              <w:rPr>
                <w:sz w:val="24"/>
                <w:szCs w:val="24"/>
              </w:rPr>
              <w:t>.8.</w:t>
            </w:r>
          </w:p>
        </w:tc>
        <w:tc>
          <w:tcPr>
            <w:tcW w:w="3970" w:type="dxa"/>
          </w:tcPr>
          <w:p w14:paraId="7AFC2068" w14:textId="77777777" w:rsidR="00816983" w:rsidRPr="00EF4D46" w:rsidRDefault="00816983" w:rsidP="00320460">
            <w:pPr>
              <w:rPr>
                <w:sz w:val="24"/>
                <w:szCs w:val="24"/>
              </w:rPr>
            </w:pPr>
            <w:r w:rsidRPr="00EF4D46">
              <w:rPr>
                <w:sz w:val="24"/>
                <w:szCs w:val="24"/>
              </w:rPr>
              <w:t>Implantuoto elektrokardiostimuliatoriaus impulsų atpažinimas</w:t>
            </w:r>
          </w:p>
        </w:tc>
        <w:tc>
          <w:tcPr>
            <w:tcW w:w="3774" w:type="dxa"/>
          </w:tcPr>
          <w:p w14:paraId="357440A0" w14:textId="77777777" w:rsidR="00816983" w:rsidRPr="00EF4D46" w:rsidRDefault="00816983" w:rsidP="00320460">
            <w:pPr>
              <w:rPr>
                <w:sz w:val="24"/>
                <w:szCs w:val="24"/>
              </w:rPr>
            </w:pPr>
            <w:r w:rsidRPr="00EF4D46">
              <w:rPr>
                <w:sz w:val="24"/>
                <w:szCs w:val="24"/>
              </w:rPr>
              <w:t>Būtinas</w:t>
            </w:r>
          </w:p>
        </w:tc>
        <w:tc>
          <w:tcPr>
            <w:tcW w:w="1701" w:type="dxa"/>
          </w:tcPr>
          <w:p w14:paraId="47E003EE" w14:textId="77777777" w:rsidR="00816983" w:rsidRPr="00EF4D46" w:rsidRDefault="00816983" w:rsidP="00320460">
            <w:pPr>
              <w:rPr>
                <w:sz w:val="24"/>
                <w:szCs w:val="24"/>
              </w:rPr>
            </w:pPr>
          </w:p>
        </w:tc>
        <w:tc>
          <w:tcPr>
            <w:tcW w:w="3422" w:type="dxa"/>
          </w:tcPr>
          <w:p w14:paraId="78039813" w14:textId="77777777" w:rsidR="00816983" w:rsidRPr="00EF4D46" w:rsidRDefault="00816983" w:rsidP="00320460">
            <w:pPr>
              <w:rPr>
                <w:sz w:val="24"/>
                <w:szCs w:val="24"/>
              </w:rPr>
            </w:pPr>
          </w:p>
        </w:tc>
      </w:tr>
      <w:tr w:rsidR="00816983" w:rsidRPr="00EF4D46" w14:paraId="776CE4EF" w14:textId="77777777" w:rsidTr="00816983">
        <w:trPr>
          <w:trHeight w:val="225"/>
        </w:trPr>
        <w:tc>
          <w:tcPr>
            <w:tcW w:w="904" w:type="dxa"/>
          </w:tcPr>
          <w:p w14:paraId="13F08C1C" w14:textId="77777777" w:rsidR="00816983" w:rsidRPr="00EF4D46" w:rsidRDefault="00816983" w:rsidP="00320460">
            <w:pPr>
              <w:rPr>
                <w:sz w:val="24"/>
                <w:szCs w:val="24"/>
              </w:rPr>
            </w:pPr>
            <w:r>
              <w:rPr>
                <w:sz w:val="24"/>
                <w:szCs w:val="24"/>
              </w:rPr>
              <w:t>1</w:t>
            </w:r>
            <w:r w:rsidRPr="00EF4D46">
              <w:rPr>
                <w:sz w:val="24"/>
                <w:szCs w:val="24"/>
              </w:rPr>
              <w:t>.9.</w:t>
            </w:r>
          </w:p>
        </w:tc>
        <w:tc>
          <w:tcPr>
            <w:tcW w:w="3970" w:type="dxa"/>
          </w:tcPr>
          <w:p w14:paraId="0E3BD342" w14:textId="77777777" w:rsidR="00816983" w:rsidRPr="00EF4D46" w:rsidRDefault="00816983" w:rsidP="00320460">
            <w:pPr>
              <w:rPr>
                <w:sz w:val="24"/>
                <w:szCs w:val="24"/>
              </w:rPr>
            </w:pPr>
            <w:r w:rsidRPr="00EF4D46">
              <w:rPr>
                <w:sz w:val="24"/>
                <w:szCs w:val="24"/>
              </w:rPr>
              <w:t>Rašymo greitis</w:t>
            </w:r>
          </w:p>
        </w:tc>
        <w:tc>
          <w:tcPr>
            <w:tcW w:w="3774" w:type="dxa"/>
          </w:tcPr>
          <w:p w14:paraId="28245096" w14:textId="77777777" w:rsidR="00816983" w:rsidRPr="00EF4D46" w:rsidRDefault="00816983" w:rsidP="00320460">
            <w:pPr>
              <w:rPr>
                <w:sz w:val="24"/>
                <w:szCs w:val="24"/>
              </w:rPr>
            </w:pPr>
            <w:r w:rsidRPr="00EF4D46">
              <w:rPr>
                <w:sz w:val="24"/>
                <w:szCs w:val="24"/>
              </w:rPr>
              <w:t>5, 12.5, 25, 50 mm/s</w:t>
            </w:r>
          </w:p>
        </w:tc>
        <w:tc>
          <w:tcPr>
            <w:tcW w:w="1701" w:type="dxa"/>
          </w:tcPr>
          <w:p w14:paraId="14345A85" w14:textId="77777777" w:rsidR="00816983" w:rsidRPr="00EF4D46" w:rsidRDefault="00816983" w:rsidP="00320460">
            <w:pPr>
              <w:rPr>
                <w:sz w:val="24"/>
                <w:szCs w:val="24"/>
              </w:rPr>
            </w:pPr>
          </w:p>
        </w:tc>
        <w:tc>
          <w:tcPr>
            <w:tcW w:w="3422" w:type="dxa"/>
          </w:tcPr>
          <w:p w14:paraId="3781537E" w14:textId="77777777" w:rsidR="00816983" w:rsidRPr="00EF4D46" w:rsidRDefault="00816983" w:rsidP="00320460">
            <w:pPr>
              <w:rPr>
                <w:sz w:val="24"/>
                <w:szCs w:val="24"/>
              </w:rPr>
            </w:pPr>
          </w:p>
        </w:tc>
      </w:tr>
      <w:tr w:rsidR="00816983" w:rsidRPr="00EF4D46" w14:paraId="1349D5BD" w14:textId="77777777" w:rsidTr="00816983">
        <w:trPr>
          <w:trHeight w:val="225"/>
        </w:trPr>
        <w:tc>
          <w:tcPr>
            <w:tcW w:w="904" w:type="dxa"/>
          </w:tcPr>
          <w:p w14:paraId="27978EB3" w14:textId="77777777" w:rsidR="00816983" w:rsidRPr="00EF4D46" w:rsidRDefault="00816983" w:rsidP="00320460">
            <w:pPr>
              <w:rPr>
                <w:sz w:val="24"/>
                <w:szCs w:val="24"/>
              </w:rPr>
            </w:pPr>
            <w:r>
              <w:rPr>
                <w:sz w:val="24"/>
                <w:szCs w:val="24"/>
              </w:rPr>
              <w:t>1</w:t>
            </w:r>
            <w:r w:rsidRPr="00EF4D46">
              <w:rPr>
                <w:sz w:val="24"/>
                <w:szCs w:val="24"/>
              </w:rPr>
              <w:t>.10.</w:t>
            </w:r>
          </w:p>
        </w:tc>
        <w:tc>
          <w:tcPr>
            <w:tcW w:w="3970" w:type="dxa"/>
          </w:tcPr>
          <w:p w14:paraId="7C4A35D3" w14:textId="77777777" w:rsidR="00816983" w:rsidRPr="00EF4D46" w:rsidRDefault="00816983" w:rsidP="00320460">
            <w:pPr>
              <w:rPr>
                <w:sz w:val="24"/>
                <w:szCs w:val="24"/>
              </w:rPr>
            </w:pPr>
            <w:r w:rsidRPr="00EF4D46">
              <w:rPr>
                <w:sz w:val="24"/>
                <w:szCs w:val="24"/>
              </w:rPr>
              <w:t>Jautrumas</w:t>
            </w:r>
          </w:p>
        </w:tc>
        <w:tc>
          <w:tcPr>
            <w:tcW w:w="3774" w:type="dxa"/>
          </w:tcPr>
          <w:p w14:paraId="45FFE6D3" w14:textId="77777777" w:rsidR="00816983" w:rsidRPr="00EF4D46" w:rsidRDefault="00816983" w:rsidP="00320460">
            <w:pPr>
              <w:rPr>
                <w:sz w:val="24"/>
                <w:szCs w:val="24"/>
              </w:rPr>
            </w:pPr>
            <w:r w:rsidRPr="00EF4D46">
              <w:rPr>
                <w:sz w:val="24"/>
                <w:szCs w:val="24"/>
              </w:rPr>
              <w:t>5, 10, 20 mm/mV ir automatinis</w:t>
            </w:r>
          </w:p>
        </w:tc>
        <w:tc>
          <w:tcPr>
            <w:tcW w:w="1701" w:type="dxa"/>
          </w:tcPr>
          <w:p w14:paraId="0546FA35" w14:textId="77777777" w:rsidR="00816983" w:rsidRPr="00EF4D46" w:rsidRDefault="00816983" w:rsidP="00320460">
            <w:pPr>
              <w:rPr>
                <w:sz w:val="24"/>
                <w:szCs w:val="24"/>
              </w:rPr>
            </w:pPr>
          </w:p>
        </w:tc>
        <w:tc>
          <w:tcPr>
            <w:tcW w:w="3422" w:type="dxa"/>
          </w:tcPr>
          <w:p w14:paraId="0EF976A8" w14:textId="77777777" w:rsidR="00816983" w:rsidRPr="00EF4D46" w:rsidRDefault="00816983" w:rsidP="00320460">
            <w:pPr>
              <w:rPr>
                <w:sz w:val="24"/>
                <w:szCs w:val="24"/>
              </w:rPr>
            </w:pPr>
          </w:p>
        </w:tc>
      </w:tr>
      <w:tr w:rsidR="00816983" w:rsidRPr="00EF4D46" w14:paraId="157DD2B2" w14:textId="77777777" w:rsidTr="00816983">
        <w:trPr>
          <w:trHeight w:val="225"/>
        </w:trPr>
        <w:tc>
          <w:tcPr>
            <w:tcW w:w="904" w:type="dxa"/>
          </w:tcPr>
          <w:p w14:paraId="12996ACF" w14:textId="77777777" w:rsidR="00816983" w:rsidRPr="00EF4D46" w:rsidRDefault="00816983" w:rsidP="00320460">
            <w:pPr>
              <w:rPr>
                <w:sz w:val="24"/>
                <w:szCs w:val="24"/>
              </w:rPr>
            </w:pPr>
            <w:r>
              <w:rPr>
                <w:sz w:val="24"/>
                <w:szCs w:val="24"/>
              </w:rPr>
              <w:t>1</w:t>
            </w:r>
            <w:r w:rsidRPr="00EF4D46">
              <w:rPr>
                <w:sz w:val="24"/>
                <w:szCs w:val="24"/>
              </w:rPr>
              <w:t>.11.</w:t>
            </w:r>
          </w:p>
        </w:tc>
        <w:tc>
          <w:tcPr>
            <w:tcW w:w="3970" w:type="dxa"/>
          </w:tcPr>
          <w:p w14:paraId="22A3550D" w14:textId="77777777" w:rsidR="00816983" w:rsidRPr="00EF4D46" w:rsidRDefault="00816983" w:rsidP="00320460">
            <w:pPr>
              <w:rPr>
                <w:sz w:val="24"/>
                <w:szCs w:val="24"/>
              </w:rPr>
            </w:pPr>
            <w:r w:rsidRPr="00EF4D46">
              <w:rPr>
                <w:sz w:val="24"/>
                <w:szCs w:val="24"/>
              </w:rPr>
              <w:t>Bazinės linijos dreifo filtras</w:t>
            </w:r>
          </w:p>
        </w:tc>
        <w:tc>
          <w:tcPr>
            <w:tcW w:w="3774" w:type="dxa"/>
          </w:tcPr>
          <w:p w14:paraId="6F02A2FF" w14:textId="77777777" w:rsidR="00816983" w:rsidRPr="00EF4D46" w:rsidRDefault="00816983" w:rsidP="00320460">
            <w:pPr>
              <w:rPr>
                <w:sz w:val="24"/>
                <w:szCs w:val="24"/>
              </w:rPr>
            </w:pPr>
            <w:r w:rsidRPr="00EF4D46">
              <w:rPr>
                <w:sz w:val="24"/>
                <w:szCs w:val="24"/>
              </w:rPr>
              <w:t>Būtina</w:t>
            </w:r>
          </w:p>
        </w:tc>
        <w:tc>
          <w:tcPr>
            <w:tcW w:w="1701" w:type="dxa"/>
          </w:tcPr>
          <w:p w14:paraId="5333F138" w14:textId="77777777" w:rsidR="00816983" w:rsidRPr="00EF4D46" w:rsidRDefault="00816983" w:rsidP="00320460">
            <w:pPr>
              <w:rPr>
                <w:sz w:val="24"/>
                <w:szCs w:val="24"/>
              </w:rPr>
            </w:pPr>
          </w:p>
        </w:tc>
        <w:tc>
          <w:tcPr>
            <w:tcW w:w="3422" w:type="dxa"/>
          </w:tcPr>
          <w:p w14:paraId="0AB9D06E" w14:textId="77777777" w:rsidR="00816983" w:rsidRPr="00EF4D46" w:rsidRDefault="00816983" w:rsidP="00320460">
            <w:pPr>
              <w:rPr>
                <w:sz w:val="24"/>
                <w:szCs w:val="24"/>
              </w:rPr>
            </w:pPr>
          </w:p>
        </w:tc>
      </w:tr>
      <w:tr w:rsidR="00816983" w:rsidRPr="00EF4D46" w14:paraId="35AAA1E1" w14:textId="77777777" w:rsidTr="00816983">
        <w:trPr>
          <w:trHeight w:val="225"/>
        </w:trPr>
        <w:tc>
          <w:tcPr>
            <w:tcW w:w="904" w:type="dxa"/>
          </w:tcPr>
          <w:p w14:paraId="1708BC20" w14:textId="77777777" w:rsidR="00816983" w:rsidRPr="00EF4D46" w:rsidRDefault="00816983" w:rsidP="00320460">
            <w:pPr>
              <w:rPr>
                <w:sz w:val="24"/>
                <w:szCs w:val="24"/>
              </w:rPr>
            </w:pPr>
            <w:r>
              <w:rPr>
                <w:sz w:val="24"/>
                <w:szCs w:val="24"/>
              </w:rPr>
              <w:lastRenderedPageBreak/>
              <w:t>1</w:t>
            </w:r>
            <w:r w:rsidRPr="00EF4D46">
              <w:rPr>
                <w:sz w:val="24"/>
                <w:szCs w:val="24"/>
              </w:rPr>
              <w:t>.12.</w:t>
            </w:r>
          </w:p>
        </w:tc>
        <w:tc>
          <w:tcPr>
            <w:tcW w:w="3970" w:type="dxa"/>
          </w:tcPr>
          <w:p w14:paraId="4525D9B6" w14:textId="77777777" w:rsidR="00816983" w:rsidRPr="00EF4D46" w:rsidRDefault="00816983" w:rsidP="00320460">
            <w:pPr>
              <w:rPr>
                <w:sz w:val="24"/>
                <w:szCs w:val="24"/>
              </w:rPr>
            </w:pPr>
            <w:r w:rsidRPr="00EF4D46">
              <w:rPr>
                <w:sz w:val="24"/>
                <w:szCs w:val="24"/>
              </w:rPr>
              <w:t>Integruotu terminis spausdintuvas</w:t>
            </w:r>
          </w:p>
        </w:tc>
        <w:tc>
          <w:tcPr>
            <w:tcW w:w="3774" w:type="dxa"/>
          </w:tcPr>
          <w:p w14:paraId="581DFCE6" w14:textId="77777777" w:rsidR="00816983" w:rsidRPr="00EF4D46" w:rsidRDefault="00816983" w:rsidP="00320460">
            <w:pPr>
              <w:rPr>
                <w:sz w:val="24"/>
                <w:szCs w:val="24"/>
              </w:rPr>
            </w:pPr>
            <w:r w:rsidRPr="00EF4D46">
              <w:rPr>
                <w:sz w:val="24"/>
                <w:szCs w:val="24"/>
              </w:rPr>
              <w:t xml:space="preserve">Popieriaus plotis 80mm </w:t>
            </w:r>
            <w:r w:rsidRPr="00EF4D46">
              <w:rPr>
                <w:bCs/>
                <w:sz w:val="24"/>
                <w:szCs w:val="24"/>
              </w:rPr>
              <w:t>± 5mm. Tinkamas popierius: rulonėliai ir Z tipo</w:t>
            </w:r>
          </w:p>
        </w:tc>
        <w:tc>
          <w:tcPr>
            <w:tcW w:w="1701" w:type="dxa"/>
          </w:tcPr>
          <w:p w14:paraId="117BDEF8" w14:textId="77777777" w:rsidR="00816983" w:rsidRPr="00EF4D46" w:rsidRDefault="00816983" w:rsidP="00320460">
            <w:pPr>
              <w:rPr>
                <w:sz w:val="24"/>
                <w:szCs w:val="24"/>
              </w:rPr>
            </w:pPr>
          </w:p>
        </w:tc>
        <w:tc>
          <w:tcPr>
            <w:tcW w:w="3422" w:type="dxa"/>
          </w:tcPr>
          <w:p w14:paraId="58259AA5" w14:textId="77777777" w:rsidR="00816983" w:rsidRPr="00EF4D46" w:rsidRDefault="00816983" w:rsidP="00320460">
            <w:pPr>
              <w:rPr>
                <w:sz w:val="24"/>
                <w:szCs w:val="24"/>
              </w:rPr>
            </w:pPr>
          </w:p>
        </w:tc>
      </w:tr>
      <w:tr w:rsidR="00816983" w:rsidRPr="00EF4D46" w14:paraId="227A12B3" w14:textId="77777777" w:rsidTr="00816983">
        <w:trPr>
          <w:trHeight w:val="225"/>
        </w:trPr>
        <w:tc>
          <w:tcPr>
            <w:tcW w:w="904" w:type="dxa"/>
          </w:tcPr>
          <w:p w14:paraId="6E110AD4" w14:textId="77777777" w:rsidR="00816983" w:rsidRPr="00EF4D46" w:rsidRDefault="00816983" w:rsidP="00320460">
            <w:pPr>
              <w:rPr>
                <w:sz w:val="24"/>
                <w:szCs w:val="24"/>
              </w:rPr>
            </w:pPr>
            <w:r>
              <w:rPr>
                <w:sz w:val="24"/>
                <w:szCs w:val="24"/>
              </w:rPr>
              <w:t>1</w:t>
            </w:r>
            <w:r w:rsidRPr="00EF4D46">
              <w:rPr>
                <w:sz w:val="24"/>
                <w:szCs w:val="24"/>
              </w:rPr>
              <w:t>.13.</w:t>
            </w:r>
          </w:p>
        </w:tc>
        <w:tc>
          <w:tcPr>
            <w:tcW w:w="3970" w:type="dxa"/>
          </w:tcPr>
          <w:p w14:paraId="1ED95BE8" w14:textId="77777777" w:rsidR="00816983" w:rsidRPr="00EF4D46" w:rsidRDefault="00816983" w:rsidP="00320460">
            <w:pPr>
              <w:rPr>
                <w:sz w:val="24"/>
                <w:szCs w:val="24"/>
              </w:rPr>
            </w:pPr>
            <w:r w:rsidRPr="00EF4D46">
              <w:rPr>
                <w:sz w:val="24"/>
                <w:szCs w:val="24"/>
              </w:rPr>
              <w:t>Apsauga nuo defibriliacijos impulso</w:t>
            </w:r>
          </w:p>
        </w:tc>
        <w:tc>
          <w:tcPr>
            <w:tcW w:w="3774" w:type="dxa"/>
          </w:tcPr>
          <w:p w14:paraId="13A7948C" w14:textId="77777777" w:rsidR="00816983" w:rsidRPr="00EF4D46" w:rsidRDefault="00816983" w:rsidP="00320460">
            <w:pPr>
              <w:rPr>
                <w:sz w:val="24"/>
                <w:szCs w:val="24"/>
              </w:rPr>
            </w:pPr>
            <w:r w:rsidRPr="00EF4D46">
              <w:rPr>
                <w:sz w:val="24"/>
                <w:szCs w:val="24"/>
              </w:rPr>
              <w:t>Būtina</w:t>
            </w:r>
          </w:p>
        </w:tc>
        <w:tc>
          <w:tcPr>
            <w:tcW w:w="1701" w:type="dxa"/>
          </w:tcPr>
          <w:p w14:paraId="1EFA7A5B" w14:textId="77777777" w:rsidR="00816983" w:rsidRPr="00EF4D46" w:rsidRDefault="00816983" w:rsidP="00320460">
            <w:pPr>
              <w:rPr>
                <w:sz w:val="24"/>
                <w:szCs w:val="24"/>
              </w:rPr>
            </w:pPr>
          </w:p>
        </w:tc>
        <w:tc>
          <w:tcPr>
            <w:tcW w:w="3422" w:type="dxa"/>
          </w:tcPr>
          <w:p w14:paraId="0A34B114" w14:textId="77777777" w:rsidR="00816983" w:rsidRPr="00EF4D46" w:rsidRDefault="00816983" w:rsidP="00320460">
            <w:pPr>
              <w:rPr>
                <w:sz w:val="24"/>
                <w:szCs w:val="24"/>
              </w:rPr>
            </w:pPr>
          </w:p>
        </w:tc>
      </w:tr>
      <w:tr w:rsidR="00816983" w:rsidRPr="00EF4D46" w14:paraId="0105B2C6" w14:textId="77777777" w:rsidTr="00816983">
        <w:trPr>
          <w:trHeight w:val="225"/>
        </w:trPr>
        <w:tc>
          <w:tcPr>
            <w:tcW w:w="904" w:type="dxa"/>
          </w:tcPr>
          <w:p w14:paraId="402C2CFA" w14:textId="77777777" w:rsidR="00816983" w:rsidRPr="00EF4D46" w:rsidRDefault="00816983" w:rsidP="00320460">
            <w:pPr>
              <w:rPr>
                <w:sz w:val="24"/>
                <w:szCs w:val="24"/>
              </w:rPr>
            </w:pPr>
            <w:r>
              <w:rPr>
                <w:sz w:val="24"/>
                <w:szCs w:val="24"/>
              </w:rPr>
              <w:t>1</w:t>
            </w:r>
            <w:r w:rsidRPr="00EF4D46">
              <w:rPr>
                <w:sz w:val="24"/>
                <w:szCs w:val="24"/>
              </w:rPr>
              <w:t>.14.</w:t>
            </w:r>
          </w:p>
        </w:tc>
        <w:tc>
          <w:tcPr>
            <w:tcW w:w="3970" w:type="dxa"/>
          </w:tcPr>
          <w:p w14:paraId="79C64563" w14:textId="77777777" w:rsidR="00816983" w:rsidRPr="00EF4D46" w:rsidRDefault="00816983" w:rsidP="00320460">
            <w:pPr>
              <w:rPr>
                <w:sz w:val="24"/>
                <w:szCs w:val="24"/>
              </w:rPr>
            </w:pPr>
            <w:r w:rsidRPr="00EF4D46">
              <w:rPr>
                <w:sz w:val="24"/>
                <w:szCs w:val="24"/>
              </w:rPr>
              <w:t>Diskretizacijos dažnis kanalui</w:t>
            </w:r>
          </w:p>
        </w:tc>
        <w:tc>
          <w:tcPr>
            <w:tcW w:w="3774" w:type="dxa"/>
          </w:tcPr>
          <w:p w14:paraId="4660ED9C" w14:textId="77777777" w:rsidR="00816983" w:rsidRPr="00EF4D46" w:rsidRDefault="00816983" w:rsidP="00320460">
            <w:pPr>
              <w:rPr>
                <w:sz w:val="24"/>
                <w:szCs w:val="24"/>
              </w:rPr>
            </w:pPr>
            <w:r w:rsidRPr="00EF4D46">
              <w:rPr>
                <w:sz w:val="24"/>
                <w:szCs w:val="24"/>
              </w:rPr>
              <w:t>Ne mažiau 1000 Hz</w:t>
            </w:r>
          </w:p>
        </w:tc>
        <w:tc>
          <w:tcPr>
            <w:tcW w:w="1701" w:type="dxa"/>
          </w:tcPr>
          <w:p w14:paraId="0F886340" w14:textId="77777777" w:rsidR="00816983" w:rsidRPr="00EF4D46" w:rsidRDefault="00816983" w:rsidP="00320460">
            <w:pPr>
              <w:rPr>
                <w:sz w:val="24"/>
                <w:szCs w:val="24"/>
              </w:rPr>
            </w:pPr>
          </w:p>
        </w:tc>
        <w:tc>
          <w:tcPr>
            <w:tcW w:w="3422" w:type="dxa"/>
          </w:tcPr>
          <w:p w14:paraId="7E543F1A" w14:textId="77777777" w:rsidR="00816983" w:rsidRPr="00EF4D46" w:rsidRDefault="00816983" w:rsidP="00320460">
            <w:pPr>
              <w:rPr>
                <w:sz w:val="24"/>
                <w:szCs w:val="24"/>
              </w:rPr>
            </w:pPr>
          </w:p>
        </w:tc>
      </w:tr>
      <w:tr w:rsidR="00816983" w:rsidRPr="00EF4D46" w14:paraId="5BFF8549" w14:textId="77777777" w:rsidTr="00816983">
        <w:trPr>
          <w:trHeight w:val="225"/>
        </w:trPr>
        <w:tc>
          <w:tcPr>
            <w:tcW w:w="904" w:type="dxa"/>
          </w:tcPr>
          <w:p w14:paraId="52A7FFD0" w14:textId="77777777" w:rsidR="00816983" w:rsidRPr="00EF4D46" w:rsidRDefault="00816983" w:rsidP="00320460">
            <w:pPr>
              <w:rPr>
                <w:sz w:val="24"/>
                <w:szCs w:val="24"/>
              </w:rPr>
            </w:pPr>
            <w:r>
              <w:rPr>
                <w:sz w:val="24"/>
                <w:szCs w:val="24"/>
              </w:rPr>
              <w:t>1</w:t>
            </w:r>
            <w:r w:rsidRPr="00EF4D46">
              <w:rPr>
                <w:sz w:val="24"/>
                <w:szCs w:val="24"/>
              </w:rPr>
              <w:t>.15.</w:t>
            </w:r>
          </w:p>
        </w:tc>
        <w:tc>
          <w:tcPr>
            <w:tcW w:w="3970" w:type="dxa"/>
          </w:tcPr>
          <w:p w14:paraId="120DBD03" w14:textId="77777777" w:rsidR="00816983" w:rsidRPr="00EF4D46" w:rsidRDefault="00816983" w:rsidP="00320460">
            <w:pPr>
              <w:rPr>
                <w:sz w:val="24"/>
                <w:szCs w:val="24"/>
              </w:rPr>
            </w:pPr>
            <w:r w:rsidRPr="00EF4D46">
              <w:rPr>
                <w:sz w:val="24"/>
                <w:szCs w:val="24"/>
              </w:rPr>
              <w:t>Dažnių diapazonas, ne siauresnis</w:t>
            </w:r>
          </w:p>
        </w:tc>
        <w:tc>
          <w:tcPr>
            <w:tcW w:w="3774" w:type="dxa"/>
          </w:tcPr>
          <w:p w14:paraId="3418D0FE" w14:textId="77777777" w:rsidR="00816983" w:rsidRPr="00EF4D46" w:rsidRDefault="00816983" w:rsidP="00320460">
            <w:pPr>
              <w:rPr>
                <w:sz w:val="24"/>
                <w:szCs w:val="24"/>
              </w:rPr>
            </w:pPr>
            <w:r w:rsidRPr="00EF4D46">
              <w:rPr>
                <w:sz w:val="24"/>
                <w:szCs w:val="24"/>
              </w:rPr>
              <w:t>0.05-150 Hz</w:t>
            </w:r>
          </w:p>
        </w:tc>
        <w:tc>
          <w:tcPr>
            <w:tcW w:w="1701" w:type="dxa"/>
          </w:tcPr>
          <w:p w14:paraId="37165CE4" w14:textId="77777777" w:rsidR="00816983" w:rsidRPr="00EF4D46" w:rsidRDefault="00816983" w:rsidP="00320460">
            <w:pPr>
              <w:rPr>
                <w:sz w:val="24"/>
                <w:szCs w:val="24"/>
              </w:rPr>
            </w:pPr>
          </w:p>
        </w:tc>
        <w:tc>
          <w:tcPr>
            <w:tcW w:w="3422" w:type="dxa"/>
          </w:tcPr>
          <w:p w14:paraId="6FF66EA4" w14:textId="77777777" w:rsidR="00816983" w:rsidRPr="00EF4D46" w:rsidRDefault="00816983" w:rsidP="00320460">
            <w:pPr>
              <w:rPr>
                <w:sz w:val="24"/>
                <w:szCs w:val="24"/>
              </w:rPr>
            </w:pPr>
          </w:p>
        </w:tc>
      </w:tr>
      <w:tr w:rsidR="00816983" w:rsidRPr="00EF4D46" w14:paraId="32C3D6D3" w14:textId="77777777" w:rsidTr="00816983">
        <w:trPr>
          <w:trHeight w:val="225"/>
        </w:trPr>
        <w:tc>
          <w:tcPr>
            <w:tcW w:w="904" w:type="dxa"/>
          </w:tcPr>
          <w:p w14:paraId="74A91729" w14:textId="77777777" w:rsidR="00816983" w:rsidRPr="00EF4D46" w:rsidRDefault="00816983" w:rsidP="00320460">
            <w:pPr>
              <w:rPr>
                <w:sz w:val="24"/>
                <w:szCs w:val="24"/>
              </w:rPr>
            </w:pPr>
            <w:r>
              <w:rPr>
                <w:sz w:val="24"/>
                <w:szCs w:val="24"/>
              </w:rPr>
              <w:t>1</w:t>
            </w:r>
            <w:r w:rsidRPr="00EF4D46">
              <w:rPr>
                <w:sz w:val="24"/>
                <w:szCs w:val="24"/>
              </w:rPr>
              <w:t>.16.</w:t>
            </w:r>
          </w:p>
        </w:tc>
        <w:tc>
          <w:tcPr>
            <w:tcW w:w="3970" w:type="dxa"/>
          </w:tcPr>
          <w:p w14:paraId="15EA7157" w14:textId="77777777" w:rsidR="00816983" w:rsidRPr="00EF4D46" w:rsidRDefault="00816983" w:rsidP="00320460">
            <w:pPr>
              <w:rPr>
                <w:sz w:val="24"/>
                <w:szCs w:val="24"/>
              </w:rPr>
            </w:pPr>
            <w:r w:rsidRPr="00EF4D46">
              <w:rPr>
                <w:sz w:val="24"/>
                <w:szCs w:val="24"/>
              </w:rPr>
              <w:t>Įėjimo varža</w:t>
            </w:r>
          </w:p>
        </w:tc>
        <w:tc>
          <w:tcPr>
            <w:tcW w:w="3774" w:type="dxa"/>
          </w:tcPr>
          <w:p w14:paraId="5E0ACA61" w14:textId="77777777" w:rsidR="00816983" w:rsidRPr="00EF4D46" w:rsidRDefault="00816983" w:rsidP="00320460">
            <w:pPr>
              <w:rPr>
                <w:sz w:val="24"/>
                <w:szCs w:val="24"/>
              </w:rPr>
            </w:pPr>
            <w:r w:rsidRPr="00EF4D46">
              <w:rPr>
                <w:sz w:val="24"/>
                <w:szCs w:val="24"/>
              </w:rPr>
              <w:t>Ne mažiau 50 M</w:t>
            </w:r>
            <w:r w:rsidRPr="00EF4D46">
              <w:rPr>
                <w:sz w:val="24"/>
                <w:szCs w:val="24"/>
              </w:rPr>
              <w:sym w:font="Symbol" w:char="F057"/>
            </w:r>
          </w:p>
        </w:tc>
        <w:tc>
          <w:tcPr>
            <w:tcW w:w="1701" w:type="dxa"/>
          </w:tcPr>
          <w:p w14:paraId="5F02D8C8" w14:textId="77777777" w:rsidR="00816983" w:rsidRPr="00EF4D46" w:rsidRDefault="00816983" w:rsidP="00320460">
            <w:pPr>
              <w:rPr>
                <w:sz w:val="24"/>
                <w:szCs w:val="24"/>
              </w:rPr>
            </w:pPr>
          </w:p>
        </w:tc>
        <w:tc>
          <w:tcPr>
            <w:tcW w:w="3422" w:type="dxa"/>
          </w:tcPr>
          <w:p w14:paraId="0B435FEE" w14:textId="77777777" w:rsidR="00816983" w:rsidRPr="00EF4D46" w:rsidRDefault="00816983" w:rsidP="00320460">
            <w:pPr>
              <w:rPr>
                <w:sz w:val="24"/>
                <w:szCs w:val="24"/>
              </w:rPr>
            </w:pPr>
          </w:p>
        </w:tc>
      </w:tr>
      <w:tr w:rsidR="00816983" w:rsidRPr="00EF4D46" w14:paraId="7C75AAE7" w14:textId="77777777" w:rsidTr="00816983">
        <w:trPr>
          <w:trHeight w:val="225"/>
        </w:trPr>
        <w:tc>
          <w:tcPr>
            <w:tcW w:w="904" w:type="dxa"/>
          </w:tcPr>
          <w:p w14:paraId="1E151A52" w14:textId="77777777" w:rsidR="00816983" w:rsidRPr="00EF4D46" w:rsidRDefault="00816983" w:rsidP="00320460">
            <w:pPr>
              <w:rPr>
                <w:sz w:val="24"/>
                <w:szCs w:val="24"/>
              </w:rPr>
            </w:pPr>
            <w:r>
              <w:rPr>
                <w:sz w:val="24"/>
                <w:szCs w:val="24"/>
              </w:rPr>
              <w:t>1</w:t>
            </w:r>
            <w:r w:rsidRPr="00EF4D46">
              <w:rPr>
                <w:sz w:val="24"/>
                <w:szCs w:val="24"/>
              </w:rPr>
              <w:t>.17.</w:t>
            </w:r>
          </w:p>
        </w:tc>
        <w:tc>
          <w:tcPr>
            <w:tcW w:w="3970" w:type="dxa"/>
          </w:tcPr>
          <w:p w14:paraId="2A9F8213" w14:textId="77777777" w:rsidR="00816983" w:rsidRPr="00EF4D46" w:rsidRDefault="00816983" w:rsidP="00320460">
            <w:pPr>
              <w:rPr>
                <w:sz w:val="24"/>
                <w:szCs w:val="24"/>
              </w:rPr>
            </w:pPr>
            <w:r w:rsidRPr="00EF4D46">
              <w:rPr>
                <w:sz w:val="24"/>
                <w:szCs w:val="24"/>
              </w:rPr>
              <w:t>Pratekėjimo pro pacientą srovė</w:t>
            </w:r>
          </w:p>
        </w:tc>
        <w:tc>
          <w:tcPr>
            <w:tcW w:w="3774" w:type="dxa"/>
          </w:tcPr>
          <w:p w14:paraId="444DD4EA" w14:textId="77777777" w:rsidR="00816983" w:rsidRPr="00EF4D46" w:rsidRDefault="00816983" w:rsidP="00320460">
            <w:pPr>
              <w:rPr>
                <w:sz w:val="24"/>
                <w:szCs w:val="24"/>
              </w:rPr>
            </w:pPr>
            <w:r w:rsidRPr="00EF4D46">
              <w:rPr>
                <w:sz w:val="24"/>
                <w:szCs w:val="24"/>
              </w:rPr>
              <w:t xml:space="preserve">Mažiau nei 10 </w:t>
            </w:r>
            <w:r w:rsidRPr="00EF4D46">
              <w:rPr>
                <w:sz w:val="24"/>
                <w:szCs w:val="24"/>
              </w:rPr>
              <w:sym w:font="Symbol" w:char="F06D"/>
            </w:r>
            <w:r w:rsidRPr="00EF4D46">
              <w:rPr>
                <w:sz w:val="24"/>
                <w:szCs w:val="24"/>
              </w:rPr>
              <w:t>A</w:t>
            </w:r>
          </w:p>
        </w:tc>
        <w:tc>
          <w:tcPr>
            <w:tcW w:w="1701" w:type="dxa"/>
          </w:tcPr>
          <w:p w14:paraId="78EDEFD1" w14:textId="77777777" w:rsidR="00816983" w:rsidRPr="00EF4D46" w:rsidRDefault="00816983" w:rsidP="00320460">
            <w:pPr>
              <w:rPr>
                <w:sz w:val="24"/>
                <w:szCs w:val="24"/>
              </w:rPr>
            </w:pPr>
          </w:p>
        </w:tc>
        <w:tc>
          <w:tcPr>
            <w:tcW w:w="3422" w:type="dxa"/>
          </w:tcPr>
          <w:p w14:paraId="5B162AD2" w14:textId="77777777" w:rsidR="00816983" w:rsidRPr="00EF4D46" w:rsidRDefault="00816983" w:rsidP="00320460">
            <w:pPr>
              <w:rPr>
                <w:sz w:val="24"/>
                <w:szCs w:val="24"/>
              </w:rPr>
            </w:pPr>
          </w:p>
        </w:tc>
      </w:tr>
      <w:tr w:rsidR="00816983" w:rsidRPr="00EF4D46" w14:paraId="2F410118" w14:textId="77777777" w:rsidTr="00816983">
        <w:trPr>
          <w:trHeight w:val="225"/>
        </w:trPr>
        <w:tc>
          <w:tcPr>
            <w:tcW w:w="904" w:type="dxa"/>
          </w:tcPr>
          <w:p w14:paraId="492A6058" w14:textId="77777777" w:rsidR="00816983" w:rsidRPr="00EF4D46" w:rsidRDefault="00816983" w:rsidP="00320460">
            <w:pPr>
              <w:rPr>
                <w:sz w:val="24"/>
                <w:szCs w:val="24"/>
              </w:rPr>
            </w:pPr>
            <w:r>
              <w:rPr>
                <w:sz w:val="24"/>
                <w:szCs w:val="24"/>
              </w:rPr>
              <w:t>1</w:t>
            </w:r>
            <w:r w:rsidRPr="00EF4D46">
              <w:rPr>
                <w:sz w:val="24"/>
                <w:szCs w:val="24"/>
              </w:rPr>
              <w:t>.18.</w:t>
            </w:r>
          </w:p>
        </w:tc>
        <w:tc>
          <w:tcPr>
            <w:tcW w:w="3970" w:type="dxa"/>
          </w:tcPr>
          <w:p w14:paraId="79BEF6B1" w14:textId="77777777" w:rsidR="00816983" w:rsidRPr="00EF4D46" w:rsidRDefault="00816983" w:rsidP="00320460">
            <w:pPr>
              <w:rPr>
                <w:sz w:val="24"/>
                <w:szCs w:val="24"/>
              </w:rPr>
            </w:pPr>
            <w:r w:rsidRPr="00EF4D46">
              <w:rPr>
                <w:bCs/>
                <w:sz w:val="24"/>
                <w:szCs w:val="24"/>
              </w:rPr>
              <w:t>Dinaminis diapazonas</w:t>
            </w:r>
          </w:p>
        </w:tc>
        <w:tc>
          <w:tcPr>
            <w:tcW w:w="3774" w:type="dxa"/>
          </w:tcPr>
          <w:p w14:paraId="2E0AE5A1" w14:textId="77777777" w:rsidR="00816983" w:rsidRPr="00EF4D46" w:rsidRDefault="00816983" w:rsidP="00320460">
            <w:pPr>
              <w:rPr>
                <w:sz w:val="24"/>
                <w:szCs w:val="24"/>
              </w:rPr>
            </w:pPr>
            <w:r w:rsidRPr="00EF4D46">
              <w:rPr>
                <w:bCs/>
                <w:sz w:val="24"/>
                <w:szCs w:val="24"/>
              </w:rPr>
              <w:t>ne mažiau ± 10 mV</w:t>
            </w:r>
          </w:p>
        </w:tc>
        <w:tc>
          <w:tcPr>
            <w:tcW w:w="1701" w:type="dxa"/>
          </w:tcPr>
          <w:p w14:paraId="731818BE" w14:textId="77777777" w:rsidR="00816983" w:rsidRPr="00EF4D46" w:rsidRDefault="00816983" w:rsidP="00320460">
            <w:pPr>
              <w:rPr>
                <w:sz w:val="24"/>
                <w:szCs w:val="24"/>
              </w:rPr>
            </w:pPr>
          </w:p>
        </w:tc>
        <w:tc>
          <w:tcPr>
            <w:tcW w:w="3422" w:type="dxa"/>
          </w:tcPr>
          <w:p w14:paraId="7E7A2742" w14:textId="77777777" w:rsidR="00816983" w:rsidRPr="00EF4D46" w:rsidRDefault="00816983" w:rsidP="00320460">
            <w:pPr>
              <w:rPr>
                <w:sz w:val="24"/>
                <w:szCs w:val="24"/>
              </w:rPr>
            </w:pPr>
          </w:p>
        </w:tc>
      </w:tr>
      <w:tr w:rsidR="00816983" w:rsidRPr="00EF4D46" w14:paraId="1C2AAA04" w14:textId="77777777" w:rsidTr="00816983">
        <w:trPr>
          <w:trHeight w:val="225"/>
        </w:trPr>
        <w:tc>
          <w:tcPr>
            <w:tcW w:w="904" w:type="dxa"/>
          </w:tcPr>
          <w:p w14:paraId="6BD3C1C5" w14:textId="77777777" w:rsidR="00816983" w:rsidRPr="00EF4D46" w:rsidRDefault="00816983" w:rsidP="00320460">
            <w:pPr>
              <w:rPr>
                <w:sz w:val="24"/>
                <w:szCs w:val="24"/>
              </w:rPr>
            </w:pPr>
            <w:r>
              <w:rPr>
                <w:sz w:val="24"/>
                <w:szCs w:val="24"/>
              </w:rPr>
              <w:t>1</w:t>
            </w:r>
            <w:r w:rsidRPr="00EF4D46">
              <w:rPr>
                <w:sz w:val="24"/>
                <w:szCs w:val="24"/>
              </w:rPr>
              <w:t>.19.</w:t>
            </w:r>
          </w:p>
        </w:tc>
        <w:tc>
          <w:tcPr>
            <w:tcW w:w="3970" w:type="dxa"/>
          </w:tcPr>
          <w:p w14:paraId="35BD8A6B" w14:textId="77777777" w:rsidR="00816983" w:rsidRPr="00EF4D46" w:rsidRDefault="00816983" w:rsidP="00320460">
            <w:pPr>
              <w:rPr>
                <w:sz w:val="24"/>
                <w:szCs w:val="24"/>
              </w:rPr>
            </w:pPr>
            <w:r w:rsidRPr="00EF4D46">
              <w:rPr>
                <w:sz w:val="24"/>
                <w:szCs w:val="24"/>
              </w:rPr>
              <w:t>EKG charakteristikų (amplitudžių, intervalų, elektrinių ašių) matavimas</w:t>
            </w:r>
          </w:p>
        </w:tc>
        <w:tc>
          <w:tcPr>
            <w:tcW w:w="3774" w:type="dxa"/>
          </w:tcPr>
          <w:p w14:paraId="4373FB6B" w14:textId="77777777" w:rsidR="00816983" w:rsidRPr="00EF4D46" w:rsidRDefault="00816983" w:rsidP="00320460">
            <w:pPr>
              <w:rPr>
                <w:sz w:val="24"/>
                <w:szCs w:val="24"/>
              </w:rPr>
            </w:pPr>
            <w:r w:rsidRPr="00EF4D46">
              <w:rPr>
                <w:bCs/>
                <w:iCs/>
                <w:sz w:val="24"/>
                <w:szCs w:val="24"/>
              </w:rPr>
              <w:t>≥ 30 matavimų derivacijai</w:t>
            </w:r>
          </w:p>
        </w:tc>
        <w:tc>
          <w:tcPr>
            <w:tcW w:w="1701" w:type="dxa"/>
          </w:tcPr>
          <w:p w14:paraId="53811BD3" w14:textId="77777777" w:rsidR="00816983" w:rsidRPr="00EF4D46" w:rsidRDefault="00816983" w:rsidP="00320460">
            <w:pPr>
              <w:rPr>
                <w:sz w:val="24"/>
                <w:szCs w:val="24"/>
              </w:rPr>
            </w:pPr>
          </w:p>
        </w:tc>
        <w:tc>
          <w:tcPr>
            <w:tcW w:w="3422" w:type="dxa"/>
          </w:tcPr>
          <w:p w14:paraId="1B155355" w14:textId="77777777" w:rsidR="00816983" w:rsidRPr="00EF4D46" w:rsidRDefault="00816983" w:rsidP="00320460">
            <w:pPr>
              <w:rPr>
                <w:sz w:val="24"/>
                <w:szCs w:val="24"/>
              </w:rPr>
            </w:pPr>
          </w:p>
        </w:tc>
      </w:tr>
      <w:tr w:rsidR="00816983" w:rsidRPr="00EF4D46" w14:paraId="646BA697" w14:textId="77777777" w:rsidTr="00816983">
        <w:trPr>
          <w:trHeight w:val="225"/>
        </w:trPr>
        <w:tc>
          <w:tcPr>
            <w:tcW w:w="904" w:type="dxa"/>
          </w:tcPr>
          <w:p w14:paraId="2BC90F88" w14:textId="77777777" w:rsidR="00816983" w:rsidRPr="00EF4D46" w:rsidRDefault="00816983" w:rsidP="00320460">
            <w:pPr>
              <w:rPr>
                <w:sz w:val="24"/>
                <w:szCs w:val="24"/>
              </w:rPr>
            </w:pPr>
            <w:r>
              <w:rPr>
                <w:sz w:val="24"/>
                <w:szCs w:val="24"/>
              </w:rPr>
              <w:t>1</w:t>
            </w:r>
            <w:r w:rsidRPr="00EF4D46">
              <w:rPr>
                <w:sz w:val="24"/>
                <w:szCs w:val="24"/>
              </w:rPr>
              <w:t>.20.</w:t>
            </w:r>
          </w:p>
        </w:tc>
        <w:tc>
          <w:tcPr>
            <w:tcW w:w="3970" w:type="dxa"/>
          </w:tcPr>
          <w:p w14:paraId="5B659119" w14:textId="77777777" w:rsidR="00816983" w:rsidRPr="00EF4D46" w:rsidRDefault="00816983" w:rsidP="00320460">
            <w:pPr>
              <w:rPr>
                <w:sz w:val="24"/>
                <w:szCs w:val="24"/>
              </w:rPr>
            </w:pPr>
            <w:r w:rsidRPr="00EF4D46">
              <w:rPr>
                <w:bCs/>
                <w:iCs/>
                <w:sz w:val="24"/>
                <w:szCs w:val="24"/>
              </w:rPr>
              <w:t>Širdies susitraukimų dažnio registracijos diapazonas</w:t>
            </w:r>
          </w:p>
        </w:tc>
        <w:tc>
          <w:tcPr>
            <w:tcW w:w="3774" w:type="dxa"/>
          </w:tcPr>
          <w:p w14:paraId="627C4ADD" w14:textId="77777777" w:rsidR="00816983" w:rsidRPr="00EF4D46" w:rsidRDefault="00816983" w:rsidP="00320460">
            <w:pPr>
              <w:rPr>
                <w:sz w:val="24"/>
                <w:szCs w:val="24"/>
              </w:rPr>
            </w:pPr>
            <w:r w:rsidRPr="00EF4D46">
              <w:rPr>
                <w:bCs/>
                <w:iCs/>
                <w:sz w:val="24"/>
                <w:szCs w:val="24"/>
              </w:rPr>
              <w:t>≥ (30 iki 300)  k/min</w:t>
            </w:r>
          </w:p>
        </w:tc>
        <w:tc>
          <w:tcPr>
            <w:tcW w:w="1701" w:type="dxa"/>
          </w:tcPr>
          <w:p w14:paraId="5550F7DF" w14:textId="77777777" w:rsidR="00816983" w:rsidRPr="00EF4D46" w:rsidRDefault="00816983" w:rsidP="00320460">
            <w:pPr>
              <w:rPr>
                <w:sz w:val="24"/>
                <w:szCs w:val="24"/>
              </w:rPr>
            </w:pPr>
          </w:p>
        </w:tc>
        <w:tc>
          <w:tcPr>
            <w:tcW w:w="3422" w:type="dxa"/>
          </w:tcPr>
          <w:p w14:paraId="1E41FBF5" w14:textId="77777777" w:rsidR="00816983" w:rsidRPr="00EF4D46" w:rsidRDefault="00816983" w:rsidP="00320460">
            <w:pPr>
              <w:rPr>
                <w:sz w:val="24"/>
                <w:szCs w:val="24"/>
              </w:rPr>
            </w:pPr>
          </w:p>
        </w:tc>
      </w:tr>
      <w:tr w:rsidR="00816983" w:rsidRPr="00EF4D46" w14:paraId="4B1F5049" w14:textId="77777777" w:rsidTr="00816983">
        <w:trPr>
          <w:trHeight w:val="225"/>
        </w:trPr>
        <w:tc>
          <w:tcPr>
            <w:tcW w:w="904" w:type="dxa"/>
          </w:tcPr>
          <w:p w14:paraId="10E2DEBA" w14:textId="77777777" w:rsidR="00816983" w:rsidRPr="00EF4D46" w:rsidRDefault="00816983" w:rsidP="00320460">
            <w:pPr>
              <w:rPr>
                <w:sz w:val="24"/>
                <w:szCs w:val="24"/>
              </w:rPr>
            </w:pPr>
            <w:r>
              <w:rPr>
                <w:sz w:val="24"/>
                <w:szCs w:val="24"/>
              </w:rPr>
              <w:t>1</w:t>
            </w:r>
            <w:r w:rsidRPr="00EF4D46">
              <w:rPr>
                <w:sz w:val="24"/>
                <w:szCs w:val="24"/>
              </w:rPr>
              <w:t>.21.</w:t>
            </w:r>
          </w:p>
        </w:tc>
        <w:tc>
          <w:tcPr>
            <w:tcW w:w="3970" w:type="dxa"/>
          </w:tcPr>
          <w:p w14:paraId="6A874050" w14:textId="77777777" w:rsidR="00816983" w:rsidRPr="00EF4D46" w:rsidRDefault="00816983" w:rsidP="00320460">
            <w:pPr>
              <w:rPr>
                <w:sz w:val="24"/>
                <w:szCs w:val="24"/>
              </w:rPr>
            </w:pPr>
            <w:r w:rsidRPr="00EF4D46">
              <w:rPr>
                <w:sz w:val="24"/>
                <w:szCs w:val="24"/>
              </w:rPr>
              <w:t>Paciento duomenų spausdinimas</w:t>
            </w:r>
          </w:p>
        </w:tc>
        <w:tc>
          <w:tcPr>
            <w:tcW w:w="3774" w:type="dxa"/>
          </w:tcPr>
          <w:p w14:paraId="61BB267C" w14:textId="77777777" w:rsidR="00816983" w:rsidRPr="00EF4D46" w:rsidRDefault="00816983" w:rsidP="00320460">
            <w:pPr>
              <w:rPr>
                <w:sz w:val="24"/>
                <w:szCs w:val="24"/>
              </w:rPr>
            </w:pPr>
            <w:r w:rsidRPr="00EF4D46">
              <w:rPr>
                <w:sz w:val="24"/>
                <w:szCs w:val="24"/>
              </w:rPr>
              <w:t>Būtina</w:t>
            </w:r>
          </w:p>
        </w:tc>
        <w:tc>
          <w:tcPr>
            <w:tcW w:w="1701" w:type="dxa"/>
          </w:tcPr>
          <w:p w14:paraId="63C052B0" w14:textId="77777777" w:rsidR="00816983" w:rsidRPr="00EF4D46" w:rsidRDefault="00816983" w:rsidP="00320460">
            <w:pPr>
              <w:rPr>
                <w:sz w:val="24"/>
                <w:szCs w:val="24"/>
              </w:rPr>
            </w:pPr>
          </w:p>
        </w:tc>
        <w:tc>
          <w:tcPr>
            <w:tcW w:w="3422" w:type="dxa"/>
          </w:tcPr>
          <w:p w14:paraId="64311C80" w14:textId="77777777" w:rsidR="00816983" w:rsidRPr="00EF4D46" w:rsidRDefault="00816983" w:rsidP="00320460">
            <w:pPr>
              <w:rPr>
                <w:sz w:val="24"/>
                <w:szCs w:val="24"/>
              </w:rPr>
            </w:pPr>
          </w:p>
        </w:tc>
      </w:tr>
      <w:tr w:rsidR="00816983" w:rsidRPr="00EF4D46" w14:paraId="36D4CE5B" w14:textId="77777777" w:rsidTr="00816983">
        <w:trPr>
          <w:trHeight w:val="225"/>
        </w:trPr>
        <w:tc>
          <w:tcPr>
            <w:tcW w:w="904" w:type="dxa"/>
          </w:tcPr>
          <w:p w14:paraId="0B57EF0B" w14:textId="77777777" w:rsidR="00816983" w:rsidRPr="00EF4D46" w:rsidRDefault="00816983" w:rsidP="00320460">
            <w:pPr>
              <w:rPr>
                <w:sz w:val="24"/>
                <w:szCs w:val="24"/>
              </w:rPr>
            </w:pPr>
            <w:r>
              <w:rPr>
                <w:sz w:val="24"/>
                <w:szCs w:val="24"/>
              </w:rPr>
              <w:t>1</w:t>
            </w:r>
            <w:r w:rsidRPr="00EF4D46">
              <w:rPr>
                <w:sz w:val="24"/>
                <w:szCs w:val="24"/>
              </w:rPr>
              <w:t>.22.</w:t>
            </w:r>
          </w:p>
        </w:tc>
        <w:tc>
          <w:tcPr>
            <w:tcW w:w="3970" w:type="dxa"/>
          </w:tcPr>
          <w:p w14:paraId="477A2966" w14:textId="77777777" w:rsidR="00816983" w:rsidRPr="00EF4D46" w:rsidRDefault="00816983" w:rsidP="00320460">
            <w:pPr>
              <w:rPr>
                <w:sz w:val="24"/>
                <w:szCs w:val="24"/>
              </w:rPr>
            </w:pPr>
            <w:r w:rsidRPr="00EF4D46">
              <w:rPr>
                <w:sz w:val="24"/>
                <w:szCs w:val="24"/>
              </w:rPr>
              <w:t>Monitoriuje atvaizduojama filtrų būsena</w:t>
            </w:r>
          </w:p>
        </w:tc>
        <w:tc>
          <w:tcPr>
            <w:tcW w:w="3774" w:type="dxa"/>
          </w:tcPr>
          <w:p w14:paraId="349314EF" w14:textId="77777777" w:rsidR="00816983" w:rsidRPr="00EF4D46" w:rsidRDefault="00816983" w:rsidP="00320460">
            <w:pPr>
              <w:rPr>
                <w:sz w:val="24"/>
                <w:szCs w:val="24"/>
              </w:rPr>
            </w:pPr>
            <w:r w:rsidRPr="00EF4D46">
              <w:rPr>
                <w:sz w:val="24"/>
                <w:szCs w:val="24"/>
              </w:rPr>
              <w:t>Būtina</w:t>
            </w:r>
          </w:p>
        </w:tc>
        <w:tc>
          <w:tcPr>
            <w:tcW w:w="1701" w:type="dxa"/>
          </w:tcPr>
          <w:p w14:paraId="0996D75D" w14:textId="77777777" w:rsidR="00816983" w:rsidRPr="00EF4D46" w:rsidRDefault="00816983" w:rsidP="00320460">
            <w:pPr>
              <w:rPr>
                <w:sz w:val="24"/>
                <w:szCs w:val="24"/>
              </w:rPr>
            </w:pPr>
          </w:p>
        </w:tc>
        <w:tc>
          <w:tcPr>
            <w:tcW w:w="3422" w:type="dxa"/>
          </w:tcPr>
          <w:p w14:paraId="7AD0C9A6" w14:textId="77777777" w:rsidR="00816983" w:rsidRPr="00EF4D46" w:rsidRDefault="00816983" w:rsidP="00320460">
            <w:pPr>
              <w:rPr>
                <w:sz w:val="24"/>
                <w:szCs w:val="24"/>
              </w:rPr>
            </w:pPr>
          </w:p>
        </w:tc>
      </w:tr>
      <w:tr w:rsidR="00816983" w:rsidRPr="00EF4D46" w14:paraId="5661A807" w14:textId="77777777" w:rsidTr="00816983">
        <w:trPr>
          <w:trHeight w:val="225"/>
        </w:trPr>
        <w:tc>
          <w:tcPr>
            <w:tcW w:w="904" w:type="dxa"/>
          </w:tcPr>
          <w:p w14:paraId="1CFD4603" w14:textId="77777777" w:rsidR="00816983" w:rsidRPr="00EF4D46" w:rsidRDefault="00816983" w:rsidP="00320460">
            <w:pPr>
              <w:rPr>
                <w:sz w:val="24"/>
                <w:szCs w:val="24"/>
              </w:rPr>
            </w:pPr>
            <w:r>
              <w:rPr>
                <w:sz w:val="24"/>
                <w:szCs w:val="24"/>
              </w:rPr>
              <w:t>1</w:t>
            </w:r>
            <w:r w:rsidRPr="00EF4D46">
              <w:rPr>
                <w:sz w:val="24"/>
                <w:szCs w:val="24"/>
              </w:rPr>
              <w:t>.23.</w:t>
            </w:r>
          </w:p>
        </w:tc>
        <w:tc>
          <w:tcPr>
            <w:tcW w:w="3970" w:type="dxa"/>
          </w:tcPr>
          <w:p w14:paraId="3B73A979" w14:textId="77777777" w:rsidR="00816983" w:rsidRPr="00EF4D46" w:rsidRDefault="00816983" w:rsidP="00320460">
            <w:pPr>
              <w:rPr>
                <w:sz w:val="24"/>
                <w:szCs w:val="24"/>
              </w:rPr>
            </w:pPr>
            <w:r w:rsidRPr="00EF4D46">
              <w:rPr>
                <w:sz w:val="24"/>
                <w:szCs w:val="24"/>
              </w:rPr>
              <w:t>Monitoriuje atvaizduojamas ŠSD</w:t>
            </w:r>
          </w:p>
        </w:tc>
        <w:tc>
          <w:tcPr>
            <w:tcW w:w="3774" w:type="dxa"/>
          </w:tcPr>
          <w:p w14:paraId="5F394C44" w14:textId="77777777" w:rsidR="00816983" w:rsidRPr="00EF4D46" w:rsidRDefault="00816983" w:rsidP="00320460">
            <w:pPr>
              <w:rPr>
                <w:sz w:val="24"/>
                <w:szCs w:val="24"/>
              </w:rPr>
            </w:pPr>
            <w:r w:rsidRPr="00EF4D46">
              <w:rPr>
                <w:sz w:val="24"/>
                <w:szCs w:val="24"/>
              </w:rPr>
              <w:t>Būtina</w:t>
            </w:r>
          </w:p>
        </w:tc>
        <w:tc>
          <w:tcPr>
            <w:tcW w:w="1701" w:type="dxa"/>
          </w:tcPr>
          <w:p w14:paraId="342FA738" w14:textId="77777777" w:rsidR="00816983" w:rsidRPr="00EF4D46" w:rsidRDefault="00816983" w:rsidP="00320460">
            <w:pPr>
              <w:rPr>
                <w:sz w:val="24"/>
                <w:szCs w:val="24"/>
              </w:rPr>
            </w:pPr>
          </w:p>
        </w:tc>
        <w:tc>
          <w:tcPr>
            <w:tcW w:w="3422" w:type="dxa"/>
          </w:tcPr>
          <w:p w14:paraId="232ED302" w14:textId="77777777" w:rsidR="00816983" w:rsidRPr="00EF4D46" w:rsidRDefault="00816983" w:rsidP="00320460">
            <w:pPr>
              <w:rPr>
                <w:sz w:val="24"/>
                <w:szCs w:val="24"/>
              </w:rPr>
            </w:pPr>
          </w:p>
        </w:tc>
      </w:tr>
      <w:tr w:rsidR="00816983" w:rsidRPr="00EF4D46" w14:paraId="0B1EDE07" w14:textId="77777777" w:rsidTr="00816983">
        <w:trPr>
          <w:trHeight w:val="225"/>
        </w:trPr>
        <w:tc>
          <w:tcPr>
            <w:tcW w:w="904" w:type="dxa"/>
          </w:tcPr>
          <w:p w14:paraId="7B77E623" w14:textId="77777777" w:rsidR="00816983" w:rsidRPr="00EF4D46" w:rsidRDefault="00816983" w:rsidP="00320460">
            <w:pPr>
              <w:rPr>
                <w:sz w:val="24"/>
                <w:szCs w:val="24"/>
              </w:rPr>
            </w:pPr>
            <w:r>
              <w:rPr>
                <w:sz w:val="24"/>
                <w:szCs w:val="24"/>
              </w:rPr>
              <w:t>1</w:t>
            </w:r>
            <w:r w:rsidRPr="00EF4D46">
              <w:rPr>
                <w:sz w:val="24"/>
                <w:szCs w:val="24"/>
              </w:rPr>
              <w:t>.24.</w:t>
            </w:r>
          </w:p>
        </w:tc>
        <w:tc>
          <w:tcPr>
            <w:tcW w:w="3970" w:type="dxa"/>
          </w:tcPr>
          <w:p w14:paraId="41C4C580" w14:textId="77777777" w:rsidR="00816983" w:rsidRPr="00EF4D46" w:rsidRDefault="00816983" w:rsidP="00320460">
            <w:pPr>
              <w:rPr>
                <w:sz w:val="24"/>
                <w:szCs w:val="24"/>
              </w:rPr>
            </w:pPr>
            <w:r w:rsidRPr="00EF4D46">
              <w:rPr>
                <w:sz w:val="24"/>
                <w:szCs w:val="24"/>
              </w:rPr>
              <w:t>Darbo trukmė iš integruoto akumuliatoriaus</w:t>
            </w:r>
          </w:p>
        </w:tc>
        <w:tc>
          <w:tcPr>
            <w:tcW w:w="3774" w:type="dxa"/>
          </w:tcPr>
          <w:p w14:paraId="34D991D9" w14:textId="77777777" w:rsidR="00816983" w:rsidRPr="00EF4D46" w:rsidRDefault="00816983" w:rsidP="00320460">
            <w:pPr>
              <w:rPr>
                <w:sz w:val="24"/>
                <w:szCs w:val="24"/>
              </w:rPr>
            </w:pPr>
            <w:r w:rsidRPr="00EF4D46">
              <w:rPr>
                <w:sz w:val="24"/>
                <w:szCs w:val="24"/>
              </w:rPr>
              <w:t xml:space="preserve">Ne mažiau </w:t>
            </w:r>
            <w:r>
              <w:rPr>
                <w:sz w:val="24"/>
                <w:szCs w:val="24"/>
              </w:rPr>
              <w:t>3</w:t>
            </w:r>
            <w:r w:rsidRPr="00EF4D46">
              <w:rPr>
                <w:sz w:val="24"/>
                <w:szCs w:val="24"/>
              </w:rPr>
              <w:t>00 automatinių ataskaitų spausdinimas</w:t>
            </w:r>
          </w:p>
        </w:tc>
        <w:tc>
          <w:tcPr>
            <w:tcW w:w="1701" w:type="dxa"/>
          </w:tcPr>
          <w:p w14:paraId="19BCFD36" w14:textId="77777777" w:rsidR="00816983" w:rsidRPr="00EF4D46" w:rsidRDefault="00816983" w:rsidP="00320460">
            <w:pPr>
              <w:rPr>
                <w:sz w:val="24"/>
                <w:szCs w:val="24"/>
              </w:rPr>
            </w:pPr>
          </w:p>
        </w:tc>
        <w:tc>
          <w:tcPr>
            <w:tcW w:w="3422" w:type="dxa"/>
          </w:tcPr>
          <w:p w14:paraId="024AD01F" w14:textId="77777777" w:rsidR="00816983" w:rsidRPr="00EF4D46" w:rsidRDefault="00816983" w:rsidP="00320460">
            <w:pPr>
              <w:rPr>
                <w:sz w:val="24"/>
                <w:szCs w:val="24"/>
              </w:rPr>
            </w:pPr>
          </w:p>
        </w:tc>
      </w:tr>
      <w:tr w:rsidR="00816983" w:rsidRPr="00EF4D46" w14:paraId="455C89E6" w14:textId="77777777" w:rsidTr="00816983">
        <w:trPr>
          <w:trHeight w:val="225"/>
        </w:trPr>
        <w:tc>
          <w:tcPr>
            <w:tcW w:w="904" w:type="dxa"/>
          </w:tcPr>
          <w:p w14:paraId="3A385ED4" w14:textId="77777777" w:rsidR="00816983" w:rsidRPr="00EF4D46" w:rsidRDefault="00816983" w:rsidP="00320460">
            <w:pPr>
              <w:rPr>
                <w:sz w:val="24"/>
                <w:szCs w:val="24"/>
              </w:rPr>
            </w:pPr>
            <w:r>
              <w:rPr>
                <w:sz w:val="24"/>
                <w:szCs w:val="24"/>
              </w:rPr>
              <w:t>1</w:t>
            </w:r>
            <w:r w:rsidRPr="00EF4D46">
              <w:rPr>
                <w:sz w:val="24"/>
                <w:szCs w:val="24"/>
              </w:rPr>
              <w:t>.25.</w:t>
            </w:r>
          </w:p>
        </w:tc>
        <w:tc>
          <w:tcPr>
            <w:tcW w:w="3970" w:type="dxa"/>
          </w:tcPr>
          <w:p w14:paraId="1F9AC2E6" w14:textId="77777777" w:rsidR="00816983" w:rsidRPr="00EF4D46" w:rsidRDefault="00816983" w:rsidP="00320460">
            <w:pPr>
              <w:rPr>
                <w:sz w:val="24"/>
                <w:szCs w:val="24"/>
              </w:rPr>
            </w:pPr>
            <w:r w:rsidRPr="00EF4D46">
              <w:rPr>
                <w:sz w:val="24"/>
                <w:szCs w:val="24"/>
              </w:rPr>
              <w:t>Suaugusių, vaikų ir naujagimių interpretacijos programa, diagnozės nustatymui</w:t>
            </w:r>
          </w:p>
        </w:tc>
        <w:tc>
          <w:tcPr>
            <w:tcW w:w="3774" w:type="dxa"/>
          </w:tcPr>
          <w:p w14:paraId="0F33BE96" w14:textId="77777777" w:rsidR="00816983" w:rsidRPr="00EF4D46" w:rsidRDefault="00816983" w:rsidP="00320460">
            <w:pPr>
              <w:rPr>
                <w:sz w:val="24"/>
                <w:szCs w:val="24"/>
              </w:rPr>
            </w:pPr>
            <w:r w:rsidRPr="00EF4D46">
              <w:rPr>
                <w:sz w:val="24"/>
                <w:szCs w:val="24"/>
              </w:rPr>
              <w:t>Atliekama pagal amžių, lytį ir rasę. STEMI analizė pagal Glasgow Universiteto algoritmą</w:t>
            </w:r>
          </w:p>
        </w:tc>
        <w:tc>
          <w:tcPr>
            <w:tcW w:w="1701" w:type="dxa"/>
          </w:tcPr>
          <w:p w14:paraId="4F23297A" w14:textId="77777777" w:rsidR="00816983" w:rsidRPr="00EF4D46" w:rsidRDefault="00816983" w:rsidP="00320460">
            <w:pPr>
              <w:rPr>
                <w:sz w:val="24"/>
                <w:szCs w:val="24"/>
              </w:rPr>
            </w:pPr>
          </w:p>
        </w:tc>
        <w:tc>
          <w:tcPr>
            <w:tcW w:w="3422" w:type="dxa"/>
          </w:tcPr>
          <w:p w14:paraId="12FB14E0" w14:textId="77777777" w:rsidR="00816983" w:rsidRPr="00EF4D46" w:rsidRDefault="00816983" w:rsidP="00320460">
            <w:pPr>
              <w:rPr>
                <w:sz w:val="24"/>
                <w:szCs w:val="24"/>
              </w:rPr>
            </w:pPr>
          </w:p>
        </w:tc>
      </w:tr>
      <w:tr w:rsidR="00816983" w:rsidRPr="00EF4D46" w14:paraId="2F2B43CF" w14:textId="77777777" w:rsidTr="00816983">
        <w:trPr>
          <w:trHeight w:val="225"/>
        </w:trPr>
        <w:tc>
          <w:tcPr>
            <w:tcW w:w="904" w:type="dxa"/>
          </w:tcPr>
          <w:p w14:paraId="0A23230F" w14:textId="77777777" w:rsidR="00816983" w:rsidRPr="00EF4D46" w:rsidRDefault="00816983" w:rsidP="00320460">
            <w:pPr>
              <w:rPr>
                <w:sz w:val="24"/>
                <w:szCs w:val="24"/>
              </w:rPr>
            </w:pPr>
            <w:r>
              <w:rPr>
                <w:sz w:val="24"/>
                <w:szCs w:val="24"/>
              </w:rPr>
              <w:t>1</w:t>
            </w:r>
            <w:r w:rsidRPr="00EF4D46">
              <w:rPr>
                <w:sz w:val="24"/>
                <w:szCs w:val="24"/>
              </w:rPr>
              <w:t>.26.</w:t>
            </w:r>
          </w:p>
        </w:tc>
        <w:tc>
          <w:tcPr>
            <w:tcW w:w="3970" w:type="dxa"/>
          </w:tcPr>
          <w:p w14:paraId="0104BC83" w14:textId="77777777" w:rsidR="00816983" w:rsidRPr="00EF4D46" w:rsidRDefault="00816983" w:rsidP="00320460">
            <w:pPr>
              <w:rPr>
                <w:sz w:val="24"/>
                <w:szCs w:val="24"/>
              </w:rPr>
            </w:pPr>
            <w:r w:rsidRPr="00EF4D46">
              <w:rPr>
                <w:sz w:val="24"/>
                <w:szCs w:val="24"/>
              </w:rPr>
              <w:t>QT ir QTc analizė</w:t>
            </w:r>
          </w:p>
        </w:tc>
        <w:tc>
          <w:tcPr>
            <w:tcW w:w="3774" w:type="dxa"/>
          </w:tcPr>
          <w:p w14:paraId="2DC09AB3" w14:textId="77777777" w:rsidR="00816983" w:rsidRPr="00EF4D46" w:rsidRDefault="00816983" w:rsidP="00320460">
            <w:pPr>
              <w:rPr>
                <w:sz w:val="24"/>
                <w:szCs w:val="24"/>
              </w:rPr>
            </w:pPr>
            <w:r w:rsidRPr="00EF4D46">
              <w:rPr>
                <w:sz w:val="24"/>
                <w:szCs w:val="24"/>
              </w:rPr>
              <w:t xml:space="preserve">QTc apskaičiavimai </w:t>
            </w:r>
            <w:r>
              <w:rPr>
                <w:sz w:val="24"/>
                <w:szCs w:val="24"/>
              </w:rPr>
              <w:t>pa</w:t>
            </w:r>
            <w:r w:rsidRPr="00EF4D46">
              <w:rPr>
                <w:sz w:val="24"/>
                <w:szCs w:val="24"/>
              </w:rPr>
              <w:t>sirinktinai pagal Hodges, Bazett, Fridericia ir Framingham formules</w:t>
            </w:r>
          </w:p>
        </w:tc>
        <w:tc>
          <w:tcPr>
            <w:tcW w:w="1701" w:type="dxa"/>
          </w:tcPr>
          <w:p w14:paraId="50FB85D7" w14:textId="77777777" w:rsidR="00816983" w:rsidRPr="00EF4D46" w:rsidRDefault="00816983" w:rsidP="00320460">
            <w:pPr>
              <w:rPr>
                <w:sz w:val="24"/>
                <w:szCs w:val="24"/>
              </w:rPr>
            </w:pPr>
          </w:p>
        </w:tc>
        <w:tc>
          <w:tcPr>
            <w:tcW w:w="3422" w:type="dxa"/>
          </w:tcPr>
          <w:p w14:paraId="5C4A7304" w14:textId="77777777" w:rsidR="00816983" w:rsidRPr="00EF4D46" w:rsidRDefault="00816983" w:rsidP="00320460">
            <w:pPr>
              <w:rPr>
                <w:sz w:val="24"/>
                <w:szCs w:val="24"/>
              </w:rPr>
            </w:pPr>
          </w:p>
        </w:tc>
      </w:tr>
      <w:tr w:rsidR="00816983" w:rsidRPr="00EF4D46" w14:paraId="70F16713" w14:textId="77777777" w:rsidTr="00816983">
        <w:trPr>
          <w:trHeight w:val="225"/>
        </w:trPr>
        <w:tc>
          <w:tcPr>
            <w:tcW w:w="904" w:type="dxa"/>
          </w:tcPr>
          <w:p w14:paraId="29D5307F" w14:textId="77777777" w:rsidR="00816983" w:rsidRPr="00EF4D46" w:rsidRDefault="00816983" w:rsidP="00320460">
            <w:pPr>
              <w:rPr>
                <w:sz w:val="24"/>
                <w:szCs w:val="24"/>
              </w:rPr>
            </w:pPr>
            <w:r>
              <w:rPr>
                <w:sz w:val="24"/>
                <w:szCs w:val="24"/>
              </w:rPr>
              <w:t>1</w:t>
            </w:r>
            <w:r w:rsidRPr="00EF4D46">
              <w:rPr>
                <w:sz w:val="24"/>
                <w:szCs w:val="24"/>
              </w:rPr>
              <w:t>.27.</w:t>
            </w:r>
          </w:p>
        </w:tc>
        <w:tc>
          <w:tcPr>
            <w:tcW w:w="3970" w:type="dxa"/>
          </w:tcPr>
          <w:p w14:paraId="72B238DF" w14:textId="77777777" w:rsidR="00816983" w:rsidRPr="00EF4D46" w:rsidRDefault="00816983" w:rsidP="00320460">
            <w:pPr>
              <w:rPr>
                <w:sz w:val="24"/>
                <w:szCs w:val="24"/>
              </w:rPr>
            </w:pPr>
            <w:r w:rsidRPr="00EF4D46">
              <w:rPr>
                <w:sz w:val="24"/>
                <w:szCs w:val="24"/>
              </w:rPr>
              <w:t>Vidinė atmintis, ne mažiau</w:t>
            </w:r>
          </w:p>
        </w:tc>
        <w:tc>
          <w:tcPr>
            <w:tcW w:w="3774" w:type="dxa"/>
          </w:tcPr>
          <w:p w14:paraId="3A3CC0D1" w14:textId="77777777" w:rsidR="00816983" w:rsidRPr="00EF4D46" w:rsidRDefault="00816983" w:rsidP="00320460">
            <w:pPr>
              <w:rPr>
                <w:sz w:val="24"/>
                <w:szCs w:val="24"/>
              </w:rPr>
            </w:pPr>
            <w:r>
              <w:rPr>
                <w:sz w:val="24"/>
                <w:szCs w:val="24"/>
              </w:rPr>
              <w:t>2</w:t>
            </w:r>
            <w:r w:rsidRPr="00EF4D46">
              <w:rPr>
                <w:sz w:val="24"/>
                <w:szCs w:val="24"/>
              </w:rPr>
              <w:t>00 elektrokardiogramų. Saugojimo formatas PDF</w:t>
            </w:r>
          </w:p>
        </w:tc>
        <w:tc>
          <w:tcPr>
            <w:tcW w:w="1701" w:type="dxa"/>
          </w:tcPr>
          <w:p w14:paraId="47BDEADE" w14:textId="77777777" w:rsidR="00816983" w:rsidRPr="00EF4D46" w:rsidRDefault="00816983" w:rsidP="00320460">
            <w:pPr>
              <w:rPr>
                <w:sz w:val="24"/>
                <w:szCs w:val="24"/>
              </w:rPr>
            </w:pPr>
          </w:p>
        </w:tc>
        <w:tc>
          <w:tcPr>
            <w:tcW w:w="3422" w:type="dxa"/>
          </w:tcPr>
          <w:p w14:paraId="5BE8116D" w14:textId="77777777" w:rsidR="00816983" w:rsidRPr="00EF4D46" w:rsidRDefault="00816983" w:rsidP="00320460">
            <w:pPr>
              <w:rPr>
                <w:sz w:val="24"/>
                <w:szCs w:val="24"/>
              </w:rPr>
            </w:pPr>
          </w:p>
        </w:tc>
      </w:tr>
      <w:tr w:rsidR="00816983" w:rsidRPr="00EF4D46" w14:paraId="5D7EF551" w14:textId="77777777" w:rsidTr="00816983">
        <w:trPr>
          <w:trHeight w:val="225"/>
        </w:trPr>
        <w:tc>
          <w:tcPr>
            <w:tcW w:w="904" w:type="dxa"/>
          </w:tcPr>
          <w:p w14:paraId="780C33FE" w14:textId="77777777" w:rsidR="00816983" w:rsidRPr="00EF4D46" w:rsidRDefault="00816983" w:rsidP="00320460">
            <w:pPr>
              <w:rPr>
                <w:sz w:val="24"/>
                <w:szCs w:val="24"/>
              </w:rPr>
            </w:pPr>
            <w:r>
              <w:rPr>
                <w:sz w:val="24"/>
                <w:szCs w:val="24"/>
              </w:rPr>
              <w:t>1</w:t>
            </w:r>
            <w:r w:rsidRPr="00EF4D46">
              <w:rPr>
                <w:sz w:val="24"/>
                <w:szCs w:val="24"/>
              </w:rPr>
              <w:t>.28.</w:t>
            </w:r>
          </w:p>
        </w:tc>
        <w:tc>
          <w:tcPr>
            <w:tcW w:w="3970" w:type="dxa"/>
          </w:tcPr>
          <w:p w14:paraId="07338D4A" w14:textId="77777777" w:rsidR="00816983" w:rsidRPr="00EF4D46" w:rsidRDefault="00816983" w:rsidP="00320460">
            <w:pPr>
              <w:rPr>
                <w:sz w:val="24"/>
                <w:szCs w:val="24"/>
              </w:rPr>
            </w:pPr>
            <w:r w:rsidRPr="00EF4D46">
              <w:rPr>
                <w:sz w:val="24"/>
                <w:szCs w:val="24"/>
              </w:rPr>
              <w:t>Integruotos jungtys</w:t>
            </w:r>
          </w:p>
        </w:tc>
        <w:tc>
          <w:tcPr>
            <w:tcW w:w="3774" w:type="dxa"/>
          </w:tcPr>
          <w:p w14:paraId="5FC006A7" w14:textId="77777777" w:rsidR="00816983" w:rsidRPr="00EF4D46" w:rsidRDefault="00816983" w:rsidP="00320460">
            <w:pPr>
              <w:rPr>
                <w:sz w:val="24"/>
                <w:szCs w:val="24"/>
              </w:rPr>
            </w:pPr>
            <w:r w:rsidRPr="00EF4D46">
              <w:rPr>
                <w:sz w:val="24"/>
                <w:szCs w:val="24"/>
              </w:rPr>
              <w:t>USB, LAN</w:t>
            </w:r>
          </w:p>
        </w:tc>
        <w:tc>
          <w:tcPr>
            <w:tcW w:w="1701" w:type="dxa"/>
          </w:tcPr>
          <w:p w14:paraId="64CC2C67" w14:textId="77777777" w:rsidR="00816983" w:rsidRPr="00EF4D46" w:rsidRDefault="00816983" w:rsidP="00320460">
            <w:pPr>
              <w:rPr>
                <w:sz w:val="24"/>
                <w:szCs w:val="24"/>
              </w:rPr>
            </w:pPr>
          </w:p>
        </w:tc>
        <w:tc>
          <w:tcPr>
            <w:tcW w:w="3422" w:type="dxa"/>
          </w:tcPr>
          <w:p w14:paraId="07D04F4D" w14:textId="77777777" w:rsidR="00816983" w:rsidRPr="00EF4D46" w:rsidRDefault="00816983" w:rsidP="00320460">
            <w:pPr>
              <w:rPr>
                <w:sz w:val="24"/>
                <w:szCs w:val="24"/>
              </w:rPr>
            </w:pPr>
          </w:p>
        </w:tc>
      </w:tr>
      <w:tr w:rsidR="00816983" w:rsidRPr="00EF4D46" w14:paraId="4099BD84" w14:textId="77777777" w:rsidTr="00816983">
        <w:trPr>
          <w:trHeight w:val="225"/>
        </w:trPr>
        <w:tc>
          <w:tcPr>
            <w:tcW w:w="904" w:type="dxa"/>
          </w:tcPr>
          <w:p w14:paraId="6A96150A" w14:textId="77777777" w:rsidR="00816983" w:rsidRPr="00EF4D46" w:rsidRDefault="00816983" w:rsidP="00320460">
            <w:pPr>
              <w:rPr>
                <w:sz w:val="24"/>
                <w:szCs w:val="24"/>
              </w:rPr>
            </w:pPr>
            <w:r>
              <w:rPr>
                <w:sz w:val="24"/>
                <w:szCs w:val="24"/>
              </w:rPr>
              <w:t>1</w:t>
            </w:r>
            <w:r w:rsidRPr="00EF4D46">
              <w:rPr>
                <w:sz w:val="24"/>
                <w:szCs w:val="24"/>
              </w:rPr>
              <w:t>.29.</w:t>
            </w:r>
          </w:p>
        </w:tc>
        <w:tc>
          <w:tcPr>
            <w:tcW w:w="3970" w:type="dxa"/>
          </w:tcPr>
          <w:p w14:paraId="1AB22110" w14:textId="77777777" w:rsidR="00816983" w:rsidRPr="00EF4D46" w:rsidRDefault="00816983" w:rsidP="00320460">
            <w:pPr>
              <w:rPr>
                <w:sz w:val="24"/>
                <w:szCs w:val="24"/>
              </w:rPr>
            </w:pPr>
            <w:r w:rsidRPr="00EF4D46">
              <w:rPr>
                <w:sz w:val="24"/>
                <w:szCs w:val="24"/>
              </w:rPr>
              <w:t>Bevielio ryšio funkcija</w:t>
            </w:r>
          </w:p>
        </w:tc>
        <w:tc>
          <w:tcPr>
            <w:tcW w:w="3774" w:type="dxa"/>
          </w:tcPr>
          <w:p w14:paraId="3EAB2307" w14:textId="77777777" w:rsidR="00816983" w:rsidRPr="00EF4D46" w:rsidRDefault="00816983" w:rsidP="00320460">
            <w:pPr>
              <w:rPr>
                <w:sz w:val="24"/>
                <w:szCs w:val="24"/>
              </w:rPr>
            </w:pPr>
            <w:r w:rsidRPr="00EF4D46">
              <w:rPr>
                <w:sz w:val="24"/>
                <w:szCs w:val="24"/>
              </w:rPr>
              <w:t>Galmybė instaliuoti</w:t>
            </w:r>
          </w:p>
        </w:tc>
        <w:tc>
          <w:tcPr>
            <w:tcW w:w="1701" w:type="dxa"/>
          </w:tcPr>
          <w:p w14:paraId="466B9092" w14:textId="77777777" w:rsidR="00816983" w:rsidRPr="00EF4D46" w:rsidRDefault="00816983" w:rsidP="00320460">
            <w:pPr>
              <w:rPr>
                <w:sz w:val="24"/>
                <w:szCs w:val="24"/>
              </w:rPr>
            </w:pPr>
          </w:p>
        </w:tc>
        <w:tc>
          <w:tcPr>
            <w:tcW w:w="3422" w:type="dxa"/>
          </w:tcPr>
          <w:p w14:paraId="27960064" w14:textId="77777777" w:rsidR="00816983" w:rsidRPr="00EF4D46" w:rsidRDefault="00816983" w:rsidP="00320460">
            <w:pPr>
              <w:rPr>
                <w:sz w:val="24"/>
                <w:szCs w:val="24"/>
              </w:rPr>
            </w:pPr>
          </w:p>
        </w:tc>
      </w:tr>
      <w:tr w:rsidR="00816983" w:rsidRPr="00EF4D46" w14:paraId="5387EFA1" w14:textId="77777777" w:rsidTr="00816983">
        <w:trPr>
          <w:trHeight w:val="225"/>
        </w:trPr>
        <w:tc>
          <w:tcPr>
            <w:tcW w:w="904" w:type="dxa"/>
          </w:tcPr>
          <w:p w14:paraId="65084BD7" w14:textId="77777777" w:rsidR="00816983" w:rsidRPr="00EF4D46" w:rsidRDefault="00816983" w:rsidP="00320460">
            <w:pPr>
              <w:rPr>
                <w:sz w:val="24"/>
                <w:szCs w:val="24"/>
              </w:rPr>
            </w:pPr>
            <w:r>
              <w:rPr>
                <w:sz w:val="24"/>
                <w:szCs w:val="24"/>
              </w:rPr>
              <w:t>1</w:t>
            </w:r>
            <w:r w:rsidRPr="00EF4D46">
              <w:rPr>
                <w:sz w:val="24"/>
                <w:szCs w:val="24"/>
              </w:rPr>
              <w:t>.30.</w:t>
            </w:r>
          </w:p>
        </w:tc>
        <w:tc>
          <w:tcPr>
            <w:tcW w:w="3970" w:type="dxa"/>
          </w:tcPr>
          <w:p w14:paraId="0A525D9C" w14:textId="77777777" w:rsidR="00816983" w:rsidRPr="00EF4D46" w:rsidRDefault="00816983" w:rsidP="00320460">
            <w:pPr>
              <w:rPr>
                <w:sz w:val="24"/>
                <w:szCs w:val="24"/>
              </w:rPr>
            </w:pPr>
            <w:r w:rsidRPr="00EF4D46">
              <w:rPr>
                <w:sz w:val="24"/>
                <w:szCs w:val="24"/>
              </w:rPr>
              <w:t>Elektrokardiografo svoris</w:t>
            </w:r>
          </w:p>
        </w:tc>
        <w:tc>
          <w:tcPr>
            <w:tcW w:w="3774" w:type="dxa"/>
          </w:tcPr>
          <w:p w14:paraId="14DDEFBC" w14:textId="77777777" w:rsidR="00816983" w:rsidRPr="00EF4D46" w:rsidRDefault="00816983" w:rsidP="00320460">
            <w:pPr>
              <w:rPr>
                <w:sz w:val="24"/>
                <w:szCs w:val="24"/>
              </w:rPr>
            </w:pPr>
            <w:r w:rsidRPr="00EF4D46">
              <w:rPr>
                <w:sz w:val="24"/>
                <w:szCs w:val="24"/>
              </w:rPr>
              <w:t xml:space="preserve">Ne daugiau </w:t>
            </w:r>
            <w:r>
              <w:rPr>
                <w:sz w:val="24"/>
                <w:szCs w:val="24"/>
              </w:rPr>
              <w:t>4</w:t>
            </w:r>
            <w:r w:rsidRPr="00EF4D46">
              <w:rPr>
                <w:sz w:val="24"/>
                <w:szCs w:val="24"/>
              </w:rPr>
              <w:t xml:space="preserve"> kg</w:t>
            </w:r>
          </w:p>
        </w:tc>
        <w:tc>
          <w:tcPr>
            <w:tcW w:w="1701" w:type="dxa"/>
          </w:tcPr>
          <w:p w14:paraId="2142AC68" w14:textId="77777777" w:rsidR="00816983" w:rsidRPr="00EF4D46" w:rsidRDefault="00816983" w:rsidP="00320460">
            <w:pPr>
              <w:rPr>
                <w:sz w:val="24"/>
                <w:szCs w:val="24"/>
              </w:rPr>
            </w:pPr>
          </w:p>
        </w:tc>
        <w:tc>
          <w:tcPr>
            <w:tcW w:w="3422" w:type="dxa"/>
          </w:tcPr>
          <w:p w14:paraId="15DCD299" w14:textId="77777777" w:rsidR="00816983" w:rsidRPr="00EF4D46" w:rsidRDefault="00816983" w:rsidP="00320460">
            <w:pPr>
              <w:rPr>
                <w:sz w:val="24"/>
                <w:szCs w:val="24"/>
              </w:rPr>
            </w:pPr>
          </w:p>
        </w:tc>
      </w:tr>
      <w:tr w:rsidR="00816983" w:rsidRPr="00EF4D46" w14:paraId="76DC4AF1" w14:textId="77777777" w:rsidTr="00816983">
        <w:trPr>
          <w:trHeight w:val="225"/>
        </w:trPr>
        <w:tc>
          <w:tcPr>
            <w:tcW w:w="904" w:type="dxa"/>
          </w:tcPr>
          <w:p w14:paraId="2100C83C" w14:textId="77777777" w:rsidR="00816983" w:rsidRPr="00EF4D46" w:rsidRDefault="00816983" w:rsidP="00320460">
            <w:pPr>
              <w:rPr>
                <w:sz w:val="24"/>
                <w:szCs w:val="24"/>
              </w:rPr>
            </w:pPr>
            <w:r>
              <w:rPr>
                <w:sz w:val="24"/>
                <w:szCs w:val="24"/>
              </w:rPr>
              <w:t>1</w:t>
            </w:r>
            <w:r w:rsidRPr="00EF4D46">
              <w:rPr>
                <w:sz w:val="24"/>
                <w:szCs w:val="24"/>
              </w:rPr>
              <w:t>.31.</w:t>
            </w:r>
          </w:p>
        </w:tc>
        <w:tc>
          <w:tcPr>
            <w:tcW w:w="3970" w:type="dxa"/>
          </w:tcPr>
          <w:p w14:paraId="360E69FC" w14:textId="77777777" w:rsidR="00816983" w:rsidRPr="00EF4D46" w:rsidRDefault="00816983" w:rsidP="00320460">
            <w:pPr>
              <w:rPr>
                <w:sz w:val="24"/>
                <w:szCs w:val="24"/>
              </w:rPr>
            </w:pPr>
            <w:r w:rsidRPr="00EF4D46">
              <w:rPr>
                <w:sz w:val="24"/>
                <w:szCs w:val="24"/>
              </w:rPr>
              <w:t>Komplektacija</w:t>
            </w:r>
          </w:p>
        </w:tc>
        <w:tc>
          <w:tcPr>
            <w:tcW w:w="3774" w:type="dxa"/>
          </w:tcPr>
          <w:p w14:paraId="6204A743" w14:textId="77777777" w:rsidR="00816983" w:rsidRPr="00EF4D46" w:rsidRDefault="00816983" w:rsidP="00320460">
            <w:pPr>
              <w:overflowPunct w:val="0"/>
              <w:autoSpaceDE w:val="0"/>
              <w:adjustRightInd w:val="0"/>
              <w:jc w:val="both"/>
              <w:textAlignment w:val="baseline"/>
              <w:rPr>
                <w:sz w:val="24"/>
                <w:szCs w:val="24"/>
              </w:rPr>
            </w:pPr>
            <w:r w:rsidRPr="00EF4D46">
              <w:rPr>
                <w:sz w:val="24"/>
                <w:szCs w:val="24"/>
              </w:rPr>
              <w:t>EKG aparatas komplektuojamas paciento kabeliu 1 vnt.; krūtininiais ir galūniniais elektrodais 1 kompl.;</w:t>
            </w:r>
          </w:p>
          <w:p w14:paraId="67919073" w14:textId="77777777" w:rsidR="00816983" w:rsidRPr="00EF4D46" w:rsidRDefault="00816983" w:rsidP="00320460">
            <w:pPr>
              <w:rPr>
                <w:sz w:val="24"/>
                <w:szCs w:val="24"/>
              </w:rPr>
            </w:pPr>
            <w:r w:rsidRPr="00EF4D46">
              <w:rPr>
                <w:sz w:val="24"/>
                <w:szCs w:val="24"/>
              </w:rPr>
              <w:lastRenderedPageBreak/>
              <w:t>krepšys pernešimui.</w:t>
            </w:r>
          </w:p>
        </w:tc>
        <w:tc>
          <w:tcPr>
            <w:tcW w:w="1701" w:type="dxa"/>
          </w:tcPr>
          <w:p w14:paraId="565F872F" w14:textId="77777777" w:rsidR="00816983" w:rsidRPr="00EF4D46" w:rsidRDefault="00816983" w:rsidP="00320460">
            <w:pPr>
              <w:rPr>
                <w:sz w:val="24"/>
                <w:szCs w:val="24"/>
              </w:rPr>
            </w:pPr>
          </w:p>
        </w:tc>
        <w:tc>
          <w:tcPr>
            <w:tcW w:w="3422" w:type="dxa"/>
          </w:tcPr>
          <w:p w14:paraId="29D1F622" w14:textId="77777777" w:rsidR="00816983" w:rsidRPr="00EF4D46" w:rsidRDefault="00816983" w:rsidP="00320460">
            <w:pPr>
              <w:rPr>
                <w:sz w:val="24"/>
                <w:szCs w:val="24"/>
              </w:rPr>
            </w:pPr>
          </w:p>
        </w:tc>
      </w:tr>
      <w:tr w:rsidR="00816983" w:rsidRPr="00EF4D46" w14:paraId="47D9DC50" w14:textId="77777777" w:rsidTr="00816983">
        <w:trPr>
          <w:trHeight w:val="225"/>
        </w:trPr>
        <w:tc>
          <w:tcPr>
            <w:tcW w:w="904" w:type="dxa"/>
          </w:tcPr>
          <w:p w14:paraId="7C340286" w14:textId="77777777" w:rsidR="00816983" w:rsidRPr="00EF4D46" w:rsidRDefault="00816983" w:rsidP="00320460">
            <w:pPr>
              <w:rPr>
                <w:sz w:val="24"/>
                <w:szCs w:val="24"/>
              </w:rPr>
            </w:pPr>
            <w:r>
              <w:rPr>
                <w:sz w:val="24"/>
                <w:szCs w:val="24"/>
              </w:rPr>
              <w:t>1</w:t>
            </w:r>
            <w:r w:rsidRPr="00EF4D46">
              <w:rPr>
                <w:sz w:val="24"/>
                <w:szCs w:val="24"/>
              </w:rPr>
              <w:t>.32.</w:t>
            </w:r>
          </w:p>
        </w:tc>
        <w:tc>
          <w:tcPr>
            <w:tcW w:w="3970" w:type="dxa"/>
          </w:tcPr>
          <w:p w14:paraId="7251BBFF" w14:textId="77777777" w:rsidR="00816983" w:rsidRPr="00EF4D46" w:rsidRDefault="00816983" w:rsidP="00320460">
            <w:pPr>
              <w:rPr>
                <w:sz w:val="24"/>
                <w:szCs w:val="24"/>
              </w:rPr>
            </w:pPr>
            <w:r w:rsidRPr="00EF4D46">
              <w:rPr>
                <w:sz w:val="24"/>
                <w:szCs w:val="24"/>
              </w:rPr>
              <w:t>Garantinis laikotarpis</w:t>
            </w:r>
          </w:p>
        </w:tc>
        <w:tc>
          <w:tcPr>
            <w:tcW w:w="3774" w:type="dxa"/>
          </w:tcPr>
          <w:p w14:paraId="44A62670" w14:textId="77777777" w:rsidR="00816983" w:rsidRPr="00EF4D46" w:rsidRDefault="00816983" w:rsidP="00320460">
            <w:pPr>
              <w:rPr>
                <w:sz w:val="24"/>
                <w:szCs w:val="24"/>
              </w:rPr>
            </w:pPr>
            <w:r w:rsidRPr="00EF4D46">
              <w:rPr>
                <w:sz w:val="24"/>
                <w:szCs w:val="24"/>
              </w:rPr>
              <w:t>≥ 24 mėnesių</w:t>
            </w:r>
          </w:p>
        </w:tc>
        <w:tc>
          <w:tcPr>
            <w:tcW w:w="1701" w:type="dxa"/>
          </w:tcPr>
          <w:p w14:paraId="351D79D2" w14:textId="77777777" w:rsidR="00816983" w:rsidRPr="00EF4D46" w:rsidRDefault="00816983" w:rsidP="00320460">
            <w:pPr>
              <w:rPr>
                <w:sz w:val="24"/>
                <w:szCs w:val="24"/>
              </w:rPr>
            </w:pPr>
          </w:p>
        </w:tc>
        <w:tc>
          <w:tcPr>
            <w:tcW w:w="3422" w:type="dxa"/>
          </w:tcPr>
          <w:p w14:paraId="46D72CAE" w14:textId="77777777" w:rsidR="00816983" w:rsidRPr="00EF4D46" w:rsidRDefault="00816983" w:rsidP="00320460">
            <w:pPr>
              <w:rPr>
                <w:sz w:val="24"/>
                <w:szCs w:val="24"/>
              </w:rPr>
            </w:pPr>
          </w:p>
        </w:tc>
      </w:tr>
      <w:tr w:rsidR="00816983" w:rsidRPr="00EF4D46" w14:paraId="7171A033" w14:textId="77777777" w:rsidTr="00816983">
        <w:trPr>
          <w:trHeight w:val="225"/>
        </w:trPr>
        <w:tc>
          <w:tcPr>
            <w:tcW w:w="904" w:type="dxa"/>
          </w:tcPr>
          <w:p w14:paraId="0BE5BF62" w14:textId="77777777" w:rsidR="00816983" w:rsidRPr="00EF4D46" w:rsidRDefault="00816983" w:rsidP="00320460">
            <w:pPr>
              <w:rPr>
                <w:sz w:val="24"/>
                <w:szCs w:val="24"/>
              </w:rPr>
            </w:pPr>
            <w:r>
              <w:rPr>
                <w:sz w:val="24"/>
                <w:szCs w:val="24"/>
              </w:rPr>
              <w:t>1</w:t>
            </w:r>
            <w:r w:rsidRPr="00EF4D46">
              <w:rPr>
                <w:sz w:val="24"/>
                <w:szCs w:val="24"/>
              </w:rPr>
              <w:t>.33.</w:t>
            </w:r>
          </w:p>
        </w:tc>
        <w:tc>
          <w:tcPr>
            <w:tcW w:w="3970" w:type="dxa"/>
          </w:tcPr>
          <w:p w14:paraId="07EBCFAC" w14:textId="77777777" w:rsidR="00816983" w:rsidRPr="00EF4D46" w:rsidRDefault="00816983" w:rsidP="00320460">
            <w:pPr>
              <w:rPr>
                <w:sz w:val="24"/>
                <w:szCs w:val="24"/>
              </w:rPr>
            </w:pPr>
            <w:r w:rsidRPr="00EF4D46">
              <w:rPr>
                <w:sz w:val="24"/>
                <w:szCs w:val="24"/>
              </w:rPr>
              <w:t>Žymėjimas CE ženklu</w:t>
            </w:r>
          </w:p>
        </w:tc>
        <w:tc>
          <w:tcPr>
            <w:tcW w:w="3774" w:type="dxa"/>
          </w:tcPr>
          <w:p w14:paraId="7C8AAE61" w14:textId="77777777" w:rsidR="00816983" w:rsidRPr="00EF4D46" w:rsidRDefault="00816983" w:rsidP="00320460">
            <w:pPr>
              <w:rPr>
                <w:sz w:val="24"/>
                <w:szCs w:val="24"/>
              </w:rPr>
            </w:pPr>
            <w:r w:rsidRPr="00EF4D46">
              <w:rPr>
                <w:sz w:val="24"/>
                <w:szCs w:val="24"/>
              </w:rPr>
              <w:t>Pateikti CE sertifikatą arba lygiaverčius dokumentus siūlomai įrangai</w:t>
            </w:r>
          </w:p>
        </w:tc>
        <w:tc>
          <w:tcPr>
            <w:tcW w:w="1701" w:type="dxa"/>
          </w:tcPr>
          <w:p w14:paraId="6F50C894" w14:textId="77777777" w:rsidR="00816983" w:rsidRPr="00EF4D46" w:rsidRDefault="00816983" w:rsidP="00320460">
            <w:pPr>
              <w:rPr>
                <w:sz w:val="24"/>
                <w:szCs w:val="24"/>
              </w:rPr>
            </w:pPr>
          </w:p>
        </w:tc>
        <w:tc>
          <w:tcPr>
            <w:tcW w:w="3422" w:type="dxa"/>
          </w:tcPr>
          <w:p w14:paraId="092BD406" w14:textId="77777777" w:rsidR="00816983" w:rsidRPr="00EF4D46" w:rsidRDefault="00816983" w:rsidP="00320460">
            <w:pPr>
              <w:rPr>
                <w:sz w:val="24"/>
                <w:szCs w:val="24"/>
              </w:rPr>
            </w:pPr>
          </w:p>
        </w:tc>
      </w:tr>
    </w:tbl>
    <w:p w14:paraId="2F1BC34F" w14:textId="77777777" w:rsidR="00816983" w:rsidRPr="00EF4D46" w:rsidRDefault="00816983" w:rsidP="00816983">
      <w:pPr>
        <w:rPr>
          <w:lang w:val="lt-LT"/>
        </w:rPr>
      </w:pPr>
    </w:p>
    <w:p w14:paraId="4CF29BB7" w14:textId="77777777" w:rsidR="00C839F4" w:rsidRPr="00C64673" w:rsidRDefault="00C839F4" w:rsidP="00816983">
      <w:pPr>
        <w:rPr>
          <w:b/>
          <w:sz w:val="22"/>
          <w:szCs w:val="22"/>
          <w:lang w:val="lt-LT"/>
        </w:rPr>
      </w:pPr>
    </w:p>
    <w:sectPr w:rsidR="00C839F4" w:rsidRPr="00C64673" w:rsidSect="00C839F4">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0C2"/>
    <w:multiLevelType w:val="hybridMultilevel"/>
    <w:tmpl w:val="BC8A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26767"/>
    <w:multiLevelType w:val="multilevel"/>
    <w:tmpl w:val="6C86E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0803167"/>
    <w:multiLevelType w:val="multilevel"/>
    <w:tmpl w:val="F4842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E0F5799"/>
    <w:multiLevelType w:val="hybridMultilevel"/>
    <w:tmpl w:val="AB3A82FC"/>
    <w:lvl w:ilvl="0" w:tplc="0809000F">
      <w:start w:val="1"/>
      <w:numFmt w:val="decimal"/>
      <w:lvlText w:val="%1."/>
      <w:lvlJc w:val="left"/>
      <w:pPr>
        <w:ind w:left="2770" w:hanging="360"/>
      </w:p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6" w15:restartNumberingAfterBreak="0">
    <w:nsid w:val="661E5B79"/>
    <w:multiLevelType w:val="hybridMultilevel"/>
    <w:tmpl w:val="02969396"/>
    <w:lvl w:ilvl="0" w:tplc="F110B79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8240342">
    <w:abstractNumId w:val="6"/>
  </w:num>
  <w:num w:numId="2" w16cid:durableId="369569697">
    <w:abstractNumId w:val="0"/>
  </w:num>
  <w:num w:numId="3" w16cid:durableId="1963921892">
    <w:abstractNumId w:val="2"/>
  </w:num>
  <w:num w:numId="4" w16cid:durableId="1786994939">
    <w:abstractNumId w:val="4"/>
  </w:num>
  <w:num w:numId="5" w16cid:durableId="2009165608">
    <w:abstractNumId w:val="1"/>
  </w:num>
  <w:num w:numId="6" w16cid:durableId="1074081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259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23"/>
    <w:rsid w:val="0001733F"/>
    <w:rsid w:val="00051DF6"/>
    <w:rsid w:val="00063F33"/>
    <w:rsid w:val="000B5DCA"/>
    <w:rsid w:val="00127497"/>
    <w:rsid w:val="00157C5D"/>
    <w:rsid w:val="00190FA5"/>
    <w:rsid w:val="001A38BC"/>
    <w:rsid w:val="001B56FA"/>
    <w:rsid w:val="001C160B"/>
    <w:rsid w:val="002308F8"/>
    <w:rsid w:val="00234499"/>
    <w:rsid w:val="002511BA"/>
    <w:rsid w:val="00275FB2"/>
    <w:rsid w:val="002804E3"/>
    <w:rsid w:val="00283957"/>
    <w:rsid w:val="002A44A1"/>
    <w:rsid w:val="002C68FB"/>
    <w:rsid w:val="00354443"/>
    <w:rsid w:val="00363FBC"/>
    <w:rsid w:val="0038050B"/>
    <w:rsid w:val="003B5019"/>
    <w:rsid w:val="00413374"/>
    <w:rsid w:val="00474D92"/>
    <w:rsid w:val="004A4413"/>
    <w:rsid w:val="004A5603"/>
    <w:rsid w:val="00537804"/>
    <w:rsid w:val="0054644A"/>
    <w:rsid w:val="005939A2"/>
    <w:rsid w:val="005B065A"/>
    <w:rsid w:val="005B4337"/>
    <w:rsid w:val="005D0AE1"/>
    <w:rsid w:val="005E3E23"/>
    <w:rsid w:val="0065582A"/>
    <w:rsid w:val="00663CF5"/>
    <w:rsid w:val="006874E4"/>
    <w:rsid w:val="00695F2B"/>
    <w:rsid w:val="006E1FCA"/>
    <w:rsid w:val="00816983"/>
    <w:rsid w:val="00846838"/>
    <w:rsid w:val="008614F7"/>
    <w:rsid w:val="0091036B"/>
    <w:rsid w:val="00920ADE"/>
    <w:rsid w:val="009E45D6"/>
    <w:rsid w:val="00AB6AD6"/>
    <w:rsid w:val="00AC42E8"/>
    <w:rsid w:val="00AC5B13"/>
    <w:rsid w:val="00B820E9"/>
    <w:rsid w:val="00BD13E9"/>
    <w:rsid w:val="00C00D2F"/>
    <w:rsid w:val="00C07D1A"/>
    <w:rsid w:val="00C3702D"/>
    <w:rsid w:val="00C64673"/>
    <w:rsid w:val="00C839F4"/>
    <w:rsid w:val="00D04891"/>
    <w:rsid w:val="00D531EE"/>
    <w:rsid w:val="00D726BE"/>
    <w:rsid w:val="00D75743"/>
    <w:rsid w:val="00E176B6"/>
    <w:rsid w:val="00E33812"/>
    <w:rsid w:val="00E46F75"/>
    <w:rsid w:val="00E73197"/>
    <w:rsid w:val="00E93368"/>
    <w:rsid w:val="00ED4010"/>
    <w:rsid w:val="00F46AF8"/>
    <w:rsid w:val="00F7062B"/>
    <w:rsid w:val="00F87DEE"/>
    <w:rsid w:val="00FD5609"/>
    <w:rsid w:val="00FF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3E25"/>
  <w15:chartTrackingRefBased/>
  <w15:docId w15:val="{11049F9A-DC0F-4D68-9D30-44A9037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E23"/>
    <w:rPr>
      <w:rFonts w:ascii="Times New Roman" w:eastAsia="Times New Roman" w:hAnsi="Times New Roman"/>
      <w:lang w:eastAsia="lt-LT"/>
    </w:rPr>
  </w:style>
  <w:style w:type="paragraph" w:styleId="Antrat1">
    <w:name w:val="heading 1"/>
    <w:basedOn w:val="prastasis"/>
    <w:next w:val="prastasis"/>
    <w:link w:val="Antrat1Diagrama"/>
    <w:uiPriority w:val="9"/>
    <w:qFormat/>
    <w:rsid w:val="005E3E23"/>
    <w:pPr>
      <w:keepNext/>
      <w:outlineLvl w:val="0"/>
    </w:pPr>
    <w:rPr>
      <w:sz w:val="28"/>
      <w:lang w:val="lt-LT"/>
    </w:rPr>
  </w:style>
  <w:style w:type="paragraph" w:styleId="Antrat2">
    <w:name w:val="heading 2"/>
    <w:basedOn w:val="prastasis"/>
    <w:next w:val="prastasis"/>
    <w:link w:val="Antrat2Diagrama"/>
    <w:uiPriority w:val="9"/>
    <w:semiHidden/>
    <w:unhideWhenUsed/>
    <w:qFormat/>
    <w:rsid w:val="00C839F4"/>
    <w:pPr>
      <w:keepNext/>
      <w:keepLines/>
      <w:spacing w:before="360" w:after="120" w:line="276" w:lineRule="auto"/>
      <w:outlineLvl w:val="1"/>
    </w:pPr>
    <w:rPr>
      <w:rFonts w:ascii="Arial" w:eastAsia="Arial" w:hAnsi="Arial" w:cs="Arial"/>
      <w:sz w:val="32"/>
      <w:szCs w:val="32"/>
      <w:lang w:val="en" w:eastAsia="en-US"/>
    </w:rPr>
  </w:style>
  <w:style w:type="paragraph" w:styleId="Antrat3">
    <w:name w:val="heading 3"/>
    <w:basedOn w:val="prastasis"/>
    <w:next w:val="prastasis"/>
    <w:link w:val="Antrat3Diagrama"/>
    <w:uiPriority w:val="9"/>
    <w:semiHidden/>
    <w:unhideWhenUsed/>
    <w:qFormat/>
    <w:rsid w:val="00C839F4"/>
    <w:pPr>
      <w:keepNext/>
      <w:keepLines/>
      <w:spacing w:before="320" w:after="80" w:line="276" w:lineRule="auto"/>
      <w:outlineLvl w:val="2"/>
    </w:pPr>
    <w:rPr>
      <w:rFonts w:ascii="Arial" w:eastAsia="Arial" w:hAnsi="Arial" w:cs="Arial"/>
      <w:color w:val="434343"/>
      <w:sz w:val="28"/>
      <w:szCs w:val="28"/>
      <w:lang w:val="en" w:eastAsia="en-US"/>
    </w:rPr>
  </w:style>
  <w:style w:type="paragraph" w:styleId="Antrat4">
    <w:name w:val="heading 4"/>
    <w:basedOn w:val="prastasis"/>
    <w:next w:val="prastasis"/>
    <w:link w:val="Antrat4Diagrama"/>
    <w:uiPriority w:val="9"/>
    <w:semiHidden/>
    <w:unhideWhenUsed/>
    <w:qFormat/>
    <w:rsid w:val="00C839F4"/>
    <w:pPr>
      <w:keepNext/>
      <w:keepLines/>
      <w:spacing w:before="280" w:after="80" w:line="276" w:lineRule="auto"/>
      <w:outlineLvl w:val="3"/>
    </w:pPr>
    <w:rPr>
      <w:rFonts w:ascii="Arial" w:eastAsia="Arial" w:hAnsi="Arial" w:cs="Arial"/>
      <w:color w:val="666666"/>
      <w:sz w:val="24"/>
      <w:szCs w:val="24"/>
      <w:lang w:val="en" w:eastAsia="en-US"/>
    </w:rPr>
  </w:style>
  <w:style w:type="paragraph" w:styleId="Antrat5">
    <w:name w:val="heading 5"/>
    <w:basedOn w:val="prastasis"/>
    <w:next w:val="prastasis"/>
    <w:link w:val="Antrat5Diagrama"/>
    <w:uiPriority w:val="9"/>
    <w:semiHidden/>
    <w:unhideWhenUsed/>
    <w:qFormat/>
    <w:rsid w:val="00C839F4"/>
    <w:pPr>
      <w:keepNext/>
      <w:keepLines/>
      <w:spacing w:before="240" w:after="80" w:line="276" w:lineRule="auto"/>
      <w:outlineLvl w:val="4"/>
    </w:pPr>
    <w:rPr>
      <w:rFonts w:ascii="Arial" w:eastAsia="Arial" w:hAnsi="Arial" w:cs="Arial"/>
      <w:color w:val="666666"/>
      <w:sz w:val="22"/>
      <w:szCs w:val="22"/>
      <w:lang w:val="en" w:eastAsia="en-US"/>
    </w:rPr>
  </w:style>
  <w:style w:type="paragraph" w:styleId="Antrat6">
    <w:name w:val="heading 6"/>
    <w:basedOn w:val="prastasis"/>
    <w:next w:val="prastasis"/>
    <w:link w:val="Antrat6Diagrama"/>
    <w:uiPriority w:val="9"/>
    <w:semiHidden/>
    <w:unhideWhenUsed/>
    <w:qFormat/>
    <w:rsid w:val="00C839F4"/>
    <w:pPr>
      <w:keepNext/>
      <w:keepLines/>
      <w:spacing w:before="240" w:after="80" w:line="276" w:lineRule="auto"/>
      <w:outlineLvl w:val="5"/>
    </w:pPr>
    <w:rPr>
      <w:rFonts w:ascii="Arial" w:eastAsia="Arial" w:hAnsi="Arial" w:cs="Arial"/>
      <w:i/>
      <w:color w:val="666666"/>
      <w:sz w:val="22"/>
      <w:szCs w:val="22"/>
      <w:lang w:val="en"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E3E23"/>
    <w:rPr>
      <w:rFonts w:ascii="Times New Roman" w:eastAsia="Times New Roman" w:hAnsi="Times New Roman" w:cs="Times New Roman"/>
      <w:sz w:val="28"/>
      <w:szCs w:val="20"/>
      <w:lang w:eastAsia="lt-LT"/>
    </w:rPr>
  </w:style>
  <w:style w:type="paragraph" w:styleId="Debesliotekstas">
    <w:name w:val="Balloon Text"/>
    <w:basedOn w:val="prastasis"/>
    <w:link w:val="DebesliotekstasDiagrama"/>
    <w:uiPriority w:val="99"/>
    <w:semiHidden/>
    <w:unhideWhenUsed/>
    <w:rsid w:val="005E3E23"/>
    <w:rPr>
      <w:rFonts w:ascii="Segoe UI" w:hAnsi="Segoe UI" w:cs="Segoe UI"/>
      <w:sz w:val="18"/>
      <w:szCs w:val="18"/>
    </w:rPr>
  </w:style>
  <w:style w:type="character" w:customStyle="1" w:styleId="DebesliotekstasDiagrama">
    <w:name w:val="Debesėlio tekstas Diagrama"/>
    <w:link w:val="Debesliotekstas"/>
    <w:uiPriority w:val="99"/>
    <w:semiHidden/>
    <w:rsid w:val="005E3E23"/>
    <w:rPr>
      <w:rFonts w:ascii="Segoe UI" w:eastAsia="Times New Roman" w:hAnsi="Segoe UI" w:cs="Segoe UI"/>
      <w:sz w:val="18"/>
      <w:szCs w:val="18"/>
      <w:lang w:val="en-US" w:eastAsia="lt-LT"/>
    </w:rPr>
  </w:style>
  <w:style w:type="paragraph" w:styleId="Sraopastraipa">
    <w:name w:val="List Paragraph"/>
    <w:basedOn w:val="prastasis"/>
    <w:uiPriority w:val="34"/>
    <w:qFormat/>
    <w:rsid w:val="005B4337"/>
    <w:pPr>
      <w:spacing w:after="160" w:line="256" w:lineRule="auto"/>
      <w:ind w:left="720"/>
      <w:contextualSpacing/>
    </w:pPr>
    <w:rPr>
      <w:rFonts w:ascii="Calibri" w:eastAsia="Calibri" w:hAnsi="Calibri"/>
      <w:kern w:val="2"/>
      <w:sz w:val="22"/>
      <w:szCs w:val="22"/>
      <w:lang w:val="lt-LT" w:eastAsia="en-US"/>
    </w:rPr>
  </w:style>
  <w:style w:type="character" w:styleId="Hipersaitas">
    <w:name w:val="Hyperlink"/>
    <w:basedOn w:val="Numatytasispastraiposriftas"/>
    <w:uiPriority w:val="99"/>
    <w:unhideWhenUsed/>
    <w:rsid w:val="002A44A1"/>
    <w:rPr>
      <w:color w:val="0563C1" w:themeColor="hyperlink"/>
      <w:u w:val="single"/>
    </w:rPr>
  </w:style>
  <w:style w:type="character" w:styleId="Neapdorotaspaminjimas">
    <w:name w:val="Unresolved Mention"/>
    <w:basedOn w:val="Numatytasispastraiposriftas"/>
    <w:uiPriority w:val="99"/>
    <w:semiHidden/>
    <w:unhideWhenUsed/>
    <w:rsid w:val="002A44A1"/>
    <w:rPr>
      <w:color w:val="605E5C"/>
      <w:shd w:val="clear" w:color="auto" w:fill="E1DFDD"/>
    </w:rPr>
  </w:style>
  <w:style w:type="character" w:customStyle="1" w:styleId="CharStyle11">
    <w:name w:val="CharStyle11"/>
    <w:basedOn w:val="Numatytasispastraiposriftas"/>
    <w:qFormat/>
    <w:rsid w:val="0091036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1036B"/>
    <w:pPr>
      <w:widowControl w:val="0"/>
      <w:suppressAutoHyphens/>
      <w:overflowPunct w:val="0"/>
    </w:pPr>
    <w:rPr>
      <w:rFonts w:ascii="Times New Roman" w:eastAsia="Times New Roman" w:hAnsi="Times New Roman"/>
      <w:color w:val="000000"/>
      <w:lang w:val="lt-LT" w:eastAsia="lt-LT" w:bidi="lt-LT"/>
    </w:rPr>
  </w:style>
  <w:style w:type="character" w:customStyle="1" w:styleId="CharStyle7">
    <w:name w:val="CharStyle7"/>
    <w:basedOn w:val="Numatytasispastraiposriftas"/>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91036B"/>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semiHidden/>
    <w:unhideWhenUsed/>
    <w:rsid w:val="0091036B"/>
    <w:pPr>
      <w:spacing w:after="120"/>
    </w:pPr>
  </w:style>
  <w:style w:type="character" w:customStyle="1" w:styleId="PagrindinistekstasDiagrama">
    <w:name w:val="Pagrindinis tekstas Diagrama"/>
    <w:basedOn w:val="Numatytasispastraiposriftas"/>
    <w:link w:val="Pagrindinistekstas"/>
    <w:uiPriority w:val="99"/>
    <w:semiHidden/>
    <w:rsid w:val="0091036B"/>
    <w:rPr>
      <w:rFonts w:ascii="Times New Roman" w:eastAsia="Times New Roman" w:hAnsi="Times New Roman"/>
      <w:lang w:eastAsia="lt-LT"/>
    </w:rPr>
  </w:style>
  <w:style w:type="table" w:styleId="Lentelstinklelis">
    <w:name w:val="Table Grid"/>
    <w:basedOn w:val="prastojilentel"/>
    <w:uiPriority w:val="99"/>
    <w:rsid w:val="003B5019"/>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019"/>
    <w:pPr>
      <w:autoSpaceDE w:val="0"/>
      <w:autoSpaceDN w:val="0"/>
      <w:adjustRightInd w:val="0"/>
    </w:pPr>
    <w:rPr>
      <w:rFonts w:ascii="Times New Roman" w:eastAsiaTheme="minorHAnsi" w:hAnsi="Times New Roman"/>
      <w:color w:val="000000"/>
      <w:sz w:val="24"/>
      <w:szCs w:val="24"/>
      <w:lang w:val="lt-LT"/>
    </w:rPr>
  </w:style>
  <w:style w:type="paragraph" w:styleId="prastasiniatinklio">
    <w:name w:val="Normal (Web)"/>
    <w:basedOn w:val="prastasis"/>
    <w:uiPriority w:val="99"/>
    <w:unhideWhenUsed/>
    <w:rsid w:val="003B5019"/>
    <w:rPr>
      <w:rFonts w:ascii="Calibri" w:eastAsiaTheme="minorHAnsi" w:hAnsi="Calibri" w:cs="Calibri"/>
      <w:sz w:val="22"/>
      <w:szCs w:val="22"/>
      <w:lang w:val="lt-LT"/>
    </w:rPr>
  </w:style>
  <w:style w:type="character" w:customStyle="1" w:styleId="Antrat2Diagrama">
    <w:name w:val="Antraštė 2 Diagrama"/>
    <w:basedOn w:val="Numatytasispastraiposriftas"/>
    <w:link w:val="Antrat2"/>
    <w:uiPriority w:val="9"/>
    <w:semiHidden/>
    <w:rsid w:val="00C839F4"/>
    <w:rPr>
      <w:rFonts w:ascii="Arial" w:eastAsia="Arial" w:hAnsi="Arial" w:cs="Arial"/>
      <w:sz w:val="32"/>
      <w:szCs w:val="32"/>
      <w:lang w:val="en"/>
    </w:rPr>
  </w:style>
  <w:style w:type="character" w:customStyle="1" w:styleId="Antrat3Diagrama">
    <w:name w:val="Antraštė 3 Diagrama"/>
    <w:basedOn w:val="Numatytasispastraiposriftas"/>
    <w:link w:val="Antrat3"/>
    <w:uiPriority w:val="9"/>
    <w:semiHidden/>
    <w:rsid w:val="00C839F4"/>
    <w:rPr>
      <w:rFonts w:ascii="Arial" w:eastAsia="Arial" w:hAnsi="Arial" w:cs="Arial"/>
      <w:color w:val="434343"/>
      <w:sz w:val="28"/>
      <w:szCs w:val="28"/>
      <w:lang w:val="en"/>
    </w:rPr>
  </w:style>
  <w:style w:type="character" w:customStyle="1" w:styleId="Antrat4Diagrama">
    <w:name w:val="Antraštė 4 Diagrama"/>
    <w:basedOn w:val="Numatytasispastraiposriftas"/>
    <w:link w:val="Antrat4"/>
    <w:uiPriority w:val="9"/>
    <w:semiHidden/>
    <w:rsid w:val="00C839F4"/>
    <w:rPr>
      <w:rFonts w:ascii="Arial" w:eastAsia="Arial" w:hAnsi="Arial" w:cs="Arial"/>
      <w:color w:val="666666"/>
      <w:sz w:val="24"/>
      <w:szCs w:val="24"/>
      <w:lang w:val="en"/>
    </w:rPr>
  </w:style>
  <w:style w:type="character" w:customStyle="1" w:styleId="Antrat5Diagrama">
    <w:name w:val="Antraštė 5 Diagrama"/>
    <w:basedOn w:val="Numatytasispastraiposriftas"/>
    <w:link w:val="Antrat5"/>
    <w:uiPriority w:val="9"/>
    <w:semiHidden/>
    <w:rsid w:val="00C839F4"/>
    <w:rPr>
      <w:rFonts w:ascii="Arial" w:eastAsia="Arial" w:hAnsi="Arial" w:cs="Arial"/>
      <w:color w:val="666666"/>
      <w:sz w:val="22"/>
      <w:szCs w:val="22"/>
      <w:lang w:val="en"/>
    </w:rPr>
  </w:style>
  <w:style w:type="character" w:customStyle="1" w:styleId="Antrat6Diagrama">
    <w:name w:val="Antraštė 6 Diagrama"/>
    <w:basedOn w:val="Numatytasispastraiposriftas"/>
    <w:link w:val="Antrat6"/>
    <w:uiPriority w:val="9"/>
    <w:semiHidden/>
    <w:rsid w:val="00C839F4"/>
    <w:rPr>
      <w:rFonts w:ascii="Arial" w:eastAsia="Arial" w:hAnsi="Arial" w:cs="Arial"/>
      <w:i/>
      <w:color w:val="666666"/>
      <w:sz w:val="22"/>
      <w:szCs w:val="22"/>
      <w:lang w:val="en"/>
    </w:rPr>
  </w:style>
  <w:style w:type="table" w:customStyle="1" w:styleId="TableNormal">
    <w:name w:val="Table Normal"/>
    <w:rsid w:val="00C839F4"/>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C839F4"/>
    <w:pPr>
      <w:keepNext/>
      <w:keepLines/>
      <w:spacing w:after="60" w:line="276" w:lineRule="auto"/>
    </w:pPr>
    <w:rPr>
      <w:rFonts w:ascii="Arial" w:eastAsia="Arial" w:hAnsi="Arial" w:cs="Arial"/>
      <w:sz w:val="52"/>
      <w:szCs w:val="52"/>
      <w:lang w:val="en" w:eastAsia="en-US"/>
    </w:rPr>
  </w:style>
  <w:style w:type="character" w:customStyle="1" w:styleId="PavadinimasDiagrama">
    <w:name w:val="Pavadinimas Diagrama"/>
    <w:basedOn w:val="Numatytasispastraiposriftas"/>
    <w:link w:val="Pavadinimas"/>
    <w:uiPriority w:val="10"/>
    <w:rsid w:val="00C839F4"/>
    <w:rPr>
      <w:rFonts w:ascii="Arial" w:eastAsia="Arial" w:hAnsi="Arial" w:cs="Arial"/>
      <w:sz w:val="52"/>
      <w:szCs w:val="52"/>
      <w:lang w:val="en"/>
    </w:rPr>
  </w:style>
  <w:style w:type="paragraph" w:styleId="Paantrat">
    <w:name w:val="Subtitle"/>
    <w:basedOn w:val="prastasis"/>
    <w:next w:val="prastasis"/>
    <w:link w:val="PaantratDiagrama"/>
    <w:uiPriority w:val="11"/>
    <w:qFormat/>
    <w:rsid w:val="00C839F4"/>
    <w:pPr>
      <w:keepNext/>
      <w:keepLines/>
      <w:spacing w:after="320" w:line="276" w:lineRule="auto"/>
    </w:pPr>
    <w:rPr>
      <w:rFonts w:ascii="Arial" w:eastAsia="Arial" w:hAnsi="Arial" w:cs="Arial"/>
      <w:color w:val="666666"/>
      <w:sz w:val="30"/>
      <w:szCs w:val="30"/>
      <w:lang w:val="en" w:eastAsia="en-US"/>
    </w:rPr>
  </w:style>
  <w:style w:type="character" w:customStyle="1" w:styleId="PaantratDiagrama">
    <w:name w:val="Paantraštė Diagrama"/>
    <w:basedOn w:val="Numatytasispastraiposriftas"/>
    <w:link w:val="Paantrat"/>
    <w:uiPriority w:val="11"/>
    <w:rsid w:val="00C839F4"/>
    <w:rPr>
      <w:rFonts w:ascii="Arial" w:eastAsia="Arial" w:hAnsi="Arial" w:cs="Arial"/>
      <w:color w:val="666666"/>
      <w:sz w:val="30"/>
      <w:szCs w:val="30"/>
      <w:lang w:val="en"/>
    </w:rPr>
  </w:style>
  <w:style w:type="character" w:styleId="Perirtashipersaitas">
    <w:name w:val="FollowedHyperlink"/>
    <w:basedOn w:val="Numatytasispastraiposriftas"/>
    <w:uiPriority w:val="99"/>
    <w:semiHidden/>
    <w:unhideWhenUsed/>
    <w:rsid w:val="00AC4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6</Pages>
  <Words>1226</Words>
  <Characters>6990</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Viktorija</cp:lastModifiedBy>
  <cp:revision>53</cp:revision>
  <cp:lastPrinted>2014-04-29T07:09:00Z</cp:lastPrinted>
  <dcterms:created xsi:type="dcterms:W3CDTF">2024-08-07T12:23:00Z</dcterms:created>
  <dcterms:modified xsi:type="dcterms:W3CDTF">2025-04-22T08:26:00Z</dcterms:modified>
</cp:coreProperties>
</file>