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0FA0AD6F"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0F26C0">
            <w:rPr>
              <w:rFonts w:ascii="Arial" w:eastAsia="Arial Unicode MS" w:hAnsi="Arial" w:cs="Arial"/>
              <w:i/>
              <w:iCs/>
              <w:sz w:val="24"/>
              <w:szCs w:val="24"/>
            </w:rPr>
            <w:t xml:space="preserve">balandžio    </w:t>
          </w:r>
          <w:r w:rsidR="009319C1" w:rsidRPr="00C747E5">
            <w:rPr>
              <w:rFonts w:ascii="Arial" w:eastAsia="Arial Unicode MS" w:hAnsi="Arial" w:cs="Arial"/>
              <w:i/>
              <w:iCs/>
              <w:sz w:val="24"/>
              <w:szCs w:val="24"/>
            </w:rPr>
            <w:t>d. protokolu Nr. VK</w:t>
          </w:r>
          <w:r w:rsidR="000F26C0">
            <w:rPr>
              <w:rFonts w:ascii="Arial" w:eastAsia="Arial Unicode MS" w:hAnsi="Arial" w:cs="Arial"/>
              <w:i/>
              <w:iCs/>
              <w:sz w:val="24"/>
              <w:szCs w:val="24"/>
            </w:rPr>
            <w:t>-</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625E3FD9" w:rsidR="006A630B" w:rsidRPr="002D1096" w:rsidRDefault="0021708D" w:rsidP="002D1096">
          <w:pPr>
            <w:pStyle w:val="formFieldParagraphStyle"/>
            <w:jc w:val="center"/>
            <w:rPr>
              <w:rFonts w:ascii="Arial" w:eastAsia="Arial Unicode MS" w:hAnsi="Arial" w:cs="Arial"/>
              <w:b/>
              <w:bCs/>
              <w:sz w:val="28"/>
              <w:szCs w:val="28"/>
              <w:lang w:val="lt-LT"/>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19757E">
            <w:rPr>
              <w:rFonts w:ascii="Arial" w:eastAsia="Arial Unicode MS" w:hAnsi="Arial" w:cs="Arial"/>
              <w:b/>
              <w:bCs/>
              <w:sz w:val="28"/>
              <w:szCs w:val="28"/>
              <w:lang w:val="pt-BR"/>
            </w:rPr>
            <w:t>JONIŠKIO RAJONO</w:t>
          </w:r>
          <w:r w:rsidR="000F26C0">
            <w:rPr>
              <w:rFonts w:ascii="Arial" w:eastAsia="Arial Unicode MS" w:hAnsi="Arial" w:cs="Arial"/>
              <w:b/>
              <w:bCs/>
              <w:sz w:val="28"/>
              <w:szCs w:val="28"/>
              <w:lang w:val="pt-BR"/>
            </w:rPr>
            <w:t xml:space="preserve"> GRIOVIŲ PRIEŽIŪROS DARBAI </w:t>
          </w:r>
          <w:r w:rsidR="002D1096">
            <w:rPr>
              <w:rFonts w:ascii="Arial" w:eastAsia="Arial Unicode MS" w:hAnsi="Arial" w:cs="Arial"/>
              <w:b/>
              <w:bCs/>
              <w:sz w:val="28"/>
              <w:szCs w:val="28"/>
              <w:lang w:val="lt-LT"/>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05C299CE"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652928" w:rsidRPr="00AB17FF">
                <w:rPr>
                  <w:rFonts w:cstheme="minorHAnsi"/>
                  <w:noProof/>
                  <w:sz w:val="22"/>
                  <w:szCs w:val="22"/>
                  <w:lang w:val="en-US" w:eastAsia="en-US"/>
                </w:rPr>
                <w:t xml:space="preserve"> </w:t>
              </w:r>
            </w:p>
            <w:p w14:paraId="27656DDD" w14:textId="72765E7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hyperlink>
              <w:r w:rsidR="00652928" w:rsidRPr="00AB17FF">
                <w:rPr>
                  <w:rFonts w:cstheme="minorHAnsi"/>
                  <w:noProof/>
                  <w:sz w:val="22"/>
                  <w:szCs w:val="22"/>
                  <w:lang w:val="en-US" w:eastAsia="en-US"/>
                </w:rPr>
                <w:t xml:space="preserve"> </w:t>
              </w:r>
            </w:p>
            <w:p w14:paraId="79347E8A" w14:textId="72CE4605"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hyperlink>
              <w:r w:rsidR="00652928" w:rsidRPr="00AB17FF">
                <w:rPr>
                  <w:rFonts w:cstheme="minorHAnsi"/>
                  <w:noProof/>
                  <w:sz w:val="22"/>
                  <w:szCs w:val="22"/>
                  <w:lang w:val="en-US" w:eastAsia="en-US"/>
                </w:rPr>
                <w:t xml:space="preserve"> </w:t>
              </w:r>
            </w:p>
            <w:p w14:paraId="6DE76A5E" w14:textId="5595015A"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652928" w:rsidRPr="00AB17FF">
                <w:rPr>
                  <w:rFonts w:cstheme="minorHAnsi"/>
                  <w:noProof/>
                  <w:sz w:val="22"/>
                  <w:szCs w:val="22"/>
                  <w:lang w:val="en-US" w:eastAsia="en-US"/>
                </w:rPr>
                <w:t xml:space="preserve"> </w:t>
              </w:r>
            </w:p>
            <w:p w14:paraId="61E88A43" w14:textId="25B49714"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hyperlink>
              <w:r w:rsidR="00652928" w:rsidRPr="00AB17FF">
                <w:rPr>
                  <w:rFonts w:cstheme="minorHAnsi"/>
                  <w:noProof/>
                  <w:sz w:val="22"/>
                  <w:szCs w:val="22"/>
                  <w:lang w:val="en-US" w:eastAsia="en-US"/>
                </w:rPr>
                <w:t xml:space="preserve"> </w:t>
              </w:r>
            </w:p>
            <w:p w14:paraId="310D1EC2" w14:textId="1EAD7317"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hyperlink>
              <w:r w:rsidR="00652928" w:rsidRPr="00AB17FF">
                <w:rPr>
                  <w:rFonts w:cstheme="minorHAnsi"/>
                  <w:noProof/>
                  <w:sz w:val="22"/>
                  <w:szCs w:val="22"/>
                  <w:lang w:val="en-US" w:eastAsia="en-US"/>
                </w:rPr>
                <w:t xml:space="preserve"> </w:t>
              </w:r>
            </w:p>
            <w:p w14:paraId="5F61B9F6" w14:textId="28F792A0"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652928">
                <w:t xml:space="preserve"> </w:t>
              </w:r>
            </w:p>
            <w:p w14:paraId="73714B5D" w14:textId="2DF1AB88" w:rsidR="00FF0B07" w:rsidRDefault="002D1096" w:rsidP="002D1096">
              <w:pPr>
                <w:spacing w:after="0"/>
              </w:pPr>
              <w:r>
                <w:t xml:space="preserve">     Pirkimo sąlygų 8 priedas "Priedas prie sutarties"</w:t>
              </w:r>
            </w:p>
            <w:p w14:paraId="2F3C8AE0" w14:textId="39F60384" w:rsidR="002D1096" w:rsidRDefault="002D1096" w:rsidP="002D1096">
              <w:pPr>
                <w:spacing w:after="0"/>
              </w:pPr>
              <w:r>
                <w:t xml:space="preserve">     Pirkimo sąlygų 9 priedas "Atliktų darbų sąrašas"</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6958A2C5"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51B29">
        <w:rPr>
          <w:rFonts w:ascii="Arial" w:hAnsi="Arial" w:cs="Arial"/>
        </w:rPr>
        <w:t>darbų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4745CC1"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E51B29">
        <w:rPr>
          <w:rFonts w:ascii="Arial" w:hAnsi="Arial" w:cs="Arial"/>
        </w:rPr>
        <w:t>3.</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69482B48"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6A2E5D" w:rsidRPr="006A2E5D">
        <w:rPr>
          <w:rFonts w:ascii="Arial" w:eastAsia="Calibri" w:hAnsi="Arial" w:cs="Arial"/>
          <w:b/>
          <w:color w:val="000000" w:themeColor="text1"/>
          <w:sz w:val="21"/>
          <w:szCs w:val="21"/>
          <w:lang w:val="lt-LT"/>
        </w:rPr>
        <w:t>Joniškio rajono griovių priežiūros darbus.</w:t>
      </w:r>
      <w:r w:rsidR="00687FE0">
        <w:rPr>
          <w:rFonts w:ascii="Arial" w:eastAsia="Calibri" w:hAnsi="Arial" w:cs="Arial"/>
          <w:color w:val="000000" w:themeColor="text1"/>
          <w:sz w:val="21"/>
          <w:szCs w:val="21"/>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t>Pasiūlymo galiojimo užtikrinimas</w:t>
      </w:r>
      <w:bookmarkEnd w:id="24"/>
      <w:bookmarkEnd w:id="25"/>
      <w:bookmarkEnd w:id="26"/>
    </w:p>
    <w:p w14:paraId="54F3F6E6" w14:textId="77777777" w:rsidR="006A2E5D" w:rsidRPr="006A2E5D" w:rsidRDefault="006A2E5D" w:rsidP="006A2E5D">
      <w:pPr>
        <w:spacing w:after="0" w:line="240" w:lineRule="auto"/>
        <w:ind w:left="360"/>
        <w:jc w:val="both"/>
        <w:rPr>
          <w:rFonts w:ascii="Arial" w:eastAsia="Calibri" w:hAnsi="Arial" w:cs="Arial"/>
          <w:sz w:val="20"/>
          <w:szCs w:val="20"/>
        </w:rPr>
      </w:pPr>
      <w:r w:rsidRPr="006A2E5D">
        <w:rPr>
          <w:rFonts w:ascii="Arial" w:eastAsia="Calibri" w:hAnsi="Arial" w:cs="Arial"/>
          <w:sz w:val="20"/>
          <w:szCs w:val="20"/>
        </w:rPr>
        <w:t>7.1. Perkančioji organizacija reikalauja pasiūlymo galiojimą užtikrinimo.</w:t>
      </w:r>
    </w:p>
    <w:p w14:paraId="2E53B816" w14:textId="77777777" w:rsidR="006A2E5D" w:rsidRPr="006A2E5D" w:rsidRDefault="006A2E5D" w:rsidP="006A2E5D">
      <w:pPr>
        <w:spacing w:after="0"/>
        <w:ind w:firstLine="360"/>
        <w:jc w:val="both"/>
        <w:rPr>
          <w:rFonts w:ascii="Arial" w:hAnsi="Arial" w:cs="Arial"/>
          <w:sz w:val="20"/>
          <w:szCs w:val="20"/>
        </w:rPr>
      </w:pPr>
      <w:r w:rsidRPr="006A2E5D">
        <w:rPr>
          <w:rFonts w:ascii="Arial" w:eastAsia="Calibri" w:hAnsi="Arial" w:cs="Arial"/>
          <w:sz w:val="20"/>
          <w:szCs w:val="20"/>
        </w:rPr>
        <w:lastRenderedPageBreak/>
        <w:t xml:space="preserve">7.2. </w:t>
      </w:r>
      <w:r w:rsidRPr="006A2E5D">
        <w:rPr>
          <w:rFonts w:ascii="Arial" w:hAnsi="Arial" w:cs="Arial"/>
          <w:sz w:val="20"/>
          <w:szCs w:val="20"/>
        </w:rPr>
        <w:t xml:space="preserve">Tiekėjas privalo užtikrinti savo pasiūlymo galiojimą ne mažesne kaip 3000,00 (trys tūkstančius) Eur. suma,  pervedant į perkančiosios organizacijos sąskaitą LT 964010040400272840 </w:t>
      </w:r>
      <w:proofErr w:type="spellStart"/>
      <w:r w:rsidRPr="006A2E5D">
        <w:rPr>
          <w:rFonts w:ascii="Arial" w:hAnsi="Arial" w:cs="Arial"/>
          <w:sz w:val="20"/>
          <w:szCs w:val="20"/>
        </w:rPr>
        <w:t>Luminor</w:t>
      </w:r>
      <w:proofErr w:type="spellEnd"/>
      <w:r w:rsidRPr="006A2E5D">
        <w:rPr>
          <w:rFonts w:ascii="Arial" w:hAnsi="Arial" w:cs="Arial"/>
          <w:sz w:val="20"/>
          <w:szCs w:val="20"/>
        </w:rPr>
        <w:t xml:space="preserve"> </w:t>
      </w:r>
      <w:r w:rsidRPr="006A2E5D">
        <w:rPr>
          <w:rFonts w:ascii="Arial" w:hAnsi="Arial" w:cs="Arial"/>
          <w:bCs/>
          <w:sz w:val="20"/>
          <w:szCs w:val="20"/>
        </w:rPr>
        <w:t>AB bankas</w:t>
      </w:r>
      <w:r w:rsidRPr="006A2E5D">
        <w:rPr>
          <w:rFonts w:ascii="Arial" w:hAnsi="Arial" w:cs="Arial"/>
          <w:sz w:val="20"/>
          <w:szCs w:val="20"/>
        </w:rPr>
        <w:t xml:space="preserve">, banko kodas 40100, užstatą, arba pateikti Lietuvos Respublikoje ar užsienio valstybėje registruoto banko garantiją, arba </w:t>
      </w:r>
      <w:bookmarkStart w:id="27" w:name="_Hlk488615231"/>
      <w:r w:rsidRPr="006A2E5D">
        <w:rPr>
          <w:rFonts w:ascii="Arial" w:hAnsi="Arial" w:cs="Arial"/>
          <w:sz w:val="20"/>
          <w:szCs w:val="20"/>
        </w:rPr>
        <w:t>Lietuvos Respublikoje ar užsienio valstybėje registruotos draudimo bendrovės laidavimo raštą</w:t>
      </w:r>
      <w:bookmarkEnd w:id="27"/>
      <w:r w:rsidRPr="006A2E5D">
        <w:rPr>
          <w:rFonts w:ascii="Arial" w:hAnsi="Arial" w:cs="Arial"/>
          <w:sz w:val="20"/>
          <w:szCs w:val="20"/>
        </w:rPr>
        <w:t>.</w:t>
      </w:r>
    </w:p>
    <w:p w14:paraId="5CC9F85C" w14:textId="77777777" w:rsidR="006A2E5D" w:rsidRPr="006A2E5D" w:rsidRDefault="006A2E5D" w:rsidP="006A2E5D">
      <w:pPr>
        <w:spacing w:after="0"/>
        <w:ind w:firstLine="360"/>
        <w:jc w:val="both"/>
        <w:rPr>
          <w:rFonts w:ascii="Arial" w:hAnsi="Arial" w:cs="Arial"/>
          <w:color w:val="000000" w:themeColor="text1"/>
          <w:sz w:val="20"/>
          <w:szCs w:val="20"/>
        </w:rPr>
      </w:pPr>
      <w:r w:rsidRPr="006A2E5D">
        <w:rPr>
          <w:rFonts w:ascii="Arial" w:hAnsi="Arial" w:cs="Arial"/>
          <w:sz w:val="20"/>
          <w:szCs w:val="20"/>
        </w:rPr>
        <w:t xml:space="preserve">7.3. </w:t>
      </w:r>
      <w:r w:rsidRPr="006A2E5D">
        <w:rPr>
          <w:rFonts w:ascii="Arial" w:hAnsi="Arial" w:cs="Arial"/>
          <w:b/>
          <w:color w:val="000000" w:themeColor="text1"/>
          <w:sz w:val="20"/>
          <w:szCs w:val="20"/>
        </w:rPr>
        <w:t>Dalyvis netenka pasiūlymo galiojimo užtikrinimo esant bent vienai šių sąlygų:</w:t>
      </w:r>
    </w:p>
    <w:p w14:paraId="4B49CF7E" w14:textId="77777777" w:rsidR="006A2E5D" w:rsidRPr="006A2E5D" w:rsidRDefault="006A2E5D" w:rsidP="006A2E5D">
      <w:pPr>
        <w:spacing w:after="0" w:line="240" w:lineRule="auto"/>
        <w:ind w:firstLine="360"/>
        <w:jc w:val="both"/>
        <w:rPr>
          <w:rFonts w:ascii="Arial" w:hAnsi="Arial" w:cs="Arial"/>
          <w:sz w:val="20"/>
          <w:szCs w:val="20"/>
        </w:rPr>
      </w:pPr>
      <w:r w:rsidRPr="006A2E5D">
        <w:rPr>
          <w:rFonts w:ascii="Arial" w:hAnsi="Arial" w:cs="Arial"/>
          <w:sz w:val="20"/>
          <w:szCs w:val="20"/>
        </w:rPr>
        <w:t>7.3.1. Pasiūlymo galiojimo laikotarpiu tiekėjas atsisako savo pasiūlymo arba jo dalies (pasiūlyme nurodyto pirkimo objekto, jo kiekio (apimties), siūlomų kainų, tiekimo ar mokėjimo terminų, kitų pasiūlyme nurodytų sąlygų);</w:t>
      </w:r>
    </w:p>
    <w:p w14:paraId="69A9E817" w14:textId="06F454FB" w:rsidR="006A2E5D" w:rsidRPr="006A2E5D" w:rsidRDefault="006A2E5D" w:rsidP="006A2E5D">
      <w:pPr>
        <w:tabs>
          <w:tab w:val="left" w:pos="1418"/>
          <w:tab w:val="left" w:pos="1701"/>
        </w:tabs>
        <w:spacing w:after="0" w:line="240" w:lineRule="auto"/>
        <w:jc w:val="both"/>
        <w:rPr>
          <w:rFonts w:ascii="Arial" w:hAnsi="Arial" w:cs="Arial"/>
          <w:sz w:val="20"/>
          <w:szCs w:val="20"/>
        </w:rPr>
      </w:pPr>
      <w:r>
        <w:rPr>
          <w:rFonts w:ascii="Arial" w:hAnsi="Arial" w:cs="Arial"/>
          <w:sz w:val="20"/>
          <w:szCs w:val="20"/>
        </w:rPr>
        <w:t xml:space="preserve">     </w:t>
      </w:r>
      <w:r w:rsidRPr="006A2E5D">
        <w:rPr>
          <w:rFonts w:ascii="Arial" w:hAnsi="Arial" w:cs="Arial"/>
          <w:sz w:val="20"/>
          <w:szCs w:val="20"/>
        </w:rPr>
        <w:t>7.3.2.   perkančiajai organizacijai paprašius pagrįsti neįprastai mažą kainą, tiekėjas nepateikia jokio pagrindimo;</w:t>
      </w:r>
    </w:p>
    <w:p w14:paraId="3639B9F6" w14:textId="77777777" w:rsidR="006A2E5D" w:rsidRPr="006A2E5D" w:rsidRDefault="006A2E5D" w:rsidP="006A2E5D">
      <w:pPr>
        <w:tabs>
          <w:tab w:val="left" w:pos="1701"/>
        </w:tabs>
        <w:spacing w:after="0" w:line="240" w:lineRule="auto"/>
        <w:ind w:left="360"/>
        <w:jc w:val="both"/>
        <w:rPr>
          <w:rFonts w:ascii="Arial" w:hAnsi="Arial" w:cs="Arial"/>
          <w:sz w:val="20"/>
          <w:szCs w:val="20"/>
        </w:rPr>
      </w:pPr>
      <w:r w:rsidRPr="006A2E5D">
        <w:rPr>
          <w:rFonts w:ascii="Arial" w:hAnsi="Arial" w:cs="Arial"/>
          <w:sz w:val="20"/>
          <w:szCs w:val="20"/>
        </w:rPr>
        <w:t>7.3.3.   tiekėjas, kurio pasiūlymas gali būti pripažintas laimėjusiu, iki perkančiosios organizacijos nurodyto termino nepateikia dokumentų, patvirtinančių atitiktį keliamiems reikalavimams;</w:t>
      </w:r>
    </w:p>
    <w:p w14:paraId="45361806" w14:textId="77777777" w:rsidR="006A2E5D" w:rsidRDefault="006A2E5D" w:rsidP="006A2E5D">
      <w:pPr>
        <w:tabs>
          <w:tab w:val="left" w:pos="1701"/>
        </w:tabs>
        <w:spacing w:after="0" w:line="240" w:lineRule="auto"/>
        <w:jc w:val="both"/>
        <w:rPr>
          <w:rFonts w:ascii="Arial" w:hAnsi="Arial" w:cs="Arial"/>
          <w:sz w:val="20"/>
          <w:szCs w:val="20"/>
        </w:rPr>
      </w:pPr>
      <w:r>
        <w:rPr>
          <w:rFonts w:ascii="Arial" w:hAnsi="Arial" w:cs="Arial"/>
          <w:sz w:val="20"/>
          <w:szCs w:val="20"/>
        </w:rPr>
        <w:t xml:space="preserve">       </w:t>
      </w:r>
      <w:r w:rsidRPr="006A2E5D">
        <w:rPr>
          <w:rFonts w:ascii="Arial" w:hAnsi="Arial" w:cs="Arial"/>
          <w:sz w:val="20"/>
          <w:szCs w:val="20"/>
        </w:rPr>
        <w:t>7.3.4.  laimėjęs viešąjį pirkimą, tiekėjas atsisako pasirašyti sutartį pagal pirkimo dokumentuose pateiktą sutarties projektą. Jei iki perkančiosios organizacijos nurodyto laiko tiekėjas nepasirašo sutarties, laikoma, kad tiekėjas atsisakė pasirašyti sutartį.</w:t>
      </w:r>
    </w:p>
    <w:p w14:paraId="41896071" w14:textId="136AA481" w:rsidR="006A2E5D" w:rsidRDefault="006A2E5D" w:rsidP="006A2E5D">
      <w:pPr>
        <w:tabs>
          <w:tab w:val="left" w:pos="1701"/>
        </w:tabs>
        <w:spacing w:after="0" w:line="240" w:lineRule="auto"/>
        <w:jc w:val="both"/>
        <w:rPr>
          <w:rFonts w:ascii="Arial" w:hAnsi="Arial" w:cs="Arial"/>
          <w:sz w:val="20"/>
          <w:szCs w:val="20"/>
        </w:rPr>
      </w:pPr>
      <w:r>
        <w:rPr>
          <w:rFonts w:ascii="Arial" w:hAnsi="Arial" w:cs="Arial"/>
          <w:sz w:val="20"/>
          <w:szCs w:val="20"/>
        </w:rPr>
        <w:t xml:space="preserve">      </w:t>
      </w:r>
      <w:r w:rsidRPr="006A2E5D">
        <w:rPr>
          <w:rFonts w:ascii="Arial" w:hAnsi="Arial" w:cs="Arial"/>
          <w:sz w:val="20"/>
          <w:szCs w:val="20"/>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9 p. nustatytą terminą. Šis patvirtinimas iš perkančiosios organizacijos neatima teisės atmesti pasiūlymo galiojimo užtikrinimo gavus informacijos, kad pasiūlymo galiojimą užtikrinantis ūkio subjektas tapo nemokus ar neįvykdė įsipareigojimų </w:t>
      </w:r>
      <w:r w:rsidRPr="006A2E5D">
        <w:rPr>
          <w:rFonts w:ascii="Arial" w:hAnsi="Arial" w:cs="Arial"/>
          <w:color w:val="7030A0"/>
          <w:sz w:val="20"/>
          <w:szCs w:val="20"/>
        </w:rPr>
        <w:t xml:space="preserve"> </w:t>
      </w:r>
      <w:r w:rsidRPr="006A2E5D">
        <w:rPr>
          <w:rFonts w:ascii="Arial" w:hAnsi="Arial" w:cs="Arial"/>
          <w:sz w:val="20"/>
          <w:szCs w:val="20"/>
        </w:rPr>
        <w:t>perkančiajai organizacijai  arba kitiems ūkio subjektams, ar netinkamai juos vykdė.</w:t>
      </w:r>
    </w:p>
    <w:p w14:paraId="5C8816C5" w14:textId="056CFF43" w:rsidR="006A2E5D" w:rsidRPr="006A2E5D" w:rsidRDefault="006A2E5D" w:rsidP="006A2E5D">
      <w:pPr>
        <w:spacing w:after="0" w:line="240" w:lineRule="auto"/>
        <w:ind w:firstLine="360"/>
        <w:jc w:val="both"/>
        <w:rPr>
          <w:rFonts w:ascii="Arial" w:hAnsi="Arial" w:cs="Arial"/>
          <w:sz w:val="20"/>
          <w:szCs w:val="20"/>
        </w:rPr>
      </w:pPr>
      <w:r w:rsidRPr="006A2E5D">
        <w:rPr>
          <w:rFonts w:ascii="Arial" w:hAnsi="Arial" w:cs="Arial"/>
          <w:sz w:val="20"/>
          <w:szCs w:val="20"/>
        </w:rPr>
        <w:t xml:space="preserve">7.5. </w:t>
      </w:r>
      <w:r w:rsidRPr="006A2E5D">
        <w:rPr>
          <w:rFonts w:ascii="Arial" w:hAnsi="Arial" w:cs="Arial"/>
          <w:color w:val="7030A0"/>
          <w:sz w:val="20"/>
          <w:szCs w:val="20"/>
        </w:rPr>
        <w:t xml:space="preserve"> </w:t>
      </w:r>
      <w:r w:rsidRPr="006A2E5D">
        <w:rPr>
          <w:rFonts w:ascii="Arial" w:hAnsi="Arial" w:cs="Arial"/>
          <w:sz w:val="20"/>
          <w:szCs w:val="20"/>
        </w:rPr>
        <w:t>Perkančioji organizacija gali prašyti dalyvius pratęsti pasiūlymo galiojimo užtikrinimo laiką iki konkrečiai nurodytos datos.</w:t>
      </w:r>
    </w:p>
    <w:p w14:paraId="6BDE6B7D" w14:textId="77777777" w:rsidR="006A2E5D" w:rsidRPr="006A2E5D" w:rsidRDefault="006A2E5D" w:rsidP="006A2E5D">
      <w:pPr>
        <w:spacing w:after="0" w:line="240" w:lineRule="auto"/>
        <w:ind w:firstLine="360"/>
        <w:jc w:val="both"/>
        <w:rPr>
          <w:rFonts w:ascii="Arial" w:hAnsi="Arial" w:cs="Arial"/>
          <w:color w:val="000000" w:themeColor="text1"/>
          <w:sz w:val="20"/>
          <w:szCs w:val="20"/>
        </w:rPr>
      </w:pPr>
      <w:r w:rsidRPr="006A2E5D">
        <w:rPr>
          <w:rFonts w:ascii="Arial" w:hAnsi="Arial" w:cs="Arial"/>
          <w:sz w:val="20"/>
          <w:szCs w:val="20"/>
        </w:rPr>
        <w:t xml:space="preserve">7.6. </w:t>
      </w:r>
      <w:r w:rsidRPr="006A2E5D">
        <w:rPr>
          <w:rFonts w:ascii="Arial" w:hAnsi="Arial" w:cs="Arial"/>
          <w:color w:val="000000" w:themeColor="text1"/>
          <w:sz w:val="20"/>
          <w:szCs w:val="20"/>
        </w:rPr>
        <w:t xml:space="preserve">Pasiūlymo galiojimo užtikrinimas dalyviui grąžinamas (arba atsisakoma teisių į jį) </w:t>
      </w:r>
      <w:r w:rsidRPr="006A2E5D">
        <w:rPr>
          <w:rFonts w:ascii="Arial" w:hAnsi="Arial" w:cs="Arial"/>
          <w:sz w:val="20"/>
          <w:szCs w:val="20"/>
        </w:rPr>
        <w:t>per specialiųjų p</w:t>
      </w:r>
      <w:r w:rsidRPr="006A2E5D">
        <w:rPr>
          <w:rFonts w:ascii="Arial" w:hAnsi="Arial" w:cs="Arial"/>
          <w:color w:val="000000"/>
          <w:sz w:val="20"/>
          <w:szCs w:val="20"/>
          <w:shd w:val="clear" w:color="auto" w:fill="FFFFFF"/>
        </w:rPr>
        <w:t xml:space="preserve">irkimo sąlygų 1 priede „Terminai“ 10  p. </w:t>
      </w:r>
      <w:r w:rsidRPr="006A2E5D">
        <w:rPr>
          <w:rFonts w:ascii="Arial" w:hAnsi="Arial" w:cs="Arial"/>
          <w:color w:val="00B050"/>
          <w:sz w:val="20"/>
          <w:szCs w:val="20"/>
          <w:shd w:val="clear" w:color="auto" w:fill="FFFFFF"/>
        </w:rPr>
        <w:t xml:space="preserve"> </w:t>
      </w:r>
      <w:r w:rsidRPr="006A2E5D">
        <w:rPr>
          <w:rFonts w:ascii="Arial" w:hAnsi="Arial" w:cs="Arial"/>
          <w:sz w:val="20"/>
          <w:szCs w:val="20"/>
        </w:rPr>
        <w:t xml:space="preserve">nustatytą terminą </w:t>
      </w:r>
      <w:r w:rsidRPr="006A2E5D">
        <w:rPr>
          <w:rFonts w:ascii="Arial" w:hAnsi="Arial" w:cs="Arial"/>
          <w:color w:val="000000" w:themeColor="text1"/>
          <w:sz w:val="20"/>
          <w:szCs w:val="20"/>
        </w:rPr>
        <w:t>įvykus bent vienai iš šių sąlygų:</w:t>
      </w:r>
    </w:p>
    <w:p w14:paraId="4ECE9824" w14:textId="77777777" w:rsidR="006A2E5D" w:rsidRPr="006A2E5D" w:rsidRDefault="006A2E5D" w:rsidP="006A2E5D">
      <w:pPr>
        <w:spacing w:after="0" w:line="240" w:lineRule="auto"/>
        <w:ind w:firstLine="360"/>
        <w:jc w:val="both"/>
        <w:rPr>
          <w:rFonts w:ascii="Arial" w:hAnsi="Arial" w:cs="Arial"/>
          <w:color w:val="000000" w:themeColor="text1"/>
          <w:sz w:val="20"/>
          <w:szCs w:val="20"/>
        </w:rPr>
      </w:pPr>
      <w:r w:rsidRPr="006A2E5D">
        <w:rPr>
          <w:rFonts w:ascii="Arial" w:hAnsi="Arial" w:cs="Arial"/>
          <w:color w:val="000000" w:themeColor="text1"/>
          <w:sz w:val="20"/>
          <w:szCs w:val="20"/>
        </w:rPr>
        <w:t>7.6.1.  pasibaigia pasiūlymų užtikrinimo galiojimo laikas ir dalyvis jo nepratęsia ir (ar) ne</w:t>
      </w:r>
      <w:r w:rsidRPr="006A2E5D">
        <w:rPr>
          <w:rFonts w:ascii="Arial" w:hAnsi="Arial" w:cs="Arial"/>
          <w:sz w:val="20"/>
          <w:szCs w:val="20"/>
        </w:rPr>
        <w:t>pateikia naujo pasiūlymo galiojimo užtikrinimą patvirtinančio dokumento (jeigu jo reikalaujama)</w:t>
      </w:r>
      <w:r w:rsidRPr="006A2E5D">
        <w:rPr>
          <w:rFonts w:ascii="Arial" w:hAnsi="Arial" w:cs="Arial"/>
          <w:color w:val="000000" w:themeColor="text1"/>
          <w:sz w:val="20"/>
          <w:szCs w:val="20"/>
        </w:rPr>
        <w:t>;</w:t>
      </w:r>
    </w:p>
    <w:p w14:paraId="66AF6F1F" w14:textId="77777777" w:rsidR="006A2E5D" w:rsidRPr="006A2E5D" w:rsidRDefault="006A2E5D" w:rsidP="006A2E5D">
      <w:pPr>
        <w:spacing w:after="0" w:line="240" w:lineRule="auto"/>
        <w:ind w:firstLine="360"/>
        <w:jc w:val="both"/>
        <w:rPr>
          <w:rFonts w:ascii="Arial" w:hAnsi="Arial" w:cs="Arial"/>
          <w:color w:val="000000" w:themeColor="text1"/>
          <w:sz w:val="20"/>
          <w:szCs w:val="20"/>
        </w:rPr>
      </w:pPr>
      <w:r w:rsidRPr="006A2E5D">
        <w:rPr>
          <w:rFonts w:ascii="Arial" w:hAnsi="Arial" w:cs="Arial"/>
          <w:color w:val="000000" w:themeColor="text1"/>
          <w:sz w:val="20"/>
          <w:szCs w:val="20"/>
        </w:rPr>
        <w:t>7.6.2. įsigalioja pasirašyta sutartis;</w:t>
      </w:r>
    </w:p>
    <w:p w14:paraId="7346F47D" w14:textId="52CE19A9" w:rsidR="006A2E5D" w:rsidRPr="006A2E5D" w:rsidRDefault="006A2E5D" w:rsidP="006A2E5D">
      <w:pPr>
        <w:spacing w:after="0" w:line="240" w:lineRule="auto"/>
        <w:jc w:val="both"/>
        <w:rPr>
          <w:rFonts w:ascii="Arial" w:hAnsi="Arial" w:cs="Arial"/>
          <w:sz w:val="20"/>
          <w:szCs w:val="20"/>
        </w:rPr>
      </w:pPr>
      <w:r>
        <w:rPr>
          <w:rFonts w:ascii="Arial" w:hAnsi="Arial" w:cs="Arial"/>
          <w:color w:val="000000" w:themeColor="text1"/>
          <w:sz w:val="20"/>
          <w:szCs w:val="20"/>
        </w:rPr>
        <w:t xml:space="preserve">     </w:t>
      </w:r>
      <w:r w:rsidRPr="006A2E5D">
        <w:rPr>
          <w:rFonts w:ascii="Arial" w:hAnsi="Arial" w:cs="Arial"/>
          <w:color w:val="000000" w:themeColor="text1"/>
          <w:sz w:val="20"/>
          <w:szCs w:val="20"/>
        </w:rPr>
        <w:t>7.6.3. nutraukiamos pirkimo procedūros.</w:t>
      </w:r>
    </w:p>
    <w:p w14:paraId="38377EB2" w14:textId="77777777" w:rsidR="0002100B" w:rsidRPr="00260535" w:rsidRDefault="0002100B" w:rsidP="006A2E5D">
      <w:pPr>
        <w:pStyle w:val="Sraopastraipa"/>
        <w:spacing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B17FF">
        <w:rPr>
          <w:rFonts w:asciiTheme="minorHAnsi" w:hAnsiTheme="minorHAnsi" w:cstheme="minorHAnsi"/>
        </w:rPr>
        <w:t>Elektroninis aukcionas</w:t>
      </w:r>
      <w:bookmarkEnd w:id="28"/>
      <w:bookmarkEnd w:id="29"/>
      <w:bookmarkEnd w:id="30"/>
      <w:bookmarkEnd w:id="31"/>
      <w:bookmarkEnd w:id="32"/>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3"/>
      <w:bookmarkEnd w:id="34"/>
      <w:bookmarkEnd w:id="35"/>
      <w:bookmarkEnd w:id="36"/>
      <w:bookmarkEnd w:id="37"/>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8" w:name="_Hlk91157291"/>
      <w:r w:rsidR="00AB17FF" w:rsidRPr="00260535">
        <w:rPr>
          <w:rFonts w:ascii="Arial" w:eastAsia="Calibri" w:hAnsi="Arial" w:cs="Arial"/>
        </w:rPr>
        <w:t xml:space="preserve">specialiųjų pirkimo sąlygų </w:t>
      </w:r>
      <w:bookmarkEnd w:id="38"/>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9"/>
      <w:bookmarkEnd w:id="40"/>
      <w:bookmarkEnd w:id="41"/>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3422" w14:textId="77777777" w:rsidR="004D06F0" w:rsidRDefault="004D06F0" w:rsidP="00D05666">
      <w:r>
        <w:separator/>
      </w:r>
    </w:p>
  </w:endnote>
  <w:endnote w:type="continuationSeparator" w:id="0">
    <w:p w14:paraId="7E2D2F28" w14:textId="77777777" w:rsidR="004D06F0" w:rsidRDefault="004D06F0" w:rsidP="00D05666">
      <w:r>
        <w:continuationSeparator/>
      </w:r>
    </w:p>
  </w:endnote>
  <w:endnote w:type="continuationNotice" w:id="1">
    <w:p w14:paraId="42DBB501" w14:textId="77777777" w:rsidR="004D06F0" w:rsidRDefault="004D0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3AE" w14:textId="77777777" w:rsidR="004D06F0" w:rsidRDefault="004D06F0" w:rsidP="00D05666">
      <w:r>
        <w:separator/>
      </w:r>
    </w:p>
  </w:footnote>
  <w:footnote w:type="continuationSeparator" w:id="0">
    <w:p w14:paraId="632C8F38" w14:textId="77777777" w:rsidR="004D06F0" w:rsidRDefault="004D06F0" w:rsidP="00D05666">
      <w:r>
        <w:continuationSeparator/>
      </w:r>
    </w:p>
  </w:footnote>
  <w:footnote w:type="continuationNotice" w:id="1">
    <w:p w14:paraId="11B07A28" w14:textId="77777777" w:rsidR="004D06F0" w:rsidRDefault="004D0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BC8"/>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6C0"/>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57E"/>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22"/>
    <w:rsid w:val="005020EF"/>
    <w:rsid w:val="0050218B"/>
    <w:rsid w:val="0050224F"/>
    <w:rsid w:val="00502AD4"/>
    <w:rsid w:val="005032DE"/>
    <w:rsid w:val="005035B0"/>
    <w:rsid w:val="00503AFE"/>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928"/>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87FE0"/>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2E5D"/>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7FB"/>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07BB"/>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191"/>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5DB"/>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8094</Words>
  <Characters>4614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50</cp:revision>
  <dcterms:created xsi:type="dcterms:W3CDTF">2024-07-09T10:58:00Z</dcterms:created>
  <dcterms:modified xsi:type="dcterms:W3CDTF">2025-04-16T04:15:00Z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