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3CB4" w14:textId="77777777" w:rsidR="00E94EEC" w:rsidRDefault="00E94EEC"/>
    <w:tbl>
      <w:tblPr>
        <w:tblW w:w="6504" w:type="dxa"/>
        <w:tblInd w:w="6948" w:type="dxa"/>
        <w:tblCellMar>
          <w:left w:w="0" w:type="dxa"/>
          <w:right w:w="0" w:type="dxa"/>
        </w:tblCellMar>
        <w:tblLook w:val="04A0" w:firstRow="1" w:lastRow="0" w:firstColumn="1" w:lastColumn="0" w:noHBand="0" w:noVBand="1"/>
      </w:tblPr>
      <w:tblGrid>
        <w:gridCol w:w="3163"/>
        <w:gridCol w:w="3341"/>
      </w:tblGrid>
      <w:tr w:rsidR="00DD27C6" w:rsidRPr="00DD27C6" w14:paraId="293A284B" w14:textId="77777777" w:rsidTr="00C86B9C">
        <w:trPr>
          <w:gridBefore w:val="1"/>
          <w:wBefore w:w="3744" w:type="dxa"/>
        </w:trPr>
        <w:tc>
          <w:tcPr>
            <w:tcW w:w="2760" w:type="dxa"/>
            <w:tcMar>
              <w:top w:w="0" w:type="dxa"/>
              <w:left w:w="108" w:type="dxa"/>
              <w:bottom w:w="0" w:type="dxa"/>
              <w:right w:w="108" w:type="dxa"/>
            </w:tcMar>
            <w:hideMark/>
          </w:tcPr>
          <w:p w14:paraId="47FBFD88" w14:textId="27875212" w:rsidR="00DD27C6" w:rsidRPr="00DD27C6" w:rsidRDefault="00DD27C6" w:rsidP="00F54AC9">
            <w:pPr>
              <w:spacing w:before="100" w:beforeAutospacing="1" w:after="100" w:afterAutospacing="1" w:line="240" w:lineRule="auto"/>
              <w:rPr>
                <w:rFonts w:ascii="Times New Roman" w:eastAsia="Times New Roman" w:hAnsi="Times New Roman" w:cs="Times New Roman"/>
                <w:sz w:val="24"/>
                <w:szCs w:val="24"/>
                <w:lang w:val="lt-LT"/>
              </w:rPr>
            </w:pPr>
          </w:p>
        </w:tc>
      </w:tr>
      <w:tr w:rsidR="00DD27C6" w:rsidRPr="00DD27C6" w14:paraId="2A18DB70" w14:textId="77777777" w:rsidTr="00C86B9C">
        <w:trPr>
          <w:gridBefore w:val="1"/>
          <w:wBefore w:w="3744" w:type="dxa"/>
        </w:trPr>
        <w:tc>
          <w:tcPr>
            <w:tcW w:w="2760" w:type="dxa"/>
            <w:tcMar>
              <w:top w:w="0" w:type="dxa"/>
              <w:left w:w="108" w:type="dxa"/>
              <w:bottom w:w="0" w:type="dxa"/>
              <w:right w:w="108" w:type="dxa"/>
            </w:tcMar>
            <w:hideMark/>
          </w:tcPr>
          <w:p w14:paraId="37288F93" w14:textId="15FA2705" w:rsidR="00DD27C6" w:rsidRPr="00DD27C6" w:rsidRDefault="0030068A" w:rsidP="0030068A">
            <w:pPr>
              <w:pStyle w:val="Antrat2"/>
              <w:spacing w:before="0" w:after="0" w:line="240" w:lineRule="auto"/>
              <w:jc w:val="right"/>
              <w:rPr>
                <w:rFonts w:ascii="Times New Roman" w:eastAsia="Times New Roman" w:hAnsi="Times New Roman" w:cs="Times New Roman"/>
                <w:sz w:val="24"/>
                <w:szCs w:val="24"/>
              </w:rPr>
            </w:pPr>
            <w:bookmarkStart w:id="0" w:name="_Ref39586171"/>
            <w:bookmarkStart w:id="1" w:name="_Ref39673580"/>
            <w:bookmarkStart w:id="2" w:name="_Ref39674283"/>
            <w:bookmarkStart w:id="3" w:name="_Toc186710935"/>
            <w:r w:rsidRPr="0030068A">
              <w:rPr>
                <w:rFonts w:ascii="Times New Roman" w:hAnsi="Times New Roman" w:cs="Times New Roman"/>
                <w:color w:val="4472C4" w:themeColor="accent1"/>
                <w:sz w:val="24"/>
                <w:szCs w:val="24"/>
              </w:rPr>
              <w:t xml:space="preserve">Pirkimo sąlygų 3 priedas </w:t>
            </w:r>
            <w:bookmarkEnd w:id="0"/>
            <w:bookmarkEnd w:id="1"/>
            <w:bookmarkEnd w:id="2"/>
            <w:bookmarkEnd w:id="3"/>
            <w:r w:rsidR="005E0FBD" w:rsidRPr="0030068A">
              <w:rPr>
                <w:rFonts w:ascii="Times New Roman" w:eastAsia="Times New Roman" w:hAnsi="Times New Roman" w:cs="Times New Roman"/>
                <w:color w:val="4472C4" w:themeColor="accent1"/>
                <w:sz w:val="24"/>
                <w:szCs w:val="24"/>
              </w:rPr>
              <w:t xml:space="preserve">„Pasiūlymo </w:t>
            </w:r>
            <w:r w:rsidR="00F54AC9" w:rsidRPr="0030068A">
              <w:rPr>
                <w:rFonts w:ascii="Times New Roman" w:eastAsia="Times New Roman" w:hAnsi="Times New Roman" w:cs="Times New Roman"/>
                <w:color w:val="4472C4" w:themeColor="accent1"/>
                <w:sz w:val="24"/>
                <w:szCs w:val="24"/>
              </w:rPr>
              <w:t>f</w:t>
            </w:r>
            <w:r w:rsidR="005E0FBD" w:rsidRPr="0030068A">
              <w:rPr>
                <w:rFonts w:ascii="Times New Roman" w:eastAsia="Times New Roman" w:hAnsi="Times New Roman" w:cs="Times New Roman"/>
                <w:color w:val="4472C4" w:themeColor="accent1"/>
                <w:sz w:val="24"/>
                <w:szCs w:val="24"/>
              </w:rPr>
              <w:t>orma“</w:t>
            </w:r>
          </w:p>
        </w:tc>
      </w:tr>
      <w:tr w:rsidR="00DD27C6" w:rsidRPr="00DD27C6" w14:paraId="22AEAD0F" w14:textId="77777777" w:rsidTr="00C86B9C">
        <w:trPr>
          <w:gridAfter w:val="1"/>
          <w:wAfter w:w="3744" w:type="dxa"/>
        </w:trPr>
        <w:tc>
          <w:tcPr>
            <w:tcW w:w="2760" w:type="dxa"/>
            <w:tcMar>
              <w:top w:w="0" w:type="dxa"/>
              <w:left w:w="108" w:type="dxa"/>
              <w:bottom w:w="0" w:type="dxa"/>
              <w:right w:w="108" w:type="dxa"/>
            </w:tcMar>
            <w:hideMark/>
          </w:tcPr>
          <w:p w14:paraId="16A713C8" w14:textId="77777777" w:rsidR="00DD27C6" w:rsidRPr="00DD27C6" w:rsidRDefault="00DD27C6" w:rsidP="00DD27C6">
            <w:pPr>
              <w:spacing w:before="100" w:beforeAutospacing="1" w:after="100" w:afterAutospacing="1" w:line="240" w:lineRule="auto"/>
              <w:rPr>
                <w:rFonts w:ascii="Times New Roman" w:eastAsia="Times New Roman" w:hAnsi="Times New Roman" w:cs="Times New Roman"/>
                <w:sz w:val="24"/>
                <w:szCs w:val="24"/>
              </w:rPr>
            </w:pPr>
            <w:r w:rsidRPr="00DD27C6">
              <w:rPr>
                <w:rFonts w:ascii="Times New Roman" w:eastAsia="Times New Roman" w:hAnsi="Times New Roman" w:cs="Times New Roman"/>
                <w:sz w:val="24"/>
                <w:szCs w:val="24"/>
                <w:lang w:val="lt-LT"/>
              </w:rPr>
              <w:t> </w:t>
            </w:r>
          </w:p>
        </w:tc>
      </w:tr>
    </w:tbl>
    <w:p w14:paraId="2A5F50DA"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Herbas arba prekių ženklas</w:t>
      </w:r>
    </w:p>
    <w:p w14:paraId="25AD8FCB"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 </w:t>
      </w:r>
    </w:p>
    <w:p w14:paraId="499C4198" w14:textId="4B89EE59" w:rsidR="00DD27C6" w:rsidRPr="00DD27C6" w:rsidRDefault="00DD27C6" w:rsidP="006E3CB5">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(Tiekėjo pavadinimas)</w:t>
      </w:r>
    </w:p>
    <w:p w14:paraId="0A8D3E96"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A6B637" w14:textId="77777777" w:rsidR="00DD27C6" w:rsidRPr="00DD27C6" w:rsidRDefault="00DD27C6" w:rsidP="00DD27C6">
      <w:pPr>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b/>
          <w:bCs/>
          <w:sz w:val="24"/>
          <w:szCs w:val="24"/>
          <w:lang w:val="lt-LT"/>
        </w:rPr>
        <w:t> </w:t>
      </w:r>
    </w:p>
    <w:p w14:paraId="01A93EE4" w14:textId="0AE41D9A" w:rsidR="00DD27C6" w:rsidRPr="00D02019" w:rsidRDefault="007E5220" w:rsidP="00DD27C6">
      <w:pPr>
        <w:spacing w:before="100" w:beforeAutospacing="1" w:after="100" w:afterAutospacing="1" w:line="240" w:lineRule="auto"/>
        <w:jc w:val="both"/>
        <w:rPr>
          <w:rFonts w:ascii="Times New Roman" w:eastAsia="Times New Roman" w:hAnsi="Times New Roman" w:cs="Times New Roman"/>
          <w:b/>
          <w:bCs/>
          <w:sz w:val="24"/>
          <w:szCs w:val="24"/>
        </w:rPr>
      </w:pPr>
      <w:r w:rsidRPr="00D02019">
        <w:rPr>
          <w:rFonts w:ascii="Times New Roman" w:eastAsia="Times New Roman" w:hAnsi="Times New Roman" w:cs="Times New Roman"/>
          <w:b/>
          <w:bCs/>
          <w:sz w:val="24"/>
          <w:szCs w:val="24"/>
          <w:lang w:val="lt-LT"/>
        </w:rPr>
        <w:t>Aplinkos apsaugos departamentui prie Aplinkos ministerijos</w:t>
      </w:r>
    </w:p>
    <w:p w14:paraId="24D0F322" w14:textId="77777777" w:rsidR="00D02019" w:rsidRDefault="00D02019" w:rsidP="006E3CB5">
      <w:pPr>
        <w:spacing w:before="100" w:beforeAutospacing="1" w:after="100" w:afterAutospacing="1" w:line="240" w:lineRule="auto"/>
        <w:jc w:val="center"/>
        <w:rPr>
          <w:rFonts w:ascii="Times New Roman" w:eastAsia="Times New Roman" w:hAnsi="Times New Roman" w:cs="Times New Roman"/>
          <w:b/>
          <w:bCs/>
          <w:sz w:val="24"/>
          <w:szCs w:val="24"/>
          <w:lang w:val="lt-LT"/>
        </w:rPr>
      </w:pPr>
    </w:p>
    <w:p w14:paraId="53AF4CB3" w14:textId="38A4C972" w:rsidR="00DD27C6" w:rsidRPr="00DD27C6" w:rsidRDefault="00DD27C6" w:rsidP="006E3CB5">
      <w:pPr>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b/>
          <w:bCs/>
          <w:sz w:val="24"/>
          <w:szCs w:val="24"/>
          <w:lang w:val="lt-LT"/>
        </w:rPr>
        <w:t>  </w:t>
      </w:r>
    </w:p>
    <w:p w14:paraId="071E5529" w14:textId="77777777" w:rsidR="00DD27C6" w:rsidRPr="00DD27C6" w:rsidRDefault="00DD27C6" w:rsidP="00DD27C6">
      <w:pPr>
        <w:spacing w:before="100" w:beforeAutospacing="1" w:after="100" w:afterAutospacing="1" w:line="240" w:lineRule="auto"/>
        <w:jc w:val="center"/>
        <w:rPr>
          <w:rFonts w:ascii="Times New Roman" w:eastAsia="Times New Roman" w:hAnsi="Times New Roman" w:cs="Times New Roman"/>
          <w:sz w:val="24"/>
          <w:szCs w:val="24"/>
        </w:rPr>
      </w:pPr>
      <w:bookmarkStart w:id="4" w:name="part_b2c47bb1a7814a8d9b215fa53598df5d"/>
      <w:bookmarkEnd w:id="4"/>
      <w:r w:rsidRPr="00DD27C6">
        <w:rPr>
          <w:rFonts w:ascii="Times New Roman" w:eastAsia="Times New Roman" w:hAnsi="Times New Roman" w:cs="Times New Roman"/>
          <w:b/>
          <w:bCs/>
          <w:sz w:val="24"/>
          <w:szCs w:val="24"/>
          <w:lang w:val="lt-LT"/>
        </w:rPr>
        <w:t>PASIŪLYMAS</w:t>
      </w:r>
    </w:p>
    <w:p w14:paraId="21257F40" w14:textId="5190B60B" w:rsidR="00DD27C6" w:rsidRPr="00DD27C6" w:rsidRDefault="00DD27C6" w:rsidP="000C5834">
      <w:pPr>
        <w:spacing w:before="100" w:beforeAutospacing="1" w:after="100" w:afterAutospacing="1" w:line="240" w:lineRule="auto"/>
        <w:jc w:val="center"/>
        <w:rPr>
          <w:rFonts w:ascii="Times New Roman" w:eastAsia="Times New Roman" w:hAnsi="Times New Roman" w:cs="Times New Roman"/>
          <w:b/>
          <w:bCs/>
          <w:sz w:val="24"/>
          <w:szCs w:val="24"/>
          <w:lang w:val="lt-LT"/>
        </w:rPr>
      </w:pPr>
      <w:r w:rsidRPr="00DD27C6">
        <w:rPr>
          <w:rFonts w:ascii="Times New Roman" w:eastAsia="Times New Roman" w:hAnsi="Times New Roman" w:cs="Times New Roman"/>
          <w:b/>
          <w:bCs/>
          <w:sz w:val="24"/>
          <w:szCs w:val="24"/>
          <w:lang w:val="lt-LT"/>
        </w:rPr>
        <w:t xml:space="preserve">DĖL </w:t>
      </w:r>
      <w:bookmarkStart w:id="5" w:name="_Hlk108426564"/>
      <w:r w:rsidR="00F54AC9">
        <w:rPr>
          <w:rFonts w:ascii="Times New Roman" w:eastAsia="Times New Roman" w:hAnsi="Times New Roman" w:cs="Times New Roman"/>
          <w:b/>
          <w:bCs/>
          <w:sz w:val="24"/>
          <w:szCs w:val="24"/>
          <w:lang w:val="lt-LT"/>
        </w:rPr>
        <w:t>ŪKINIŲ</w:t>
      </w:r>
      <w:r w:rsidR="00CD0001">
        <w:rPr>
          <w:rFonts w:ascii="Times New Roman" w:eastAsia="Times New Roman" w:hAnsi="Times New Roman" w:cs="Times New Roman"/>
          <w:b/>
          <w:bCs/>
          <w:sz w:val="24"/>
          <w:szCs w:val="24"/>
          <w:lang w:val="lt-LT"/>
        </w:rPr>
        <w:t>PREKIŲ</w:t>
      </w:r>
      <w:r w:rsidR="000C5834">
        <w:rPr>
          <w:rFonts w:ascii="Times New Roman" w:eastAsia="Times New Roman" w:hAnsi="Times New Roman" w:cs="Times New Roman"/>
          <w:b/>
          <w:bCs/>
          <w:sz w:val="24"/>
          <w:szCs w:val="24"/>
          <w:lang w:val="lt-LT"/>
        </w:rPr>
        <w:t xml:space="preserve"> PIRKIMO</w:t>
      </w:r>
      <w:bookmarkEnd w:id="5"/>
      <w:r w:rsidRPr="00DD27C6">
        <w:rPr>
          <w:rFonts w:ascii="Times New Roman" w:eastAsia="Times New Roman" w:hAnsi="Times New Roman" w:cs="Times New Roman"/>
          <w:sz w:val="24"/>
          <w:szCs w:val="24"/>
          <w:lang w:val="lt-LT"/>
        </w:rPr>
        <w:t> </w:t>
      </w:r>
    </w:p>
    <w:p w14:paraId="368F7931"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4"/>
          <w:szCs w:val="24"/>
          <w:lang w:val="lt-LT"/>
        </w:rPr>
        <w:t>____________</w:t>
      </w:r>
      <w:r w:rsidRPr="00DD27C6">
        <w:rPr>
          <w:rFonts w:ascii="Times New Roman" w:eastAsia="Times New Roman" w:hAnsi="Times New Roman" w:cs="Times New Roman"/>
          <w:b/>
          <w:bCs/>
          <w:color w:val="000000"/>
          <w:sz w:val="24"/>
          <w:szCs w:val="24"/>
          <w:lang w:val="lt-LT"/>
        </w:rPr>
        <w:t xml:space="preserve"> </w:t>
      </w:r>
      <w:r w:rsidRPr="00DD27C6">
        <w:rPr>
          <w:rFonts w:ascii="Times New Roman" w:eastAsia="Times New Roman" w:hAnsi="Times New Roman" w:cs="Times New Roman"/>
          <w:sz w:val="24"/>
          <w:szCs w:val="24"/>
          <w:lang w:val="lt-LT"/>
        </w:rPr>
        <w:t>Nr.______</w:t>
      </w:r>
    </w:p>
    <w:p w14:paraId="39291675"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(Data)</w:t>
      </w:r>
    </w:p>
    <w:p w14:paraId="784F4F2E"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_____________</w:t>
      </w:r>
    </w:p>
    <w:p w14:paraId="159D9F42"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(Sudarymo vieta)</w:t>
      </w:r>
    </w:p>
    <w:p w14:paraId="709C9E13" w14:textId="77777777" w:rsidR="00C258AC" w:rsidRPr="00C16F6A" w:rsidRDefault="00C258AC" w:rsidP="00C258AC">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4369331E" w14:textId="77777777" w:rsidR="00C258AC" w:rsidRPr="00C16F6A" w:rsidRDefault="00C258AC" w:rsidP="00C258AC">
      <w:pPr>
        <w:spacing w:line="240" w:lineRule="auto"/>
        <w:jc w:val="center"/>
        <w:rPr>
          <w:rFonts w:ascii="Times New Roman" w:hAnsi="Times New Roman" w:cs="Times New Roman"/>
          <w:b/>
          <w:sz w:val="24"/>
          <w:szCs w:val="24"/>
        </w:rPr>
      </w:pPr>
    </w:p>
    <w:p w14:paraId="35DAD540" w14:textId="77777777" w:rsidR="00C258AC" w:rsidRPr="00C258AC" w:rsidRDefault="00C258AC" w:rsidP="00C258AC">
      <w:pPr>
        <w:spacing w:line="240" w:lineRule="auto"/>
        <w:rPr>
          <w:rFonts w:ascii="Times New Roman" w:hAnsi="Times New Roman" w:cs="Times New Roman"/>
          <w:bCs/>
          <w:sz w:val="24"/>
          <w:szCs w:val="24"/>
          <w:lang w:val="lt-LT"/>
        </w:rPr>
      </w:pPr>
      <w:r w:rsidRPr="00C258AC">
        <w:rPr>
          <w:rFonts w:ascii="Times New Roman" w:hAnsi="Times New Roman" w:cs="Times New Roman"/>
          <w:bCs/>
          <w:sz w:val="24"/>
          <w:szCs w:val="24"/>
          <w:lang w:val="lt-LT"/>
        </w:rPr>
        <w:t>1 lentelė</w:t>
      </w:r>
    </w:p>
    <w:tbl>
      <w:tblPr>
        <w:tblW w:w="5000" w:type="pct"/>
        <w:tblLook w:val="0000" w:firstRow="0" w:lastRow="0" w:firstColumn="0" w:lastColumn="0" w:noHBand="0" w:noVBand="0"/>
      </w:tblPr>
      <w:tblGrid>
        <w:gridCol w:w="6598"/>
        <w:gridCol w:w="6405"/>
      </w:tblGrid>
      <w:tr w:rsidR="00C258AC" w:rsidRPr="00C258AC" w14:paraId="594A65E7"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2733B971" w14:textId="77777777" w:rsidR="00C258AC" w:rsidRPr="00C258AC" w:rsidRDefault="00C258AC" w:rsidP="00B3358F">
            <w:pPr>
              <w:snapToGrid w:val="0"/>
              <w:spacing w:line="240" w:lineRule="auto"/>
              <w:ind w:left="9"/>
              <w:rPr>
                <w:rFonts w:ascii="Times New Roman" w:hAnsi="Times New Roman" w:cs="Times New Roman"/>
                <w:sz w:val="24"/>
                <w:szCs w:val="24"/>
                <w:lang w:val="lt-LT"/>
              </w:rPr>
            </w:pPr>
            <w:r w:rsidRPr="00C258AC">
              <w:rPr>
                <w:rFonts w:ascii="Times New Roman" w:hAnsi="Times New Roman" w:cs="Times New Roman"/>
                <w:b/>
                <w:bCs/>
                <w:sz w:val="24"/>
                <w:szCs w:val="24"/>
                <w:lang w:val="lt-LT"/>
              </w:rPr>
              <w:t>Tiekėjo arba ūkio subjektų grupės dalyvių pavadinimas (-ai), juridinio asmens kodas (-ai)</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(jeigu pasiūlymą teikia fizinis asmuo – verslo ar individualios veiklos pažymėjimo Nr. ar pan.)</w:t>
            </w:r>
            <w:r w:rsidRPr="00C258AC">
              <w:rPr>
                <w:rFonts w:ascii="Times New Roman" w:hAnsi="Times New Roman" w:cs="Times New Roman"/>
                <w:sz w:val="24"/>
                <w:szCs w:val="24"/>
                <w:lang w:val="lt-LT"/>
              </w:rPr>
              <w:t xml:space="preserve">,  </w:t>
            </w:r>
            <w:r w:rsidRPr="00C258AC">
              <w:rPr>
                <w:rFonts w:ascii="Times New Roman" w:hAnsi="Times New Roman" w:cs="Times New Roman"/>
                <w:b/>
                <w:bCs/>
                <w:sz w:val="24"/>
                <w:szCs w:val="24"/>
                <w:lang w:val="lt-LT"/>
              </w:rPr>
              <w:t>adresas (-ai)</w:t>
            </w:r>
          </w:p>
        </w:tc>
        <w:tc>
          <w:tcPr>
            <w:tcW w:w="2463" w:type="pct"/>
            <w:tcBorders>
              <w:top w:val="single" w:sz="1" w:space="0" w:color="000000"/>
              <w:left w:val="single" w:sz="1" w:space="0" w:color="000000"/>
              <w:bottom w:val="single" w:sz="1" w:space="0" w:color="000000"/>
              <w:right w:val="single" w:sz="1" w:space="0" w:color="000000"/>
            </w:tcBorders>
          </w:tcPr>
          <w:p w14:paraId="065DD894"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DD45C14"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6343B58"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6CD54C13"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0C7634B"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66DD49C0"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Tiekėją kontroliuojantis asmuo</w:t>
            </w:r>
            <w:r w:rsidRPr="00C258AC">
              <w:rPr>
                <w:rStyle w:val="Puslapioinaosnuoroda"/>
                <w:rFonts w:ascii="Times New Roman" w:hAnsi="Times New Roman" w:cs="Times New Roman"/>
                <w:b/>
                <w:bCs/>
                <w:sz w:val="24"/>
                <w:szCs w:val="24"/>
                <w:lang w:val="lt-LT"/>
              </w:rPr>
              <w:footnoteReference w:id="1"/>
            </w:r>
            <w:r w:rsidRPr="00C258AC">
              <w:rPr>
                <w:rFonts w:ascii="Times New Roman" w:hAnsi="Times New Roman" w:cs="Times New Roman"/>
                <w:b/>
                <w:bCs/>
                <w:sz w:val="24"/>
                <w:szCs w:val="24"/>
                <w:lang w:val="lt-LT"/>
              </w:rPr>
              <w:t xml:space="preserve"> </w:t>
            </w:r>
            <w:r w:rsidRPr="00C258AC">
              <w:rPr>
                <w:rFonts w:ascii="Times New Roman" w:hAnsi="Times New Roman" w:cs="Times New Roman"/>
                <w:i/>
                <w:iCs/>
                <w:sz w:val="24"/>
                <w:szCs w:val="24"/>
                <w:lang w:val="lt-LT"/>
              </w:rPr>
              <w:t>(nurodoma, jeigu turi)</w:t>
            </w:r>
            <w:r w:rsidRPr="00C258AC">
              <w:rPr>
                <w:rFonts w:ascii="Times New Roman" w:hAnsi="Times New Roman" w:cs="Times New Roman"/>
                <w:b/>
                <w:bCs/>
                <w:sz w:val="24"/>
                <w:szCs w:val="24"/>
                <w:lang w:val="lt-LT"/>
              </w:rPr>
              <w:t xml:space="preserve"> </w:t>
            </w:r>
            <w:r w:rsidRPr="00C258AC">
              <w:rPr>
                <w:rFonts w:ascii="Times New Roman" w:hAnsi="Times New Roman" w:cs="Times New Roman"/>
                <w:i/>
                <w:iCs/>
                <w:sz w:val="24"/>
                <w:szCs w:val="24"/>
                <w:lang w:val="lt-LT"/>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2632676"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7312F732"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3C3919B3" w14:textId="77777777" w:rsidR="00C258AC" w:rsidRPr="00C258AC" w:rsidRDefault="00C258AC" w:rsidP="00B3358F">
            <w:pPr>
              <w:snapToGrid w:val="0"/>
              <w:spacing w:line="240" w:lineRule="auto"/>
              <w:ind w:left="9"/>
              <w:rPr>
                <w:rFonts w:ascii="Times New Roman" w:hAnsi="Times New Roman" w:cs="Times New Roman"/>
                <w:b/>
                <w:bCs/>
                <w:color w:val="000000"/>
                <w:sz w:val="24"/>
                <w:szCs w:val="24"/>
                <w:lang w:val="lt-LT"/>
              </w:rPr>
            </w:pPr>
            <w:r w:rsidRPr="00C258AC">
              <w:rPr>
                <w:rFonts w:ascii="Times New Roman" w:hAnsi="Times New Roman" w:cs="Times New Roman"/>
                <w:b/>
                <w:bCs/>
                <w:sz w:val="24"/>
                <w:szCs w:val="24"/>
                <w:lang w:val="lt-LT"/>
              </w:rPr>
              <w:t>Ūkio subjektų grupės dalyvį kontroliuojantis asmuo</w:t>
            </w:r>
            <w:r w:rsidRPr="00C258AC">
              <w:rPr>
                <w:rFonts w:ascii="Times New Roman" w:hAnsi="Times New Roman" w:cs="Times New Roman"/>
                <w:b/>
                <w:bCs/>
                <w:sz w:val="24"/>
                <w:szCs w:val="24"/>
                <w:vertAlign w:val="superscript"/>
                <w:lang w:val="lt-LT"/>
              </w:rPr>
              <w:t>1</w:t>
            </w:r>
            <w:r w:rsidRPr="00C258AC">
              <w:rPr>
                <w:rFonts w:ascii="Times New Roman" w:hAnsi="Times New Roman" w:cs="Times New Roman"/>
                <w:b/>
                <w:bCs/>
                <w:sz w:val="24"/>
                <w:szCs w:val="24"/>
                <w:lang w:val="lt-LT"/>
              </w:rPr>
              <w:t xml:space="preserve"> ir (ar) valdymo organas, ir (ar) priežiūros organas</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759BBF9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036789BF"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39A24176" w14:textId="77777777" w:rsidR="00C258AC" w:rsidRPr="00C258AC" w:rsidRDefault="00C258AC" w:rsidP="00B3358F">
            <w:pPr>
              <w:snapToGrid w:val="0"/>
              <w:spacing w:line="240" w:lineRule="auto"/>
              <w:ind w:left="9"/>
              <w:rPr>
                <w:rFonts w:ascii="Times New Roman" w:hAnsi="Times New Roman" w:cs="Times New Roman"/>
                <w:b/>
                <w:bCs/>
                <w:color w:val="000000"/>
                <w:sz w:val="24"/>
                <w:szCs w:val="24"/>
                <w:lang w:val="lt-LT"/>
              </w:rPr>
            </w:pPr>
            <w:r w:rsidRPr="00C258AC">
              <w:rPr>
                <w:rFonts w:ascii="Times New Roman" w:hAnsi="Times New Roman" w:cs="Times New Roman"/>
                <w:b/>
                <w:bCs/>
                <w:sz w:val="24"/>
                <w:szCs w:val="24"/>
                <w:lang w:val="lt-LT"/>
              </w:rPr>
              <w:t>Ūkio subjektą kontroliuojantis asmuo</w:t>
            </w:r>
            <w:r w:rsidRPr="00C258AC">
              <w:rPr>
                <w:rFonts w:ascii="Times New Roman" w:hAnsi="Times New Roman" w:cs="Times New Roman"/>
                <w:b/>
                <w:bCs/>
                <w:sz w:val="24"/>
                <w:szCs w:val="24"/>
                <w:vertAlign w:val="superscript"/>
                <w:lang w:val="lt-LT"/>
              </w:rPr>
              <w:t>1</w:t>
            </w:r>
            <w:r w:rsidRPr="00C258AC">
              <w:rPr>
                <w:rFonts w:ascii="Times New Roman" w:hAnsi="Times New Roman" w:cs="Times New Roman"/>
                <w:b/>
                <w:bCs/>
                <w:sz w:val="24"/>
                <w:szCs w:val="24"/>
                <w:lang w:val="lt-LT"/>
              </w:rPr>
              <w:t xml:space="preserve"> ir (ar) valdymo organas, ir (ar) priežiūros organas</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20B60EE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8552A4B"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361C0A3A"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Atsiskaitomosios sąskaitos numeris, bankas, banko kodas</w:t>
            </w:r>
          </w:p>
        </w:tc>
        <w:tc>
          <w:tcPr>
            <w:tcW w:w="2463" w:type="pct"/>
            <w:tcBorders>
              <w:left w:val="single" w:sz="1" w:space="0" w:color="000000"/>
              <w:bottom w:val="single" w:sz="4" w:space="0" w:color="auto"/>
              <w:right w:val="single" w:sz="1" w:space="0" w:color="000000"/>
            </w:tcBorders>
          </w:tcPr>
          <w:p w14:paraId="6CC1227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61AD3185"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06445618"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Įmonės vadovo pareigos, vardas, pavardė</w:t>
            </w:r>
          </w:p>
        </w:tc>
        <w:tc>
          <w:tcPr>
            <w:tcW w:w="2463" w:type="pct"/>
            <w:tcBorders>
              <w:left w:val="single" w:sz="1" w:space="0" w:color="000000"/>
              <w:bottom w:val="single" w:sz="4" w:space="0" w:color="auto"/>
              <w:right w:val="single" w:sz="1" w:space="0" w:color="000000"/>
            </w:tcBorders>
          </w:tcPr>
          <w:p w14:paraId="06A777D7"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2F08221E"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51A0EB"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72973CE5"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3AE04721"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1955D"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4B9C0107"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77E0C6A6"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1591CF"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5B877D5A"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bl>
    <w:p w14:paraId="0531D029" w14:textId="77777777" w:rsidR="00C258AC" w:rsidRPr="00C258AC" w:rsidRDefault="00C258AC" w:rsidP="00C258AC">
      <w:pPr>
        <w:pStyle w:val="Puslapioinaostekstas"/>
        <w:tabs>
          <w:tab w:val="clear" w:pos="360"/>
          <w:tab w:val="left" w:pos="0"/>
        </w:tabs>
        <w:ind w:left="0" w:firstLine="0"/>
        <w:jc w:val="both"/>
        <w:rPr>
          <w:sz w:val="16"/>
          <w:szCs w:val="16"/>
          <w:lang w:val="lt-LT"/>
        </w:rPr>
      </w:pPr>
      <w:r w:rsidRPr="00C258AC">
        <w:rPr>
          <w:rStyle w:val="Puslapioinaosnuoroda"/>
          <w:lang w:val="lt-LT"/>
        </w:rPr>
        <w:lastRenderedPageBreak/>
        <w:footnoteRef/>
      </w:r>
      <w:r w:rsidRPr="00C258AC">
        <w:rPr>
          <w:lang w:val="lt-LT"/>
        </w:rPr>
        <w:t xml:space="preserve"> </w:t>
      </w:r>
      <w:r w:rsidRPr="00C258AC">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2ABA41F2" w14:textId="4680A82C" w:rsidR="00C258AC" w:rsidRPr="00C258AC" w:rsidRDefault="00C258AC" w:rsidP="00C258AC">
      <w:pPr>
        <w:pStyle w:val="Puslapioinaostekstas"/>
        <w:numPr>
          <w:ilvl w:val="0"/>
          <w:numId w:val="1"/>
        </w:numPr>
        <w:tabs>
          <w:tab w:val="clear" w:pos="360"/>
          <w:tab w:val="left" w:pos="0"/>
        </w:tabs>
        <w:jc w:val="both"/>
        <w:rPr>
          <w:sz w:val="16"/>
          <w:szCs w:val="16"/>
          <w:lang w:val="lt-LT"/>
        </w:rPr>
      </w:pPr>
      <w:r w:rsidRPr="00C258AC">
        <w:rPr>
          <w:sz w:val="16"/>
          <w:szCs w:val="16"/>
          <w:lang w:val="lt-LT"/>
        </w:rPr>
        <w:t>tiesiogiai ar netiesiogiai valdo daugiau kaip 50 procentų akcijų, pajų, dalių, įnašų ar (ir) balsų juridinio asmens dalyvių susirinkime arba</w:t>
      </w:r>
    </w:p>
    <w:p w14:paraId="6CA8EFE0" w14:textId="5CC91F15" w:rsidR="00C258AC" w:rsidRPr="00C258AC" w:rsidRDefault="00C258AC" w:rsidP="00C258AC">
      <w:pPr>
        <w:pStyle w:val="Puslapioinaostekstas"/>
        <w:numPr>
          <w:ilvl w:val="0"/>
          <w:numId w:val="1"/>
        </w:numPr>
        <w:tabs>
          <w:tab w:val="clear" w:pos="360"/>
          <w:tab w:val="left" w:pos="0"/>
        </w:tabs>
        <w:jc w:val="both"/>
        <w:rPr>
          <w:sz w:val="16"/>
          <w:szCs w:val="16"/>
          <w:lang w:val="lt-LT"/>
        </w:rPr>
      </w:pPr>
      <w:r w:rsidRPr="00C258AC">
        <w:rPr>
          <w:sz w:val="16"/>
          <w:szCs w:val="16"/>
          <w:lang w:val="lt-LT"/>
        </w:rPr>
        <w:t xml:space="preserve"> )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28075C43" w14:textId="77777777" w:rsidR="00C258AC" w:rsidRPr="00C258AC" w:rsidRDefault="00C258AC" w:rsidP="00C258AC">
      <w:pPr>
        <w:pStyle w:val="Puslapioinaostekstas"/>
        <w:tabs>
          <w:tab w:val="clear" w:pos="360"/>
          <w:tab w:val="left" w:pos="0"/>
        </w:tabs>
        <w:ind w:left="0" w:firstLine="0"/>
        <w:jc w:val="both"/>
        <w:rPr>
          <w:sz w:val="16"/>
          <w:szCs w:val="16"/>
          <w:lang w:val="lt-LT"/>
        </w:rPr>
      </w:pPr>
      <w:r w:rsidRPr="00C258AC">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3D6B41CB" w14:textId="77777777" w:rsidR="00C258AC" w:rsidRPr="00C258AC" w:rsidRDefault="00C258AC" w:rsidP="00C258AC">
      <w:pPr>
        <w:pStyle w:val="Puslapioinaostekstas"/>
        <w:tabs>
          <w:tab w:val="clear" w:pos="360"/>
          <w:tab w:val="left" w:pos="0"/>
        </w:tabs>
        <w:ind w:left="0" w:firstLine="0"/>
        <w:jc w:val="both"/>
        <w:rPr>
          <w:lang w:val="lt-LT"/>
        </w:rPr>
      </w:pPr>
      <w:r w:rsidRPr="00C258AC">
        <w:rPr>
          <w:sz w:val="16"/>
          <w:szCs w:val="16"/>
          <w:lang w:val="lt-LT"/>
        </w:rPr>
        <w:t>b) fizinių asmenų atveju – sutuoktiniai, tėvai ir jų vaikai (įvaikiai).</w:t>
      </w:r>
    </w:p>
    <w:p w14:paraId="630B6020" w14:textId="56C7DF36" w:rsidR="00C258AC" w:rsidRPr="00C258AC" w:rsidRDefault="00C258AC" w:rsidP="00C258AC">
      <w:pPr>
        <w:pStyle w:val="Puslapioinaostekstas"/>
        <w:tabs>
          <w:tab w:val="clear" w:pos="360"/>
          <w:tab w:val="left" w:pos="0"/>
        </w:tabs>
        <w:ind w:left="0" w:firstLine="0"/>
        <w:jc w:val="both"/>
        <w:rPr>
          <w:sz w:val="16"/>
          <w:szCs w:val="16"/>
          <w:lang w:val="lt-LT"/>
        </w:rPr>
      </w:pPr>
    </w:p>
    <w:p w14:paraId="3676D0B3" w14:textId="77777777" w:rsidR="00C258AC" w:rsidRPr="00C258AC" w:rsidRDefault="00DD27C6" w:rsidP="00C86B9C">
      <w:pPr>
        <w:spacing w:line="240" w:lineRule="auto"/>
        <w:ind w:firstLine="567"/>
        <w:jc w:val="both"/>
        <w:rPr>
          <w:rFonts w:ascii="Times New Roman" w:eastAsia="Times New Roman" w:hAnsi="Times New Roman" w:cs="Times New Roman"/>
          <w:sz w:val="24"/>
          <w:szCs w:val="24"/>
          <w:lang w:val="lt-LT"/>
        </w:rPr>
      </w:pPr>
      <w:r w:rsidRPr="00C258AC">
        <w:rPr>
          <w:rFonts w:ascii="Times New Roman" w:eastAsia="Times New Roman" w:hAnsi="Times New Roman" w:cs="Times New Roman"/>
          <w:sz w:val="24"/>
          <w:szCs w:val="24"/>
          <w:lang w:val="lt-LT"/>
        </w:rPr>
        <w:t> </w:t>
      </w:r>
      <w:r w:rsidR="00C258AC" w:rsidRPr="00C258AC">
        <w:rPr>
          <w:rFonts w:ascii="Times New Roman" w:eastAsia="Times New Roman" w:hAnsi="Times New Roman" w:cs="Times New Roman"/>
          <w:sz w:val="24"/>
          <w:szCs w:val="24"/>
          <w:lang w:val="lt-LT"/>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5AF37114" w14:textId="18831798" w:rsidR="00DD27C6" w:rsidRDefault="00C258AC" w:rsidP="00F54AC9">
      <w:pPr>
        <w:spacing w:line="240" w:lineRule="auto"/>
        <w:ind w:firstLine="567"/>
        <w:jc w:val="both"/>
        <w:rPr>
          <w:rFonts w:ascii="Times New Roman" w:eastAsia="Times New Roman" w:hAnsi="Times New Roman" w:cs="Times New Roman"/>
          <w:sz w:val="24"/>
          <w:szCs w:val="24"/>
          <w:shd w:val="clear" w:color="auto" w:fill="FFFFFF"/>
          <w:lang w:val="lt-LT"/>
        </w:rPr>
      </w:pPr>
      <w:r w:rsidRPr="00C258AC">
        <w:rPr>
          <w:rFonts w:ascii="Times New Roman" w:eastAsia="Times New Roman" w:hAnsi="Times New Roman" w:cs="Times New Roman"/>
          <w:sz w:val="24"/>
          <w:szCs w:val="24"/>
          <w:lang w:val="lt-LT"/>
        </w:rPr>
        <w:t xml:space="preserve">1.2. Šiuo pasiūlymu pažymime, kad sutinkame su visomis pirkimo sąlygomis, nustatytomis </w:t>
      </w:r>
      <w:r w:rsidRPr="00C258AC">
        <w:rPr>
          <w:rFonts w:ascii="Times New Roman" w:eastAsia="Times New Roman" w:hAnsi="Times New Roman" w:cs="Times New Roman"/>
          <w:sz w:val="24"/>
          <w:szCs w:val="24"/>
          <w:shd w:val="clear" w:color="auto" w:fill="FFFFFF"/>
          <w:lang w:val="lt-LT"/>
        </w:rPr>
        <w:t>pirkimo dokumentuose (jų paaiškinimuose, papildymuose)</w:t>
      </w:r>
      <w:r w:rsidR="00E86284">
        <w:rPr>
          <w:rFonts w:ascii="Times New Roman" w:eastAsia="Times New Roman" w:hAnsi="Times New Roman" w:cs="Times New Roman"/>
          <w:sz w:val="24"/>
          <w:szCs w:val="24"/>
          <w:shd w:val="clear" w:color="auto" w:fill="FFFFFF"/>
          <w:lang w:val="lt-LT"/>
        </w:rPr>
        <w:t>.</w:t>
      </w:r>
    </w:p>
    <w:p w14:paraId="792162FD" w14:textId="77777777" w:rsidR="004F0A8B" w:rsidRPr="004F0A8B" w:rsidRDefault="004F0A8B" w:rsidP="004F0A8B">
      <w:pPr>
        <w:spacing w:line="240" w:lineRule="auto"/>
        <w:ind w:firstLine="567"/>
        <w:jc w:val="both"/>
        <w:rPr>
          <w:rFonts w:ascii="Times New Roman" w:eastAsia="Times New Roman" w:hAnsi="Times New Roman" w:cs="Times New Roman"/>
          <w:sz w:val="24"/>
          <w:szCs w:val="24"/>
          <w:shd w:val="clear" w:color="auto" w:fill="FFFFFF"/>
          <w:lang w:val="lt-LT"/>
        </w:rPr>
      </w:pPr>
      <w:r w:rsidRPr="004F0A8B">
        <w:rPr>
          <w:rFonts w:ascii="Times New Roman" w:eastAsia="Times New Roman" w:hAnsi="Times New Roman" w:cs="Times New Roman"/>
          <w:b/>
          <w:bCs/>
          <w:sz w:val="24"/>
          <w:szCs w:val="24"/>
          <w:shd w:val="clear" w:color="auto" w:fill="FFFFFF"/>
          <w:lang w:val="lt-LT"/>
        </w:rPr>
        <w:t>Taip pat, pasirašydami pasiūlymą</w:t>
      </w:r>
      <w:r w:rsidRPr="004F0A8B">
        <w:rPr>
          <w:rFonts w:ascii="Times New Roman" w:eastAsia="Times New Roman" w:hAnsi="Times New Roman" w:cs="Times New Roman"/>
          <w:sz w:val="24"/>
          <w:szCs w:val="24"/>
          <w:shd w:val="clear" w:color="auto" w:fill="FFFFFF"/>
          <w:lang w:val="lt-LT"/>
        </w:rPr>
        <w:t xml:space="preserve">, patvirtiname apie LR viešųjų pirkimų įstatymo (toliau – VPĮ) 46 straipsnio </w:t>
      </w:r>
      <w:bookmarkStart w:id="6" w:name="_Hlk190204745"/>
      <w:r w:rsidRPr="004F0A8B">
        <w:rPr>
          <w:rFonts w:ascii="Times New Roman" w:eastAsia="Times New Roman" w:hAnsi="Times New Roman" w:cs="Times New Roman"/>
          <w:sz w:val="24"/>
          <w:szCs w:val="24"/>
          <w:shd w:val="clear" w:color="auto" w:fill="FFFFFF"/>
          <w:lang w:val="lt-LT"/>
        </w:rPr>
        <w:t>2</w:t>
      </w:r>
      <w:r w:rsidRPr="004F0A8B">
        <w:rPr>
          <w:rFonts w:ascii="Times New Roman" w:eastAsia="Times New Roman" w:hAnsi="Times New Roman" w:cs="Times New Roman"/>
          <w:sz w:val="24"/>
          <w:szCs w:val="24"/>
          <w:shd w:val="clear" w:color="auto" w:fill="FFFFFF"/>
          <w:vertAlign w:val="superscript"/>
          <w:lang w:val="lt-LT"/>
        </w:rPr>
        <w:t>1</w:t>
      </w:r>
      <w:bookmarkEnd w:id="6"/>
      <w:r w:rsidRPr="004F0A8B">
        <w:rPr>
          <w:rFonts w:ascii="Times New Roman" w:eastAsia="Times New Roman" w:hAnsi="Times New Roman" w:cs="Times New Roman"/>
          <w:sz w:val="24"/>
          <w:szCs w:val="24"/>
          <w:shd w:val="clear" w:color="auto" w:fill="FFFFFF"/>
          <w:vertAlign w:val="superscript"/>
          <w:lang w:val="lt-LT"/>
        </w:rPr>
        <w:t xml:space="preserve"> </w:t>
      </w:r>
      <w:r w:rsidRPr="004F0A8B">
        <w:rPr>
          <w:rFonts w:ascii="Times New Roman" w:eastAsia="Times New Roman" w:hAnsi="Times New Roman" w:cs="Times New Roman"/>
          <w:sz w:val="24"/>
          <w:szCs w:val="24"/>
          <w:shd w:val="clear" w:color="auto" w:fill="FFFFFF"/>
          <w:lang w:val="lt-LT"/>
        </w:rPr>
        <w:t>dalyje nurodytų</w:t>
      </w:r>
      <w:r w:rsidRPr="004F0A8B">
        <w:rPr>
          <w:rFonts w:ascii="Times New Roman" w:eastAsia="Times New Roman" w:hAnsi="Times New Roman" w:cs="Times New Roman"/>
          <w:sz w:val="24"/>
          <w:szCs w:val="24"/>
          <w:shd w:val="clear" w:color="auto" w:fill="FFFFFF"/>
          <w:vertAlign w:val="superscript"/>
          <w:lang w:val="lt-LT"/>
        </w:rPr>
        <w:t xml:space="preserve"> </w:t>
      </w:r>
      <w:r w:rsidRPr="004F0A8B">
        <w:rPr>
          <w:rFonts w:ascii="Times New Roman" w:eastAsia="Times New Roman" w:hAnsi="Times New Roman" w:cs="Times New Roman"/>
          <w:sz w:val="24"/>
          <w:szCs w:val="24"/>
          <w:shd w:val="clear" w:color="auto" w:fill="FFFFFF"/>
          <w:lang w:val="lt-LT"/>
        </w:rPr>
        <w:t>pašalinimo pagrindų nebuvimą.</w:t>
      </w:r>
    </w:p>
    <w:p w14:paraId="2B44E88F" w14:textId="77777777" w:rsidR="004F0A8B" w:rsidRPr="00F54AC9" w:rsidRDefault="004F0A8B" w:rsidP="00F54AC9">
      <w:pPr>
        <w:spacing w:line="240" w:lineRule="auto"/>
        <w:ind w:firstLine="567"/>
        <w:jc w:val="both"/>
        <w:rPr>
          <w:rFonts w:ascii="Times New Roman" w:eastAsia="Times New Roman" w:hAnsi="Times New Roman" w:cs="Times New Roman"/>
          <w:sz w:val="24"/>
          <w:szCs w:val="24"/>
          <w:shd w:val="clear" w:color="auto" w:fill="FFFFFF"/>
          <w:lang w:val="lt-LT"/>
        </w:rPr>
      </w:pPr>
    </w:p>
    <w:tbl>
      <w:tblPr>
        <w:tblW w:w="0" w:type="auto"/>
        <w:tblInd w:w="10" w:type="dxa"/>
        <w:tblCellMar>
          <w:left w:w="0" w:type="dxa"/>
          <w:right w:w="0" w:type="dxa"/>
        </w:tblCellMar>
        <w:tblLook w:val="04A0" w:firstRow="1" w:lastRow="0" w:firstColumn="1" w:lastColumn="0" w:noHBand="0" w:noVBand="1"/>
      </w:tblPr>
      <w:tblGrid>
        <w:gridCol w:w="4908"/>
        <w:gridCol w:w="20"/>
        <w:gridCol w:w="4927"/>
      </w:tblGrid>
      <w:tr w:rsidR="00DD27C6" w:rsidRPr="00DD27C6" w14:paraId="1EED7F8B" w14:textId="77777777" w:rsidTr="00067782">
        <w:tc>
          <w:tcPr>
            <w:tcW w:w="4908" w:type="dxa"/>
            <w:tcBorders>
              <w:top w:val="nil"/>
              <w:left w:val="nil"/>
              <w:bottom w:val="nil"/>
              <w:right w:val="nil"/>
            </w:tcBorders>
            <w:vAlign w:val="center"/>
            <w:hideMark/>
          </w:tcPr>
          <w:p w14:paraId="0E6FEFDC" w14:textId="7DAF643B" w:rsidR="00DD27C6" w:rsidRPr="00DD27C6" w:rsidRDefault="00DD27C6" w:rsidP="00067782"/>
        </w:tc>
        <w:tc>
          <w:tcPr>
            <w:tcW w:w="20" w:type="dxa"/>
            <w:tcBorders>
              <w:top w:val="nil"/>
              <w:left w:val="nil"/>
              <w:bottom w:val="nil"/>
              <w:right w:val="nil"/>
            </w:tcBorders>
            <w:vAlign w:val="center"/>
            <w:hideMark/>
          </w:tcPr>
          <w:p w14:paraId="77517481" w14:textId="77777777" w:rsidR="00DD27C6" w:rsidRPr="00DD27C6" w:rsidRDefault="00DD27C6" w:rsidP="002E1E6A">
            <w:pPr>
              <w:pStyle w:val="Betarp"/>
              <w:rPr>
                <w:sz w:val="20"/>
                <w:szCs w:val="20"/>
              </w:rPr>
            </w:pPr>
          </w:p>
        </w:tc>
        <w:tc>
          <w:tcPr>
            <w:tcW w:w="4927" w:type="dxa"/>
            <w:tcBorders>
              <w:top w:val="nil"/>
              <w:left w:val="nil"/>
              <w:bottom w:val="nil"/>
              <w:right w:val="nil"/>
            </w:tcBorders>
            <w:vAlign w:val="center"/>
            <w:hideMark/>
          </w:tcPr>
          <w:p w14:paraId="0AEF71CD" w14:textId="77777777" w:rsidR="00DD27C6" w:rsidRPr="00DD27C6" w:rsidRDefault="00DD27C6" w:rsidP="002E1E6A">
            <w:pPr>
              <w:pStyle w:val="Betarp"/>
              <w:rPr>
                <w:sz w:val="20"/>
                <w:szCs w:val="20"/>
              </w:rPr>
            </w:pPr>
          </w:p>
        </w:tc>
      </w:tr>
    </w:tbl>
    <w:p w14:paraId="547C7F00" w14:textId="6E63F56C" w:rsidR="00C86B9C" w:rsidRPr="00F54AC9" w:rsidRDefault="00C86B9C" w:rsidP="00F54AC9">
      <w:pPr>
        <w:spacing w:before="100" w:beforeAutospacing="1" w:after="100" w:afterAutospacing="1" w:line="240" w:lineRule="auto"/>
        <w:jc w:val="center"/>
        <w:rPr>
          <w:rFonts w:ascii="Times New Roman" w:eastAsia="Times New Roman" w:hAnsi="Times New Roman" w:cs="Times New Roman"/>
          <w:sz w:val="24"/>
          <w:szCs w:val="24"/>
        </w:rPr>
      </w:pPr>
      <w:bookmarkStart w:id="7" w:name="part_301de228ab57493b9f9bb13b765bde4b"/>
      <w:bookmarkStart w:id="8" w:name="part_35b259d6ecf2435fa5e49d793602643c"/>
      <w:bookmarkEnd w:id="7"/>
      <w:bookmarkEnd w:id="8"/>
      <w:r w:rsidRPr="00C86B9C">
        <w:rPr>
          <w:rFonts w:ascii="Times New Roman" w:eastAsia="Times New Roman" w:hAnsi="Times New Roman" w:cs="Times New Roman"/>
          <w:b/>
          <w:bCs/>
          <w:sz w:val="24"/>
          <w:szCs w:val="24"/>
        </w:rPr>
        <w:t>2</w:t>
      </w:r>
      <w:r w:rsidRPr="00C86B9C">
        <w:rPr>
          <w:rFonts w:ascii="Times New Roman" w:hAnsi="Times New Roman" w:cs="Times New Roman"/>
          <w:b/>
          <w:bCs/>
          <w:sz w:val="24"/>
          <w:szCs w:val="24"/>
        </w:rPr>
        <w:t>.</w:t>
      </w:r>
      <w:r w:rsidRPr="00C16F6A">
        <w:rPr>
          <w:rFonts w:ascii="Times New Roman" w:hAnsi="Times New Roman" w:cs="Times New Roman"/>
          <w:b/>
          <w:sz w:val="24"/>
          <w:szCs w:val="24"/>
        </w:rPr>
        <w:t xml:space="preserve"> PASIŪLYMO KAINA</w:t>
      </w:r>
    </w:p>
    <w:p w14:paraId="1F21F52B" w14:textId="191892DA" w:rsidR="00DD27C6" w:rsidRDefault="00C258AC" w:rsidP="00FE2665">
      <w:pPr>
        <w:pStyle w:val="Betarp"/>
        <w:rPr>
          <w:rFonts w:ascii="Times New Roman" w:hAnsi="Times New Roman" w:cs="Times New Roman"/>
          <w:sz w:val="24"/>
          <w:szCs w:val="24"/>
          <w:lang w:val="lt-LT"/>
        </w:rPr>
      </w:pPr>
      <w:r>
        <w:rPr>
          <w:rFonts w:ascii="Times New Roman" w:hAnsi="Times New Roman" w:cs="Times New Roman"/>
          <w:sz w:val="24"/>
          <w:szCs w:val="24"/>
          <w:lang w:val="lt-LT"/>
        </w:rPr>
        <w:t>2 lentelė</w:t>
      </w:r>
      <w:r w:rsidR="00C5156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DD27C6" w:rsidRPr="00FE2665">
        <w:rPr>
          <w:rFonts w:ascii="Times New Roman" w:hAnsi="Times New Roman" w:cs="Times New Roman"/>
          <w:sz w:val="24"/>
          <w:szCs w:val="24"/>
          <w:lang w:val="lt-LT"/>
        </w:rPr>
        <w:t>Mes siūlome prek</w:t>
      </w:r>
      <w:r w:rsidR="00EB032D" w:rsidRPr="00FE2665">
        <w:rPr>
          <w:rFonts w:ascii="Times New Roman" w:hAnsi="Times New Roman" w:cs="Times New Roman"/>
          <w:sz w:val="24"/>
          <w:szCs w:val="24"/>
          <w:lang w:val="lt-LT"/>
        </w:rPr>
        <w:t>ių kainas</w:t>
      </w:r>
      <w:r w:rsidR="006E3CB5" w:rsidRPr="00FE2665">
        <w:rPr>
          <w:rFonts w:ascii="Times New Roman" w:hAnsi="Times New Roman" w:cs="Times New Roman"/>
          <w:sz w:val="24"/>
          <w:szCs w:val="24"/>
          <w:lang w:val="lt-LT"/>
        </w:rPr>
        <w:t xml:space="preserve"> ir nuolaidą</w:t>
      </w:r>
      <w:r w:rsidR="00EB032D" w:rsidRPr="00FE2665">
        <w:rPr>
          <w:rFonts w:ascii="Times New Roman" w:hAnsi="Times New Roman" w:cs="Times New Roman"/>
          <w:sz w:val="24"/>
          <w:szCs w:val="24"/>
          <w:lang w:val="lt-LT"/>
        </w:rPr>
        <w:t>:</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417"/>
        <w:gridCol w:w="1418"/>
        <w:gridCol w:w="1559"/>
        <w:gridCol w:w="1559"/>
      </w:tblGrid>
      <w:tr w:rsidR="004F0A8B" w:rsidRPr="009421A0" w14:paraId="6DE76C8C" w14:textId="507EC028" w:rsidTr="004C3F69">
        <w:trPr>
          <w:trHeight w:val="2485"/>
        </w:trPr>
        <w:tc>
          <w:tcPr>
            <w:tcW w:w="7939" w:type="dxa"/>
            <w:tcBorders>
              <w:top w:val="single" w:sz="4" w:space="0" w:color="auto"/>
            </w:tcBorders>
            <w:shd w:val="clear" w:color="auto" w:fill="F2F2F2" w:themeFill="background1" w:themeFillShade="F2"/>
            <w:vAlign w:val="center"/>
            <w:hideMark/>
          </w:tcPr>
          <w:p w14:paraId="25252EA5" w14:textId="40C922AA" w:rsidR="004F0A8B" w:rsidRPr="009421A0" w:rsidRDefault="004F0A8B" w:rsidP="004F0A8B">
            <w:pPr>
              <w:spacing w:after="0" w:line="240" w:lineRule="auto"/>
              <w:rPr>
                <w:rFonts w:ascii="Times New Roman" w:eastAsia="Times New Roman" w:hAnsi="Times New Roman" w:cs="Times New Roman"/>
                <w:sz w:val="24"/>
                <w:szCs w:val="24"/>
                <w:lang w:val="lt-LT"/>
              </w:rPr>
            </w:pPr>
          </w:p>
          <w:p w14:paraId="6130CB43" w14:textId="72403B05"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p>
          <w:p w14:paraId="27F2AF65" w14:textId="77777777"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Prekės pavadinimas, techninė charakteristika</w:t>
            </w:r>
          </w:p>
        </w:tc>
        <w:tc>
          <w:tcPr>
            <w:tcW w:w="1417" w:type="dxa"/>
            <w:tcBorders>
              <w:top w:val="single" w:sz="4" w:space="0" w:color="auto"/>
            </w:tcBorders>
            <w:shd w:val="clear" w:color="auto" w:fill="F2F2F2" w:themeFill="background1" w:themeFillShade="F2"/>
            <w:vAlign w:val="center"/>
            <w:hideMark/>
          </w:tcPr>
          <w:p w14:paraId="243F784E" w14:textId="77777777" w:rsidR="004F0A8B" w:rsidRPr="009421A0" w:rsidRDefault="004F0A8B" w:rsidP="00C70FF7">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Matavimo vnt.</w:t>
            </w:r>
          </w:p>
        </w:tc>
        <w:tc>
          <w:tcPr>
            <w:tcW w:w="1418" w:type="dxa"/>
            <w:tcBorders>
              <w:top w:val="single" w:sz="4" w:space="0" w:color="auto"/>
            </w:tcBorders>
            <w:shd w:val="clear" w:color="auto" w:fill="F2F2F2" w:themeFill="background1" w:themeFillShade="F2"/>
            <w:vAlign w:val="center"/>
            <w:hideMark/>
          </w:tcPr>
          <w:p w14:paraId="31F70E2C" w14:textId="14014844" w:rsidR="004F0A8B" w:rsidRPr="009421A0" w:rsidRDefault="004F0A8B" w:rsidP="00C70FF7">
            <w:pPr>
              <w:spacing w:after="0" w:line="240" w:lineRule="auto"/>
              <w:jc w:val="center"/>
              <w:rPr>
                <w:rFonts w:ascii="Times New Roman" w:eastAsia="Times New Roman" w:hAnsi="Times New Roman" w:cs="Times New Roman"/>
                <w:sz w:val="24"/>
                <w:szCs w:val="24"/>
                <w:lang w:val="lt-LT"/>
              </w:rPr>
            </w:pPr>
            <w:r w:rsidRPr="00FE2665">
              <w:rPr>
                <w:rFonts w:ascii="Times New Roman" w:hAnsi="Times New Roman" w:cs="Times New Roman"/>
                <w:sz w:val="24"/>
                <w:szCs w:val="24"/>
                <w:lang w:val="lt-LT"/>
              </w:rPr>
              <w:t xml:space="preserve">Preliminarus kiekis </w:t>
            </w:r>
            <w:r>
              <w:rPr>
                <w:rFonts w:ascii="Times New Roman" w:hAnsi="Times New Roman" w:cs="Times New Roman"/>
                <w:sz w:val="24"/>
                <w:szCs w:val="24"/>
                <w:lang w:val="lt-LT"/>
              </w:rPr>
              <w:t>pasiūlymo vertinimui*</w:t>
            </w:r>
          </w:p>
        </w:tc>
        <w:tc>
          <w:tcPr>
            <w:tcW w:w="1559" w:type="dxa"/>
            <w:tcBorders>
              <w:top w:val="single" w:sz="4" w:space="0" w:color="auto"/>
            </w:tcBorders>
            <w:shd w:val="clear" w:color="auto" w:fill="F2F2F2" w:themeFill="background1" w:themeFillShade="F2"/>
            <w:vAlign w:val="center"/>
          </w:tcPr>
          <w:p w14:paraId="4351420F" w14:textId="7CD4C469" w:rsidR="004F0A8B" w:rsidRPr="00FE2665" w:rsidRDefault="004F0A8B" w:rsidP="00C70FF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O</w:t>
            </w:r>
            <w:r w:rsidRPr="00FE2665">
              <w:rPr>
                <w:rFonts w:ascii="Times New Roman" w:hAnsi="Times New Roman" w:cs="Times New Roman"/>
                <w:sz w:val="24"/>
                <w:szCs w:val="24"/>
                <w:lang w:val="lt-LT"/>
              </w:rPr>
              <w:t xml:space="preserve">ficiali mažmeninė </w:t>
            </w:r>
            <w:r>
              <w:rPr>
                <w:rFonts w:ascii="Times New Roman" w:hAnsi="Times New Roman" w:cs="Times New Roman"/>
                <w:sz w:val="24"/>
                <w:szCs w:val="24"/>
                <w:lang w:val="lt-LT"/>
              </w:rPr>
              <w:t xml:space="preserve">prekės vieneto </w:t>
            </w:r>
            <w:r w:rsidRPr="00FE2665">
              <w:rPr>
                <w:rFonts w:ascii="Times New Roman" w:hAnsi="Times New Roman" w:cs="Times New Roman"/>
                <w:sz w:val="24"/>
                <w:szCs w:val="24"/>
                <w:lang w:val="lt-LT"/>
              </w:rPr>
              <w:t>kaina Eur be PVM</w:t>
            </w:r>
            <w:r>
              <w:rPr>
                <w:rFonts w:ascii="Times New Roman" w:hAnsi="Times New Roman" w:cs="Times New Roman"/>
                <w:sz w:val="24"/>
                <w:szCs w:val="24"/>
                <w:lang w:val="lt-LT"/>
              </w:rPr>
              <w:t xml:space="preserve"> 2025 m. balandžio mėn.**</w:t>
            </w:r>
          </w:p>
        </w:tc>
        <w:tc>
          <w:tcPr>
            <w:tcW w:w="1559" w:type="dxa"/>
            <w:tcBorders>
              <w:top w:val="single" w:sz="4" w:space="0" w:color="auto"/>
            </w:tcBorders>
            <w:shd w:val="clear" w:color="auto" w:fill="F2F2F2" w:themeFill="background1" w:themeFillShade="F2"/>
            <w:vAlign w:val="center"/>
          </w:tcPr>
          <w:p w14:paraId="61F291F3" w14:textId="77777777" w:rsidR="004F0A8B" w:rsidRPr="00FE2665" w:rsidRDefault="004F0A8B" w:rsidP="00C70FF7">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Viso </w:t>
            </w:r>
            <w:r w:rsidRPr="00FE2665">
              <w:rPr>
                <w:rFonts w:ascii="Times New Roman" w:hAnsi="Times New Roman" w:cs="Times New Roman"/>
                <w:sz w:val="24"/>
                <w:szCs w:val="24"/>
                <w:lang w:val="lt-LT"/>
              </w:rPr>
              <w:t>kaina Eur be PVM</w:t>
            </w:r>
          </w:p>
          <w:p w14:paraId="299EA7E2" w14:textId="66B4262C" w:rsidR="004F0A8B" w:rsidRPr="00FE2665" w:rsidRDefault="004F0A8B" w:rsidP="00C70FF7">
            <w:pPr>
              <w:spacing w:after="0" w:line="240" w:lineRule="auto"/>
              <w:jc w:val="center"/>
              <w:rPr>
                <w:rFonts w:ascii="Times New Roman" w:hAnsi="Times New Roman" w:cs="Times New Roman"/>
                <w:sz w:val="24"/>
                <w:szCs w:val="24"/>
                <w:lang w:val="lt-LT"/>
              </w:rPr>
            </w:pPr>
            <w:r w:rsidRPr="00FE2665">
              <w:rPr>
                <w:rFonts w:ascii="Times New Roman" w:hAnsi="Times New Roman" w:cs="Times New Roman"/>
                <w:sz w:val="24"/>
                <w:szCs w:val="24"/>
                <w:lang w:val="lt-LT"/>
              </w:rPr>
              <w:t>(</w:t>
            </w:r>
            <w:r>
              <w:rPr>
                <w:rFonts w:ascii="Times New Roman" w:hAnsi="Times New Roman" w:cs="Times New Roman"/>
                <w:sz w:val="24"/>
                <w:szCs w:val="24"/>
                <w:lang w:val="lt-LT"/>
              </w:rPr>
              <w:t>3</w:t>
            </w:r>
            <w:r w:rsidRPr="00FE2665">
              <w:rPr>
                <w:rFonts w:ascii="Times New Roman" w:hAnsi="Times New Roman" w:cs="Times New Roman"/>
                <w:sz w:val="24"/>
                <w:szCs w:val="24"/>
                <w:lang w:val="lt-LT"/>
              </w:rPr>
              <w:t>x</w:t>
            </w:r>
            <w:r>
              <w:rPr>
                <w:rFonts w:ascii="Times New Roman" w:hAnsi="Times New Roman" w:cs="Times New Roman"/>
                <w:sz w:val="24"/>
                <w:szCs w:val="24"/>
                <w:lang w:val="lt-LT"/>
              </w:rPr>
              <w:t>4</w:t>
            </w:r>
            <w:r w:rsidRPr="00FE2665">
              <w:rPr>
                <w:rFonts w:ascii="Times New Roman" w:hAnsi="Times New Roman" w:cs="Times New Roman"/>
                <w:sz w:val="24"/>
                <w:szCs w:val="24"/>
                <w:lang w:val="lt-LT"/>
              </w:rPr>
              <w:t>)</w:t>
            </w:r>
          </w:p>
        </w:tc>
      </w:tr>
      <w:tr w:rsidR="004F0A8B" w:rsidRPr="009421A0" w14:paraId="1E0F25CF" w14:textId="469B4B6A" w:rsidTr="000E1EF0">
        <w:trPr>
          <w:trHeight w:val="284"/>
        </w:trPr>
        <w:tc>
          <w:tcPr>
            <w:tcW w:w="7939" w:type="dxa"/>
            <w:shd w:val="clear" w:color="auto" w:fill="F2F2F2" w:themeFill="background1" w:themeFillShade="F2"/>
            <w:vAlign w:val="center"/>
            <w:hideMark/>
          </w:tcPr>
          <w:p w14:paraId="3933687E" w14:textId="6CF77EB3" w:rsidR="004F0A8B" w:rsidRPr="009421A0" w:rsidRDefault="004F0A8B" w:rsidP="004F0A8B">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w:t>
            </w:r>
          </w:p>
        </w:tc>
        <w:tc>
          <w:tcPr>
            <w:tcW w:w="1417" w:type="dxa"/>
            <w:shd w:val="clear" w:color="auto" w:fill="F2F2F2" w:themeFill="background1" w:themeFillShade="F2"/>
            <w:vAlign w:val="center"/>
            <w:hideMark/>
          </w:tcPr>
          <w:p w14:paraId="043C70A9" w14:textId="2A9BD9BB"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1418" w:type="dxa"/>
            <w:shd w:val="clear" w:color="auto" w:fill="F2F2F2" w:themeFill="background1" w:themeFillShade="F2"/>
            <w:vAlign w:val="center"/>
            <w:hideMark/>
          </w:tcPr>
          <w:p w14:paraId="1DBAB06E" w14:textId="7259FC80"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1559" w:type="dxa"/>
            <w:shd w:val="clear" w:color="auto" w:fill="F2F2F2" w:themeFill="background1" w:themeFillShade="F2"/>
          </w:tcPr>
          <w:p w14:paraId="44B6C535" w14:textId="0138A115"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p>
        </w:tc>
        <w:tc>
          <w:tcPr>
            <w:tcW w:w="1559" w:type="dxa"/>
            <w:shd w:val="clear" w:color="auto" w:fill="F2F2F2" w:themeFill="background1" w:themeFillShade="F2"/>
          </w:tcPr>
          <w:p w14:paraId="4EA8F1D5" w14:textId="7488495D"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p>
        </w:tc>
      </w:tr>
      <w:tr w:rsidR="00C70FF7" w:rsidRPr="009421A0" w14:paraId="5BDB1484" w14:textId="4252476E" w:rsidTr="00FA5A64">
        <w:trPr>
          <w:trHeight w:val="492"/>
        </w:trPr>
        <w:tc>
          <w:tcPr>
            <w:tcW w:w="10774" w:type="dxa"/>
            <w:gridSpan w:val="3"/>
            <w:shd w:val="clear" w:color="000000" w:fill="FDE9D9"/>
            <w:vAlign w:val="center"/>
            <w:hideMark/>
          </w:tcPr>
          <w:p w14:paraId="462A325E"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31400000-0  Akumuliatoriai, galvaniniai elementai ir baterijos</w:t>
            </w:r>
          </w:p>
        </w:tc>
        <w:tc>
          <w:tcPr>
            <w:tcW w:w="1559" w:type="dxa"/>
            <w:shd w:val="clear" w:color="000000" w:fill="FDE9D9"/>
          </w:tcPr>
          <w:p w14:paraId="67F67C44"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c>
          <w:tcPr>
            <w:tcW w:w="1559" w:type="dxa"/>
            <w:shd w:val="clear" w:color="000000" w:fill="FDE9D9"/>
          </w:tcPr>
          <w:p w14:paraId="698B12A3"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r>
      <w:tr w:rsidR="007A181A" w:rsidRPr="009421A0" w14:paraId="1015BC0F" w14:textId="1756E297" w:rsidTr="00414915">
        <w:trPr>
          <w:trHeight w:val="327"/>
        </w:trPr>
        <w:tc>
          <w:tcPr>
            <w:tcW w:w="7939" w:type="dxa"/>
            <w:shd w:val="clear" w:color="000000" w:fill="FFFFFF"/>
            <w:vAlign w:val="center"/>
          </w:tcPr>
          <w:p w14:paraId="19BA8B81" w14:textId="23EFBA69"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Elementas AA, </w:t>
            </w:r>
            <w:proofErr w:type="spellStart"/>
            <w:r w:rsidRPr="009421A0">
              <w:rPr>
                <w:rFonts w:ascii="Times New Roman" w:eastAsia="Times New Roman" w:hAnsi="Times New Roman" w:cs="Times New Roman"/>
                <w:sz w:val="24"/>
                <w:szCs w:val="24"/>
                <w:lang w:val="lt-LT"/>
              </w:rPr>
              <w:t>Zn</w:t>
            </w:r>
            <w:proofErr w:type="spellEnd"/>
            <w:r w:rsidRPr="009421A0">
              <w:rPr>
                <w:rFonts w:ascii="Times New Roman" w:eastAsia="Times New Roman" w:hAnsi="Times New Roman" w:cs="Times New Roman"/>
                <w:sz w:val="24"/>
                <w:szCs w:val="24"/>
                <w:lang w:val="lt-LT"/>
              </w:rPr>
              <w:t>/MnO2, 1,5 V</w:t>
            </w:r>
          </w:p>
        </w:tc>
        <w:tc>
          <w:tcPr>
            <w:tcW w:w="1417" w:type="dxa"/>
            <w:shd w:val="clear" w:color="000000" w:fill="FFFFFF"/>
            <w:vAlign w:val="center"/>
          </w:tcPr>
          <w:p w14:paraId="248686B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57EBE75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7DB9110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B3F797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1EBFB929" w14:textId="4D24D148" w:rsidTr="00414915">
        <w:trPr>
          <w:trHeight w:val="300"/>
        </w:trPr>
        <w:tc>
          <w:tcPr>
            <w:tcW w:w="7939" w:type="dxa"/>
            <w:shd w:val="clear" w:color="000000" w:fill="FFFFFF"/>
            <w:vAlign w:val="center"/>
          </w:tcPr>
          <w:p w14:paraId="1BF612C7" w14:textId="3ECF01EC"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Elementas AAA, </w:t>
            </w:r>
            <w:proofErr w:type="spellStart"/>
            <w:r w:rsidRPr="009421A0">
              <w:rPr>
                <w:rFonts w:ascii="Times New Roman" w:eastAsia="Times New Roman" w:hAnsi="Times New Roman" w:cs="Times New Roman"/>
                <w:sz w:val="24"/>
                <w:szCs w:val="24"/>
                <w:lang w:val="lt-LT"/>
              </w:rPr>
              <w:t>Zn</w:t>
            </w:r>
            <w:proofErr w:type="spellEnd"/>
            <w:r w:rsidRPr="009421A0">
              <w:rPr>
                <w:rFonts w:ascii="Times New Roman" w:eastAsia="Times New Roman" w:hAnsi="Times New Roman" w:cs="Times New Roman"/>
                <w:sz w:val="24"/>
                <w:szCs w:val="24"/>
                <w:lang w:val="lt-LT"/>
              </w:rPr>
              <w:t>/MnO2, 1,5 V</w:t>
            </w:r>
          </w:p>
        </w:tc>
        <w:tc>
          <w:tcPr>
            <w:tcW w:w="1417" w:type="dxa"/>
            <w:shd w:val="clear" w:color="000000" w:fill="FFFFFF"/>
            <w:vAlign w:val="center"/>
          </w:tcPr>
          <w:p w14:paraId="4A3B0D4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5679EE8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06B16225"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187D906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6D23D8F9" w14:textId="24195958" w:rsidTr="00414915">
        <w:trPr>
          <w:trHeight w:val="312"/>
        </w:trPr>
        <w:tc>
          <w:tcPr>
            <w:tcW w:w="7939" w:type="dxa"/>
            <w:shd w:val="clear" w:color="000000" w:fill="FFFFFF"/>
            <w:vAlign w:val="center"/>
          </w:tcPr>
          <w:p w14:paraId="7648AE5A" w14:textId="268981EB"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Įkraunamas elementas AA, </w:t>
            </w:r>
            <w:proofErr w:type="spellStart"/>
            <w:r w:rsidRPr="009421A0">
              <w:rPr>
                <w:rFonts w:ascii="Times New Roman" w:eastAsia="Times New Roman" w:hAnsi="Times New Roman" w:cs="Times New Roman"/>
                <w:sz w:val="24"/>
                <w:szCs w:val="24"/>
                <w:lang w:val="lt-LT"/>
              </w:rPr>
              <w:t>Ni</w:t>
            </w:r>
            <w:proofErr w:type="spellEnd"/>
            <w:r w:rsidRPr="009421A0">
              <w:rPr>
                <w:rFonts w:ascii="Times New Roman" w:eastAsia="Times New Roman" w:hAnsi="Times New Roman" w:cs="Times New Roman"/>
                <w:sz w:val="24"/>
                <w:szCs w:val="24"/>
                <w:lang w:val="lt-LT"/>
              </w:rPr>
              <w:t xml:space="preserve">-MH,  ne mažiau kaip 2450 </w:t>
            </w:r>
            <w:proofErr w:type="spellStart"/>
            <w:r w:rsidRPr="009421A0">
              <w:rPr>
                <w:rFonts w:ascii="Times New Roman" w:eastAsia="Times New Roman" w:hAnsi="Times New Roman" w:cs="Times New Roman"/>
                <w:sz w:val="24"/>
                <w:szCs w:val="24"/>
                <w:lang w:val="lt-LT"/>
              </w:rPr>
              <w:t>mAh</w:t>
            </w:r>
            <w:proofErr w:type="spellEnd"/>
            <w:r w:rsidRPr="009421A0">
              <w:rPr>
                <w:rFonts w:ascii="Times New Roman" w:eastAsia="Times New Roman" w:hAnsi="Times New Roman" w:cs="Times New Roman"/>
                <w:sz w:val="24"/>
                <w:szCs w:val="24"/>
                <w:lang w:val="lt-LT"/>
              </w:rPr>
              <w:t>, įtampa 1,2 V</w:t>
            </w:r>
          </w:p>
        </w:tc>
        <w:tc>
          <w:tcPr>
            <w:tcW w:w="1417" w:type="dxa"/>
            <w:shd w:val="clear" w:color="000000" w:fill="FFFFFF"/>
          </w:tcPr>
          <w:p w14:paraId="5D559A78"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813DD7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100</w:t>
            </w:r>
          </w:p>
        </w:tc>
        <w:tc>
          <w:tcPr>
            <w:tcW w:w="1559" w:type="dxa"/>
            <w:shd w:val="clear" w:color="000000" w:fill="FFFFFF"/>
          </w:tcPr>
          <w:p w14:paraId="7AB8A02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B8558F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2597AFB3" w14:textId="45B2C6F5" w:rsidTr="00414915">
        <w:trPr>
          <w:trHeight w:val="289"/>
        </w:trPr>
        <w:tc>
          <w:tcPr>
            <w:tcW w:w="7939" w:type="dxa"/>
            <w:shd w:val="clear" w:color="000000" w:fill="FFFFFF"/>
            <w:vAlign w:val="center"/>
          </w:tcPr>
          <w:p w14:paraId="407FF475" w14:textId="52CE7882"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lastRenderedPageBreak/>
              <w:t>Akumuliatorius NPP, 12V 7Ah, švino rūgšties, 12 V</w:t>
            </w:r>
          </w:p>
        </w:tc>
        <w:tc>
          <w:tcPr>
            <w:tcW w:w="1417" w:type="dxa"/>
            <w:shd w:val="clear" w:color="000000" w:fill="FFFFFF"/>
          </w:tcPr>
          <w:p w14:paraId="07D1FFA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1E4A5B27"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2AB6419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6878CE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79AF9C56" w14:textId="49365DD4" w:rsidTr="00414915">
        <w:trPr>
          <w:trHeight w:val="285"/>
        </w:trPr>
        <w:tc>
          <w:tcPr>
            <w:tcW w:w="7939" w:type="dxa"/>
            <w:shd w:val="clear" w:color="000000" w:fill="FFFFFF"/>
            <w:vAlign w:val="center"/>
          </w:tcPr>
          <w:p w14:paraId="6C6E04B3" w14:textId="104FB4F7"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Akumuliatorius FP632 6 V, 3,2 Ah</w:t>
            </w:r>
          </w:p>
        </w:tc>
        <w:tc>
          <w:tcPr>
            <w:tcW w:w="1417" w:type="dxa"/>
            <w:shd w:val="clear" w:color="000000" w:fill="FFFFFF"/>
          </w:tcPr>
          <w:p w14:paraId="53B731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5FE592B"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6DED2EE8"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5BA601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F2E270F" w14:textId="5A74C5CA" w:rsidTr="00FA5A64">
        <w:trPr>
          <w:trHeight w:val="514"/>
        </w:trPr>
        <w:tc>
          <w:tcPr>
            <w:tcW w:w="10774" w:type="dxa"/>
            <w:gridSpan w:val="3"/>
            <w:shd w:val="clear" w:color="000000" w:fill="FDE9D9"/>
            <w:vAlign w:val="center"/>
            <w:hideMark/>
          </w:tcPr>
          <w:p w14:paraId="3AD60297"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hAnsi="Times New Roman" w:cs="Times New Roman"/>
                <w:b/>
                <w:bCs/>
                <w:sz w:val="24"/>
                <w:szCs w:val="24"/>
                <w:lang w:val="lt-LT"/>
              </w:rPr>
              <w:t>44800000-8  Dažai, lakas ir mastika</w:t>
            </w:r>
          </w:p>
        </w:tc>
        <w:tc>
          <w:tcPr>
            <w:tcW w:w="1559" w:type="dxa"/>
            <w:shd w:val="clear" w:color="000000" w:fill="FDE9D9"/>
          </w:tcPr>
          <w:p w14:paraId="3C855EC0" w14:textId="77777777" w:rsidR="00C70FF7" w:rsidRPr="009421A0" w:rsidRDefault="00C70FF7" w:rsidP="00630E8F">
            <w:pPr>
              <w:spacing w:after="0" w:line="240" w:lineRule="auto"/>
              <w:rPr>
                <w:rFonts w:ascii="Times New Roman" w:hAnsi="Times New Roman" w:cs="Times New Roman"/>
                <w:b/>
                <w:bCs/>
                <w:sz w:val="24"/>
                <w:szCs w:val="24"/>
                <w:lang w:val="lt-LT"/>
              </w:rPr>
            </w:pPr>
          </w:p>
        </w:tc>
        <w:tc>
          <w:tcPr>
            <w:tcW w:w="1559" w:type="dxa"/>
            <w:shd w:val="clear" w:color="000000" w:fill="FDE9D9"/>
          </w:tcPr>
          <w:p w14:paraId="4CD4B71D" w14:textId="77777777" w:rsidR="00C70FF7" w:rsidRPr="009421A0" w:rsidRDefault="00C70FF7" w:rsidP="00630E8F">
            <w:pPr>
              <w:spacing w:after="0" w:line="240" w:lineRule="auto"/>
              <w:rPr>
                <w:rFonts w:ascii="Times New Roman" w:hAnsi="Times New Roman" w:cs="Times New Roman"/>
                <w:b/>
                <w:bCs/>
                <w:sz w:val="24"/>
                <w:szCs w:val="24"/>
                <w:lang w:val="lt-LT"/>
              </w:rPr>
            </w:pPr>
          </w:p>
        </w:tc>
      </w:tr>
      <w:tr w:rsidR="007A181A" w:rsidRPr="009421A0" w14:paraId="5423A490" w14:textId="1781C07C" w:rsidTr="00414915">
        <w:trPr>
          <w:trHeight w:val="510"/>
        </w:trPr>
        <w:tc>
          <w:tcPr>
            <w:tcW w:w="7939" w:type="dxa"/>
            <w:shd w:val="clear" w:color="000000" w:fill="FFFFFF"/>
            <w:vAlign w:val="center"/>
          </w:tcPr>
          <w:p w14:paraId="72C20E87" w14:textId="37BE32AD"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Aerozoliniai dažai, 0,5 l, paprastieji, spalva raudona, lauko darbams, tinkami medžių žymėjimui</w:t>
            </w:r>
          </w:p>
        </w:tc>
        <w:tc>
          <w:tcPr>
            <w:tcW w:w="1417" w:type="dxa"/>
            <w:shd w:val="clear" w:color="000000" w:fill="FFFFFF"/>
            <w:vAlign w:val="center"/>
          </w:tcPr>
          <w:p w14:paraId="19B44E2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527D503"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439FE78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67C20C9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41F41709" w14:textId="1A69075F" w:rsidTr="00414915">
        <w:trPr>
          <w:trHeight w:val="480"/>
        </w:trPr>
        <w:tc>
          <w:tcPr>
            <w:tcW w:w="7939" w:type="dxa"/>
            <w:shd w:val="clear" w:color="000000" w:fill="FFFFFF"/>
            <w:vAlign w:val="center"/>
          </w:tcPr>
          <w:p w14:paraId="4F711E68" w14:textId="1A11E790"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Spec. paskirties dažai metalui vidaus ir lauko darbams, kiekis iki 2,7 l. antikorozinis, žalia spalva</w:t>
            </w:r>
          </w:p>
        </w:tc>
        <w:tc>
          <w:tcPr>
            <w:tcW w:w="1417" w:type="dxa"/>
            <w:shd w:val="clear" w:color="000000" w:fill="FFFFFF"/>
            <w:vAlign w:val="center"/>
          </w:tcPr>
          <w:p w14:paraId="41A867E7"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Vnt. </w:t>
            </w:r>
          </w:p>
        </w:tc>
        <w:tc>
          <w:tcPr>
            <w:tcW w:w="1418" w:type="dxa"/>
            <w:shd w:val="clear" w:color="000000" w:fill="FFFFFF"/>
            <w:vAlign w:val="center"/>
          </w:tcPr>
          <w:p w14:paraId="74A6E6E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6B965943"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A4C822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073CED0F" w14:textId="742B012A" w:rsidTr="00FA5A64">
        <w:trPr>
          <w:trHeight w:val="469"/>
        </w:trPr>
        <w:tc>
          <w:tcPr>
            <w:tcW w:w="10774" w:type="dxa"/>
            <w:gridSpan w:val="3"/>
            <w:shd w:val="clear" w:color="000000" w:fill="FDE9D9"/>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1989"/>
            </w:tblGrid>
            <w:tr w:rsidR="00C70FF7" w:rsidRPr="009421A0" w14:paraId="45E42C44" w14:textId="77777777" w:rsidTr="00C70FF7">
              <w:trPr>
                <w:tblCellSpacing w:w="15" w:type="dxa"/>
              </w:trPr>
              <w:tc>
                <w:tcPr>
                  <w:tcW w:w="1190" w:type="dxa"/>
                  <w:vAlign w:val="center"/>
                  <w:hideMark/>
                </w:tcPr>
                <w:p w14:paraId="4C249141"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39700000-9</w:t>
                  </w:r>
                </w:p>
              </w:tc>
              <w:tc>
                <w:tcPr>
                  <w:tcW w:w="1944" w:type="dxa"/>
                  <w:vAlign w:val="center"/>
                  <w:hideMark/>
                </w:tcPr>
                <w:p w14:paraId="31E5546A"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Buitiniai prietaisai</w:t>
                  </w:r>
                </w:p>
              </w:tc>
            </w:tr>
          </w:tbl>
          <w:p w14:paraId="5D830AA9"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ABDABB3"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c>
          <w:tcPr>
            <w:tcW w:w="1559" w:type="dxa"/>
            <w:shd w:val="clear" w:color="000000" w:fill="FDE9D9"/>
          </w:tcPr>
          <w:p w14:paraId="30D89C0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r>
      <w:tr w:rsidR="007A181A" w:rsidRPr="009421A0" w14:paraId="5E9BE450" w14:textId="00E65E16" w:rsidTr="00414915">
        <w:trPr>
          <w:trHeight w:val="300"/>
        </w:trPr>
        <w:tc>
          <w:tcPr>
            <w:tcW w:w="7939" w:type="dxa"/>
            <w:shd w:val="clear" w:color="000000" w:fill="FFFFFF"/>
            <w:vAlign w:val="center"/>
          </w:tcPr>
          <w:p w14:paraId="24CF2F78" w14:textId="716BB17B"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Pastatomas ventiliatorius, 50 W, ne mažiau kaip – aukštis 440 mm, skersmuo  390 mm, svoris 1</w:t>
            </w:r>
            <w:r w:rsidR="00B668A4">
              <w:rPr>
                <w:rFonts w:ascii="Times New Roman" w:eastAsia="Times New Roman" w:hAnsi="Times New Roman" w:cs="Times New Roman"/>
                <w:sz w:val="24"/>
                <w:szCs w:val="24"/>
                <w:lang w:val="lt-LT"/>
              </w:rPr>
              <w:t>,</w:t>
            </w:r>
            <w:r w:rsidRPr="009421A0">
              <w:rPr>
                <w:rFonts w:ascii="Times New Roman" w:eastAsia="Times New Roman" w:hAnsi="Times New Roman" w:cs="Times New Roman"/>
                <w:sz w:val="24"/>
                <w:szCs w:val="24"/>
                <w:lang w:val="lt-LT"/>
              </w:rPr>
              <w:t>6 kg</w:t>
            </w:r>
          </w:p>
        </w:tc>
        <w:tc>
          <w:tcPr>
            <w:tcW w:w="1417" w:type="dxa"/>
            <w:shd w:val="clear" w:color="000000" w:fill="FFFFFF"/>
            <w:vAlign w:val="center"/>
          </w:tcPr>
          <w:p w14:paraId="3B5CD87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Vnt. </w:t>
            </w:r>
          </w:p>
        </w:tc>
        <w:tc>
          <w:tcPr>
            <w:tcW w:w="1418" w:type="dxa"/>
            <w:shd w:val="clear" w:color="000000" w:fill="FFFFFF"/>
            <w:vAlign w:val="center"/>
          </w:tcPr>
          <w:p w14:paraId="73E9778A"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1564222F"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0B4258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6EBE9EE3" w14:textId="3A111E23" w:rsidTr="00414915">
        <w:trPr>
          <w:trHeight w:val="300"/>
        </w:trPr>
        <w:tc>
          <w:tcPr>
            <w:tcW w:w="7939" w:type="dxa"/>
            <w:shd w:val="clear" w:color="000000" w:fill="FFFFFF"/>
            <w:vAlign w:val="center"/>
          </w:tcPr>
          <w:p w14:paraId="223F88BA" w14:textId="684B4E64"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Elektrinis šildytuvas, ne daugiau kaip 2 </w:t>
            </w:r>
            <w:proofErr w:type="spellStart"/>
            <w:r w:rsidRPr="009421A0">
              <w:rPr>
                <w:rFonts w:ascii="Times New Roman" w:eastAsia="Times New Roman" w:hAnsi="Times New Roman" w:cs="Times New Roman"/>
                <w:sz w:val="24"/>
                <w:szCs w:val="24"/>
                <w:lang w:val="lt-LT"/>
              </w:rPr>
              <w:t>kw</w:t>
            </w:r>
            <w:proofErr w:type="spellEnd"/>
          </w:p>
        </w:tc>
        <w:tc>
          <w:tcPr>
            <w:tcW w:w="1417" w:type="dxa"/>
            <w:shd w:val="clear" w:color="000000" w:fill="FFFFFF"/>
            <w:vAlign w:val="center"/>
          </w:tcPr>
          <w:p w14:paraId="7A6CFCB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42270A3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75B0B11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3DBE057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724AF61A" w14:textId="3DE54342" w:rsidTr="00414915">
        <w:trPr>
          <w:trHeight w:val="300"/>
        </w:trPr>
        <w:tc>
          <w:tcPr>
            <w:tcW w:w="7939" w:type="dxa"/>
            <w:shd w:val="clear" w:color="000000" w:fill="FFFFFF"/>
            <w:vAlign w:val="center"/>
          </w:tcPr>
          <w:p w14:paraId="05A199C4" w14:textId="63711867"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Elektrinis virdulys, ne daugiau kaip 2 </w:t>
            </w:r>
            <w:proofErr w:type="spellStart"/>
            <w:r w:rsidRPr="009421A0">
              <w:rPr>
                <w:rFonts w:ascii="Times New Roman" w:eastAsia="Times New Roman" w:hAnsi="Times New Roman" w:cs="Times New Roman"/>
                <w:sz w:val="24"/>
                <w:szCs w:val="24"/>
                <w:lang w:val="lt-LT"/>
              </w:rPr>
              <w:t>kw</w:t>
            </w:r>
            <w:proofErr w:type="spellEnd"/>
            <w:r w:rsidRPr="009421A0">
              <w:rPr>
                <w:rFonts w:ascii="Times New Roman" w:eastAsia="Times New Roman" w:hAnsi="Times New Roman" w:cs="Times New Roman"/>
                <w:sz w:val="24"/>
                <w:szCs w:val="24"/>
                <w:lang w:val="lt-LT"/>
              </w:rPr>
              <w:t>, ne mažiau kaip 1,6 l</w:t>
            </w:r>
          </w:p>
        </w:tc>
        <w:tc>
          <w:tcPr>
            <w:tcW w:w="1417" w:type="dxa"/>
            <w:shd w:val="clear" w:color="000000" w:fill="FFFFFF"/>
            <w:vAlign w:val="center"/>
          </w:tcPr>
          <w:p w14:paraId="2394AE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1A02A39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6C3D4B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1F52135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37FE1CA7" w14:textId="2ABBEA30" w:rsidTr="00414915">
        <w:trPr>
          <w:trHeight w:val="300"/>
        </w:trPr>
        <w:tc>
          <w:tcPr>
            <w:tcW w:w="7939" w:type="dxa"/>
            <w:shd w:val="clear" w:color="000000" w:fill="FFFFFF"/>
            <w:vAlign w:val="center"/>
          </w:tcPr>
          <w:p w14:paraId="0E9821E3" w14:textId="23894A9B"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Šaldytuvas su šaldikliu viršuje, bendras tūris ne didesnis nei 224 l</w:t>
            </w:r>
          </w:p>
        </w:tc>
        <w:tc>
          <w:tcPr>
            <w:tcW w:w="1417" w:type="dxa"/>
            <w:shd w:val="clear" w:color="000000" w:fill="FFFFFF"/>
            <w:vAlign w:val="center"/>
          </w:tcPr>
          <w:p w14:paraId="7D58AD1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4DF480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36EA19E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613EC2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2F436760" w14:textId="4557A7A0" w:rsidTr="00FA5A64">
        <w:trPr>
          <w:trHeight w:val="514"/>
        </w:trPr>
        <w:tc>
          <w:tcPr>
            <w:tcW w:w="10774" w:type="dxa"/>
            <w:gridSpan w:val="3"/>
            <w:shd w:val="clear" w:color="000000" w:fill="FDE9D9"/>
            <w:vAlign w:val="center"/>
          </w:tcPr>
          <w:p w14:paraId="2A9E06E4"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7656"/>
            </w:tblGrid>
            <w:tr w:rsidR="00C70FF7" w:rsidRPr="009421A0" w14:paraId="14D38AEF" w14:textId="77777777" w:rsidTr="00C70FF7">
              <w:trPr>
                <w:tblCellSpacing w:w="15" w:type="dxa"/>
              </w:trPr>
              <w:tc>
                <w:tcPr>
                  <w:tcW w:w="1190" w:type="dxa"/>
                  <w:vAlign w:val="center"/>
                  <w:hideMark/>
                </w:tcPr>
                <w:p w14:paraId="0B7B129A" w14:textId="77777777" w:rsidR="00C70FF7" w:rsidRPr="009421A0" w:rsidRDefault="00C70FF7" w:rsidP="00630E8F">
                  <w:pPr>
                    <w:spacing w:after="0" w:line="240" w:lineRule="auto"/>
                    <w:jc w:val="right"/>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44500000-5</w:t>
                  </w:r>
                </w:p>
              </w:tc>
              <w:tc>
                <w:tcPr>
                  <w:tcW w:w="7611" w:type="dxa"/>
                  <w:vAlign w:val="center"/>
                  <w:hideMark/>
                </w:tcPr>
                <w:p w14:paraId="0B85532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Įrankiai, spynos, raktai, vyriai, tvirtinimo detalės, grandinės ir spyruoklės</w:t>
                  </w:r>
                </w:p>
              </w:tc>
            </w:tr>
          </w:tbl>
          <w:p w14:paraId="1285BA29"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C361F08"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4EC690F2"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7A181A" w:rsidRPr="009421A0" w14:paraId="7195FA45" w14:textId="77777777" w:rsidTr="00FA5A64">
        <w:trPr>
          <w:trHeight w:val="514"/>
        </w:trPr>
        <w:tc>
          <w:tcPr>
            <w:tcW w:w="10774" w:type="dxa"/>
            <w:gridSpan w:val="3"/>
            <w:shd w:val="clear" w:color="000000" w:fill="FDE9D9"/>
            <w:vAlign w:val="center"/>
          </w:tcPr>
          <w:p w14:paraId="71D72A24"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66789DB0"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C465775"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r>
      <w:tr w:rsidR="00C70FF7" w:rsidRPr="009421A0" w14:paraId="3068B87F" w14:textId="32B37C5E" w:rsidTr="00414915">
        <w:trPr>
          <w:trHeight w:val="480"/>
        </w:trPr>
        <w:tc>
          <w:tcPr>
            <w:tcW w:w="7939" w:type="dxa"/>
            <w:shd w:val="clear" w:color="000000" w:fill="FFFFFF"/>
            <w:vAlign w:val="center"/>
          </w:tcPr>
          <w:p w14:paraId="47E1955B"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4 x 50 mm, pakuotėje 200 vnt.</w:t>
            </w:r>
          </w:p>
        </w:tc>
        <w:tc>
          <w:tcPr>
            <w:tcW w:w="1417" w:type="dxa"/>
            <w:shd w:val="clear" w:color="000000" w:fill="FFFFFF"/>
            <w:vAlign w:val="center"/>
          </w:tcPr>
          <w:p w14:paraId="342BA8D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pakuotė </w:t>
            </w:r>
          </w:p>
        </w:tc>
        <w:tc>
          <w:tcPr>
            <w:tcW w:w="1418" w:type="dxa"/>
            <w:shd w:val="clear" w:color="000000" w:fill="FFFFFF"/>
            <w:vAlign w:val="center"/>
          </w:tcPr>
          <w:p w14:paraId="09F8FF59"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62EB72DB"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AB6DD91"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6B3EA42" w14:textId="445EDF17" w:rsidTr="00414915">
        <w:trPr>
          <w:trHeight w:val="480"/>
        </w:trPr>
        <w:tc>
          <w:tcPr>
            <w:tcW w:w="7939" w:type="dxa"/>
            <w:shd w:val="clear" w:color="000000" w:fill="FFFFFF"/>
            <w:vAlign w:val="center"/>
          </w:tcPr>
          <w:p w14:paraId="3C7ABEB2"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3,5 x 40 mm, pakuotėje 30 vnt.</w:t>
            </w:r>
          </w:p>
        </w:tc>
        <w:tc>
          <w:tcPr>
            <w:tcW w:w="1417" w:type="dxa"/>
            <w:shd w:val="clear" w:color="000000" w:fill="FFFFFF"/>
            <w:vAlign w:val="center"/>
          </w:tcPr>
          <w:p w14:paraId="4BF29558"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3458334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223C44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6A13FEA"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2F412312" w14:textId="731D9D37" w:rsidTr="00414915">
        <w:trPr>
          <w:trHeight w:val="480"/>
        </w:trPr>
        <w:tc>
          <w:tcPr>
            <w:tcW w:w="7939" w:type="dxa"/>
            <w:shd w:val="clear" w:color="000000" w:fill="FFFFFF"/>
            <w:vAlign w:val="center"/>
          </w:tcPr>
          <w:p w14:paraId="2F2EBA0C"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3,5 x 50 mm, pakuotėje 50 vnt.</w:t>
            </w:r>
          </w:p>
        </w:tc>
        <w:tc>
          <w:tcPr>
            <w:tcW w:w="1417" w:type="dxa"/>
            <w:shd w:val="clear" w:color="000000" w:fill="FFFFFF"/>
            <w:vAlign w:val="center"/>
          </w:tcPr>
          <w:p w14:paraId="2EA4308F"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6BE79B6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3496CBD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2254370"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7712756A" w14:textId="7A98EE49" w:rsidTr="00414915">
        <w:trPr>
          <w:trHeight w:val="480"/>
        </w:trPr>
        <w:tc>
          <w:tcPr>
            <w:tcW w:w="7939" w:type="dxa"/>
            <w:shd w:val="clear" w:color="000000" w:fill="FFFFFF"/>
            <w:vAlign w:val="center"/>
          </w:tcPr>
          <w:p w14:paraId="70EB37FC" w14:textId="09FD93CE" w:rsidR="00C70FF7" w:rsidRPr="008724B8" w:rsidRDefault="001D63D3" w:rsidP="00630E8F">
            <w:pPr>
              <w:spacing w:after="0" w:line="240" w:lineRule="auto"/>
              <w:rPr>
                <w:rFonts w:ascii="Times New Roman" w:eastAsia="Times New Roman" w:hAnsi="Times New Roman" w:cs="Times New Roman"/>
                <w:sz w:val="24"/>
                <w:szCs w:val="24"/>
                <w:highlight w:val="lightGray"/>
                <w:lang w:val="lt-LT"/>
              </w:rPr>
            </w:pPr>
            <w:proofErr w:type="spellStart"/>
            <w:r w:rsidRPr="008724B8">
              <w:rPr>
                <w:rFonts w:ascii="Times New Roman" w:eastAsia="Times New Roman" w:hAnsi="Times New Roman" w:cs="Times New Roman"/>
                <w:sz w:val="24"/>
                <w:szCs w:val="24"/>
                <w:highlight w:val="lightGray"/>
                <w:lang w:val="lt-LT"/>
              </w:rPr>
              <w:t>Savisriegiai</w:t>
            </w:r>
            <w:proofErr w:type="spellEnd"/>
            <w:r w:rsidRPr="008724B8">
              <w:rPr>
                <w:rFonts w:ascii="Times New Roman" w:eastAsia="Times New Roman" w:hAnsi="Times New Roman" w:cs="Times New Roman"/>
                <w:sz w:val="24"/>
                <w:szCs w:val="24"/>
                <w:highlight w:val="lightGray"/>
                <w:lang w:val="lt-LT"/>
              </w:rPr>
              <w:t xml:space="preserve"> metalui (vidiniai, šešiakampiai) 4 x 50 mm, pakuotėje 100 vnt.</w:t>
            </w:r>
          </w:p>
        </w:tc>
        <w:tc>
          <w:tcPr>
            <w:tcW w:w="1417" w:type="dxa"/>
            <w:shd w:val="clear" w:color="000000" w:fill="FFFFFF"/>
            <w:vAlign w:val="center"/>
          </w:tcPr>
          <w:p w14:paraId="0ACFC59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5FDB31C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1FBEC621"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7FA551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5E4BE6C1" w14:textId="39A01745" w:rsidTr="00414915">
        <w:trPr>
          <w:trHeight w:val="480"/>
        </w:trPr>
        <w:tc>
          <w:tcPr>
            <w:tcW w:w="7939" w:type="dxa"/>
            <w:shd w:val="clear" w:color="000000" w:fill="FFFFFF"/>
            <w:vAlign w:val="center"/>
          </w:tcPr>
          <w:p w14:paraId="1A2F4B96" w14:textId="28D7653A" w:rsidR="00C70FF7" w:rsidRPr="008724B8" w:rsidRDefault="001D63D3" w:rsidP="00630E8F">
            <w:pPr>
              <w:spacing w:after="0" w:line="240" w:lineRule="auto"/>
              <w:rPr>
                <w:rFonts w:ascii="Times New Roman" w:eastAsia="Times New Roman" w:hAnsi="Times New Roman" w:cs="Times New Roman"/>
                <w:sz w:val="24"/>
                <w:szCs w:val="24"/>
                <w:highlight w:val="lightGray"/>
                <w:lang w:val="lt-LT"/>
              </w:rPr>
            </w:pPr>
            <w:proofErr w:type="spellStart"/>
            <w:r w:rsidRPr="008724B8">
              <w:rPr>
                <w:rFonts w:ascii="Times New Roman" w:eastAsia="Times New Roman" w:hAnsi="Times New Roman" w:cs="Times New Roman"/>
                <w:sz w:val="24"/>
                <w:szCs w:val="24"/>
                <w:highlight w:val="lightGray"/>
                <w:lang w:val="lt-LT"/>
              </w:rPr>
              <w:t>Savisriegiai</w:t>
            </w:r>
            <w:proofErr w:type="spellEnd"/>
            <w:r w:rsidRPr="008724B8">
              <w:rPr>
                <w:rFonts w:ascii="Times New Roman" w:eastAsia="Times New Roman" w:hAnsi="Times New Roman" w:cs="Times New Roman"/>
                <w:sz w:val="24"/>
                <w:szCs w:val="24"/>
                <w:highlight w:val="lightGray"/>
                <w:lang w:val="lt-LT"/>
              </w:rPr>
              <w:t xml:space="preserve"> metalui (vidiniai, šešiakampiai) 4 x 40 mm, pakuotėje 20 vnt.</w:t>
            </w:r>
          </w:p>
        </w:tc>
        <w:tc>
          <w:tcPr>
            <w:tcW w:w="1417" w:type="dxa"/>
            <w:shd w:val="clear" w:color="000000" w:fill="FFFFFF"/>
            <w:vAlign w:val="center"/>
          </w:tcPr>
          <w:p w14:paraId="2373788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1FE2E3DA"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12B4579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DA994D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1F5C440" w14:textId="7DBF258F" w:rsidTr="00414915">
        <w:trPr>
          <w:trHeight w:val="480"/>
        </w:trPr>
        <w:tc>
          <w:tcPr>
            <w:tcW w:w="7939" w:type="dxa"/>
            <w:shd w:val="clear" w:color="000000" w:fill="FFFFFF"/>
            <w:vAlign w:val="center"/>
          </w:tcPr>
          <w:p w14:paraId="20E05BAC" w14:textId="7577B748" w:rsidR="00C70FF7" w:rsidRPr="008724B8" w:rsidRDefault="001D63D3" w:rsidP="00630E8F">
            <w:pPr>
              <w:spacing w:after="0" w:line="240" w:lineRule="auto"/>
              <w:rPr>
                <w:rFonts w:ascii="Times New Roman" w:eastAsia="Times New Roman" w:hAnsi="Times New Roman" w:cs="Times New Roman"/>
                <w:sz w:val="24"/>
                <w:szCs w:val="24"/>
                <w:highlight w:val="lightGray"/>
                <w:lang w:val="lt-LT"/>
              </w:rPr>
            </w:pPr>
            <w:proofErr w:type="spellStart"/>
            <w:r w:rsidRPr="008724B8">
              <w:rPr>
                <w:rFonts w:ascii="Times New Roman" w:eastAsia="Times New Roman" w:hAnsi="Times New Roman" w:cs="Times New Roman"/>
                <w:sz w:val="24"/>
                <w:szCs w:val="24"/>
                <w:highlight w:val="lightGray"/>
                <w:lang w:val="lt-LT"/>
              </w:rPr>
              <w:t>Savisriegiai</w:t>
            </w:r>
            <w:proofErr w:type="spellEnd"/>
            <w:r w:rsidRPr="008724B8">
              <w:rPr>
                <w:rFonts w:ascii="Times New Roman" w:eastAsia="Times New Roman" w:hAnsi="Times New Roman" w:cs="Times New Roman"/>
                <w:sz w:val="24"/>
                <w:szCs w:val="24"/>
                <w:highlight w:val="lightGray"/>
                <w:lang w:val="lt-LT"/>
              </w:rPr>
              <w:t xml:space="preserve"> metalui (vidiniai, šešiakampiai) 3,5x 40 mm, pakuotėje 30 vnt.</w:t>
            </w:r>
          </w:p>
        </w:tc>
        <w:tc>
          <w:tcPr>
            <w:tcW w:w="1417" w:type="dxa"/>
            <w:shd w:val="clear" w:color="000000" w:fill="FFFFFF"/>
            <w:vAlign w:val="center"/>
          </w:tcPr>
          <w:p w14:paraId="5A299BFE"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0952363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718269D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910E705"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078DEF81" w14:textId="087B7F44" w:rsidTr="00414915">
        <w:trPr>
          <w:trHeight w:val="480"/>
        </w:trPr>
        <w:tc>
          <w:tcPr>
            <w:tcW w:w="7939" w:type="dxa"/>
            <w:shd w:val="clear" w:color="000000" w:fill="FFFFFF"/>
            <w:vAlign w:val="center"/>
          </w:tcPr>
          <w:p w14:paraId="3C76ABE8" w14:textId="069FC4CA" w:rsidR="00C70FF7" w:rsidRPr="008724B8" w:rsidRDefault="001D63D3" w:rsidP="00630E8F">
            <w:pPr>
              <w:spacing w:after="0" w:line="240" w:lineRule="auto"/>
              <w:rPr>
                <w:rFonts w:ascii="Times New Roman" w:eastAsia="Times New Roman" w:hAnsi="Times New Roman" w:cs="Times New Roman"/>
                <w:sz w:val="24"/>
                <w:szCs w:val="24"/>
                <w:highlight w:val="lightGray"/>
                <w:lang w:val="lt-LT"/>
              </w:rPr>
            </w:pPr>
            <w:proofErr w:type="spellStart"/>
            <w:r w:rsidRPr="008724B8">
              <w:rPr>
                <w:rFonts w:ascii="Times New Roman" w:eastAsia="Times New Roman" w:hAnsi="Times New Roman" w:cs="Times New Roman"/>
                <w:sz w:val="24"/>
                <w:szCs w:val="24"/>
                <w:highlight w:val="lightGray"/>
                <w:lang w:val="lt-LT"/>
              </w:rPr>
              <w:t>Savisriegiai</w:t>
            </w:r>
            <w:proofErr w:type="spellEnd"/>
            <w:r w:rsidRPr="008724B8">
              <w:rPr>
                <w:rFonts w:ascii="Times New Roman" w:eastAsia="Times New Roman" w:hAnsi="Times New Roman" w:cs="Times New Roman"/>
                <w:sz w:val="24"/>
                <w:szCs w:val="24"/>
                <w:highlight w:val="lightGray"/>
                <w:lang w:val="lt-LT"/>
              </w:rPr>
              <w:t xml:space="preserve"> metalui (vidiniai, šešiakampiai) 3,5 x 50 mm, pakuotėje 50 vnt.</w:t>
            </w:r>
          </w:p>
        </w:tc>
        <w:tc>
          <w:tcPr>
            <w:tcW w:w="1417" w:type="dxa"/>
            <w:shd w:val="clear" w:color="000000" w:fill="FFFFFF"/>
            <w:vAlign w:val="center"/>
          </w:tcPr>
          <w:p w14:paraId="2FADC94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390ECAFC"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6F7435B"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4CDFC05"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70BD985E" w14:textId="6D49F4A6" w:rsidTr="00FA5A64">
        <w:trPr>
          <w:trHeight w:val="514"/>
        </w:trPr>
        <w:tc>
          <w:tcPr>
            <w:tcW w:w="10774" w:type="dxa"/>
            <w:gridSpan w:val="3"/>
            <w:shd w:val="clear" w:color="000000" w:fill="FDE9D9"/>
            <w:vAlign w:val="center"/>
            <w:hideMark/>
          </w:tcPr>
          <w:p w14:paraId="6B29E60D"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2729"/>
            </w:tblGrid>
            <w:tr w:rsidR="00C70FF7" w:rsidRPr="009421A0" w14:paraId="55B3292A" w14:textId="77777777" w:rsidTr="00C70FF7">
              <w:trPr>
                <w:tblCellSpacing w:w="15" w:type="dxa"/>
              </w:trPr>
              <w:tc>
                <w:tcPr>
                  <w:tcW w:w="1190" w:type="dxa"/>
                  <w:vAlign w:val="center"/>
                  <w:hideMark/>
                </w:tcPr>
                <w:p w14:paraId="416B77C9"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33700000-7</w:t>
                  </w:r>
                </w:p>
              </w:tc>
              <w:tc>
                <w:tcPr>
                  <w:tcW w:w="2684" w:type="dxa"/>
                  <w:vAlign w:val="center"/>
                  <w:hideMark/>
                </w:tcPr>
                <w:p w14:paraId="52DF259F"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Asmens higienos gaminiai</w:t>
                  </w:r>
                </w:p>
              </w:tc>
            </w:tr>
          </w:tbl>
          <w:p w14:paraId="78495161" w14:textId="77777777" w:rsidR="00C70FF7" w:rsidRDefault="00C70FF7" w:rsidP="00630E8F">
            <w:pPr>
              <w:spacing w:after="0" w:line="240" w:lineRule="auto"/>
              <w:jc w:val="center"/>
              <w:rPr>
                <w:rFonts w:ascii="Times New Roman" w:eastAsia="Times New Roman" w:hAnsi="Times New Roman" w:cs="Times New Roman"/>
                <w:b/>
                <w:bCs/>
                <w:sz w:val="24"/>
                <w:szCs w:val="24"/>
                <w:lang w:val="lt-LT"/>
              </w:rPr>
            </w:pPr>
          </w:p>
          <w:p w14:paraId="553F1962" w14:textId="77777777" w:rsidR="001D63D3" w:rsidRPr="009421A0" w:rsidRDefault="001D63D3"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7C7A293"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493B8448"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920FC4" w:rsidRPr="009421A0" w14:paraId="7A01C465" w14:textId="0B4EA14A" w:rsidTr="00414915">
        <w:trPr>
          <w:trHeight w:val="510"/>
        </w:trPr>
        <w:tc>
          <w:tcPr>
            <w:tcW w:w="7939" w:type="dxa"/>
            <w:shd w:val="clear" w:color="000000" w:fill="FFFFFF"/>
            <w:vAlign w:val="center"/>
          </w:tcPr>
          <w:p w14:paraId="5FB6DF87" w14:textId="332FEDCF"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lastRenderedPageBreak/>
              <w:t>Tualetinis popierius, 3 sluoksnių, pakuotėje 24 vnt</w:t>
            </w:r>
            <w:r>
              <w:rPr>
                <w:rFonts w:ascii="Times New Roman" w:eastAsia="Times New Roman" w:hAnsi="Times New Roman" w:cs="Times New Roman"/>
                <w:sz w:val="24"/>
                <w:szCs w:val="24"/>
                <w:lang w:val="lt-LT"/>
              </w:rPr>
              <w:t>.</w:t>
            </w:r>
          </w:p>
        </w:tc>
        <w:tc>
          <w:tcPr>
            <w:tcW w:w="1417" w:type="dxa"/>
            <w:shd w:val="clear" w:color="000000" w:fill="FFFFFF"/>
            <w:vAlign w:val="center"/>
          </w:tcPr>
          <w:p w14:paraId="05AA1B42"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69E464F4"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30E4A6AC"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628E5345"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920FC4" w:rsidRPr="009421A0" w14:paraId="265096B0" w14:textId="091D7189" w:rsidTr="00414915">
        <w:trPr>
          <w:trHeight w:val="480"/>
        </w:trPr>
        <w:tc>
          <w:tcPr>
            <w:tcW w:w="7939" w:type="dxa"/>
            <w:shd w:val="clear" w:color="000000" w:fill="FFFFFF"/>
            <w:vAlign w:val="center"/>
          </w:tcPr>
          <w:p w14:paraId="775397E2" w14:textId="33C10374"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Popierinis rankšluostis ilgis ne mažiau kaip 295 m, Plotis ne mažiau kaip 280 mm, 1 sluoksnio </w:t>
            </w:r>
          </w:p>
        </w:tc>
        <w:tc>
          <w:tcPr>
            <w:tcW w:w="1417" w:type="dxa"/>
            <w:shd w:val="clear" w:color="000000" w:fill="FFFFFF"/>
            <w:vAlign w:val="center"/>
          </w:tcPr>
          <w:p w14:paraId="5CF6ABE4"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rulonas</w:t>
            </w:r>
          </w:p>
        </w:tc>
        <w:tc>
          <w:tcPr>
            <w:tcW w:w="1418" w:type="dxa"/>
            <w:shd w:val="clear" w:color="000000" w:fill="FFFFFF"/>
            <w:vAlign w:val="center"/>
          </w:tcPr>
          <w:p w14:paraId="7E2D2E27"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3B865669"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99944B9"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920FC4" w:rsidRPr="009421A0" w14:paraId="30350C17" w14:textId="17EE50A4" w:rsidTr="00414915">
        <w:trPr>
          <w:trHeight w:val="300"/>
        </w:trPr>
        <w:tc>
          <w:tcPr>
            <w:tcW w:w="7939" w:type="dxa"/>
            <w:shd w:val="clear" w:color="000000" w:fill="FFFFFF"/>
            <w:vAlign w:val="center"/>
          </w:tcPr>
          <w:p w14:paraId="489F2212" w14:textId="07B989A2"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Popierinis rankšluostis ilgis ne mažiau kaip 11 m, Plotis ne mažiau kaip 110 mm, 2 sluoksnių, pakuotėje 2 rulonai</w:t>
            </w:r>
          </w:p>
        </w:tc>
        <w:tc>
          <w:tcPr>
            <w:tcW w:w="1417" w:type="dxa"/>
            <w:shd w:val="clear" w:color="000000" w:fill="FFFFFF"/>
            <w:vAlign w:val="center"/>
          </w:tcPr>
          <w:p w14:paraId="1BEAD5E5"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1B1C855D"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4587E948"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C98587B"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19575430" w14:textId="6B87234C" w:rsidTr="00FA5A64">
        <w:trPr>
          <w:trHeight w:val="514"/>
        </w:trPr>
        <w:tc>
          <w:tcPr>
            <w:tcW w:w="10774" w:type="dxa"/>
            <w:gridSpan w:val="3"/>
            <w:shd w:val="clear" w:color="000000" w:fill="FDE9D9"/>
            <w:vAlign w:val="center"/>
          </w:tcPr>
          <w:p w14:paraId="7E1D96E2"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4036"/>
            </w:tblGrid>
            <w:tr w:rsidR="00C70FF7" w:rsidRPr="009421A0" w14:paraId="7785159B" w14:textId="77777777" w:rsidTr="00C70FF7">
              <w:trPr>
                <w:tblCellSpacing w:w="15" w:type="dxa"/>
              </w:trPr>
              <w:tc>
                <w:tcPr>
                  <w:tcW w:w="1190" w:type="dxa"/>
                  <w:vAlign w:val="center"/>
                  <w:hideMark/>
                </w:tcPr>
                <w:p w14:paraId="503255B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44400000-4</w:t>
                  </w:r>
                </w:p>
              </w:tc>
              <w:tc>
                <w:tcPr>
                  <w:tcW w:w="3991" w:type="dxa"/>
                  <w:vAlign w:val="center"/>
                  <w:hideMark/>
                </w:tcPr>
                <w:p w14:paraId="360EF977"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Įvairūs surenkamieji ir susiję gaminiai</w:t>
                  </w:r>
                </w:p>
              </w:tc>
            </w:tr>
          </w:tbl>
          <w:p w14:paraId="479AD12C"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9C79B0B"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A6218CA"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6814B0" w:rsidRPr="009421A0" w14:paraId="5A98555F" w14:textId="605DD2B9" w:rsidTr="00414915">
        <w:trPr>
          <w:trHeight w:val="510"/>
        </w:trPr>
        <w:tc>
          <w:tcPr>
            <w:tcW w:w="7939" w:type="dxa"/>
            <w:shd w:val="clear" w:color="000000" w:fill="FFFFFF"/>
            <w:vAlign w:val="center"/>
          </w:tcPr>
          <w:p w14:paraId="6FCE0B11" w14:textId="0672FB11" w:rsidR="008724B8" w:rsidRPr="008724B8" w:rsidRDefault="008724B8" w:rsidP="006814B0">
            <w:pPr>
              <w:spacing w:after="0" w:line="240" w:lineRule="auto"/>
              <w:rPr>
                <w:rFonts w:ascii="Times New Roman" w:eastAsia="Times New Roman" w:hAnsi="Times New Roman" w:cs="Times New Roman"/>
                <w:sz w:val="24"/>
                <w:szCs w:val="24"/>
                <w:lang w:val="lt-LT"/>
              </w:rPr>
            </w:pPr>
            <w:r w:rsidRPr="008724B8">
              <w:rPr>
                <w:rFonts w:ascii="Times New Roman" w:hAnsi="Times New Roman" w:cs="Times New Roman"/>
                <w:sz w:val="24"/>
                <w:szCs w:val="24"/>
                <w:highlight w:val="lightGray"/>
                <w:lang w:val="lt-LT"/>
              </w:rPr>
              <w:t xml:space="preserve">Praustuvo maišytuvas, jungtis žarnelė 3/8 colio, </w:t>
            </w:r>
            <w:r w:rsidRPr="008724B8">
              <w:rPr>
                <w:rFonts w:ascii="Times New Roman" w:hAnsi="Times New Roman" w:cs="Times New Roman"/>
                <w:b/>
                <w:bCs/>
                <w:sz w:val="24"/>
                <w:szCs w:val="24"/>
                <w:highlight w:val="lightGray"/>
                <w:lang w:val="lt-LT"/>
              </w:rPr>
              <w:t>ne daugiau kaip aukštis</w:t>
            </w:r>
            <w:r w:rsidRPr="008724B8">
              <w:rPr>
                <w:rFonts w:ascii="Times New Roman" w:hAnsi="Times New Roman" w:cs="Times New Roman"/>
                <w:sz w:val="24"/>
                <w:szCs w:val="24"/>
                <w:highlight w:val="lightGray"/>
                <w:lang w:val="lt-LT"/>
              </w:rPr>
              <w:t xml:space="preserve"> 129 mm, </w:t>
            </w:r>
            <w:r w:rsidRPr="008724B8">
              <w:rPr>
                <w:rFonts w:ascii="Times New Roman" w:hAnsi="Times New Roman" w:cs="Times New Roman"/>
                <w:b/>
                <w:bCs/>
                <w:sz w:val="24"/>
                <w:szCs w:val="24"/>
                <w:highlight w:val="lightGray"/>
                <w:lang w:val="lt-LT"/>
              </w:rPr>
              <w:t>ne daugiau kaip ilgis</w:t>
            </w:r>
            <w:r w:rsidRPr="008724B8">
              <w:rPr>
                <w:rFonts w:ascii="Times New Roman" w:hAnsi="Times New Roman" w:cs="Times New Roman"/>
                <w:sz w:val="24"/>
                <w:szCs w:val="24"/>
                <w:highlight w:val="lightGray"/>
                <w:lang w:val="lt-LT"/>
              </w:rPr>
              <w:t xml:space="preserve"> 195 mm, </w:t>
            </w:r>
            <w:r w:rsidRPr="008724B8">
              <w:rPr>
                <w:rFonts w:ascii="Times New Roman" w:hAnsi="Times New Roman" w:cs="Times New Roman"/>
                <w:b/>
                <w:bCs/>
                <w:sz w:val="24"/>
                <w:szCs w:val="24"/>
                <w:highlight w:val="lightGray"/>
                <w:lang w:val="lt-LT"/>
              </w:rPr>
              <w:t>ne daugiau kaip</w:t>
            </w:r>
            <w:r w:rsidRPr="008724B8">
              <w:rPr>
                <w:rFonts w:ascii="Times New Roman" w:hAnsi="Times New Roman" w:cs="Times New Roman"/>
                <w:sz w:val="24"/>
                <w:szCs w:val="24"/>
                <w:highlight w:val="lightGray"/>
                <w:lang w:val="lt-LT"/>
              </w:rPr>
              <w:t xml:space="preserve"> plotis 50 mm, spalva chromo be dušo žarnos, komplekte dvi žarnelės“</w:t>
            </w:r>
          </w:p>
        </w:tc>
        <w:tc>
          <w:tcPr>
            <w:tcW w:w="1417" w:type="dxa"/>
            <w:shd w:val="clear" w:color="000000" w:fill="FFFFFF"/>
            <w:vAlign w:val="center"/>
          </w:tcPr>
          <w:p w14:paraId="4E8B70EE"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komplektas</w:t>
            </w:r>
          </w:p>
        </w:tc>
        <w:tc>
          <w:tcPr>
            <w:tcW w:w="1418" w:type="dxa"/>
            <w:shd w:val="clear" w:color="000000" w:fill="FFFFFF"/>
            <w:vAlign w:val="center"/>
          </w:tcPr>
          <w:p w14:paraId="567827B6"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4</w:t>
            </w:r>
          </w:p>
        </w:tc>
        <w:tc>
          <w:tcPr>
            <w:tcW w:w="1559" w:type="dxa"/>
            <w:shd w:val="clear" w:color="000000" w:fill="FFFFFF"/>
          </w:tcPr>
          <w:p w14:paraId="75E5DFBF"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A69FF24"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r>
      <w:tr w:rsidR="006814B0" w:rsidRPr="009421A0" w14:paraId="0A7479B1" w14:textId="1F6DCC31" w:rsidTr="00414915">
        <w:trPr>
          <w:trHeight w:val="480"/>
        </w:trPr>
        <w:tc>
          <w:tcPr>
            <w:tcW w:w="7939" w:type="dxa"/>
            <w:shd w:val="clear" w:color="000000" w:fill="FFFFFF"/>
            <w:vAlign w:val="center"/>
          </w:tcPr>
          <w:p w14:paraId="7CC4C709" w14:textId="0449DD48" w:rsidR="006814B0" w:rsidRPr="009421A0" w:rsidRDefault="006814B0" w:rsidP="006814B0">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Vonios maišytuvas, dušo jungtis ½ colio, rankenėlių sk. 1, jungtis ekscentrinė, ne daugiau kaip aukštis 118 mm, ilgis 173 mm, plotis 176 mm, spalva chromo, komplekte ekscentrikai 2 vnt., dušo galvutė, dušo žarna, laikiklis </w:t>
            </w:r>
          </w:p>
        </w:tc>
        <w:tc>
          <w:tcPr>
            <w:tcW w:w="1417" w:type="dxa"/>
            <w:shd w:val="clear" w:color="000000" w:fill="FFFFFF"/>
            <w:vAlign w:val="center"/>
          </w:tcPr>
          <w:p w14:paraId="2414A692"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komplektas</w:t>
            </w:r>
          </w:p>
        </w:tc>
        <w:tc>
          <w:tcPr>
            <w:tcW w:w="1418" w:type="dxa"/>
            <w:shd w:val="clear" w:color="000000" w:fill="FFFFFF"/>
            <w:vAlign w:val="center"/>
          </w:tcPr>
          <w:p w14:paraId="47470415"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506E1BD8"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23F2B8C"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43DF2305" w14:textId="5C767918" w:rsidTr="00F752C1">
        <w:trPr>
          <w:trHeight w:val="540"/>
        </w:trPr>
        <w:tc>
          <w:tcPr>
            <w:tcW w:w="10774" w:type="dxa"/>
            <w:gridSpan w:val="3"/>
            <w:tcBorders>
              <w:bottom w:val="single" w:sz="4" w:space="0" w:color="auto"/>
            </w:tcBorders>
            <w:shd w:val="clear" w:color="000000" w:fill="FDE9D9"/>
            <w:vAlign w:val="center"/>
            <w:hideMark/>
          </w:tcPr>
          <w:p w14:paraId="316D2988"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hAnsi="Times New Roman" w:cs="Times New Roman"/>
                <w:b/>
                <w:bCs/>
                <w:sz w:val="24"/>
                <w:szCs w:val="24"/>
                <w:lang w:val="lt-LT"/>
              </w:rPr>
              <w:t>19640000-4 Polietileno maišai ir maišeliai šiukšlėms bei atliekoms</w:t>
            </w:r>
          </w:p>
        </w:tc>
        <w:tc>
          <w:tcPr>
            <w:tcW w:w="1559" w:type="dxa"/>
            <w:tcBorders>
              <w:bottom w:val="single" w:sz="4" w:space="0" w:color="auto"/>
            </w:tcBorders>
            <w:shd w:val="clear" w:color="000000" w:fill="FDE9D9"/>
          </w:tcPr>
          <w:p w14:paraId="46F8CAB5" w14:textId="77777777" w:rsidR="00C70FF7" w:rsidRPr="009421A0" w:rsidRDefault="00C70FF7" w:rsidP="00630E8F">
            <w:pPr>
              <w:spacing w:after="0" w:line="240" w:lineRule="auto"/>
              <w:rPr>
                <w:rFonts w:ascii="Times New Roman" w:hAnsi="Times New Roman" w:cs="Times New Roman"/>
                <w:b/>
                <w:bCs/>
                <w:sz w:val="24"/>
                <w:szCs w:val="24"/>
                <w:lang w:val="lt-LT"/>
              </w:rPr>
            </w:pPr>
          </w:p>
        </w:tc>
        <w:tc>
          <w:tcPr>
            <w:tcW w:w="1559" w:type="dxa"/>
            <w:tcBorders>
              <w:bottom w:val="single" w:sz="4" w:space="0" w:color="auto"/>
            </w:tcBorders>
            <w:shd w:val="clear" w:color="000000" w:fill="FDE9D9"/>
          </w:tcPr>
          <w:p w14:paraId="48106263" w14:textId="77777777" w:rsidR="00C70FF7" w:rsidRPr="009421A0" w:rsidRDefault="00C70FF7" w:rsidP="00630E8F">
            <w:pPr>
              <w:spacing w:after="0" w:line="240" w:lineRule="auto"/>
              <w:rPr>
                <w:rFonts w:ascii="Times New Roman" w:hAnsi="Times New Roman" w:cs="Times New Roman"/>
                <w:b/>
                <w:bCs/>
                <w:sz w:val="24"/>
                <w:szCs w:val="24"/>
                <w:lang w:val="lt-LT"/>
              </w:rPr>
            </w:pPr>
          </w:p>
        </w:tc>
      </w:tr>
      <w:tr w:rsidR="001A0112" w:rsidRPr="009421A0" w14:paraId="6F34BEDD" w14:textId="379B538C" w:rsidTr="00414915">
        <w:trPr>
          <w:trHeight w:val="497"/>
        </w:trPr>
        <w:tc>
          <w:tcPr>
            <w:tcW w:w="7939" w:type="dxa"/>
            <w:shd w:val="clear" w:color="000000" w:fill="FFFFFF"/>
            <w:vAlign w:val="center"/>
          </w:tcPr>
          <w:p w14:paraId="1501AF4C" w14:textId="20BABC85"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250 l, 5 vnt. pakuotėje, ne mažiau kaip 54</w:t>
            </w:r>
            <w:r w:rsidR="00D269E7">
              <w:rPr>
                <w:rFonts w:ascii="Times New Roman" w:eastAsia="Times New Roman" w:hAnsi="Times New Roman" w:cs="Times New Roman"/>
                <w:sz w:val="24"/>
                <w:szCs w:val="24"/>
                <w:lang w:val="lt-LT"/>
              </w:rPr>
              <w:t xml:space="preserve"> </w:t>
            </w:r>
            <w:r w:rsidRPr="009421A0">
              <w:rPr>
                <w:rFonts w:ascii="Times New Roman" w:eastAsia="Times New Roman" w:hAnsi="Times New Roman" w:cs="Times New Roman"/>
                <w:sz w:val="24"/>
                <w:szCs w:val="24"/>
                <w:lang w:val="lt-LT"/>
              </w:rPr>
              <w:t>MK</w:t>
            </w:r>
            <w:r w:rsidR="00D269E7">
              <w:rPr>
                <w:rFonts w:ascii="Times New Roman" w:eastAsia="Times New Roman" w:hAnsi="Times New Roman" w:cs="Times New Roman"/>
                <w:sz w:val="24"/>
                <w:szCs w:val="24"/>
                <w:lang w:val="lt-LT"/>
              </w:rPr>
              <w:t xml:space="preserve"> </w:t>
            </w:r>
            <w:r w:rsidRPr="009421A0">
              <w:rPr>
                <w:rFonts w:ascii="Times New Roman" w:eastAsia="Times New Roman" w:hAnsi="Times New Roman" w:cs="Times New Roman"/>
                <w:sz w:val="24"/>
                <w:szCs w:val="24"/>
                <w:lang w:val="lt-LT"/>
              </w:rPr>
              <w:t>2 sluoksniai</w:t>
            </w:r>
          </w:p>
        </w:tc>
        <w:tc>
          <w:tcPr>
            <w:tcW w:w="1417" w:type="dxa"/>
            <w:shd w:val="clear" w:color="000000" w:fill="FFFFFF"/>
            <w:vAlign w:val="center"/>
          </w:tcPr>
          <w:p w14:paraId="7CAEAC54"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54161BC9"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02E415BC"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CE0E4B2"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5E2FCF4F" w14:textId="3AB25B67" w:rsidTr="00414915">
        <w:trPr>
          <w:trHeight w:val="324"/>
        </w:trPr>
        <w:tc>
          <w:tcPr>
            <w:tcW w:w="7939" w:type="dxa"/>
            <w:tcBorders>
              <w:bottom w:val="single" w:sz="4" w:space="0" w:color="auto"/>
            </w:tcBorders>
            <w:shd w:val="clear" w:color="000000" w:fill="FFFFFF"/>
            <w:vAlign w:val="center"/>
          </w:tcPr>
          <w:p w14:paraId="55F541E1" w14:textId="36DEF7FC"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60 l, 10 vnt. pakuotėje, ne mažiau kaip 29 MK</w:t>
            </w:r>
          </w:p>
        </w:tc>
        <w:tc>
          <w:tcPr>
            <w:tcW w:w="1417" w:type="dxa"/>
            <w:tcBorders>
              <w:bottom w:val="single" w:sz="4" w:space="0" w:color="auto"/>
            </w:tcBorders>
            <w:shd w:val="clear" w:color="000000" w:fill="FFFFFF"/>
            <w:vAlign w:val="center"/>
          </w:tcPr>
          <w:p w14:paraId="3CED2A4F"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bottom w:val="single" w:sz="4" w:space="0" w:color="auto"/>
            </w:tcBorders>
            <w:shd w:val="clear" w:color="000000" w:fill="FFFFFF"/>
            <w:vAlign w:val="center"/>
          </w:tcPr>
          <w:p w14:paraId="717CDCC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tcBorders>
              <w:bottom w:val="single" w:sz="4" w:space="0" w:color="auto"/>
            </w:tcBorders>
            <w:shd w:val="clear" w:color="000000" w:fill="FFFFFF"/>
          </w:tcPr>
          <w:p w14:paraId="5AB93FE0"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bottom w:val="single" w:sz="4" w:space="0" w:color="auto"/>
            </w:tcBorders>
            <w:shd w:val="clear" w:color="000000" w:fill="FFFFFF"/>
          </w:tcPr>
          <w:p w14:paraId="676956FB"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2ED3FEB6" w14:textId="4F3ACFD9" w:rsidTr="00414915">
        <w:trPr>
          <w:trHeight w:val="390"/>
        </w:trPr>
        <w:tc>
          <w:tcPr>
            <w:tcW w:w="7939" w:type="dxa"/>
            <w:tcBorders>
              <w:bottom w:val="single" w:sz="4" w:space="0" w:color="auto"/>
            </w:tcBorders>
            <w:shd w:val="clear" w:color="000000" w:fill="FFFFFF"/>
            <w:vAlign w:val="center"/>
          </w:tcPr>
          <w:p w14:paraId="4E64ED7E" w14:textId="22DC44D5"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100 l, 10 vnt. pakuotėje, ne mažiau kaip 34 MK</w:t>
            </w:r>
          </w:p>
        </w:tc>
        <w:tc>
          <w:tcPr>
            <w:tcW w:w="1417" w:type="dxa"/>
            <w:tcBorders>
              <w:bottom w:val="single" w:sz="4" w:space="0" w:color="auto"/>
            </w:tcBorders>
            <w:shd w:val="clear" w:color="000000" w:fill="FFFFFF"/>
            <w:vAlign w:val="center"/>
          </w:tcPr>
          <w:p w14:paraId="10F7DE82"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bottom w:val="single" w:sz="4" w:space="0" w:color="auto"/>
            </w:tcBorders>
            <w:shd w:val="clear" w:color="000000" w:fill="FFFFFF"/>
            <w:vAlign w:val="center"/>
          </w:tcPr>
          <w:p w14:paraId="101FCBA4"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30</w:t>
            </w:r>
          </w:p>
        </w:tc>
        <w:tc>
          <w:tcPr>
            <w:tcW w:w="1559" w:type="dxa"/>
            <w:tcBorders>
              <w:bottom w:val="single" w:sz="4" w:space="0" w:color="auto"/>
            </w:tcBorders>
            <w:shd w:val="clear" w:color="000000" w:fill="FFFFFF"/>
          </w:tcPr>
          <w:p w14:paraId="5F19B406"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bottom w:val="single" w:sz="4" w:space="0" w:color="auto"/>
            </w:tcBorders>
            <w:shd w:val="clear" w:color="000000" w:fill="FFFFFF"/>
          </w:tcPr>
          <w:p w14:paraId="1E448A8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60763B22" w14:textId="46843171" w:rsidTr="00414915">
        <w:trPr>
          <w:trHeight w:val="355"/>
        </w:trPr>
        <w:tc>
          <w:tcPr>
            <w:tcW w:w="7939" w:type="dxa"/>
            <w:tcBorders>
              <w:top w:val="single" w:sz="4" w:space="0" w:color="auto"/>
              <w:left w:val="single" w:sz="4" w:space="0" w:color="auto"/>
              <w:bottom w:val="single" w:sz="4" w:space="0" w:color="auto"/>
            </w:tcBorders>
            <w:shd w:val="clear" w:color="000000" w:fill="FFFFFF"/>
            <w:vAlign w:val="center"/>
          </w:tcPr>
          <w:p w14:paraId="36431A95" w14:textId="77496163"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35 l, 36 vnt. pakuotėje, ne mažiau kaip 8 MK</w:t>
            </w:r>
          </w:p>
        </w:tc>
        <w:tc>
          <w:tcPr>
            <w:tcW w:w="1417" w:type="dxa"/>
            <w:tcBorders>
              <w:top w:val="single" w:sz="4" w:space="0" w:color="auto"/>
              <w:bottom w:val="single" w:sz="4" w:space="0" w:color="auto"/>
            </w:tcBorders>
            <w:shd w:val="clear" w:color="000000" w:fill="FFFFFF"/>
            <w:vAlign w:val="center"/>
          </w:tcPr>
          <w:p w14:paraId="475F9601"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top w:val="single" w:sz="4" w:space="0" w:color="auto"/>
              <w:bottom w:val="single" w:sz="4" w:space="0" w:color="auto"/>
            </w:tcBorders>
            <w:shd w:val="clear" w:color="000000" w:fill="FFFFFF"/>
            <w:vAlign w:val="center"/>
          </w:tcPr>
          <w:p w14:paraId="390A6FF7"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30</w:t>
            </w:r>
          </w:p>
        </w:tc>
        <w:tc>
          <w:tcPr>
            <w:tcW w:w="1559" w:type="dxa"/>
            <w:tcBorders>
              <w:top w:val="single" w:sz="4" w:space="0" w:color="auto"/>
              <w:bottom w:val="single" w:sz="4" w:space="0" w:color="auto"/>
            </w:tcBorders>
            <w:shd w:val="clear" w:color="000000" w:fill="FFFFFF"/>
          </w:tcPr>
          <w:p w14:paraId="6D39877B"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top w:val="single" w:sz="4" w:space="0" w:color="auto"/>
              <w:bottom w:val="single" w:sz="4" w:space="0" w:color="auto"/>
              <w:right w:val="single" w:sz="4" w:space="0" w:color="auto"/>
            </w:tcBorders>
            <w:shd w:val="clear" w:color="000000" w:fill="FFFFFF"/>
          </w:tcPr>
          <w:p w14:paraId="58699D4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bl>
    <w:tbl>
      <w:tblPr>
        <w:tblStyle w:val="Lentelstinklelis"/>
        <w:tblW w:w="13892" w:type="dxa"/>
        <w:tblInd w:w="-147" w:type="dxa"/>
        <w:tblLook w:val="04A0" w:firstRow="1" w:lastRow="0" w:firstColumn="1" w:lastColumn="0" w:noHBand="0" w:noVBand="1"/>
      </w:tblPr>
      <w:tblGrid>
        <w:gridCol w:w="12333"/>
        <w:gridCol w:w="1559"/>
      </w:tblGrid>
      <w:tr w:rsidR="00F2352D" w14:paraId="0956DD1D" w14:textId="77777777" w:rsidTr="00F752C1">
        <w:tc>
          <w:tcPr>
            <w:tcW w:w="12333" w:type="dxa"/>
            <w:tcBorders>
              <w:top w:val="single" w:sz="4" w:space="0" w:color="auto"/>
            </w:tcBorders>
          </w:tcPr>
          <w:p w14:paraId="45A6DC8E" w14:textId="2503C4D6"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Kaina Eur be PVM</w:t>
            </w:r>
            <w:r w:rsidR="00071056">
              <w:rPr>
                <w:rFonts w:ascii="Times New Roman" w:eastAsia="Times New Roman" w:hAnsi="Times New Roman" w:cs="Times New Roman"/>
                <w:b/>
                <w:bCs/>
                <w:sz w:val="24"/>
                <w:szCs w:val="24"/>
                <w:lang w:val="lt-LT"/>
              </w:rPr>
              <w:t>:</w:t>
            </w:r>
          </w:p>
        </w:tc>
        <w:tc>
          <w:tcPr>
            <w:tcW w:w="1559" w:type="dxa"/>
            <w:tcBorders>
              <w:top w:val="single" w:sz="4" w:space="0" w:color="auto"/>
            </w:tcBorders>
          </w:tcPr>
          <w:p w14:paraId="2D67FCB8" w14:textId="77777777" w:rsidR="00F2352D" w:rsidRDefault="00F2352D" w:rsidP="00D834B2">
            <w:pPr>
              <w:jc w:val="both"/>
              <w:rPr>
                <w:rFonts w:ascii="Times New Roman" w:eastAsia="Times New Roman" w:hAnsi="Times New Roman" w:cs="Times New Roman"/>
                <w:sz w:val="24"/>
                <w:szCs w:val="24"/>
                <w:lang w:val="lt-LT"/>
              </w:rPr>
            </w:pPr>
          </w:p>
        </w:tc>
      </w:tr>
      <w:tr w:rsidR="00F2352D" w14:paraId="65B28466" w14:textId="77777777" w:rsidTr="00071056">
        <w:tc>
          <w:tcPr>
            <w:tcW w:w="12333" w:type="dxa"/>
          </w:tcPr>
          <w:p w14:paraId="646D52D6" w14:textId="1ECFCD4D"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hAnsi="Times New Roman" w:cs="Times New Roman"/>
                <w:b/>
                <w:bCs/>
                <w:sz w:val="24"/>
                <w:szCs w:val="24"/>
                <w:lang w:val="lt-LT" w:eastAsia="lt-LT"/>
              </w:rPr>
              <w:t>Nuolaida, proc.</w:t>
            </w:r>
            <w:r w:rsidR="00071056">
              <w:rPr>
                <w:rFonts w:ascii="Times New Roman" w:hAnsi="Times New Roman" w:cs="Times New Roman"/>
                <w:b/>
                <w:bCs/>
                <w:sz w:val="24"/>
                <w:szCs w:val="24"/>
                <w:lang w:val="lt-LT" w:eastAsia="lt-LT"/>
              </w:rPr>
              <w:t>:</w:t>
            </w:r>
          </w:p>
        </w:tc>
        <w:tc>
          <w:tcPr>
            <w:tcW w:w="1559" w:type="dxa"/>
          </w:tcPr>
          <w:p w14:paraId="510FC983" w14:textId="77777777" w:rsidR="00F2352D" w:rsidRDefault="00F2352D" w:rsidP="00D834B2">
            <w:pPr>
              <w:jc w:val="both"/>
              <w:rPr>
                <w:rFonts w:ascii="Times New Roman" w:eastAsia="Times New Roman" w:hAnsi="Times New Roman" w:cs="Times New Roman"/>
                <w:sz w:val="24"/>
                <w:szCs w:val="24"/>
                <w:lang w:val="lt-LT"/>
              </w:rPr>
            </w:pPr>
          </w:p>
        </w:tc>
      </w:tr>
      <w:tr w:rsidR="00F2352D" w14:paraId="7876487E" w14:textId="77777777" w:rsidTr="00071056">
        <w:tc>
          <w:tcPr>
            <w:tcW w:w="12333" w:type="dxa"/>
          </w:tcPr>
          <w:p w14:paraId="0C8E26C8" w14:textId="26E448F6" w:rsidR="00F2352D" w:rsidRPr="00F3748F" w:rsidRDefault="00FC1975" w:rsidP="00D834B2">
            <w:pPr>
              <w:jc w:val="right"/>
              <w:rPr>
                <w:rFonts w:ascii="Times New Roman" w:eastAsia="Times New Roman" w:hAnsi="Times New Roman" w:cs="Times New Roman"/>
                <w:b/>
                <w:bCs/>
                <w:sz w:val="24"/>
                <w:szCs w:val="24"/>
                <w:lang w:val="lt-LT"/>
              </w:rPr>
            </w:pPr>
            <w:r w:rsidRPr="00F3748F">
              <w:rPr>
                <w:rFonts w:ascii="Times New Roman" w:hAnsi="Times New Roman" w:cs="Times New Roman"/>
                <w:b/>
                <w:bCs/>
                <w:sz w:val="24"/>
                <w:szCs w:val="24"/>
                <w:lang w:val="lt-LT" w:eastAsia="lt-LT"/>
              </w:rPr>
              <w:t>Bendra k</w:t>
            </w:r>
            <w:r w:rsidR="00F2352D" w:rsidRPr="00F3748F">
              <w:rPr>
                <w:rFonts w:ascii="Times New Roman" w:hAnsi="Times New Roman" w:cs="Times New Roman"/>
                <w:b/>
                <w:bCs/>
                <w:sz w:val="24"/>
                <w:szCs w:val="24"/>
                <w:lang w:val="lt-LT" w:eastAsia="lt-LT"/>
              </w:rPr>
              <w:t xml:space="preserve">aina Eur be PVM </w:t>
            </w:r>
            <w:r w:rsidRPr="00F3748F">
              <w:rPr>
                <w:rFonts w:ascii="Times New Roman" w:hAnsi="Times New Roman" w:cs="Times New Roman"/>
                <w:b/>
                <w:bCs/>
                <w:sz w:val="24"/>
                <w:szCs w:val="24"/>
                <w:lang w:val="lt-LT" w:eastAsia="lt-LT"/>
              </w:rPr>
              <w:t>(</w:t>
            </w:r>
            <w:r w:rsidR="00F2352D" w:rsidRPr="00F3748F">
              <w:rPr>
                <w:rFonts w:ascii="Times New Roman" w:hAnsi="Times New Roman" w:cs="Times New Roman"/>
                <w:b/>
                <w:bCs/>
                <w:sz w:val="24"/>
                <w:szCs w:val="24"/>
                <w:lang w:val="lt-LT" w:eastAsia="lt-LT"/>
              </w:rPr>
              <w:t>pritaikius nuolaidą</w:t>
            </w:r>
            <w:r w:rsidRPr="00F3748F">
              <w:rPr>
                <w:rFonts w:ascii="Times New Roman" w:hAnsi="Times New Roman" w:cs="Times New Roman"/>
                <w:b/>
                <w:bCs/>
                <w:sz w:val="24"/>
                <w:szCs w:val="24"/>
                <w:lang w:val="lt-LT" w:eastAsia="lt-LT"/>
              </w:rPr>
              <w:t>)</w:t>
            </w:r>
            <w:r w:rsidR="00071056">
              <w:rPr>
                <w:rFonts w:ascii="Times New Roman" w:hAnsi="Times New Roman" w:cs="Times New Roman"/>
                <w:b/>
                <w:bCs/>
                <w:sz w:val="24"/>
                <w:szCs w:val="24"/>
                <w:lang w:val="lt-LT" w:eastAsia="lt-LT"/>
              </w:rPr>
              <w:t>:</w:t>
            </w:r>
          </w:p>
        </w:tc>
        <w:tc>
          <w:tcPr>
            <w:tcW w:w="1559" w:type="dxa"/>
          </w:tcPr>
          <w:p w14:paraId="44728572" w14:textId="77777777" w:rsidR="00F2352D" w:rsidRDefault="00F2352D" w:rsidP="00D834B2">
            <w:pPr>
              <w:jc w:val="both"/>
              <w:rPr>
                <w:rFonts w:ascii="Times New Roman" w:eastAsia="Times New Roman" w:hAnsi="Times New Roman" w:cs="Times New Roman"/>
                <w:sz w:val="24"/>
                <w:szCs w:val="24"/>
                <w:lang w:val="lt-LT"/>
              </w:rPr>
            </w:pPr>
          </w:p>
        </w:tc>
      </w:tr>
      <w:tr w:rsidR="00F2352D" w14:paraId="7F0CBB3F" w14:textId="77777777" w:rsidTr="00071056">
        <w:tc>
          <w:tcPr>
            <w:tcW w:w="12333" w:type="dxa"/>
          </w:tcPr>
          <w:p w14:paraId="6CC8010F" w14:textId="2C0DC250"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 xml:space="preserve">PVM 21 </w:t>
            </w:r>
            <w:r w:rsidRPr="00F3748F">
              <w:rPr>
                <w:rFonts w:ascii="Times New Roman" w:eastAsia="Times New Roman" w:hAnsi="Times New Roman" w:cs="Times New Roman"/>
                <w:b/>
                <w:bCs/>
                <w:sz w:val="24"/>
                <w:szCs w:val="24"/>
              </w:rPr>
              <w:t>%</w:t>
            </w:r>
            <w:r w:rsidR="00071056">
              <w:rPr>
                <w:rFonts w:ascii="Times New Roman" w:eastAsia="Times New Roman" w:hAnsi="Times New Roman" w:cs="Times New Roman"/>
                <w:b/>
                <w:bCs/>
                <w:sz w:val="24"/>
                <w:szCs w:val="24"/>
              </w:rPr>
              <w:t>:</w:t>
            </w:r>
          </w:p>
        </w:tc>
        <w:tc>
          <w:tcPr>
            <w:tcW w:w="1559" w:type="dxa"/>
          </w:tcPr>
          <w:p w14:paraId="4FDD7CE2" w14:textId="77777777" w:rsidR="00F2352D" w:rsidRDefault="00F2352D" w:rsidP="00D834B2">
            <w:pPr>
              <w:jc w:val="both"/>
              <w:rPr>
                <w:rFonts w:ascii="Times New Roman" w:eastAsia="Times New Roman" w:hAnsi="Times New Roman" w:cs="Times New Roman"/>
                <w:sz w:val="24"/>
                <w:szCs w:val="24"/>
                <w:lang w:val="lt-LT"/>
              </w:rPr>
            </w:pPr>
          </w:p>
        </w:tc>
      </w:tr>
      <w:tr w:rsidR="00F2352D" w14:paraId="1795BF88" w14:textId="77777777" w:rsidTr="00071056">
        <w:tc>
          <w:tcPr>
            <w:tcW w:w="12333" w:type="dxa"/>
          </w:tcPr>
          <w:p w14:paraId="2678553A" w14:textId="0565C39B"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Bendra kaina Eur su PVM</w:t>
            </w:r>
            <w:r w:rsidR="00071056">
              <w:rPr>
                <w:rFonts w:ascii="Times New Roman" w:eastAsia="Times New Roman" w:hAnsi="Times New Roman" w:cs="Times New Roman"/>
                <w:b/>
                <w:bCs/>
                <w:sz w:val="24"/>
                <w:szCs w:val="24"/>
                <w:lang w:val="lt-LT"/>
              </w:rPr>
              <w:t>:</w:t>
            </w:r>
          </w:p>
        </w:tc>
        <w:tc>
          <w:tcPr>
            <w:tcW w:w="1559" w:type="dxa"/>
          </w:tcPr>
          <w:p w14:paraId="716A56ED" w14:textId="77777777" w:rsidR="00F2352D" w:rsidRDefault="00F2352D" w:rsidP="00D834B2">
            <w:pPr>
              <w:jc w:val="both"/>
              <w:rPr>
                <w:rFonts w:ascii="Times New Roman" w:eastAsia="Times New Roman" w:hAnsi="Times New Roman" w:cs="Times New Roman"/>
                <w:sz w:val="24"/>
                <w:szCs w:val="24"/>
                <w:lang w:val="lt-LT"/>
              </w:rPr>
            </w:pPr>
          </w:p>
        </w:tc>
      </w:tr>
    </w:tbl>
    <w:p w14:paraId="0FE539CE" w14:textId="77777777" w:rsidR="00FE2665" w:rsidRDefault="00FE2665" w:rsidP="004A0286">
      <w:pPr>
        <w:spacing w:after="0" w:line="240" w:lineRule="auto"/>
        <w:jc w:val="both"/>
        <w:rPr>
          <w:rFonts w:ascii="Times New Roman" w:hAnsi="Times New Roman" w:cs="Times New Roman"/>
          <w:sz w:val="24"/>
          <w:szCs w:val="24"/>
          <w:lang w:val="lt-LT"/>
        </w:rPr>
      </w:pPr>
    </w:p>
    <w:p w14:paraId="55C392B9" w14:textId="17E682B5" w:rsidR="00F752C1" w:rsidRPr="00414915" w:rsidRDefault="00F752C1" w:rsidP="00414915">
      <w:pPr>
        <w:tabs>
          <w:tab w:val="left" w:pos="426"/>
        </w:tabs>
        <w:spacing w:after="0" w:line="240" w:lineRule="auto"/>
        <w:contextualSpacing/>
        <w:jc w:val="both"/>
        <w:rPr>
          <w:rFonts w:ascii="Times New Roman" w:hAnsi="Times New Roman" w:cs="Times New Roman"/>
          <w:lang w:val="lt-LT"/>
        </w:rPr>
      </w:pPr>
      <w:r>
        <w:rPr>
          <w:rFonts w:ascii="Times New Roman" w:hAnsi="Times New Roman" w:cs="Times New Roman"/>
          <w:sz w:val="24"/>
          <w:szCs w:val="24"/>
          <w:lang w:val="lt-LT"/>
        </w:rPr>
        <w:t xml:space="preserve">* </w:t>
      </w:r>
      <w:r w:rsidR="00414915" w:rsidRPr="00455D5B">
        <w:rPr>
          <w:rFonts w:ascii="Times New Roman" w:hAnsi="Times New Roman" w:cs="Times New Roman"/>
          <w:lang w:val="lt-LT"/>
        </w:rPr>
        <w:t xml:space="preserve">Prekių preliminarus sąrašas ir kiekiai bus naudojami pasiūlymų vertinimui bei laimėjusio tiekėjo nustatymui. Tai nėra Pirkėjo įsipareigojimas Pardavėjui sutarties galiojimo laikotarpiu pirkti nurodytas prekes ir jų kiekius. </w:t>
      </w:r>
      <w:r w:rsidR="00414915" w:rsidRPr="00455D5B">
        <w:rPr>
          <w:rFonts w:ascii="Times New Roman" w:eastAsia="Calibri" w:hAnsi="Times New Roman" w:cs="Times New Roman"/>
          <w:lang w:val="lt-LT"/>
        </w:rPr>
        <w:t xml:space="preserve">Pirkėjas prekes įsigys pagal faktinį jų poreikį. Prekių bus perkama ne daugiau kaip už </w:t>
      </w:r>
      <w:r w:rsidR="00414915" w:rsidRPr="00455D5B">
        <w:rPr>
          <w:rFonts w:ascii="Times New Roman" w:hAnsi="Times New Roman" w:cs="Times New Roman"/>
        </w:rPr>
        <w:t xml:space="preserve">19 008,26 </w:t>
      </w:r>
      <w:r w:rsidR="00414915" w:rsidRPr="00455D5B">
        <w:rPr>
          <w:rFonts w:ascii="Times New Roman" w:eastAsia="Calibri" w:hAnsi="Times New Roman" w:cs="Times New Roman"/>
          <w:lang w:val="lt-LT"/>
        </w:rPr>
        <w:t xml:space="preserve">eurų be PVM visą sutarties galiojimo laikotarpį. </w:t>
      </w:r>
    </w:p>
    <w:p w14:paraId="2F629969" w14:textId="664F8A78" w:rsidR="00854FD4" w:rsidRPr="00414915" w:rsidRDefault="00F752C1" w:rsidP="00414915">
      <w:pPr>
        <w:spacing w:after="0" w:line="240" w:lineRule="auto"/>
        <w:jc w:val="both"/>
        <w:rPr>
          <w:rFonts w:ascii="Times New Roman" w:hAnsi="Times New Roman" w:cs="Times New Roman"/>
          <w:b/>
          <w:lang w:val="lt-LT"/>
        </w:rPr>
      </w:pPr>
      <w:r w:rsidRPr="00414915">
        <w:rPr>
          <w:rFonts w:ascii="Times New Roman" w:hAnsi="Times New Roman" w:cs="Times New Roman"/>
          <w:lang w:val="lt-LT"/>
        </w:rPr>
        <w:t xml:space="preserve">** </w:t>
      </w:r>
      <w:r w:rsidR="00414915" w:rsidRPr="00414915">
        <w:rPr>
          <w:rFonts w:ascii="Times New Roman" w:hAnsi="Times New Roman" w:cs="Times New Roman"/>
          <w:lang w:val="lt-LT"/>
        </w:rPr>
        <w:t xml:space="preserve">Prekės kaina turi būti nurodyta tokia, kokia pasiūlymo pateikimo dieną galioja tiekėjo prekybos centruose kaip mažmeninė kaina ir yra </w:t>
      </w:r>
      <w:r w:rsidR="00414915" w:rsidRPr="00414915">
        <w:rPr>
          <w:rStyle w:val="wysiwyg-color-black"/>
          <w:rFonts w:ascii="Times New Roman" w:hAnsi="Times New Roman" w:cs="Times New Roman"/>
          <w:lang w:val="lt-LT"/>
        </w:rPr>
        <w:t>tiekėjo viešai skelbiama prekybos vietose ar interneto svetainėje (įskaitant elektroninėse parduotuvėse galiojančiomis šių Prekių kainomis)</w:t>
      </w:r>
      <w:r w:rsidR="00414915" w:rsidRPr="00414915">
        <w:rPr>
          <w:rFonts w:ascii="Times New Roman" w:hAnsi="Times New Roman" w:cs="Times New Roman"/>
          <w:lang w:val="lt-LT"/>
        </w:rPr>
        <w:t>, nepritaikant akcijos tai kainai.</w:t>
      </w:r>
    </w:p>
    <w:p w14:paraId="1B4EDABD" w14:textId="3C2072E2" w:rsidR="005E0FBD" w:rsidRPr="00284633" w:rsidRDefault="00854FD4" w:rsidP="003A7BD5">
      <w:pPr>
        <w:spacing w:before="60" w:after="60" w:line="240" w:lineRule="auto"/>
        <w:jc w:val="both"/>
        <w:rPr>
          <w:rFonts w:ascii="Times New Roman" w:hAnsi="Times New Roman" w:cs="Times New Roman"/>
          <w:b/>
          <w:sz w:val="24"/>
          <w:szCs w:val="24"/>
          <w:u w:val="single"/>
          <w:lang w:val="lt-LT"/>
        </w:rPr>
      </w:pPr>
      <w:r>
        <w:rPr>
          <w:rFonts w:ascii="Times New Roman" w:hAnsi="Times New Roman" w:cs="Times New Roman"/>
          <w:b/>
          <w:sz w:val="24"/>
          <w:szCs w:val="24"/>
          <w:lang w:val="lt-LT"/>
        </w:rPr>
        <w:lastRenderedPageBreak/>
        <w:t xml:space="preserve">          2.1. </w:t>
      </w:r>
      <w:r w:rsidR="00543867" w:rsidRPr="00BD44E6">
        <w:rPr>
          <w:rFonts w:ascii="Times New Roman" w:hAnsi="Times New Roman" w:cs="Times New Roman"/>
          <w:b/>
          <w:sz w:val="24"/>
          <w:szCs w:val="24"/>
          <w:lang w:val="lt-LT"/>
        </w:rPr>
        <w:t xml:space="preserve">Kartu su </w:t>
      </w:r>
      <w:r w:rsidR="00654537" w:rsidRPr="00BD44E6">
        <w:rPr>
          <w:rFonts w:ascii="Times New Roman" w:hAnsi="Times New Roman" w:cs="Times New Roman"/>
          <w:b/>
          <w:sz w:val="24"/>
          <w:szCs w:val="24"/>
          <w:lang w:val="lt-LT"/>
        </w:rPr>
        <w:t>pasiūlymu</w:t>
      </w:r>
      <w:r w:rsidR="00543867" w:rsidRPr="00BD44E6">
        <w:rPr>
          <w:rFonts w:ascii="Times New Roman" w:hAnsi="Times New Roman" w:cs="Times New Roman"/>
          <w:b/>
          <w:sz w:val="24"/>
          <w:szCs w:val="24"/>
          <w:lang w:val="lt-LT"/>
        </w:rPr>
        <w:t xml:space="preserve"> </w:t>
      </w:r>
      <w:r w:rsidR="0010575D" w:rsidRPr="00BD44E6">
        <w:rPr>
          <w:rFonts w:ascii="Times New Roman" w:hAnsi="Times New Roman" w:cs="Times New Roman"/>
          <w:b/>
          <w:sz w:val="24"/>
          <w:szCs w:val="24"/>
          <w:lang w:val="lt-LT"/>
        </w:rPr>
        <w:t>pateikti</w:t>
      </w:r>
      <w:r w:rsidR="00BD44E6">
        <w:rPr>
          <w:rFonts w:ascii="Times New Roman" w:hAnsi="Times New Roman" w:cs="Times New Roman"/>
          <w:b/>
          <w:sz w:val="24"/>
          <w:szCs w:val="24"/>
          <w:lang w:val="lt-LT"/>
        </w:rPr>
        <w:t xml:space="preserve"> </w:t>
      </w:r>
      <w:r w:rsidR="00543867">
        <w:rPr>
          <w:rFonts w:ascii="Times New Roman" w:hAnsi="Times New Roman" w:cs="Times New Roman"/>
          <w:b/>
          <w:sz w:val="24"/>
          <w:szCs w:val="24"/>
          <w:lang w:val="lt-LT"/>
        </w:rPr>
        <w:t>oficiali</w:t>
      </w:r>
      <w:r w:rsidR="00BD44E6">
        <w:rPr>
          <w:rFonts w:ascii="Times New Roman" w:hAnsi="Times New Roman" w:cs="Times New Roman"/>
          <w:b/>
          <w:sz w:val="24"/>
          <w:szCs w:val="24"/>
          <w:lang w:val="lt-LT"/>
        </w:rPr>
        <w:t>as</w:t>
      </w:r>
      <w:r w:rsidR="00543867">
        <w:rPr>
          <w:rFonts w:ascii="Times New Roman" w:hAnsi="Times New Roman" w:cs="Times New Roman"/>
          <w:b/>
          <w:sz w:val="24"/>
          <w:szCs w:val="24"/>
          <w:lang w:val="lt-LT"/>
        </w:rPr>
        <w:t xml:space="preserve"> mažmenin</w:t>
      </w:r>
      <w:r w:rsidR="00BD44E6">
        <w:rPr>
          <w:rFonts w:ascii="Times New Roman" w:hAnsi="Times New Roman" w:cs="Times New Roman"/>
          <w:b/>
          <w:sz w:val="24"/>
          <w:szCs w:val="24"/>
          <w:lang w:val="lt-LT"/>
        </w:rPr>
        <w:t>es</w:t>
      </w:r>
      <w:r w:rsidR="00543867">
        <w:rPr>
          <w:rFonts w:ascii="Times New Roman" w:hAnsi="Times New Roman" w:cs="Times New Roman"/>
          <w:b/>
          <w:sz w:val="24"/>
          <w:szCs w:val="24"/>
          <w:lang w:val="lt-LT"/>
        </w:rPr>
        <w:t xml:space="preserve"> prekių kain</w:t>
      </w:r>
      <w:r w:rsidR="00BD44E6">
        <w:rPr>
          <w:rFonts w:ascii="Times New Roman" w:hAnsi="Times New Roman" w:cs="Times New Roman"/>
          <w:b/>
          <w:sz w:val="24"/>
          <w:szCs w:val="24"/>
          <w:lang w:val="lt-LT"/>
        </w:rPr>
        <w:t>as</w:t>
      </w:r>
      <w:r w:rsidR="0054386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įrodančius </w:t>
      </w:r>
      <w:r w:rsidR="00654537" w:rsidRPr="00FE2665">
        <w:rPr>
          <w:rFonts w:ascii="Times New Roman" w:hAnsi="Times New Roman" w:cs="Times New Roman"/>
          <w:b/>
          <w:sz w:val="24"/>
          <w:szCs w:val="24"/>
          <w:lang w:val="lt-LT"/>
        </w:rPr>
        <w:t xml:space="preserve"> </w:t>
      </w:r>
      <w:r w:rsidR="00BD44E6">
        <w:rPr>
          <w:rFonts w:ascii="Times New Roman" w:hAnsi="Times New Roman" w:cs="Times New Roman"/>
          <w:b/>
          <w:sz w:val="24"/>
          <w:szCs w:val="24"/>
          <w:lang w:val="lt-LT"/>
        </w:rPr>
        <w:t>(</w:t>
      </w:r>
      <w:r w:rsidR="00675270">
        <w:rPr>
          <w:rFonts w:ascii="Times New Roman" w:hAnsi="Times New Roman" w:cs="Times New Roman"/>
          <w:b/>
          <w:sz w:val="24"/>
          <w:szCs w:val="24"/>
          <w:lang w:val="lt-LT"/>
        </w:rPr>
        <w:t>202</w:t>
      </w:r>
      <w:r w:rsidR="00284633">
        <w:rPr>
          <w:rFonts w:ascii="Times New Roman" w:hAnsi="Times New Roman" w:cs="Times New Roman"/>
          <w:b/>
          <w:sz w:val="24"/>
          <w:szCs w:val="24"/>
          <w:lang w:val="lt-LT"/>
        </w:rPr>
        <w:t>5</w:t>
      </w:r>
      <w:r w:rsidR="00675270">
        <w:rPr>
          <w:rFonts w:ascii="Times New Roman" w:hAnsi="Times New Roman" w:cs="Times New Roman"/>
          <w:b/>
          <w:sz w:val="24"/>
          <w:szCs w:val="24"/>
          <w:lang w:val="lt-LT"/>
        </w:rPr>
        <w:t xml:space="preserve"> m. </w:t>
      </w:r>
      <w:r w:rsidR="003A7BD5">
        <w:rPr>
          <w:rFonts w:ascii="Times New Roman" w:hAnsi="Times New Roman" w:cs="Times New Roman"/>
          <w:b/>
          <w:sz w:val="24"/>
          <w:szCs w:val="24"/>
          <w:lang w:val="lt-LT"/>
        </w:rPr>
        <w:t>balandžio</w:t>
      </w:r>
      <w:r w:rsidR="00675270">
        <w:rPr>
          <w:rFonts w:ascii="Times New Roman" w:hAnsi="Times New Roman" w:cs="Times New Roman"/>
          <w:b/>
          <w:sz w:val="24"/>
          <w:szCs w:val="24"/>
          <w:lang w:val="lt-LT"/>
        </w:rPr>
        <w:t xml:space="preserve"> mėn. </w:t>
      </w:r>
      <w:r w:rsidR="00543867">
        <w:rPr>
          <w:rFonts w:ascii="Times New Roman" w:hAnsi="Times New Roman" w:cs="Times New Roman"/>
          <w:b/>
          <w:sz w:val="24"/>
          <w:szCs w:val="24"/>
          <w:lang w:val="lt-LT"/>
        </w:rPr>
        <w:t>prieš pirkimo „</w:t>
      </w:r>
      <w:r w:rsidR="00284633">
        <w:rPr>
          <w:rFonts w:ascii="Times New Roman" w:hAnsi="Times New Roman" w:cs="Times New Roman"/>
          <w:b/>
          <w:sz w:val="24"/>
          <w:szCs w:val="24"/>
          <w:lang w:val="lt-LT"/>
        </w:rPr>
        <w:t>Ūkinių</w:t>
      </w:r>
      <w:r w:rsidR="00543867">
        <w:rPr>
          <w:rFonts w:ascii="Times New Roman" w:hAnsi="Times New Roman" w:cs="Times New Roman"/>
          <w:b/>
          <w:sz w:val="24"/>
          <w:szCs w:val="24"/>
          <w:lang w:val="lt-LT"/>
        </w:rPr>
        <w:t xml:space="preserve"> prekių pirkimas“ paskelbimo </w:t>
      </w:r>
      <w:r w:rsidR="0010575D">
        <w:rPr>
          <w:rFonts w:ascii="Times New Roman" w:hAnsi="Times New Roman" w:cs="Times New Roman"/>
          <w:b/>
          <w:sz w:val="24"/>
          <w:szCs w:val="24"/>
          <w:lang w:val="lt-LT"/>
        </w:rPr>
        <w:t>pateikimo dieną</w:t>
      </w:r>
      <w:r w:rsidR="00BD44E6">
        <w:rPr>
          <w:rFonts w:ascii="Times New Roman" w:hAnsi="Times New Roman" w:cs="Times New Roman"/>
          <w:b/>
          <w:sz w:val="24"/>
          <w:szCs w:val="24"/>
          <w:lang w:val="lt-LT"/>
        </w:rPr>
        <w:t>)</w:t>
      </w:r>
      <w:r w:rsidR="0010575D">
        <w:rPr>
          <w:rFonts w:ascii="Times New Roman" w:hAnsi="Times New Roman" w:cs="Times New Roman"/>
          <w:b/>
          <w:sz w:val="24"/>
          <w:szCs w:val="24"/>
          <w:lang w:val="lt-LT"/>
        </w:rPr>
        <w:t xml:space="preserve"> </w:t>
      </w:r>
      <w:r w:rsidR="00654537" w:rsidRPr="00FE2665">
        <w:rPr>
          <w:rFonts w:ascii="Times New Roman" w:hAnsi="Times New Roman" w:cs="Times New Roman"/>
          <w:b/>
          <w:sz w:val="24"/>
          <w:szCs w:val="24"/>
          <w:lang w:val="lt-LT"/>
        </w:rPr>
        <w:t>atitinkam</w:t>
      </w:r>
      <w:r w:rsidR="00BD44E6">
        <w:rPr>
          <w:rFonts w:ascii="Times New Roman" w:hAnsi="Times New Roman" w:cs="Times New Roman"/>
          <w:b/>
          <w:sz w:val="24"/>
          <w:szCs w:val="24"/>
          <w:lang w:val="lt-LT"/>
        </w:rPr>
        <w:t xml:space="preserve">us </w:t>
      </w:r>
      <w:r w:rsidR="00654537" w:rsidRPr="00FE2665">
        <w:rPr>
          <w:rFonts w:ascii="Times New Roman" w:hAnsi="Times New Roman" w:cs="Times New Roman"/>
          <w:b/>
          <w:sz w:val="24"/>
          <w:szCs w:val="24"/>
          <w:lang w:val="lt-LT"/>
        </w:rPr>
        <w:t>dokument</w:t>
      </w:r>
      <w:r w:rsidR="00BD44E6">
        <w:rPr>
          <w:rFonts w:ascii="Times New Roman" w:hAnsi="Times New Roman" w:cs="Times New Roman"/>
          <w:b/>
          <w:sz w:val="24"/>
          <w:szCs w:val="24"/>
          <w:lang w:val="lt-LT"/>
        </w:rPr>
        <w:t>us</w:t>
      </w:r>
      <w:r>
        <w:rPr>
          <w:rFonts w:ascii="Times New Roman" w:hAnsi="Times New Roman" w:cs="Times New Roman"/>
          <w:b/>
          <w:sz w:val="24"/>
          <w:szCs w:val="24"/>
          <w:lang w:val="lt-LT"/>
        </w:rPr>
        <w:t xml:space="preserve"> (</w:t>
      </w:r>
      <w:r w:rsidR="00496052">
        <w:rPr>
          <w:rFonts w:ascii="Times New Roman" w:hAnsi="Times New Roman" w:cs="Times New Roman"/>
          <w:b/>
          <w:sz w:val="24"/>
          <w:szCs w:val="24"/>
          <w:lang w:val="lt-LT"/>
        </w:rPr>
        <w:t xml:space="preserve"> </w:t>
      </w:r>
      <w:r w:rsidR="00654537" w:rsidRPr="00FE2665">
        <w:rPr>
          <w:rFonts w:ascii="Times New Roman" w:hAnsi="Times New Roman" w:cs="Times New Roman"/>
          <w:b/>
          <w:sz w:val="24"/>
          <w:szCs w:val="24"/>
          <w:lang w:val="lt-LT"/>
        </w:rPr>
        <w:t>pvz.</w:t>
      </w:r>
      <w:r w:rsidR="00067782">
        <w:rPr>
          <w:rFonts w:ascii="Times New Roman" w:hAnsi="Times New Roman" w:cs="Times New Roman"/>
          <w:b/>
          <w:sz w:val="24"/>
          <w:szCs w:val="24"/>
          <w:lang w:val="lt-LT"/>
        </w:rPr>
        <w:t>:</w:t>
      </w:r>
      <w:r w:rsidR="00654537" w:rsidRPr="00FE2665">
        <w:rPr>
          <w:rFonts w:ascii="Times New Roman" w:hAnsi="Times New Roman" w:cs="Times New Roman"/>
          <w:b/>
          <w:sz w:val="24"/>
          <w:szCs w:val="24"/>
          <w:lang w:val="lt-LT"/>
        </w:rPr>
        <w:t xml:space="preserve"> tiekėjo deklaracija</w:t>
      </w:r>
      <w:r w:rsidR="00496052" w:rsidRPr="00496052">
        <w:rPr>
          <w:rFonts w:ascii="Times New Roman" w:hAnsi="Times New Roman" w:cs="Times New Roman"/>
          <w:b/>
          <w:sz w:val="24"/>
          <w:szCs w:val="24"/>
          <w:lang w:val="lt-LT"/>
        </w:rPr>
        <w:t xml:space="preserve">, </w:t>
      </w:r>
      <w:r w:rsidR="00496052" w:rsidRPr="00496052">
        <w:rPr>
          <w:rFonts w:ascii="Times New Roman" w:eastAsia="Calibri" w:hAnsi="Times New Roman" w:cs="Times New Roman"/>
          <w:b/>
          <w:spacing w:val="-4"/>
          <w:sz w:val="24"/>
          <w:szCs w:val="24"/>
          <w:lang w:val="lt-LT"/>
        </w:rPr>
        <w:t>detalizuota ataskaita, kasos aparatų kontrolinėje juostoje esančių kvitų kopijos ar kiti dokumentai</w:t>
      </w:r>
      <w:r w:rsidR="00C258AC">
        <w:rPr>
          <w:rFonts w:ascii="Times New Roman" w:hAnsi="Times New Roman" w:cs="Times New Roman"/>
          <w:b/>
          <w:sz w:val="24"/>
          <w:szCs w:val="24"/>
          <w:lang w:val="lt-LT"/>
        </w:rPr>
        <w:t xml:space="preserve">, </w:t>
      </w:r>
      <w:r w:rsidR="00BD44E6">
        <w:rPr>
          <w:rFonts w:ascii="Times New Roman" w:hAnsi="Times New Roman" w:cs="Times New Roman"/>
          <w:b/>
          <w:sz w:val="24"/>
          <w:szCs w:val="24"/>
          <w:lang w:val="lt-LT"/>
        </w:rPr>
        <w:t>įrodantys prekių kainas</w:t>
      </w:r>
      <w:r>
        <w:rPr>
          <w:rFonts w:ascii="Times New Roman" w:hAnsi="Times New Roman" w:cs="Times New Roman"/>
          <w:b/>
          <w:sz w:val="24"/>
          <w:szCs w:val="24"/>
          <w:lang w:val="lt-LT"/>
        </w:rPr>
        <w:t>)</w:t>
      </w:r>
      <w:r w:rsidR="00BD44E6">
        <w:rPr>
          <w:rFonts w:ascii="Times New Roman" w:hAnsi="Times New Roman" w:cs="Times New Roman"/>
          <w:b/>
          <w:sz w:val="24"/>
          <w:szCs w:val="24"/>
          <w:lang w:val="lt-LT"/>
        </w:rPr>
        <w:t>.</w:t>
      </w:r>
    </w:p>
    <w:p w14:paraId="707C8359" w14:textId="67B8101B" w:rsidR="00067782" w:rsidRPr="00067782"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854FD4">
        <w:rPr>
          <w:rFonts w:ascii="Times New Roman" w:eastAsia="Times New Roman" w:hAnsi="Times New Roman" w:cs="Times New Roman"/>
          <w:sz w:val="24"/>
          <w:szCs w:val="24"/>
          <w:lang w:val="lt-LT"/>
        </w:rPr>
        <w:t>2</w:t>
      </w:r>
      <w:r w:rsidRPr="00067782">
        <w:rPr>
          <w:rFonts w:ascii="Times New Roman" w:eastAsia="Times New Roman" w:hAnsi="Times New Roman" w:cs="Times New Roman"/>
          <w:sz w:val="24"/>
          <w:szCs w:val="24"/>
          <w:lang w:val="lt-LT"/>
        </w:rPr>
        <w:t>. Pateikiamas įkainis/kaina  nurodant 2 (du) skaičius po kablelio.</w:t>
      </w:r>
    </w:p>
    <w:p w14:paraId="73C7E0B8" w14:textId="1CC717BA" w:rsidR="00067782" w:rsidRPr="00067782"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854FD4">
        <w:rPr>
          <w:rFonts w:ascii="Times New Roman" w:eastAsia="Times New Roman" w:hAnsi="Times New Roman" w:cs="Times New Roman"/>
          <w:sz w:val="24"/>
          <w:szCs w:val="24"/>
          <w:lang w:val="lt-LT"/>
        </w:rPr>
        <w:t>3</w:t>
      </w:r>
      <w:r w:rsidRPr="00067782">
        <w:rPr>
          <w:rFonts w:ascii="Times New Roman" w:eastAsia="Times New Roman" w:hAnsi="Times New Roman" w:cs="Times New Roman"/>
          <w:sz w:val="24"/>
          <w:szCs w:val="24"/>
          <w:lang w:val="lt-LT"/>
        </w:rPr>
        <w:t>. Tais atvejais, kai pagal galiojančius teisės aktus tiekėjui nereikia mokėti PVM, tiekėjas atitinkamos pasiūlymo skilties nepildo ir nurodo priežastis, dėl kurių PVM nemokamas: ______________________.</w:t>
      </w:r>
    </w:p>
    <w:p w14:paraId="5604E88E" w14:textId="677D9011" w:rsidR="00067782" w:rsidRPr="00CC080B"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5E0FBD">
        <w:rPr>
          <w:rFonts w:ascii="Times New Roman" w:eastAsia="Times New Roman" w:hAnsi="Times New Roman" w:cs="Times New Roman"/>
          <w:sz w:val="24"/>
          <w:szCs w:val="24"/>
          <w:lang w:val="lt-LT"/>
        </w:rPr>
        <w:t>4</w:t>
      </w:r>
      <w:r w:rsidRPr="00067782">
        <w:rPr>
          <w:rFonts w:ascii="Times New Roman" w:eastAsia="Times New Roman" w:hAnsi="Times New Roman" w:cs="Times New Roman"/>
          <w:sz w:val="24"/>
          <w:szCs w:val="24"/>
          <w:lang w:val="lt-LT"/>
        </w:rPr>
        <w:t xml:space="preserve">. Teikdami šį pasiūlymą mes patvirtiname, kad į mūsų siūlomą </w:t>
      </w:r>
      <w:r w:rsidR="00C86B9C">
        <w:rPr>
          <w:rFonts w:ascii="Times New Roman" w:eastAsia="Times New Roman" w:hAnsi="Times New Roman" w:cs="Times New Roman"/>
          <w:sz w:val="24"/>
          <w:szCs w:val="24"/>
          <w:lang w:val="lt-LT"/>
        </w:rPr>
        <w:t>prekių</w:t>
      </w:r>
      <w:r w:rsidRPr="00067782">
        <w:rPr>
          <w:rFonts w:ascii="Times New Roman" w:eastAsia="Times New Roman" w:hAnsi="Times New Roman" w:cs="Times New Roman"/>
          <w:sz w:val="24"/>
          <w:szCs w:val="24"/>
          <w:lang w:val="lt-LT"/>
        </w:rPr>
        <w:t xml:space="preserve"> įkainį/kainą yra įskaičiuoti visi mokesčiai ir visos pirkimo </w:t>
      </w:r>
      <w:r w:rsidRPr="00CC080B">
        <w:rPr>
          <w:rFonts w:ascii="Times New Roman" w:eastAsia="Times New Roman" w:hAnsi="Times New Roman" w:cs="Times New Roman"/>
          <w:sz w:val="24"/>
          <w:szCs w:val="24"/>
          <w:lang w:val="lt-LT"/>
        </w:rPr>
        <w:t xml:space="preserve">sutarties vykdymo išlaidos ir, kad mes prisiimame riziką už visas išlaidas, kurias, teikdami pasiūlymą ir laikydamiesi Techninės specifikacijos reikalavimų, privalėjome įskaičiuoti į siūlomą </w:t>
      </w:r>
      <w:r w:rsidR="00C86B9C" w:rsidRPr="00CC080B">
        <w:rPr>
          <w:rFonts w:ascii="Times New Roman" w:eastAsia="Times New Roman" w:hAnsi="Times New Roman" w:cs="Times New Roman"/>
          <w:sz w:val="24"/>
          <w:szCs w:val="24"/>
          <w:lang w:val="lt-LT"/>
        </w:rPr>
        <w:t>prekių</w:t>
      </w:r>
      <w:r w:rsidRPr="00CC080B">
        <w:rPr>
          <w:rFonts w:ascii="Times New Roman" w:eastAsia="Times New Roman" w:hAnsi="Times New Roman" w:cs="Times New Roman"/>
          <w:sz w:val="24"/>
          <w:szCs w:val="24"/>
          <w:lang w:val="lt-LT"/>
        </w:rPr>
        <w:t xml:space="preserve"> įkainį/kainą.</w:t>
      </w:r>
    </w:p>
    <w:p w14:paraId="7CA08F71" w14:textId="72257CBD" w:rsidR="003A7123" w:rsidRPr="003A7123" w:rsidRDefault="00067782" w:rsidP="00067782">
      <w:pPr>
        <w:spacing w:line="240" w:lineRule="auto"/>
        <w:ind w:firstLine="567"/>
        <w:jc w:val="both"/>
        <w:rPr>
          <w:rFonts w:ascii="Times New Roman" w:eastAsia="Times New Roman" w:hAnsi="Times New Roman" w:cs="Times New Roman"/>
          <w:sz w:val="24"/>
          <w:szCs w:val="24"/>
          <w:lang w:val="lt-LT"/>
        </w:rPr>
      </w:pPr>
      <w:r w:rsidRPr="003A7123">
        <w:rPr>
          <w:rFonts w:ascii="Times New Roman" w:eastAsia="Times New Roman" w:hAnsi="Times New Roman" w:cs="Times New Roman"/>
          <w:sz w:val="24"/>
          <w:szCs w:val="24"/>
          <w:lang w:val="lt-LT"/>
        </w:rPr>
        <w:t>2.</w:t>
      </w:r>
      <w:r w:rsidR="002D6435">
        <w:rPr>
          <w:rFonts w:ascii="Times New Roman" w:eastAsia="Times New Roman" w:hAnsi="Times New Roman" w:cs="Times New Roman"/>
          <w:sz w:val="24"/>
          <w:szCs w:val="24"/>
          <w:lang w:val="lt-LT"/>
        </w:rPr>
        <w:t>5</w:t>
      </w:r>
      <w:r w:rsidRPr="003A7123">
        <w:rPr>
          <w:rFonts w:ascii="Times New Roman" w:eastAsia="Times New Roman" w:hAnsi="Times New Roman" w:cs="Times New Roman"/>
          <w:sz w:val="24"/>
          <w:szCs w:val="24"/>
          <w:lang w:val="lt-LT"/>
        </w:rPr>
        <w:t xml:space="preserve">. </w:t>
      </w:r>
      <w:r w:rsidRPr="003A7123">
        <w:rPr>
          <w:rFonts w:ascii="Times New Roman" w:hAnsi="Times New Roman" w:cs="Times New Roman"/>
          <w:sz w:val="24"/>
          <w:szCs w:val="24"/>
          <w:lang w:val="lt-LT"/>
        </w:rPr>
        <w:t xml:space="preserve">Pirkimui skirta lėšų suma – </w:t>
      </w:r>
      <w:r w:rsidR="00C14A00" w:rsidRPr="003A7123">
        <w:rPr>
          <w:rFonts w:ascii="Times New Roman" w:hAnsi="Times New Roman" w:cs="Times New Roman"/>
          <w:sz w:val="24"/>
          <w:szCs w:val="24"/>
          <w:lang w:val="lt-LT"/>
        </w:rPr>
        <w:t>19</w:t>
      </w:r>
      <w:r w:rsidR="00505A9C" w:rsidRP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008,26  Eur be PVM</w:t>
      </w:r>
      <w:r w:rsid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23</w:t>
      </w:r>
      <w:r w:rsidR="00505A9C" w:rsidRP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000</w:t>
      </w:r>
      <w:r w:rsidR="00505A9C" w:rsidRPr="003A7123">
        <w:rPr>
          <w:rFonts w:ascii="Times New Roman" w:hAnsi="Times New Roman" w:cs="Times New Roman"/>
          <w:sz w:val="24"/>
          <w:szCs w:val="24"/>
          <w:lang w:val="lt-LT"/>
        </w:rPr>
        <w:t>,00</w:t>
      </w:r>
      <w:r w:rsidR="00C14A00" w:rsidRPr="003A7123">
        <w:rPr>
          <w:rFonts w:ascii="Times New Roman" w:hAnsi="Times New Roman" w:cs="Times New Roman"/>
          <w:sz w:val="24"/>
          <w:szCs w:val="24"/>
          <w:lang w:val="lt-LT"/>
        </w:rPr>
        <w:t xml:space="preserve"> Eur su PVM</w:t>
      </w:r>
      <w:r w:rsidR="003A7123">
        <w:rPr>
          <w:rFonts w:ascii="Times New Roman" w:hAnsi="Times New Roman" w:cs="Times New Roman"/>
          <w:sz w:val="24"/>
          <w:szCs w:val="24"/>
          <w:lang w:val="lt-LT"/>
        </w:rPr>
        <w:t>)</w:t>
      </w:r>
      <w:r w:rsidR="00284633" w:rsidRPr="003A7123">
        <w:rPr>
          <w:rFonts w:ascii="Times New Roman" w:hAnsi="Times New Roman" w:cs="Times New Roman"/>
          <w:sz w:val="24"/>
          <w:szCs w:val="24"/>
          <w:lang w:val="lt-LT"/>
        </w:rPr>
        <w:t>.</w:t>
      </w:r>
      <w:r w:rsidR="003A7123" w:rsidRPr="003A7123">
        <w:rPr>
          <w:rFonts w:ascii="Times New Roman" w:hAnsi="Times New Roman" w:cs="Times New Roman"/>
          <w:sz w:val="24"/>
          <w:szCs w:val="24"/>
          <w:lang w:val="lt-LT"/>
        </w:rPr>
        <w:t xml:space="preserve"> </w:t>
      </w:r>
      <w:r w:rsidR="003A7123" w:rsidRPr="003A7123">
        <w:rPr>
          <w:rFonts w:ascii="Times New Roman" w:eastAsia="Arial" w:hAnsi="Times New Roman" w:cs="Times New Roman"/>
          <w:sz w:val="24"/>
          <w:szCs w:val="24"/>
          <w:lang w:val="lt-LT"/>
        </w:rPr>
        <w:t>Pasiūly</w:t>
      </w:r>
      <w:r w:rsidR="003A7123">
        <w:rPr>
          <w:rFonts w:ascii="Times New Roman" w:eastAsia="Arial" w:hAnsi="Times New Roman" w:cs="Times New Roman"/>
          <w:sz w:val="24"/>
          <w:szCs w:val="24"/>
          <w:lang w:val="lt-LT"/>
        </w:rPr>
        <w:t>mo</w:t>
      </w:r>
      <w:r w:rsidR="003A7123" w:rsidRPr="003A7123">
        <w:rPr>
          <w:rFonts w:ascii="Times New Roman" w:eastAsia="Arial" w:hAnsi="Times New Roman" w:cs="Times New Roman"/>
          <w:sz w:val="24"/>
          <w:szCs w:val="24"/>
          <w:lang w:val="lt-LT"/>
        </w:rPr>
        <w:t xml:space="preserve"> kaina</w:t>
      </w:r>
      <w:r w:rsidR="003A7123">
        <w:rPr>
          <w:rFonts w:ascii="Times New Roman" w:eastAsia="Arial" w:hAnsi="Times New Roman" w:cs="Times New Roman"/>
          <w:sz w:val="24"/>
          <w:szCs w:val="24"/>
          <w:lang w:val="lt-LT"/>
        </w:rPr>
        <w:t xml:space="preserve"> „</w:t>
      </w:r>
      <w:r w:rsidR="003A7123" w:rsidRPr="00F3748F">
        <w:rPr>
          <w:rFonts w:ascii="Times New Roman" w:eastAsia="Times New Roman" w:hAnsi="Times New Roman" w:cs="Times New Roman"/>
          <w:b/>
          <w:bCs/>
          <w:sz w:val="24"/>
          <w:szCs w:val="24"/>
          <w:lang w:val="lt-LT"/>
        </w:rPr>
        <w:t>Bendra kaina Eur su PVM</w:t>
      </w:r>
      <w:r w:rsidR="003A7123">
        <w:rPr>
          <w:rFonts w:ascii="Times New Roman" w:eastAsia="Times New Roman" w:hAnsi="Times New Roman" w:cs="Times New Roman"/>
          <w:b/>
          <w:bCs/>
          <w:sz w:val="24"/>
          <w:szCs w:val="24"/>
          <w:lang w:val="lt-LT"/>
        </w:rPr>
        <w:t>“</w:t>
      </w:r>
      <w:r w:rsidR="003A7123" w:rsidRPr="003A7123">
        <w:rPr>
          <w:rFonts w:ascii="Times New Roman" w:eastAsia="Arial" w:hAnsi="Times New Roman" w:cs="Times New Roman"/>
          <w:sz w:val="24"/>
          <w:szCs w:val="24"/>
          <w:lang w:val="lt-LT"/>
        </w:rPr>
        <w:t>, viršijanti pirkimui skirtą lėšų sumą</w:t>
      </w:r>
      <w:r w:rsidR="003A7123">
        <w:rPr>
          <w:rFonts w:ascii="Times New Roman" w:eastAsia="Arial" w:hAnsi="Times New Roman" w:cs="Times New Roman"/>
          <w:sz w:val="24"/>
          <w:szCs w:val="24"/>
          <w:lang w:val="lt-LT"/>
        </w:rPr>
        <w:t xml:space="preserve"> </w:t>
      </w:r>
      <w:r w:rsidR="003A7123" w:rsidRPr="003A7123">
        <w:rPr>
          <w:rFonts w:ascii="Times New Roman" w:hAnsi="Times New Roman" w:cs="Times New Roman"/>
          <w:sz w:val="24"/>
          <w:szCs w:val="24"/>
          <w:lang w:val="lt-LT"/>
        </w:rPr>
        <w:t>23 000,00 Eur su PVM</w:t>
      </w:r>
      <w:r w:rsidR="003A7123" w:rsidRPr="003A7123">
        <w:rPr>
          <w:rFonts w:ascii="Times New Roman" w:eastAsia="Arial" w:hAnsi="Times New Roman" w:cs="Times New Roman"/>
          <w:sz w:val="24"/>
          <w:szCs w:val="24"/>
          <w:lang w:val="lt-LT"/>
        </w:rPr>
        <w:t>, bus laikoma per didelė ir perkančiajai organizacijai nepriimtina.</w:t>
      </w:r>
    </w:p>
    <w:p w14:paraId="4FF5EEDA" w14:textId="77777777" w:rsidR="00CC080B" w:rsidRDefault="00CC080B" w:rsidP="00067782">
      <w:pPr>
        <w:spacing w:line="240" w:lineRule="auto"/>
        <w:jc w:val="center"/>
        <w:rPr>
          <w:rFonts w:ascii="Times New Roman" w:hAnsi="Times New Roman" w:cs="Times New Roman"/>
          <w:b/>
          <w:sz w:val="24"/>
          <w:szCs w:val="24"/>
        </w:rPr>
      </w:pPr>
    </w:p>
    <w:p w14:paraId="2D1CDAE7" w14:textId="28D8FE8F" w:rsidR="00067782" w:rsidRDefault="00067782" w:rsidP="00CC08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470696F3" w14:textId="77777777" w:rsidR="00067782" w:rsidRPr="00067782" w:rsidRDefault="00067782" w:rsidP="00067782">
      <w:pPr>
        <w:spacing w:line="240" w:lineRule="auto"/>
        <w:rPr>
          <w:rFonts w:ascii="Times New Roman" w:hAnsi="Times New Roman" w:cs="Times New Roman"/>
          <w:bCs/>
          <w:sz w:val="24"/>
          <w:szCs w:val="24"/>
          <w:lang w:val="lt-LT"/>
        </w:rPr>
      </w:pPr>
      <w:r>
        <w:rPr>
          <w:rFonts w:ascii="Times New Roman" w:hAnsi="Times New Roman" w:cs="Times New Roman"/>
          <w:sz w:val="24"/>
          <w:szCs w:val="24"/>
        </w:rPr>
        <w:t>3</w:t>
      </w:r>
      <w:r w:rsidRPr="00C16F6A">
        <w:rPr>
          <w:rFonts w:ascii="Times New Roman" w:hAnsi="Times New Roman" w:cs="Times New Roman"/>
          <w:sz w:val="24"/>
          <w:szCs w:val="24"/>
        </w:rPr>
        <w:t xml:space="preserve"> </w:t>
      </w:r>
      <w:r w:rsidRPr="00067782">
        <w:rPr>
          <w:rFonts w:ascii="Times New Roman" w:hAnsi="Times New Roman" w:cs="Times New Roman"/>
          <w:sz w:val="24"/>
          <w:szCs w:val="24"/>
          <w:lang w:val="lt-LT"/>
        </w:rPr>
        <w:t>lentelė. Pateikiami dokumentai</w:t>
      </w:r>
    </w:p>
    <w:tbl>
      <w:tblPr>
        <w:tblStyle w:val="Lentelstinklelis"/>
        <w:tblW w:w="12895" w:type="dxa"/>
        <w:jc w:val="center"/>
        <w:tblLook w:val="04A0" w:firstRow="1" w:lastRow="0" w:firstColumn="1" w:lastColumn="0" w:noHBand="0" w:noVBand="1"/>
      </w:tblPr>
      <w:tblGrid>
        <w:gridCol w:w="762"/>
        <w:gridCol w:w="9298"/>
        <w:gridCol w:w="2835"/>
      </w:tblGrid>
      <w:tr w:rsidR="00067782" w:rsidRPr="00067782" w14:paraId="149ECA77" w14:textId="77777777" w:rsidTr="009116DB">
        <w:trPr>
          <w:jc w:val="center"/>
        </w:trPr>
        <w:tc>
          <w:tcPr>
            <w:tcW w:w="762" w:type="dxa"/>
            <w:shd w:val="clear" w:color="auto" w:fill="D9E2F3" w:themeFill="accent1" w:themeFillTint="33"/>
            <w:vAlign w:val="center"/>
          </w:tcPr>
          <w:p w14:paraId="62D9C99B"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hAnsi="Times New Roman" w:cs="Times New Roman"/>
                <w:b/>
                <w:bCs/>
                <w:sz w:val="24"/>
                <w:szCs w:val="24"/>
                <w:lang w:val="lt-LT"/>
              </w:rPr>
              <w:t>Eil. Nr.</w:t>
            </w:r>
          </w:p>
        </w:tc>
        <w:tc>
          <w:tcPr>
            <w:tcW w:w="9298" w:type="dxa"/>
            <w:shd w:val="clear" w:color="auto" w:fill="D9E2F3" w:themeFill="accent1" w:themeFillTint="33"/>
            <w:vAlign w:val="center"/>
          </w:tcPr>
          <w:p w14:paraId="58183DA3"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Dokumento pavadinimas</w:t>
            </w:r>
          </w:p>
        </w:tc>
        <w:tc>
          <w:tcPr>
            <w:tcW w:w="2835" w:type="dxa"/>
            <w:shd w:val="clear" w:color="auto" w:fill="D9E2F3" w:themeFill="accent1" w:themeFillTint="33"/>
            <w:vAlign w:val="center"/>
          </w:tcPr>
          <w:p w14:paraId="3501797F"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Lapų skaičius</w:t>
            </w:r>
          </w:p>
        </w:tc>
      </w:tr>
      <w:tr w:rsidR="00067782" w:rsidRPr="00067782" w14:paraId="57D3E82D" w14:textId="77777777" w:rsidTr="009116DB">
        <w:trPr>
          <w:jc w:val="center"/>
        </w:trPr>
        <w:tc>
          <w:tcPr>
            <w:tcW w:w="762" w:type="dxa"/>
            <w:vAlign w:val="center"/>
          </w:tcPr>
          <w:p w14:paraId="2AC9FC17" w14:textId="77777777" w:rsidR="00067782" w:rsidRPr="00067782" w:rsidRDefault="00067782" w:rsidP="00B3358F">
            <w:pPr>
              <w:jc w:val="center"/>
              <w:rPr>
                <w:rFonts w:ascii="Times New Roman" w:hAnsi="Times New Roman" w:cs="Times New Roman"/>
                <w:bCs/>
                <w:sz w:val="24"/>
                <w:szCs w:val="24"/>
                <w:lang w:val="lt-LT"/>
              </w:rPr>
            </w:pPr>
            <w:r w:rsidRPr="00067782">
              <w:rPr>
                <w:rFonts w:ascii="Times New Roman" w:hAnsi="Times New Roman" w:cs="Times New Roman"/>
                <w:bCs/>
                <w:sz w:val="24"/>
                <w:szCs w:val="24"/>
                <w:lang w:val="lt-LT"/>
              </w:rPr>
              <w:t>1.</w:t>
            </w:r>
          </w:p>
        </w:tc>
        <w:tc>
          <w:tcPr>
            <w:tcW w:w="9298" w:type="dxa"/>
            <w:vAlign w:val="center"/>
          </w:tcPr>
          <w:p w14:paraId="21D8D56D" w14:textId="23497A0E" w:rsidR="00067782" w:rsidRPr="00067782" w:rsidRDefault="00067782" w:rsidP="00B3358F">
            <w:pPr>
              <w:pStyle w:val="Standard1"/>
              <w:rPr>
                <w:szCs w:val="24"/>
                <w:lang w:val="lt-LT"/>
              </w:rPr>
            </w:pPr>
            <w:bookmarkStart w:id="9" w:name="_Hlk170472865"/>
            <w:r w:rsidRPr="00067782">
              <w:rPr>
                <w:szCs w:val="24"/>
                <w:lang w:val="lt-LT"/>
              </w:rPr>
              <w:t xml:space="preserve">Jungtinės veiklos sutarties skaitmeninė kopija </w:t>
            </w:r>
            <w:r w:rsidRPr="009116DB">
              <w:rPr>
                <w:b/>
                <w:bCs/>
                <w:szCs w:val="24"/>
                <w:lang w:val="lt-LT"/>
              </w:rPr>
              <w:t>(jeigu pasiūlymą teikia ūkio subjektų grupė)</w:t>
            </w:r>
            <w:bookmarkEnd w:id="9"/>
          </w:p>
        </w:tc>
        <w:tc>
          <w:tcPr>
            <w:tcW w:w="2835" w:type="dxa"/>
            <w:vAlign w:val="center"/>
          </w:tcPr>
          <w:p w14:paraId="16806CA0" w14:textId="77777777" w:rsidR="00067782" w:rsidRPr="00067782" w:rsidRDefault="00067782" w:rsidP="00B3358F">
            <w:pPr>
              <w:pStyle w:val="Standard1"/>
              <w:jc w:val="both"/>
              <w:rPr>
                <w:szCs w:val="24"/>
                <w:lang w:val="lt-LT"/>
              </w:rPr>
            </w:pPr>
          </w:p>
        </w:tc>
      </w:tr>
      <w:tr w:rsidR="00067782" w:rsidRPr="00067782" w14:paraId="09A8BF29" w14:textId="77777777" w:rsidTr="009116DB">
        <w:trPr>
          <w:jc w:val="center"/>
        </w:trPr>
        <w:tc>
          <w:tcPr>
            <w:tcW w:w="762" w:type="dxa"/>
            <w:vAlign w:val="center"/>
          </w:tcPr>
          <w:p w14:paraId="777EED12"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2.</w:t>
            </w:r>
          </w:p>
        </w:tc>
        <w:tc>
          <w:tcPr>
            <w:tcW w:w="9298" w:type="dxa"/>
            <w:vAlign w:val="center"/>
          </w:tcPr>
          <w:p w14:paraId="5B59CCDD" w14:textId="77777777" w:rsidR="00067782" w:rsidRPr="00067782" w:rsidRDefault="00067782" w:rsidP="00B3358F">
            <w:pPr>
              <w:pStyle w:val="Standard1"/>
              <w:jc w:val="both"/>
              <w:rPr>
                <w:szCs w:val="24"/>
                <w:lang w:val="lt-LT"/>
              </w:rPr>
            </w:pPr>
            <w:bookmarkStart w:id="10" w:name="_Hlk170472889"/>
            <w:r w:rsidRPr="00067782">
              <w:rPr>
                <w:szCs w:val="24"/>
                <w:lang w:val="lt-LT"/>
              </w:rPr>
              <w:t>Įgaliojimo ar kito dokumento, suteikiančio teisę pateikti ir (ar) pasirašyti pasiūlymą bei kitus dokumentus, kopija (</w:t>
            </w:r>
            <w:r w:rsidRPr="009116DB">
              <w:rPr>
                <w:b/>
                <w:bCs/>
                <w:szCs w:val="24"/>
                <w:lang w:val="lt-LT"/>
              </w:rPr>
              <w:t>jeigu pasiūlymą pateikia</w:t>
            </w:r>
            <w:r w:rsidRPr="00067782">
              <w:rPr>
                <w:szCs w:val="24"/>
                <w:lang w:val="lt-LT"/>
              </w:rPr>
              <w:t xml:space="preserve"> ir ar dokumentus pasirašo </w:t>
            </w:r>
            <w:r w:rsidRPr="009116DB">
              <w:rPr>
                <w:b/>
                <w:bCs/>
                <w:szCs w:val="24"/>
                <w:lang w:val="lt-LT"/>
              </w:rPr>
              <w:t>ne</w:t>
            </w:r>
            <w:r w:rsidRPr="00067782">
              <w:rPr>
                <w:szCs w:val="24"/>
                <w:lang w:val="lt-LT"/>
              </w:rPr>
              <w:t xml:space="preserve"> tiekėjo, ūkio subjektų grupės dalyvių, subtiekėjų ar ūkio subjektų, kurių pajėgumais tiekėjas remiasi, </w:t>
            </w:r>
            <w:r w:rsidRPr="009116DB">
              <w:rPr>
                <w:b/>
                <w:bCs/>
                <w:szCs w:val="24"/>
                <w:lang w:val="lt-LT"/>
              </w:rPr>
              <w:t>vadovas</w:t>
            </w:r>
            <w:r w:rsidRPr="00067782">
              <w:rPr>
                <w:szCs w:val="24"/>
                <w:lang w:val="lt-LT"/>
              </w:rPr>
              <w:t>)</w:t>
            </w:r>
            <w:bookmarkEnd w:id="10"/>
          </w:p>
        </w:tc>
        <w:tc>
          <w:tcPr>
            <w:tcW w:w="2835" w:type="dxa"/>
            <w:vAlign w:val="center"/>
          </w:tcPr>
          <w:p w14:paraId="1F1527E8" w14:textId="77777777" w:rsidR="00067782" w:rsidRPr="00067782" w:rsidRDefault="00067782" w:rsidP="00B3358F">
            <w:pPr>
              <w:pStyle w:val="Standard1"/>
              <w:jc w:val="both"/>
              <w:rPr>
                <w:szCs w:val="24"/>
                <w:lang w:val="lt-LT"/>
              </w:rPr>
            </w:pPr>
          </w:p>
        </w:tc>
      </w:tr>
      <w:tr w:rsidR="00067782" w:rsidRPr="00067782" w14:paraId="6F6705CF" w14:textId="77777777" w:rsidTr="009116DB">
        <w:trPr>
          <w:jc w:val="center"/>
        </w:trPr>
        <w:tc>
          <w:tcPr>
            <w:tcW w:w="762" w:type="dxa"/>
            <w:vAlign w:val="center"/>
          </w:tcPr>
          <w:p w14:paraId="37422826" w14:textId="1B9BCA6B" w:rsidR="00067782" w:rsidRPr="00067782" w:rsidRDefault="00CC080B"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067782" w:rsidRPr="00067782">
              <w:rPr>
                <w:rFonts w:ascii="Times New Roman" w:hAnsi="Times New Roman" w:cs="Times New Roman"/>
                <w:sz w:val="24"/>
                <w:szCs w:val="24"/>
                <w:lang w:val="lt-LT"/>
              </w:rPr>
              <w:t>.</w:t>
            </w:r>
          </w:p>
        </w:tc>
        <w:tc>
          <w:tcPr>
            <w:tcW w:w="9298" w:type="dxa"/>
            <w:vAlign w:val="center"/>
          </w:tcPr>
          <w:p w14:paraId="000B07BC" w14:textId="66954B87" w:rsidR="00067782" w:rsidRPr="00BD44E6" w:rsidRDefault="00BD44E6" w:rsidP="00B3358F">
            <w:pPr>
              <w:pStyle w:val="Standard1"/>
              <w:jc w:val="both"/>
              <w:rPr>
                <w:bCs/>
                <w:szCs w:val="24"/>
                <w:lang w:val="lt-LT"/>
              </w:rPr>
            </w:pPr>
            <w:bookmarkStart w:id="11" w:name="_Hlk170478045"/>
            <w:r>
              <w:rPr>
                <w:bCs/>
                <w:szCs w:val="24"/>
                <w:lang w:val="lt-LT"/>
              </w:rPr>
              <w:t>O</w:t>
            </w:r>
            <w:r w:rsidRPr="00BD44E6">
              <w:rPr>
                <w:bCs/>
                <w:szCs w:val="24"/>
                <w:lang w:val="lt-LT"/>
              </w:rPr>
              <w:t>ficialias mažmenines prekių kainas  (prieš pirkimo „</w:t>
            </w:r>
            <w:r w:rsidR="00CC080B">
              <w:rPr>
                <w:bCs/>
                <w:szCs w:val="24"/>
                <w:lang w:val="lt-LT"/>
              </w:rPr>
              <w:t>Ūkinių</w:t>
            </w:r>
            <w:r w:rsidRPr="00BD44E6">
              <w:rPr>
                <w:bCs/>
                <w:szCs w:val="24"/>
                <w:lang w:val="lt-LT"/>
              </w:rPr>
              <w:t xml:space="preserve"> prekių pirkimas“ paskelbimo pateikimo dieną) </w:t>
            </w:r>
            <w:r>
              <w:rPr>
                <w:bCs/>
                <w:szCs w:val="24"/>
                <w:lang w:val="lt-LT"/>
              </w:rPr>
              <w:t>įrodantys</w:t>
            </w:r>
            <w:r w:rsidRPr="00BD44E6">
              <w:rPr>
                <w:bCs/>
                <w:szCs w:val="24"/>
                <w:lang w:val="lt-LT"/>
              </w:rPr>
              <w:t xml:space="preserve"> dokument</w:t>
            </w:r>
            <w:r>
              <w:rPr>
                <w:bCs/>
                <w:szCs w:val="24"/>
                <w:lang w:val="lt-LT"/>
              </w:rPr>
              <w:t xml:space="preserve">ai </w:t>
            </w:r>
            <w:bookmarkEnd w:id="11"/>
          </w:p>
        </w:tc>
        <w:tc>
          <w:tcPr>
            <w:tcW w:w="2835" w:type="dxa"/>
            <w:vAlign w:val="center"/>
          </w:tcPr>
          <w:p w14:paraId="4234672D" w14:textId="24796050" w:rsidR="00067782" w:rsidRPr="00067782" w:rsidRDefault="009116DB" w:rsidP="00B3358F">
            <w:pPr>
              <w:pStyle w:val="Standard1"/>
              <w:jc w:val="both"/>
              <w:rPr>
                <w:szCs w:val="24"/>
                <w:lang w:val="lt-LT"/>
              </w:rPr>
            </w:pPr>
            <w:r>
              <w:rPr>
                <w:szCs w:val="24"/>
                <w:lang w:val="lt-LT"/>
              </w:rPr>
              <w:t xml:space="preserve">Privaloma pateikti </w:t>
            </w:r>
            <w:r w:rsidR="00102E19">
              <w:rPr>
                <w:szCs w:val="24"/>
                <w:lang w:val="lt-LT"/>
              </w:rPr>
              <w:t>su</w:t>
            </w:r>
            <w:r>
              <w:rPr>
                <w:szCs w:val="24"/>
                <w:lang w:val="lt-LT"/>
              </w:rPr>
              <w:t xml:space="preserve"> Pasiūlym</w:t>
            </w:r>
            <w:r w:rsidR="00102E19">
              <w:rPr>
                <w:szCs w:val="24"/>
                <w:lang w:val="lt-LT"/>
              </w:rPr>
              <w:t>u</w:t>
            </w:r>
          </w:p>
        </w:tc>
      </w:tr>
      <w:tr w:rsidR="00C1770F" w:rsidRPr="00067782" w14:paraId="138CFAF8" w14:textId="77777777" w:rsidTr="009116DB">
        <w:trPr>
          <w:jc w:val="center"/>
        </w:trPr>
        <w:tc>
          <w:tcPr>
            <w:tcW w:w="762" w:type="dxa"/>
            <w:vAlign w:val="center"/>
          </w:tcPr>
          <w:p w14:paraId="26D52E68" w14:textId="2284B6EA" w:rsidR="00C1770F" w:rsidRDefault="00C1770F"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298" w:type="dxa"/>
            <w:vAlign w:val="center"/>
          </w:tcPr>
          <w:p w14:paraId="5B620AB8" w14:textId="13F4F24A" w:rsidR="00C1770F" w:rsidRDefault="00C1770F" w:rsidP="00B3358F">
            <w:pPr>
              <w:pStyle w:val="Standard1"/>
              <w:jc w:val="both"/>
              <w:rPr>
                <w:bCs/>
                <w:szCs w:val="24"/>
                <w:lang w:val="lt-LT"/>
              </w:rPr>
            </w:pPr>
            <w:r>
              <w:rPr>
                <w:bCs/>
                <w:szCs w:val="24"/>
                <w:lang w:val="lt-LT"/>
              </w:rPr>
              <w:t xml:space="preserve">Prekybos vietų sąrašas (kaip nurodyta </w:t>
            </w:r>
            <w:r w:rsidRPr="00C1770F">
              <w:rPr>
                <w:bCs/>
                <w:szCs w:val="24"/>
                <w:lang w:val="lt-LT"/>
              </w:rPr>
              <w:t>Specialiųjų pirkimo sąlygų 6 pried</w:t>
            </w:r>
            <w:r>
              <w:rPr>
                <w:bCs/>
                <w:szCs w:val="24"/>
                <w:lang w:val="lt-LT"/>
              </w:rPr>
              <w:t>e</w:t>
            </w:r>
            <w:r w:rsidRPr="00C1770F">
              <w:rPr>
                <w:bCs/>
                <w:szCs w:val="24"/>
                <w:lang w:val="lt-LT"/>
              </w:rPr>
              <w:t xml:space="preserve"> „Tiekėjų kvalifikacijos </w:t>
            </w:r>
            <w:proofErr w:type="spellStart"/>
            <w:r w:rsidRPr="00C1770F">
              <w:rPr>
                <w:bCs/>
                <w:szCs w:val="24"/>
                <w:lang w:val="lt-LT"/>
              </w:rPr>
              <w:t>reikalavimai“_Ūkinės</w:t>
            </w:r>
            <w:proofErr w:type="spellEnd"/>
            <w:r w:rsidRPr="00C1770F">
              <w:rPr>
                <w:bCs/>
                <w:szCs w:val="24"/>
                <w:lang w:val="lt-LT"/>
              </w:rPr>
              <w:t xml:space="preserve"> prekės</w:t>
            </w:r>
            <w:r>
              <w:rPr>
                <w:bCs/>
                <w:szCs w:val="24"/>
                <w:lang w:val="lt-LT"/>
              </w:rPr>
              <w:t>)</w:t>
            </w:r>
          </w:p>
        </w:tc>
        <w:tc>
          <w:tcPr>
            <w:tcW w:w="2835" w:type="dxa"/>
            <w:vAlign w:val="center"/>
          </w:tcPr>
          <w:p w14:paraId="5B4224DC" w14:textId="44A11F89" w:rsidR="00C1770F" w:rsidRDefault="00C1770F" w:rsidP="00B3358F">
            <w:pPr>
              <w:pStyle w:val="Standard1"/>
              <w:jc w:val="both"/>
              <w:rPr>
                <w:szCs w:val="24"/>
                <w:lang w:val="lt-LT"/>
              </w:rPr>
            </w:pPr>
            <w:r>
              <w:rPr>
                <w:szCs w:val="24"/>
                <w:lang w:val="lt-LT"/>
              </w:rPr>
              <w:t>Privaloma pateikti su Pasiūlymu</w:t>
            </w:r>
          </w:p>
        </w:tc>
      </w:tr>
      <w:tr w:rsidR="00067782" w:rsidRPr="00067782" w14:paraId="70DBC85D" w14:textId="77777777" w:rsidTr="009116DB">
        <w:trPr>
          <w:jc w:val="center"/>
        </w:trPr>
        <w:tc>
          <w:tcPr>
            <w:tcW w:w="762" w:type="dxa"/>
            <w:vAlign w:val="center"/>
          </w:tcPr>
          <w:p w14:paraId="341C9986" w14:textId="7483B9CA" w:rsidR="00067782" w:rsidRPr="00067782" w:rsidRDefault="00C1770F"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CC080B">
              <w:rPr>
                <w:rFonts w:ascii="Times New Roman" w:hAnsi="Times New Roman" w:cs="Times New Roman"/>
                <w:sz w:val="24"/>
                <w:szCs w:val="24"/>
                <w:lang w:val="lt-LT"/>
              </w:rPr>
              <w:t>.</w:t>
            </w:r>
          </w:p>
        </w:tc>
        <w:tc>
          <w:tcPr>
            <w:tcW w:w="9298" w:type="dxa"/>
            <w:vAlign w:val="center"/>
          </w:tcPr>
          <w:p w14:paraId="483A6A1E" w14:textId="46B40FAE" w:rsidR="00067782" w:rsidRPr="00067782" w:rsidRDefault="00067782" w:rsidP="00B3358F">
            <w:pPr>
              <w:pStyle w:val="Standard1"/>
              <w:jc w:val="both"/>
              <w:rPr>
                <w:szCs w:val="24"/>
                <w:lang w:val="lt-LT"/>
              </w:rPr>
            </w:pPr>
            <w:r w:rsidRPr="00067782">
              <w:rPr>
                <w:szCs w:val="24"/>
                <w:lang w:val="lt-LT"/>
              </w:rPr>
              <w:t>Kiti dokumentai (</w:t>
            </w:r>
            <w:r w:rsidRPr="00067782">
              <w:rPr>
                <w:i/>
                <w:iCs/>
                <w:szCs w:val="24"/>
                <w:lang w:val="lt-LT"/>
              </w:rPr>
              <w:t>nurodyti kiekvieno dokumento pavadinimą</w:t>
            </w:r>
            <w:r w:rsidRPr="00067782">
              <w:rPr>
                <w:szCs w:val="24"/>
                <w:lang w:val="lt-LT"/>
              </w:rPr>
              <w:t>)</w:t>
            </w:r>
          </w:p>
        </w:tc>
        <w:tc>
          <w:tcPr>
            <w:tcW w:w="2835" w:type="dxa"/>
            <w:vAlign w:val="center"/>
          </w:tcPr>
          <w:p w14:paraId="0405E2D5" w14:textId="77777777" w:rsidR="00067782" w:rsidRPr="00067782" w:rsidRDefault="00067782" w:rsidP="00B3358F">
            <w:pPr>
              <w:pStyle w:val="Standard1"/>
              <w:jc w:val="both"/>
              <w:rPr>
                <w:szCs w:val="24"/>
                <w:lang w:val="lt-LT"/>
              </w:rPr>
            </w:pPr>
          </w:p>
        </w:tc>
      </w:tr>
    </w:tbl>
    <w:p w14:paraId="4BCEC184" w14:textId="77777777" w:rsidR="00067782" w:rsidRPr="00067782" w:rsidRDefault="00067782" w:rsidP="00C23ACC">
      <w:pPr>
        <w:tabs>
          <w:tab w:val="left" w:pos="142"/>
        </w:tabs>
        <w:spacing w:before="60" w:after="60" w:line="240" w:lineRule="auto"/>
        <w:rPr>
          <w:rFonts w:ascii="Times New Roman" w:hAnsi="Times New Roman" w:cs="Times New Roman"/>
          <w:b/>
          <w:sz w:val="24"/>
          <w:szCs w:val="24"/>
          <w:lang w:val="lt-LT"/>
        </w:rPr>
      </w:pPr>
    </w:p>
    <w:p w14:paraId="6B6E7AC9" w14:textId="08C6ECDA" w:rsidR="00DD27C6" w:rsidRPr="00067782" w:rsidRDefault="00DD27C6" w:rsidP="00FE2665">
      <w:pPr>
        <w:pStyle w:val="Betarp"/>
        <w:rPr>
          <w:rFonts w:ascii="Times New Roman" w:hAnsi="Times New Roman" w:cs="Times New Roman"/>
          <w:sz w:val="24"/>
          <w:szCs w:val="24"/>
          <w:lang w:val="lt-LT"/>
        </w:rPr>
      </w:pPr>
    </w:p>
    <w:p w14:paraId="32ABFD2B" w14:textId="77777777" w:rsidR="00067782" w:rsidRPr="00067782" w:rsidRDefault="00067782" w:rsidP="00067782">
      <w:pPr>
        <w:spacing w:line="240" w:lineRule="auto"/>
        <w:rPr>
          <w:rFonts w:ascii="Times New Roman" w:hAnsi="Times New Roman" w:cs="Times New Roman"/>
          <w:bCs/>
          <w:sz w:val="24"/>
          <w:szCs w:val="24"/>
          <w:lang w:val="lt-LT"/>
        </w:rPr>
      </w:pPr>
      <w:r w:rsidRPr="00067782">
        <w:rPr>
          <w:rFonts w:ascii="Times New Roman" w:hAnsi="Times New Roman" w:cs="Times New Roman"/>
          <w:sz w:val="24"/>
          <w:szCs w:val="24"/>
          <w:lang w:val="lt-LT"/>
        </w:rPr>
        <w:t xml:space="preserve">4 lentelė. Ūkio subjektai (įskaitant </w:t>
      </w:r>
      <w:proofErr w:type="spellStart"/>
      <w:r w:rsidRPr="00067782">
        <w:rPr>
          <w:rFonts w:ascii="Times New Roman" w:hAnsi="Times New Roman" w:cs="Times New Roman"/>
          <w:sz w:val="24"/>
          <w:szCs w:val="24"/>
          <w:lang w:val="lt-LT"/>
        </w:rPr>
        <w:t>kvazisubtiekėjus</w:t>
      </w:r>
      <w:proofErr w:type="spellEnd"/>
      <w:r w:rsidRPr="00067782">
        <w:rPr>
          <w:rFonts w:ascii="Times New Roman" w:hAnsi="Times New Roman" w:cs="Times New Roman"/>
          <w:sz w:val="24"/>
          <w:szCs w:val="24"/>
          <w:lang w:val="lt-LT"/>
        </w:rPr>
        <w:t xml:space="preserve"> - fiziniai asmenys, kuriuos ketinama įdarbinti pirkimo laimėjimo atveju), kurių pajėgumais tiekėjas remiasi, kad atitiktų keliamus kvalifikacijos reikalavimus</w:t>
      </w:r>
    </w:p>
    <w:tbl>
      <w:tblPr>
        <w:tblStyle w:val="Lentelstinklelis"/>
        <w:tblW w:w="12469" w:type="dxa"/>
        <w:jc w:val="center"/>
        <w:tblLayout w:type="fixed"/>
        <w:tblLook w:val="04A0" w:firstRow="1" w:lastRow="0" w:firstColumn="1" w:lastColumn="0" w:noHBand="0" w:noVBand="1"/>
      </w:tblPr>
      <w:tblGrid>
        <w:gridCol w:w="704"/>
        <w:gridCol w:w="2268"/>
        <w:gridCol w:w="1418"/>
        <w:gridCol w:w="1783"/>
        <w:gridCol w:w="2753"/>
        <w:gridCol w:w="3543"/>
      </w:tblGrid>
      <w:tr w:rsidR="00067782" w:rsidRPr="00067782" w14:paraId="620C106B" w14:textId="77777777" w:rsidTr="00067782">
        <w:trPr>
          <w:jc w:val="center"/>
        </w:trPr>
        <w:tc>
          <w:tcPr>
            <w:tcW w:w="704" w:type="dxa"/>
            <w:shd w:val="clear" w:color="auto" w:fill="D9E2F3" w:themeFill="accent1" w:themeFillTint="33"/>
            <w:vAlign w:val="center"/>
          </w:tcPr>
          <w:p w14:paraId="0B1C38A9" w14:textId="77777777" w:rsidR="00067782" w:rsidRPr="00067782" w:rsidRDefault="00067782" w:rsidP="00B3358F">
            <w:pPr>
              <w:jc w:val="center"/>
              <w:rPr>
                <w:rFonts w:ascii="Times New Roman" w:eastAsia="Times New Roman" w:hAnsi="Times New Roman" w:cs="Times New Roman"/>
                <w:b/>
                <w:sz w:val="24"/>
                <w:szCs w:val="24"/>
                <w:lang w:val="lt-LT"/>
              </w:rPr>
            </w:pPr>
            <w:r w:rsidRPr="00067782">
              <w:rPr>
                <w:rFonts w:ascii="Times New Roman" w:eastAsia="Times New Roman" w:hAnsi="Times New Roman" w:cs="Times New Roman"/>
                <w:b/>
                <w:sz w:val="24"/>
                <w:szCs w:val="24"/>
                <w:lang w:val="lt-LT"/>
              </w:rPr>
              <w:lastRenderedPageBreak/>
              <w:t>Eil. Nr.</w:t>
            </w:r>
          </w:p>
        </w:tc>
        <w:tc>
          <w:tcPr>
            <w:tcW w:w="2268" w:type="dxa"/>
            <w:shd w:val="clear" w:color="auto" w:fill="D9E2F3" w:themeFill="accent1" w:themeFillTint="33"/>
            <w:vAlign w:val="center"/>
          </w:tcPr>
          <w:p w14:paraId="54B65D4C"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Pavadinimas*</w:t>
            </w:r>
          </w:p>
        </w:tc>
        <w:tc>
          <w:tcPr>
            <w:tcW w:w="1418" w:type="dxa"/>
            <w:shd w:val="clear" w:color="auto" w:fill="D9E2F3" w:themeFill="accent1" w:themeFillTint="33"/>
            <w:vAlign w:val="center"/>
          </w:tcPr>
          <w:p w14:paraId="73260566"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Kodas, adresas</w:t>
            </w:r>
          </w:p>
        </w:tc>
        <w:tc>
          <w:tcPr>
            <w:tcW w:w="1783" w:type="dxa"/>
            <w:shd w:val="clear" w:color="auto" w:fill="D9E2F3" w:themeFill="accent1" w:themeFillTint="33"/>
            <w:vAlign w:val="center"/>
          </w:tcPr>
          <w:p w14:paraId="14A9FD43"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Perduodami įsipareigojimai</w:t>
            </w:r>
          </w:p>
        </w:tc>
        <w:tc>
          <w:tcPr>
            <w:tcW w:w="2753" w:type="dxa"/>
            <w:shd w:val="clear" w:color="auto" w:fill="D9E2F3" w:themeFill="accent1" w:themeFillTint="33"/>
            <w:vAlign w:val="center"/>
          </w:tcPr>
          <w:p w14:paraId="5865B9B2"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Perduodamų įsipareigojimų (veiklos) dalis nuo visos pirkimo sutarties (Eur arba %)</w:t>
            </w:r>
          </w:p>
        </w:tc>
        <w:tc>
          <w:tcPr>
            <w:tcW w:w="3543" w:type="dxa"/>
            <w:shd w:val="clear" w:color="auto" w:fill="D9E2F3" w:themeFill="accent1" w:themeFillTint="33"/>
            <w:vAlign w:val="center"/>
          </w:tcPr>
          <w:p w14:paraId="5191D102"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Kvalifikacijos reikalavimo Nr.</w:t>
            </w:r>
          </w:p>
        </w:tc>
      </w:tr>
      <w:tr w:rsidR="00067782" w:rsidRPr="00067782" w14:paraId="4FE52888" w14:textId="77777777" w:rsidTr="00067782">
        <w:trPr>
          <w:jc w:val="center"/>
        </w:trPr>
        <w:tc>
          <w:tcPr>
            <w:tcW w:w="704" w:type="dxa"/>
          </w:tcPr>
          <w:p w14:paraId="03DEB8C9" w14:textId="77777777" w:rsidR="00067782" w:rsidRPr="00067782" w:rsidRDefault="00067782" w:rsidP="00B3358F">
            <w:pPr>
              <w:jc w:val="center"/>
              <w:rPr>
                <w:rFonts w:ascii="Times New Roman" w:eastAsia="Calibri" w:hAnsi="Times New Roman" w:cs="Times New Roman"/>
                <w:color w:val="000000" w:themeColor="text1"/>
                <w:sz w:val="24"/>
                <w:szCs w:val="24"/>
                <w:lang w:val="lt-LT"/>
              </w:rPr>
            </w:pPr>
            <w:r w:rsidRPr="00067782">
              <w:rPr>
                <w:rFonts w:ascii="Times New Roman" w:eastAsia="Calibri" w:hAnsi="Times New Roman" w:cs="Times New Roman"/>
                <w:color w:val="000000" w:themeColor="text1"/>
                <w:sz w:val="24"/>
                <w:szCs w:val="24"/>
                <w:lang w:val="lt-LT"/>
              </w:rPr>
              <w:t>1.</w:t>
            </w:r>
          </w:p>
        </w:tc>
        <w:tc>
          <w:tcPr>
            <w:tcW w:w="2268" w:type="dxa"/>
          </w:tcPr>
          <w:p w14:paraId="12639751"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418" w:type="dxa"/>
          </w:tcPr>
          <w:p w14:paraId="11B0BCEB"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783" w:type="dxa"/>
          </w:tcPr>
          <w:p w14:paraId="444C4994"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2753" w:type="dxa"/>
          </w:tcPr>
          <w:p w14:paraId="3DAF942C"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3543" w:type="dxa"/>
          </w:tcPr>
          <w:p w14:paraId="13D43AEC" w14:textId="77777777" w:rsidR="00067782" w:rsidRPr="00067782" w:rsidRDefault="00067782" w:rsidP="00B3358F">
            <w:pPr>
              <w:rPr>
                <w:rFonts w:ascii="Times New Roman" w:eastAsia="Calibri" w:hAnsi="Times New Roman" w:cs="Times New Roman"/>
                <w:color w:val="000000" w:themeColor="text1"/>
                <w:sz w:val="24"/>
                <w:szCs w:val="24"/>
                <w:lang w:val="lt-LT"/>
              </w:rPr>
            </w:pPr>
          </w:p>
        </w:tc>
      </w:tr>
      <w:tr w:rsidR="00067782" w:rsidRPr="00067782" w14:paraId="2FF5903F" w14:textId="77777777" w:rsidTr="00067782">
        <w:trPr>
          <w:jc w:val="center"/>
        </w:trPr>
        <w:tc>
          <w:tcPr>
            <w:tcW w:w="704" w:type="dxa"/>
          </w:tcPr>
          <w:p w14:paraId="2550B71C" w14:textId="77777777" w:rsidR="00067782" w:rsidRPr="00067782" w:rsidRDefault="00067782" w:rsidP="00B3358F">
            <w:pPr>
              <w:jc w:val="center"/>
              <w:rPr>
                <w:rFonts w:ascii="Times New Roman" w:eastAsia="Calibri" w:hAnsi="Times New Roman" w:cs="Times New Roman"/>
                <w:color w:val="000000" w:themeColor="text1"/>
                <w:sz w:val="24"/>
                <w:szCs w:val="24"/>
                <w:lang w:val="lt-LT"/>
              </w:rPr>
            </w:pPr>
            <w:r w:rsidRPr="00067782">
              <w:rPr>
                <w:rFonts w:ascii="Times New Roman" w:eastAsia="Calibri" w:hAnsi="Times New Roman" w:cs="Times New Roman"/>
                <w:color w:val="000000" w:themeColor="text1"/>
                <w:sz w:val="24"/>
                <w:szCs w:val="24"/>
                <w:lang w:val="lt-LT"/>
              </w:rPr>
              <w:t>2.</w:t>
            </w:r>
          </w:p>
        </w:tc>
        <w:tc>
          <w:tcPr>
            <w:tcW w:w="2268" w:type="dxa"/>
          </w:tcPr>
          <w:p w14:paraId="248D6E83"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418" w:type="dxa"/>
          </w:tcPr>
          <w:p w14:paraId="60D55A0D"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783" w:type="dxa"/>
          </w:tcPr>
          <w:p w14:paraId="73EC82FB"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2753" w:type="dxa"/>
          </w:tcPr>
          <w:p w14:paraId="5369C45A"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3543" w:type="dxa"/>
          </w:tcPr>
          <w:p w14:paraId="1B9EA390" w14:textId="77777777" w:rsidR="00067782" w:rsidRPr="00067782" w:rsidRDefault="00067782" w:rsidP="00B3358F">
            <w:pPr>
              <w:rPr>
                <w:rFonts w:ascii="Times New Roman" w:eastAsia="Calibri" w:hAnsi="Times New Roman" w:cs="Times New Roman"/>
                <w:color w:val="000000" w:themeColor="text1"/>
                <w:sz w:val="24"/>
                <w:szCs w:val="24"/>
                <w:lang w:val="lt-LT"/>
              </w:rPr>
            </w:pPr>
          </w:p>
        </w:tc>
      </w:tr>
    </w:tbl>
    <w:p w14:paraId="4D69B76E" w14:textId="6BAECC01" w:rsidR="00DF6F01" w:rsidRPr="00DF6F01" w:rsidRDefault="00067782" w:rsidP="00067782">
      <w:pPr>
        <w:spacing w:line="240" w:lineRule="auto"/>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 Pildyti tuomet, jei pirkimo sutarties vykdymui bus pasitelkti subtiekėjai. Jeigu tiekėjas nenurodo subtiekėjų, laikoma, kad vykdant pirkimo sutartį jų nebus pasitelkiama.</w:t>
      </w:r>
    </w:p>
    <w:p w14:paraId="09F984F2" w14:textId="77777777" w:rsidR="00067782" w:rsidRPr="00067782" w:rsidRDefault="00067782" w:rsidP="00067782">
      <w:pPr>
        <w:spacing w:line="240" w:lineRule="auto"/>
        <w:rPr>
          <w:rFonts w:ascii="Times New Roman" w:hAnsi="Times New Roman" w:cs="Times New Roman"/>
          <w:b/>
          <w:bCs/>
          <w:sz w:val="24"/>
          <w:szCs w:val="24"/>
          <w:lang w:val="lt-LT"/>
        </w:rPr>
      </w:pPr>
      <w:r w:rsidRPr="00067782">
        <w:rPr>
          <w:rFonts w:ascii="Times New Roman" w:hAnsi="Times New Roman" w:cs="Times New Roman"/>
          <w:sz w:val="24"/>
          <w:szCs w:val="24"/>
          <w:lang w:val="lt-LT"/>
        </w:rPr>
        <w:t>5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2382"/>
        <w:gridCol w:w="2552"/>
        <w:gridCol w:w="3544"/>
      </w:tblGrid>
      <w:tr w:rsidR="00067782" w:rsidRPr="00067782" w14:paraId="79A9C863" w14:textId="77777777" w:rsidTr="00067782">
        <w:trPr>
          <w:jc w:val="center"/>
        </w:trPr>
        <w:tc>
          <w:tcPr>
            <w:tcW w:w="704" w:type="dxa"/>
            <w:shd w:val="clear" w:color="auto" w:fill="D9E2F3" w:themeFill="accent1" w:themeFillTint="33"/>
            <w:vAlign w:val="center"/>
          </w:tcPr>
          <w:p w14:paraId="446DDC54" w14:textId="77777777" w:rsidR="00067782" w:rsidRPr="00067782" w:rsidRDefault="00067782" w:rsidP="00B3358F">
            <w:pPr>
              <w:jc w:val="center"/>
              <w:rPr>
                <w:rFonts w:ascii="Times New Roman" w:eastAsia="Times New Roman" w:hAnsi="Times New Roman" w:cs="Times New Roman"/>
                <w:b/>
                <w:sz w:val="24"/>
                <w:szCs w:val="24"/>
                <w:lang w:val="lt-LT"/>
              </w:rPr>
            </w:pPr>
            <w:r w:rsidRPr="00067782">
              <w:rPr>
                <w:rFonts w:ascii="Times New Roman" w:eastAsia="Times New Roman" w:hAnsi="Times New Roman" w:cs="Times New Roman"/>
                <w:b/>
                <w:sz w:val="24"/>
                <w:szCs w:val="24"/>
                <w:lang w:val="lt-LT"/>
              </w:rPr>
              <w:t>Eil. Nr.</w:t>
            </w:r>
          </w:p>
        </w:tc>
        <w:tc>
          <w:tcPr>
            <w:tcW w:w="3146" w:type="dxa"/>
            <w:shd w:val="clear" w:color="auto" w:fill="D9E2F3" w:themeFill="accent1" w:themeFillTint="33"/>
            <w:vAlign w:val="center"/>
          </w:tcPr>
          <w:p w14:paraId="45AA66FF"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Pavadinimas</w:t>
            </w:r>
          </w:p>
        </w:tc>
        <w:tc>
          <w:tcPr>
            <w:tcW w:w="2382" w:type="dxa"/>
            <w:shd w:val="clear" w:color="auto" w:fill="D9E2F3" w:themeFill="accent1" w:themeFillTint="33"/>
            <w:vAlign w:val="center"/>
          </w:tcPr>
          <w:p w14:paraId="353E0E5E"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Kodas, adresas</w:t>
            </w:r>
          </w:p>
        </w:tc>
        <w:tc>
          <w:tcPr>
            <w:tcW w:w="2552" w:type="dxa"/>
            <w:shd w:val="clear" w:color="auto" w:fill="D9E2F3" w:themeFill="accent1" w:themeFillTint="33"/>
            <w:vAlign w:val="center"/>
          </w:tcPr>
          <w:p w14:paraId="28B9FBCD"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Perduodama veikla</w:t>
            </w:r>
          </w:p>
        </w:tc>
        <w:tc>
          <w:tcPr>
            <w:tcW w:w="3544" w:type="dxa"/>
            <w:shd w:val="clear" w:color="auto" w:fill="D9E2F3" w:themeFill="accent1" w:themeFillTint="33"/>
            <w:vAlign w:val="center"/>
          </w:tcPr>
          <w:p w14:paraId="01FD9E2D"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Perduodamų įsipareigojimų (veiklos) dalis nuo visos pirkimo sutarties (Eur arba %)</w:t>
            </w:r>
          </w:p>
        </w:tc>
      </w:tr>
      <w:tr w:rsidR="00067782" w:rsidRPr="00067782" w14:paraId="5F6C87DC" w14:textId="77777777" w:rsidTr="00067782">
        <w:trPr>
          <w:jc w:val="center"/>
        </w:trPr>
        <w:tc>
          <w:tcPr>
            <w:tcW w:w="704" w:type="dxa"/>
          </w:tcPr>
          <w:p w14:paraId="017965F9"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1</w:t>
            </w:r>
          </w:p>
        </w:tc>
        <w:tc>
          <w:tcPr>
            <w:tcW w:w="3146" w:type="dxa"/>
          </w:tcPr>
          <w:p w14:paraId="2949AA25"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2</w:t>
            </w:r>
          </w:p>
        </w:tc>
        <w:tc>
          <w:tcPr>
            <w:tcW w:w="2382" w:type="dxa"/>
          </w:tcPr>
          <w:p w14:paraId="0A111920"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3</w:t>
            </w:r>
          </w:p>
        </w:tc>
        <w:tc>
          <w:tcPr>
            <w:tcW w:w="2552" w:type="dxa"/>
          </w:tcPr>
          <w:p w14:paraId="4CFD8AC6"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4</w:t>
            </w:r>
          </w:p>
        </w:tc>
        <w:tc>
          <w:tcPr>
            <w:tcW w:w="3544" w:type="dxa"/>
          </w:tcPr>
          <w:p w14:paraId="35C19B38"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5</w:t>
            </w:r>
          </w:p>
        </w:tc>
      </w:tr>
      <w:tr w:rsidR="00067782" w:rsidRPr="00067782" w14:paraId="5ACCB6DE" w14:textId="77777777" w:rsidTr="00067782">
        <w:trPr>
          <w:jc w:val="center"/>
        </w:trPr>
        <w:tc>
          <w:tcPr>
            <w:tcW w:w="704" w:type="dxa"/>
          </w:tcPr>
          <w:p w14:paraId="61A4FEED"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1.</w:t>
            </w:r>
          </w:p>
        </w:tc>
        <w:tc>
          <w:tcPr>
            <w:tcW w:w="3146" w:type="dxa"/>
          </w:tcPr>
          <w:p w14:paraId="11D4BB8B" w14:textId="77777777" w:rsidR="00067782" w:rsidRPr="00067782" w:rsidRDefault="00067782" w:rsidP="00B3358F">
            <w:pPr>
              <w:rPr>
                <w:rFonts w:ascii="Times New Roman" w:hAnsi="Times New Roman" w:cs="Times New Roman"/>
                <w:b/>
                <w:bCs/>
                <w:sz w:val="24"/>
                <w:szCs w:val="24"/>
                <w:lang w:val="lt-LT"/>
              </w:rPr>
            </w:pPr>
          </w:p>
        </w:tc>
        <w:tc>
          <w:tcPr>
            <w:tcW w:w="2382" w:type="dxa"/>
          </w:tcPr>
          <w:p w14:paraId="292B7720" w14:textId="77777777" w:rsidR="00067782" w:rsidRPr="00067782" w:rsidRDefault="00067782" w:rsidP="00B3358F">
            <w:pPr>
              <w:rPr>
                <w:rFonts w:ascii="Times New Roman" w:hAnsi="Times New Roman" w:cs="Times New Roman"/>
                <w:b/>
                <w:bCs/>
                <w:sz w:val="24"/>
                <w:szCs w:val="24"/>
                <w:lang w:val="lt-LT"/>
              </w:rPr>
            </w:pPr>
          </w:p>
        </w:tc>
        <w:tc>
          <w:tcPr>
            <w:tcW w:w="2552" w:type="dxa"/>
          </w:tcPr>
          <w:p w14:paraId="0385BFE0" w14:textId="77777777" w:rsidR="00067782" w:rsidRPr="00067782" w:rsidRDefault="00067782" w:rsidP="00B3358F">
            <w:pPr>
              <w:rPr>
                <w:rFonts w:ascii="Times New Roman" w:hAnsi="Times New Roman" w:cs="Times New Roman"/>
                <w:b/>
                <w:bCs/>
                <w:sz w:val="24"/>
                <w:szCs w:val="24"/>
                <w:lang w:val="lt-LT"/>
              </w:rPr>
            </w:pPr>
          </w:p>
        </w:tc>
        <w:tc>
          <w:tcPr>
            <w:tcW w:w="3544" w:type="dxa"/>
          </w:tcPr>
          <w:p w14:paraId="3D1E9F29" w14:textId="77777777" w:rsidR="00067782" w:rsidRPr="00067782" w:rsidRDefault="00067782" w:rsidP="00B3358F">
            <w:pPr>
              <w:rPr>
                <w:rFonts w:ascii="Times New Roman" w:hAnsi="Times New Roman" w:cs="Times New Roman"/>
                <w:b/>
                <w:bCs/>
                <w:sz w:val="24"/>
                <w:szCs w:val="24"/>
                <w:lang w:val="lt-LT"/>
              </w:rPr>
            </w:pPr>
          </w:p>
        </w:tc>
      </w:tr>
      <w:tr w:rsidR="00067782" w:rsidRPr="00067782" w14:paraId="2725DD36" w14:textId="77777777" w:rsidTr="00067782">
        <w:trPr>
          <w:jc w:val="center"/>
        </w:trPr>
        <w:tc>
          <w:tcPr>
            <w:tcW w:w="704" w:type="dxa"/>
          </w:tcPr>
          <w:p w14:paraId="7A904DB8"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2.</w:t>
            </w:r>
          </w:p>
        </w:tc>
        <w:tc>
          <w:tcPr>
            <w:tcW w:w="3146" w:type="dxa"/>
          </w:tcPr>
          <w:p w14:paraId="0D027B57" w14:textId="77777777" w:rsidR="00067782" w:rsidRPr="00067782" w:rsidRDefault="00067782" w:rsidP="00B3358F">
            <w:pPr>
              <w:rPr>
                <w:rFonts w:ascii="Times New Roman" w:hAnsi="Times New Roman" w:cs="Times New Roman"/>
                <w:b/>
                <w:bCs/>
                <w:sz w:val="24"/>
                <w:szCs w:val="24"/>
                <w:lang w:val="lt-LT"/>
              </w:rPr>
            </w:pPr>
          </w:p>
        </w:tc>
        <w:tc>
          <w:tcPr>
            <w:tcW w:w="2382" w:type="dxa"/>
          </w:tcPr>
          <w:p w14:paraId="334276DF" w14:textId="77777777" w:rsidR="00067782" w:rsidRPr="00067782" w:rsidRDefault="00067782" w:rsidP="00B3358F">
            <w:pPr>
              <w:rPr>
                <w:rFonts w:ascii="Times New Roman" w:hAnsi="Times New Roman" w:cs="Times New Roman"/>
                <w:b/>
                <w:bCs/>
                <w:sz w:val="24"/>
                <w:szCs w:val="24"/>
                <w:lang w:val="lt-LT"/>
              </w:rPr>
            </w:pPr>
          </w:p>
        </w:tc>
        <w:tc>
          <w:tcPr>
            <w:tcW w:w="2552" w:type="dxa"/>
          </w:tcPr>
          <w:p w14:paraId="17D720AE" w14:textId="77777777" w:rsidR="00067782" w:rsidRPr="00067782" w:rsidRDefault="00067782" w:rsidP="00B3358F">
            <w:pPr>
              <w:rPr>
                <w:rFonts w:ascii="Times New Roman" w:hAnsi="Times New Roman" w:cs="Times New Roman"/>
                <w:b/>
                <w:bCs/>
                <w:sz w:val="24"/>
                <w:szCs w:val="24"/>
                <w:lang w:val="lt-LT"/>
              </w:rPr>
            </w:pPr>
          </w:p>
        </w:tc>
        <w:tc>
          <w:tcPr>
            <w:tcW w:w="3544" w:type="dxa"/>
          </w:tcPr>
          <w:p w14:paraId="330D7A9E" w14:textId="77777777" w:rsidR="00067782" w:rsidRPr="00067782" w:rsidRDefault="00067782" w:rsidP="00B3358F">
            <w:pPr>
              <w:rPr>
                <w:rFonts w:ascii="Times New Roman" w:hAnsi="Times New Roman" w:cs="Times New Roman"/>
                <w:b/>
                <w:bCs/>
                <w:sz w:val="24"/>
                <w:szCs w:val="24"/>
                <w:lang w:val="lt-LT"/>
              </w:rPr>
            </w:pPr>
          </w:p>
        </w:tc>
      </w:tr>
    </w:tbl>
    <w:p w14:paraId="72A423FA" w14:textId="77777777" w:rsidR="00067782" w:rsidRPr="00067782" w:rsidRDefault="00067782" w:rsidP="00067782">
      <w:pPr>
        <w:spacing w:line="240" w:lineRule="auto"/>
        <w:rPr>
          <w:rFonts w:ascii="Times New Roman" w:hAnsi="Times New Roman" w:cs="Times New Roman"/>
          <w:sz w:val="24"/>
          <w:szCs w:val="24"/>
          <w:lang w:val="lt-LT"/>
        </w:rPr>
      </w:pPr>
    </w:p>
    <w:p w14:paraId="1E0512FA" w14:textId="77777777" w:rsidR="00067782" w:rsidRPr="00067782" w:rsidRDefault="00067782" w:rsidP="00067782">
      <w:pPr>
        <w:spacing w:line="240" w:lineRule="auto"/>
        <w:rPr>
          <w:rFonts w:ascii="Times New Roman" w:hAnsi="Times New Roman" w:cs="Times New Roman"/>
          <w:sz w:val="24"/>
          <w:szCs w:val="24"/>
          <w:lang w:val="lt-LT"/>
        </w:rPr>
      </w:pPr>
      <w:r w:rsidRPr="00067782">
        <w:rPr>
          <w:rFonts w:ascii="Times New Roman" w:hAnsi="Times New Roman" w:cs="Times New Roman"/>
          <w:sz w:val="24"/>
          <w:szCs w:val="24"/>
          <w:lang w:val="lt-LT"/>
        </w:rPr>
        <w:t>6 lentelė. Konfidenciali informacija.</w:t>
      </w:r>
    </w:p>
    <w:tbl>
      <w:tblPr>
        <w:tblStyle w:val="Lentelstinklelis"/>
        <w:tblW w:w="0" w:type="auto"/>
        <w:jc w:val="center"/>
        <w:tblLook w:val="04A0" w:firstRow="1" w:lastRow="0" w:firstColumn="1" w:lastColumn="0" w:noHBand="0" w:noVBand="1"/>
      </w:tblPr>
      <w:tblGrid>
        <w:gridCol w:w="663"/>
        <w:gridCol w:w="6278"/>
        <w:gridCol w:w="5245"/>
      </w:tblGrid>
      <w:tr w:rsidR="00067782" w:rsidRPr="00067782" w14:paraId="399C37CC" w14:textId="77777777" w:rsidTr="00067782">
        <w:trPr>
          <w:jc w:val="center"/>
        </w:trPr>
        <w:tc>
          <w:tcPr>
            <w:tcW w:w="663" w:type="dxa"/>
            <w:shd w:val="clear" w:color="auto" w:fill="D9E2F3" w:themeFill="accent1" w:themeFillTint="33"/>
            <w:vAlign w:val="center"/>
          </w:tcPr>
          <w:p w14:paraId="43B5BCB0"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hAnsi="Times New Roman" w:cs="Times New Roman"/>
                <w:b/>
                <w:bCs/>
                <w:sz w:val="24"/>
                <w:szCs w:val="24"/>
                <w:lang w:val="lt-LT"/>
              </w:rPr>
              <w:t>Eil. Nr.</w:t>
            </w:r>
          </w:p>
        </w:tc>
        <w:tc>
          <w:tcPr>
            <w:tcW w:w="6278" w:type="dxa"/>
            <w:shd w:val="clear" w:color="auto" w:fill="D9E2F3" w:themeFill="accent1" w:themeFillTint="33"/>
            <w:vAlign w:val="center"/>
          </w:tcPr>
          <w:p w14:paraId="2E148ACC"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Pateikto dokumento pavadinimas</w:t>
            </w:r>
          </w:p>
        </w:tc>
        <w:tc>
          <w:tcPr>
            <w:tcW w:w="5245" w:type="dxa"/>
            <w:shd w:val="clear" w:color="auto" w:fill="D9E2F3" w:themeFill="accent1" w:themeFillTint="33"/>
            <w:vAlign w:val="center"/>
          </w:tcPr>
          <w:p w14:paraId="651D8C4C"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Paaiškinimai, įrodantys, kad šios lentelės 2 stulpelyje nurodyta informacija yra konfidenciali</w:t>
            </w:r>
          </w:p>
        </w:tc>
      </w:tr>
      <w:tr w:rsidR="00067782" w:rsidRPr="00067782" w14:paraId="23571308" w14:textId="77777777" w:rsidTr="00067782">
        <w:trPr>
          <w:jc w:val="center"/>
        </w:trPr>
        <w:tc>
          <w:tcPr>
            <w:tcW w:w="663" w:type="dxa"/>
            <w:shd w:val="clear" w:color="auto" w:fill="auto"/>
            <w:vAlign w:val="center"/>
          </w:tcPr>
          <w:p w14:paraId="39154E13"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1</w:t>
            </w:r>
          </w:p>
        </w:tc>
        <w:tc>
          <w:tcPr>
            <w:tcW w:w="6278" w:type="dxa"/>
            <w:shd w:val="clear" w:color="auto" w:fill="auto"/>
            <w:vAlign w:val="center"/>
          </w:tcPr>
          <w:p w14:paraId="0160F4E4" w14:textId="77777777" w:rsidR="00067782" w:rsidRPr="00067782" w:rsidRDefault="00067782" w:rsidP="00B3358F">
            <w:pPr>
              <w:jc w:val="center"/>
              <w:rPr>
                <w:rFonts w:ascii="Times New Roman" w:hAnsi="Times New Roman" w:cs="Times New Roman"/>
                <w:i/>
                <w:iCs/>
                <w:color w:val="000000" w:themeColor="text1"/>
                <w:sz w:val="24"/>
                <w:szCs w:val="24"/>
                <w:lang w:val="lt-LT"/>
              </w:rPr>
            </w:pPr>
            <w:r w:rsidRPr="00067782">
              <w:rPr>
                <w:rFonts w:ascii="Times New Roman" w:hAnsi="Times New Roman" w:cs="Times New Roman"/>
                <w:i/>
                <w:iCs/>
                <w:color w:val="000000" w:themeColor="text1"/>
                <w:sz w:val="24"/>
                <w:szCs w:val="24"/>
                <w:lang w:val="lt-LT"/>
              </w:rPr>
              <w:t>2</w:t>
            </w:r>
          </w:p>
        </w:tc>
        <w:tc>
          <w:tcPr>
            <w:tcW w:w="5245" w:type="dxa"/>
            <w:shd w:val="clear" w:color="auto" w:fill="auto"/>
          </w:tcPr>
          <w:p w14:paraId="7F9F74F7" w14:textId="77777777" w:rsidR="00067782" w:rsidRPr="00067782" w:rsidRDefault="00067782" w:rsidP="00B3358F">
            <w:pPr>
              <w:jc w:val="center"/>
              <w:rPr>
                <w:rFonts w:ascii="Times New Roman" w:hAnsi="Times New Roman" w:cs="Times New Roman"/>
                <w:i/>
                <w:iCs/>
                <w:color w:val="000000" w:themeColor="text1"/>
                <w:sz w:val="24"/>
                <w:szCs w:val="24"/>
                <w:lang w:val="lt-LT"/>
              </w:rPr>
            </w:pPr>
            <w:r w:rsidRPr="00067782">
              <w:rPr>
                <w:rFonts w:ascii="Times New Roman" w:hAnsi="Times New Roman" w:cs="Times New Roman"/>
                <w:i/>
                <w:iCs/>
                <w:color w:val="000000" w:themeColor="text1"/>
                <w:sz w:val="24"/>
                <w:szCs w:val="24"/>
                <w:lang w:val="lt-LT"/>
              </w:rPr>
              <w:t>3</w:t>
            </w:r>
          </w:p>
        </w:tc>
      </w:tr>
      <w:tr w:rsidR="00067782" w:rsidRPr="00067782" w14:paraId="2B8A9919" w14:textId="77777777" w:rsidTr="00067782">
        <w:trPr>
          <w:jc w:val="center"/>
        </w:trPr>
        <w:tc>
          <w:tcPr>
            <w:tcW w:w="663" w:type="dxa"/>
            <w:vAlign w:val="center"/>
          </w:tcPr>
          <w:p w14:paraId="5E81DD1E" w14:textId="77777777" w:rsidR="00067782" w:rsidRPr="00067782" w:rsidRDefault="00067782" w:rsidP="00B3358F">
            <w:pPr>
              <w:jc w:val="center"/>
              <w:rPr>
                <w:rFonts w:ascii="Times New Roman" w:hAnsi="Times New Roman" w:cs="Times New Roman"/>
                <w:bCs/>
                <w:sz w:val="24"/>
                <w:szCs w:val="24"/>
                <w:lang w:val="lt-LT"/>
              </w:rPr>
            </w:pPr>
            <w:r w:rsidRPr="00067782">
              <w:rPr>
                <w:rFonts w:ascii="Times New Roman" w:hAnsi="Times New Roman" w:cs="Times New Roman"/>
                <w:bCs/>
                <w:sz w:val="24"/>
                <w:szCs w:val="24"/>
                <w:lang w:val="lt-LT"/>
              </w:rPr>
              <w:t>1.</w:t>
            </w:r>
          </w:p>
        </w:tc>
        <w:tc>
          <w:tcPr>
            <w:tcW w:w="6278" w:type="dxa"/>
          </w:tcPr>
          <w:p w14:paraId="370C9F1E" w14:textId="77777777" w:rsidR="00067782" w:rsidRPr="00067782" w:rsidRDefault="00067782" w:rsidP="00B3358F">
            <w:pPr>
              <w:pStyle w:val="Standard1"/>
              <w:jc w:val="both"/>
              <w:rPr>
                <w:szCs w:val="24"/>
                <w:lang w:val="lt-LT"/>
              </w:rPr>
            </w:pPr>
          </w:p>
        </w:tc>
        <w:tc>
          <w:tcPr>
            <w:tcW w:w="5245" w:type="dxa"/>
          </w:tcPr>
          <w:p w14:paraId="7A4105DB" w14:textId="77777777" w:rsidR="00067782" w:rsidRPr="00067782" w:rsidRDefault="00067782" w:rsidP="00B3358F">
            <w:pPr>
              <w:pStyle w:val="Standard1"/>
              <w:jc w:val="both"/>
              <w:rPr>
                <w:szCs w:val="24"/>
                <w:lang w:val="lt-LT"/>
              </w:rPr>
            </w:pPr>
          </w:p>
        </w:tc>
      </w:tr>
      <w:tr w:rsidR="00067782" w:rsidRPr="00067782" w14:paraId="25717E72" w14:textId="77777777" w:rsidTr="00067782">
        <w:trPr>
          <w:jc w:val="center"/>
        </w:trPr>
        <w:tc>
          <w:tcPr>
            <w:tcW w:w="663" w:type="dxa"/>
            <w:vAlign w:val="center"/>
          </w:tcPr>
          <w:p w14:paraId="7F201557" w14:textId="77777777" w:rsidR="00067782" w:rsidRPr="00067782" w:rsidRDefault="00067782" w:rsidP="00B3358F">
            <w:pPr>
              <w:rPr>
                <w:rFonts w:ascii="Times New Roman" w:hAnsi="Times New Roman" w:cs="Times New Roman"/>
                <w:sz w:val="24"/>
                <w:szCs w:val="24"/>
                <w:lang w:val="lt-LT"/>
              </w:rPr>
            </w:pPr>
          </w:p>
        </w:tc>
        <w:tc>
          <w:tcPr>
            <w:tcW w:w="6278" w:type="dxa"/>
          </w:tcPr>
          <w:p w14:paraId="0CDFB2D4" w14:textId="77777777" w:rsidR="00067782" w:rsidRPr="00067782" w:rsidRDefault="00067782" w:rsidP="00B3358F">
            <w:pPr>
              <w:pStyle w:val="Standard1"/>
              <w:jc w:val="both"/>
              <w:rPr>
                <w:szCs w:val="24"/>
                <w:lang w:val="lt-LT"/>
              </w:rPr>
            </w:pPr>
          </w:p>
        </w:tc>
        <w:tc>
          <w:tcPr>
            <w:tcW w:w="5245" w:type="dxa"/>
          </w:tcPr>
          <w:p w14:paraId="7CDC2B2E" w14:textId="77777777" w:rsidR="00067782" w:rsidRPr="00067782" w:rsidRDefault="00067782" w:rsidP="00B3358F">
            <w:pPr>
              <w:pStyle w:val="Standard1"/>
              <w:jc w:val="both"/>
              <w:rPr>
                <w:szCs w:val="24"/>
                <w:lang w:val="lt-LT"/>
              </w:rPr>
            </w:pPr>
          </w:p>
        </w:tc>
      </w:tr>
      <w:tr w:rsidR="00067782" w:rsidRPr="00067782" w14:paraId="630F5D34" w14:textId="77777777" w:rsidTr="00067782">
        <w:trPr>
          <w:jc w:val="center"/>
        </w:trPr>
        <w:tc>
          <w:tcPr>
            <w:tcW w:w="663" w:type="dxa"/>
            <w:vAlign w:val="center"/>
          </w:tcPr>
          <w:p w14:paraId="0E0CA346" w14:textId="77777777" w:rsidR="00067782" w:rsidRPr="00067782" w:rsidRDefault="00067782" w:rsidP="00B3358F">
            <w:pPr>
              <w:rPr>
                <w:rFonts w:ascii="Times New Roman" w:hAnsi="Times New Roman" w:cs="Times New Roman"/>
                <w:sz w:val="24"/>
                <w:szCs w:val="24"/>
                <w:lang w:val="lt-LT"/>
              </w:rPr>
            </w:pPr>
          </w:p>
        </w:tc>
        <w:tc>
          <w:tcPr>
            <w:tcW w:w="6278" w:type="dxa"/>
          </w:tcPr>
          <w:p w14:paraId="15E06F54" w14:textId="77777777" w:rsidR="00067782" w:rsidRPr="00067782" w:rsidRDefault="00067782" w:rsidP="00B3358F">
            <w:pPr>
              <w:pStyle w:val="Standard1"/>
              <w:jc w:val="both"/>
              <w:rPr>
                <w:szCs w:val="24"/>
                <w:lang w:val="lt-LT"/>
              </w:rPr>
            </w:pPr>
          </w:p>
        </w:tc>
        <w:tc>
          <w:tcPr>
            <w:tcW w:w="5245" w:type="dxa"/>
          </w:tcPr>
          <w:p w14:paraId="5E1B9426" w14:textId="77777777" w:rsidR="00067782" w:rsidRPr="00067782" w:rsidRDefault="00067782" w:rsidP="00B3358F">
            <w:pPr>
              <w:pStyle w:val="Standard1"/>
              <w:jc w:val="both"/>
              <w:rPr>
                <w:szCs w:val="24"/>
                <w:lang w:val="lt-LT"/>
              </w:rPr>
            </w:pPr>
          </w:p>
        </w:tc>
      </w:tr>
    </w:tbl>
    <w:p w14:paraId="5F778734" w14:textId="77777777" w:rsidR="00067782" w:rsidRPr="00067782" w:rsidRDefault="00067782" w:rsidP="00067782">
      <w:pPr>
        <w:spacing w:line="240" w:lineRule="auto"/>
        <w:ind w:right="-2" w:firstLine="567"/>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78AC4A3" w14:textId="77777777" w:rsidR="00067782" w:rsidRPr="00067782" w:rsidRDefault="00067782" w:rsidP="00067782">
      <w:pPr>
        <w:spacing w:line="240" w:lineRule="auto"/>
        <w:ind w:right="-2" w:firstLine="567"/>
        <w:rPr>
          <w:rFonts w:ascii="Times New Roman" w:eastAsia="Times New Roman" w:hAnsi="Times New Roman" w:cs="Times New Roman"/>
          <w:i/>
          <w:iCs/>
          <w:color w:val="000000"/>
          <w:sz w:val="24"/>
          <w:szCs w:val="24"/>
          <w:lang w:val="lt-LT" w:eastAsia="ar-SA"/>
        </w:rPr>
      </w:pPr>
      <w:r w:rsidRPr="00067782">
        <w:rPr>
          <w:rFonts w:ascii="Times New Roman" w:hAnsi="Times New Roman" w:cs="Times New Roman"/>
          <w:i/>
          <w:iCs/>
          <w:sz w:val="24"/>
          <w:szCs w:val="24"/>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A66685" w14:textId="77777777" w:rsidR="00067782" w:rsidRPr="00067782" w:rsidRDefault="00067782" w:rsidP="00067782">
      <w:pPr>
        <w:spacing w:line="240" w:lineRule="auto"/>
        <w:ind w:firstLine="567"/>
        <w:rPr>
          <w:rFonts w:ascii="Times New Roman" w:eastAsia="Times New Roman" w:hAnsi="Times New Roman" w:cs="Times New Roman"/>
          <w:b/>
          <w:bCs/>
          <w:sz w:val="24"/>
          <w:szCs w:val="24"/>
          <w:lang w:val="lt-LT"/>
        </w:rPr>
      </w:pPr>
    </w:p>
    <w:p w14:paraId="71F436CA" w14:textId="77777777" w:rsidR="00C60089" w:rsidRPr="00C60089" w:rsidRDefault="00C60089" w:rsidP="00C60089">
      <w:pPr>
        <w:spacing w:after="0" w:line="240" w:lineRule="auto"/>
        <w:ind w:firstLine="567"/>
        <w:jc w:val="both"/>
        <w:rPr>
          <w:rFonts w:ascii="Times New Roman" w:eastAsia="Times New Roman" w:hAnsi="Times New Roman" w:cs="Times New Roman"/>
          <w:b/>
          <w:bCs/>
          <w:sz w:val="24"/>
          <w:szCs w:val="24"/>
          <w:lang w:val="lt-LT" w:eastAsia="lt-LT"/>
        </w:rPr>
      </w:pPr>
      <w:r w:rsidRPr="00C60089">
        <w:rPr>
          <w:rFonts w:ascii="Times New Roman" w:eastAsia="Times New Roman" w:hAnsi="Times New Roman" w:cs="Times New Roman"/>
          <w:b/>
          <w:bCs/>
          <w:sz w:val="24"/>
          <w:szCs w:val="24"/>
          <w:lang w:val="lt-LT" w:eastAsia="lt-LT"/>
        </w:rPr>
        <w:t>Pasiūlymas galioja 90 (devyniasdešimt) kalendorinių dienų nuo pasiūlymų pateikimo termino pabaigos.</w:t>
      </w:r>
    </w:p>
    <w:p w14:paraId="08792AD4" w14:textId="77777777" w:rsidR="00067782" w:rsidRPr="00067782" w:rsidRDefault="00067782" w:rsidP="00067782">
      <w:pPr>
        <w:spacing w:line="240" w:lineRule="auto"/>
        <w:ind w:firstLine="567"/>
        <w:rPr>
          <w:rFonts w:ascii="Times New Roman" w:hAnsi="Times New Roman" w:cs="Times New Roman"/>
          <w:b/>
          <w:bCs/>
          <w:sz w:val="24"/>
          <w:szCs w:val="24"/>
          <w:lang w:val="lt-LT"/>
        </w:rPr>
      </w:pPr>
    </w:p>
    <w:p w14:paraId="2B6CBB51" w14:textId="77777777" w:rsidR="00067782" w:rsidRPr="00067782" w:rsidRDefault="00067782" w:rsidP="00067782">
      <w:pPr>
        <w:spacing w:line="240" w:lineRule="auto"/>
        <w:ind w:firstLine="567"/>
        <w:rPr>
          <w:rFonts w:ascii="Times New Roman" w:hAnsi="Times New Roman" w:cs="Times New Roman"/>
          <w:b/>
          <w:bCs/>
          <w:sz w:val="24"/>
          <w:szCs w:val="24"/>
          <w:lang w:val="lt-LT"/>
        </w:rPr>
      </w:pPr>
    </w:p>
    <w:p w14:paraId="055AE407" w14:textId="77777777" w:rsidR="00067782" w:rsidRPr="00067782" w:rsidRDefault="00067782" w:rsidP="00067782">
      <w:pPr>
        <w:spacing w:line="240" w:lineRule="auto"/>
        <w:ind w:right="-2"/>
        <w:rPr>
          <w:rFonts w:ascii="Times New Roman" w:eastAsia="Times New Roman" w:hAnsi="Times New Roman" w:cs="Times New Roman"/>
          <w:iCs/>
          <w:color w:val="000000"/>
          <w:sz w:val="24"/>
          <w:szCs w:val="24"/>
          <w:lang w:val="lt-LT" w:eastAsia="ar-SA"/>
        </w:rPr>
      </w:pPr>
    </w:p>
    <w:tbl>
      <w:tblPr>
        <w:tblStyle w:val="Lentelstinklelis"/>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4428"/>
      </w:tblGrid>
      <w:tr w:rsidR="00067782" w:rsidRPr="00067782" w14:paraId="460203A0" w14:textId="77777777" w:rsidTr="00C60089">
        <w:tc>
          <w:tcPr>
            <w:tcW w:w="3686" w:type="dxa"/>
          </w:tcPr>
          <w:p w14:paraId="0AEA8C9B" w14:textId="08290F54"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___________________________</w:t>
            </w:r>
          </w:p>
        </w:tc>
        <w:tc>
          <w:tcPr>
            <w:tcW w:w="2376" w:type="dxa"/>
          </w:tcPr>
          <w:p w14:paraId="6320C24A" w14:textId="1C3CD170" w:rsidR="00067782" w:rsidRPr="00067782" w:rsidRDefault="00067782" w:rsidP="00B3358F">
            <w:pPr>
              <w:rPr>
                <w:rFonts w:ascii="Times New Roman" w:eastAsia="Times New Roman" w:hAnsi="Times New Roman" w:cs="Times New Roman"/>
                <w:sz w:val="24"/>
                <w:szCs w:val="24"/>
                <w:lang w:val="lt-LT" w:eastAsia="ar-SA"/>
              </w:rPr>
            </w:pPr>
            <w:r w:rsidRPr="00067782">
              <w:rPr>
                <w:rFonts w:ascii="Times New Roman" w:eastAsia="Times New Roman" w:hAnsi="Times New Roman" w:cs="Times New Roman"/>
                <w:sz w:val="24"/>
                <w:szCs w:val="24"/>
                <w:lang w:val="lt-LT" w:eastAsia="ar-SA"/>
              </w:rPr>
              <w:t xml:space="preserve">__________________   </w:t>
            </w:r>
          </w:p>
        </w:tc>
        <w:tc>
          <w:tcPr>
            <w:tcW w:w="4428" w:type="dxa"/>
          </w:tcPr>
          <w:p w14:paraId="7ACA829F" w14:textId="47C4F4B3"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____________________________</w:t>
            </w:r>
          </w:p>
        </w:tc>
      </w:tr>
      <w:tr w:rsidR="00067782" w:rsidRPr="00067782" w14:paraId="6E984DA1" w14:textId="77777777" w:rsidTr="00C60089">
        <w:tc>
          <w:tcPr>
            <w:tcW w:w="3686" w:type="dxa"/>
          </w:tcPr>
          <w:p w14:paraId="5651E053" w14:textId="77777777" w:rsidR="00067782" w:rsidRPr="00067782" w:rsidRDefault="00067782" w:rsidP="00B3358F">
            <w:pPr>
              <w:ind w:right="457"/>
              <w:jc w:val="center"/>
              <w:rPr>
                <w:rFonts w:ascii="Times New Roman" w:eastAsia="Times New Roman" w:hAnsi="Times New Roman" w:cs="Times New Roman"/>
                <w:sz w:val="24"/>
                <w:szCs w:val="24"/>
                <w:lang w:val="lt-LT" w:eastAsia="ar-SA"/>
              </w:rPr>
            </w:pPr>
            <w:r w:rsidRPr="00067782">
              <w:rPr>
                <w:rFonts w:ascii="Times New Roman" w:eastAsia="Times New Roman" w:hAnsi="Times New Roman" w:cs="Times New Roman"/>
                <w:sz w:val="24"/>
                <w:szCs w:val="24"/>
                <w:lang w:val="lt-LT" w:eastAsia="ar-SA"/>
              </w:rPr>
              <w:t>(</w:t>
            </w:r>
            <w:r w:rsidRPr="00067782">
              <w:rPr>
                <w:rFonts w:ascii="Times New Roman" w:hAnsi="Times New Roman" w:cs="Times New Roman"/>
                <w:sz w:val="24"/>
                <w:szCs w:val="24"/>
                <w:lang w:val="lt-LT"/>
              </w:rPr>
              <w:t>Tiekėjo arba jo įgalioto asmens pareigų pavadinimas)</w:t>
            </w:r>
          </w:p>
        </w:tc>
        <w:tc>
          <w:tcPr>
            <w:tcW w:w="2376" w:type="dxa"/>
          </w:tcPr>
          <w:p w14:paraId="1E17A9C5" w14:textId="342C1C27"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(Parašas)</w:t>
            </w:r>
          </w:p>
        </w:tc>
        <w:tc>
          <w:tcPr>
            <w:tcW w:w="4428" w:type="dxa"/>
          </w:tcPr>
          <w:p w14:paraId="0CD8A756" w14:textId="08AA0F24"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(Vardas ir pavardė)</w:t>
            </w:r>
          </w:p>
        </w:tc>
      </w:tr>
    </w:tbl>
    <w:p w14:paraId="63E70CF3" w14:textId="77777777" w:rsidR="00067782" w:rsidRPr="00067782" w:rsidRDefault="00067782" w:rsidP="00067782">
      <w:pPr>
        <w:pStyle w:val="Sraopastraipa"/>
        <w:spacing w:line="240" w:lineRule="auto"/>
        <w:ind w:left="0" w:firstLine="567"/>
        <w:contextualSpacing w:val="0"/>
        <w:rPr>
          <w:rFonts w:ascii="Times New Roman" w:hAnsi="Times New Roman" w:cs="Times New Roman"/>
          <w:sz w:val="24"/>
          <w:szCs w:val="24"/>
        </w:rPr>
      </w:pPr>
    </w:p>
    <w:p w14:paraId="19BA5408" w14:textId="2F2F07DD" w:rsidR="00F70C42" w:rsidRDefault="00F70C42"/>
    <w:p w14:paraId="46D0A4B6" w14:textId="77777777" w:rsidR="00FC1975" w:rsidRDefault="00FC1975"/>
    <w:sectPr w:rsidR="00FC1975" w:rsidSect="00774125">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86EB" w14:textId="77777777" w:rsidR="00FC1801" w:rsidRDefault="00FC1801" w:rsidP="00C258AC">
      <w:pPr>
        <w:spacing w:after="0" w:line="240" w:lineRule="auto"/>
      </w:pPr>
      <w:r>
        <w:separator/>
      </w:r>
    </w:p>
  </w:endnote>
  <w:endnote w:type="continuationSeparator" w:id="0">
    <w:p w14:paraId="5693123D" w14:textId="77777777" w:rsidR="00FC1801" w:rsidRDefault="00FC1801" w:rsidP="00C2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3EB8" w14:textId="77777777" w:rsidR="00FC1801" w:rsidRDefault="00FC1801" w:rsidP="00C258AC">
      <w:pPr>
        <w:spacing w:after="0" w:line="240" w:lineRule="auto"/>
      </w:pPr>
      <w:r>
        <w:separator/>
      </w:r>
    </w:p>
  </w:footnote>
  <w:footnote w:type="continuationSeparator" w:id="0">
    <w:p w14:paraId="7DBE1024" w14:textId="77777777" w:rsidR="00FC1801" w:rsidRDefault="00FC1801" w:rsidP="00C258AC">
      <w:pPr>
        <w:spacing w:after="0" w:line="240" w:lineRule="auto"/>
      </w:pPr>
      <w:r>
        <w:continuationSeparator/>
      </w:r>
    </w:p>
  </w:footnote>
  <w:footnote w:id="1">
    <w:p w14:paraId="4673A469" w14:textId="77777777" w:rsidR="00C258AC" w:rsidRPr="00455AE5" w:rsidRDefault="00C258AC" w:rsidP="00C258AC">
      <w:pPr>
        <w:pStyle w:val="Puslapioinaostekstas"/>
        <w:tabs>
          <w:tab w:val="clear" w:pos="360"/>
          <w:tab w:val="left" w:pos="0"/>
        </w:tabs>
        <w:ind w:left="0" w:firstLine="0"/>
        <w:jc w:val="both"/>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F0190"/>
    <w:multiLevelType w:val="hybridMultilevel"/>
    <w:tmpl w:val="1B502F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52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C6"/>
    <w:rsid w:val="000056BB"/>
    <w:rsid w:val="00052B7E"/>
    <w:rsid w:val="00067782"/>
    <w:rsid w:val="00071056"/>
    <w:rsid w:val="0007700B"/>
    <w:rsid w:val="00085950"/>
    <w:rsid w:val="000B2A00"/>
    <w:rsid w:val="000B4C66"/>
    <w:rsid w:val="000C5834"/>
    <w:rsid w:val="000D4FA8"/>
    <w:rsid w:val="00102E19"/>
    <w:rsid w:val="0010575D"/>
    <w:rsid w:val="001655B8"/>
    <w:rsid w:val="00166DA0"/>
    <w:rsid w:val="00186A47"/>
    <w:rsid w:val="001A0112"/>
    <w:rsid w:val="001B3788"/>
    <w:rsid w:val="001B4D73"/>
    <w:rsid w:val="001B5396"/>
    <w:rsid w:val="001C7C47"/>
    <w:rsid w:val="001D63D3"/>
    <w:rsid w:val="00207326"/>
    <w:rsid w:val="00232A18"/>
    <w:rsid w:val="00255D6A"/>
    <w:rsid w:val="00284633"/>
    <w:rsid w:val="002B09B1"/>
    <w:rsid w:val="002B0A5A"/>
    <w:rsid w:val="002C0836"/>
    <w:rsid w:val="002D6435"/>
    <w:rsid w:val="002E1E6A"/>
    <w:rsid w:val="0030068A"/>
    <w:rsid w:val="003034D3"/>
    <w:rsid w:val="00331746"/>
    <w:rsid w:val="003A3BC0"/>
    <w:rsid w:val="003A7123"/>
    <w:rsid w:val="003A7BD5"/>
    <w:rsid w:val="003D0128"/>
    <w:rsid w:val="00414915"/>
    <w:rsid w:val="004536D8"/>
    <w:rsid w:val="00481815"/>
    <w:rsid w:val="00496052"/>
    <w:rsid w:val="004A0286"/>
    <w:rsid w:val="004F0A8B"/>
    <w:rsid w:val="00503F7F"/>
    <w:rsid w:val="00505A9C"/>
    <w:rsid w:val="00523362"/>
    <w:rsid w:val="00543867"/>
    <w:rsid w:val="005972B9"/>
    <w:rsid w:val="005C5BBE"/>
    <w:rsid w:val="005D66AC"/>
    <w:rsid w:val="005E0FBD"/>
    <w:rsid w:val="006115B4"/>
    <w:rsid w:val="00651FF1"/>
    <w:rsid w:val="00654537"/>
    <w:rsid w:val="00675270"/>
    <w:rsid w:val="006814B0"/>
    <w:rsid w:val="00686366"/>
    <w:rsid w:val="006E168A"/>
    <w:rsid w:val="006E3CB5"/>
    <w:rsid w:val="00774125"/>
    <w:rsid w:val="007A181A"/>
    <w:rsid w:val="007D47CC"/>
    <w:rsid w:val="007E5220"/>
    <w:rsid w:val="00824C83"/>
    <w:rsid w:val="00850A59"/>
    <w:rsid w:val="00854FD4"/>
    <w:rsid w:val="008724B8"/>
    <w:rsid w:val="008F512A"/>
    <w:rsid w:val="009116DB"/>
    <w:rsid w:val="00920FC4"/>
    <w:rsid w:val="0093111B"/>
    <w:rsid w:val="00983A63"/>
    <w:rsid w:val="009C21DB"/>
    <w:rsid w:val="009F2549"/>
    <w:rsid w:val="00A2674B"/>
    <w:rsid w:val="00A734F5"/>
    <w:rsid w:val="00AB1AF3"/>
    <w:rsid w:val="00AF2DA2"/>
    <w:rsid w:val="00B37A12"/>
    <w:rsid w:val="00B668A4"/>
    <w:rsid w:val="00B9004D"/>
    <w:rsid w:val="00BD1B73"/>
    <w:rsid w:val="00BD44E6"/>
    <w:rsid w:val="00BE7665"/>
    <w:rsid w:val="00C14A00"/>
    <w:rsid w:val="00C1770F"/>
    <w:rsid w:val="00C23ACC"/>
    <w:rsid w:val="00C258AC"/>
    <w:rsid w:val="00C51563"/>
    <w:rsid w:val="00C60089"/>
    <w:rsid w:val="00C64515"/>
    <w:rsid w:val="00C70FF7"/>
    <w:rsid w:val="00C86B9C"/>
    <w:rsid w:val="00C93D64"/>
    <w:rsid w:val="00CC080B"/>
    <w:rsid w:val="00CC3E89"/>
    <w:rsid w:val="00CD0001"/>
    <w:rsid w:val="00D02019"/>
    <w:rsid w:val="00D269E7"/>
    <w:rsid w:val="00D43E02"/>
    <w:rsid w:val="00D64DE6"/>
    <w:rsid w:val="00DD27C6"/>
    <w:rsid w:val="00DE44F7"/>
    <w:rsid w:val="00DE6A83"/>
    <w:rsid w:val="00DF6F01"/>
    <w:rsid w:val="00E501E3"/>
    <w:rsid w:val="00E86284"/>
    <w:rsid w:val="00E94EEC"/>
    <w:rsid w:val="00E97016"/>
    <w:rsid w:val="00EB032D"/>
    <w:rsid w:val="00EE299E"/>
    <w:rsid w:val="00F047ED"/>
    <w:rsid w:val="00F2352D"/>
    <w:rsid w:val="00F26667"/>
    <w:rsid w:val="00F3748F"/>
    <w:rsid w:val="00F4780A"/>
    <w:rsid w:val="00F54AC9"/>
    <w:rsid w:val="00F70C42"/>
    <w:rsid w:val="00F71E2E"/>
    <w:rsid w:val="00F752C1"/>
    <w:rsid w:val="00F82AAF"/>
    <w:rsid w:val="00FA5A64"/>
    <w:rsid w:val="00FC1801"/>
    <w:rsid w:val="00FC1975"/>
    <w:rsid w:val="00FE2665"/>
    <w:rsid w:val="00FF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0FBE"/>
  <w15:chartTrackingRefBased/>
  <w15:docId w15:val="{A6CB4178-37E7-44C1-AA0D-BC89C068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0068A"/>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uiPriority w:val="99"/>
    <w:semiHidden/>
    <w:unhideWhenUsed/>
    <w:rsid w:val="005972B9"/>
  </w:style>
  <w:style w:type="table" w:styleId="Lentelstinklelis">
    <w:name w:val="Table Grid"/>
    <w:basedOn w:val="prastojilentel"/>
    <w:uiPriority w:val="39"/>
    <w:rsid w:val="005C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4A0286"/>
  </w:style>
  <w:style w:type="paragraph" w:styleId="Betarp">
    <w:name w:val="No Spacing"/>
    <w:uiPriority w:val="1"/>
    <w:qFormat/>
    <w:rsid w:val="00FE2665"/>
    <w:pPr>
      <w:spacing w:after="0" w:line="240" w:lineRule="auto"/>
    </w:pPr>
  </w:style>
  <w:style w:type="paragraph" w:styleId="Pataisymai">
    <w:name w:val="Revision"/>
    <w:hidden/>
    <w:uiPriority w:val="99"/>
    <w:semiHidden/>
    <w:rsid w:val="002B0A5A"/>
    <w:pPr>
      <w:spacing w:after="0" w:line="240" w:lineRule="auto"/>
    </w:pPr>
  </w:style>
  <w:style w:type="paragraph" w:styleId="Puslapioinaostekstas">
    <w:name w:val="footnote text"/>
    <w:aliases w:val="Footnote,Footnote Text Char Char,Fußnotentextf"/>
    <w:basedOn w:val="prastasis"/>
    <w:link w:val="PuslapioinaostekstasDiagrama"/>
    <w:uiPriority w:val="99"/>
    <w:rsid w:val="00C258A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C258AC"/>
    <w:rPr>
      <w:rFonts w:ascii="Times New Roman" w:eastAsia="Times New Roman" w:hAnsi="Times New Roman" w:cs="Times New Roman"/>
      <w:sz w:val="20"/>
      <w:szCs w:val="20"/>
    </w:rPr>
  </w:style>
  <w:style w:type="character" w:styleId="Puslapioinaosnuoroda">
    <w:name w:val="footnote reference"/>
    <w:uiPriority w:val="99"/>
    <w:rsid w:val="00C258AC"/>
    <w:rPr>
      <w:vertAlign w:val="superscript"/>
    </w:rPr>
  </w:style>
  <w:style w:type="character" w:customStyle="1" w:styleId="ui-provider">
    <w:name w:val="ui-provider"/>
    <w:basedOn w:val="Numatytasispastraiposriftas"/>
    <w:rsid w:val="00067782"/>
  </w:style>
  <w:style w:type="character" w:customStyle="1" w:styleId="pildymui">
    <w:name w:val="pildymui"/>
    <w:basedOn w:val="Numatytasispastraiposriftas"/>
    <w:rsid w:val="00067782"/>
  </w:style>
  <w:style w:type="paragraph" w:customStyle="1" w:styleId="Standard1">
    <w:name w:val="Standard1"/>
    <w:rsid w:val="0006778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78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7782"/>
    <w:pPr>
      <w:spacing w:after="0" w:line="300" w:lineRule="auto"/>
      <w:ind w:left="720" w:firstLine="697"/>
      <w:contextualSpacing/>
      <w:jc w:val="both"/>
    </w:pPr>
  </w:style>
  <w:style w:type="character" w:customStyle="1" w:styleId="Antrat2Diagrama">
    <w:name w:val="Antraštė 2 Diagrama"/>
    <w:basedOn w:val="Numatytasispastraiposriftas"/>
    <w:link w:val="Antrat2"/>
    <w:uiPriority w:val="9"/>
    <w:rsid w:val="0030068A"/>
    <w:rPr>
      <w:rFonts w:asciiTheme="majorHAnsi" w:eastAsiaTheme="majorEastAsia" w:hAnsiTheme="majorHAnsi" w:cstheme="majorBidi"/>
      <w:color w:val="2F5496" w:themeColor="accent1" w:themeShade="BF"/>
      <w:sz w:val="32"/>
      <w:szCs w:val="32"/>
      <w:lang w:val="lt-LT" w:eastAsia="lt-LT"/>
    </w:rPr>
  </w:style>
  <w:style w:type="character" w:customStyle="1" w:styleId="cf01">
    <w:name w:val="cf01"/>
    <w:basedOn w:val="Numatytasispastraiposriftas"/>
    <w:rsid w:val="009116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800">
      <w:bodyDiv w:val="1"/>
      <w:marLeft w:val="0"/>
      <w:marRight w:val="0"/>
      <w:marTop w:val="0"/>
      <w:marBottom w:val="0"/>
      <w:divBdr>
        <w:top w:val="none" w:sz="0" w:space="0" w:color="auto"/>
        <w:left w:val="none" w:sz="0" w:space="0" w:color="auto"/>
        <w:bottom w:val="none" w:sz="0" w:space="0" w:color="auto"/>
        <w:right w:val="none" w:sz="0" w:space="0" w:color="auto"/>
      </w:divBdr>
      <w:divsChild>
        <w:div w:id="566646149">
          <w:marLeft w:val="0"/>
          <w:marRight w:val="0"/>
          <w:marTop w:val="0"/>
          <w:marBottom w:val="0"/>
          <w:divBdr>
            <w:top w:val="none" w:sz="0" w:space="0" w:color="auto"/>
            <w:left w:val="none" w:sz="0" w:space="0" w:color="auto"/>
            <w:bottom w:val="none" w:sz="0" w:space="0" w:color="auto"/>
            <w:right w:val="none" w:sz="0" w:space="0" w:color="auto"/>
          </w:divBdr>
        </w:div>
        <w:div w:id="1620797566">
          <w:marLeft w:val="0"/>
          <w:marRight w:val="0"/>
          <w:marTop w:val="0"/>
          <w:marBottom w:val="0"/>
          <w:divBdr>
            <w:top w:val="none" w:sz="0" w:space="0" w:color="auto"/>
            <w:left w:val="none" w:sz="0" w:space="0" w:color="auto"/>
            <w:bottom w:val="none" w:sz="0" w:space="0" w:color="auto"/>
            <w:right w:val="none" w:sz="0" w:space="0" w:color="auto"/>
          </w:divBdr>
        </w:div>
        <w:div w:id="1034429273">
          <w:marLeft w:val="0"/>
          <w:marRight w:val="0"/>
          <w:marTop w:val="0"/>
          <w:marBottom w:val="0"/>
          <w:divBdr>
            <w:top w:val="none" w:sz="0" w:space="0" w:color="auto"/>
            <w:left w:val="none" w:sz="0" w:space="0" w:color="auto"/>
            <w:bottom w:val="none" w:sz="0" w:space="0" w:color="auto"/>
            <w:right w:val="none" w:sz="0" w:space="0" w:color="auto"/>
          </w:divBdr>
          <w:divsChild>
            <w:div w:id="333152053">
              <w:marLeft w:val="0"/>
              <w:marRight w:val="0"/>
              <w:marTop w:val="0"/>
              <w:marBottom w:val="0"/>
              <w:divBdr>
                <w:top w:val="none" w:sz="0" w:space="0" w:color="auto"/>
                <w:left w:val="none" w:sz="0" w:space="0" w:color="auto"/>
                <w:bottom w:val="none" w:sz="0" w:space="0" w:color="auto"/>
                <w:right w:val="none" w:sz="0" w:space="0" w:color="auto"/>
              </w:divBdr>
              <w:divsChild>
                <w:div w:id="628050740">
                  <w:marLeft w:val="0"/>
                  <w:marRight w:val="0"/>
                  <w:marTop w:val="0"/>
                  <w:marBottom w:val="0"/>
                  <w:divBdr>
                    <w:top w:val="none" w:sz="0" w:space="0" w:color="auto"/>
                    <w:left w:val="none" w:sz="0" w:space="0" w:color="auto"/>
                    <w:bottom w:val="none" w:sz="0" w:space="0" w:color="auto"/>
                    <w:right w:val="none" w:sz="0" w:space="0" w:color="auto"/>
                  </w:divBdr>
                </w:div>
                <w:div w:id="432866818">
                  <w:marLeft w:val="0"/>
                  <w:marRight w:val="0"/>
                  <w:marTop w:val="0"/>
                  <w:marBottom w:val="0"/>
                  <w:divBdr>
                    <w:top w:val="none" w:sz="0" w:space="0" w:color="auto"/>
                    <w:left w:val="none" w:sz="0" w:space="0" w:color="auto"/>
                    <w:bottom w:val="none" w:sz="0" w:space="0" w:color="auto"/>
                    <w:right w:val="none" w:sz="0" w:space="0" w:color="auto"/>
                  </w:divBdr>
                </w:div>
              </w:divsChild>
            </w:div>
            <w:div w:id="1039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5920">
      <w:bodyDiv w:val="1"/>
      <w:marLeft w:val="0"/>
      <w:marRight w:val="0"/>
      <w:marTop w:val="0"/>
      <w:marBottom w:val="0"/>
      <w:divBdr>
        <w:top w:val="none" w:sz="0" w:space="0" w:color="auto"/>
        <w:left w:val="none" w:sz="0" w:space="0" w:color="auto"/>
        <w:bottom w:val="none" w:sz="0" w:space="0" w:color="auto"/>
        <w:right w:val="none" w:sz="0" w:space="0" w:color="auto"/>
      </w:divBdr>
    </w:div>
    <w:div w:id="20306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103B-D8D4-4855-BCD3-11355C45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7417</Words>
  <Characters>4229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2</cp:revision>
  <dcterms:created xsi:type="dcterms:W3CDTF">2025-04-22T12:17:00Z</dcterms:created>
  <dcterms:modified xsi:type="dcterms:W3CDTF">2025-04-22T12:17:00Z</dcterms:modified>
</cp:coreProperties>
</file>