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D309D" w:rsidRDefault="79A52F8C" w:rsidP="79A52F8C">
      <w:pPr>
        <w:spacing w:after="120" w:line="20" w:lineRule="atLeast"/>
        <w:contextualSpacing/>
        <w:jc w:val="center"/>
        <w:rPr>
          <w:rFonts w:cstheme="minorHAnsi"/>
          <w:b/>
          <w:bCs/>
          <w:color w:val="000000" w:themeColor="text1"/>
          <w:sz w:val="22"/>
          <w:szCs w:val="22"/>
          <w:lang w:val="en-US"/>
        </w:rPr>
      </w:pPr>
    </w:p>
    <w:sdt>
      <w:sdtPr>
        <w:rPr>
          <w:b/>
          <w:color w:val="000000" w:themeColor="text1"/>
          <w:sz w:val="22"/>
          <w:szCs w:val="22"/>
        </w:rPr>
        <w:id w:val="-808551268"/>
        <w:docPartObj>
          <w:docPartGallery w:val="Cover Pages"/>
          <w:docPartUnique/>
        </w:docPartObj>
      </w:sdtPr>
      <w:sdtEndPr>
        <w:rPr>
          <w:b w:val="0"/>
          <w:color w:val="auto"/>
        </w:rPr>
      </w:sdtEndPr>
      <w:sdtContent>
        <w:p w14:paraId="5E578E90" w14:textId="42F9EB70" w:rsidR="005F13F0" w:rsidRPr="00DD309D" w:rsidRDefault="7D92ACDC" w:rsidP="004E4612">
          <w:pPr>
            <w:spacing w:after="120" w:line="20" w:lineRule="atLeast"/>
            <w:contextualSpacing/>
            <w:jc w:val="center"/>
            <w:rPr>
              <w:rFonts w:cstheme="minorHAnsi"/>
              <w:b/>
              <w:color w:val="000000" w:themeColor="text1"/>
              <w:sz w:val="22"/>
              <w:szCs w:val="22"/>
            </w:rPr>
          </w:pPr>
          <w:r w:rsidRPr="00DD309D">
            <w:rPr>
              <w:rFonts w:cstheme="minorHAnsi"/>
              <w:b/>
              <w:bCs/>
              <w:color w:val="000000" w:themeColor="text1"/>
              <w:sz w:val="22"/>
              <w:szCs w:val="22"/>
            </w:rPr>
            <w:t>VILNIAUS MIESTO SAVIVALDYBĖS ADMINISTRACIJA</w:t>
          </w:r>
        </w:p>
        <w:p w14:paraId="2721BB57" w14:textId="537F7BFC" w:rsidR="00D526C8" w:rsidRPr="00DD309D" w:rsidRDefault="791DA65D" w:rsidP="00EA4362">
          <w:pPr>
            <w:spacing w:after="120" w:line="20" w:lineRule="atLeast"/>
            <w:jc w:val="center"/>
            <w:rPr>
              <w:rFonts w:eastAsia="Calibri" w:cstheme="minorHAnsi"/>
              <w:color w:val="000000" w:themeColor="text1"/>
              <w:sz w:val="22"/>
              <w:szCs w:val="22"/>
            </w:rPr>
          </w:pPr>
          <w:r w:rsidRPr="00DD309D">
            <w:rPr>
              <w:rFonts w:cstheme="minorHAnsi"/>
              <w:color w:val="000000" w:themeColor="text1"/>
              <w:sz w:val="22"/>
              <w:szCs w:val="22"/>
            </w:rPr>
            <w:t>Konstitucijos pr. 3, LT-09601 Vilnius</w:t>
          </w:r>
          <w:r w:rsidR="00414D9A" w:rsidRPr="00DD309D">
            <w:rPr>
              <w:rFonts w:cstheme="minorHAnsi"/>
              <w:color w:val="000000" w:themeColor="text1"/>
              <w:sz w:val="22"/>
              <w:szCs w:val="22"/>
            </w:rPr>
            <w:t>, k. 188710061</w:t>
          </w: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2924F475" w:rsidR="00D53BF4" w:rsidRPr="00682B25" w:rsidRDefault="00D53BF4" w:rsidP="4D4E2759">
          <w:pPr>
            <w:spacing w:after="120" w:line="20" w:lineRule="atLeast"/>
            <w:ind w:left="5245"/>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5169F87D" w:rsidR="00D53BF4" w:rsidRPr="00DD309D" w:rsidRDefault="00DD309D" w:rsidP="004E4612">
          <w:pPr>
            <w:spacing w:after="120" w:line="20" w:lineRule="atLeast"/>
            <w:ind w:left="5245"/>
            <w:contextualSpacing/>
            <w:rPr>
              <w:rFonts w:cstheme="minorHAnsi"/>
              <w:i/>
              <w:color w:val="000000" w:themeColor="text1"/>
              <w:sz w:val="22"/>
              <w:szCs w:val="22"/>
            </w:rPr>
          </w:pPr>
          <w:r>
            <w:rPr>
              <w:rFonts w:cstheme="minorHAnsi"/>
              <w:i/>
              <w:color w:val="000000" w:themeColor="text1"/>
              <w:sz w:val="22"/>
              <w:szCs w:val="22"/>
            </w:rPr>
            <w:t>N</w:t>
          </w:r>
          <w:r w:rsidRPr="00DD309D">
            <w:rPr>
              <w:rFonts w:cstheme="minorHAnsi"/>
              <w:i/>
              <w:color w:val="000000" w:themeColor="text1"/>
              <w:sz w:val="22"/>
              <w:szCs w:val="22"/>
            </w:rPr>
            <w:t>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FA49333" w:rsidR="00D526C8" w:rsidRPr="00DD309D" w:rsidRDefault="007A130B" w:rsidP="004E4612">
          <w:pPr>
            <w:spacing w:after="120" w:line="20" w:lineRule="atLeast"/>
            <w:contextualSpacing/>
            <w:jc w:val="center"/>
            <w:rPr>
              <w:rFonts w:cstheme="minorHAnsi"/>
              <w:b/>
              <w:bCs/>
              <w:color w:val="000000" w:themeColor="text1"/>
              <w:sz w:val="22"/>
              <w:szCs w:val="22"/>
            </w:rPr>
          </w:pPr>
          <w:r w:rsidRPr="00DD309D">
            <w:rPr>
              <w:rFonts w:cstheme="minorHAnsi"/>
              <w:b/>
              <w:bCs/>
              <w:color w:val="000000" w:themeColor="text1"/>
              <w:sz w:val="22"/>
              <w:szCs w:val="22"/>
            </w:rPr>
            <w:t>TARPTAUTIN</w:t>
          </w:r>
          <w:r w:rsidR="0069195A" w:rsidRPr="00DD309D">
            <w:rPr>
              <w:rFonts w:cstheme="minorHAnsi"/>
              <w:b/>
              <w:bCs/>
              <w:color w:val="000000" w:themeColor="text1"/>
              <w:sz w:val="22"/>
              <w:szCs w:val="22"/>
            </w:rPr>
            <w:t>ĖS VERTĖS</w:t>
          </w:r>
          <w:r w:rsidRPr="00DD309D">
            <w:rPr>
              <w:rFonts w:cstheme="minorHAnsi"/>
              <w:b/>
              <w:bCs/>
              <w:color w:val="000000" w:themeColor="text1"/>
              <w:sz w:val="22"/>
              <w:szCs w:val="22"/>
            </w:rPr>
            <w:t xml:space="preserve"> </w:t>
          </w:r>
          <w:r w:rsidR="00D526C8" w:rsidRPr="00DD309D">
            <w:rPr>
              <w:rFonts w:cstheme="minorHAnsi"/>
              <w:b/>
              <w:bCs/>
              <w:color w:val="000000" w:themeColor="text1"/>
              <w:sz w:val="22"/>
              <w:szCs w:val="22"/>
            </w:rPr>
            <w:t>VIEŠOJO PIRKIMO „</w:t>
          </w:r>
          <w:r w:rsidR="00DD309D" w:rsidRPr="00DD309D">
            <w:rPr>
              <w:rFonts w:cstheme="minorHAnsi"/>
              <w:b/>
              <w:bCs/>
              <w:color w:val="000000" w:themeColor="text1"/>
              <w:sz w:val="22"/>
              <w:szCs w:val="22"/>
            </w:rPr>
            <w:t>KELTUV</w:t>
          </w:r>
          <w:r w:rsidR="00DD309D" w:rsidRPr="00DD309D">
            <w:rPr>
              <w:rFonts w:cstheme="minorHAnsi" w:hint="eastAsia"/>
              <w:b/>
              <w:bCs/>
              <w:color w:val="000000" w:themeColor="text1"/>
              <w:sz w:val="22"/>
              <w:szCs w:val="22"/>
            </w:rPr>
            <w:t>Ų</w:t>
          </w:r>
          <w:r w:rsidR="00DD309D" w:rsidRPr="00DD309D">
            <w:rPr>
              <w:rFonts w:cstheme="minorHAnsi"/>
              <w:b/>
              <w:bCs/>
              <w:color w:val="000000" w:themeColor="text1"/>
              <w:sz w:val="22"/>
              <w:szCs w:val="22"/>
            </w:rPr>
            <w:t xml:space="preserve"> NE</w:t>
          </w:r>
          <w:r w:rsidR="00DD309D" w:rsidRPr="00DD309D">
            <w:rPr>
              <w:rFonts w:cstheme="minorHAnsi" w:hint="eastAsia"/>
              <w:b/>
              <w:bCs/>
              <w:color w:val="000000" w:themeColor="text1"/>
              <w:sz w:val="22"/>
              <w:szCs w:val="22"/>
            </w:rPr>
            <w:t>Į</w:t>
          </w:r>
          <w:r w:rsidR="00DD309D" w:rsidRPr="00DD309D">
            <w:rPr>
              <w:rFonts w:cstheme="minorHAnsi"/>
              <w:b/>
              <w:bCs/>
              <w:color w:val="000000" w:themeColor="text1"/>
              <w:sz w:val="22"/>
              <w:szCs w:val="22"/>
            </w:rPr>
            <w:t>GALIESIEMS TECHNIN</w:t>
          </w:r>
          <w:r w:rsidR="00DD309D" w:rsidRPr="00DD309D">
            <w:rPr>
              <w:rFonts w:cstheme="minorHAnsi" w:hint="eastAsia"/>
              <w:b/>
              <w:bCs/>
              <w:color w:val="000000" w:themeColor="text1"/>
              <w:sz w:val="22"/>
              <w:szCs w:val="22"/>
            </w:rPr>
            <w:t>Ė</w:t>
          </w:r>
          <w:r w:rsidR="00DD309D" w:rsidRPr="00DD309D">
            <w:rPr>
              <w:rFonts w:cstheme="minorHAnsi"/>
              <w:b/>
              <w:bCs/>
              <w:color w:val="000000" w:themeColor="text1"/>
              <w:sz w:val="22"/>
              <w:szCs w:val="22"/>
            </w:rPr>
            <w:t>S PRIE</w:t>
          </w:r>
          <w:r w:rsidR="00DD309D" w:rsidRPr="00DD309D">
            <w:rPr>
              <w:rFonts w:cstheme="minorHAnsi" w:hint="eastAsia"/>
              <w:b/>
              <w:bCs/>
              <w:color w:val="000000" w:themeColor="text1"/>
              <w:sz w:val="22"/>
              <w:szCs w:val="22"/>
            </w:rPr>
            <w:t>Ž</w:t>
          </w:r>
          <w:r w:rsidR="00DD309D" w:rsidRPr="00DD309D">
            <w:rPr>
              <w:rFonts w:cstheme="minorHAnsi"/>
              <w:b/>
              <w:bCs/>
              <w:color w:val="000000" w:themeColor="text1"/>
              <w:sz w:val="22"/>
              <w:szCs w:val="22"/>
            </w:rPr>
            <w:t>I</w:t>
          </w:r>
          <w:r w:rsidR="00DD309D" w:rsidRPr="00DD309D">
            <w:rPr>
              <w:rFonts w:cstheme="minorHAnsi" w:hint="eastAsia"/>
              <w:b/>
              <w:bCs/>
              <w:color w:val="000000" w:themeColor="text1"/>
              <w:sz w:val="22"/>
              <w:szCs w:val="22"/>
            </w:rPr>
            <w:t>Ū</w:t>
          </w:r>
          <w:r w:rsidR="00DD309D" w:rsidRPr="00DD309D">
            <w:rPr>
              <w:rFonts w:cstheme="minorHAnsi"/>
              <w:b/>
              <w:bCs/>
              <w:color w:val="000000" w:themeColor="text1"/>
              <w:sz w:val="22"/>
              <w:szCs w:val="22"/>
            </w:rPr>
            <w:t>ROS IR REMONTO PASLAUGOS</w:t>
          </w:r>
          <w:r w:rsidR="00D526C8" w:rsidRPr="00DD309D">
            <w:rPr>
              <w:rFonts w:cstheme="minorHAnsi"/>
              <w:b/>
              <w:bCs/>
              <w:color w:val="000000" w:themeColor="text1"/>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3749D412" w:rsidR="00D53BF4" w:rsidRPr="00DD309D" w:rsidRDefault="00C30517" w:rsidP="004E4612">
          <w:pPr>
            <w:spacing w:after="120" w:line="20" w:lineRule="atLeast"/>
            <w:contextualSpacing/>
            <w:jc w:val="center"/>
            <w:rPr>
              <w:rFonts w:cstheme="minorHAnsi"/>
              <w:b/>
              <w:bCs/>
              <w:color w:val="000000" w:themeColor="text1"/>
              <w:sz w:val="22"/>
              <w:szCs w:val="22"/>
            </w:rPr>
          </w:pPr>
          <w:r>
            <w:rPr>
              <w:rFonts w:cstheme="minorHAnsi"/>
              <w:b/>
              <w:bCs/>
              <w:color w:val="000000" w:themeColor="text1"/>
              <w:sz w:val="22"/>
              <w:szCs w:val="22"/>
            </w:rPr>
            <w:t>1 v</w:t>
          </w:r>
          <w:r w:rsidR="00755F3B" w:rsidRPr="00DD309D">
            <w:rPr>
              <w:rFonts w:cstheme="minorHAnsi"/>
              <w:b/>
              <w:bCs/>
              <w:color w:val="000000" w:themeColor="text1"/>
              <w:sz w:val="22"/>
              <w:szCs w:val="22"/>
            </w:rPr>
            <w:t>ersija</w:t>
          </w:r>
          <w:r w:rsidR="00D53BF4" w:rsidRPr="00DD309D">
            <w:rPr>
              <w:rFonts w:cstheme="minorHAnsi"/>
              <w:i/>
              <w:iCs/>
              <w:color w:val="000000" w:themeColor="text1"/>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3A0D6C9" w14:textId="558F054B" w:rsidR="004D43A3"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197797" w:history="1">
                <w:r w:rsidR="004D43A3" w:rsidRPr="00BC3E12">
                  <w:rPr>
                    <w:rStyle w:val="Hipersaitas"/>
                    <w:rFonts w:cstheme="minorHAnsi"/>
                    <w:noProof/>
                  </w:rPr>
                  <w:t>1.</w:t>
                </w:r>
                <w:r w:rsidR="004D43A3">
                  <w:rPr>
                    <w:noProof/>
                    <w:kern w:val="2"/>
                    <w:sz w:val="24"/>
                    <w:szCs w:val="24"/>
                    <w14:ligatures w14:val="standardContextual"/>
                  </w:rPr>
                  <w:tab/>
                </w:r>
                <w:r w:rsidR="004D43A3" w:rsidRPr="00BC3E12">
                  <w:rPr>
                    <w:rStyle w:val="Hipersaitas"/>
                    <w:rFonts w:cstheme="minorHAnsi"/>
                    <w:noProof/>
                  </w:rPr>
                  <w:t>Bendra informacija</w:t>
                </w:r>
                <w:r w:rsidR="004D43A3">
                  <w:rPr>
                    <w:noProof/>
                    <w:webHidden/>
                  </w:rPr>
                  <w:tab/>
                </w:r>
                <w:r w:rsidR="004D43A3">
                  <w:rPr>
                    <w:noProof/>
                    <w:webHidden/>
                  </w:rPr>
                  <w:fldChar w:fldCharType="begin"/>
                </w:r>
                <w:r w:rsidR="004D43A3">
                  <w:rPr>
                    <w:noProof/>
                    <w:webHidden/>
                  </w:rPr>
                  <w:instrText xml:space="preserve"> PAGEREF _Toc195197797 \h </w:instrText>
                </w:r>
                <w:r w:rsidR="004D43A3">
                  <w:rPr>
                    <w:noProof/>
                    <w:webHidden/>
                  </w:rPr>
                </w:r>
                <w:r w:rsidR="004D43A3">
                  <w:rPr>
                    <w:noProof/>
                    <w:webHidden/>
                  </w:rPr>
                  <w:fldChar w:fldCharType="separate"/>
                </w:r>
                <w:r w:rsidR="004D43A3">
                  <w:rPr>
                    <w:noProof/>
                    <w:webHidden/>
                  </w:rPr>
                  <w:t>3</w:t>
                </w:r>
                <w:r w:rsidR="004D43A3">
                  <w:rPr>
                    <w:noProof/>
                    <w:webHidden/>
                  </w:rPr>
                  <w:fldChar w:fldCharType="end"/>
                </w:r>
              </w:hyperlink>
            </w:p>
            <w:p w14:paraId="3C5C99F0" w14:textId="3E14DDCE" w:rsidR="004D43A3" w:rsidRDefault="004D43A3">
              <w:pPr>
                <w:pStyle w:val="Turinys1"/>
                <w:rPr>
                  <w:noProof/>
                  <w:kern w:val="2"/>
                  <w:sz w:val="24"/>
                  <w:szCs w:val="24"/>
                  <w14:ligatures w14:val="standardContextual"/>
                </w:rPr>
              </w:pPr>
              <w:hyperlink w:anchor="_Toc195197798" w:history="1">
                <w:r w:rsidRPr="00BC3E12">
                  <w:rPr>
                    <w:rStyle w:val="Hipersaitas"/>
                    <w:rFonts w:cstheme="minorHAnsi"/>
                    <w:noProof/>
                  </w:rPr>
                  <w:t>2. Pirkimo objektas</w:t>
                </w:r>
                <w:r>
                  <w:rPr>
                    <w:noProof/>
                    <w:webHidden/>
                  </w:rPr>
                  <w:tab/>
                </w:r>
                <w:r>
                  <w:rPr>
                    <w:noProof/>
                    <w:webHidden/>
                  </w:rPr>
                  <w:fldChar w:fldCharType="begin"/>
                </w:r>
                <w:r>
                  <w:rPr>
                    <w:noProof/>
                    <w:webHidden/>
                  </w:rPr>
                  <w:instrText xml:space="preserve"> PAGEREF _Toc195197798 \h </w:instrText>
                </w:r>
                <w:r>
                  <w:rPr>
                    <w:noProof/>
                    <w:webHidden/>
                  </w:rPr>
                </w:r>
                <w:r>
                  <w:rPr>
                    <w:noProof/>
                    <w:webHidden/>
                  </w:rPr>
                  <w:fldChar w:fldCharType="separate"/>
                </w:r>
                <w:r>
                  <w:rPr>
                    <w:noProof/>
                    <w:webHidden/>
                  </w:rPr>
                  <w:t>3</w:t>
                </w:r>
                <w:r>
                  <w:rPr>
                    <w:noProof/>
                    <w:webHidden/>
                  </w:rPr>
                  <w:fldChar w:fldCharType="end"/>
                </w:r>
              </w:hyperlink>
            </w:p>
            <w:p w14:paraId="478A6504" w14:textId="5CA7695E" w:rsidR="004D43A3" w:rsidRDefault="004D43A3">
              <w:pPr>
                <w:pStyle w:val="Turinys1"/>
                <w:rPr>
                  <w:noProof/>
                  <w:kern w:val="2"/>
                  <w:sz w:val="24"/>
                  <w:szCs w:val="24"/>
                  <w14:ligatures w14:val="standardContextual"/>
                </w:rPr>
              </w:pPr>
              <w:hyperlink w:anchor="_Toc195197799" w:history="1">
                <w:r w:rsidRPr="00BC3E1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_Toc195197799 \h </w:instrText>
                </w:r>
                <w:r>
                  <w:rPr>
                    <w:noProof/>
                    <w:webHidden/>
                  </w:rPr>
                </w:r>
                <w:r>
                  <w:rPr>
                    <w:noProof/>
                    <w:webHidden/>
                  </w:rPr>
                  <w:fldChar w:fldCharType="separate"/>
                </w:r>
                <w:r>
                  <w:rPr>
                    <w:noProof/>
                    <w:webHidden/>
                  </w:rPr>
                  <w:t>4</w:t>
                </w:r>
                <w:r>
                  <w:rPr>
                    <w:noProof/>
                    <w:webHidden/>
                  </w:rPr>
                  <w:fldChar w:fldCharType="end"/>
                </w:r>
              </w:hyperlink>
            </w:p>
            <w:p w14:paraId="23521DED" w14:textId="742528D8" w:rsidR="004D43A3" w:rsidRDefault="004D43A3">
              <w:pPr>
                <w:pStyle w:val="Turinys1"/>
                <w:rPr>
                  <w:noProof/>
                  <w:kern w:val="2"/>
                  <w:sz w:val="24"/>
                  <w:szCs w:val="24"/>
                  <w14:ligatures w14:val="standardContextual"/>
                </w:rPr>
              </w:pPr>
              <w:hyperlink w:anchor="_Toc195197800" w:history="1">
                <w:r w:rsidRPr="00BC3E12">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_Toc195197800 \h </w:instrText>
                </w:r>
                <w:r>
                  <w:rPr>
                    <w:noProof/>
                    <w:webHidden/>
                  </w:rPr>
                </w:r>
                <w:r>
                  <w:rPr>
                    <w:noProof/>
                    <w:webHidden/>
                  </w:rPr>
                  <w:fldChar w:fldCharType="separate"/>
                </w:r>
                <w:r>
                  <w:rPr>
                    <w:noProof/>
                    <w:webHidden/>
                  </w:rPr>
                  <w:t>4</w:t>
                </w:r>
                <w:r>
                  <w:rPr>
                    <w:noProof/>
                    <w:webHidden/>
                  </w:rPr>
                  <w:fldChar w:fldCharType="end"/>
                </w:r>
              </w:hyperlink>
            </w:p>
            <w:p w14:paraId="2052CDEA" w14:textId="05532270" w:rsidR="004D43A3" w:rsidRDefault="004D43A3">
              <w:pPr>
                <w:pStyle w:val="Turinys1"/>
                <w:rPr>
                  <w:noProof/>
                  <w:kern w:val="2"/>
                  <w:sz w:val="24"/>
                  <w:szCs w:val="24"/>
                  <w14:ligatures w14:val="standardContextual"/>
                </w:rPr>
              </w:pPr>
              <w:hyperlink w:anchor="_Toc195197801" w:history="1">
                <w:r w:rsidRPr="00BC3E12">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_Toc195197801 \h </w:instrText>
                </w:r>
                <w:r>
                  <w:rPr>
                    <w:noProof/>
                    <w:webHidden/>
                  </w:rPr>
                </w:r>
                <w:r>
                  <w:rPr>
                    <w:noProof/>
                    <w:webHidden/>
                  </w:rPr>
                  <w:fldChar w:fldCharType="separate"/>
                </w:r>
                <w:r>
                  <w:rPr>
                    <w:noProof/>
                    <w:webHidden/>
                  </w:rPr>
                  <w:t>4</w:t>
                </w:r>
                <w:r>
                  <w:rPr>
                    <w:noProof/>
                    <w:webHidden/>
                  </w:rPr>
                  <w:fldChar w:fldCharType="end"/>
                </w:r>
              </w:hyperlink>
            </w:p>
            <w:p w14:paraId="23B2420E" w14:textId="2BBBCF64" w:rsidR="004D43A3" w:rsidRDefault="004D43A3">
              <w:pPr>
                <w:pStyle w:val="Turinys1"/>
                <w:rPr>
                  <w:noProof/>
                  <w:kern w:val="2"/>
                  <w:sz w:val="24"/>
                  <w:szCs w:val="24"/>
                  <w14:ligatures w14:val="standardContextual"/>
                </w:rPr>
              </w:pPr>
              <w:hyperlink w:anchor="_Toc195197802" w:history="1">
                <w:r w:rsidRPr="00BC3E12">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_Toc195197802 \h </w:instrText>
                </w:r>
                <w:r>
                  <w:rPr>
                    <w:noProof/>
                    <w:webHidden/>
                  </w:rPr>
                </w:r>
                <w:r>
                  <w:rPr>
                    <w:noProof/>
                    <w:webHidden/>
                  </w:rPr>
                  <w:fldChar w:fldCharType="separate"/>
                </w:r>
                <w:r>
                  <w:rPr>
                    <w:noProof/>
                    <w:webHidden/>
                  </w:rPr>
                  <w:t>5</w:t>
                </w:r>
                <w:r>
                  <w:rPr>
                    <w:noProof/>
                    <w:webHidden/>
                  </w:rPr>
                  <w:fldChar w:fldCharType="end"/>
                </w:r>
              </w:hyperlink>
            </w:p>
            <w:p w14:paraId="089CE7D5" w14:textId="58CC513F" w:rsidR="004D43A3" w:rsidRDefault="004D43A3">
              <w:pPr>
                <w:pStyle w:val="Turinys1"/>
                <w:tabs>
                  <w:tab w:val="left" w:pos="720"/>
                </w:tabs>
                <w:rPr>
                  <w:noProof/>
                  <w:kern w:val="2"/>
                  <w:sz w:val="24"/>
                  <w:szCs w:val="24"/>
                  <w14:ligatures w14:val="standardContextual"/>
                </w:rPr>
              </w:pPr>
              <w:hyperlink w:anchor="_Toc195197803" w:history="1">
                <w:r w:rsidRPr="00BC3E12">
                  <w:rPr>
                    <w:rStyle w:val="Hipersaitas"/>
                    <w:rFonts w:eastAsia="Calibri" w:cstheme="minorHAnsi"/>
                    <w:noProof/>
                  </w:rPr>
                  <w:t>7.</w:t>
                </w:r>
                <w:r>
                  <w:rPr>
                    <w:noProof/>
                    <w:kern w:val="2"/>
                    <w:sz w:val="24"/>
                    <w:szCs w:val="24"/>
                    <w14:ligatures w14:val="standardContextual"/>
                  </w:rPr>
                  <w:tab/>
                </w:r>
                <w:r w:rsidRPr="00BC3E1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_Toc195197803 \h </w:instrText>
                </w:r>
                <w:r>
                  <w:rPr>
                    <w:noProof/>
                    <w:webHidden/>
                  </w:rPr>
                </w:r>
                <w:r>
                  <w:rPr>
                    <w:noProof/>
                    <w:webHidden/>
                  </w:rPr>
                  <w:fldChar w:fldCharType="separate"/>
                </w:r>
                <w:r>
                  <w:rPr>
                    <w:noProof/>
                    <w:webHidden/>
                  </w:rPr>
                  <w:t>5</w:t>
                </w:r>
                <w:r>
                  <w:rPr>
                    <w:noProof/>
                    <w:webHidden/>
                  </w:rPr>
                  <w:fldChar w:fldCharType="end"/>
                </w:r>
              </w:hyperlink>
            </w:p>
            <w:p w14:paraId="06769A91" w14:textId="108C1FEB" w:rsidR="004D43A3" w:rsidRDefault="004D43A3">
              <w:pPr>
                <w:pStyle w:val="Turinys1"/>
                <w:tabs>
                  <w:tab w:val="left" w:pos="720"/>
                </w:tabs>
                <w:rPr>
                  <w:noProof/>
                  <w:kern w:val="2"/>
                  <w:sz w:val="24"/>
                  <w:szCs w:val="24"/>
                  <w14:ligatures w14:val="standardContextual"/>
                </w:rPr>
              </w:pPr>
              <w:hyperlink w:anchor="_Toc195197804" w:history="1">
                <w:r w:rsidRPr="00BC3E12">
                  <w:rPr>
                    <w:rStyle w:val="Hipersaitas"/>
                    <w:rFonts w:eastAsia="Calibri" w:cstheme="minorHAnsi"/>
                    <w:noProof/>
                  </w:rPr>
                  <w:t>8.</w:t>
                </w:r>
                <w:r>
                  <w:rPr>
                    <w:noProof/>
                    <w:kern w:val="2"/>
                    <w:sz w:val="24"/>
                    <w:szCs w:val="24"/>
                    <w14:ligatures w14:val="standardContextual"/>
                  </w:rPr>
                  <w:tab/>
                </w:r>
                <w:r w:rsidRPr="00BC3E1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_Toc195197804 \h </w:instrText>
                </w:r>
                <w:r>
                  <w:rPr>
                    <w:noProof/>
                    <w:webHidden/>
                  </w:rPr>
                </w:r>
                <w:r>
                  <w:rPr>
                    <w:noProof/>
                    <w:webHidden/>
                  </w:rPr>
                  <w:fldChar w:fldCharType="separate"/>
                </w:r>
                <w:r>
                  <w:rPr>
                    <w:noProof/>
                    <w:webHidden/>
                  </w:rPr>
                  <w:t>7</w:t>
                </w:r>
                <w:r>
                  <w:rPr>
                    <w:noProof/>
                    <w:webHidden/>
                  </w:rPr>
                  <w:fldChar w:fldCharType="end"/>
                </w:r>
              </w:hyperlink>
            </w:p>
            <w:p w14:paraId="0F146B65" w14:textId="170FA434" w:rsidR="004D43A3" w:rsidRDefault="004D43A3">
              <w:pPr>
                <w:pStyle w:val="Turinys1"/>
                <w:tabs>
                  <w:tab w:val="left" w:pos="720"/>
                </w:tabs>
                <w:rPr>
                  <w:noProof/>
                  <w:kern w:val="2"/>
                  <w:sz w:val="24"/>
                  <w:szCs w:val="24"/>
                  <w14:ligatures w14:val="standardContextual"/>
                </w:rPr>
              </w:pPr>
              <w:hyperlink w:anchor="_Toc195197805" w:history="1">
                <w:r w:rsidRPr="00BC3E12">
                  <w:rPr>
                    <w:rStyle w:val="Hipersaitas"/>
                    <w:rFonts w:eastAsia="Calibri" w:cstheme="minorHAnsi"/>
                    <w:noProof/>
                  </w:rPr>
                  <w:t>9.</w:t>
                </w:r>
                <w:r>
                  <w:rPr>
                    <w:noProof/>
                    <w:kern w:val="2"/>
                    <w:sz w:val="24"/>
                    <w:szCs w:val="24"/>
                    <w14:ligatures w14:val="standardContextual"/>
                  </w:rPr>
                  <w:tab/>
                </w:r>
                <w:r w:rsidRPr="00BC3E1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_Toc195197805 \h </w:instrText>
                </w:r>
                <w:r>
                  <w:rPr>
                    <w:noProof/>
                    <w:webHidden/>
                  </w:rPr>
                </w:r>
                <w:r>
                  <w:rPr>
                    <w:noProof/>
                    <w:webHidden/>
                  </w:rPr>
                  <w:fldChar w:fldCharType="separate"/>
                </w:r>
                <w:r>
                  <w:rPr>
                    <w:noProof/>
                    <w:webHidden/>
                  </w:rPr>
                  <w:t>7</w:t>
                </w:r>
                <w:r>
                  <w:rPr>
                    <w:noProof/>
                    <w:webHidden/>
                  </w:rPr>
                  <w:fldChar w:fldCharType="end"/>
                </w:r>
              </w:hyperlink>
            </w:p>
            <w:p w14:paraId="1D68B672" w14:textId="2DA24067" w:rsidR="004D43A3" w:rsidRDefault="004D43A3">
              <w:pPr>
                <w:pStyle w:val="Turinys1"/>
                <w:tabs>
                  <w:tab w:val="left" w:pos="720"/>
                </w:tabs>
                <w:rPr>
                  <w:noProof/>
                  <w:kern w:val="2"/>
                  <w:sz w:val="24"/>
                  <w:szCs w:val="24"/>
                  <w14:ligatures w14:val="standardContextual"/>
                </w:rPr>
              </w:pPr>
              <w:hyperlink w:anchor="_Toc195197806" w:history="1">
                <w:r w:rsidRPr="00BC3E12">
                  <w:rPr>
                    <w:rStyle w:val="Hipersaitas"/>
                    <w:rFonts w:eastAsia="Calibri" w:cstheme="minorHAnsi"/>
                    <w:noProof/>
                  </w:rPr>
                  <w:t>10.</w:t>
                </w:r>
                <w:r>
                  <w:rPr>
                    <w:noProof/>
                    <w:kern w:val="2"/>
                    <w:sz w:val="24"/>
                    <w:szCs w:val="24"/>
                    <w14:ligatures w14:val="standardContextual"/>
                  </w:rPr>
                  <w:tab/>
                </w:r>
                <w:r w:rsidRPr="00BC3E12">
                  <w:rPr>
                    <w:rStyle w:val="Hipersaitas"/>
                    <w:rFonts w:cstheme="minorHAnsi"/>
                    <w:noProof/>
                  </w:rPr>
                  <w:t>Sutarties sudarymas</w:t>
                </w:r>
                <w:r>
                  <w:rPr>
                    <w:noProof/>
                    <w:webHidden/>
                  </w:rPr>
                  <w:tab/>
                </w:r>
                <w:r>
                  <w:rPr>
                    <w:noProof/>
                    <w:webHidden/>
                  </w:rPr>
                  <w:fldChar w:fldCharType="begin"/>
                </w:r>
                <w:r>
                  <w:rPr>
                    <w:noProof/>
                    <w:webHidden/>
                  </w:rPr>
                  <w:instrText xml:space="preserve"> PAGEREF _Toc195197806 \h </w:instrText>
                </w:r>
                <w:r>
                  <w:rPr>
                    <w:noProof/>
                    <w:webHidden/>
                  </w:rPr>
                </w:r>
                <w:r>
                  <w:rPr>
                    <w:noProof/>
                    <w:webHidden/>
                  </w:rPr>
                  <w:fldChar w:fldCharType="separate"/>
                </w:r>
                <w:r>
                  <w:rPr>
                    <w:noProof/>
                    <w:webHidden/>
                  </w:rPr>
                  <w:t>7</w:t>
                </w:r>
                <w:r>
                  <w:rPr>
                    <w:noProof/>
                    <w:webHidden/>
                  </w:rPr>
                  <w:fldChar w:fldCharType="end"/>
                </w:r>
              </w:hyperlink>
            </w:p>
            <w:p w14:paraId="552BE218" w14:textId="7F12CB6A" w:rsidR="004D43A3" w:rsidRDefault="004D43A3">
              <w:pPr>
                <w:pStyle w:val="Turinys1"/>
                <w:tabs>
                  <w:tab w:val="left" w:pos="720"/>
                </w:tabs>
                <w:rPr>
                  <w:noProof/>
                  <w:kern w:val="2"/>
                  <w:sz w:val="24"/>
                  <w:szCs w:val="24"/>
                  <w14:ligatures w14:val="standardContextual"/>
                </w:rPr>
              </w:pPr>
              <w:hyperlink w:anchor="_Toc195197807" w:history="1">
                <w:r w:rsidRPr="00BC3E12">
                  <w:rPr>
                    <w:rStyle w:val="Hipersaitas"/>
                    <w:rFonts w:cstheme="minorHAnsi"/>
                    <w:noProof/>
                  </w:rPr>
                  <w:t>11.</w:t>
                </w:r>
                <w:r>
                  <w:rPr>
                    <w:noProof/>
                    <w:kern w:val="2"/>
                    <w:sz w:val="24"/>
                    <w:szCs w:val="24"/>
                    <w14:ligatures w14:val="standardContextual"/>
                  </w:rPr>
                  <w:tab/>
                </w:r>
                <w:r w:rsidRPr="00BC3E12">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_Toc195197807 \h </w:instrText>
                </w:r>
                <w:r>
                  <w:rPr>
                    <w:noProof/>
                    <w:webHidden/>
                  </w:rPr>
                </w:r>
                <w:r>
                  <w:rPr>
                    <w:noProof/>
                    <w:webHidden/>
                  </w:rPr>
                  <w:fldChar w:fldCharType="separate"/>
                </w:r>
                <w:r>
                  <w:rPr>
                    <w:noProof/>
                    <w:webHidden/>
                  </w:rPr>
                  <w:t>7</w:t>
                </w:r>
                <w:r>
                  <w:rPr>
                    <w:noProof/>
                    <w:webHidden/>
                  </w:rPr>
                  <w:fldChar w:fldCharType="end"/>
                </w:r>
              </w:hyperlink>
            </w:p>
            <w:p w14:paraId="0F8D92C8" w14:textId="59E4C613" w:rsidR="004D43A3" w:rsidRDefault="004D43A3">
              <w:pPr>
                <w:pStyle w:val="Turinys1"/>
                <w:tabs>
                  <w:tab w:val="left" w:pos="720"/>
                </w:tabs>
                <w:rPr>
                  <w:noProof/>
                  <w:kern w:val="2"/>
                  <w:sz w:val="24"/>
                  <w:szCs w:val="24"/>
                  <w14:ligatures w14:val="standardContextual"/>
                </w:rPr>
              </w:pPr>
              <w:hyperlink w:anchor="_Toc195197808" w:history="1">
                <w:r w:rsidRPr="00BC3E12">
                  <w:rPr>
                    <w:rStyle w:val="Hipersaitas"/>
                    <w:rFonts w:cstheme="minorHAnsi"/>
                    <w:noProof/>
                  </w:rPr>
                  <w:t>12.</w:t>
                </w:r>
                <w:r>
                  <w:rPr>
                    <w:noProof/>
                    <w:kern w:val="2"/>
                    <w:sz w:val="24"/>
                    <w:szCs w:val="24"/>
                    <w14:ligatures w14:val="standardContextual"/>
                  </w:rPr>
                  <w:tab/>
                </w:r>
                <w:r w:rsidRPr="00BC3E12">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_Toc195197808 \h </w:instrText>
                </w:r>
                <w:r>
                  <w:rPr>
                    <w:noProof/>
                    <w:webHidden/>
                  </w:rPr>
                </w:r>
                <w:r>
                  <w:rPr>
                    <w:noProof/>
                    <w:webHidden/>
                  </w:rPr>
                  <w:fldChar w:fldCharType="separate"/>
                </w:r>
                <w:r>
                  <w:rPr>
                    <w:noProof/>
                    <w:webHidden/>
                  </w:rPr>
                  <w:t>9</w:t>
                </w:r>
                <w:r>
                  <w:rPr>
                    <w:noProof/>
                    <w:webHidden/>
                  </w:rPr>
                  <w:fldChar w:fldCharType="end"/>
                </w:r>
              </w:hyperlink>
            </w:p>
            <w:p w14:paraId="4544B0E3" w14:textId="5FA5C6D0" w:rsidR="004D43A3" w:rsidRDefault="004D43A3">
              <w:pPr>
                <w:pStyle w:val="Turinys2"/>
                <w:rPr>
                  <w:noProof/>
                  <w:kern w:val="2"/>
                  <w:sz w:val="24"/>
                  <w:szCs w:val="24"/>
                  <w14:ligatures w14:val="standardContextual"/>
                </w:rPr>
              </w:pPr>
              <w:hyperlink w:anchor="_Toc195197809" w:history="1">
                <w:r w:rsidRPr="00BC3E12">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_Toc195197809 \h </w:instrText>
                </w:r>
                <w:r>
                  <w:rPr>
                    <w:noProof/>
                    <w:webHidden/>
                  </w:rPr>
                </w:r>
                <w:r>
                  <w:rPr>
                    <w:noProof/>
                    <w:webHidden/>
                  </w:rPr>
                  <w:fldChar w:fldCharType="separate"/>
                </w:r>
                <w:r>
                  <w:rPr>
                    <w:noProof/>
                    <w:webHidden/>
                  </w:rPr>
                  <w:t>10</w:t>
                </w:r>
                <w:r>
                  <w:rPr>
                    <w:noProof/>
                    <w:webHidden/>
                  </w:rPr>
                  <w:fldChar w:fldCharType="end"/>
                </w:r>
              </w:hyperlink>
            </w:p>
            <w:p w14:paraId="7742D113" w14:textId="1B392A5B" w:rsidR="004D43A3" w:rsidRDefault="004D43A3">
              <w:pPr>
                <w:pStyle w:val="Turinys2"/>
                <w:rPr>
                  <w:noProof/>
                  <w:kern w:val="2"/>
                  <w:sz w:val="24"/>
                  <w:szCs w:val="24"/>
                  <w14:ligatures w14:val="standardContextual"/>
                </w:rPr>
              </w:pPr>
              <w:hyperlink w:anchor="_Toc195197810" w:history="1">
                <w:r w:rsidRPr="00BC3E1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_Toc195197810 \h </w:instrText>
                </w:r>
                <w:r>
                  <w:rPr>
                    <w:noProof/>
                    <w:webHidden/>
                  </w:rPr>
                </w:r>
                <w:r>
                  <w:rPr>
                    <w:noProof/>
                    <w:webHidden/>
                  </w:rPr>
                  <w:fldChar w:fldCharType="separate"/>
                </w:r>
                <w:r>
                  <w:rPr>
                    <w:noProof/>
                    <w:webHidden/>
                  </w:rPr>
                  <w:t>13</w:t>
                </w:r>
                <w:r>
                  <w:rPr>
                    <w:noProof/>
                    <w:webHidden/>
                  </w:rPr>
                  <w:fldChar w:fldCharType="end"/>
                </w:r>
              </w:hyperlink>
            </w:p>
            <w:p w14:paraId="595BB339" w14:textId="4AC45170" w:rsidR="004D43A3" w:rsidRDefault="004D43A3">
              <w:pPr>
                <w:pStyle w:val="Turinys2"/>
                <w:rPr>
                  <w:noProof/>
                  <w:kern w:val="2"/>
                  <w:sz w:val="24"/>
                  <w:szCs w:val="24"/>
                  <w14:ligatures w14:val="standardContextual"/>
                </w:rPr>
              </w:pPr>
              <w:hyperlink w:anchor="_Toc195197811" w:history="1">
                <w:r w:rsidRPr="00BC3E12">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_Toc195197811 \h </w:instrText>
                </w:r>
                <w:r>
                  <w:rPr>
                    <w:noProof/>
                    <w:webHidden/>
                  </w:rPr>
                </w:r>
                <w:r>
                  <w:rPr>
                    <w:noProof/>
                    <w:webHidden/>
                  </w:rPr>
                  <w:fldChar w:fldCharType="separate"/>
                </w:r>
                <w:r>
                  <w:rPr>
                    <w:noProof/>
                    <w:webHidden/>
                  </w:rPr>
                  <w:t>24</w:t>
                </w:r>
                <w:r>
                  <w:rPr>
                    <w:noProof/>
                    <w:webHidden/>
                  </w:rPr>
                  <w:fldChar w:fldCharType="end"/>
                </w:r>
              </w:hyperlink>
            </w:p>
            <w:p w14:paraId="2DF76C26" w14:textId="36010F43" w:rsidR="004D43A3" w:rsidRDefault="004D43A3">
              <w:pPr>
                <w:pStyle w:val="Turinys2"/>
                <w:rPr>
                  <w:noProof/>
                  <w:kern w:val="2"/>
                  <w:sz w:val="24"/>
                  <w:szCs w:val="24"/>
                  <w14:ligatures w14:val="standardContextual"/>
                </w:rPr>
              </w:pPr>
              <w:hyperlink w:anchor="_Toc195197812" w:history="1">
                <w:r w:rsidRPr="00BC3E12">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_Toc195197812 \h </w:instrText>
                </w:r>
                <w:r>
                  <w:rPr>
                    <w:noProof/>
                    <w:webHidden/>
                  </w:rPr>
                </w:r>
                <w:r>
                  <w:rPr>
                    <w:noProof/>
                    <w:webHidden/>
                  </w:rPr>
                  <w:fldChar w:fldCharType="separate"/>
                </w:r>
                <w:r>
                  <w:rPr>
                    <w:noProof/>
                    <w:webHidden/>
                  </w:rPr>
                  <w:t>32</w:t>
                </w:r>
                <w:r>
                  <w:rPr>
                    <w:noProof/>
                    <w:webHidden/>
                  </w:rPr>
                  <w:fldChar w:fldCharType="end"/>
                </w:r>
              </w:hyperlink>
            </w:p>
            <w:p w14:paraId="07FCAA80" w14:textId="0F9FECAF" w:rsidR="004D43A3" w:rsidRDefault="004D43A3">
              <w:pPr>
                <w:pStyle w:val="Turinys2"/>
                <w:rPr>
                  <w:noProof/>
                  <w:kern w:val="2"/>
                  <w:sz w:val="24"/>
                  <w:szCs w:val="24"/>
                  <w14:ligatures w14:val="standardContextual"/>
                </w:rPr>
              </w:pPr>
              <w:hyperlink w:anchor="_Toc195197813" w:history="1">
                <w:r w:rsidRPr="00BC3E12">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_Toc195197813 \h </w:instrText>
                </w:r>
                <w:r>
                  <w:rPr>
                    <w:noProof/>
                    <w:webHidden/>
                  </w:rPr>
                </w:r>
                <w:r>
                  <w:rPr>
                    <w:noProof/>
                    <w:webHidden/>
                  </w:rPr>
                  <w:fldChar w:fldCharType="separate"/>
                </w:r>
                <w:r>
                  <w:rPr>
                    <w:noProof/>
                    <w:webHidden/>
                  </w:rPr>
                  <w:t>33</w:t>
                </w:r>
                <w:r>
                  <w:rPr>
                    <w:noProof/>
                    <w:webHidden/>
                  </w:rPr>
                  <w:fldChar w:fldCharType="end"/>
                </w:r>
              </w:hyperlink>
            </w:p>
            <w:p w14:paraId="0325A8ED" w14:textId="58789577" w:rsidR="004D43A3" w:rsidRDefault="004D43A3">
              <w:pPr>
                <w:pStyle w:val="Turinys2"/>
                <w:rPr>
                  <w:noProof/>
                  <w:kern w:val="2"/>
                  <w:sz w:val="24"/>
                  <w:szCs w:val="24"/>
                  <w14:ligatures w14:val="standardContextual"/>
                </w:rPr>
              </w:pPr>
              <w:hyperlink w:anchor="_Toc195197814" w:history="1">
                <w:r w:rsidRPr="00BC3E12">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_Toc195197814 \h </w:instrText>
                </w:r>
                <w:r>
                  <w:rPr>
                    <w:noProof/>
                    <w:webHidden/>
                  </w:rPr>
                </w:r>
                <w:r>
                  <w:rPr>
                    <w:noProof/>
                    <w:webHidden/>
                  </w:rPr>
                  <w:fldChar w:fldCharType="separate"/>
                </w:r>
                <w:r>
                  <w:rPr>
                    <w:noProof/>
                    <w:webHidden/>
                  </w:rPr>
                  <w:t>34</w:t>
                </w:r>
                <w:r>
                  <w:rPr>
                    <w:noProof/>
                    <w:webHidden/>
                  </w:rPr>
                  <w:fldChar w:fldCharType="end"/>
                </w:r>
              </w:hyperlink>
            </w:p>
            <w:p w14:paraId="56CE36F5" w14:textId="36BC2DEE" w:rsidR="004D43A3" w:rsidRDefault="004D43A3">
              <w:pPr>
                <w:pStyle w:val="Turinys2"/>
                <w:rPr>
                  <w:noProof/>
                  <w:kern w:val="2"/>
                  <w:sz w:val="24"/>
                  <w:szCs w:val="24"/>
                  <w14:ligatures w14:val="standardContextual"/>
                </w:rPr>
              </w:pPr>
              <w:hyperlink w:anchor="_Toc195197815" w:history="1">
                <w:r w:rsidRPr="00BC3E12">
                  <w:rPr>
                    <w:rStyle w:val="Hipersaitas"/>
                    <w:rFonts w:eastAsia="Calibri" w:cstheme="minorHAnsi"/>
                    <w:noProof/>
                  </w:rPr>
                  <w:t xml:space="preserve">Pirkimo sąlygų 7 priedas „EBVPD“ </w:t>
                </w:r>
                <w:r w:rsidRPr="00BC3E12">
                  <w:rPr>
                    <w:rStyle w:val="Hipersaitas"/>
                    <w:rFonts w:cstheme="minorHAnsi"/>
                    <w:noProof/>
                  </w:rPr>
                  <w:t>(XML formatu)</w:t>
                </w:r>
                <w:r>
                  <w:rPr>
                    <w:noProof/>
                    <w:webHidden/>
                  </w:rPr>
                  <w:tab/>
                </w:r>
                <w:r>
                  <w:rPr>
                    <w:noProof/>
                    <w:webHidden/>
                  </w:rPr>
                  <w:fldChar w:fldCharType="begin"/>
                </w:r>
                <w:r>
                  <w:rPr>
                    <w:noProof/>
                    <w:webHidden/>
                  </w:rPr>
                  <w:instrText xml:space="preserve"> PAGEREF _Toc195197815 \h </w:instrText>
                </w:r>
                <w:r>
                  <w:rPr>
                    <w:noProof/>
                    <w:webHidden/>
                  </w:rPr>
                </w:r>
                <w:r>
                  <w:rPr>
                    <w:noProof/>
                    <w:webHidden/>
                  </w:rPr>
                  <w:fldChar w:fldCharType="separate"/>
                </w:r>
                <w:r>
                  <w:rPr>
                    <w:noProof/>
                    <w:webHidden/>
                  </w:rPr>
                  <w:t>43</w:t>
                </w:r>
                <w:r>
                  <w:rPr>
                    <w:noProof/>
                    <w:webHidden/>
                  </w:rPr>
                  <w:fldChar w:fldCharType="end"/>
                </w:r>
              </w:hyperlink>
            </w:p>
            <w:p w14:paraId="401F2AF3" w14:textId="04CAC6E3" w:rsidR="004D43A3" w:rsidRDefault="004D43A3">
              <w:pPr>
                <w:pStyle w:val="Turinys2"/>
                <w:rPr>
                  <w:noProof/>
                  <w:kern w:val="2"/>
                  <w:sz w:val="24"/>
                  <w:szCs w:val="24"/>
                  <w14:ligatures w14:val="standardContextual"/>
                </w:rPr>
              </w:pPr>
              <w:hyperlink w:anchor="_Toc195197816" w:history="1">
                <w:r w:rsidRPr="00BC3E12">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_Toc195197816 \h </w:instrText>
                </w:r>
                <w:r>
                  <w:rPr>
                    <w:noProof/>
                    <w:webHidden/>
                  </w:rPr>
                </w:r>
                <w:r>
                  <w:rPr>
                    <w:noProof/>
                    <w:webHidden/>
                  </w:rPr>
                  <w:fldChar w:fldCharType="separate"/>
                </w:r>
                <w:r>
                  <w:rPr>
                    <w:noProof/>
                    <w:webHidden/>
                  </w:rPr>
                  <w:t>44</w:t>
                </w:r>
                <w:r>
                  <w:rPr>
                    <w:noProof/>
                    <w:webHidden/>
                  </w:rPr>
                  <w:fldChar w:fldCharType="end"/>
                </w:r>
              </w:hyperlink>
            </w:p>
            <w:p w14:paraId="06BF83DF" w14:textId="5FEECC5D" w:rsidR="004D43A3" w:rsidRDefault="004D43A3">
              <w:pPr>
                <w:pStyle w:val="Turinys2"/>
                <w:rPr>
                  <w:noProof/>
                  <w:kern w:val="2"/>
                  <w:sz w:val="24"/>
                  <w:szCs w:val="24"/>
                  <w14:ligatures w14:val="standardContextual"/>
                </w:rPr>
              </w:pPr>
              <w:hyperlink w:anchor="_Toc195197817" w:history="1">
                <w:r w:rsidRPr="00BC3E12">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_Toc195197817 \h </w:instrText>
                </w:r>
                <w:r>
                  <w:rPr>
                    <w:noProof/>
                    <w:webHidden/>
                  </w:rPr>
                </w:r>
                <w:r>
                  <w:rPr>
                    <w:noProof/>
                    <w:webHidden/>
                  </w:rPr>
                  <w:fldChar w:fldCharType="separate"/>
                </w:r>
                <w:r>
                  <w:rPr>
                    <w:noProof/>
                    <w:webHidden/>
                  </w:rPr>
                  <w:t>47</w:t>
                </w:r>
                <w:r>
                  <w:rPr>
                    <w:noProof/>
                    <w:webHidden/>
                  </w:rPr>
                  <w:fldChar w:fldCharType="end"/>
                </w:r>
              </w:hyperlink>
            </w:p>
            <w:p w14:paraId="7C32C272" w14:textId="3E61D350" w:rsidR="004D43A3" w:rsidRDefault="004D43A3">
              <w:pPr>
                <w:pStyle w:val="Turinys2"/>
                <w:rPr>
                  <w:noProof/>
                  <w:kern w:val="2"/>
                  <w:sz w:val="24"/>
                  <w:szCs w:val="24"/>
                  <w14:ligatures w14:val="standardContextual"/>
                </w:rPr>
              </w:pPr>
              <w:hyperlink w:anchor="_Toc195197818" w:history="1">
                <w:r w:rsidRPr="00BC3E12">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_Toc195197818 \h </w:instrText>
                </w:r>
                <w:r>
                  <w:rPr>
                    <w:noProof/>
                    <w:webHidden/>
                  </w:rPr>
                </w:r>
                <w:r>
                  <w:rPr>
                    <w:noProof/>
                    <w:webHidden/>
                  </w:rPr>
                  <w:fldChar w:fldCharType="separate"/>
                </w:r>
                <w:r>
                  <w:rPr>
                    <w:noProof/>
                    <w:webHidden/>
                  </w:rPr>
                  <w:t>51</w:t>
                </w:r>
                <w:r>
                  <w:rPr>
                    <w:noProof/>
                    <w:webHidden/>
                  </w:rPr>
                  <w:fldChar w:fldCharType="end"/>
                </w:r>
              </w:hyperlink>
            </w:p>
            <w:p w14:paraId="425A97B5" w14:textId="7B66002F" w:rsidR="004D43A3" w:rsidRDefault="004D43A3">
              <w:pPr>
                <w:pStyle w:val="Turinys2"/>
                <w:rPr>
                  <w:noProof/>
                  <w:kern w:val="2"/>
                  <w:sz w:val="24"/>
                  <w:szCs w:val="24"/>
                  <w14:ligatures w14:val="standardContextual"/>
                </w:rPr>
              </w:pPr>
              <w:hyperlink w:anchor="_Toc195197819" w:history="1">
                <w:r w:rsidRPr="00BC3E12">
                  <w:rPr>
                    <w:rStyle w:val="Hipersaitas"/>
                    <w:rFonts w:eastAsia="Calibri" w:cstheme="minorHAnsi"/>
                    <w:noProof/>
                  </w:rPr>
                  <w:t>Pirkimo sąlygų 11 priedas „</w:t>
                </w:r>
                <w:r w:rsidRPr="00BC3E12">
                  <w:rPr>
                    <w:rStyle w:val="Hipersaitas"/>
                    <w:rFonts w:eastAsia="Times New Roman" w:cstheme="minorHAnsi"/>
                    <w:noProof/>
                    <w:lang w:eastAsia="en-US"/>
                  </w:rPr>
                  <w:t>Tiekėjo savo jėgomis tinkamai suteiktų paslaugų sąrašo forma</w:t>
                </w:r>
                <w:r w:rsidRPr="00BC3E12">
                  <w:rPr>
                    <w:rStyle w:val="Hipersaitas"/>
                    <w:rFonts w:eastAsia="Calibri" w:cstheme="minorHAnsi"/>
                    <w:noProof/>
                  </w:rPr>
                  <w:t>“</w:t>
                </w:r>
                <w:r>
                  <w:rPr>
                    <w:noProof/>
                    <w:webHidden/>
                  </w:rPr>
                  <w:tab/>
                </w:r>
                <w:r>
                  <w:rPr>
                    <w:noProof/>
                    <w:webHidden/>
                  </w:rPr>
                  <w:fldChar w:fldCharType="begin"/>
                </w:r>
                <w:r>
                  <w:rPr>
                    <w:noProof/>
                    <w:webHidden/>
                  </w:rPr>
                  <w:instrText xml:space="preserve"> PAGEREF _Toc195197819 \h </w:instrText>
                </w:r>
                <w:r>
                  <w:rPr>
                    <w:noProof/>
                    <w:webHidden/>
                  </w:rPr>
                </w:r>
                <w:r>
                  <w:rPr>
                    <w:noProof/>
                    <w:webHidden/>
                  </w:rPr>
                  <w:fldChar w:fldCharType="separate"/>
                </w:r>
                <w:r>
                  <w:rPr>
                    <w:noProof/>
                    <w:webHidden/>
                  </w:rPr>
                  <w:t>54</w:t>
                </w:r>
                <w:r>
                  <w:rPr>
                    <w:noProof/>
                    <w:webHidden/>
                  </w:rPr>
                  <w:fldChar w:fldCharType="end"/>
                </w:r>
              </w:hyperlink>
            </w:p>
            <w:p w14:paraId="287AE42E" w14:textId="1FEC3341" w:rsidR="004D43A3" w:rsidRDefault="004D43A3">
              <w:pPr>
                <w:pStyle w:val="Turinys2"/>
                <w:rPr>
                  <w:noProof/>
                  <w:kern w:val="2"/>
                  <w:sz w:val="24"/>
                  <w:szCs w:val="24"/>
                  <w14:ligatures w14:val="standardContextual"/>
                </w:rPr>
              </w:pPr>
              <w:hyperlink w:anchor="_Toc195197820" w:history="1">
                <w:r w:rsidRPr="00BC3E12">
                  <w:rPr>
                    <w:rStyle w:val="Hipersaitas"/>
                    <w:rFonts w:eastAsia="Calibri" w:cstheme="minorHAnsi"/>
                    <w:noProof/>
                  </w:rPr>
                  <w:t>Pirkimo sąlygų 12 priedas „</w:t>
                </w:r>
                <w:r w:rsidRPr="00BC3E12">
                  <w:rPr>
                    <w:rStyle w:val="Hipersaitas"/>
                    <w:rFonts w:eastAsia="Times New Roman" w:cstheme="minorHAnsi"/>
                    <w:noProof/>
                    <w:lang w:eastAsia="en-US"/>
                  </w:rPr>
                  <w:t>Už sutarties vykdymą atsakingų specialistų sąrašo forma</w:t>
                </w:r>
                <w:r w:rsidRPr="00BC3E12">
                  <w:rPr>
                    <w:rStyle w:val="Hipersaitas"/>
                    <w:rFonts w:eastAsia="Calibri" w:cstheme="minorHAnsi"/>
                    <w:noProof/>
                  </w:rPr>
                  <w:t>“</w:t>
                </w:r>
                <w:r>
                  <w:rPr>
                    <w:noProof/>
                    <w:webHidden/>
                  </w:rPr>
                  <w:tab/>
                </w:r>
                <w:r>
                  <w:rPr>
                    <w:noProof/>
                    <w:webHidden/>
                  </w:rPr>
                  <w:fldChar w:fldCharType="begin"/>
                </w:r>
                <w:r>
                  <w:rPr>
                    <w:noProof/>
                    <w:webHidden/>
                  </w:rPr>
                  <w:instrText xml:space="preserve"> PAGEREF _Toc195197820 \h </w:instrText>
                </w:r>
                <w:r>
                  <w:rPr>
                    <w:noProof/>
                    <w:webHidden/>
                  </w:rPr>
                </w:r>
                <w:r>
                  <w:rPr>
                    <w:noProof/>
                    <w:webHidden/>
                  </w:rPr>
                  <w:fldChar w:fldCharType="separate"/>
                </w:r>
                <w:r>
                  <w:rPr>
                    <w:noProof/>
                    <w:webHidden/>
                  </w:rPr>
                  <w:t>55</w:t>
                </w:r>
                <w:r>
                  <w:rPr>
                    <w:noProof/>
                    <w:webHidden/>
                  </w:rPr>
                  <w:fldChar w:fldCharType="end"/>
                </w:r>
              </w:hyperlink>
            </w:p>
            <w:p w14:paraId="0DDC40AE" w14:textId="0D9081FF"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5197797"/>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1A60D844" w:rsidR="00026024" w:rsidRPr="00DD309D" w:rsidRDefault="008272CE" w:rsidP="0010713F">
      <w:pPr>
        <w:pStyle w:val="Sraopastraipa"/>
        <w:numPr>
          <w:ilvl w:val="1"/>
          <w:numId w:val="1"/>
        </w:numPr>
        <w:spacing w:after="0" w:line="240" w:lineRule="auto"/>
        <w:ind w:left="0" w:firstLine="567"/>
        <w:jc w:val="both"/>
        <w:rPr>
          <w:rFonts w:eastAsia="Calibri" w:cstheme="minorHAnsi"/>
          <w:sz w:val="22"/>
          <w:szCs w:val="22"/>
        </w:rPr>
      </w:pPr>
      <w:r w:rsidRPr="00DD309D">
        <w:rPr>
          <w:rFonts w:cstheme="minorHAnsi"/>
          <w:b/>
          <w:bCs/>
          <w:sz w:val="22"/>
          <w:szCs w:val="22"/>
        </w:rPr>
        <w:t>Perkančioji organizacija</w:t>
      </w:r>
      <w:r w:rsidRPr="00DD309D">
        <w:rPr>
          <w:rFonts w:cstheme="minorHAnsi"/>
          <w:sz w:val="22"/>
          <w:szCs w:val="22"/>
        </w:rPr>
        <w:t xml:space="preserve"> –</w:t>
      </w:r>
      <w:r w:rsidR="000372F4" w:rsidRPr="00DD309D">
        <w:rPr>
          <w:rFonts w:cstheme="minorHAnsi"/>
          <w:sz w:val="22"/>
          <w:szCs w:val="22"/>
        </w:rPr>
        <w:t xml:space="preserve"> </w:t>
      </w:r>
      <w:r w:rsidR="00020D1A" w:rsidRPr="00DD309D">
        <w:rPr>
          <w:rFonts w:eastAsia="Calibri" w:cstheme="minorHAnsi"/>
          <w:sz w:val="22"/>
          <w:szCs w:val="22"/>
        </w:rPr>
        <w:t>Vilniaus miesto savivaldybės administracija</w:t>
      </w:r>
      <w:r w:rsidR="00E56BA8" w:rsidRPr="00DD309D">
        <w:rPr>
          <w:rFonts w:eastAsia="Calibri" w:cstheme="minorHAnsi"/>
          <w:sz w:val="22"/>
          <w:szCs w:val="22"/>
        </w:rPr>
        <w:t xml:space="preserve">, juridinio asmens kodas </w:t>
      </w:r>
      <w:r w:rsidR="00020D1A" w:rsidRPr="00DD309D">
        <w:rPr>
          <w:rFonts w:eastAsia="Calibri" w:cstheme="minorHAnsi"/>
          <w:sz w:val="22"/>
          <w:szCs w:val="22"/>
        </w:rPr>
        <w:t>188710061</w:t>
      </w:r>
      <w:r w:rsidR="00E56BA8" w:rsidRPr="00DD309D">
        <w:rPr>
          <w:rFonts w:eastAsia="Calibri" w:cstheme="minorHAnsi"/>
          <w:sz w:val="22"/>
          <w:szCs w:val="22"/>
        </w:rPr>
        <w:t xml:space="preserve">, adresas </w:t>
      </w:r>
      <w:r w:rsidR="00020D1A" w:rsidRPr="00DD309D">
        <w:rPr>
          <w:rFonts w:eastAsia="Calibri" w:cstheme="minorHAnsi"/>
          <w:sz w:val="22"/>
          <w:szCs w:val="22"/>
        </w:rPr>
        <w:t>Konstitucijos pr. 3, LT-09</w:t>
      </w:r>
      <w:r w:rsidR="00685F98" w:rsidRPr="00DD309D">
        <w:rPr>
          <w:rFonts w:eastAsia="Calibri" w:cstheme="minorHAnsi"/>
          <w:sz w:val="22"/>
          <w:szCs w:val="22"/>
        </w:rPr>
        <w:t>601 Vilnius</w:t>
      </w:r>
      <w:r w:rsidR="00B56CCA" w:rsidRPr="00DD309D">
        <w:rPr>
          <w:rFonts w:eastAsia="Calibri" w:cstheme="minorHAnsi"/>
          <w:sz w:val="22"/>
          <w:szCs w:val="22"/>
        </w:rPr>
        <w:t>.</w:t>
      </w:r>
      <w:r w:rsidR="00685F98" w:rsidRPr="00DD309D">
        <w:rPr>
          <w:rFonts w:eastAsia="Calibri" w:cstheme="minorHAnsi"/>
          <w:sz w:val="22"/>
          <w:szCs w:val="22"/>
        </w:rPr>
        <w:t xml:space="preserve"> </w:t>
      </w:r>
      <w:r w:rsidR="00E05E2D" w:rsidRPr="00DD309D">
        <w:rPr>
          <w:rFonts w:eastAsia="Calibri" w:cstheme="minorHAnsi"/>
          <w:sz w:val="22"/>
          <w:szCs w:val="22"/>
        </w:rPr>
        <w:t>P</w:t>
      </w:r>
      <w:r w:rsidR="00D94650" w:rsidRPr="00DD309D">
        <w:rPr>
          <w:rFonts w:eastAsia="Calibri" w:cstheme="minorHAnsi"/>
          <w:sz w:val="22"/>
          <w:szCs w:val="22"/>
        </w:rPr>
        <w:t>erkančioji organizacija yra PVM mokėtoja</w:t>
      </w:r>
      <w:r w:rsidR="009C69A4" w:rsidRPr="00DD309D">
        <w:rPr>
          <w:rFonts w:eastAsia="Calibri" w:cstheme="minorHAnsi"/>
          <w:color w:val="000000" w:themeColor="text1"/>
          <w:sz w:val="22"/>
          <w:szCs w:val="22"/>
        </w:rPr>
        <w:t>.</w:t>
      </w:r>
    </w:p>
    <w:p w14:paraId="2239DD1B" w14:textId="741CA539"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AF4282" w:rsidRPr="0036477B">
        <w:rPr>
          <w:szCs w:val="24"/>
        </w:rPr>
        <w:t>centr</w:t>
      </w:r>
      <w:r w:rsidR="00AF4282">
        <w:rPr>
          <w:szCs w:val="24"/>
        </w:rPr>
        <w:t>alizuotų pirkimų</w:t>
      </w:r>
      <w:r w:rsidR="00AF4282" w:rsidRPr="0036477B">
        <w:rPr>
          <w:szCs w:val="24"/>
        </w:rPr>
        <w:t xml:space="preserve"> kataloge tokių paslaugų nėra</w:t>
      </w:r>
      <w:r w:rsidR="008C5F5E" w:rsidRPr="003A7D14">
        <w:rPr>
          <w:rFonts w:cstheme="minorHAnsi"/>
          <w:color w:val="000000" w:themeColor="text1"/>
          <w:sz w:val="22"/>
          <w:szCs w:val="22"/>
        </w:rPr>
        <w:t>.</w:t>
      </w:r>
    </w:p>
    <w:p w14:paraId="3172A3A7" w14:textId="40CCAF5A" w:rsidR="00AA23FB" w:rsidRPr="00DD309D" w:rsidRDefault="00DD309D" w:rsidP="00C975BC">
      <w:pPr>
        <w:pStyle w:val="Sraopastraipa"/>
        <w:numPr>
          <w:ilvl w:val="1"/>
          <w:numId w:val="1"/>
        </w:numPr>
        <w:spacing w:after="0" w:line="240" w:lineRule="auto"/>
        <w:ind w:left="0" w:firstLine="567"/>
        <w:jc w:val="both"/>
        <w:rPr>
          <w:rFonts w:cstheme="minorHAnsi"/>
          <w:sz w:val="22"/>
          <w:szCs w:val="22"/>
        </w:rPr>
      </w:pPr>
      <w:r w:rsidRPr="00DD309D">
        <w:rPr>
          <w:rFonts w:eastAsia="Times New Roman" w:cstheme="minorHAnsi"/>
          <w:sz w:val="22"/>
          <w:szCs w:val="22"/>
        </w:rPr>
        <w:t>Perkančioji organizacija nerezervuoja teisės dalyvauti pirkime.</w:t>
      </w:r>
    </w:p>
    <w:p w14:paraId="36794E93" w14:textId="1D91DA1D" w:rsidR="005E62F0" w:rsidRDefault="00DD309D" w:rsidP="0052380E">
      <w:pPr>
        <w:pStyle w:val="Sraopastraipa"/>
        <w:numPr>
          <w:ilvl w:val="1"/>
          <w:numId w:val="1"/>
        </w:numPr>
        <w:tabs>
          <w:tab w:val="left" w:pos="1134"/>
        </w:tabs>
        <w:spacing w:after="0" w:line="240" w:lineRule="auto"/>
        <w:ind w:left="0" w:firstLine="567"/>
        <w:jc w:val="both"/>
        <w:rPr>
          <w:rFonts w:cstheme="minorHAnsi"/>
          <w:sz w:val="22"/>
          <w:szCs w:val="22"/>
        </w:rPr>
      </w:pPr>
      <w:r w:rsidRPr="00DD309D">
        <w:rPr>
          <w:rFonts w:cstheme="minorHAnsi"/>
          <w:sz w:val="22"/>
          <w:szCs w:val="22"/>
        </w:rPr>
        <w:t>Stebėtojai dalyvauti Komisijos posėdžiuose nėra kviečiami.</w:t>
      </w:r>
    </w:p>
    <w:p w14:paraId="077C1CBA" w14:textId="099F3825" w:rsidR="00DD309D" w:rsidRPr="006A74B0" w:rsidRDefault="00DD309D" w:rsidP="0052380E">
      <w:pPr>
        <w:pStyle w:val="Sraopastraipa"/>
        <w:numPr>
          <w:ilvl w:val="1"/>
          <w:numId w:val="1"/>
        </w:numPr>
        <w:tabs>
          <w:tab w:val="left" w:pos="1134"/>
        </w:tabs>
        <w:spacing w:after="0" w:line="240" w:lineRule="auto"/>
        <w:ind w:left="0" w:firstLine="567"/>
        <w:jc w:val="both"/>
        <w:rPr>
          <w:rFonts w:cstheme="minorHAnsi"/>
          <w:sz w:val="22"/>
          <w:szCs w:val="22"/>
        </w:rPr>
      </w:pPr>
      <w:r w:rsidRPr="00682B25">
        <w:rPr>
          <w:rFonts w:cstheme="minorHAnsi"/>
          <w:sz w:val="22"/>
          <w:szCs w:val="22"/>
        </w:rPr>
        <w:t>Atliekamas žaliasis pirkimas. Pirkimas vykdomas vadovaujantis Lietuvos Respublikos aplinkos ministro 2011 m. birželio 28 d. įsakym</w:t>
      </w:r>
      <w:r w:rsidR="008B5385">
        <w:rPr>
          <w:rFonts w:cstheme="minorHAnsi"/>
          <w:sz w:val="22"/>
          <w:szCs w:val="22"/>
        </w:rPr>
        <w:t>u</w:t>
      </w:r>
      <w:r w:rsidRPr="00682B25">
        <w:rPr>
          <w:rFonts w:cstheme="minorHAnsi"/>
          <w:sz w:val="22"/>
          <w:szCs w:val="22"/>
        </w:rPr>
        <w:t xml:space="preserve"> Nr. D1-508 „</w:t>
      </w:r>
      <w:hyperlink r:id="rId11" w:history="1">
        <w:r w:rsidRPr="004D43A3">
          <w:rPr>
            <w:rStyle w:val="Hipersaitas"/>
            <w:rFonts w:cstheme="minorHAnsi"/>
            <w:sz w:val="22"/>
            <w:szCs w:val="22"/>
          </w:rPr>
          <w:t>Dėl Aplinkos apsaugos kriterijų taikymo, vykdant žaliuosius pirkimus, tvarkos aprašo patvirtinimo</w:t>
        </w:r>
      </w:hyperlink>
      <w:r w:rsidRPr="00682B25">
        <w:rPr>
          <w:rFonts w:cstheme="minorHAnsi"/>
          <w:sz w:val="22"/>
          <w:szCs w:val="22"/>
        </w:rPr>
        <w:t xml:space="preserve">“ </w:t>
      </w:r>
      <w:r w:rsidR="008B5385">
        <w:rPr>
          <w:rFonts w:cstheme="minorHAnsi"/>
          <w:sz w:val="22"/>
          <w:szCs w:val="22"/>
        </w:rPr>
        <w:t xml:space="preserve">patvirtinto Aplinkos apsaugos kriterijų taikymo, vykdant žaliuosius pirkimu, tvarkos aprašo </w:t>
      </w:r>
      <w:r w:rsidR="006A74B0" w:rsidRPr="006A74B0">
        <w:rPr>
          <w:rFonts w:eastAsia="Calibri"/>
          <w:sz w:val="22"/>
          <w:szCs w:val="22"/>
        </w:rPr>
        <w:t xml:space="preserve">4.4.4.3 papunkčiu. </w:t>
      </w:r>
      <w:r w:rsidRPr="006A74B0">
        <w:rPr>
          <w:rFonts w:cstheme="minorHAnsi"/>
          <w:sz w:val="22"/>
          <w:szCs w:val="22"/>
        </w:rPr>
        <w:t>Aplinkos apaugos kriterijai specialiųjų pirkimo sąlygų 2 priede „Techninė specifikacija“.</w:t>
      </w:r>
    </w:p>
    <w:p w14:paraId="39603E6D" w14:textId="19CF024C" w:rsidR="005E62F0" w:rsidRPr="00DD309D" w:rsidRDefault="00DD309D">
      <w:pPr>
        <w:pStyle w:val="Sraopastraipa"/>
        <w:numPr>
          <w:ilvl w:val="0"/>
          <w:numId w:val="12"/>
        </w:numPr>
        <w:spacing w:after="0" w:line="240" w:lineRule="auto"/>
        <w:ind w:left="0" w:firstLine="567"/>
        <w:jc w:val="both"/>
        <w:rPr>
          <w:rFonts w:cstheme="minorHAnsi"/>
          <w:color w:val="000000" w:themeColor="text1"/>
          <w:sz w:val="22"/>
          <w:szCs w:val="22"/>
        </w:rPr>
      </w:pPr>
      <w:r w:rsidRPr="00DD309D">
        <w:rPr>
          <w:rFonts w:eastAsia="Arial" w:cstheme="minorHAnsi"/>
          <w:color w:val="000000" w:themeColor="text1"/>
          <w:sz w:val="22"/>
          <w:szCs w:val="22"/>
        </w:rPr>
        <w:t>Šiame pirkime netaikomi energijos vartojimo efektyvumo reikalavimai.</w:t>
      </w:r>
    </w:p>
    <w:p w14:paraId="1CFAC222" w14:textId="1A8CA144" w:rsidR="00DD309D" w:rsidRPr="00B33CAA" w:rsidRDefault="00B33CAA">
      <w:pPr>
        <w:pStyle w:val="Sraopastraipa"/>
        <w:numPr>
          <w:ilvl w:val="0"/>
          <w:numId w:val="12"/>
        </w:numPr>
        <w:spacing w:after="0" w:line="240" w:lineRule="auto"/>
        <w:ind w:left="0" w:firstLine="567"/>
        <w:jc w:val="both"/>
        <w:rPr>
          <w:rFonts w:cstheme="minorHAnsi"/>
          <w:color w:val="000000" w:themeColor="text1"/>
          <w:sz w:val="22"/>
          <w:szCs w:val="22"/>
        </w:rPr>
      </w:pPr>
      <w:r w:rsidRPr="00B33CAA">
        <w:rPr>
          <w:rFonts w:eastAsia="Calibri" w:cstheme="minorHAnsi"/>
          <w:sz w:val="22"/>
          <w:szCs w:val="22"/>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1B88EADE" w14:textId="5B5B3987" w:rsidR="00B33CAA" w:rsidRPr="00B33CAA" w:rsidRDefault="00B33CAA">
      <w:pPr>
        <w:pStyle w:val="Sraopastraipa"/>
        <w:numPr>
          <w:ilvl w:val="0"/>
          <w:numId w:val="12"/>
        </w:numPr>
        <w:spacing w:after="0" w:line="240" w:lineRule="auto"/>
        <w:ind w:left="0" w:firstLine="567"/>
        <w:jc w:val="both"/>
        <w:rPr>
          <w:rFonts w:cstheme="minorHAnsi"/>
          <w:color w:val="000000" w:themeColor="text1"/>
          <w:sz w:val="22"/>
          <w:szCs w:val="22"/>
        </w:rPr>
      </w:pPr>
      <w:r w:rsidRPr="00B33CAA">
        <w:rPr>
          <w:rFonts w:eastAsia="Arial" w:cstheme="minorHAnsi"/>
          <w:color w:val="000000" w:themeColor="text1"/>
          <w:sz w:val="22"/>
          <w:szCs w:val="22"/>
        </w:rPr>
        <w:t>Išankstinis skelbimas apie pirkimą nebuvo paskelbtas</w:t>
      </w:r>
      <w:r>
        <w:rPr>
          <w:rFonts w:eastAsia="Arial" w:cstheme="minorHAnsi"/>
          <w:color w:val="000000" w:themeColor="text1"/>
          <w:sz w:val="22"/>
          <w:szCs w:val="22"/>
        </w:rPr>
        <w:t>.</w:t>
      </w:r>
    </w:p>
    <w:p w14:paraId="7B1906AC" w14:textId="18786224" w:rsidR="00B33CAA" w:rsidRPr="00B33CAA" w:rsidRDefault="00B33CAA">
      <w:pPr>
        <w:pStyle w:val="Sraopastraipa"/>
        <w:numPr>
          <w:ilvl w:val="0"/>
          <w:numId w:val="12"/>
        </w:numPr>
        <w:spacing w:after="0" w:line="240" w:lineRule="auto"/>
        <w:ind w:left="0" w:firstLine="567"/>
        <w:jc w:val="both"/>
        <w:rPr>
          <w:rFonts w:cstheme="minorHAnsi"/>
          <w:color w:val="000000" w:themeColor="text1"/>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proofErr w:type="spellStart"/>
      <w:r w:rsidRPr="00682B25">
        <w:rPr>
          <w:rFonts w:cstheme="minorHAnsi"/>
          <w:i/>
          <w:iCs/>
          <w:sz w:val="22"/>
          <w:szCs w:val="22"/>
          <w:lang w:eastAsia="en-US"/>
        </w:rPr>
        <w:t>ex</w:t>
      </w:r>
      <w:proofErr w:type="spellEnd"/>
      <w:r w:rsidRPr="00682B25">
        <w:rPr>
          <w:rFonts w:cstheme="minorHAnsi"/>
          <w:i/>
          <w:iCs/>
          <w:sz w:val="22"/>
          <w:szCs w:val="22"/>
          <w:lang w:eastAsia="en-US"/>
        </w:rPr>
        <w:t xml:space="preserve"> ante</w:t>
      </w:r>
      <w:r w:rsidRPr="00682B25">
        <w:rPr>
          <w:rFonts w:cstheme="minorHAnsi"/>
          <w:sz w:val="22"/>
          <w:szCs w:val="22"/>
          <w:lang w:eastAsia="en-US"/>
        </w:rPr>
        <w:t xml:space="preserve"> skaidrumo.</w:t>
      </w:r>
    </w:p>
    <w:p w14:paraId="56C49081" w14:textId="69FD662C" w:rsidR="00B33CAA" w:rsidRPr="008F3E58" w:rsidRDefault="00B33CAA">
      <w:pPr>
        <w:pStyle w:val="Sraopastraipa"/>
        <w:numPr>
          <w:ilvl w:val="0"/>
          <w:numId w:val="12"/>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Pirkime neleidžiama pateikti alternatyvių pasiūlymų. </w:t>
      </w:r>
      <w:r w:rsidRPr="00BA0147">
        <w:rPr>
          <w:rFonts w:cstheme="minorHAnsi"/>
          <w:sz w:val="22"/>
          <w:szCs w:val="22"/>
        </w:rPr>
        <w:t>Tiekėjui pateikus alternatyvų pasiūlymą (alternatyvius pasiūlymus), jo pasiūlymas ir alternatyvūs pasiūlymai bus atmesti.</w:t>
      </w:r>
    </w:p>
    <w:p w14:paraId="1CA1236B" w14:textId="7057ED16" w:rsidR="008F3E58" w:rsidRPr="008F3E58" w:rsidRDefault="008F3E58">
      <w:pPr>
        <w:pStyle w:val="Sraopastraipa"/>
        <w:numPr>
          <w:ilvl w:val="0"/>
          <w:numId w:val="12"/>
        </w:numPr>
        <w:spacing w:after="0" w:line="240" w:lineRule="auto"/>
        <w:ind w:left="0" w:firstLine="567"/>
        <w:jc w:val="both"/>
        <w:rPr>
          <w:rFonts w:cstheme="minorHAnsi"/>
          <w:sz w:val="22"/>
          <w:szCs w:val="22"/>
        </w:rPr>
      </w:pPr>
      <w:r w:rsidRPr="008F3E58">
        <w:rPr>
          <w:rFonts w:eastAsia="Times New Roman" w:cstheme="minorHAnsi"/>
          <w:sz w:val="22"/>
          <w:szCs w:val="22"/>
        </w:rPr>
        <w:t xml:space="preserve">Jeigu Pirkimo metu bus atliekama patikra Nacionaliniam saugumui užtikrinti svarbių objektų apsaugos įstatyme nustatyta tvarka, </w:t>
      </w:r>
      <w:r w:rsidRPr="008F3E58">
        <w:rPr>
          <w:sz w:val="22"/>
          <w:szCs w:val="22"/>
        </w:rPr>
        <w:t>dalyvis</w:t>
      </w:r>
      <w:r w:rsidRPr="008F3E58">
        <w:rPr>
          <w:rFonts w:cstheme="minorHAnsi"/>
          <w:sz w:val="22"/>
          <w:szCs w:val="22"/>
        </w:rPr>
        <w:t xml:space="preserve"> turės pateikti tokiai patikrai atlikti reikalingus dokumentus.</w:t>
      </w:r>
    </w:p>
    <w:p w14:paraId="043E0027" w14:textId="61F160D5" w:rsidR="00B33CAA" w:rsidRPr="00B33CAA" w:rsidRDefault="00B33CAA">
      <w:pPr>
        <w:pStyle w:val="Sraopastraipa"/>
        <w:numPr>
          <w:ilvl w:val="0"/>
          <w:numId w:val="12"/>
        </w:numPr>
        <w:spacing w:after="0" w:line="240" w:lineRule="auto"/>
        <w:ind w:left="0" w:firstLine="567"/>
        <w:jc w:val="both"/>
        <w:rPr>
          <w:rFonts w:cstheme="minorHAnsi"/>
          <w:color w:val="000000" w:themeColor="text1"/>
          <w:sz w:val="22"/>
          <w:szCs w:val="22"/>
        </w:rPr>
      </w:pPr>
      <w:r w:rsidRPr="00B33CAA">
        <w:rPr>
          <w:rFonts w:eastAsia="Arial" w:cstheme="minorHAnsi"/>
          <w:color w:val="000000" w:themeColor="text1"/>
          <w:sz w:val="22"/>
          <w:szCs w:val="22"/>
        </w:rPr>
        <w:t>Bendrosios pirkimo sąlygos yra neatskiriama šių pirkimo sąlygų dalis.</w:t>
      </w:r>
    </w:p>
    <w:p w14:paraId="5DEDEBC7" w14:textId="1ED44FB6" w:rsidR="00B41C66" w:rsidRPr="00145656" w:rsidRDefault="00507DC9" w:rsidP="00B33CAA">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197798"/>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673743C" w:rsidR="00B41C66" w:rsidRPr="00B82C1A" w:rsidRDefault="00B41C66" w:rsidP="00B33CAA">
      <w:pPr>
        <w:pStyle w:val="Betarp"/>
        <w:numPr>
          <w:ilvl w:val="1"/>
          <w:numId w:val="5"/>
        </w:numPr>
        <w:ind w:left="0" w:firstLine="567"/>
        <w:contextualSpacing/>
        <w:jc w:val="both"/>
        <w:rPr>
          <w:rFonts w:cstheme="minorHAnsi"/>
          <w:color w:val="000000" w:themeColor="text1"/>
          <w:sz w:val="22"/>
          <w:szCs w:val="22"/>
        </w:rPr>
      </w:pPr>
      <w:r w:rsidRPr="00B33CAA">
        <w:rPr>
          <w:rFonts w:eastAsia="Calibri" w:cstheme="minorHAnsi"/>
          <w:color w:val="000000" w:themeColor="text1"/>
          <w:sz w:val="22"/>
          <w:szCs w:val="22"/>
        </w:rPr>
        <w:t xml:space="preserve">Perkančioji organizacija numato įsigyti </w:t>
      </w:r>
      <w:r w:rsidR="00B33CAA">
        <w:rPr>
          <w:rFonts w:eastAsia="Calibri" w:cstheme="minorHAnsi"/>
          <w:color w:val="000000" w:themeColor="text1"/>
          <w:sz w:val="22"/>
          <w:szCs w:val="22"/>
        </w:rPr>
        <w:t>k</w:t>
      </w:r>
      <w:r w:rsidR="00B33CAA" w:rsidRPr="00B33CAA">
        <w:rPr>
          <w:rFonts w:eastAsia="Calibri" w:cstheme="minorHAnsi"/>
          <w:color w:val="000000" w:themeColor="text1"/>
          <w:sz w:val="22"/>
          <w:szCs w:val="22"/>
        </w:rPr>
        <w:t>eltuv</w:t>
      </w:r>
      <w:r w:rsidR="00B33CAA" w:rsidRPr="00B33CAA">
        <w:rPr>
          <w:rFonts w:eastAsia="Calibri" w:cstheme="minorHAnsi" w:hint="eastAsia"/>
          <w:color w:val="000000" w:themeColor="text1"/>
          <w:sz w:val="22"/>
          <w:szCs w:val="22"/>
        </w:rPr>
        <w:t>ų</w:t>
      </w:r>
      <w:r w:rsidR="00B33CAA" w:rsidRPr="00B33CAA">
        <w:rPr>
          <w:rFonts w:eastAsia="Calibri" w:cstheme="minorHAnsi"/>
          <w:color w:val="000000" w:themeColor="text1"/>
          <w:sz w:val="22"/>
          <w:szCs w:val="22"/>
        </w:rPr>
        <w:t xml:space="preserve"> ne</w:t>
      </w:r>
      <w:r w:rsidR="00B33CAA" w:rsidRPr="00B33CAA">
        <w:rPr>
          <w:rFonts w:eastAsia="Calibri" w:cstheme="minorHAnsi" w:hint="eastAsia"/>
          <w:color w:val="000000" w:themeColor="text1"/>
          <w:sz w:val="22"/>
          <w:szCs w:val="22"/>
        </w:rPr>
        <w:t>į</w:t>
      </w:r>
      <w:r w:rsidR="00B33CAA" w:rsidRPr="00B33CAA">
        <w:rPr>
          <w:rFonts w:eastAsia="Calibri" w:cstheme="minorHAnsi"/>
          <w:color w:val="000000" w:themeColor="text1"/>
          <w:sz w:val="22"/>
          <w:szCs w:val="22"/>
        </w:rPr>
        <w:t>galiesiems technin</w:t>
      </w:r>
      <w:r w:rsidR="00B33CAA" w:rsidRPr="00B33CAA">
        <w:rPr>
          <w:rFonts w:eastAsia="Calibri" w:cstheme="minorHAnsi" w:hint="eastAsia"/>
          <w:color w:val="000000" w:themeColor="text1"/>
          <w:sz w:val="22"/>
          <w:szCs w:val="22"/>
        </w:rPr>
        <w:t>ė</w:t>
      </w:r>
      <w:r w:rsidR="00B33CAA" w:rsidRPr="00B33CAA">
        <w:rPr>
          <w:rFonts w:eastAsia="Calibri" w:cstheme="minorHAnsi"/>
          <w:color w:val="000000" w:themeColor="text1"/>
          <w:sz w:val="22"/>
          <w:szCs w:val="22"/>
        </w:rPr>
        <w:t>s prie</w:t>
      </w:r>
      <w:r w:rsidR="00B33CAA" w:rsidRPr="00B33CAA">
        <w:rPr>
          <w:rFonts w:eastAsia="Calibri" w:cstheme="minorHAnsi" w:hint="eastAsia"/>
          <w:color w:val="000000" w:themeColor="text1"/>
          <w:sz w:val="22"/>
          <w:szCs w:val="22"/>
        </w:rPr>
        <w:t>ž</w:t>
      </w:r>
      <w:r w:rsidR="00B33CAA" w:rsidRPr="00B33CAA">
        <w:rPr>
          <w:rFonts w:eastAsia="Calibri" w:cstheme="minorHAnsi"/>
          <w:color w:val="000000" w:themeColor="text1"/>
          <w:sz w:val="22"/>
          <w:szCs w:val="22"/>
        </w:rPr>
        <w:t>i</w:t>
      </w:r>
      <w:r w:rsidR="00B33CAA" w:rsidRPr="00B33CAA">
        <w:rPr>
          <w:rFonts w:eastAsia="Calibri" w:cstheme="minorHAnsi" w:hint="eastAsia"/>
          <w:color w:val="000000" w:themeColor="text1"/>
          <w:sz w:val="22"/>
          <w:szCs w:val="22"/>
        </w:rPr>
        <w:t>ū</w:t>
      </w:r>
      <w:r w:rsidR="00B33CAA" w:rsidRPr="00B33CAA">
        <w:rPr>
          <w:rFonts w:eastAsia="Calibri" w:cstheme="minorHAnsi"/>
          <w:color w:val="000000" w:themeColor="text1"/>
          <w:sz w:val="22"/>
          <w:szCs w:val="22"/>
        </w:rPr>
        <w:t>ros ir remonto paslaug</w:t>
      </w:r>
      <w:r w:rsidR="00B33CAA">
        <w:rPr>
          <w:rFonts w:eastAsia="Calibri" w:cstheme="minorHAnsi"/>
          <w:color w:val="000000" w:themeColor="text1"/>
          <w:sz w:val="22"/>
          <w:szCs w:val="22"/>
        </w:rPr>
        <w:t>a</w:t>
      </w:r>
      <w:r w:rsidR="00B33CAA" w:rsidRPr="00B33CAA">
        <w:rPr>
          <w:rFonts w:eastAsia="Calibri" w:cstheme="minorHAnsi"/>
          <w:color w:val="000000" w:themeColor="text1"/>
          <w:sz w:val="22"/>
          <w:szCs w:val="22"/>
        </w:rPr>
        <w:t>s</w:t>
      </w:r>
      <w:r w:rsidR="00066F91" w:rsidRPr="00B33CAA">
        <w:rPr>
          <w:rFonts w:eastAsia="Times New Roman" w:cstheme="minorHAnsi"/>
          <w:color w:val="000000" w:themeColor="text1"/>
          <w:sz w:val="22"/>
          <w:szCs w:val="22"/>
          <w:lang w:eastAsia="en-US"/>
        </w:rPr>
        <w:t xml:space="preserve"> (toliau –</w:t>
      </w:r>
      <w:r w:rsidR="006619BA">
        <w:rPr>
          <w:rFonts w:eastAsia="Times New Roman" w:cstheme="minorHAnsi"/>
          <w:color w:val="000000" w:themeColor="text1"/>
          <w:sz w:val="22"/>
          <w:szCs w:val="22"/>
          <w:lang w:eastAsia="en-US"/>
        </w:rPr>
        <w:t xml:space="preserve"> </w:t>
      </w:r>
      <w:r w:rsidR="00066F91" w:rsidRPr="00B33CAA">
        <w:rPr>
          <w:rFonts w:eastAsia="Times New Roman" w:cstheme="minorHAnsi"/>
          <w:color w:val="000000" w:themeColor="text1"/>
          <w:sz w:val="22"/>
          <w:szCs w:val="22"/>
          <w:lang w:eastAsia="en-US"/>
        </w:rPr>
        <w:t>paslaugos, pirkimo objektas)</w:t>
      </w:r>
      <w:r w:rsidRPr="00B33CAA">
        <w:rPr>
          <w:rFonts w:eastAsia="Calibri" w:cstheme="minorHAnsi"/>
          <w:color w:val="000000" w:themeColor="text1"/>
          <w:sz w:val="22"/>
          <w:szCs w:val="22"/>
        </w:rPr>
        <w:t>.</w:t>
      </w:r>
    </w:p>
    <w:p w14:paraId="1FD20BC7" w14:textId="0308B1B4" w:rsidR="00B82C1A" w:rsidRPr="00B33CAA" w:rsidRDefault="00B82C1A" w:rsidP="00B33CAA">
      <w:pPr>
        <w:pStyle w:val="Betarp"/>
        <w:numPr>
          <w:ilvl w:val="1"/>
          <w:numId w:val="5"/>
        </w:numPr>
        <w:ind w:left="0" w:firstLine="567"/>
        <w:contextualSpacing/>
        <w:jc w:val="both"/>
        <w:rPr>
          <w:rFonts w:cstheme="minorHAnsi"/>
          <w:color w:val="000000" w:themeColor="text1"/>
          <w:sz w:val="22"/>
          <w:szCs w:val="22"/>
        </w:rPr>
      </w:pPr>
      <w:r w:rsidRPr="00682B25">
        <w:rPr>
          <w:rFonts w:cstheme="minorHAnsi"/>
          <w:sz w:val="22"/>
          <w:szCs w:val="22"/>
        </w:rPr>
        <w:t>Pirkimo objektas į dalis neskaidomas</w:t>
      </w:r>
      <w:r w:rsidR="006619BA">
        <w:rPr>
          <w:rFonts w:cstheme="minorHAnsi"/>
          <w:sz w:val="22"/>
          <w:szCs w:val="22"/>
        </w:rPr>
        <w:t>. Pirkimo apimtys, reikalavimai ir techninė specifikacija apibrėžti specialiųjų pirkimo sąlygų 2 priede „</w:t>
      </w:r>
      <w:r w:rsidR="00C86FAB">
        <w:rPr>
          <w:rFonts w:cstheme="minorHAnsi"/>
          <w:sz w:val="22"/>
          <w:szCs w:val="22"/>
        </w:rPr>
        <w:t>T</w:t>
      </w:r>
      <w:r w:rsidR="006619BA">
        <w:rPr>
          <w:rFonts w:cstheme="minorHAnsi"/>
          <w:sz w:val="22"/>
          <w:szCs w:val="22"/>
        </w:rPr>
        <w:t>echninė specifikacija“.</w:t>
      </w:r>
      <w:r>
        <w:rPr>
          <w:rFonts w:cstheme="minorHAnsi"/>
          <w:sz w:val="22"/>
          <w:szCs w:val="22"/>
        </w:rPr>
        <w:t xml:space="preserve"> </w:t>
      </w:r>
      <w:r w:rsidR="006619BA">
        <w:rPr>
          <w:rFonts w:cstheme="minorHAnsi"/>
          <w:sz w:val="22"/>
          <w:szCs w:val="22"/>
        </w:rPr>
        <w:t xml:space="preserve">Sprendimo dėl tarptautinės vertės pirkimo neskaidymo į dalis argumentai: </w:t>
      </w:r>
      <w:r>
        <w:rPr>
          <w:rFonts w:cstheme="minorHAnsi"/>
          <w:sz w:val="22"/>
          <w:szCs w:val="22"/>
        </w:rPr>
        <w:t>nes</w:t>
      </w:r>
      <w:r w:rsidRPr="00682B25">
        <w:rPr>
          <w:rFonts w:cstheme="minorHAnsi"/>
          <w:sz w:val="22"/>
          <w:szCs w:val="22"/>
        </w:rPr>
        <w:t xml:space="preserve"> </w:t>
      </w:r>
      <w:r>
        <w:rPr>
          <w:rFonts w:cstheme="minorHAnsi"/>
          <w:sz w:val="22"/>
          <w:szCs w:val="22"/>
        </w:rPr>
        <w:t>s</w:t>
      </w:r>
      <w:r w:rsidRPr="00B82C1A">
        <w:rPr>
          <w:rFonts w:cstheme="minorHAnsi"/>
          <w:color w:val="000000" w:themeColor="text1"/>
          <w:sz w:val="22"/>
          <w:szCs w:val="22"/>
        </w:rPr>
        <w:t>kaid</w:t>
      </w:r>
      <w:r>
        <w:rPr>
          <w:rFonts w:cstheme="minorHAnsi"/>
          <w:color w:val="000000" w:themeColor="text1"/>
          <w:sz w:val="22"/>
          <w:szCs w:val="22"/>
        </w:rPr>
        <w:t>yti būtų</w:t>
      </w:r>
      <w:r w:rsidRPr="00B82C1A">
        <w:rPr>
          <w:rFonts w:cstheme="minorHAnsi"/>
          <w:color w:val="000000" w:themeColor="text1"/>
          <w:sz w:val="22"/>
          <w:szCs w:val="22"/>
        </w:rPr>
        <w:t xml:space="preserve"> sudėtinga techniniu požiūriu: gali atsirasti rizika perkančiajai organizacijai negauti pasiūlymo vienai ar kitai pirkimo daliai, dėl ko perkančiajai organizacijai kiltų grėsmė laiku neį</w:t>
      </w:r>
      <w:r>
        <w:rPr>
          <w:rFonts w:cstheme="minorHAnsi"/>
          <w:color w:val="000000" w:themeColor="text1"/>
          <w:sz w:val="22"/>
          <w:szCs w:val="22"/>
        </w:rPr>
        <w:t>sigy</w:t>
      </w:r>
      <w:r w:rsidRPr="00B82C1A">
        <w:rPr>
          <w:rFonts w:cstheme="minorHAnsi"/>
          <w:color w:val="000000" w:themeColor="text1"/>
          <w:sz w:val="22"/>
          <w:szCs w:val="22"/>
        </w:rPr>
        <w:t>ti paslaugų dėl užsitęsusių pirkimo procedūrų; skaidant pirkimo objektą į kelias dalis (pvz.: pagal miesto zonas ar teritorijas) nebūtų užtikrintas racionalus lėšų panaudojimas, nes tikėtina, kad tiekėjai siūlytų didesnius įkainius, nei teikiant pasiūlymą visai paslaugų apimčiai; išskaidžius pirkimo objektą į kelias dalis, perkančiajai organizacijai atsirastų būtinybė koordinuoti šių dalių tiekėjus, dėl ko padidėtų administravimo išlaidos, laiko sąnaudo</w:t>
      </w:r>
      <w:r>
        <w:rPr>
          <w:rFonts w:cstheme="minorHAnsi"/>
          <w:color w:val="000000" w:themeColor="text1"/>
          <w:sz w:val="22"/>
          <w:szCs w:val="22"/>
        </w:rPr>
        <w:t>s.</w:t>
      </w:r>
    </w:p>
    <w:p w14:paraId="0CA81FB8" w14:textId="71AA22C6" w:rsidR="00325243" w:rsidRPr="00682B25" w:rsidRDefault="00E53E12">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5CA7DC7C" w:rsidR="00004521" w:rsidRDefault="00004521" w:rsidP="006A30F7">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6A30F7">
      <w:pPr>
        <w:pStyle w:val="Sraopastraipa"/>
        <w:numPr>
          <w:ilvl w:val="1"/>
          <w:numId w:val="18"/>
        </w:numPr>
        <w:spacing w:after="0" w:line="240" w:lineRule="auto"/>
        <w:ind w:left="0" w:firstLine="567"/>
        <w:jc w:val="both"/>
        <w:rPr>
          <w:rFonts w:cstheme="minorHAnsi"/>
          <w:sz w:val="22"/>
          <w:szCs w:val="22"/>
        </w:rPr>
      </w:pPr>
      <w:r w:rsidRPr="00B33CAA">
        <w:rPr>
          <w:rFonts w:cstheme="minorHAnsi"/>
          <w:color w:val="000000" w:themeColor="text1"/>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197799"/>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23AF9C43" w:rsidR="00B005BE" w:rsidRPr="00B33CAA" w:rsidRDefault="00B33CAA">
      <w:pPr>
        <w:pStyle w:val="Sraopastraipa"/>
        <w:numPr>
          <w:ilvl w:val="1"/>
          <w:numId w:val="16"/>
        </w:numPr>
        <w:spacing w:after="0"/>
        <w:ind w:left="0" w:firstLine="567"/>
        <w:jc w:val="both"/>
        <w:rPr>
          <w:rFonts w:cstheme="minorHAnsi"/>
          <w:color w:val="000000" w:themeColor="text1"/>
          <w:sz w:val="22"/>
          <w:szCs w:val="22"/>
        </w:rPr>
      </w:pPr>
      <w:r w:rsidRPr="00B33CAA">
        <w:rPr>
          <w:rFonts w:cstheme="minorHAnsi"/>
          <w:color w:val="000000" w:themeColor="text1"/>
          <w:sz w:val="22"/>
          <w:szCs w:val="22"/>
        </w:rPr>
        <w:t>Perkančioji organizacija nerengs susitikimo su tiekėjais dėl pirkimo sąlygų paaiškinimo.</w:t>
      </w:r>
    </w:p>
    <w:p w14:paraId="18604A51" w14:textId="45169341" w:rsidR="00B946B2" w:rsidRPr="00B33CAA" w:rsidRDefault="00B33CAA">
      <w:pPr>
        <w:pStyle w:val="Body2"/>
        <w:numPr>
          <w:ilvl w:val="1"/>
          <w:numId w:val="9"/>
        </w:numPr>
        <w:spacing w:after="0"/>
        <w:ind w:firstLine="207"/>
        <w:rPr>
          <w:rFonts w:asciiTheme="minorHAnsi" w:hAnsiTheme="minorHAnsi" w:cstheme="minorHAnsi"/>
          <w:sz w:val="22"/>
          <w:szCs w:val="22"/>
          <w:lang w:val="lt-LT"/>
        </w:rPr>
      </w:pPr>
      <w:r w:rsidRPr="00B33CAA">
        <w:rPr>
          <w:rFonts w:asciiTheme="minorHAnsi" w:eastAsiaTheme="minorHAnsi" w:hAnsiTheme="minorHAnsi" w:cstheme="minorHAnsi"/>
          <w:sz w:val="22"/>
          <w:szCs w:val="22"/>
          <w:lang w:val="lt-LT"/>
        </w:rPr>
        <w:t>P</w:t>
      </w:r>
      <w:r w:rsidRPr="00B33CAA">
        <w:rPr>
          <w:rFonts w:asciiTheme="minorHAnsi" w:hAnsiTheme="minorHAnsi" w:cstheme="minorHAnsi"/>
          <w:sz w:val="22"/>
          <w:szCs w:val="22"/>
          <w:lang w:val="lt-LT"/>
        </w:rPr>
        <w:t>erkančioji organizacija nerengs objekto apžiūros.</w:t>
      </w:r>
    </w:p>
    <w:p w14:paraId="6443D2FF" w14:textId="040A41C9" w:rsidR="00C94B9F" w:rsidRPr="00AF4282"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197800"/>
      <w:r w:rsidRPr="00AF4282">
        <w:rPr>
          <w:rFonts w:asciiTheme="minorHAnsi" w:hAnsiTheme="minorHAnsi" w:cstheme="minorHAnsi"/>
        </w:rPr>
        <w:t xml:space="preserve">4. </w:t>
      </w:r>
      <w:r w:rsidR="00173ACB" w:rsidRPr="00AF4282">
        <w:rPr>
          <w:rFonts w:asciiTheme="minorHAnsi" w:hAnsiTheme="minorHAnsi" w:cstheme="minorHAnsi"/>
        </w:rPr>
        <w:t>Tiekėjų pašalinimo pagrindai</w:t>
      </w:r>
      <w:bookmarkEnd w:id="13"/>
      <w:bookmarkEnd w:id="14"/>
      <w:bookmarkEnd w:id="15"/>
      <w:r w:rsidR="00975F1F" w:rsidRPr="00AF4282">
        <w:rPr>
          <w:rFonts w:asciiTheme="minorHAnsi" w:hAnsiTheme="minorHAnsi" w:cstheme="minorHAnsi"/>
        </w:rPr>
        <w:t xml:space="preserve"> ir kvalifikacijos reikalavimai</w:t>
      </w:r>
      <w:bookmarkEnd w:id="16"/>
      <w:bookmarkEnd w:id="17"/>
    </w:p>
    <w:p w14:paraId="66E3ADBF" w14:textId="6945FFAA" w:rsidR="00DD2AC6" w:rsidRPr="00B33CAA" w:rsidRDefault="002C5249">
      <w:pPr>
        <w:pStyle w:val="Sraopastraipa"/>
        <w:numPr>
          <w:ilvl w:val="1"/>
          <w:numId w:val="13"/>
        </w:numPr>
        <w:spacing w:after="0" w:line="20" w:lineRule="atLeast"/>
        <w:ind w:left="0" w:firstLine="567"/>
        <w:jc w:val="both"/>
        <w:rPr>
          <w:rFonts w:cstheme="minorHAnsi"/>
          <w:color w:val="000000" w:themeColor="text1"/>
          <w:sz w:val="22"/>
          <w:szCs w:val="22"/>
        </w:rPr>
      </w:pPr>
      <w:r w:rsidRPr="00B33CAA">
        <w:rPr>
          <w:rFonts w:cstheme="minorHAnsi"/>
          <w:color w:val="000000" w:themeColor="text1"/>
          <w:sz w:val="22"/>
          <w:szCs w:val="22"/>
        </w:rPr>
        <w:t>Reikalavimai dėl tiekėjo ir</w:t>
      </w:r>
      <w:bookmarkStart w:id="18" w:name="_Hlk41039660"/>
      <w:r w:rsidR="00942379" w:rsidRPr="00B33CAA">
        <w:rPr>
          <w:rFonts w:cstheme="minorHAnsi"/>
          <w:color w:val="000000" w:themeColor="text1"/>
          <w:sz w:val="22"/>
          <w:szCs w:val="22"/>
        </w:rPr>
        <w:t xml:space="preserve"> </w:t>
      </w:r>
      <w:r w:rsidRPr="00B33CAA">
        <w:rPr>
          <w:rFonts w:cstheme="minorHAnsi"/>
          <w:color w:val="000000" w:themeColor="text1"/>
          <w:sz w:val="22"/>
          <w:szCs w:val="22"/>
        </w:rPr>
        <w:t>subtiekėjų</w:t>
      </w:r>
      <w:r w:rsidR="00B33CAA" w:rsidRPr="00B33CAA">
        <w:rPr>
          <w:rFonts w:cstheme="minorHAnsi"/>
          <w:color w:val="000000" w:themeColor="text1"/>
          <w:sz w:val="22"/>
          <w:szCs w:val="22"/>
        </w:rPr>
        <w:t>,</w:t>
      </w:r>
      <w:r w:rsidR="00953F2B" w:rsidRPr="00B33CAA">
        <w:rPr>
          <w:rFonts w:cstheme="minorHAnsi"/>
          <w:color w:val="000000" w:themeColor="text1"/>
          <w:sz w:val="22"/>
          <w:szCs w:val="22"/>
        </w:rPr>
        <w:t xml:space="preserve"> </w:t>
      </w:r>
      <w:r w:rsidR="007F34C7" w:rsidRPr="00B33CAA">
        <w:rPr>
          <w:rFonts w:cstheme="minorHAnsi"/>
          <w:color w:val="000000" w:themeColor="text1"/>
          <w:sz w:val="22"/>
          <w:szCs w:val="22"/>
        </w:rPr>
        <w:t>ūkio subjektų, kurių pajėgumais tiekėjas remiasi,</w:t>
      </w:r>
      <w:r w:rsidRPr="00B33CAA">
        <w:rPr>
          <w:rFonts w:cstheme="minorHAnsi"/>
          <w:color w:val="000000" w:themeColor="text1"/>
          <w:sz w:val="22"/>
          <w:szCs w:val="22"/>
        </w:rPr>
        <w:t xml:space="preserve"> </w:t>
      </w:r>
      <w:bookmarkEnd w:id="18"/>
      <w:r w:rsidR="00EE4D62" w:rsidRPr="00B33CAA">
        <w:rPr>
          <w:rFonts w:cstheme="minorHAnsi"/>
          <w:color w:val="000000" w:themeColor="text1"/>
          <w:sz w:val="22"/>
          <w:szCs w:val="22"/>
        </w:rPr>
        <w:t>kad ati</w:t>
      </w:r>
      <w:r w:rsidR="00863989" w:rsidRPr="00B33CAA">
        <w:rPr>
          <w:rFonts w:cstheme="minorHAnsi"/>
          <w:color w:val="000000" w:themeColor="text1"/>
          <w:sz w:val="22"/>
          <w:szCs w:val="22"/>
        </w:rPr>
        <w:t xml:space="preserve">tiktų nustatytus kvalifikacijos reikalavimus, </w:t>
      </w:r>
      <w:r w:rsidRPr="00B33CAA">
        <w:rPr>
          <w:rFonts w:cstheme="minorHAnsi"/>
          <w:color w:val="000000" w:themeColor="text1"/>
          <w:sz w:val="22"/>
          <w:szCs w:val="22"/>
        </w:rPr>
        <w:t xml:space="preserve">pašalinimo pagrindų nebuvimo bei jų nebuvimą patvirtinantys dokumentai nurodyti </w:t>
      </w:r>
      <w:r w:rsidR="006A737F" w:rsidRPr="00B33CAA">
        <w:rPr>
          <w:rFonts w:cstheme="minorHAnsi"/>
          <w:color w:val="000000" w:themeColor="text1"/>
          <w:sz w:val="22"/>
          <w:szCs w:val="22"/>
        </w:rPr>
        <w:t xml:space="preserve">specialiųjų </w:t>
      </w:r>
      <w:r w:rsidR="006A737F" w:rsidRPr="00B33CAA">
        <w:rPr>
          <w:rFonts w:eastAsia="Calibri" w:cstheme="minorHAnsi"/>
          <w:color w:val="000000" w:themeColor="text1"/>
          <w:sz w:val="22"/>
          <w:szCs w:val="22"/>
        </w:rPr>
        <w:t>p</w:t>
      </w:r>
      <w:r w:rsidR="00551FA7" w:rsidRPr="00B33CAA">
        <w:rPr>
          <w:rFonts w:eastAsia="Calibri" w:cstheme="minorHAnsi"/>
          <w:color w:val="000000" w:themeColor="text1"/>
          <w:sz w:val="22"/>
          <w:szCs w:val="22"/>
        </w:rPr>
        <w:t xml:space="preserve">irkimo </w:t>
      </w:r>
      <w:r w:rsidR="006773B6" w:rsidRPr="00B33CAA">
        <w:rPr>
          <w:rFonts w:eastAsia="Calibri" w:cstheme="minorHAnsi"/>
          <w:color w:val="000000" w:themeColor="text1"/>
          <w:sz w:val="22"/>
          <w:szCs w:val="22"/>
        </w:rPr>
        <w:t xml:space="preserve">sąlygų </w:t>
      </w:r>
      <w:r w:rsidR="00A278A7" w:rsidRPr="00B33CAA">
        <w:rPr>
          <w:rFonts w:cstheme="minorHAnsi"/>
          <w:color w:val="000000" w:themeColor="text1"/>
          <w:sz w:val="22"/>
          <w:szCs w:val="22"/>
        </w:rPr>
        <w:t>6</w:t>
      </w:r>
      <w:r w:rsidR="00B76143" w:rsidRPr="00B33CAA">
        <w:rPr>
          <w:rFonts w:cstheme="minorHAnsi"/>
          <w:color w:val="000000" w:themeColor="text1"/>
          <w:sz w:val="22"/>
          <w:szCs w:val="22"/>
        </w:rPr>
        <w:t xml:space="preserve"> priede „Tiekėjų pašalinimo pagrindai“</w:t>
      </w:r>
      <w:r w:rsidRPr="00B33CAA">
        <w:rPr>
          <w:rFonts w:cstheme="minorHAnsi"/>
          <w:color w:val="000000" w:themeColor="text1"/>
          <w:sz w:val="22"/>
          <w:szCs w:val="22"/>
        </w:rPr>
        <w:t>.</w:t>
      </w:r>
    </w:p>
    <w:p w14:paraId="40969AE1" w14:textId="5A02290B" w:rsidR="00DD2AC6" w:rsidRPr="00AF4282" w:rsidRDefault="00A6625B">
      <w:pPr>
        <w:pStyle w:val="Sraopastraipa"/>
        <w:numPr>
          <w:ilvl w:val="1"/>
          <w:numId w:val="13"/>
        </w:numPr>
        <w:spacing w:after="0" w:line="20" w:lineRule="atLeast"/>
        <w:ind w:left="0" w:firstLine="567"/>
        <w:jc w:val="both"/>
        <w:rPr>
          <w:rFonts w:cstheme="minorHAnsi"/>
          <w:color w:val="000000" w:themeColor="text1"/>
          <w:sz w:val="22"/>
          <w:szCs w:val="22"/>
        </w:rPr>
      </w:pPr>
      <w:r w:rsidRPr="00AF4282">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AF4282">
        <w:rPr>
          <w:rFonts w:cstheme="minorHAnsi"/>
          <w:color w:val="000000" w:themeColor="text1"/>
          <w:sz w:val="22"/>
          <w:szCs w:val="22"/>
        </w:rPr>
        <w:t>specialiųjų p</w:t>
      </w:r>
      <w:r w:rsidR="00551FA7" w:rsidRPr="00AF4282">
        <w:rPr>
          <w:rFonts w:cstheme="minorHAnsi"/>
          <w:color w:val="000000" w:themeColor="text1"/>
          <w:sz w:val="22"/>
          <w:szCs w:val="22"/>
        </w:rPr>
        <w:t xml:space="preserve">irkimo </w:t>
      </w:r>
      <w:r w:rsidRPr="00AF4282">
        <w:rPr>
          <w:rFonts w:cstheme="minorHAnsi"/>
          <w:color w:val="000000" w:themeColor="text1"/>
          <w:sz w:val="22"/>
          <w:szCs w:val="22"/>
        </w:rPr>
        <w:t xml:space="preserve">sąlygų </w:t>
      </w:r>
      <w:r w:rsidR="00AC52F4" w:rsidRPr="00AF4282">
        <w:rPr>
          <w:rFonts w:cstheme="minorHAnsi"/>
          <w:color w:val="000000" w:themeColor="text1"/>
          <w:sz w:val="22"/>
          <w:szCs w:val="22"/>
        </w:rPr>
        <w:t>8</w:t>
      </w:r>
      <w:r w:rsidR="005E740C" w:rsidRPr="00AF4282">
        <w:rPr>
          <w:rFonts w:cstheme="minorHAnsi"/>
          <w:color w:val="000000" w:themeColor="text1"/>
          <w:sz w:val="22"/>
          <w:szCs w:val="22"/>
        </w:rPr>
        <w:t xml:space="preserve"> priede</w:t>
      </w:r>
      <w:r w:rsidR="00371D24" w:rsidRPr="00AF4282">
        <w:rPr>
          <w:rFonts w:cstheme="minorHAnsi"/>
          <w:color w:val="000000" w:themeColor="text1"/>
          <w:sz w:val="22"/>
          <w:szCs w:val="22"/>
        </w:rPr>
        <w:t xml:space="preserve"> </w:t>
      </w:r>
      <w:r w:rsidR="00371D24" w:rsidRPr="00AF4282">
        <w:rPr>
          <w:rFonts w:eastAsia="Calibri" w:cstheme="minorHAnsi"/>
          <w:color w:val="000000" w:themeColor="text1"/>
          <w:sz w:val="22"/>
          <w:szCs w:val="22"/>
        </w:rPr>
        <w:t>„Tiekėjų kvalifikacijos reikalavimai ir reikalaujami kokybės bei aplinkos apsaugos vadybos sistemų standartai“</w:t>
      </w:r>
      <w:r w:rsidR="005C16FF" w:rsidRPr="00AF4282">
        <w:rPr>
          <w:rFonts w:eastAsia="Calibri" w:cstheme="minorHAnsi"/>
          <w:color w:val="000000" w:themeColor="text1"/>
          <w:sz w:val="22"/>
          <w:szCs w:val="22"/>
        </w:rPr>
        <w:t>.</w:t>
      </w:r>
    </w:p>
    <w:p w14:paraId="61D31483" w14:textId="1489FB92" w:rsidR="004C12BE" w:rsidRPr="00AF4282" w:rsidRDefault="00BB7EBE">
      <w:pPr>
        <w:pStyle w:val="Sraopastraipa"/>
        <w:numPr>
          <w:ilvl w:val="1"/>
          <w:numId w:val="13"/>
        </w:numPr>
        <w:spacing w:line="240" w:lineRule="auto"/>
        <w:ind w:left="0" w:firstLine="567"/>
        <w:jc w:val="both"/>
        <w:rPr>
          <w:rFonts w:cstheme="minorHAnsi"/>
          <w:sz w:val="22"/>
          <w:szCs w:val="22"/>
        </w:rPr>
      </w:pPr>
      <w:r>
        <w:rPr>
          <w:rFonts w:cstheme="minorHAnsi"/>
          <w:sz w:val="22"/>
          <w:szCs w:val="22"/>
        </w:rPr>
        <w:t xml:space="preserve">Iki pasiūlymų pateikimo termino pabaigos </w:t>
      </w:r>
      <w:r w:rsidR="004C12BE" w:rsidRPr="00AF4282">
        <w:rPr>
          <w:rFonts w:cstheme="minorHAnsi"/>
          <w:sz w:val="22"/>
          <w:szCs w:val="22"/>
        </w:rPr>
        <w:t>užpildytą EBVPD turi pateikti:</w:t>
      </w:r>
    </w:p>
    <w:p w14:paraId="79C6E364" w14:textId="26A883BA" w:rsidR="004C12BE" w:rsidRPr="00AF4282" w:rsidRDefault="004C12BE">
      <w:pPr>
        <w:pStyle w:val="Sraopastraipa"/>
        <w:numPr>
          <w:ilvl w:val="2"/>
          <w:numId w:val="13"/>
        </w:numPr>
        <w:spacing w:line="240" w:lineRule="auto"/>
        <w:ind w:left="0" w:firstLine="567"/>
        <w:jc w:val="both"/>
        <w:rPr>
          <w:rFonts w:cstheme="minorHAnsi"/>
          <w:sz w:val="22"/>
          <w:szCs w:val="22"/>
        </w:rPr>
      </w:pPr>
      <w:r w:rsidRPr="00AF4282">
        <w:rPr>
          <w:rFonts w:cstheme="minorHAnsi"/>
          <w:sz w:val="22"/>
          <w:szCs w:val="22"/>
        </w:rPr>
        <w:t>pasiūlymą pateikęs tiekėjas;</w:t>
      </w:r>
    </w:p>
    <w:p w14:paraId="5E0E728E" w14:textId="7A5FF729" w:rsidR="004C12BE" w:rsidRPr="00AF4282" w:rsidRDefault="004C12BE">
      <w:pPr>
        <w:pStyle w:val="Sraopastraipa"/>
        <w:numPr>
          <w:ilvl w:val="2"/>
          <w:numId w:val="13"/>
        </w:numPr>
        <w:spacing w:line="240" w:lineRule="auto"/>
        <w:ind w:left="0" w:firstLine="567"/>
        <w:jc w:val="both"/>
        <w:rPr>
          <w:rFonts w:cstheme="minorHAnsi"/>
          <w:sz w:val="22"/>
          <w:szCs w:val="22"/>
        </w:rPr>
      </w:pPr>
      <w:r w:rsidRPr="00AF4282">
        <w:rPr>
          <w:rFonts w:cstheme="minorHAnsi"/>
          <w:sz w:val="22"/>
          <w:szCs w:val="22"/>
        </w:rPr>
        <w:t>kiekvienas tiekėjų grupės partneris, jei pasiūlymą pateikia tiekėjų grupė;</w:t>
      </w:r>
    </w:p>
    <w:p w14:paraId="5C2CAECC" w14:textId="03E23B09" w:rsidR="00196B86" w:rsidRPr="00AF4282" w:rsidRDefault="004C12BE">
      <w:pPr>
        <w:pStyle w:val="Sraopastraipa"/>
        <w:numPr>
          <w:ilvl w:val="2"/>
          <w:numId w:val="13"/>
        </w:numPr>
        <w:spacing w:line="240" w:lineRule="auto"/>
        <w:ind w:left="0" w:firstLine="567"/>
        <w:jc w:val="both"/>
        <w:rPr>
          <w:rFonts w:cstheme="minorHAnsi"/>
          <w:sz w:val="22"/>
          <w:szCs w:val="22"/>
        </w:rPr>
      </w:pPr>
      <w:r w:rsidRPr="00AF4282">
        <w:rPr>
          <w:rFonts w:cstheme="minorHAnsi"/>
          <w:sz w:val="22"/>
          <w:szCs w:val="22"/>
        </w:rPr>
        <w:t>kiekvienas ūkio subjektas, kurio kvalifikacijos pajėgumais tiekėjas remiasi pagal VPĮ 49 str.</w:t>
      </w:r>
    </w:p>
    <w:p w14:paraId="6827AB38" w14:textId="1E9D8EB4" w:rsidR="00AF7093" w:rsidRPr="00AF4282" w:rsidRDefault="00AF7093">
      <w:pPr>
        <w:pStyle w:val="Sraopastraipa"/>
        <w:numPr>
          <w:ilvl w:val="1"/>
          <w:numId w:val="13"/>
        </w:numPr>
        <w:spacing w:after="0" w:line="20" w:lineRule="atLeast"/>
        <w:ind w:left="0" w:firstLine="567"/>
        <w:jc w:val="both"/>
        <w:rPr>
          <w:rFonts w:cstheme="minorHAnsi"/>
          <w:bCs/>
          <w:iCs/>
          <w:sz w:val="22"/>
          <w:szCs w:val="22"/>
        </w:rPr>
      </w:pPr>
      <w:r w:rsidRPr="00AF4282">
        <w:rPr>
          <w:rFonts w:cstheme="minorHAnsi"/>
          <w:bCs/>
          <w:iCs/>
          <w:sz w:val="22"/>
          <w:szCs w:val="22"/>
        </w:rPr>
        <w:t xml:space="preserve">Tais atvejais, kai tiekėjas naudojasi (naudosis) trečiųjų asmenų, kurie tiesiogiai aktyviai, savo veiksmais neprisidės prie </w:t>
      </w:r>
      <w:r w:rsidR="0096711E" w:rsidRPr="00AF4282">
        <w:rPr>
          <w:rFonts w:cstheme="minorHAnsi"/>
          <w:bCs/>
          <w:iCs/>
          <w:sz w:val="22"/>
          <w:szCs w:val="22"/>
        </w:rPr>
        <w:t>perkančiosios organizacijos</w:t>
      </w:r>
      <w:r w:rsidRPr="00AF4282">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w:t>
      </w:r>
      <w:r w:rsidR="005E52AA" w:rsidRPr="00AF4282">
        <w:rPr>
          <w:rFonts w:cstheme="minorHAnsi"/>
          <w:bCs/>
          <w:iCs/>
          <w:sz w:val="22"/>
          <w:szCs w:val="22"/>
        </w:rPr>
        <w:t>tokie asmenys nelaikomi subtiekėjais</w:t>
      </w:r>
      <w:r w:rsidR="00FB2E4E" w:rsidRPr="00AF4282">
        <w:rPr>
          <w:rFonts w:cstheme="minorHAnsi"/>
          <w:bCs/>
          <w:iCs/>
          <w:sz w:val="22"/>
          <w:szCs w:val="22"/>
        </w:rPr>
        <w:t xml:space="preserve"> ir (ar) ūkio subjektais, kurių pajėgumais tiekėjas remiasi, kad atitiktų kvalifikacijos reikalavimus</w:t>
      </w:r>
      <w:r w:rsidR="00597F1C" w:rsidRPr="00AF4282">
        <w:rPr>
          <w:rFonts w:cstheme="minorHAnsi"/>
          <w:bCs/>
          <w:iCs/>
          <w:sz w:val="22"/>
          <w:szCs w:val="22"/>
        </w:rPr>
        <w:t>,</w:t>
      </w:r>
      <w:r w:rsidR="005E52AA" w:rsidRPr="00AF4282">
        <w:rPr>
          <w:rFonts w:cstheme="minorHAnsi"/>
          <w:bCs/>
          <w:iCs/>
          <w:sz w:val="22"/>
          <w:szCs w:val="22"/>
        </w:rPr>
        <w:t xml:space="preserve"> ir tiekėjas </w:t>
      </w:r>
      <w:r w:rsidRPr="00AF4282">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F4282">
        <w:rPr>
          <w:rFonts w:cstheme="minorHAnsi"/>
          <w:bCs/>
          <w:iCs/>
          <w:sz w:val="22"/>
          <w:szCs w:val="22"/>
        </w:rPr>
        <w:t>.</w:t>
      </w:r>
    </w:p>
    <w:p w14:paraId="69D62E2B" w14:textId="1E65549C" w:rsidR="00A000BE" w:rsidRPr="00AF4282" w:rsidRDefault="00D24970" w:rsidP="0037632B">
      <w:pPr>
        <w:pStyle w:val="Antrat1"/>
        <w:tabs>
          <w:tab w:val="left" w:pos="567"/>
        </w:tabs>
        <w:spacing w:after="0"/>
        <w:contextualSpacing/>
        <w:jc w:val="both"/>
        <w:rPr>
          <w:rFonts w:asciiTheme="minorHAnsi" w:hAnsiTheme="minorHAnsi" w:cstheme="minorHAnsi"/>
        </w:rPr>
      </w:pPr>
      <w:bookmarkStart w:id="19" w:name="_Toc190416436"/>
      <w:bookmarkStart w:id="20" w:name="_Toc195197801"/>
      <w:r w:rsidRPr="00AF4282">
        <w:rPr>
          <w:rFonts w:asciiTheme="minorHAnsi" w:hAnsiTheme="minorHAnsi" w:cstheme="minorHAnsi"/>
        </w:rPr>
        <w:t>5</w:t>
      </w:r>
      <w:r w:rsidR="001E3D5A" w:rsidRPr="00AF4282">
        <w:rPr>
          <w:rFonts w:asciiTheme="minorHAnsi" w:hAnsiTheme="minorHAnsi" w:cstheme="minorHAnsi"/>
        </w:rPr>
        <w:t>.</w:t>
      </w:r>
      <w:r w:rsidR="009743D3" w:rsidRPr="00AF4282">
        <w:rPr>
          <w:rFonts w:asciiTheme="minorHAnsi" w:hAnsiTheme="minorHAnsi" w:cstheme="minorHAnsi"/>
        </w:rPr>
        <w:t>Reikalavimai, susiję su nacionaliniu saugumu</w:t>
      </w:r>
      <w:bookmarkEnd w:id="19"/>
      <w:bookmarkEnd w:id="20"/>
    </w:p>
    <w:p w14:paraId="2FC7443C" w14:textId="10C65310"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FD6EE2" w:rsidRPr="00682B25">
        <w:rPr>
          <w:rFonts w:cstheme="minorHAnsi"/>
          <w:color w:val="000000" w:themeColor="text1"/>
          <w:sz w:val="22"/>
          <w:szCs w:val="22"/>
        </w:rPr>
        <w:t xml:space="preserve">Kartu su </w:t>
      </w:r>
      <w:r w:rsidR="00E3566E" w:rsidRPr="00682B25">
        <w:rPr>
          <w:rFonts w:cstheme="minorHAnsi"/>
          <w:color w:val="000000" w:themeColor="text1"/>
          <w:sz w:val="22"/>
          <w:szCs w:val="22"/>
        </w:rPr>
        <w:t>p</w:t>
      </w:r>
      <w:r w:rsidR="00FD6EE2" w:rsidRPr="00682B25">
        <w:rPr>
          <w:rFonts w:cstheme="minorHAnsi"/>
          <w:color w:val="000000" w:themeColor="text1"/>
          <w:sz w:val="22"/>
          <w:szCs w:val="22"/>
        </w:rPr>
        <w:t>asiūlymu tiekėjas turi pateikti</w:t>
      </w:r>
      <w:r w:rsidR="00B96756" w:rsidRPr="00682B25">
        <w:rPr>
          <w:rFonts w:cstheme="minorHAnsi"/>
          <w:color w:val="000000" w:themeColor="text1"/>
          <w:sz w:val="22"/>
          <w:szCs w:val="22"/>
        </w:rPr>
        <w:t xml:space="preserve"> </w:t>
      </w:r>
      <w:r w:rsidR="00B24708" w:rsidRPr="00507D6A">
        <w:rPr>
          <w:rFonts w:cstheme="minorHAnsi"/>
          <w:color w:val="000000" w:themeColor="text1"/>
          <w:sz w:val="22"/>
          <w:szCs w:val="22"/>
        </w:rPr>
        <w:t xml:space="preserve">užpildytą </w:t>
      </w:r>
      <w:r w:rsidR="0063163D" w:rsidRPr="00507D6A">
        <w:rPr>
          <w:rFonts w:cstheme="minorHAnsi"/>
          <w:color w:val="000000" w:themeColor="text1"/>
          <w:sz w:val="22"/>
          <w:szCs w:val="22"/>
        </w:rPr>
        <w:t>deklaracij</w:t>
      </w:r>
      <w:r w:rsidR="00FD6EE2" w:rsidRPr="00507D6A">
        <w:rPr>
          <w:rFonts w:cstheme="minorHAnsi"/>
          <w:color w:val="000000" w:themeColor="text1"/>
          <w:sz w:val="22"/>
          <w:szCs w:val="22"/>
        </w:rPr>
        <w:t>ą</w:t>
      </w:r>
      <w:r w:rsidR="0063163D" w:rsidRPr="00507D6A">
        <w:rPr>
          <w:rFonts w:cstheme="minorHAnsi"/>
          <w:color w:val="000000" w:themeColor="text1"/>
          <w:sz w:val="22"/>
          <w:szCs w:val="22"/>
        </w:rPr>
        <w:t xml:space="preserve"> </w:t>
      </w:r>
      <w:r w:rsidR="00FD6EE2" w:rsidRPr="00507D6A">
        <w:rPr>
          <w:rFonts w:cstheme="minorHAnsi"/>
          <w:color w:val="000000" w:themeColor="text1"/>
          <w:sz w:val="22"/>
          <w:szCs w:val="22"/>
        </w:rPr>
        <w:t xml:space="preserve">dėl </w:t>
      </w:r>
      <w:r w:rsidR="0078453C" w:rsidRPr="00507D6A">
        <w:rPr>
          <w:rFonts w:cstheme="minorHAnsi"/>
          <w:color w:val="000000" w:themeColor="text1"/>
          <w:sz w:val="22"/>
          <w:szCs w:val="22"/>
        </w:rPr>
        <w:t>(ne)atitikties Reglamento nuostatoms</w:t>
      </w:r>
      <w:r w:rsidR="0063163D" w:rsidRPr="00507D6A">
        <w:rPr>
          <w:rFonts w:cstheme="minorHAnsi"/>
          <w:color w:val="000000" w:themeColor="text1"/>
          <w:sz w:val="22"/>
          <w:szCs w:val="22"/>
        </w:rPr>
        <w:t>, kuri</w:t>
      </w:r>
      <w:r w:rsidR="004D43A3">
        <w:rPr>
          <w:rFonts w:cstheme="minorHAnsi"/>
          <w:color w:val="000000" w:themeColor="text1"/>
          <w:sz w:val="22"/>
          <w:szCs w:val="22"/>
        </w:rPr>
        <w:t>os</w:t>
      </w:r>
      <w:r w:rsidR="0063163D" w:rsidRPr="00507D6A">
        <w:rPr>
          <w:rFonts w:cstheme="minorHAnsi"/>
          <w:color w:val="000000" w:themeColor="text1"/>
          <w:sz w:val="22"/>
          <w:szCs w:val="22"/>
        </w:rPr>
        <w:t xml:space="preserve"> </w:t>
      </w:r>
      <w:r w:rsidR="004D43A3">
        <w:rPr>
          <w:rFonts w:cstheme="minorHAnsi"/>
          <w:color w:val="000000" w:themeColor="text1"/>
          <w:sz w:val="22"/>
          <w:szCs w:val="22"/>
        </w:rPr>
        <w:t xml:space="preserve">tekstas </w:t>
      </w:r>
      <w:r w:rsidR="0063163D" w:rsidRPr="00507D6A">
        <w:rPr>
          <w:rFonts w:cstheme="minorHAnsi"/>
          <w:color w:val="000000" w:themeColor="text1"/>
          <w:sz w:val="22"/>
          <w:szCs w:val="22"/>
        </w:rPr>
        <w:t>pateikta</w:t>
      </w:r>
      <w:r w:rsidR="004D43A3">
        <w:rPr>
          <w:rFonts w:cstheme="minorHAnsi"/>
          <w:color w:val="000000" w:themeColor="text1"/>
          <w:sz w:val="22"/>
          <w:szCs w:val="22"/>
        </w:rPr>
        <w:t>s 3 priede „Pasiūlymo forma“</w:t>
      </w:r>
      <w:r w:rsidR="00B24708" w:rsidRPr="00507D6A">
        <w:rPr>
          <w:rFonts w:cstheme="minorHAnsi"/>
          <w:color w:val="000000" w:themeColor="text1"/>
          <w:sz w:val="22"/>
          <w:szCs w:val="22"/>
        </w:rPr>
        <w:t>.</w:t>
      </w:r>
      <w:r w:rsidR="00B852B7" w:rsidRPr="00507D6A">
        <w:rPr>
          <w:rFonts w:cstheme="minorHAnsi"/>
          <w:color w:val="000000" w:themeColor="text1"/>
          <w:sz w:val="22"/>
          <w:szCs w:val="22"/>
        </w:rPr>
        <w:t xml:space="preserve"> Kilus abejonių dėl </w:t>
      </w:r>
      <w:r w:rsidR="007349E0" w:rsidRPr="00507D6A">
        <w:rPr>
          <w:rFonts w:cstheme="minorHAnsi"/>
          <w:color w:val="000000" w:themeColor="text1"/>
          <w:sz w:val="22"/>
          <w:szCs w:val="22"/>
        </w:rPr>
        <w:t xml:space="preserve">tiekėjo (ne)atitikties Reglamento </w:t>
      </w:r>
      <w:r w:rsidR="007349E0" w:rsidRPr="00682B25">
        <w:rPr>
          <w:rFonts w:cstheme="minorHAnsi"/>
          <w:color w:val="000000" w:themeColor="text1"/>
          <w:sz w:val="22"/>
          <w:szCs w:val="22"/>
        </w:rPr>
        <w:t>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2D049619" w14:textId="77777777" w:rsidR="008A06CF"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05E7CB20" w14:textId="7FD909AE" w:rsidR="002A637A" w:rsidRPr="00682B25" w:rsidRDefault="008A06CF"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4C7D0D">
        <w:rPr>
          <w:rFonts w:cstheme="minorHAnsi"/>
          <w:i/>
          <w:sz w:val="22"/>
          <w:szCs w:val="22"/>
        </w:rPr>
        <w:t>2</w:t>
      </w:r>
      <w:r w:rsidRPr="004C7D0D">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76C7B20"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5.</w:t>
      </w:r>
      <w:r w:rsidR="008A06CF">
        <w:rPr>
          <w:rFonts w:cstheme="minorHAnsi"/>
          <w:sz w:val="22"/>
          <w:szCs w:val="22"/>
        </w:rPr>
        <w:t>4</w:t>
      </w:r>
      <w:r w:rsidRPr="00682B25">
        <w:rPr>
          <w:rFonts w:cstheme="minorHAnsi"/>
          <w:sz w:val="22"/>
          <w:szCs w:val="22"/>
        </w:rPr>
        <w:t xml:space="preserve">. Perkančiajai organizacijai kilus abejonių dėl deklaracijoje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C41BCEC" w14:textId="747D7557" w:rsidR="00F80B9A" w:rsidRPr="00682B25" w:rsidRDefault="00F80B9A" w:rsidP="3B0336CE">
      <w:pPr>
        <w:pStyle w:val="Sraopastraipa"/>
        <w:spacing w:after="0" w:line="240" w:lineRule="auto"/>
        <w:ind w:left="0" w:firstLine="567"/>
        <w:jc w:val="both"/>
        <w:rPr>
          <w:rFonts w:cstheme="minorHAnsi"/>
          <w:i/>
          <w:sz w:val="22"/>
          <w:szCs w:val="22"/>
        </w:rPr>
      </w:pPr>
      <w:r w:rsidRPr="00507D6A">
        <w:rPr>
          <w:rFonts w:cstheme="minorHAnsi"/>
          <w:iCs/>
          <w:sz w:val="22"/>
          <w:szCs w:val="22"/>
        </w:rPr>
        <w:t>5.</w:t>
      </w:r>
      <w:r w:rsidR="008A06CF">
        <w:rPr>
          <w:rFonts w:cstheme="minorHAnsi"/>
          <w:iCs/>
          <w:sz w:val="22"/>
          <w:szCs w:val="22"/>
        </w:rPr>
        <w:t>5</w:t>
      </w:r>
      <w:r w:rsidRPr="00507D6A">
        <w:rPr>
          <w:rFonts w:cstheme="minorHAnsi"/>
          <w:iCs/>
          <w:sz w:val="22"/>
          <w:szCs w:val="22"/>
        </w:rPr>
        <w:t>.</w:t>
      </w:r>
      <w:r w:rsidR="00507D6A" w:rsidRPr="00507D6A">
        <w:rPr>
          <w:rFonts w:cstheme="minorHAnsi"/>
          <w:sz w:val="22"/>
          <w:szCs w:val="22"/>
        </w:rPr>
        <w:t xml:space="preserve"> </w:t>
      </w:r>
      <w:r w:rsidR="00507D6A" w:rsidRPr="00682B25">
        <w:rPr>
          <w:rFonts w:cstheme="minorHAnsi"/>
          <w:sz w:val="22"/>
          <w:szCs w:val="22"/>
        </w:rPr>
        <w:t xml:space="preserve">Perkančioji organizacija, įvertinusi visus galinčius kelti grėsmę nacionalinio saugumo interesams rizikos </w:t>
      </w:r>
      <w:r w:rsidR="00507D6A" w:rsidRPr="00155ABE">
        <w:rPr>
          <w:rFonts w:cstheme="minorHAnsi"/>
          <w:color w:val="000000" w:themeColor="text1"/>
          <w:sz w:val="22"/>
          <w:szCs w:val="22"/>
        </w:rPr>
        <w:t xml:space="preserve">veiksnius numato, kad šiame pirkime </w:t>
      </w:r>
      <w:r w:rsidR="00974444">
        <w:rPr>
          <w:rFonts w:cstheme="minorHAnsi"/>
          <w:color w:val="000000" w:themeColor="text1"/>
          <w:sz w:val="22"/>
          <w:szCs w:val="22"/>
        </w:rPr>
        <w:t xml:space="preserve"> gali </w:t>
      </w:r>
      <w:r w:rsidR="00507D6A" w:rsidRPr="00155ABE">
        <w:rPr>
          <w:rFonts w:cstheme="minorHAnsi"/>
          <w:color w:val="000000" w:themeColor="text1"/>
          <w:sz w:val="22"/>
          <w:szCs w:val="22"/>
        </w:rPr>
        <w:t xml:space="preserve">dalyvauti tiekėjai, jų subtiekėjai ir ūkio subjektai, kurių pajėgumais </w:t>
      </w:r>
      <w:r w:rsidR="00507D6A"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sidR="00507D6A">
        <w:rPr>
          <w:rFonts w:cstheme="minorHAnsi"/>
          <w:sz w:val="22"/>
          <w:szCs w:val="22"/>
        </w:rPr>
        <w:t xml:space="preserve"> </w:t>
      </w:r>
      <w:r w:rsidR="00507D6A" w:rsidRPr="00682B25">
        <w:rPr>
          <w:rFonts w:cstheme="minorHAnsi"/>
          <w:sz w:val="22"/>
          <w:szCs w:val="22"/>
        </w:rPr>
        <w:t>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19780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1CCC3AF1" w:rsidR="00EF5623" w:rsidRPr="00ED45CD" w:rsidRDefault="008862DF">
      <w:pPr>
        <w:pStyle w:val="Sraopastraipa"/>
        <w:numPr>
          <w:ilvl w:val="1"/>
          <w:numId w:val="17"/>
        </w:numPr>
        <w:spacing w:after="0" w:line="20" w:lineRule="atLeast"/>
        <w:ind w:left="0" w:firstLine="567"/>
        <w:jc w:val="both"/>
        <w:rPr>
          <w:rFonts w:cstheme="minorHAnsi"/>
          <w:sz w:val="22"/>
          <w:szCs w:val="22"/>
        </w:rPr>
      </w:pPr>
      <w:r>
        <w:rPr>
          <w:rFonts w:cstheme="minorHAnsi"/>
          <w:sz w:val="22"/>
          <w:szCs w:val="22"/>
        </w:rPr>
        <w:t>Iki pasiūlymų pateikimo termino pabaigos tiekėjo pateiktame pasiūlyme turi būti</w:t>
      </w:r>
      <w:r w:rsidR="00FD53CF" w:rsidRPr="00F009D3">
        <w:rPr>
          <w:rFonts w:cstheme="minorHAnsi"/>
          <w:sz w:val="22"/>
          <w:szCs w:val="22"/>
        </w:rPr>
        <w:t>:</w:t>
      </w:r>
    </w:p>
    <w:p w14:paraId="0B17BEF7" w14:textId="1036C38F" w:rsidR="00FF12F1" w:rsidRPr="007756D5" w:rsidRDefault="003F0DA7" w:rsidP="0047242E">
      <w:pPr>
        <w:pStyle w:val="Sraopastraipa"/>
        <w:numPr>
          <w:ilvl w:val="2"/>
          <w:numId w:val="7"/>
        </w:numPr>
        <w:spacing w:after="0" w:line="240" w:lineRule="auto"/>
        <w:ind w:left="0" w:firstLine="567"/>
        <w:jc w:val="both"/>
        <w:rPr>
          <w:rFonts w:cstheme="minorHAnsi"/>
          <w:sz w:val="22"/>
          <w:szCs w:val="22"/>
          <w:u w:val="single"/>
        </w:rPr>
      </w:pPr>
      <w:r w:rsidRPr="007756D5">
        <w:rPr>
          <w:rFonts w:cstheme="minorHAnsi"/>
          <w:color w:val="000000" w:themeColor="text1"/>
          <w:sz w:val="22"/>
          <w:szCs w:val="22"/>
        </w:rPr>
        <w:t xml:space="preserve">tiekėjo </w:t>
      </w:r>
      <w:r w:rsidR="005A195F" w:rsidRPr="007756D5">
        <w:rPr>
          <w:rFonts w:cstheme="minorHAnsi"/>
          <w:color w:val="000000" w:themeColor="text1"/>
          <w:sz w:val="22"/>
          <w:szCs w:val="22"/>
        </w:rPr>
        <w:t>p</w:t>
      </w:r>
      <w:r w:rsidRPr="007756D5">
        <w:rPr>
          <w:rFonts w:cstheme="minorHAnsi"/>
          <w:color w:val="000000" w:themeColor="text1"/>
          <w:sz w:val="22"/>
          <w:szCs w:val="22"/>
        </w:rPr>
        <w:t xml:space="preserve">asiūlymas, parengtas pagal </w:t>
      </w:r>
      <w:r w:rsidR="007C1C57" w:rsidRPr="007756D5">
        <w:rPr>
          <w:rFonts w:cstheme="minorHAnsi"/>
          <w:color w:val="000000" w:themeColor="text1"/>
          <w:sz w:val="22"/>
          <w:szCs w:val="22"/>
        </w:rPr>
        <w:t>specialiųjų p</w:t>
      </w:r>
      <w:r w:rsidR="00551FA7" w:rsidRPr="007756D5">
        <w:rPr>
          <w:rFonts w:cstheme="minorHAnsi"/>
          <w:color w:val="000000" w:themeColor="text1"/>
          <w:sz w:val="22"/>
          <w:szCs w:val="22"/>
        </w:rPr>
        <w:t xml:space="preserve">irkimo </w:t>
      </w:r>
      <w:r w:rsidR="00476F8C" w:rsidRPr="007756D5">
        <w:rPr>
          <w:rFonts w:cstheme="minorHAnsi"/>
          <w:color w:val="000000" w:themeColor="text1"/>
          <w:sz w:val="22"/>
          <w:szCs w:val="22"/>
        </w:rPr>
        <w:t>sąlygų</w:t>
      </w:r>
      <w:r w:rsidR="00DE5F20" w:rsidRPr="007756D5">
        <w:rPr>
          <w:rFonts w:cstheme="minorHAnsi"/>
          <w:color w:val="000000" w:themeColor="text1"/>
          <w:sz w:val="22"/>
          <w:szCs w:val="22"/>
        </w:rPr>
        <w:t xml:space="preserve"> </w:t>
      </w:r>
      <w:r w:rsidR="00BD7BAD" w:rsidRPr="007756D5">
        <w:rPr>
          <w:rFonts w:cstheme="minorHAnsi"/>
          <w:color w:val="000000" w:themeColor="text1"/>
          <w:sz w:val="22"/>
          <w:szCs w:val="22"/>
        </w:rPr>
        <w:t>3</w:t>
      </w:r>
      <w:r w:rsidR="008E5F93" w:rsidRPr="007756D5">
        <w:rPr>
          <w:rFonts w:cstheme="minorHAnsi"/>
          <w:color w:val="000000" w:themeColor="text1"/>
          <w:sz w:val="22"/>
          <w:szCs w:val="22"/>
        </w:rPr>
        <w:t xml:space="preserve"> priede „Pasiūlymo forma“ </w:t>
      </w:r>
      <w:r w:rsidRPr="007756D5">
        <w:rPr>
          <w:rFonts w:cstheme="minorHAnsi"/>
          <w:sz w:val="22"/>
          <w:szCs w:val="22"/>
        </w:rPr>
        <w:t xml:space="preserve">pateiktą </w:t>
      </w:r>
      <w:r w:rsidR="00C35C26" w:rsidRPr="007756D5">
        <w:rPr>
          <w:rFonts w:cstheme="minorHAnsi"/>
          <w:sz w:val="22"/>
          <w:szCs w:val="22"/>
        </w:rPr>
        <w:t>p</w:t>
      </w:r>
      <w:r w:rsidRPr="007756D5">
        <w:rPr>
          <w:rFonts w:cstheme="minorHAnsi"/>
          <w:sz w:val="22"/>
          <w:szCs w:val="22"/>
        </w:rPr>
        <w:t>asiūlymo formą</w:t>
      </w:r>
      <w:r w:rsidR="001446C7" w:rsidRPr="007756D5">
        <w:rPr>
          <w:rFonts w:cstheme="minorHAnsi"/>
          <w:sz w:val="22"/>
          <w:szCs w:val="22"/>
        </w:rPr>
        <w:t xml:space="preserve"> </w:t>
      </w:r>
      <w:r w:rsidR="007822E9" w:rsidRPr="007756D5">
        <w:rPr>
          <w:rFonts w:cstheme="minorHAnsi"/>
          <w:sz w:val="22"/>
          <w:szCs w:val="22"/>
        </w:rPr>
        <w:t>ir formoje</w:t>
      </w:r>
      <w:r w:rsidR="001446C7" w:rsidRPr="007756D5">
        <w:rPr>
          <w:rFonts w:cstheme="minorHAnsi"/>
          <w:sz w:val="22"/>
          <w:szCs w:val="22"/>
        </w:rPr>
        <w:t xml:space="preserve"> nurodyti pateiktini dokumentai</w:t>
      </w:r>
      <w:r w:rsidR="00084132" w:rsidRPr="007756D5">
        <w:rPr>
          <w:rFonts w:cstheme="minorHAnsi"/>
          <w:sz w:val="22"/>
          <w:szCs w:val="22"/>
        </w:rPr>
        <w:t xml:space="preserve"> bei kiti tiekėjo teikiami dokumentai</w:t>
      </w:r>
      <w:r w:rsidRPr="007756D5">
        <w:rPr>
          <w:rFonts w:cstheme="minorHAnsi"/>
          <w:sz w:val="22"/>
          <w:szCs w:val="22"/>
        </w:rPr>
        <w:t>.</w:t>
      </w:r>
    </w:p>
    <w:p w14:paraId="54BFB2F8" w14:textId="57C4C561" w:rsidR="00C41507" w:rsidRPr="00ED45CD" w:rsidRDefault="00ED45CD">
      <w:pPr>
        <w:pStyle w:val="Sraopastraipa"/>
        <w:numPr>
          <w:ilvl w:val="1"/>
          <w:numId w:val="7"/>
        </w:numPr>
        <w:spacing w:after="0" w:line="240" w:lineRule="auto"/>
        <w:ind w:left="0" w:firstLine="567"/>
        <w:jc w:val="both"/>
        <w:rPr>
          <w:rFonts w:eastAsia="Calibri" w:cstheme="minorHAnsi"/>
          <w:iCs/>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w:t>
      </w:r>
      <w:r w:rsidRPr="00F42DE7">
        <w:rPr>
          <w:rFonts w:eastAsia="Calibri" w:cstheme="minorHAnsi"/>
          <w:sz w:val="22"/>
          <w:szCs w:val="22"/>
        </w:rPr>
        <w:lastRenderedPageBreak/>
        <w:t xml:space="preserve">11 dalies 2 ir 3 punktuose nustatytus reikalavimus. </w:t>
      </w:r>
      <w:r w:rsidRPr="00F42DE7">
        <w:rPr>
          <w:rFonts w:cstheme="minorHAnsi"/>
          <w:sz w:val="22"/>
          <w:szCs w:val="22"/>
        </w:rPr>
        <w:t>Perkančiajai organizacijai kilus abejonių dėl dokumentų tikrumo, ji turi teisę reikalauti pateikti dokumentų originalus.</w:t>
      </w:r>
      <w:r w:rsidRPr="00F42DE7">
        <w:rPr>
          <w:rFonts w:eastAsia="Calibri" w:cstheme="minorHAnsi"/>
          <w:sz w:val="22"/>
          <w:szCs w:val="22"/>
        </w:rPr>
        <w:t xml:space="preserve"> Gali būti:</w:t>
      </w:r>
    </w:p>
    <w:p w14:paraId="293D3908" w14:textId="48F1483A" w:rsidR="00FD03FA" w:rsidRPr="00682B25" w:rsidRDefault="00FD03FA">
      <w:pPr>
        <w:pStyle w:val="Sraopastraipa"/>
        <w:numPr>
          <w:ilvl w:val="2"/>
          <w:numId w:val="10"/>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pPr>
        <w:pStyle w:val="Sraopastraipa"/>
        <w:numPr>
          <w:ilvl w:val="2"/>
          <w:numId w:val="10"/>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37751BB8" w:rsidR="00380B99" w:rsidRPr="00ED45CD" w:rsidRDefault="0099696F">
      <w:pPr>
        <w:pStyle w:val="Sraopastraipa"/>
        <w:numPr>
          <w:ilvl w:val="1"/>
          <w:numId w:val="8"/>
        </w:numPr>
        <w:spacing w:line="240" w:lineRule="auto"/>
        <w:ind w:left="0" w:firstLine="709"/>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ED45CD">
        <w:rPr>
          <w:rFonts w:cstheme="minorHAnsi"/>
          <w:sz w:val="22"/>
          <w:szCs w:val="22"/>
        </w:rPr>
        <w:t>lietuvių kalba</w:t>
      </w:r>
      <w:r w:rsidR="00ED45CD" w:rsidRPr="00ED45CD">
        <w:rPr>
          <w:rFonts w:cstheme="minorHAnsi"/>
          <w:sz w:val="22"/>
          <w:szCs w:val="22"/>
        </w:rPr>
        <w:t>.</w:t>
      </w:r>
      <w:r w:rsidR="0048587E" w:rsidRPr="00ED45CD">
        <w:rPr>
          <w:rFonts w:cstheme="minorHAnsi"/>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ED45CD">
        <w:rPr>
          <w:rFonts w:cstheme="minorHAnsi"/>
          <w:sz w:val="22"/>
          <w:szCs w:val="22"/>
        </w:rPr>
        <w:t>pateikti vertimą atlikusio asmens parašu patvirtintą šio dokumento vertimą.</w:t>
      </w:r>
    </w:p>
    <w:p w14:paraId="7A15AE0A" w14:textId="70E9AA9F" w:rsidR="00EE1C85" w:rsidRPr="00145656" w:rsidRDefault="00EE1C85">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197803"/>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7F76038A" w14:textId="0DC40AD1" w:rsidR="00B3055F" w:rsidRPr="00ED45CD" w:rsidRDefault="00655F17" w:rsidP="00ED45CD">
      <w:pPr>
        <w:pStyle w:val="Sraopastraipa"/>
        <w:spacing w:after="0" w:line="240" w:lineRule="auto"/>
        <w:ind w:left="0" w:firstLine="567"/>
        <w:jc w:val="both"/>
        <w:rPr>
          <w:rFonts w:cstheme="minorHAnsi"/>
          <w:sz w:val="22"/>
          <w:szCs w:val="22"/>
        </w:rPr>
      </w:pPr>
      <w:r w:rsidRPr="00ED45CD">
        <w:rPr>
          <w:rFonts w:cstheme="minorHAnsi"/>
          <w:sz w:val="22"/>
          <w:szCs w:val="22"/>
        </w:rPr>
        <w:t xml:space="preserve">7.1. </w:t>
      </w:r>
      <w:r w:rsidR="00ED45CD" w:rsidRPr="00ED45CD">
        <w:rPr>
          <w:rFonts w:cstheme="minorHAnsi"/>
          <w:sz w:val="22"/>
          <w:szCs w:val="22"/>
        </w:rPr>
        <w:t xml:space="preserve">Tiekėjas privalo užtikrinti savo pasiūlymo galiojimą ne mažesne kaip </w:t>
      </w:r>
      <w:r w:rsidR="00190164">
        <w:rPr>
          <w:rFonts w:cstheme="minorHAnsi"/>
          <w:sz w:val="22"/>
          <w:szCs w:val="22"/>
        </w:rPr>
        <w:t>3.1</w:t>
      </w:r>
      <w:r w:rsidR="00ED45CD" w:rsidRPr="00ED45CD">
        <w:rPr>
          <w:rFonts w:cstheme="minorHAnsi"/>
          <w:sz w:val="22"/>
          <w:szCs w:val="22"/>
        </w:rPr>
        <w:t>00</w:t>
      </w:r>
      <w:r w:rsidR="00190164">
        <w:rPr>
          <w:rFonts w:cstheme="minorHAnsi"/>
          <w:sz w:val="22"/>
          <w:szCs w:val="22"/>
        </w:rPr>
        <w:t>,00</w:t>
      </w:r>
      <w:r w:rsidR="00ED45CD" w:rsidRPr="00ED45CD">
        <w:rPr>
          <w:rFonts w:cstheme="minorHAnsi"/>
          <w:sz w:val="22"/>
          <w:szCs w:val="22"/>
        </w:rPr>
        <w:t xml:space="preserve"> Eur suma vienu iš šių būdų: užstatu, banko garantija arba draudimo bendrovės laidavimo draudimu (toliau – laidavimo draudimas).</w:t>
      </w:r>
    </w:p>
    <w:p w14:paraId="47F160E5" w14:textId="2358099B" w:rsidR="00016F4A" w:rsidRPr="00BE472F" w:rsidRDefault="00016F4A">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24EDDC7B" w:rsidR="00016F4A" w:rsidRPr="00682B25" w:rsidRDefault="00016F4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užstatas iki pasiūlymų pateikimo termino pabaigos turi būti pervestas į Vilniaus miesto savivaldybės administracijos (kodas 188710061) sąskaitas LT 077180 3000 0113 0388 AB Šiaulių banke arba LT50 4010 0424 0394 3983 </w:t>
      </w:r>
      <w:proofErr w:type="spellStart"/>
      <w:r w:rsidRPr="00682B25">
        <w:rPr>
          <w:rFonts w:cstheme="minorHAnsi"/>
          <w:sz w:val="22"/>
          <w:szCs w:val="22"/>
        </w:rPr>
        <w:t>Luminor</w:t>
      </w:r>
      <w:proofErr w:type="spellEnd"/>
      <w:r w:rsidRPr="00682B25">
        <w:rPr>
          <w:rFonts w:cstheme="minorHAnsi"/>
          <w:sz w:val="22"/>
          <w:szCs w:val="22"/>
        </w:rPr>
        <w:t xml:space="preserve"> Bank AS Lietuvos skyriaus banke;</w:t>
      </w:r>
    </w:p>
    <w:p w14:paraId="4B5EAA6F" w14:textId="738AEAFC" w:rsidR="00016F4A" w:rsidRPr="00682B25" w:rsidRDefault="00016F4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190164">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AF4282" w:rsidRDefault="00016F4A">
      <w:pPr>
        <w:pStyle w:val="Sraopastraipa"/>
        <w:numPr>
          <w:ilvl w:val="2"/>
          <w:numId w:val="8"/>
        </w:numPr>
        <w:spacing w:after="0" w:line="240" w:lineRule="auto"/>
        <w:ind w:left="0" w:firstLine="567"/>
        <w:jc w:val="both"/>
        <w:rPr>
          <w:rFonts w:cstheme="minorHAnsi"/>
          <w:color w:val="000000" w:themeColor="text1"/>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AF4282">
        <w:rPr>
          <w:rFonts w:cstheme="minorHAnsi"/>
          <w:color w:val="000000" w:themeColor="text1"/>
          <w:sz w:val="22"/>
          <w:szCs w:val="22"/>
        </w:rPr>
        <w:t xml:space="preserve">pirkimo sąlygų skyriuje ir </w:t>
      </w:r>
      <w:r w:rsidRPr="00AF4282">
        <w:rPr>
          <w:rFonts w:cstheme="minorHAnsi"/>
          <w:color w:val="000000" w:themeColor="text1"/>
          <w:sz w:val="22"/>
          <w:szCs w:val="22"/>
        </w:rPr>
        <w:t xml:space="preserve">pasiūlymo galiojimo užtikrinimo </w:t>
      </w:r>
      <w:r w:rsidR="00657BE1" w:rsidRPr="00AF4282">
        <w:rPr>
          <w:rFonts w:cstheme="minorHAnsi"/>
          <w:color w:val="000000" w:themeColor="text1"/>
          <w:sz w:val="22"/>
          <w:szCs w:val="22"/>
        </w:rPr>
        <w:t xml:space="preserve">formose pateiktas sąlygas </w:t>
      </w:r>
      <w:r w:rsidRPr="00AF4282">
        <w:rPr>
          <w:rFonts w:cstheme="minorHAnsi"/>
          <w:color w:val="000000" w:themeColor="text1"/>
          <w:sz w:val="22"/>
          <w:szCs w:val="22"/>
        </w:rPr>
        <w:t>(</w:t>
      </w:r>
      <w:r w:rsidR="00893D4B" w:rsidRPr="00AF4282">
        <w:rPr>
          <w:rFonts w:cstheme="minorHAnsi"/>
          <w:color w:val="000000" w:themeColor="text1"/>
          <w:sz w:val="22"/>
          <w:szCs w:val="22"/>
        </w:rPr>
        <w:t xml:space="preserve">specialiųjų </w:t>
      </w:r>
      <w:r w:rsidRPr="00AF4282">
        <w:rPr>
          <w:rFonts w:cstheme="minorHAnsi"/>
          <w:color w:val="000000" w:themeColor="text1"/>
          <w:sz w:val="22"/>
          <w:szCs w:val="22"/>
        </w:rPr>
        <w:t xml:space="preserve">pirkimo sąlygų </w:t>
      </w:r>
      <w:r w:rsidR="00D7055A" w:rsidRPr="00AF4282">
        <w:rPr>
          <w:rFonts w:cstheme="minorHAnsi"/>
          <w:color w:val="000000" w:themeColor="text1"/>
          <w:sz w:val="22"/>
          <w:szCs w:val="22"/>
        </w:rPr>
        <w:t>9</w:t>
      </w:r>
      <w:r w:rsidR="00893D4B" w:rsidRPr="00AF4282">
        <w:rPr>
          <w:rFonts w:cstheme="minorHAnsi"/>
          <w:color w:val="000000" w:themeColor="text1"/>
          <w:sz w:val="22"/>
          <w:szCs w:val="22"/>
        </w:rPr>
        <w:t xml:space="preserve"> </w:t>
      </w:r>
      <w:r w:rsidRPr="00AF4282">
        <w:rPr>
          <w:rFonts w:cstheme="minorHAnsi"/>
          <w:color w:val="000000" w:themeColor="text1"/>
          <w:sz w:val="22"/>
          <w:szCs w:val="22"/>
        </w:rPr>
        <w:t>priedą</w:t>
      </w:r>
      <w:r w:rsidR="00657BE1" w:rsidRPr="00AF4282">
        <w:rPr>
          <w:rFonts w:cstheme="minorHAnsi"/>
          <w:color w:val="000000" w:themeColor="text1"/>
          <w:sz w:val="22"/>
          <w:szCs w:val="22"/>
        </w:rPr>
        <w:t xml:space="preserve"> „Pasiūlymo galiojimo užtikrinimo formos“</w:t>
      </w:r>
      <w:r w:rsidRPr="00AF4282">
        <w:rPr>
          <w:rFonts w:cstheme="minorHAnsi"/>
          <w:color w:val="000000" w:themeColor="text1"/>
          <w:sz w:val="22"/>
          <w:szCs w:val="22"/>
        </w:rPr>
        <w:t>);</w:t>
      </w:r>
    </w:p>
    <w:p w14:paraId="2ECFF1AC" w14:textId="0CA9FBAC" w:rsidR="00016F4A" w:rsidRPr="00682B25" w:rsidRDefault="00016F4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591F35B8" w:rsidR="00016F4A" w:rsidRDefault="00016F4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8862DF">
        <w:rPr>
          <w:rFonts w:cstheme="minorHAnsi"/>
          <w:sz w:val="22"/>
          <w:szCs w:val="22"/>
        </w:rPr>
        <w:t>15</w:t>
      </w:r>
      <w:r w:rsidRPr="00AF4282">
        <w:rPr>
          <w:rFonts w:cstheme="minorHAnsi"/>
          <w:sz w:val="22"/>
          <w:szCs w:val="22"/>
        </w:rPr>
        <w:t xml:space="preserve"> dienų</w:t>
      </w:r>
      <w:r w:rsidRPr="00682B25">
        <w:rPr>
          <w:rFonts w:cstheme="minorHAnsi"/>
          <w:sz w:val="22"/>
          <w:szCs w:val="22"/>
        </w:rPr>
        <w:t xml:space="preserve">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72FE1003" w:rsidR="00000B56" w:rsidRPr="00D603BF" w:rsidRDefault="00000B56">
      <w:pPr>
        <w:pStyle w:val="Sraopastraipa"/>
        <w:numPr>
          <w:ilvl w:val="1"/>
          <w:numId w:val="8"/>
        </w:numPr>
        <w:spacing w:after="0" w:line="240" w:lineRule="auto"/>
        <w:ind w:left="0" w:firstLine="567"/>
        <w:jc w:val="both"/>
        <w:rPr>
          <w:rFonts w:cstheme="minorHAnsi"/>
          <w:b/>
          <w:bCs/>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D603BF">
        <w:rPr>
          <w:rFonts w:cstheme="minorHAnsi"/>
          <w:b/>
          <w:bCs/>
          <w:iCs/>
          <w:sz w:val="22"/>
          <w:szCs w:val="22"/>
        </w:rPr>
        <w:t>:</w:t>
      </w:r>
    </w:p>
    <w:p w14:paraId="239F5622" w14:textId="37307CEB" w:rsidR="0033072F" w:rsidRPr="00682B25" w:rsidRDefault="00902F2D">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lastRenderedPageBreak/>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AF4282" w:rsidRDefault="00000B56">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AF4282">
        <w:rPr>
          <w:rFonts w:cstheme="minorHAnsi"/>
          <w:b/>
          <w:bCs/>
          <w:color w:val="000000" w:themeColor="text1"/>
          <w:sz w:val="22"/>
          <w:szCs w:val="22"/>
        </w:rPr>
        <w:t>teisių į jį)</w:t>
      </w:r>
      <w:r w:rsidRPr="00AF4282">
        <w:rPr>
          <w:rFonts w:cstheme="minorHAnsi"/>
          <w:color w:val="000000" w:themeColor="text1"/>
          <w:sz w:val="22"/>
          <w:szCs w:val="22"/>
        </w:rPr>
        <w:t xml:space="preserve"> per </w:t>
      </w:r>
      <w:r w:rsidR="0013610E" w:rsidRPr="00AF4282">
        <w:rPr>
          <w:rFonts w:cstheme="minorHAnsi"/>
          <w:color w:val="000000" w:themeColor="text1"/>
          <w:sz w:val="22"/>
          <w:szCs w:val="22"/>
        </w:rPr>
        <w:t xml:space="preserve">specialiųjų </w:t>
      </w:r>
      <w:r w:rsidR="00CC3078" w:rsidRPr="00AF4282">
        <w:rPr>
          <w:rFonts w:cstheme="minorHAnsi"/>
          <w:color w:val="000000" w:themeColor="text1"/>
          <w:sz w:val="22"/>
          <w:szCs w:val="22"/>
        </w:rPr>
        <w:t>p</w:t>
      </w:r>
      <w:r w:rsidR="00D17945" w:rsidRPr="00AF4282">
        <w:rPr>
          <w:rFonts w:cstheme="minorHAnsi"/>
          <w:color w:val="000000" w:themeColor="text1"/>
          <w:sz w:val="22"/>
          <w:szCs w:val="22"/>
          <w:shd w:val="clear" w:color="auto" w:fill="FFFFFF"/>
        </w:rPr>
        <w:t>irkimo</w:t>
      </w:r>
      <w:r w:rsidRPr="00AF4282">
        <w:rPr>
          <w:rFonts w:cstheme="minorHAnsi"/>
          <w:color w:val="000000" w:themeColor="text1"/>
          <w:sz w:val="22"/>
          <w:szCs w:val="22"/>
          <w:shd w:val="clear" w:color="auto" w:fill="FFFFFF"/>
        </w:rPr>
        <w:t xml:space="preserve"> sąlygų </w:t>
      </w:r>
      <w:r w:rsidR="00A11014" w:rsidRPr="00AF4282">
        <w:rPr>
          <w:rFonts w:cstheme="minorHAnsi"/>
          <w:color w:val="000000" w:themeColor="text1"/>
          <w:sz w:val="22"/>
          <w:szCs w:val="22"/>
        </w:rPr>
        <w:t xml:space="preserve">1 priede „Terminai“ </w:t>
      </w:r>
      <w:r w:rsidRPr="00AF4282">
        <w:rPr>
          <w:rFonts w:cstheme="minorHAnsi"/>
          <w:color w:val="000000" w:themeColor="text1"/>
          <w:sz w:val="22"/>
          <w:szCs w:val="22"/>
        </w:rPr>
        <w:t>nustatytą terminą įvykus bent vienai iš šių sąlygų:</w:t>
      </w:r>
    </w:p>
    <w:p w14:paraId="1265D7C0" w14:textId="5654192E" w:rsidR="00000B56" w:rsidRPr="00682B25" w:rsidRDefault="00000B56">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05DD13AA" w:rsidR="00A73CD8" w:rsidRPr="003A3FCE" w:rsidRDefault="00100678">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190164">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190164">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197804"/>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28DF39F7" w14:textId="106E9472"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D603BF"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197805"/>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D8EDAF3" w14:textId="7124AFE2" w:rsidR="00D50D63" w:rsidRPr="00A10244" w:rsidRDefault="002D470F" w:rsidP="00D603BF">
      <w:pPr>
        <w:spacing w:after="0" w:line="240" w:lineRule="auto"/>
        <w:ind w:firstLine="709"/>
        <w:jc w:val="both"/>
        <w:rPr>
          <w:rFonts w:cstheme="minorHAnsi"/>
          <w:sz w:val="22"/>
          <w:szCs w:val="22"/>
        </w:rPr>
      </w:pPr>
      <w:r w:rsidRPr="00682B25">
        <w:rPr>
          <w:rFonts w:cstheme="minorHAnsi"/>
          <w:sz w:val="22"/>
          <w:szCs w:val="22"/>
        </w:rPr>
        <w:t xml:space="preserve">9.1. </w:t>
      </w:r>
      <w:r w:rsidR="00D603BF" w:rsidRPr="00682B25">
        <w:rPr>
          <w:rFonts w:eastAsia="Calibri" w:cstheme="minorHAnsi"/>
          <w:sz w:val="22"/>
          <w:szCs w:val="22"/>
        </w:rPr>
        <w:t xml:space="preserve">Perkančioji organizacija ekonomiškai naudingiausią pasiūlymą išrenka pagal tiekėjo pasiūlyme </w:t>
      </w:r>
      <w:r w:rsidR="00D603BF" w:rsidRPr="00A10244">
        <w:rPr>
          <w:rFonts w:eastAsia="Calibri" w:cstheme="minorHAnsi"/>
          <w:sz w:val="22"/>
          <w:szCs w:val="22"/>
        </w:rPr>
        <w:t xml:space="preserve">nurodytą kainą, kuri turi būti apskaičiuota ir nurodyta taip, kaip reikalaujama </w:t>
      </w:r>
      <w:bookmarkStart w:id="52" w:name="_Hlk91157291"/>
      <w:r w:rsidR="00D603BF" w:rsidRPr="00A10244">
        <w:rPr>
          <w:rFonts w:eastAsia="Calibri" w:cstheme="minorHAnsi"/>
          <w:sz w:val="22"/>
          <w:szCs w:val="22"/>
        </w:rPr>
        <w:t xml:space="preserve">specialiųjų pirkimo sąlygų </w:t>
      </w:r>
      <w:r w:rsidR="00D603BF" w:rsidRPr="00A10244">
        <w:rPr>
          <w:rFonts w:cstheme="minorHAnsi"/>
          <w:sz w:val="22"/>
          <w:szCs w:val="22"/>
          <w:shd w:val="clear" w:color="auto" w:fill="FFFFFF"/>
        </w:rPr>
        <w:t>3 priede „Pasiūlymo forma“</w:t>
      </w:r>
      <w:bookmarkEnd w:id="52"/>
      <w:r w:rsidR="00D603BF" w:rsidRPr="00A10244">
        <w:rPr>
          <w:rFonts w:eastAsia="Calibri" w:cstheme="minorHAnsi"/>
          <w:sz w:val="22"/>
          <w:szCs w:val="22"/>
        </w:rPr>
        <w:t>.</w:t>
      </w:r>
    </w:p>
    <w:p w14:paraId="0BBFD688" w14:textId="2921C702" w:rsidR="003300F2" w:rsidRPr="00547DEC" w:rsidRDefault="00D603BF">
      <w:pPr>
        <w:pStyle w:val="Sraopastraipa"/>
        <w:numPr>
          <w:ilvl w:val="1"/>
          <w:numId w:val="8"/>
        </w:numPr>
        <w:spacing w:after="0" w:line="20" w:lineRule="atLeast"/>
        <w:ind w:left="0" w:firstLine="709"/>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2688A88C" w14:textId="2ABAF87F" w:rsidR="00547DEC" w:rsidRPr="00547DEC" w:rsidRDefault="00547DEC">
      <w:pPr>
        <w:pStyle w:val="Sraopastraipa"/>
        <w:numPr>
          <w:ilvl w:val="1"/>
          <w:numId w:val="8"/>
        </w:numPr>
        <w:spacing w:after="0" w:line="20" w:lineRule="atLeast"/>
        <w:ind w:left="0" w:firstLine="709"/>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w:t>
      </w:r>
      <w:r w:rsidRPr="00BD76A3">
        <w:rPr>
          <w:rStyle w:val="cf01"/>
          <w:rFonts w:asciiTheme="minorHAnsi" w:hAnsiTheme="minorHAnsi" w:cstheme="minorHAnsi"/>
          <w:sz w:val="22"/>
          <w:szCs w:val="22"/>
        </w:rPr>
        <w:t>:</w:t>
      </w:r>
      <w:r w:rsidRPr="00BD76A3">
        <w:rPr>
          <w:rFonts w:cstheme="minorHAnsi"/>
          <w:sz w:val="22"/>
          <w:szCs w:val="22"/>
        </w:rPr>
        <w:t xml:space="preserve"> 3 pried</w:t>
      </w:r>
      <w:r>
        <w:rPr>
          <w:rFonts w:cstheme="minorHAnsi"/>
          <w:sz w:val="22"/>
          <w:szCs w:val="22"/>
        </w:rPr>
        <w:t>as</w:t>
      </w:r>
      <w:r w:rsidRPr="00BD76A3">
        <w:rPr>
          <w:rFonts w:cstheme="minorHAnsi"/>
          <w:sz w:val="22"/>
          <w:szCs w:val="22"/>
        </w:rPr>
        <w:t xml:space="preserve"> „Pasiūlymo forma“</w:t>
      </w:r>
      <w:r>
        <w:rPr>
          <w:rFonts w:cstheme="minorHAnsi"/>
          <w:sz w:val="22"/>
          <w:szCs w:val="22"/>
        </w:rPr>
        <w:t>.</w:t>
      </w:r>
    </w:p>
    <w:p w14:paraId="579C1ECA" w14:textId="42EEF884" w:rsidR="00547DEC" w:rsidRPr="00682B25" w:rsidRDefault="00547DEC">
      <w:pPr>
        <w:pStyle w:val="Sraopastraipa"/>
        <w:numPr>
          <w:ilvl w:val="1"/>
          <w:numId w:val="8"/>
        </w:numPr>
        <w:spacing w:after="0" w:line="20" w:lineRule="atLeast"/>
        <w:ind w:left="0" w:firstLine="709"/>
        <w:jc w:val="both"/>
        <w:rPr>
          <w:rFonts w:eastAsiaTheme="minorHAnsi" w:cstheme="minorHAnsi"/>
          <w:bCs/>
          <w:iCs/>
          <w:sz w:val="22"/>
          <w:szCs w:val="22"/>
        </w:rPr>
      </w:pPr>
      <w:r w:rsidRPr="002C25F0">
        <w:rPr>
          <w:rFonts w:eastAsiaTheme="minorHAnsi" w:cstheme="minorHAnsi"/>
          <w:color w:val="000000" w:themeColor="text1"/>
          <w:sz w:val="22"/>
          <w:szCs w:val="22"/>
        </w:rPr>
        <w:lastRenderedPageBreak/>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pPr>
        <w:pStyle w:val="Antrat1"/>
        <w:numPr>
          <w:ilvl w:val="0"/>
          <w:numId w:val="8"/>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197806"/>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06FB8148" w14:textId="5BB62AB2" w:rsidR="003300F2" w:rsidRPr="006A30F7" w:rsidRDefault="00D603BF">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 su tiekėju, kurio pasiūlymas, vadovaujantis pirkimo sąlygose</w:t>
      </w:r>
      <w:r w:rsidRPr="00682B25">
        <w:rPr>
          <w:rFonts w:cstheme="minorHAnsi"/>
          <w:color w:val="0070C0"/>
          <w:sz w:val="22"/>
          <w:szCs w:val="22"/>
        </w:rPr>
        <w:t xml:space="preserve"> </w:t>
      </w:r>
      <w:r w:rsidRPr="00682B25">
        <w:rPr>
          <w:rFonts w:cstheme="minorHAnsi"/>
          <w:color w:val="000000" w:themeColor="text1"/>
          <w:sz w:val="22"/>
          <w:szCs w:val="22"/>
        </w:rPr>
        <w:t xml:space="preserve">nustatyta tvarka, bus pripažintas laimėjęs, o jei pirkimas skaidomas į dalis – su tiekėjais, kurių </w:t>
      </w:r>
      <w:r w:rsidRPr="006A30F7">
        <w:rPr>
          <w:rFonts w:cstheme="minorHAnsi"/>
          <w:sz w:val="22"/>
          <w:szCs w:val="22"/>
        </w:rPr>
        <w:t>pasiūlymai bus pripažinti laimėję. Sutarties sąlygos pateikiamos specialiųjų pirkimo sąlygų 5 priede „Sutarties projektas“.</w:t>
      </w:r>
    </w:p>
    <w:p w14:paraId="62CB5B95" w14:textId="63601205" w:rsidR="00F67688" w:rsidRPr="00682B25" w:rsidRDefault="00F67688">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197807"/>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7F37DB90" w:rsidR="00061FA2" w:rsidRPr="00682B25" w:rsidRDefault="00061FA2">
      <w:pPr>
        <w:pStyle w:val="Sraopastraipa"/>
        <w:numPr>
          <w:ilvl w:val="1"/>
          <w:numId w:val="11"/>
        </w:numPr>
        <w:spacing w:after="0" w:line="240" w:lineRule="auto"/>
        <w:ind w:left="0" w:firstLine="567"/>
        <w:jc w:val="both"/>
        <w:rPr>
          <w:rFonts w:eastAsia="Times New Roman" w:cstheme="minorHAnsi"/>
          <w:sz w:val="22"/>
          <w:szCs w:val="22"/>
          <w:lang w:eastAsia="en-US"/>
        </w:rPr>
      </w:pPr>
      <w:r w:rsidRPr="00D603BF">
        <w:rPr>
          <w:rFonts w:eastAsia="Times New Roman" w:cstheme="minorHAnsi"/>
          <w:sz w:val="22"/>
          <w:szCs w:val="22"/>
          <w:lang w:eastAsia="en-US"/>
        </w:rPr>
        <w:t xml:space="preserve">Perkančioji organizacija taip pat reikalauja, kad paslaugų teikimo laikotarpiui sutarties įvykdymas </w:t>
      </w:r>
      <w:r w:rsidRPr="00682B25">
        <w:rPr>
          <w:rFonts w:eastAsia="Times New Roman" w:cstheme="minorHAnsi"/>
          <w:sz w:val="22"/>
          <w:szCs w:val="22"/>
          <w:lang w:eastAsia="en-US"/>
        </w:rPr>
        <w:t>būtų užtikrinamas vienu iš šių būdų:</w:t>
      </w:r>
    </w:p>
    <w:p w14:paraId="18813114" w14:textId="287984B9" w:rsidR="00061FA2" w:rsidRPr="00D603BF" w:rsidRDefault="00515F38" w:rsidP="006A30F7">
      <w:pPr>
        <w:pStyle w:val="Sraopastraipa"/>
        <w:numPr>
          <w:ilvl w:val="2"/>
          <w:numId w:val="11"/>
        </w:numPr>
        <w:spacing w:after="0" w:line="240" w:lineRule="auto"/>
        <w:ind w:left="0" w:firstLine="567"/>
        <w:jc w:val="both"/>
        <w:rPr>
          <w:rFonts w:eastAsia="SimSun" w:cstheme="minorHAnsi"/>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C0B8917" w:rsidR="00907C89" w:rsidRPr="00907C89" w:rsidRDefault="00E4301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 </w:t>
      </w:r>
      <w:r w:rsidR="007E74B4">
        <w:rPr>
          <w:rFonts w:eastAsia="Times New Roman" w:cstheme="minorHAnsi"/>
          <w:sz w:val="22"/>
          <w:szCs w:val="22"/>
          <w:lang w:eastAsia="en-US"/>
        </w:rPr>
        <w:t>pervesti užstatą</w:t>
      </w:r>
      <w:r w:rsidR="00907C89" w:rsidRPr="00682B25">
        <w:rPr>
          <w:rFonts w:eastAsia="Times New Roman" w:cstheme="minorHAnsi"/>
          <w:sz w:val="22"/>
          <w:szCs w:val="22"/>
          <w:lang w:eastAsia="en-US"/>
        </w:rPr>
        <w:t xml:space="preserve"> į Vilniaus miesto savivaldybės administracijos (kodas 188710061) sąskaitas LT 077180 3000 0113 0388 AB Šiaulių banke, arba LT50 4010 0424 0394 3983 </w:t>
      </w:r>
      <w:proofErr w:type="spellStart"/>
      <w:r w:rsidR="00907C89" w:rsidRPr="00682B25">
        <w:rPr>
          <w:rFonts w:eastAsia="Times New Roman" w:cstheme="minorHAnsi"/>
          <w:sz w:val="22"/>
          <w:szCs w:val="22"/>
          <w:lang w:eastAsia="en-US"/>
        </w:rPr>
        <w:t>Luminor</w:t>
      </w:r>
      <w:proofErr w:type="spellEnd"/>
      <w:r w:rsidR="00907C89" w:rsidRPr="00682B25">
        <w:rPr>
          <w:rFonts w:eastAsia="Times New Roman" w:cstheme="minorHAnsi"/>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Pr>
          <w:rFonts w:eastAsia="Times New Roman" w:cstheme="minorHAnsi"/>
          <w:sz w:val="22"/>
          <w:szCs w:val="22"/>
          <w:lang w:eastAsia="en-US"/>
        </w:rPr>
        <w:t xml:space="preserve">. </w:t>
      </w:r>
      <w:r w:rsidR="006A539E" w:rsidRPr="006A539E">
        <w:rPr>
          <w:rFonts w:eastAsia="Times New Roman" w:cstheme="minorHAnsi"/>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907C89" w:rsidRPr="00682B25">
        <w:rPr>
          <w:rFonts w:eastAsia="Times New Roman" w:cstheme="minorHAnsi"/>
          <w:sz w:val="22"/>
          <w:szCs w:val="22"/>
          <w:lang w:eastAsia="en-US"/>
        </w:rPr>
        <w:t>;</w:t>
      </w:r>
    </w:p>
    <w:p w14:paraId="36C85A85" w14:textId="751636F8" w:rsidR="00E4301F" w:rsidRDefault="00E4301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547DEC">
        <w:rPr>
          <w:rFonts w:eastAsia="Times New Roman" w:cstheme="minorHAnsi"/>
          <w:sz w:val="22"/>
          <w:szCs w:val="22"/>
          <w:lang w:eastAsia="en-US"/>
        </w:rPr>
        <w:t>.</w:t>
      </w:r>
    </w:p>
    <w:p w14:paraId="1695E282" w14:textId="34679F77" w:rsidR="00547DEC" w:rsidRPr="00D65F89" w:rsidRDefault="00E81A21" w:rsidP="00E81A21">
      <w:pPr>
        <w:pStyle w:val="Sraopastraipa"/>
        <w:numPr>
          <w:ilvl w:val="1"/>
          <w:numId w:val="11"/>
        </w:numPr>
        <w:spacing w:after="0" w:line="240" w:lineRule="auto"/>
        <w:ind w:left="0" w:firstLine="567"/>
        <w:jc w:val="both"/>
        <w:rPr>
          <w:rFonts w:eastAsia="Times New Roman" w:cstheme="minorHAnsi"/>
          <w:sz w:val="22"/>
          <w:szCs w:val="22"/>
          <w:lang w:eastAsia="en-US"/>
        </w:rPr>
      </w:pPr>
      <w:r w:rsidRPr="003E423D">
        <w:rPr>
          <w:rFonts w:cstheme="minorHAnsi"/>
          <w:kern w:val="2"/>
          <w:sz w:val="22"/>
          <w:szCs w:val="22"/>
          <w:shd w:val="clear" w:color="auto" w:fill="FFFFFF"/>
        </w:rPr>
        <w:t xml:space="preserve">Jeigu </w:t>
      </w:r>
      <w:r w:rsidRPr="003E423D">
        <w:rPr>
          <w:rFonts w:cstheme="minorHAnsi"/>
          <w:color w:val="000000" w:themeColor="text1"/>
          <w:kern w:val="2"/>
          <w:sz w:val="22"/>
          <w:szCs w:val="22"/>
          <w:shd w:val="clear" w:color="auto" w:fill="FFFFFF"/>
        </w:rPr>
        <w:t xml:space="preserve">dėl objektyvių, nuo </w:t>
      </w:r>
      <w:r>
        <w:rPr>
          <w:rFonts w:cstheme="minorHAnsi"/>
          <w:color w:val="000000" w:themeColor="text1"/>
          <w:kern w:val="2"/>
          <w:sz w:val="22"/>
          <w:szCs w:val="22"/>
          <w:shd w:val="clear" w:color="auto" w:fill="FFFFFF"/>
        </w:rPr>
        <w:t>t</w:t>
      </w:r>
      <w:r w:rsidRPr="003E423D">
        <w:rPr>
          <w:rFonts w:cstheme="minorHAnsi"/>
          <w:color w:val="000000" w:themeColor="text1"/>
          <w:kern w:val="2"/>
          <w:sz w:val="22"/>
          <w:szCs w:val="22"/>
          <w:shd w:val="clear" w:color="auto" w:fill="FFFFFF"/>
        </w:rPr>
        <w:t xml:space="preserve">iekėjo nepriklausančių priežasčių, </w:t>
      </w:r>
      <w:r>
        <w:rPr>
          <w:rFonts w:cstheme="minorHAnsi"/>
          <w:color w:val="000000" w:themeColor="text1"/>
          <w:kern w:val="2"/>
          <w:sz w:val="22"/>
          <w:szCs w:val="22"/>
          <w:shd w:val="clear" w:color="auto" w:fill="FFFFFF"/>
        </w:rPr>
        <w:t>t</w:t>
      </w:r>
      <w:r w:rsidRPr="003E423D">
        <w:rPr>
          <w:rFonts w:cstheme="minorHAnsi"/>
          <w:color w:val="000000" w:themeColor="text1"/>
          <w:kern w:val="2"/>
          <w:sz w:val="22"/>
          <w:szCs w:val="22"/>
          <w:shd w:val="clear" w:color="auto" w:fill="FFFFFF"/>
        </w:rPr>
        <w:t xml:space="preserve">iekėjas negali pateikti banko garantijos ar draudimo bendrovės laidavimo draudimo rašto, gavus </w:t>
      </w:r>
      <w:r>
        <w:rPr>
          <w:rFonts w:cstheme="minorHAnsi"/>
          <w:color w:val="000000" w:themeColor="text1"/>
          <w:kern w:val="2"/>
          <w:sz w:val="22"/>
          <w:szCs w:val="22"/>
          <w:shd w:val="clear" w:color="auto" w:fill="FFFFFF"/>
        </w:rPr>
        <w:t>t</w:t>
      </w:r>
      <w:r w:rsidRPr="003E423D">
        <w:rPr>
          <w:rFonts w:cstheme="minorHAnsi"/>
          <w:color w:val="000000" w:themeColor="text1"/>
          <w:kern w:val="2"/>
          <w:sz w:val="22"/>
          <w:szCs w:val="22"/>
          <w:shd w:val="clear" w:color="auto" w:fill="FFFFFF"/>
        </w:rPr>
        <w:t>iekėjo prašymą, šis terminas gali būti pratęstas suderintam terminui.</w:t>
      </w:r>
    </w:p>
    <w:p w14:paraId="7407A3B5" w14:textId="09695F61" w:rsidR="00061FA2" w:rsidRDefault="00061FA2">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AF4282">
        <w:rPr>
          <w:rFonts w:eastAsia="Times New Roman" w:cstheme="minorHAnsi"/>
          <w:color w:val="000000" w:themeColor="text1"/>
          <w:sz w:val="22"/>
          <w:szCs w:val="22"/>
          <w:lang w:eastAsia="en-US"/>
        </w:rPr>
        <w:t xml:space="preserve">specialiųjų pirkimo sąlygų </w:t>
      </w:r>
      <w:r w:rsidR="00957762" w:rsidRPr="00AF4282">
        <w:rPr>
          <w:rFonts w:eastAsia="Times New Roman" w:cstheme="minorHAnsi"/>
          <w:color w:val="000000" w:themeColor="text1"/>
          <w:sz w:val="22"/>
          <w:szCs w:val="22"/>
          <w:lang w:eastAsia="en-US"/>
        </w:rPr>
        <w:t>1</w:t>
      </w:r>
      <w:r w:rsidR="00974444">
        <w:rPr>
          <w:rFonts w:eastAsia="Times New Roman" w:cstheme="minorHAnsi"/>
          <w:color w:val="000000" w:themeColor="text1"/>
          <w:sz w:val="22"/>
          <w:szCs w:val="22"/>
          <w:lang w:eastAsia="en-US"/>
        </w:rPr>
        <w:t>0</w:t>
      </w:r>
      <w:r w:rsidR="00957762" w:rsidRPr="00AF4282">
        <w:rPr>
          <w:rFonts w:eastAsia="Times New Roman" w:cstheme="minorHAnsi"/>
          <w:color w:val="000000" w:themeColor="text1"/>
          <w:sz w:val="22"/>
          <w:szCs w:val="22"/>
          <w:lang w:eastAsia="en-US"/>
        </w:rPr>
        <w:t xml:space="preserve"> </w:t>
      </w:r>
      <w:r w:rsidRPr="00AF4282">
        <w:rPr>
          <w:rFonts w:eastAsia="Times New Roman" w:cstheme="minorHAnsi"/>
          <w:bCs/>
          <w:color w:val="000000" w:themeColor="text1"/>
          <w:sz w:val="22"/>
          <w:szCs w:val="22"/>
          <w:lang w:eastAsia="en-US"/>
        </w:rPr>
        <w:t>priede</w:t>
      </w:r>
      <w:r w:rsidR="005E5A2C" w:rsidRPr="00AF4282">
        <w:rPr>
          <w:rFonts w:eastAsia="Times New Roman" w:cstheme="minorHAnsi"/>
          <w:bCs/>
          <w:color w:val="000000" w:themeColor="text1"/>
          <w:sz w:val="22"/>
          <w:szCs w:val="22"/>
          <w:lang w:eastAsia="en-US"/>
        </w:rPr>
        <w:t xml:space="preserve"> „</w:t>
      </w:r>
      <w:r w:rsidR="005E5A2C" w:rsidRPr="00AF4282">
        <w:rPr>
          <w:rFonts w:eastAsia="Calibri" w:cstheme="minorHAnsi"/>
          <w:color w:val="000000" w:themeColor="text1"/>
          <w:sz w:val="22"/>
          <w:szCs w:val="22"/>
        </w:rPr>
        <w:t>Sutarties sąlygų įvykdymo užtikrinimų formos“</w:t>
      </w:r>
      <w:r w:rsidRPr="00AF4282">
        <w:rPr>
          <w:rFonts w:eastAsia="Times New Roman" w:cstheme="minorHAnsi"/>
          <w:color w:val="000000" w:themeColor="text1"/>
          <w:sz w:val="22"/>
          <w:szCs w:val="22"/>
          <w:lang w:eastAsia="en-US"/>
        </w:rPr>
        <w:t>.</w:t>
      </w:r>
    </w:p>
    <w:p w14:paraId="498685FB" w14:textId="6EF64323" w:rsidR="00E81A21" w:rsidRPr="00AF4282" w:rsidRDefault="00E81A21">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D603BF">
        <w:rPr>
          <w:rFonts w:eastAsia="Times New Roman" w:cstheme="minorHAnsi"/>
          <w:sz w:val="22"/>
          <w:szCs w:val="22"/>
          <w:lang w:eastAsia="en-US"/>
        </w:rPr>
        <w:t>Užstato, garantijos, laidavimo draudimo suma: 7.700,00 Eur.</w:t>
      </w:r>
    </w:p>
    <w:p w14:paraId="45A3DE8C" w14:textId="746BEF9F" w:rsidR="00061FA2" w:rsidRPr="00682B25" w:rsidRDefault="00061FA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lastRenderedPageBreak/>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sutarties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E81A21">
        <w:rPr>
          <w:rFonts w:eastAsia="Times New Roman" w:cstheme="minorHAnsi"/>
          <w:sz w:val="22"/>
          <w:szCs w:val="22"/>
          <w:lang w:eastAsia="en-US"/>
        </w:rPr>
        <w:t>.</w:t>
      </w:r>
    </w:p>
    <w:p w14:paraId="21E911F1" w14:textId="6651F83E" w:rsidR="002A6497" w:rsidRPr="00576697" w:rsidRDefault="005E0416">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D603BF" w:rsidRPr="00D603BF">
        <w:rPr>
          <w:rFonts w:eastAsia="Calibri" w:cstheme="minorHAnsi"/>
          <w:bCs/>
          <w:sz w:val="22"/>
          <w:szCs w:val="22"/>
          <w:lang w:eastAsia="en-US"/>
        </w:rPr>
        <w:t xml:space="preserve">37 </w:t>
      </w:r>
      <w:r w:rsidR="00934017" w:rsidRPr="00D603BF">
        <w:rPr>
          <w:rFonts w:eastAsia="Calibri" w:cstheme="minorHAnsi"/>
          <w:bCs/>
          <w:sz w:val="22"/>
          <w:szCs w:val="22"/>
          <w:lang w:eastAsia="en-US"/>
        </w:rPr>
        <w:t>[</w:t>
      </w:r>
      <w:r w:rsidR="00D603BF" w:rsidRPr="00D603BF">
        <w:rPr>
          <w:rFonts w:eastAsia="Calibri" w:cstheme="minorHAnsi"/>
          <w:bCs/>
          <w:sz w:val="22"/>
          <w:szCs w:val="22"/>
          <w:lang w:eastAsia="en-US"/>
        </w:rPr>
        <w:t>trisdešimt septyni</w:t>
      </w:r>
      <w:r w:rsidR="00934017" w:rsidRPr="00D603BF">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D603BF">
        <w:rPr>
          <w:rFonts w:eastAsia="Calibri" w:cstheme="minorHAnsi"/>
          <w:bCs/>
          <w:sz w:val="22"/>
          <w:szCs w:val="22"/>
          <w:lang w:eastAsia="en-US"/>
        </w:rPr>
        <w:t>.</w:t>
      </w:r>
    </w:p>
    <w:p w14:paraId="72896406" w14:textId="23CB4D24" w:rsidR="00061FA2" w:rsidRPr="0022477B" w:rsidRDefault="00061FA2">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D603BF">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E81A21">
        <w:rPr>
          <w:rFonts w:eastAsia="Calibri" w:cstheme="minorHAnsi"/>
          <w:bCs/>
          <w:iCs/>
          <w:sz w:val="22"/>
          <w:szCs w:val="22"/>
          <w:lang w:eastAsia="en-US"/>
        </w:rPr>
        <w:t>.</w:t>
      </w:r>
    </w:p>
    <w:p w14:paraId="1BCF2268" w14:textId="0D724DCD" w:rsidR="00061FA2" w:rsidRPr="00682B25" w:rsidRDefault="008E3980">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E81A21">
        <w:rPr>
          <w:rFonts w:eastAsia="Times New Roman" w:cstheme="minorHAnsi"/>
          <w:sz w:val="22"/>
          <w:szCs w:val="22"/>
          <w:lang w:eastAsia="en-US"/>
        </w:rPr>
        <w:t>.</w:t>
      </w:r>
    </w:p>
    <w:p w14:paraId="4C1E72D6" w14:textId="16B3EFAF" w:rsidR="00061FA2" w:rsidRPr="00FC5C92" w:rsidRDefault="005A76DE">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61FA2" w:rsidRPr="00682B25">
        <w:rPr>
          <w:rFonts w:eastAsia="Times New Roman" w:cstheme="minorHAnsi"/>
          <w:sz w:val="22"/>
          <w:szCs w:val="22"/>
          <w:lang w:eastAsia="en-US"/>
        </w:rPr>
        <w:t xml:space="preserve"> apie </w:t>
      </w:r>
      <w:r w:rsidR="00AA198C">
        <w:rPr>
          <w:rFonts w:eastAsia="Times New Roman" w:cstheme="minorHAnsi"/>
          <w:sz w:val="22"/>
          <w:szCs w:val="22"/>
          <w:lang w:eastAsia="en-US"/>
        </w:rPr>
        <w:t>sutarties sąlygų esminius pažeidimus ir (ar) kitus sutarties specialiosiose sąlygose numatytus atvejus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w:t>
      </w:r>
      <w:r w:rsidR="00541F29">
        <w:rPr>
          <w:rFonts w:eastAsia="Times New Roman" w:cstheme="minorHAnsi"/>
          <w:sz w:val="22"/>
          <w:szCs w:val="22"/>
          <w:lang w:eastAsia="en-US"/>
        </w:rPr>
        <w:t>sutarties sąlygų esminio pažeidimo ir (ar) kitų sutarties specialiosiose sąlygose numatytų atvejų</w:t>
      </w:r>
      <w:r w:rsidR="0088491E">
        <w:rPr>
          <w:rFonts w:eastAsia="Times New Roman" w:cstheme="minorHAnsi"/>
          <w:sz w:val="22"/>
          <w:szCs w:val="22"/>
          <w:lang w:eastAsia="en-US"/>
        </w:rPr>
        <w:t xml:space="preserve"> ir (arba) ji buvo nutraukta dėl </w:t>
      </w:r>
      <w:r w:rsidR="00AA198C">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197808"/>
      <w:r w:rsidRPr="007233E8">
        <w:rPr>
          <w:rFonts w:asciiTheme="minorHAnsi" w:hAnsiTheme="minorHAnsi" w:cstheme="minorHAnsi"/>
        </w:rPr>
        <w:t>Asmens duomenų tvarkymas</w:t>
      </w:r>
      <w:bookmarkEnd w:id="59"/>
    </w:p>
    <w:p w14:paraId="0BA320BF" w14:textId="4DCDC914" w:rsidR="00F904AA" w:rsidRPr="00AF4282" w:rsidRDefault="00F904AA">
      <w:pPr>
        <w:pStyle w:val="Sraopastraipa"/>
        <w:numPr>
          <w:ilvl w:val="1"/>
          <w:numId w:val="11"/>
        </w:numPr>
        <w:spacing w:line="240" w:lineRule="auto"/>
        <w:ind w:left="0" w:firstLine="567"/>
        <w:jc w:val="both"/>
        <w:rPr>
          <w:sz w:val="22"/>
          <w:szCs w:val="22"/>
        </w:rPr>
      </w:pPr>
      <w:r w:rsidRPr="00AF4282">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AF4282" w:rsidRDefault="00F904AA">
      <w:pPr>
        <w:pStyle w:val="Sraopastraipa"/>
        <w:numPr>
          <w:ilvl w:val="1"/>
          <w:numId w:val="11"/>
        </w:numPr>
        <w:spacing w:line="240" w:lineRule="auto"/>
        <w:ind w:left="0" w:firstLine="567"/>
        <w:jc w:val="both"/>
        <w:rPr>
          <w:sz w:val="22"/>
          <w:szCs w:val="22"/>
        </w:rPr>
      </w:pPr>
      <w:r w:rsidRPr="00AF4282">
        <w:rPr>
          <w:sz w:val="22"/>
          <w:szCs w:val="22"/>
        </w:rPr>
        <w:t>Nurodytais pagrindais bus tvarkomi tiesiogiai tiekėjų pateikti asmens duomenys.</w:t>
      </w:r>
    </w:p>
    <w:p w14:paraId="0E138E52" w14:textId="0F2C6127" w:rsidR="00F904AA" w:rsidRPr="00AF4282" w:rsidRDefault="00F904AA">
      <w:pPr>
        <w:pStyle w:val="Sraopastraipa"/>
        <w:numPr>
          <w:ilvl w:val="1"/>
          <w:numId w:val="11"/>
        </w:numPr>
        <w:spacing w:line="240" w:lineRule="auto"/>
        <w:ind w:left="0" w:firstLine="567"/>
        <w:jc w:val="both"/>
        <w:rPr>
          <w:sz w:val="22"/>
          <w:szCs w:val="22"/>
        </w:rPr>
      </w:pPr>
      <w:r w:rsidRPr="00AF4282">
        <w:rPr>
          <w:sz w:val="22"/>
          <w:szCs w:val="22"/>
        </w:rPr>
        <w:t>Tiekėjų pateikti duomenys bus saugomi teisės aktuose nustatytais terminais .</w:t>
      </w:r>
    </w:p>
    <w:p w14:paraId="1F479F8E" w14:textId="2F8D98D1" w:rsidR="00F904AA" w:rsidRPr="00AF4282" w:rsidRDefault="00F904AA">
      <w:pPr>
        <w:pStyle w:val="Sraopastraipa"/>
        <w:numPr>
          <w:ilvl w:val="1"/>
          <w:numId w:val="11"/>
        </w:numPr>
        <w:spacing w:line="240" w:lineRule="auto"/>
        <w:ind w:left="0" w:firstLine="567"/>
        <w:jc w:val="both"/>
        <w:rPr>
          <w:sz w:val="22"/>
          <w:szCs w:val="22"/>
        </w:rPr>
      </w:pPr>
      <w:r w:rsidRPr="00AF4282">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AF4282" w:rsidRDefault="00F904AA">
      <w:pPr>
        <w:pStyle w:val="Sraopastraipa"/>
        <w:numPr>
          <w:ilvl w:val="1"/>
          <w:numId w:val="11"/>
        </w:numPr>
        <w:spacing w:line="240" w:lineRule="auto"/>
        <w:ind w:left="0" w:firstLine="567"/>
        <w:jc w:val="both"/>
        <w:rPr>
          <w:sz w:val="22"/>
          <w:szCs w:val="22"/>
        </w:rPr>
      </w:pPr>
      <w:r w:rsidRPr="00AF4282">
        <w:rPr>
          <w:sz w:val="22"/>
          <w:szCs w:val="22"/>
        </w:rPr>
        <w:t>Asmens duomenų tvarkymą perkančiojoje organizacijoje reglamentuoja joje patvirtintos asmens duomenų tvarkymo taisyklės.</w:t>
      </w:r>
    </w:p>
    <w:bookmarkEnd w:id="58"/>
    <w:p w14:paraId="6A2C2A19" w14:textId="77777777" w:rsidR="001419BB" w:rsidRDefault="008D704D" w:rsidP="001419BB">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60" w:name="_Toc190416443"/>
    </w:p>
    <w:p w14:paraId="395E88E4" w14:textId="77777777" w:rsidR="001419BB" w:rsidRDefault="001419BB">
      <w:pPr>
        <w:rPr>
          <w:rFonts w:eastAsia="Calibri" w:cstheme="minorHAnsi"/>
          <w:sz w:val="22"/>
          <w:szCs w:val="22"/>
        </w:rPr>
      </w:pPr>
      <w:r>
        <w:rPr>
          <w:rFonts w:eastAsia="Calibri" w:cstheme="minorHAnsi"/>
          <w:sz w:val="22"/>
          <w:szCs w:val="22"/>
        </w:rPr>
        <w:br w:type="page"/>
      </w:r>
    </w:p>
    <w:p w14:paraId="311898DF" w14:textId="457AAFC4" w:rsidR="00935357" w:rsidRPr="00740299" w:rsidRDefault="00935357" w:rsidP="00974444">
      <w:pPr>
        <w:pStyle w:val="Antrat2"/>
        <w:ind w:left="5103" w:firstLine="851"/>
        <w:jc w:val="both"/>
        <w:rPr>
          <w:rFonts w:asciiTheme="minorHAnsi" w:eastAsia="Calibri" w:hAnsiTheme="minorHAnsi" w:cstheme="minorHAnsi"/>
          <w:color w:val="auto"/>
          <w:sz w:val="22"/>
          <w:szCs w:val="22"/>
        </w:rPr>
      </w:pPr>
      <w:bookmarkStart w:id="61" w:name="_Toc195197809"/>
      <w:bookmarkEnd w:id="60"/>
      <w:r w:rsidRPr="00740299">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w:t>
      </w:r>
      <w:r w:rsidRPr="00740299">
        <w:rPr>
          <w:rFonts w:asciiTheme="minorHAnsi" w:eastAsia="Calibri" w:hAnsiTheme="minorHAnsi" w:cstheme="minorHAnsi"/>
          <w:color w:val="auto"/>
          <w:sz w:val="22"/>
          <w:szCs w:val="22"/>
        </w:rPr>
        <w:t xml:space="preserve"> priedas „Te</w:t>
      </w:r>
      <w:r>
        <w:rPr>
          <w:rFonts w:asciiTheme="minorHAnsi" w:eastAsia="Calibri" w:hAnsiTheme="minorHAnsi" w:cstheme="minorHAnsi"/>
          <w:color w:val="auto"/>
          <w:sz w:val="22"/>
          <w:szCs w:val="22"/>
        </w:rPr>
        <w:t>rminai</w:t>
      </w:r>
      <w:r w:rsidRPr="00740299">
        <w:rPr>
          <w:rFonts w:asciiTheme="minorHAnsi" w:eastAsia="Calibri" w:hAnsiTheme="minorHAnsi" w:cstheme="minorHAnsi"/>
          <w:color w:val="auto"/>
          <w:sz w:val="22"/>
          <w:szCs w:val="22"/>
        </w:rPr>
        <w:t>“</w:t>
      </w:r>
      <w:bookmarkEnd w:id="61"/>
    </w:p>
    <w:p w14:paraId="5369DEF7" w14:textId="77777777" w:rsidR="00A53BAE" w:rsidRPr="00D603BF" w:rsidRDefault="00A53BAE" w:rsidP="008E479D">
      <w:pPr>
        <w:shd w:val="clear" w:color="auto" w:fill="FFFFFF"/>
        <w:spacing w:after="0" w:line="240" w:lineRule="auto"/>
        <w:jc w:val="right"/>
        <w:rPr>
          <w:rFonts w:eastAsia="Calibri" w:cstheme="minorHAnsi"/>
          <w:sz w:val="22"/>
          <w:szCs w:val="22"/>
        </w:rPr>
      </w:pPr>
    </w:p>
    <w:tbl>
      <w:tblPr>
        <w:tblW w:w="9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3225"/>
        <w:gridCol w:w="3623"/>
        <w:gridCol w:w="2325"/>
      </w:tblGrid>
      <w:tr w:rsidR="00774AA5" w:rsidRPr="00682B25" w14:paraId="730836B8" w14:textId="77777777" w:rsidTr="006A30F7">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3225"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32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6A30F7">
        <w:trPr>
          <w:trHeight w:val="20"/>
        </w:trPr>
        <w:tc>
          <w:tcPr>
            <w:tcW w:w="773"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3225" w:type="dxa"/>
            <w:shd w:val="clear" w:color="auto" w:fill="auto"/>
            <w:tcMar>
              <w:top w:w="0" w:type="dxa"/>
              <w:left w:w="108" w:type="dxa"/>
              <w:bottom w:w="0" w:type="dxa"/>
              <w:right w:w="108" w:type="dxa"/>
            </w:tcMar>
          </w:tcPr>
          <w:p w14:paraId="25B87B88" w14:textId="77777777" w:rsidR="00774AA5" w:rsidRPr="00682B25" w:rsidRDefault="00774AA5" w:rsidP="006A30F7">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23" w:type="dxa"/>
            <w:shd w:val="clear" w:color="auto" w:fill="auto"/>
            <w:tcMar>
              <w:top w:w="0" w:type="dxa"/>
              <w:left w:w="108" w:type="dxa"/>
              <w:bottom w:w="0" w:type="dxa"/>
              <w:right w:w="108" w:type="dxa"/>
            </w:tcMar>
          </w:tcPr>
          <w:p w14:paraId="3167CE4C" w14:textId="719F5068" w:rsidR="00774AA5" w:rsidRPr="00682B25" w:rsidRDefault="00774AA5" w:rsidP="006A30F7">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325" w:type="dxa"/>
            <w:shd w:val="clear" w:color="auto" w:fill="auto"/>
            <w:tcMar>
              <w:top w:w="0" w:type="dxa"/>
              <w:left w:w="108" w:type="dxa"/>
              <w:bottom w:w="0" w:type="dxa"/>
              <w:right w:w="108" w:type="dxa"/>
            </w:tcMar>
          </w:tcPr>
          <w:p w14:paraId="2BC4B21F" w14:textId="0CE68D8A" w:rsidR="00774AA5" w:rsidRPr="00682B25" w:rsidRDefault="00774AA5" w:rsidP="006A30F7">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6A30F7">
        <w:trPr>
          <w:trHeight w:val="20"/>
        </w:trPr>
        <w:tc>
          <w:tcPr>
            <w:tcW w:w="773"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3225" w:type="dxa"/>
            <w:shd w:val="clear" w:color="auto" w:fill="auto"/>
            <w:tcMar>
              <w:top w:w="0" w:type="dxa"/>
              <w:left w:w="108" w:type="dxa"/>
              <w:bottom w:w="0" w:type="dxa"/>
              <w:right w:w="108" w:type="dxa"/>
            </w:tcMar>
          </w:tcPr>
          <w:p w14:paraId="2368993B" w14:textId="77777777" w:rsidR="00774AA5" w:rsidRPr="00682B25" w:rsidRDefault="00774AA5" w:rsidP="006A30F7">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shd w:val="clear" w:color="auto" w:fill="auto"/>
            <w:tcMar>
              <w:top w:w="0" w:type="dxa"/>
              <w:left w:w="108" w:type="dxa"/>
              <w:bottom w:w="0" w:type="dxa"/>
              <w:right w:w="108" w:type="dxa"/>
            </w:tcMar>
          </w:tcPr>
          <w:p w14:paraId="7ECB1EDB" w14:textId="00DE1E1F" w:rsidR="00774AA5" w:rsidRPr="00682B25" w:rsidRDefault="00774AA5" w:rsidP="006A30F7">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D603BF">
              <w:rPr>
                <w:rFonts w:cstheme="minorHAnsi"/>
                <w:sz w:val="22"/>
                <w:szCs w:val="22"/>
              </w:rPr>
              <w:t>30</w:t>
            </w:r>
            <w:r w:rsidRPr="00D603BF">
              <w:rPr>
                <w:rFonts w:cstheme="minorHAnsi"/>
                <w:sz w:val="22"/>
                <w:szCs w:val="22"/>
              </w:rPr>
              <w:t xml:space="preserve"> </w:t>
            </w:r>
            <w:r w:rsidR="00724BAD" w:rsidRPr="00D603BF">
              <w:rPr>
                <w:rFonts w:cstheme="minorHAnsi"/>
                <w:sz w:val="22"/>
                <w:szCs w:val="22"/>
              </w:rPr>
              <w:t>(trisdešimt</w:t>
            </w:r>
            <w:r w:rsidR="00D603BF" w:rsidRPr="00D603BF">
              <w:rPr>
                <w:rFonts w:cstheme="minorHAnsi"/>
                <w:sz w:val="22"/>
                <w:szCs w:val="22"/>
              </w:rPr>
              <w:t>ies</w:t>
            </w:r>
            <w:r w:rsidR="00724BAD" w:rsidRPr="00D603BF">
              <w:rPr>
                <w:rFonts w:cstheme="minorHAnsi"/>
                <w:sz w:val="22"/>
                <w:szCs w:val="22"/>
              </w:rPr>
              <w:t xml:space="preserve">) </w:t>
            </w:r>
            <w:r w:rsidRPr="00D603BF">
              <w:rPr>
                <w:rFonts w:cstheme="minorHAnsi"/>
                <w:sz w:val="22"/>
                <w:szCs w:val="22"/>
              </w:rPr>
              <w:t>minučių po pasiūl</w:t>
            </w:r>
            <w:r w:rsidRPr="00682B25">
              <w:rPr>
                <w:rFonts w:cstheme="minorHAnsi"/>
                <w:sz w:val="22"/>
                <w:szCs w:val="22"/>
              </w:rPr>
              <w:t>ymų pateikimo termino pabaigos</w:t>
            </w:r>
          </w:p>
        </w:tc>
        <w:tc>
          <w:tcPr>
            <w:tcW w:w="2325"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6A30F7" w:rsidRPr="006A30F7" w14:paraId="0E1517C9" w14:textId="77777777" w:rsidTr="006A30F7">
        <w:trPr>
          <w:trHeight w:val="20"/>
        </w:trPr>
        <w:tc>
          <w:tcPr>
            <w:tcW w:w="773" w:type="dxa"/>
            <w:shd w:val="clear" w:color="auto" w:fill="auto"/>
            <w:tcMar>
              <w:top w:w="0" w:type="dxa"/>
              <w:left w:w="108" w:type="dxa"/>
              <w:bottom w:w="0" w:type="dxa"/>
              <w:right w:w="108" w:type="dxa"/>
            </w:tcMar>
          </w:tcPr>
          <w:p w14:paraId="0BF18051" w14:textId="03A0C935" w:rsidR="00774AA5" w:rsidRPr="006A30F7" w:rsidRDefault="006932C2" w:rsidP="006932C2">
            <w:pPr>
              <w:keepNext/>
              <w:spacing w:after="0" w:line="240" w:lineRule="auto"/>
              <w:rPr>
                <w:rFonts w:cstheme="minorHAnsi"/>
                <w:bCs/>
                <w:sz w:val="22"/>
                <w:szCs w:val="22"/>
              </w:rPr>
            </w:pPr>
            <w:r w:rsidRPr="006A30F7">
              <w:rPr>
                <w:rFonts w:cstheme="minorHAnsi"/>
                <w:bCs/>
                <w:sz w:val="22"/>
                <w:szCs w:val="22"/>
              </w:rPr>
              <w:t>3.</w:t>
            </w:r>
          </w:p>
        </w:tc>
        <w:tc>
          <w:tcPr>
            <w:tcW w:w="3225" w:type="dxa"/>
            <w:shd w:val="clear" w:color="auto" w:fill="auto"/>
            <w:tcMar>
              <w:top w:w="0" w:type="dxa"/>
              <w:left w:w="108" w:type="dxa"/>
              <w:bottom w:w="0" w:type="dxa"/>
              <w:right w:w="108" w:type="dxa"/>
            </w:tcMar>
          </w:tcPr>
          <w:p w14:paraId="4AD453C1" w14:textId="70320C71" w:rsidR="00774AA5" w:rsidRPr="006A30F7" w:rsidRDefault="00774AA5" w:rsidP="006A30F7">
            <w:pPr>
              <w:keepNext/>
              <w:spacing w:after="0" w:line="240" w:lineRule="auto"/>
              <w:jc w:val="both"/>
              <w:rPr>
                <w:rFonts w:cstheme="minorHAnsi"/>
                <w:bCs/>
                <w:sz w:val="22"/>
                <w:szCs w:val="22"/>
              </w:rPr>
            </w:pPr>
            <w:r w:rsidRPr="006A30F7">
              <w:rPr>
                <w:rFonts w:cstheme="minorHAnsi"/>
                <w:sz w:val="22"/>
                <w:szCs w:val="22"/>
              </w:rPr>
              <w:t xml:space="preserve">Prašymą paaiškinti, patikslinti pirkimo </w:t>
            </w:r>
            <w:r w:rsidR="00EF5E21" w:rsidRPr="006A30F7">
              <w:rPr>
                <w:rFonts w:cstheme="minorHAnsi"/>
                <w:sz w:val="22"/>
                <w:szCs w:val="22"/>
              </w:rPr>
              <w:t>sąlygas</w:t>
            </w:r>
            <w:r w:rsidRPr="006A30F7">
              <w:rPr>
                <w:rFonts w:cstheme="minorHAnsi"/>
                <w:sz w:val="22"/>
                <w:szCs w:val="22"/>
              </w:rPr>
              <w:t xml:space="preserve"> tiekėjas turi pateikti ne vėliau kaip:</w:t>
            </w:r>
          </w:p>
        </w:tc>
        <w:tc>
          <w:tcPr>
            <w:tcW w:w="3623" w:type="dxa"/>
            <w:shd w:val="clear" w:color="auto" w:fill="auto"/>
            <w:tcMar>
              <w:top w:w="0" w:type="dxa"/>
              <w:left w:w="108" w:type="dxa"/>
              <w:bottom w:w="0" w:type="dxa"/>
              <w:right w:w="108" w:type="dxa"/>
            </w:tcMar>
          </w:tcPr>
          <w:p w14:paraId="56FC8010" w14:textId="10ACE35A" w:rsidR="00774AA5" w:rsidRPr="006A30F7" w:rsidRDefault="007F1600" w:rsidP="006A30F7">
            <w:pPr>
              <w:spacing w:after="0" w:line="240" w:lineRule="auto"/>
              <w:jc w:val="both"/>
              <w:rPr>
                <w:rFonts w:cstheme="minorHAnsi"/>
                <w:sz w:val="22"/>
                <w:szCs w:val="22"/>
              </w:rPr>
            </w:pPr>
            <w:r w:rsidRPr="006A30F7">
              <w:rPr>
                <w:rFonts w:cstheme="minorHAnsi"/>
                <w:sz w:val="22"/>
                <w:szCs w:val="22"/>
              </w:rPr>
              <w:t>10 (dešimt) dienų iki pasiūlymų pateikimo dienos</w:t>
            </w:r>
          </w:p>
        </w:tc>
        <w:tc>
          <w:tcPr>
            <w:tcW w:w="2325" w:type="dxa"/>
            <w:shd w:val="clear" w:color="auto" w:fill="auto"/>
            <w:tcMar>
              <w:top w:w="0" w:type="dxa"/>
              <w:left w:w="108" w:type="dxa"/>
              <w:bottom w:w="0" w:type="dxa"/>
              <w:right w:w="108" w:type="dxa"/>
            </w:tcMar>
          </w:tcPr>
          <w:p w14:paraId="6B3FEA86" w14:textId="2853642B" w:rsidR="00774AA5" w:rsidRPr="006A30F7" w:rsidRDefault="00774AA5" w:rsidP="00424668">
            <w:pPr>
              <w:spacing w:after="0" w:line="240" w:lineRule="auto"/>
              <w:rPr>
                <w:rFonts w:cstheme="minorHAnsi"/>
                <w:iCs/>
                <w:sz w:val="22"/>
                <w:szCs w:val="22"/>
              </w:rPr>
            </w:pPr>
          </w:p>
        </w:tc>
      </w:tr>
      <w:tr w:rsidR="00774AA5" w:rsidRPr="00682B25" w14:paraId="6E37868A" w14:textId="77777777" w:rsidTr="006A30F7">
        <w:trPr>
          <w:trHeight w:val="20"/>
        </w:trPr>
        <w:tc>
          <w:tcPr>
            <w:tcW w:w="773"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3225" w:type="dxa"/>
            <w:shd w:val="clear" w:color="auto" w:fill="auto"/>
            <w:tcMar>
              <w:top w:w="0" w:type="dxa"/>
              <w:left w:w="108" w:type="dxa"/>
              <w:bottom w:w="0" w:type="dxa"/>
              <w:right w:w="108" w:type="dxa"/>
            </w:tcMar>
          </w:tcPr>
          <w:p w14:paraId="1E3634E1" w14:textId="6A145837" w:rsidR="00774AA5" w:rsidRPr="00682B25" w:rsidRDefault="00774AA5" w:rsidP="006A30F7">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23" w:type="dxa"/>
            <w:shd w:val="clear" w:color="auto" w:fill="auto"/>
            <w:tcMar>
              <w:top w:w="0" w:type="dxa"/>
              <w:left w:w="108" w:type="dxa"/>
              <w:bottom w:w="0" w:type="dxa"/>
              <w:right w:w="108" w:type="dxa"/>
            </w:tcMar>
          </w:tcPr>
          <w:p w14:paraId="4D170373" w14:textId="71D7D474" w:rsidR="00774AA5" w:rsidRPr="00682B25" w:rsidRDefault="00724BAD" w:rsidP="006A30F7">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325" w:type="dxa"/>
            <w:shd w:val="clear" w:color="auto" w:fill="auto"/>
            <w:tcMar>
              <w:top w:w="0" w:type="dxa"/>
              <w:left w:w="108" w:type="dxa"/>
              <w:bottom w:w="0" w:type="dxa"/>
              <w:right w:w="108" w:type="dxa"/>
            </w:tcMar>
          </w:tcPr>
          <w:p w14:paraId="2E898EC9" w14:textId="3C9F7217" w:rsidR="00774AA5" w:rsidRPr="00682B25" w:rsidRDefault="00774AA5" w:rsidP="006A30F7">
            <w:pPr>
              <w:spacing w:after="0" w:line="240" w:lineRule="auto"/>
              <w:jc w:val="both"/>
              <w:rPr>
                <w:rFonts w:cstheme="minorHAnsi"/>
                <w:sz w:val="22"/>
                <w:szCs w:val="22"/>
              </w:rPr>
            </w:pPr>
          </w:p>
        </w:tc>
      </w:tr>
      <w:tr w:rsidR="00D603BF" w:rsidRPr="00D603BF" w14:paraId="7621DE63" w14:textId="77777777" w:rsidTr="006A30F7">
        <w:trPr>
          <w:trHeight w:val="20"/>
        </w:trPr>
        <w:tc>
          <w:tcPr>
            <w:tcW w:w="773" w:type="dxa"/>
            <w:shd w:val="clear" w:color="auto" w:fill="auto"/>
            <w:tcMar>
              <w:top w:w="0" w:type="dxa"/>
              <w:left w:w="108" w:type="dxa"/>
              <w:bottom w:w="0" w:type="dxa"/>
              <w:right w:w="108" w:type="dxa"/>
            </w:tcMar>
          </w:tcPr>
          <w:p w14:paraId="63314DF2" w14:textId="5548A91C" w:rsidR="00774AA5" w:rsidRPr="00D603BF" w:rsidRDefault="00774AA5" w:rsidP="0097765E">
            <w:pPr>
              <w:pStyle w:val="Sraopastraipa"/>
              <w:numPr>
                <w:ilvl w:val="0"/>
                <w:numId w:val="6"/>
              </w:numPr>
              <w:spacing w:after="0" w:line="240" w:lineRule="auto"/>
              <w:rPr>
                <w:rFonts w:cstheme="minorHAnsi"/>
                <w:bCs/>
                <w:sz w:val="22"/>
                <w:szCs w:val="22"/>
              </w:rPr>
            </w:pPr>
          </w:p>
        </w:tc>
        <w:tc>
          <w:tcPr>
            <w:tcW w:w="3225" w:type="dxa"/>
            <w:shd w:val="clear" w:color="auto" w:fill="auto"/>
            <w:tcMar>
              <w:top w:w="0" w:type="dxa"/>
              <w:left w:w="108" w:type="dxa"/>
              <w:bottom w:w="0" w:type="dxa"/>
              <w:right w:w="108" w:type="dxa"/>
            </w:tcMar>
          </w:tcPr>
          <w:p w14:paraId="758839D1" w14:textId="4F4D0EEB" w:rsidR="00774AA5" w:rsidRPr="00D603BF" w:rsidRDefault="00455131" w:rsidP="006A30F7">
            <w:pPr>
              <w:spacing w:after="0" w:line="240" w:lineRule="auto"/>
              <w:jc w:val="both"/>
              <w:rPr>
                <w:rFonts w:cstheme="minorHAnsi"/>
                <w:sz w:val="22"/>
                <w:szCs w:val="22"/>
              </w:rPr>
            </w:pPr>
            <w:r w:rsidRPr="00D603BF">
              <w:rPr>
                <w:rFonts w:cstheme="minorHAnsi"/>
                <w:sz w:val="22"/>
                <w:szCs w:val="22"/>
              </w:rPr>
              <w:t>O</w:t>
            </w:r>
            <w:r w:rsidR="00774AA5" w:rsidRPr="00D603BF">
              <w:rPr>
                <w:rFonts w:cstheme="minorHAnsi"/>
                <w:sz w:val="22"/>
                <w:szCs w:val="22"/>
              </w:rPr>
              <w:t>bjekto apžiūra bus vykdoma:</w:t>
            </w:r>
          </w:p>
        </w:tc>
        <w:tc>
          <w:tcPr>
            <w:tcW w:w="3623" w:type="dxa"/>
            <w:shd w:val="clear" w:color="auto" w:fill="auto"/>
            <w:tcMar>
              <w:top w:w="0" w:type="dxa"/>
              <w:left w:w="108" w:type="dxa"/>
              <w:bottom w:w="0" w:type="dxa"/>
              <w:right w:w="108" w:type="dxa"/>
            </w:tcMar>
          </w:tcPr>
          <w:p w14:paraId="16ACE08C" w14:textId="77777777" w:rsidR="00774AA5" w:rsidRPr="00D603BF" w:rsidRDefault="00774AA5" w:rsidP="006A30F7">
            <w:pPr>
              <w:spacing w:after="0" w:line="240" w:lineRule="auto"/>
              <w:jc w:val="both"/>
              <w:rPr>
                <w:rFonts w:cstheme="minorHAnsi"/>
                <w:iCs/>
                <w:sz w:val="22"/>
                <w:szCs w:val="22"/>
              </w:rPr>
            </w:pPr>
            <w:r w:rsidRPr="00D603BF">
              <w:rPr>
                <w:rFonts w:cstheme="minorHAnsi"/>
                <w:iCs/>
                <w:sz w:val="22"/>
                <w:szCs w:val="22"/>
              </w:rPr>
              <w:t>NETAIKOMA</w:t>
            </w:r>
          </w:p>
        </w:tc>
        <w:tc>
          <w:tcPr>
            <w:tcW w:w="2325" w:type="dxa"/>
            <w:shd w:val="clear" w:color="auto" w:fill="auto"/>
            <w:tcMar>
              <w:top w:w="0" w:type="dxa"/>
              <w:left w:w="108" w:type="dxa"/>
              <w:bottom w:w="0" w:type="dxa"/>
              <w:right w:w="108" w:type="dxa"/>
            </w:tcMar>
          </w:tcPr>
          <w:p w14:paraId="0CB425FC" w14:textId="7FFE4931" w:rsidR="00774AA5" w:rsidRPr="00D603BF" w:rsidRDefault="00774AA5" w:rsidP="006A30F7">
            <w:pPr>
              <w:spacing w:after="0" w:line="240" w:lineRule="auto"/>
              <w:jc w:val="both"/>
              <w:rPr>
                <w:rFonts w:cstheme="minorHAnsi"/>
                <w:sz w:val="22"/>
                <w:szCs w:val="22"/>
              </w:rPr>
            </w:pPr>
          </w:p>
        </w:tc>
      </w:tr>
      <w:tr w:rsidR="00774AA5" w:rsidRPr="00682B25" w14:paraId="3AA572DF" w14:textId="77777777" w:rsidTr="006A30F7">
        <w:trPr>
          <w:trHeight w:val="20"/>
        </w:trPr>
        <w:tc>
          <w:tcPr>
            <w:tcW w:w="773"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3225" w:type="dxa"/>
            <w:shd w:val="clear" w:color="auto" w:fill="auto"/>
            <w:tcMar>
              <w:top w:w="0" w:type="dxa"/>
              <w:left w:w="108" w:type="dxa"/>
              <w:bottom w:w="0" w:type="dxa"/>
              <w:right w:w="108" w:type="dxa"/>
            </w:tcMar>
          </w:tcPr>
          <w:p w14:paraId="77FDC819" w14:textId="2D3D8B4C" w:rsidR="00774AA5" w:rsidRPr="00682B25" w:rsidRDefault="00774AA5" w:rsidP="006A30F7">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23" w:type="dxa"/>
            <w:shd w:val="clear" w:color="auto" w:fill="auto"/>
            <w:tcMar>
              <w:top w:w="0" w:type="dxa"/>
              <w:left w:w="108" w:type="dxa"/>
              <w:bottom w:w="0" w:type="dxa"/>
              <w:right w:w="108" w:type="dxa"/>
            </w:tcMar>
          </w:tcPr>
          <w:p w14:paraId="37463C11" w14:textId="77777777" w:rsidR="00774AA5" w:rsidRPr="00682B25" w:rsidRDefault="00774AA5" w:rsidP="006A30F7">
            <w:pPr>
              <w:spacing w:after="0" w:line="240" w:lineRule="auto"/>
              <w:jc w:val="both"/>
              <w:rPr>
                <w:rFonts w:cstheme="minorHAnsi"/>
                <w:iCs/>
                <w:sz w:val="22"/>
                <w:szCs w:val="22"/>
              </w:rPr>
            </w:pPr>
            <w:r w:rsidRPr="00682B25">
              <w:rPr>
                <w:rFonts w:cstheme="minorHAnsi"/>
                <w:iCs/>
                <w:sz w:val="22"/>
                <w:szCs w:val="22"/>
              </w:rPr>
              <w:t>NETAIKOMA</w:t>
            </w:r>
          </w:p>
        </w:tc>
        <w:tc>
          <w:tcPr>
            <w:tcW w:w="2325" w:type="dxa"/>
            <w:shd w:val="clear" w:color="auto" w:fill="auto"/>
            <w:tcMar>
              <w:top w:w="0" w:type="dxa"/>
              <w:left w:w="108" w:type="dxa"/>
              <w:bottom w:w="0" w:type="dxa"/>
              <w:right w:w="108" w:type="dxa"/>
            </w:tcMar>
          </w:tcPr>
          <w:p w14:paraId="1C7B20C9" w14:textId="594AE219" w:rsidR="00774AA5" w:rsidRPr="00682B25" w:rsidRDefault="00774AA5" w:rsidP="006A30F7">
            <w:pPr>
              <w:spacing w:after="0" w:line="240" w:lineRule="auto"/>
              <w:jc w:val="both"/>
              <w:rPr>
                <w:rFonts w:cstheme="minorHAnsi"/>
                <w:sz w:val="22"/>
                <w:szCs w:val="22"/>
              </w:rPr>
            </w:pPr>
          </w:p>
        </w:tc>
      </w:tr>
      <w:tr w:rsidR="00774AA5" w:rsidRPr="00682B25" w14:paraId="595801DB" w14:textId="77777777" w:rsidTr="006A30F7">
        <w:trPr>
          <w:trHeight w:val="20"/>
        </w:trPr>
        <w:tc>
          <w:tcPr>
            <w:tcW w:w="773"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3225" w:type="dxa"/>
            <w:shd w:val="clear" w:color="auto" w:fill="auto"/>
            <w:tcMar>
              <w:top w:w="0" w:type="dxa"/>
              <w:left w:w="108" w:type="dxa"/>
              <w:bottom w:w="0" w:type="dxa"/>
              <w:right w:w="108" w:type="dxa"/>
            </w:tcMar>
          </w:tcPr>
          <w:p w14:paraId="1664470B" w14:textId="04429B88" w:rsidR="00774AA5" w:rsidRPr="00682B25" w:rsidRDefault="00774AA5" w:rsidP="006A30F7">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23" w:type="dxa"/>
            <w:shd w:val="clear" w:color="auto" w:fill="auto"/>
            <w:tcMar>
              <w:top w:w="0" w:type="dxa"/>
              <w:left w:w="108" w:type="dxa"/>
              <w:bottom w:w="0" w:type="dxa"/>
              <w:right w:w="108" w:type="dxa"/>
            </w:tcMar>
          </w:tcPr>
          <w:p w14:paraId="2276FCB7" w14:textId="13AB0C4D" w:rsidR="00774AA5" w:rsidRPr="00D603BF" w:rsidRDefault="00774AA5" w:rsidP="006A30F7">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325" w:type="dxa"/>
            <w:shd w:val="clear" w:color="auto" w:fill="auto"/>
            <w:tcMar>
              <w:top w:w="0" w:type="dxa"/>
              <w:left w:w="108" w:type="dxa"/>
              <w:bottom w:w="0" w:type="dxa"/>
              <w:right w:w="108" w:type="dxa"/>
            </w:tcMar>
          </w:tcPr>
          <w:p w14:paraId="49C9AF54" w14:textId="060712A8" w:rsidR="00774AA5" w:rsidRPr="00682B25" w:rsidRDefault="00774AA5" w:rsidP="006A30F7">
            <w:pPr>
              <w:spacing w:after="0" w:line="240" w:lineRule="auto"/>
              <w:jc w:val="both"/>
              <w:rPr>
                <w:rFonts w:cstheme="minorHAnsi"/>
                <w:sz w:val="22"/>
                <w:szCs w:val="22"/>
              </w:rPr>
            </w:pPr>
          </w:p>
        </w:tc>
      </w:tr>
      <w:tr w:rsidR="00774AA5" w:rsidRPr="00682B25" w14:paraId="712AAA1F" w14:textId="77777777" w:rsidTr="006A30F7">
        <w:trPr>
          <w:trHeight w:val="20"/>
        </w:trPr>
        <w:tc>
          <w:tcPr>
            <w:tcW w:w="773"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3225" w:type="dxa"/>
            <w:shd w:val="clear" w:color="auto" w:fill="auto"/>
            <w:tcMar>
              <w:top w:w="0" w:type="dxa"/>
              <w:left w:w="108" w:type="dxa"/>
              <w:bottom w:w="0" w:type="dxa"/>
              <w:right w:w="108" w:type="dxa"/>
            </w:tcMar>
          </w:tcPr>
          <w:p w14:paraId="20CE1883" w14:textId="77777777" w:rsidR="00774AA5" w:rsidRPr="00682B25" w:rsidRDefault="00774AA5" w:rsidP="006A30F7">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23" w:type="dxa"/>
            <w:shd w:val="clear" w:color="auto" w:fill="auto"/>
            <w:tcMar>
              <w:top w:w="0" w:type="dxa"/>
              <w:left w:w="108" w:type="dxa"/>
              <w:bottom w:w="0" w:type="dxa"/>
              <w:right w:w="108" w:type="dxa"/>
            </w:tcMar>
          </w:tcPr>
          <w:p w14:paraId="1D8F2053" w14:textId="77777777" w:rsidR="00774AA5" w:rsidRPr="00D603BF" w:rsidRDefault="00774AA5" w:rsidP="006A30F7">
            <w:pPr>
              <w:spacing w:after="0" w:line="240" w:lineRule="auto"/>
              <w:jc w:val="both"/>
              <w:rPr>
                <w:rFonts w:cstheme="minorHAnsi"/>
                <w:iCs/>
                <w:sz w:val="22"/>
                <w:szCs w:val="22"/>
              </w:rPr>
            </w:pPr>
            <w:r w:rsidRPr="00D603BF">
              <w:rPr>
                <w:rFonts w:cstheme="minorHAnsi"/>
                <w:iCs/>
                <w:sz w:val="22"/>
                <w:szCs w:val="22"/>
              </w:rPr>
              <w:t>90 (devyniasdešimt) dienų nuo pasiūlymų pateikimo galutinio termino pabaigos</w:t>
            </w:r>
          </w:p>
        </w:tc>
        <w:tc>
          <w:tcPr>
            <w:tcW w:w="2325" w:type="dxa"/>
            <w:shd w:val="clear" w:color="auto" w:fill="auto"/>
            <w:tcMar>
              <w:top w:w="0" w:type="dxa"/>
              <w:left w:w="108" w:type="dxa"/>
              <w:bottom w:w="0" w:type="dxa"/>
              <w:right w:w="108" w:type="dxa"/>
            </w:tcMar>
          </w:tcPr>
          <w:p w14:paraId="16D7D59D" w14:textId="7639E1B8" w:rsidR="00774AA5" w:rsidRPr="00682B25" w:rsidRDefault="00774AA5" w:rsidP="006A30F7">
            <w:pPr>
              <w:spacing w:after="0" w:line="240" w:lineRule="auto"/>
              <w:jc w:val="both"/>
              <w:rPr>
                <w:rFonts w:cstheme="minorHAnsi"/>
                <w:sz w:val="22"/>
                <w:szCs w:val="22"/>
              </w:rPr>
            </w:pPr>
          </w:p>
        </w:tc>
      </w:tr>
      <w:tr w:rsidR="00D603BF" w:rsidRPr="00D603BF" w14:paraId="046FE48C" w14:textId="77777777" w:rsidTr="006A30F7">
        <w:trPr>
          <w:trHeight w:val="20"/>
        </w:trPr>
        <w:tc>
          <w:tcPr>
            <w:tcW w:w="773" w:type="dxa"/>
            <w:shd w:val="clear" w:color="auto" w:fill="auto"/>
            <w:tcMar>
              <w:top w:w="0" w:type="dxa"/>
              <w:left w:w="108" w:type="dxa"/>
              <w:bottom w:w="0" w:type="dxa"/>
              <w:right w:w="108" w:type="dxa"/>
            </w:tcMar>
          </w:tcPr>
          <w:p w14:paraId="0CCD490C" w14:textId="1C5F8541" w:rsidR="00774AA5" w:rsidRPr="00D603BF" w:rsidRDefault="00774AA5" w:rsidP="0097765E">
            <w:pPr>
              <w:pStyle w:val="Sraopastraipa"/>
              <w:numPr>
                <w:ilvl w:val="0"/>
                <w:numId w:val="6"/>
              </w:numPr>
              <w:spacing w:after="0" w:line="240" w:lineRule="auto"/>
              <w:rPr>
                <w:rFonts w:cstheme="minorHAnsi"/>
                <w:sz w:val="22"/>
                <w:szCs w:val="22"/>
              </w:rPr>
            </w:pPr>
          </w:p>
        </w:tc>
        <w:tc>
          <w:tcPr>
            <w:tcW w:w="3225" w:type="dxa"/>
            <w:shd w:val="clear" w:color="auto" w:fill="auto"/>
            <w:tcMar>
              <w:top w:w="0" w:type="dxa"/>
              <w:left w:w="108" w:type="dxa"/>
              <w:bottom w:w="0" w:type="dxa"/>
              <w:right w:w="108" w:type="dxa"/>
            </w:tcMar>
          </w:tcPr>
          <w:p w14:paraId="3A78067C" w14:textId="77777777" w:rsidR="00774AA5" w:rsidRPr="00D603BF" w:rsidRDefault="00774AA5" w:rsidP="006A30F7">
            <w:pPr>
              <w:spacing w:after="0" w:line="240" w:lineRule="auto"/>
              <w:jc w:val="both"/>
              <w:rPr>
                <w:rFonts w:cstheme="minorHAnsi"/>
                <w:bCs/>
                <w:sz w:val="22"/>
                <w:szCs w:val="22"/>
              </w:rPr>
            </w:pPr>
            <w:r w:rsidRPr="00D603BF">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shd w:val="clear" w:color="auto" w:fill="auto"/>
            <w:tcMar>
              <w:top w:w="0" w:type="dxa"/>
              <w:left w:w="108" w:type="dxa"/>
              <w:bottom w:w="0" w:type="dxa"/>
              <w:right w:w="108" w:type="dxa"/>
            </w:tcMar>
          </w:tcPr>
          <w:p w14:paraId="4DD4DD87" w14:textId="5C064C69" w:rsidR="006C62D8" w:rsidRPr="00D603BF" w:rsidRDefault="00774AA5" w:rsidP="006A30F7">
            <w:pPr>
              <w:spacing w:after="0" w:line="240" w:lineRule="auto"/>
              <w:jc w:val="both"/>
              <w:rPr>
                <w:rFonts w:cstheme="minorHAnsi"/>
                <w:iCs/>
                <w:sz w:val="22"/>
                <w:szCs w:val="22"/>
              </w:rPr>
            </w:pPr>
            <w:r w:rsidRPr="00D603BF">
              <w:rPr>
                <w:rFonts w:cstheme="minorHAnsi"/>
                <w:iCs/>
                <w:sz w:val="22"/>
                <w:szCs w:val="22"/>
              </w:rPr>
              <w:t xml:space="preserve">3 (tris) darbo dienas </w:t>
            </w:r>
            <w:r w:rsidRPr="00D603BF">
              <w:rPr>
                <w:rFonts w:cstheme="minorHAnsi"/>
                <w:sz w:val="22"/>
                <w:szCs w:val="22"/>
              </w:rPr>
              <w:t>nuo prašymo gavimo dienos</w:t>
            </w:r>
          </w:p>
        </w:tc>
        <w:tc>
          <w:tcPr>
            <w:tcW w:w="2325" w:type="dxa"/>
            <w:shd w:val="clear" w:color="auto" w:fill="auto"/>
            <w:tcMar>
              <w:top w:w="0" w:type="dxa"/>
              <w:left w:w="108" w:type="dxa"/>
              <w:bottom w:w="0" w:type="dxa"/>
              <w:right w:w="108" w:type="dxa"/>
            </w:tcMar>
          </w:tcPr>
          <w:p w14:paraId="7A43570F" w14:textId="6AB07594" w:rsidR="00774AA5" w:rsidRPr="00D603BF" w:rsidRDefault="00774AA5" w:rsidP="006A30F7">
            <w:pPr>
              <w:spacing w:after="0" w:line="240" w:lineRule="auto"/>
              <w:jc w:val="both"/>
              <w:rPr>
                <w:rFonts w:cstheme="minorHAnsi"/>
                <w:sz w:val="22"/>
                <w:szCs w:val="22"/>
              </w:rPr>
            </w:pPr>
          </w:p>
        </w:tc>
      </w:tr>
      <w:tr w:rsidR="00D603BF" w:rsidRPr="00D603BF" w14:paraId="1F2EA374" w14:textId="77777777" w:rsidTr="006A30F7">
        <w:trPr>
          <w:trHeight w:val="20"/>
        </w:trPr>
        <w:tc>
          <w:tcPr>
            <w:tcW w:w="773" w:type="dxa"/>
            <w:shd w:val="clear" w:color="auto" w:fill="auto"/>
            <w:tcMar>
              <w:top w:w="0" w:type="dxa"/>
              <w:left w:w="108" w:type="dxa"/>
              <w:bottom w:w="0" w:type="dxa"/>
              <w:right w:w="108" w:type="dxa"/>
            </w:tcMar>
          </w:tcPr>
          <w:p w14:paraId="539F7958" w14:textId="226D3FF6" w:rsidR="00774AA5" w:rsidRPr="00D603BF" w:rsidRDefault="00774AA5" w:rsidP="0097765E">
            <w:pPr>
              <w:pStyle w:val="Sraopastraipa"/>
              <w:numPr>
                <w:ilvl w:val="0"/>
                <w:numId w:val="6"/>
              </w:numPr>
              <w:spacing w:after="0" w:line="240" w:lineRule="auto"/>
              <w:rPr>
                <w:rFonts w:cstheme="minorHAnsi"/>
                <w:bCs/>
                <w:sz w:val="22"/>
                <w:szCs w:val="22"/>
              </w:rPr>
            </w:pPr>
          </w:p>
        </w:tc>
        <w:tc>
          <w:tcPr>
            <w:tcW w:w="3225" w:type="dxa"/>
            <w:shd w:val="clear" w:color="auto" w:fill="auto"/>
            <w:tcMar>
              <w:top w:w="0" w:type="dxa"/>
              <w:left w:w="108" w:type="dxa"/>
              <w:bottom w:w="0" w:type="dxa"/>
              <w:right w:w="108" w:type="dxa"/>
            </w:tcMar>
          </w:tcPr>
          <w:p w14:paraId="27FEFE6F" w14:textId="77777777" w:rsidR="00774AA5" w:rsidRPr="00D603BF" w:rsidRDefault="00774AA5" w:rsidP="006A30F7">
            <w:pPr>
              <w:spacing w:after="0" w:line="240" w:lineRule="auto"/>
              <w:jc w:val="both"/>
              <w:rPr>
                <w:rFonts w:cstheme="minorHAnsi"/>
                <w:bCs/>
                <w:sz w:val="22"/>
                <w:szCs w:val="22"/>
              </w:rPr>
            </w:pPr>
            <w:r w:rsidRPr="00D603BF">
              <w:rPr>
                <w:rFonts w:cstheme="minorHAnsi"/>
                <w:sz w:val="22"/>
                <w:szCs w:val="22"/>
              </w:rPr>
              <w:t>Pasiūlymo galiojimo užtikrinimas pirkimo dalyviui grąžinamas (arba atsisakoma teisių į jį) per</w:t>
            </w:r>
          </w:p>
        </w:tc>
        <w:tc>
          <w:tcPr>
            <w:tcW w:w="3623" w:type="dxa"/>
            <w:shd w:val="clear" w:color="auto" w:fill="auto"/>
            <w:tcMar>
              <w:top w:w="0" w:type="dxa"/>
              <w:left w:w="108" w:type="dxa"/>
              <w:bottom w:w="0" w:type="dxa"/>
              <w:right w:w="108" w:type="dxa"/>
            </w:tcMar>
          </w:tcPr>
          <w:p w14:paraId="684369EC" w14:textId="6A7C977D" w:rsidR="000E3AAC" w:rsidRPr="00D603BF" w:rsidRDefault="00774AA5" w:rsidP="006A30F7">
            <w:pPr>
              <w:spacing w:after="0" w:line="240" w:lineRule="auto"/>
              <w:jc w:val="both"/>
              <w:rPr>
                <w:rFonts w:cstheme="minorHAnsi"/>
                <w:sz w:val="22"/>
                <w:szCs w:val="22"/>
              </w:rPr>
            </w:pPr>
            <w:r w:rsidRPr="00D603BF">
              <w:rPr>
                <w:rFonts w:cstheme="minorHAnsi"/>
                <w:sz w:val="22"/>
                <w:szCs w:val="22"/>
              </w:rPr>
              <w:t>5 (penkias) darbo dienas</w:t>
            </w:r>
            <w:r w:rsidR="006E5188" w:rsidRPr="00D603BF">
              <w:rPr>
                <w:rFonts w:cstheme="minorHAnsi"/>
                <w:sz w:val="22"/>
                <w:szCs w:val="22"/>
              </w:rPr>
              <w:t xml:space="preserve"> nuo prašymo gavimo dieno</w:t>
            </w:r>
            <w:r w:rsidR="00D603BF" w:rsidRPr="00D603BF">
              <w:rPr>
                <w:rFonts w:cstheme="minorHAnsi"/>
                <w:sz w:val="22"/>
                <w:szCs w:val="22"/>
              </w:rPr>
              <w:t>s</w:t>
            </w:r>
          </w:p>
        </w:tc>
        <w:tc>
          <w:tcPr>
            <w:tcW w:w="2325" w:type="dxa"/>
            <w:shd w:val="clear" w:color="auto" w:fill="auto"/>
            <w:tcMar>
              <w:top w:w="0" w:type="dxa"/>
              <w:left w:w="108" w:type="dxa"/>
              <w:bottom w:w="0" w:type="dxa"/>
              <w:right w:w="108" w:type="dxa"/>
            </w:tcMar>
          </w:tcPr>
          <w:p w14:paraId="7D43700D" w14:textId="36C311EA" w:rsidR="00774AA5" w:rsidRPr="00D603BF" w:rsidRDefault="00774AA5" w:rsidP="006A30F7">
            <w:pPr>
              <w:spacing w:after="0" w:line="240" w:lineRule="auto"/>
              <w:jc w:val="both"/>
              <w:rPr>
                <w:rFonts w:cstheme="minorHAnsi"/>
                <w:sz w:val="22"/>
                <w:szCs w:val="22"/>
              </w:rPr>
            </w:pPr>
          </w:p>
        </w:tc>
      </w:tr>
      <w:tr w:rsidR="00774AA5" w:rsidRPr="00682B25" w14:paraId="6D55395E" w14:textId="77777777" w:rsidTr="006A30F7">
        <w:trPr>
          <w:trHeight w:val="20"/>
        </w:trPr>
        <w:tc>
          <w:tcPr>
            <w:tcW w:w="773"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3225" w:type="dxa"/>
            <w:shd w:val="clear" w:color="auto" w:fill="auto"/>
            <w:tcMar>
              <w:top w:w="0" w:type="dxa"/>
              <w:left w:w="108" w:type="dxa"/>
              <w:bottom w:w="0" w:type="dxa"/>
              <w:right w:w="108" w:type="dxa"/>
            </w:tcMar>
          </w:tcPr>
          <w:p w14:paraId="738116EE" w14:textId="77777777" w:rsidR="00774AA5" w:rsidRPr="00682B25" w:rsidRDefault="00774AA5" w:rsidP="006A30F7">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shd w:val="clear" w:color="auto" w:fill="auto"/>
            <w:tcMar>
              <w:top w:w="0" w:type="dxa"/>
              <w:left w:w="108" w:type="dxa"/>
              <w:bottom w:w="0" w:type="dxa"/>
              <w:right w:w="108" w:type="dxa"/>
            </w:tcMar>
          </w:tcPr>
          <w:p w14:paraId="3A59976E" w14:textId="77777777" w:rsidR="00774AA5" w:rsidRPr="00682B25" w:rsidRDefault="00774AA5" w:rsidP="006A30F7">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325" w:type="dxa"/>
            <w:shd w:val="clear" w:color="auto" w:fill="auto"/>
            <w:tcMar>
              <w:top w:w="0" w:type="dxa"/>
              <w:left w:w="108" w:type="dxa"/>
              <w:bottom w:w="0" w:type="dxa"/>
              <w:right w:w="108" w:type="dxa"/>
            </w:tcMar>
          </w:tcPr>
          <w:p w14:paraId="1A133141" w14:textId="16262ED2" w:rsidR="00774AA5" w:rsidRPr="00682B25" w:rsidRDefault="00774AA5" w:rsidP="006A30F7">
            <w:pPr>
              <w:spacing w:after="0" w:line="240" w:lineRule="auto"/>
              <w:jc w:val="both"/>
              <w:rPr>
                <w:rFonts w:cstheme="minorHAnsi"/>
                <w:bCs/>
                <w:sz w:val="22"/>
                <w:szCs w:val="22"/>
              </w:rPr>
            </w:pPr>
          </w:p>
        </w:tc>
      </w:tr>
      <w:tr w:rsidR="00774AA5" w:rsidRPr="00682B25" w14:paraId="59E99749" w14:textId="77777777" w:rsidTr="006A30F7">
        <w:trPr>
          <w:trHeight w:val="20"/>
        </w:trPr>
        <w:tc>
          <w:tcPr>
            <w:tcW w:w="773"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3225" w:type="dxa"/>
            <w:shd w:val="clear" w:color="auto" w:fill="auto"/>
            <w:tcMar>
              <w:top w:w="0" w:type="dxa"/>
              <w:left w:w="108" w:type="dxa"/>
              <w:bottom w:w="0" w:type="dxa"/>
              <w:right w:w="108" w:type="dxa"/>
            </w:tcMar>
          </w:tcPr>
          <w:p w14:paraId="3F6E38E5" w14:textId="77777777" w:rsidR="00774AA5" w:rsidRPr="00682B25" w:rsidRDefault="00774AA5" w:rsidP="006A30F7">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shd w:val="clear" w:color="auto" w:fill="auto"/>
            <w:tcMar>
              <w:top w:w="0" w:type="dxa"/>
              <w:left w:w="108" w:type="dxa"/>
              <w:bottom w:w="0" w:type="dxa"/>
              <w:right w:w="108" w:type="dxa"/>
            </w:tcMar>
          </w:tcPr>
          <w:p w14:paraId="02898D3A" w14:textId="1A56EDAC" w:rsidR="00774AA5" w:rsidRPr="00682B25" w:rsidRDefault="00CC70B1" w:rsidP="006A30F7">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325" w:type="dxa"/>
            <w:shd w:val="clear" w:color="auto" w:fill="auto"/>
            <w:tcMar>
              <w:top w:w="0" w:type="dxa"/>
              <w:left w:w="108" w:type="dxa"/>
              <w:bottom w:w="0" w:type="dxa"/>
              <w:right w:w="108" w:type="dxa"/>
            </w:tcMar>
          </w:tcPr>
          <w:p w14:paraId="71FB89FD" w14:textId="2A118ABE" w:rsidR="00774AA5" w:rsidRPr="00682B25" w:rsidRDefault="00774AA5" w:rsidP="006A30F7">
            <w:pPr>
              <w:spacing w:after="0" w:line="240" w:lineRule="auto"/>
              <w:jc w:val="both"/>
              <w:rPr>
                <w:rFonts w:cstheme="minorHAnsi"/>
                <w:sz w:val="22"/>
                <w:szCs w:val="22"/>
              </w:rPr>
            </w:pPr>
          </w:p>
        </w:tc>
      </w:tr>
      <w:tr w:rsidR="00774AA5" w:rsidRPr="00682B25" w14:paraId="5D779D75" w14:textId="77777777" w:rsidTr="006A30F7">
        <w:trPr>
          <w:trHeight w:val="20"/>
        </w:trPr>
        <w:tc>
          <w:tcPr>
            <w:tcW w:w="773"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3225" w:type="dxa"/>
            <w:shd w:val="clear" w:color="auto" w:fill="auto"/>
            <w:tcMar>
              <w:top w:w="0" w:type="dxa"/>
              <w:left w:w="108" w:type="dxa"/>
              <w:bottom w:w="0" w:type="dxa"/>
              <w:right w:w="108" w:type="dxa"/>
            </w:tcMar>
          </w:tcPr>
          <w:p w14:paraId="343562B6" w14:textId="77777777" w:rsidR="00774AA5" w:rsidRPr="00682B25" w:rsidRDefault="00774AA5" w:rsidP="006A30F7">
            <w:pPr>
              <w:spacing w:after="0" w:line="240" w:lineRule="auto"/>
              <w:jc w:val="both"/>
              <w:rPr>
                <w:rFonts w:cstheme="minorHAnsi"/>
                <w:bCs/>
                <w:sz w:val="22"/>
                <w:szCs w:val="22"/>
              </w:rPr>
            </w:pPr>
            <w:r w:rsidRPr="00682B25">
              <w:rPr>
                <w:rFonts w:cstheme="minorHAnsi"/>
                <w:bCs/>
                <w:sz w:val="22"/>
                <w:szCs w:val="22"/>
              </w:rPr>
              <w:t xml:space="preserve">Perkančioji organizacija, pirkimo dalyviui raštu paprašius, jam pateikia VPĮ 58 straipsnio 2 dalyje </w:t>
            </w:r>
            <w:r w:rsidRPr="00682B25">
              <w:rPr>
                <w:rFonts w:cstheme="minorHAnsi"/>
                <w:bCs/>
                <w:sz w:val="22"/>
                <w:szCs w:val="22"/>
              </w:rPr>
              <w:lastRenderedPageBreak/>
              <w:t>nustatytą informaciją ne vėliau kaip per</w:t>
            </w:r>
          </w:p>
        </w:tc>
        <w:tc>
          <w:tcPr>
            <w:tcW w:w="3623" w:type="dxa"/>
            <w:shd w:val="clear" w:color="auto" w:fill="auto"/>
            <w:tcMar>
              <w:top w:w="0" w:type="dxa"/>
              <w:left w:w="108" w:type="dxa"/>
              <w:bottom w:w="0" w:type="dxa"/>
              <w:right w:w="108" w:type="dxa"/>
            </w:tcMar>
          </w:tcPr>
          <w:p w14:paraId="7F18AB44" w14:textId="77777777" w:rsidR="00774AA5" w:rsidRPr="00682B25" w:rsidRDefault="00774AA5" w:rsidP="006A30F7">
            <w:pPr>
              <w:spacing w:after="0" w:line="240" w:lineRule="auto"/>
              <w:jc w:val="both"/>
              <w:rPr>
                <w:rFonts w:cstheme="minorHAnsi"/>
                <w:bCs/>
                <w:sz w:val="22"/>
                <w:szCs w:val="22"/>
              </w:rPr>
            </w:pPr>
            <w:r w:rsidRPr="00682B25">
              <w:rPr>
                <w:rFonts w:cstheme="minorHAnsi"/>
                <w:bCs/>
                <w:sz w:val="22"/>
                <w:szCs w:val="22"/>
              </w:rPr>
              <w:lastRenderedPageBreak/>
              <w:t>15 (penkiolika) dienų nuo pirkimo dalyvio raštu pateikto prašymo gavimo dienos</w:t>
            </w:r>
          </w:p>
        </w:tc>
        <w:tc>
          <w:tcPr>
            <w:tcW w:w="2325" w:type="dxa"/>
            <w:shd w:val="clear" w:color="auto" w:fill="auto"/>
            <w:tcMar>
              <w:top w:w="0" w:type="dxa"/>
              <w:left w:w="108" w:type="dxa"/>
              <w:bottom w:w="0" w:type="dxa"/>
              <w:right w:w="108" w:type="dxa"/>
            </w:tcMar>
          </w:tcPr>
          <w:p w14:paraId="7A6A5CD0" w14:textId="36C4D3EC" w:rsidR="00774AA5" w:rsidRPr="00682B25" w:rsidRDefault="00774AA5" w:rsidP="006A30F7">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6A30F7">
        <w:trPr>
          <w:trHeight w:val="20"/>
        </w:trPr>
        <w:tc>
          <w:tcPr>
            <w:tcW w:w="773"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3225" w:type="dxa"/>
            <w:shd w:val="clear" w:color="auto" w:fill="auto"/>
            <w:tcMar>
              <w:top w:w="0" w:type="dxa"/>
              <w:left w:w="108" w:type="dxa"/>
              <w:bottom w:w="0" w:type="dxa"/>
              <w:right w:w="108" w:type="dxa"/>
            </w:tcMar>
          </w:tcPr>
          <w:p w14:paraId="4FECB953" w14:textId="77777777" w:rsidR="00774AA5" w:rsidRPr="00682B25" w:rsidRDefault="00774AA5" w:rsidP="006A30F7">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shd w:val="clear" w:color="auto" w:fill="auto"/>
            <w:tcMar>
              <w:top w:w="0" w:type="dxa"/>
              <w:left w:w="108" w:type="dxa"/>
              <w:bottom w:w="0" w:type="dxa"/>
              <w:right w:w="108" w:type="dxa"/>
            </w:tcMar>
          </w:tcPr>
          <w:p w14:paraId="28BC19B8" w14:textId="403BE6D7" w:rsidR="00774AA5" w:rsidRPr="00682B25" w:rsidRDefault="00774AA5" w:rsidP="006A30F7">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A30F7">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A30F7">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325" w:type="dxa"/>
            <w:shd w:val="clear" w:color="auto" w:fill="auto"/>
            <w:tcMar>
              <w:top w:w="0" w:type="dxa"/>
              <w:left w:w="108" w:type="dxa"/>
              <w:bottom w:w="0" w:type="dxa"/>
              <w:right w:w="108" w:type="dxa"/>
            </w:tcMar>
          </w:tcPr>
          <w:p w14:paraId="0DA96950" w14:textId="70776E48" w:rsidR="00774AA5" w:rsidRPr="00682B25" w:rsidRDefault="00774AA5" w:rsidP="006A30F7">
            <w:pPr>
              <w:spacing w:after="0" w:line="240" w:lineRule="auto"/>
              <w:jc w:val="both"/>
              <w:rPr>
                <w:rFonts w:cstheme="minorHAnsi"/>
                <w:bCs/>
                <w:sz w:val="22"/>
                <w:szCs w:val="22"/>
              </w:rPr>
            </w:pPr>
          </w:p>
        </w:tc>
      </w:tr>
      <w:tr w:rsidR="00774AA5" w:rsidRPr="00682B25" w14:paraId="1A8FC6DE" w14:textId="77777777" w:rsidTr="006A30F7">
        <w:trPr>
          <w:trHeight w:val="20"/>
        </w:trPr>
        <w:tc>
          <w:tcPr>
            <w:tcW w:w="773"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3225" w:type="dxa"/>
            <w:shd w:val="clear" w:color="auto" w:fill="auto"/>
            <w:tcMar>
              <w:top w:w="0" w:type="dxa"/>
              <w:left w:w="108" w:type="dxa"/>
              <w:bottom w:w="0" w:type="dxa"/>
              <w:right w:w="108" w:type="dxa"/>
            </w:tcMar>
          </w:tcPr>
          <w:p w14:paraId="4B78EF85" w14:textId="77777777" w:rsidR="00774AA5" w:rsidRPr="00682B25" w:rsidRDefault="00774AA5" w:rsidP="006A30F7">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shd w:val="clear" w:color="auto" w:fill="auto"/>
            <w:tcMar>
              <w:top w:w="0" w:type="dxa"/>
              <w:left w:w="108" w:type="dxa"/>
              <w:bottom w:w="0" w:type="dxa"/>
              <w:right w:w="108" w:type="dxa"/>
            </w:tcMar>
          </w:tcPr>
          <w:p w14:paraId="7989960F" w14:textId="77777777" w:rsidR="00774AA5" w:rsidRPr="00682B25" w:rsidRDefault="00774AA5" w:rsidP="006A30F7">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325" w:type="dxa"/>
            <w:shd w:val="clear" w:color="auto" w:fill="auto"/>
            <w:tcMar>
              <w:top w:w="0" w:type="dxa"/>
              <w:left w:w="108" w:type="dxa"/>
              <w:bottom w:w="0" w:type="dxa"/>
              <w:right w:w="108" w:type="dxa"/>
            </w:tcMar>
          </w:tcPr>
          <w:p w14:paraId="2E4EA800" w14:textId="424A9933" w:rsidR="00774AA5" w:rsidRPr="00682B25" w:rsidRDefault="00774AA5" w:rsidP="006A30F7">
            <w:pPr>
              <w:spacing w:after="0" w:line="240" w:lineRule="auto"/>
              <w:jc w:val="both"/>
              <w:rPr>
                <w:rFonts w:cstheme="minorHAnsi"/>
                <w:sz w:val="22"/>
                <w:szCs w:val="22"/>
              </w:rPr>
            </w:pPr>
          </w:p>
        </w:tc>
      </w:tr>
      <w:tr w:rsidR="00774AA5" w:rsidRPr="00682B25" w14:paraId="65BDD6BA" w14:textId="77777777" w:rsidTr="006A30F7">
        <w:trPr>
          <w:trHeight w:val="20"/>
        </w:trPr>
        <w:tc>
          <w:tcPr>
            <w:tcW w:w="773"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3225" w:type="dxa"/>
            <w:shd w:val="clear" w:color="auto" w:fill="auto"/>
            <w:tcMar>
              <w:top w:w="0" w:type="dxa"/>
              <w:left w:w="108" w:type="dxa"/>
              <w:bottom w:w="0" w:type="dxa"/>
              <w:right w:w="108" w:type="dxa"/>
            </w:tcMar>
          </w:tcPr>
          <w:p w14:paraId="09ECB10C" w14:textId="77777777" w:rsidR="00774AA5" w:rsidRPr="00682B25" w:rsidRDefault="00774AA5" w:rsidP="006A30F7">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23" w:type="dxa"/>
            <w:shd w:val="clear" w:color="auto" w:fill="auto"/>
            <w:tcMar>
              <w:top w:w="0" w:type="dxa"/>
              <w:left w:w="108" w:type="dxa"/>
              <w:bottom w:w="0" w:type="dxa"/>
              <w:right w:w="108" w:type="dxa"/>
            </w:tcMar>
          </w:tcPr>
          <w:p w14:paraId="5850D3CD" w14:textId="77777777" w:rsidR="00774AA5" w:rsidRPr="00682B25" w:rsidRDefault="00774AA5" w:rsidP="006A30F7">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325" w:type="dxa"/>
            <w:shd w:val="clear" w:color="auto" w:fill="auto"/>
            <w:tcMar>
              <w:top w:w="0" w:type="dxa"/>
              <w:left w:w="108" w:type="dxa"/>
              <w:bottom w:w="0" w:type="dxa"/>
              <w:right w:w="108" w:type="dxa"/>
            </w:tcMar>
          </w:tcPr>
          <w:p w14:paraId="2FDA5363" w14:textId="6C91B860" w:rsidR="00774AA5" w:rsidRPr="00682B25" w:rsidRDefault="00774AA5" w:rsidP="006A30F7">
            <w:pPr>
              <w:spacing w:after="0" w:line="240" w:lineRule="auto"/>
              <w:jc w:val="both"/>
              <w:rPr>
                <w:rFonts w:cstheme="minorHAnsi"/>
                <w:sz w:val="22"/>
                <w:szCs w:val="22"/>
              </w:rPr>
            </w:pPr>
          </w:p>
        </w:tc>
      </w:tr>
      <w:tr w:rsidR="00774AA5" w:rsidRPr="00682B25" w14:paraId="1EEDC62F" w14:textId="77777777" w:rsidTr="006A30F7">
        <w:trPr>
          <w:trHeight w:val="20"/>
        </w:trPr>
        <w:tc>
          <w:tcPr>
            <w:tcW w:w="773"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3225" w:type="dxa"/>
            <w:shd w:val="clear" w:color="auto" w:fill="auto"/>
            <w:tcMar>
              <w:top w:w="0" w:type="dxa"/>
              <w:left w:w="108" w:type="dxa"/>
              <w:bottom w:w="0" w:type="dxa"/>
              <w:right w:w="108" w:type="dxa"/>
            </w:tcMar>
          </w:tcPr>
          <w:p w14:paraId="3AE3E0BA" w14:textId="77777777" w:rsidR="00774AA5" w:rsidRPr="00682B25" w:rsidRDefault="00774AA5" w:rsidP="006A30F7">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23" w:type="dxa"/>
            <w:shd w:val="clear" w:color="auto" w:fill="auto"/>
            <w:tcMar>
              <w:top w:w="0" w:type="dxa"/>
              <w:left w:w="108" w:type="dxa"/>
              <w:bottom w:w="0" w:type="dxa"/>
              <w:right w:w="108" w:type="dxa"/>
            </w:tcMar>
          </w:tcPr>
          <w:p w14:paraId="1FD5A236" w14:textId="7BC61BE3" w:rsidR="00774AA5" w:rsidRPr="00682B25" w:rsidRDefault="00774AA5" w:rsidP="006A30F7">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25" w:type="dxa"/>
            <w:shd w:val="clear" w:color="auto" w:fill="auto"/>
            <w:tcMar>
              <w:top w:w="0" w:type="dxa"/>
              <w:left w:w="108" w:type="dxa"/>
              <w:bottom w:w="0" w:type="dxa"/>
              <w:right w:w="108" w:type="dxa"/>
            </w:tcMar>
          </w:tcPr>
          <w:p w14:paraId="61BCB161" w14:textId="39873F9D" w:rsidR="00774AA5" w:rsidRPr="00682B25" w:rsidRDefault="00774AA5" w:rsidP="006A30F7">
            <w:pPr>
              <w:spacing w:after="0" w:line="240" w:lineRule="auto"/>
              <w:jc w:val="both"/>
              <w:rPr>
                <w:rFonts w:cstheme="minorHAnsi"/>
                <w:sz w:val="22"/>
                <w:szCs w:val="22"/>
              </w:rPr>
            </w:pPr>
          </w:p>
        </w:tc>
      </w:tr>
      <w:tr w:rsidR="00740299" w:rsidRPr="00740299" w14:paraId="74B4ACF3" w14:textId="77777777" w:rsidTr="006A30F7">
        <w:trPr>
          <w:trHeight w:val="20"/>
        </w:trPr>
        <w:tc>
          <w:tcPr>
            <w:tcW w:w="773" w:type="dxa"/>
            <w:shd w:val="clear" w:color="auto" w:fill="auto"/>
            <w:tcMar>
              <w:top w:w="0" w:type="dxa"/>
              <w:left w:w="108" w:type="dxa"/>
              <w:bottom w:w="0" w:type="dxa"/>
              <w:right w:w="108" w:type="dxa"/>
            </w:tcMar>
          </w:tcPr>
          <w:p w14:paraId="5A1CA8A8" w14:textId="77777777" w:rsidR="00F50C57" w:rsidRPr="00740299" w:rsidRDefault="00F50C57" w:rsidP="0097765E">
            <w:pPr>
              <w:pStyle w:val="Sraopastraipa"/>
              <w:numPr>
                <w:ilvl w:val="0"/>
                <w:numId w:val="6"/>
              </w:numPr>
              <w:spacing w:after="0" w:line="240" w:lineRule="auto"/>
              <w:rPr>
                <w:rFonts w:cstheme="minorHAnsi"/>
                <w:sz w:val="22"/>
                <w:szCs w:val="22"/>
              </w:rPr>
            </w:pPr>
          </w:p>
        </w:tc>
        <w:tc>
          <w:tcPr>
            <w:tcW w:w="3225" w:type="dxa"/>
            <w:shd w:val="clear" w:color="auto" w:fill="auto"/>
            <w:tcMar>
              <w:top w:w="0" w:type="dxa"/>
              <w:left w:w="108" w:type="dxa"/>
              <w:bottom w:w="0" w:type="dxa"/>
              <w:right w:w="108" w:type="dxa"/>
            </w:tcMar>
          </w:tcPr>
          <w:p w14:paraId="187F2A99" w14:textId="787AA8A5" w:rsidR="00F50C57" w:rsidRPr="00740299" w:rsidRDefault="00F50C57" w:rsidP="006A30F7">
            <w:pPr>
              <w:spacing w:after="0" w:line="240" w:lineRule="auto"/>
              <w:jc w:val="both"/>
              <w:rPr>
                <w:rFonts w:cstheme="minorHAnsi"/>
                <w:sz w:val="22"/>
                <w:szCs w:val="22"/>
              </w:rPr>
            </w:pPr>
            <w:r w:rsidRPr="00740299">
              <w:rPr>
                <w:rFonts w:cstheme="minorHAnsi"/>
                <w:sz w:val="22"/>
                <w:szCs w:val="22"/>
              </w:rPr>
              <w:t xml:space="preserve">Jeigu </w:t>
            </w:r>
            <w:r w:rsidR="00F46E88" w:rsidRPr="00740299">
              <w:rPr>
                <w:rFonts w:cstheme="minorHAnsi"/>
                <w:iCs/>
                <w:sz w:val="22"/>
                <w:szCs w:val="22"/>
              </w:rPr>
              <w:t>suinteresuotas dalyvis paprašys perkančiosios organizacijos pateikti laimėjusį pasiūlymą</w:t>
            </w:r>
          </w:p>
        </w:tc>
        <w:tc>
          <w:tcPr>
            <w:tcW w:w="3623" w:type="dxa"/>
            <w:shd w:val="clear" w:color="auto" w:fill="auto"/>
            <w:tcMar>
              <w:top w:w="0" w:type="dxa"/>
              <w:left w:w="108" w:type="dxa"/>
              <w:bottom w:w="0" w:type="dxa"/>
              <w:right w:w="108" w:type="dxa"/>
            </w:tcMar>
          </w:tcPr>
          <w:p w14:paraId="6191E2D5" w14:textId="2609C97D" w:rsidR="00ED5B78" w:rsidRPr="00740299" w:rsidRDefault="000B4E01" w:rsidP="006A30F7">
            <w:pPr>
              <w:spacing w:after="0" w:line="240" w:lineRule="auto"/>
              <w:jc w:val="both"/>
              <w:rPr>
                <w:rFonts w:cstheme="minorHAnsi"/>
                <w:i/>
                <w:iCs/>
                <w:sz w:val="22"/>
                <w:szCs w:val="22"/>
              </w:rPr>
            </w:pPr>
            <w:r w:rsidRPr="00740299">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w:t>
            </w:r>
            <w:r w:rsidRPr="00740299">
              <w:rPr>
                <w:rFonts w:cstheme="minorHAnsi"/>
                <w:i/>
                <w:iCs/>
                <w:sz w:val="22"/>
                <w:szCs w:val="22"/>
              </w:rPr>
              <w:lastRenderedPageBreak/>
              <w:t>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5" w:type="dxa"/>
            <w:shd w:val="clear" w:color="auto" w:fill="auto"/>
            <w:tcMar>
              <w:top w:w="0" w:type="dxa"/>
              <w:left w:w="108" w:type="dxa"/>
              <w:bottom w:w="0" w:type="dxa"/>
              <w:right w:w="108" w:type="dxa"/>
            </w:tcMar>
          </w:tcPr>
          <w:p w14:paraId="34B7E883" w14:textId="77777777" w:rsidR="00F50C57" w:rsidRPr="00740299" w:rsidRDefault="00F50C57" w:rsidP="006A30F7">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740299"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195197810"/>
      <w:bookmarkEnd w:id="62"/>
      <w:r w:rsidRPr="00740299">
        <w:rPr>
          <w:rFonts w:asciiTheme="minorHAnsi" w:eastAsia="Calibri" w:hAnsiTheme="minorHAnsi" w:cstheme="minorHAnsi"/>
          <w:color w:val="auto"/>
          <w:sz w:val="22"/>
          <w:szCs w:val="22"/>
        </w:rPr>
        <w:lastRenderedPageBreak/>
        <w:t xml:space="preserve">Pirkimo sąlygų </w:t>
      </w:r>
      <w:bookmarkStart w:id="69" w:name="antraspriedas"/>
      <w:r w:rsidR="005F0B78" w:rsidRPr="00740299">
        <w:rPr>
          <w:rFonts w:asciiTheme="minorHAnsi" w:eastAsia="Calibri" w:hAnsiTheme="minorHAnsi" w:cstheme="minorHAnsi"/>
          <w:color w:val="auto"/>
          <w:sz w:val="22"/>
          <w:szCs w:val="22"/>
        </w:rPr>
        <w:t>2</w:t>
      </w:r>
      <w:bookmarkEnd w:id="69"/>
      <w:r w:rsidRPr="00740299">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Pr="00BC3940" w:rsidRDefault="00281735" w:rsidP="00BE1858">
      <w:pPr>
        <w:pStyle w:val="Paantrat"/>
        <w:jc w:val="center"/>
        <w:rPr>
          <w:rFonts w:cstheme="minorHAnsi"/>
          <w:color w:val="auto"/>
          <w:sz w:val="22"/>
          <w:szCs w:val="22"/>
        </w:rPr>
      </w:pPr>
      <w:r w:rsidRPr="00BC3940">
        <w:rPr>
          <w:rFonts w:cstheme="minorHAnsi"/>
          <w:color w:val="auto"/>
          <w:sz w:val="22"/>
          <w:szCs w:val="22"/>
        </w:rPr>
        <w:t>TECHNINĖ SPECIFIKACIJA</w:t>
      </w:r>
    </w:p>
    <w:p w14:paraId="1185B8E3" w14:textId="77777777" w:rsidR="00740299" w:rsidRPr="00740299" w:rsidRDefault="00740299" w:rsidP="00740299">
      <w:pPr>
        <w:tabs>
          <w:tab w:val="left" w:pos="426"/>
        </w:tabs>
        <w:spacing w:after="0" w:line="240" w:lineRule="auto"/>
        <w:contextualSpacing/>
        <w:jc w:val="center"/>
        <w:rPr>
          <w:rFonts w:eastAsia="Calibri" w:cstheme="minorHAnsi"/>
          <w:b/>
          <w:sz w:val="22"/>
          <w:szCs w:val="22"/>
        </w:rPr>
      </w:pPr>
      <w:bookmarkStart w:id="70" w:name="_Hlk192138761"/>
      <w:r w:rsidRPr="00740299">
        <w:rPr>
          <w:rFonts w:eastAsia="Calibri" w:cstheme="minorHAnsi"/>
          <w:b/>
          <w:sz w:val="22"/>
          <w:szCs w:val="22"/>
        </w:rPr>
        <w:t>Keltuvų neįgaliesiems techninės priežiūros ir remonto paslaugos</w:t>
      </w:r>
    </w:p>
    <w:bookmarkEnd w:id="70"/>
    <w:p w14:paraId="5212A8AB" w14:textId="77777777" w:rsidR="00740299" w:rsidRPr="00740299" w:rsidRDefault="00740299" w:rsidP="00740299">
      <w:pPr>
        <w:pStyle w:val="Sraopastraipa"/>
        <w:ind w:left="1080"/>
        <w:jc w:val="center"/>
        <w:rPr>
          <w:rFonts w:cstheme="minorHAnsi"/>
          <w:b/>
          <w:sz w:val="22"/>
          <w:szCs w:val="22"/>
        </w:rPr>
      </w:pPr>
      <w:r w:rsidRPr="00740299">
        <w:rPr>
          <w:rFonts w:cstheme="minorHAnsi"/>
          <w:b/>
          <w:sz w:val="22"/>
          <w:szCs w:val="22"/>
        </w:rPr>
        <w:t>I. BENDROJI INFORMACIJA</w:t>
      </w:r>
    </w:p>
    <w:p w14:paraId="30DD778C" w14:textId="77777777" w:rsidR="00740299" w:rsidRPr="00740299" w:rsidRDefault="00740299" w:rsidP="00740299">
      <w:pPr>
        <w:tabs>
          <w:tab w:val="left" w:pos="426"/>
        </w:tabs>
        <w:spacing w:after="0" w:line="240" w:lineRule="auto"/>
        <w:contextualSpacing/>
        <w:rPr>
          <w:rFonts w:eastAsia="Calibri" w:cstheme="minorHAnsi"/>
          <w:b/>
          <w:sz w:val="22"/>
          <w:szCs w:val="22"/>
        </w:rPr>
      </w:pPr>
    </w:p>
    <w:p w14:paraId="3B3FFE04" w14:textId="77777777" w:rsidR="00740299" w:rsidRPr="00740299" w:rsidRDefault="00740299">
      <w:pPr>
        <w:numPr>
          <w:ilvl w:val="0"/>
          <w:numId w:val="19"/>
        </w:numPr>
        <w:tabs>
          <w:tab w:val="left" w:pos="709"/>
          <w:tab w:val="left" w:pos="851"/>
        </w:tabs>
        <w:spacing w:after="0" w:line="240" w:lineRule="auto"/>
        <w:ind w:left="0" w:firstLine="567"/>
        <w:contextualSpacing/>
        <w:jc w:val="both"/>
        <w:rPr>
          <w:rFonts w:eastAsia="Calibri" w:cstheme="minorHAnsi"/>
          <w:sz w:val="22"/>
          <w:szCs w:val="22"/>
        </w:rPr>
      </w:pPr>
      <w:r w:rsidRPr="00740299">
        <w:rPr>
          <w:rFonts w:eastAsia="Calibri" w:cstheme="minorHAnsi"/>
          <w:sz w:val="22"/>
          <w:szCs w:val="22"/>
        </w:rPr>
        <w:t>Pagrindiniai terminai ir vartojamos sąvokos:</w:t>
      </w:r>
    </w:p>
    <w:p w14:paraId="2100B639" w14:textId="0890CAFB" w:rsidR="00740299" w:rsidRPr="00740299" w:rsidRDefault="006D5178">
      <w:pPr>
        <w:numPr>
          <w:ilvl w:val="1"/>
          <w:numId w:val="19"/>
        </w:numPr>
        <w:tabs>
          <w:tab w:val="left" w:pos="709"/>
          <w:tab w:val="left" w:pos="851"/>
          <w:tab w:val="left" w:pos="1134"/>
        </w:tabs>
        <w:spacing w:after="0" w:line="240" w:lineRule="auto"/>
        <w:ind w:left="0" w:firstLine="567"/>
        <w:contextualSpacing/>
        <w:jc w:val="both"/>
        <w:rPr>
          <w:rFonts w:eastAsia="Calibri" w:cstheme="minorHAnsi"/>
          <w:sz w:val="22"/>
          <w:szCs w:val="22"/>
        </w:rPr>
      </w:pPr>
      <w:r>
        <w:rPr>
          <w:rFonts w:eastAsia="Calibri" w:cstheme="minorHAnsi"/>
          <w:b/>
          <w:sz w:val="22"/>
          <w:szCs w:val="22"/>
        </w:rPr>
        <w:t>Pirkėjas</w:t>
      </w:r>
      <w:r w:rsidR="00740299" w:rsidRPr="00740299">
        <w:rPr>
          <w:rFonts w:eastAsia="Calibri" w:cstheme="minorHAnsi"/>
          <w:sz w:val="22"/>
          <w:szCs w:val="22"/>
        </w:rPr>
        <w:t xml:space="preserve"> – Vilniaus miesto savivaldybės administracija.</w:t>
      </w:r>
    </w:p>
    <w:p w14:paraId="335B6939" w14:textId="06441482" w:rsidR="00740299" w:rsidRPr="00740299" w:rsidRDefault="006D5178">
      <w:pPr>
        <w:numPr>
          <w:ilvl w:val="1"/>
          <w:numId w:val="19"/>
        </w:numPr>
        <w:tabs>
          <w:tab w:val="left" w:pos="851"/>
          <w:tab w:val="left" w:pos="1134"/>
        </w:tabs>
        <w:spacing w:after="0" w:line="240" w:lineRule="auto"/>
        <w:ind w:left="0" w:firstLine="567"/>
        <w:contextualSpacing/>
        <w:jc w:val="both"/>
        <w:rPr>
          <w:rFonts w:eastAsia="Calibri" w:cstheme="minorHAnsi"/>
          <w:sz w:val="22"/>
          <w:szCs w:val="22"/>
        </w:rPr>
      </w:pPr>
      <w:bookmarkStart w:id="71" w:name="_Hlk101775470"/>
      <w:r>
        <w:rPr>
          <w:rFonts w:eastAsia="Calibri" w:cstheme="minorHAnsi"/>
          <w:b/>
          <w:sz w:val="22"/>
          <w:szCs w:val="22"/>
        </w:rPr>
        <w:t>Tiekėjas</w:t>
      </w:r>
      <w:r w:rsidR="00740299" w:rsidRPr="00740299">
        <w:rPr>
          <w:rFonts w:eastAsia="Calibri" w:cstheme="minorHAnsi"/>
          <w:b/>
          <w:sz w:val="22"/>
          <w:szCs w:val="22"/>
        </w:rPr>
        <w:t xml:space="preserve"> – techninės priežiūros vykdytojas</w:t>
      </w:r>
      <w:bookmarkEnd w:id="71"/>
      <w:r w:rsidR="00740299" w:rsidRPr="00740299">
        <w:rPr>
          <w:rFonts w:eastAsia="Calibri" w:cstheme="minorHAnsi"/>
          <w:sz w:val="22"/>
          <w:szCs w:val="22"/>
        </w:rPr>
        <w:t>.</w:t>
      </w:r>
    </w:p>
    <w:p w14:paraId="54E0723E" w14:textId="36BA9726" w:rsidR="00740299" w:rsidRPr="00740299" w:rsidRDefault="00740299">
      <w:pPr>
        <w:numPr>
          <w:ilvl w:val="1"/>
          <w:numId w:val="19"/>
        </w:numPr>
        <w:tabs>
          <w:tab w:val="left" w:pos="851"/>
          <w:tab w:val="left" w:pos="1134"/>
        </w:tabs>
        <w:spacing w:after="0" w:line="240" w:lineRule="auto"/>
        <w:ind w:left="0" w:firstLine="567"/>
        <w:contextualSpacing/>
        <w:jc w:val="both"/>
        <w:rPr>
          <w:rFonts w:eastAsia="Calibri" w:cstheme="minorHAnsi"/>
          <w:sz w:val="22"/>
          <w:szCs w:val="22"/>
        </w:rPr>
      </w:pPr>
      <w:r w:rsidRPr="00740299">
        <w:rPr>
          <w:rFonts w:eastAsia="Calibri" w:cstheme="minorHAnsi"/>
          <w:b/>
          <w:sz w:val="22"/>
          <w:szCs w:val="22"/>
        </w:rPr>
        <w:t>Keltuvai neįgaliesiems</w:t>
      </w:r>
      <w:r w:rsidRPr="00740299">
        <w:rPr>
          <w:rFonts w:eastAsia="Calibri" w:cstheme="minorHAnsi"/>
          <w:sz w:val="22"/>
          <w:szCs w:val="22"/>
        </w:rPr>
        <w:t xml:space="preserve"> – </w:t>
      </w:r>
      <w:bookmarkStart w:id="72" w:name="_Hlk192139798"/>
      <w:r w:rsidRPr="00740299">
        <w:rPr>
          <w:rFonts w:eastAsia="Calibri" w:cstheme="minorHAnsi"/>
          <w:sz w:val="22"/>
          <w:szCs w:val="22"/>
        </w:rPr>
        <w:t xml:space="preserve">laiptų </w:t>
      </w:r>
      <w:proofErr w:type="spellStart"/>
      <w:r w:rsidRPr="00740299">
        <w:rPr>
          <w:rFonts w:eastAsia="Calibri" w:cstheme="minorHAnsi"/>
          <w:sz w:val="22"/>
          <w:szCs w:val="22"/>
        </w:rPr>
        <w:t>kopikliai</w:t>
      </w:r>
      <w:proofErr w:type="spellEnd"/>
      <w:r w:rsidRPr="00740299">
        <w:rPr>
          <w:rFonts w:eastAsia="Calibri" w:cstheme="minorHAnsi"/>
          <w:sz w:val="22"/>
          <w:szCs w:val="22"/>
        </w:rPr>
        <w:t xml:space="preserve"> ir stacionarūs keltuvai. </w:t>
      </w:r>
      <w:r w:rsidR="006D5178">
        <w:rPr>
          <w:rFonts w:eastAsia="Calibri" w:cstheme="minorHAnsi"/>
          <w:sz w:val="22"/>
          <w:szCs w:val="22"/>
        </w:rPr>
        <w:t>Pirkėjo</w:t>
      </w:r>
      <w:r w:rsidRPr="00740299">
        <w:rPr>
          <w:rFonts w:eastAsia="Calibri" w:cstheme="minorHAnsi"/>
          <w:sz w:val="22"/>
          <w:szCs w:val="22"/>
        </w:rPr>
        <w:t xml:space="preserve"> </w:t>
      </w:r>
      <w:bookmarkStart w:id="73" w:name="_Hlk99616093"/>
      <w:r w:rsidRPr="00740299">
        <w:rPr>
          <w:rFonts w:eastAsia="Calibri" w:cstheme="minorHAnsi"/>
          <w:sz w:val="22"/>
          <w:szCs w:val="22"/>
        </w:rPr>
        <w:t xml:space="preserve">eksploatuojamų Keltuvų neįgaliesiems </w:t>
      </w:r>
      <w:bookmarkEnd w:id="73"/>
      <w:r w:rsidRPr="00740299">
        <w:rPr>
          <w:rFonts w:eastAsia="Calibri" w:cstheme="minorHAnsi"/>
          <w:sz w:val="22"/>
          <w:szCs w:val="22"/>
        </w:rPr>
        <w:t>sąrašas pateiktas techninės specifikacijos 23 punkte.</w:t>
      </w:r>
    </w:p>
    <w:p w14:paraId="418B99C0" w14:textId="0CEF3818" w:rsidR="00740299" w:rsidRPr="00740299" w:rsidRDefault="00740299">
      <w:pPr>
        <w:numPr>
          <w:ilvl w:val="1"/>
          <w:numId w:val="19"/>
        </w:numPr>
        <w:tabs>
          <w:tab w:val="left" w:pos="709"/>
          <w:tab w:val="left" w:pos="851"/>
          <w:tab w:val="left" w:pos="1134"/>
        </w:tabs>
        <w:spacing w:after="0" w:line="240" w:lineRule="auto"/>
        <w:ind w:left="0" w:firstLine="567"/>
        <w:contextualSpacing/>
        <w:jc w:val="both"/>
        <w:rPr>
          <w:rFonts w:eastAsia="Calibri" w:cstheme="minorHAnsi"/>
          <w:sz w:val="22"/>
          <w:szCs w:val="22"/>
        </w:rPr>
      </w:pPr>
      <w:r w:rsidRPr="00740299">
        <w:rPr>
          <w:rFonts w:eastAsia="Calibri" w:cstheme="minorHAnsi"/>
          <w:b/>
          <w:sz w:val="22"/>
          <w:szCs w:val="22"/>
        </w:rPr>
        <w:t xml:space="preserve">Laiptų </w:t>
      </w:r>
      <w:proofErr w:type="spellStart"/>
      <w:r w:rsidRPr="00740299">
        <w:rPr>
          <w:rFonts w:eastAsia="Calibri" w:cstheme="minorHAnsi"/>
          <w:b/>
          <w:sz w:val="22"/>
          <w:szCs w:val="22"/>
        </w:rPr>
        <w:t>kopikliai</w:t>
      </w:r>
      <w:proofErr w:type="spellEnd"/>
      <w:r w:rsidRPr="00740299">
        <w:rPr>
          <w:rFonts w:eastAsia="Calibri" w:cstheme="minorHAnsi"/>
          <w:sz w:val="22"/>
          <w:szCs w:val="22"/>
        </w:rPr>
        <w:t xml:space="preserve"> – </w:t>
      </w:r>
      <w:r w:rsidRPr="00740299">
        <w:rPr>
          <w:rFonts w:eastAsia="Times New Roman" w:cstheme="minorHAnsi"/>
          <w:sz w:val="22"/>
          <w:szCs w:val="22"/>
        </w:rPr>
        <w:t xml:space="preserve"> </w:t>
      </w:r>
      <w:r w:rsidRPr="00740299">
        <w:rPr>
          <w:rFonts w:eastAsia="Calibri" w:cstheme="minorHAnsi"/>
          <w:sz w:val="22"/>
          <w:szCs w:val="22"/>
        </w:rPr>
        <w:t xml:space="preserve">priemonė, skirta neįgaliojo vežimėlio transportavimui laiptais (aukštyn ir žemyn). Jie gali būti </w:t>
      </w:r>
      <w:bookmarkStart w:id="74" w:name="_Hlk98400672"/>
      <w:bookmarkStart w:id="75" w:name="_Hlk192139871"/>
      <w:r w:rsidRPr="00740299">
        <w:rPr>
          <w:rFonts w:eastAsia="Calibri" w:cstheme="minorHAnsi"/>
          <w:sz w:val="22"/>
          <w:szCs w:val="22"/>
        </w:rPr>
        <w:t>vikšriniai arba žingsniniai</w:t>
      </w:r>
      <w:bookmarkEnd w:id="74"/>
      <w:r w:rsidRPr="00740299">
        <w:rPr>
          <w:rFonts w:eastAsia="Calibri" w:cstheme="minorHAnsi"/>
          <w:sz w:val="22"/>
          <w:szCs w:val="22"/>
        </w:rPr>
        <w:t xml:space="preserve">. </w:t>
      </w:r>
      <w:bookmarkEnd w:id="75"/>
    </w:p>
    <w:p w14:paraId="239643CD" w14:textId="70E14065" w:rsidR="00740299" w:rsidRPr="00740299" w:rsidRDefault="00740299">
      <w:pPr>
        <w:numPr>
          <w:ilvl w:val="1"/>
          <w:numId w:val="19"/>
        </w:numPr>
        <w:tabs>
          <w:tab w:val="left" w:pos="709"/>
          <w:tab w:val="left" w:pos="851"/>
          <w:tab w:val="left" w:pos="1134"/>
        </w:tabs>
        <w:spacing w:after="0" w:line="240" w:lineRule="auto"/>
        <w:ind w:left="0" w:firstLine="567"/>
        <w:contextualSpacing/>
        <w:jc w:val="both"/>
        <w:rPr>
          <w:rFonts w:eastAsia="Calibri" w:cstheme="minorHAnsi"/>
          <w:sz w:val="22"/>
          <w:szCs w:val="22"/>
        </w:rPr>
      </w:pPr>
      <w:r w:rsidRPr="00740299">
        <w:rPr>
          <w:rFonts w:eastAsia="Calibri" w:cstheme="minorHAnsi"/>
          <w:b/>
          <w:sz w:val="22"/>
          <w:szCs w:val="22"/>
        </w:rPr>
        <w:t>Stacionarūs keltuvai</w:t>
      </w:r>
      <w:r w:rsidRPr="00740299">
        <w:rPr>
          <w:rFonts w:eastAsia="Calibri" w:cstheme="minorHAnsi"/>
          <w:sz w:val="22"/>
          <w:szCs w:val="22"/>
        </w:rPr>
        <w:t xml:space="preserve"> – visi </w:t>
      </w:r>
      <w:bookmarkStart w:id="76" w:name="_Hlk98400642"/>
      <w:r w:rsidRPr="00740299">
        <w:rPr>
          <w:rFonts w:eastAsia="Calibri" w:cstheme="minorHAnsi"/>
          <w:sz w:val="22"/>
          <w:szCs w:val="22"/>
        </w:rPr>
        <w:t xml:space="preserve">Keltuvai neįgaliesiems, nuožulnūs ar vertikalūs, keliamosios platformos, išskyrus laiptų </w:t>
      </w:r>
      <w:proofErr w:type="spellStart"/>
      <w:r w:rsidRPr="00740299">
        <w:rPr>
          <w:rFonts w:eastAsia="Calibri" w:cstheme="minorHAnsi"/>
          <w:sz w:val="22"/>
          <w:szCs w:val="22"/>
        </w:rPr>
        <w:t>kopiklius</w:t>
      </w:r>
      <w:proofErr w:type="spellEnd"/>
      <w:r w:rsidRPr="00740299">
        <w:rPr>
          <w:rFonts w:eastAsia="Calibri" w:cstheme="minorHAnsi"/>
          <w:sz w:val="22"/>
          <w:szCs w:val="22"/>
        </w:rPr>
        <w:t>.</w:t>
      </w:r>
    </w:p>
    <w:bookmarkEnd w:id="72"/>
    <w:bookmarkEnd w:id="76"/>
    <w:p w14:paraId="56B3DC46" w14:textId="10AE5DD1" w:rsidR="00740299" w:rsidRPr="00740299" w:rsidRDefault="00740299">
      <w:pPr>
        <w:numPr>
          <w:ilvl w:val="1"/>
          <w:numId w:val="19"/>
        </w:numPr>
        <w:tabs>
          <w:tab w:val="left" w:pos="709"/>
          <w:tab w:val="left" w:pos="851"/>
          <w:tab w:val="left" w:pos="1134"/>
        </w:tabs>
        <w:spacing w:after="0" w:line="240" w:lineRule="auto"/>
        <w:ind w:left="0" w:firstLine="567"/>
        <w:contextualSpacing/>
        <w:jc w:val="both"/>
        <w:rPr>
          <w:rFonts w:eastAsia="Calibri" w:cstheme="minorHAnsi"/>
          <w:sz w:val="22"/>
          <w:szCs w:val="22"/>
        </w:rPr>
      </w:pPr>
      <w:r w:rsidRPr="00740299">
        <w:rPr>
          <w:rFonts w:eastAsia="Calibri" w:cstheme="minorHAnsi"/>
          <w:b/>
          <w:sz w:val="22"/>
          <w:szCs w:val="22"/>
        </w:rPr>
        <w:t>Techninės priežiūros ir remonto paslaugos</w:t>
      </w:r>
      <w:r w:rsidRPr="00740299">
        <w:rPr>
          <w:rFonts w:eastAsia="Calibri" w:cstheme="minorHAnsi"/>
          <w:sz w:val="22"/>
          <w:szCs w:val="22"/>
        </w:rPr>
        <w:t xml:space="preserve"> – paslaugos, numatytos techninės specifikacijos 8 punkte.</w:t>
      </w:r>
    </w:p>
    <w:p w14:paraId="4D164A3D" w14:textId="3BC8F507" w:rsidR="00740299" w:rsidRPr="00740299" w:rsidRDefault="006D5178">
      <w:pPr>
        <w:numPr>
          <w:ilvl w:val="0"/>
          <w:numId w:val="19"/>
        </w:numPr>
        <w:tabs>
          <w:tab w:val="left" w:pos="709"/>
          <w:tab w:val="left" w:pos="851"/>
          <w:tab w:val="left" w:pos="1134"/>
        </w:tabs>
        <w:spacing w:after="0" w:line="240" w:lineRule="auto"/>
        <w:ind w:left="0" w:firstLine="567"/>
        <w:contextualSpacing/>
        <w:jc w:val="both"/>
        <w:rPr>
          <w:rFonts w:eastAsia="Calibri" w:cstheme="minorHAnsi"/>
          <w:sz w:val="22"/>
          <w:szCs w:val="22"/>
        </w:rPr>
      </w:pPr>
      <w:r>
        <w:rPr>
          <w:rFonts w:eastAsia="Calibri" w:cstheme="minorHAnsi"/>
          <w:sz w:val="22"/>
          <w:szCs w:val="22"/>
        </w:rPr>
        <w:t>Tiekėjas</w:t>
      </w:r>
      <w:r w:rsidR="00740299" w:rsidRPr="00740299">
        <w:rPr>
          <w:rFonts w:eastAsia="Calibri" w:cstheme="minorHAnsi"/>
          <w:sz w:val="22"/>
          <w:szCs w:val="22"/>
        </w:rPr>
        <w:t xml:space="preserve"> privalės teikti paslaugas, vadovaujantis šia technine specifikacija, Keltuvų neįgaliesiems gamintojo instrukcijomis, 2020 m. gegužės 11 d.  Lietuvos Respublikos socialinės apsaugos ir darbo ministro įsakymu Nr. A1-395 patvirtintu „Variklinės pavaros vertikaliojo kėlimo neįgaliųjų keltuvų priežiūros taisyklių“ reikalavimais, 2019 m. spalio 10 d. Lietuvos Respublikos potencialiai pavojingų įrenginių priežiūros įstatymo Nr. I-1324 pakeitimo įstatymas Nr.XIII-2474, darbo saugos, saugumo technikos nuostatų reikalavimais ir kitais galiojančiais teisės aktais, reglamentuojančiais paslaugų teikimą.  </w:t>
      </w:r>
    </w:p>
    <w:p w14:paraId="6B2AD3B5" w14:textId="34E350A4" w:rsidR="00740299" w:rsidRDefault="006D5178">
      <w:pPr>
        <w:numPr>
          <w:ilvl w:val="0"/>
          <w:numId w:val="19"/>
        </w:numPr>
        <w:tabs>
          <w:tab w:val="left" w:pos="709"/>
          <w:tab w:val="left" w:pos="851"/>
          <w:tab w:val="left" w:pos="1134"/>
        </w:tabs>
        <w:spacing w:after="0" w:line="240" w:lineRule="auto"/>
        <w:ind w:left="0" w:firstLine="567"/>
        <w:contextualSpacing/>
        <w:jc w:val="both"/>
        <w:rPr>
          <w:rFonts w:eastAsia="Calibri" w:cstheme="minorHAnsi"/>
          <w:sz w:val="22"/>
          <w:szCs w:val="22"/>
        </w:rPr>
      </w:pPr>
      <w:r>
        <w:rPr>
          <w:rFonts w:eastAsia="Calibri" w:cstheme="minorHAnsi"/>
          <w:sz w:val="22"/>
          <w:szCs w:val="22"/>
        </w:rPr>
        <w:t>Tiekėjas</w:t>
      </w:r>
      <w:r w:rsidR="00740299" w:rsidRPr="00740299">
        <w:rPr>
          <w:rFonts w:eastAsia="Calibri" w:cstheme="minorHAnsi"/>
          <w:sz w:val="22"/>
          <w:szCs w:val="22"/>
        </w:rPr>
        <w:t xml:space="preserve"> privalo užtikrinti, kad Keltuvai neįgaliesiems būtų saugiai naudojami ir palaikoma jų reikiama techninė būklė tol, kol jie Lietuvos Respublikos atliekų tvarkymo įstatymo (toliau – Atliekų tvarkymo įstatymas) nustatyta tvarka bus perduoti atliekų tvarkytojui arba </w:t>
      </w:r>
      <w:bookmarkStart w:id="77" w:name="_Hlk101854734"/>
      <w:r w:rsidR="00740299" w:rsidRPr="00740299">
        <w:rPr>
          <w:rFonts w:eastAsia="Calibri" w:cstheme="minorHAnsi"/>
          <w:sz w:val="22"/>
          <w:szCs w:val="22"/>
        </w:rPr>
        <w:t xml:space="preserve">pervežti į </w:t>
      </w:r>
      <w:r>
        <w:rPr>
          <w:rFonts w:eastAsia="Calibri" w:cstheme="minorHAnsi"/>
          <w:sz w:val="22"/>
          <w:szCs w:val="22"/>
        </w:rPr>
        <w:t>Pirkėjo</w:t>
      </w:r>
      <w:r w:rsidR="00740299" w:rsidRPr="00740299">
        <w:rPr>
          <w:rFonts w:eastAsia="Calibri" w:cstheme="minorHAnsi"/>
          <w:sz w:val="22"/>
          <w:szCs w:val="22"/>
        </w:rPr>
        <w:t xml:space="preserve"> nurodytą saugojimo aikštelę.</w:t>
      </w:r>
      <w:bookmarkEnd w:id="77"/>
    </w:p>
    <w:p w14:paraId="12274D75" w14:textId="097BFA8E" w:rsidR="00BC3940" w:rsidRDefault="00BC3940">
      <w:pPr>
        <w:numPr>
          <w:ilvl w:val="0"/>
          <w:numId w:val="19"/>
        </w:numPr>
        <w:tabs>
          <w:tab w:val="left" w:pos="709"/>
          <w:tab w:val="left" w:pos="851"/>
          <w:tab w:val="left" w:pos="1134"/>
        </w:tabs>
        <w:spacing w:after="0" w:line="240" w:lineRule="auto"/>
        <w:ind w:left="0" w:firstLine="567"/>
        <w:contextualSpacing/>
        <w:jc w:val="both"/>
        <w:rPr>
          <w:rFonts w:eastAsia="Calibri" w:cstheme="minorHAnsi"/>
          <w:sz w:val="22"/>
          <w:szCs w:val="22"/>
        </w:rPr>
      </w:pPr>
      <w:r>
        <w:rPr>
          <w:rFonts w:eastAsia="Calibri" w:cstheme="minorHAnsi"/>
          <w:sz w:val="22"/>
          <w:szCs w:val="22"/>
        </w:rPr>
        <w:t>Tiekėjas</w:t>
      </w:r>
      <w:r w:rsidRPr="00AC728E">
        <w:rPr>
          <w:rFonts w:eastAsia="Calibri" w:cstheme="minorHAnsi"/>
          <w:sz w:val="22"/>
          <w:szCs w:val="22"/>
        </w:rPr>
        <w:t xml:space="preserve"> tinkamam Sutarties vykdymui privalo:</w:t>
      </w:r>
    </w:p>
    <w:p w14:paraId="1CC296F5" w14:textId="77777777" w:rsidR="00740299" w:rsidRPr="00740299" w:rsidRDefault="00740299" w:rsidP="00740299">
      <w:pPr>
        <w:tabs>
          <w:tab w:val="left" w:pos="709"/>
          <w:tab w:val="left" w:pos="851"/>
          <w:tab w:val="left" w:pos="1134"/>
          <w:tab w:val="left" w:pos="1276"/>
        </w:tabs>
        <w:spacing w:after="0" w:line="240" w:lineRule="auto"/>
        <w:ind w:firstLine="567"/>
        <w:jc w:val="both"/>
        <w:rPr>
          <w:rFonts w:eastAsia="Calibri" w:cstheme="minorHAnsi"/>
          <w:sz w:val="22"/>
          <w:szCs w:val="22"/>
        </w:rPr>
      </w:pPr>
      <w:bookmarkStart w:id="78" w:name="_Hlk105418591"/>
      <w:r w:rsidRPr="00740299">
        <w:rPr>
          <w:rFonts w:eastAsia="Calibri" w:cstheme="minorHAnsi"/>
          <w:sz w:val="22"/>
          <w:szCs w:val="22"/>
        </w:rPr>
        <w:t>4.1. turėti nuolatinei neįgaliųjų keltuvo priežiūrai atlikti reikalingą įrangą, prietaisus ir kitas darbui reikalingas priemones, nustatytus Lietuvos Respublikos socialinės apsaugos ir darbo ministro patvirtintame Būtiniausios įrangos, prietaisų ir priemonių, reikalingų nuolatinei potencialiai pavojingų įrenginių priežiūrai atlikti, sąraše;</w:t>
      </w:r>
    </w:p>
    <w:p w14:paraId="7025FA16" w14:textId="16313687" w:rsidR="00740299" w:rsidRPr="00740299" w:rsidRDefault="00740299" w:rsidP="00740299">
      <w:pPr>
        <w:tabs>
          <w:tab w:val="left" w:pos="709"/>
          <w:tab w:val="left" w:pos="851"/>
          <w:tab w:val="left" w:pos="1134"/>
          <w:tab w:val="left" w:pos="1276"/>
        </w:tabs>
        <w:spacing w:after="0" w:line="240" w:lineRule="auto"/>
        <w:ind w:firstLine="567"/>
        <w:jc w:val="both"/>
        <w:rPr>
          <w:rFonts w:eastAsia="Calibri" w:cstheme="minorHAnsi"/>
          <w:sz w:val="22"/>
          <w:szCs w:val="22"/>
        </w:rPr>
      </w:pPr>
      <w:r w:rsidRPr="00740299">
        <w:rPr>
          <w:rFonts w:eastAsia="Calibri" w:cstheme="minorHAnsi"/>
          <w:sz w:val="22"/>
          <w:szCs w:val="22"/>
        </w:rPr>
        <w:t>4.2. apsidrausti civilinės atsakomybės draudimu pagal Potencialiai pavojingų įrenginių priežiūros įstatymo 11 straipsnio 3 dalį.</w:t>
      </w:r>
    </w:p>
    <w:bookmarkEnd w:id="78"/>
    <w:p w14:paraId="7BF809F6" w14:textId="77777777" w:rsidR="00740299" w:rsidRPr="00740299" w:rsidRDefault="00740299" w:rsidP="00740299">
      <w:pPr>
        <w:tabs>
          <w:tab w:val="left" w:pos="0"/>
          <w:tab w:val="left" w:pos="851"/>
        </w:tabs>
        <w:spacing w:after="0" w:line="240" w:lineRule="auto"/>
        <w:rPr>
          <w:rFonts w:eastAsia="Times New Roman" w:cstheme="minorHAnsi"/>
          <w:b/>
          <w:sz w:val="22"/>
          <w:szCs w:val="22"/>
        </w:rPr>
      </w:pPr>
    </w:p>
    <w:p w14:paraId="75A318D3" w14:textId="77777777" w:rsidR="00740299" w:rsidRPr="00740299" w:rsidRDefault="00740299" w:rsidP="00740299">
      <w:pPr>
        <w:tabs>
          <w:tab w:val="left" w:pos="0"/>
          <w:tab w:val="left" w:pos="851"/>
        </w:tabs>
        <w:spacing w:after="0" w:line="240" w:lineRule="auto"/>
        <w:ind w:firstLine="567"/>
        <w:jc w:val="center"/>
        <w:rPr>
          <w:rFonts w:eastAsia="Times New Roman" w:cstheme="minorHAnsi"/>
          <w:b/>
          <w:sz w:val="22"/>
          <w:szCs w:val="22"/>
        </w:rPr>
      </w:pPr>
      <w:r w:rsidRPr="00740299">
        <w:rPr>
          <w:rFonts w:eastAsia="Times New Roman" w:cstheme="minorHAnsi"/>
          <w:b/>
          <w:sz w:val="22"/>
          <w:szCs w:val="22"/>
        </w:rPr>
        <w:t>II. PIRKIMO OBJEKTAS</w:t>
      </w:r>
    </w:p>
    <w:p w14:paraId="0CFC5D9A" w14:textId="77777777" w:rsidR="00740299" w:rsidRPr="00740299" w:rsidRDefault="00740299" w:rsidP="00740299">
      <w:pPr>
        <w:tabs>
          <w:tab w:val="left" w:pos="0"/>
          <w:tab w:val="left" w:pos="851"/>
        </w:tabs>
        <w:spacing w:after="0" w:line="240" w:lineRule="auto"/>
        <w:ind w:firstLine="567"/>
        <w:jc w:val="center"/>
        <w:rPr>
          <w:rFonts w:eastAsia="Times New Roman" w:cstheme="minorHAnsi"/>
          <w:b/>
          <w:sz w:val="22"/>
          <w:szCs w:val="22"/>
        </w:rPr>
      </w:pPr>
    </w:p>
    <w:p w14:paraId="489F95AA" w14:textId="77777777" w:rsidR="00740299" w:rsidRPr="00740299" w:rsidRDefault="00740299">
      <w:pPr>
        <w:pStyle w:val="Sraopastraipa"/>
        <w:numPr>
          <w:ilvl w:val="0"/>
          <w:numId w:val="22"/>
        </w:numPr>
        <w:tabs>
          <w:tab w:val="left" w:pos="709"/>
          <w:tab w:val="left" w:pos="993"/>
        </w:tabs>
        <w:spacing w:after="0" w:line="240" w:lineRule="auto"/>
        <w:ind w:left="0" w:firstLine="567"/>
        <w:jc w:val="both"/>
        <w:rPr>
          <w:rFonts w:eastAsia="Calibri" w:cstheme="minorHAnsi"/>
          <w:sz w:val="22"/>
          <w:szCs w:val="22"/>
        </w:rPr>
      </w:pPr>
      <w:r w:rsidRPr="00740299">
        <w:rPr>
          <w:rFonts w:eastAsia="Calibri" w:cstheme="minorHAnsi"/>
          <w:sz w:val="22"/>
          <w:szCs w:val="22"/>
        </w:rPr>
        <w:t>Pirkimo objektas – Keltuvų neįgaliesiems techninės priežiūros ir remonto paslaugos.</w:t>
      </w:r>
    </w:p>
    <w:p w14:paraId="2D3D87DB" w14:textId="77777777" w:rsidR="00740299" w:rsidRPr="00740299" w:rsidRDefault="00740299">
      <w:pPr>
        <w:numPr>
          <w:ilvl w:val="0"/>
          <w:numId w:val="22"/>
        </w:numPr>
        <w:tabs>
          <w:tab w:val="left" w:pos="709"/>
          <w:tab w:val="left" w:pos="993"/>
        </w:tabs>
        <w:spacing w:after="0" w:line="240" w:lineRule="auto"/>
        <w:ind w:left="0" w:firstLine="567"/>
        <w:contextualSpacing/>
        <w:jc w:val="both"/>
        <w:rPr>
          <w:rFonts w:eastAsia="Calibri" w:cstheme="minorHAnsi"/>
          <w:sz w:val="22"/>
          <w:szCs w:val="22"/>
        </w:rPr>
      </w:pPr>
      <w:r w:rsidRPr="00740299">
        <w:rPr>
          <w:rFonts w:eastAsia="Calibri" w:cstheme="minorHAnsi"/>
          <w:sz w:val="22"/>
          <w:szCs w:val="22"/>
        </w:rPr>
        <w:t>Paslaugų teikimo vieta – Vilniaus miestas.</w:t>
      </w:r>
    </w:p>
    <w:p w14:paraId="2C91A205" w14:textId="77777777" w:rsidR="00740299" w:rsidRPr="00740299" w:rsidRDefault="00740299">
      <w:pPr>
        <w:numPr>
          <w:ilvl w:val="0"/>
          <w:numId w:val="22"/>
        </w:numPr>
        <w:tabs>
          <w:tab w:val="left" w:pos="709"/>
          <w:tab w:val="left" w:pos="993"/>
        </w:tabs>
        <w:spacing w:after="0" w:line="240" w:lineRule="auto"/>
        <w:ind w:left="0" w:firstLine="567"/>
        <w:contextualSpacing/>
        <w:jc w:val="both"/>
        <w:rPr>
          <w:rFonts w:eastAsia="Calibri" w:cstheme="minorHAnsi"/>
          <w:sz w:val="22"/>
          <w:szCs w:val="22"/>
        </w:rPr>
      </w:pPr>
      <w:r w:rsidRPr="00740299">
        <w:rPr>
          <w:rFonts w:eastAsia="Calibri" w:cstheme="minorHAnsi"/>
          <w:sz w:val="22"/>
          <w:szCs w:val="22"/>
        </w:rPr>
        <w:t xml:space="preserve">Paslaugų teikimo terminai: 36 (trisdešimt šeši)  mėnesiai nuo Sutarties įsigaliojimo dienos. </w:t>
      </w:r>
    </w:p>
    <w:p w14:paraId="6A015BE7" w14:textId="77777777" w:rsidR="00740299" w:rsidRPr="00740299" w:rsidRDefault="00740299">
      <w:pPr>
        <w:numPr>
          <w:ilvl w:val="0"/>
          <w:numId w:val="22"/>
        </w:numPr>
        <w:tabs>
          <w:tab w:val="left" w:pos="360"/>
          <w:tab w:val="left" w:pos="851"/>
        </w:tabs>
        <w:spacing w:after="0" w:line="240" w:lineRule="auto"/>
        <w:ind w:left="0" w:firstLine="567"/>
        <w:contextualSpacing/>
        <w:jc w:val="both"/>
        <w:rPr>
          <w:rFonts w:eastAsia="Calibri" w:cstheme="minorHAnsi"/>
          <w:sz w:val="22"/>
          <w:szCs w:val="22"/>
        </w:rPr>
      </w:pPr>
      <w:bookmarkStart w:id="79" w:name="_Hlk99616542"/>
      <w:r w:rsidRPr="00740299">
        <w:rPr>
          <w:rFonts w:eastAsia="Calibri" w:cstheme="minorHAnsi"/>
          <w:sz w:val="22"/>
          <w:szCs w:val="22"/>
        </w:rPr>
        <w:t>Pirkimo objekto apimtis</w:t>
      </w:r>
      <w:bookmarkEnd w:id="79"/>
      <w:r w:rsidRPr="00740299">
        <w:rPr>
          <w:rFonts w:eastAsia="Calibri" w:cstheme="minorHAnsi"/>
          <w:sz w:val="22"/>
          <w:szCs w:val="22"/>
        </w:rPr>
        <w:t>:</w:t>
      </w:r>
    </w:p>
    <w:tbl>
      <w:tblPr>
        <w:tblStyle w:val="Lentelstinklelis"/>
        <w:tblW w:w="10137" w:type="dxa"/>
        <w:tblInd w:w="-5" w:type="dxa"/>
        <w:tblLook w:val="04A0" w:firstRow="1" w:lastRow="0" w:firstColumn="1" w:lastColumn="0" w:noHBand="0" w:noVBand="1"/>
      </w:tblPr>
      <w:tblGrid>
        <w:gridCol w:w="1043"/>
        <w:gridCol w:w="5408"/>
        <w:gridCol w:w="1134"/>
        <w:gridCol w:w="2552"/>
      </w:tblGrid>
      <w:tr w:rsidR="00740299" w:rsidRPr="00740299" w14:paraId="4185E2B0" w14:textId="77777777" w:rsidTr="0033607E">
        <w:trPr>
          <w:trHeight w:val="556"/>
        </w:trPr>
        <w:tc>
          <w:tcPr>
            <w:tcW w:w="1043" w:type="dxa"/>
            <w:tcBorders>
              <w:top w:val="single" w:sz="4" w:space="0" w:color="auto"/>
              <w:left w:val="single" w:sz="4" w:space="0" w:color="auto"/>
              <w:bottom w:val="single" w:sz="4" w:space="0" w:color="auto"/>
              <w:right w:val="single" w:sz="4" w:space="0" w:color="auto"/>
            </w:tcBorders>
          </w:tcPr>
          <w:p w14:paraId="512F8EB3" w14:textId="77777777" w:rsidR="00740299" w:rsidRPr="00740299" w:rsidRDefault="00740299" w:rsidP="00722731">
            <w:pPr>
              <w:tabs>
                <w:tab w:val="left" w:pos="426"/>
                <w:tab w:val="left" w:pos="851"/>
              </w:tabs>
              <w:rPr>
                <w:rFonts w:asciiTheme="minorHAnsi" w:eastAsia="Calibri" w:cstheme="minorHAnsi"/>
                <w:b/>
                <w:bCs/>
                <w:sz w:val="22"/>
                <w:szCs w:val="22"/>
              </w:rPr>
            </w:pPr>
            <w:bookmarkStart w:id="80" w:name="_Hlk99540352"/>
            <w:r w:rsidRPr="00740299">
              <w:rPr>
                <w:rFonts w:asciiTheme="minorHAnsi" w:eastAsia="Calibri" w:cstheme="minorHAnsi"/>
                <w:b/>
                <w:bCs/>
                <w:sz w:val="22"/>
                <w:szCs w:val="22"/>
              </w:rPr>
              <w:t xml:space="preserve">Eil. </w:t>
            </w:r>
            <w:proofErr w:type="spellStart"/>
            <w:r w:rsidRPr="00740299">
              <w:rPr>
                <w:rFonts w:asciiTheme="minorHAnsi" w:eastAsia="Calibri" w:cstheme="minorHAnsi"/>
                <w:b/>
                <w:bCs/>
                <w:sz w:val="22"/>
                <w:szCs w:val="22"/>
              </w:rPr>
              <w:t>nr.</w:t>
            </w:r>
            <w:proofErr w:type="spellEnd"/>
          </w:p>
        </w:tc>
        <w:tc>
          <w:tcPr>
            <w:tcW w:w="5408" w:type="dxa"/>
            <w:tcBorders>
              <w:top w:val="single" w:sz="4" w:space="0" w:color="auto"/>
              <w:left w:val="single" w:sz="4" w:space="0" w:color="auto"/>
              <w:bottom w:val="single" w:sz="4" w:space="0" w:color="auto"/>
              <w:right w:val="single" w:sz="4" w:space="0" w:color="auto"/>
            </w:tcBorders>
            <w:hideMark/>
          </w:tcPr>
          <w:p w14:paraId="28824471" w14:textId="77777777" w:rsidR="00740299" w:rsidRPr="00740299" w:rsidRDefault="00740299" w:rsidP="00722731">
            <w:pPr>
              <w:tabs>
                <w:tab w:val="left" w:pos="426"/>
                <w:tab w:val="left" w:pos="851"/>
              </w:tabs>
              <w:ind w:firstLine="567"/>
              <w:jc w:val="center"/>
              <w:rPr>
                <w:rFonts w:asciiTheme="minorHAnsi" w:eastAsia="Calibri" w:cstheme="minorHAnsi"/>
                <w:b/>
                <w:bCs/>
                <w:sz w:val="22"/>
                <w:szCs w:val="22"/>
              </w:rPr>
            </w:pPr>
            <w:r w:rsidRPr="00740299">
              <w:rPr>
                <w:rFonts w:asciiTheme="minorHAnsi" w:eastAsia="Calibri" w:cstheme="minorHAnsi"/>
                <w:b/>
                <w:b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hideMark/>
          </w:tcPr>
          <w:p w14:paraId="28886D9B" w14:textId="77777777" w:rsidR="00740299" w:rsidRPr="00740299" w:rsidRDefault="00740299" w:rsidP="00722731">
            <w:pPr>
              <w:tabs>
                <w:tab w:val="left" w:pos="426"/>
                <w:tab w:val="left" w:pos="851"/>
              </w:tabs>
              <w:jc w:val="center"/>
              <w:rPr>
                <w:rFonts w:asciiTheme="minorHAnsi" w:eastAsia="Calibri" w:cstheme="minorHAnsi"/>
                <w:b/>
                <w:bCs/>
                <w:sz w:val="22"/>
                <w:szCs w:val="22"/>
              </w:rPr>
            </w:pPr>
            <w:r w:rsidRPr="00740299">
              <w:rPr>
                <w:rFonts w:asciiTheme="minorHAnsi" w:eastAsia="Calibri" w:cstheme="minorHAnsi"/>
                <w:b/>
                <w:bCs/>
                <w:sz w:val="22"/>
                <w:szCs w:val="22"/>
              </w:rPr>
              <w:t>Mato</w:t>
            </w:r>
          </w:p>
          <w:p w14:paraId="14E1A2E3" w14:textId="77777777" w:rsidR="00740299" w:rsidRPr="00740299" w:rsidRDefault="00740299" w:rsidP="00722731">
            <w:pPr>
              <w:tabs>
                <w:tab w:val="left" w:pos="426"/>
                <w:tab w:val="left" w:pos="851"/>
              </w:tabs>
              <w:jc w:val="center"/>
              <w:rPr>
                <w:rFonts w:asciiTheme="minorHAnsi" w:eastAsia="Calibri" w:cstheme="minorHAnsi"/>
                <w:b/>
                <w:bCs/>
                <w:sz w:val="22"/>
                <w:szCs w:val="22"/>
              </w:rPr>
            </w:pPr>
            <w:r w:rsidRPr="00740299">
              <w:rPr>
                <w:rFonts w:asciiTheme="minorHAnsi" w:eastAsia="Calibri" w:cstheme="minorHAnsi"/>
                <w:b/>
                <w:bCs/>
                <w:sz w:val="22"/>
                <w:szCs w:val="22"/>
              </w:rPr>
              <w:t>vnt.</w:t>
            </w:r>
          </w:p>
        </w:tc>
        <w:tc>
          <w:tcPr>
            <w:tcW w:w="2552" w:type="dxa"/>
            <w:tcBorders>
              <w:top w:val="single" w:sz="4" w:space="0" w:color="auto"/>
              <w:left w:val="single" w:sz="4" w:space="0" w:color="auto"/>
              <w:bottom w:val="single" w:sz="4" w:space="0" w:color="auto"/>
              <w:right w:val="single" w:sz="4" w:space="0" w:color="auto"/>
            </w:tcBorders>
          </w:tcPr>
          <w:p w14:paraId="2F328E32" w14:textId="63432808" w:rsidR="00740299" w:rsidRPr="00740299" w:rsidRDefault="00190164" w:rsidP="00722731">
            <w:pPr>
              <w:tabs>
                <w:tab w:val="left" w:pos="426"/>
                <w:tab w:val="left" w:pos="851"/>
              </w:tabs>
              <w:jc w:val="center"/>
              <w:rPr>
                <w:rFonts w:asciiTheme="minorHAnsi" w:eastAsia="Calibri" w:cstheme="minorHAnsi"/>
                <w:b/>
                <w:bCs/>
                <w:sz w:val="22"/>
                <w:szCs w:val="22"/>
              </w:rPr>
            </w:pPr>
            <w:r>
              <w:rPr>
                <w:rFonts w:asciiTheme="minorHAnsi" w:eastAsia="Calibri" w:cstheme="minorHAnsi"/>
                <w:b/>
                <w:bCs/>
                <w:sz w:val="22"/>
                <w:szCs w:val="22"/>
              </w:rPr>
              <w:t xml:space="preserve">Preliminarūs </w:t>
            </w:r>
            <w:r w:rsidR="00740299" w:rsidRPr="00740299">
              <w:rPr>
                <w:rFonts w:asciiTheme="minorHAnsi" w:eastAsia="Calibri" w:cstheme="minorHAnsi"/>
                <w:b/>
                <w:bCs/>
                <w:sz w:val="22"/>
                <w:szCs w:val="22"/>
              </w:rPr>
              <w:t>36 mėn.</w:t>
            </w:r>
            <w:r>
              <w:rPr>
                <w:rFonts w:asciiTheme="minorHAnsi" w:eastAsia="Calibri" w:cstheme="minorHAnsi"/>
                <w:b/>
                <w:bCs/>
                <w:sz w:val="22"/>
                <w:szCs w:val="22"/>
              </w:rPr>
              <w:t xml:space="preserve"> kiekiai</w:t>
            </w:r>
          </w:p>
        </w:tc>
      </w:tr>
      <w:tr w:rsidR="00740299" w:rsidRPr="00740299" w14:paraId="3C8FBF18" w14:textId="77777777" w:rsidTr="0033607E">
        <w:trPr>
          <w:trHeight w:val="430"/>
        </w:trPr>
        <w:tc>
          <w:tcPr>
            <w:tcW w:w="1043" w:type="dxa"/>
            <w:tcBorders>
              <w:top w:val="single" w:sz="4" w:space="0" w:color="auto"/>
              <w:left w:val="single" w:sz="4" w:space="0" w:color="auto"/>
              <w:bottom w:val="single" w:sz="4" w:space="0" w:color="auto"/>
              <w:right w:val="single" w:sz="4" w:space="0" w:color="auto"/>
            </w:tcBorders>
            <w:vAlign w:val="center"/>
            <w:hideMark/>
          </w:tcPr>
          <w:p w14:paraId="48566190" w14:textId="77777777" w:rsidR="00740299" w:rsidRPr="00740299" w:rsidRDefault="00740299" w:rsidP="00722731">
            <w:pPr>
              <w:tabs>
                <w:tab w:val="left" w:pos="426"/>
                <w:tab w:val="left" w:pos="851"/>
              </w:tabs>
              <w:ind w:hanging="120"/>
              <w:jc w:val="center"/>
              <w:rPr>
                <w:rFonts w:asciiTheme="minorHAnsi" w:eastAsia="Calibri" w:cstheme="minorHAnsi"/>
                <w:sz w:val="22"/>
                <w:szCs w:val="22"/>
              </w:rPr>
            </w:pPr>
            <w:r w:rsidRPr="00740299">
              <w:rPr>
                <w:rFonts w:asciiTheme="minorHAnsi" w:eastAsia="Calibri" w:cstheme="minorHAnsi"/>
                <w:sz w:val="22"/>
                <w:szCs w:val="22"/>
              </w:rPr>
              <w:t>8.1.</w:t>
            </w:r>
          </w:p>
        </w:tc>
        <w:tc>
          <w:tcPr>
            <w:tcW w:w="5408" w:type="dxa"/>
            <w:tcBorders>
              <w:top w:val="single" w:sz="4" w:space="0" w:color="auto"/>
              <w:left w:val="single" w:sz="4" w:space="0" w:color="auto"/>
              <w:bottom w:val="single" w:sz="4" w:space="0" w:color="auto"/>
              <w:right w:val="single" w:sz="4" w:space="0" w:color="auto"/>
            </w:tcBorders>
            <w:vAlign w:val="center"/>
            <w:hideMark/>
          </w:tcPr>
          <w:p w14:paraId="34E9B32B" w14:textId="77777777" w:rsidR="00740299" w:rsidRPr="00740299" w:rsidRDefault="00740299" w:rsidP="00722731">
            <w:pPr>
              <w:tabs>
                <w:tab w:val="left" w:pos="426"/>
                <w:tab w:val="left" w:pos="851"/>
              </w:tabs>
              <w:rPr>
                <w:rFonts w:asciiTheme="minorHAnsi" w:eastAsia="Calibri" w:cstheme="minorHAnsi"/>
                <w:sz w:val="22"/>
                <w:szCs w:val="22"/>
              </w:rPr>
            </w:pPr>
            <w:bookmarkStart w:id="81" w:name="_Hlk99616685"/>
            <w:r w:rsidRPr="00740299">
              <w:rPr>
                <w:rFonts w:asciiTheme="minorHAnsi" w:eastAsia="Calibri" w:cstheme="minorHAnsi"/>
                <w:sz w:val="22"/>
                <w:szCs w:val="22"/>
              </w:rPr>
              <w:t>Keltuvų neįgaliesiems techninė priežiūra</w:t>
            </w:r>
            <w:bookmarkEnd w:id="81"/>
          </w:p>
        </w:tc>
        <w:tc>
          <w:tcPr>
            <w:tcW w:w="1134" w:type="dxa"/>
            <w:tcBorders>
              <w:top w:val="single" w:sz="4" w:space="0" w:color="auto"/>
              <w:left w:val="single" w:sz="4" w:space="0" w:color="auto"/>
              <w:bottom w:val="single" w:sz="4" w:space="0" w:color="auto"/>
              <w:right w:val="single" w:sz="4" w:space="0" w:color="auto"/>
            </w:tcBorders>
            <w:vAlign w:val="center"/>
            <w:hideMark/>
          </w:tcPr>
          <w:p w14:paraId="048B5B02" w14:textId="77777777" w:rsidR="00740299" w:rsidRPr="00740299" w:rsidRDefault="00740299" w:rsidP="00722731">
            <w:pPr>
              <w:tabs>
                <w:tab w:val="left" w:pos="426"/>
                <w:tab w:val="left" w:pos="851"/>
              </w:tabs>
              <w:ind w:hanging="40"/>
              <w:jc w:val="center"/>
              <w:rPr>
                <w:rFonts w:asciiTheme="minorHAnsi" w:eastAsia="Calibri" w:cstheme="minorHAnsi"/>
                <w:sz w:val="22"/>
                <w:szCs w:val="22"/>
              </w:rPr>
            </w:pPr>
            <w:r w:rsidRPr="00740299">
              <w:rPr>
                <w:rFonts w:asciiTheme="minorHAnsi" w:eastAsia="Calibri" w:cstheme="minorHAnsi"/>
                <w:sz w:val="22"/>
                <w:szCs w:val="22"/>
              </w:rPr>
              <w:t>1 vnt./</w:t>
            </w:r>
          </w:p>
          <w:p w14:paraId="712EFBCB" w14:textId="77777777" w:rsidR="00740299" w:rsidRPr="00740299" w:rsidRDefault="00740299" w:rsidP="00722731">
            <w:pPr>
              <w:tabs>
                <w:tab w:val="left" w:pos="426"/>
                <w:tab w:val="left" w:pos="851"/>
              </w:tabs>
              <w:ind w:hanging="40"/>
              <w:jc w:val="center"/>
              <w:rPr>
                <w:rFonts w:asciiTheme="minorHAnsi" w:eastAsia="Calibri" w:cstheme="minorHAnsi"/>
                <w:sz w:val="22"/>
                <w:szCs w:val="22"/>
              </w:rPr>
            </w:pPr>
            <w:r w:rsidRPr="00740299">
              <w:rPr>
                <w:rFonts w:asciiTheme="minorHAnsi" w:eastAsia="Calibri" w:cstheme="minorHAnsi"/>
                <w:sz w:val="22"/>
                <w:szCs w:val="22"/>
              </w:rPr>
              <w:t>1 mėn.</w:t>
            </w:r>
          </w:p>
        </w:tc>
        <w:tc>
          <w:tcPr>
            <w:tcW w:w="2552" w:type="dxa"/>
            <w:tcBorders>
              <w:top w:val="single" w:sz="4" w:space="0" w:color="auto"/>
              <w:left w:val="single" w:sz="4" w:space="0" w:color="auto"/>
              <w:bottom w:val="single" w:sz="4" w:space="0" w:color="auto"/>
              <w:right w:val="single" w:sz="4" w:space="0" w:color="auto"/>
            </w:tcBorders>
            <w:vAlign w:val="center"/>
          </w:tcPr>
          <w:p w14:paraId="327E910F" w14:textId="472540DB" w:rsidR="00740299" w:rsidRPr="00190164" w:rsidRDefault="00740299" w:rsidP="00722731">
            <w:pPr>
              <w:tabs>
                <w:tab w:val="left" w:pos="426"/>
                <w:tab w:val="left" w:pos="851"/>
              </w:tabs>
              <w:jc w:val="center"/>
              <w:rPr>
                <w:rFonts w:asciiTheme="minorHAnsi" w:eastAsia="Calibri" w:cstheme="minorHAnsi"/>
                <w:sz w:val="22"/>
                <w:szCs w:val="22"/>
              </w:rPr>
            </w:pPr>
            <w:r w:rsidRPr="00190164">
              <w:rPr>
                <w:rFonts w:asciiTheme="minorHAnsi" w:eastAsia="Calibri" w:cstheme="minorHAnsi"/>
                <w:sz w:val="22"/>
                <w:szCs w:val="22"/>
              </w:rPr>
              <w:t>6840</w:t>
            </w:r>
            <w:r w:rsidR="00190164">
              <w:rPr>
                <w:rFonts w:asciiTheme="minorHAnsi" w:eastAsia="Calibri" w:cstheme="minorHAnsi"/>
                <w:sz w:val="22"/>
                <w:szCs w:val="22"/>
              </w:rPr>
              <w:t>*</w:t>
            </w:r>
          </w:p>
        </w:tc>
      </w:tr>
      <w:tr w:rsidR="00740299" w:rsidRPr="00740299" w14:paraId="5C4E3263" w14:textId="77777777" w:rsidTr="0033607E">
        <w:trPr>
          <w:trHeight w:val="278"/>
        </w:trPr>
        <w:tc>
          <w:tcPr>
            <w:tcW w:w="1043" w:type="dxa"/>
            <w:tcBorders>
              <w:top w:val="single" w:sz="4" w:space="0" w:color="auto"/>
              <w:left w:val="single" w:sz="4" w:space="0" w:color="auto"/>
              <w:bottom w:val="single" w:sz="4" w:space="0" w:color="auto"/>
              <w:right w:val="single" w:sz="4" w:space="0" w:color="auto"/>
            </w:tcBorders>
            <w:vAlign w:val="center"/>
            <w:hideMark/>
          </w:tcPr>
          <w:p w14:paraId="71A2E2F8" w14:textId="77777777" w:rsidR="00740299" w:rsidRPr="00740299" w:rsidRDefault="00740299" w:rsidP="00722731">
            <w:pPr>
              <w:tabs>
                <w:tab w:val="left" w:pos="426"/>
                <w:tab w:val="left" w:pos="851"/>
              </w:tabs>
              <w:ind w:hanging="120"/>
              <w:jc w:val="center"/>
              <w:rPr>
                <w:rFonts w:asciiTheme="minorHAnsi" w:eastAsia="Calibri" w:cstheme="minorHAnsi"/>
                <w:sz w:val="22"/>
                <w:szCs w:val="22"/>
              </w:rPr>
            </w:pPr>
            <w:bookmarkStart w:id="82" w:name="_Hlk192140176"/>
            <w:bookmarkStart w:id="83" w:name="_Hlk192249489"/>
            <w:r w:rsidRPr="00740299">
              <w:rPr>
                <w:rFonts w:asciiTheme="minorHAnsi" w:eastAsia="Calibri" w:cstheme="minorHAnsi"/>
                <w:sz w:val="22"/>
                <w:szCs w:val="22"/>
              </w:rPr>
              <w:t>8.2.</w:t>
            </w:r>
          </w:p>
        </w:tc>
        <w:tc>
          <w:tcPr>
            <w:tcW w:w="5408" w:type="dxa"/>
            <w:tcBorders>
              <w:top w:val="single" w:sz="4" w:space="0" w:color="auto"/>
              <w:left w:val="single" w:sz="4" w:space="0" w:color="auto"/>
              <w:bottom w:val="single" w:sz="4" w:space="0" w:color="auto"/>
              <w:right w:val="single" w:sz="4" w:space="0" w:color="auto"/>
            </w:tcBorders>
            <w:vAlign w:val="center"/>
            <w:hideMark/>
          </w:tcPr>
          <w:p w14:paraId="10EA297A" w14:textId="77777777" w:rsidR="00740299" w:rsidRPr="00740299" w:rsidRDefault="00740299" w:rsidP="00722731">
            <w:pPr>
              <w:tabs>
                <w:tab w:val="left" w:pos="426"/>
                <w:tab w:val="left" w:pos="851"/>
              </w:tabs>
              <w:rPr>
                <w:rFonts w:asciiTheme="minorHAnsi" w:eastAsia="Calibri" w:cstheme="minorHAnsi"/>
                <w:sz w:val="22"/>
                <w:szCs w:val="22"/>
              </w:rPr>
            </w:pPr>
            <w:bookmarkStart w:id="84" w:name="_Hlk99616748"/>
            <w:r w:rsidRPr="00740299">
              <w:rPr>
                <w:rFonts w:asciiTheme="minorHAnsi" w:eastAsia="Calibri" w:cstheme="minorHAnsi"/>
                <w:sz w:val="22"/>
                <w:szCs w:val="22"/>
              </w:rPr>
              <w:t>Keltuvų neįgaliesiems remonto darbai</w:t>
            </w:r>
            <w:bookmarkEnd w:id="84"/>
          </w:p>
        </w:tc>
        <w:tc>
          <w:tcPr>
            <w:tcW w:w="1134" w:type="dxa"/>
            <w:tcBorders>
              <w:top w:val="single" w:sz="4" w:space="0" w:color="auto"/>
              <w:left w:val="single" w:sz="4" w:space="0" w:color="auto"/>
              <w:bottom w:val="single" w:sz="4" w:space="0" w:color="auto"/>
              <w:right w:val="single" w:sz="4" w:space="0" w:color="auto"/>
            </w:tcBorders>
            <w:vAlign w:val="center"/>
            <w:hideMark/>
          </w:tcPr>
          <w:p w14:paraId="0245D7A9" w14:textId="77777777" w:rsidR="00740299" w:rsidRPr="00740299" w:rsidRDefault="00740299" w:rsidP="00722731">
            <w:pPr>
              <w:tabs>
                <w:tab w:val="left" w:pos="426"/>
                <w:tab w:val="left" w:pos="851"/>
              </w:tabs>
              <w:ind w:hanging="40"/>
              <w:jc w:val="center"/>
              <w:rPr>
                <w:rFonts w:asciiTheme="minorHAnsi" w:eastAsia="Calibri" w:cstheme="minorHAnsi"/>
                <w:sz w:val="22"/>
                <w:szCs w:val="22"/>
              </w:rPr>
            </w:pPr>
            <w:r w:rsidRPr="00740299">
              <w:rPr>
                <w:rFonts w:asciiTheme="minorHAnsi" w:eastAsia="Calibri" w:cstheme="minorHAnsi"/>
                <w:sz w:val="22"/>
                <w:szCs w:val="22"/>
              </w:rPr>
              <w:t>val.</w:t>
            </w:r>
          </w:p>
        </w:tc>
        <w:tc>
          <w:tcPr>
            <w:tcW w:w="2552" w:type="dxa"/>
            <w:tcBorders>
              <w:top w:val="single" w:sz="4" w:space="0" w:color="auto"/>
              <w:left w:val="single" w:sz="4" w:space="0" w:color="auto"/>
              <w:bottom w:val="single" w:sz="4" w:space="0" w:color="auto"/>
              <w:right w:val="single" w:sz="4" w:space="0" w:color="auto"/>
            </w:tcBorders>
            <w:vAlign w:val="center"/>
          </w:tcPr>
          <w:p w14:paraId="4C6F138F" w14:textId="77777777" w:rsidR="00740299" w:rsidRPr="00740299" w:rsidRDefault="00740299" w:rsidP="00722731">
            <w:pPr>
              <w:tabs>
                <w:tab w:val="left" w:pos="426"/>
              </w:tabs>
              <w:ind w:hanging="32"/>
              <w:jc w:val="center"/>
              <w:rPr>
                <w:rFonts w:asciiTheme="minorHAnsi" w:eastAsia="Calibri" w:cstheme="minorHAnsi"/>
                <w:sz w:val="22"/>
                <w:szCs w:val="22"/>
              </w:rPr>
            </w:pPr>
            <w:r w:rsidRPr="00740299">
              <w:rPr>
                <w:rFonts w:asciiTheme="minorHAnsi" w:eastAsia="Calibri" w:cstheme="minorHAnsi"/>
                <w:sz w:val="22"/>
                <w:szCs w:val="22"/>
              </w:rPr>
              <w:t>210</w:t>
            </w:r>
          </w:p>
        </w:tc>
      </w:tr>
      <w:bookmarkEnd w:id="82"/>
      <w:tr w:rsidR="00740299" w:rsidRPr="00740299" w14:paraId="5BA15382" w14:textId="77777777" w:rsidTr="0033607E">
        <w:trPr>
          <w:trHeight w:val="850"/>
        </w:trPr>
        <w:tc>
          <w:tcPr>
            <w:tcW w:w="1043" w:type="dxa"/>
            <w:tcBorders>
              <w:top w:val="single" w:sz="4" w:space="0" w:color="auto"/>
              <w:left w:val="single" w:sz="4" w:space="0" w:color="auto"/>
              <w:bottom w:val="single" w:sz="4" w:space="0" w:color="auto"/>
              <w:right w:val="single" w:sz="4" w:space="0" w:color="auto"/>
            </w:tcBorders>
            <w:vAlign w:val="center"/>
            <w:hideMark/>
          </w:tcPr>
          <w:p w14:paraId="3EEFDDDA" w14:textId="77777777" w:rsidR="00740299" w:rsidRPr="00740299" w:rsidRDefault="00740299" w:rsidP="00722731">
            <w:pPr>
              <w:tabs>
                <w:tab w:val="left" w:pos="426"/>
                <w:tab w:val="left" w:pos="851"/>
              </w:tabs>
              <w:ind w:hanging="120"/>
              <w:jc w:val="center"/>
              <w:rPr>
                <w:rFonts w:asciiTheme="minorHAnsi" w:eastAsia="Calibri" w:cstheme="minorHAnsi"/>
                <w:sz w:val="22"/>
                <w:szCs w:val="22"/>
              </w:rPr>
            </w:pPr>
            <w:r w:rsidRPr="00740299">
              <w:rPr>
                <w:rFonts w:asciiTheme="minorHAnsi" w:eastAsia="Calibri" w:cstheme="minorHAnsi"/>
                <w:sz w:val="22"/>
                <w:szCs w:val="22"/>
              </w:rPr>
              <w:lastRenderedPageBreak/>
              <w:t>8.3.</w:t>
            </w:r>
          </w:p>
        </w:tc>
        <w:tc>
          <w:tcPr>
            <w:tcW w:w="5408" w:type="dxa"/>
            <w:tcBorders>
              <w:top w:val="single" w:sz="4" w:space="0" w:color="auto"/>
              <w:left w:val="single" w:sz="4" w:space="0" w:color="auto"/>
              <w:bottom w:val="single" w:sz="4" w:space="0" w:color="auto"/>
              <w:right w:val="single" w:sz="4" w:space="0" w:color="auto"/>
            </w:tcBorders>
            <w:vAlign w:val="center"/>
            <w:hideMark/>
          </w:tcPr>
          <w:p w14:paraId="131EBE87" w14:textId="77777777" w:rsidR="00740299" w:rsidRPr="00740299" w:rsidRDefault="00740299" w:rsidP="00722731">
            <w:pPr>
              <w:tabs>
                <w:tab w:val="left" w:pos="426"/>
                <w:tab w:val="left" w:pos="851"/>
              </w:tabs>
              <w:jc w:val="both"/>
              <w:rPr>
                <w:rFonts w:asciiTheme="minorHAnsi" w:eastAsia="Calibri" w:cstheme="minorHAnsi"/>
                <w:sz w:val="22"/>
                <w:szCs w:val="22"/>
              </w:rPr>
            </w:pPr>
            <w:bookmarkStart w:id="85" w:name="_Hlk99616798"/>
            <w:r w:rsidRPr="00740299">
              <w:rPr>
                <w:rFonts w:asciiTheme="minorHAnsi" w:eastAsia="Calibri" w:cstheme="minorHAnsi"/>
                <w:sz w:val="22"/>
                <w:szCs w:val="22"/>
              </w:rPr>
              <w:t>Stacionarių keltuvų neįgaliesiems išmontavimo darbai, apdailos darbai ir transportavimas į saugojimo aikštelę</w:t>
            </w:r>
            <w:bookmarkEnd w:id="85"/>
            <w:r w:rsidRPr="00740299">
              <w:rPr>
                <w:rFonts w:asciiTheme="minorHAnsi" w:eastAsia="Calibri" w:cstheme="minorHAnsi"/>
                <w:sz w:val="22"/>
                <w:szCs w:val="22"/>
              </w:rPr>
              <w:t>:</w:t>
            </w:r>
          </w:p>
          <w:p w14:paraId="1D7FFBB7" w14:textId="77777777" w:rsidR="00740299" w:rsidRPr="00740299" w:rsidRDefault="00740299" w:rsidP="00722731">
            <w:pPr>
              <w:tabs>
                <w:tab w:val="left" w:pos="426"/>
                <w:tab w:val="left" w:pos="851"/>
              </w:tabs>
              <w:jc w:val="both"/>
              <w:rPr>
                <w:rFonts w:asciiTheme="minorHAnsi" w:eastAsia="Calibri" w:cstheme="minorHAnsi"/>
                <w:sz w:val="22"/>
                <w:szCs w:val="22"/>
              </w:rPr>
            </w:pPr>
            <w:r w:rsidRPr="00740299">
              <w:rPr>
                <w:rFonts w:asciiTheme="minorHAnsi" w:eastAsia="Calibri" w:cstheme="minorHAnsi"/>
                <w:sz w:val="22"/>
                <w:szCs w:val="22"/>
              </w:rPr>
              <w:t>-</w:t>
            </w:r>
            <w:r w:rsidRPr="00740299">
              <w:rPr>
                <w:rFonts w:asciiTheme="minorHAnsi" w:cstheme="minorHAnsi"/>
                <w:sz w:val="22"/>
                <w:szCs w:val="22"/>
              </w:rPr>
              <w:t xml:space="preserve"> </w:t>
            </w:r>
            <w:r w:rsidRPr="00740299">
              <w:rPr>
                <w:rFonts w:asciiTheme="minorHAnsi" w:eastAsia="Calibri" w:cstheme="minorHAnsi"/>
                <w:sz w:val="22"/>
                <w:szCs w:val="22"/>
              </w:rPr>
              <w:t>Stacionaraus keltuvo neįgaliesiems (nuožulnaus) išmontavimo darbai ir transportavimas į saugojimo aikštelę;</w:t>
            </w:r>
          </w:p>
          <w:p w14:paraId="51E85792" w14:textId="77777777" w:rsidR="00740299" w:rsidRPr="00740299" w:rsidRDefault="00740299" w:rsidP="00722731">
            <w:pPr>
              <w:tabs>
                <w:tab w:val="left" w:pos="426"/>
                <w:tab w:val="left" w:pos="851"/>
              </w:tabs>
              <w:jc w:val="both"/>
              <w:rPr>
                <w:rFonts w:asciiTheme="minorHAnsi" w:eastAsia="Calibri" w:cstheme="minorHAnsi"/>
                <w:sz w:val="22"/>
                <w:szCs w:val="22"/>
              </w:rPr>
            </w:pPr>
            <w:r w:rsidRPr="00740299">
              <w:rPr>
                <w:rFonts w:asciiTheme="minorHAnsi" w:eastAsia="Calibri" w:cstheme="minorHAnsi"/>
                <w:sz w:val="22"/>
                <w:szCs w:val="22"/>
              </w:rPr>
              <w:t>- Stacionaraus keltuvo neįgaliesiems (vertikalaus) išmontavimo darbai ir transportavimas į saugojimo aikštelę;</w:t>
            </w:r>
          </w:p>
          <w:p w14:paraId="59746FCD" w14:textId="77777777" w:rsidR="00740299" w:rsidRPr="00740299" w:rsidRDefault="00740299" w:rsidP="00722731">
            <w:pPr>
              <w:tabs>
                <w:tab w:val="left" w:pos="426"/>
                <w:tab w:val="left" w:pos="851"/>
              </w:tabs>
              <w:jc w:val="both"/>
              <w:rPr>
                <w:rFonts w:asciiTheme="minorHAnsi" w:eastAsia="Calibri" w:cstheme="minorHAnsi"/>
                <w:sz w:val="22"/>
                <w:szCs w:val="22"/>
              </w:rPr>
            </w:pPr>
            <w:r w:rsidRPr="00740299">
              <w:rPr>
                <w:rFonts w:asciiTheme="minorHAnsi" w:eastAsia="Calibri" w:cstheme="minorHAnsi"/>
                <w:sz w:val="22"/>
                <w:szCs w:val="22"/>
              </w:rPr>
              <w:t>- Apdailos darbai, demontavus Stacionarų keltuvą neįgaliesiems, sugadintų paviršių atstatymas.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D35B3" w14:textId="77777777" w:rsidR="00740299" w:rsidRPr="00740299" w:rsidRDefault="00740299" w:rsidP="00722731">
            <w:pPr>
              <w:rPr>
                <w:rFonts w:asciiTheme="minorHAnsi" w:eastAsia="Calibri" w:cstheme="minorHAnsi"/>
                <w:sz w:val="22"/>
                <w:szCs w:val="22"/>
              </w:rPr>
            </w:pPr>
          </w:p>
          <w:p w14:paraId="42221727" w14:textId="77777777" w:rsidR="00740299" w:rsidRPr="00740299" w:rsidRDefault="00740299" w:rsidP="00722731">
            <w:pPr>
              <w:jc w:val="center"/>
              <w:rPr>
                <w:rFonts w:asciiTheme="minorHAnsi" w:eastAsia="Calibri" w:cstheme="minorHAnsi"/>
                <w:sz w:val="22"/>
                <w:szCs w:val="22"/>
              </w:rPr>
            </w:pPr>
            <w:r w:rsidRPr="00740299">
              <w:rPr>
                <w:rFonts w:asciiTheme="minorHAnsi" w:eastAsia="Calibri" w:cstheme="minorHAnsi"/>
                <w:sz w:val="22"/>
                <w:szCs w:val="22"/>
              </w:rPr>
              <w:t>vnt.</w:t>
            </w:r>
          </w:p>
          <w:p w14:paraId="30DF0836" w14:textId="77777777" w:rsidR="00740299" w:rsidRPr="00740299" w:rsidRDefault="00740299" w:rsidP="00722731">
            <w:pPr>
              <w:rPr>
                <w:rFonts w:asciiTheme="minorHAnsi" w:eastAsia="Calibri" w:cstheme="minorHAnsi"/>
                <w:sz w:val="22"/>
                <w:szCs w:val="22"/>
              </w:rPr>
            </w:pPr>
          </w:p>
          <w:p w14:paraId="774ADFAC" w14:textId="77777777" w:rsidR="00740299" w:rsidRPr="00740299" w:rsidRDefault="00740299" w:rsidP="00722731">
            <w:pPr>
              <w:rPr>
                <w:rFonts w:asciiTheme="minorHAnsi" w:eastAsia="Calibri" w:cstheme="minorHAnsi"/>
                <w:sz w:val="22"/>
                <w:szCs w:val="22"/>
              </w:rPr>
            </w:pPr>
          </w:p>
          <w:p w14:paraId="0E73C472" w14:textId="77777777" w:rsidR="00740299" w:rsidRPr="00740299" w:rsidRDefault="00740299" w:rsidP="00722731">
            <w:pPr>
              <w:jc w:val="center"/>
              <w:rPr>
                <w:rFonts w:asciiTheme="minorHAnsi" w:eastAsia="Calibri" w:cstheme="minorHAnsi"/>
                <w:sz w:val="22"/>
                <w:szCs w:val="22"/>
              </w:rPr>
            </w:pPr>
            <w:r w:rsidRPr="00740299">
              <w:rPr>
                <w:rFonts w:asciiTheme="minorHAnsi" w:eastAsia="Calibri" w:cstheme="minorHAnsi"/>
                <w:sz w:val="22"/>
                <w:szCs w:val="22"/>
              </w:rPr>
              <w:t xml:space="preserve">vnt. </w:t>
            </w:r>
          </w:p>
          <w:p w14:paraId="0A43FFBE" w14:textId="77777777" w:rsidR="00740299" w:rsidRDefault="00740299" w:rsidP="00722731">
            <w:pPr>
              <w:rPr>
                <w:rFonts w:asciiTheme="minorHAnsi" w:eastAsia="Calibri" w:cstheme="minorHAnsi"/>
                <w:sz w:val="22"/>
                <w:szCs w:val="22"/>
              </w:rPr>
            </w:pPr>
          </w:p>
          <w:p w14:paraId="66BD7676" w14:textId="77777777" w:rsidR="00190164" w:rsidRPr="00740299" w:rsidRDefault="00190164" w:rsidP="00722731">
            <w:pPr>
              <w:rPr>
                <w:rFonts w:asciiTheme="minorHAnsi" w:eastAsia="Calibri" w:cstheme="minorHAnsi"/>
                <w:sz w:val="22"/>
                <w:szCs w:val="22"/>
              </w:rPr>
            </w:pPr>
          </w:p>
          <w:p w14:paraId="6DB6C395" w14:textId="77777777" w:rsidR="00740299" w:rsidRPr="00740299" w:rsidRDefault="00740299" w:rsidP="00722731">
            <w:pPr>
              <w:jc w:val="center"/>
              <w:rPr>
                <w:rFonts w:asciiTheme="minorHAnsi" w:eastAsia="Calibri" w:cstheme="minorHAnsi"/>
                <w:sz w:val="22"/>
                <w:szCs w:val="22"/>
              </w:rPr>
            </w:pPr>
            <w:r w:rsidRPr="00740299">
              <w:rPr>
                <w:rFonts w:asciiTheme="minorHAnsi" w:eastAsia="Calibri" w:cstheme="minorHAnsi"/>
                <w:sz w:val="22"/>
                <w:szCs w:val="22"/>
              </w:rPr>
              <w:t>vnt.</w:t>
            </w:r>
          </w:p>
        </w:tc>
        <w:tc>
          <w:tcPr>
            <w:tcW w:w="2552" w:type="dxa"/>
            <w:tcBorders>
              <w:top w:val="single" w:sz="4" w:space="0" w:color="auto"/>
              <w:left w:val="single" w:sz="4" w:space="0" w:color="auto"/>
              <w:bottom w:val="single" w:sz="4" w:space="0" w:color="auto"/>
              <w:right w:val="single" w:sz="4" w:space="0" w:color="auto"/>
            </w:tcBorders>
            <w:vAlign w:val="center"/>
          </w:tcPr>
          <w:p w14:paraId="445333D5" w14:textId="77777777" w:rsidR="00740299" w:rsidRPr="00740299" w:rsidRDefault="00740299" w:rsidP="00722731">
            <w:pPr>
              <w:tabs>
                <w:tab w:val="left" w:pos="426"/>
                <w:tab w:val="left" w:pos="851"/>
              </w:tabs>
              <w:ind w:firstLine="567"/>
              <w:jc w:val="center"/>
              <w:rPr>
                <w:rFonts w:asciiTheme="minorHAnsi" w:eastAsia="Calibri" w:cstheme="minorHAnsi"/>
                <w:sz w:val="22"/>
                <w:szCs w:val="22"/>
              </w:rPr>
            </w:pPr>
          </w:p>
          <w:p w14:paraId="46F858BB" w14:textId="77777777" w:rsidR="00740299" w:rsidRPr="00740299" w:rsidRDefault="00740299" w:rsidP="00722731">
            <w:pPr>
              <w:tabs>
                <w:tab w:val="left" w:pos="426"/>
                <w:tab w:val="left" w:pos="851"/>
              </w:tabs>
              <w:jc w:val="center"/>
              <w:rPr>
                <w:rFonts w:asciiTheme="minorHAnsi" w:eastAsia="Calibri" w:cstheme="minorHAnsi"/>
                <w:sz w:val="22"/>
                <w:szCs w:val="22"/>
              </w:rPr>
            </w:pPr>
            <w:r w:rsidRPr="00740299">
              <w:rPr>
                <w:rFonts w:asciiTheme="minorHAnsi" w:eastAsia="Calibri" w:cstheme="minorHAnsi"/>
                <w:sz w:val="22"/>
                <w:szCs w:val="22"/>
              </w:rPr>
              <w:t>12</w:t>
            </w:r>
          </w:p>
          <w:p w14:paraId="4070DC6B" w14:textId="77777777" w:rsidR="00740299" w:rsidRPr="00740299" w:rsidRDefault="00740299" w:rsidP="00722731">
            <w:pPr>
              <w:tabs>
                <w:tab w:val="left" w:pos="426"/>
                <w:tab w:val="left" w:pos="851"/>
              </w:tabs>
              <w:ind w:firstLine="567"/>
              <w:jc w:val="center"/>
              <w:rPr>
                <w:rFonts w:asciiTheme="minorHAnsi" w:eastAsia="Calibri" w:cstheme="minorHAnsi"/>
                <w:sz w:val="22"/>
                <w:szCs w:val="22"/>
              </w:rPr>
            </w:pPr>
          </w:p>
          <w:p w14:paraId="44C4D095" w14:textId="77777777" w:rsidR="00740299" w:rsidRPr="00740299" w:rsidRDefault="00740299" w:rsidP="00722731">
            <w:pPr>
              <w:tabs>
                <w:tab w:val="left" w:pos="426"/>
                <w:tab w:val="left" w:pos="851"/>
              </w:tabs>
              <w:ind w:firstLine="567"/>
              <w:jc w:val="center"/>
              <w:rPr>
                <w:rFonts w:asciiTheme="minorHAnsi" w:eastAsia="Calibri" w:cstheme="minorHAnsi"/>
                <w:sz w:val="22"/>
                <w:szCs w:val="22"/>
              </w:rPr>
            </w:pPr>
          </w:p>
          <w:p w14:paraId="4D82CA8E" w14:textId="77777777" w:rsidR="00740299" w:rsidRPr="00740299" w:rsidRDefault="00740299" w:rsidP="00722731">
            <w:pPr>
              <w:tabs>
                <w:tab w:val="left" w:pos="426"/>
                <w:tab w:val="left" w:pos="851"/>
              </w:tabs>
              <w:jc w:val="center"/>
              <w:rPr>
                <w:rFonts w:asciiTheme="minorHAnsi" w:eastAsia="Calibri" w:cstheme="minorHAnsi"/>
                <w:sz w:val="22"/>
                <w:szCs w:val="22"/>
              </w:rPr>
            </w:pPr>
            <w:r w:rsidRPr="00740299">
              <w:rPr>
                <w:rFonts w:asciiTheme="minorHAnsi" w:eastAsia="Calibri" w:cstheme="minorHAnsi"/>
                <w:sz w:val="22"/>
                <w:szCs w:val="22"/>
              </w:rPr>
              <w:t>6</w:t>
            </w:r>
          </w:p>
          <w:p w14:paraId="2DA18F0A" w14:textId="77777777" w:rsidR="00740299" w:rsidRDefault="00740299" w:rsidP="00722731">
            <w:pPr>
              <w:tabs>
                <w:tab w:val="left" w:pos="426"/>
                <w:tab w:val="left" w:pos="851"/>
              </w:tabs>
              <w:ind w:firstLine="567"/>
              <w:jc w:val="center"/>
              <w:rPr>
                <w:rFonts w:asciiTheme="minorHAnsi" w:eastAsia="Calibri" w:cstheme="minorHAnsi"/>
                <w:sz w:val="22"/>
                <w:szCs w:val="22"/>
              </w:rPr>
            </w:pPr>
          </w:p>
          <w:p w14:paraId="1808FD79" w14:textId="77777777" w:rsidR="00190164" w:rsidRPr="00740299" w:rsidRDefault="00190164" w:rsidP="00722731">
            <w:pPr>
              <w:tabs>
                <w:tab w:val="left" w:pos="426"/>
                <w:tab w:val="left" w:pos="851"/>
              </w:tabs>
              <w:ind w:firstLine="567"/>
              <w:jc w:val="center"/>
              <w:rPr>
                <w:rFonts w:asciiTheme="minorHAnsi" w:eastAsia="Calibri" w:cstheme="minorHAnsi"/>
                <w:sz w:val="22"/>
                <w:szCs w:val="22"/>
              </w:rPr>
            </w:pPr>
          </w:p>
          <w:p w14:paraId="29F94A3A" w14:textId="77777777" w:rsidR="00740299" w:rsidRPr="00740299" w:rsidRDefault="00740299" w:rsidP="00722731">
            <w:pPr>
              <w:tabs>
                <w:tab w:val="left" w:pos="426"/>
                <w:tab w:val="left" w:pos="851"/>
              </w:tabs>
              <w:jc w:val="center"/>
              <w:rPr>
                <w:rFonts w:asciiTheme="minorHAnsi" w:eastAsia="Calibri" w:cstheme="minorHAnsi"/>
                <w:sz w:val="22"/>
                <w:szCs w:val="22"/>
              </w:rPr>
            </w:pPr>
            <w:r w:rsidRPr="00740299">
              <w:rPr>
                <w:rFonts w:asciiTheme="minorHAnsi" w:eastAsia="Calibri" w:cstheme="minorHAnsi"/>
                <w:sz w:val="22"/>
                <w:szCs w:val="22"/>
              </w:rPr>
              <w:t>18</w:t>
            </w:r>
          </w:p>
        </w:tc>
      </w:tr>
      <w:tr w:rsidR="00740299" w:rsidRPr="00740299" w14:paraId="0DBC4B6F" w14:textId="77777777" w:rsidTr="0033607E">
        <w:trPr>
          <w:trHeight w:val="572"/>
        </w:trPr>
        <w:tc>
          <w:tcPr>
            <w:tcW w:w="1043" w:type="dxa"/>
            <w:tcBorders>
              <w:top w:val="single" w:sz="4" w:space="0" w:color="auto"/>
              <w:left w:val="single" w:sz="4" w:space="0" w:color="auto"/>
              <w:bottom w:val="single" w:sz="4" w:space="0" w:color="auto"/>
              <w:right w:val="single" w:sz="4" w:space="0" w:color="auto"/>
            </w:tcBorders>
            <w:vAlign w:val="center"/>
            <w:hideMark/>
          </w:tcPr>
          <w:p w14:paraId="570D8428" w14:textId="77777777" w:rsidR="00740299" w:rsidRPr="00740299" w:rsidRDefault="00740299" w:rsidP="00722731">
            <w:pPr>
              <w:tabs>
                <w:tab w:val="left" w:pos="426"/>
                <w:tab w:val="left" w:pos="851"/>
              </w:tabs>
              <w:ind w:hanging="120"/>
              <w:jc w:val="center"/>
              <w:rPr>
                <w:rFonts w:asciiTheme="minorHAnsi" w:eastAsia="Calibri" w:cstheme="minorHAnsi"/>
                <w:sz w:val="22"/>
                <w:szCs w:val="22"/>
              </w:rPr>
            </w:pPr>
            <w:r w:rsidRPr="00740299">
              <w:rPr>
                <w:rFonts w:asciiTheme="minorHAnsi" w:eastAsia="Calibri" w:cstheme="minorHAnsi"/>
                <w:sz w:val="22"/>
                <w:szCs w:val="22"/>
              </w:rPr>
              <w:t>8.4.</w:t>
            </w:r>
          </w:p>
        </w:tc>
        <w:tc>
          <w:tcPr>
            <w:tcW w:w="5408" w:type="dxa"/>
            <w:tcBorders>
              <w:top w:val="single" w:sz="4" w:space="0" w:color="auto"/>
              <w:left w:val="single" w:sz="4" w:space="0" w:color="auto"/>
              <w:bottom w:val="single" w:sz="4" w:space="0" w:color="auto"/>
              <w:right w:val="single" w:sz="4" w:space="0" w:color="auto"/>
            </w:tcBorders>
            <w:vAlign w:val="center"/>
            <w:hideMark/>
          </w:tcPr>
          <w:p w14:paraId="3C93DBE2" w14:textId="77777777" w:rsidR="00740299" w:rsidRPr="00740299" w:rsidRDefault="00740299" w:rsidP="00722731">
            <w:pPr>
              <w:tabs>
                <w:tab w:val="left" w:pos="426"/>
                <w:tab w:val="left" w:pos="851"/>
              </w:tabs>
              <w:jc w:val="both"/>
              <w:rPr>
                <w:rFonts w:asciiTheme="minorHAnsi" w:eastAsia="Calibri" w:cstheme="minorHAnsi"/>
                <w:sz w:val="22"/>
                <w:szCs w:val="22"/>
              </w:rPr>
            </w:pPr>
            <w:bookmarkStart w:id="86" w:name="_Hlk99616840"/>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kopiklių</w:t>
            </w:r>
            <w:proofErr w:type="spellEnd"/>
            <w:r w:rsidRPr="00740299">
              <w:rPr>
                <w:rFonts w:asciiTheme="minorHAnsi" w:eastAsia="Calibri" w:cstheme="minorHAnsi"/>
                <w:sz w:val="22"/>
                <w:szCs w:val="22"/>
              </w:rPr>
              <w:t xml:space="preserve"> neįgaliesiems pervežimas ir (ar) įrangos naudojimo apmokymai</w:t>
            </w:r>
            <w:bookmarkEnd w:id="86"/>
          </w:p>
        </w:tc>
        <w:tc>
          <w:tcPr>
            <w:tcW w:w="1134" w:type="dxa"/>
            <w:tcBorders>
              <w:top w:val="single" w:sz="4" w:space="0" w:color="auto"/>
              <w:left w:val="single" w:sz="4" w:space="0" w:color="auto"/>
              <w:bottom w:val="single" w:sz="4" w:space="0" w:color="auto"/>
              <w:right w:val="single" w:sz="4" w:space="0" w:color="auto"/>
            </w:tcBorders>
            <w:vAlign w:val="center"/>
            <w:hideMark/>
          </w:tcPr>
          <w:p w14:paraId="0F672F6B" w14:textId="77777777" w:rsidR="00740299" w:rsidRPr="00740299" w:rsidRDefault="00740299" w:rsidP="00722731">
            <w:pPr>
              <w:tabs>
                <w:tab w:val="left" w:pos="426"/>
                <w:tab w:val="left" w:pos="851"/>
              </w:tabs>
              <w:jc w:val="center"/>
              <w:rPr>
                <w:rFonts w:asciiTheme="minorHAnsi" w:eastAsia="Calibri" w:cstheme="minorHAnsi"/>
                <w:sz w:val="22"/>
                <w:szCs w:val="22"/>
              </w:rPr>
            </w:pPr>
            <w:r w:rsidRPr="00740299">
              <w:rPr>
                <w:rFonts w:asciiTheme="minorHAnsi" w:eastAsia="Calibri" w:cstheme="minorHAnsi"/>
                <w:sz w:val="22"/>
                <w:szCs w:val="22"/>
              </w:rPr>
              <w:t>vnt.</w:t>
            </w:r>
          </w:p>
        </w:tc>
        <w:tc>
          <w:tcPr>
            <w:tcW w:w="2552" w:type="dxa"/>
            <w:tcBorders>
              <w:top w:val="single" w:sz="4" w:space="0" w:color="auto"/>
              <w:left w:val="single" w:sz="4" w:space="0" w:color="auto"/>
              <w:bottom w:val="single" w:sz="4" w:space="0" w:color="auto"/>
              <w:right w:val="single" w:sz="4" w:space="0" w:color="auto"/>
            </w:tcBorders>
            <w:vAlign w:val="center"/>
          </w:tcPr>
          <w:p w14:paraId="0492C5D6" w14:textId="77777777" w:rsidR="00740299" w:rsidRPr="00740299" w:rsidRDefault="00740299" w:rsidP="00722731">
            <w:pPr>
              <w:tabs>
                <w:tab w:val="left" w:pos="426"/>
                <w:tab w:val="left" w:pos="851"/>
              </w:tabs>
              <w:jc w:val="center"/>
              <w:rPr>
                <w:rFonts w:asciiTheme="minorHAnsi" w:eastAsia="Calibri" w:cstheme="minorHAnsi"/>
                <w:sz w:val="22"/>
                <w:szCs w:val="22"/>
              </w:rPr>
            </w:pPr>
            <w:r w:rsidRPr="00740299">
              <w:rPr>
                <w:rFonts w:asciiTheme="minorHAnsi" w:eastAsia="Calibri" w:cstheme="minorHAnsi"/>
                <w:sz w:val="22"/>
                <w:szCs w:val="22"/>
              </w:rPr>
              <w:t>30</w:t>
            </w:r>
          </w:p>
        </w:tc>
      </w:tr>
      <w:tr w:rsidR="00740299" w:rsidRPr="00740299" w14:paraId="7C934451" w14:textId="77777777" w:rsidTr="0033607E">
        <w:trPr>
          <w:trHeight w:val="503"/>
        </w:trPr>
        <w:tc>
          <w:tcPr>
            <w:tcW w:w="1043" w:type="dxa"/>
            <w:tcBorders>
              <w:top w:val="single" w:sz="4" w:space="0" w:color="auto"/>
              <w:left w:val="single" w:sz="4" w:space="0" w:color="auto"/>
              <w:bottom w:val="single" w:sz="4" w:space="0" w:color="auto"/>
              <w:right w:val="single" w:sz="4" w:space="0" w:color="auto"/>
            </w:tcBorders>
            <w:vAlign w:val="center"/>
            <w:hideMark/>
          </w:tcPr>
          <w:p w14:paraId="0BA686A4" w14:textId="77777777" w:rsidR="00740299" w:rsidRPr="00740299" w:rsidRDefault="00740299" w:rsidP="00722731">
            <w:pPr>
              <w:tabs>
                <w:tab w:val="left" w:pos="426"/>
                <w:tab w:val="left" w:pos="851"/>
              </w:tabs>
              <w:ind w:hanging="120"/>
              <w:jc w:val="center"/>
              <w:rPr>
                <w:rFonts w:asciiTheme="minorHAnsi" w:eastAsia="Calibri" w:cstheme="minorHAnsi"/>
                <w:sz w:val="22"/>
                <w:szCs w:val="22"/>
              </w:rPr>
            </w:pPr>
            <w:r w:rsidRPr="00740299">
              <w:rPr>
                <w:rFonts w:asciiTheme="minorHAnsi" w:eastAsia="Calibri" w:cstheme="minorHAnsi"/>
                <w:sz w:val="22"/>
                <w:szCs w:val="22"/>
              </w:rPr>
              <w:t>8.5.</w:t>
            </w:r>
          </w:p>
        </w:tc>
        <w:tc>
          <w:tcPr>
            <w:tcW w:w="5408" w:type="dxa"/>
            <w:tcBorders>
              <w:top w:val="single" w:sz="4" w:space="0" w:color="auto"/>
              <w:left w:val="single" w:sz="4" w:space="0" w:color="auto"/>
              <w:bottom w:val="single" w:sz="4" w:space="0" w:color="auto"/>
              <w:right w:val="single" w:sz="4" w:space="0" w:color="auto"/>
            </w:tcBorders>
            <w:vAlign w:val="center"/>
            <w:hideMark/>
          </w:tcPr>
          <w:p w14:paraId="0E880697" w14:textId="77777777" w:rsidR="00740299" w:rsidRPr="00740299" w:rsidRDefault="00740299" w:rsidP="00722731">
            <w:pPr>
              <w:tabs>
                <w:tab w:val="left" w:pos="426"/>
                <w:tab w:val="left" w:pos="851"/>
              </w:tabs>
              <w:jc w:val="both"/>
              <w:rPr>
                <w:rFonts w:asciiTheme="minorHAnsi" w:eastAsia="Calibri" w:cstheme="minorHAnsi"/>
                <w:sz w:val="22"/>
                <w:szCs w:val="22"/>
              </w:rPr>
            </w:pPr>
            <w:bookmarkStart w:id="87" w:name="_Hlk99616868"/>
            <w:r w:rsidRPr="00740299">
              <w:rPr>
                <w:rFonts w:asciiTheme="minorHAnsi" w:eastAsia="Calibri" w:cstheme="minorHAnsi"/>
                <w:sz w:val="22"/>
                <w:szCs w:val="22"/>
              </w:rPr>
              <w:t>Naudojamo Stacionaraus keltuvo pajungimas prie kito elektros šaltinio ir įrangos naudojimo apmokymai</w:t>
            </w:r>
            <w:bookmarkEnd w:id="87"/>
          </w:p>
        </w:tc>
        <w:tc>
          <w:tcPr>
            <w:tcW w:w="1134" w:type="dxa"/>
            <w:tcBorders>
              <w:top w:val="single" w:sz="4" w:space="0" w:color="auto"/>
              <w:left w:val="single" w:sz="4" w:space="0" w:color="auto"/>
              <w:bottom w:val="single" w:sz="4" w:space="0" w:color="auto"/>
              <w:right w:val="single" w:sz="4" w:space="0" w:color="auto"/>
            </w:tcBorders>
            <w:vAlign w:val="center"/>
            <w:hideMark/>
          </w:tcPr>
          <w:p w14:paraId="13718D80" w14:textId="77777777" w:rsidR="00740299" w:rsidRPr="00740299" w:rsidRDefault="00740299" w:rsidP="00722731">
            <w:pPr>
              <w:tabs>
                <w:tab w:val="left" w:pos="426"/>
                <w:tab w:val="left" w:pos="851"/>
              </w:tabs>
              <w:jc w:val="center"/>
              <w:rPr>
                <w:rFonts w:asciiTheme="minorHAnsi" w:eastAsia="Calibri" w:cstheme="minorHAnsi"/>
                <w:sz w:val="22"/>
                <w:szCs w:val="22"/>
              </w:rPr>
            </w:pPr>
            <w:r w:rsidRPr="00740299">
              <w:rPr>
                <w:rFonts w:asciiTheme="minorHAnsi" w:eastAsia="Calibri" w:cstheme="minorHAnsi"/>
                <w:sz w:val="22"/>
                <w:szCs w:val="22"/>
              </w:rPr>
              <w:t>vnt.</w:t>
            </w:r>
          </w:p>
        </w:tc>
        <w:tc>
          <w:tcPr>
            <w:tcW w:w="2552" w:type="dxa"/>
            <w:tcBorders>
              <w:top w:val="single" w:sz="4" w:space="0" w:color="auto"/>
              <w:left w:val="single" w:sz="4" w:space="0" w:color="auto"/>
              <w:bottom w:val="single" w:sz="4" w:space="0" w:color="auto"/>
              <w:right w:val="single" w:sz="4" w:space="0" w:color="auto"/>
            </w:tcBorders>
            <w:vAlign w:val="center"/>
          </w:tcPr>
          <w:p w14:paraId="064E1549" w14:textId="77777777" w:rsidR="00740299" w:rsidRPr="00740299" w:rsidRDefault="00740299" w:rsidP="00722731">
            <w:pPr>
              <w:tabs>
                <w:tab w:val="left" w:pos="426"/>
                <w:tab w:val="left" w:pos="851"/>
              </w:tabs>
              <w:jc w:val="center"/>
              <w:rPr>
                <w:rFonts w:asciiTheme="minorHAnsi" w:eastAsia="Calibri" w:cstheme="minorHAnsi"/>
                <w:sz w:val="22"/>
                <w:szCs w:val="22"/>
              </w:rPr>
            </w:pPr>
            <w:r w:rsidRPr="00740299">
              <w:rPr>
                <w:rFonts w:asciiTheme="minorHAnsi" w:eastAsia="Calibri" w:cstheme="minorHAnsi"/>
                <w:sz w:val="22"/>
                <w:szCs w:val="22"/>
              </w:rPr>
              <w:t>24</w:t>
            </w:r>
          </w:p>
        </w:tc>
      </w:tr>
    </w:tbl>
    <w:bookmarkEnd w:id="80"/>
    <w:bookmarkEnd w:id="83"/>
    <w:p w14:paraId="38B0DD79" w14:textId="77777777" w:rsidR="00740299" w:rsidRPr="00190164" w:rsidRDefault="00740299" w:rsidP="00740299">
      <w:pPr>
        <w:spacing w:after="0" w:line="240" w:lineRule="auto"/>
        <w:ind w:firstLine="567"/>
        <w:jc w:val="both"/>
        <w:rPr>
          <w:rFonts w:eastAsia="Times New Roman" w:cstheme="minorHAnsi"/>
          <w:sz w:val="22"/>
          <w:szCs w:val="22"/>
          <w:lang w:eastAsia="en-US"/>
        </w:rPr>
      </w:pPr>
      <w:r w:rsidRPr="00740299">
        <w:rPr>
          <w:rFonts w:eastAsia="Times New Roman" w:cstheme="minorHAnsi"/>
          <w:i/>
          <w:iCs/>
          <w:sz w:val="22"/>
          <w:szCs w:val="22"/>
          <w:lang w:eastAsia="en-US"/>
        </w:rPr>
        <w:t xml:space="preserve">*Preliminari 36 mėn. keltuvų neįgaliesiems techninės priežiūros paslaugų apimtis apskaičiuota: visų  </w:t>
      </w:r>
      <w:bookmarkStart w:id="88" w:name="_Hlk192140765"/>
      <w:r w:rsidRPr="00740299">
        <w:rPr>
          <w:rFonts w:eastAsia="Times New Roman" w:cstheme="minorHAnsi"/>
          <w:i/>
          <w:iCs/>
          <w:sz w:val="22"/>
          <w:szCs w:val="22"/>
          <w:lang w:eastAsia="en-US"/>
        </w:rPr>
        <w:t xml:space="preserve">šiuo metu eksploatuojamų keltuvų neįgaliesiems skaičius </w:t>
      </w:r>
      <w:bookmarkEnd w:id="88"/>
      <w:r w:rsidRPr="00740299">
        <w:rPr>
          <w:rFonts w:eastAsia="Times New Roman" w:cstheme="minorHAnsi"/>
          <w:i/>
          <w:iCs/>
          <w:sz w:val="22"/>
          <w:szCs w:val="22"/>
          <w:lang w:eastAsia="en-US"/>
        </w:rPr>
        <w:t>(190 vnt.)</w:t>
      </w:r>
      <w:r w:rsidRPr="00740299">
        <w:rPr>
          <w:rFonts w:eastAsia="Calibri" w:cstheme="minorHAnsi"/>
          <w:i/>
          <w:iCs/>
          <w:sz w:val="22"/>
          <w:szCs w:val="22"/>
        </w:rPr>
        <w:t xml:space="preserve"> </w:t>
      </w:r>
      <w:r w:rsidRPr="00740299">
        <w:rPr>
          <w:rFonts w:eastAsia="Times New Roman" w:cstheme="minorHAnsi"/>
          <w:i/>
          <w:iCs/>
          <w:sz w:val="22"/>
          <w:szCs w:val="22"/>
          <w:lang w:eastAsia="en-US"/>
        </w:rPr>
        <w:t>padaugintas iš techninės priežiūros teikimo termino (36 mėn.).</w:t>
      </w:r>
    </w:p>
    <w:p w14:paraId="742D4325" w14:textId="77777777" w:rsidR="00740299" w:rsidRPr="00190164" w:rsidRDefault="00740299" w:rsidP="00740299">
      <w:pPr>
        <w:spacing w:after="0" w:line="240" w:lineRule="auto"/>
        <w:ind w:firstLine="567"/>
        <w:jc w:val="both"/>
        <w:rPr>
          <w:rFonts w:eastAsia="Times New Roman" w:cstheme="minorHAnsi"/>
          <w:sz w:val="22"/>
          <w:szCs w:val="22"/>
          <w:lang w:eastAsia="en-US"/>
        </w:rPr>
      </w:pPr>
    </w:p>
    <w:p w14:paraId="0775DAA1" w14:textId="48D5AB70" w:rsidR="00740299" w:rsidRPr="00740299" w:rsidRDefault="00740299">
      <w:pPr>
        <w:numPr>
          <w:ilvl w:val="0"/>
          <w:numId w:val="22"/>
        </w:numPr>
        <w:tabs>
          <w:tab w:val="left" w:pos="851"/>
        </w:tabs>
        <w:spacing w:after="0" w:line="240" w:lineRule="auto"/>
        <w:ind w:left="0" w:firstLine="567"/>
        <w:contextualSpacing/>
        <w:jc w:val="both"/>
        <w:rPr>
          <w:rFonts w:eastAsia="Calibri" w:cstheme="minorHAnsi"/>
          <w:sz w:val="22"/>
          <w:szCs w:val="22"/>
        </w:rPr>
      </w:pPr>
      <w:r w:rsidRPr="00740299">
        <w:rPr>
          <w:rFonts w:eastAsia="Calibri" w:cstheme="minorHAnsi"/>
          <w:sz w:val="22"/>
          <w:szCs w:val="22"/>
        </w:rPr>
        <w:t xml:space="preserve">Techninės specifikacijos 8 punkte numatytų 36 mėn. paslaugų apimtis yra preliminari ir nustatyta atsižvelgiant į valdomų Keltuvų neįgaliesiems apimtį (visų šiuo metu eksploatuojamų Keltuvų neįgaliesiems sąrašas pateiktas 23 punkte), kuri gali didėti arba mažėti neviršijant maksimalios 36 mėnesių pirkimui skirtos lėšų sumos – </w:t>
      </w:r>
      <w:r w:rsidRPr="00740299">
        <w:rPr>
          <w:rFonts w:eastAsia="Calibri" w:cstheme="minorHAnsi"/>
          <w:color w:val="000000" w:themeColor="text1"/>
          <w:sz w:val="22"/>
          <w:szCs w:val="22"/>
        </w:rPr>
        <w:t>187</w:t>
      </w:r>
      <w:r>
        <w:rPr>
          <w:rFonts w:eastAsia="Calibri" w:cstheme="minorHAnsi"/>
          <w:color w:val="000000" w:themeColor="text1"/>
          <w:sz w:val="22"/>
          <w:szCs w:val="22"/>
        </w:rPr>
        <w:t>.</w:t>
      </w:r>
      <w:r w:rsidRPr="00740299">
        <w:rPr>
          <w:rFonts w:eastAsia="Calibri" w:cstheme="minorHAnsi"/>
          <w:color w:val="000000" w:themeColor="text1"/>
          <w:sz w:val="22"/>
          <w:szCs w:val="22"/>
        </w:rPr>
        <w:t xml:space="preserve">500,00 </w:t>
      </w:r>
      <w:r w:rsidRPr="00740299">
        <w:rPr>
          <w:rFonts w:eastAsia="Calibri" w:cstheme="minorHAnsi"/>
          <w:sz w:val="22"/>
          <w:szCs w:val="22"/>
        </w:rPr>
        <w:t xml:space="preserve">Eur, įskaitant visus mokesčius. </w:t>
      </w:r>
      <w:r w:rsidR="006D5178">
        <w:rPr>
          <w:rFonts w:eastAsia="Calibri" w:cstheme="minorHAnsi"/>
          <w:sz w:val="22"/>
          <w:szCs w:val="22"/>
        </w:rPr>
        <w:t>Pirkėjas</w:t>
      </w:r>
      <w:r w:rsidRPr="00740299">
        <w:rPr>
          <w:rFonts w:eastAsia="Calibri" w:cstheme="minorHAnsi"/>
          <w:sz w:val="22"/>
          <w:szCs w:val="22"/>
        </w:rPr>
        <w:t xml:space="preserve"> neįsipareigoja nupirkti paslaugų už visą 36 mėnesių pirkimui skirtą lėšų sumą.</w:t>
      </w:r>
    </w:p>
    <w:p w14:paraId="4F511373" w14:textId="62C3DA96" w:rsidR="00740299" w:rsidRPr="00740299" w:rsidRDefault="00190164">
      <w:pPr>
        <w:numPr>
          <w:ilvl w:val="0"/>
          <w:numId w:val="22"/>
        </w:numPr>
        <w:tabs>
          <w:tab w:val="left" w:pos="851"/>
        </w:tabs>
        <w:spacing w:after="0" w:line="240" w:lineRule="auto"/>
        <w:ind w:left="0" w:firstLine="567"/>
        <w:contextualSpacing/>
        <w:jc w:val="both"/>
        <w:rPr>
          <w:rFonts w:eastAsia="Calibri" w:cstheme="minorHAnsi"/>
          <w:sz w:val="22"/>
          <w:szCs w:val="22"/>
        </w:rPr>
      </w:pPr>
      <w:r>
        <w:rPr>
          <w:rFonts w:eastAsia="Calibri" w:cstheme="minorHAnsi"/>
          <w:sz w:val="22"/>
          <w:szCs w:val="22"/>
        </w:rPr>
        <w:t xml:space="preserve"> </w:t>
      </w:r>
      <w:r w:rsidR="00740299" w:rsidRPr="00740299">
        <w:rPr>
          <w:rFonts w:eastAsia="Calibri" w:cstheme="minorHAnsi"/>
          <w:sz w:val="22"/>
          <w:szCs w:val="22"/>
        </w:rPr>
        <w:t xml:space="preserve">Keltuvų neįgaliesiems techninės priežiūros ir remonto paslaugų apimties kitimas priklausys nuo </w:t>
      </w:r>
      <w:r w:rsidR="006D5178">
        <w:rPr>
          <w:rFonts w:eastAsia="Calibri" w:cstheme="minorHAnsi"/>
          <w:sz w:val="22"/>
          <w:szCs w:val="22"/>
        </w:rPr>
        <w:t>Pirkėjo</w:t>
      </w:r>
      <w:r w:rsidR="00740299" w:rsidRPr="00740299">
        <w:rPr>
          <w:rFonts w:eastAsia="Calibri" w:cstheme="minorHAnsi"/>
          <w:sz w:val="22"/>
          <w:szCs w:val="22"/>
        </w:rPr>
        <w:t xml:space="preserve"> poreikio, t. y. apimtis gali sumažėti prireikus išmontuoti esamą Stacionarų keltuvą techninės specifikacijos 19 punkte nurodytais atvejais arba grąžinant Laiptų </w:t>
      </w:r>
      <w:proofErr w:type="spellStart"/>
      <w:r w:rsidR="00740299" w:rsidRPr="00740299">
        <w:rPr>
          <w:rFonts w:eastAsia="Calibri" w:cstheme="minorHAnsi"/>
          <w:sz w:val="22"/>
          <w:szCs w:val="22"/>
        </w:rPr>
        <w:t>kopiklius</w:t>
      </w:r>
      <w:proofErr w:type="spellEnd"/>
      <w:r w:rsidR="00740299" w:rsidRPr="00740299">
        <w:rPr>
          <w:rFonts w:eastAsia="Calibri" w:cstheme="minorHAnsi"/>
          <w:sz w:val="22"/>
          <w:szCs w:val="22"/>
        </w:rPr>
        <w:t xml:space="preserve"> techninės specifikacijos 21 punkte nurodytais atvejais, padidėti –</w:t>
      </w:r>
      <w:r>
        <w:rPr>
          <w:rFonts w:eastAsia="Calibri" w:cstheme="minorHAnsi"/>
          <w:sz w:val="22"/>
          <w:szCs w:val="22"/>
        </w:rPr>
        <w:t xml:space="preserve"> </w:t>
      </w:r>
      <w:r w:rsidR="006D5178">
        <w:rPr>
          <w:rFonts w:eastAsia="Calibri" w:cstheme="minorHAnsi"/>
          <w:sz w:val="22"/>
          <w:szCs w:val="22"/>
        </w:rPr>
        <w:t>Pirkėjui</w:t>
      </w:r>
      <w:r w:rsidR="00740299" w:rsidRPr="00740299">
        <w:rPr>
          <w:rFonts w:eastAsia="Calibri" w:cstheme="minorHAnsi"/>
          <w:sz w:val="22"/>
          <w:szCs w:val="22"/>
        </w:rPr>
        <w:t xml:space="preserve"> sumontavus naujus Stacionarius keltuvus arba pagal techninės specifikacijos 21 punktą perdavus Laiptų </w:t>
      </w:r>
      <w:proofErr w:type="spellStart"/>
      <w:r w:rsidR="00740299" w:rsidRPr="00740299">
        <w:rPr>
          <w:rFonts w:eastAsia="Calibri" w:cstheme="minorHAnsi"/>
          <w:sz w:val="22"/>
          <w:szCs w:val="22"/>
        </w:rPr>
        <w:t>kopiklį</w:t>
      </w:r>
      <w:proofErr w:type="spellEnd"/>
      <w:r w:rsidR="00740299" w:rsidRPr="00740299">
        <w:rPr>
          <w:rFonts w:eastAsia="Calibri" w:cstheme="minorHAnsi"/>
          <w:sz w:val="22"/>
          <w:szCs w:val="22"/>
        </w:rPr>
        <w:t xml:space="preserve"> naujam naudotojui ir jį apmokius. Naujus Keltuvus neįgaliesiems </w:t>
      </w:r>
      <w:r w:rsidR="006D5178">
        <w:rPr>
          <w:rFonts w:eastAsia="Calibri" w:cstheme="minorHAnsi"/>
          <w:sz w:val="22"/>
          <w:szCs w:val="22"/>
        </w:rPr>
        <w:t>Tiekėjas</w:t>
      </w:r>
      <w:r w:rsidR="00740299" w:rsidRPr="00740299">
        <w:rPr>
          <w:rFonts w:eastAsia="Calibri" w:cstheme="minorHAnsi"/>
          <w:sz w:val="22"/>
          <w:szCs w:val="22"/>
        </w:rPr>
        <w:t xml:space="preserve"> turi prižiūrėti nekeisdamas pasiūlyme nurodyt</w:t>
      </w:r>
      <w:r>
        <w:rPr>
          <w:rFonts w:eastAsia="Calibri" w:cstheme="minorHAnsi"/>
          <w:sz w:val="22"/>
          <w:szCs w:val="22"/>
        </w:rPr>
        <w:t>ų</w:t>
      </w:r>
      <w:r w:rsidR="00740299" w:rsidRPr="00740299">
        <w:rPr>
          <w:rFonts w:eastAsia="Calibri" w:cstheme="minorHAnsi"/>
          <w:sz w:val="22"/>
          <w:szCs w:val="22"/>
        </w:rPr>
        <w:t xml:space="preserve"> Keltuvų neįgaliesiems techninės priežiūros ir remonto paslaugų įkainių.</w:t>
      </w:r>
    </w:p>
    <w:p w14:paraId="74640F1F" w14:textId="77777777" w:rsidR="00740299" w:rsidRPr="00740299" w:rsidRDefault="00740299" w:rsidP="00740299">
      <w:pPr>
        <w:tabs>
          <w:tab w:val="left" w:pos="851"/>
        </w:tabs>
        <w:spacing w:after="0"/>
        <w:ind w:firstLine="567"/>
        <w:contextualSpacing/>
        <w:jc w:val="center"/>
        <w:rPr>
          <w:rFonts w:eastAsia="Times New Roman" w:cstheme="minorHAnsi"/>
          <w:bCs/>
          <w:sz w:val="22"/>
          <w:szCs w:val="22"/>
        </w:rPr>
      </w:pPr>
    </w:p>
    <w:p w14:paraId="3DA50B21" w14:textId="77777777" w:rsidR="00740299" w:rsidRPr="00740299" w:rsidRDefault="00740299" w:rsidP="00740299">
      <w:pPr>
        <w:tabs>
          <w:tab w:val="left" w:pos="709"/>
          <w:tab w:val="left" w:pos="851"/>
        </w:tabs>
        <w:ind w:firstLine="567"/>
        <w:jc w:val="center"/>
        <w:rPr>
          <w:rFonts w:eastAsia="Times New Roman" w:cstheme="minorHAnsi"/>
          <w:b/>
          <w:sz w:val="22"/>
          <w:szCs w:val="22"/>
        </w:rPr>
      </w:pPr>
      <w:r w:rsidRPr="00740299">
        <w:rPr>
          <w:rFonts w:eastAsia="Times New Roman" w:cstheme="minorHAnsi"/>
          <w:b/>
          <w:sz w:val="22"/>
          <w:szCs w:val="22"/>
        </w:rPr>
        <w:t>III. KELTUVŲ NEĮGALIESIEMS TECHNINĖ PRIEŽIŪRA</w:t>
      </w:r>
    </w:p>
    <w:p w14:paraId="7FA8B5FE" w14:textId="21C1D524" w:rsidR="00740299" w:rsidRPr="00740299" w:rsidRDefault="006D5178">
      <w:pPr>
        <w:pStyle w:val="Sraopastraipa"/>
        <w:numPr>
          <w:ilvl w:val="0"/>
          <w:numId w:val="22"/>
        </w:numPr>
        <w:tabs>
          <w:tab w:val="left" w:pos="709"/>
          <w:tab w:val="left" w:pos="851"/>
        </w:tabs>
        <w:spacing w:after="0" w:line="240" w:lineRule="auto"/>
        <w:ind w:left="0" w:firstLine="567"/>
        <w:jc w:val="both"/>
        <w:rPr>
          <w:rFonts w:eastAsia="Calibri" w:cstheme="minorHAnsi"/>
          <w:sz w:val="22"/>
          <w:szCs w:val="22"/>
        </w:rPr>
      </w:pPr>
      <w:bookmarkStart w:id="89" w:name="_Hlk101851438"/>
      <w:r>
        <w:rPr>
          <w:rFonts w:eastAsia="Calibri" w:cstheme="minorHAnsi"/>
          <w:sz w:val="22"/>
          <w:szCs w:val="22"/>
        </w:rPr>
        <w:t>Tiekėjas</w:t>
      </w:r>
      <w:r w:rsidR="00740299" w:rsidRPr="00740299">
        <w:rPr>
          <w:rFonts w:eastAsia="Calibri" w:cstheme="minorHAnsi"/>
          <w:sz w:val="22"/>
          <w:szCs w:val="22"/>
        </w:rPr>
        <w:t xml:space="preserve"> ne vėliau kaip </w:t>
      </w:r>
      <w:r w:rsidR="00740299" w:rsidRPr="0047242E">
        <w:rPr>
          <w:rFonts w:eastAsia="Calibri" w:cstheme="minorHAnsi"/>
          <w:sz w:val="22"/>
          <w:szCs w:val="22"/>
        </w:rPr>
        <w:t xml:space="preserve">per 20 darbo dienų </w:t>
      </w:r>
      <w:bookmarkStart w:id="90" w:name="_Hlk101855008"/>
      <w:r w:rsidR="00740299" w:rsidRPr="0047242E">
        <w:rPr>
          <w:rFonts w:eastAsia="Calibri" w:cstheme="minorHAnsi"/>
          <w:sz w:val="22"/>
          <w:szCs w:val="22"/>
        </w:rPr>
        <w:t>nuo</w:t>
      </w:r>
      <w:r w:rsidR="00740299" w:rsidRPr="00740299">
        <w:rPr>
          <w:rFonts w:eastAsia="Calibri" w:cstheme="minorHAnsi"/>
          <w:sz w:val="22"/>
          <w:szCs w:val="22"/>
        </w:rPr>
        <w:t xml:space="preserve"> Sutarties įsigaliojimo dienos (arba </w:t>
      </w:r>
      <w:r>
        <w:rPr>
          <w:rFonts w:eastAsia="Calibri" w:cstheme="minorHAnsi"/>
          <w:sz w:val="22"/>
          <w:szCs w:val="22"/>
        </w:rPr>
        <w:t>Pirkėjui</w:t>
      </w:r>
      <w:r w:rsidR="00740299" w:rsidRPr="00740299">
        <w:rPr>
          <w:rFonts w:eastAsia="Calibri" w:cstheme="minorHAnsi"/>
          <w:sz w:val="22"/>
          <w:szCs w:val="22"/>
        </w:rPr>
        <w:t xml:space="preserve"> sumontavus naują Stacionarų keltuvą</w:t>
      </w:r>
      <w:bookmarkEnd w:id="90"/>
      <w:r w:rsidR="00740299" w:rsidRPr="00740299">
        <w:rPr>
          <w:rFonts w:eastAsia="Calibri" w:cstheme="minorHAnsi"/>
          <w:sz w:val="22"/>
          <w:szCs w:val="22"/>
        </w:rPr>
        <w:t xml:space="preserve">, </w:t>
      </w:r>
      <w:r w:rsidR="00740299" w:rsidRPr="00740299">
        <w:rPr>
          <w:rFonts w:eastAsia="SimSun" w:cstheme="minorHAnsi"/>
          <w:sz w:val="22"/>
          <w:szCs w:val="22"/>
        </w:rPr>
        <w:t xml:space="preserve"> </w:t>
      </w:r>
      <w:r w:rsidR="00740299" w:rsidRPr="00740299">
        <w:rPr>
          <w:rFonts w:eastAsia="Calibri" w:cstheme="minorHAnsi"/>
          <w:sz w:val="22"/>
          <w:szCs w:val="22"/>
        </w:rPr>
        <w:t xml:space="preserve">arba perdavus Laiptų </w:t>
      </w:r>
      <w:proofErr w:type="spellStart"/>
      <w:r w:rsidR="00740299" w:rsidRPr="00740299">
        <w:rPr>
          <w:rFonts w:eastAsia="Calibri" w:cstheme="minorHAnsi"/>
          <w:sz w:val="22"/>
          <w:szCs w:val="22"/>
        </w:rPr>
        <w:t>kopiklį</w:t>
      </w:r>
      <w:proofErr w:type="spellEnd"/>
      <w:r w:rsidR="00740299" w:rsidRPr="00740299">
        <w:rPr>
          <w:rFonts w:eastAsia="Calibri" w:cstheme="minorHAnsi"/>
          <w:sz w:val="22"/>
          <w:szCs w:val="22"/>
        </w:rPr>
        <w:t xml:space="preserve"> naujam įrangos naudotojui ir jį apmokius) prie visų Keltuvų neįgaliesiems turi pateikti informaciją apie </w:t>
      </w:r>
      <w:bookmarkStart w:id="91" w:name="_Hlk99614157"/>
      <w:r w:rsidR="00740299" w:rsidRPr="00740299">
        <w:rPr>
          <w:rFonts w:eastAsia="Calibri" w:cstheme="minorHAnsi"/>
          <w:sz w:val="22"/>
          <w:szCs w:val="22"/>
        </w:rPr>
        <w:t xml:space="preserve">Keltuvų neįgaliesiems </w:t>
      </w:r>
      <w:r>
        <w:rPr>
          <w:rFonts w:eastAsia="Calibri" w:cstheme="minorHAnsi"/>
          <w:sz w:val="22"/>
          <w:szCs w:val="22"/>
        </w:rPr>
        <w:t>Tiekėją</w:t>
      </w:r>
      <w:r w:rsidR="00740299" w:rsidRPr="00740299">
        <w:rPr>
          <w:rFonts w:eastAsia="Calibri" w:cstheme="minorHAnsi"/>
          <w:sz w:val="22"/>
          <w:szCs w:val="22"/>
        </w:rPr>
        <w:t xml:space="preserve"> </w:t>
      </w:r>
      <w:bookmarkEnd w:id="91"/>
      <w:r w:rsidR="00740299" w:rsidRPr="00740299">
        <w:rPr>
          <w:rFonts w:eastAsia="Calibri" w:cstheme="minorHAnsi"/>
          <w:sz w:val="22"/>
          <w:szCs w:val="22"/>
        </w:rPr>
        <w:t xml:space="preserve">ir visą parą dirbančią avarinę tarnybą: </w:t>
      </w:r>
    </w:p>
    <w:bookmarkEnd w:id="89"/>
    <w:p w14:paraId="065ADCA5" w14:textId="5144AF42" w:rsidR="00740299" w:rsidRPr="00740299" w:rsidRDefault="006D5178">
      <w:pPr>
        <w:numPr>
          <w:ilvl w:val="0"/>
          <w:numId w:val="21"/>
        </w:numPr>
        <w:tabs>
          <w:tab w:val="left" w:pos="851"/>
          <w:tab w:val="left" w:pos="993"/>
          <w:tab w:val="left" w:pos="1560"/>
        </w:tabs>
        <w:spacing w:after="0" w:line="240" w:lineRule="auto"/>
        <w:ind w:left="0" w:firstLine="567"/>
        <w:contextualSpacing/>
        <w:jc w:val="both"/>
        <w:rPr>
          <w:rFonts w:eastAsia="Calibri" w:cstheme="minorHAnsi"/>
          <w:sz w:val="22"/>
          <w:szCs w:val="22"/>
        </w:rPr>
      </w:pPr>
      <w:r>
        <w:rPr>
          <w:rFonts w:eastAsia="Calibri" w:cstheme="minorHAnsi"/>
          <w:sz w:val="22"/>
          <w:szCs w:val="22"/>
        </w:rPr>
        <w:t>Tiekėjo</w:t>
      </w:r>
      <w:r w:rsidR="00740299" w:rsidRPr="00740299">
        <w:rPr>
          <w:rFonts w:eastAsia="Calibri" w:cstheme="minorHAnsi"/>
          <w:sz w:val="22"/>
          <w:szCs w:val="22"/>
        </w:rPr>
        <w:t xml:space="preserve"> pavadinimas; </w:t>
      </w:r>
    </w:p>
    <w:p w14:paraId="66CF53B8" w14:textId="396DEF3F" w:rsidR="00740299" w:rsidRPr="00740299" w:rsidRDefault="006D5178">
      <w:pPr>
        <w:numPr>
          <w:ilvl w:val="0"/>
          <w:numId w:val="21"/>
        </w:numPr>
        <w:tabs>
          <w:tab w:val="left" w:pos="851"/>
          <w:tab w:val="left" w:pos="993"/>
          <w:tab w:val="left" w:pos="1560"/>
        </w:tabs>
        <w:spacing w:after="0" w:line="240" w:lineRule="auto"/>
        <w:ind w:left="0" w:firstLine="567"/>
        <w:contextualSpacing/>
        <w:jc w:val="both"/>
        <w:rPr>
          <w:rFonts w:eastAsia="Calibri" w:cstheme="minorHAnsi"/>
          <w:sz w:val="22"/>
          <w:szCs w:val="22"/>
        </w:rPr>
      </w:pPr>
      <w:r>
        <w:rPr>
          <w:rFonts w:eastAsia="Calibri" w:cstheme="minorHAnsi"/>
          <w:sz w:val="22"/>
          <w:szCs w:val="22"/>
        </w:rPr>
        <w:t>Tiekėjo</w:t>
      </w:r>
      <w:r w:rsidR="00740299" w:rsidRPr="00740299">
        <w:rPr>
          <w:rFonts w:eastAsia="Calibri" w:cstheme="minorHAnsi"/>
          <w:sz w:val="22"/>
          <w:szCs w:val="22"/>
        </w:rPr>
        <w:t xml:space="preserve"> ir avarinės tarnybos kontaktiniai telefonai.</w:t>
      </w:r>
    </w:p>
    <w:p w14:paraId="3ACBB95F" w14:textId="77777777" w:rsidR="00740299" w:rsidRPr="00740299" w:rsidRDefault="00740299" w:rsidP="00740299">
      <w:pPr>
        <w:tabs>
          <w:tab w:val="left" w:pos="851"/>
          <w:tab w:val="left" w:pos="993"/>
          <w:tab w:val="left" w:pos="1560"/>
        </w:tabs>
        <w:spacing w:after="0" w:line="240" w:lineRule="auto"/>
        <w:ind w:firstLine="567"/>
        <w:contextualSpacing/>
        <w:jc w:val="both"/>
        <w:rPr>
          <w:rFonts w:eastAsia="Calibri" w:cstheme="minorHAnsi"/>
          <w:sz w:val="22"/>
          <w:szCs w:val="22"/>
        </w:rPr>
      </w:pPr>
      <w:r w:rsidRPr="00740299">
        <w:rPr>
          <w:rFonts w:eastAsia="Calibri" w:cstheme="minorHAnsi"/>
          <w:sz w:val="22"/>
          <w:szCs w:val="22"/>
        </w:rPr>
        <w:t>Ši informacija turi būti nurodyta visą paslaugų teikimo laikotarpį.</w:t>
      </w:r>
    </w:p>
    <w:p w14:paraId="34935132" w14:textId="5C9C62BD" w:rsidR="00740299" w:rsidRPr="00740299" w:rsidRDefault="006D5178">
      <w:pPr>
        <w:pStyle w:val="Sraopastraipa"/>
        <w:numPr>
          <w:ilvl w:val="0"/>
          <w:numId w:val="22"/>
        </w:numPr>
        <w:tabs>
          <w:tab w:val="left" w:pos="709"/>
          <w:tab w:val="left" w:pos="851"/>
          <w:tab w:val="left" w:pos="993"/>
        </w:tabs>
        <w:spacing w:after="0" w:line="240" w:lineRule="auto"/>
        <w:ind w:left="0" w:firstLine="567"/>
        <w:jc w:val="both"/>
        <w:rPr>
          <w:rFonts w:eastAsia="Calibri" w:cstheme="minorHAnsi"/>
          <w:sz w:val="22"/>
          <w:szCs w:val="22"/>
        </w:rPr>
      </w:pPr>
      <w:r>
        <w:rPr>
          <w:rFonts w:eastAsia="Calibri" w:cstheme="minorHAnsi"/>
          <w:sz w:val="22"/>
          <w:szCs w:val="22"/>
        </w:rPr>
        <w:t>Tiekėjas</w:t>
      </w:r>
      <w:r w:rsidR="00740299" w:rsidRPr="00740299">
        <w:rPr>
          <w:rFonts w:eastAsia="Calibri" w:cstheme="minorHAnsi"/>
          <w:sz w:val="22"/>
          <w:szCs w:val="22"/>
        </w:rPr>
        <w:t xml:space="preserve"> </w:t>
      </w:r>
      <w:r w:rsidR="00740299" w:rsidRPr="0047242E">
        <w:rPr>
          <w:rFonts w:eastAsia="Calibri" w:cstheme="minorHAnsi"/>
          <w:sz w:val="22"/>
          <w:szCs w:val="22"/>
        </w:rPr>
        <w:t>vieną kartą per ketvirtį</w:t>
      </w:r>
      <w:r w:rsidR="00740299" w:rsidRPr="00740299">
        <w:rPr>
          <w:rFonts w:eastAsia="Calibri" w:cstheme="minorHAnsi"/>
          <w:sz w:val="22"/>
          <w:szCs w:val="22"/>
        </w:rPr>
        <w:t xml:space="preserve"> turi organizuoti Keltuvų neįgaliesiems techninę priežiūrą. Ataskaitiniu laikotarpiu turi būti suteiktos šios paslaugos:</w:t>
      </w:r>
    </w:p>
    <w:p w14:paraId="129EC348" w14:textId="6B9DE8A7" w:rsidR="00740299" w:rsidRPr="00740299" w:rsidRDefault="00740299" w:rsidP="00740299">
      <w:pPr>
        <w:tabs>
          <w:tab w:val="left" w:pos="426"/>
          <w:tab w:val="left" w:pos="851"/>
        </w:tabs>
        <w:spacing w:after="0" w:line="240" w:lineRule="auto"/>
        <w:ind w:firstLine="567"/>
        <w:contextualSpacing/>
        <w:jc w:val="both"/>
        <w:rPr>
          <w:rFonts w:eastAsia="Calibri" w:cstheme="minorHAnsi"/>
          <w:sz w:val="22"/>
          <w:szCs w:val="22"/>
        </w:rPr>
      </w:pPr>
      <w:r w:rsidRPr="00740299">
        <w:rPr>
          <w:rFonts w:eastAsia="Calibri" w:cstheme="minorHAnsi"/>
          <w:sz w:val="22"/>
          <w:szCs w:val="22"/>
        </w:rPr>
        <w:t>12.1. mechanizmų patikrinimas ir, prireikus, sureguliavimas;</w:t>
      </w:r>
    </w:p>
    <w:p w14:paraId="6FB66C02" w14:textId="23F32FED" w:rsidR="00740299" w:rsidRPr="00740299" w:rsidRDefault="00740299" w:rsidP="00740299">
      <w:pPr>
        <w:tabs>
          <w:tab w:val="left" w:pos="426"/>
          <w:tab w:val="left" w:pos="851"/>
        </w:tabs>
        <w:spacing w:after="0" w:line="240" w:lineRule="auto"/>
        <w:ind w:firstLine="567"/>
        <w:contextualSpacing/>
        <w:jc w:val="both"/>
        <w:rPr>
          <w:rFonts w:eastAsia="Calibri" w:cstheme="minorHAnsi"/>
          <w:sz w:val="22"/>
          <w:szCs w:val="22"/>
        </w:rPr>
      </w:pPr>
      <w:r w:rsidRPr="00740299">
        <w:rPr>
          <w:rFonts w:eastAsia="Calibri" w:cstheme="minorHAnsi"/>
          <w:sz w:val="22"/>
          <w:szCs w:val="22"/>
        </w:rPr>
        <w:t>12.2. elektros aparatų veikimo patikrinimas ir, prireikus, derinimas;</w:t>
      </w:r>
    </w:p>
    <w:p w14:paraId="445A742C" w14:textId="77777777" w:rsidR="00740299" w:rsidRPr="00740299" w:rsidRDefault="00740299" w:rsidP="00740299">
      <w:pPr>
        <w:tabs>
          <w:tab w:val="left" w:pos="426"/>
          <w:tab w:val="left" w:pos="851"/>
        </w:tabs>
        <w:spacing w:after="0" w:line="240" w:lineRule="auto"/>
        <w:ind w:firstLine="567"/>
        <w:contextualSpacing/>
        <w:jc w:val="both"/>
        <w:rPr>
          <w:rFonts w:eastAsia="Calibri" w:cstheme="minorHAnsi"/>
          <w:sz w:val="22"/>
          <w:szCs w:val="22"/>
        </w:rPr>
      </w:pPr>
      <w:r w:rsidRPr="00740299">
        <w:rPr>
          <w:rFonts w:eastAsia="Calibri" w:cstheme="minorHAnsi"/>
          <w:sz w:val="22"/>
          <w:szCs w:val="22"/>
        </w:rPr>
        <w:t>12.3. platformų sustojimų tikslumo patikrinimas ir, prireikus, sureguliavimas;</w:t>
      </w:r>
    </w:p>
    <w:p w14:paraId="5D27A81B" w14:textId="77777777" w:rsidR="00740299" w:rsidRPr="00740299" w:rsidRDefault="00740299" w:rsidP="00740299">
      <w:pPr>
        <w:tabs>
          <w:tab w:val="left" w:pos="426"/>
          <w:tab w:val="left" w:pos="851"/>
        </w:tabs>
        <w:spacing w:after="0" w:line="240" w:lineRule="auto"/>
        <w:ind w:firstLine="567"/>
        <w:contextualSpacing/>
        <w:jc w:val="both"/>
        <w:rPr>
          <w:rFonts w:eastAsia="Calibri" w:cstheme="minorHAnsi"/>
          <w:sz w:val="22"/>
          <w:szCs w:val="22"/>
        </w:rPr>
      </w:pPr>
      <w:r w:rsidRPr="00740299">
        <w:rPr>
          <w:rFonts w:eastAsia="Calibri" w:cstheme="minorHAnsi"/>
          <w:sz w:val="22"/>
          <w:szCs w:val="22"/>
        </w:rPr>
        <w:t>12.4. valdymo ir signalizacijos aparatų patikrinimas ir, prireikus, derinimas;</w:t>
      </w:r>
    </w:p>
    <w:p w14:paraId="5568F1C5" w14:textId="77777777" w:rsidR="00740299" w:rsidRPr="00740299" w:rsidRDefault="00740299" w:rsidP="00740299">
      <w:pPr>
        <w:tabs>
          <w:tab w:val="left" w:pos="426"/>
          <w:tab w:val="left" w:pos="851"/>
        </w:tabs>
        <w:spacing w:after="0" w:line="240" w:lineRule="auto"/>
        <w:ind w:firstLine="567"/>
        <w:contextualSpacing/>
        <w:jc w:val="both"/>
        <w:rPr>
          <w:rFonts w:eastAsia="Calibri" w:cstheme="minorHAnsi"/>
          <w:sz w:val="22"/>
          <w:szCs w:val="22"/>
        </w:rPr>
      </w:pPr>
      <w:r w:rsidRPr="00740299">
        <w:rPr>
          <w:rFonts w:eastAsia="Calibri" w:cstheme="minorHAnsi"/>
          <w:sz w:val="22"/>
          <w:szCs w:val="22"/>
        </w:rPr>
        <w:t>12.5. įrenginių grandinės įtempimo patikrinimas ir, prireikus, sureguliavimas;</w:t>
      </w:r>
    </w:p>
    <w:p w14:paraId="360FE3DD" w14:textId="77777777" w:rsidR="00740299" w:rsidRPr="00740299" w:rsidRDefault="00740299" w:rsidP="00740299">
      <w:pPr>
        <w:tabs>
          <w:tab w:val="left" w:pos="426"/>
          <w:tab w:val="left" w:pos="851"/>
        </w:tabs>
        <w:spacing w:after="0" w:line="240" w:lineRule="auto"/>
        <w:ind w:firstLine="567"/>
        <w:contextualSpacing/>
        <w:jc w:val="both"/>
        <w:rPr>
          <w:rFonts w:eastAsia="Calibri" w:cstheme="minorHAnsi"/>
          <w:sz w:val="22"/>
          <w:szCs w:val="22"/>
        </w:rPr>
      </w:pPr>
      <w:r w:rsidRPr="00740299">
        <w:rPr>
          <w:rFonts w:eastAsia="Calibri" w:cstheme="minorHAnsi"/>
          <w:sz w:val="22"/>
          <w:szCs w:val="22"/>
        </w:rPr>
        <w:t>12.6. grandinės/sraigto sutepimas;</w:t>
      </w:r>
    </w:p>
    <w:p w14:paraId="1AA57233" w14:textId="77777777" w:rsidR="00740299" w:rsidRPr="00740299" w:rsidRDefault="00740299" w:rsidP="00740299">
      <w:pPr>
        <w:tabs>
          <w:tab w:val="left" w:pos="426"/>
          <w:tab w:val="left" w:pos="851"/>
        </w:tabs>
        <w:spacing w:after="0" w:line="240" w:lineRule="auto"/>
        <w:ind w:firstLine="567"/>
        <w:contextualSpacing/>
        <w:jc w:val="both"/>
        <w:rPr>
          <w:rFonts w:eastAsia="Calibri" w:cstheme="minorHAnsi"/>
          <w:sz w:val="22"/>
          <w:szCs w:val="22"/>
        </w:rPr>
      </w:pPr>
      <w:r w:rsidRPr="00740299">
        <w:rPr>
          <w:rFonts w:eastAsia="Calibri" w:cstheme="minorHAnsi"/>
          <w:sz w:val="22"/>
          <w:szCs w:val="22"/>
        </w:rPr>
        <w:t>12.7. tepalų lygio keltuvo reduktoriuje patikrinimas ir, prireikus, papildymas;</w:t>
      </w:r>
    </w:p>
    <w:p w14:paraId="581ACAFE" w14:textId="77777777" w:rsidR="00740299" w:rsidRPr="00740299" w:rsidRDefault="00740299" w:rsidP="00740299">
      <w:pPr>
        <w:tabs>
          <w:tab w:val="left" w:pos="426"/>
          <w:tab w:val="left" w:pos="851"/>
        </w:tabs>
        <w:spacing w:after="0" w:line="240" w:lineRule="auto"/>
        <w:ind w:firstLine="567"/>
        <w:contextualSpacing/>
        <w:jc w:val="both"/>
        <w:rPr>
          <w:rFonts w:eastAsia="Calibri" w:cstheme="minorHAnsi"/>
          <w:sz w:val="22"/>
          <w:szCs w:val="22"/>
        </w:rPr>
      </w:pPr>
      <w:r w:rsidRPr="00740299">
        <w:rPr>
          <w:rFonts w:eastAsia="Calibri" w:cstheme="minorHAnsi"/>
          <w:sz w:val="22"/>
          <w:szCs w:val="22"/>
        </w:rPr>
        <w:t>12.8. šachtos apžiūra ir, prireikus, šiukšlių pašalinimas;</w:t>
      </w:r>
    </w:p>
    <w:p w14:paraId="16EA6285" w14:textId="77777777" w:rsidR="00740299" w:rsidRPr="00740299" w:rsidRDefault="00740299" w:rsidP="00740299">
      <w:pPr>
        <w:tabs>
          <w:tab w:val="left" w:pos="426"/>
          <w:tab w:val="left" w:pos="851"/>
        </w:tabs>
        <w:spacing w:after="0" w:line="240" w:lineRule="auto"/>
        <w:ind w:firstLine="567"/>
        <w:contextualSpacing/>
        <w:jc w:val="both"/>
        <w:rPr>
          <w:rFonts w:eastAsia="Calibri" w:cstheme="minorHAnsi"/>
          <w:sz w:val="22"/>
          <w:szCs w:val="22"/>
        </w:rPr>
      </w:pPr>
      <w:r w:rsidRPr="00740299">
        <w:rPr>
          <w:rFonts w:eastAsia="Calibri" w:cstheme="minorHAnsi"/>
          <w:sz w:val="22"/>
          <w:szCs w:val="22"/>
        </w:rPr>
        <w:t>12.9. įrenginio durų spynų patikrinimas ir, prireikus, sureguliavimas.</w:t>
      </w:r>
    </w:p>
    <w:p w14:paraId="38D23F8A" w14:textId="77777777" w:rsidR="00740299" w:rsidRPr="00740299" w:rsidRDefault="00740299">
      <w:pPr>
        <w:pStyle w:val="Sraopastraipa"/>
        <w:numPr>
          <w:ilvl w:val="0"/>
          <w:numId w:val="22"/>
        </w:numPr>
        <w:tabs>
          <w:tab w:val="left" w:pos="360"/>
          <w:tab w:val="left" w:pos="851"/>
        </w:tabs>
        <w:spacing w:after="0" w:line="240" w:lineRule="auto"/>
        <w:ind w:left="0" w:firstLine="567"/>
        <w:jc w:val="both"/>
        <w:rPr>
          <w:rFonts w:eastAsia="Calibri" w:cstheme="minorHAnsi"/>
          <w:sz w:val="22"/>
          <w:szCs w:val="22"/>
        </w:rPr>
      </w:pPr>
      <w:r w:rsidRPr="00740299">
        <w:rPr>
          <w:rFonts w:eastAsia="Calibri" w:cstheme="minorHAnsi"/>
          <w:sz w:val="22"/>
          <w:szCs w:val="22"/>
        </w:rPr>
        <w:lastRenderedPageBreak/>
        <w:t xml:space="preserve">Suteiktos techninės specifikacijos 12 punkte nurodytos paslaugos turi būti įformintos Keltuvų neįgaliesiems techninės priežiūros žurnale, kuriame nurodoma Keltuvų neįgaliesiems techninės priežiūros </w:t>
      </w:r>
      <w:r w:rsidRPr="00AC728E">
        <w:rPr>
          <w:rFonts w:eastAsia="Calibri" w:cstheme="minorHAnsi"/>
          <w:sz w:val="22"/>
          <w:szCs w:val="22"/>
        </w:rPr>
        <w:t>paslaugų suteikimo data, suteiktos techninės priežiūros paslaugos, paslaugas suteikusio asmens vardas, pavardė, parašas. Į paslaugų įkainį turi būti įtrauktos visos techninei priežiūrai naudojamų eksploatacinių medžiagų (valymo priemonės, tepalai) išlaidos. Eksploatacinės medžiagos turi atitikti Keltuvų neįgaliesiems gamintojo</w:t>
      </w:r>
      <w:r w:rsidRPr="00740299">
        <w:rPr>
          <w:rFonts w:eastAsia="Calibri" w:cstheme="minorHAnsi"/>
          <w:sz w:val="22"/>
          <w:szCs w:val="22"/>
        </w:rPr>
        <w:t xml:space="preserve"> techninius reikalavimus.</w:t>
      </w:r>
    </w:p>
    <w:p w14:paraId="74DC65F3" w14:textId="7E23BF8F" w:rsidR="00740299" w:rsidRPr="00740299" w:rsidRDefault="00740299">
      <w:pPr>
        <w:pStyle w:val="Sraopastraipa"/>
        <w:numPr>
          <w:ilvl w:val="0"/>
          <w:numId w:val="22"/>
        </w:numPr>
        <w:tabs>
          <w:tab w:val="left" w:pos="360"/>
          <w:tab w:val="left" w:pos="851"/>
        </w:tabs>
        <w:spacing w:after="0" w:line="240" w:lineRule="auto"/>
        <w:ind w:left="0" w:firstLine="567"/>
        <w:jc w:val="both"/>
        <w:rPr>
          <w:rFonts w:eastAsia="Calibri" w:cstheme="minorHAnsi"/>
          <w:sz w:val="22"/>
          <w:szCs w:val="22"/>
        </w:rPr>
      </w:pPr>
      <w:r w:rsidRPr="00740299">
        <w:rPr>
          <w:rFonts w:eastAsia="Calibri" w:cstheme="minorHAnsi"/>
          <w:sz w:val="22"/>
          <w:szCs w:val="22"/>
        </w:rPr>
        <w:t xml:space="preserve">Naujų Keltuvų neįgaliesiems techninė priežiūra prasideda </w:t>
      </w:r>
      <w:r w:rsidR="006D5178">
        <w:rPr>
          <w:rFonts w:eastAsia="Calibri" w:cstheme="minorHAnsi"/>
          <w:sz w:val="22"/>
          <w:szCs w:val="22"/>
        </w:rPr>
        <w:t>Pirkėjui</w:t>
      </w:r>
      <w:r w:rsidRPr="00740299">
        <w:rPr>
          <w:rFonts w:eastAsia="Calibri" w:cstheme="minorHAnsi"/>
          <w:sz w:val="22"/>
          <w:szCs w:val="22"/>
        </w:rPr>
        <w:t xml:space="preserve"> pranešus </w:t>
      </w:r>
      <w:r w:rsidR="006D5178">
        <w:rPr>
          <w:rFonts w:eastAsia="Calibri" w:cstheme="minorHAnsi"/>
          <w:sz w:val="22"/>
          <w:szCs w:val="22"/>
        </w:rPr>
        <w:t>Tiekėjui</w:t>
      </w:r>
      <w:r w:rsidRPr="00740299">
        <w:rPr>
          <w:rFonts w:eastAsia="Calibri" w:cstheme="minorHAnsi"/>
          <w:sz w:val="22"/>
          <w:szCs w:val="22"/>
        </w:rPr>
        <w:t xml:space="preserve"> raštu arba elektroniniu būdu apie naujai sumontuotų Stacionarių keltuvų sumontavimo vietą ir naudojimo pradžią arba pagal techninės specifikacijos 21 punktą perdavus Laiptų </w:t>
      </w:r>
      <w:proofErr w:type="spellStart"/>
      <w:r w:rsidRPr="00740299">
        <w:rPr>
          <w:rFonts w:eastAsia="Calibri" w:cstheme="minorHAnsi"/>
          <w:sz w:val="22"/>
          <w:szCs w:val="22"/>
        </w:rPr>
        <w:t>kopiklį</w:t>
      </w:r>
      <w:proofErr w:type="spellEnd"/>
      <w:r w:rsidRPr="00740299">
        <w:rPr>
          <w:rFonts w:eastAsia="Calibri" w:cstheme="minorHAnsi"/>
          <w:sz w:val="22"/>
          <w:szCs w:val="22"/>
        </w:rPr>
        <w:t xml:space="preserve"> naujam naudotojui ir jį apmokius.</w:t>
      </w:r>
    </w:p>
    <w:p w14:paraId="46400CCB" w14:textId="5D0AF378" w:rsidR="00740299" w:rsidRPr="00740299" w:rsidRDefault="006D5178">
      <w:pPr>
        <w:pStyle w:val="Sraopastraipa"/>
        <w:numPr>
          <w:ilvl w:val="0"/>
          <w:numId w:val="22"/>
        </w:numPr>
        <w:tabs>
          <w:tab w:val="left" w:pos="360"/>
          <w:tab w:val="left" w:pos="851"/>
        </w:tabs>
        <w:spacing w:after="0" w:line="240" w:lineRule="auto"/>
        <w:ind w:left="0" w:firstLine="567"/>
        <w:jc w:val="both"/>
        <w:rPr>
          <w:rFonts w:eastAsia="Calibri" w:cstheme="minorHAnsi"/>
          <w:sz w:val="22"/>
          <w:szCs w:val="22"/>
        </w:rPr>
      </w:pPr>
      <w:r>
        <w:rPr>
          <w:rFonts w:eastAsia="Calibri" w:cstheme="minorHAnsi"/>
          <w:sz w:val="22"/>
          <w:szCs w:val="22"/>
        </w:rPr>
        <w:t>Tiekėjas</w:t>
      </w:r>
      <w:r w:rsidR="00740299" w:rsidRPr="00740299">
        <w:rPr>
          <w:rFonts w:eastAsia="Calibri" w:cstheme="minorHAnsi"/>
          <w:sz w:val="22"/>
          <w:szCs w:val="22"/>
        </w:rPr>
        <w:t>, teikdamas Keltuvų neįgaliesiems techninės priežiūros paslaugas turi užtikrinti:</w:t>
      </w:r>
    </w:p>
    <w:p w14:paraId="2237A8C8" w14:textId="3196DBD9" w:rsidR="00740299" w:rsidRPr="00740299" w:rsidRDefault="00740299">
      <w:pPr>
        <w:numPr>
          <w:ilvl w:val="0"/>
          <w:numId w:val="20"/>
        </w:numPr>
        <w:tabs>
          <w:tab w:val="left" w:pos="851"/>
          <w:tab w:val="left" w:pos="993"/>
        </w:tabs>
        <w:spacing w:after="0" w:line="240" w:lineRule="auto"/>
        <w:ind w:left="0" w:firstLine="567"/>
        <w:contextualSpacing/>
        <w:jc w:val="both"/>
        <w:rPr>
          <w:rFonts w:eastAsia="Calibri" w:cstheme="minorHAnsi"/>
          <w:sz w:val="22"/>
          <w:szCs w:val="22"/>
        </w:rPr>
      </w:pPr>
      <w:r w:rsidRPr="00740299">
        <w:rPr>
          <w:rFonts w:eastAsia="Calibri" w:cstheme="minorHAnsi"/>
          <w:sz w:val="22"/>
          <w:szCs w:val="22"/>
        </w:rPr>
        <w:t xml:space="preserve">vieną kartą per metus atlikti Stacionarių keltuvų elektros įrangos žeminimo ir izoliacijos varžos matavimus. </w:t>
      </w:r>
      <w:r w:rsidRPr="00346374">
        <w:rPr>
          <w:rFonts w:eastAsia="Calibri" w:cstheme="minorHAnsi"/>
          <w:sz w:val="22"/>
          <w:szCs w:val="22"/>
        </w:rPr>
        <w:t>Šios paslaugos turi būti suteiktos ne vėliau kaip per 1 mėn. nuo Sutarties įsigaliojimo dienos</w:t>
      </w:r>
      <w:r w:rsidRPr="00740299">
        <w:rPr>
          <w:rFonts w:eastAsia="Calibri" w:cstheme="minorHAnsi"/>
          <w:sz w:val="22"/>
          <w:szCs w:val="22"/>
        </w:rPr>
        <w:t>;</w:t>
      </w:r>
    </w:p>
    <w:p w14:paraId="4C52BCC0" w14:textId="3F3F27A8" w:rsidR="00740299" w:rsidRPr="00740299" w:rsidRDefault="006D5178">
      <w:pPr>
        <w:numPr>
          <w:ilvl w:val="0"/>
          <w:numId w:val="20"/>
        </w:numPr>
        <w:tabs>
          <w:tab w:val="left" w:pos="851"/>
          <w:tab w:val="left" w:pos="993"/>
        </w:tabs>
        <w:spacing w:after="0" w:line="240" w:lineRule="auto"/>
        <w:ind w:left="0" w:firstLine="567"/>
        <w:contextualSpacing/>
        <w:jc w:val="both"/>
        <w:rPr>
          <w:rFonts w:eastAsia="Calibri" w:cstheme="minorHAnsi"/>
          <w:sz w:val="22"/>
          <w:szCs w:val="22"/>
        </w:rPr>
      </w:pPr>
      <w:r>
        <w:rPr>
          <w:rFonts w:eastAsia="Calibri" w:cstheme="minorHAnsi"/>
          <w:sz w:val="22"/>
          <w:szCs w:val="22"/>
        </w:rPr>
        <w:t>Pirkėjui</w:t>
      </w:r>
      <w:r w:rsidR="00740299" w:rsidRPr="00740299">
        <w:rPr>
          <w:rFonts w:eastAsia="Calibri" w:cstheme="minorHAnsi"/>
          <w:sz w:val="22"/>
          <w:szCs w:val="22"/>
        </w:rPr>
        <w:t xml:space="preserve"> iš anksto būtų pranešta apie atskirų detalių, mazgų ir mechanizmų, kurių tolimesnis naudojimas neužtikrina saugaus ir nepertraukiamo Keltuvų neįgaliesiems eksploatavimo reikalavimų techninius pakeitimus bei teikti rekomendacijas apie galimus techninius patobulinimus. </w:t>
      </w:r>
    </w:p>
    <w:p w14:paraId="1D1FDF27" w14:textId="77777777" w:rsidR="00740299" w:rsidRPr="00740299" w:rsidRDefault="00740299" w:rsidP="00740299">
      <w:pPr>
        <w:tabs>
          <w:tab w:val="left" w:pos="851"/>
          <w:tab w:val="left" w:pos="993"/>
        </w:tabs>
        <w:spacing w:after="0" w:line="240" w:lineRule="auto"/>
        <w:ind w:left="567"/>
        <w:contextualSpacing/>
        <w:jc w:val="both"/>
        <w:rPr>
          <w:rFonts w:eastAsia="Calibri" w:cstheme="minorHAnsi"/>
          <w:sz w:val="22"/>
          <w:szCs w:val="22"/>
        </w:rPr>
      </w:pPr>
    </w:p>
    <w:p w14:paraId="6AC0A6FE" w14:textId="77777777" w:rsidR="00740299" w:rsidRPr="00740299" w:rsidRDefault="00740299" w:rsidP="00740299">
      <w:pPr>
        <w:tabs>
          <w:tab w:val="left" w:pos="709"/>
          <w:tab w:val="left" w:pos="851"/>
        </w:tabs>
        <w:spacing w:after="0" w:line="240" w:lineRule="auto"/>
        <w:ind w:firstLine="567"/>
        <w:jc w:val="center"/>
        <w:rPr>
          <w:rFonts w:eastAsia="Times New Roman" w:cstheme="minorHAnsi"/>
          <w:b/>
          <w:sz w:val="22"/>
          <w:szCs w:val="22"/>
        </w:rPr>
      </w:pPr>
      <w:r w:rsidRPr="00740299">
        <w:rPr>
          <w:rFonts w:eastAsia="Times New Roman" w:cstheme="minorHAnsi"/>
          <w:b/>
          <w:sz w:val="22"/>
          <w:szCs w:val="22"/>
        </w:rPr>
        <w:t>IV. KELTUVŲ NEĮGALIESIEMS REMONTO DARBAI</w:t>
      </w:r>
    </w:p>
    <w:p w14:paraId="7BD35794" w14:textId="77777777" w:rsidR="00740299" w:rsidRPr="00740299" w:rsidRDefault="00740299" w:rsidP="00740299">
      <w:pPr>
        <w:tabs>
          <w:tab w:val="left" w:pos="709"/>
          <w:tab w:val="left" w:pos="851"/>
        </w:tabs>
        <w:spacing w:after="0" w:line="240" w:lineRule="auto"/>
        <w:ind w:firstLine="567"/>
        <w:jc w:val="center"/>
        <w:rPr>
          <w:rFonts w:eastAsia="Times New Roman" w:cstheme="minorHAnsi"/>
          <w:b/>
          <w:sz w:val="22"/>
          <w:szCs w:val="22"/>
        </w:rPr>
      </w:pPr>
    </w:p>
    <w:p w14:paraId="75D3CBE3" w14:textId="5BB23282" w:rsidR="00740299" w:rsidRPr="00740299" w:rsidRDefault="00740299">
      <w:pPr>
        <w:pStyle w:val="Sraopastraipa"/>
        <w:numPr>
          <w:ilvl w:val="0"/>
          <w:numId w:val="22"/>
        </w:numPr>
        <w:tabs>
          <w:tab w:val="left" w:pos="360"/>
          <w:tab w:val="left" w:pos="851"/>
          <w:tab w:val="left" w:pos="1276"/>
        </w:tabs>
        <w:spacing w:after="0" w:line="240" w:lineRule="auto"/>
        <w:ind w:left="0" w:firstLine="567"/>
        <w:jc w:val="both"/>
        <w:rPr>
          <w:rFonts w:eastAsia="Calibri" w:cstheme="minorHAnsi"/>
          <w:sz w:val="22"/>
          <w:szCs w:val="22"/>
        </w:rPr>
      </w:pPr>
      <w:r w:rsidRPr="00740299">
        <w:rPr>
          <w:rFonts w:eastAsia="Calibri" w:cstheme="minorHAnsi"/>
          <w:sz w:val="22"/>
          <w:szCs w:val="22"/>
        </w:rPr>
        <w:t xml:space="preserve">Atliekant Keltuvų neįgaliesiems remonto darbus (variklio remontas, keitimas, pavaros stabdžių keitimas, platformos pakabos remontas, keitimas, vikšrų keitimas, akumuliatoriaus keitimas, Keltuvų neįgaliesiems avarijos – atnaujinimo remontas dėl naudojimo taisyklių pažeidimo ar vandalizmo ir kiti remonto </w:t>
      </w:r>
      <w:r w:rsidRPr="00346374">
        <w:rPr>
          <w:rFonts w:eastAsia="Calibri" w:cstheme="minorHAnsi"/>
          <w:sz w:val="22"/>
          <w:szCs w:val="22"/>
        </w:rPr>
        <w:t xml:space="preserve">darbai), </w:t>
      </w:r>
      <w:r w:rsidR="006D5178">
        <w:rPr>
          <w:rFonts w:eastAsia="Calibri" w:cstheme="minorHAnsi"/>
          <w:sz w:val="22"/>
          <w:szCs w:val="22"/>
        </w:rPr>
        <w:t>Tiekėjas</w:t>
      </w:r>
      <w:r w:rsidRPr="00346374">
        <w:rPr>
          <w:rFonts w:eastAsia="Calibri" w:cstheme="minorHAnsi"/>
          <w:sz w:val="22"/>
          <w:szCs w:val="22"/>
        </w:rPr>
        <w:t xml:space="preserve"> turi iš anksto suderinti remonto darbų atlikimo sąmatą su </w:t>
      </w:r>
      <w:r w:rsidR="006D5178">
        <w:rPr>
          <w:rFonts w:eastAsia="Calibri" w:cstheme="minorHAnsi"/>
          <w:sz w:val="22"/>
          <w:szCs w:val="22"/>
        </w:rPr>
        <w:t>Pirkėju</w:t>
      </w:r>
      <w:r w:rsidRPr="00346374">
        <w:rPr>
          <w:rFonts w:eastAsia="Calibri" w:cstheme="minorHAnsi"/>
          <w:sz w:val="22"/>
          <w:szCs w:val="22"/>
        </w:rPr>
        <w:t>. Sąmata suderinimui turi būti pateikta ne vėliau kaip per 1 darbo dieną nuo defektinio akto surašymo datos, kartu pateikiant ir surašytą</w:t>
      </w:r>
      <w:r w:rsidRPr="00740299">
        <w:rPr>
          <w:rFonts w:eastAsia="Calibri" w:cstheme="minorHAnsi"/>
          <w:sz w:val="22"/>
          <w:szCs w:val="22"/>
        </w:rPr>
        <w:t xml:space="preserve"> defektinį aktą. Keltuvų neįgaliesiems remonto darbai turi būti atlikti ne vėliau kaip per 1 darbo dieną po defektinio akto ir sąmatos suderinimo su </w:t>
      </w:r>
      <w:r w:rsidR="006D5178">
        <w:rPr>
          <w:rFonts w:eastAsia="Calibri" w:cstheme="minorHAnsi"/>
          <w:sz w:val="22"/>
          <w:szCs w:val="22"/>
        </w:rPr>
        <w:t>Pirkėju</w:t>
      </w:r>
      <w:r w:rsidRPr="00740299">
        <w:rPr>
          <w:rFonts w:eastAsia="Calibri" w:cstheme="minorHAnsi"/>
          <w:sz w:val="22"/>
          <w:szCs w:val="22"/>
        </w:rPr>
        <w:t xml:space="preserve"> dienos arba gavus </w:t>
      </w:r>
      <w:r w:rsidR="006D5178">
        <w:rPr>
          <w:rFonts w:eastAsia="Calibri" w:cstheme="minorHAnsi"/>
          <w:sz w:val="22"/>
          <w:szCs w:val="22"/>
        </w:rPr>
        <w:t>Pirkėjo</w:t>
      </w:r>
      <w:r w:rsidRPr="00740299">
        <w:rPr>
          <w:rFonts w:eastAsia="Calibri" w:cstheme="minorHAnsi"/>
          <w:sz w:val="22"/>
          <w:szCs w:val="22"/>
        </w:rPr>
        <w:t xml:space="preserve"> leidimą Keltuvų neįgaliesiems remonto darbus atlikti kitais terminais. Defektiniai aktai taip pat turi būti surašomi dėl Keltuvų neįgaliesiems tyčinio sugadinimo ar eksploatavimo sąlygų pasikeitimo (drėgmė, vandens patekimas į Keltuvų neįgaliesiems įrangą, vandens šachtos duobės ir kiti defektai) bei dėl Keltuvų neįgaliesiems pažeidimo, atsiradusio dėl </w:t>
      </w:r>
      <w:r w:rsidR="006D5178">
        <w:rPr>
          <w:rFonts w:eastAsia="Calibri" w:cstheme="minorHAnsi"/>
          <w:sz w:val="22"/>
          <w:szCs w:val="22"/>
        </w:rPr>
        <w:t>Tiekėjo</w:t>
      </w:r>
      <w:r w:rsidRPr="00740299">
        <w:rPr>
          <w:rFonts w:eastAsia="Calibri" w:cstheme="minorHAnsi"/>
          <w:sz w:val="22"/>
          <w:szCs w:val="22"/>
        </w:rPr>
        <w:t xml:space="preserve"> kaltės. Už pažeidimus, atsiradusius dėl </w:t>
      </w:r>
      <w:r w:rsidR="006D5178">
        <w:rPr>
          <w:rFonts w:eastAsia="Calibri" w:cstheme="minorHAnsi"/>
          <w:sz w:val="22"/>
          <w:szCs w:val="22"/>
        </w:rPr>
        <w:t>Tiekėjo</w:t>
      </w:r>
      <w:r w:rsidRPr="00740299">
        <w:rPr>
          <w:rFonts w:eastAsia="Calibri" w:cstheme="minorHAnsi"/>
          <w:sz w:val="22"/>
          <w:szCs w:val="22"/>
        </w:rPr>
        <w:t xml:space="preserve"> kaltės, nemokama.</w:t>
      </w:r>
    </w:p>
    <w:p w14:paraId="5941BEDF" w14:textId="55435EE7" w:rsidR="00740299" w:rsidRPr="00740299" w:rsidRDefault="00740299">
      <w:pPr>
        <w:numPr>
          <w:ilvl w:val="0"/>
          <w:numId w:val="22"/>
        </w:numPr>
        <w:tabs>
          <w:tab w:val="left" w:pos="851"/>
          <w:tab w:val="left" w:pos="1276"/>
        </w:tabs>
        <w:spacing w:after="0" w:line="240" w:lineRule="auto"/>
        <w:ind w:left="0" w:firstLine="567"/>
        <w:contextualSpacing/>
        <w:jc w:val="both"/>
        <w:rPr>
          <w:rFonts w:eastAsia="Calibri" w:cstheme="minorHAnsi"/>
          <w:sz w:val="22"/>
          <w:szCs w:val="22"/>
        </w:rPr>
      </w:pPr>
      <w:r w:rsidRPr="00740299">
        <w:rPr>
          <w:rFonts w:eastAsia="Calibri" w:cstheme="minorHAnsi"/>
          <w:sz w:val="22"/>
          <w:szCs w:val="22"/>
        </w:rPr>
        <w:t xml:space="preserve">Keltuvo neįgaliesiems avarijos atveju, </w:t>
      </w:r>
      <w:r w:rsidR="006D5178">
        <w:rPr>
          <w:rFonts w:eastAsia="Calibri" w:cstheme="minorHAnsi"/>
          <w:sz w:val="22"/>
          <w:szCs w:val="22"/>
        </w:rPr>
        <w:t>Tiekėjas</w:t>
      </w:r>
      <w:r w:rsidRPr="00740299">
        <w:rPr>
          <w:rFonts w:eastAsia="Calibri" w:cstheme="minorHAnsi"/>
          <w:sz w:val="22"/>
          <w:szCs w:val="22"/>
        </w:rPr>
        <w:t xml:space="preserve"> privalo per 1 valandą nuo pranešimo apie avariją gavimo užtikrinti saugų keleivių išlaisvinimą ir per 2 valandas – nesudėtingų gedimų šalinimą. Nepavykus pašalinti gedimus per nustatytą terminą, jei avarija įvyksta po darbo valandų (nuo 17:00 iki 8:00 val.) ir nedarbo dienomis – Keltuvas neįgaliesiems išjungiamas, nedelsiant pranešama apie tai </w:t>
      </w:r>
      <w:r w:rsidR="006D5178">
        <w:rPr>
          <w:rFonts w:eastAsia="Calibri" w:cstheme="minorHAnsi"/>
          <w:sz w:val="22"/>
          <w:szCs w:val="22"/>
        </w:rPr>
        <w:t>Pirkėjui</w:t>
      </w:r>
      <w:r w:rsidRPr="00740299">
        <w:rPr>
          <w:rFonts w:eastAsia="Calibri" w:cstheme="minorHAnsi"/>
          <w:sz w:val="22"/>
          <w:szCs w:val="22"/>
        </w:rPr>
        <w:t xml:space="preserve"> ir gedimas šalinamas kitą darbo dieną.</w:t>
      </w:r>
    </w:p>
    <w:p w14:paraId="4A445125" w14:textId="3892B45D" w:rsidR="00740299" w:rsidRPr="00740299" w:rsidRDefault="00740299">
      <w:pPr>
        <w:numPr>
          <w:ilvl w:val="0"/>
          <w:numId w:val="22"/>
        </w:numPr>
        <w:tabs>
          <w:tab w:val="left" w:pos="709"/>
          <w:tab w:val="left" w:pos="851"/>
          <w:tab w:val="left" w:pos="1276"/>
        </w:tabs>
        <w:spacing w:after="0" w:line="240" w:lineRule="auto"/>
        <w:ind w:left="0" w:firstLine="567"/>
        <w:contextualSpacing/>
        <w:jc w:val="both"/>
        <w:rPr>
          <w:rFonts w:eastAsia="Calibri" w:cstheme="minorHAnsi"/>
          <w:sz w:val="22"/>
          <w:szCs w:val="22"/>
        </w:rPr>
      </w:pPr>
      <w:r w:rsidRPr="00346374">
        <w:rPr>
          <w:rFonts w:eastAsia="Calibri" w:cstheme="minorHAnsi"/>
          <w:sz w:val="22"/>
          <w:szCs w:val="22"/>
        </w:rPr>
        <w:t xml:space="preserve">Už Keltuvų neįgaliesiems remonto darbus apmokama pagal </w:t>
      </w:r>
      <w:r w:rsidR="006D5178">
        <w:rPr>
          <w:rFonts w:eastAsia="Calibri" w:cstheme="minorHAnsi"/>
          <w:sz w:val="22"/>
          <w:szCs w:val="22"/>
        </w:rPr>
        <w:t>Tiekėjo</w:t>
      </w:r>
      <w:r w:rsidRPr="00346374">
        <w:rPr>
          <w:rFonts w:eastAsia="Calibri" w:cstheme="minorHAnsi"/>
          <w:sz w:val="22"/>
          <w:szCs w:val="22"/>
        </w:rPr>
        <w:t xml:space="preserve"> pasiūlytą </w:t>
      </w:r>
      <w:bookmarkStart w:id="92" w:name="_Hlk192140396"/>
      <w:r w:rsidRPr="00346374">
        <w:rPr>
          <w:rFonts w:eastAsia="Calibri" w:cstheme="minorHAnsi"/>
          <w:sz w:val="22"/>
          <w:szCs w:val="22"/>
        </w:rPr>
        <w:t>1 valandos Keltuvų neįgaliesiems remonto darbų įkainį</w:t>
      </w:r>
      <w:bookmarkEnd w:id="92"/>
      <w:r w:rsidRPr="00346374">
        <w:rPr>
          <w:rFonts w:eastAsia="Calibri" w:cstheme="minorHAnsi"/>
          <w:sz w:val="22"/>
          <w:szCs w:val="22"/>
        </w:rPr>
        <w:t xml:space="preserve">. Apmokant už sugedusias ir (ar) susidėvėjusias detales, dalis, mazgus, reikalingas teikti paslaugas, taikomas sutarties vykdymo išlaidų atlyginimas, kadangi </w:t>
      </w:r>
      <w:r w:rsidR="006D5178">
        <w:rPr>
          <w:rFonts w:eastAsia="Calibri" w:cstheme="minorHAnsi"/>
          <w:sz w:val="22"/>
          <w:szCs w:val="22"/>
        </w:rPr>
        <w:t>Pirkėjas</w:t>
      </w:r>
      <w:r w:rsidRPr="00346374">
        <w:rPr>
          <w:rFonts w:eastAsia="Calibri" w:cstheme="minorHAnsi"/>
          <w:sz w:val="22"/>
          <w:szCs w:val="22"/>
        </w:rPr>
        <w:t xml:space="preserve"> negali iš anksto tiksliai apibrėžti dalies pirkimo objekto (t. y. Sutarties vykdymo metu galinčių sugesti ir (ar) susidėvėti detalių,</w:t>
      </w:r>
      <w:r w:rsidRPr="00740299">
        <w:rPr>
          <w:rFonts w:eastAsia="Calibri" w:cstheme="minorHAnsi"/>
          <w:sz w:val="22"/>
          <w:szCs w:val="22"/>
        </w:rPr>
        <w:t xml:space="preserve"> dalių, mazgų kiekio), kad </w:t>
      </w:r>
      <w:r w:rsidR="006D5178">
        <w:rPr>
          <w:rFonts w:eastAsia="Calibri" w:cstheme="minorHAnsi"/>
          <w:sz w:val="22"/>
          <w:szCs w:val="22"/>
        </w:rPr>
        <w:t>Tiekėjas</w:t>
      </w:r>
      <w:r w:rsidRPr="00740299">
        <w:rPr>
          <w:rFonts w:eastAsia="Calibri" w:cstheme="minorHAnsi"/>
          <w:sz w:val="22"/>
          <w:szCs w:val="22"/>
        </w:rPr>
        <w:t xml:space="preserve"> galėtų prisiimti riziką dėl Sutarties vykdymo išlaidų dydžio. </w:t>
      </w:r>
      <w:r w:rsidR="006D5178">
        <w:rPr>
          <w:rFonts w:eastAsia="Calibri" w:cstheme="minorHAnsi"/>
          <w:sz w:val="22"/>
          <w:szCs w:val="22"/>
        </w:rPr>
        <w:t>Tiekėjui</w:t>
      </w:r>
      <w:r w:rsidRPr="00740299">
        <w:rPr>
          <w:rFonts w:eastAsia="Calibri" w:cstheme="minorHAnsi"/>
          <w:sz w:val="22"/>
          <w:szCs w:val="22"/>
        </w:rPr>
        <w:t xml:space="preserve"> už sugedusias ir (ar) susidėvėjusias detales, dalis, mazgus, reikalingas teikti paslaugas bus apmokama ne didesnėmis nei rinką atitinkančiomis kainomis ir pagal pateiktas sąskaitas faktūras, pagal faktiškai sugedusių ir (ar) susidėvėjusių detalių, dalių, mazgų kiekį neviršijant maksimalios 36 mėnesių pirkimui skirtos lėšų sumos – </w:t>
      </w:r>
      <w:r w:rsidRPr="00740299">
        <w:rPr>
          <w:rFonts w:eastAsia="Calibri" w:cstheme="minorHAnsi"/>
          <w:color w:val="000000" w:themeColor="text1"/>
          <w:sz w:val="22"/>
          <w:szCs w:val="22"/>
        </w:rPr>
        <w:t>187</w:t>
      </w:r>
      <w:r w:rsidR="00190164">
        <w:rPr>
          <w:rFonts w:eastAsia="Calibri" w:cstheme="minorHAnsi"/>
          <w:color w:val="000000" w:themeColor="text1"/>
          <w:sz w:val="22"/>
          <w:szCs w:val="22"/>
        </w:rPr>
        <w:t>.</w:t>
      </w:r>
      <w:r w:rsidRPr="00740299">
        <w:rPr>
          <w:rFonts w:eastAsia="Calibri" w:cstheme="minorHAnsi"/>
          <w:color w:val="000000" w:themeColor="text1"/>
          <w:sz w:val="22"/>
          <w:szCs w:val="22"/>
        </w:rPr>
        <w:t xml:space="preserve">500,00 </w:t>
      </w:r>
      <w:r w:rsidRPr="00740299">
        <w:rPr>
          <w:rFonts w:eastAsia="Calibri" w:cstheme="minorHAnsi"/>
          <w:sz w:val="22"/>
          <w:szCs w:val="22"/>
        </w:rPr>
        <w:t xml:space="preserve">Eur, įskaitant visus mokesčius. Į sąskaitas faktūras turi būti įtraukta tik prekių kaina, į kurią negali būti įtrauktas </w:t>
      </w:r>
      <w:r w:rsidR="006D5178">
        <w:rPr>
          <w:rFonts w:eastAsia="Calibri" w:cstheme="minorHAnsi"/>
          <w:sz w:val="22"/>
          <w:szCs w:val="22"/>
        </w:rPr>
        <w:t>Tiekėjo</w:t>
      </w:r>
      <w:r w:rsidRPr="00740299">
        <w:rPr>
          <w:rFonts w:eastAsia="Calibri" w:cstheme="minorHAnsi"/>
          <w:sz w:val="22"/>
          <w:szCs w:val="22"/>
        </w:rPr>
        <w:t xml:space="preserve"> pelnas ir kurią </w:t>
      </w:r>
      <w:r w:rsidR="006D5178">
        <w:rPr>
          <w:rFonts w:eastAsia="Calibri" w:cstheme="minorHAnsi"/>
          <w:sz w:val="22"/>
          <w:szCs w:val="22"/>
        </w:rPr>
        <w:t>Tiekėjas</w:t>
      </w:r>
      <w:r w:rsidRPr="00740299">
        <w:rPr>
          <w:rFonts w:eastAsia="Calibri" w:cstheme="minorHAnsi"/>
          <w:sz w:val="22"/>
          <w:szCs w:val="22"/>
        </w:rPr>
        <w:t xml:space="preserve"> galėtų nesudėtingai pagrįsti, o </w:t>
      </w:r>
      <w:r w:rsidR="006D5178">
        <w:rPr>
          <w:rFonts w:eastAsia="Calibri" w:cstheme="minorHAnsi"/>
          <w:sz w:val="22"/>
          <w:szCs w:val="22"/>
        </w:rPr>
        <w:t>Pirkėjui</w:t>
      </w:r>
      <w:r w:rsidRPr="00740299">
        <w:rPr>
          <w:rFonts w:eastAsia="Calibri" w:cstheme="minorHAnsi"/>
          <w:sz w:val="22"/>
          <w:szCs w:val="22"/>
        </w:rPr>
        <w:t xml:space="preserve"> būtų nesudėtinga patikrinti šių išlaidų pagrįstumą.</w:t>
      </w:r>
    </w:p>
    <w:p w14:paraId="39E9D401" w14:textId="77777777" w:rsidR="00740299" w:rsidRPr="00740299" w:rsidRDefault="00740299" w:rsidP="00740299">
      <w:pPr>
        <w:tabs>
          <w:tab w:val="left" w:pos="709"/>
          <w:tab w:val="left" w:pos="851"/>
          <w:tab w:val="left" w:pos="1276"/>
        </w:tabs>
        <w:spacing w:after="0" w:line="240" w:lineRule="auto"/>
        <w:ind w:firstLine="567"/>
        <w:jc w:val="center"/>
        <w:rPr>
          <w:rFonts w:eastAsia="Times New Roman" w:cstheme="minorHAnsi"/>
          <w:b/>
          <w:sz w:val="22"/>
          <w:szCs w:val="22"/>
        </w:rPr>
      </w:pPr>
    </w:p>
    <w:p w14:paraId="5A7702DA" w14:textId="77777777" w:rsidR="00740299" w:rsidRPr="00740299" w:rsidRDefault="00740299" w:rsidP="00740299">
      <w:pPr>
        <w:tabs>
          <w:tab w:val="left" w:pos="709"/>
          <w:tab w:val="left" w:pos="851"/>
          <w:tab w:val="left" w:pos="1276"/>
        </w:tabs>
        <w:spacing w:after="0" w:line="240" w:lineRule="auto"/>
        <w:ind w:firstLine="567"/>
        <w:jc w:val="center"/>
        <w:rPr>
          <w:rFonts w:eastAsia="SimSun" w:cstheme="minorHAnsi"/>
          <w:b/>
          <w:sz w:val="22"/>
          <w:szCs w:val="22"/>
        </w:rPr>
      </w:pPr>
      <w:r w:rsidRPr="00740299">
        <w:rPr>
          <w:rFonts w:eastAsia="Times New Roman" w:cstheme="minorHAnsi"/>
          <w:b/>
          <w:sz w:val="22"/>
          <w:szCs w:val="22"/>
        </w:rPr>
        <w:t>V. STACIONARIŲ KELTUVŲ NEĮGALIESIEMS IŠMONTAVIMO DARBAI, APDAILOS DARBAI IR TRANSPORTAVIMAS Į SAUGOJIMO AIKŠTELĘ</w:t>
      </w:r>
      <w:r w:rsidRPr="00740299">
        <w:rPr>
          <w:rFonts w:eastAsia="SimSun" w:cstheme="minorHAnsi"/>
          <w:b/>
          <w:sz w:val="22"/>
          <w:szCs w:val="22"/>
        </w:rPr>
        <w:t xml:space="preserve"> </w:t>
      </w:r>
    </w:p>
    <w:p w14:paraId="22B552E4" w14:textId="77777777" w:rsidR="00740299" w:rsidRPr="00740299" w:rsidRDefault="00740299" w:rsidP="00740299">
      <w:pPr>
        <w:tabs>
          <w:tab w:val="left" w:pos="709"/>
          <w:tab w:val="left" w:pos="851"/>
          <w:tab w:val="left" w:pos="1276"/>
        </w:tabs>
        <w:spacing w:after="0" w:line="240" w:lineRule="auto"/>
        <w:ind w:firstLine="567"/>
        <w:jc w:val="center"/>
        <w:rPr>
          <w:rFonts w:eastAsia="Times New Roman" w:cstheme="minorHAnsi"/>
          <w:b/>
          <w:sz w:val="22"/>
          <w:szCs w:val="22"/>
        </w:rPr>
      </w:pPr>
    </w:p>
    <w:p w14:paraId="2139CBAC" w14:textId="31EEDCDC" w:rsidR="00740299" w:rsidRPr="00740299" w:rsidRDefault="006D5178">
      <w:pPr>
        <w:numPr>
          <w:ilvl w:val="0"/>
          <w:numId w:val="22"/>
        </w:numPr>
        <w:tabs>
          <w:tab w:val="left" w:pos="360"/>
          <w:tab w:val="left" w:pos="851"/>
          <w:tab w:val="left" w:pos="1276"/>
        </w:tabs>
        <w:spacing w:after="0" w:line="240" w:lineRule="auto"/>
        <w:ind w:left="0" w:firstLine="567"/>
        <w:contextualSpacing/>
        <w:jc w:val="both"/>
        <w:rPr>
          <w:rFonts w:eastAsia="Calibri" w:cstheme="minorHAnsi"/>
          <w:sz w:val="22"/>
          <w:szCs w:val="22"/>
        </w:rPr>
      </w:pPr>
      <w:bookmarkStart w:id="93" w:name="_Hlk101421618"/>
      <w:r>
        <w:rPr>
          <w:rFonts w:eastAsia="Calibri" w:cstheme="minorHAnsi"/>
          <w:sz w:val="22"/>
          <w:szCs w:val="22"/>
        </w:rPr>
        <w:lastRenderedPageBreak/>
        <w:t>Tiekėjas</w:t>
      </w:r>
      <w:r w:rsidR="00740299" w:rsidRPr="00740299">
        <w:rPr>
          <w:rFonts w:eastAsia="Calibri" w:cstheme="minorHAnsi"/>
          <w:sz w:val="22"/>
          <w:szCs w:val="22"/>
        </w:rPr>
        <w:t xml:space="preserve"> turi atlikti Stacionarių keltuvų išmontavimo, pervežimo ir apdailos darbus, kai Stacionarus keltuvas tampa nereikalingu ir atsiranda tokia būtinybė (neįgaliajam mirus ar pasikeitus jo gyvenamajai vietai). </w:t>
      </w:r>
      <w:r>
        <w:rPr>
          <w:rFonts w:eastAsia="Calibri" w:cstheme="minorHAnsi"/>
          <w:sz w:val="22"/>
          <w:szCs w:val="22"/>
        </w:rPr>
        <w:t>Pirkėjui</w:t>
      </w:r>
      <w:r w:rsidR="00740299" w:rsidRPr="00740299">
        <w:rPr>
          <w:rFonts w:eastAsia="Calibri" w:cstheme="minorHAnsi"/>
          <w:sz w:val="22"/>
          <w:szCs w:val="22"/>
        </w:rPr>
        <w:t xml:space="preserve"> pranešus raštu arba elektroniniu būdu apie išmontuojamą Stacionarų keltuvą, Stacionaraus keltuvo išmontavimo darbai turi būti atlikti ir išmontuotas Stacionarus keltuvas </w:t>
      </w:r>
      <w:bookmarkStart w:id="94" w:name="_Hlk101775706"/>
      <w:r w:rsidR="00740299" w:rsidRPr="00740299">
        <w:rPr>
          <w:rFonts w:eastAsia="Calibri" w:cstheme="minorHAnsi"/>
          <w:sz w:val="22"/>
          <w:szCs w:val="22"/>
        </w:rPr>
        <w:t xml:space="preserve">pervežtas į </w:t>
      </w:r>
      <w:r>
        <w:rPr>
          <w:rFonts w:eastAsia="Calibri" w:cstheme="minorHAnsi"/>
          <w:sz w:val="22"/>
          <w:szCs w:val="22"/>
        </w:rPr>
        <w:t>Pirkėjo</w:t>
      </w:r>
      <w:r w:rsidR="00740299" w:rsidRPr="00740299">
        <w:rPr>
          <w:rFonts w:eastAsia="Calibri" w:cstheme="minorHAnsi"/>
          <w:sz w:val="22"/>
          <w:szCs w:val="22"/>
        </w:rPr>
        <w:t xml:space="preserve"> nurodytą saugojimo patalpą per 14 dienų nuo pranešimo iš </w:t>
      </w:r>
      <w:r>
        <w:rPr>
          <w:rFonts w:eastAsia="Calibri" w:cstheme="minorHAnsi"/>
          <w:sz w:val="22"/>
          <w:szCs w:val="22"/>
        </w:rPr>
        <w:t>Pirkėjo</w:t>
      </w:r>
      <w:r w:rsidR="00740299" w:rsidRPr="00740299">
        <w:rPr>
          <w:rFonts w:eastAsia="Calibri" w:cstheme="minorHAnsi"/>
          <w:sz w:val="22"/>
          <w:szCs w:val="22"/>
        </w:rPr>
        <w:t xml:space="preserve"> gavimo dienos</w:t>
      </w:r>
      <w:bookmarkEnd w:id="94"/>
      <w:r w:rsidR="00740299" w:rsidRPr="00740299">
        <w:rPr>
          <w:rFonts w:eastAsia="Calibri" w:cstheme="minorHAnsi"/>
          <w:sz w:val="22"/>
          <w:szCs w:val="22"/>
        </w:rPr>
        <w:t>. Stacionarus keltuvas turi būti išmontuotas jo nepažeidžiant ir nesugadinant</w:t>
      </w:r>
      <w:bookmarkEnd w:id="93"/>
      <w:r w:rsidR="001D69E7">
        <w:rPr>
          <w:rFonts w:eastAsia="Calibri" w:cstheme="minorHAnsi"/>
          <w:sz w:val="22"/>
          <w:szCs w:val="22"/>
        </w:rPr>
        <w:t>.</w:t>
      </w:r>
    </w:p>
    <w:p w14:paraId="41474CF7" w14:textId="3101B02A" w:rsidR="00740299" w:rsidRPr="00740299" w:rsidRDefault="006D5178">
      <w:pPr>
        <w:numPr>
          <w:ilvl w:val="0"/>
          <w:numId w:val="22"/>
        </w:numPr>
        <w:tabs>
          <w:tab w:val="left" w:pos="360"/>
          <w:tab w:val="left" w:pos="851"/>
          <w:tab w:val="left" w:pos="1276"/>
        </w:tabs>
        <w:spacing w:after="0" w:line="240" w:lineRule="auto"/>
        <w:ind w:left="0" w:firstLine="567"/>
        <w:contextualSpacing/>
        <w:jc w:val="both"/>
        <w:rPr>
          <w:rFonts w:eastAsia="Calibri" w:cstheme="minorHAnsi"/>
          <w:sz w:val="22"/>
          <w:szCs w:val="22"/>
        </w:rPr>
      </w:pPr>
      <w:r>
        <w:rPr>
          <w:rFonts w:eastAsia="Calibri" w:cstheme="minorHAnsi"/>
          <w:sz w:val="22"/>
          <w:szCs w:val="22"/>
        </w:rPr>
        <w:t>Tiekėjas</w:t>
      </w:r>
      <w:r w:rsidR="00740299" w:rsidRPr="00740299">
        <w:rPr>
          <w:rFonts w:eastAsia="Calibri" w:cstheme="minorHAnsi"/>
          <w:sz w:val="22"/>
          <w:szCs w:val="22"/>
        </w:rPr>
        <w:t>, išmontavus įrengtą per balkoną arba laiptinėje Stacionarų keltuvą, turi atlikti apdailos darbus užtaisant skyles ir (ar) atstatant balkono plokštes, kurios buvo apgadintos demontavimo metu.</w:t>
      </w:r>
    </w:p>
    <w:p w14:paraId="67608482" w14:textId="77777777" w:rsidR="00740299" w:rsidRPr="00C9287F" w:rsidRDefault="00740299" w:rsidP="00740299">
      <w:pPr>
        <w:tabs>
          <w:tab w:val="left" w:pos="360"/>
          <w:tab w:val="left" w:pos="851"/>
          <w:tab w:val="left" w:pos="1276"/>
        </w:tabs>
        <w:spacing w:after="0" w:line="240" w:lineRule="auto"/>
        <w:ind w:firstLine="567"/>
        <w:contextualSpacing/>
        <w:jc w:val="both"/>
        <w:rPr>
          <w:rFonts w:ascii="Times New Roman" w:eastAsia="Calibri" w:hAnsi="Times New Roman" w:cs="Times New Roman"/>
          <w:sz w:val="24"/>
          <w:szCs w:val="24"/>
        </w:rPr>
      </w:pPr>
    </w:p>
    <w:p w14:paraId="7CC854D3" w14:textId="77777777" w:rsidR="00740299" w:rsidRPr="00740299" w:rsidRDefault="00740299" w:rsidP="00740299">
      <w:pPr>
        <w:tabs>
          <w:tab w:val="left" w:pos="709"/>
          <w:tab w:val="left" w:pos="851"/>
          <w:tab w:val="left" w:pos="1276"/>
        </w:tabs>
        <w:spacing w:after="0" w:line="240" w:lineRule="auto"/>
        <w:ind w:firstLine="567"/>
        <w:rPr>
          <w:rFonts w:eastAsia="Times New Roman" w:cstheme="minorHAnsi"/>
          <w:b/>
          <w:sz w:val="22"/>
          <w:szCs w:val="22"/>
        </w:rPr>
      </w:pPr>
      <w:r w:rsidRPr="00740299">
        <w:rPr>
          <w:rFonts w:eastAsia="Times New Roman" w:cstheme="minorHAnsi"/>
          <w:b/>
          <w:sz w:val="22"/>
          <w:szCs w:val="22"/>
        </w:rPr>
        <w:t>VI. LAIPTŲ KOPIKLIŲ PERVEŽIMAS IR ĮRANGOS NAUDOJIMO APMOKYMAI</w:t>
      </w:r>
    </w:p>
    <w:p w14:paraId="2C6B2E8C" w14:textId="77777777" w:rsidR="00740299" w:rsidRPr="00740299" w:rsidRDefault="00740299" w:rsidP="00740299">
      <w:pPr>
        <w:tabs>
          <w:tab w:val="left" w:pos="709"/>
          <w:tab w:val="left" w:pos="851"/>
          <w:tab w:val="left" w:pos="1276"/>
        </w:tabs>
        <w:spacing w:after="0" w:line="240" w:lineRule="auto"/>
        <w:ind w:firstLine="567"/>
        <w:jc w:val="center"/>
        <w:rPr>
          <w:rFonts w:eastAsia="Times New Roman" w:cstheme="minorHAnsi"/>
          <w:b/>
          <w:sz w:val="22"/>
          <w:szCs w:val="22"/>
        </w:rPr>
      </w:pPr>
    </w:p>
    <w:p w14:paraId="26E56922" w14:textId="23E3F6B3" w:rsidR="00740299" w:rsidRPr="00740299" w:rsidRDefault="006D5178">
      <w:pPr>
        <w:numPr>
          <w:ilvl w:val="0"/>
          <w:numId w:val="22"/>
        </w:numPr>
        <w:tabs>
          <w:tab w:val="left" w:pos="567"/>
          <w:tab w:val="left" w:pos="851"/>
          <w:tab w:val="left" w:pos="1276"/>
        </w:tabs>
        <w:spacing w:after="0" w:line="240" w:lineRule="auto"/>
        <w:ind w:left="0" w:firstLine="567"/>
        <w:contextualSpacing/>
        <w:jc w:val="both"/>
        <w:rPr>
          <w:rFonts w:eastAsia="Calibri" w:cstheme="minorHAnsi"/>
          <w:sz w:val="22"/>
          <w:szCs w:val="22"/>
        </w:rPr>
      </w:pPr>
      <w:bookmarkStart w:id="95" w:name="_Hlk101422092"/>
      <w:r>
        <w:rPr>
          <w:rFonts w:eastAsia="Calibri" w:cstheme="minorHAnsi"/>
          <w:sz w:val="22"/>
          <w:szCs w:val="22"/>
        </w:rPr>
        <w:t>Pirkėjui</w:t>
      </w:r>
      <w:r w:rsidR="00740299" w:rsidRPr="00740299">
        <w:rPr>
          <w:rFonts w:eastAsia="Calibri" w:cstheme="minorHAnsi"/>
          <w:sz w:val="22"/>
          <w:szCs w:val="22"/>
        </w:rPr>
        <w:t xml:space="preserve"> pranešus apie Laiptų </w:t>
      </w:r>
      <w:proofErr w:type="spellStart"/>
      <w:r w:rsidR="00740299" w:rsidRPr="00740299">
        <w:rPr>
          <w:rFonts w:eastAsia="Calibri" w:cstheme="minorHAnsi"/>
          <w:sz w:val="22"/>
          <w:szCs w:val="22"/>
        </w:rPr>
        <w:t>kopiklio</w:t>
      </w:r>
      <w:proofErr w:type="spellEnd"/>
      <w:r w:rsidR="00740299" w:rsidRPr="00740299">
        <w:rPr>
          <w:rFonts w:eastAsia="Calibri" w:cstheme="minorHAnsi"/>
          <w:sz w:val="22"/>
          <w:szCs w:val="22"/>
        </w:rPr>
        <w:t xml:space="preserve"> perdavimą kitam asmeniui arba </w:t>
      </w:r>
      <w:bookmarkStart w:id="96" w:name="_Hlk12013736"/>
      <w:r w:rsidR="00740299" w:rsidRPr="00740299">
        <w:rPr>
          <w:rFonts w:eastAsia="Calibri" w:cstheme="minorHAnsi"/>
          <w:sz w:val="22"/>
          <w:szCs w:val="22"/>
        </w:rPr>
        <w:t xml:space="preserve">kai Laiptų </w:t>
      </w:r>
      <w:proofErr w:type="spellStart"/>
      <w:r w:rsidR="00740299" w:rsidRPr="00740299">
        <w:rPr>
          <w:rFonts w:eastAsia="Calibri" w:cstheme="minorHAnsi"/>
          <w:sz w:val="22"/>
          <w:szCs w:val="22"/>
        </w:rPr>
        <w:t>kopiklis</w:t>
      </w:r>
      <w:proofErr w:type="spellEnd"/>
      <w:r w:rsidR="00740299" w:rsidRPr="00740299">
        <w:rPr>
          <w:rFonts w:eastAsia="Calibri" w:cstheme="minorHAnsi"/>
          <w:sz w:val="22"/>
          <w:szCs w:val="22"/>
        </w:rPr>
        <w:t xml:space="preserve"> </w:t>
      </w:r>
      <w:bookmarkEnd w:id="96"/>
      <w:r w:rsidR="00740299" w:rsidRPr="00740299">
        <w:rPr>
          <w:rFonts w:eastAsia="Calibri" w:cstheme="minorHAnsi"/>
          <w:sz w:val="22"/>
          <w:szCs w:val="22"/>
        </w:rPr>
        <w:t xml:space="preserve">grąžinamas į </w:t>
      </w:r>
      <w:r>
        <w:rPr>
          <w:rFonts w:eastAsia="Calibri" w:cstheme="minorHAnsi"/>
          <w:sz w:val="22"/>
          <w:szCs w:val="22"/>
        </w:rPr>
        <w:t>Pirkėjo</w:t>
      </w:r>
      <w:r w:rsidR="00740299" w:rsidRPr="00740299">
        <w:rPr>
          <w:rFonts w:eastAsia="Calibri" w:cstheme="minorHAnsi"/>
          <w:sz w:val="22"/>
          <w:szCs w:val="22"/>
        </w:rPr>
        <w:t xml:space="preserve"> nurodytą saugojimo patalpą, </w:t>
      </w:r>
      <w:r>
        <w:rPr>
          <w:rFonts w:eastAsia="Calibri" w:cstheme="minorHAnsi"/>
          <w:sz w:val="22"/>
          <w:szCs w:val="22"/>
        </w:rPr>
        <w:t>Tiekėjas</w:t>
      </w:r>
      <w:r w:rsidR="00740299" w:rsidRPr="00740299">
        <w:rPr>
          <w:rFonts w:eastAsia="Calibri" w:cstheme="minorHAnsi"/>
          <w:sz w:val="22"/>
          <w:szCs w:val="22"/>
        </w:rPr>
        <w:t xml:space="preserve"> patikrina perduodamos įrangos būklę: įvertina ar ji nepažeista ir tinkama naudoti. </w:t>
      </w:r>
      <w:r>
        <w:rPr>
          <w:rFonts w:eastAsia="Calibri" w:cstheme="minorHAnsi"/>
          <w:sz w:val="22"/>
          <w:szCs w:val="22"/>
        </w:rPr>
        <w:t>Tiekėjas</w:t>
      </w:r>
      <w:r w:rsidR="00740299" w:rsidRPr="00740299">
        <w:rPr>
          <w:rFonts w:eastAsia="Calibri" w:cstheme="minorHAnsi"/>
          <w:sz w:val="22"/>
          <w:szCs w:val="22"/>
        </w:rPr>
        <w:t xml:space="preserve">, suderinęs su </w:t>
      </w:r>
      <w:r>
        <w:rPr>
          <w:rFonts w:eastAsia="Calibri" w:cstheme="minorHAnsi"/>
          <w:sz w:val="22"/>
          <w:szCs w:val="22"/>
        </w:rPr>
        <w:t>Pirkėju</w:t>
      </w:r>
      <w:r w:rsidR="00740299" w:rsidRPr="00740299">
        <w:rPr>
          <w:rFonts w:eastAsia="Calibri" w:cstheme="minorHAnsi"/>
          <w:sz w:val="22"/>
          <w:szCs w:val="22"/>
        </w:rPr>
        <w:t xml:space="preserve"> Laiptų </w:t>
      </w:r>
      <w:proofErr w:type="spellStart"/>
      <w:r w:rsidR="00740299" w:rsidRPr="00740299">
        <w:rPr>
          <w:rFonts w:eastAsia="Calibri" w:cstheme="minorHAnsi"/>
          <w:sz w:val="22"/>
          <w:szCs w:val="22"/>
        </w:rPr>
        <w:t>kopiklio</w:t>
      </w:r>
      <w:proofErr w:type="spellEnd"/>
      <w:r w:rsidR="00740299" w:rsidRPr="00740299">
        <w:rPr>
          <w:rFonts w:eastAsia="Calibri" w:cstheme="minorHAnsi"/>
          <w:sz w:val="22"/>
          <w:szCs w:val="22"/>
        </w:rPr>
        <w:t xml:space="preserve"> paėmimo ir pervežimo laiką, per 7 dienas  perduoda įrangą </w:t>
      </w:r>
      <w:r>
        <w:rPr>
          <w:rFonts w:eastAsia="Calibri" w:cstheme="minorHAnsi"/>
          <w:sz w:val="22"/>
          <w:szCs w:val="22"/>
        </w:rPr>
        <w:t>Pirkėjo</w:t>
      </w:r>
      <w:r w:rsidR="00740299" w:rsidRPr="00740299">
        <w:rPr>
          <w:rFonts w:eastAsia="Calibri" w:cstheme="minorHAnsi"/>
          <w:sz w:val="22"/>
          <w:szCs w:val="22"/>
        </w:rPr>
        <w:t xml:space="preserve"> nurodytam naujam įrangos naudotojui ir apmoko jį šia įranga naudotis (pasirašoma „Apmokymo žurnale“) arba perveža į </w:t>
      </w:r>
      <w:r>
        <w:rPr>
          <w:rFonts w:eastAsia="Calibri" w:cstheme="minorHAnsi"/>
          <w:sz w:val="22"/>
          <w:szCs w:val="22"/>
        </w:rPr>
        <w:t>Pirkėjo</w:t>
      </w:r>
      <w:r w:rsidR="00740299" w:rsidRPr="00740299">
        <w:rPr>
          <w:rFonts w:eastAsia="Calibri" w:cstheme="minorHAnsi"/>
          <w:sz w:val="22"/>
          <w:szCs w:val="22"/>
        </w:rPr>
        <w:t xml:space="preserve"> nurodytą saugojimo patalpą, kai laiptų </w:t>
      </w:r>
      <w:proofErr w:type="spellStart"/>
      <w:r w:rsidR="00740299" w:rsidRPr="00740299">
        <w:rPr>
          <w:rFonts w:eastAsia="Calibri" w:cstheme="minorHAnsi"/>
          <w:sz w:val="22"/>
          <w:szCs w:val="22"/>
        </w:rPr>
        <w:t>kopiklis</w:t>
      </w:r>
      <w:proofErr w:type="spellEnd"/>
      <w:r w:rsidR="00740299" w:rsidRPr="00740299">
        <w:rPr>
          <w:rFonts w:eastAsia="Calibri" w:cstheme="minorHAnsi"/>
          <w:sz w:val="22"/>
          <w:szCs w:val="22"/>
        </w:rPr>
        <w:t xml:space="preserve"> tampa nebereikalingas naudotojui.</w:t>
      </w:r>
      <w:bookmarkEnd w:id="95"/>
    </w:p>
    <w:p w14:paraId="49FF00A3" w14:textId="77777777" w:rsidR="00740299" w:rsidRPr="00740299" w:rsidRDefault="00740299" w:rsidP="00740299">
      <w:pPr>
        <w:tabs>
          <w:tab w:val="left" w:pos="567"/>
          <w:tab w:val="left" w:pos="851"/>
          <w:tab w:val="left" w:pos="1276"/>
        </w:tabs>
        <w:spacing w:after="0" w:line="240" w:lineRule="auto"/>
        <w:ind w:firstLine="567"/>
        <w:contextualSpacing/>
        <w:jc w:val="both"/>
        <w:rPr>
          <w:rFonts w:eastAsia="Calibri" w:cstheme="minorHAnsi"/>
          <w:sz w:val="22"/>
          <w:szCs w:val="22"/>
        </w:rPr>
      </w:pPr>
    </w:p>
    <w:p w14:paraId="56C84B66" w14:textId="77777777" w:rsidR="00740299" w:rsidRPr="00740299" w:rsidRDefault="00740299" w:rsidP="00740299">
      <w:pPr>
        <w:tabs>
          <w:tab w:val="left" w:pos="709"/>
          <w:tab w:val="left" w:pos="851"/>
          <w:tab w:val="left" w:pos="1276"/>
        </w:tabs>
        <w:spacing w:after="0" w:line="240" w:lineRule="auto"/>
        <w:ind w:firstLine="567"/>
        <w:jc w:val="center"/>
        <w:rPr>
          <w:rFonts w:eastAsia="Times New Roman" w:cstheme="minorHAnsi"/>
          <w:b/>
          <w:sz w:val="22"/>
          <w:szCs w:val="22"/>
        </w:rPr>
      </w:pPr>
      <w:r w:rsidRPr="00740299">
        <w:rPr>
          <w:rFonts w:eastAsia="Times New Roman" w:cstheme="minorHAnsi"/>
          <w:b/>
          <w:sz w:val="22"/>
          <w:szCs w:val="22"/>
        </w:rPr>
        <w:t>VII. NAUDOJAMO STACIONARAUS KELTUVO PAJUNGIMAS PRIE KITO ELEKTROS ŠALTINIO IR ĮRANGOS NAUDOJIMO APMOKYMAI</w:t>
      </w:r>
    </w:p>
    <w:p w14:paraId="5D016E41" w14:textId="77777777" w:rsidR="00740299" w:rsidRPr="00740299" w:rsidRDefault="00740299" w:rsidP="00740299">
      <w:pPr>
        <w:tabs>
          <w:tab w:val="left" w:pos="851"/>
          <w:tab w:val="left" w:pos="993"/>
          <w:tab w:val="left" w:pos="1276"/>
        </w:tabs>
        <w:spacing w:after="0" w:line="240" w:lineRule="auto"/>
        <w:ind w:firstLine="567"/>
        <w:contextualSpacing/>
        <w:jc w:val="both"/>
        <w:rPr>
          <w:rFonts w:eastAsia="Calibri" w:cstheme="minorHAnsi"/>
          <w:sz w:val="22"/>
          <w:szCs w:val="22"/>
        </w:rPr>
      </w:pPr>
    </w:p>
    <w:p w14:paraId="1AEFAA87" w14:textId="047611E7" w:rsidR="00740299" w:rsidRPr="00740299" w:rsidRDefault="006D5178">
      <w:pPr>
        <w:numPr>
          <w:ilvl w:val="0"/>
          <w:numId w:val="22"/>
        </w:numPr>
        <w:tabs>
          <w:tab w:val="left" w:pos="851"/>
          <w:tab w:val="left" w:pos="1276"/>
        </w:tabs>
        <w:spacing w:after="0" w:line="240" w:lineRule="auto"/>
        <w:ind w:left="0" w:firstLine="567"/>
        <w:contextualSpacing/>
        <w:jc w:val="both"/>
        <w:rPr>
          <w:rFonts w:eastAsia="Calibri" w:cstheme="minorHAnsi"/>
          <w:sz w:val="22"/>
          <w:szCs w:val="22"/>
        </w:rPr>
      </w:pPr>
      <w:r>
        <w:rPr>
          <w:rFonts w:eastAsia="Calibri" w:cstheme="minorHAnsi"/>
          <w:sz w:val="22"/>
          <w:szCs w:val="22"/>
        </w:rPr>
        <w:t>Pirkėjui</w:t>
      </w:r>
      <w:r w:rsidR="00740299" w:rsidRPr="00740299">
        <w:rPr>
          <w:rFonts w:eastAsia="Calibri" w:cstheme="minorHAnsi"/>
          <w:sz w:val="22"/>
          <w:szCs w:val="22"/>
        </w:rPr>
        <w:t xml:space="preserve"> pranešus </w:t>
      </w:r>
      <w:r>
        <w:rPr>
          <w:rFonts w:eastAsia="Calibri" w:cstheme="minorHAnsi"/>
          <w:sz w:val="22"/>
          <w:szCs w:val="22"/>
        </w:rPr>
        <w:t>Pirkėjui</w:t>
      </w:r>
      <w:r w:rsidR="00740299" w:rsidRPr="00740299">
        <w:rPr>
          <w:rFonts w:eastAsia="Calibri" w:cstheme="minorHAnsi"/>
          <w:sz w:val="22"/>
          <w:szCs w:val="22"/>
        </w:rPr>
        <w:t xml:space="preserve"> apie poreikį pajungti jau eksploatuojamą Stacionarų keltuvą prie kito elektros </w:t>
      </w:r>
      <w:r w:rsidR="00740299" w:rsidRPr="00BC3940">
        <w:rPr>
          <w:rFonts w:eastAsia="Calibri" w:cstheme="minorHAnsi"/>
          <w:sz w:val="22"/>
          <w:szCs w:val="22"/>
        </w:rPr>
        <w:t>šaltinio</w:t>
      </w:r>
      <w:r w:rsidR="00740299" w:rsidRPr="00BC3940">
        <w:rPr>
          <w:rFonts w:eastAsia="SimSun" w:cstheme="minorHAnsi"/>
          <w:sz w:val="22"/>
          <w:szCs w:val="22"/>
        </w:rPr>
        <w:t xml:space="preserve"> </w:t>
      </w:r>
      <w:r w:rsidR="00740299" w:rsidRPr="00BC3940">
        <w:rPr>
          <w:rFonts w:eastAsia="Calibri" w:cstheme="minorHAnsi"/>
          <w:sz w:val="22"/>
          <w:szCs w:val="22"/>
        </w:rPr>
        <w:t>t</w:t>
      </w:r>
      <w:r w:rsidR="00740299" w:rsidRPr="00740299">
        <w:rPr>
          <w:rFonts w:eastAsia="Calibri" w:cstheme="minorHAnsi"/>
          <w:sz w:val="22"/>
          <w:szCs w:val="22"/>
        </w:rPr>
        <w:t xml:space="preserve">oje pačioje eksploatacijos vietoje, jei yra keli naudotojai, šie darbai turi būti atlikti per 14 dienų ir keltuvui naudotis reikalinga įranga perduota </w:t>
      </w:r>
      <w:r>
        <w:rPr>
          <w:rFonts w:eastAsia="Calibri" w:cstheme="minorHAnsi"/>
          <w:sz w:val="22"/>
          <w:szCs w:val="22"/>
        </w:rPr>
        <w:t>Pirkėjo</w:t>
      </w:r>
      <w:r w:rsidR="00740299" w:rsidRPr="00740299">
        <w:rPr>
          <w:rFonts w:eastAsia="Calibri" w:cstheme="minorHAnsi"/>
          <w:sz w:val="22"/>
          <w:szCs w:val="22"/>
        </w:rPr>
        <w:t xml:space="preserve"> nurodytam įrangos naudotojui, kurį </w:t>
      </w:r>
      <w:r>
        <w:rPr>
          <w:rFonts w:eastAsia="Calibri" w:cstheme="minorHAnsi"/>
          <w:sz w:val="22"/>
          <w:szCs w:val="22"/>
        </w:rPr>
        <w:t>Pirkėjas</w:t>
      </w:r>
      <w:r w:rsidR="00740299" w:rsidRPr="00740299">
        <w:rPr>
          <w:rFonts w:eastAsia="Calibri" w:cstheme="minorHAnsi"/>
          <w:sz w:val="22"/>
          <w:szCs w:val="22"/>
        </w:rPr>
        <w:t xml:space="preserve"> apmoko šia įranga naudotis (pasirašoma „Apmokymo žurnale“).</w:t>
      </w:r>
    </w:p>
    <w:p w14:paraId="776DBAA2" w14:textId="77777777" w:rsidR="00740299" w:rsidRPr="001D69E7" w:rsidRDefault="00740299" w:rsidP="00740299">
      <w:pPr>
        <w:tabs>
          <w:tab w:val="left" w:pos="709"/>
          <w:tab w:val="left" w:pos="851"/>
        </w:tabs>
        <w:spacing w:after="0" w:line="240" w:lineRule="auto"/>
        <w:ind w:firstLine="567"/>
        <w:rPr>
          <w:rFonts w:eastAsia="Times New Roman" w:cstheme="minorHAnsi"/>
          <w:bCs/>
          <w:sz w:val="22"/>
          <w:szCs w:val="22"/>
        </w:rPr>
      </w:pPr>
    </w:p>
    <w:p w14:paraId="479DBE87" w14:textId="77777777" w:rsidR="00740299" w:rsidRPr="00740299" w:rsidRDefault="00740299" w:rsidP="00740299">
      <w:pPr>
        <w:tabs>
          <w:tab w:val="left" w:pos="709"/>
          <w:tab w:val="left" w:pos="851"/>
        </w:tabs>
        <w:spacing w:after="0" w:line="240" w:lineRule="auto"/>
        <w:ind w:firstLine="567"/>
        <w:jc w:val="center"/>
        <w:rPr>
          <w:rFonts w:eastAsia="Times New Roman" w:cstheme="minorHAnsi"/>
          <w:b/>
          <w:sz w:val="22"/>
          <w:szCs w:val="22"/>
        </w:rPr>
      </w:pPr>
      <w:r w:rsidRPr="00740299">
        <w:rPr>
          <w:rFonts w:eastAsia="Times New Roman" w:cstheme="minorHAnsi"/>
          <w:b/>
          <w:sz w:val="22"/>
          <w:szCs w:val="22"/>
        </w:rPr>
        <w:t xml:space="preserve">VIII. EKSPLOATUOJAMŲ KELTUVŲ NEĮGALIESIEMS SĄRAŠAS </w:t>
      </w:r>
    </w:p>
    <w:p w14:paraId="09A32D9E" w14:textId="77777777" w:rsidR="00740299" w:rsidRPr="001D69E7" w:rsidRDefault="00740299" w:rsidP="00740299">
      <w:pPr>
        <w:tabs>
          <w:tab w:val="left" w:pos="709"/>
          <w:tab w:val="left" w:pos="851"/>
        </w:tabs>
        <w:spacing w:after="0" w:line="240" w:lineRule="auto"/>
        <w:rPr>
          <w:rFonts w:eastAsia="Times New Roman" w:cstheme="minorHAnsi"/>
          <w:bCs/>
          <w:sz w:val="22"/>
          <w:szCs w:val="22"/>
        </w:rPr>
      </w:pPr>
    </w:p>
    <w:p w14:paraId="5419C171" w14:textId="77777777" w:rsidR="00740299" w:rsidRPr="00740299" w:rsidRDefault="00740299">
      <w:pPr>
        <w:pStyle w:val="Sraopastraipa"/>
        <w:numPr>
          <w:ilvl w:val="0"/>
          <w:numId w:val="22"/>
        </w:numPr>
        <w:tabs>
          <w:tab w:val="left" w:pos="709"/>
        </w:tabs>
        <w:spacing w:after="0" w:line="360" w:lineRule="auto"/>
        <w:ind w:left="1276" w:hanging="709"/>
        <w:jc w:val="both"/>
        <w:rPr>
          <w:rFonts w:eastAsia="Calibri" w:cstheme="minorHAnsi"/>
          <w:sz w:val="22"/>
          <w:szCs w:val="22"/>
        </w:rPr>
      </w:pPr>
      <w:r w:rsidRPr="00740299">
        <w:rPr>
          <w:rFonts w:eastAsia="Calibri" w:cstheme="minorHAnsi"/>
          <w:sz w:val="22"/>
          <w:szCs w:val="22"/>
        </w:rPr>
        <w:t>Eksploatuojamų keltuvų neįgaliesiems sąrašas Vilniaus mieste:</w:t>
      </w:r>
    </w:p>
    <w:tbl>
      <w:tblPr>
        <w:tblStyle w:val="Lentelstinklelis"/>
        <w:tblW w:w="9388" w:type="dxa"/>
        <w:tblInd w:w="535" w:type="dxa"/>
        <w:tblLook w:val="04A0" w:firstRow="1" w:lastRow="0" w:firstColumn="1" w:lastColumn="0" w:noHBand="0" w:noVBand="1"/>
      </w:tblPr>
      <w:tblGrid>
        <w:gridCol w:w="1161"/>
        <w:gridCol w:w="2268"/>
        <w:gridCol w:w="3828"/>
        <w:gridCol w:w="2111"/>
        <w:gridCol w:w="20"/>
      </w:tblGrid>
      <w:tr w:rsidR="00740299" w:rsidRPr="00740299" w14:paraId="6C29A4B4" w14:textId="77777777" w:rsidTr="00722731">
        <w:tc>
          <w:tcPr>
            <w:tcW w:w="9388" w:type="dxa"/>
            <w:gridSpan w:val="5"/>
          </w:tcPr>
          <w:p w14:paraId="7B1EEAF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b/>
                <w:bCs/>
                <w:sz w:val="22"/>
                <w:szCs w:val="22"/>
              </w:rPr>
              <w:t xml:space="preserve">Laiptų </w:t>
            </w:r>
            <w:proofErr w:type="spellStart"/>
            <w:r w:rsidRPr="00740299">
              <w:rPr>
                <w:rFonts w:asciiTheme="minorHAnsi" w:eastAsia="Calibri" w:cstheme="minorHAnsi"/>
                <w:b/>
                <w:bCs/>
                <w:sz w:val="22"/>
                <w:szCs w:val="22"/>
              </w:rPr>
              <w:t>kopikliai</w:t>
            </w:r>
            <w:proofErr w:type="spellEnd"/>
            <w:r w:rsidRPr="00740299">
              <w:rPr>
                <w:rFonts w:asciiTheme="minorHAnsi" w:eastAsia="Calibri" w:cstheme="minorHAnsi"/>
                <w:b/>
                <w:bCs/>
                <w:sz w:val="22"/>
                <w:szCs w:val="22"/>
              </w:rPr>
              <w:t>:</w:t>
            </w:r>
          </w:p>
        </w:tc>
      </w:tr>
      <w:tr w:rsidR="00740299" w:rsidRPr="00740299" w14:paraId="2E2B84B3" w14:textId="77777777" w:rsidTr="00722731">
        <w:trPr>
          <w:gridAfter w:val="1"/>
          <w:wAfter w:w="20" w:type="dxa"/>
        </w:trPr>
        <w:tc>
          <w:tcPr>
            <w:tcW w:w="1161" w:type="dxa"/>
            <w:shd w:val="clear" w:color="auto" w:fill="auto"/>
          </w:tcPr>
          <w:p w14:paraId="14A0819B"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6C98E6A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 J. Povilaičio g.</w:t>
            </w:r>
          </w:p>
        </w:tc>
        <w:tc>
          <w:tcPr>
            <w:tcW w:w="3828" w:type="dxa"/>
            <w:shd w:val="clear" w:color="auto" w:fill="auto"/>
          </w:tcPr>
          <w:p w14:paraId="40D5A29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Sherpa</w:t>
            </w:r>
            <w:proofErr w:type="spellEnd"/>
            <w:r w:rsidRPr="00740299">
              <w:rPr>
                <w:rFonts w:asciiTheme="minorHAnsi" w:eastAsia="Calibri" w:cstheme="minorHAnsi"/>
                <w:sz w:val="22"/>
                <w:szCs w:val="22"/>
              </w:rPr>
              <w:t xml:space="preserve"> N902</w:t>
            </w:r>
          </w:p>
        </w:tc>
        <w:tc>
          <w:tcPr>
            <w:tcW w:w="2111" w:type="dxa"/>
            <w:shd w:val="clear" w:color="auto" w:fill="auto"/>
          </w:tcPr>
          <w:p w14:paraId="5ECB092A"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94451EF" w14:textId="77777777" w:rsidTr="00722731">
        <w:trPr>
          <w:gridAfter w:val="1"/>
          <w:wAfter w:w="20" w:type="dxa"/>
        </w:trPr>
        <w:tc>
          <w:tcPr>
            <w:tcW w:w="1161" w:type="dxa"/>
            <w:shd w:val="clear" w:color="auto" w:fill="auto"/>
          </w:tcPr>
          <w:p w14:paraId="568E84D8"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348B26B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Algirdo g.</w:t>
            </w:r>
          </w:p>
        </w:tc>
        <w:tc>
          <w:tcPr>
            <w:tcW w:w="3828" w:type="dxa"/>
            <w:shd w:val="clear" w:color="auto" w:fill="auto"/>
          </w:tcPr>
          <w:p w14:paraId="59580E1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žingsninis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w:t>
            </w:r>
            <w:proofErr w:type="spellStart"/>
            <w:r w:rsidRPr="00740299">
              <w:rPr>
                <w:rFonts w:asciiTheme="minorHAnsi" w:eastAsia="Calibri" w:cstheme="minorHAnsi"/>
                <w:sz w:val="22"/>
                <w:szCs w:val="22"/>
              </w:rPr>
              <w:t>Uni</w:t>
            </w:r>
            <w:proofErr w:type="spellEnd"/>
            <w:r w:rsidRPr="00740299">
              <w:rPr>
                <w:rFonts w:asciiTheme="minorHAnsi" w:eastAsia="Calibri" w:cstheme="minorHAnsi"/>
                <w:sz w:val="22"/>
                <w:szCs w:val="22"/>
              </w:rPr>
              <w:t xml:space="preserve"> 130</w:t>
            </w:r>
          </w:p>
        </w:tc>
        <w:tc>
          <w:tcPr>
            <w:tcW w:w="2111" w:type="dxa"/>
            <w:shd w:val="clear" w:color="auto" w:fill="auto"/>
          </w:tcPr>
          <w:p w14:paraId="2220A41B"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C33F745" w14:textId="77777777" w:rsidTr="00722731">
        <w:trPr>
          <w:gridAfter w:val="1"/>
          <w:wAfter w:w="20" w:type="dxa"/>
        </w:trPr>
        <w:tc>
          <w:tcPr>
            <w:tcW w:w="1161" w:type="dxa"/>
            <w:shd w:val="clear" w:color="auto" w:fill="auto"/>
          </w:tcPr>
          <w:p w14:paraId="2D082B85"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2D7A642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Algirdo g.</w:t>
            </w:r>
          </w:p>
        </w:tc>
        <w:tc>
          <w:tcPr>
            <w:tcW w:w="3828" w:type="dxa"/>
            <w:shd w:val="clear" w:color="auto" w:fill="auto"/>
          </w:tcPr>
          <w:p w14:paraId="4B61406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 - UNI 130</w:t>
            </w:r>
          </w:p>
        </w:tc>
        <w:tc>
          <w:tcPr>
            <w:tcW w:w="2111" w:type="dxa"/>
            <w:shd w:val="clear" w:color="auto" w:fill="auto"/>
          </w:tcPr>
          <w:p w14:paraId="6CEF87A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5737CAB" w14:textId="77777777" w:rsidTr="00722731">
        <w:trPr>
          <w:gridAfter w:val="1"/>
          <w:wAfter w:w="20" w:type="dxa"/>
        </w:trPr>
        <w:tc>
          <w:tcPr>
            <w:tcW w:w="1161" w:type="dxa"/>
            <w:shd w:val="clear" w:color="auto" w:fill="auto"/>
          </w:tcPr>
          <w:p w14:paraId="30A1F798"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50A460C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Antakalnio g.</w:t>
            </w:r>
          </w:p>
        </w:tc>
        <w:tc>
          <w:tcPr>
            <w:tcW w:w="3828" w:type="dxa"/>
            <w:shd w:val="clear" w:color="auto" w:fill="auto"/>
          </w:tcPr>
          <w:p w14:paraId="4D2194F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žingsninis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w:t>
            </w:r>
            <w:proofErr w:type="spellStart"/>
            <w:r w:rsidRPr="00740299">
              <w:rPr>
                <w:rFonts w:asciiTheme="minorHAnsi" w:eastAsia="Calibri" w:cstheme="minorHAnsi"/>
                <w:sz w:val="22"/>
                <w:szCs w:val="22"/>
              </w:rPr>
              <w:t>Uni</w:t>
            </w:r>
            <w:proofErr w:type="spellEnd"/>
            <w:r w:rsidRPr="00740299">
              <w:rPr>
                <w:rFonts w:asciiTheme="minorHAnsi" w:eastAsia="Calibri" w:cstheme="minorHAnsi"/>
                <w:sz w:val="22"/>
                <w:szCs w:val="22"/>
              </w:rPr>
              <w:t xml:space="preserve"> 130</w:t>
            </w:r>
          </w:p>
        </w:tc>
        <w:tc>
          <w:tcPr>
            <w:tcW w:w="2111" w:type="dxa"/>
            <w:shd w:val="clear" w:color="auto" w:fill="auto"/>
          </w:tcPr>
          <w:p w14:paraId="1C5CF6C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428DF20" w14:textId="77777777" w:rsidTr="00722731">
        <w:trPr>
          <w:gridAfter w:val="1"/>
          <w:wAfter w:w="20" w:type="dxa"/>
        </w:trPr>
        <w:tc>
          <w:tcPr>
            <w:tcW w:w="1161" w:type="dxa"/>
            <w:shd w:val="clear" w:color="auto" w:fill="auto"/>
          </w:tcPr>
          <w:p w14:paraId="2A828031"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6B7CA9F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Architektų g.</w:t>
            </w:r>
          </w:p>
        </w:tc>
        <w:tc>
          <w:tcPr>
            <w:tcW w:w="3828" w:type="dxa"/>
            <w:shd w:val="clear" w:color="auto" w:fill="auto"/>
          </w:tcPr>
          <w:p w14:paraId="28927F7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w:t>
            </w:r>
          </w:p>
        </w:tc>
        <w:tc>
          <w:tcPr>
            <w:tcW w:w="2111" w:type="dxa"/>
            <w:shd w:val="clear" w:color="auto" w:fill="auto"/>
          </w:tcPr>
          <w:p w14:paraId="172FE9CB"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65C2D22" w14:textId="77777777" w:rsidTr="00722731">
        <w:trPr>
          <w:gridAfter w:val="1"/>
          <w:wAfter w:w="20" w:type="dxa"/>
        </w:trPr>
        <w:tc>
          <w:tcPr>
            <w:tcW w:w="1161" w:type="dxa"/>
            <w:shd w:val="clear" w:color="auto" w:fill="auto"/>
          </w:tcPr>
          <w:p w14:paraId="4F0481F3"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7AFA315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Architektų g.</w:t>
            </w:r>
          </w:p>
        </w:tc>
        <w:tc>
          <w:tcPr>
            <w:tcW w:w="3828" w:type="dxa"/>
            <w:shd w:val="clear" w:color="auto" w:fill="auto"/>
          </w:tcPr>
          <w:p w14:paraId="6B45118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w:t>
            </w:r>
          </w:p>
        </w:tc>
        <w:tc>
          <w:tcPr>
            <w:tcW w:w="2111" w:type="dxa"/>
            <w:shd w:val="clear" w:color="auto" w:fill="auto"/>
          </w:tcPr>
          <w:p w14:paraId="53BD75C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0F2B57B" w14:textId="77777777" w:rsidTr="00722731">
        <w:trPr>
          <w:gridAfter w:val="1"/>
          <w:wAfter w:w="20" w:type="dxa"/>
        </w:trPr>
        <w:tc>
          <w:tcPr>
            <w:tcW w:w="1161" w:type="dxa"/>
            <w:shd w:val="clear" w:color="auto" w:fill="auto"/>
          </w:tcPr>
          <w:p w14:paraId="393C4306"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57E4169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Architektų g.</w:t>
            </w:r>
          </w:p>
        </w:tc>
        <w:tc>
          <w:tcPr>
            <w:tcW w:w="3828" w:type="dxa"/>
            <w:shd w:val="clear" w:color="auto" w:fill="auto"/>
          </w:tcPr>
          <w:p w14:paraId="6442AD4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T-09 Nr. 09142</w:t>
            </w:r>
          </w:p>
        </w:tc>
        <w:tc>
          <w:tcPr>
            <w:tcW w:w="2111" w:type="dxa"/>
            <w:shd w:val="clear" w:color="auto" w:fill="auto"/>
          </w:tcPr>
          <w:p w14:paraId="6CFDD57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EBDA277" w14:textId="77777777" w:rsidTr="00722731">
        <w:trPr>
          <w:gridAfter w:val="1"/>
          <w:wAfter w:w="20" w:type="dxa"/>
        </w:trPr>
        <w:tc>
          <w:tcPr>
            <w:tcW w:w="1161" w:type="dxa"/>
            <w:shd w:val="clear" w:color="auto" w:fill="auto"/>
          </w:tcPr>
          <w:p w14:paraId="5A2910B7"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74731EE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Dūkštų g.</w:t>
            </w:r>
          </w:p>
        </w:tc>
        <w:tc>
          <w:tcPr>
            <w:tcW w:w="3828" w:type="dxa"/>
            <w:shd w:val="clear" w:color="auto" w:fill="auto"/>
          </w:tcPr>
          <w:p w14:paraId="7F76AA9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PTR130 S/N20192763</w:t>
            </w:r>
          </w:p>
        </w:tc>
        <w:tc>
          <w:tcPr>
            <w:tcW w:w="2111" w:type="dxa"/>
            <w:shd w:val="clear" w:color="auto" w:fill="auto"/>
          </w:tcPr>
          <w:p w14:paraId="067B2EC3"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AF93BCF" w14:textId="77777777" w:rsidTr="00722731">
        <w:trPr>
          <w:gridAfter w:val="1"/>
          <w:wAfter w:w="20" w:type="dxa"/>
        </w:trPr>
        <w:tc>
          <w:tcPr>
            <w:tcW w:w="1161" w:type="dxa"/>
            <w:shd w:val="clear" w:color="auto" w:fill="auto"/>
          </w:tcPr>
          <w:p w14:paraId="0C0E8ED8"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258A9F4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Dūkštų g.</w:t>
            </w:r>
          </w:p>
        </w:tc>
        <w:tc>
          <w:tcPr>
            <w:tcW w:w="3828" w:type="dxa"/>
            <w:shd w:val="clear" w:color="auto" w:fill="auto"/>
          </w:tcPr>
          <w:p w14:paraId="520C4F9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cstheme="minorHAnsi"/>
                <w:sz w:val="22"/>
                <w:szCs w:val="22"/>
              </w:rPr>
              <w:t xml:space="preserve">laiptų </w:t>
            </w:r>
            <w:proofErr w:type="spellStart"/>
            <w:r w:rsidRPr="00740299">
              <w:rPr>
                <w:rFonts w:asciiTheme="minorHAnsi" w:cstheme="minorHAnsi"/>
                <w:sz w:val="22"/>
                <w:szCs w:val="22"/>
              </w:rPr>
              <w:t>kopiklis</w:t>
            </w:r>
            <w:proofErr w:type="spellEnd"/>
            <w:r w:rsidRPr="00740299">
              <w:rPr>
                <w:rFonts w:asciiTheme="minorHAns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PTR130 S/N20181965</w:t>
            </w:r>
          </w:p>
        </w:tc>
        <w:tc>
          <w:tcPr>
            <w:tcW w:w="2111" w:type="dxa"/>
            <w:shd w:val="clear" w:color="auto" w:fill="auto"/>
          </w:tcPr>
          <w:p w14:paraId="3D56189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EFC7313" w14:textId="77777777" w:rsidTr="00722731">
        <w:trPr>
          <w:gridAfter w:val="1"/>
          <w:wAfter w:w="20" w:type="dxa"/>
        </w:trPr>
        <w:tc>
          <w:tcPr>
            <w:tcW w:w="1161" w:type="dxa"/>
            <w:shd w:val="clear" w:color="auto" w:fill="auto"/>
          </w:tcPr>
          <w:p w14:paraId="36783277"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3C34D6E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Dūkštų g.</w:t>
            </w:r>
          </w:p>
        </w:tc>
        <w:tc>
          <w:tcPr>
            <w:tcW w:w="3828" w:type="dxa"/>
            <w:shd w:val="clear" w:color="auto" w:fill="auto"/>
          </w:tcPr>
          <w:p w14:paraId="5224FCF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žingsninis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w:t>
            </w:r>
            <w:proofErr w:type="spellStart"/>
            <w:r w:rsidRPr="00740299">
              <w:rPr>
                <w:rFonts w:asciiTheme="minorHAnsi" w:eastAsia="Calibri" w:cstheme="minorHAnsi"/>
                <w:sz w:val="22"/>
                <w:szCs w:val="22"/>
              </w:rPr>
              <w:t>Uni</w:t>
            </w:r>
            <w:proofErr w:type="spellEnd"/>
            <w:r w:rsidRPr="00740299">
              <w:rPr>
                <w:rFonts w:asciiTheme="minorHAnsi" w:eastAsia="Calibri" w:cstheme="minorHAnsi"/>
                <w:sz w:val="22"/>
                <w:szCs w:val="22"/>
              </w:rPr>
              <w:t xml:space="preserve"> 130/160</w:t>
            </w:r>
          </w:p>
        </w:tc>
        <w:tc>
          <w:tcPr>
            <w:tcW w:w="2111" w:type="dxa"/>
            <w:shd w:val="clear" w:color="auto" w:fill="auto"/>
          </w:tcPr>
          <w:p w14:paraId="7009472D"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BCB47FA" w14:textId="77777777" w:rsidTr="00722731">
        <w:trPr>
          <w:gridAfter w:val="1"/>
          <w:wAfter w:w="20" w:type="dxa"/>
        </w:trPr>
        <w:tc>
          <w:tcPr>
            <w:tcW w:w="1161" w:type="dxa"/>
            <w:shd w:val="clear" w:color="auto" w:fill="auto"/>
          </w:tcPr>
          <w:p w14:paraId="25D75EC5"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525B6E4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Dūkštų g.</w:t>
            </w:r>
          </w:p>
        </w:tc>
        <w:tc>
          <w:tcPr>
            <w:tcW w:w="3828" w:type="dxa"/>
            <w:shd w:val="clear" w:color="auto" w:fill="auto"/>
          </w:tcPr>
          <w:p w14:paraId="18A1806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S/N20171226</w:t>
            </w:r>
          </w:p>
        </w:tc>
        <w:tc>
          <w:tcPr>
            <w:tcW w:w="2111" w:type="dxa"/>
            <w:shd w:val="clear" w:color="auto" w:fill="auto"/>
          </w:tcPr>
          <w:p w14:paraId="06C8435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330224F" w14:textId="77777777" w:rsidTr="00722731">
        <w:trPr>
          <w:gridAfter w:val="1"/>
          <w:wAfter w:w="20" w:type="dxa"/>
        </w:trPr>
        <w:tc>
          <w:tcPr>
            <w:tcW w:w="1161" w:type="dxa"/>
            <w:shd w:val="clear" w:color="auto" w:fill="auto"/>
          </w:tcPr>
          <w:p w14:paraId="50951B95"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0350143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Dūkštų g.</w:t>
            </w:r>
          </w:p>
        </w:tc>
        <w:tc>
          <w:tcPr>
            <w:tcW w:w="3828" w:type="dxa"/>
            <w:shd w:val="clear" w:color="auto" w:fill="auto"/>
          </w:tcPr>
          <w:p w14:paraId="32239FA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žingsninis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Scalacombi-S35</w:t>
            </w:r>
          </w:p>
        </w:tc>
        <w:tc>
          <w:tcPr>
            <w:tcW w:w="2111" w:type="dxa"/>
            <w:shd w:val="clear" w:color="auto" w:fill="auto"/>
          </w:tcPr>
          <w:p w14:paraId="1BB17DB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C967A4E" w14:textId="77777777" w:rsidTr="00722731">
        <w:trPr>
          <w:gridAfter w:val="1"/>
          <w:wAfter w:w="20" w:type="dxa"/>
        </w:trPr>
        <w:tc>
          <w:tcPr>
            <w:tcW w:w="1161" w:type="dxa"/>
            <w:shd w:val="clear" w:color="auto" w:fill="auto"/>
          </w:tcPr>
          <w:p w14:paraId="68A0E1DA"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7F05480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Fabijoniškių g.</w:t>
            </w:r>
          </w:p>
        </w:tc>
        <w:tc>
          <w:tcPr>
            <w:tcW w:w="3828" w:type="dxa"/>
            <w:shd w:val="clear" w:color="auto" w:fill="auto"/>
          </w:tcPr>
          <w:p w14:paraId="08A9319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vikšrinis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LG 2004</w:t>
            </w:r>
          </w:p>
        </w:tc>
        <w:tc>
          <w:tcPr>
            <w:tcW w:w="2111" w:type="dxa"/>
            <w:shd w:val="clear" w:color="auto" w:fill="auto"/>
          </w:tcPr>
          <w:p w14:paraId="5DE09A9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81AD375" w14:textId="77777777" w:rsidTr="00722731">
        <w:trPr>
          <w:gridAfter w:val="1"/>
          <w:wAfter w:w="20" w:type="dxa"/>
        </w:trPr>
        <w:tc>
          <w:tcPr>
            <w:tcW w:w="1161" w:type="dxa"/>
            <w:shd w:val="clear" w:color="auto" w:fill="auto"/>
          </w:tcPr>
          <w:p w14:paraId="03DEBCB6"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12FA325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Gabijos g.</w:t>
            </w:r>
          </w:p>
        </w:tc>
        <w:tc>
          <w:tcPr>
            <w:tcW w:w="3828" w:type="dxa"/>
            <w:shd w:val="clear" w:color="auto" w:fill="auto"/>
          </w:tcPr>
          <w:p w14:paraId="2369EB2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160 SN 20171083</w:t>
            </w:r>
          </w:p>
        </w:tc>
        <w:tc>
          <w:tcPr>
            <w:tcW w:w="2111" w:type="dxa"/>
            <w:shd w:val="clear" w:color="auto" w:fill="auto"/>
          </w:tcPr>
          <w:p w14:paraId="316E1B5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CBE16FA" w14:textId="77777777" w:rsidTr="00722731">
        <w:trPr>
          <w:gridAfter w:val="1"/>
          <w:wAfter w:w="20" w:type="dxa"/>
        </w:trPr>
        <w:tc>
          <w:tcPr>
            <w:tcW w:w="1161" w:type="dxa"/>
            <w:shd w:val="clear" w:color="auto" w:fill="auto"/>
          </w:tcPr>
          <w:p w14:paraId="682F11F5"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70D0D7C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Geležinio Vilko g.</w:t>
            </w:r>
          </w:p>
        </w:tc>
        <w:tc>
          <w:tcPr>
            <w:tcW w:w="3828" w:type="dxa"/>
            <w:shd w:val="clear" w:color="auto" w:fill="auto"/>
          </w:tcPr>
          <w:p w14:paraId="16F26C6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S/N20171321</w:t>
            </w:r>
          </w:p>
        </w:tc>
        <w:tc>
          <w:tcPr>
            <w:tcW w:w="2111" w:type="dxa"/>
            <w:shd w:val="clear" w:color="auto" w:fill="auto"/>
          </w:tcPr>
          <w:p w14:paraId="6D3531A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468AE0F" w14:textId="77777777" w:rsidTr="00722731">
        <w:trPr>
          <w:gridAfter w:val="1"/>
          <w:wAfter w:w="20" w:type="dxa"/>
        </w:trPr>
        <w:tc>
          <w:tcPr>
            <w:tcW w:w="1161" w:type="dxa"/>
            <w:shd w:val="clear" w:color="auto" w:fill="auto"/>
          </w:tcPr>
          <w:p w14:paraId="138449DE"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5512835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Geležinio Vilko g.</w:t>
            </w:r>
          </w:p>
        </w:tc>
        <w:tc>
          <w:tcPr>
            <w:tcW w:w="3828" w:type="dxa"/>
            <w:shd w:val="clear" w:color="auto" w:fill="auto"/>
          </w:tcPr>
          <w:p w14:paraId="42459B9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Liftakar</w:t>
            </w:r>
            <w:proofErr w:type="spellEnd"/>
            <w:r w:rsidRPr="00740299">
              <w:rPr>
                <w:rFonts w:asciiTheme="minorHAnsi" w:eastAsia="Calibri" w:cstheme="minorHAnsi"/>
                <w:sz w:val="22"/>
                <w:szCs w:val="22"/>
              </w:rPr>
              <w:t xml:space="preserve"> serijos Nr. 20171276</w:t>
            </w:r>
          </w:p>
        </w:tc>
        <w:tc>
          <w:tcPr>
            <w:tcW w:w="2111" w:type="dxa"/>
            <w:shd w:val="clear" w:color="auto" w:fill="auto"/>
          </w:tcPr>
          <w:p w14:paraId="036DBFE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E7CF6C5" w14:textId="77777777" w:rsidTr="00722731">
        <w:trPr>
          <w:gridAfter w:val="1"/>
          <w:wAfter w:w="20" w:type="dxa"/>
        </w:trPr>
        <w:tc>
          <w:tcPr>
            <w:tcW w:w="1161" w:type="dxa"/>
            <w:shd w:val="clear" w:color="auto" w:fill="auto"/>
          </w:tcPr>
          <w:p w14:paraId="5EEA2973"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5844FCD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Gelvonų g.</w:t>
            </w:r>
          </w:p>
        </w:tc>
        <w:tc>
          <w:tcPr>
            <w:tcW w:w="3828" w:type="dxa"/>
            <w:shd w:val="clear" w:color="auto" w:fill="auto"/>
          </w:tcPr>
          <w:p w14:paraId="69A58D3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vikšrinis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LG 2004</w:t>
            </w:r>
          </w:p>
        </w:tc>
        <w:tc>
          <w:tcPr>
            <w:tcW w:w="2111" w:type="dxa"/>
            <w:shd w:val="clear" w:color="auto" w:fill="auto"/>
          </w:tcPr>
          <w:p w14:paraId="0F2661A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2B29FBA" w14:textId="77777777" w:rsidTr="00722731">
        <w:trPr>
          <w:gridAfter w:val="1"/>
          <w:wAfter w:w="20" w:type="dxa"/>
        </w:trPr>
        <w:tc>
          <w:tcPr>
            <w:tcW w:w="1161" w:type="dxa"/>
            <w:shd w:val="clear" w:color="auto" w:fill="auto"/>
          </w:tcPr>
          <w:p w14:paraId="2B13B8C3"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2EA3D87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Gelvonų g.</w:t>
            </w:r>
          </w:p>
        </w:tc>
        <w:tc>
          <w:tcPr>
            <w:tcW w:w="3828" w:type="dxa"/>
            <w:shd w:val="clear" w:color="auto" w:fill="auto"/>
          </w:tcPr>
          <w:p w14:paraId="5EB4664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130 S/N20193048</w:t>
            </w:r>
          </w:p>
        </w:tc>
        <w:tc>
          <w:tcPr>
            <w:tcW w:w="2111" w:type="dxa"/>
            <w:shd w:val="clear" w:color="auto" w:fill="auto"/>
          </w:tcPr>
          <w:p w14:paraId="49C5C20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9740AFC" w14:textId="77777777" w:rsidTr="00722731">
        <w:trPr>
          <w:gridAfter w:val="1"/>
          <w:wAfter w:w="20" w:type="dxa"/>
        </w:trPr>
        <w:tc>
          <w:tcPr>
            <w:tcW w:w="1161" w:type="dxa"/>
            <w:shd w:val="clear" w:color="auto" w:fill="auto"/>
          </w:tcPr>
          <w:p w14:paraId="59A67A16"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62A67DD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Genių g.</w:t>
            </w:r>
          </w:p>
        </w:tc>
        <w:tc>
          <w:tcPr>
            <w:tcW w:w="3828" w:type="dxa"/>
            <w:shd w:val="clear" w:color="auto" w:fill="auto"/>
          </w:tcPr>
          <w:p w14:paraId="2835EDB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S/N20171225</w:t>
            </w:r>
          </w:p>
        </w:tc>
        <w:tc>
          <w:tcPr>
            <w:tcW w:w="2111" w:type="dxa"/>
            <w:shd w:val="clear" w:color="auto" w:fill="auto"/>
          </w:tcPr>
          <w:p w14:paraId="37ECFB5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EECA934" w14:textId="77777777" w:rsidTr="00722731">
        <w:trPr>
          <w:gridAfter w:val="1"/>
          <w:wAfter w:w="20" w:type="dxa"/>
        </w:trPr>
        <w:tc>
          <w:tcPr>
            <w:tcW w:w="1161" w:type="dxa"/>
            <w:shd w:val="clear" w:color="auto" w:fill="auto"/>
          </w:tcPr>
          <w:p w14:paraId="13D6241D"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193439B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I. Kanto al.</w:t>
            </w:r>
          </w:p>
        </w:tc>
        <w:tc>
          <w:tcPr>
            <w:tcW w:w="3828" w:type="dxa"/>
            <w:shd w:val="clear" w:color="auto" w:fill="auto"/>
          </w:tcPr>
          <w:p w14:paraId="0396D86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PTR130 S/N20181871</w:t>
            </w:r>
          </w:p>
        </w:tc>
        <w:tc>
          <w:tcPr>
            <w:tcW w:w="2111" w:type="dxa"/>
            <w:shd w:val="clear" w:color="auto" w:fill="auto"/>
          </w:tcPr>
          <w:p w14:paraId="4CF8C6BA"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BF101C1" w14:textId="77777777" w:rsidTr="00722731">
        <w:trPr>
          <w:gridAfter w:val="1"/>
          <w:wAfter w:w="20" w:type="dxa"/>
        </w:trPr>
        <w:tc>
          <w:tcPr>
            <w:tcW w:w="1161" w:type="dxa"/>
            <w:shd w:val="clear" w:color="auto" w:fill="auto"/>
          </w:tcPr>
          <w:p w14:paraId="582435B6"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002D70D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J. Jablonskio g.</w:t>
            </w:r>
          </w:p>
        </w:tc>
        <w:tc>
          <w:tcPr>
            <w:tcW w:w="3828" w:type="dxa"/>
            <w:shd w:val="clear" w:color="auto" w:fill="auto"/>
          </w:tcPr>
          <w:p w14:paraId="6A4ECD4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PTR130 S/N20193027</w:t>
            </w:r>
          </w:p>
        </w:tc>
        <w:tc>
          <w:tcPr>
            <w:tcW w:w="2111" w:type="dxa"/>
            <w:shd w:val="clear" w:color="auto" w:fill="auto"/>
          </w:tcPr>
          <w:p w14:paraId="6C253F0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17D41E3" w14:textId="77777777" w:rsidTr="00722731">
        <w:trPr>
          <w:gridAfter w:val="1"/>
          <w:wAfter w:w="20" w:type="dxa"/>
        </w:trPr>
        <w:tc>
          <w:tcPr>
            <w:tcW w:w="1161" w:type="dxa"/>
            <w:shd w:val="clear" w:color="auto" w:fill="auto"/>
          </w:tcPr>
          <w:p w14:paraId="17DD4B1E"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1F97771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Justiniškių g.</w:t>
            </w:r>
          </w:p>
        </w:tc>
        <w:tc>
          <w:tcPr>
            <w:tcW w:w="3828" w:type="dxa"/>
            <w:shd w:val="clear" w:color="auto" w:fill="auto"/>
          </w:tcPr>
          <w:p w14:paraId="10BFB7B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PTR130 S/N20171083</w:t>
            </w:r>
          </w:p>
        </w:tc>
        <w:tc>
          <w:tcPr>
            <w:tcW w:w="2111" w:type="dxa"/>
            <w:shd w:val="clear" w:color="auto" w:fill="auto"/>
          </w:tcPr>
          <w:p w14:paraId="25F7E0F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9E64A6F" w14:textId="77777777" w:rsidTr="00722731">
        <w:trPr>
          <w:gridAfter w:val="1"/>
          <w:wAfter w:w="20" w:type="dxa"/>
        </w:trPr>
        <w:tc>
          <w:tcPr>
            <w:tcW w:w="1161" w:type="dxa"/>
            <w:shd w:val="clear" w:color="auto" w:fill="auto"/>
          </w:tcPr>
          <w:p w14:paraId="2D556E1E"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416E47C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Justiniškių g.</w:t>
            </w:r>
          </w:p>
        </w:tc>
        <w:tc>
          <w:tcPr>
            <w:tcW w:w="3828" w:type="dxa"/>
            <w:shd w:val="clear" w:color="auto" w:fill="auto"/>
          </w:tcPr>
          <w:p w14:paraId="3EC4265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vikšrinis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LG 2004</w:t>
            </w:r>
          </w:p>
        </w:tc>
        <w:tc>
          <w:tcPr>
            <w:tcW w:w="2111" w:type="dxa"/>
            <w:shd w:val="clear" w:color="auto" w:fill="auto"/>
          </w:tcPr>
          <w:p w14:paraId="0600707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E15AFFA" w14:textId="77777777" w:rsidTr="00722731">
        <w:trPr>
          <w:gridAfter w:val="1"/>
          <w:wAfter w:w="20" w:type="dxa"/>
        </w:trPr>
        <w:tc>
          <w:tcPr>
            <w:tcW w:w="1161" w:type="dxa"/>
            <w:shd w:val="clear" w:color="auto" w:fill="auto"/>
          </w:tcPr>
          <w:p w14:paraId="72C264AE"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269D57A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Kalvarijų g.</w:t>
            </w:r>
          </w:p>
        </w:tc>
        <w:tc>
          <w:tcPr>
            <w:tcW w:w="3828" w:type="dxa"/>
            <w:shd w:val="clear" w:color="auto" w:fill="auto"/>
          </w:tcPr>
          <w:p w14:paraId="7D397A6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Sherpa</w:t>
            </w:r>
            <w:proofErr w:type="spellEnd"/>
            <w:r w:rsidRPr="00740299">
              <w:rPr>
                <w:rFonts w:asciiTheme="minorHAnsi" w:eastAsia="Calibri" w:cstheme="minorHAnsi"/>
                <w:sz w:val="22"/>
                <w:szCs w:val="22"/>
              </w:rPr>
              <w:t xml:space="preserve"> N902 Nr. 4950</w:t>
            </w:r>
          </w:p>
        </w:tc>
        <w:tc>
          <w:tcPr>
            <w:tcW w:w="2111" w:type="dxa"/>
            <w:shd w:val="clear" w:color="auto" w:fill="auto"/>
          </w:tcPr>
          <w:p w14:paraId="211A03E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59809E0" w14:textId="77777777" w:rsidTr="00722731">
        <w:trPr>
          <w:gridAfter w:val="1"/>
          <w:wAfter w:w="20" w:type="dxa"/>
        </w:trPr>
        <w:tc>
          <w:tcPr>
            <w:tcW w:w="1161" w:type="dxa"/>
            <w:shd w:val="clear" w:color="auto" w:fill="auto"/>
          </w:tcPr>
          <w:p w14:paraId="210D06F4"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0BD07F4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Kalvarijų g.</w:t>
            </w:r>
          </w:p>
        </w:tc>
        <w:tc>
          <w:tcPr>
            <w:tcW w:w="3828" w:type="dxa"/>
            <w:shd w:val="clear" w:color="auto" w:fill="auto"/>
          </w:tcPr>
          <w:p w14:paraId="58B0A3C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Yack</w:t>
            </w:r>
            <w:proofErr w:type="spellEnd"/>
            <w:r w:rsidRPr="00740299">
              <w:rPr>
                <w:rFonts w:asciiTheme="minorHAnsi" w:eastAsia="Calibri" w:cstheme="minorHAnsi"/>
                <w:sz w:val="22"/>
                <w:szCs w:val="22"/>
              </w:rPr>
              <w:t xml:space="preserve"> N912 Nr. 2127</w:t>
            </w:r>
          </w:p>
        </w:tc>
        <w:tc>
          <w:tcPr>
            <w:tcW w:w="2111" w:type="dxa"/>
            <w:shd w:val="clear" w:color="auto" w:fill="auto"/>
          </w:tcPr>
          <w:p w14:paraId="0B89193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AB7D5B6" w14:textId="77777777" w:rsidTr="00722731">
        <w:trPr>
          <w:gridAfter w:val="1"/>
          <w:wAfter w:w="20" w:type="dxa"/>
        </w:trPr>
        <w:tc>
          <w:tcPr>
            <w:tcW w:w="1161" w:type="dxa"/>
            <w:shd w:val="clear" w:color="auto" w:fill="auto"/>
          </w:tcPr>
          <w:p w14:paraId="54BF9C22"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55D5A25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Keramikų g.</w:t>
            </w:r>
          </w:p>
        </w:tc>
        <w:tc>
          <w:tcPr>
            <w:tcW w:w="3828" w:type="dxa"/>
            <w:shd w:val="clear" w:color="auto" w:fill="auto"/>
          </w:tcPr>
          <w:p w14:paraId="7FC0A85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S/N20171223</w:t>
            </w:r>
          </w:p>
        </w:tc>
        <w:tc>
          <w:tcPr>
            <w:tcW w:w="2111" w:type="dxa"/>
            <w:shd w:val="clear" w:color="auto" w:fill="auto"/>
          </w:tcPr>
          <w:p w14:paraId="1D07AE5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0DAF81F" w14:textId="77777777" w:rsidTr="00722731">
        <w:trPr>
          <w:gridAfter w:val="1"/>
          <w:wAfter w:w="20" w:type="dxa"/>
        </w:trPr>
        <w:tc>
          <w:tcPr>
            <w:tcW w:w="1161" w:type="dxa"/>
            <w:shd w:val="clear" w:color="auto" w:fill="auto"/>
          </w:tcPr>
          <w:p w14:paraId="098E7100"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3891C43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Konarskio g.</w:t>
            </w:r>
          </w:p>
        </w:tc>
        <w:tc>
          <w:tcPr>
            <w:tcW w:w="3828" w:type="dxa"/>
            <w:shd w:val="clear" w:color="auto" w:fill="auto"/>
          </w:tcPr>
          <w:p w14:paraId="4B21938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vikšrinis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LG 2004</w:t>
            </w:r>
          </w:p>
        </w:tc>
        <w:tc>
          <w:tcPr>
            <w:tcW w:w="2111" w:type="dxa"/>
            <w:shd w:val="clear" w:color="auto" w:fill="auto"/>
          </w:tcPr>
          <w:p w14:paraId="62256D3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EAAA30A" w14:textId="77777777" w:rsidTr="00722731">
        <w:trPr>
          <w:gridAfter w:val="1"/>
          <w:wAfter w:w="20" w:type="dxa"/>
        </w:trPr>
        <w:tc>
          <w:tcPr>
            <w:tcW w:w="1161" w:type="dxa"/>
            <w:shd w:val="clear" w:color="auto" w:fill="auto"/>
          </w:tcPr>
          <w:p w14:paraId="7B6D98BF"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3689CF4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Krivių g</w:t>
            </w:r>
          </w:p>
        </w:tc>
        <w:tc>
          <w:tcPr>
            <w:tcW w:w="3828" w:type="dxa"/>
            <w:shd w:val="clear" w:color="auto" w:fill="auto"/>
          </w:tcPr>
          <w:p w14:paraId="5FE17BE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Sherpa</w:t>
            </w:r>
            <w:proofErr w:type="spellEnd"/>
            <w:r w:rsidRPr="00740299">
              <w:rPr>
                <w:rFonts w:asciiTheme="minorHAnsi" w:eastAsia="Calibri" w:cstheme="minorHAnsi"/>
                <w:sz w:val="22"/>
                <w:szCs w:val="22"/>
              </w:rPr>
              <w:t xml:space="preserve"> N902 Nr. 5014</w:t>
            </w:r>
          </w:p>
        </w:tc>
        <w:tc>
          <w:tcPr>
            <w:tcW w:w="2111" w:type="dxa"/>
            <w:shd w:val="clear" w:color="auto" w:fill="auto"/>
          </w:tcPr>
          <w:p w14:paraId="685A639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4DA1EE8" w14:textId="77777777" w:rsidTr="00722731">
        <w:trPr>
          <w:gridAfter w:val="1"/>
          <w:wAfter w:w="20" w:type="dxa"/>
        </w:trPr>
        <w:tc>
          <w:tcPr>
            <w:tcW w:w="1161" w:type="dxa"/>
            <w:shd w:val="clear" w:color="auto" w:fill="auto"/>
          </w:tcPr>
          <w:p w14:paraId="233DB005"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10966D3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Laisvės pr.</w:t>
            </w:r>
          </w:p>
        </w:tc>
        <w:tc>
          <w:tcPr>
            <w:tcW w:w="3828" w:type="dxa"/>
            <w:shd w:val="clear" w:color="auto" w:fill="auto"/>
          </w:tcPr>
          <w:p w14:paraId="75E774D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S/N20171340</w:t>
            </w:r>
          </w:p>
        </w:tc>
        <w:tc>
          <w:tcPr>
            <w:tcW w:w="2111" w:type="dxa"/>
            <w:shd w:val="clear" w:color="auto" w:fill="auto"/>
          </w:tcPr>
          <w:p w14:paraId="4B7A7B5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2CBFE8E" w14:textId="77777777" w:rsidTr="00722731">
        <w:trPr>
          <w:gridAfter w:val="1"/>
          <w:wAfter w:w="20" w:type="dxa"/>
        </w:trPr>
        <w:tc>
          <w:tcPr>
            <w:tcW w:w="1161" w:type="dxa"/>
            <w:shd w:val="clear" w:color="auto" w:fill="auto"/>
          </w:tcPr>
          <w:p w14:paraId="2EE07882"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747BDEF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Latvių g.</w:t>
            </w:r>
          </w:p>
        </w:tc>
        <w:tc>
          <w:tcPr>
            <w:tcW w:w="3828" w:type="dxa"/>
            <w:shd w:val="clear" w:color="auto" w:fill="auto"/>
          </w:tcPr>
          <w:p w14:paraId="4F260F2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vikšrinis laiptų </w:t>
            </w:r>
            <w:proofErr w:type="spellStart"/>
            <w:r w:rsidRPr="00740299">
              <w:rPr>
                <w:rFonts w:asciiTheme="minorHAnsi" w:eastAsia="Calibri" w:cstheme="minorHAnsi"/>
                <w:sz w:val="22"/>
                <w:szCs w:val="22"/>
              </w:rPr>
              <w:t>kopiklis</w:t>
            </w:r>
            <w:proofErr w:type="spellEnd"/>
          </w:p>
        </w:tc>
        <w:tc>
          <w:tcPr>
            <w:tcW w:w="2111" w:type="dxa"/>
            <w:shd w:val="clear" w:color="auto" w:fill="auto"/>
          </w:tcPr>
          <w:p w14:paraId="022078E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05F20AF" w14:textId="77777777" w:rsidTr="00722731">
        <w:trPr>
          <w:gridAfter w:val="1"/>
          <w:wAfter w:w="20" w:type="dxa"/>
        </w:trPr>
        <w:tc>
          <w:tcPr>
            <w:tcW w:w="1161" w:type="dxa"/>
            <w:shd w:val="clear" w:color="auto" w:fill="auto"/>
          </w:tcPr>
          <w:p w14:paraId="56F15AFD"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043C7EB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Liepkalnio g.</w:t>
            </w:r>
          </w:p>
        </w:tc>
        <w:tc>
          <w:tcPr>
            <w:tcW w:w="3828" w:type="dxa"/>
            <w:shd w:val="clear" w:color="auto" w:fill="auto"/>
          </w:tcPr>
          <w:p w14:paraId="1FD708E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vikšrinis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S/N20171339</w:t>
            </w:r>
          </w:p>
        </w:tc>
        <w:tc>
          <w:tcPr>
            <w:tcW w:w="2111" w:type="dxa"/>
            <w:shd w:val="clear" w:color="auto" w:fill="auto"/>
          </w:tcPr>
          <w:p w14:paraId="177D638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6B689EA" w14:textId="77777777" w:rsidTr="00722731">
        <w:trPr>
          <w:gridAfter w:val="1"/>
          <w:wAfter w:w="20" w:type="dxa"/>
        </w:trPr>
        <w:tc>
          <w:tcPr>
            <w:tcW w:w="1161" w:type="dxa"/>
            <w:shd w:val="clear" w:color="auto" w:fill="auto"/>
          </w:tcPr>
          <w:p w14:paraId="1C75A4BB"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683D548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Linksmoji g.</w:t>
            </w:r>
          </w:p>
        </w:tc>
        <w:tc>
          <w:tcPr>
            <w:tcW w:w="3828" w:type="dxa"/>
            <w:shd w:val="clear" w:color="auto" w:fill="auto"/>
          </w:tcPr>
          <w:p w14:paraId="13E09A8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vikšrinis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T09 </w:t>
            </w:r>
            <w:proofErr w:type="spellStart"/>
            <w:r w:rsidRPr="00740299">
              <w:rPr>
                <w:rFonts w:asciiTheme="minorHAnsi" w:eastAsia="Calibri" w:cstheme="minorHAnsi"/>
                <w:sz w:val="22"/>
                <w:szCs w:val="22"/>
              </w:rPr>
              <w:t>Roby</w:t>
            </w:r>
            <w:proofErr w:type="spellEnd"/>
          </w:p>
        </w:tc>
        <w:tc>
          <w:tcPr>
            <w:tcW w:w="2111" w:type="dxa"/>
            <w:shd w:val="clear" w:color="auto" w:fill="auto"/>
          </w:tcPr>
          <w:p w14:paraId="2A9524E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0E35240" w14:textId="77777777" w:rsidTr="00722731">
        <w:trPr>
          <w:gridAfter w:val="1"/>
          <w:wAfter w:w="20" w:type="dxa"/>
        </w:trPr>
        <w:tc>
          <w:tcPr>
            <w:tcW w:w="1161" w:type="dxa"/>
            <w:shd w:val="clear" w:color="auto" w:fill="auto"/>
          </w:tcPr>
          <w:p w14:paraId="13D5AC7A"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07468F5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Liongino Baliukevičiaus-Dzūko g. </w:t>
            </w:r>
          </w:p>
        </w:tc>
        <w:tc>
          <w:tcPr>
            <w:tcW w:w="3828" w:type="dxa"/>
            <w:shd w:val="clear" w:color="auto" w:fill="auto"/>
          </w:tcPr>
          <w:p w14:paraId="38F5362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160 Nr. 20160667</w:t>
            </w:r>
          </w:p>
        </w:tc>
        <w:tc>
          <w:tcPr>
            <w:tcW w:w="2111" w:type="dxa"/>
            <w:shd w:val="clear" w:color="auto" w:fill="auto"/>
          </w:tcPr>
          <w:p w14:paraId="322C19B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24E183E" w14:textId="77777777" w:rsidTr="00722731">
        <w:trPr>
          <w:gridAfter w:val="1"/>
          <w:wAfter w:w="20" w:type="dxa"/>
        </w:trPr>
        <w:tc>
          <w:tcPr>
            <w:tcW w:w="1161" w:type="dxa"/>
            <w:shd w:val="clear" w:color="auto" w:fill="auto"/>
          </w:tcPr>
          <w:p w14:paraId="0BD75A1D"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5FA8BD7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Medaus g.</w:t>
            </w:r>
          </w:p>
        </w:tc>
        <w:tc>
          <w:tcPr>
            <w:tcW w:w="3828" w:type="dxa"/>
            <w:shd w:val="clear" w:color="auto" w:fill="auto"/>
          </w:tcPr>
          <w:p w14:paraId="677A2BA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PTR130 S/N20193026</w:t>
            </w:r>
          </w:p>
        </w:tc>
        <w:tc>
          <w:tcPr>
            <w:tcW w:w="2111" w:type="dxa"/>
            <w:shd w:val="clear" w:color="auto" w:fill="auto"/>
          </w:tcPr>
          <w:p w14:paraId="54EA0EF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743ED9E" w14:textId="77777777" w:rsidTr="00722731">
        <w:trPr>
          <w:gridAfter w:val="1"/>
          <w:wAfter w:w="20" w:type="dxa"/>
        </w:trPr>
        <w:tc>
          <w:tcPr>
            <w:tcW w:w="1161" w:type="dxa"/>
            <w:shd w:val="clear" w:color="auto" w:fill="auto"/>
          </w:tcPr>
          <w:p w14:paraId="7904C090" w14:textId="77777777" w:rsidR="00740299" w:rsidRPr="00740299" w:rsidRDefault="00740299">
            <w:pPr>
              <w:pStyle w:val="Sraopastraipa"/>
              <w:numPr>
                <w:ilvl w:val="0"/>
                <w:numId w:val="23"/>
              </w:numPr>
              <w:tabs>
                <w:tab w:val="left" w:pos="709"/>
              </w:tabs>
              <w:jc w:val="both"/>
              <w:rPr>
                <w:rFonts w:asciiTheme="minorHAnsi" w:cstheme="minorHAnsi"/>
                <w:sz w:val="22"/>
                <w:szCs w:val="22"/>
              </w:rPr>
            </w:pPr>
          </w:p>
        </w:tc>
        <w:tc>
          <w:tcPr>
            <w:tcW w:w="2268" w:type="dxa"/>
            <w:shd w:val="clear" w:color="auto" w:fill="auto"/>
          </w:tcPr>
          <w:p w14:paraId="465C3D7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cstheme="minorHAnsi"/>
                <w:sz w:val="22"/>
                <w:szCs w:val="22"/>
              </w:rPr>
              <w:t>Medeinos g.</w:t>
            </w:r>
          </w:p>
        </w:tc>
        <w:tc>
          <w:tcPr>
            <w:tcW w:w="3828" w:type="dxa"/>
            <w:shd w:val="clear" w:color="auto" w:fill="auto"/>
          </w:tcPr>
          <w:p w14:paraId="5BADC58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cstheme="minorHAnsi"/>
                <w:sz w:val="22"/>
                <w:szCs w:val="22"/>
              </w:rPr>
              <w:t xml:space="preserve">laiptų </w:t>
            </w:r>
            <w:proofErr w:type="spellStart"/>
            <w:r w:rsidRPr="00740299">
              <w:rPr>
                <w:rFonts w:asciiTheme="minorHAnsi" w:cstheme="minorHAnsi"/>
                <w:sz w:val="22"/>
                <w:szCs w:val="22"/>
              </w:rPr>
              <w:t>kopiklis</w:t>
            </w:r>
            <w:proofErr w:type="spellEnd"/>
          </w:p>
        </w:tc>
        <w:tc>
          <w:tcPr>
            <w:tcW w:w="2111" w:type="dxa"/>
            <w:shd w:val="clear" w:color="auto" w:fill="auto"/>
          </w:tcPr>
          <w:p w14:paraId="347FD61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CE0E885" w14:textId="77777777" w:rsidTr="00722731">
        <w:trPr>
          <w:gridAfter w:val="1"/>
          <w:wAfter w:w="20" w:type="dxa"/>
        </w:trPr>
        <w:tc>
          <w:tcPr>
            <w:tcW w:w="1161" w:type="dxa"/>
            <w:shd w:val="clear" w:color="auto" w:fill="auto"/>
          </w:tcPr>
          <w:p w14:paraId="73FF9D03"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30377B6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Miežių g.</w:t>
            </w:r>
          </w:p>
        </w:tc>
        <w:tc>
          <w:tcPr>
            <w:tcW w:w="3828" w:type="dxa"/>
            <w:shd w:val="clear" w:color="auto" w:fill="auto"/>
          </w:tcPr>
          <w:p w14:paraId="5B859C8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vikšrinis laiptų </w:t>
            </w:r>
            <w:proofErr w:type="spellStart"/>
            <w:r w:rsidRPr="00740299">
              <w:rPr>
                <w:rFonts w:asciiTheme="minorHAnsi" w:eastAsia="Calibri" w:cstheme="minorHAnsi"/>
                <w:sz w:val="22"/>
                <w:szCs w:val="22"/>
              </w:rPr>
              <w:t>kopiklis</w:t>
            </w:r>
            <w:proofErr w:type="spellEnd"/>
          </w:p>
        </w:tc>
        <w:tc>
          <w:tcPr>
            <w:tcW w:w="2111" w:type="dxa"/>
            <w:shd w:val="clear" w:color="auto" w:fill="auto"/>
          </w:tcPr>
          <w:p w14:paraId="2FD36BF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3971EF2" w14:textId="77777777" w:rsidTr="00722731">
        <w:trPr>
          <w:gridAfter w:val="1"/>
          <w:wAfter w:w="20" w:type="dxa"/>
        </w:trPr>
        <w:tc>
          <w:tcPr>
            <w:tcW w:w="1161" w:type="dxa"/>
            <w:shd w:val="clear" w:color="auto" w:fill="auto"/>
          </w:tcPr>
          <w:p w14:paraId="3B452CB4"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67D0CEE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Liongino Baliukevičiaus-Dzūko g. </w:t>
            </w:r>
          </w:p>
        </w:tc>
        <w:tc>
          <w:tcPr>
            <w:tcW w:w="3828" w:type="dxa"/>
            <w:shd w:val="clear" w:color="auto" w:fill="auto"/>
          </w:tcPr>
          <w:p w14:paraId="509F5C9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p>
        </w:tc>
        <w:tc>
          <w:tcPr>
            <w:tcW w:w="2111" w:type="dxa"/>
            <w:shd w:val="clear" w:color="auto" w:fill="auto"/>
          </w:tcPr>
          <w:p w14:paraId="0CB129A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6464957" w14:textId="77777777" w:rsidTr="00722731">
        <w:trPr>
          <w:gridAfter w:val="1"/>
          <w:wAfter w:w="20" w:type="dxa"/>
        </w:trPr>
        <w:tc>
          <w:tcPr>
            <w:tcW w:w="1161" w:type="dxa"/>
            <w:shd w:val="clear" w:color="auto" w:fill="auto"/>
          </w:tcPr>
          <w:p w14:paraId="578ADD64"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055C170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 Klimo g.</w:t>
            </w:r>
          </w:p>
        </w:tc>
        <w:tc>
          <w:tcPr>
            <w:tcW w:w="3828" w:type="dxa"/>
            <w:shd w:val="clear" w:color="auto" w:fill="auto"/>
          </w:tcPr>
          <w:p w14:paraId="38EB346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žingsninis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PT-Universal 130</w:t>
            </w:r>
          </w:p>
        </w:tc>
        <w:tc>
          <w:tcPr>
            <w:tcW w:w="2111" w:type="dxa"/>
            <w:shd w:val="clear" w:color="auto" w:fill="auto"/>
          </w:tcPr>
          <w:p w14:paraId="3245AE8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2ABCE81" w14:textId="77777777" w:rsidTr="00722731">
        <w:trPr>
          <w:gridAfter w:val="1"/>
          <w:wAfter w:w="20" w:type="dxa"/>
        </w:trPr>
        <w:tc>
          <w:tcPr>
            <w:tcW w:w="1161" w:type="dxa"/>
            <w:shd w:val="clear" w:color="auto" w:fill="auto"/>
          </w:tcPr>
          <w:p w14:paraId="41785A95"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4137E70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 Vileišio g.</w:t>
            </w:r>
          </w:p>
        </w:tc>
        <w:tc>
          <w:tcPr>
            <w:tcW w:w="3828" w:type="dxa"/>
            <w:shd w:val="clear" w:color="auto" w:fill="auto"/>
          </w:tcPr>
          <w:p w14:paraId="18A6329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Yack</w:t>
            </w:r>
            <w:proofErr w:type="spellEnd"/>
            <w:r w:rsidRPr="00740299">
              <w:rPr>
                <w:rFonts w:asciiTheme="minorHAnsi" w:eastAsia="Calibri" w:cstheme="minorHAnsi"/>
                <w:sz w:val="22"/>
                <w:szCs w:val="22"/>
              </w:rPr>
              <w:t xml:space="preserve"> N912 Nr. 1971</w:t>
            </w:r>
          </w:p>
        </w:tc>
        <w:tc>
          <w:tcPr>
            <w:tcW w:w="2111" w:type="dxa"/>
            <w:shd w:val="clear" w:color="auto" w:fill="auto"/>
          </w:tcPr>
          <w:p w14:paraId="3AF0605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E7C4063" w14:textId="77777777" w:rsidTr="00722731">
        <w:trPr>
          <w:gridAfter w:val="1"/>
          <w:wAfter w:w="20" w:type="dxa"/>
        </w:trPr>
        <w:tc>
          <w:tcPr>
            <w:tcW w:w="1161" w:type="dxa"/>
            <w:shd w:val="clear" w:color="auto" w:fill="auto"/>
          </w:tcPr>
          <w:p w14:paraId="041E04DB"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0EACFEC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Papilėnų g.</w:t>
            </w:r>
          </w:p>
        </w:tc>
        <w:tc>
          <w:tcPr>
            <w:tcW w:w="3828" w:type="dxa"/>
            <w:shd w:val="clear" w:color="auto" w:fill="auto"/>
          </w:tcPr>
          <w:p w14:paraId="1DB7F5F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130 S/N201817870</w:t>
            </w:r>
          </w:p>
        </w:tc>
        <w:tc>
          <w:tcPr>
            <w:tcW w:w="2111" w:type="dxa"/>
            <w:shd w:val="clear" w:color="auto" w:fill="auto"/>
          </w:tcPr>
          <w:p w14:paraId="3564938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A051985" w14:textId="77777777" w:rsidTr="00722731">
        <w:trPr>
          <w:gridAfter w:val="1"/>
          <w:wAfter w:w="20" w:type="dxa"/>
        </w:trPr>
        <w:tc>
          <w:tcPr>
            <w:tcW w:w="1161" w:type="dxa"/>
            <w:shd w:val="clear" w:color="auto" w:fill="auto"/>
          </w:tcPr>
          <w:p w14:paraId="2FBF0576"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4E413E2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Parko g.</w:t>
            </w:r>
          </w:p>
        </w:tc>
        <w:tc>
          <w:tcPr>
            <w:tcW w:w="3828" w:type="dxa"/>
            <w:shd w:val="clear" w:color="auto" w:fill="auto"/>
          </w:tcPr>
          <w:p w14:paraId="37F9760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Sano</w:t>
            </w:r>
            <w:proofErr w:type="spellEnd"/>
            <w:r w:rsidRPr="00740299">
              <w:rPr>
                <w:rFonts w:asciiTheme="minorHAnsi" w:eastAsia="Calibri" w:cstheme="minorHAnsi"/>
                <w:sz w:val="22"/>
                <w:szCs w:val="22"/>
              </w:rPr>
              <w:t xml:space="preserve"> PTR serijos Nr. 20171227</w:t>
            </w:r>
          </w:p>
        </w:tc>
        <w:tc>
          <w:tcPr>
            <w:tcW w:w="2111" w:type="dxa"/>
            <w:shd w:val="clear" w:color="auto" w:fill="auto"/>
          </w:tcPr>
          <w:p w14:paraId="78316538"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E3791A7" w14:textId="77777777" w:rsidTr="00722731">
        <w:trPr>
          <w:gridAfter w:val="1"/>
          <w:wAfter w:w="20" w:type="dxa"/>
        </w:trPr>
        <w:tc>
          <w:tcPr>
            <w:tcW w:w="1161" w:type="dxa"/>
            <w:shd w:val="clear" w:color="auto" w:fill="auto"/>
          </w:tcPr>
          <w:p w14:paraId="50B0C6AD"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28C2C00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Parko g.</w:t>
            </w:r>
          </w:p>
        </w:tc>
        <w:tc>
          <w:tcPr>
            <w:tcW w:w="3828" w:type="dxa"/>
            <w:shd w:val="clear" w:color="auto" w:fill="auto"/>
          </w:tcPr>
          <w:p w14:paraId="524CA21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vikšrinis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LG 2004</w:t>
            </w:r>
          </w:p>
        </w:tc>
        <w:tc>
          <w:tcPr>
            <w:tcW w:w="2111" w:type="dxa"/>
            <w:shd w:val="clear" w:color="auto" w:fill="auto"/>
          </w:tcPr>
          <w:p w14:paraId="60F2D08D"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8EE7295" w14:textId="77777777" w:rsidTr="00722731">
        <w:trPr>
          <w:gridAfter w:val="1"/>
          <w:wAfter w:w="20" w:type="dxa"/>
        </w:trPr>
        <w:tc>
          <w:tcPr>
            <w:tcW w:w="1161" w:type="dxa"/>
            <w:shd w:val="clear" w:color="auto" w:fill="auto"/>
          </w:tcPr>
          <w:p w14:paraId="14DBAB1B"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4A3FF2D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Popieriaus g.</w:t>
            </w:r>
          </w:p>
        </w:tc>
        <w:tc>
          <w:tcPr>
            <w:tcW w:w="3828" w:type="dxa"/>
            <w:shd w:val="clear" w:color="auto" w:fill="auto"/>
          </w:tcPr>
          <w:p w14:paraId="125304C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PTR130 S/N20192761</w:t>
            </w:r>
          </w:p>
        </w:tc>
        <w:tc>
          <w:tcPr>
            <w:tcW w:w="2111" w:type="dxa"/>
            <w:shd w:val="clear" w:color="auto" w:fill="auto"/>
          </w:tcPr>
          <w:p w14:paraId="15EA4F3C"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5921CF1" w14:textId="77777777" w:rsidTr="00722731">
        <w:trPr>
          <w:gridAfter w:val="1"/>
          <w:wAfter w:w="20" w:type="dxa"/>
        </w:trPr>
        <w:tc>
          <w:tcPr>
            <w:tcW w:w="1161" w:type="dxa"/>
            <w:shd w:val="clear" w:color="auto" w:fill="auto"/>
          </w:tcPr>
          <w:p w14:paraId="4EAEAA66"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1DCBF6F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Pupinės g.</w:t>
            </w:r>
          </w:p>
        </w:tc>
        <w:tc>
          <w:tcPr>
            <w:tcW w:w="3828" w:type="dxa"/>
            <w:shd w:val="clear" w:color="auto" w:fill="auto"/>
          </w:tcPr>
          <w:p w14:paraId="34CDB7B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PTR130 S/N20182068</w:t>
            </w:r>
          </w:p>
        </w:tc>
        <w:tc>
          <w:tcPr>
            <w:tcW w:w="2111" w:type="dxa"/>
            <w:shd w:val="clear" w:color="auto" w:fill="auto"/>
          </w:tcPr>
          <w:p w14:paraId="530D0553"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27845B8" w14:textId="77777777" w:rsidTr="00722731">
        <w:trPr>
          <w:gridAfter w:val="1"/>
          <w:wAfter w:w="20" w:type="dxa"/>
        </w:trPr>
        <w:tc>
          <w:tcPr>
            <w:tcW w:w="1161" w:type="dxa"/>
            <w:shd w:val="clear" w:color="auto" w:fill="auto"/>
          </w:tcPr>
          <w:p w14:paraId="416D1095"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1022057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Pušų g.</w:t>
            </w:r>
          </w:p>
        </w:tc>
        <w:tc>
          <w:tcPr>
            <w:tcW w:w="3828" w:type="dxa"/>
            <w:shd w:val="clear" w:color="auto" w:fill="auto"/>
          </w:tcPr>
          <w:p w14:paraId="043857D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Sherpa</w:t>
            </w:r>
            <w:proofErr w:type="spellEnd"/>
            <w:r w:rsidRPr="00740299">
              <w:rPr>
                <w:rFonts w:asciiTheme="minorHAnsi" w:eastAsia="Calibri" w:cstheme="minorHAnsi"/>
                <w:sz w:val="22"/>
                <w:szCs w:val="22"/>
              </w:rPr>
              <w:t xml:space="preserve"> Nr. N902-904</w:t>
            </w:r>
          </w:p>
        </w:tc>
        <w:tc>
          <w:tcPr>
            <w:tcW w:w="2111" w:type="dxa"/>
            <w:shd w:val="clear" w:color="auto" w:fill="auto"/>
          </w:tcPr>
          <w:p w14:paraId="008E69AA"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86B109C" w14:textId="77777777" w:rsidTr="00722731">
        <w:trPr>
          <w:gridAfter w:val="1"/>
          <w:wAfter w:w="20" w:type="dxa"/>
        </w:trPr>
        <w:tc>
          <w:tcPr>
            <w:tcW w:w="1161" w:type="dxa"/>
            <w:shd w:val="clear" w:color="auto" w:fill="auto"/>
          </w:tcPr>
          <w:p w14:paraId="0B178F12"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21D861D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Rygos g.</w:t>
            </w:r>
          </w:p>
        </w:tc>
        <w:tc>
          <w:tcPr>
            <w:tcW w:w="3828" w:type="dxa"/>
            <w:shd w:val="clear" w:color="auto" w:fill="auto"/>
          </w:tcPr>
          <w:p w14:paraId="052EF0D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T-09 Nr. 008804</w:t>
            </w:r>
          </w:p>
        </w:tc>
        <w:tc>
          <w:tcPr>
            <w:tcW w:w="2111" w:type="dxa"/>
            <w:shd w:val="clear" w:color="auto" w:fill="auto"/>
          </w:tcPr>
          <w:p w14:paraId="74DB341C"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8B09AB0" w14:textId="77777777" w:rsidTr="00722731">
        <w:trPr>
          <w:gridAfter w:val="1"/>
          <w:wAfter w:w="20" w:type="dxa"/>
        </w:trPr>
        <w:tc>
          <w:tcPr>
            <w:tcW w:w="1161" w:type="dxa"/>
            <w:shd w:val="clear" w:color="auto" w:fill="auto"/>
          </w:tcPr>
          <w:p w14:paraId="5E68DCA7"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77E5E46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Rudaminos g.</w:t>
            </w:r>
          </w:p>
        </w:tc>
        <w:tc>
          <w:tcPr>
            <w:tcW w:w="3828" w:type="dxa"/>
            <w:shd w:val="clear" w:color="auto" w:fill="auto"/>
          </w:tcPr>
          <w:p w14:paraId="49785FA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130 S/N 20203700</w:t>
            </w:r>
          </w:p>
        </w:tc>
        <w:tc>
          <w:tcPr>
            <w:tcW w:w="2111" w:type="dxa"/>
            <w:shd w:val="clear" w:color="auto" w:fill="auto"/>
          </w:tcPr>
          <w:p w14:paraId="29FA0C2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B737C0B" w14:textId="77777777" w:rsidTr="00722731">
        <w:trPr>
          <w:gridAfter w:val="1"/>
          <w:wAfter w:w="20" w:type="dxa"/>
        </w:trPr>
        <w:tc>
          <w:tcPr>
            <w:tcW w:w="1161" w:type="dxa"/>
            <w:shd w:val="clear" w:color="auto" w:fill="auto"/>
          </w:tcPr>
          <w:p w14:paraId="2A2B5B6F"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5C5F70C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S. Konarskio g.</w:t>
            </w:r>
          </w:p>
        </w:tc>
        <w:tc>
          <w:tcPr>
            <w:tcW w:w="3828" w:type="dxa"/>
            <w:shd w:val="clear" w:color="auto" w:fill="auto"/>
          </w:tcPr>
          <w:p w14:paraId="5476C97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130 S/N 20193024</w:t>
            </w:r>
          </w:p>
        </w:tc>
        <w:tc>
          <w:tcPr>
            <w:tcW w:w="2111" w:type="dxa"/>
            <w:shd w:val="clear" w:color="auto" w:fill="auto"/>
          </w:tcPr>
          <w:p w14:paraId="6C1B395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EB71135" w14:textId="77777777" w:rsidTr="00722731">
        <w:trPr>
          <w:gridAfter w:val="1"/>
          <w:wAfter w:w="20" w:type="dxa"/>
        </w:trPr>
        <w:tc>
          <w:tcPr>
            <w:tcW w:w="1161" w:type="dxa"/>
            <w:shd w:val="clear" w:color="auto" w:fill="auto"/>
          </w:tcPr>
          <w:p w14:paraId="486AB01A"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3FF2A3E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S. Stanevičiaus g.</w:t>
            </w:r>
          </w:p>
        </w:tc>
        <w:tc>
          <w:tcPr>
            <w:tcW w:w="3828" w:type="dxa"/>
            <w:shd w:val="clear" w:color="auto" w:fill="auto"/>
          </w:tcPr>
          <w:p w14:paraId="5A8668D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PTR130 S/N20192761</w:t>
            </w:r>
          </w:p>
        </w:tc>
        <w:tc>
          <w:tcPr>
            <w:tcW w:w="2111" w:type="dxa"/>
            <w:shd w:val="clear" w:color="auto" w:fill="auto"/>
          </w:tcPr>
          <w:p w14:paraId="717132C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658DBB8" w14:textId="77777777" w:rsidTr="00722731">
        <w:trPr>
          <w:gridAfter w:val="1"/>
          <w:wAfter w:w="20" w:type="dxa"/>
        </w:trPr>
        <w:tc>
          <w:tcPr>
            <w:tcW w:w="1161" w:type="dxa"/>
            <w:shd w:val="clear" w:color="auto" w:fill="auto"/>
          </w:tcPr>
          <w:p w14:paraId="701BE835"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79A81DC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Šaltkalvių g.</w:t>
            </w:r>
          </w:p>
        </w:tc>
        <w:tc>
          <w:tcPr>
            <w:tcW w:w="3828" w:type="dxa"/>
            <w:shd w:val="clear" w:color="auto" w:fill="auto"/>
          </w:tcPr>
          <w:p w14:paraId="418C5F0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p>
        </w:tc>
        <w:tc>
          <w:tcPr>
            <w:tcW w:w="2111" w:type="dxa"/>
            <w:shd w:val="clear" w:color="auto" w:fill="auto"/>
          </w:tcPr>
          <w:p w14:paraId="412728E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94E5D7A" w14:textId="77777777" w:rsidTr="00722731">
        <w:trPr>
          <w:gridAfter w:val="1"/>
          <w:wAfter w:w="20" w:type="dxa"/>
        </w:trPr>
        <w:tc>
          <w:tcPr>
            <w:tcW w:w="1161" w:type="dxa"/>
            <w:shd w:val="clear" w:color="auto" w:fill="auto"/>
          </w:tcPr>
          <w:p w14:paraId="69F1E55A"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7FF8A0C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Šeškinės g.</w:t>
            </w:r>
          </w:p>
        </w:tc>
        <w:tc>
          <w:tcPr>
            <w:tcW w:w="3828" w:type="dxa"/>
            <w:shd w:val="clear" w:color="auto" w:fill="auto"/>
          </w:tcPr>
          <w:p w14:paraId="003D18D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vikšrinis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LG2004</w:t>
            </w:r>
          </w:p>
        </w:tc>
        <w:tc>
          <w:tcPr>
            <w:tcW w:w="2111" w:type="dxa"/>
            <w:shd w:val="clear" w:color="auto" w:fill="auto"/>
          </w:tcPr>
          <w:p w14:paraId="42EF81AB"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AA1B2BB" w14:textId="77777777" w:rsidTr="00722731">
        <w:trPr>
          <w:gridAfter w:val="1"/>
          <w:wAfter w:w="20" w:type="dxa"/>
        </w:trPr>
        <w:tc>
          <w:tcPr>
            <w:tcW w:w="1161" w:type="dxa"/>
            <w:shd w:val="clear" w:color="auto" w:fill="auto"/>
          </w:tcPr>
          <w:p w14:paraId="4E65102C"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162A55C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Šilo g.</w:t>
            </w:r>
          </w:p>
        </w:tc>
        <w:tc>
          <w:tcPr>
            <w:tcW w:w="3828" w:type="dxa"/>
            <w:shd w:val="clear" w:color="auto" w:fill="auto"/>
          </w:tcPr>
          <w:p w14:paraId="7128AAE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PTR130 S/N20181799</w:t>
            </w:r>
          </w:p>
        </w:tc>
        <w:tc>
          <w:tcPr>
            <w:tcW w:w="2111" w:type="dxa"/>
            <w:shd w:val="clear" w:color="auto" w:fill="auto"/>
          </w:tcPr>
          <w:p w14:paraId="4032097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E703B41" w14:textId="77777777" w:rsidTr="00722731">
        <w:trPr>
          <w:gridAfter w:val="1"/>
          <w:wAfter w:w="20" w:type="dxa"/>
        </w:trPr>
        <w:tc>
          <w:tcPr>
            <w:tcW w:w="1161" w:type="dxa"/>
            <w:shd w:val="clear" w:color="auto" w:fill="auto"/>
          </w:tcPr>
          <w:p w14:paraId="085298FD" w14:textId="77777777" w:rsidR="00740299" w:rsidRPr="00740299" w:rsidRDefault="00740299">
            <w:pPr>
              <w:pStyle w:val="Sraopastraipa"/>
              <w:numPr>
                <w:ilvl w:val="0"/>
                <w:numId w:val="23"/>
              </w:numPr>
              <w:tabs>
                <w:tab w:val="left" w:pos="709"/>
              </w:tabs>
              <w:jc w:val="both"/>
              <w:rPr>
                <w:rFonts w:asciiTheme="minorHAnsi" w:cstheme="minorHAnsi"/>
                <w:sz w:val="22"/>
                <w:szCs w:val="22"/>
              </w:rPr>
            </w:pPr>
          </w:p>
        </w:tc>
        <w:tc>
          <w:tcPr>
            <w:tcW w:w="2268" w:type="dxa"/>
            <w:shd w:val="clear" w:color="auto" w:fill="auto"/>
          </w:tcPr>
          <w:p w14:paraId="63C3C85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cstheme="minorHAnsi"/>
                <w:sz w:val="22"/>
                <w:szCs w:val="22"/>
              </w:rPr>
              <w:t>Šviesos g.</w:t>
            </w:r>
          </w:p>
        </w:tc>
        <w:tc>
          <w:tcPr>
            <w:tcW w:w="3828" w:type="dxa"/>
            <w:shd w:val="clear" w:color="auto" w:fill="auto"/>
          </w:tcPr>
          <w:p w14:paraId="68E9DF2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cstheme="minorHAnsi"/>
                <w:sz w:val="22"/>
                <w:szCs w:val="22"/>
              </w:rPr>
              <w:t xml:space="preserve">laiptų </w:t>
            </w:r>
            <w:proofErr w:type="spellStart"/>
            <w:r w:rsidRPr="00740299">
              <w:rPr>
                <w:rFonts w:asciiTheme="minorHAnsi" w:cstheme="minorHAnsi"/>
                <w:sz w:val="22"/>
                <w:szCs w:val="22"/>
              </w:rPr>
              <w:t>kopiklis</w:t>
            </w:r>
            <w:proofErr w:type="spellEnd"/>
            <w:r w:rsidRPr="00740299">
              <w:rPr>
                <w:rFonts w:asciiTheme="minorHAnsi" w:cstheme="minorHAnsi"/>
                <w:sz w:val="22"/>
                <w:szCs w:val="22"/>
              </w:rPr>
              <w:t xml:space="preserve"> </w:t>
            </w:r>
            <w:proofErr w:type="spellStart"/>
            <w:r w:rsidRPr="00740299">
              <w:rPr>
                <w:rFonts w:asciiTheme="minorHAnsi" w:cstheme="minorHAnsi"/>
                <w:sz w:val="22"/>
                <w:szCs w:val="22"/>
              </w:rPr>
              <w:t>Liftkar</w:t>
            </w:r>
            <w:proofErr w:type="spellEnd"/>
            <w:r w:rsidRPr="00740299">
              <w:rPr>
                <w:rFonts w:asciiTheme="minorHAnsi" w:cstheme="minorHAnsi"/>
                <w:sz w:val="22"/>
                <w:szCs w:val="22"/>
              </w:rPr>
              <w:t xml:space="preserve"> PTR 130 S/N20181927</w:t>
            </w:r>
          </w:p>
        </w:tc>
        <w:tc>
          <w:tcPr>
            <w:tcW w:w="2111" w:type="dxa"/>
            <w:shd w:val="clear" w:color="auto" w:fill="auto"/>
          </w:tcPr>
          <w:p w14:paraId="6F2235A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63A3C6F" w14:textId="77777777" w:rsidTr="00722731">
        <w:trPr>
          <w:gridAfter w:val="1"/>
          <w:wAfter w:w="20" w:type="dxa"/>
        </w:trPr>
        <w:tc>
          <w:tcPr>
            <w:tcW w:w="1161" w:type="dxa"/>
            <w:shd w:val="clear" w:color="auto" w:fill="auto"/>
          </w:tcPr>
          <w:p w14:paraId="029DF779"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012B7BA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Taikos g</w:t>
            </w:r>
          </w:p>
        </w:tc>
        <w:tc>
          <w:tcPr>
            <w:tcW w:w="3828" w:type="dxa"/>
            <w:shd w:val="clear" w:color="auto" w:fill="auto"/>
          </w:tcPr>
          <w:p w14:paraId="7C3487D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žingsninis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w:t>
            </w:r>
            <w:proofErr w:type="spellStart"/>
            <w:r w:rsidRPr="00740299">
              <w:rPr>
                <w:rFonts w:asciiTheme="minorHAnsi" w:eastAsia="Calibri" w:cstheme="minorHAnsi"/>
                <w:sz w:val="22"/>
                <w:szCs w:val="22"/>
              </w:rPr>
              <w:t>Uni</w:t>
            </w:r>
            <w:proofErr w:type="spellEnd"/>
            <w:r w:rsidRPr="00740299">
              <w:rPr>
                <w:rFonts w:asciiTheme="minorHAnsi" w:eastAsia="Calibri" w:cstheme="minorHAnsi"/>
                <w:sz w:val="22"/>
                <w:szCs w:val="22"/>
              </w:rPr>
              <w:t xml:space="preserve"> 130</w:t>
            </w:r>
          </w:p>
        </w:tc>
        <w:tc>
          <w:tcPr>
            <w:tcW w:w="2111" w:type="dxa"/>
            <w:shd w:val="clear" w:color="auto" w:fill="auto"/>
          </w:tcPr>
          <w:p w14:paraId="064B6A5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6E09669" w14:textId="77777777" w:rsidTr="00722731">
        <w:trPr>
          <w:gridAfter w:val="1"/>
          <w:wAfter w:w="20" w:type="dxa"/>
        </w:trPr>
        <w:tc>
          <w:tcPr>
            <w:tcW w:w="1161" w:type="dxa"/>
            <w:shd w:val="clear" w:color="auto" w:fill="auto"/>
          </w:tcPr>
          <w:p w14:paraId="532D18BC"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041AB6C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Taikos g.</w:t>
            </w:r>
          </w:p>
        </w:tc>
        <w:tc>
          <w:tcPr>
            <w:tcW w:w="3828" w:type="dxa"/>
            <w:shd w:val="clear" w:color="auto" w:fill="auto"/>
          </w:tcPr>
          <w:p w14:paraId="0FE3631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vikšrinis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LG 2004</w:t>
            </w:r>
          </w:p>
        </w:tc>
        <w:tc>
          <w:tcPr>
            <w:tcW w:w="2111" w:type="dxa"/>
            <w:shd w:val="clear" w:color="auto" w:fill="auto"/>
          </w:tcPr>
          <w:p w14:paraId="215C241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6E4E840" w14:textId="77777777" w:rsidTr="00722731">
        <w:trPr>
          <w:gridAfter w:val="1"/>
          <w:wAfter w:w="20" w:type="dxa"/>
        </w:trPr>
        <w:tc>
          <w:tcPr>
            <w:tcW w:w="1161" w:type="dxa"/>
            <w:shd w:val="clear" w:color="auto" w:fill="auto"/>
          </w:tcPr>
          <w:p w14:paraId="50F72C1C"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3564129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Taikos g</w:t>
            </w:r>
          </w:p>
        </w:tc>
        <w:tc>
          <w:tcPr>
            <w:tcW w:w="3828" w:type="dxa"/>
            <w:shd w:val="clear" w:color="auto" w:fill="auto"/>
          </w:tcPr>
          <w:p w14:paraId="5B297A8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PTR130 S/N20193047</w:t>
            </w:r>
          </w:p>
        </w:tc>
        <w:tc>
          <w:tcPr>
            <w:tcW w:w="2111" w:type="dxa"/>
            <w:shd w:val="clear" w:color="auto" w:fill="auto"/>
          </w:tcPr>
          <w:p w14:paraId="614E60D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9EBE7CE" w14:textId="77777777" w:rsidTr="00722731">
        <w:trPr>
          <w:gridAfter w:val="1"/>
          <w:wAfter w:w="20" w:type="dxa"/>
        </w:trPr>
        <w:tc>
          <w:tcPr>
            <w:tcW w:w="1161" w:type="dxa"/>
            <w:shd w:val="clear" w:color="auto" w:fill="auto"/>
          </w:tcPr>
          <w:p w14:paraId="66AEAD2C"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56366D9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Tujų g.</w:t>
            </w:r>
          </w:p>
        </w:tc>
        <w:tc>
          <w:tcPr>
            <w:tcW w:w="3828" w:type="dxa"/>
            <w:shd w:val="clear" w:color="auto" w:fill="auto"/>
          </w:tcPr>
          <w:p w14:paraId="0117165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Vimec</w:t>
            </w:r>
            <w:proofErr w:type="spellEnd"/>
            <w:r w:rsidRPr="00740299">
              <w:rPr>
                <w:rFonts w:asciiTheme="minorHAnsi" w:eastAsia="Calibri" w:cstheme="minorHAnsi"/>
                <w:sz w:val="22"/>
                <w:szCs w:val="22"/>
              </w:rPr>
              <w:t xml:space="preserve"> T-09 serijos Nr. 09903</w:t>
            </w:r>
          </w:p>
        </w:tc>
        <w:tc>
          <w:tcPr>
            <w:tcW w:w="2111" w:type="dxa"/>
            <w:shd w:val="clear" w:color="auto" w:fill="auto"/>
          </w:tcPr>
          <w:p w14:paraId="6DC000C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E1B3C58" w14:textId="77777777" w:rsidTr="00722731">
        <w:trPr>
          <w:gridAfter w:val="1"/>
          <w:wAfter w:w="20" w:type="dxa"/>
        </w:trPr>
        <w:tc>
          <w:tcPr>
            <w:tcW w:w="1161" w:type="dxa"/>
            <w:shd w:val="clear" w:color="auto" w:fill="auto"/>
          </w:tcPr>
          <w:p w14:paraId="6A28B0B6"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36101F1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Tuskulėnų g.</w:t>
            </w:r>
          </w:p>
        </w:tc>
        <w:tc>
          <w:tcPr>
            <w:tcW w:w="3828" w:type="dxa"/>
            <w:shd w:val="clear" w:color="auto" w:fill="auto"/>
          </w:tcPr>
          <w:p w14:paraId="2385A18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žingsninis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w:t>
            </w:r>
            <w:proofErr w:type="spellStart"/>
            <w:r w:rsidRPr="00740299">
              <w:rPr>
                <w:rFonts w:asciiTheme="minorHAnsi" w:eastAsia="Calibri" w:cstheme="minorHAnsi"/>
                <w:sz w:val="22"/>
                <w:szCs w:val="22"/>
              </w:rPr>
              <w:t>Uni</w:t>
            </w:r>
            <w:proofErr w:type="spellEnd"/>
            <w:r w:rsidRPr="00740299">
              <w:rPr>
                <w:rFonts w:asciiTheme="minorHAnsi" w:eastAsia="Calibri" w:cstheme="minorHAnsi"/>
                <w:sz w:val="22"/>
                <w:szCs w:val="22"/>
              </w:rPr>
              <w:t xml:space="preserve"> 130</w:t>
            </w:r>
          </w:p>
        </w:tc>
        <w:tc>
          <w:tcPr>
            <w:tcW w:w="2111" w:type="dxa"/>
            <w:shd w:val="clear" w:color="auto" w:fill="auto"/>
          </w:tcPr>
          <w:p w14:paraId="5893832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C15D8AA" w14:textId="77777777" w:rsidTr="00722731">
        <w:trPr>
          <w:gridAfter w:val="1"/>
          <w:wAfter w:w="20" w:type="dxa"/>
        </w:trPr>
        <w:tc>
          <w:tcPr>
            <w:tcW w:w="1161" w:type="dxa"/>
            <w:shd w:val="clear" w:color="auto" w:fill="auto"/>
          </w:tcPr>
          <w:p w14:paraId="65E6D941"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642971E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Tuskulėnų g.</w:t>
            </w:r>
          </w:p>
        </w:tc>
        <w:tc>
          <w:tcPr>
            <w:tcW w:w="3828" w:type="dxa"/>
            <w:shd w:val="clear" w:color="auto" w:fill="auto"/>
          </w:tcPr>
          <w:p w14:paraId="2504466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PTR S/N20171082</w:t>
            </w:r>
          </w:p>
        </w:tc>
        <w:tc>
          <w:tcPr>
            <w:tcW w:w="2111" w:type="dxa"/>
            <w:shd w:val="clear" w:color="auto" w:fill="auto"/>
          </w:tcPr>
          <w:p w14:paraId="300C89F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26B60B2" w14:textId="77777777" w:rsidTr="00722731">
        <w:trPr>
          <w:gridAfter w:val="1"/>
          <w:wAfter w:w="20" w:type="dxa"/>
        </w:trPr>
        <w:tc>
          <w:tcPr>
            <w:tcW w:w="1161" w:type="dxa"/>
            <w:shd w:val="clear" w:color="auto" w:fill="auto"/>
          </w:tcPr>
          <w:p w14:paraId="1D25EF57"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535BA09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Tuskulėnų g.</w:t>
            </w:r>
          </w:p>
        </w:tc>
        <w:tc>
          <w:tcPr>
            <w:tcW w:w="3828" w:type="dxa"/>
            <w:shd w:val="clear" w:color="auto" w:fill="auto"/>
          </w:tcPr>
          <w:p w14:paraId="7D2BAAD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LG 2004 </w:t>
            </w:r>
            <w:proofErr w:type="spellStart"/>
            <w:r w:rsidRPr="00740299">
              <w:rPr>
                <w:rFonts w:asciiTheme="minorHAnsi" w:eastAsia="Calibri" w:cstheme="minorHAnsi"/>
                <w:sz w:val="22"/>
                <w:szCs w:val="22"/>
              </w:rPr>
              <w:t>nr.</w:t>
            </w:r>
            <w:proofErr w:type="spellEnd"/>
            <w:r w:rsidRPr="00740299">
              <w:rPr>
                <w:rFonts w:asciiTheme="minorHAnsi" w:eastAsia="Calibri" w:cstheme="minorHAnsi"/>
                <w:sz w:val="22"/>
                <w:szCs w:val="22"/>
              </w:rPr>
              <w:t xml:space="preserve"> 9053</w:t>
            </w:r>
          </w:p>
        </w:tc>
        <w:tc>
          <w:tcPr>
            <w:tcW w:w="2111" w:type="dxa"/>
            <w:shd w:val="clear" w:color="auto" w:fill="auto"/>
          </w:tcPr>
          <w:p w14:paraId="0F462E5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6BAD80F" w14:textId="77777777" w:rsidTr="00722731">
        <w:trPr>
          <w:gridAfter w:val="1"/>
          <w:wAfter w:w="20" w:type="dxa"/>
        </w:trPr>
        <w:tc>
          <w:tcPr>
            <w:tcW w:w="1161" w:type="dxa"/>
            <w:shd w:val="clear" w:color="auto" w:fill="auto"/>
          </w:tcPr>
          <w:p w14:paraId="3C6957E5"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305DADC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Vaikų g.</w:t>
            </w:r>
          </w:p>
        </w:tc>
        <w:tc>
          <w:tcPr>
            <w:tcW w:w="3828" w:type="dxa"/>
            <w:shd w:val="clear" w:color="auto" w:fill="auto"/>
          </w:tcPr>
          <w:p w14:paraId="14DF9C7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LG2004</w:t>
            </w:r>
          </w:p>
        </w:tc>
        <w:tc>
          <w:tcPr>
            <w:tcW w:w="2111" w:type="dxa"/>
            <w:shd w:val="clear" w:color="auto" w:fill="auto"/>
          </w:tcPr>
          <w:p w14:paraId="6182EC9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4E2FE8D" w14:textId="77777777" w:rsidTr="00722731">
        <w:trPr>
          <w:gridAfter w:val="1"/>
          <w:wAfter w:w="20" w:type="dxa"/>
        </w:trPr>
        <w:tc>
          <w:tcPr>
            <w:tcW w:w="1161" w:type="dxa"/>
            <w:shd w:val="clear" w:color="auto" w:fill="auto"/>
          </w:tcPr>
          <w:p w14:paraId="78FF9FAC"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019D7CC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Verkių g.</w:t>
            </w:r>
          </w:p>
        </w:tc>
        <w:tc>
          <w:tcPr>
            <w:tcW w:w="3828" w:type="dxa"/>
            <w:shd w:val="clear" w:color="auto" w:fill="auto"/>
          </w:tcPr>
          <w:p w14:paraId="11C98CE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žingsninis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w:t>
            </w:r>
            <w:proofErr w:type="spellStart"/>
            <w:r w:rsidRPr="00740299">
              <w:rPr>
                <w:rFonts w:asciiTheme="minorHAnsi" w:eastAsia="Calibri" w:cstheme="minorHAnsi"/>
                <w:sz w:val="22"/>
                <w:szCs w:val="22"/>
              </w:rPr>
              <w:t>Uni</w:t>
            </w:r>
            <w:proofErr w:type="spellEnd"/>
            <w:r w:rsidRPr="00740299">
              <w:rPr>
                <w:rFonts w:asciiTheme="minorHAnsi" w:eastAsia="Calibri" w:cstheme="minorHAnsi"/>
                <w:sz w:val="22"/>
                <w:szCs w:val="22"/>
              </w:rPr>
              <w:t xml:space="preserve"> 130</w:t>
            </w:r>
          </w:p>
        </w:tc>
        <w:tc>
          <w:tcPr>
            <w:tcW w:w="2111" w:type="dxa"/>
            <w:shd w:val="clear" w:color="auto" w:fill="auto"/>
          </w:tcPr>
          <w:p w14:paraId="7C3052BC"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C628500" w14:textId="77777777" w:rsidTr="00722731">
        <w:trPr>
          <w:gridAfter w:val="1"/>
          <w:wAfter w:w="20" w:type="dxa"/>
        </w:trPr>
        <w:tc>
          <w:tcPr>
            <w:tcW w:w="1161" w:type="dxa"/>
            <w:shd w:val="clear" w:color="auto" w:fill="auto"/>
          </w:tcPr>
          <w:p w14:paraId="734C6061"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541A5E6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Vytenio g.</w:t>
            </w:r>
          </w:p>
        </w:tc>
        <w:tc>
          <w:tcPr>
            <w:tcW w:w="3828" w:type="dxa"/>
            <w:shd w:val="clear" w:color="auto" w:fill="auto"/>
          </w:tcPr>
          <w:p w14:paraId="12A558B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Vimec</w:t>
            </w:r>
            <w:proofErr w:type="spellEnd"/>
            <w:r w:rsidRPr="00740299">
              <w:rPr>
                <w:rFonts w:asciiTheme="minorHAnsi" w:eastAsia="Calibri" w:cstheme="minorHAnsi"/>
                <w:sz w:val="22"/>
                <w:szCs w:val="22"/>
              </w:rPr>
              <w:t xml:space="preserve"> „T-09“ Nr. 21148</w:t>
            </w:r>
          </w:p>
        </w:tc>
        <w:tc>
          <w:tcPr>
            <w:tcW w:w="2111" w:type="dxa"/>
            <w:shd w:val="clear" w:color="auto" w:fill="auto"/>
          </w:tcPr>
          <w:p w14:paraId="6C49F5AB"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F7C9FDA" w14:textId="77777777" w:rsidTr="00722731">
        <w:trPr>
          <w:gridAfter w:val="1"/>
          <w:wAfter w:w="20" w:type="dxa"/>
        </w:trPr>
        <w:tc>
          <w:tcPr>
            <w:tcW w:w="1161" w:type="dxa"/>
            <w:shd w:val="clear" w:color="auto" w:fill="auto"/>
          </w:tcPr>
          <w:p w14:paraId="1A952FC9"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6857035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Žygio g</w:t>
            </w:r>
          </w:p>
        </w:tc>
        <w:tc>
          <w:tcPr>
            <w:tcW w:w="3828" w:type="dxa"/>
            <w:shd w:val="clear" w:color="auto" w:fill="auto"/>
          </w:tcPr>
          <w:p w14:paraId="6D27175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laiptų </w:t>
            </w:r>
            <w:proofErr w:type="spellStart"/>
            <w:r w:rsidRPr="00740299">
              <w:rPr>
                <w:rFonts w:asciiTheme="minorHAnsi" w:eastAsia="Calibri" w:cstheme="minorHAnsi"/>
                <w:sz w:val="22"/>
                <w:szCs w:val="22"/>
              </w:rPr>
              <w:t>kopiklis</w:t>
            </w:r>
            <w:proofErr w:type="spellEnd"/>
          </w:p>
        </w:tc>
        <w:tc>
          <w:tcPr>
            <w:tcW w:w="2111" w:type="dxa"/>
            <w:shd w:val="clear" w:color="auto" w:fill="auto"/>
          </w:tcPr>
          <w:p w14:paraId="0FB72113"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630B1E8" w14:textId="77777777" w:rsidTr="00722731">
        <w:trPr>
          <w:gridAfter w:val="1"/>
          <w:wAfter w:w="20" w:type="dxa"/>
        </w:trPr>
        <w:tc>
          <w:tcPr>
            <w:tcW w:w="1161" w:type="dxa"/>
            <w:shd w:val="clear" w:color="auto" w:fill="auto"/>
          </w:tcPr>
          <w:p w14:paraId="6B0D791C"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7EEC1E6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Žirmūnų g</w:t>
            </w:r>
          </w:p>
        </w:tc>
        <w:tc>
          <w:tcPr>
            <w:tcW w:w="3828" w:type="dxa"/>
            <w:shd w:val="clear" w:color="auto" w:fill="auto"/>
          </w:tcPr>
          <w:p w14:paraId="43566F2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vikšrinis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T09 </w:t>
            </w:r>
            <w:proofErr w:type="spellStart"/>
            <w:r w:rsidRPr="00740299">
              <w:rPr>
                <w:rFonts w:asciiTheme="minorHAnsi" w:eastAsia="Calibri" w:cstheme="minorHAnsi"/>
                <w:sz w:val="22"/>
                <w:szCs w:val="22"/>
              </w:rPr>
              <w:t>Roby</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Inv</w:t>
            </w:r>
            <w:proofErr w:type="spellEnd"/>
            <w:r w:rsidRPr="00740299">
              <w:rPr>
                <w:rFonts w:asciiTheme="minorHAnsi" w:eastAsia="Calibri" w:cstheme="minorHAnsi"/>
                <w:sz w:val="22"/>
                <w:szCs w:val="22"/>
              </w:rPr>
              <w:t>. Nr. 1599866</w:t>
            </w:r>
          </w:p>
        </w:tc>
        <w:tc>
          <w:tcPr>
            <w:tcW w:w="2111" w:type="dxa"/>
            <w:shd w:val="clear" w:color="auto" w:fill="auto"/>
          </w:tcPr>
          <w:p w14:paraId="65F2945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CC13D24" w14:textId="77777777" w:rsidTr="00722731">
        <w:trPr>
          <w:gridAfter w:val="1"/>
          <w:wAfter w:w="20" w:type="dxa"/>
        </w:trPr>
        <w:tc>
          <w:tcPr>
            <w:tcW w:w="1161" w:type="dxa"/>
            <w:shd w:val="clear" w:color="auto" w:fill="auto"/>
          </w:tcPr>
          <w:p w14:paraId="3525D9E3" w14:textId="77777777" w:rsidR="00740299" w:rsidRPr="00740299" w:rsidRDefault="00740299">
            <w:pPr>
              <w:pStyle w:val="Sraopastraipa"/>
              <w:numPr>
                <w:ilvl w:val="0"/>
                <w:numId w:val="23"/>
              </w:numPr>
              <w:tabs>
                <w:tab w:val="left" w:pos="709"/>
              </w:tabs>
              <w:jc w:val="both"/>
              <w:rPr>
                <w:rFonts w:asciiTheme="minorHAnsi" w:eastAsia="Calibri" w:cstheme="minorHAnsi"/>
                <w:sz w:val="22"/>
                <w:szCs w:val="22"/>
              </w:rPr>
            </w:pPr>
          </w:p>
        </w:tc>
        <w:tc>
          <w:tcPr>
            <w:tcW w:w="2268" w:type="dxa"/>
            <w:shd w:val="clear" w:color="auto" w:fill="auto"/>
          </w:tcPr>
          <w:p w14:paraId="0824B3A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Žirmūnų g</w:t>
            </w:r>
          </w:p>
        </w:tc>
        <w:tc>
          <w:tcPr>
            <w:tcW w:w="3828" w:type="dxa"/>
            <w:shd w:val="clear" w:color="auto" w:fill="auto"/>
          </w:tcPr>
          <w:p w14:paraId="030DE85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mobilusis žingsninis laiptų </w:t>
            </w:r>
            <w:proofErr w:type="spellStart"/>
            <w:r w:rsidRPr="00740299">
              <w:rPr>
                <w:rFonts w:asciiTheme="minorHAnsi" w:eastAsia="Calibri" w:cstheme="minorHAnsi"/>
                <w:sz w:val="22"/>
                <w:szCs w:val="22"/>
              </w:rPr>
              <w:t>kopiklis</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Liftkar</w:t>
            </w:r>
            <w:proofErr w:type="spellEnd"/>
            <w:r w:rsidRPr="00740299">
              <w:rPr>
                <w:rFonts w:asciiTheme="minorHAnsi" w:eastAsia="Calibri" w:cstheme="minorHAnsi"/>
                <w:sz w:val="22"/>
                <w:szCs w:val="22"/>
              </w:rPr>
              <w:t xml:space="preserve"> PT-</w:t>
            </w:r>
            <w:proofErr w:type="spellStart"/>
            <w:r w:rsidRPr="00740299">
              <w:rPr>
                <w:rFonts w:asciiTheme="minorHAnsi" w:eastAsia="Calibri" w:cstheme="minorHAnsi"/>
                <w:sz w:val="22"/>
                <w:szCs w:val="22"/>
              </w:rPr>
              <w:t>Uni</w:t>
            </w:r>
            <w:proofErr w:type="spellEnd"/>
            <w:r w:rsidRPr="00740299">
              <w:rPr>
                <w:rFonts w:asciiTheme="minorHAnsi" w:eastAsia="Calibri" w:cstheme="minorHAnsi"/>
                <w:sz w:val="22"/>
                <w:szCs w:val="22"/>
              </w:rPr>
              <w:t xml:space="preserve"> 130</w:t>
            </w:r>
          </w:p>
        </w:tc>
        <w:tc>
          <w:tcPr>
            <w:tcW w:w="2111" w:type="dxa"/>
            <w:shd w:val="clear" w:color="auto" w:fill="auto"/>
          </w:tcPr>
          <w:p w14:paraId="4797FC9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579030B" w14:textId="77777777" w:rsidTr="00722731">
        <w:tc>
          <w:tcPr>
            <w:tcW w:w="9388" w:type="dxa"/>
            <w:gridSpan w:val="5"/>
          </w:tcPr>
          <w:p w14:paraId="0C535F3B" w14:textId="77777777" w:rsidR="00740299" w:rsidRPr="00740299" w:rsidRDefault="00740299" w:rsidP="00722731">
            <w:pPr>
              <w:pStyle w:val="Sraopastraipa"/>
              <w:tabs>
                <w:tab w:val="left" w:pos="709"/>
              </w:tabs>
              <w:ind w:left="0"/>
              <w:rPr>
                <w:rFonts w:asciiTheme="minorHAnsi" w:eastAsia="Calibri" w:cstheme="minorHAnsi"/>
                <w:sz w:val="22"/>
                <w:szCs w:val="22"/>
              </w:rPr>
            </w:pPr>
            <w:bookmarkStart w:id="97" w:name="_Hlk103154104"/>
            <w:r w:rsidRPr="00740299">
              <w:rPr>
                <w:rFonts w:asciiTheme="minorHAnsi" w:cstheme="minorHAnsi"/>
                <w:b/>
                <w:bCs/>
                <w:sz w:val="22"/>
                <w:szCs w:val="22"/>
              </w:rPr>
              <w:t>Keliamosios platformos</w:t>
            </w:r>
            <w:bookmarkEnd w:id="97"/>
            <w:r w:rsidRPr="00740299">
              <w:rPr>
                <w:rFonts w:asciiTheme="minorHAnsi" w:cstheme="minorHAnsi"/>
                <w:b/>
                <w:bCs/>
                <w:sz w:val="22"/>
                <w:szCs w:val="22"/>
              </w:rPr>
              <w:t>:</w:t>
            </w:r>
          </w:p>
        </w:tc>
      </w:tr>
      <w:tr w:rsidR="00740299" w:rsidRPr="00740299" w14:paraId="23635C7C" w14:textId="77777777" w:rsidTr="00722731">
        <w:trPr>
          <w:gridAfter w:val="1"/>
          <w:wAfter w:w="20" w:type="dxa"/>
        </w:trPr>
        <w:tc>
          <w:tcPr>
            <w:tcW w:w="1161" w:type="dxa"/>
          </w:tcPr>
          <w:p w14:paraId="3E76A812"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691A83B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Žirmūnų g</w:t>
            </w:r>
          </w:p>
        </w:tc>
        <w:tc>
          <w:tcPr>
            <w:tcW w:w="3828" w:type="dxa"/>
          </w:tcPr>
          <w:p w14:paraId="393CFB9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KS.421.00.000</w:t>
            </w:r>
          </w:p>
        </w:tc>
        <w:tc>
          <w:tcPr>
            <w:tcW w:w="2111" w:type="dxa"/>
          </w:tcPr>
          <w:p w14:paraId="738DD64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65F550D" w14:textId="77777777" w:rsidTr="00722731">
        <w:trPr>
          <w:gridAfter w:val="1"/>
          <w:wAfter w:w="20" w:type="dxa"/>
        </w:trPr>
        <w:tc>
          <w:tcPr>
            <w:tcW w:w="1161" w:type="dxa"/>
          </w:tcPr>
          <w:p w14:paraId="35DFB51F"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6234495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Viršuliškių g.</w:t>
            </w:r>
          </w:p>
        </w:tc>
        <w:tc>
          <w:tcPr>
            <w:tcW w:w="3828" w:type="dxa"/>
          </w:tcPr>
          <w:p w14:paraId="0AED873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KS 5.23</w:t>
            </w:r>
          </w:p>
        </w:tc>
        <w:tc>
          <w:tcPr>
            <w:tcW w:w="2111" w:type="dxa"/>
          </w:tcPr>
          <w:p w14:paraId="5568F3D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E1BE634" w14:textId="77777777" w:rsidTr="00722731">
        <w:trPr>
          <w:gridAfter w:val="1"/>
          <w:wAfter w:w="20" w:type="dxa"/>
        </w:trPr>
        <w:tc>
          <w:tcPr>
            <w:tcW w:w="1161" w:type="dxa"/>
          </w:tcPr>
          <w:p w14:paraId="024E9451"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1B9C8A9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Viršuliškių g.</w:t>
            </w:r>
          </w:p>
        </w:tc>
        <w:tc>
          <w:tcPr>
            <w:tcW w:w="3828" w:type="dxa"/>
          </w:tcPr>
          <w:p w14:paraId="5F7CBDC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 TS 933.00.000 PS</w:t>
            </w:r>
          </w:p>
        </w:tc>
        <w:tc>
          <w:tcPr>
            <w:tcW w:w="2111" w:type="dxa"/>
          </w:tcPr>
          <w:p w14:paraId="4F89A21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C50D732" w14:textId="77777777" w:rsidTr="00722731">
        <w:trPr>
          <w:gridAfter w:val="1"/>
          <w:wAfter w:w="20" w:type="dxa"/>
        </w:trPr>
        <w:tc>
          <w:tcPr>
            <w:tcW w:w="1161" w:type="dxa"/>
          </w:tcPr>
          <w:p w14:paraId="3F5B4C48"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2C8A358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Viršuliškių g.</w:t>
            </w:r>
          </w:p>
        </w:tc>
        <w:tc>
          <w:tcPr>
            <w:tcW w:w="3828" w:type="dxa"/>
          </w:tcPr>
          <w:p w14:paraId="4D337D6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KS 329</w:t>
            </w:r>
          </w:p>
        </w:tc>
        <w:tc>
          <w:tcPr>
            <w:tcW w:w="2111" w:type="dxa"/>
          </w:tcPr>
          <w:p w14:paraId="4B5F266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4D58019" w14:textId="77777777" w:rsidTr="00722731">
        <w:trPr>
          <w:gridAfter w:val="1"/>
          <w:wAfter w:w="20" w:type="dxa"/>
        </w:trPr>
        <w:tc>
          <w:tcPr>
            <w:tcW w:w="1161" w:type="dxa"/>
          </w:tcPr>
          <w:p w14:paraId="645C5F38"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46BDE12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Viršuliškių g.</w:t>
            </w:r>
          </w:p>
        </w:tc>
        <w:tc>
          <w:tcPr>
            <w:tcW w:w="3828" w:type="dxa"/>
          </w:tcPr>
          <w:p w14:paraId="7D74628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KS 009.00.000</w:t>
            </w:r>
          </w:p>
        </w:tc>
        <w:tc>
          <w:tcPr>
            <w:tcW w:w="2111" w:type="dxa"/>
          </w:tcPr>
          <w:p w14:paraId="74F48D1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6D8E1CE" w14:textId="77777777" w:rsidTr="00722731">
        <w:trPr>
          <w:gridAfter w:val="1"/>
          <w:wAfter w:w="20" w:type="dxa"/>
        </w:trPr>
        <w:tc>
          <w:tcPr>
            <w:tcW w:w="1161" w:type="dxa"/>
          </w:tcPr>
          <w:p w14:paraId="6DA029B4"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346CCA70" w14:textId="77777777" w:rsidR="00740299" w:rsidRPr="00740299" w:rsidRDefault="00740299" w:rsidP="00722731">
            <w:pPr>
              <w:pStyle w:val="Sraopastraipa"/>
              <w:tabs>
                <w:tab w:val="left" w:pos="709"/>
              </w:tabs>
              <w:ind w:left="0"/>
              <w:rPr>
                <w:rFonts w:asciiTheme="minorHAnsi" w:eastAsia="Calibri" w:cstheme="minorHAnsi"/>
                <w:sz w:val="22"/>
                <w:szCs w:val="22"/>
              </w:rPr>
            </w:pPr>
            <w:proofErr w:type="spellStart"/>
            <w:r w:rsidRPr="00740299">
              <w:rPr>
                <w:rFonts w:asciiTheme="minorHAnsi" w:eastAsia="Calibri" w:cstheme="minorHAnsi"/>
                <w:sz w:val="22"/>
                <w:szCs w:val="22"/>
              </w:rPr>
              <w:t>Užusienio</w:t>
            </w:r>
            <w:proofErr w:type="spellEnd"/>
            <w:r w:rsidRPr="00740299">
              <w:rPr>
                <w:rFonts w:asciiTheme="minorHAnsi" w:eastAsia="Calibri" w:cstheme="minorHAnsi"/>
                <w:sz w:val="22"/>
                <w:szCs w:val="22"/>
              </w:rPr>
              <w:t xml:space="preserve"> g.</w:t>
            </w:r>
          </w:p>
        </w:tc>
        <w:tc>
          <w:tcPr>
            <w:tcW w:w="3828" w:type="dxa"/>
          </w:tcPr>
          <w:p w14:paraId="4C9F01D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TS 927.00.000 PS</w:t>
            </w:r>
          </w:p>
        </w:tc>
        <w:tc>
          <w:tcPr>
            <w:tcW w:w="2111" w:type="dxa"/>
          </w:tcPr>
          <w:p w14:paraId="0B16056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9ACE441" w14:textId="77777777" w:rsidTr="00722731">
        <w:trPr>
          <w:gridAfter w:val="1"/>
          <w:wAfter w:w="20" w:type="dxa"/>
        </w:trPr>
        <w:tc>
          <w:tcPr>
            <w:tcW w:w="1161" w:type="dxa"/>
          </w:tcPr>
          <w:p w14:paraId="295B82F0"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36BB08A1" w14:textId="77777777" w:rsidR="00740299" w:rsidRPr="00740299" w:rsidRDefault="00740299" w:rsidP="00722731">
            <w:pPr>
              <w:pStyle w:val="Sraopastraipa"/>
              <w:tabs>
                <w:tab w:val="left" w:pos="709"/>
              </w:tabs>
              <w:ind w:left="0"/>
              <w:rPr>
                <w:rFonts w:asciiTheme="minorHAnsi" w:eastAsia="Calibri" w:cstheme="minorHAnsi"/>
                <w:sz w:val="22"/>
                <w:szCs w:val="22"/>
              </w:rPr>
            </w:pPr>
            <w:proofErr w:type="spellStart"/>
            <w:r w:rsidRPr="00740299">
              <w:rPr>
                <w:rFonts w:asciiTheme="minorHAnsi" w:eastAsia="Calibri" w:cstheme="minorHAnsi"/>
                <w:sz w:val="22"/>
                <w:szCs w:val="22"/>
              </w:rPr>
              <w:t>Užusienio</w:t>
            </w:r>
            <w:proofErr w:type="spellEnd"/>
            <w:r w:rsidRPr="00740299">
              <w:rPr>
                <w:rFonts w:asciiTheme="minorHAnsi" w:eastAsia="Calibri" w:cstheme="minorHAnsi"/>
                <w:sz w:val="22"/>
                <w:szCs w:val="22"/>
              </w:rPr>
              <w:t xml:space="preserve"> g.</w:t>
            </w:r>
          </w:p>
        </w:tc>
        <w:tc>
          <w:tcPr>
            <w:tcW w:w="3828" w:type="dxa"/>
          </w:tcPr>
          <w:p w14:paraId="4046E15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KS 495.00.000 PS</w:t>
            </w:r>
          </w:p>
        </w:tc>
        <w:tc>
          <w:tcPr>
            <w:tcW w:w="2111" w:type="dxa"/>
          </w:tcPr>
          <w:p w14:paraId="7A4023D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DCCE24C" w14:textId="77777777" w:rsidTr="00722731">
        <w:trPr>
          <w:gridAfter w:val="1"/>
          <w:wAfter w:w="20" w:type="dxa"/>
        </w:trPr>
        <w:tc>
          <w:tcPr>
            <w:tcW w:w="1161" w:type="dxa"/>
          </w:tcPr>
          <w:p w14:paraId="48BD349B"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1D97F17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Tuskulėnų g.</w:t>
            </w:r>
          </w:p>
        </w:tc>
        <w:tc>
          <w:tcPr>
            <w:tcW w:w="3828" w:type="dxa"/>
          </w:tcPr>
          <w:p w14:paraId="6917C6F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KS.495.00.000 PS</w:t>
            </w:r>
          </w:p>
        </w:tc>
        <w:tc>
          <w:tcPr>
            <w:tcW w:w="2111" w:type="dxa"/>
          </w:tcPr>
          <w:p w14:paraId="5039A07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AE80BEE" w14:textId="77777777" w:rsidTr="00722731">
        <w:trPr>
          <w:gridAfter w:val="1"/>
          <w:wAfter w:w="20" w:type="dxa"/>
        </w:trPr>
        <w:tc>
          <w:tcPr>
            <w:tcW w:w="1161" w:type="dxa"/>
          </w:tcPr>
          <w:p w14:paraId="48124FE1"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018F558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 Žebrausko g.</w:t>
            </w:r>
          </w:p>
        </w:tc>
        <w:tc>
          <w:tcPr>
            <w:tcW w:w="3828" w:type="dxa"/>
          </w:tcPr>
          <w:p w14:paraId="72D0563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KS 550.00.000</w:t>
            </w:r>
          </w:p>
        </w:tc>
        <w:tc>
          <w:tcPr>
            <w:tcW w:w="2111" w:type="dxa"/>
          </w:tcPr>
          <w:p w14:paraId="3D88245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6632662" w14:textId="77777777" w:rsidTr="00722731">
        <w:trPr>
          <w:gridAfter w:val="1"/>
          <w:wAfter w:w="20" w:type="dxa"/>
        </w:trPr>
        <w:tc>
          <w:tcPr>
            <w:tcW w:w="1161" w:type="dxa"/>
          </w:tcPr>
          <w:p w14:paraId="231E84E0"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64DC4FE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Šilo g.</w:t>
            </w:r>
          </w:p>
        </w:tc>
        <w:tc>
          <w:tcPr>
            <w:tcW w:w="3828" w:type="dxa"/>
          </w:tcPr>
          <w:p w14:paraId="72F32D0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w:t>
            </w:r>
          </w:p>
        </w:tc>
        <w:tc>
          <w:tcPr>
            <w:tcW w:w="2111" w:type="dxa"/>
          </w:tcPr>
          <w:p w14:paraId="7613885C"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51AE966" w14:textId="77777777" w:rsidTr="00722731">
        <w:trPr>
          <w:gridAfter w:val="1"/>
          <w:wAfter w:w="20" w:type="dxa"/>
        </w:trPr>
        <w:tc>
          <w:tcPr>
            <w:tcW w:w="1161" w:type="dxa"/>
          </w:tcPr>
          <w:p w14:paraId="04C46C46"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7E7A77C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Šviesos g.</w:t>
            </w:r>
          </w:p>
        </w:tc>
        <w:tc>
          <w:tcPr>
            <w:tcW w:w="3828" w:type="dxa"/>
          </w:tcPr>
          <w:p w14:paraId="3B519F3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KS. 425.00.000</w:t>
            </w:r>
          </w:p>
        </w:tc>
        <w:tc>
          <w:tcPr>
            <w:tcW w:w="2111" w:type="dxa"/>
          </w:tcPr>
          <w:p w14:paraId="4555514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4943B60" w14:textId="77777777" w:rsidTr="00722731">
        <w:trPr>
          <w:gridAfter w:val="1"/>
          <w:wAfter w:w="20" w:type="dxa"/>
        </w:trPr>
        <w:tc>
          <w:tcPr>
            <w:tcW w:w="1161" w:type="dxa"/>
          </w:tcPr>
          <w:p w14:paraId="2478F680"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4F955D7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Šeškinės g.</w:t>
            </w:r>
          </w:p>
        </w:tc>
        <w:tc>
          <w:tcPr>
            <w:tcW w:w="3828" w:type="dxa"/>
          </w:tcPr>
          <w:p w14:paraId="3030B88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KS.329.00.000MEI;</w:t>
            </w:r>
          </w:p>
        </w:tc>
        <w:tc>
          <w:tcPr>
            <w:tcW w:w="2111" w:type="dxa"/>
          </w:tcPr>
          <w:p w14:paraId="5824531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BC69CFE" w14:textId="77777777" w:rsidTr="00722731">
        <w:trPr>
          <w:gridAfter w:val="1"/>
          <w:wAfter w:w="20" w:type="dxa"/>
        </w:trPr>
        <w:tc>
          <w:tcPr>
            <w:tcW w:w="1161" w:type="dxa"/>
          </w:tcPr>
          <w:p w14:paraId="45B6972F"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08D2C09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Savanorių pr.</w:t>
            </w:r>
          </w:p>
        </w:tc>
        <w:tc>
          <w:tcPr>
            <w:tcW w:w="3828" w:type="dxa"/>
          </w:tcPr>
          <w:p w14:paraId="1833248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KS 329</w:t>
            </w:r>
          </w:p>
        </w:tc>
        <w:tc>
          <w:tcPr>
            <w:tcW w:w="2111" w:type="dxa"/>
          </w:tcPr>
          <w:p w14:paraId="7D0CB69D"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00E2257" w14:textId="77777777" w:rsidTr="00722731">
        <w:trPr>
          <w:gridAfter w:val="1"/>
          <w:wAfter w:w="20" w:type="dxa"/>
        </w:trPr>
        <w:tc>
          <w:tcPr>
            <w:tcW w:w="1161" w:type="dxa"/>
          </w:tcPr>
          <w:p w14:paraId="3D81B522"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340EB2B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Subačiaus g.</w:t>
            </w:r>
          </w:p>
        </w:tc>
        <w:tc>
          <w:tcPr>
            <w:tcW w:w="3828" w:type="dxa"/>
          </w:tcPr>
          <w:p w14:paraId="32EBF14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w:t>
            </w:r>
          </w:p>
        </w:tc>
        <w:tc>
          <w:tcPr>
            <w:tcW w:w="2111" w:type="dxa"/>
          </w:tcPr>
          <w:p w14:paraId="2092F00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B566B9B" w14:textId="77777777" w:rsidTr="00722731">
        <w:trPr>
          <w:gridAfter w:val="1"/>
          <w:wAfter w:w="20" w:type="dxa"/>
        </w:trPr>
        <w:tc>
          <w:tcPr>
            <w:tcW w:w="1161" w:type="dxa"/>
          </w:tcPr>
          <w:p w14:paraId="7948447C"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647843E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Sausio 13-osios g.</w:t>
            </w:r>
          </w:p>
        </w:tc>
        <w:tc>
          <w:tcPr>
            <w:tcW w:w="3828" w:type="dxa"/>
          </w:tcPr>
          <w:p w14:paraId="74D2D71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w:t>
            </w:r>
          </w:p>
        </w:tc>
        <w:tc>
          <w:tcPr>
            <w:tcW w:w="2111" w:type="dxa"/>
          </w:tcPr>
          <w:p w14:paraId="5792F1E3"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00E09BC" w14:textId="77777777" w:rsidTr="00722731">
        <w:trPr>
          <w:gridAfter w:val="1"/>
          <w:wAfter w:w="20" w:type="dxa"/>
        </w:trPr>
        <w:tc>
          <w:tcPr>
            <w:tcW w:w="1161" w:type="dxa"/>
          </w:tcPr>
          <w:p w14:paraId="7D6AE07D"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08330AA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S. Stanevičiaus g.</w:t>
            </w:r>
          </w:p>
        </w:tc>
        <w:tc>
          <w:tcPr>
            <w:tcW w:w="3828" w:type="dxa"/>
          </w:tcPr>
          <w:p w14:paraId="292D850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w:t>
            </w:r>
          </w:p>
        </w:tc>
        <w:tc>
          <w:tcPr>
            <w:tcW w:w="2111" w:type="dxa"/>
          </w:tcPr>
          <w:p w14:paraId="525488B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B1D68C7" w14:textId="77777777" w:rsidTr="00722731">
        <w:trPr>
          <w:gridAfter w:val="1"/>
          <w:wAfter w:w="20" w:type="dxa"/>
        </w:trPr>
        <w:tc>
          <w:tcPr>
            <w:tcW w:w="1161" w:type="dxa"/>
          </w:tcPr>
          <w:p w14:paraId="059833B0"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3B0397D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S. Stanevičiaus g.</w:t>
            </w:r>
          </w:p>
        </w:tc>
        <w:tc>
          <w:tcPr>
            <w:tcW w:w="3828" w:type="dxa"/>
          </w:tcPr>
          <w:p w14:paraId="13E5EA9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 TS. 976.00.000</w:t>
            </w:r>
          </w:p>
        </w:tc>
        <w:tc>
          <w:tcPr>
            <w:tcW w:w="2111" w:type="dxa"/>
          </w:tcPr>
          <w:p w14:paraId="7664FBD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B5D7AB3" w14:textId="77777777" w:rsidTr="00722731">
        <w:trPr>
          <w:gridAfter w:val="1"/>
          <w:wAfter w:w="20" w:type="dxa"/>
        </w:trPr>
        <w:tc>
          <w:tcPr>
            <w:tcW w:w="1161" w:type="dxa"/>
          </w:tcPr>
          <w:p w14:paraId="52496AD7"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65949E0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R. Jankausko g.</w:t>
            </w:r>
          </w:p>
        </w:tc>
        <w:tc>
          <w:tcPr>
            <w:tcW w:w="3828" w:type="dxa"/>
          </w:tcPr>
          <w:p w14:paraId="11808B2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STPM-160/900</w:t>
            </w:r>
          </w:p>
        </w:tc>
        <w:tc>
          <w:tcPr>
            <w:tcW w:w="2111" w:type="dxa"/>
          </w:tcPr>
          <w:p w14:paraId="0B66372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84E38C6" w14:textId="77777777" w:rsidTr="00722731">
        <w:trPr>
          <w:gridAfter w:val="1"/>
          <w:wAfter w:w="20" w:type="dxa"/>
        </w:trPr>
        <w:tc>
          <w:tcPr>
            <w:tcW w:w="1161" w:type="dxa"/>
          </w:tcPr>
          <w:p w14:paraId="7C390814"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32F7EC9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Pašto g.</w:t>
            </w:r>
          </w:p>
        </w:tc>
        <w:tc>
          <w:tcPr>
            <w:tcW w:w="3828" w:type="dxa"/>
          </w:tcPr>
          <w:p w14:paraId="6C3B2F8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Grigiškės, vertikalioji keliamoji platforma KS. 356</w:t>
            </w:r>
          </w:p>
        </w:tc>
        <w:tc>
          <w:tcPr>
            <w:tcW w:w="2111" w:type="dxa"/>
          </w:tcPr>
          <w:p w14:paraId="359BE288"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C81D3F4" w14:textId="77777777" w:rsidTr="00722731">
        <w:trPr>
          <w:gridAfter w:val="1"/>
          <w:wAfter w:w="20" w:type="dxa"/>
        </w:trPr>
        <w:tc>
          <w:tcPr>
            <w:tcW w:w="1161" w:type="dxa"/>
          </w:tcPr>
          <w:p w14:paraId="2BE4D4B4"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04C0CFE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Peteliškių g.</w:t>
            </w:r>
          </w:p>
        </w:tc>
        <w:tc>
          <w:tcPr>
            <w:tcW w:w="3828" w:type="dxa"/>
          </w:tcPr>
          <w:p w14:paraId="73F410C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TS. 978.00.000 PS</w:t>
            </w:r>
          </w:p>
        </w:tc>
        <w:tc>
          <w:tcPr>
            <w:tcW w:w="2111" w:type="dxa"/>
          </w:tcPr>
          <w:p w14:paraId="75348FE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8325AE6" w14:textId="77777777" w:rsidTr="00722731">
        <w:trPr>
          <w:gridAfter w:val="1"/>
          <w:wAfter w:w="20" w:type="dxa"/>
        </w:trPr>
        <w:tc>
          <w:tcPr>
            <w:tcW w:w="1161" w:type="dxa"/>
          </w:tcPr>
          <w:p w14:paraId="1BAD30A7"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5E3037A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Panevėžio g.</w:t>
            </w:r>
          </w:p>
        </w:tc>
        <w:tc>
          <w:tcPr>
            <w:tcW w:w="3828" w:type="dxa"/>
          </w:tcPr>
          <w:p w14:paraId="7AD307D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KS 017.00.000 PS</w:t>
            </w:r>
          </w:p>
        </w:tc>
        <w:tc>
          <w:tcPr>
            <w:tcW w:w="2111" w:type="dxa"/>
          </w:tcPr>
          <w:p w14:paraId="0CE0693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9795448" w14:textId="77777777" w:rsidTr="00722731">
        <w:trPr>
          <w:gridAfter w:val="1"/>
          <w:wAfter w:w="20" w:type="dxa"/>
        </w:trPr>
        <w:tc>
          <w:tcPr>
            <w:tcW w:w="1161" w:type="dxa"/>
          </w:tcPr>
          <w:p w14:paraId="5ED5E831"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4F399A4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 Vileišio g.</w:t>
            </w:r>
          </w:p>
        </w:tc>
        <w:tc>
          <w:tcPr>
            <w:tcW w:w="3828" w:type="dxa"/>
          </w:tcPr>
          <w:p w14:paraId="6FE1A1D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w:t>
            </w:r>
          </w:p>
        </w:tc>
        <w:tc>
          <w:tcPr>
            <w:tcW w:w="2111" w:type="dxa"/>
          </w:tcPr>
          <w:p w14:paraId="3E0B7AF8"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C7A0711" w14:textId="77777777" w:rsidTr="00722731">
        <w:trPr>
          <w:gridAfter w:val="1"/>
          <w:wAfter w:w="20" w:type="dxa"/>
        </w:trPr>
        <w:tc>
          <w:tcPr>
            <w:tcW w:w="1161" w:type="dxa"/>
          </w:tcPr>
          <w:p w14:paraId="1EA34658"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78CE5EE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Musninkų g.</w:t>
            </w:r>
          </w:p>
        </w:tc>
        <w:tc>
          <w:tcPr>
            <w:tcW w:w="3828" w:type="dxa"/>
          </w:tcPr>
          <w:p w14:paraId="201CBCC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w:t>
            </w:r>
          </w:p>
        </w:tc>
        <w:tc>
          <w:tcPr>
            <w:tcW w:w="2111" w:type="dxa"/>
          </w:tcPr>
          <w:p w14:paraId="09841DDB"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2A420E9" w14:textId="77777777" w:rsidTr="00722731">
        <w:trPr>
          <w:gridAfter w:val="1"/>
          <w:wAfter w:w="20" w:type="dxa"/>
        </w:trPr>
        <w:tc>
          <w:tcPr>
            <w:tcW w:w="1161" w:type="dxa"/>
          </w:tcPr>
          <w:p w14:paraId="606DECF8"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7428BF1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Naugarduko g</w:t>
            </w:r>
          </w:p>
        </w:tc>
        <w:tc>
          <w:tcPr>
            <w:tcW w:w="3828" w:type="dxa"/>
          </w:tcPr>
          <w:p w14:paraId="5A3866E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KS. 329</w:t>
            </w:r>
          </w:p>
        </w:tc>
        <w:tc>
          <w:tcPr>
            <w:tcW w:w="2111" w:type="dxa"/>
          </w:tcPr>
          <w:p w14:paraId="40D125C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7CB021C" w14:textId="77777777" w:rsidTr="00722731">
        <w:trPr>
          <w:gridAfter w:val="1"/>
          <w:wAfter w:w="20" w:type="dxa"/>
        </w:trPr>
        <w:tc>
          <w:tcPr>
            <w:tcW w:w="1161" w:type="dxa"/>
          </w:tcPr>
          <w:p w14:paraId="5D8F52A6"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5E62997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Naugarduko g.</w:t>
            </w:r>
          </w:p>
        </w:tc>
        <w:tc>
          <w:tcPr>
            <w:tcW w:w="3828" w:type="dxa"/>
          </w:tcPr>
          <w:p w14:paraId="07A78C4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KS. 329</w:t>
            </w:r>
          </w:p>
        </w:tc>
        <w:tc>
          <w:tcPr>
            <w:tcW w:w="2111" w:type="dxa"/>
          </w:tcPr>
          <w:p w14:paraId="41BC81C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4C7EC12" w14:textId="77777777" w:rsidTr="00722731">
        <w:trPr>
          <w:gridAfter w:val="1"/>
          <w:wAfter w:w="20" w:type="dxa"/>
        </w:trPr>
        <w:tc>
          <w:tcPr>
            <w:tcW w:w="1161" w:type="dxa"/>
          </w:tcPr>
          <w:p w14:paraId="421CD812"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6799F39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Neužmirštuolių g.</w:t>
            </w:r>
          </w:p>
        </w:tc>
        <w:tc>
          <w:tcPr>
            <w:tcW w:w="3828" w:type="dxa"/>
          </w:tcPr>
          <w:p w14:paraId="1822EBE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w:t>
            </w:r>
          </w:p>
        </w:tc>
        <w:tc>
          <w:tcPr>
            <w:tcW w:w="2111" w:type="dxa"/>
          </w:tcPr>
          <w:p w14:paraId="0EBFF28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0559AEC" w14:textId="77777777" w:rsidTr="00722731">
        <w:trPr>
          <w:gridAfter w:val="1"/>
          <w:wAfter w:w="20" w:type="dxa"/>
        </w:trPr>
        <w:tc>
          <w:tcPr>
            <w:tcW w:w="1161" w:type="dxa"/>
          </w:tcPr>
          <w:p w14:paraId="34B8763C"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239CB3D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Ozo g.</w:t>
            </w:r>
          </w:p>
        </w:tc>
        <w:tc>
          <w:tcPr>
            <w:tcW w:w="3828" w:type="dxa"/>
          </w:tcPr>
          <w:p w14:paraId="4DAC02F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w:t>
            </w:r>
          </w:p>
        </w:tc>
        <w:tc>
          <w:tcPr>
            <w:tcW w:w="2111" w:type="dxa"/>
          </w:tcPr>
          <w:p w14:paraId="5AFB937A"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BA247AA" w14:textId="77777777" w:rsidTr="00722731">
        <w:trPr>
          <w:gridAfter w:val="1"/>
          <w:wAfter w:w="20" w:type="dxa"/>
        </w:trPr>
        <w:tc>
          <w:tcPr>
            <w:tcW w:w="1161" w:type="dxa"/>
          </w:tcPr>
          <w:p w14:paraId="6F24FCEA"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79078B2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Miškinių g.</w:t>
            </w:r>
          </w:p>
        </w:tc>
        <w:tc>
          <w:tcPr>
            <w:tcW w:w="3828" w:type="dxa"/>
          </w:tcPr>
          <w:p w14:paraId="31723FD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BA 100</w:t>
            </w:r>
          </w:p>
        </w:tc>
        <w:tc>
          <w:tcPr>
            <w:tcW w:w="2111" w:type="dxa"/>
          </w:tcPr>
          <w:p w14:paraId="070811D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E2F2347" w14:textId="77777777" w:rsidTr="00722731">
        <w:trPr>
          <w:gridAfter w:val="1"/>
          <w:wAfter w:w="20" w:type="dxa"/>
        </w:trPr>
        <w:tc>
          <w:tcPr>
            <w:tcW w:w="1161" w:type="dxa"/>
          </w:tcPr>
          <w:p w14:paraId="7BA432AD"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6539029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Liongino Baliukevičiaus-Dzūko g. </w:t>
            </w:r>
          </w:p>
        </w:tc>
        <w:tc>
          <w:tcPr>
            <w:tcW w:w="3828" w:type="dxa"/>
          </w:tcPr>
          <w:p w14:paraId="572562D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w:t>
            </w:r>
          </w:p>
        </w:tc>
        <w:tc>
          <w:tcPr>
            <w:tcW w:w="2111" w:type="dxa"/>
          </w:tcPr>
          <w:p w14:paraId="504E12AC"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3F886A3" w14:textId="77777777" w:rsidTr="00722731">
        <w:trPr>
          <w:gridAfter w:val="1"/>
          <w:wAfter w:w="20" w:type="dxa"/>
        </w:trPr>
        <w:tc>
          <w:tcPr>
            <w:tcW w:w="1161" w:type="dxa"/>
          </w:tcPr>
          <w:p w14:paraId="51694FFB"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502E2D5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Lentvario g.</w:t>
            </w:r>
          </w:p>
        </w:tc>
        <w:tc>
          <w:tcPr>
            <w:tcW w:w="3828" w:type="dxa"/>
          </w:tcPr>
          <w:p w14:paraId="168D742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VTPM, Nr. 04-11-08</w:t>
            </w:r>
          </w:p>
        </w:tc>
        <w:tc>
          <w:tcPr>
            <w:tcW w:w="2111" w:type="dxa"/>
          </w:tcPr>
          <w:p w14:paraId="4BAE2CC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7E21181" w14:textId="77777777" w:rsidTr="00722731">
        <w:trPr>
          <w:gridAfter w:val="1"/>
          <w:wAfter w:w="20" w:type="dxa"/>
        </w:trPr>
        <w:tc>
          <w:tcPr>
            <w:tcW w:w="1161" w:type="dxa"/>
          </w:tcPr>
          <w:p w14:paraId="20520BD6"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069CC48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Laisvės pr.</w:t>
            </w:r>
          </w:p>
        </w:tc>
        <w:tc>
          <w:tcPr>
            <w:tcW w:w="3828" w:type="dxa"/>
          </w:tcPr>
          <w:p w14:paraId="472BE98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KS. 329</w:t>
            </w:r>
          </w:p>
        </w:tc>
        <w:tc>
          <w:tcPr>
            <w:tcW w:w="2111" w:type="dxa"/>
          </w:tcPr>
          <w:p w14:paraId="7AA99C6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D1D02D6" w14:textId="77777777" w:rsidTr="00722731">
        <w:trPr>
          <w:gridAfter w:val="1"/>
          <w:wAfter w:w="20" w:type="dxa"/>
        </w:trPr>
        <w:tc>
          <w:tcPr>
            <w:tcW w:w="1161" w:type="dxa"/>
            <w:shd w:val="clear" w:color="auto" w:fill="FFFFFF" w:themeFill="background1"/>
          </w:tcPr>
          <w:p w14:paraId="16C665E5"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shd w:val="clear" w:color="auto" w:fill="FFFFFF" w:themeFill="background1"/>
          </w:tcPr>
          <w:p w14:paraId="543FC87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Kovo 11-osios g.</w:t>
            </w:r>
          </w:p>
        </w:tc>
        <w:tc>
          <w:tcPr>
            <w:tcW w:w="3828" w:type="dxa"/>
            <w:shd w:val="clear" w:color="auto" w:fill="FFFFFF" w:themeFill="background1"/>
          </w:tcPr>
          <w:p w14:paraId="2DFAB25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STPM-160/1020</w:t>
            </w:r>
          </w:p>
        </w:tc>
        <w:tc>
          <w:tcPr>
            <w:tcW w:w="2111" w:type="dxa"/>
            <w:shd w:val="clear" w:color="auto" w:fill="FFFFFF" w:themeFill="background1"/>
          </w:tcPr>
          <w:p w14:paraId="059841B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BEC9C4B" w14:textId="77777777" w:rsidTr="00722731">
        <w:trPr>
          <w:gridAfter w:val="1"/>
          <w:wAfter w:w="20" w:type="dxa"/>
        </w:trPr>
        <w:tc>
          <w:tcPr>
            <w:tcW w:w="1161" w:type="dxa"/>
          </w:tcPr>
          <w:p w14:paraId="1D0295EC"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073E51D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Laisvės pr.</w:t>
            </w:r>
          </w:p>
        </w:tc>
        <w:tc>
          <w:tcPr>
            <w:tcW w:w="3828" w:type="dxa"/>
          </w:tcPr>
          <w:p w14:paraId="7CD61CB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KS. 329</w:t>
            </w:r>
          </w:p>
        </w:tc>
        <w:tc>
          <w:tcPr>
            <w:tcW w:w="2111" w:type="dxa"/>
          </w:tcPr>
          <w:p w14:paraId="3D18652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BB4046C" w14:textId="77777777" w:rsidTr="00722731">
        <w:trPr>
          <w:gridAfter w:val="1"/>
          <w:wAfter w:w="20" w:type="dxa"/>
        </w:trPr>
        <w:tc>
          <w:tcPr>
            <w:tcW w:w="1161" w:type="dxa"/>
          </w:tcPr>
          <w:p w14:paraId="6F34EC5E"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5C5CCD8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Laisvės pr.</w:t>
            </w:r>
          </w:p>
        </w:tc>
        <w:tc>
          <w:tcPr>
            <w:tcW w:w="3828" w:type="dxa"/>
          </w:tcPr>
          <w:p w14:paraId="6F46A0B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w:t>
            </w:r>
          </w:p>
        </w:tc>
        <w:tc>
          <w:tcPr>
            <w:tcW w:w="2111" w:type="dxa"/>
          </w:tcPr>
          <w:p w14:paraId="03908E6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1D3BEB4" w14:textId="77777777" w:rsidTr="00722731">
        <w:trPr>
          <w:gridAfter w:val="1"/>
          <w:wAfter w:w="20" w:type="dxa"/>
        </w:trPr>
        <w:tc>
          <w:tcPr>
            <w:tcW w:w="1161" w:type="dxa"/>
          </w:tcPr>
          <w:p w14:paraId="241A7881"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268DBB7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Kalvarijų g.</w:t>
            </w:r>
          </w:p>
        </w:tc>
        <w:tc>
          <w:tcPr>
            <w:tcW w:w="3828" w:type="dxa"/>
          </w:tcPr>
          <w:p w14:paraId="265D8C7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KS. 329.00.000</w:t>
            </w:r>
          </w:p>
        </w:tc>
        <w:tc>
          <w:tcPr>
            <w:tcW w:w="2111" w:type="dxa"/>
          </w:tcPr>
          <w:p w14:paraId="6DE2689A"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443BBAF" w14:textId="77777777" w:rsidTr="00722731">
        <w:trPr>
          <w:gridAfter w:val="1"/>
          <w:wAfter w:w="20" w:type="dxa"/>
        </w:trPr>
        <w:tc>
          <w:tcPr>
            <w:tcW w:w="1161" w:type="dxa"/>
          </w:tcPr>
          <w:p w14:paraId="5347C273"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02FBA56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Justiniškių g.</w:t>
            </w:r>
          </w:p>
        </w:tc>
        <w:tc>
          <w:tcPr>
            <w:tcW w:w="3828" w:type="dxa"/>
          </w:tcPr>
          <w:p w14:paraId="0B05EC7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w:t>
            </w:r>
          </w:p>
        </w:tc>
        <w:tc>
          <w:tcPr>
            <w:tcW w:w="2111" w:type="dxa"/>
          </w:tcPr>
          <w:p w14:paraId="7D4C541C"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89BC00D" w14:textId="77777777" w:rsidTr="00722731">
        <w:trPr>
          <w:gridAfter w:val="1"/>
          <w:wAfter w:w="20" w:type="dxa"/>
        </w:trPr>
        <w:tc>
          <w:tcPr>
            <w:tcW w:w="1161" w:type="dxa"/>
          </w:tcPr>
          <w:p w14:paraId="65840D80"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1606DB1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Justiniškių g.</w:t>
            </w:r>
          </w:p>
        </w:tc>
        <w:tc>
          <w:tcPr>
            <w:tcW w:w="3828" w:type="dxa"/>
          </w:tcPr>
          <w:p w14:paraId="2010CBC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w:t>
            </w:r>
          </w:p>
        </w:tc>
        <w:tc>
          <w:tcPr>
            <w:tcW w:w="2111" w:type="dxa"/>
          </w:tcPr>
          <w:p w14:paraId="3F66DF9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87F9A21" w14:textId="77777777" w:rsidTr="00722731">
        <w:trPr>
          <w:gridAfter w:val="1"/>
          <w:wAfter w:w="20" w:type="dxa"/>
        </w:trPr>
        <w:tc>
          <w:tcPr>
            <w:tcW w:w="1161" w:type="dxa"/>
          </w:tcPr>
          <w:p w14:paraId="3A238EA9"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0124BE5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Gelvonų g.</w:t>
            </w:r>
          </w:p>
        </w:tc>
        <w:tc>
          <w:tcPr>
            <w:tcW w:w="3828" w:type="dxa"/>
          </w:tcPr>
          <w:p w14:paraId="79A7CED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w:t>
            </w:r>
          </w:p>
        </w:tc>
        <w:tc>
          <w:tcPr>
            <w:tcW w:w="2111" w:type="dxa"/>
          </w:tcPr>
          <w:p w14:paraId="35B84018"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CAE13E5" w14:textId="77777777" w:rsidTr="00722731">
        <w:trPr>
          <w:gridAfter w:val="1"/>
          <w:wAfter w:w="20" w:type="dxa"/>
        </w:trPr>
        <w:tc>
          <w:tcPr>
            <w:tcW w:w="1161" w:type="dxa"/>
            <w:shd w:val="clear" w:color="auto" w:fill="FFFFFF" w:themeFill="background1"/>
          </w:tcPr>
          <w:p w14:paraId="5248D3C8"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shd w:val="clear" w:color="auto" w:fill="FFFFFF" w:themeFill="background1"/>
          </w:tcPr>
          <w:p w14:paraId="4EF179C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I. Kanto al.</w:t>
            </w:r>
          </w:p>
        </w:tc>
        <w:tc>
          <w:tcPr>
            <w:tcW w:w="3828" w:type="dxa"/>
            <w:shd w:val="clear" w:color="auto" w:fill="FFFFFF" w:themeFill="background1"/>
          </w:tcPr>
          <w:p w14:paraId="20DA4E4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w:t>
            </w:r>
          </w:p>
        </w:tc>
        <w:tc>
          <w:tcPr>
            <w:tcW w:w="2111" w:type="dxa"/>
            <w:shd w:val="clear" w:color="auto" w:fill="FFFFFF" w:themeFill="background1"/>
          </w:tcPr>
          <w:p w14:paraId="71FA5C2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205EC7C" w14:textId="77777777" w:rsidTr="00722731">
        <w:trPr>
          <w:gridAfter w:val="1"/>
          <w:wAfter w:w="20" w:type="dxa"/>
        </w:trPr>
        <w:tc>
          <w:tcPr>
            <w:tcW w:w="1161" w:type="dxa"/>
          </w:tcPr>
          <w:p w14:paraId="2D3DF5DC"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3D0DBF3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Jaunimo skg.</w:t>
            </w:r>
          </w:p>
        </w:tc>
        <w:tc>
          <w:tcPr>
            <w:tcW w:w="3828" w:type="dxa"/>
          </w:tcPr>
          <w:p w14:paraId="536D164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 kėlimo platforma Delta gamyklinis Nr. LE 30445</w:t>
            </w:r>
          </w:p>
        </w:tc>
        <w:tc>
          <w:tcPr>
            <w:tcW w:w="2111" w:type="dxa"/>
          </w:tcPr>
          <w:p w14:paraId="1AFC098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9A58FD5" w14:textId="77777777" w:rsidTr="00722731">
        <w:trPr>
          <w:gridAfter w:val="1"/>
          <w:wAfter w:w="20" w:type="dxa"/>
        </w:trPr>
        <w:tc>
          <w:tcPr>
            <w:tcW w:w="1161" w:type="dxa"/>
          </w:tcPr>
          <w:p w14:paraId="484E4197"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7D3710F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Jonažolių g.</w:t>
            </w:r>
          </w:p>
        </w:tc>
        <w:tc>
          <w:tcPr>
            <w:tcW w:w="3828" w:type="dxa"/>
          </w:tcPr>
          <w:p w14:paraId="449224F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KS 063.00.000 PS</w:t>
            </w:r>
          </w:p>
        </w:tc>
        <w:tc>
          <w:tcPr>
            <w:tcW w:w="2111" w:type="dxa"/>
          </w:tcPr>
          <w:p w14:paraId="35A1577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3E81190" w14:textId="77777777" w:rsidTr="00722731">
        <w:trPr>
          <w:gridAfter w:val="1"/>
          <w:wAfter w:w="20" w:type="dxa"/>
        </w:trPr>
        <w:tc>
          <w:tcPr>
            <w:tcW w:w="1161" w:type="dxa"/>
          </w:tcPr>
          <w:p w14:paraId="2F8B8DCF"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17CC173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Gedvydžių g.</w:t>
            </w:r>
          </w:p>
        </w:tc>
        <w:tc>
          <w:tcPr>
            <w:tcW w:w="3828" w:type="dxa"/>
          </w:tcPr>
          <w:p w14:paraId="0BA36AB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w:t>
            </w:r>
          </w:p>
        </w:tc>
        <w:tc>
          <w:tcPr>
            <w:tcW w:w="2111" w:type="dxa"/>
          </w:tcPr>
          <w:p w14:paraId="174241E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F2A7304" w14:textId="77777777" w:rsidTr="00722731">
        <w:trPr>
          <w:gridAfter w:val="1"/>
          <w:wAfter w:w="20" w:type="dxa"/>
        </w:trPr>
        <w:tc>
          <w:tcPr>
            <w:tcW w:w="1161" w:type="dxa"/>
          </w:tcPr>
          <w:p w14:paraId="58F6B3CD"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0B5CAE4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Gedvydžių g.</w:t>
            </w:r>
          </w:p>
        </w:tc>
        <w:tc>
          <w:tcPr>
            <w:tcW w:w="3828" w:type="dxa"/>
          </w:tcPr>
          <w:p w14:paraId="7D973F8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w:t>
            </w:r>
          </w:p>
        </w:tc>
        <w:tc>
          <w:tcPr>
            <w:tcW w:w="2111" w:type="dxa"/>
          </w:tcPr>
          <w:p w14:paraId="2E6CCE13"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F744A0A" w14:textId="77777777" w:rsidTr="00722731">
        <w:trPr>
          <w:gridAfter w:val="1"/>
          <w:wAfter w:w="20" w:type="dxa"/>
        </w:trPr>
        <w:tc>
          <w:tcPr>
            <w:tcW w:w="1161" w:type="dxa"/>
          </w:tcPr>
          <w:p w14:paraId="3A8B1833"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052C3BC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Gedvydžių g.</w:t>
            </w:r>
          </w:p>
        </w:tc>
        <w:tc>
          <w:tcPr>
            <w:tcW w:w="3828" w:type="dxa"/>
          </w:tcPr>
          <w:p w14:paraId="0CFD7C8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w:t>
            </w:r>
          </w:p>
        </w:tc>
        <w:tc>
          <w:tcPr>
            <w:tcW w:w="2111" w:type="dxa"/>
          </w:tcPr>
          <w:p w14:paraId="739E6AC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F86E6FD" w14:textId="77777777" w:rsidTr="00722731">
        <w:trPr>
          <w:gridAfter w:val="1"/>
          <w:wAfter w:w="20" w:type="dxa"/>
        </w:trPr>
        <w:tc>
          <w:tcPr>
            <w:tcW w:w="1161" w:type="dxa"/>
          </w:tcPr>
          <w:p w14:paraId="4B491602"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4DDE234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Gedvydžių g.</w:t>
            </w:r>
          </w:p>
        </w:tc>
        <w:tc>
          <w:tcPr>
            <w:tcW w:w="3828" w:type="dxa"/>
          </w:tcPr>
          <w:p w14:paraId="5DFCC28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w:t>
            </w:r>
          </w:p>
        </w:tc>
        <w:tc>
          <w:tcPr>
            <w:tcW w:w="2111" w:type="dxa"/>
          </w:tcPr>
          <w:p w14:paraId="44C0479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CD7D90D" w14:textId="77777777" w:rsidTr="00722731">
        <w:trPr>
          <w:gridAfter w:val="1"/>
          <w:wAfter w:w="20" w:type="dxa"/>
        </w:trPr>
        <w:tc>
          <w:tcPr>
            <w:tcW w:w="1161" w:type="dxa"/>
          </w:tcPr>
          <w:p w14:paraId="155832CF"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73A1D9D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Gelvonų g.</w:t>
            </w:r>
          </w:p>
        </w:tc>
        <w:tc>
          <w:tcPr>
            <w:tcW w:w="3828" w:type="dxa"/>
          </w:tcPr>
          <w:p w14:paraId="232EA7C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KS 229.00.000 PS</w:t>
            </w:r>
          </w:p>
        </w:tc>
        <w:tc>
          <w:tcPr>
            <w:tcW w:w="2111" w:type="dxa"/>
          </w:tcPr>
          <w:p w14:paraId="4FE7709B"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604F90C" w14:textId="77777777" w:rsidTr="00722731">
        <w:trPr>
          <w:gridAfter w:val="1"/>
          <w:wAfter w:w="20" w:type="dxa"/>
        </w:trPr>
        <w:tc>
          <w:tcPr>
            <w:tcW w:w="1161" w:type="dxa"/>
          </w:tcPr>
          <w:p w14:paraId="7FAEB364"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6C25044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Erfurto g.</w:t>
            </w:r>
          </w:p>
        </w:tc>
        <w:tc>
          <w:tcPr>
            <w:tcW w:w="3828" w:type="dxa"/>
          </w:tcPr>
          <w:p w14:paraId="632208D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STPN-160/1020</w:t>
            </w:r>
          </w:p>
        </w:tc>
        <w:tc>
          <w:tcPr>
            <w:tcW w:w="2111" w:type="dxa"/>
          </w:tcPr>
          <w:p w14:paraId="2BBABD8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4E9D7A9" w14:textId="77777777" w:rsidTr="00722731">
        <w:trPr>
          <w:gridAfter w:val="1"/>
          <w:wAfter w:w="20" w:type="dxa"/>
        </w:trPr>
        <w:tc>
          <w:tcPr>
            <w:tcW w:w="1161" w:type="dxa"/>
          </w:tcPr>
          <w:p w14:paraId="77D30C82"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7693DE8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Fabijoniškių g.</w:t>
            </w:r>
          </w:p>
        </w:tc>
        <w:tc>
          <w:tcPr>
            <w:tcW w:w="3828" w:type="dxa"/>
          </w:tcPr>
          <w:p w14:paraId="21CD7C8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TE 601 00 000 ME</w:t>
            </w:r>
          </w:p>
        </w:tc>
        <w:tc>
          <w:tcPr>
            <w:tcW w:w="2111" w:type="dxa"/>
          </w:tcPr>
          <w:p w14:paraId="632DF3AB"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501C19B" w14:textId="77777777" w:rsidTr="00722731">
        <w:trPr>
          <w:gridAfter w:val="1"/>
          <w:wAfter w:w="20" w:type="dxa"/>
        </w:trPr>
        <w:tc>
          <w:tcPr>
            <w:tcW w:w="1161" w:type="dxa"/>
          </w:tcPr>
          <w:p w14:paraId="4A0367DA"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7FB400F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Gabijos g.</w:t>
            </w:r>
          </w:p>
        </w:tc>
        <w:tc>
          <w:tcPr>
            <w:tcW w:w="3828" w:type="dxa"/>
          </w:tcPr>
          <w:p w14:paraId="3795FDB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STPN-160/970</w:t>
            </w:r>
          </w:p>
        </w:tc>
        <w:tc>
          <w:tcPr>
            <w:tcW w:w="2111" w:type="dxa"/>
          </w:tcPr>
          <w:p w14:paraId="1033243C"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CE03065" w14:textId="77777777" w:rsidTr="00722731">
        <w:trPr>
          <w:gridAfter w:val="1"/>
          <w:wAfter w:w="20" w:type="dxa"/>
        </w:trPr>
        <w:tc>
          <w:tcPr>
            <w:tcW w:w="1161" w:type="dxa"/>
          </w:tcPr>
          <w:p w14:paraId="7F6D066F"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149CDA3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Gabijos g.</w:t>
            </w:r>
          </w:p>
        </w:tc>
        <w:tc>
          <w:tcPr>
            <w:tcW w:w="3828" w:type="dxa"/>
          </w:tcPr>
          <w:p w14:paraId="606B6C0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KS. 329</w:t>
            </w:r>
          </w:p>
        </w:tc>
        <w:tc>
          <w:tcPr>
            <w:tcW w:w="2111" w:type="dxa"/>
          </w:tcPr>
          <w:p w14:paraId="141C4DC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35A9D3F" w14:textId="77777777" w:rsidTr="00722731">
        <w:trPr>
          <w:gridAfter w:val="1"/>
          <w:wAfter w:w="20" w:type="dxa"/>
        </w:trPr>
        <w:tc>
          <w:tcPr>
            <w:tcW w:w="1161" w:type="dxa"/>
          </w:tcPr>
          <w:p w14:paraId="5FAD6483"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19F5DCE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Didlaukio g.</w:t>
            </w:r>
          </w:p>
        </w:tc>
        <w:tc>
          <w:tcPr>
            <w:tcW w:w="3828" w:type="dxa"/>
          </w:tcPr>
          <w:p w14:paraId="0828E95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w:t>
            </w:r>
          </w:p>
        </w:tc>
        <w:tc>
          <w:tcPr>
            <w:tcW w:w="2111" w:type="dxa"/>
          </w:tcPr>
          <w:p w14:paraId="248D149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9369C37" w14:textId="77777777" w:rsidTr="00722731">
        <w:trPr>
          <w:gridAfter w:val="1"/>
          <w:wAfter w:w="20" w:type="dxa"/>
        </w:trPr>
        <w:tc>
          <w:tcPr>
            <w:tcW w:w="1161" w:type="dxa"/>
          </w:tcPr>
          <w:p w14:paraId="564F57EC"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3CECD10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Architektų g.</w:t>
            </w:r>
          </w:p>
        </w:tc>
        <w:tc>
          <w:tcPr>
            <w:tcW w:w="3828" w:type="dxa"/>
          </w:tcPr>
          <w:p w14:paraId="641AC5C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w:t>
            </w:r>
          </w:p>
        </w:tc>
        <w:tc>
          <w:tcPr>
            <w:tcW w:w="2111" w:type="dxa"/>
          </w:tcPr>
          <w:p w14:paraId="7222B99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6510C44" w14:textId="77777777" w:rsidTr="00722731">
        <w:trPr>
          <w:gridAfter w:val="1"/>
          <w:wAfter w:w="20" w:type="dxa"/>
        </w:trPr>
        <w:tc>
          <w:tcPr>
            <w:tcW w:w="1161" w:type="dxa"/>
          </w:tcPr>
          <w:p w14:paraId="7F13B308"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31C83DE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D. </w:t>
            </w:r>
            <w:proofErr w:type="spellStart"/>
            <w:r w:rsidRPr="00740299">
              <w:rPr>
                <w:rFonts w:asciiTheme="minorHAnsi" w:eastAsia="Calibri" w:cstheme="minorHAnsi"/>
                <w:sz w:val="22"/>
                <w:szCs w:val="22"/>
              </w:rPr>
              <w:t>Gerbutavičiaus</w:t>
            </w:r>
            <w:proofErr w:type="spellEnd"/>
            <w:r w:rsidRPr="00740299">
              <w:rPr>
                <w:rFonts w:asciiTheme="minorHAnsi" w:eastAsia="Calibri" w:cstheme="minorHAnsi"/>
                <w:sz w:val="22"/>
                <w:szCs w:val="22"/>
              </w:rPr>
              <w:t xml:space="preserve"> g.</w:t>
            </w:r>
          </w:p>
        </w:tc>
        <w:tc>
          <w:tcPr>
            <w:tcW w:w="3828" w:type="dxa"/>
          </w:tcPr>
          <w:p w14:paraId="69FCAF6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KS.      329.00.000</w:t>
            </w:r>
          </w:p>
        </w:tc>
        <w:tc>
          <w:tcPr>
            <w:tcW w:w="2111" w:type="dxa"/>
          </w:tcPr>
          <w:p w14:paraId="1DE1B10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65C1192" w14:textId="77777777" w:rsidTr="00722731">
        <w:trPr>
          <w:gridAfter w:val="1"/>
          <w:wAfter w:w="20" w:type="dxa"/>
        </w:trPr>
        <w:tc>
          <w:tcPr>
            <w:tcW w:w="1161" w:type="dxa"/>
          </w:tcPr>
          <w:p w14:paraId="1E508BC9"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130F53E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Buivydiškių g.</w:t>
            </w:r>
          </w:p>
        </w:tc>
        <w:tc>
          <w:tcPr>
            <w:tcW w:w="3828" w:type="dxa"/>
          </w:tcPr>
          <w:p w14:paraId="4E1242A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 TS 961.00.000 PS</w:t>
            </w:r>
          </w:p>
        </w:tc>
        <w:tc>
          <w:tcPr>
            <w:tcW w:w="2111" w:type="dxa"/>
          </w:tcPr>
          <w:p w14:paraId="2D94891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936C6B3" w14:textId="77777777" w:rsidTr="00722731">
        <w:trPr>
          <w:gridAfter w:val="1"/>
          <w:wAfter w:w="20" w:type="dxa"/>
        </w:trPr>
        <w:tc>
          <w:tcPr>
            <w:tcW w:w="1161" w:type="dxa"/>
          </w:tcPr>
          <w:p w14:paraId="051ADC31"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727E089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Antakalnio g.</w:t>
            </w:r>
          </w:p>
        </w:tc>
        <w:tc>
          <w:tcPr>
            <w:tcW w:w="3828" w:type="dxa"/>
          </w:tcPr>
          <w:p w14:paraId="681C329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vertikalioji keliamoji platforma</w:t>
            </w:r>
          </w:p>
        </w:tc>
        <w:tc>
          <w:tcPr>
            <w:tcW w:w="2111" w:type="dxa"/>
          </w:tcPr>
          <w:p w14:paraId="1CCDAB7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F7E4B88" w14:textId="77777777" w:rsidTr="00722731">
        <w:trPr>
          <w:gridAfter w:val="1"/>
          <w:wAfter w:w="20" w:type="dxa"/>
        </w:trPr>
        <w:tc>
          <w:tcPr>
            <w:tcW w:w="1161" w:type="dxa"/>
          </w:tcPr>
          <w:p w14:paraId="657180CA" w14:textId="77777777" w:rsidR="00740299" w:rsidRPr="00740299" w:rsidRDefault="00740299">
            <w:pPr>
              <w:pStyle w:val="Sraopastraipa"/>
              <w:numPr>
                <w:ilvl w:val="0"/>
                <w:numId w:val="24"/>
              </w:numPr>
              <w:tabs>
                <w:tab w:val="left" w:pos="709"/>
              </w:tabs>
              <w:jc w:val="both"/>
              <w:rPr>
                <w:rFonts w:asciiTheme="minorHAnsi" w:eastAsia="Calibri" w:cstheme="minorHAnsi"/>
                <w:sz w:val="22"/>
                <w:szCs w:val="22"/>
              </w:rPr>
            </w:pPr>
          </w:p>
        </w:tc>
        <w:tc>
          <w:tcPr>
            <w:tcW w:w="2268" w:type="dxa"/>
          </w:tcPr>
          <w:p w14:paraId="4E66B55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 Mickevičiaus g.</w:t>
            </w:r>
          </w:p>
        </w:tc>
        <w:tc>
          <w:tcPr>
            <w:tcW w:w="3828" w:type="dxa"/>
          </w:tcPr>
          <w:p w14:paraId="5547193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atlenkiama keliamoji platforma KS 236</w:t>
            </w:r>
          </w:p>
        </w:tc>
        <w:tc>
          <w:tcPr>
            <w:tcW w:w="2111" w:type="dxa"/>
          </w:tcPr>
          <w:p w14:paraId="239FAB6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14:paraId="16141765" w14:textId="77777777" w:rsidTr="00722731">
        <w:trPr>
          <w:gridAfter w:val="1"/>
          <w:wAfter w:w="20" w:type="dxa"/>
        </w:trPr>
        <w:tc>
          <w:tcPr>
            <w:tcW w:w="1161" w:type="dxa"/>
          </w:tcPr>
          <w:p w14:paraId="6B246916" w14:textId="77777777" w:rsidR="00740299" w:rsidRDefault="00740299" w:rsidP="00722731">
            <w:pPr>
              <w:pStyle w:val="Sraopastraipa"/>
              <w:tabs>
                <w:tab w:val="left" w:pos="709"/>
              </w:tabs>
              <w:ind w:left="0"/>
              <w:rPr>
                <w:rFonts w:eastAsia="Calibri"/>
                <w:szCs w:val="24"/>
              </w:rPr>
            </w:pPr>
          </w:p>
        </w:tc>
        <w:tc>
          <w:tcPr>
            <w:tcW w:w="2268" w:type="dxa"/>
          </w:tcPr>
          <w:p w14:paraId="6EE0522C" w14:textId="77777777" w:rsidR="00740299" w:rsidRDefault="00740299" w:rsidP="00722731">
            <w:pPr>
              <w:pStyle w:val="Sraopastraipa"/>
              <w:tabs>
                <w:tab w:val="left" w:pos="709"/>
              </w:tabs>
              <w:ind w:left="0"/>
              <w:rPr>
                <w:rFonts w:eastAsia="Calibri"/>
                <w:szCs w:val="24"/>
              </w:rPr>
            </w:pPr>
          </w:p>
        </w:tc>
        <w:tc>
          <w:tcPr>
            <w:tcW w:w="3828" w:type="dxa"/>
          </w:tcPr>
          <w:p w14:paraId="2EBD5274" w14:textId="77777777" w:rsidR="00740299" w:rsidRDefault="00740299" w:rsidP="00722731">
            <w:pPr>
              <w:pStyle w:val="Sraopastraipa"/>
              <w:tabs>
                <w:tab w:val="left" w:pos="709"/>
              </w:tabs>
              <w:ind w:left="0"/>
              <w:rPr>
                <w:rFonts w:eastAsia="Calibri"/>
                <w:szCs w:val="24"/>
              </w:rPr>
            </w:pPr>
          </w:p>
        </w:tc>
        <w:tc>
          <w:tcPr>
            <w:tcW w:w="2111" w:type="dxa"/>
          </w:tcPr>
          <w:p w14:paraId="3010F858" w14:textId="77777777" w:rsidR="00740299" w:rsidRDefault="00740299" w:rsidP="00722731">
            <w:pPr>
              <w:pStyle w:val="Sraopastraipa"/>
              <w:tabs>
                <w:tab w:val="left" w:pos="709"/>
              </w:tabs>
              <w:ind w:left="0"/>
              <w:rPr>
                <w:rFonts w:eastAsia="Calibri"/>
                <w:szCs w:val="24"/>
              </w:rPr>
            </w:pPr>
          </w:p>
        </w:tc>
      </w:tr>
      <w:tr w:rsidR="00740299" w:rsidRPr="00740299" w14:paraId="6CCE6C99" w14:textId="77777777" w:rsidTr="00722731">
        <w:tc>
          <w:tcPr>
            <w:tcW w:w="9388" w:type="dxa"/>
            <w:gridSpan w:val="5"/>
          </w:tcPr>
          <w:p w14:paraId="1BD245DA" w14:textId="77777777" w:rsidR="00740299" w:rsidRPr="00740299" w:rsidRDefault="00740299" w:rsidP="00722731">
            <w:pPr>
              <w:pStyle w:val="Sraopastraipa"/>
              <w:tabs>
                <w:tab w:val="left" w:pos="709"/>
              </w:tabs>
              <w:ind w:left="0"/>
              <w:rPr>
                <w:rFonts w:asciiTheme="minorHAnsi" w:eastAsia="Calibri" w:cstheme="minorHAnsi"/>
                <w:sz w:val="22"/>
                <w:szCs w:val="22"/>
              </w:rPr>
            </w:pPr>
            <w:bookmarkStart w:id="98" w:name="_Hlk103154145"/>
            <w:r w:rsidRPr="00740299">
              <w:rPr>
                <w:rFonts w:asciiTheme="minorHAnsi" w:cstheme="minorHAnsi"/>
                <w:b/>
                <w:bCs/>
                <w:sz w:val="22"/>
                <w:szCs w:val="22"/>
              </w:rPr>
              <w:t xml:space="preserve">Nuožulnūs ir vertikalūs keltuvai </w:t>
            </w:r>
            <w:bookmarkEnd w:id="98"/>
            <w:r w:rsidRPr="00740299">
              <w:rPr>
                <w:rFonts w:asciiTheme="minorHAnsi" w:cstheme="minorHAnsi"/>
                <w:b/>
                <w:bCs/>
                <w:sz w:val="22"/>
                <w:szCs w:val="22"/>
              </w:rPr>
              <w:t>neįgaliesiems:</w:t>
            </w:r>
          </w:p>
        </w:tc>
      </w:tr>
      <w:tr w:rsidR="00740299" w:rsidRPr="00740299" w14:paraId="304F4047" w14:textId="77777777" w:rsidTr="00722731">
        <w:trPr>
          <w:gridAfter w:val="1"/>
          <w:wAfter w:w="20" w:type="dxa"/>
        </w:trPr>
        <w:tc>
          <w:tcPr>
            <w:tcW w:w="1161" w:type="dxa"/>
          </w:tcPr>
          <w:p w14:paraId="46291075"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3069417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Žirmūnų g</w:t>
            </w:r>
          </w:p>
        </w:tc>
        <w:tc>
          <w:tcPr>
            <w:tcW w:w="3828" w:type="dxa"/>
          </w:tcPr>
          <w:p w14:paraId="5101D184" w14:textId="6743986B"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nuožulnus neįgaliųjų keltuvas </w:t>
            </w:r>
            <w:r>
              <w:rPr>
                <w:rFonts w:asciiTheme="minorHAnsi" w:eastAsia="Calibri" w:cstheme="minorHAnsi"/>
                <w:sz w:val="22"/>
                <w:szCs w:val="22"/>
              </w:rPr>
              <w:t>„</w:t>
            </w:r>
            <w:r w:rsidRPr="00740299">
              <w:rPr>
                <w:rFonts w:asciiTheme="minorHAnsi" w:eastAsia="Calibri" w:cstheme="minorHAnsi"/>
                <w:sz w:val="22"/>
                <w:szCs w:val="22"/>
              </w:rPr>
              <w:t>Omega</w:t>
            </w:r>
            <w:r>
              <w:rPr>
                <w:rFonts w:asciiTheme="minorHAnsi" w:eastAsia="Calibri" w:cstheme="minorHAnsi"/>
                <w:sz w:val="22"/>
                <w:szCs w:val="22"/>
              </w:rPr>
              <w:t>“</w:t>
            </w:r>
            <w:r w:rsidRPr="00740299">
              <w:rPr>
                <w:rFonts w:asciiTheme="minorHAnsi" w:eastAsia="Calibri" w:cstheme="minorHAnsi"/>
                <w:sz w:val="22"/>
                <w:szCs w:val="22"/>
              </w:rPr>
              <w:t xml:space="preserve"> serijos Nr. SP5854</w:t>
            </w:r>
          </w:p>
        </w:tc>
        <w:tc>
          <w:tcPr>
            <w:tcW w:w="2111" w:type="dxa"/>
          </w:tcPr>
          <w:p w14:paraId="4DCF99E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49300EF" w14:textId="77777777" w:rsidTr="00722731">
        <w:trPr>
          <w:gridAfter w:val="1"/>
          <w:wAfter w:w="20" w:type="dxa"/>
        </w:trPr>
        <w:tc>
          <w:tcPr>
            <w:tcW w:w="1161" w:type="dxa"/>
          </w:tcPr>
          <w:p w14:paraId="6B61C114"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2038FB9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Žygio g</w:t>
            </w:r>
          </w:p>
        </w:tc>
        <w:tc>
          <w:tcPr>
            <w:tcW w:w="3828" w:type="dxa"/>
          </w:tcPr>
          <w:p w14:paraId="4518120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vertikalus keltuvas </w:t>
            </w:r>
            <w:proofErr w:type="spellStart"/>
            <w:r w:rsidRPr="00740299">
              <w:rPr>
                <w:rFonts w:asciiTheme="minorHAnsi" w:eastAsia="Calibri" w:cstheme="minorHAnsi"/>
                <w:sz w:val="22"/>
                <w:szCs w:val="22"/>
              </w:rPr>
              <w:t>Harmony</w:t>
            </w:r>
            <w:proofErr w:type="spellEnd"/>
            <w:r w:rsidRPr="00740299">
              <w:rPr>
                <w:rFonts w:asciiTheme="minorHAnsi" w:eastAsia="Calibri" w:cstheme="minorHAnsi"/>
                <w:sz w:val="22"/>
                <w:szCs w:val="22"/>
              </w:rPr>
              <w:t xml:space="preserve"> Serijos Nr. 2019472</w:t>
            </w:r>
          </w:p>
        </w:tc>
        <w:tc>
          <w:tcPr>
            <w:tcW w:w="2111" w:type="dxa"/>
          </w:tcPr>
          <w:p w14:paraId="4778E91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864DAA6" w14:textId="77777777" w:rsidTr="00722731">
        <w:trPr>
          <w:gridAfter w:val="1"/>
          <w:wAfter w:w="20" w:type="dxa"/>
        </w:trPr>
        <w:tc>
          <w:tcPr>
            <w:tcW w:w="1161" w:type="dxa"/>
          </w:tcPr>
          <w:p w14:paraId="169781AE"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D56B42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Žaliųjų ežerų g</w:t>
            </w:r>
          </w:p>
        </w:tc>
        <w:tc>
          <w:tcPr>
            <w:tcW w:w="3828" w:type="dxa"/>
          </w:tcPr>
          <w:p w14:paraId="124ACC2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vertikalus keltuvas </w:t>
            </w:r>
            <w:proofErr w:type="spellStart"/>
            <w:r w:rsidRPr="00740299">
              <w:rPr>
                <w:rFonts w:asciiTheme="minorHAnsi" w:eastAsia="Calibri" w:cstheme="minorHAnsi"/>
                <w:sz w:val="22"/>
                <w:szCs w:val="22"/>
              </w:rPr>
              <w:t>Liftboy</w:t>
            </w:r>
            <w:proofErr w:type="spellEnd"/>
            <w:r w:rsidRPr="00740299">
              <w:rPr>
                <w:rFonts w:asciiTheme="minorHAnsi" w:eastAsia="Calibri" w:cstheme="minorHAnsi"/>
                <w:sz w:val="22"/>
                <w:szCs w:val="22"/>
              </w:rPr>
              <w:t xml:space="preserve"> 1/2/3, gamyklinis Nr. LE26260</w:t>
            </w:r>
          </w:p>
        </w:tc>
        <w:tc>
          <w:tcPr>
            <w:tcW w:w="2111" w:type="dxa"/>
          </w:tcPr>
          <w:p w14:paraId="5A87020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3A9B1A2" w14:textId="77777777" w:rsidTr="00722731">
        <w:trPr>
          <w:gridAfter w:val="1"/>
          <w:wAfter w:w="20" w:type="dxa"/>
        </w:trPr>
        <w:tc>
          <w:tcPr>
            <w:tcW w:w="1161" w:type="dxa"/>
          </w:tcPr>
          <w:p w14:paraId="2024D691"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0483E5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Žaliųjų ežerų g</w:t>
            </w:r>
          </w:p>
        </w:tc>
        <w:tc>
          <w:tcPr>
            <w:tcW w:w="3828" w:type="dxa"/>
          </w:tcPr>
          <w:p w14:paraId="2E8D266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vertikalus keltuvas su šachta </w:t>
            </w:r>
            <w:proofErr w:type="spellStart"/>
            <w:r w:rsidRPr="00740299">
              <w:rPr>
                <w:rFonts w:asciiTheme="minorHAnsi" w:eastAsia="Calibri" w:cstheme="minorHAnsi"/>
                <w:sz w:val="22"/>
                <w:szCs w:val="22"/>
              </w:rPr>
              <w:t>Barduva</w:t>
            </w:r>
            <w:proofErr w:type="spellEnd"/>
            <w:r w:rsidRPr="00740299">
              <w:rPr>
                <w:rFonts w:asciiTheme="minorHAnsi" w:eastAsia="Calibri" w:cstheme="minorHAnsi"/>
                <w:sz w:val="22"/>
                <w:szCs w:val="22"/>
              </w:rPr>
              <w:t xml:space="preserve"> Serijos Nr. 194911</w:t>
            </w:r>
          </w:p>
        </w:tc>
        <w:tc>
          <w:tcPr>
            <w:tcW w:w="2111" w:type="dxa"/>
          </w:tcPr>
          <w:p w14:paraId="780785EC"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A0D8031" w14:textId="77777777" w:rsidTr="00722731">
        <w:trPr>
          <w:gridAfter w:val="1"/>
          <w:wAfter w:w="20" w:type="dxa"/>
        </w:trPr>
        <w:tc>
          <w:tcPr>
            <w:tcW w:w="1161" w:type="dxa"/>
          </w:tcPr>
          <w:p w14:paraId="30107A48"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032FDB4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Žemynos g</w:t>
            </w:r>
          </w:p>
        </w:tc>
        <w:tc>
          <w:tcPr>
            <w:tcW w:w="3828" w:type="dxa"/>
          </w:tcPr>
          <w:p w14:paraId="5DFAD77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neįgaliųjų keltuvas „</w:t>
            </w:r>
            <w:proofErr w:type="spellStart"/>
            <w:r w:rsidRPr="00740299">
              <w:rPr>
                <w:rFonts w:asciiTheme="minorHAnsi" w:eastAsia="Calibri" w:cstheme="minorHAnsi"/>
                <w:sz w:val="22"/>
                <w:szCs w:val="22"/>
              </w:rPr>
              <w:t>Gabiga</w:t>
            </w:r>
            <w:proofErr w:type="spellEnd"/>
            <w:r w:rsidRPr="00740299">
              <w:rPr>
                <w:rFonts w:asciiTheme="minorHAnsi" w:eastAsia="Calibri" w:cstheme="minorHAnsi"/>
                <w:sz w:val="22"/>
                <w:szCs w:val="22"/>
              </w:rPr>
              <w:t>“ serijos Nr. 09171516</w:t>
            </w:r>
          </w:p>
        </w:tc>
        <w:tc>
          <w:tcPr>
            <w:tcW w:w="2111" w:type="dxa"/>
          </w:tcPr>
          <w:p w14:paraId="7B294A1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554D115" w14:textId="77777777" w:rsidTr="00722731">
        <w:trPr>
          <w:gridAfter w:val="1"/>
          <w:wAfter w:w="20" w:type="dxa"/>
        </w:trPr>
        <w:tc>
          <w:tcPr>
            <w:tcW w:w="1161" w:type="dxa"/>
          </w:tcPr>
          <w:p w14:paraId="72FBDE98"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39764B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Žemynos g</w:t>
            </w:r>
          </w:p>
        </w:tc>
        <w:tc>
          <w:tcPr>
            <w:tcW w:w="3828" w:type="dxa"/>
          </w:tcPr>
          <w:p w14:paraId="220028F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LE46612</w:t>
            </w:r>
          </w:p>
        </w:tc>
        <w:tc>
          <w:tcPr>
            <w:tcW w:w="2111" w:type="dxa"/>
          </w:tcPr>
          <w:p w14:paraId="7B31173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ABE1918" w14:textId="77777777" w:rsidTr="00722731">
        <w:trPr>
          <w:gridAfter w:val="1"/>
          <w:wAfter w:w="20" w:type="dxa"/>
        </w:trPr>
        <w:tc>
          <w:tcPr>
            <w:tcW w:w="1161" w:type="dxa"/>
          </w:tcPr>
          <w:p w14:paraId="41E5D158"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289CF81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Viršuliškių g.</w:t>
            </w:r>
          </w:p>
        </w:tc>
        <w:tc>
          <w:tcPr>
            <w:tcW w:w="3828" w:type="dxa"/>
          </w:tcPr>
          <w:p w14:paraId="28E612A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LE48567</w:t>
            </w:r>
          </w:p>
        </w:tc>
        <w:tc>
          <w:tcPr>
            <w:tcW w:w="2111" w:type="dxa"/>
          </w:tcPr>
          <w:p w14:paraId="1D67308B"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622E72B" w14:textId="77777777" w:rsidTr="00722731">
        <w:trPr>
          <w:gridAfter w:val="1"/>
          <w:wAfter w:w="20" w:type="dxa"/>
        </w:trPr>
        <w:tc>
          <w:tcPr>
            <w:tcW w:w="1161" w:type="dxa"/>
          </w:tcPr>
          <w:p w14:paraId="09D563F8"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A68E80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Viršuliškių g.</w:t>
            </w:r>
          </w:p>
        </w:tc>
        <w:tc>
          <w:tcPr>
            <w:tcW w:w="3828" w:type="dxa"/>
          </w:tcPr>
          <w:p w14:paraId="059B1517" w14:textId="2EEB004D"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nuožulnus neįgaliųjų keltuvas </w:t>
            </w:r>
            <w:r>
              <w:rPr>
                <w:rFonts w:asciiTheme="minorHAnsi" w:eastAsia="Calibri" w:cstheme="minorHAnsi"/>
                <w:sz w:val="22"/>
                <w:szCs w:val="22"/>
              </w:rPr>
              <w:t>„</w:t>
            </w:r>
            <w:r w:rsidRPr="00740299">
              <w:rPr>
                <w:rFonts w:asciiTheme="minorHAnsi" w:eastAsia="Calibri" w:cstheme="minorHAnsi"/>
                <w:sz w:val="22"/>
                <w:szCs w:val="22"/>
              </w:rPr>
              <w:t>Delta</w:t>
            </w:r>
            <w:r>
              <w:rPr>
                <w:rFonts w:asciiTheme="minorHAnsi" w:eastAsia="Calibri" w:cstheme="minorHAnsi"/>
                <w:sz w:val="22"/>
                <w:szCs w:val="22"/>
              </w:rPr>
              <w:t>“</w:t>
            </w:r>
            <w:r w:rsidRPr="00740299">
              <w:rPr>
                <w:rFonts w:asciiTheme="minorHAnsi" w:eastAsia="Calibri" w:cstheme="minorHAnsi"/>
                <w:sz w:val="22"/>
                <w:szCs w:val="22"/>
              </w:rPr>
              <w:t xml:space="preserve"> serijos Nr. LE14112, registracijos Nr. LE 16426</w:t>
            </w:r>
          </w:p>
        </w:tc>
        <w:tc>
          <w:tcPr>
            <w:tcW w:w="2111" w:type="dxa"/>
          </w:tcPr>
          <w:p w14:paraId="2984C91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06F07AF" w14:textId="77777777" w:rsidTr="00722731">
        <w:trPr>
          <w:gridAfter w:val="1"/>
          <w:wAfter w:w="20" w:type="dxa"/>
        </w:trPr>
        <w:tc>
          <w:tcPr>
            <w:tcW w:w="1161" w:type="dxa"/>
          </w:tcPr>
          <w:p w14:paraId="640B53D5"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219BEBD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Viršuliškių g.</w:t>
            </w:r>
          </w:p>
        </w:tc>
        <w:tc>
          <w:tcPr>
            <w:tcW w:w="3828" w:type="dxa"/>
          </w:tcPr>
          <w:p w14:paraId="75B392A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w:t>
            </w:r>
          </w:p>
        </w:tc>
        <w:tc>
          <w:tcPr>
            <w:tcW w:w="2111" w:type="dxa"/>
          </w:tcPr>
          <w:p w14:paraId="050E4B6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E1116A8" w14:textId="77777777" w:rsidTr="00722731">
        <w:trPr>
          <w:gridAfter w:val="1"/>
          <w:wAfter w:w="20" w:type="dxa"/>
        </w:trPr>
        <w:tc>
          <w:tcPr>
            <w:tcW w:w="1161" w:type="dxa"/>
          </w:tcPr>
          <w:p w14:paraId="0E867B93"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83F765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Verkių Riešės g.</w:t>
            </w:r>
          </w:p>
        </w:tc>
        <w:tc>
          <w:tcPr>
            <w:tcW w:w="3828" w:type="dxa"/>
          </w:tcPr>
          <w:p w14:paraId="15AAD8F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w:t>
            </w:r>
          </w:p>
        </w:tc>
        <w:tc>
          <w:tcPr>
            <w:tcW w:w="2111" w:type="dxa"/>
          </w:tcPr>
          <w:p w14:paraId="56517562"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9B83584" w14:textId="77777777" w:rsidTr="00722731">
        <w:trPr>
          <w:gridAfter w:val="1"/>
          <w:wAfter w:w="20" w:type="dxa"/>
        </w:trPr>
        <w:tc>
          <w:tcPr>
            <w:tcW w:w="1161" w:type="dxa"/>
          </w:tcPr>
          <w:p w14:paraId="409EEDA5"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2C0F98C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 Maciulevičiaus g</w:t>
            </w:r>
          </w:p>
        </w:tc>
        <w:tc>
          <w:tcPr>
            <w:tcW w:w="3828" w:type="dxa"/>
          </w:tcPr>
          <w:p w14:paraId="6D64C8D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LE47458</w:t>
            </w:r>
          </w:p>
        </w:tc>
        <w:tc>
          <w:tcPr>
            <w:tcW w:w="2111" w:type="dxa"/>
          </w:tcPr>
          <w:p w14:paraId="4E7A6D1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F200800" w14:textId="77777777" w:rsidTr="00722731">
        <w:trPr>
          <w:gridAfter w:val="1"/>
          <w:wAfter w:w="20" w:type="dxa"/>
        </w:trPr>
        <w:tc>
          <w:tcPr>
            <w:tcW w:w="1161" w:type="dxa"/>
          </w:tcPr>
          <w:p w14:paraId="3AE9F633"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3C96D5E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Ukmergės g.</w:t>
            </w:r>
          </w:p>
        </w:tc>
        <w:tc>
          <w:tcPr>
            <w:tcW w:w="3828" w:type="dxa"/>
          </w:tcPr>
          <w:p w14:paraId="01999EF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Nr. 33260</w:t>
            </w:r>
          </w:p>
        </w:tc>
        <w:tc>
          <w:tcPr>
            <w:tcW w:w="2111" w:type="dxa"/>
          </w:tcPr>
          <w:p w14:paraId="7D73661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F1507C2" w14:textId="77777777" w:rsidTr="00722731">
        <w:trPr>
          <w:gridAfter w:val="1"/>
          <w:wAfter w:w="20" w:type="dxa"/>
        </w:trPr>
        <w:tc>
          <w:tcPr>
            <w:tcW w:w="1161" w:type="dxa"/>
          </w:tcPr>
          <w:p w14:paraId="1ADFBB3F"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141F322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Tolminkiemio g.</w:t>
            </w:r>
          </w:p>
        </w:tc>
        <w:tc>
          <w:tcPr>
            <w:tcW w:w="3828" w:type="dxa"/>
          </w:tcPr>
          <w:p w14:paraId="0BD4134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Nr. LE 14112</w:t>
            </w:r>
          </w:p>
        </w:tc>
        <w:tc>
          <w:tcPr>
            <w:tcW w:w="2111" w:type="dxa"/>
          </w:tcPr>
          <w:p w14:paraId="61F56AF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96658D1" w14:textId="77777777" w:rsidTr="00722731">
        <w:trPr>
          <w:gridAfter w:val="1"/>
          <w:wAfter w:w="20" w:type="dxa"/>
        </w:trPr>
        <w:tc>
          <w:tcPr>
            <w:tcW w:w="1161" w:type="dxa"/>
          </w:tcPr>
          <w:p w14:paraId="04D74D49"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2BC98A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Taikos g.</w:t>
            </w:r>
          </w:p>
        </w:tc>
        <w:tc>
          <w:tcPr>
            <w:tcW w:w="3828" w:type="dxa"/>
          </w:tcPr>
          <w:p w14:paraId="2838FBD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Nr. 33259</w:t>
            </w:r>
          </w:p>
        </w:tc>
        <w:tc>
          <w:tcPr>
            <w:tcW w:w="2111" w:type="dxa"/>
          </w:tcPr>
          <w:p w14:paraId="2D21166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BBB9886" w14:textId="77777777" w:rsidTr="00722731">
        <w:trPr>
          <w:gridAfter w:val="1"/>
          <w:wAfter w:w="20" w:type="dxa"/>
        </w:trPr>
        <w:tc>
          <w:tcPr>
            <w:tcW w:w="1161" w:type="dxa"/>
          </w:tcPr>
          <w:p w14:paraId="166A487C"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066B688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Taikos g.</w:t>
            </w:r>
          </w:p>
        </w:tc>
        <w:tc>
          <w:tcPr>
            <w:tcW w:w="3828" w:type="dxa"/>
          </w:tcPr>
          <w:p w14:paraId="61950430" w14:textId="0DCCB905"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vertikalus neįgaliųjų keltuvas </w:t>
            </w:r>
            <w:r>
              <w:rPr>
                <w:rFonts w:asciiTheme="minorHAnsi" w:eastAsia="Calibri" w:cstheme="minorHAnsi"/>
                <w:sz w:val="22"/>
                <w:szCs w:val="22"/>
              </w:rPr>
              <w:t>„</w:t>
            </w:r>
            <w:proofErr w:type="spellStart"/>
            <w:r w:rsidRPr="00740299">
              <w:rPr>
                <w:rFonts w:asciiTheme="minorHAnsi" w:eastAsia="Calibri" w:cstheme="minorHAnsi"/>
                <w:sz w:val="22"/>
                <w:szCs w:val="22"/>
              </w:rPr>
              <w:t>Gabiga</w:t>
            </w:r>
            <w:proofErr w:type="spellEnd"/>
            <w:r>
              <w:rPr>
                <w:rFonts w:asciiTheme="minorHAnsi" w:eastAsia="Calibri" w:cstheme="minorHAnsi"/>
                <w:sz w:val="22"/>
                <w:szCs w:val="22"/>
              </w:rPr>
              <w:t>“</w:t>
            </w:r>
            <w:r w:rsidRPr="00740299">
              <w:rPr>
                <w:rFonts w:asciiTheme="minorHAnsi" w:eastAsia="Calibri" w:cstheme="minorHAnsi"/>
                <w:sz w:val="22"/>
                <w:szCs w:val="22"/>
              </w:rPr>
              <w:t xml:space="preserve"> su šachta serijos Nr.09171511</w:t>
            </w:r>
          </w:p>
        </w:tc>
        <w:tc>
          <w:tcPr>
            <w:tcW w:w="2111" w:type="dxa"/>
          </w:tcPr>
          <w:p w14:paraId="2CCE91C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8554C12" w14:textId="77777777" w:rsidTr="00722731">
        <w:trPr>
          <w:gridAfter w:val="1"/>
          <w:wAfter w:w="20" w:type="dxa"/>
        </w:trPr>
        <w:tc>
          <w:tcPr>
            <w:tcW w:w="1161" w:type="dxa"/>
          </w:tcPr>
          <w:p w14:paraId="36D7119D"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73CB921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Taikos g.</w:t>
            </w:r>
          </w:p>
        </w:tc>
        <w:tc>
          <w:tcPr>
            <w:tcW w:w="3828" w:type="dxa"/>
          </w:tcPr>
          <w:p w14:paraId="63AF94CE" w14:textId="1E407034"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nuožulnus neįgaliųjų keltuvas </w:t>
            </w:r>
            <w:r>
              <w:rPr>
                <w:rFonts w:asciiTheme="minorHAnsi" w:eastAsia="Calibri" w:cstheme="minorHAnsi"/>
                <w:sz w:val="22"/>
                <w:szCs w:val="22"/>
              </w:rPr>
              <w:t>„</w:t>
            </w:r>
            <w:r w:rsidRPr="00740299">
              <w:rPr>
                <w:rFonts w:asciiTheme="minorHAnsi" w:eastAsia="Calibri" w:cstheme="minorHAnsi"/>
                <w:sz w:val="22"/>
                <w:szCs w:val="22"/>
              </w:rPr>
              <w:t>Omega</w:t>
            </w:r>
            <w:r>
              <w:rPr>
                <w:rFonts w:asciiTheme="minorHAnsi" w:eastAsia="Calibri" w:cstheme="minorHAnsi"/>
                <w:sz w:val="22"/>
                <w:szCs w:val="22"/>
              </w:rPr>
              <w:t>“</w:t>
            </w:r>
            <w:r w:rsidRPr="00740299">
              <w:rPr>
                <w:rFonts w:asciiTheme="minorHAnsi" w:eastAsia="Calibri" w:cstheme="minorHAnsi"/>
                <w:sz w:val="22"/>
                <w:szCs w:val="22"/>
              </w:rPr>
              <w:t xml:space="preserve"> serijos Nr. SP5856</w:t>
            </w:r>
          </w:p>
        </w:tc>
        <w:tc>
          <w:tcPr>
            <w:tcW w:w="2111" w:type="dxa"/>
          </w:tcPr>
          <w:p w14:paraId="61EC7BC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E1FC349" w14:textId="77777777" w:rsidTr="00722731">
        <w:trPr>
          <w:gridAfter w:val="1"/>
          <w:wAfter w:w="20" w:type="dxa"/>
        </w:trPr>
        <w:tc>
          <w:tcPr>
            <w:tcW w:w="1161" w:type="dxa"/>
          </w:tcPr>
          <w:p w14:paraId="0B543305"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3836108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Taikos g.</w:t>
            </w:r>
          </w:p>
        </w:tc>
        <w:tc>
          <w:tcPr>
            <w:tcW w:w="3828" w:type="dxa"/>
          </w:tcPr>
          <w:p w14:paraId="0D259A8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keltuvas su šachta SB200, gamyklinis Nr. 194912</w:t>
            </w:r>
          </w:p>
        </w:tc>
        <w:tc>
          <w:tcPr>
            <w:tcW w:w="2111" w:type="dxa"/>
          </w:tcPr>
          <w:p w14:paraId="76A54A4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6A6E6EB" w14:textId="77777777" w:rsidTr="00722731">
        <w:trPr>
          <w:gridAfter w:val="1"/>
          <w:wAfter w:w="20" w:type="dxa"/>
        </w:trPr>
        <w:tc>
          <w:tcPr>
            <w:tcW w:w="1161" w:type="dxa"/>
          </w:tcPr>
          <w:p w14:paraId="6393AF98"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33C43F8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Taikos g.</w:t>
            </w:r>
          </w:p>
        </w:tc>
        <w:tc>
          <w:tcPr>
            <w:tcW w:w="3828" w:type="dxa"/>
          </w:tcPr>
          <w:p w14:paraId="0AC5C15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neįgaliųjų keltuvas „Omega“ serijos Nr. SP5855</w:t>
            </w:r>
          </w:p>
        </w:tc>
        <w:tc>
          <w:tcPr>
            <w:tcW w:w="2111" w:type="dxa"/>
          </w:tcPr>
          <w:p w14:paraId="5F96C8EC"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21880EE" w14:textId="77777777" w:rsidTr="00722731">
        <w:trPr>
          <w:gridAfter w:val="1"/>
          <w:wAfter w:w="20" w:type="dxa"/>
        </w:trPr>
        <w:tc>
          <w:tcPr>
            <w:tcW w:w="1161" w:type="dxa"/>
          </w:tcPr>
          <w:p w14:paraId="3BF58F67"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68B279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Šilutės g.</w:t>
            </w:r>
          </w:p>
        </w:tc>
        <w:tc>
          <w:tcPr>
            <w:tcW w:w="3828" w:type="dxa"/>
          </w:tcPr>
          <w:p w14:paraId="337A255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 keltuvas </w:t>
            </w:r>
            <w:proofErr w:type="spellStart"/>
            <w:r w:rsidRPr="00740299">
              <w:rPr>
                <w:rFonts w:asciiTheme="minorHAnsi" w:eastAsia="Calibri" w:cstheme="minorHAnsi"/>
                <w:sz w:val="22"/>
                <w:szCs w:val="22"/>
              </w:rPr>
              <w:t>Ulisee</w:t>
            </w:r>
            <w:proofErr w:type="spellEnd"/>
            <w:r w:rsidRPr="00740299">
              <w:rPr>
                <w:rFonts w:asciiTheme="minorHAnsi" w:eastAsia="Calibri" w:cstheme="minorHAnsi"/>
                <w:sz w:val="22"/>
                <w:szCs w:val="22"/>
              </w:rPr>
              <w:t>, serijinis numeris ULE-180-21</w:t>
            </w:r>
          </w:p>
        </w:tc>
        <w:tc>
          <w:tcPr>
            <w:tcW w:w="2111" w:type="dxa"/>
          </w:tcPr>
          <w:p w14:paraId="6FF76CD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911D95C" w14:textId="77777777" w:rsidTr="00722731">
        <w:trPr>
          <w:gridAfter w:val="1"/>
          <w:wAfter w:w="20" w:type="dxa"/>
        </w:trPr>
        <w:tc>
          <w:tcPr>
            <w:tcW w:w="1161" w:type="dxa"/>
          </w:tcPr>
          <w:p w14:paraId="0116DCBE"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651F13E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Šeškinės g.</w:t>
            </w:r>
          </w:p>
        </w:tc>
        <w:tc>
          <w:tcPr>
            <w:tcW w:w="3828" w:type="dxa"/>
          </w:tcPr>
          <w:p w14:paraId="744C770E" w14:textId="548195B4"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vertikalus neįgaliųjų keltuvas </w:t>
            </w:r>
            <w:r>
              <w:rPr>
                <w:rFonts w:asciiTheme="minorHAnsi" w:eastAsia="Calibri" w:cstheme="minorHAnsi"/>
                <w:sz w:val="22"/>
                <w:szCs w:val="22"/>
              </w:rPr>
              <w:t>„</w:t>
            </w:r>
            <w:proofErr w:type="spellStart"/>
            <w:r w:rsidRPr="00740299">
              <w:rPr>
                <w:rFonts w:asciiTheme="minorHAnsi" w:eastAsia="Calibri" w:cstheme="minorHAnsi"/>
                <w:sz w:val="22"/>
                <w:szCs w:val="22"/>
              </w:rPr>
              <w:t>Gabiga</w:t>
            </w:r>
            <w:proofErr w:type="spellEnd"/>
            <w:r>
              <w:rPr>
                <w:rFonts w:asciiTheme="minorHAnsi" w:eastAsia="Calibri" w:cstheme="minorHAnsi"/>
                <w:sz w:val="22"/>
                <w:szCs w:val="22"/>
              </w:rPr>
              <w:t>“</w:t>
            </w:r>
            <w:r w:rsidRPr="00740299">
              <w:rPr>
                <w:rFonts w:asciiTheme="minorHAnsi" w:eastAsia="Calibri" w:cstheme="minorHAnsi"/>
                <w:sz w:val="22"/>
                <w:szCs w:val="22"/>
              </w:rPr>
              <w:t xml:space="preserve"> su šachta serijos Nr. 10171525</w:t>
            </w:r>
          </w:p>
        </w:tc>
        <w:tc>
          <w:tcPr>
            <w:tcW w:w="2111" w:type="dxa"/>
          </w:tcPr>
          <w:p w14:paraId="34804CD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8897E13" w14:textId="77777777" w:rsidTr="00722731">
        <w:trPr>
          <w:gridAfter w:val="1"/>
          <w:wAfter w:w="20" w:type="dxa"/>
        </w:trPr>
        <w:tc>
          <w:tcPr>
            <w:tcW w:w="1161" w:type="dxa"/>
          </w:tcPr>
          <w:p w14:paraId="7CCC69CC"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903ACF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S. Stanevičiaus g.</w:t>
            </w:r>
          </w:p>
        </w:tc>
        <w:tc>
          <w:tcPr>
            <w:tcW w:w="3828" w:type="dxa"/>
          </w:tcPr>
          <w:p w14:paraId="2D0F9BA8" w14:textId="3982C203"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vertikalus neįgaliųjų keltuvas </w:t>
            </w:r>
            <w:r>
              <w:rPr>
                <w:rFonts w:asciiTheme="minorHAnsi" w:eastAsia="Calibri" w:cstheme="minorHAnsi"/>
                <w:sz w:val="22"/>
                <w:szCs w:val="22"/>
              </w:rPr>
              <w:t>„</w:t>
            </w:r>
            <w:proofErr w:type="spellStart"/>
            <w:r w:rsidRPr="00740299">
              <w:rPr>
                <w:rFonts w:asciiTheme="minorHAnsi" w:eastAsia="Calibri" w:cstheme="minorHAnsi"/>
                <w:sz w:val="22"/>
                <w:szCs w:val="22"/>
              </w:rPr>
              <w:t>Gabiga</w:t>
            </w:r>
            <w:proofErr w:type="spellEnd"/>
            <w:r>
              <w:rPr>
                <w:rFonts w:asciiTheme="minorHAnsi" w:eastAsia="Calibri" w:cstheme="minorHAnsi"/>
                <w:sz w:val="22"/>
                <w:szCs w:val="22"/>
              </w:rPr>
              <w:t>“</w:t>
            </w:r>
            <w:r w:rsidRPr="00740299">
              <w:rPr>
                <w:rFonts w:asciiTheme="minorHAnsi" w:eastAsia="Calibri" w:cstheme="minorHAnsi"/>
                <w:sz w:val="22"/>
                <w:szCs w:val="22"/>
              </w:rPr>
              <w:t xml:space="preserve"> su šachta serijos Nr. 10171523</w:t>
            </w:r>
          </w:p>
        </w:tc>
        <w:tc>
          <w:tcPr>
            <w:tcW w:w="2111" w:type="dxa"/>
          </w:tcPr>
          <w:p w14:paraId="4AD355A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FD85A90" w14:textId="77777777" w:rsidTr="00722731">
        <w:trPr>
          <w:gridAfter w:val="1"/>
          <w:wAfter w:w="20" w:type="dxa"/>
        </w:trPr>
        <w:tc>
          <w:tcPr>
            <w:tcW w:w="1161" w:type="dxa"/>
          </w:tcPr>
          <w:p w14:paraId="3DB65E4B"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184C305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Savanorių pr.</w:t>
            </w:r>
          </w:p>
        </w:tc>
        <w:tc>
          <w:tcPr>
            <w:tcW w:w="3828" w:type="dxa"/>
          </w:tcPr>
          <w:p w14:paraId="3DE79CA6" w14:textId="3B4DFE02"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nuožulnus neįgaliųjų keltuvas </w:t>
            </w:r>
            <w:r>
              <w:rPr>
                <w:rFonts w:asciiTheme="minorHAnsi" w:eastAsia="Calibri" w:cstheme="minorHAnsi"/>
                <w:sz w:val="22"/>
                <w:szCs w:val="22"/>
              </w:rPr>
              <w:t>„</w:t>
            </w:r>
            <w:r w:rsidRPr="00740299">
              <w:rPr>
                <w:rFonts w:asciiTheme="minorHAnsi" w:eastAsia="Calibri" w:cstheme="minorHAnsi"/>
                <w:sz w:val="22"/>
                <w:szCs w:val="22"/>
              </w:rPr>
              <w:t>Omega</w:t>
            </w:r>
            <w:r>
              <w:rPr>
                <w:rFonts w:asciiTheme="minorHAnsi" w:eastAsia="Calibri" w:cstheme="minorHAnsi"/>
                <w:sz w:val="22"/>
                <w:szCs w:val="22"/>
              </w:rPr>
              <w:t>“</w:t>
            </w:r>
            <w:r w:rsidRPr="00740299">
              <w:rPr>
                <w:rFonts w:asciiTheme="minorHAnsi" w:eastAsia="Calibri" w:cstheme="minorHAnsi"/>
                <w:sz w:val="22"/>
                <w:szCs w:val="22"/>
              </w:rPr>
              <w:t xml:space="preserve"> serijos Nr. SP5850</w:t>
            </w:r>
          </w:p>
        </w:tc>
        <w:tc>
          <w:tcPr>
            <w:tcW w:w="2111" w:type="dxa"/>
          </w:tcPr>
          <w:p w14:paraId="79716FBB"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C4BA826" w14:textId="77777777" w:rsidTr="00722731">
        <w:trPr>
          <w:gridAfter w:val="1"/>
          <w:wAfter w:w="20" w:type="dxa"/>
        </w:trPr>
        <w:tc>
          <w:tcPr>
            <w:tcW w:w="1161" w:type="dxa"/>
          </w:tcPr>
          <w:p w14:paraId="7A170313"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FDDFC0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Subačiaus g.</w:t>
            </w:r>
          </w:p>
        </w:tc>
        <w:tc>
          <w:tcPr>
            <w:tcW w:w="3828" w:type="dxa"/>
          </w:tcPr>
          <w:p w14:paraId="621A191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Omega F Nr. LE 24804</w:t>
            </w:r>
          </w:p>
        </w:tc>
        <w:tc>
          <w:tcPr>
            <w:tcW w:w="2111" w:type="dxa"/>
          </w:tcPr>
          <w:p w14:paraId="1E40856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FB10AFF" w14:textId="77777777" w:rsidTr="00722731">
        <w:trPr>
          <w:gridAfter w:val="1"/>
          <w:wAfter w:w="20" w:type="dxa"/>
        </w:trPr>
        <w:tc>
          <w:tcPr>
            <w:tcW w:w="1161" w:type="dxa"/>
          </w:tcPr>
          <w:p w14:paraId="6D7E95D0"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2C464ED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Rinktinės g.</w:t>
            </w:r>
          </w:p>
        </w:tc>
        <w:tc>
          <w:tcPr>
            <w:tcW w:w="3828" w:type="dxa"/>
          </w:tcPr>
          <w:p w14:paraId="204C495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platforminis keltuvas SB200</w:t>
            </w:r>
          </w:p>
        </w:tc>
        <w:tc>
          <w:tcPr>
            <w:tcW w:w="2111" w:type="dxa"/>
          </w:tcPr>
          <w:p w14:paraId="29A5FB93"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8633B06" w14:textId="77777777" w:rsidTr="00722731">
        <w:trPr>
          <w:gridAfter w:val="1"/>
          <w:wAfter w:w="20" w:type="dxa"/>
        </w:trPr>
        <w:tc>
          <w:tcPr>
            <w:tcW w:w="1161" w:type="dxa"/>
          </w:tcPr>
          <w:p w14:paraId="25FFB540"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DD91F3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Rygos g.</w:t>
            </w:r>
          </w:p>
        </w:tc>
        <w:tc>
          <w:tcPr>
            <w:tcW w:w="3828" w:type="dxa"/>
          </w:tcPr>
          <w:p w14:paraId="6D8F0E9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LOGIC 2409898503</w:t>
            </w:r>
          </w:p>
        </w:tc>
        <w:tc>
          <w:tcPr>
            <w:tcW w:w="2111" w:type="dxa"/>
          </w:tcPr>
          <w:p w14:paraId="24309F7D"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5D9BABE" w14:textId="77777777" w:rsidTr="00722731">
        <w:trPr>
          <w:gridAfter w:val="1"/>
          <w:wAfter w:w="20" w:type="dxa"/>
        </w:trPr>
        <w:tc>
          <w:tcPr>
            <w:tcW w:w="1161" w:type="dxa"/>
          </w:tcPr>
          <w:p w14:paraId="11DC535D"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C76C5C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Pašilaičių g.</w:t>
            </w:r>
          </w:p>
        </w:tc>
        <w:tc>
          <w:tcPr>
            <w:tcW w:w="3828" w:type="dxa"/>
          </w:tcPr>
          <w:p w14:paraId="038DC5C6" w14:textId="73F67623"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nuožulnus neįgaliųjų keltuvas </w:t>
            </w:r>
            <w:r>
              <w:rPr>
                <w:rFonts w:asciiTheme="minorHAnsi" w:eastAsia="Calibri" w:cstheme="minorHAnsi"/>
                <w:sz w:val="22"/>
                <w:szCs w:val="22"/>
              </w:rPr>
              <w:t>„</w:t>
            </w:r>
            <w:r w:rsidRPr="00740299">
              <w:rPr>
                <w:rFonts w:asciiTheme="minorHAnsi" w:eastAsia="Calibri" w:cstheme="minorHAnsi"/>
                <w:sz w:val="22"/>
                <w:szCs w:val="22"/>
              </w:rPr>
              <w:t>Omega</w:t>
            </w:r>
            <w:r>
              <w:rPr>
                <w:rFonts w:asciiTheme="minorHAnsi" w:eastAsia="Calibri" w:cstheme="minorHAnsi"/>
                <w:sz w:val="22"/>
                <w:szCs w:val="22"/>
              </w:rPr>
              <w:t>“</w:t>
            </w:r>
            <w:r w:rsidRPr="00740299">
              <w:rPr>
                <w:rFonts w:asciiTheme="minorHAnsi" w:eastAsia="Calibri" w:cstheme="minorHAnsi"/>
                <w:sz w:val="22"/>
                <w:szCs w:val="22"/>
              </w:rPr>
              <w:t xml:space="preserve"> serijos Nr. SP5861</w:t>
            </w:r>
          </w:p>
        </w:tc>
        <w:tc>
          <w:tcPr>
            <w:tcW w:w="2111" w:type="dxa"/>
          </w:tcPr>
          <w:p w14:paraId="70E9010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47A7879" w14:textId="77777777" w:rsidTr="00722731">
        <w:trPr>
          <w:gridAfter w:val="1"/>
          <w:wAfter w:w="20" w:type="dxa"/>
        </w:trPr>
        <w:tc>
          <w:tcPr>
            <w:tcW w:w="1161" w:type="dxa"/>
          </w:tcPr>
          <w:p w14:paraId="7CDDEA41"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6870BAA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Pašilaičių g.</w:t>
            </w:r>
          </w:p>
        </w:tc>
        <w:tc>
          <w:tcPr>
            <w:tcW w:w="3828" w:type="dxa"/>
          </w:tcPr>
          <w:p w14:paraId="47B52FAC" w14:textId="5D622512"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vertikalus neįgaliųjų keltuvas </w:t>
            </w:r>
            <w:r>
              <w:rPr>
                <w:rFonts w:asciiTheme="minorHAnsi" w:eastAsia="Calibri" w:cstheme="minorHAnsi"/>
                <w:sz w:val="22"/>
                <w:szCs w:val="22"/>
              </w:rPr>
              <w:t>„</w:t>
            </w:r>
            <w:proofErr w:type="spellStart"/>
            <w:r w:rsidRPr="00740299">
              <w:rPr>
                <w:rFonts w:asciiTheme="minorHAnsi" w:eastAsia="Calibri" w:cstheme="minorHAnsi"/>
                <w:sz w:val="22"/>
                <w:szCs w:val="22"/>
              </w:rPr>
              <w:t>Gabiga</w:t>
            </w:r>
            <w:proofErr w:type="spellEnd"/>
            <w:r>
              <w:rPr>
                <w:rFonts w:asciiTheme="minorHAnsi" w:eastAsia="Calibri" w:cstheme="minorHAnsi"/>
                <w:sz w:val="22"/>
                <w:szCs w:val="22"/>
              </w:rPr>
              <w:t>“</w:t>
            </w:r>
            <w:r w:rsidRPr="00740299">
              <w:rPr>
                <w:rFonts w:asciiTheme="minorHAnsi" w:eastAsia="Calibri" w:cstheme="minorHAnsi"/>
                <w:sz w:val="22"/>
                <w:szCs w:val="22"/>
              </w:rPr>
              <w:t xml:space="preserve"> serijos Nr. 10171520</w:t>
            </w:r>
          </w:p>
        </w:tc>
        <w:tc>
          <w:tcPr>
            <w:tcW w:w="2111" w:type="dxa"/>
          </w:tcPr>
          <w:p w14:paraId="0CF2AA43"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0D0928E" w14:textId="77777777" w:rsidTr="00722731">
        <w:trPr>
          <w:gridAfter w:val="1"/>
          <w:wAfter w:w="20" w:type="dxa"/>
        </w:trPr>
        <w:tc>
          <w:tcPr>
            <w:tcW w:w="1161" w:type="dxa"/>
          </w:tcPr>
          <w:p w14:paraId="796C9345"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55AABA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Pašilaičių g.</w:t>
            </w:r>
          </w:p>
        </w:tc>
        <w:tc>
          <w:tcPr>
            <w:tcW w:w="3828" w:type="dxa"/>
          </w:tcPr>
          <w:p w14:paraId="12794EE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w:t>
            </w:r>
          </w:p>
        </w:tc>
        <w:tc>
          <w:tcPr>
            <w:tcW w:w="2111" w:type="dxa"/>
          </w:tcPr>
          <w:p w14:paraId="52D42D0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EB4B4E1" w14:textId="77777777" w:rsidTr="00722731">
        <w:trPr>
          <w:gridAfter w:val="1"/>
          <w:wAfter w:w="20" w:type="dxa"/>
        </w:trPr>
        <w:tc>
          <w:tcPr>
            <w:tcW w:w="1161" w:type="dxa"/>
          </w:tcPr>
          <w:p w14:paraId="4C9314B9"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18ECD7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Pašilaičių g.</w:t>
            </w:r>
          </w:p>
        </w:tc>
        <w:tc>
          <w:tcPr>
            <w:tcW w:w="3828" w:type="dxa"/>
          </w:tcPr>
          <w:p w14:paraId="1E6CC996" w14:textId="3D4DDC23"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nuožulnus neįgaliųjų keltuvas </w:t>
            </w:r>
            <w:r>
              <w:rPr>
                <w:rFonts w:asciiTheme="minorHAnsi" w:eastAsia="Calibri" w:cstheme="minorHAnsi"/>
                <w:sz w:val="22"/>
                <w:szCs w:val="22"/>
              </w:rPr>
              <w:t>„</w:t>
            </w:r>
            <w:r w:rsidRPr="00740299">
              <w:rPr>
                <w:rFonts w:asciiTheme="minorHAnsi" w:eastAsia="Calibri" w:cstheme="minorHAnsi"/>
                <w:sz w:val="22"/>
                <w:szCs w:val="22"/>
              </w:rPr>
              <w:t>Omega</w:t>
            </w:r>
            <w:r>
              <w:rPr>
                <w:rFonts w:asciiTheme="minorHAnsi" w:eastAsia="Calibri" w:cstheme="minorHAnsi"/>
                <w:sz w:val="22"/>
                <w:szCs w:val="22"/>
              </w:rPr>
              <w:t>“</w:t>
            </w:r>
            <w:r w:rsidRPr="00740299">
              <w:rPr>
                <w:rFonts w:asciiTheme="minorHAnsi" w:eastAsia="Calibri" w:cstheme="minorHAnsi"/>
                <w:sz w:val="22"/>
                <w:szCs w:val="22"/>
              </w:rPr>
              <w:t xml:space="preserve"> serijos Nr. SP5859</w:t>
            </w:r>
          </w:p>
        </w:tc>
        <w:tc>
          <w:tcPr>
            <w:tcW w:w="2111" w:type="dxa"/>
          </w:tcPr>
          <w:p w14:paraId="4E7E4F4A"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70E1CB8" w14:textId="77777777" w:rsidTr="00722731">
        <w:trPr>
          <w:gridAfter w:val="1"/>
          <w:wAfter w:w="20" w:type="dxa"/>
        </w:trPr>
        <w:tc>
          <w:tcPr>
            <w:tcW w:w="1161" w:type="dxa"/>
          </w:tcPr>
          <w:p w14:paraId="558C0443"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778C671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Parko g.</w:t>
            </w:r>
          </w:p>
        </w:tc>
        <w:tc>
          <w:tcPr>
            <w:tcW w:w="3828" w:type="dxa"/>
          </w:tcPr>
          <w:p w14:paraId="605BB4A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keltuvas su šachta SB200, gamyklinis Nr. 194915</w:t>
            </w:r>
          </w:p>
        </w:tc>
        <w:tc>
          <w:tcPr>
            <w:tcW w:w="2111" w:type="dxa"/>
          </w:tcPr>
          <w:p w14:paraId="392E0F4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CFE8245" w14:textId="77777777" w:rsidTr="00722731">
        <w:trPr>
          <w:gridAfter w:val="1"/>
          <w:wAfter w:w="20" w:type="dxa"/>
        </w:trPr>
        <w:tc>
          <w:tcPr>
            <w:tcW w:w="1161" w:type="dxa"/>
          </w:tcPr>
          <w:p w14:paraId="3370A293"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0319B22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 Žadeikos g.</w:t>
            </w:r>
          </w:p>
        </w:tc>
        <w:tc>
          <w:tcPr>
            <w:tcW w:w="3828" w:type="dxa"/>
          </w:tcPr>
          <w:p w14:paraId="0BD53AD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mobilus keltuvas </w:t>
            </w:r>
            <w:proofErr w:type="spellStart"/>
            <w:r w:rsidRPr="00740299">
              <w:rPr>
                <w:rFonts w:asciiTheme="minorHAnsi" w:eastAsia="Calibri" w:cstheme="minorHAnsi"/>
                <w:sz w:val="22"/>
                <w:szCs w:val="22"/>
              </w:rPr>
              <w:t>Ulisee</w:t>
            </w:r>
            <w:proofErr w:type="spellEnd"/>
            <w:r w:rsidRPr="00740299">
              <w:rPr>
                <w:rFonts w:asciiTheme="minorHAnsi" w:eastAsia="Calibri" w:cstheme="minorHAnsi"/>
                <w:sz w:val="22"/>
                <w:szCs w:val="22"/>
              </w:rPr>
              <w:t>, serijinis numeris ULE-180-20</w:t>
            </w:r>
          </w:p>
        </w:tc>
        <w:tc>
          <w:tcPr>
            <w:tcW w:w="2111" w:type="dxa"/>
          </w:tcPr>
          <w:p w14:paraId="0E3F49CA"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F67FCA8" w14:textId="77777777" w:rsidTr="00722731">
        <w:trPr>
          <w:gridAfter w:val="1"/>
          <w:wAfter w:w="20" w:type="dxa"/>
        </w:trPr>
        <w:tc>
          <w:tcPr>
            <w:tcW w:w="1161" w:type="dxa"/>
          </w:tcPr>
          <w:p w14:paraId="3AD86EFD"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1C26C0E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 Žadeikos g.</w:t>
            </w:r>
          </w:p>
        </w:tc>
        <w:tc>
          <w:tcPr>
            <w:tcW w:w="3828" w:type="dxa"/>
          </w:tcPr>
          <w:p w14:paraId="15C3501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LE48571</w:t>
            </w:r>
          </w:p>
        </w:tc>
        <w:tc>
          <w:tcPr>
            <w:tcW w:w="2111" w:type="dxa"/>
          </w:tcPr>
          <w:p w14:paraId="00E5151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1B62E0E" w14:textId="77777777" w:rsidTr="00722731">
        <w:trPr>
          <w:gridAfter w:val="1"/>
          <w:wAfter w:w="20" w:type="dxa"/>
        </w:trPr>
        <w:tc>
          <w:tcPr>
            <w:tcW w:w="1161" w:type="dxa"/>
          </w:tcPr>
          <w:p w14:paraId="0354B44B"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6395589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Musninkų g.</w:t>
            </w:r>
          </w:p>
        </w:tc>
        <w:tc>
          <w:tcPr>
            <w:tcW w:w="3828" w:type="dxa"/>
          </w:tcPr>
          <w:p w14:paraId="7375882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Omega Nr. SP-5490</w:t>
            </w:r>
          </w:p>
        </w:tc>
        <w:tc>
          <w:tcPr>
            <w:tcW w:w="2111" w:type="dxa"/>
          </w:tcPr>
          <w:p w14:paraId="7EF5407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7D26F8EA" w14:textId="77777777" w:rsidTr="00722731">
        <w:trPr>
          <w:gridAfter w:val="1"/>
          <w:wAfter w:w="20" w:type="dxa"/>
        </w:trPr>
        <w:tc>
          <w:tcPr>
            <w:tcW w:w="1161" w:type="dxa"/>
          </w:tcPr>
          <w:p w14:paraId="6511A46D"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70DDE58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Ozo g.</w:t>
            </w:r>
          </w:p>
        </w:tc>
        <w:tc>
          <w:tcPr>
            <w:tcW w:w="3828" w:type="dxa"/>
          </w:tcPr>
          <w:p w14:paraId="0BBB568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keltuvas AK1-87</w:t>
            </w:r>
          </w:p>
        </w:tc>
        <w:tc>
          <w:tcPr>
            <w:tcW w:w="2111" w:type="dxa"/>
          </w:tcPr>
          <w:p w14:paraId="2CF2E42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3D6AC4E" w14:textId="77777777" w:rsidTr="00722731">
        <w:trPr>
          <w:gridAfter w:val="1"/>
          <w:wAfter w:w="20" w:type="dxa"/>
        </w:trPr>
        <w:tc>
          <w:tcPr>
            <w:tcW w:w="1161" w:type="dxa"/>
          </w:tcPr>
          <w:p w14:paraId="5B281FEB"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2D5D5E6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P. Vileišio g.</w:t>
            </w:r>
          </w:p>
        </w:tc>
        <w:tc>
          <w:tcPr>
            <w:tcW w:w="3828" w:type="dxa"/>
          </w:tcPr>
          <w:p w14:paraId="71FB5BB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w:t>
            </w:r>
          </w:p>
        </w:tc>
        <w:tc>
          <w:tcPr>
            <w:tcW w:w="2111" w:type="dxa"/>
          </w:tcPr>
          <w:p w14:paraId="52F9CA6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D970BB0" w14:textId="77777777" w:rsidTr="00722731">
        <w:trPr>
          <w:gridAfter w:val="1"/>
          <w:wAfter w:w="20" w:type="dxa"/>
        </w:trPr>
        <w:tc>
          <w:tcPr>
            <w:tcW w:w="1161" w:type="dxa"/>
          </w:tcPr>
          <w:p w14:paraId="6D9D12D6"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3DE8882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Minties g.</w:t>
            </w:r>
          </w:p>
        </w:tc>
        <w:tc>
          <w:tcPr>
            <w:tcW w:w="3828" w:type="dxa"/>
          </w:tcPr>
          <w:p w14:paraId="1CBC86C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nuožulnus </w:t>
            </w:r>
            <w:proofErr w:type="spellStart"/>
            <w:r w:rsidRPr="00740299">
              <w:rPr>
                <w:rFonts w:asciiTheme="minorHAnsi" w:eastAsia="Calibri" w:cstheme="minorHAnsi"/>
                <w:sz w:val="22"/>
                <w:szCs w:val="22"/>
              </w:rPr>
              <w:t>keluvas</w:t>
            </w:r>
            <w:proofErr w:type="spellEnd"/>
            <w:r w:rsidRPr="00740299">
              <w:rPr>
                <w:rFonts w:asciiTheme="minorHAnsi" w:eastAsia="Calibri" w:cstheme="minorHAnsi"/>
                <w:sz w:val="22"/>
                <w:szCs w:val="22"/>
              </w:rPr>
              <w:t xml:space="preserve"> Delta</w:t>
            </w:r>
          </w:p>
        </w:tc>
        <w:tc>
          <w:tcPr>
            <w:tcW w:w="2111" w:type="dxa"/>
          </w:tcPr>
          <w:p w14:paraId="078C549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14DB9FD" w14:textId="77777777" w:rsidTr="00722731">
        <w:trPr>
          <w:gridAfter w:val="1"/>
          <w:wAfter w:w="20" w:type="dxa"/>
        </w:trPr>
        <w:tc>
          <w:tcPr>
            <w:tcW w:w="1161" w:type="dxa"/>
          </w:tcPr>
          <w:p w14:paraId="16A8340F"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DE1E41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Medeinos g.</w:t>
            </w:r>
          </w:p>
        </w:tc>
        <w:tc>
          <w:tcPr>
            <w:tcW w:w="3828" w:type="dxa"/>
          </w:tcPr>
          <w:p w14:paraId="6DF8FD0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w:t>
            </w:r>
          </w:p>
        </w:tc>
        <w:tc>
          <w:tcPr>
            <w:tcW w:w="2111" w:type="dxa"/>
          </w:tcPr>
          <w:p w14:paraId="040F12B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A1426DF" w14:textId="77777777" w:rsidTr="00722731">
        <w:trPr>
          <w:gridAfter w:val="1"/>
          <w:wAfter w:w="20" w:type="dxa"/>
        </w:trPr>
        <w:tc>
          <w:tcPr>
            <w:tcW w:w="1161" w:type="dxa"/>
          </w:tcPr>
          <w:p w14:paraId="2DE51200"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7F063D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Lentvario g.</w:t>
            </w:r>
          </w:p>
        </w:tc>
        <w:tc>
          <w:tcPr>
            <w:tcW w:w="3828" w:type="dxa"/>
          </w:tcPr>
          <w:p w14:paraId="6C3300C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keltuvas su šachta Serijos Nr. 194406</w:t>
            </w:r>
          </w:p>
        </w:tc>
        <w:tc>
          <w:tcPr>
            <w:tcW w:w="2111" w:type="dxa"/>
          </w:tcPr>
          <w:p w14:paraId="7BB1ABA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E3D10EB" w14:textId="77777777" w:rsidTr="00722731">
        <w:trPr>
          <w:gridAfter w:val="1"/>
          <w:wAfter w:w="20" w:type="dxa"/>
        </w:trPr>
        <w:tc>
          <w:tcPr>
            <w:tcW w:w="1161" w:type="dxa"/>
          </w:tcPr>
          <w:p w14:paraId="2224322C"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61A590C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Medeinos g.</w:t>
            </w:r>
          </w:p>
        </w:tc>
        <w:tc>
          <w:tcPr>
            <w:tcW w:w="3828" w:type="dxa"/>
          </w:tcPr>
          <w:p w14:paraId="27B13256" w14:textId="5E02EC6C"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vertikalus neįgaliųjų keltuvas </w:t>
            </w:r>
            <w:r>
              <w:rPr>
                <w:rFonts w:asciiTheme="minorHAnsi" w:eastAsia="Calibri" w:cstheme="minorHAnsi"/>
                <w:sz w:val="22"/>
                <w:szCs w:val="22"/>
              </w:rPr>
              <w:t>„</w:t>
            </w:r>
            <w:proofErr w:type="spellStart"/>
            <w:r w:rsidRPr="00740299">
              <w:rPr>
                <w:rFonts w:asciiTheme="minorHAnsi" w:eastAsia="Calibri" w:cstheme="minorHAnsi"/>
                <w:sz w:val="22"/>
                <w:szCs w:val="22"/>
              </w:rPr>
              <w:t>Gabiga</w:t>
            </w:r>
            <w:proofErr w:type="spellEnd"/>
            <w:r>
              <w:rPr>
                <w:rFonts w:asciiTheme="minorHAnsi" w:eastAsia="Calibri" w:cstheme="minorHAnsi"/>
                <w:sz w:val="22"/>
                <w:szCs w:val="22"/>
              </w:rPr>
              <w:t>“</w:t>
            </w:r>
            <w:r w:rsidRPr="00740299">
              <w:rPr>
                <w:rFonts w:asciiTheme="minorHAnsi" w:eastAsia="Calibri" w:cstheme="minorHAnsi"/>
                <w:sz w:val="22"/>
                <w:szCs w:val="22"/>
              </w:rPr>
              <w:t xml:space="preserve"> serijos Nr. 10171519</w:t>
            </w:r>
          </w:p>
        </w:tc>
        <w:tc>
          <w:tcPr>
            <w:tcW w:w="2111" w:type="dxa"/>
          </w:tcPr>
          <w:p w14:paraId="53E4DE9D"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EAED7D8" w14:textId="77777777" w:rsidTr="00722731">
        <w:trPr>
          <w:gridAfter w:val="1"/>
          <w:wAfter w:w="20" w:type="dxa"/>
        </w:trPr>
        <w:tc>
          <w:tcPr>
            <w:tcW w:w="1161" w:type="dxa"/>
          </w:tcPr>
          <w:p w14:paraId="57BEBFB7"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BCDC01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Kryžiokų Sodų 5-oji g</w:t>
            </w:r>
          </w:p>
        </w:tc>
        <w:tc>
          <w:tcPr>
            <w:tcW w:w="3828" w:type="dxa"/>
          </w:tcPr>
          <w:p w14:paraId="2F4F592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keltuvas (kėdutė) KS. 437.00.000</w:t>
            </w:r>
          </w:p>
        </w:tc>
        <w:tc>
          <w:tcPr>
            <w:tcW w:w="2111" w:type="dxa"/>
          </w:tcPr>
          <w:p w14:paraId="121BC70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B153367" w14:textId="77777777" w:rsidTr="00722731">
        <w:trPr>
          <w:gridAfter w:val="1"/>
          <w:wAfter w:w="20" w:type="dxa"/>
        </w:trPr>
        <w:tc>
          <w:tcPr>
            <w:tcW w:w="1161" w:type="dxa"/>
          </w:tcPr>
          <w:p w14:paraId="249B48D2"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7445617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Kunigiškių g.</w:t>
            </w:r>
          </w:p>
        </w:tc>
        <w:tc>
          <w:tcPr>
            <w:tcW w:w="3828" w:type="dxa"/>
          </w:tcPr>
          <w:p w14:paraId="24B9603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atviras vertikalus keltuvas Z300</w:t>
            </w:r>
          </w:p>
        </w:tc>
        <w:tc>
          <w:tcPr>
            <w:tcW w:w="2111" w:type="dxa"/>
          </w:tcPr>
          <w:p w14:paraId="76ACB7D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CF2D7D9" w14:textId="77777777" w:rsidTr="00722731">
        <w:trPr>
          <w:gridAfter w:val="1"/>
          <w:wAfter w:w="20" w:type="dxa"/>
        </w:trPr>
        <w:tc>
          <w:tcPr>
            <w:tcW w:w="1161" w:type="dxa"/>
          </w:tcPr>
          <w:p w14:paraId="5761EC21"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62AC958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Labguvos g.</w:t>
            </w:r>
          </w:p>
        </w:tc>
        <w:tc>
          <w:tcPr>
            <w:tcW w:w="3828" w:type="dxa"/>
          </w:tcPr>
          <w:p w14:paraId="11F1AA0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keltuvas (kėdutė) MINIVATOR 2000, gamyklinis Nr. MO2092085</w:t>
            </w:r>
          </w:p>
        </w:tc>
        <w:tc>
          <w:tcPr>
            <w:tcW w:w="2111" w:type="dxa"/>
          </w:tcPr>
          <w:p w14:paraId="7F14685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4E42D1F" w14:textId="77777777" w:rsidTr="00722731">
        <w:trPr>
          <w:gridAfter w:val="1"/>
          <w:wAfter w:w="20" w:type="dxa"/>
        </w:trPr>
        <w:tc>
          <w:tcPr>
            <w:tcW w:w="1161" w:type="dxa"/>
          </w:tcPr>
          <w:p w14:paraId="1B4F7361"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20A180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Laisvės pr.</w:t>
            </w:r>
          </w:p>
        </w:tc>
        <w:tc>
          <w:tcPr>
            <w:tcW w:w="3828" w:type="dxa"/>
          </w:tcPr>
          <w:p w14:paraId="6848521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keltuvas PSK 400 serijos Nr. 1605</w:t>
            </w:r>
          </w:p>
        </w:tc>
        <w:tc>
          <w:tcPr>
            <w:tcW w:w="2111" w:type="dxa"/>
          </w:tcPr>
          <w:p w14:paraId="3982AAEE"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76FC5BA" w14:textId="77777777" w:rsidTr="00722731">
        <w:trPr>
          <w:gridAfter w:val="1"/>
          <w:wAfter w:w="20" w:type="dxa"/>
        </w:trPr>
        <w:tc>
          <w:tcPr>
            <w:tcW w:w="1161" w:type="dxa"/>
          </w:tcPr>
          <w:p w14:paraId="20A3F51A"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CFE9D1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Laisvės pr.</w:t>
            </w:r>
          </w:p>
        </w:tc>
        <w:tc>
          <w:tcPr>
            <w:tcW w:w="3828" w:type="dxa"/>
          </w:tcPr>
          <w:p w14:paraId="5EDC7EF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Nr. LE 14204</w:t>
            </w:r>
          </w:p>
        </w:tc>
        <w:tc>
          <w:tcPr>
            <w:tcW w:w="2111" w:type="dxa"/>
          </w:tcPr>
          <w:p w14:paraId="4C00029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252655B" w14:textId="77777777" w:rsidTr="00722731">
        <w:trPr>
          <w:gridAfter w:val="1"/>
          <w:wAfter w:w="20" w:type="dxa"/>
        </w:trPr>
        <w:tc>
          <w:tcPr>
            <w:tcW w:w="1161" w:type="dxa"/>
          </w:tcPr>
          <w:p w14:paraId="560141DE"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0948BE9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Justiniškių g.</w:t>
            </w:r>
          </w:p>
        </w:tc>
        <w:tc>
          <w:tcPr>
            <w:tcW w:w="3828" w:type="dxa"/>
          </w:tcPr>
          <w:p w14:paraId="46C356C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LEA47457</w:t>
            </w:r>
          </w:p>
        </w:tc>
        <w:tc>
          <w:tcPr>
            <w:tcW w:w="2111" w:type="dxa"/>
          </w:tcPr>
          <w:p w14:paraId="4EE5008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9965DA4" w14:textId="77777777" w:rsidTr="00722731">
        <w:trPr>
          <w:gridAfter w:val="1"/>
          <w:wAfter w:w="20" w:type="dxa"/>
        </w:trPr>
        <w:tc>
          <w:tcPr>
            <w:tcW w:w="1161" w:type="dxa"/>
          </w:tcPr>
          <w:p w14:paraId="6E0728E0"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23B80AE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Justiniškių g</w:t>
            </w:r>
          </w:p>
        </w:tc>
        <w:tc>
          <w:tcPr>
            <w:tcW w:w="3828" w:type="dxa"/>
          </w:tcPr>
          <w:p w14:paraId="6686ADDC"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LE48566</w:t>
            </w:r>
          </w:p>
        </w:tc>
        <w:tc>
          <w:tcPr>
            <w:tcW w:w="2111" w:type="dxa"/>
          </w:tcPr>
          <w:p w14:paraId="57C8B36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ECB770D" w14:textId="77777777" w:rsidTr="00722731">
        <w:trPr>
          <w:gridAfter w:val="1"/>
          <w:wAfter w:w="20" w:type="dxa"/>
        </w:trPr>
        <w:tc>
          <w:tcPr>
            <w:tcW w:w="1161" w:type="dxa"/>
          </w:tcPr>
          <w:p w14:paraId="28932868"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3081F0B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Kalvarijų g.</w:t>
            </w:r>
          </w:p>
        </w:tc>
        <w:tc>
          <w:tcPr>
            <w:tcW w:w="3828" w:type="dxa"/>
          </w:tcPr>
          <w:p w14:paraId="03FCEC56"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Nr. LE 14071</w:t>
            </w:r>
          </w:p>
        </w:tc>
        <w:tc>
          <w:tcPr>
            <w:tcW w:w="2111" w:type="dxa"/>
          </w:tcPr>
          <w:p w14:paraId="19034DC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E9A1206" w14:textId="77777777" w:rsidTr="00722731">
        <w:trPr>
          <w:gridAfter w:val="1"/>
          <w:wAfter w:w="20" w:type="dxa"/>
        </w:trPr>
        <w:tc>
          <w:tcPr>
            <w:tcW w:w="1161" w:type="dxa"/>
          </w:tcPr>
          <w:p w14:paraId="4EA30A8F"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FD8EBC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Kalvarijų g.</w:t>
            </w:r>
          </w:p>
        </w:tc>
        <w:tc>
          <w:tcPr>
            <w:tcW w:w="3828" w:type="dxa"/>
          </w:tcPr>
          <w:p w14:paraId="1FDB5891"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keltuvas su šachta SB200 gamyklinis Nr. 203310</w:t>
            </w:r>
          </w:p>
        </w:tc>
        <w:tc>
          <w:tcPr>
            <w:tcW w:w="2111" w:type="dxa"/>
          </w:tcPr>
          <w:p w14:paraId="3CE1698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9BE7902" w14:textId="77777777" w:rsidTr="00722731">
        <w:trPr>
          <w:gridAfter w:val="1"/>
          <w:wAfter w:w="20" w:type="dxa"/>
        </w:trPr>
        <w:tc>
          <w:tcPr>
            <w:tcW w:w="1161" w:type="dxa"/>
          </w:tcPr>
          <w:p w14:paraId="67B22993"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38F1CB7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Justiniškių g.</w:t>
            </w:r>
          </w:p>
        </w:tc>
        <w:tc>
          <w:tcPr>
            <w:tcW w:w="3828" w:type="dxa"/>
          </w:tcPr>
          <w:p w14:paraId="2F184125" w14:textId="2EC70C66"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vertikalus neįgaliųjų keltuvas </w:t>
            </w:r>
            <w:r>
              <w:rPr>
                <w:rFonts w:asciiTheme="minorHAnsi" w:eastAsia="Calibri" w:cstheme="minorHAnsi"/>
                <w:sz w:val="22"/>
                <w:szCs w:val="22"/>
              </w:rPr>
              <w:t>„</w:t>
            </w:r>
            <w:proofErr w:type="spellStart"/>
            <w:r w:rsidRPr="00740299">
              <w:rPr>
                <w:rFonts w:asciiTheme="minorHAnsi" w:eastAsia="Calibri" w:cstheme="minorHAnsi"/>
                <w:sz w:val="22"/>
                <w:szCs w:val="22"/>
              </w:rPr>
              <w:t>Gabiga</w:t>
            </w:r>
            <w:proofErr w:type="spellEnd"/>
            <w:r>
              <w:rPr>
                <w:rFonts w:asciiTheme="minorHAnsi" w:eastAsia="Calibri" w:cstheme="minorHAnsi"/>
                <w:sz w:val="22"/>
                <w:szCs w:val="22"/>
              </w:rPr>
              <w:t>“</w:t>
            </w:r>
            <w:r w:rsidRPr="00740299">
              <w:rPr>
                <w:rFonts w:asciiTheme="minorHAnsi" w:eastAsia="Calibri" w:cstheme="minorHAnsi"/>
                <w:sz w:val="22"/>
                <w:szCs w:val="22"/>
              </w:rPr>
              <w:t xml:space="preserve"> serijos Nr. 09171515</w:t>
            </w:r>
          </w:p>
        </w:tc>
        <w:tc>
          <w:tcPr>
            <w:tcW w:w="2111" w:type="dxa"/>
          </w:tcPr>
          <w:p w14:paraId="5087EDE6"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4547722" w14:textId="77777777" w:rsidTr="00722731">
        <w:trPr>
          <w:gridAfter w:val="1"/>
          <w:wAfter w:w="20" w:type="dxa"/>
        </w:trPr>
        <w:tc>
          <w:tcPr>
            <w:tcW w:w="1161" w:type="dxa"/>
          </w:tcPr>
          <w:p w14:paraId="6B34FD24"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6AE04FD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Justiniškių g.</w:t>
            </w:r>
          </w:p>
        </w:tc>
        <w:tc>
          <w:tcPr>
            <w:tcW w:w="3828" w:type="dxa"/>
          </w:tcPr>
          <w:p w14:paraId="3A644F1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Nr. 33263</w:t>
            </w:r>
          </w:p>
        </w:tc>
        <w:tc>
          <w:tcPr>
            <w:tcW w:w="2111" w:type="dxa"/>
          </w:tcPr>
          <w:p w14:paraId="353BDB2F"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0E7397C" w14:textId="77777777" w:rsidTr="00722731">
        <w:trPr>
          <w:gridAfter w:val="1"/>
          <w:wAfter w:w="20" w:type="dxa"/>
        </w:trPr>
        <w:tc>
          <w:tcPr>
            <w:tcW w:w="1161" w:type="dxa"/>
          </w:tcPr>
          <w:p w14:paraId="476B441E"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79211AE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Gelvonų g.</w:t>
            </w:r>
          </w:p>
        </w:tc>
        <w:tc>
          <w:tcPr>
            <w:tcW w:w="3828" w:type="dxa"/>
          </w:tcPr>
          <w:p w14:paraId="0611C7E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(NKP) KS 856.00.000 PS (1009)</w:t>
            </w:r>
          </w:p>
        </w:tc>
        <w:tc>
          <w:tcPr>
            <w:tcW w:w="2111" w:type="dxa"/>
          </w:tcPr>
          <w:p w14:paraId="732E43AD"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43455F8" w14:textId="77777777" w:rsidTr="00722731">
        <w:trPr>
          <w:gridAfter w:val="1"/>
          <w:wAfter w:w="20" w:type="dxa"/>
        </w:trPr>
        <w:tc>
          <w:tcPr>
            <w:tcW w:w="1161" w:type="dxa"/>
          </w:tcPr>
          <w:p w14:paraId="51952AC7"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6297013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Gelvonų g.</w:t>
            </w:r>
          </w:p>
        </w:tc>
        <w:tc>
          <w:tcPr>
            <w:tcW w:w="3828" w:type="dxa"/>
          </w:tcPr>
          <w:p w14:paraId="56175F0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w:t>
            </w:r>
          </w:p>
        </w:tc>
        <w:tc>
          <w:tcPr>
            <w:tcW w:w="2111" w:type="dxa"/>
          </w:tcPr>
          <w:p w14:paraId="59A619B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2848824" w14:textId="77777777" w:rsidTr="00722731">
        <w:trPr>
          <w:gridAfter w:val="1"/>
          <w:wAfter w:w="20" w:type="dxa"/>
        </w:trPr>
        <w:tc>
          <w:tcPr>
            <w:tcW w:w="1161" w:type="dxa"/>
          </w:tcPr>
          <w:p w14:paraId="76D2ED8C"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14F007A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Gelvonų g.</w:t>
            </w:r>
          </w:p>
        </w:tc>
        <w:tc>
          <w:tcPr>
            <w:tcW w:w="3828" w:type="dxa"/>
          </w:tcPr>
          <w:p w14:paraId="5761510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keltuvas su šachta SB200, gamyklinis Nr. 194913</w:t>
            </w:r>
          </w:p>
        </w:tc>
        <w:tc>
          <w:tcPr>
            <w:tcW w:w="2111" w:type="dxa"/>
          </w:tcPr>
          <w:p w14:paraId="4B6E5375"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2578D0C" w14:textId="77777777" w:rsidTr="00722731">
        <w:trPr>
          <w:gridAfter w:val="1"/>
          <w:wAfter w:w="20" w:type="dxa"/>
        </w:trPr>
        <w:tc>
          <w:tcPr>
            <w:tcW w:w="1161" w:type="dxa"/>
          </w:tcPr>
          <w:p w14:paraId="1167C8B7"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58BBCB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Baltupio g.</w:t>
            </w:r>
          </w:p>
        </w:tc>
        <w:tc>
          <w:tcPr>
            <w:tcW w:w="3828" w:type="dxa"/>
          </w:tcPr>
          <w:p w14:paraId="6CD3A71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nuožulnioji neatlenkiama keliamoji platforma KS. 420.000</w:t>
            </w:r>
          </w:p>
        </w:tc>
        <w:tc>
          <w:tcPr>
            <w:tcW w:w="2111" w:type="dxa"/>
          </w:tcPr>
          <w:p w14:paraId="0EBD61A4"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5CCEDABD" w14:textId="77777777" w:rsidTr="00722731">
        <w:trPr>
          <w:gridAfter w:val="1"/>
          <w:wAfter w:w="20" w:type="dxa"/>
        </w:trPr>
        <w:tc>
          <w:tcPr>
            <w:tcW w:w="1161" w:type="dxa"/>
          </w:tcPr>
          <w:p w14:paraId="43CACF3D"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67D34B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Baltupio g.</w:t>
            </w:r>
          </w:p>
        </w:tc>
        <w:tc>
          <w:tcPr>
            <w:tcW w:w="3828" w:type="dxa"/>
          </w:tcPr>
          <w:p w14:paraId="1C5D583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keltuvas su šachta AK1-88 Nr. 88</w:t>
            </w:r>
          </w:p>
        </w:tc>
        <w:tc>
          <w:tcPr>
            <w:tcW w:w="2111" w:type="dxa"/>
          </w:tcPr>
          <w:p w14:paraId="440DB468"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F437751" w14:textId="77777777" w:rsidTr="00722731">
        <w:trPr>
          <w:gridAfter w:val="1"/>
          <w:wAfter w:w="20" w:type="dxa"/>
        </w:trPr>
        <w:tc>
          <w:tcPr>
            <w:tcW w:w="1161" w:type="dxa"/>
          </w:tcPr>
          <w:p w14:paraId="06AA6027"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137635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Birželio 23-osios g.</w:t>
            </w:r>
          </w:p>
        </w:tc>
        <w:tc>
          <w:tcPr>
            <w:tcW w:w="3828" w:type="dxa"/>
          </w:tcPr>
          <w:p w14:paraId="54EA58F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vertikalus keltuvas </w:t>
            </w:r>
            <w:proofErr w:type="spellStart"/>
            <w:r w:rsidRPr="00740299">
              <w:rPr>
                <w:rFonts w:asciiTheme="minorHAnsi" w:eastAsia="Calibri" w:cstheme="minorHAnsi"/>
                <w:sz w:val="22"/>
                <w:szCs w:val="22"/>
              </w:rPr>
              <w:t>Elevex</w:t>
            </w:r>
            <w:proofErr w:type="spellEnd"/>
            <w:r w:rsidRPr="00740299">
              <w:rPr>
                <w:rFonts w:asciiTheme="minorHAnsi" w:eastAsia="Calibri" w:cstheme="minorHAnsi"/>
                <w:sz w:val="22"/>
                <w:szCs w:val="22"/>
              </w:rPr>
              <w:t xml:space="preserve"> LE 39297</w:t>
            </w:r>
          </w:p>
        </w:tc>
        <w:tc>
          <w:tcPr>
            <w:tcW w:w="2111" w:type="dxa"/>
          </w:tcPr>
          <w:p w14:paraId="3D63F89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BD3CB61" w14:textId="77777777" w:rsidTr="00722731">
        <w:trPr>
          <w:gridAfter w:val="1"/>
          <w:wAfter w:w="20" w:type="dxa"/>
        </w:trPr>
        <w:tc>
          <w:tcPr>
            <w:tcW w:w="1161" w:type="dxa"/>
          </w:tcPr>
          <w:p w14:paraId="1A453173"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6B86C62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Bitininkų g.</w:t>
            </w:r>
          </w:p>
        </w:tc>
        <w:tc>
          <w:tcPr>
            <w:tcW w:w="3828" w:type="dxa"/>
          </w:tcPr>
          <w:p w14:paraId="2C6C4A3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Nr. 33262</w:t>
            </w:r>
          </w:p>
        </w:tc>
        <w:tc>
          <w:tcPr>
            <w:tcW w:w="2111" w:type="dxa"/>
          </w:tcPr>
          <w:p w14:paraId="5167F2A0"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446FEEE" w14:textId="77777777" w:rsidTr="00722731">
        <w:trPr>
          <w:gridAfter w:val="1"/>
          <w:wAfter w:w="20" w:type="dxa"/>
        </w:trPr>
        <w:tc>
          <w:tcPr>
            <w:tcW w:w="1161" w:type="dxa"/>
          </w:tcPr>
          <w:p w14:paraId="272E0741"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2BD9193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Brolių g.</w:t>
            </w:r>
          </w:p>
        </w:tc>
        <w:tc>
          <w:tcPr>
            <w:tcW w:w="3828" w:type="dxa"/>
          </w:tcPr>
          <w:p w14:paraId="42A9FDB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vertikalus neįgaliųjų keltuvas </w:t>
            </w:r>
            <w:proofErr w:type="spellStart"/>
            <w:r w:rsidRPr="00740299">
              <w:rPr>
                <w:rFonts w:asciiTheme="minorHAnsi" w:eastAsia="Calibri" w:cstheme="minorHAnsi"/>
                <w:sz w:val="22"/>
                <w:szCs w:val="22"/>
              </w:rPr>
              <w:t>Gabilift</w:t>
            </w:r>
            <w:proofErr w:type="spellEnd"/>
            <w:r w:rsidRPr="00740299">
              <w:rPr>
                <w:rFonts w:asciiTheme="minorHAnsi" w:eastAsia="Calibri" w:cstheme="minorHAnsi"/>
                <w:sz w:val="22"/>
                <w:szCs w:val="22"/>
              </w:rPr>
              <w:t xml:space="preserve"> </w:t>
            </w:r>
            <w:proofErr w:type="spellStart"/>
            <w:r w:rsidRPr="00740299">
              <w:rPr>
                <w:rFonts w:asciiTheme="minorHAnsi" w:eastAsia="Calibri" w:cstheme="minorHAnsi"/>
                <w:sz w:val="22"/>
                <w:szCs w:val="22"/>
              </w:rPr>
              <w:t>gabiga</w:t>
            </w:r>
            <w:proofErr w:type="spellEnd"/>
            <w:r w:rsidRPr="00740299">
              <w:rPr>
                <w:rFonts w:asciiTheme="minorHAnsi" w:eastAsia="Calibri" w:cstheme="minorHAnsi"/>
                <w:sz w:val="22"/>
                <w:szCs w:val="22"/>
              </w:rPr>
              <w:t xml:space="preserve"> serijos Nr. 10171520</w:t>
            </w:r>
          </w:p>
        </w:tc>
        <w:tc>
          <w:tcPr>
            <w:tcW w:w="2111" w:type="dxa"/>
          </w:tcPr>
          <w:p w14:paraId="0E775D67"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0BCF27EC" w14:textId="77777777" w:rsidTr="00722731">
        <w:trPr>
          <w:gridAfter w:val="1"/>
          <w:wAfter w:w="20" w:type="dxa"/>
        </w:trPr>
        <w:tc>
          <w:tcPr>
            <w:tcW w:w="1161" w:type="dxa"/>
          </w:tcPr>
          <w:p w14:paraId="02AEA105"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0063E4E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Buivydiškių g.</w:t>
            </w:r>
          </w:p>
        </w:tc>
        <w:tc>
          <w:tcPr>
            <w:tcW w:w="3828" w:type="dxa"/>
          </w:tcPr>
          <w:p w14:paraId="1351529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keltuvas su šachta SB200, gamyklinis Nr. 194910</w:t>
            </w:r>
          </w:p>
        </w:tc>
        <w:tc>
          <w:tcPr>
            <w:tcW w:w="2111" w:type="dxa"/>
          </w:tcPr>
          <w:p w14:paraId="31D9CE61"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63F82E5" w14:textId="77777777" w:rsidTr="00722731">
        <w:trPr>
          <w:gridAfter w:val="1"/>
          <w:wAfter w:w="20" w:type="dxa"/>
        </w:trPr>
        <w:tc>
          <w:tcPr>
            <w:tcW w:w="1161" w:type="dxa"/>
          </w:tcPr>
          <w:p w14:paraId="253B438E"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6D9B689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Buivydiškių g.</w:t>
            </w:r>
          </w:p>
        </w:tc>
        <w:tc>
          <w:tcPr>
            <w:tcW w:w="3828" w:type="dxa"/>
          </w:tcPr>
          <w:p w14:paraId="7E093A8E"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LOGIC 2409943204</w:t>
            </w:r>
          </w:p>
        </w:tc>
        <w:tc>
          <w:tcPr>
            <w:tcW w:w="2111" w:type="dxa"/>
          </w:tcPr>
          <w:p w14:paraId="43184C9A"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A3C14B2" w14:textId="77777777" w:rsidTr="00722731">
        <w:trPr>
          <w:gridAfter w:val="1"/>
          <w:wAfter w:w="20" w:type="dxa"/>
        </w:trPr>
        <w:tc>
          <w:tcPr>
            <w:tcW w:w="1161" w:type="dxa"/>
          </w:tcPr>
          <w:p w14:paraId="1D8D4197"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F1A12C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Čiobiškio g.</w:t>
            </w:r>
          </w:p>
        </w:tc>
        <w:tc>
          <w:tcPr>
            <w:tcW w:w="3828" w:type="dxa"/>
          </w:tcPr>
          <w:p w14:paraId="364E21D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keltuvas su šachta SB200, gamyklinis Nr. 194914</w:t>
            </w:r>
          </w:p>
        </w:tc>
        <w:tc>
          <w:tcPr>
            <w:tcW w:w="2111" w:type="dxa"/>
          </w:tcPr>
          <w:p w14:paraId="6E7644D8"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1E2F1F3C" w14:textId="77777777" w:rsidTr="00722731">
        <w:trPr>
          <w:gridAfter w:val="1"/>
          <w:wAfter w:w="20" w:type="dxa"/>
        </w:trPr>
        <w:tc>
          <w:tcPr>
            <w:tcW w:w="1161" w:type="dxa"/>
          </w:tcPr>
          <w:p w14:paraId="7DF2BED0"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648F1CB5"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Čiobiškio g.</w:t>
            </w:r>
          </w:p>
        </w:tc>
        <w:tc>
          <w:tcPr>
            <w:tcW w:w="3828" w:type="dxa"/>
          </w:tcPr>
          <w:p w14:paraId="614D425D"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w:t>
            </w:r>
          </w:p>
        </w:tc>
        <w:tc>
          <w:tcPr>
            <w:tcW w:w="2111" w:type="dxa"/>
          </w:tcPr>
          <w:p w14:paraId="6BF7D83A"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60264B7" w14:textId="77777777" w:rsidTr="00722731">
        <w:trPr>
          <w:gridAfter w:val="1"/>
          <w:wAfter w:w="20" w:type="dxa"/>
        </w:trPr>
        <w:tc>
          <w:tcPr>
            <w:tcW w:w="1161" w:type="dxa"/>
          </w:tcPr>
          <w:p w14:paraId="10CE0582"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4AB6155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 xml:space="preserve">D. </w:t>
            </w:r>
            <w:proofErr w:type="spellStart"/>
            <w:r w:rsidRPr="00740299">
              <w:rPr>
                <w:rFonts w:asciiTheme="minorHAnsi" w:eastAsia="Calibri" w:cstheme="minorHAnsi"/>
                <w:sz w:val="22"/>
                <w:szCs w:val="22"/>
              </w:rPr>
              <w:t>Gerbutavičiaus</w:t>
            </w:r>
            <w:proofErr w:type="spellEnd"/>
            <w:r w:rsidRPr="00740299">
              <w:rPr>
                <w:rFonts w:asciiTheme="minorHAnsi" w:eastAsia="Calibri" w:cstheme="minorHAnsi"/>
                <w:sz w:val="22"/>
                <w:szCs w:val="22"/>
              </w:rPr>
              <w:t xml:space="preserve"> g.</w:t>
            </w:r>
          </w:p>
        </w:tc>
        <w:tc>
          <w:tcPr>
            <w:tcW w:w="3828" w:type="dxa"/>
          </w:tcPr>
          <w:p w14:paraId="465E28B0"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w:t>
            </w:r>
          </w:p>
        </w:tc>
        <w:tc>
          <w:tcPr>
            <w:tcW w:w="2111" w:type="dxa"/>
          </w:tcPr>
          <w:p w14:paraId="254BBF9B"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2CB99FF1" w14:textId="77777777" w:rsidTr="00722731">
        <w:trPr>
          <w:gridAfter w:val="1"/>
          <w:wAfter w:w="20" w:type="dxa"/>
        </w:trPr>
        <w:tc>
          <w:tcPr>
            <w:tcW w:w="1161" w:type="dxa"/>
          </w:tcPr>
          <w:p w14:paraId="04DE9E4B"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6B6B669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Drevininkų g.</w:t>
            </w:r>
          </w:p>
        </w:tc>
        <w:tc>
          <w:tcPr>
            <w:tcW w:w="3828" w:type="dxa"/>
          </w:tcPr>
          <w:p w14:paraId="124C2D77"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neįgaliųjų keltuvas „</w:t>
            </w:r>
            <w:proofErr w:type="spellStart"/>
            <w:r w:rsidRPr="00740299">
              <w:rPr>
                <w:rFonts w:asciiTheme="minorHAnsi" w:eastAsia="Calibri" w:cstheme="minorHAnsi"/>
                <w:sz w:val="22"/>
                <w:szCs w:val="22"/>
              </w:rPr>
              <w:t>Gabiga</w:t>
            </w:r>
            <w:proofErr w:type="spellEnd"/>
            <w:r w:rsidRPr="00740299">
              <w:rPr>
                <w:rFonts w:asciiTheme="minorHAnsi" w:eastAsia="Calibri" w:cstheme="minorHAnsi"/>
                <w:sz w:val="22"/>
                <w:szCs w:val="22"/>
              </w:rPr>
              <w:t>“ su šachta serijos Nr. 109171512</w:t>
            </w:r>
          </w:p>
        </w:tc>
        <w:tc>
          <w:tcPr>
            <w:tcW w:w="2111" w:type="dxa"/>
          </w:tcPr>
          <w:p w14:paraId="0F78EA1A"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3E213439" w14:textId="77777777" w:rsidTr="00722731">
        <w:trPr>
          <w:gridAfter w:val="1"/>
          <w:wAfter w:w="20" w:type="dxa"/>
        </w:trPr>
        <w:tc>
          <w:tcPr>
            <w:tcW w:w="1161" w:type="dxa"/>
          </w:tcPr>
          <w:p w14:paraId="6839B8BD"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097122D9"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Architektų g.</w:t>
            </w:r>
          </w:p>
        </w:tc>
        <w:tc>
          <w:tcPr>
            <w:tcW w:w="3828" w:type="dxa"/>
          </w:tcPr>
          <w:p w14:paraId="54529FCB"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vertikalus keltuvas PSK 400 serijos Nr. 1606</w:t>
            </w:r>
          </w:p>
        </w:tc>
        <w:tc>
          <w:tcPr>
            <w:tcW w:w="2111" w:type="dxa"/>
          </w:tcPr>
          <w:p w14:paraId="00C91B19"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DFE1438" w14:textId="77777777" w:rsidTr="00722731">
        <w:trPr>
          <w:gridAfter w:val="1"/>
          <w:wAfter w:w="20" w:type="dxa"/>
        </w:trPr>
        <w:tc>
          <w:tcPr>
            <w:tcW w:w="1161" w:type="dxa"/>
          </w:tcPr>
          <w:p w14:paraId="1ADD33A5"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33130414"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Architektų g.</w:t>
            </w:r>
          </w:p>
        </w:tc>
        <w:tc>
          <w:tcPr>
            <w:tcW w:w="3828" w:type="dxa"/>
          </w:tcPr>
          <w:p w14:paraId="7B904383"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LE48519</w:t>
            </w:r>
          </w:p>
        </w:tc>
        <w:tc>
          <w:tcPr>
            <w:tcW w:w="2111" w:type="dxa"/>
          </w:tcPr>
          <w:p w14:paraId="687AE708"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6E07E546" w14:textId="77777777" w:rsidTr="00722731">
        <w:trPr>
          <w:gridAfter w:val="1"/>
          <w:wAfter w:w="20" w:type="dxa"/>
        </w:trPr>
        <w:tc>
          <w:tcPr>
            <w:tcW w:w="1161" w:type="dxa"/>
          </w:tcPr>
          <w:p w14:paraId="275A7AEB"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552A434A"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 J. Povilaičio g.</w:t>
            </w:r>
          </w:p>
        </w:tc>
        <w:tc>
          <w:tcPr>
            <w:tcW w:w="3828" w:type="dxa"/>
          </w:tcPr>
          <w:p w14:paraId="51645762"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Delta Nr. LE24793</w:t>
            </w:r>
          </w:p>
        </w:tc>
        <w:tc>
          <w:tcPr>
            <w:tcW w:w="2111" w:type="dxa"/>
          </w:tcPr>
          <w:p w14:paraId="11791ADA"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r w:rsidR="00740299" w:rsidRPr="00740299" w14:paraId="41E4AF37" w14:textId="77777777" w:rsidTr="00722731">
        <w:trPr>
          <w:gridAfter w:val="1"/>
          <w:wAfter w:w="20" w:type="dxa"/>
        </w:trPr>
        <w:tc>
          <w:tcPr>
            <w:tcW w:w="1161" w:type="dxa"/>
          </w:tcPr>
          <w:p w14:paraId="3FF3A498" w14:textId="77777777" w:rsidR="00740299" w:rsidRPr="00740299" w:rsidRDefault="00740299">
            <w:pPr>
              <w:pStyle w:val="Sraopastraipa"/>
              <w:numPr>
                <w:ilvl w:val="0"/>
                <w:numId w:val="25"/>
              </w:numPr>
              <w:tabs>
                <w:tab w:val="left" w:pos="709"/>
              </w:tabs>
              <w:jc w:val="both"/>
              <w:rPr>
                <w:rFonts w:asciiTheme="minorHAnsi" w:eastAsia="Calibri" w:cstheme="minorHAnsi"/>
                <w:sz w:val="22"/>
                <w:szCs w:val="22"/>
              </w:rPr>
            </w:pPr>
          </w:p>
        </w:tc>
        <w:tc>
          <w:tcPr>
            <w:tcW w:w="2268" w:type="dxa"/>
          </w:tcPr>
          <w:p w14:paraId="00FE1FEF"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A. P. Kavoliuko g.</w:t>
            </w:r>
          </w:p>
        </w:tc>
        <w:tc>
          <w:tcPr>
            <w:tcW w:w="3828" w:type="dxa"/>
          </w:tcPr>
          <w:p w14:paraId="301BB698" w14:textId="77777777" w:rsidR="00740299" w:rsidRPr="00740299" w:rsidRDefault="00740299" w:rsidP="00722731">
            <w:pPr>
              <w:pStyle w:val="Sraopastraipa"/>
              <w:tabs>
                <w:tab w:val="left" w:pos="709"/>
              </w:tabs>
              <w:ind w:left="0"/>
              <w:rPr>
                <w:rFonts w:asciiTheme="minorHAnsi" w:eastAsia="Calibri" w:cstheme="minorHAnsi"/>
                <w:sz w:val="22"/>
                <w:szCs w:val="22"/>
              </w:rPr>
            </w:pPr>
            <w:r w:rsidRPr="00740299">
              <w:rPr>
                <w:rFonts w:asciiTheme="minorHAnsi" w:eastAsia="Calibri" w:cstheme="minorHAnsi"/>
                <w:sz w:val="22"/>
                <w:szCs w:val="22"/>
              </w:rPr>
              <w:t>nuožulnus keltuvas Omega Nr. SP-5491</w:t>
            </w:r>
          </w:p>
        </w:tc>
        <w:tc>
          <w:tcPr>
            <w:tcW w:w="2111" w:type="dxa"/>
          </w:tcPr>
          <w:p w14:paraId="3238A37D" w14:textId="77777777" w:rsidR="00740299" w:rsidRPr="00740299" w:rsidRDefault="00740299" w:rsidP="00722731">
            <w:pPr>
              <w:pStyle w:val="Sraopastraipa"/>
              <w:tabs>
                <w:tab w:val="left" w:pos="709"/>
              </w:tabs>
              <w:ind w:left="0"/>
              <w:rPr>
                <w:rFonts w:asciiTheme="minorHAnsi" w:eastAsia="Calibri" w:cstheme="minorHAnsi"/>
                <w:sz w:val="22"/>
                <w:szCs w:val="22"/>
              </w:rPr>
            </w:pPr>
          </w:p>
        </w:tc>
      </w:tr>
    </w:tbl>
    <w:p w14:paraId="7D22A708" w14:textId="77777777" w:rsidR="00740299" w:rsidRPr="001A0CDD" w:rsidRDefault="00740299" w:rsidP="00740299">
      <w:pPr>
        <w:pStyle w:val="Sraopastraipa"/>
        <w:tabs>
          <w:tab w:val="left" w:pos="709"/>
        </w:tabs>
        <w:spacing w:line="360" w:lineRule="auto"/>
        <w:ind w:left="1069"/>
        <w:rPr>
          <w:rFonts w:eastAsia="Calibri"/>
          <w:szCs w:val="24"/>
        </w:rPr>
      </w:pPr>
    </w:p>
    <w:p w14:paraId="0B3D4B6D" w14:textId="38A127E3" w:rsidR="009A0BFE" w:rsidRPr="009A0BFE" w:rsidRDefault="006A74B0" w:rsidP="006015A1">
      <w:pPr>
        <w:tabs>
          <w:tab w:val="left" w:pos="810"/>
          <w:tab w:val="left" w:pos="990"/>
        </w:tabs>
        <w:spacing w:after="0" w:line="240" w:lineRule="auto"/>
        <w:jc w:val="both"/>
        <w:rPr>
          <w:rFonts w:eastAsia="Calibri" w:cstheme="minorHAnsi"/>
          <w:b/>
          <w:bCs/>
          <w:sz w:val="22"/>
          <w:szCs w:val="22"/>
        </w:rPr>
      </w:pPr>
      <w:r>
        <w:rPr>
          <w:rFonts w:eastAsia="Calibri" w:cstheme="minorHAnsi"/>
          <w:b/>
          <w:bCs/>
          <w:sz w:val="22"/>
          <w:szCs w:val="22"/>
        </w:rPr>
        <w:tab/>
      </w:r>
      <w:r w:rsidR="009A0BFE" w:rsidRPr="009A0BFE">
        <w:rPr>
          <w:rFonts w:eastAsia="Calibri" w:cstheme="minorHAnsi"/>
          <w:b/>
          <w:bCs/>
          <w:sz w:val="22"/>
          <w:szCs w:val="22"/>
        </w:rPr>
        <w:t>Šiame pirkime taikomi aplinkos apsaugos kriterijai:</w:t>
      </w:r>
    </w:p>
    <w:tbl>
      <w:tblPr>
        <w:tblStyle w:val="TableGrid1"/>
        <w:tblW w:w="4741" w:type="pct"/>
        <w:tblInd w:w="562" w:type="dxa"/>
        <w:tblLook w:val="04A0" w:firstRow="1" w:lastRow="0" w:firstColumn="1" w:lastColumn="0" w:noHBand="0" w:noVBand="1"/>
      </w:tblPr>
      <w:tblGrid>
        <w:gridCol w:w="500"/>
        <w:gridCol w:w="3469"/>
        <w:gridCol w:w="2673"/>
        <w:gridCol w:w="2804"/>
      </w:tblGrid>
      <w:tr w:rsidR="00323344" w:rsidRPr="00323344" w14:paraId="6E1ACD16" w14:textId="50034EFE" w:rsidTr="006A74B0">
        <w:trPr>
          <w:trHeight w:val="70"/>
        </w:trPr>
        <w:tc>
          <w:tcPr>
            <w:tcW w:w="265"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5EFA506" w14:textId="17A26168"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Eil. Nr.</w:t>
            </w:r>
          </w:p>
        </w:tc>
        <w:tc>
          <w:tcPr>
            <w:tcW w:w="183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0C3925F" w14:textId="2E0AD165"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 xml:space="preserve">Pirkimo objektui taikomas  aplinkos apsaugos kriterijus </w:t>
            </w:r>
          </w:p>
        </w:tc>
        <w:tc>
          <w:tcPr>
            <w:tcW w:w="1415"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9D2FC03" w14:textId="16F15E90" w:rsidR="003C73E7" w:rsidRPr="00323344" w:rsidRDefault="003C73E7" w:rsidP="00213F92">
            <w:pPr>
              <w:rPr>
                <w:rFonts w:asciiTheme="minorHAnsi" w:hAnsiTheme="minorHAnsi" w:cstheme="minorHAnsi"/>
                <w:sz w:val="22"/>
                <w:szCs w:val="22"/>
              </w:rPr>
            </w:pPr>
            <w:r w:rsidRPr="00323344">
              <w:rPr>
                <w:rFonts w:asciiTheme="minorHAnsi" w:hAnsiTheme="minorHAnsi" w:cstheme="minorHAnsi"/>
                <w:bCs/>
                <w:sz w:val="22"/>
                <w:szCs w:val="22"/>
              </w:rPr>
              <w:t>Atitiktį aplinkos apsaugos kriterijui įrodantys dokumentai</w:t>
            </w:r>
          </w:p>
        </w:tc>
        <w:tc>
          <w:tcPr>
            <w:tcW w:w="1484"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9FA4E33" w14:textId="371BFF5B" w:rsidR="003C73E7" w:rsidRPr="00323344" w:rsidRDefault="003C73E7" w:rsidP="00213F92">
            <w:pPr>
              <w:rPr>
                <w:rFonts w:asciiTheme="minorHAnsi" w:hAnsiTheme="minorHAnsi" w:cstheme="minorHAnsi"/>
                <w:bCs/>
                <w:sz w:val="22"/>
                <w:szCs w:val="22"/>
              </w:rPr>
            </w:pPr>
            <w:r w:rsidRPr="00323344">
              <w:rPr>
                <w:rFonts w:asciiTheme="minorHAnsi" w:hAnsiTheme="minorHAnsi" w:cstheme="minorHAnsi"/>
                <w:bCs/>
                <w:sz w:val="22"/>
                <w:szCs w:val="22"/>
              </w:rPr>
              <w:t>Paaiškinimai</w:t>
            </w:r>
          </w:p>
        </w:tc>
      </w:tr>
      <w:tr w:rsidR="00323344" w:rsidRPr="00323344" w14:paraId="655F533D" w14:textId="4A190A4A" w:rsidTr="006A74B0">
        <w:trPr>
          <w:trHeight w:val="70"/>
        </w:trPr>
        <w:tc>
          <w:tcPr>
            <w:tcW w:w="265" w:type="pct"/>
            <w:tcBorders>
              <w:top w:val="single" w:sz="4" w:space="0" w:color="000000"/>
              <w:left w:val="single" w:sz="4" w:space="0" w:color="000000"/>
              <w:bottom w:val="single" w:sz="4" w:space="0" w:color="000000"/>
              <w:right w:val="single" w:sz="4" w:space="0" w:color="000000"/>
            </w:tcBorders>
          </w:tcPr>
          <w:p w14:paraId="33D8005E" w14:textId="5A236908"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1</w:t>
            </w:r>
            <w:r w:rsidR="006A74B0">
              <w:rPr>
                <w:rFonts w:asciiTheme="minorHAnsi" w:hAnsiTheme="minorHAnsi" w:cstheme="minorHAnsi"/>
                <w:bCs/>
                <w:sz w:val="22"/>
                <w:szCs w:val="22"/>
              </w:rPr>
              <w:t>.</w:t>
            </w:r>
          </w:p>
        </w:tc>
        <w:tc>
          <w:tcPr>
            <w:tcW w:w="1836" w:type="pct"/>
            <w:tcBorders>
              <w:top w:val="single" w:sz="4" w:space="0" w:color="000000"/>
              <w:left w:val="single" w:sz="4" w:space="0" w:color="000000"/>
              <w:bottom w:val="single" w:sz="4" w:space="0" w:color="000000"/>
              <w:right w:val="single" w:sz="4" w:space="0" w:color="000000"/>
            </w:tcBorders>
            <w:hideMark/>
          </w:tcPr>
          <w:p w14:paraId="4A75F04E" w14:textId="48A8A3AD" w:rsidR="003C73E7" w:rsidRPr="006A74B0" w:rsidRDefault="006A74B0" w:rsidP="00717724">
            <w:pPr>
              <w:jc w:val="both"/>
              <w:rPr>
                <w:rFonts w:asciiTheme="minorHAnsi" w:hAnsiTheme="minorHAnsi" w:cstheme="minorHAnsi"/>
                <w:bCs/>
                <w:sz w:val="22"/>
                <w:szCs w:val="22"/>
              </w:rPr>
            </w:pPr>
            <w:r>
              <w:rPr>
                <w:rFonts w:asciiTheme="minorHAnsi" w:hAnsiTheme="minorHAnsi" w:cstheme="minorHAnsi"/>
                <w:sz w:val="22"/>
                <w:szCs w:val="22"/>
                <w:shd w:val="clear" w:color="auto" w:fill="FFFFFF"/>
              </w:rPr>
              <w:t>P</w:t>
            </w:r>
            <w:r w:rsidRPr="006A74B0">
              <w:rPr>
                <w:rFonts w:asciiTheme="minorHAnsi" w:hAnsiTheme="minorHAnsi" w:cstheme="minorHAnsi"/>
                <w:sz w:val="22"/>
                <w:szCs w:val="22"/>
                <w:shd w:val="clear" w:color="auto" w:fill="FFFFFF"/>
              </w:rPr>
              <w:t xml:space="preserve">aslaugų teikimui turi būti naudojamos transporto priemonės, </w:t>
            </w:r>
            <w:r w:rsidRPr="006A74B0">
              <w:rPr>
                <w:rFonts w:asciiTheme="minorHAnsi" w:hAnsiTheme="minorHAnsi" w:cstheme="minorHAnsi"/>
                <w:sz w:val="22"/>
                <w:szCs w:val="22"/>
              </w:rPr>
              <w:t>atitinkančios ne žemesnio kaip EURO 6 standarto (arba lygiaverčio) reikalavimus</w:t>
            </w:r>
          </w:p>
        </w:tc>
        <w:tc>
          <w:tcPr>
            <w:tcW w:w="1415" w:type="pct"/>
            <w:tcBorders>
              <w:top w:val="single" w:sz="4" w:space="0" w:color="000000"/>
              <w:left w:val="single" w:sz="4" w:space="0" w:color="000000"/>
              <w:bottom w:val="single" w:sz="4" w:space="0" w:color="000000"/>
              <w:right w:val="single" w:sz="4" w:space="0" w:color="000000"/>
            </w:tcBorders>
            <w:hideMark/>
          </w:tcPr>
          <w:p w14:paraId="2E6EA291" w14:textId="1498C601" w:rsidR="003C73E7" w:rsidRPr="006A74B0" w:rsidRDefault="006A74B0" w:rsidP="006A74B0">
            <w:pPr>
              <w:jc w:val="both"/>
              <w:rPr>
                <w:rFonts w:asciiTheme="minorHAnsi" w:hAnsiTheme="minorHAnsi" w:cstheme="minorHAnsi"/>
                <w:sz w:val="22"/>
                <w:szCs w:val="22"/>
              </w:rPr>
            </w:pPr>
            <w:bookmarkStart w:id="99" w:name="part_18ef865fcabf41e988041f2ec6f4e99c"/>
            <w:bookmarkEnd w:id="99"/>
            <w:r w:rsidRPr="006A74B0">
              <w:rPr>
                <w:rFonts w:asciiTheme="minorHAnsi" w:hAnsiTheme="minorHAnsi" w:cstheme="minorHAnsi"/>
                <w:sz w:val="22"/>
                <w:szCs w:val="22"/>
              </w:rPr>
              <w:t>Transporto priemonės registracijos liudijimas</w:t>
            </w:r>
          </w:p>
        </w:tc>
        <w:tc>
          <w:tcPr>
            <w:tcW w:w="1484" w:type="pct"/>
            <w:tcBorders>
              <w:top w:val="single" w:sz="4" w:space="0" w:color="000000"/>
              <w:left w:val="single" w:sz="4" w:space="0" w:color="000000"/>
              <w:bottom w:val="single" w:sz="4" w:space="0" w:color="000000"/>
              <w:right w:val="single" w:sz="4" w:space="0" w:color="000000"/>
            </w:tcBorders>
          </w:tcPr>
          <w:p w14:paraId="3DAC91D3" w14:textId="50C6A478" w:rsidR="003C73E7" w:rsidRPr="006A74B0" w:rsidRDefault="006A74B0" w:rsidP="006A74B0">
            <w:pPr>
              <w:jc w:val="both"/>
              <w:rPr>
                <w:rFonts w:asciiTheme="minorHAnsi" w:hAnsiTheme="minorHAnsi" w:cstheme="minorHAnsi"/>
                <w:sz w:val="22"/>
                <w:szCs w:val="22"/>
              </w:rPr>
            </w:pPr>
            <w:r w:rsidRPr="006A74B0">
              <w:rPr>
                <w:rFonts w:asciiTheme="minorHAnsi" w:hAnsiTheme="minorHAnsi" w:cstheme="minorHAnsi"/>
                <w:sz w:val="22"/>
                <w:szCs w:val="22"/>
              </w:rPr>
              <w:t>T</w:t>
            </w:r>
            <w:r w:rsidR="004A09D8" w:rsidRPr="006A74B0">
              <w:rPr>
                <w:rFonts w:asciiTheme="minorHAnsi" w:hAnsiTheme="minorHAnsi" w:cstheme="minorHAnsi"/>
                <w:sz w:val="22"/>
                <w:szCs w:val="22"/>
              </w:rPr>
              <w:t xml:space="preserve">ai yra sutarties vykdymo sąlyga, kuri bus tikrinama </w:t>
            </w:r>
            <w:r w:rsidR="004D57E9" w:rsidRPr="006A74B0">
              <w:rPr>
                <w:rFonts w:asciiTheme="minorHAnsi" w:hAnsiTheme="minorHAnsi" w:cstheme="minorHAnsi"/>
                <w:sz w:val="22"/>
                <w:szCs w:val="22"/>
              </w:rPr>
              <w:t>sutarties vykdymo metu</w:t>
            </w:r>
          </w:p>
        </w:tc>
      </w:tr>
    </w:tbl>
    <w:p w14:paraId="5BBBFB6D" w14:textId="77777777" w:rsidR="004A6EB2" w:rsidRPr="00682B25" w:rsidRDefault="004A6EB2" w:rsidP="006015A1">
      <w:pPr>
        <w:tabs>
          <w:tab w:val="left" w:pos="810"/>
          <w:tab w:val="left" w:pos="990"/>
        </w:tabs>
        <w:spacing w:after="0" w:line="240" w:lineRule="auto"/>
        <w:jc w:val="both"/>
        <w:rPr>
          <w:rFonts w:eastAsia="Calibri" w:cstheme="minorHAnsi"/>
          <w:color w:val="7030A0"/>
          <w:sz w:val="22"/>
          <w:szCs w:val="22"/>
        </w:rPr>
      </w:pPr>
    </w:p>
    <w:p w14:paraId="04EC4036" w14:textId="1D8EE73D" w:rsidR="00872676" w:rsidRDefault="00BC3940" w:rsidP="006D3ED2">
      <w:pPr>
        <w:jc w:val="center"/>
        <w:rPr>
          <w:rFonts w:cstheme="minorHAnsi"/>
          <w:b/>
          <w:bCs/>
          <w:smallCaps/>
          <w:sz w:val="22"/>
          <w:szCs w:val="22"/>
        </w:rPr>
        <w:sectPr w:rsidR="00872676" w:rsidSect="001419BB">
          <w:headerReference w:type="default" r:id="rId12"/>
          <w:headerReference w:type="first" r:id="rId13"/>
          <w:pgSz w:w="12240" w:h="15840"/>
          <w:pgMar w:top="1134" w:right="567" w:bottom="1134" w:left="1701" w:header="720" w:footer="720" w:gutter="0"/>
          <w:cols w:space="720"/>
          <w:docGrid w:linePitch="360"/>
        </w:sectPr>
      </w:pPr>
      <w:r>
        <w:t>_________</w:t>
      </w:r>
    </w:p>
    <w:p w14:paraId="524B177F" w14:textId="4A3B8954" w:rsidR="002E2126" w:rsidRPr="001D69E7" w:rsidRDefault="002E2126" w:rsidP="002E2126">
      <w:pPr>
        <w:pStyle w:val="Antrat2"/>
        <w:ind w:left="9356"/>
        <w:rPr>
          <w:rFonts w:asciiTheme="minorHAnsi" w:eastAsia="Calibri" w:hAnsiTheme="minorHAnsi" w:cstheme="minorHAnsi"/>
          <w:color w:val="auto"/>
          <w:sz w:val="22"/>
          <w:szCs w:val="22"/>
        </w:rPr>
      </w:pPr>
      <w:bookmarkStart w:id="100" w:name="_Ref38540913"/>
      <w:bookmarkStart w:id="101" w:name="_Ref38898051"/>
      <w:bookmarkStart w:id="102" w:name="_Ref38901392"/>
      <w:bookmarkStart w:id="103" w:name="_Toc190416448"/>
      <w:bookmarkStart w:id="104" w:name="_Toc195197811"/>
      <w:r w:rsidRPr="001D69E7">
        <w:rPr>
          <w:rFonts w:asciiTheme="minorHAnsi" w:eastAsia="Calibri" w:hAnsiTheme="minorHAnsi" w:cstheme="minorHAnsi"/>
          <w:color w:val="auto"/>
          <w:sz w:val="22"/>
          <w:szCs w:val="22"/>
        </w:rPr>
        <w:lastRenderedPageBreak/>
        <w:t>Pirkimo sąlygų 3 priedas „Pasiūlymo forma“</w:t>
      </w:r>
      <w:bookmarkEnd w:id="100"/>
      <w:bookmarkEnd w:id="101"/>
      <w:bookmarkEnd w:id="102"/>
      <w:bookmarkEnd w:id="103"/>
      <w:bookmarkEnd w:id="104"/>
    </w:p>
    <w:p w14:paraId="414CF3A2" w14:textId="39537BFE" w:rsidR="008B6C56" w:rsidRPr="0047242E" w:rsidRDefault="00950AF3" w:rsidP="002E2126">
      <w:pPr>
        <w:spacing w:after="0" w:line="240" w:lineRule="auto"/>
        <w:jc w:val="center"/>
        <w:rPr>
          <w:rFonts w:eastAsia="Times New Roman" w:cstheme="minorHAnsi"/>
          <w:bCs/>
          <w:sz w:val="22"/>
          <w:szCs w:val="22"/>
          <w:lang w:eastAsia="en-US"/>
        </w:rPr>
      </w:pPr>
      <w:r w:rsidRPr="0047242E">
        <w:rPr>
          <w:rFonts w:eastAsia="Times New Roman" w:cstheme="minorHAnsi"/>
          <w:bCs/>
          <w:sz w:val="22"/>
          <w:szCs w:val="22"/>
          <w:lang w:eastAsia="en-US"/>
        </w:rPr>
        <w:t>(pasiūlymo forma)</w:t>
      </w:r>
    </w:p>
    <w:p w14:paraId="6556AA2F" w14:textId="034676EC"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19D7B4F9"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8B6C56" w:rsidRPr="00DD309D">
        <w:rPr>
          <w:rFonts w:cstheme="minorHAnsi"/>
          <w:b/>
          <w:bCs/>
          <w:color w:val="000000" w:themeColor="text1"/>
          <w:sz w:val="22"/>
          <w:szCs w:val="22"/>
        </w:rPr>
        <w:t>KELTUV</w:t>
      </w:r>
      <w:r w:rsidR="008B6C56" w:rsidRPr="00DD309D">
        <w:rPr>
          <w:rFonts w:cstheme="minorHAnsi" w:hint="eastAsia"/>
          <w:b/>
          <w:bCs/>
          <w:color w:val="000000" w:themeColor="text1"/>
          <w:sz w:val="22"/>
          <w:szCs w:val="22"/>
        </w:rPr>
        <w:t>Ų</w:t>
      </w:r>
      <w:r w:rsidR="008B6C56" w:rsidRPr="00DD309D">
        <w:rPr>
          <w:rFonts w:cstheme="minorHAnsi"/>
          <w:b/>
          <w:bCs/>
          <w:color w:val="000000" w:themeColor="text1"/>
          <w:sz w:val="22"/>
          <w:szCs w:val="22"/>
        </w:rPr>
        <w:t xml:space="preserve"> NE</w:t>
      </w:r>
      <w:r w:rsidR="008B6C56" w:rsidRPr="00DD309D">
        <w:rPr>
          <w:rFonts w:cstheme="minorHAnsi" w:hint="eastAsia"/>
          <w:b/>
          <w:bCs/>
          <w:color w:val="000000" w:themeColor="text1"/>
          <w:sz w:val="22"/>
          <w:szCs w:val="22"/>
        </w:rPr>
        <w:t>Į</w:t>
      </w:r>
      <w:r w:rsidR="008B6C56" w:rsidRPr="00DD309D">
        <w:rPr>
          <w:rFonts w:cstheme="minorHAnsi"/>
          <w:b/>
          <w:bCs/>
          <w:color w:val="000000" w:themeColor="text1"/>
          <w:sz w:val="22"/>
          <w:szCs w:val="22"/>
        </w:rPr>
        <w:t>GALIESIEMS TECHNIN</w:t>
      </w:r>
      <w:r w:rsidR="008B6C56" w:rsidRPr="00DD309D">
        <w:rPr>
          <w:rFonts w:cstheme="minorHAnsi" w:hint="eastAsia"/>
          <w:b/>
          <w:bCs/>
          <w:color w:val="000000" w:themeColor="text1"/>
          <w:sz w:val="22"/>
          <w:szCs w:val="22"/>
        </w:rPr>
        <w:t>Ė</w:t>
      </w:r>
      <w:r w:rsidR="008B6C56" w:rsidRPr="00DD309D">
        <w:rPr>
          <w:rFonts w:cstheme="minorHAnsi"/>
          <w:b/>
          <w:bCs/>
          <w:color w:val="000000" w:themeColor="text1"/>
          <w:sz w:val="22"/>
          <w:szCs w:val="22"/>
        </w:rPr>
        <w:t>S PRIE</w:t>
      </w:r>
      <w:r w:rsidR="008B6C56" w:rsidRPr="00DD309D">
        <w:rPr>
          <w:rFonts w:cstheme="minorHAnsi" w:hint="eastAsia"/>
          <w:b/>
          <w:bCs/>
          <w:color w:val="000000" w:themeColor="text1"/>
          <w:sz w:val="22"/>
          <w:szCs w:val="22"/>
        </w:rPr>
        <w:t>Ž</w:t>
      </w:r>
      <w:r w:rsidR="008B6C56" w:rsidRPr="00DD309D">
        <w:rPr>
          <w:rFonts w:cstheme="minorHAnsi"/>
          <w:b/>
          <w:bCs/>
          <w:color w:val="000000" w:themeColor="text1"/>
          <w:sz w:val="22"/>
          <w:szCs w:val="22"/>
        </w:rPr>
        <w:t>I</w:t>
      </w:r>
      <w:r w:rsidR="008B6C56" w:rsidRPr="00DD309D">
        <w:rPr>
          <w:rFonts w:cstheme="minorHAnsi" w:hint="eastAsia"/>
          <w:b/>
          <w:bCs/>
          <w:color w:val="000000" w:themeColor="text1"/>
          <w:sz w:val="22"/>
          <w:szCs w:val="22"/>
        </w:rPr>
        <w:t>Ū</w:t>
      </w:r>
      <w:r w:rsidR="008B6C56" w:rsidRPr="00DD309D">
        <w:rPr>
          <w:rFonts w:cstheme="minorHAnsi"/>
          <w:b/>
          <w:bCs/>
          <w:color w:val="000000" w:themeColor="text1"/>
          <w:sz w:val="22"/>
          <w:szCs w:val="22"/>
        </w:rPr>
        <w:t>ROS IR REMONTO PASLAUG</w:t>
      </w:r>
      <w:r w:rsidR="008B6C56">
        <w:rPr>
          <w:rFonts w:cstheme="minorHAnsi"/>
          <w:b/>
          <w:bCs/>
          <w:color w:val="000000" w:themeColor="text1"/>
          <w:sz w:val="22"/>
          <w:szCs w:val="22"/>
        </w:rPr>
        <w:t xml:space="preserve">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F4282" w:rsidRPr="00AF4282"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AF4282" w:rsidRDefault="002E2126">
            <w:pPr>
              <w:rPr>
                <w:rFonts w:asciiTheme="minorHAnsi" w:cstheme="minorHAnsi"/>
                <w:color w:val="000000" w:themeColor="text1"/>
                <w:sz w:val="22"/>
                <w:szCs w:val="22"/>
              </w:rPr>
            </w:pPr>
            <w:r w:rsidRPr="00AF4282">
              <w:rPr>
                <w:rFonts w:asciiTheme="minorHAnsi" w:cstheme="minorHAnsi"/>
                <w:color w:val="000000" w:themeColor="text1"/>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4"/>
        </w:numPr>
        <w:spacing w:after="0" w:line="240" w:lineRule="auto"/>
        <w:jc w:val="both"/>
        <w:rPr>
          <w:rFonts w:eastAsia="Times New Roman" w:cstheme="minorHAnsi"/>
          <w:b/>
          <w:bCs/>
          <w:color w:val="000000" w:themeColor="text1"/>
          <w:sz w:val="22"/>
          <w:szCs w:val="22"/>
          <w:lang w:eastAsia="en-US"/>
        </w:rPr>
      </w:pPr>
      <w:bookmarkStart w:id="10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1D69E7" w:rsidRDefault="002E2126">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1D69E7">
              <w:rPr>
                <w:rFonts w:asciiTheme="minorHAnsi" w:eastAsia="Times New Roman" w:cstheme="minorHAnsi"/>
                <w:b/>
                <w:bCs/>
              </w:rPr>
              <w:t>Tiekėjo (jei pasiūlymą teikia tiekėjų grupė –</w:t>
            </w:r>
            <w:r w:rsidRPr="001D69E7">
              <w:rPr>
                <w:rFonts w:asciiTheme="minorHAnsi" w:cstheme="minorHAnsi"/>
                <w:b/>
                <w:bCs/>
              </w:rPr>
              <w:t xml:space="preserve"> </w:t>
            </w:r>
            <w:r w:rsidRPr="001D69E7">
              <w:rPr>
                <w:rFonts w:asciiTheme="minorHAnsi" w:eastAsia="Times New Roman" w:cstheme="minorHAnsi"/>
                <w:b/>
                <w:bCs/>
              </w:rPr>
              <w:t>tiekėjas, atstovaujantis arba vadovaujantis tiekėjų grupei):</w:t>
            </w:r>
          </w:p>
          <w:p w14:paraId="742D0173" w14:textId="77777777" w:rsidR="002E2126" w:rsidRPr="001D69E7" w:rsidRDefault="002E2126">
            <w:pPr>
              <w:pStyle w:val="Sraopastraipa"/>
              <w:numPr>
                <w:ilvl w:val="2"/>
                <w:numId w:val="14"/>
              </w:numPr>
              <w:shd w:val="clear" w:color="auto" w:fill="E7E6E6" w:themeFill="background2"/>
              <w:tabs>
                <w:tab w:val="left" w:pos="585"/>
              </w:tabs>
              <w:ind w:left="0" w:firstLine="0"/>
              <w:jc w:val="both"/>
              <w:rPr>
                <w:rFonts w:asciiTheme="minorHAnsi" w:eastAsia="Times New Roman" w:cstheme="minorHAnsi"/>
              </w:rPr>
            </w:pPr>
            <w:r w:rsidRPr="001D69E7">
              <w:rPr>
                <w:rFonts w:asciiTheme="minorHAnsi" w:eastAsia="Times New Roman" w:cstheme="minorHAnsi"/>
              </w:rPr>
              <w:t xml:space="preserve">Pavadinimas </w:t>
            </w:r>
            <w:r w:rsidRPr="001D69E7">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1D69E7" w:rsidRDefault="002E2126">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D69E7">
              <w:rPr>
                <w:rFonts w:asciiTheme="minorHAnsi" w:eastAsia="Times New Roman" w:cstheme="minorHAnsi"/>
              </w:rPr>
              <w:t xml:space="preserve">Juridinio asmens kodas </w:t>
            </w:r>
            <w:r w:rsidRPr="001D69E7">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1D69E7" w:rsidRDefault="002E2126">
            <w:pPr>
              <w:pStyle w:val="Sraopastraipa"/>
              <w:numPr>
                <w:ilvl w:val="2"/>
                <w:numId w:val="14"/>
              </w:numPr>
              <w:shd w:val="clear" w:color="auto" w:fill="E7E6E6" w:themeFill="background2"/>
              <w:tabs>
                <w:tab w:val="left" w:pos="585"/>
              </w:tabs>
              <w:ind w:left="0" w:firstLine="0"/>
              <w:jc w:val="both"/>
              <w:rPr>
                <w:rFonts w:asciiTheme="minorHAnsi" w:eastAsia="Times New Roman" w:cstheme="minorHAnsi"/>
                <w:b/>
                <w:bCs/>
              </w:rPr>
            </w:pPr>
            <w:r w:rsidRPr="001D69E7">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D69E7">
              <w:rPr>
                <w:rFonts w:asciiTheme="minorHAnsi" w:cstheme="minorHAnsi"/>
                <w:iCs/>
              </w:rPr>
              <w:t xml:space="preserve">Registracijos šalis </w:t>
            </w:r>
            <w:r w:rsidRPr="001D69E7">
              <w:rPr>
                <w:rFonts w:asciiTheme="minorHAnsi" w:cstheme="minorHAnsi"/>
                <w:i/>
              </w:rPr>
              <w:t>(jeigu pasiūlymą teikia fizinis asmuo –</w:t>
            </w:r>
            <w:r w:rsidRPr="001D69E7">
              <w:rPr>
                <w:rFonts w:asciiTheme="minorHAnsi" w:eastAsia="SimSun" w:cstheme="minorHAnsi"/>
              </w:rPr>
              <w:t xml:space="preserve"> </w:t>
            </w:r>
            <w:r w:rsidRPr="001D69E7">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b/>
                <w:bCs/>
              </w:rPr>
            </w:pPr>
            <w:r w:rsidRPr="001D69E7">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b/>
                <w:bCs/>
              </w:rPr>
            </w:pPr>
            <w:r w:rsidRPr="001D69E7">
              <w:rPr>
                <w:rFonts w:asciiTheme="minorHAnsi" w:eastAsia="SimSun" w:cstheme="minorHAnsi"/>
              </w:rPr>
              <w:t>Asmens (-ų), turinčio (-</w:t>
            </w:r>
            <w:proofErr w:type="spellStart"/>
            <w:r w:rsidRPr="001D69E7">
              <w:rPr>
                <w:rFonts w:asciiTheme="minorHAnsi" w:eastAsia="SimSun" w:cstheme="minorHAnsi"/>
              </w:rPr>
              <w:t>ių</w:t>
            </w:r>
            <w:proofErr w:type="spellEnd"/>
            <w:r w:rsidRPr="001D69E7">
              <w:rPr>
                <w:rFonts w:asciiTheme="minorHAnsi" w:eastAsia="SimSun" w:cstheme="minorHAnsi"/>
              </w:rPr>
              <w:t xml:space="preserve">) teisę surašyti ir pasirašyti tiekėjo finansinės apskaitos dokumentus, vardas (-ai) ir pavardė (-ės) </w:t>
            </w:r>
            <w:r w:rsidRPr="001D69E7">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b/>
                <w:bCs/>
              </w:rPr>
            </w:pPr>
            <w:r w:rsidRPr="001D69E7">
              <w:rPr>
                <w:rFonts w:asciiTheme="minorHAnsi" w:eastAsia="SimSun" w:cstheme="minorHAnsi"/>
              </w:rPr>
              <w:t xml:space="preserve">Tiekėjo (tiekėjų grupės narių)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b/>
                <w:bCs/>
              </w:rPr>
            </w:pPr>
            <w:r w:rsidRPr="001D69E7">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1D69E7" w:rsidRDefault="002E2126">
            <w:pPr>
              <w:pStyle w:val="Sraopastraipa"/>
              <w:numPr>
                <w:ilvl w:val="2"/>
                <w:numId w:val="14"/>
              </w:numPr>
              <w:shd w:val="clear" w:color="auto" w:fill="E7E6E6" w:themeFill="background2"/>
              <w:tabs>
                <w:tab w:val="left" w:pos="585"/>
              </w:tabs>
              <w:ind w:left="0" w:firstLine="0"/>
              <w:jc w:val="both"/>
              <w:rPr>
                <w:rFonts w:asciiTheme="minorHAnsi" w:eastAsia="Times New Roman" w:cstheme="minorHAnsi"/>
                <w:b/>
                <w:bCs/>
              </w:rPr>
            </w:pPr>
            <w:r w:rsidRPr="001D69E7">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1D69E7">
              <w:rPr>
                <w:rFonts w:asciiTheme="minorHAnsi" w:eastAsia="SimSun" w:cstheme="minorHAnsi"/>
                <w:vertAlign w:val="superscript"/>
              </w:rPr>
              <w:t>10</w:t>
            </w:r>
            <w:r w:rsidRPr="001D69E7">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1D69E7" w:rsidRDefault="002E2126">
            <w:pPr>
              <w:pStyle w:val="Sraopastraipa"/>
              <w:numPr>
                <w:ilvl w:val="1"/>
                <w:numId w:val="14"/>
              </w:numPr>
              <w:tabs>
                <w:tab w:val="left" w:pos="454"/>
              </w:tabs>
              <w:ind w:left="0" w:firstLine="29"/>
              <w:jc w:val="both"/>
              <w:rPr>
                <w:rFonts w:asciiTheme="minorHAnsi" w:eastAsia="Times New Roman" w:cstheme="minorHAnsi"/>
                <w:b/>
                <w:bCs/>
              </w:rPr>
            </w:pPr>
            <w:r w:rsidRPr="001D69E7">
              <w:rPr>
                <w:rFonts w:asciiTheme="minorHAnsi" w:eastAsia="Times New Roman" w:cstheme="minorHAnsi"/>
                <w:b/>
                <w:bCs/>
              </w:rPr>
              <w:t xml:space="preserve">Ar tiekėjas turi </w:t>
            </w:r>
            <w:r w:rsidRPr="001D69E7">
              <w:rPr>
                <w:rFonts w:asciiTheme="minorHAnsi" w:cstheme="minorHAnsi"/>
                <w:b/>
                <w:bCs/>
              </w:rPr>
              <w:t>kontroliuojantį (-</w:t>
            </w:r>
            <w:proofErr w:type="spellStart"/>
            <w:r w:rsidRPr="001D69E7">
              <w:rPr>
                <w:rFonts w:asciiTheme="minorHAnsi" w:cstheme="minorHAnsi"/>
                <w:b/>
                <w:bCs/>
              </w:rPr>
              <w:t>čius</w:t>
            </w:r>
            <w:proofErr w:type="spellEnd"/>
            <w:r w:rsidRPr="001D69E7">
              <w:rPr>
                <w:rFonts w:asciiTheme="minorHAnsi" w:cstheme="minorHAnsi"/>
                <w:b/>
                <w:bCs/>
              </w:rPr>
              <w:t>) asmenį (-</w:t>
            </w:r>
            <w:proofErr w:type="spellStart"/>
            <w:r w:rsidRPr="001D69E7">
              <w:rPr>
                <w:rFonts w:asciiTheme="minorHAnsi" w:cstheme="minorHAnsi"/>
                <w:b/>
                <w:bCs/>
              </w:rPr>
              <w:t>is</w:t>
            </w:r>
            <w:proofErr w:type="spellEnd"/>
            <w:r w:rsidRPr="001D69E7">
              <w:rPr>
                <w:rFonts w:asciiTheme="minorHAnsi" w:cstheme="minorHAnsi"/>
                <w:b/>
                <w:bCs/>
              </w:rPr>
              <w:t>)</w:t>
            </w:r>
            <w:r w:rsidRPr="001D69E7">
              <w:rPr>
                <w:rFonts w:asciiTheme="minorHAnsi" w:cstheme="minorHAnsi"/>
                <w:b/>
                <w:bCs/>
                <w:vertAlign w:val="superscript"/>
              </w:rPr>
              <w:footnoteReference w:id="4"/>
            </w:r>
            <w:r w:rsidRPr="001D69E7">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Pr="001D69E7" w:rsidRDefault="002E2126">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D69E7">
              <w:rPr>
                <w:rFonts w:asciiTheme="minorHAnsi" w:cstheme="minorHAnsi"/>
              </w:rPr>
              <w:lastRenderedPageBreak/>
              <w:t xml:space="preserve">Jei nurodoma, kad Tiekėjas </w:t>
            </w:r>
            <w:r w:rsidRPr="001D69E7">
              <w:rPr>
                <w:rFonts w:asciiTheme="minorHAnsi" w:cstheme="minorHAnsi"/>
                <w:u w:val="single"/>
              </w:rPr>
              <w:t>neturi</w:t>
            </w:r>
            <w:r w:rsidRPr="001D69E7">
              <w:rPr>
                <w:rFonts w:asciiTheme="minorHAnsi" w:cstheme="minorHAnsi"/>
              </w:rPr>
              <w:t xml:space="preserve"> kontroliuojančių asmenų, nurodomas pagrindimas </w:t>
            </w:r>
            <w:r w:rsidRPr="001D69E7">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D69E7"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D69E7" w:rsidRDefault="002E2126">
            <w:pPr>
              <w:pStyle w:val="Sraopastraipa"/>
              <w:shd w:val="clear" w:color="auto" w:fill="E7E6E6" w:themeFill="background2"/>
              <w:tabs>
                <w:tab w:val="left" w:pos="454"/>
              </w:tabs>
              <w:ind w:left="0"/>
              <w:jc w:val="both"/>
              <w:rPr>
                <w:rFonts w:asciiTheme="minorHAnsi" w:cstheme="minorHAnsi"/>
              </w:rPr>
            </w:pPr>
            <w:r w:rsidRPr="001D69E7">
              <w:rPr>
                <w:rFonts w:asciiTheme="minorHAnsi" w:cstheme="minorHAnsi"/>
              </w:rPr>
              <w:t xml:space="preserve">Jeigu Tiekėjas </w:t>
            </w:r>
            <w:r w:rsidRPr="001D69E7">
              <w:rPr>
                <w:rFonts w:asciiTheme="minorHAnsi" w:cstheme="minorHAnsi"/>
                <w:u w:val="single"/>
              </w:rPr>
              <w:t xml:space="preserve">turi </w:t>
            </w:r>
            <w:r w:rsidRPr="001D69E7">
              <w:rPr>
                <w:rFonts w:asciiTheme="minorHAnsi" w:cstheme="minorHAnsi"/>
              </w:rPr>
              <w:t>kontroliuojantį (-</w:t>
            </w:r>
            <w:proofErr w:type="spellStart"/>
            <w:r w:rsidRPr="001D69E7">
              <w:rPr>
                <w:rFonts w:asciiTheme="minorHAnsi" w:cstheme="minorHAnsi"/>
              </w:rPr>
              <w:t>čius</w:t>
            </w:r>
            <w:proofErr w:type="spellEnd"/>
            <w:r w:rsidRPr="001D69E7">
              <w:rPr>
                <w:rFonts w:asciiTheme="minorHAnsi" w:cstheme="minorHAnsi"/>
              </w:rPr>
              <w:t>) asmenį (-</w:t>
            </w:r>
            <w:proofErr w:type="spellStart"/>
            <w:r w:rsidRPr="001D69E7">
              <w:rPr>
                <w:rFonts w:asciiTheme="minorHAnsi" w:cstheme="minorHAnsi"/>
              </w:rPr>
              <w:t>is</w:t>
            </w:r>
            <w:proofErr w:type="spellEnd"/>
            <w:r w:rsidRPr="001D69E7">
              <w:rPr>
                <w:rFonts w:asciiTheme="minorHAnsi" w:cstheme="minorHAnsi"/>
              </w:rPr>
              <w:t xml:space="preserve">), nurodoma visų kontroliuojančių asmenų </w:t>
            </w:r>
            <w:r w:rsidRPr="001D69E7">
              <w:rPr>
                <w:rFonts w:asciiTheme="minorHAnsi" w:cstheme="minorHAnsi"/>
                <w:vertAlign w:val="superscript"/>
              </w:rPr>
              <w:footnoteReference w:id="5"/>
            </w:r>
            <w:r w:rsidRPr="001D69E7">
              <w:rPr>
                <w:rFonts w:asciiTheme="minorHAnsi" w:cstheme="minorHAnsi"/>
              </w:rPr>
              <w:t>:</w:t>
            </w:r>
          </w:p>
          <w:p w14:paraId="482F220B"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D69E7">
              <w:rPr>
                <w:rFonts w:asciiTheme="minorHAnsi" w:eastAsia="Times New Roman" w:cstheme="minorHAnsi"/>
              </w:rPr>
              <w:t xml:space="preserve">Pavadinimas </w:t>
            </w:r>
            <w:r w:rsidRPr="001D69E7">
              <w:rPr>
                <w:rFonts w:asciiTheme="minorHAnsi" w:cstheme="minorHAnsi"/>
                <w:i/>
              </w:rPr>
              <w:t>(jeigu pasiūlymą teikia fizinis asmuo – vardas, pavardė)</w:t>
            </w:r>
          </w:p>
          <w:p w14:paraId="5339E513"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D69E7">
              <w:rPr>
                <w:rFonts w:asciiTheme="minorHAnsi" w:eastAsia="Times New Roman" w:cstheme="minorHAnsi"/>
              </w:rPr>
              <w:t xml:space="preserve">Juridinio asmens kodas </w:t>
            </w:r>
            <w:r w:rsidRPr="001D69E7">
              <w:rPr>
                <w:rFonts w:asciiTheme="minorHAnsi" w:cstheme="minorHAnsi"/>
                <w:i/>
              </w:rPr>
              <w:t>(jeigu pasiūlymą teikia fizinis asmuo – verslo ar individualios veiklos pažymėjimo Nr. ar pan.)</w:t>
            </w:r>
          </w:p>
          <w:p w14:paraId="6F15E503" w14:textId="77777777" w:rsidR="002E2126" w:rsidRPr="001D69E7" w:rsidRDefault="002E2126">
            <w:pPr>
              <w:pStyle w:val="Sraopastraipa"/>
              <w:numPr>
                <w:ilvl w:val="2"/>
                <w:numId w:val="14"/>
              </w:numPr>
              <w:shd w:val="clear" w:color="auto" w:fill="E7E6E6" w:themeFill="background2"/>
              <w:tabs>
                <w:tab w:val="left" w:pos="596"/>
              </w:tabs>
              <w:ind w:left="0" w:firstLine="0"/>
              <w:jc w:val="both"/>
              <w:rPr>
                <w:rFonts w:asciiTheme="minorHAnsi" w:eastAsia="Times New Roman" w:cstheme="minorHAnsi"/>
              </w:rPr>
            </w:pPr>
            <w:r w:rsidRPr="001D69E7">
              <w:rPr>
                <w:rFonts w:asciiTheme="minorHAnsi" w:cstheme="minorHAnsi"/>
                <w:iCs/>
              </w:rPr>
              <w:t xml:space="preserve">Registracijos šalis </w:t>
            </w:r>
            <w:r w:rsidRPr="001D69E7">
              <w:rPr>
                <w:rFonts w:asciiTheme="minorHAnsi" w:cstheme="minorHAnsi"/>
                <w:i/>
              </w:rPr>
              <w:t>(jeigu pasiūlymą teikia fizinis asmuo –</w:t>
            </w:r>
            <w:r w:rsidRPr="001D69E7">
              <w:rPr>
                <w:rFonts w:asciiTheme="minorHAnsi" w:eastAsia="SimSun" w:cstheme="minorHAnsi"/>
              </w:rPr>
              <w:t xml:space="preserve"> </w:t>
            </w:r>
            <w:r w:rsidRPr="001D69E7">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D69E7" w:rsidRDefault="002E2126">
            <w:pPr>
              <w:pStyle w:val="Sraopastraipa"/>
              <w:numPr>
                <w:ilvl w:val="1"/>
                <w:numId w:val="14"/>
              </w:numPr>
              <w:tabs>
                <w:tab w:val="left" w:pos="413"/>
              </w:tabs>
              <w:ind w:left="0" w:firstLine="0"/>
              <w:jc w:val="both"/>
              <w:rPr>
                <w:rFonts w:asciiTheme="minorHAnsi" w:eastAsia="Times New Roman" w:cstheme="minorHAnsi"/>
                <w:b/>
                <w:bCs/>
              </w:rPr>
            </w:pPr>
            <w:r w:rsidRPr="001D69E7">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D69E7">
              <w:rPr>
                <w:rFonts w:asciiTheme="minorHAnsi" w:eastAsia="Times New Roman" w:cstheme="minorHAnsi"/>
              </w:rPr>
              <w:t xml:space="preserve">Pavadinimas </w:t>
            </w:r>
            <w:r w:rsidRPr="001D69E7">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b/>
                <w:bCs/>
              </w:rPr>
            </w:pPr>
            <w:r w:rsidRPr="001D69E7">
              <w:rPr>
                <w:rFonts w:asciiTheme="minorHAnsi" w:eastAsia="Times New Roman" w:cstheme="minorHAnsi"/>
              </w:rPr>
              <w:t xml:space="preserve">Juridinio asmens kodas </w:t>
            </w:r>
            <w:r w:rsidRPr="001D69E7">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b/>
                <w:bCs/>
              </w:rPr>
            </w:pPr>
            <w:r w:rsidRPr="001D69E7">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b/>
                <w:bCs/>
              </w:rPr>
            </w:pPr>
            <w:r w:rsidRPr="001D69E7">
              <w:rPr>
                <w:rFonts w:asciiTheme="minorHAnsi" w:cstheme="minorHAnsi"/>
                <w:iCs/>
              </w:rPr>
              <w:t xml:space="preserve">Registracijos šalis </w:t>
            </w:r>
            <w:r w:rsidRPr="001D69E7">
              <w:rPr>
                <w:rFonts w:asciiTheme="minorHAnsi" w:cstheme="minorHAnsi"/>
                <w:i/>
              </w:rPr>
              <w:t>(jeigu pasiūlymą teikia fizinis asmuo –</w:t>
            </w:r>
            <w:r w:rsidRPr="001D69E7">
              <w:rPr>
                <w:rFonts w:asciiTheme="minorHAnsi" w:eastAsia="SimSun" w:cstheme="minorHAnsi"/>
              </w:rPr>
              <w:t xml:space="preserve"> </w:t>
            </w:r>
            <w:r w:rsidRPr="001D69E7">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b/>
                <w:bCs/>
              </w:rPr>
            </w:pPr>
            <w:r w:rsidRPr="001D69E7">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D69E7">
              <w:rPr>
                <w:rFonts w:asciiTheme="minorHAnsi" w:eastAsia="SimSun" w:cstheme="minorHAnsi"/>
              </w:rPr>
              <w:t>Asmens (-ų), turinčio (-</w:t>
            </w:r>
            <w:proofErr w:type="spellStart"/>
            <w:r w:rsidRPr="001D69E7">
              <w:rPr>
                <w:rFonts w:asciiTheme="minorHAnsi" w:eastAsia="SimSun" w:cstheme="minorHAnsi"/>
              </w:rPr>
              <w:t>ių</w:t>
            </w:r>
            <w:proofErr w:type="spellEnd"/>
            <w:r w:rsidRPr="001D69E7">
              <w:rPr>
                <w:rFonts w:asciiTheme="minorHAnsi" w:eastAsia="SimSun" w:cstheme="minorHAnsi"/>
              </w:rPr>
              <w:t>) teisę surašyti ir pasirašyti nario finansinės apskaitos dokumentus, vardas (-ai) ir pavardė (-ės)</w:t>
            </w:r>
            <w:r w:rsidR="005E4FFE" w:rsidRPr="001D69E7">
              <w:rPr>
                <w:rFonts w:asciiTheme="minorHAnsi" w:eastAsia="SimSun" w:cstheme="minorHAnsi"/>
              </w:rPr>
              <w:t xml:space="preserve"> </w:t>
            </w:r>
            <w:r w:rsidR="00032BD2" w:rsidRPr="001D69E7">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b/>
                <w:bCs/>
              </w:rPr>
            </w:pPr>
            <w:r w:rsidRPr="001D69E7">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1D69E7" w:rsidRDefault="002E2126">
            <w:pPr>
              <w:pStyle w:val="Sraopastraipa"/>
              <w:numPr>
                <w:ilvl w:val="1"/>
                <w:numId w:val="14"/>
              </w:numPr>
              <w:tabs>
                <w:tab w:val="left" w:pos="454"/>
              </w:tabs>
              <w:ind w:left="0" w:firstLine="0"/>
              <w:jc w:val="both"/>
              <w:rPr>
                <w:rFonts w:asciiTheme="minorHAnsi" w:eastAsia="Times New Roman" w:cstheme="minorHAnsi"/>
                <w:b/>
                <w:bCs/>
              </w:rPr>
            </w:pPr>
            <w:r w:rsidRPr="001D69E7">
              <w:rPr>
                <w:rFonts w:asciiTheme="minorHAnsi" w:eastAsia="Times New Roman" w:cstheme="minorHAnsi"/>
                <w:b/>
                <w:bCs/>
              </w:rPr>
              <w:t xml:space="preserve">Ar tiekėjų grupės narys turi </w:t>
            </w:r>
            <w:r w:rsidRPr="001D69E7">
              <w:rPr>
                <w:rFonts w:asciiTheme="minorHAnsi" w:cstheme="minorHAnsi"/>
                <w:b/>
                <w:bCs/>
              </w:rPr>
              <w:t>kontroliuojantį (-</w:t>
            </w:r>
            <w:proofErr w:type="spellStart"/>
            <w:r w:rsidRPr="001D69E7">
              <w:rPr>
                <w:rFonts w:asciiTheme="minorHAnsi" w:cstheme="minorHAnsi"/>
                <w:b/>
                <w:bCs/>
              </w:rPr>
              <w:t>čius</w:t>
            </w:r>
            <w:proofErr w:type="spellEnd"/>
            <w:r w:rsidRPr="001D69E7">
              <w:rPr>
                <w:rFonts w:asciiTheme="minorHAnsi" w:cstheme="minorHAnsi"/>
                <w:b/>
                <w:bCs/>
              </w:rPr>
              <w:t>) asmenį (-</w:t>
            </w:r>
            <w:proofErr w:type="spellStart"/>
            <w:r w:rsidRPr="001D69E7">
              <w:rPr>
                <w:rFonts w:asciiTheme="minorHAnsi" w:cstheme="minorHAnsi"/>
                <w:b/>
                <w:bCs/>
              </w:rPr>
              <w:t>is</w:t>
            </w:r>
            <w:proofErr w:type="spellEnd"/>
            <w:r w:rsidRPr="001D69E7">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D69E7" w:rsidRDefault="002E2126">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D69E7">
              <w:rPr>
                <w:rFonts w:asciiTheme="minorHAnsi" w:cstheme="minorHAnsi"/>
              </w:rPr>
              <w:t xml:space="preserve">Jei nurodoma, kad narys </w:t>
            </w:r>
            <w:r w:rsidRPr="001D69E7">
              <w:rPr>
                <w:rFonts w:asciiTheme="minorHAnsi" w:cstheme="minorHAnsi"/>
                <w:u w:val="single"/>
              </w:rPr>
              <w:t>neturi</w:t>
            </w:r>
            <w:r w:rsidRPr="001D69E7">
              <w:rPr>
                <w:rFonts w:asciiTheme="minorHAnsi" w:cstheme="minorHAnsi"/>
              </w:rPr>
              <w:t xml:space="preserve"> kontroliuojančių asmenų, nurodomas pagrindimas </w:t>
            </w:r>
            <w:r w:rsidRPr="001D69E7">
              <w:rPr>
                <w:rFonts w:asciiTheme="minorHAnsi" w:cstheme="minorHAnsi"/>
                <w:i/>
                <w:iCs/>
              </w:rPr>
              <w:t xml:space="preserve">(pvz. nė vienas dalyvio (juridinio asmens) asmuo tiesiogiai ar netiesiogiai, ar kartu su susijusiais asmenimis nevaldo daugiau kaip 50 proc. </w:t>
            </w:r>
            <w:r w:rsidRPr="001D69E7">
              <w:rPr>
                <w:rFonts w:asciiTheme="minorHAnsi" w:cstheme="minorHAnsi"/>
                <w:i/>
                <w:iCs/>
              </w:rPr>
              <w:lastRenderedPageBreak/>
              <w:t>akcijų, pajų, dalių, įnašų ar (ir) balsų juridinio asmens (dalyvio įmonės) dalyvių susirinkime)</w:t>
            </w:r>
            <w:r w:rsidRPr="001D69E7">
              <w:rPr>
                <w:rFonts w:asciiTheme="minorHAnsi" w:cstheme="minorHAnsi"/>
                <w:i/>
                <w:iCs/>
              </w:rPr>
              <w:br/>
            </w:r>
          </w:p>
          <w:p w14:paraId="0250564B" w14:textId="77777777" w:rsidR="002E2126" w:rsidRPr="001D69E7" w:rsidRDefault="002E2126" w:rsidP="00935357">
            <w:pPr>
              <w:pStyle w:val="Sraopastraipa"/>
              <w:shd w:val="clear" w:color="auto" w:fill="E7E6E6" w:themeFill="background2"/>
              <w:tabs>
                <w:tab w:val="left" w:pos="454"/>
              </w:tabs>
              <w:ind w:left="0"/>
              <w:jc w:val="both"/>
              <w:rPr>
                <w:rFonts w:asciiTheme="minorHAnsi" w:cstheme="minorHAnsi"/>
              </w:rPr>
            </w:pPr>
            <w:r w:rsidRPr="001D69E7">
              <w:rPr>
                <w:rFonts w:asciiTheme="minorHAnsi" w:cstheme="minorHAnsi"/>
              </w:rPr>
              <w:t xml:space="preserve">Jeigu narys </w:t>
            </w:r>
            <w:r w:rsidRPr="001D69E7">
              <w:rPr>
                <w:rFonts w:asciiTheme="minorHAnsi" w:cstheme="minorHAnsi"/>
                <w:u w:val="single"/>
              </w:rPr>
              <w:t xml:space="preserve">turi </w:t>
            </w:r>
            <w:r w:rsidRPr="001D69E7">
              <w:rPr>
                <w:rFonts w:asciiTheme="minorHAnsi" w:cstheme="minorHAnsi"/>
              </w:rPr>
              <w:t>kontroliuojantį (-</w:t>
            </w:r>
            <w:proofErr w:type="spellStart"/>
            <w:r w:rsidRPr="001D69E7">
              <w:rPr>
                <w:rFonts w:asciiTheme="minorHAnsi" w:cstheme="minorHAnsi"/>
              </w:rPr>
              <w:t>čius</w:t>
            </w:r>
            <w:proofErr w:type="spellEnd"/>
            <w:r w:rsidRPr="001D69E7">
              <w:rPr>
                <w:rFonts w:asciiTheme="minorHAnsi" w:cstheme="minorHAnsi"/>
              </w:rPr>
              <w:t>) asmenį (-</w:t>
            </w:r>
            <w:proofErr w:type="spellStart"/>
            <w:r w:rsidRPr="001D69E7">
              <w:rPr>
                <w:rFonts w:asciiTheme="minorHAnsi" w:cstheme="minorHAnsi"/>
              </w:rPr>
              <w:t>is</w:t>
            </w:r>
            <w:proofErr w:type="spellEnd"/>
            <w:r w:rsidRPr="001D69E7">
              <w:rPr>
                <w:rFonts w:asciiTheme="minorHAnsi" w:cstheme="minorHAnsi"/>
              </w:rPr>
              <w:t>), nurodoma visų kontroliuojančių asmenų:</w:t>
            </w:r>
          </w:p>
          <w:p w14:paraId="5F0B22BB"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D69E7">
              <w:rPr>
                <w:rFonts w:asciiTheme="minorHAnsi" w:eastAsia="Times New Roman" w:cstheme="minorHAnsi"/>
              </w:rPr>
              <w:t xml:space="preserve">Pavadinimas </w:t>
            </w:r>
            <w:r w:rsidRPr="001D69E7">
              <w:rPr>
                <w:rFonts w:asciiTheme="minorHAnsi" w:cstheme="minorHAnsi"/>
                <w:i/>
              </w:rPr>
              <w:t>(jeigu pasiūlymą teikia fizinis asmuo – vardas, pavardė)</w:t>
            </w:r>
          </w:p>
          <w:p w14:paraId="49405593" w14:textId="77777777" w:rsidR="002E2126" w:rsidRPr="001D69E7"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D69E7">
              <w:rPr>
                <w:rFonts w:asciiTheme="minorHAnsi" w:eastAsia="Times New Roman" w:cstheme="minorHAnsi"/>
              </w:rPr>
              <w:t xml:space="preserve">Juridinio asmens kodas </w:t>
            </w:r>
            <w:r w:rsidRPr="001D69E7">
              <w:rPr>
                <w:rFonts w:asciiTheme="minorHAnsi" w:cstheme="minorHAnsi"/>
                <w:i/>
              </w:rPr>
              <w:t>(jeigu pasiūlymą teikia fizinis asmuo – verslo ar individualios veiklos pažymėjimo Nr. ar pan.)</w:t>
            </w:r>
          </w:p>
          <w:p w14:paraId="441FB9A0" w14:textId="77777777" w:rsidR="002E2126" w:rsidRPr="001D69E7" w:rsidRDefault="002E2126">
            <w:pPr>
              <w:jc w:val="both"/>
              <w:rPr>
                <w:rFonts w:asciiTheme="minorHAnsi" w:eastAsia="Times New Roman" w:cstheme="minorHAnsi"/>
              </w:rPr>
            </w:pPr>
            <w:r w:rsidRPr="001D69E7">
              <w:rPr>
                <w:rFonts w:asciiTheme="minorHAnsi" w:cstheme="minorHAnsi"/>
                <w:iCs/>
              </w:rPr>
              <w:t xml:space="preserve">Registracijos šalis </w:t>
            </w:r>
            <w:r w:rsidRPr="001D69E7">
              <w:rPr>
                <w:rFonts w:asciiTheme="minorHAnsi" w:cstheme="minorHAnsi"/>
                <w:i/>
              </w:rPr>
              <w:t>(jeigu pasiūlymą teikia fizinis asmuo –</w:t>
            </w:r>
            <w:r w:rsidRPr="001D69E7">
              <w:rPr>
                <w:rFonts w:asciiTheme="minorHAnsi" w:eastAsia="SimSun" w:cstheme="minorHAnsi"/>
              </w:rPr>
              <w:t xml:space="preserve"> </w:t>
            </w:r>
            <w:r w:rsidRPr="001D69E7">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595BBAD3" w:rsidR="002E2126" w:rsidRPr="00A06A43" w:rsidRDefault="002E2126">
      <w:pPr>
        <w:pStyle w:val="Sraopastraipa"/>
        <w:numPr>
          <w:ilvl w:val="0"/>
          <w:numId w:val="14"/>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3E2E4DE5" w14:textId="2E6AD3EA" w:rsidR="002E2126" w:rsidRPr="004965D7" w:rsidRDefault="002E2126" w:rsidP="008B6C5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0F4FCDA3"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w:t>
            </w:r>
            <w:r w:rsidR="008B6C56">
              <w:rPr>
                <w:rFonts w:cstheme="minorHAnsi"/>
                <w:sz w:val="20"/>
                <w:szCs w:val="20"/>
              </w:rPr>
              <w:t>ur</w:t>
            </w:r>
            <w:r w:rsidRPr="00A41715">
              <w:rPr>
                <w:rFonts w:cstheme="minorHAnsi"/>
                <w:sz w:val="20"/>
                <w:szCs w:val="20"/>
              </w:rPr>
              <w:t xml:space="preserve">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2BA154CB" w:rsidR="002E2126" w:rsidRPr="00A06A43" w:rsidRDefault="002E2126">
      <w:pPr>
        <w:pStyle w:val="Sraopastraipa"/>
        <w:numPr>
          <w:ilvl w:val="0"/>
          <w:numId w:val="14"/>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3BFDB17C"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w:t>
            </w:r>
            <w:r w:rsidR="008B6C56">
              <w:rPr>
                <w:rFonts w:cstheme="minorHAnsi"/>
                <w:sz w:val="20"/>
                <w:szCs w:val="20"/>
              </w:rPr>
              <w:t>ur</w:t>
            </w:r>
            <w:r w:rsidRPr="007F31A0">
              <w:rPr>
                <w:rFonts w:cstheme="minorHAnsi"/>
                <w:sz w:val="20"/>
                <w:szCs w:val="20"/>
              </w:rPr>
              <w:t xml:space="preserve">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105"/>
    <w:p w14:paraId="1AB6CEC4" w14:textId="77777777" w:rsidR="002E2126" w:rsidRPr="00733F08" w:rsidRDefault="002E2126">
      <w:pPr>
        <w:pStyle w:val="Sraopastraipa"/>
        <w:numPr>
          <w:ilvl w:val="0"/>
          <w:numId w:val="14"/>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ADBC3D6" w:rsidR="002E2126" w:rsidRPr="00003DD1" w:rsidRDefault="002E2126">
      <w:pPr>
        <w:pStyle w:val="Sraopastraipa"/>
        <w:numPr>
          <w:ilvl w:val="1"/>
          <w:numId w:val="14"/>
        </w:numPr>
        <w:spacing w:after="0" w:line="240" w:lineRule="auto"/>
        <w:ind w:left="0" w:firstLine="567"/>
        <w:jc w:val="both"/>
        <w:rPr>
          <w:rFonts w:eastAsia="Times New Roman" w:cstheme="minorHAnsi"/>
          <w:sz w:val="22"/>
          <w:szCs w:val="22"/>
          <w:lang w:eastAsia="en-US"/>
        </w:rPr>
      </w:pPr>
      <w:r w:rsidRPr="008B6C56">
        <w:rPr>
          <w:rFonts w:eastAsia="Arial" w:cstheme="minorHAnsi"/>
          <w:sz w:val="22"/>
          <w:szCs w:val="22"/>
        </w:rPr>
        <w:t xml:space="preserve">Pasiūlymo kaina su PVM  turi būti nurodoma 2 skaitmenų po kablelio tikslumu. Šią kainą sudarančios kainos sudedamosios dalys ar įkainiai </w:t>
      </w:r>
      <w:r w:rsidRPr="00003DD1">
        <w:rPr>
          <w:rFonts w:eastAsia="Arial" w:cstheme="minorHAnsi"/>
          <w:sz w:val="22"/>
          <w:szCs w:val="22"/>
        </w:rPr>
        <w:t xml:space="preserve">gali būti išreikštos neribojant skaitmenų po kablelio kiekio. </w:t>
      </w:r>
      <w:r w:rsidRPr="00003DD1">
        <w:rPr>
          <w:rFonts w:eastAsia="Times New Roman" w:cstheme="minorHAnsi"/>
          <w:sz w:val="22"/>
          <w:szCs w:val="22"/>
          <w:lang w:eastAsia="en-US"/>
        </w:rPr>
        <w:t xml:space="preserve">Į pasiūlymo kainą privalo būti įskaičiuoti visi mokesčiai bei visos kitos </w:t>
      </w:r>
      <w:r w:rsidR="005E13A7">
        <w:rPr>
          <w:rFonts w:eastAsia="Times New Roman" w:cstheme="minorHAnsi"/>
          <w:sz w:val="22"/>
          <w:szCs w:val="22"/>
          <w:lang w:eastAsia="en-US"/>
        </w:rPr>
        <w:t>t</w:t>
      </w:r>
      <w:r w:rsidRPr="00003DD1">
        <w:rPr>
          <w:rFonts w:eastAsia="Times New Roman" w:cstheme="minorHAnsi"/>
          <w:sz w:val="22"/>
          <w:szCs w:val="22"/>
          <w:lang w:eastAsia="en-US"/>
        </w:rPr>
        <w:t xml:space="preserve">iekėjo patirtos ir (ar) galimos patirti tiesioginės ir netiesioginės išlaidos ir mokesčiai (įskaitant už atsiskaitymus informacinės sistemos SABIS priemonėmis), susiję su </w:t>
      </w:r>
      <w:r w:rsidR="005E13A7">
        <w:rPr>
          <w:rFonts w:eastAsia="Times New Roman" w:cstheme="minorHAnsi"/>
          <w:sz w:val="22"/>
          <w:szCs w:val="22"/>
          <w:lang w:eastAsia="en-US"/>
        </w:rPr>
        <w:t>p</w:t>
      </w:r>
      <w:r w:rsidRPr="00003DD1">
        <w:rPr>
          <w:rFonts w:eastAsia="Times New Roman" w:cstheme="minorHAnsi"/>
          <w:sz w:val="22"/>
          <w:szCs w:val="22"/>
          <w:lang w:eastAsia="en-US"/>
        </w:rPr>
        <w:t>aslaugų teikimu</w:t>
      </w:r>
      <w:r w:rsidR="00003DD1" w:rsidRPr="00003DD1">
        <w:rPr>
          <w:rFonts w:eastAsia="Times New Roman" w:cstheme="minorHAnsi"/>
          <w:sz w:val="22"/>
          <w:szCs w:val="22"/>
          <w:lang w:eastAsia="en-US"/>
        </w:rPr>
        <w:t xml:space="preserve">, taip pat </w:t>
      </w:r>
      <w:r w:rsidR="00003DD1" w:rsidRPr="00003DD1">
        <w:rPr>
          <w:rFonts w:eastAsia="Calibri"/>
          <w:sz w:val="22"/>
          <w:szCs w:val="22"/>
        </w:rPr>
        <w:t>visos techninei priežiūrai naudojamų eksploatacinių medžiagų (valymo priemonės, tepalai) išlaidos.</w:t>
      </w:r>
    </w:p>
    <w:p w14:paraId="58EA3631" w14:textId="124C70C6" w:rsidR="002E2126" w:rsidRPr="00733F08" w:rsidRDefault="002E2126">
      <w:pPr>
        <w:pStyle w:val="Sraopastraipa"/>
        <w:numPr>
          <w:ilvl w:val="1"/>
          <w:numId w:val="14"/>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w:t>
      </w:r>
      <w:r w:rsidR="008B6C56">
        <w:rPr>
          <w:rFonts w:eastAsia="Times New Roman" w:cstheme="minorHAnsi"/>
          <w:sz w:val="22"/>
          <w:szCs w:val="22"/>
          <w:lang w:eastAsia="en-US"/>
        </w:rPr>
        <w:t>ą.</w:t>
      </w:r>
    </w:p>
    <w:p w14:paraId="2C2DEB84" w14:textId="11DBE100" w:rsidR="002E2126" w:rsidRPr="00733F08" w:rsidRDefault="002E2126">
      <w:pPr>
        <w:pStyle w:val="Sraopastraipa"/>
        <w:numPr>
          <w:ilvl w:val="1"/>
          <w:numId w:val="14"/>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8B6C56">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r w:rsidR="008B6C56">
        <w:rPr>
          <w:rFonts w:eastAsia="Times New Roman" w:cstheme="minorHAnsi"/>
          <w:sz w:val="22"/>
          <w:szCs w:val="22"/>
          <w:lang w:eastAsia="en-US"/>
        </w:rPr>
        <w:t>.</w:t>
      </w:r>
    </w:p>
    <w:p w14:paraId="78B0E823" w14:textId="11065990" w:rsidR="002E2126" w:rsidRPr="005224F2" w:rsidRDefault="002E2126">
      <w:pPr>
        <w:pStyle w:val="Sraopastraipa"/>
        <w:numPr>
          <w:ilvl w:val="1"/>
          <w:numId w:val="14"/>
        </w:numPr>
        <w:spacing w:line="240" w:lineRule="auto"/>
        <w:ind w:left="0" w:firstLine="567"/>
        <w:jc w:val="both"/>
        <w:rPr>
          <w:rFonts w:eastAsia="Times New Roman" w:cstheme="minorHAnsi"/>
          <w:sz w:val="22"/>
          <w:szCs w:val="22"/>
          <w:lang w:eastAsia="en-US"/>
        </w:rPr>
      </w:pPr>
      <w:r w:rsidRPr="001419BB">
        <w:rPr>
          <w:rFonts w:eastAsia="Times New Roman" w:cstheme="minorHAnsi"/>
          <w:b/>
          <w:bCs/>
          <w:sz w:val="22"/>
          <w:szCs w:val="22"/>
        </w:rPr>
        <w:t>Maksimali priimtina pasiūlymo kaina yra</w:t>
      </w:r>
      <w:r w:rsidRPr="001419BB">
        <w:rPr>
          <w:rFonts w:eastAsia="Times New Roman" w:cstheme="minorHAnsi"/>
          <w:sz w:val="22"/>
          <w:szCs w:val="22"/>
        </w:rPr>
        <w:t xml:space="preserve"> </w:t>
      </w:r>
      <w:r w:rsidR="001419BB" w:rsidRPr="001419BB">
        <w:rPr>
          <w:rFonts w:eastAsia="Times New Roman" w:cstheme="minorHAnsi"/>
          <w:b/>
          <w:bCs/>
          <w:sz w:val="22"/>
          <w:szCs w:val="22"/>
        </w:rPr>
        <w:t>187.500,00</w:t>
      </w:r>
      <w:r w:rsidRPr="001419BB">
        <w:rPr>
          <w:rFonts w:eastAsia="Times New Roman" w:cstheme="minorHAnsi"/>
          <w:b/>
          <w:bCs/>
          <w:sz w:val="22"/>
          <w:szCs w:val="22"/>
        </w:rPr>
        <w:t xml:space="preserve"> Eur įskaitant visus mokesčius. Pasiūlymas, kuriame nurodyta kaina bus didesnė, </w:t>
      </w:r>
      <w:r w:rsidRPr="00B23888">
        <w:rPr>
          <w:rFonts w:eastAsia="Times New Roman" w:cstheme="minorHAnsi"/>
          <w:b/>
          <w:bCs/>
          <w:sz w:val="22"/>
          <w:szCs w:val="22"/>
        </w:rPr>
        <w:t>bus atmestas kaip neatitinkantis pirkimo dokumentuose nustatytų reikalavimų.</w:t>
      </w:r>
    </w:p>
    <w:p w14:paraId="35C687F8" w14:textId="2E163813" w:rsidR="002E2126" w:rsidRPr="005224F2" w:rsidRDefault="002E2126">
      <w:pPr>
        <w:pStyle w:val="Sraopastraipa"/>
        <w:numPr>
          <w:ilvl w:val="1"/>
          <w:numId w:val="14"/>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8B6C56">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599"/>
        <w:gridCol w:w="2691"/>
        <w:gridCol w:w="1522"/>
        <w:gridCol w:w="1259"/>
        <w:gridCol w:w="2398"/>
        <w:gridCol w:w="1863"/>
        <w:gridCol w:w="2558"/>
      </w:tblGrid>
      <w:tr w:rsidR="006D3357" w:rsidRPr="006D3357" w14:paraId="3E545CC9" w14:textId="77777777" w:rsidTr="006D3357">
        <w:tc>
          <w:tcPr>
            <w:tcW w:w="248" w:type="pct"/>
            <w:shd w:val="clear" w:color="auto" w:fill="E7E6E6" w:themeFill="background2"/>
          </w:tcPr>
          <w:p w14:paraId="6881A4B9" w14:textId="77777777" w:rsidR="006D3357" w:rsidRPr="006D3357" w:rsidRDefault="006D3357">
            <w:pPr>
              <w:rPr>
                <w:rFonts w:asciiTheme="minorHAnsi" w:hAnsiTheme="minorHAnsi" w:cstheme="minorHAnsi"/>
              </w:rPr>
            </w:pPr>
            <w:r w:rsidRPr="006D3357">
              <w:rPr>
                <w:rFonts w:asciiTheme="minorHAnsi" w:hAnsiTheme="minorHAnsi" w:cstheme="minorHAnsi"/>
              </w:rPr>
              <w:t>Eil. Nr.</w:t>
            </w:r>
          </w:p>
        </w:tc>
        <w:tc>
          <w:tcPr>
            <w:tcW w:w="1774" w:type="pct"/>
            <w:gridSpan w:val="3"/>
            <w:shd w:val="clear" w:color="auto" w:fill="E7E6E6" w:themeFill="background2"/>
          </w:tcPr>
          <w:p w14:paraId="22A918ED" w14:textId="6C033B62" w:rsidR="006D3357" w:rsidRPr="006D3357" w:rsidRDefault="006D3357">
            <w:pPr>
              <w:rPr>
                <w:rFonts w:asciiTheme="minorHAnsi" w:hAnsiTheme="minorHAnsi" w:cstheme="minorHAnsi"/>
              </w:rPr>
            </w:pPr>
            <w:r w:rsidRPr="006D3357">
              <w:rPr>
                <w:rFonts w:asciiTheme="minorHAnsi" w:hAnsiTheme="minorHAnsi" w:cstheme="minorHAnsi"/>
              </w:rPr>
              <w:t>Pavadinimas</w:t>
            </w:r>
          </w:p>
        </w:tc>
        <w:tc>
          <w:tcPr>
            <w:tcW w:w="464" w:type="pct"/>
            <w:shd w:val="clear" w:color="auto" w:fill="E7E6E6" w:themeFill="background2"/>
          </w:tcPr>
          <w:p w14:paraId="4C2DF09F" w14:textId="3CF3F879" w:rsidR="006D3357" w:rsidRPr="006D3357" w:rsidRDefault="006D3357" w:rsidP="003C4095">
            <w:pPr>
              <w:jc w:val="center"/>
              <w:rPr>
                <w:rFonts w:asciiTheme="minorHAnsi" w:hAnsiTheme="minorHAnsi" w:cstheme="minorHAnsi"/>
              </w:rPr>
            </w:pPr>
            <w:r w:rsidRPr="006D3357">
              <w:rPr>
                <w:rFonts w:asciiTheme="minorHAnsi" w:hAnsiTheme="minorHAnsi" w:cstheme="minorHAnsi"/>
              </w:rPr>
              <w:t>Mato vnt.</w:t>
            </w:r>
          </w:p>
        </w:tc>
        <w:tc>
          <w:tcPr>
            <w:tcW w:w="884" w:type="pct"/>
            <w:shd w:val="clear" w:color="auto" w:fill="E7E6E6" w:themeFill="background2"/>
          </w:tcPr>
          <w:p w14:paraId="1974EA44" w14:textId="06257303" w:rsidR="006D3357" w:rsidRPr="006D3357" w:rsidRDefault="006D3357" w:rsidP="003C4095">
            <w:pPr>
              <w:jc w:val="center"/>
              <w:rPr>
                <w:rFonts w:asciiTheme="minorHAnsi" w:hAnsiTheme="minorHAnsi" w:cstheme="minorHAnsi"/>
              </w:rPr>
            </w:pPr>
            <w:r w:rsidRPr="006D3357">
              <w:rPr>
                <w:rFonts w:asciiTheme="minorHAnsi" w:hAnsiTheme="minorHAnsi" w:cstheme="minorHAnsi"/>
              </w:rPr>
              <w:t>Preliminarus 36 mėn. kiekis</w:t>
            </w:r>
          </w:p>
        </w:tc>
        <w:tc>
          <w:tcPr>
            <w:tcW w:w="687" w:type="pct"/>
            <w:shd w:val="clear" w:color="auto" w:fill="E7E6E6" w:themeFill="background2"/>
          </w:tcPr>
          <w:p w14:paraId="354BF8C3" w14:textId="183AFF18" w:rsidR="006D3357" w:rsidRPr="006D3357" w:rsidRDefault="006D3357" w:rsidP="003C4095">
            <w:pPr>
              <w:jc w:val="center"/>
              <w:rPr>
                <w:rFonts w:asciiTheme="minorHAnsi" w:hAnsiTheme="minorHAnsi" w:cstheme="minorHAnsi"/>
              </w:rPr>
            </w:pPr>
            <w:r w:rsidRPr="006D3357">
              <w:rPr>
                <w:rFonts w:asciiTheme="minorHAnsi" w:hAnsiTheme="minorHAnsi" w:cstheme="minorHAnsi"/>
              </w:rPr>
              <w:t>3 stulpelyje nurodyto vieneto įkainis Eur be PVM</w:t>
            </w:r>
          </w:p>
        </w:tc>
        <w:tc>
          <w:tcPr>
            <w:tcW w:w="943" w:type="pct"/>
            <w:shd w:val="clear" w:color="auto" w:fill="E7E6E6" w:themeFill="background2"/>
          </w:tcPr>
          <w:p w14:paraId="3E93244F" w14:textId="77777777" w:rsidR="006D3357" w:rsidRPr="006D3357" w:rsidRDefault="006D3357" w:rsidP="003C4095">
            <w:pPr>
              <w:jc w:val="center"/>
              <w:rPr>
                <w:rFonts w:asciiTheme="minorHAnsi" w:hAnsiTheme="minorHAnsi" w:cstheme="minorHAnsi"/>
              </w:rPr>
            </w:pPr>
            <w:r w:rsidRPr="006D3357">
              <w:rPr>
                <w:rFonts w:asciiTheme="minorHAnsi" w:hAnsiTheme="minorHAnsi" w:cstheme="minorHAnsi"/>
              </w:rPr>
              <w:t>Kaina Eur be PVM</w:t>
            </w:r>
          </w:p>
          <w:p w14:paraId="2DE4D1E0" w14:textId="4FE7F56E" w:rsidR="006D3357" w:rsidRPr="006D3357" w:rsidRDefault="006D3357" w:rsidP="003C4095">
            <w:pPr>
              <w:jc w:val="center"/>
              <w:rPr>
                <w:rFonts w:asciiTheme="minorHAnsi" w:hAnsiTheme="minorHAnsi" w:cstheme="minorHAnsi"/>
              </w:rPr>
            </w:pPr>
            <w:r w:rsidRPr="006D3357">
              <w:rPr>
                <w:rFonts w:asciiTheme="minorHAnsi" w:hAnsiTheme="minorHAnsi" w:cstheme="minorHAnsi"/>
              </w:rPr>
              <w:t>4x5</w:t>
            </w:r>
          </w:p>
        </w:tc>
      </w:tr>
      <w:tr w:rsidR="006D3357" w:rsidRPr="0033607E" w14:paraId="6DC668AE" w14:textId="77777777" w:rsidTr="006D3357">
        <w:tc>
          <w:tcPr>
            <w:tcW w:w="248" w:type="pct"/>
            <w:shd w:val="clear" w:color="auto" w:fill="E7E6E6" w:themeFill="background2"/>
          </w:tcPr>
          <w:p w14:paraId="45785FC3" w14:textId="77777777" w:rsidR="006D3357" w:rsidRPr="0033607E" w:rsidRDefault="006D3357">
            <w:pPr>
              <w:jc w:val="center"/>
              <w:rPr>
                <w:rFonts w:asciiTheme="minorHAnsi" w:hAnsiTheme="minorHAnsi" w:cstheme="minorHAnsi"/>
                <w:i/>
                <w:iCs/>
              </w:rPr>
            </w:pPr>
            <w:r w:rsidRPr="0033607E">
              <w:rPr>
                <w:rFonts w:asciiTheme="minorHAnsi" w:hAnsiTheme="minorHAnsi" w:cstheme="minorHAnsi"/>
                <w:i/>
                <w:iCs/>
              </w:rPr>
              <w:t>1</w:t>
            </w:r>
          </w:p>
        </w:tc>
        <w:tc>
          <w:tcPr>
            <w:tcW w:w="1774" w:type="pct"/>
            <w:gridSpan w:val="3"/>
            <w:shd w:val="clear" w:color="auto" w:fill="E7E6E6" w:themeFill="background2"/>
          </w:tcPr>
          <w:p w14:paraId="0542090C" w14:textId="042B2499" w:rsidR="006D3357" w:rsidRPr="0033607E" w:rsidRDefault="006D3357">
            <w:pPr>
              <w:jc w:val="center"/>
              <w:rPr>
                <w:rFonts w:asciiTheme="minorHAnsi" w:hAnsiTheme="minorHAnsi" w:cstheme="minorHAnsi"/>
                <w:i/>
                <w:iCs/>
              </w:rPr>
            </w:pPr>
            <w:r w:rsidRPr="0033607E">
              <w:rPr>
                <w:rFonts w:asciiTheme="minorHAnsi" w:hAnsiTheme="minorHAnsi" w:cstheme="minorHAnsi"/>
                <w:i/>
                <w:iCs/>
              </w:rPr>
              <w:t>2</w:t>
            </w:r>
          </w:p>
        </w:tc>
        <w:tc>
          <w:tcPr>
            <w:tcW w:w="464" w:type="pct"/>
            <w:shd w:val="clear" w:color="auto" w:fill="E7E6E6" w:themeFill="background2"/>
          </w:tcPr>
          <w:p w14:paraId="5161C61C" w14:textId="26221157" w:rsidR="006D3357" w:rsidRPr="0033607E" w:rsidRDefault="006D3357">
            <w:pPr>
              <w:jc w:val="center"/>
              <w:rPr>
                <w:rFonts w:asciiTheme="minorHAnsi" w:hAnsiTheme="minorHAnsi" w:cstheme="minorHAnsi"/>
                <w:i/>
                <w:iCs/>
              </w:rPr>
            </w:pPr>
            <w:r w:rsidRPr="0033607E">
              <w:rPr>
                <w:rFonts w:asciiTheme="minorHAnsi" w:hAnsiTheme="minorHAnsi" w:cstheme="minorHAnsi"/>
                <w:i/>
                <w:iCs/>
              </w:rPr>
              <w:t>3</w:t>
            </w:r>
          </w:p>
        </w:tc>
        <w:tc>
          <w:tcPr>
            <w:tcW w:w="884" w:type="pct"/>
            <w:shd w:val="clear" w:color="auto" w:fill="E7E6E6" w:themeFill="background2"/>
          </w:tcPr>
          <w:p w14:paraId="2EF9F538" w14:textId="10A0A14E" w:rsidR="006D3357" w:rsidRPr="0033607E" w:rsidRDefault="006D3357">
            <w:pPr>
              <w:jc w:val="center"/>
              <w:rPr>
                <w:rFonts w:asciiTheme="minorHAnsi" w:hAnsiTheme="minorHAnsi" w:cstheme="minorHAnsi"/>
                <w:i/>
                <w:iCs/>
              </w:rPr>
            </w:pPr>
            <w:r w:rsidRPr="0033607E">
              <w:rPr>
                <w:rFonts w:asciiTheme="minorHAnsi" w:hAnsiTheme="minorHAnsi" w:cstheme="minorHAnsi"/>
                <w:i/>
                <w:iCs/>
              </w:rPr>
              <w:t>4</w:t>
            </w:r>
          </w:p>
        </w:tc>
        <w:tc>
          <w:tcPr>
            <w:tcW w:w="687" w:type="pct"/>
            <w:shd w:val="clear" w:color="auto" w:fill="E7E6E6" w:themeFill="background2"/>
          </w:tcPr>
          <w:p w14:paraId="46411F0A" w14:textId="586FDDCF" w:rsidR="006D3357" w:rsidRPr="0033607E" w:rsidRDefault="006D3357">
            <w:pPr>
              <w:jc w:val="center"/>
              <w:rPr>
                <w:rFonts w:asciiTheme="minorHAnsi" w:hAnsiTheme="minorHAnsi" w:cstheme="minorHAnsi"/>
                <w:i/>
                <w:iCs/>
              </w:rPr>
            </w:pPr>
            <w:r w:rsidRPr="0033607E">
              <w:rPr>
                <w:rFonts w:asciiTheme="minorHAnsi" w:hAnsiTheme="minorHAnsi" w:cstheme="minorHAnsi"/>
                <w:i/>
                <w:iCs/>
              </w:rPr>
              <w:t>5</w:t>
            </w:r>
          </w:p>
        </w:tc>
        <w:tc>
          <w:tcPr>
            <w:tcW w:w="943" w:type="pct"/>
            <w:shd w:val="clear" w:color="auto" w:fill="E7E6E6" w:themeFill="background2"/>
          </w:tcPr>
          <w:p w14:paraId="4B50973A" w14:textId="656F20CE" w:rsidR="006D3357" w:rsidRPr="0033607E" w:rsidRDefault="006D3357">
            <w:pPr>
              <w:jc w:val="center"/>
              <w:rPr>
                <w:rFonts w:asciiTheme="minorHAnsi" w:hAnsiTheme="minorHAnsi" w:cstheme="minorHAnsi"/>
                <w:i/>
                <w:iCs/>
              </w:rPr>
            </w:pPr>
            <w:r w:rsidRPr="0033607E">
              <w:rPr>
                <w:rFonts w:asciiTheme="minorHAnsi" w:hAnsiTheme="minorHAnsi" w:cstheme="minorHAnsi"/>
                <w:i/>
                <w:iCs/>
              </w:rPr>
              <w:t>6</w:t>
            </w:r>
          </w:p>
        </w:tc>
      </w:tr>
      <w:tr w:rsidR="003C4095" w:rsidRPr="00C45894" w14:paraId="39FD176E" w14:textId="77777777" w:rsidTr="003C4095">
        <w:tc>
          <w:tcPr>
            <w:tcW w:w="248" w:type="pct"/>
            <w:shd w:val="clear" w:color="auto" w:fill="E7E6E6" w:themeFill="background2"/>
            <w:vAlign w:val="center"/>
          </w:tcPr>
          <w:p w14:paraId="6FAAC887" w14:textId="77777777" w:rsidR="003C4095" w:rsidRPr="00B676AA" w:rsidRDefault="003C4095" w:rsidP="003C4095">
            <w:pPr>
              <w:jc w:val="center"/>
              <w:rPr>
                <w:rFonts w:asciiTheme="minorHAnsi" w:hAnsiTheme="minorHAnsi" w:cstheme="minorHAnsi"/>
              </w:rPr>
            </w:pPr>
            <w:r>
              <w:rPr>
                <w:rFonts w:asciiTheme="minorHAnsi" w:hAnsiTheme="minorHAnsi" w:cstheme="minorHAnsi"/>
              </w:rPr>
              <w:t>1.</w:t>
            </w:r>
          </w:p>
        </w:tc>
        <w:tc>
          <w:tcPr>
            <w:tcW w:w="1774" w:type="pct"/>
            <w:gridSpan w:val="3"/>
            <w:shd w:val="clear" w:color="auto" w:fill="E7E6E6" w:themeFill="background2"/>
            <w:vAlign w:val="center"/>
          </w:tcPr>
          <w:p w14:paraId="5FC0B899" w14:textId="26D1F715" w:rsidR="003C4095" w:rsidRPr="003C4095" w:rsidRDefault="003C4095" w:rsidP="003C4095">
            <w:pPr>
              <w:jc w:val="both"/>
              <w:rPr>
                <w:rFonts w:asciiTheme="minorHAnsi" w:hAnsiTheme="minorHAnsi" w:cstheme="minorHAnsi"/>
              </w:rPr>
            </w:pPr>
            <w:r w:rsidRPr="003C4095">
              <w:rPr>
                <w:rFonts w:asciiTheme="minorHAnsi" w:eastAsia="Calibri" w:hAnsiTheme="minorHAnsi" w:cstheme="minorHAnsi"/>
              </w:rPr>
              <w:t>Keltuvų neįgaliesiems techninė priežiūra</w:t>
            </w:r>
          </w:p>
        </w:tc>
        <w:tc>
          <w:tcPr>
            <w:tcW w:w="464" w:type="pct"/>
            <w:shd w:val="clear" w:color="auto" w:fill="E7E6E6" w:themeFill="background2"/>
            <w:vAlign w:val="center"/>
          </w:tcPr>
          <w:p w14:paraId="5EA1096F" w14:textId="77777777" w:rsidR="003C4095" w:rsidRPr="003C4095" w:rsidRDefault="003C4095" w:rsidP="003C4095">
            <w:pPr>
              <w:tabs>
                <w:tab w:val="left" w:pos="426"/>
                <w:tab w:val="left" w:pos="851"/>
              </w:tabs>
              <w:ind w:left="72"/>
              <w:jc w:val="center"/>
              <w:rPr>
                <w:rFonts w:asciiTheme="minorHAnsi" w:eastAsia="Calibri" w:hAnsiTheme="minorHAnsi" w:cstheme="minorHAnsi"/>
              </w:rPr>
            </w:pPr>
            <w:r w:rsidRPr="003C4095">
              <w:rPr>
                <w:rFonts w:asciiTheme="minorHAnsi" w:eastAsia="Calibri" w:hAnsiTheme="minorHAnsi" w:cstheme="minorHAnsi"/>
              </w:rPr>
              <w:t>1 vnt./</w:t>
            </w:r>
          </w:p>
          <w:p w14:paraId="7F76AB55" w14:textId="62F3E13B" w:rsidR="003C4095" w:rsidRPr="003C4095" w:rsidRDefault="003C4095" w:rsidP="003C4095">
            <w:pPr>
              <w:ind w:left="72"/>
              <w:jc w:val="center"/>
              <w:rPr>
                <w:rFonts w:asciiTheme="minorHAnsi" w:hAnsiTheme="minorHAnsi" w:cstheme="minorHAnsi"/>
              </w:rPr>
            </w:pPr>
            <w:r w:rsidRPr="003C4095">
              <w:rPr>
                <w:rFonts w:asciiTheme="minorHAnsi" w:eastAsia="Calibri" w:hAnsiTheme="minorHAnsi" w:cstheme="minorHAnsi"/>
              </w:rPr>
              <w:t>1 mėn.</w:t>
            </w:r>
          </w:p>
        </w:tc>
        <w:tc>
          <w:tcPr>
            <w:tcW w:w="884" w:type="pct"/>
            <w:shd w:val="clear" w:color="auto" w:fill="E7E6E6" w:themeFill="background2"/>
            <w:vAlign w:val="center"/>
          </w:tcPr>
          <w:p w14:paraId="0697CF59" w14:textId="048F055F" w:rsidR="003C4095" w:rsidRPr="00B676AA" w:rsidRDefault="003C4095" w:rsidP="003C4095">
            <w:pPr>
              <w:jc w:val="center"/>
              <w:rPr>
                <w:rFonts w:asciiTheme="minorHAnsi" w:hAnsiTheme="minorHAnsi" w:cstheme="minorHAnsi"/>
              </w:rPr>
            </w:pPr>
            <w:r>
              <w:rPr>
                <w:rFonts w:asciiTheme="minorHAnsi" w:hAnsiTheme="minorHAnsi" w:cstheme="minorHAnsi"/>
              </w:rPr>
              <w:t>6840</w:t>
            </w:r>
          </w:p>
        </w:tc>
        <w:tc>
          <w:tcPr>
            <w:tcW w:w="687" w:type="pct"/>
            <w:vAlign w:val="center"/>
          </w:tcPr>
          <w:p w14:paraId="08FA395D" w14:textId="77777777" w:rsidR="003C4095" w:rsidRPr="00B676AA" w:rsidRDefault="003C4095" w:rsidP="003C4095">
            <w:pPr>
              <w:jc w:val="center"/>
              <w:rPr>
                <w:rFonts w:asciiTheme="minorHAnsi" w:hAnsiTheme="minorHAnsi" w:cstheme="minorHAnsi"/>
              </w:rPr>
            </w:pPr>
          </w:p>
        </w:tc>
        <w:tc>
          <w:tcPr>
            <w:tcW w:w="943" w:type="pct"/>
            <w:vAlign w:val="center"/>
          </w:tcPr>
          <w:p w14:paraId="027768D3" w14:textId="77777777" w:rsidR="003C4095" w:rsidRPr="00B676AA" w:rsidRDefault="003C4095" w:rsidP="003C4095">
            <w:pPr>
              <w:jc w:val="center"/>
              <w:rPr>
                <w:rFonts w:asciiTheme="minorHAnsi" w:hAnsiTheme="minorHAnsi" w:cstheme="minorHAnsi"/>
              </w:rPr>
            </w:pPr>
          </w:p>
        </w:tc>
      </w:tr>
      <w:tr w:rsidR="003C4095" w:rsidRPr="00C45894" w14:paraId="358F29F3" w14:textId="77777777" w:rsidTr="003C4095">
        <w:tc>
          <w:tcPr>
            <w:tcW w:w="248" w:type="pct"/>
            <w:shd w:val="clear" w:color="auto" w:fill="E7E6E6" w:themeFill="background2"/>
          </w:tcPr>
          <w:p w14:paraId="3D78BA52" w14:textId="591B3F76" w:rsidR="003C4095" w:rsidRPr="00B676AA" w:rsidRDefault="003C4095" w:rsidP="003C4095">
            <w:pPr>
              <w:jc w:val="center"/>
              <w:rPr>
                <w:rFonts w:asciiTheme="minorHAnsi" w:hAnsiTheme="minorHAnsi" w:cstheme="minorHAnsi"/>
              </w:rPr>
            </w:pPr>
            <w:r>
              <w:rPr>
                <w:rFonts w:asciiTheme="minorHAnsi" w:hAnsiTheme="minorHAnsi" w:cstheme="minorHAnsi"/>
              </w:rPr>
              <w:t>2.</w:t>
            </w:r>
          </w:p>
        </w:tc>
        <w:tc>
          <w:tcPr>
            <w:tcW w:w="1774" w:type="pct"/>
            <w:gridSpan w:val="3"/>
            <w:shd w:val="clear" w:color="auto" w:fill="E7E6E6" w:themeFill="background2"/>
            <w:vAlign w:val="center"/>
          </w:tcPr>
          <w:p w14:paraId="5672B73E" w14:textId="0BB0A2D9" w:rsidR="003C4095" w:rsidRPr="003C4095" w:rsidRDefault="003C4095" w:rsidP="003C4095">
            <w:pPr>
              <w:jc w:val="both"/>
              <w:rPr>
                <w:rFonts w:asciiTheme="minorHAnsi" w:hAnsiTheme="minorHAnsi" w:cstheme="minorHAnsi"/>
              </w:rPr>
            </w:pPr>
            <w:r w:rsidRPr="003C4095">
              <w:rPr>
                <w:rFonts w:asciiTheme="minorHAnsi" w:eastAsia="Calibri" w:hAnsiTheme="minorHAnsi" w:cstheme="minorHAnsi"/>
              </w:rPr>
              <w:t>Keltuvų neįgaliesiems remonto darbai</w:t>
            </w:r>
          </w:p>
        </w:tc>
        <w:tc>
          <w:tcPr>
            <w:tcW w:w="464" w:type="pct"/>
            <w:shd w:val="clear" w:color="auto" w:fill="E7E6E6" w:themeFill="background2"/>
            <w:vAlign w:val="center"/>
          </w:tcPr>
          <w:p w14:paraId="09EC9DCB" w14:textId="485C4804" w:rsidR="003C4095" w:rsidRPr="003C4095" w:rsidRDefault="003C4095" w:rsidP="003C4095">
            <w:pPr>
              <w:jc w:val="center"/>
              <w:rPr>
                <w:rFonts w:asciiTheme="minorHAnsi" w:hAnsiTheme="minorHAnsi" w:cstheme="minorHAnsi"/>
              </w:rPr>
            </w:pPr>
            <w:r w:rsidRPr="003C4095">
              <w:rPr>
                <w:rFonts w:asciiTheme="minorHAnsi" w:eastAsia="Calibri" w:hAnsiTheme="minorHAnsi" w:cstheme="minorHAnsi"/>
              </w:rPr>
              <w:t>val.</w:t>
            </w:r>
          </w:p>
        </w:tc>
        <w:tc>
          <w:tcPr>
            <w:tcW w:w="884" w:type="pct"/>
            <w:shd w:val="clear" w:color="auto" w:fill="E7E6E6" w:themeFill="background2"/>
            <w:vAlign w:val="center"/>
          </w:tcPr>
          <w:p w14:paraId="556E272C" w14:textId="19F94D0F" w:rsidR="003C4095" w:rsidRPr="00B676AA" w:rsidRDefault="003C4095" w:rsidP="003C4095">
            <w:pPr>
              <w:jc w:val="center"/>
              <w:rPr>
                <w:rFonts w:asciiTheme="minorHAnsi" w:hAnsiTheme="minorHAnsi" w:cstheme="minorHAnsi"/>
              </w:rPr>
            </w:pPr>
            <w:r>
              <w:rPr>
                <w:rFonts w:asciiTheme="minorHAnsi" w:hAnsiTheme="minorHAnsi" w:cstheme="minorHAnsi"/>
              </w:rPr>
              <w:t>210</w:t>
            </w:r>
          </w:p>
        </w:tc>
        <w:tc>
          <w:tcPr>
            <w:tcW w:w="687" w:type="pct"/>
          </w:tcPr>
          <w:p w14:paraId="7DE1A630" w14:textId="77777777" w:rsidR="003C4095" w:rsidRPr="00B676AA" w:rsidRDefault="003C4095" w:rsidP="003C4095">
            <w:pPr>
              <w:jc w:val="center"/>
              <w:rPr>
                <w:rFonts w:asciiTheme="minorHAnsi" w:hAnsiTheme="minorHAnsi" w:cstheme="minorHAnsi"/>
              </w:rPr>
            </w:pPr>
          </w:p>
        </w:tc>
        <w:tc>
          <w:tcPr>
            <w:tcW w:w="943" w:type="pct"/>
          </w:tcPr>
          <w:p w14:paraId="54B16C28" w14:textId="77777777" w:rsidR="003C4095" w:rsidRPr="00B676AA" w:rsidRDefault="003C4095" w:rsidP="003C4095">
            <w:pPr>
              <w:jc w:val="center"/>
              <w:rPr>
                <w:rFonts w:asciiTheme="minorHAnsi" w:hAnsiTheme="minorHAnsi" w:cstheme="minorHAnsi"/>
              </w:rPr>
            </w:pPr>
          </w:p>
        </w:tc>
      </w:tr>
      <w:tr w:rsidR="003C4095" w:rsidRPr="00C45894" w14:paraId="54C321D1" w14:textId="77777777" w:rsidTr="003C4095">
        <w:tc>
          <w:tcPr>
            <w:tcW w:w="248" w:type="pct"/>
            <w:shd w:val="clear" w:color="auto" w:fill="E7E6E6" w:themeFill="background2"/>
          </w:tcPr>
          <w:p w14:paraId="50492CF0" w14:textId="0C829BE3" w:rsidR="003C4095" w:rsidRPr="00B676AA" w:rsidRDefault="003C4095" w:rsidP="003C4095">
            <w:pPr>
              <w:jc w:val="center"/>
              <w:rPr>
                <w:rFonts w:asciiTheme="minorHAnsi" w:hAnsiTheme="minorHAnsi" w:cstheme="minorHAnsi"/>
              </w:rPr>
            </w:pPr>
            <w:r>
              <w:rPr>
                <w:rFonts w:asciiTheme="minorHAnsi" w:hAnsiTheme="minorHAnsi" w:cstheme="minorHAnsi"/>
              </w:rPr>
              <w:t>3.</w:t>
            </w:r>
          </w:p>
        </w:tc>
        <w:tc>
          <w:tcPr>
            <w:tcW w:w="1774" w:type="pct"/>
            <w:gridSpan w:val="3"/>
            <w:shd w:val="clear" w:color="auto" w:fill="E7E6E6" w:themeFill="background2"/>
            <w:vAlign w:val="center"/>
          </w:tcPr>
          <w:p w14:paraId="1E0A13DB" w14:textId="16005D12" w:rsidR="003C4095" w:rsidRPr="003C4095" w:rsidRDefault="003C4095" w:rsidP="003C4095">
            <w:pPr>
              <w:tabs>
                <w:tab w:val="left" w:pos="426"/>
                <w:tab w:val="left" w:pos="851"/>
              </w:tabs>
              <w:jc w:val="both"/>
              <w:rPr>
                <w:rFonts w:asciiTheme="minorHAnsi" w:hAnsiTheme="minorHAnsi" w:cstheme="minorHAnsi"/>
              </w:rPr>
            </w:pPr>
            <w:r w:rsidRPr="003C4095">
              <w:rPr>
                <w:rFonts w:asciiTheme="minorHAnsi" w:eastAsia="Calibri" w:hAnsiTheme="minorHAnsi" w:cstheme="minorHAnsi"/>
              </w:rPr>
              <w:t>Stacionarių keltuvų neįgaliesiems išmontavimo darbai, apdailos darbai ir transportavimas į saugojimo aikštelę:</w:t>
            </w:r>
          </w:p>
        </w:tc>
        <w:tc>
          <w:tcPr>
            <w:tcW w:w="2978" w:type="pct"/>
            <w:gridSpan w:val="4"/>
            <w:shd w:val="clear" w:color="auto" w:fill="FFFFFF" w:themeFill="background1"/>
            <w:vAlign w:val="center"/>
          </w:tcPr>
          <w:p w14:paraId="3E18B421" w14:textId="77777777" w:rsidR="003C4095" w:rsidRPr="00B676AA" w:rsidRDefault="003C4095" w:rsidP="003C4095">
            <w:pPr>
              <w:jc w:val="center"/>
              <w:rPr>
                <w:rFonts w:asciiTheme="minorHAnsi" w:hAnsiTheme="minorHAnsi" w:cstheme="minorHAnsi"/>
              </w:rPr>
            </w:pPr>
          </w:p>
        </w:tc>
      </w:tr>
      <w:tr w:rsidR="003C4095" w:rsidRPr="00C45894" w14:paraId="5F013DDE" w14:textId="77777777" w:rsidTr="003C4095">
        <w:tc>
          <w:tcPr>
            <w:tcW w:w="248" w:type="pct"/>
            <w:shd w:val="clear" w:color="auto" w:fill="E7E6E6" w:themeFill="background2"/>
          </w:tcPr>
          <w:p w14:paraId="31D47B95" w14:textId="77777777" w:rsidR="003C4095" w:rsidRPr="00B676AA" w:rsidRDefault="003C4095" w:rsidP="003C4095">
            <w:pPr>
              <w:jc w:val="center"/>
              <w:rPr>
                <w:rFonts w:cstheme="minorHAnsi"/>
              </w:rPr>
            </w:pPr>
          </w:p>
        </w:tc>
        <w:tc>
          <w:tcPr>
            <w:tcW w:w="221" w:type="pct"/>
            <w:shd w:val="clear" w:color="auto" w:fill="E7E6E6" w:themeFill="background2"/>
            <w:vAlign w:val="center"/>
          </w:tcPr>
          <w:p w14:paraId="4D604D22" w14:textId="2F872AD5" w:rsidR="003C4095" w:rsidRPr="003C4095" w:rsidRDefault="003C4095" w:rsidP="003C4095">
            <w:pPr>
              <w:jc w:val="both"/>
              <w:rPr>
                <w:rFonts w:asciiTheme="minorHAnsi" w:hAnsiTheme="minorHAnsi" w:cstheme="minorHAnsi"/>
              </w:rPr>
            </w:pPr>
            <w:r w:rsidRPr="003C4095">
              <w:rPr>
                <w:rFonts w:asciiTheme="minorHAnsi" w:hAnsiTheme="minorHAnsi" w:cstheme="minorHAnsi"/>
              </w:rPr>
              <w:t>3.1.</w:t>
            </w:r>
          </w:p>
        </w:tc>
        <w:tc>
          <w:tcPr>
            <w:tcW w:w="1553" w:type="pct"/>
            <w:gridSpan w:val="2"/>
            <w:shd w:val="clear" w:color="auto" w:fill="E7E6E6" w:themeFill="background2"/>
            <w:vAlign w:val="center"/>
          </w:tcPr>
          <w:p w14:paraId="3F95CC8F" w14:textId="42E71A78" w:rsidR="003C4095" w:rsidRPr="00B676AA" w:rsidRDefault="003C4095" w:rsidP="003C4095">
            <w:pPr>
              <w:tabs>
                <w:tab w:val="left" w:pos="426"/>
                <w:tab w:val="left" w:pos="851"/>
              </w:tabs>
              <w:jc w:val="both"/>
              <w:rPr>
                <w:rFonts w:cstheme="minorHAnsi"/>
              </w:rPr>
            </w:pPr>
            <w:r w:rsidRPr="003C4095">
              <w:rPr>
                <w:rFonts w:asciiTheme="minorHAnsi" w:eastAsia="Calibri" w:hAnsiTheme="minorHAnsi" w:cstheme="minorHAnsi"/>
              </w:rPr>
              <w:t>Stacionaraus keltuvo neįgaliesiems (nuožulnaus) išmontavimo darbai ir transportavimas į saugojimo aikštelę;</w:t>
            </w:r>
          </w:p>
        </w:tc>
        <w:tc>
          <w:tcPr>
            <w:tcW w:w="464" w:type="pct"/>
            <w:shd w:val="clear" w:color="auto" w:fill="E7E6E6" w:themeFill="background2"/>
            <w:vAlign w:val="center"/>
          </w:tcPr>
          <w:p w14:paraId="70D56416" w14:textId="39CA31A7" w:rsidR="003C4095" w:rsidRPr="003C4095" w:rsidRDefault="003C4095" w:rsidP="003C4095">
            <w:pPr>
              <w:jc w:val="center"/>
              <w:rPr>
                <w:rFonts w:asciiTheme="minorHAnsi" w:hAnsiTheme="minorHAnsi" w:cstheme="minorHAnsi"/>
              </w:rPr>
            </w:pPr>
            <w:r w:rsidRPr="003C4095">
              <w:rPr>
                <w:rFonts w:asciiTheme="minorHAnsi" w:hAnsiTheme="minorHAnsi" w:cstheme="minorHAnsi"/>
              </w:rPr>
              <w:t>vnt.</w:t>
            </w:r>
          </w:p>
        </w:tc>
        <w:tc>
          <w:tcPr>
            <w:tcW w:w="884" w:type="pct"/>
            <w:shd w:val="clear" w:color="auto" w:fill="E7E6E6" w:themeFill="background2"/>
            <w:vAlign w:val="center"/>
          </w:tcPr>
          <w:p w14:paraId="456D8D8A" w14:textId="3534C517" w:rsidR="003C4095" w:rsidRPr="003C4095" w:rsidRDefault="003C4095" w:rsidP="003C4095">
            <w:pPr>
              <w:jc w:val="center"/>
              <w:rPr>
                <w:rFonts w:asciiTheme="minorHAnsi" w:hAnsiTheme="minorHAnsi" w:cstheme="minorHAnsi"/>
              </w:rPr>
            </w:pPr>
            <w:r w:rsidRPr="003C4095">
              <w:rPr>
                <w:rFonts w:asciiTheme="minorHAnsi" w:hAnsiTheme="minorHAnsi" w:cstheme="minorHAnsi"/>
              </w:rPr>
              <w:t>12</w:t>
            </w:r>
          </w:p>
        </w:tc>
        <w:tc>
          <w:tcPr>
            <w:tcW w:w="687" w:type="pct"/>
          </w:tcPr>
          <w:p w14:paraId="16DBB031" w14:textId="77777777" w:rsidR="003C4095" w:rsidRPr="00B676AA" w:rsidRDefault="003C4095" w:rsidP="003C4095">
            <w:pPr>
              <w:jc w:val="center"/>
              <w:rPr>
                <w:rFonts w:cstheme="minorHAnsi"/>
              </w:rPr>
            </w:pPr>
          </w:p>
        </w:tc>
        <w:tc>
          <w:tcPr>
            <w:tcW w:w="943" w:type="pct"/>
          </w:tcPr>
          <w:p w14:paraId="0502FF1A" w14:textId="77777777" w:rsidR="003C4095" w:rsidRPr="00B676AA" w:rsidRDefault="003C4095" w:rsidP="003C4095">
            <w:pPr>
              <w:jc w:val="center"/>
              <w:rPr>
                <w:rFonts w:cstheme="minorHAnsi"/>
              </w:rPr>
            </w:pPr>
          </w:p>
        </w:tc>
      </w:tr>
      <w:tr w:rsidR="003C4095" w:rsidRPr="00C45894" w14:paraId="53E6DA59" w14:textId="77777777" w:rsidTr="003C4095">
        <w:tc>
          <w:tcPr>
            <w:tcW w:w="248" w:type="pct"/>
            <w:shd w:val="clear" w:color="auto" w:fill="E7E6E6" w:themeFill="background2"/>
          </w:tcPr>
          <w:p w14:paraId="0758AD9B" w14:textId="77777777" w:rsidR="003C4095" w:rsidRPr="00B676AA" w:rsidRDefault="003C4095" w:rsidP="003C4095">
            <w:pPr>
              <w:jc w:val="center"/>
              <w:rPr>
                <w:rFonts w:cstheme="minorHAnsi"/>
              </w:rPr>
            </w:pPr>
          </w:p>
        </w:tc>
        <w:tc>
          <w:tcPr>
            <w:tcW w:w="221" w:type="pct"/>
            <w:shd w:val="clear" w:color="auto" w:fill="E7E6E6" w:themeFill="background2"/>
            <w:vAlign w:val="center"/>
          </w:tcPr>
          <w:p w14:paraId="01BAF3AF" w14:textId="02D69EEE" w:rsidR="003C4095" w:rsidRPr="003C4095" w:rsidRDefault="003C4095" w:rsidP="003C4095">
            <w:pPr>
              <w:jc w:val="both"/>
              <w:rPr>
                <w:rFonts w:asciiTheme="minorHAnsi" w:hAnsiTheme="minorHAnsi" w:cstheme="minorHAnsi"/>
              </w:rPr>
            </w:pPr>
            <w:r w:rsidRPr="003C4095">
              <w:rPr>
                <w:rFonts w:asciiTheme="minorHAnsi" w:hAnsiTheme="minorHAnsi" w:cstheme="minorHAnsi"/>
              </w:rPr>
              <w:t>3.2.</w:t>
            </w:r>
          </w:p>
        </w:tc>
        <w:tc>
          <w:tcPr>
            <w:tcW w:w="1553" w:type="pct"/>
            <w:gridSpan w:val="2"/>
            <w:shd w:val="clear" w:color="auto" w:fill="E7E6E6" w:themeFill="background2"/>
            <w:vAlign w:val="center"/>
          </w:tcPr>
          <w:p w14:paraId="7008D1F2" w14:textId="6D0E399C" w:rsidR="003C4095" w:rsidRPr="00B676AA" w:rsidRDefault="003C4095" w:rsidP="003C4095">
            <w:pPr>
              <w:tabs>
                <w:tab w:val="left" w:pos="426"/>
                <w:tab w:val="left" w:pos="851"/>
              </w:tabs>
              <w:jc w:val="both"/>
              <w:rPr>
                <w:rFonts w:cstheme="minorHAnsi"/>
              </w:rPr>
            </w:pPr>
            <w:r w:rsidRPr="003C4095">
              <w:rPr>
                <w:rFonts w:asciiTheme="minorHAnsi" w:eastAsia="Calibri" w:hAnsiTheme="minorHAnsi" w:cstheme="minorHAnsi"/>
              </w:rPr>
              <w:t>Stacionaraus keltuvo neįgaliesiems (vertikalaus) išmontavimo darbai ir transportavimas į saugojimo aikštelę;</w:t>
            </w:r>
          </w:p>
        </w:tc>
        <w:tc>
          <w:tcPr>
            <w:tcW w:w="464" w:type="pct"/>
            <w:shd w:val="clear" w:color="auto" w:fill="E7E6E6" w:themeFill="background2"/>
            <w:vAlign w:val="center"/>
          </w:tcPr>
          <w:p w14:paraId="1D6B2B6D" w14:textId="4D383894" w:rsidR="003C4095" w:rsidRPr="003C4095" w:rsidRDefault="003C4095" w:rsidP="003C4095">
            <w:pPr>
              <w:jc w:val="center"/>
              <w:rPr>
                <w:rFonts w:asciiTheme="minorHAnsi" w:hAnsiTheme="minorHAnsi" w:cstheme="minorHAnsi"/>
              </w:rPr>
            </w:pPr>
            <w:r w:rsidRPr="003C4095">
              <w:rPr>
                <w:rFonts w:asciiTheme="minorHAnsi" w:hAnsiTheme="minorHAnsi" w:cstheme="minorHAnsi"/>
              </w:rPr>
              <w:t>vnt.</w:t>
            </w:r>
          </w:p>
        </w:tc>
        <w:tc>
          <w:tcPr>
            <w:tcW w:w="884" w:type="pct"/>
            <w:shd w:val="clear" w:color="auto" w:fill="E7E6E6" w:themeFill="background2"/>
            <w:vAlign w:val="center"/>
          </w:tcPr>
          <w:p w14:paraId="336DA77A" w14:textId="707B278F" w:rsidR="003C4095" w:rsidRPr="003C4095" w:rsidRDefault="003C4095" w:rsidP="003C4095">
            <w:pPr>
              <w:jc w:val="center"/>
              <w:rPr>
                <w:rFonts w:asciiTheme="minorHAnsi" w:hAnsiTheme="minorHAnsi" w:cstheme="minorHAnsi"/>
              </w:rPr>
            </w:pPr>
            <w:r w:rsidRPr="003C4095">
              <w:rPr>
                <w:rFonts w:asciiTheme="minorHAnsi" w:hAnsiTheme="minorHAnsi" w:cstheme="minorHAnsi"/>
              </w:rPr>
              <w:t>6</w:t>
            </w:r>
          </w:p>
        </w:tc>
        <w:tc>
          <w:tcPr>
            <w:tcW w:w="687" w:type="pct"/>
          </w:tcPr>
          <w:p w14:paraId="10BEB39D" w14:textId="77777777" w:rsidR="003C4095" w:rsidRPr="00B676AA" w:rsidRDefault="003C4095" w:rsidP="003C4095">
            <w:pPr>
              <w:jc w:val="center"/>
              <w:rPr>
                <w:rFonts w:cstheme="minorHAnsi"/>
              </w:rPr>
            </w:pPr>
          </w:p>
        </w:tc>
        <w:tc>
          <w:tcPr>
            <w:tcW w:w="943" w:type="pct"/>
          </w:tcPr>
          <w:p w14:paraId="7EFD3BAA" w14:textId="77777777" w:rsidR="003C4095" w:rsidRPr="00B676AA" w:rsidRDefault="003C4095" w:rsidP="003C4095">
            <w:pPr>
              <w:jc w:val="center"/>
              <w:rPr>
                <w:rFonts w:cstheme="minorHAnsi"/>
              </w:rPr>
            </w:pPr>
          </w:p>
        </w:tc>
      </w:tr>
      <w:tr w:rsidR="003C4095" w:rsidRPr="00C45894" w14:paraId="69A90792" w14:textId="77777777" w:rsidTr="003C4095">
        <w:tc>
          <w:tcPr>
            <w:tcW w:w="248" w:type="pct"/>
            <w:shd w:val="clear" w:color="auto" w:fill="E7E6E6" w:themeFill="background2"/>
          </w:tcPr>
          <w:p w14:paraId="3151BB23" w14:textId="77777777" w:rsidR="003C4095" w:rsidRPr="00B676AA" w:rsidRDefault="003C4095" w:rsidP="003C4095">
            <w:pPr>
              <w:jc w:val="center"/>
              <w:rPr>
                <w:rFonts w:cstheme="minorHAnsi"/>
              </w:rPr>
            </w:pPr>
          </w:p>
        </w:tc>
        <w:tc>
          <w:tcPr>
            <w:tcW w:w="221" w:type="pct"/>
            <w:shd w:val="clear" w:color="auto" w:fill="E7E6E6" w:themeFill="background2"/>
            <w:vAlign w:val="center"/>
          </w:tcPr>
          <w:p w14:paraId="6F3C571D" w14:textId="13F89B24" w:rsidR="003C4095" w:rsidRPr="003C4095" w:rsidRDefault="003C4095" w:rsidP="003C4095">
            <w:pPr>
              <w:jc w:val="both"/>
              <w:rPr>
                <w:rFonts w:asciiTheme="minorHAnsi" w:hAnsiTheme="minorHAnsi" w:cstheme="minorHAnsi"/>
              </w:rPr>
            </w:pPr>
            <w:r w:rsidRPr="003C4095">
              <w:rPr>
                <w:rFonts w:asciiTheme="minorHAnsi" w:hAnsiTheme="minorHAnsi" w:cstheme="minorHAnsi"/>
              </w:rPr>
              <w:t>3.3.</w:t>
            </w:r>
          </w:p>
        </w:tc>
        <w:tc>
          <w:tcPr>
            <w:tcW w:w="1553" w:type="pct"/>
            <w:gridSpan w:val="2"/>
            <w:shd w:val="clear" w:color="auto" w:fill="E7E6E6" w:themeFill="background2"/>
            <w:vAlign w:val="center"/>
          </w:tcPr>
          <w:p w14:paraId="2784FC51" w14:textId="381217B2" w:rsidR="003C4095" w:rsidRPr="00B676AA" w:rsidRDefault="003C4095" w:rsidP="003C4095">
            <w:pPr>
              <w:jc w:val="both"/>
              <w:rPr>
                <w:rFonts w:cstheme="minorHAnsi"/>
              </w:rPr>
            </w:pPr>
            <w:r w:rsidRPr="003C4095">
              <w:rPr>
                <w:rFonts w:asciiTheme="minorHAnsi" w:eastAsia="Calibri" w:hAnsiTheme="minorHAnsi" w:cstheme="minorHAnsi"/>
              </w:rPr>
              <w:t>Apdailos darbai, demontavus Stacionarų keltuvą neįgaliesiems, sugadintų paviršių atstatymas.</w:t>
            </w:r>
          </w:p>
        </w:tc>
        <w:tc>
          <w:tcPr>
            <w:tcW w:w="464" w:type="pct"/>
            <w:shd w:val="clear" w:color="auto" w:fill="E7E6E6" w:themeFill="background2"/>
            <w:vAlign w:val="center"/>
          </w:tcPr>
          <w:p w14:paraId="33D077A8" w14:textId="13F37407" w:rsidR="003C4095" w:rsidRPr="003C4095" w:rsidRDefault="003C4095" w:rsidP="003C4095">
            <w:pPr>
              <w:jc w:val="center"/>
              <w:rPr>
                <w:rFonts w:asciiTheme="minorHAnsi" w:hAnsiTheme="minorHAnsi" w:cstheme="minorHAnsi"/>
              </w:rPr>
            </w:pPr>
            <w:r w:rsidRPr="003C4095">
              <w:rPr>
                <w:rFonts w:asciiTheme="minorHAnsi" w:hAnsiTheme="minorHAnsi" w:cstheme="minorHAnsi"/>
              </w:rPr>
              <w:t>vnt.</w:t>
            </w:r>
          </w:p>
        </w:tc>
        <w:tc>
          <w:tcPr>
            <w:tcW w:w="884" w:type="pct"/>
            <w:shd w:val="clear" w:color="auto" w:fill="E7E6E6" w:themeFill="background2"/>
            <w:vAlign w:val="center"/>
          </w:tcPr>
          <w:p w14:paraId="5F8B45C4" w14:textId="348CE738" w:rsidR="003C4095" w:rsidRPr="003C4095" w:rsidRDefault="003C4095" w:rsidP="003C4095">
            <w:pPr>
              <w:jc w:val="center"/>
              <w:rPr>
                <w:rFonts w:asciiTheme="minorHAnsi" w:hAnsiTheme="minorHAnsi" w:cstheme="minorHAnsi"/>
              </w:rPr>
            </w:pPr>
            <w:r w:rsidRPr="003C4095">
              <w:rPr>
                <w:rFonts w:asciiTheme="minorHAnsi" w:hAnsiTheme="minorHAnsi" w:cstheme="minorHAnsi"/>
              </w:rPr>
              <w:t>18</w:t>
            </w:r>
          </w:p>
        </w:tc>
        <w:tc>
          <w:tcPr>
            <w:tcW w:w="687" w:type="pct"/>
          </w:tcPr>
          <w:p w14:paraId="7D0052F5" w14:textId="77777777" w:rsidR="003C4095" w:rsidRPr="00B676AA" w:rsidRDefault="003C4095" w:rsidP="003C4095">
            <w:pPr>
              <w:jc w:val="center"/>
              <w:rPr>
                <w:rFonts w:cstheme="minorHAnsi"/>
              </w:rPr>
            </w:pPr>
          </w:p>
        </w:tc>
        <w:tc>
          <w:tcPr>
            <w:tcW w:w="943" w:type="pct"/>
          </w:tcPr>
          <w:p w14:paraId="107B6A48" w14:textId="77777777" w:rsidR="003C4095" w:rsidRPr="00B676AA" w:rsidRDefault="003C4095" w:rsidP="003C4095">
            <w:pPr>
              <w:jc w:val="center"/>
              <w:rPr>
                <w:rFonts w:cstheme="minorHAnsi"/>
              </w:rPr>
            </w:pPr>
          </w:p>
        </w:tc>
      </w:tr>
      <w:tr w:rsidR="003C4095" w:rsidRPr="00C45894" w14:paraId="7DF8A09B" w14:textId="77777777" w:rsidTr="008E4163">
        <w:tc>
          <w:tcPr>
            <w:tcW w:w="248" w:type="pct"/>
            <w:shd w:val="clear" w:color="auto" w:fill="E7E6E6" w:themeFill="background2"/>
            <w:vAlign w:val="center"/>
          </w:tcPr>
          <w:p w14:paraId="151644F0" w14:textId="5F3EB729" w:rsidR="003C4095" w:rsidRPr="008E4163" w:rsidRDefault="003C4095" w:rsidP="003C4095">
            <w:pPr>
              <w:jc w:val="center"/>
              <w:rPr>
                <w:rFonts w:asciiTheme="minorHAnsi" w:hAnsiTheme="minorHAnsi" w:cstheme="minorHAnsi"/>
              </w:rPr>
            </w:pPr>
            <w:r w:rsidRPr="008E4163">
              <w:rPr>
                <w:rFonts w:asciiTheme="minorHAnsi" w:hAnsiTheme="minorHAnsi" w:cstheme="minorHAnsi"/>
              </w:rPr>
              <w:t>4.</w:t>
            </w:r>
          </w:p>
        </w:tc>
        <w:tc>
          <w:tcPr>
            <w:tcW w:w="1774" w:type="pct"/>
            <w:gridSpan w:val="3"/>
            <w:shd w:val="clear" w:color="auto" w:fill="E7E6E6" w:themeFill="background2"/>
            <w:vAlign w:val="center"/>
          </w:tcPr>
          <w:p w14:paraId="125F6D6D" w14:textId="52B44EC3" w:rsidR="003C4095" w:rsidRPr="008E4163" w:rsidRDefault="003C4095" w:rsidP="003C4095">
            <w:pPr>
              <w:jc w:val="both"/>
              <w:rPr>
                <w:rFonts w:asciiTheme="minorHAnsi" w:hAnsiTheme="minorHAnsi" w:cstheme="minorHAnsi"/>
              </w:rPr>
            </w:pPr>
            <w:r w:rsidRPr="008E4163">
              <w:rPr>
                <w:rFonts w:asciiTheme="minorHAnsi" w:eastAsia="Calibri" w:hAnsiTheme="minorHAnsi" w:cstheme="minorHAnsi"/>
              </w:rPr>
              <w:t xml:space="preserve">Laiptų </w:t>
            </w:r>
            <w:proofErr w:type="spellStart"/>
            <w:r w:rsidRPr="008E4163">
              <w:rPr>
                <w:rFonts w:asciiTheme="minorHAnsi" w:eastAsia="Calibri" w:hAnsiTheme="minorHAnsi" w:cstheme="minorHAnsi"/>
              </w:rPr>
              <w:t>kopiklių</w:t>
            </w:r>
            <w:proofErr w:type="spellEnd"/>
            <w:r w:rsidRPr="008E4163">
              <w:rPr>
                <w:rFonts w:asciiTheme="minorHAnsi" w:eastAsia="Calibri" w:hAnsiTheme="minorHAnsi" w:cstheme="minorHAnsi"/>
              </w:rPr>
              <w:t xml:space="preserve"> neįgaliesiems pervežimas ir (ar) įrangos naudojimo apmokymai</w:t>
            </w:r>
          </w:p>
        </w:tc>
        <w:tc>
          <w:tcPr>
            <w:tcW w:w="464" w:type="pct"/>
            <w:shd w:val="clear" w:color="auto" w:fill="E7E6E6" w:themeFill="background2"/>
            <w:vAlign w:val="center"/>
          </w:tcPr>
          <w:p w14:paraId="71F5B7F3" w14:textId="6EDCE78F" w:rsidR="003C4095" w:rsidRPr="008E4163" w:rsidRDefault="003C4095" w:rsidP="003C4095">
            <w:pPr>
              <w:jc w:val="center"/>
              <w:rPr>
                <w:rFonts w:asciiTheme="minorHAnsi" w:hAnsiTheme="minorHAnsi" w:cstheme="minorHAnsi"/>
              </w:rPr>
            </w:pPr>
            <w:r w:rsidRPr="008E4163">
              <w:rPr>
                <w:rFonts w:asciiTheme="minorHAnsi" w:hAnsiTheme="minorHAnsi" w:cstheme="minorHAnsi"/>
              </w:rPr>
              <w:t>vnt.</w:t>
            </w:r>
          </w:p>
        </w:tc>
        <w:tc>
          <w:tcPr>
            <w:tcW w:w="884" w:type="pct"/>
            <w:shd w:val="clear" w:color="auto" w:fill="E7E6E6" w:themeFill="background2"/>
            <w:vAlign w:val="center"/>
          </w:tcPr>
          <w:p w14:paraId="7A9EDECF" w14:textId="0E5DB97D" w:rsidR="003C4095" w:rsidRPr="008E4163" w:rsidRDefault="003C4095" w:rsidP="003C4095">
            <w:pPr>
              <w:jc w:val="center"/>
              <w:rPr>
                <w:rFonts w:asciiTheme="minorHAnsi" w:hAnsiTheme="minorHAnsi" w:cstheme="minorHAnsi"/>
              </w:rPr>
            </w:pPr>
            <w:r w:rsidRPr="008E4163">
              <w:rPr>
                <w:rFonts w:asciiTheme="minorHAnsi" w:hAnsiTheme="minorHAnsi" w:cstheme="minorHAnsi"/>
              </w:rPr>
              <w:t>30</w:t>
            </w:r>
          </w:p>
        </w:tc>
        <w:tc>
          <w:tcPr>
            <w:tcW w:w="687" w:type="pct"/>
          </w:tcPr>
          <w:p w14:paraId="3BD69D04" w14:textId="77777777" w:rsidR="003C4095" w:rsidRPr="00B676AA" w:rsidRDefault="003C4095" w:rsidP="003C4095">
            <w:pPr>
              <w:jc w:val="center"/>
              <w:rPr>
                <w:rFonts w:cstheme="minorHAnsi"/>
              </w:rPr>
            </w:pPr>
          </w:p>
        </w:tc>
        <w:tc>
          <w:tcPr>
            <w:tcW w:w="943" w:type="pct"/>
          </w:tcPr>
          <w:p w14:paraId="335278FF" w14:textId="77777777" w:rsidR="003C4095" w:rsidRPr="00B676AA" w:rsidRDefault="003C4095" w:rsidP="003C4095">
            <w:pPr>
              <w:jc w:val="center"/>
              <w:rPr>
                <w:rFonts w:cstheme="minorHAnsi"/>
              </w:rPr>
            </w:pPr>
          </w:p>
        </w:tc>
      </w:tr>
      <w:tr w:rsidR="008E4163" w:rsidRPr="00C45894" w14:paraId="6DFEDC8E" w14:textId="77777777" w:rsidTr="008E4163">
        <w:tc>
          <w:tcPr>
            <w:tcW w:w="248" w:type="pct"/>
            <w:tcBorders>
              <w:bottom w:val="single" w:sz="4" w:space="0" w:color="auto"/>
            </w:tcBorders>
            <w:shd w:val="clear" w:color="auto" w:fill="E7E6E6" w:themeFill="background2"/>
            <w:vAlign w:val="center"/>
          </w:tcPr>
          <w:p w14:paraId="5CF521DF" w14:textId="1E2203C5" w:rsidR="008E4163" w:rsidRPr="008E4163" w:rsidRDefault="008E4163" w:rsidP="008E4163">
            <w:pPr>
              <w:jc w:val="center"/>
              <w:rPr>
                <w:rFonts w:asciiTheme="minorHAnsi" w:hAnsiTheme="minorHAnsi" w:cstheme="minorHAnsi"/>
              </w:rPr>
            </w:pPr>
            <w:r w:rsidRPr="008E4163">
              <w:rPr>
                <w:rFonts w:asciiTheme="minorHAnsi" w:hAnsiTheme="minorHAnsi" w:cstheme="minorHAnsi"/>
              </w:rPr>
              <w:t>5.</w:t>
            </w:r>
          </w:p>
        </w:tc>
        <w:tc>
          <w:tcPr>
            <w:tcW w:w="1774" w:type="pct"/>
            <w:gridSpan w:val="3"/>
            <w:tcBorders>
              <w:bottom w:val="single" w:sz="4" w:space="0" w:color="auto"/>
            </w:tcBorders>
            <w:shd w:val="clear" w:color="auto" w:fill="E7E6E6" w:themeFill="background2"/>
            <w:vAlign w:val="center"/>
          </w:tcPr>
          <w:p w14:paraId="6E5834D2" w14:textId="033034AC" w:rsidR="008E4163" w:rsidRPr="008E4163" w:rsidRDefault="008E4163" w:rsidP="008E4163">
            <w:pPr>
              <w:jc w:val="both"/>
              <w:rPr>
                <w:rFonts w:asciiTheme="minorHAnsi" w:hAnsiTheme="minorHAnsi" w:cstheme="minorHAnsi"/>
              </w:rPr>
            </w:pPr>
            <w:r w:rsidRPr="008E4163">
              <w:rPr>
                <w:rFonts w:asciiTheme="minorHAnsi" w:eastAsia="Calibri" w:hAnsiTheme="minorHAnsi" w:cstheme="minorHAnsi"/>
              </w:rPr>
              <w:t>Naudojamo Stacionaraus keltuvo pajungimas prie kito elektros šaltinio ir įrangos naudojimo apmokymai</w:t>
            </w:r>
          </w:p>
        </w:tc>
        <w:tc>
          <w:tcPr>
            <w:tcW w:w="464" w:type="pct"/>
            <w:tcBorders>
              <w:bottom w:val="single" w:sz="4" w:space="0" w:color="auto"/>
            </w:tcBorders>
            <w:shd w:val="clear" w:color="auto" w:fill="E7E6E6" w:themeFill="background2"/>
            <w:vAlign w:val="center"/>
          </w:tcPr>
          <w:p w14:paraId="48EF54C6" w14:textId="48EA1476" w:rsidR="008E4163" w:rsidRPr="008E4163" w:rsidRDefault="008E4163" w:rsidP="008E4163">
            <w:pPr>
              <w:jc w:val="center"/>
              <w:rPr>
                <w:rFonts w:asciiTheme="minorHAnsi" w:hAnsiTheme="minorHAnsi" w:cstheme="minorHAnsi"/>
              </w:rPr>
            </w:pPr>
            <w:r w:rsidRPr="008E4163">
              <w:rPr>
                <w:rFonts w:asciiTheme="minorHAnsi" w:hAnsiTheme="minorHAnsi" w:cstheme="minorHAnsi"/>
              </w:rPr>
              <w:t>vnt.</w:t>
            </w:r>
          </w:p>
        </w:tc>
        <w:tc>
          <w:tcPr>
            <w:tcW w:w="884" w:type="pct"/>
            <w:shd w:val="clear" w:color="auto" w:fill="E7E6E6" w:themeFill="background2"/>
            <w:vAlign w:val="center"/>
          </w:tcPr>
          <w:p w14:paraId="20940CC5" w14:textId="60099FF5" w:rsidR="008E4163" w:rsidRPr="008E4163" w:rsidRDefault="008E4163" w:rsidP="008E4163">
            <w:pPr>
              <w:jc w:val="center"/>
              <w:rPr>
                <w:rFonts w:asciiTheme="minorHAnsi" w:hAnsiTheme="minorHAnsi" w:cstheme="minorHAnsi"/>
              </w:rPr>
            </w:pPr>
            <w:r w:rsidRPr="008E4163">
              <w:rPr>
                <w:rFonts w:asciiTheme="minorHAnsi" w:hAnsiTheme="minorHAnsi" w:cstheme="minorHAnsi"/>
              </w:rPr>
              <w:t>24</w:t>
            </w:r>
          </w:p>
        </w:tc>
        <w:tc>
          <w:tcPr>
            <w:tcW w:w="687" w:type="pct"/>
          </w:tcPr>
          <w:p w14:paraId="6ABA9710" w14:textId="77777777" w:rsidR="008E4163" w:rsidRPr="00B676AA" w:rsidRDefault="008E4163" w:rsidP="008E4163">
            <w:pPr>
              <w:jc w:val="center"/>
              <w:rPr>
                <w:rFonts w:asciiTheme="minorHAnsi" w:hAnsiTheme="minorHAnsi" w:cstheme="minorHAnsi"/>
              </w:rPr>
            </w:pPr>
          </w:p>
        </w:tc>
        <w:tc>
          <w:tcPr>
            <w:tcW w:w="943" w:type="pct"/>
          </w:tcPr>
          <w:p w14:paraId="1342352E" w14:textId="77777777" w:rsidR="008E4163" w:rsidRPr="00B676AA" w:rsidRDefault="008E4163" w:rsidP="008E4163">
            <w:pPr>
              <w:jc w:val="center"/>
              <w:rPr>
                <w:rFonts w:asciiTheme="minorHAnsi" w:hAnsiTheme="minorHAnsi" w:cstheme="minorHAnsi"/>
              </w:rPr>
            </w:pPr>
          </w:p>
        </w:tc>
      </w:tr>
      <w:tr w:rsidR="008E4163" w:rsidRPr="00C45894" w14:paraId="3AF750DF" w14:textId="77777777">
        <w:tc>
          <w:tcPr>
            <w:tcW w:w="248" w:type="pct"/>
            <w:tcBorders>
              <w:left w:val="nil"/>
              <w:bottom w:val="nil"/>
              <w:right w:val="nil"/>
            </w:tcBorders>
            <w:shd w:val="clear" w:color="auto" w:fill="auto"/>
          </w:tcPr>
          <w:p w14:paraId="6560324A" w14:textId="77777777" w:rsidR="008E4163" w:rsidRPr="00B676AA" w:rsidRDefault="008E4163" w:rsidP="008E4163">
            <w:pPr>
              <w:jc w:val="both"/>
              <w:rPr>
                <w:rFonts w:cstheme="minorHAnsi"/>
              </w:rPr>
            </w:pPr>
          </w:p>
        </w:tc>
        <w:tc>
          <w:tcPr>
            <w:tcW w:w="1213" w:type="pct"/>
            <w:gridSpan w:val="2"/>
            <w:tcBorders>
              <w:left w:val="nil"/>
              <w:bottom w:val="nil"/>
              <w:right w:val="nil"/>
            </w:tcBorders>
            <w:shd w:val="clear" w:color="auto" w:fill="auto"/>
          </w:tcPr>
          <w:p w14:paraId="367620B8" w14:textId="77777777" w:rsidR="008E4163" w:rsidRPr="00B676AA" w:rsidRDefault="008E4163" w:rsidP="008E4163">
            <w:pPr>
              <w:jc w:val="both"/>
              <w:rPr>
                <w:rFonts w:cstheme="minorHAnsi"/>
              </w:rPr>
            </w:pPr>
          </w:p>
        </w:tc>
        <w:tc>
          <w:tcPr>
            <w:tcW w:w="561" w:type="pct"/>
            <w:tcBorders>
              <w:left w:val="nil"/>
              <w:bottom w:val="nil"/>
              <w:right w:val="nil"/>
            </w:tcBorders>
            <w:shd w:val="clear" w:color="auto" w:fill="auto"/>
          </w:tcPr>
          <w:p w14:paraId="6CD1F288" w14:textId="77777777" w:rsidR="008E4163" w:rsidRPr="00B676AA" w:rsidRDefault="008E4163" w:rsidP="008E4163">
            <w:pPr>
              <w:jc w:val="both"/>
              <w:rPr>
                <w:rFonts w:cstheme="minorHAnsi"/>
              </w:rPr>
            </w:pPr>
          </w:p>
        </w:tc>
        <w:tc>
          <w:tcPr>
            <w:tcW w:w="464" w:type="pct"/>
            <w:tcBorders>
              <w:left w:val="nil"/>
              <w:bottom w:val="nil"/>
            </w:tcBorders>
            <w:shd w:val="clear" w:color="auto" w:fill="auto"/>
          </w:tcPr>
          <w:p w14:paraId="4D523461" w14:textId="77777777" w:rsidR="008E4163" w:rsidRPr="00B676AA" w:rsidRDefault="008E4163" w:rsidP="008E4163">
            <w:pPr>
              <w:jc w:val="both"/>
              <w:rPr>
                <w:rFonts w:cstheme="minorHAnsi"/>
              </w:rPr>
            </w:pPr>
          </w:p>
        </w:tc>
        <w:tc>
          <w:tcPr>
            <w:tcW w:w="884" w:type="pct"/>
            <w:shd w:val="clear" w:color="auto" w:fill="E7E6E6" w:themeFill="background2"/>
          </w:tcPr>
          <w:p w14:paraId="65B05982" w14:textId="77777777" w:rsidR="008E4163" w:rsidRPr="0033607E" w:rsidRDefault="008E4163" w:rsidP="008E4163">
            <w:pPr>
              <w:jc w:val="both"/>
              <w:rPr>
                <w:rFonts w:asciiTheme="minorHAnsi" w:hAnsiTheme="minorHAnsi" w:cstheme="minorHAnsi"/>
                <w:b/>
                <w:bCs/>
              </w:rPr>
            </w:pPr>
            <w:r w:rsidRPr="0033607E">
              <w:rPr>
                <w:rFonts w:asciiTheme="minorHAnsi" w:hAnsiTheme="minorHAnsi" w:cstheme="minorHAnsi"/>
                <w:b/>
                <w:bCs/>
              </w:rPr>
              <w:t>PVM*:</w:t>
            </w:r>
          </w:p>
        </w:tc>
        <w:tc>
          <w:tcPr>
            <w:tcW w:w="687" w:type="pct"/>
          </w:tcPr>
          <w:p w14:paraId="3966BC20" w14:textId="77777777" w:rsidR="008E4163" w:rsidRPr="0033607E" w:rsidRDefault="008E4163" w:rsidP="008E4163">
            <w:pPr>
              <w:rPr>
                <w:rFonts w:asciiTheme="minorHAnsi" w:hAnsiTheme="minorHAnsi" w:cstheme="minorHAnsi"/>
                <w:i/>
                <w:iCs/>
              </w:rPr>
            </w:pPr>
            <w:r w:rsidRPr="0033607E">
              <w:rPr>
                <w:rFonts w:asciiTheme="minorHAnsi" w:hAnsiTheme="minorHAnsi" w:cstheme="minorHAnsi"/>
                <w:i/>
                <w:iCs/>
              </w:rPr>
              <w:t>[Tiekėjas nurodo PVM procentinį tarifą]</w:t>
            </w:r>
          </w:p>
        </w:tc>
        <w:tc>
          <w:tcPr>
            <w:tcW w:w="943" w:type="pct"/>
          </w:tcPr>
          <w:p w14:paraId="354BE0AE" w14:textId="77777777" w:rsidR="008E4163" w:rsidRPr="0033607E" w:rsidRDefault="008E4163" w:rsidP="008E4163">
            <w:pPr>
              <w:jc w:val="both"/>
              <w:rPr>
                <w:rFonts w:asciiTheme="minorHAnsi" w:hAnsiTheme="minorHAnsi" w:cstheme="minorHAnsi"/>
                <w:i/>
                <w:iCs/>
              </w:rPr>
            </w:pPr>
            <w:r w:rsidRPr="0033607E">
              <w:rPr>
                <w:rFonts w:asciiTheme="minorHAnsi" w:hAnsiTheme="minorHAnsi" w:cstheme="minorHAnsi"/>
                <w:i/>
                <w:iCs/>
              </w:rPr>
              <w:t>[Tiekėjas įrašo PVM sumą eurais]</w:t>
            </w:r>
          </w:p>
        </w:tc>
      </w:tr>
      <w:tr w:rsidR="008E4163" w:rsidRPr="00C45894" w14:paraId="02358F85" w14:textId="77777777">
        <w:tc>
          <w:tcPr>
            <w:tcW w:w="248" w:type="pct"/>
            <w:tcBorders>
              <w:top w:val="nil"/>
              <w:left w:val="nil"/>
              <w:bottom w:val="nil"/>
              <w:right w:val="nil"/>
            </w:tcBorders>
            <w:shd w:val="clear" w:color="auto" w:fill="auto"/>
          </w:tcPr>
          <w:p w14:paraId="3CE656CD" w14:textId="77777777" w:rsidR="008E4163" w:rsidRPr="00B676AA" w:rsidRDefault="008E4163" w:rsidP="008E4163">
            <w:pPr>
              <w:jc w:val="both"/>
              <w:rPr>
                <w:rFonts w:cstheme="minorHAnsi"/>
              </w:rPr>
            </w:pPr>
          </w:p>
        </w:tc>
        <w:tc>
          <w:tcPr>
            <w:tcW w:w="1213" w:type="pct"/>
            <w:gridSpan w:val="2"/>
            <w:tcBorders>
              <w:top w:val="nil"/>
              <w:left w:val="nil"/>
              <w:bottom w:val="nil"/>
              <w:right w:val="nil"/>
            </w:tcBorders>
            <w:shd w:val="clear" w:color="auto" w:fill="auto"/>
          </w:tcPr>
          <w:p w14:paraId="6B9CBD81" w14:textId="77777777" w:rsidR="008E4163" w:rsidRPr="00B676AA" w:rsidRDefault="008E4163" w:rsidP="008E4163">
            <w:pPr>
              <w:jc w:val="both"/>
              <w:rPr>
                <w:rFonts w:cstheme="minorHAnsi"/>
              </w:rPr>
            </w:pPr>
          </w:p>
        </w:tc>
        <w:tc>
          <w:tcPr>
            <w:tcW w:w="561" w:type="pct"/>
            <w:tcBorders>
              <w:top w:val="nil"/>
              <w:left w:val="nil"/>
              <w:bottom w:val="nil"/>
              <w:right w:val="nil"/>
            </w:tcBorders>
            <w:shd w:val="clear" w:color="auto" w:fill="auto"/>
          </w:tcPr>
          <w:p w14:paraId="771EDF31" w14:textId="77777777" w:rsidR="008E4163" w:rsidRPr="00B676AA" w:rsidRDefault="008E4163" w:rsidP="008E4163">
            <w:pPr>
              <w:jc w:val="both"/>
              <w:rPr>
                <w:rFonts w:cstheme="minorHAnsi"/>
              </w:rPr>
            </w:pPr>
          </w:p>
        </w:tc>
        <w:tc>
          <w:tcPr>
            <w:tcW w:w="464" w:type="pct"/>
            <w:tcBorders>
              <w:top w:val="nil"/>
              <w:left w:val="nil"/>
              <w:bottom w:val="nil"/>
            </w:tcBorders>
            <w:shd w:val="clear" w:color="auto" w:fill="auto"/>
          </w:tcPr>
          <w:p w14:paraId="76655934" w14:textId="77777777" w:rsidR="008E4163" w:rsidRPr="00B676AA" w:rsidRDefault="008E4163" w:rsidP="008E4163">
            <w:pPr>
              <w:jc w:val="both"/>
              <w:rPr>
                <w:rFonts w:cstheme="minorHAnsi"/>
              </w:rPr>
            </w:pPr>
          </w:p>
        </w:tc>
        <w:tc>
          <w:tcPr>
            <w:tcW w:w="1571" w:type="pct"/>
            <w:gridSpan w:val="2"/>
            <w:shd w:val="clear" w:color="auto" w:fill="E7E6E6" w:themeFill="background2"/>
          </w:tcPr>
          <w:p w14:paraId="291C0A37" w14:textId="77777777" w:rsidR="008E4163" w:rsidRDefault="008E4163" w:rsidP="008E4163">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8E4163" w:rsidRDefault="008E4163" w:rsidP="008E4163">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338F03CC" w:rsidR="002E2126" w:rsidRPr="00A06A43" w:rsidRDefault="006D3357" w:rsidP="00A10244">
            <w:pPr>
              <w:ind w:firstLine="459"/>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rsidRPr="0033607E" w14:paraId="00989DFA" w14:textId="77777777">
        <w:tc>
          <w:tcPr>
            <w:tcW w:w="13562" w:type="dxa"/>
            <w:tcBorders>
              <w:top w:val="nil"/>
              <w:left w:val="nil"/>
              <w:right w:val="nil"/>
            </w:tcBorders>
          </w:tcPr>
          <w:p w14:paraId="651C0FD7" w14:textId="77777777" w:rsidR="002E2126" w:rsidRPr="0033607E" w:rsidRDefault="002E2126">
            <w:pPr>
              <w:jc w:val="both"/>
              <w:rPr>
                <w:rFonts w:asciiTheme="minorHAnsi" w:eastAsia="Times New Roman" w:cstheme="minorHAnsi"/>
                <w:i/>
                <w:iCs/>
                <w:sz w:val="22"/>
                <w:szCs w:val="22"/>
              </w:rPr>
            </w:pPr>
            <w:r w:rsidRPr="0033607E">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4E527748" w:rsidR="002E2126" w:rsidRPr="00682B25" w:rsidRDefault="002E2126">
      <w:pPr>
        <w:pStyle w:val="Sraopastraipa"/>
        <w:numPr>
          <w:ilvl w:val="0"/>
          <w:numId w:val="14"/>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6D3357">
        <w:rPr>
          <w:rFonts w:eastAsia="Times New Roman" w:cstheme="minorHAnsi"/>
          <w:b/>
          <w:bCs/>
          <w:sz w:val="22"/>
          <w:szCs w:val="22"/>
          <w:lang w:eastAsia="en-US"/>
        </w:rPr>
        <w:t>.</w:t>
      </w:r>
    </w:p>
    <w:p w14:paraId="555A298B" w14:textId="1F733BC1" w:rsidR="002E2126" w:rsidRPr="006543D5" w:rsidRDefault="002E2126">
      <w:pPr>
        <w:pStyle w:val="Sraopastraipa"/>
        <w:numPr>
          <w:ilvl w:val="0"/>
          <w:numId w:val="14"/>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r w:rsidR="006D3357">
        <w:rPr>
          <w:rFonts w:eastAsia="Times New Roman" w:cstheme="minorHAnsi"/>
          <w:b/>
          <w:bCs/>
          <w:sz w:val="22"/>
          <w:szCs w:val="22"/>
          <w:lang w:eastAsia="en-US"/>
        </w:rPr>
        <w:t>.</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08C2C8FA" w:rsidR="002E2126" w:rsidRPr="00752F22" w:rsidRDefault="0033607E">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5618D44A" w:rsidR="002E2126" w:rsidRPr="00752F22" w:rsidRDefault="0033607E">
            <w:pPr>
              <w:jc w:val="center"/>
              <w:rPr>
                <w:rFonts w:asciiTheme="minorHAnsi" w:cstheme="minorHAnsi"/>
                <w:bCs/>
              </w:rPr>
            </w:pPr>
            <w:r>
              <w:rPr>
                <w:rFonts w:asciiTheme="minorHAnsi" w:cstheme="minorHAnsi"/>
                <w:i/>
              </w:rPr>
              <w:t>4</w:t>
            </w:r>
          </w:p>
        </w:tc>
      </w:tr>
      <w:tr w:rsidR="002E2126" w:rsidRPr="001B11D7" w14:paraId="64533EA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6D3357">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6D3357">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6E66AC6A"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752F22" w:rsidRDefault="002E2126">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7777777" w:rsidR="002E2126" w:rsidRPr="00695A7A" w:rsidRDefault="002E2126" w:rsidP="006D3357">
            <w:pPr>
              <w:tabs>
                <w:tab w:val="left" w:pos="1701"/>
              </w:tabs>
              <w:spacing w:line="20" w:lineRule="atLeast"/>
              <w:ind w:left="32"/>
              <w:jc w:val="both"/>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A855F1" w:rsidRDefault="002E2126">
            <w:pPr>
              <w:jc w:val="both"/>
              <w:rPr>
                <w:rFonts w:asciiTheme="minorHAnsi" w:cstheme="minorHAnsi"/>
              </w:rPr>
            </w:pPr>
          </w:p>
        </w:tc>
      </w:tr>
      <w:tr w:rsidR="006D3357" w:rsidRPr="006D3357" w14:paraId="1B6DB78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6D3357" w:rsidRDefault="002E2126">
            <w:pPr>
              <w:rPr>
                <w:rFonts w:asciiTheme="minorHAnsi" w:eastAsia="Calibri" w:cstheme="minorHAnsi"/>
                <w:bCs/>
              </w:rPr>
            </w:pPr>
            <w:r w:rsidRPr="006D3357">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D3357" w:rsidRDefault="002E2126" w:rsidP="006D3357">
            <w:pPr>
              <w:jc w:val="both"/>
              <w:rPr>
                <w:rFonts w:asciiTheme="minorHAnsi" w:cstheme="minorHAnsi"/>
                <w:bCs/>
              </w:rPr>
            </w:pPr>
            <w:r w:rsidRPr="006D3357">
              <w:rPr>
                <w:rFonts w:asciiTheme="minorHAnsi" w:eastAsiaTheme="minorHAnsi" w:cstheme="minorHAnsi"/>
                <w:bCs/>
                <w:iCs/>
              </w:rPr>
              <w:t>EBVPD (</w:t>
            </w:r>
            <w:r w:rsidRPr="006D3357">
              <w:rPr>
                <w:rFonts w:eastAsiaTheme="minorHAnsi" w:cstheme="minorHAnsi"/>
                <w:bCs/>
                <w:iCs/>
              </w:rPr>
              <w:fldChar w:fldCharType="begin"/>
            </w:r>
            <w:r w:rsidRPr="006D3357">
              <w:rPr>
                <w:rFonts w:asciiTheme="minorHAnsi" w:eastAsiaTheme="minorHAnsi" w:cstheme="minorHAnsi"/>
                <w:bCs/>
                <w:iCs/>
              </w:rPr>
              <w:instrText xml:space="preserve"> REF _Ref38898251 \h  \* MERGEFORMAT </w:instrText>
            </w:r>
            <w:r w:rsidRPr="006D3357">
              <w:rPr>
                <w:rFonts w:eastAsiaTheme="minorHAnsi" w:cstheme="minorHAnsi"/>
                <w:bCs/>
                <w:iCs/>
              </w:rPr>
            </w:r>
            <w:r w:rsidRPr="006D3357">
              <w:rPr>
                <w:rFonts w:eastAsiaTheme="minorHAnsi" w:cstheme="minorHAnsi"/>
                <w:bCs/>
                <w:iCs/>
              </w:rPr>
              <w:fldChar w:fldCharType="separate"/>
            </w:r>
            <w:r w:rsidR="0066651E" w:rsidRPr="006D3357">
              <w:rPr>
                <w:rFonts w:asciiTheme="minorHAnsi" w:eastAsia="Calibri" w:cstheme="minorHAnsi"/>
              </w:rPr>
              <w:t>Pirkimo sąlygų 7 priedas „EBVPD“</w:t>
            </w:r>
            <w:r w:rsidR="0066651E" w:rsidRPr="006D3357">
              <w:rPr>
                <w:rFonts w:asciiTheme="minorHAnsi" w:cstheme="minorHAnsi"/>
              </w:rPr>
              <w:t xml:space="preserve"> (XML formatu)</w:t>
            </w:r>
            <w:r w:rsidRPr="006D3357">
              <w:rPr>
                <w:rFonts w:eastAsiaTheme="minorHAnsi" w:cstheme="minorHAnsi"/>
                <w:bCs/>
                <w:iCs/>
              </w:rPr>
              <w:fldChar w:fldCharType="end"/>
            </w:r>
            <w:r w:rsidRPr="006D3357">
              <w:rPr>
                <w:rFonts w:asciiTheme="minorHAnsi" w:eastAsiaTheme="minorHAnsi" w:cstheme="minorHAnsi"/>
                <w:bCs/>
                <w:iCs/>
              </w:rPr>
              <w:t>.</w:t>
            </w:r>
            <w:r w:rsidRPr="006D3357">
              <w:rPr>
                <w:rFonts w:asciiTheme="minorHAnsi" w:cstheme="minorHAnsi"/>
                <w:bCs/>
              </w:rPr>
              <w:t xml:space="preserve"> </w:t>
            </w:r>
          </w:p>
          <w:p w14:paraId="0AE1455F" w14:textId="77777777" w:rsidR="002E2126" w:rsidRPr="006D3357" w:rsidRDefault="002E2126" w:rsidP="006D3357">
            <w:pPr>
              <w:pStyle w:val="Betarp"/>
              <w:tabs>
                <w:tab w:val="left" w:pos="331"/>
              </w:tabs>
              <w:ind w:left="32" w:hanging="32"/>
              <w:jc w:val="both"/>
              <w:rPr>
                <w:rFonts w:asciiTheme="minorHAnsi" w:cstheme="minorHAnsi"/>
                <w:bCs/>
              </w:rPr>
            </w:pPr>
            <w:r w:rsidRPr="006D3357">
              <w:rPr>
                <w:rFonts w:asciiTheme="minorHAnsi" w:cstheme="minorHAnsi"/>
                <w:bCs/>
              </w:rPr>
              <w:t>*Atskirą EBVPD pildo:</w:t>
            </w:r>
          </w:p>
          <w:p w14:paraId="7F2F1032" w14:textId="77777777" w:rsidR="002E2126" w:rsidRPr="006D3357" w:rsidRDefault="002E2126">
            <w:pPr>
              <w:pStyle w:val="Betarp"/>
              <w:numPr>
                <w:ilvl w:val="0"/>
                <w:numId w:val="15"/>
              </w:numPr>
              <w:tabs>
                <w:tab w:val="left" w:pos="331"/>
              </w:tabs>
              <w:ind w:left="0" w:hanging="32"/>
              <w:jc w:val="both"/>
              <w:rPr>
                <w:rFonts w:asciiTheme="minorHAnsi" w:cstheme="minorHAnsi"/>
                <w:bCs/>
              </w:rPr>
            </w:pPr>
            <w:r w:rsidRPr="006D3357">
              <w:rPr>
                <w:rFonts w:asciiTheme="minorHAnsi" w:cstheme="minorHAnsi"/>
                <w:bCs/>
              </w:rPr>
              <w:t>tiekėjas;</w:t>
            </w:r>
          </w:p>
          <w:p w14:paraId="4B8D4154" w14:textId="77777777" w:rsidR="002E2126" w:rsidRPr="006D3357" w:rsidRDefault="002E2126">
            <w:pPr>
              <w:pStyle w:val="Betarp"/>
              <w:numPr>
                <w:ilvl w:val="0"/>
                <w:numId w:val="15"/>
              </w:numPr>
              <w:tabs>
                <w:tab w:val="left" w:pos="331"/>
              </w:tabs>
              <w:ind w:left="0" w:hanging="32"/>
              <w:jc w:val="both"/>
              <w:rPr>
                <w:rFonts w:asciiTheme="minorHAnsi" w:cstheme="minorHAnsi"/>
                <w:bCs/>
              </w:rPr>
            </w:pPr>
            <w:r w:rsidRPr="006D3357">
              <w:rPr>
                <w:rFonts w:asciiTheme="minorHAnsi" w:cstheme="minorHAnsi"/>
                <w:bCs/>
              </w:rPr>
              <w:t>kiekvienas tiekėjų grupės narys (jeigu pasiūlymą teikia tiekėjų grupė);</w:t>
            </w:r>
          </w:p>
          <w:p w14:paraId="650B1A0B" w14:textId="43B5DD6D" w:rsidR="002E2126" w:rsidRPr="006D3357" w:rsidRDefault="002E2126" w:rsidP="002276AF">
            <w:pPr>
              <w:pStyle w:val="Sraopastraipa"/>
              <w:numPr>
                <w:ilvl w:val="0"/>
                <w:numId w:val="15"/>
              </w:numPr>
              <w:tabs>
                <w:tab w:val="left" w:pos="0"/>
                <w:tab w:val="left" w:pos="331"/>
              </w:tabs>
              <w:spacing w:after="160" w:line="20" w:lineRule="atLeast"/>
              <w:ind w:left="0" w:hanging="32"/>
              <w:jc w:val="both"/>
              <w:rPr>
                <w:rFonts w:asciiTheme="minorHAnsi" w:cstheme="minorHAnsi"/>
                <w:bCs/>
                <w:iCs/>
              </w:rPr>
            </w:pPr>
            <w:r w:rsidRPr="006D3357">
              <w:rPr>
                <w:rFonts w:asciiTheme="minorHAnsi" w:cstheme="minorHAnsi"/>
                <w:bCs/>
              </w:rPr>
              <w:t>kiekvienas ūkio subjektas, kurio pajėgumais remiasi tiekėjas pagal VPĮ 49 str. (jei yra)</w:t>
            </w:r>
            <w:r w:rsidRPr="006D3357">
              <w:rPr>
                <w:rFonts w:asciiTheme="minorHAnsi" w:cstheme="minorHAnsi"/>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6D3357"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6D3357" w:rsidRDefault="002E2126">
            <w:pPr>
              <w:jc w:val="both"/>
              <w:rPr>
                <w:rFonts w:asciiTheme="minorHAnsi" w:cstheme="minorHAnsi"/>
              </w:rPr>
            </w:pPr>
          </w:p>
        </w:tc>
      </w:tr>
      <w:tr w:rsidR="006D3357" w:rsidRPr="006D3357" w14:paraId="5534D763"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6D3357" w:rsidRDefault="002E2126">
            <w:pPr>
              <w:rPr>
                <w:rFonts w:asciiTheme="minorHAnsi" w:eastAsia="Calibri" w:cstheme="minorHAnsi"/>
                <w:bCs/>
              </w:rPr>
            </w:pPr>
            <w:r w:rsidRPr="006D3357">
              <w:rPr>
                <w:rFonts w:asciiTheme="minorHAnsi"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28E634F" w:rsidR="002E2126" w:rsidRPr="006D3357" w:rsidRDefault="002E2126" w:rsidP="006D3357">
            <w:pPr>
              <w:pStyle w:val="Sraopastraipa"/>
              <w:tabs>
                <w:tab w:val="left" w:pos="1701"/>
              </w:tabs>
              <w:spacing w:line="20" w:lineRule="atLeast"/>
              <w:ind w:left="32"/>
              <w:jc w:val="both"/>
              <w:rPr>
                <w:rFonts w:asciiTheme="minorHAnsi" w:cstheme="minorHAnsi"/>
                <w:bCs/>
                <w:iCs/>
              </w:rPr>
            </w:pPr>
            <w:r w:rsidRPr="006D3357">
              <w:rPr>
                <w:rFonts w:asciiTheme="minorHAnsi" w:cstheme="minorHAnsi"/>
              </w:rPr>
              <w:t>Pasiūlymo galiojimą užtikrinantis dokumentas – užstato sumokėjimą patvirtinantis dokumentas arba pasiūlymo galiojimą užtikrinantis dokumentas – pateikiamas atskiru dokumentu</w:t>
            </w:r>
            <w:r w:rsidR="006D3357" w:rsidRPr="006D3357">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6D3357"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6D3357" w:rsidRDefault="002E2126">
            <w:pPr>
              <w:jc w:val="both"/>
              <w:rPr>
                <w:rFonts w:asciiTheme="minorHAnsi" w:cstheme="minorHAnsi"/>
              </w:rPr>
            </w:pPr>
          </w:p>
        </w:tc>
      </w:tr>
      <w:tr w:rsidR="006D3357" w:rsidRPr="006D3357" w14:paraId="7499DACF"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6D3357" w:rsidRDefault="002E2126">
            <w:pPr>
              <w:rPr>
                <w:rFonts w:eastAsia="Calibri" w:cstheme="minorHAnsi"/>
                <w:bCs/>
              </w:rPr>
            </w:pPr>
            <w:r w:rsidRPr="006D3357">
              <w:rPr>
                <w:rFonts w:eastAsia="Calibri" w:cstheme="minorHAnsi"/>
                <w:bCs/>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6C2A5EA5" w:rsidR="002E2126" w:rsidRPr="006D3357" w:rsidRDefault="002E2126" w:rsidP="006D3357">
            <w:pPr>
              <w:pStyle w:val="Sraopastraipa"/>
              <w:spacing w:line="20" w:lineRule="atLeast"/>
              <w:ind w:left="32"/>
              <w:jc w:val="both"/>
              <w:rPr>
                <w:rFonts w:asciiTheme="minorHAnsi" w:cstheme="minorHAnsi"/>
              </w:rPr>
            </w:pPr>
            <w:r w:rsidRPr="006D3357">
              <w:rPr>
                <w:rFonts w:asciiTheme="minorHAnsi" w:cstheme="minorHAnsi"/>
              </w:rPr>
              <w:t>Jei tiekėjas pasitelkia ūkio subjektus, kurių pajėgumais remiasi, – įrodymai, kad šie ištekliai bus prieinami per visą sutartinių įsipareigojimų vykdymo laikotarpį</w:t>
            </w:r>
            <w:r w:rsidR="006D3357" w:rsidRPr="006D3357">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6D3357"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6D3357" w:rsidRDefault="002E2126">
            <w:pPr>
              <w:jc w:val="both"/>
              <w:rPr>
                <w:rFonts w:asciiTheme="minorHAnsi" w:cstheme="minorHAnsi"/>
              </w:rPr>
            </w:pPr>
          </w:p>
        </w:tc>
      </w:tr>
      <w:tr w:rsidR="006D3357" w:rsidRPr="006D3357" w14:paraId="6C3F9D10"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7777777" w:rsidR="002E2126" w:rsidRPr="006D3357" w:rsidRDefault="002E2126">
            <w:pPr>
              <w:rPr>
                <w:rFonts w:asciiTheme="minorHAnsi" w:cstheme="minorHAnsi"/>
              </w:rPr>
            </w:pPr>
            <w:r w:rsidRPr="006D3357">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676BC46E" w:rsidR="002E2126" w:rsidRPr="006D3357" w:rsidRDefault="002E2126" w:rsidP="006D3357">
            <w:pPr>
              <w:jc w:val="both"/>
              <w:rPr>
                <w:rFonts w:asciiTheme="minorHAnsi" w:cstheme="minorHAnsi"/>
                <w:bCs/>
                <w:iCs/>
              </w:rPr>
            </w:pPr>
            <w:r w:rsidRPr="006D3357">
              <w:rPr>
                <w:rFonts w:asciiTheme="minorHAnsi" w:cstheme="minorHAnsi"/>
              </w:rPr>
              <w:t>Jei tiekėjas pasitelkia subtiekėjus, subtiekėjo deklaracija ar kitas dokumentas, patvirtinantis jo sutikimą būti subtiekėju pirkime</w:t>
            </w:r>
            <w:r w:rsidR="006D3357" w:rsidRPr="006D3357">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6D3357"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6D3357" w:rsidRDefault="002E2126">
            <w:pPr>
              <w:jc w:val="both"/>
              <w:rPr>
                <w:rFonts w:asciiTheme="minorHAnsi" w:cstheme="minorHAnsi"/>
              </w:rPr>
            </w:pPr>
          </w:p>
        </w:tc>
      </w:tr>
      <w:tr w:rsidR="006D3357" w:rsidRPr="006D3357" w14:paraId="0D5C4511"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77777777" w:rsidR="002E2126" w:rsidRPr="006D3357" w:rsidRDefault="002E2126">
            <w:pPr>
              <w:rPr>
                <w:rFonts w:asciiTheme="minorHAnsi" w:cstheme="minorHAnsi"/>
              </w:rPr>
            </w:pPr>
            <w:r w:rsidRPr="006D3357">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95C7F28" w:rsidR="002E2126" w:rsidRPr="006D3357" w:rsidRDefault="002E2126" w:rsidP="006D3357">
            <w:pPr>
              <w:jc w:val="both"/>
              <w:rPr>
                <w:rFonts w:asciiTheme="minorHAnsi" w:cstheme="minorHAnsi"/>
              </w:rPr>
            </w:pPr>
            <w:r w:rsidRPr="006D3357">
              <w:rPr>
                <w:rFonts w:asciiTheme="minorHAnsi" w:cstheme="minorHAnsi"/>
              </w:rPr>
              <w:t xml:space="preserve">Jeigu tiekėjas pasitelkia </w:t>
            </w:r>
            <w:proofErr w:type="spellStart"/>
            <w:r w:rsidRPr="006D3357">
              <w:rPr>
                <w:rFonts w:asciiTheme="minorHAnsi" w:cstheme="minorHAnsi"/>
              </w:rPr>
              <w:t>kvazisubtiekėjus</w:t>
            </w:r>
            <w:proofErr w:type="spellEnd"/>
            <w:r w:rsidRPr="006D3357">
              <w:rPr>
                <w:rFonts w:asciiTheme="minorHAnsi" w:cstheme="minorHAnsi"/>
              </w:rPr>
              <w:t xml:space="preserve"> </w:t>
            </w:r>
            <w:r w:rsidR="005E13A7">
              <w:rPr>
                <w:rFonts w:asciiTheme="minorHAnsi" w:cstheme="minorHAnsi"/>
              </w:rPr>
              <w:t>–</w:t>
            </w:r>
            <w:r w:rsidRPr="006D3357">
              <w:rPr>
                <w:rFonts w:asciiTheme="minorHAnsi" w:cstheme="minorHAnsi"/>
              </w:rPr>
              <w:t xml:space="preserve">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6D3357"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6D3357" w:rsidRDefault="002E2126">
            <w:pPr>
              <w:jc w:val="both"/>
              <w:rPr>
                <w:rFonts w:asciiTheme="minorHAnsi" w:cstheme="minorHAnsi"/>
              </w:rPr>
            </w:pPr>
          </w:p>
        </w:tc>
      </w:tr>
      <w:tr w:rsidR="00A10244" w:rsidRPr="00A10244" w14:paraId="5518EEAB"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A10244"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A10244" w:rsidRDefault="002E2126">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10244"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10244"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4"/>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5B2F6E3" w:rsidR="002E2126" w:rsidRPr="00827346" w:rsidRDefault="002E2126">
      <w:pPr>
        <w:pStyle w:val="Sraopastraipa"/>
        <w:numPr>
          <w:ilvl w:val="1"/>
          <w:numId w:val="14"/>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r w:rsidR="00FF52BD">
        <w:rPr>
          <w:rFonts w:eastAsia="Times New Roman" w:cstheme="minorHAnsi"/>
          <w:sz w:val="22"/>
          <w:szCs w:val="22"/>
          <w:lang w:eastAsia="en-US"/>
        </w:rPr>
        <w:t xml:space="preserve">. </w:t>
      </w:r>
      <w:r w:rsidR="00FF52BD" w:rsidRPr="00FF52BD">
        <w:rPr>
          <w:rFonts w:eastAsia="Times New Roman" w:cstheme="minorHAnsi"/>
          <w:sz w:val="22"/>
          <w:szCs w:val="22"/>
          <w:lang w:eastAsia="en-US"/>
        </w:rPr>
        <w:t>Perkančiajai organizacijai pareikalavus, tiekėjas turės pateikti dokumentus, įrodančius, kad sutartį vykdo ar vykdys tik tokią teisę turintys asmenys</w:t>
      </w:r>
      <w:r w:rsidRPr="00827346">
        <w:rPr>
          <w:rFonts w:eastAsia="Times New Roman" w:cstheme="minorHAnsi"/>
          <w:sz w:val="22"/>
          <w:szCs w:val="22"/>
          <w:lang w:eastAsia="en-US"/>
        </w:rPr>
        <w:t>;</w:t>
      </w:r>
    </w:p>
    <w:p w14:paraId="46712DF5" w14:textId="446DFFF6" w:rsidR="002E2126" w:rsidRPr="00CE51CD" w:rsidRDefault="006D3357">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2E2126" w:rsidRPr="00827346">
        <w:rPr>
          <w:rFonts w:eastAsia="Calibri" w:cstheme="minorHAnsi"/>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2E2126" w:rsidRPr="00827346">
        <w:rPr>
          <w:rFonts w:eastAsia="Calibri" w:cstheme="minorHAnsi"/>
          <w:sz w:val="22"/>
          <w:szCs w:val="22"/>
          <w:vertAlign w:val="superscript"/>
          <w:lang w:eastAsia="zh-CN"/>
        </w:rPr>
        <w:t>1</w:t>
      </w:r>
      <w:r w:rsidR="002E2126" w:rsidRPr="00827346">
        <w:rPr>
          <w:rFonts w:eastAsia="Calibri" w:cstheme="minorHAnsi"/>
          <w:sz w:val="22"/>
          <w:szCs w:val="22"/>
          <w:lang w:eastAsia="zh-CN"/>
        </w:rPr>
        <w:t xml:space="preserve"> dalyje;</w:t>
      </w:r>
    </w:p>
    <w:p w14:paraId="619460EA" w14:textId="76AE5180" w:rsidR="000874BC" w:rsidRPr="000874BC" w:rsidRDefault="006D3357">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d</w:t>
      </w:r>
      <w:r w:rsidR="000874BC" w:rsidRPr="000874BC">
        <w:rPr>
          <w:rFonts w:eastAsia="Times New Roman" w:cstheme="minorHAnsi"/>
          <w:sz w:val="22"/>
          <w:szCs w:val="22"/>
          <w:lang w:eastAsia="en-US"/>
        </w:rPr>
        <w:t xml:space="preserve">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5BC02873" w:rsidR="002E2126" w:rsidRPr="00827346" w:rsidRDefault="006D3357">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p</w:t>
      </w:r>
      <w:r w:rsidR="002E2126" w:rsidRPr="00827346">
        <w:rPr>
          <w:rFonts w:eastAsia="Times New Roman" w:cstheme="minorHAnsi"/>
          <w:sz w:val="22"/>
          <w:szCs w:val="22"/>
          <w:lang w:eastAsia="en-US"/>
        </w:rPr>
        <w:t>asiūlymas galioja iki pirkimo dokumentuose nurodyto termino pabaigos;</w:t>
      </w:r>
    </w:p>
    <w:p w14:paraId="44EF144F" w14:textId="2E40C96C" w:rsidR="002E2126" w:rsidRPr="00827346" w:rsidRDefault="006D3357">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002E2126" w:rsidRPr="00827346">
        <w:rPr>
          <w:rFonts w:eastAsia="Times New Roman" w:cstheme="minorHAnsi"/>
          <w:sz w:val="22"/>
          <w:szCs w:val="22"/>
          <w:lang w:eastAsia="en-US"/>
        </w:rPr>
        <w:t>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6D3357"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D3357" w:rsidRPr="006D3357"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D3357" w:rsidRDefault="002E2126">
            <w:pPr>
              <w:suppressAutoHyphens/>
              <w:spacing w:after="0" w:line="240" w:lineRule="auto"/>
              <w:ind w:right="-2"/>
              <w:jc w:val="both"/>
              <w:rPr>
                <w:rFonts w:eastAsia="Times New Roman" w:cstheme="minorHAnsi"/>
                <w:sz w:val="22"/>
                <w:szCs w:val="22"/>
                <w:vertAlign w:val="superscript"/>
                <w:lang w:eastAsia="en-US"/>
              </w:rPr>
            </w:pPr>
            <w:r w:rsidRPr="006D3357">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D3357"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D3357"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6D3357"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D3357" w:rsidRDefault="002E2126">
            <w:pPr>
              <w:suppressAutoHyphens/>
              <w:spacing w:after="0" w:line="240" w:lineRule="auto"/>
              <w:ind w:right="-2"/>
              <w:jc w:val="both"/>
              <w:rPr>
                <w:rFonts w:eastAsia="Times New Roman" w:cstheme="minorHAnsi"/>
                <w:sz w:val="22"/>
                <w:szCs w:val="22"/>
                <w:vertAlign w:val="superscript"/>
                <w:lang w:eastAsia="en-US"/>
              </w:rPr>
            </w:pPr>
            <w:r w:rsidRPr="006D3357">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1419BB">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6D3357" w:rsidRDefault="00D33821" w:rsidP="00D33821">
      <w:pPr>
        <w:pStyle w:val="Antrat2"/>
        <w:ind w:left="5103"/>
        <w:rPr>
          <w:rFonts w:asciiTheme="minorHAnsi" w:eastAsia="Calibri" w:hAnsiTheme="minorHAnsi" w:cstheme="minorHAnsi"/>
          <w:color w:val="auto"/>
          <w:sz w:val="22"/>
          <w:szCs w:val="22"/>
        </w:rPr>
      </w:pPr>
      <w:bookmarkStart w:id="110" w:name="_Ref39484039"/>
      <w:bookmarkStart w:id="111" w:name="_Ref40278562"/>
      <w:bookmarkStart w:id="112" w:name="_Toc190416450"/>
      <w:bookmarkStart w:id="113" w:name="_Toc195197812"/>
      <w:bookmarkStart w:id="114" w:name="_Ref38285444"/>
      <w:bookmarkStart w:id="115" w:name="_Ref38291496"/>
      <w:bookmarkStart w:id="116" w:name="_Toc190416445"/>
      <w:r w:rsidRPr="006D3357">
        <w:rPr>
          <w:rFonts w:asciiTheme="minorHAnsi" w:eastAsia="Calibri" w:hAnsiTheme="minorHAnsi" w:cstheme="minorHAnsi"/>
          <w:color w:val="auto"/>
          <w:sz w:val="22"/>
          <w:szCs w:val="22"/>
        </w:rPr>
        <w:lastRenderedPageBreak/>
        <w:t>Pirkimo sąlygų 4 priedas „Pasiūlymų vertinimo kriterijai ir sąlygos“</w:t>
      </w:r>
      <w:bookmarkEnd w:id="110"/>
      <w:bookmarkEnd w:id="111"/>
      <w:bookmarkEnd w:id="112"/>
      <w:bookmarkEnd w:id="113"/>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578005F9" w14:textId="77777777" w:rsidR="00D04533" w:rsidRPr="00D04533" w:rsidRDefault="00D04533" w:rsidP="008E4163">
      <w:pPr>
        <w:pStyle w:val="paragrafesrasas2lygis"/>
        <w:spacing w:after="0" w:line="240" w:lineRule="auto"/>
        <w:ind w:firstLine="397"/>
        <w:rPr>
          <w:rFonts w:asciiTheme="minorHAnsi" w:eastAsia="Calibri" w:hAnsiTheme="minorHAnsi" w:cstheme="minorHAnsi"/>
        </w:rPr>
      </w:pPr>
      <w:r w:rsidRPr="00D04533">
        <w:rPr>
          <w:rFonts w:asciiTheme="minorHAnsi" w:eastAsia="Calibri" w:hAnsiTheme="minorHAnsi" w:cstheme="minorHAnsi"/>
        </w:rPr>
        <w:t>Šiame pirkime ekonomiškai naudingiausias pasiūlymas bus išrenkamas pagal kainą.</w:t>
      </w:r>
    </w:p>
    <w:p w14:paraId="0A76E784" w14:textId="0E9C6EAD" w:rsidR="00D04533" w:rsidRDefault="00D04533" w:rsidP="008E4163">
      <w:pPr>
        <w:pStyle w:val="paragrafesrasas2lygis"/>
        <w:spacing w:after="0" w:line="240" w:lineRule="auto"/>
        <w:ind w:firstLine="397"/>
        <w:rPr>
          <w:rFonts w:asciiTheme="minorHAnsi" w:hAnsiTheme="minorHAnsi" w:cstheme="minorHAnsi"/>
          <w:szCs w:val="24"/>
        </w:rPr>
      </w:pPr>
      <w:r w:rsidRPr="00D04533">
        <w:rPr>
          <w:rFonts w:asciiTheme="minorHAnsi" w:hAnsiTheme="minorHAnsi" w:cstheme="minorHAnsi"/>
          <w:szCs w:val="24"/>
        </w:rPr>
        <w:t>Tais atvejais, kai kelių dalyvių pasiūlymų ekonominis naudingumas yra vienodas, nustatant pasiūlymų eilę, pirmesnis į šią eilę įrašomas dalyvis, kurio pasiūlymas pateiktas anksčiausiai.</w:t>
      </w:r>
    </w:p>
    <w:p w14:paraId="51407E53" w14:textId="77777777" w:rsidR="008E4163" w:rsidRPr="00D04533" w:rsidRDefault="008E4163" w:rsidP="008E4163">
      <w:pPr>
        <w:pStyle w:val="paragrafesrasas2lygis"/>
        <w:spacing w:after="0" w:line="240" w:lineRule="auto"/>
        <w:ind w:firstLine="397"/>
        <w:rPr>
          <w:rFonts w:asciiTheme="minorHAnsi" w:eastAsia="Calibri" w:hAnsiTheme="minorHAnsi"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1419BB" w:rsidRDefault="007509AA" w:rsidP="00935357">
      <w:pPr>
        <w:pStyle w:val="Antrat2"/>
        <w:ind w:left="5103"/>
        <w:jc w:val="both"/>
        <w:rPr>
          <w:rFonts w:asciiTheme="minorHAnsi" w:hAnsiTheme="minorHAnsi" w:cstheme="minorHAnsi"/>
          <w:color w:val="auto"/>
          <w:sz w:val="22"/>
          <w:szCs w:val="22"/>
        </w:rPr>
      </w:pPr>
      <w:bookmarkStart w:id="117" w:name="_Toc195197813"/>
      <w:r w:rsidRPr="001419BB">
        <w:rPr>
          <w:rFonts w:asciiTheme="minorHAnsi" w:hAnsiTheme="minorHAnsi" w:cstheme="minorHAnsi"/>
          <w:color w:val="auto"/>
          <w:sz w:val="22"/>
          <w:szCs w:val="22"/>
        </w:rPr>
        <w:lastRenderedPageBreak/>
        <w:t>Pirkimo sąlygų 5 priedas „Sutarties projektas“</w:t>
      </w:r>
      <w:bookmarkEnd w:id="117"/>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70B9CD47" w14:textId="31BA6086" w:rsidR="00643E93" w:rsidRPr="00682B25" w:rsidRDefault="00643E93" w:rsidP="00643E93">
      <w:pPr>
        <w:jc w:val="both"/>
        <w:rPr>
          <w:rFonts w:cstheme="minorHAnsi"/>
          <w:sz w:val="22"/>
          <w:szCs w:val="22"/>
        </w:rPr>
      </w:pPr>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atskirais dokumentais</w:t>
      </w:r>
      <w:r w:rsidRPr="00682B25">
        <w:rPr>
          <w:rFonts w:cstheme="minorHAnsi"/>
          <w:sz w:val="22"/>
          <w:szCs w:val="22"/>
        </w:rPr>
        <w:t>.</w:t>
      </w:r>
    </w:p>
    <w:p w14:paraId="7EC7D9D1" w14:textId="77777777" w:rsidR="00643E93" w:rsidRDefault="007509AA" w:rsidP="007509AA">
      <w:pPr>
        <w:jc w:val="both"/>
        <w:rPr>
          <w:rFonts w:cstheme="minorHAnsi"/>
          <w:b/>
          <w:bCs/>
          <w:smallCaps/>
          <w:sz w:val="22"/>
          <w:szCs w:val="22"/>
        </w:rPr>
        <w:sectPr w:rsidR="00643E93" w:rsidSect="00D04533">
          <w:footerReference w:type="first" r:id="rId14"/>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0E62A4EC" w:rsidR="008D704D" w:rsidRPr="001419BB" w:rsidRDefault="008D704D" w:rsidP="00643E93">
      <w:pPr>
        <w:pStyle w:val="Antrat2"/>
        <w:spacing w:before="0"/>
        <w:ind w:left="5103"/>
        <w:jc w:val="right"/>
        <w:rPr>
          <w:rFonts w:asciiTheme="minorHAnsi" w:eastAsia="Calibri" w:hAnsiTheme="minorHAnsi" w:cstheme="minorHAnsi"/>
          <w:color w:val="auto"/>
          <w:sz w:val="22"/>
          <w:szCs w:val="22"/>
        </w:rPr>
      </w:pPr>
      <w:bookmarkStart w:id="118" w:name="_Toc195197814"/>
      <w:r w:rsidRPr="001419BB">
        <w:rPr>
          <w:rFonts w:asciiTheme="minorHAnsi" w:eastAsia="Calibri" w:hAnsiTheme="minorHAnsi" w:cstheme="minorHAnsi"/>
          <w:color w:val="auto"/>
          <w:sz w:val="22"/>
          <w:szCs w:val="22"/>
        </w:rPr>
        <w:lastRenderedPageBreak/>
        <w:t xml:space="preserve">Pirkimo sąlygų </w:t>
      </w:r>
      <w:r w:rsidR="007509AA" w:rsidRPr="001419BB">
        <w:rPr>
          <w:rFonts w:asciiTheme="minorHAnsi" w:eastAsia="Calibri" w:hAnsiTheme="minorHAnsi" w:cstheme="minorHAnsi"/>
          <w:color w:val="auto"/>
          <w:sz w:val="22"/>
          <w:szCs w:val="22"/>
        </w:rPr>
        <w:t>6</w:t>
      </w:r>
      <w:r w:rsidRPr="001419BB">
        <w:rPr>
          <w:rFonts w:asciiTheme="minorHAnsi" w:eastAsia="Calibri" w:hAnsiTheme="minorHAnsi" w:cstheme="minorHAnsi"/>
          <w:color w:val="auto"/>
          <w:sz w:val="22"/>
          <w:szCs w:val="22"/>
        </w:rPr>
        <w:t xml:space="preserve"> priedas „Tiekėjų pašalinimo pagrindai“</w:t>
      </w:r>
      <w:bookmarkEnd w:id="114"/>
      <w:bookmarkEnd w:id="115"/>
      <w:bookmarkEnd w:id="116"/>
      <w:bookmarkEnd w:id="118"/>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ED147E" w:rsidRDefault="000E6657" w:rsidP="00BE1858">
      <w:pPr>
        <w:pStyle w:val="Paantrat"/>
        <w:jc w:val="center"/>
        <w:rPr>
          <w:rFonts w:cstheme="minorHAnsi"/>
          <w:color w:val="auto"/>
          <w:sz w:val="22"/>
          <w:szCs w:val="22"/>
        </w:rPr>
      </w:pPr>
      <w:r w:rsidRPr="00ED147E">
        <w:rPr>
          <w:rFonts w:cstheme="minorHAnsi"/>
          <w:color w:val="auto"/>
          <w:sz w:val="22"/>
          <w:szCs w:val="22"/>
        </w:rPr>
        <w:t>TIEKĖJŲ PAŠALINIMO PAGRINDAI</w:t>
      </w:r>
    </w:p>
    <w:p w14:paraId="5C4C0843" w14:textId="77777777" w:rsidR="00643E93" w:rsidRPr="00217AC4" w:rsidRDefault="00643E93" w:rsidP="00643E93">
      <w:pPr>
        <w:suppressAutoHyphens/>
        <w:spacing w:after="0" w:line="240" w:lineRule="auto"/>
        <w:ind w:firstLine="567"/>
        <w:contextualSpacing/>
        <w:jc w:val="both"/>
        <w:rPr>
          <w:rFonts w:ascii="Calibri" w:eastAsia="Times New Roman" w:hAnsi="Calibri" w:cs="Calibri"/>
          <w:lang w:eastAsia="en-US"/>
        </w:rPr>
      </w:pPr>
    </w:p>
    <w:p w14:paraId="6BE5CF19" w14:textId="77777777" w:rsidR="00643E93" w:rsidRPr="00217AC4" w:rsidRDefault="00643E93">
      <w:pPr>
        <w:pStyle w:val="Sraopastraipa"/>
        <w:numPr>
          <w:ilvl w:val="0"/>
          <w:numId w:val="29"/>
        </w:numPr>
        <w:suppressAutoHyphens/>
        <w:spacing w:after="0" w:line="240" w:lineRule="auto"/>
        <w:ind w:left="0" w:firstLine="567"/>
        <w:jc w:val="both"/>
        <w:rPr>
          <w:rFonts w:ascii="Calibri" w:eastAsia="Times New Roman" w:hAnsi="Calibri" w:cs="Calibri"/>
          <w:lang w:eastAsia="en-US"/>
        </w:rPr>
      </w:pPr>
      <w:r w:rsidRPr="005A022D">
        <w:rPr>
          <w:rFonts w:ascii="Calibri" w:eastAsia="Times New Roman" w:hAnsi="Calibri" w:cs="Calibri"/>
          <w:lang w:eastAsia="en-US"/>
        </w:rPr>
        <w:t xml:space="preserve">Su </w:t>
      </w:r>
      <w:bookmarkStart w:id="119" w:name="_Hlk193187467"/>
      <w:r w:rsidRPr="005A022D">
        <w:rPr>
          <w:rFonts w:ascii="Calibri" w:eastAsia="Times New Roman" w:hAnsi="Calibri" w:cs="Calibri"/>
          <w:lang w:eastAsia="en-US"/>
        </w:rPr>
        <w:t xml:space="preserve">pasiūlymu </w:t>
      </w:r>
      <w:bookmarkEnd w:id="119"/>
      <w:r w:rsidRPr="005A022D">
        <w:rPr>
          <w:rFonts w:ascii="Calibri" w:eastAsia="Times New Roman" w:hAnsi="Calibri" w:cs="Calibri"/>
          <w:lang w:eastAsia="en-US"/>
        </w:rPr>
        <w:t xml:space="preserve">teikiamas tik EBVPD. Perkančioji organizacija su pasiūlymu nereikalauja pateikti lentelėje nurodytų pašalinimo pagrindų nebuvimą </w:t>
      </w:r>
      <w:r w:rsidRPr="00217AC4">
        <w:rPr>
          <w:rFonts w:ascii="Calibri" w:eastAsia="Times New Roman" w:hAnsi="Calibri" w:cs="Calibri"/>
          <w:lang w:eastAsia="en-US"/>
        </w:rPr>
        <w:t>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A46ED56" w14:textId="77777777" w:rsidR="00643E93" w:rsidRPr="00217AC4" w:rsidRDefault="00643E93">
      <w:pPr>
        <w:pStyle w:val="Sraopastraipa"/>
        <w:numPr>
          <w:ilvl w:val="0"/>
          <w:numId w:val="29"/>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3E0BF4CD" w14:textId="77777777" w:rsidR="00643E93" w:rsidRPr="00217AC4" w:rsidRDefault="00643E93">
      <w:pPr>
        <w:pStyle w:val="Sraopastraipa"/>
        <w:numPr>
          <w:ilvl w:val="0"/>
          <w:numId w:val="29"/>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BBB4046" w14:textId="77777777" w:rsidR="00643E93" w:rsidRPr="00217AC4" w:rsidRDefault="00643E93">
      <w:pPr>
        <w:pStyle w:val="Sraopastraipa"/>
        <w:numPr>
          <w:ilvl w:val="0"/>
          <w:numId w:val="29"/>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9DBB8A" w14:textId="77777777" w:rsidR="00643E93" w:rsidRPr="00217AC4" w:rsidRDefault="00643E93">
      <w:pPr>
        <w:pStyle w:val="Sraopastraipa"/>
        <w:numPr>
          <w:ilvl w:val="0"/>
          <w:numId w:val="29"/>
        </w:numPr>
        <w:spacing w:after="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5">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3304539" w14:textId="77777777" w:rsidR="00643E93" w:rsidRPr="002C2F5D" w:rsidRDefault="00643E93">
      <w:pPr>
        <w:pStyle w:val="Sraopastraipa"/>
        <w:numPr>
          <w:ilvl w:val="0"/>
          <w:numId w:val="29"/>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6DDC5600" w14:textId="77777777" w:rsidR="00643E93" w:rsidRPr="002C2F5D" w:rsidRDefault="00643E93">
      <w:pPr>
        <w:pStyle w:val="Sraopastraipa"/>
        <w:numPr>
          <w:ilvl w:val="1"/>
          <w:numId w:val="31"/>
        </w:numPr>
        <w:spacing w:after="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DC23FB" w14:textId="77777777" w:rsidR="00643E93" w:rsidRPr="002C2F5D" w:rsidRDefault="00643E93">
      <w:pPr>
        <w:pStyle w:val="Sraopastraipa"/>
        <w:numPr>
          <w:ilvl w:val="1"/>
          <w:numId w:val="31"/>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05D26D4" w14:textId="77777777" w:rsidR="00643E93" w:rsidRPr="00217AC4" w:rsidRDefault="00643E93">
      <w:pPr>
        <w:pStyle w:val="Betarp"/>
        <w:numPr>
          <w:ilvl w:val="0"/>
          <w:numId w:val="31"/>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A77A44" w14:textId="77777777" w:rsidR="00643E93" w:rsidRPr="00217AC4" w:rsidRDefault="00643E93">
      <w:pPr>
        <w:pStyle w:val="Betarp"/>
        <w:numPr>
          <w:ilvl w:val="1"/>
          <w:numId w:val="30"/>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40A683A" w14:textId="77777777" w:rsidR="00643E93" w:rsidRPr="00217AC4" w:rsidRDefault="00643E93">
      <w:pPr>
        <w:pStyle w:val="Sraopastraipa"/>
        <w:numPr>
          <w:ilvl w:val="1"/>
          <w:numId w:val="30"/>
        </w:numPr>
        <w:spacing w:after="0" w:line="240" w:lineRule="auto"/>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289"/>
        <w:gridCol w:w="4962"/>
        <w:gridCol w:w="5245"/>
      </w:tblGrid>
      <w:tr w:rsidR="00643E93" w:rsidRPr="00217AC4" w14:paraId="3D4D1B93" w14:textId="77777777" w:rsidTr="00643E93">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D7DFE" w14:textId="77777777" w:rsidR="00643E93" w:rsidRPr="00217AC4" w:rsidRDefault="00643E93" w:rsidP="00722731">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DE75C1B" w14:textId="77777777" w:rsidR="00643E93" w:rsidRPr="00D61E10" w:rsidRDefault="00643E93" w:rsidP="00722731">
            <w:pPr>
              <w:contextualSpacing/>
              <w:jc w:val="both"/>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C541AF" w14:textId="77777777" w:rsidR="00643E93" w:rsidRPr="00217AC4" w:rsidRDefault="00643E93" w:rsidP="00722731">
            <w:pPr>
              <w:contextualSpacing/>
              <w:jc w:val="both"/>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75DA86" w14:textId="77777777" w:rsidR="00643E93" w:rsidRPr="00217AC4" w:rsidRDefault="00643E93" w:rsidP="00722731">
            <w:pPr>
              <w:tabs>
                <w:tab w:val="left" w:pos="272"/>
              </w:tabs>
              <w:contextualSpacing/>
              <w:jc w:val="both"/>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643E93" w:rsidRPr="00217AC4" w14:paraId="76AD7C61" w14:textId="77777777" w:rsidTr="00643E93">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27A886" w14:textId="77777777" w:rsidR="00643E93" w:rsidRPr="00217AC4" w:rsidRDefault="00643E93" w:rsidP="00722731">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678F984" w14:textId="77777777" w:rsidR="00643E93" w:rsidRPr="00D61E10" w:rsidRDefault="00643E93" w:rsidP="00722731">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0918D0" w14:textId="77777777" w:rsidR="00643E93" w:rsidRPr="00217AC4" w:rsidRDefault="00643E93" w:rsidP="00722731">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09D7ED" w14:textId="77777777" w:rsidR="00643E93" w:rsidRPr="00217AC4" w:rsidRDefault="00643E93" w:rsidP="00722731">
            <w:pPr>
              <w:tabs>
                <w:tab w:val="left" w:pos="272"/>
              </w:tabs>
              <w:contextualSpacing/>
              <w:jc w:val="center"/>
              <w:rPr>
                <w:rFonts w:ascii="Calibri" w:eastAsia="SimSun" w:hAnsi="Calibri" w:cs="Calibri"/>
                <w:b/>
              </w:rPr>
            </w:pPr>
            <w:r>
              <w:rPr>
                <w:rFonts w:ascii="Calibri" w:eastAsia="SimSun" w:hAnsi="Calibri" w:cs="Calibri"/>
                <w:b/>
              </w:rPr>
              <w:t>4</w:t>
            </w:r>
          </w:p>
        </w:tc>
      </w:tr>
      <w:tr w:rsidR="00643E93" w:rsidRPr="00217AC4" w14:paraId="1B0E2B5E" w14:textId="77777777" w:rsidTr="00643E93">
        <w:tc>
          <w:tcPr>
            <w:tcW w:w="675" w:type="dxa"/>
            <w:tcBorders>
              <w:top w:val="single" w:sz="4" w:space="0" w:color="auto"/>
              <w:left w:val="single" w:sz="4" w:space="0" w:color="auto"/>
              <w:bottom w:val="single" w:sz="4" w:space="0" w:color="auto"/>
              <w:right w:val="single" w:sz="4" w:space="0" w:color="auto"/>
            </w:tcBorders>
            <w:hideMark/>
          </w:tcPr>
          <w:p w14:paraId="78899AE8" w14:textId="77777777" w:rsidR="00643E93" w:rsidRPr="009B02DB" w:rsidRDefault="00643E93" w:rsidP="00722731">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208B848" w14:textId="77777777" w:rsidR="00643E93" w:rsidRPr="00D61E10" w:rsidRDefault="00643E93" w:rsidP="00722731">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339281B1" w14:textId="77777777" w:rsidR="00643E93" w:rsidRPr="00D61E10" w:rsidRDefault="00643E93" w:rsidP="00722731">
            <w:pPr>
              <w:pStyle w:val="Betarp"/>
              <w:jc w:val="both"/>
              <w:rPr>
                <w:rFonts w:ascii="Calibri" w:eastAsia="Yu Mincho" w:hAnsi="Calibri" w:cs="Calibri"/>
                <w:sz w:val="22"/>
                <w:szCs w:val="22"/>
              </w:rPr>
            </w:pPr>
          </w:p>
          <w:p w14:paraId="16862D7C" w14:textId="77777777" w:rsidR="00643E93" w:rsidRPr="00D61E10" w:rsidRDefault="00643E93" w:rsidP="00722731">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48B9AC8" w14:textId="77777777" w:rsidR="00643E93" w:rsidRPr="00D61E10" w:rsidRDefault="00643E93" w:rsidP="00722731">
            <w:pPr>
              <w:pStyle w:val="Betarp"/>
              <w:jc w:val="both"/>
              <w:rPr>
                <w:rFonts w:ascii="Calibri" w:eastAsia="Yu Mincho" w:hAnsi="Calibri" w:cs="Calibri"/>
                <w:sz w:val="22"/>
                <w:szCs w:val="22"/>
              </w:rPr>
            </w:pPr>
          </w:p>
          <w:p w14:paraId="6ABDAEFD" w14:textId="77777777" w:rsidR="00643E93" w:rsidRPr="00D61E10" w:rsidRDefault="00643E93" w:rsidP="00722731">
            <w:pPr>
              <w:contextualSpacing/>
              <w:jc w:val="both"/>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62" w:type="dxa"/>
            <w:tcBorders>
              <w:top w:val="single" w:sz="4" w:space="0" w:color="auto"/>
              <w:left w:val="single" w:sz="4" w:space="0" w:color="auto"/>
              <w:bottom w:val="single" w:sz="4" w:space="0" w:color="auto"/>
              <w:right w:val="single" w:sz="4" w:space="0" w:color="auto"/>
            </w:tcBorders>
          </w:tcPr>
          <w:p w14:paraId="09EF12EE"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33B5E0F8"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3845FE3"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85F607A"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05206F"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15B9FC52"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1B119FE5"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0E2FE052"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5DBD723E"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7D4A72A" w14:textId="77777777" w:rsidR="00643E93" w:rsidRPr="00217AC4" w:rsidRDefault="00643E93" w:rsidP="00722731">
            <w:pPr>
              <w:contextualSpacing/>
              <w:jc w:val="both"/>
              <w:outlineLvl w:val="3"/>
              <w:rPr>
                <w:rFonts w:ascii="Calibri" w:eastAsia="SimSun" w:hAnsi="Calibri" w:cs="Calibri"/>
                <w:sz w:val="22"/>
                <w:szCs w:val="22"/>
              </w:rPr>
            </w:pPr>
          </w:p>
          <w:p w14:paraId="441DCCA6"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640E6B4"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w:t>
            </w:r>
            <w:r w:rsidRPr="00217AC4">
              <w:rPr>
                <w:rFonts w:ascii="Calibri" w:eastAsia="SimSun" w:hAnsi="Calibri" w:cs="Calibri"/>
                <w:sz w:val="22"/>
                <w:szCs w:val="22"/>
              </w:rPr>
              <w:lastRenderedPageBreak/>
              <w:t>teismo nuosprendis ir šis asmuo turi neišnykusį ar nepanaikintą teistumą;</w:t>
            </w:r>
          </w:p>
          <w:p w14:paraId="42DF5E88"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E3A6AC4" w14:textId="77777777" w:rsidR="00643E93" w:rsidRPr="00217AC4" w:rsidRDefault="00643E93" w:rsidP="00722731">
            <w:pPr>
              <w:contextualSpacing/>
              <w:jc w:val="both"/>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21E8F22"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1965F275" w14:textId="77777777" w:rsidR="00643E93" w:rsidRPr="00217AC4" w:rsidRDefault="00643E93" w:rsidP="00722731">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77132394" w14:textId="77777777" w:rsidR="00643E93" w:rsidRPr="00217AC4" w:rsidRDefault="00643E93">
            <w:pPr>
              <w:numPr>
                <w:ilvl w:val="0"/>
                <w:numId w:val="27"/>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3448E3FF" w14:textId="77777777" w:rsidR="00643E93" w:rsidRPr="00217AC4" w:rsidRDefault="00643E93">
            <w:pPr>
              <w:numPr>
                <w:ilvl w:val="0"/>
                <w:numId w:val="27"/>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6B5F7198" w14:textId="77777777" w:rsidR="00643E93" w:rsidRPr="00217AC4" w:rsidRDefault="00643E93">
            <w:pPr>
              <w:numPr>
                <w:ilvl w:val="0"/>
                <w:numId w:val="27"/>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795CAC1" w14:textId="77777777" w:rsidR="00643E93" w:rsidRPr="00217AC4" w:rsidRDefault="00643E93" w:rsidP="00722731">
            <w:pPr>
              <w:tabs>
                <w:tab w:val="left" w:pos="272"/>
              </w:tabs>
              <w:contextualSpacing/>
              <w:jc w:val="both"/>
              <w:rPr>
                <w:rFonts w:ascii="Calibri" w:eastAsia="Yu Mincho" w:hAnsi="Calibri" w:cs="Calibri"/>
                <w:sz w:val="22"/>
                <w:szCs w:val="22"/>
              </w:rPr>
            </w:pPr>
          </w:p>
          <w:p w14:paraId="589035BD" w14:textId="77777777" w:rsidR="00643E93" w:rsidRPr="00217AC4" w:rsidRDefault="00643E93" w:rsidP="00722731">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F6A7585" w14:textId="77777777" w:rsidR="00643E93" w:rsidRPr="00217AC4" w:rsidRDefault="00643E93">
            <w:pPr>
              <w:numPr>
                <w:ilvl w:val="0"/>
                <w:numId w:val="27"/>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222B2B56"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D2A48AC" w14:textId="77777777" w:rsidR="00643E93" w:rsidRPr="00217AC4" w:rsidRDefault="00643E93" w:rsidP="00722731">
            <w:pPr>
              <w:tabs>
                <w:tab w:val="left" w:pos="272"/>
              </w:tabs>
              <w:contextualSpacing/>
              <w:jc w:val="both"/>
              <w:rPr>
                <w:rFonts w:ascii="Calibri" w:eastAsia="SimSun" w:hAnsi="Calibri" w:cs="Calibri"/>
                <w:sz w:val="22"/>
                <w:szCs w:val="22"/>
              </w:rPr>
            </w:pPr>
          </w:p>
          <w:p w14:paraId="0A32E4CD"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D8038C1" w14:textId="77777777" w:rsidR="00643E93" w:rsidRPr="00217AC4" w:rsidRDefault="00643E93" w:rsidP="00722731">
            <w:pPr>
              <w:tabs>
                <w:tab w:val="left" w:pos="272"/>
              </w:tabs>
              <w:jc w:val="both"/>
              <w:rPr>
                <w:rFonts w:ascii="Calibri" w:eastAsia="SimSun" w:hAnsi="Calibri" w:cs="Calibri"/>
                <w:sz w:val="22"/>
                <w:szCs w:val="22"/>
              </w:rPr>
            </w:pPr>
          </w:p>
        </w:tc>
      </w:tr>
      <w:tr w:rsidR="00643E93" w:rsidRPr="00217AC4" w14:paraId="774CD7A7" w14:textId="77777777" w:rsidTr="00643E93">
        <w:tc>
          <w:tcPr>
            <w:tcW w:w="675" w:type="dxa"/>
            <w:tcBorders>
              <w:top w:val="single" w:sz="4" w:space="0" w:color="auto"/>
              <w:left w:val="single" w:sz="4" w:space="0" w:color="auto"/>
              <w:bottom w:val="single" w:sz="4" w:space="0" w:color="auto"/>
              <w:right w:val="single" w:sz="4" w:space="0" w:color="auto"/>
            </w:tcBorders>
          </w:tcPr>
          <w:p w14:paraId="09A2742B" w14:textId="77777777" w:rsidR="00643E93" w:rsidRPr="00217AC4" w:rsidRDefault="00643E93" w:rsidP="0072273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84F3FE2" w14:textId="77777777" w:rsidR="00643E93" w:rsidRPr="00D61E10" w:rsidRDefault="00643E93" w:rsidP="00722731">
            <w:pPr>
              <w:contextualSpacing/>
              <w:jc w:val="both"/>
              <w:rPr>
                <w:rFonts w:ascii="Calibri" w:eastAsia="SimSun" w:hAnsi="Calibri" w:cs="Calibri"/>
                <w:sz w:val="22"/>
                <w:szCs w:val="22"/>
              </w:rPr>
            </w:pPr>
            <w:r w:rsidRPr="00D61E10">
              <w:rPr>
                <w:rFonts w:ascii="Calibri" w:eastAsia="SimSun" w:hAnsi="Calibri" w:cs="Calibri"/>
                <w:sz w:val="22"/>
                <w:szCs w:val="22"/>
              </w:rPr>
              <w:t>VPĮ 46 straipsnio 2¹ dalis</w:t>
            </w:r>
          </w:p>
          <w:p w14:paraId="535285A9" w14:textId="77777777" w:rsidR="00643E93" w:rsidRPr="00D61E10" w:rsidRDefault="00643E93" w:rsidP="00722731">
            <w:pPr>
              <w:contextualSpacing/>
              <w:jc w:val="both"/>
              <w:rPr>
                <w:rFonts w:ascii="Calibri" w:eastAsia="SimSun" w:hAnsi="Calibri" w:cs="Calibri"/>
                <w:sz w:val="22"/>
                <w:szCs w:val="22"/>
              </w:rPr>
            </w:pPr>
          </w:p>
          <w:p w14:paraId="1FDE85F4" w14:textId="77777777" w:rsidR="00643E93" w:rsidRPr="00D61E10" w:rsidRDefault="00643E93" w:rsidP="00722731">
            <w:pPr>
              <w:contextualSpacing/>
              <w:jc w:val="both"/>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62" w:type="dxa"/>
            <w:tcBorders>
              <w:top w:val="single" w:sz="4" w:space="0" w:color="auto"/>
              <w:left w:val="single" w:sz="4" w:space="0" w:color="auto"/>
              <w:bottom w:val="single" w:sz="4" w:space="0" w:color="auto"/>
              <w:right w:val="single" w:sz="4" w:space="0" w:color="auto"/>
            </w:tcBorders>
          </w:tcPr>
          <w:p w14:paraId="36C5A826" w14:textId="77777777" w:rsidR="00643E93" w:rsidRPr="00217AC4" w:rsidRDefault="00643E93" w:rsidP="00722731">
            <w:pPr>
              <w:contextualSpacing/>
              <w:jc w:val="both"/>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7D090B8"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643E93" w:rsidRPr="00217AC4" w14:paraId="30FDE7BC" w14:textId="77777777" w:rsidTr="00643E93">
        <w:tc>
          <w:tcPr>
            <w:tcW w:w="675" w:type="dxa"/>
            <w:tcBorders>
              <w:top w:val="single" w:sz="4" w:space="0" w:color="auto"/>
              <w:left w:val="single" w:sz="4" w:space="0" w:color="auto"/>
              <w:bottom w:val="single" w:sz="4" w:space="0" w:color="auto"/>
              <w:right w:val="single" w:sz="4" w:space="0" w:color="auto"/>
            </w:tcBorders>
            <w:hideMark/>
          </w:tcPr>
          <w:p w14:paraId="59FA28B0" w14:textId="77777777" w:rsidR="00643E93" w:rsidRPr="00217AC4" w:rsidRDefault="00643E93" w:rsidP="0072273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6CF7CE10" w14:textId="77777777" w:rsidR="00643E93" w:rsidRPr="00D61E10" w:rsidRDefault="00643E93" w:rsidP="00722731">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9A92BC1" w14:textId="77777777" w:rsidR="00643E93" w:rsidRPr="00D61E10" w:rsidRDefault="00643E93" w:rsidP="00722731">
            <w:pPr>
              <w:contextualSpacing/>
              <w:jc w:val="both"/>
              <w:rPr>
                <w:rFonts w:ascii="Calibri" w:eastAsia="SimSun" w:hAnsi="Calibri" w:cs="Calibri"/>
                <w:bCs/>
                <w:sz w:val="22"/>
                <w:szCs w:val="22"/>
              </w:rPr>
            </w:pPr>
          </w:p>
          <w:p w14:paraId="6A007356" w14:textId="77777777" w:rsidR="00643E93" w:rsidRPr="00D61E10" w:rsidRDefault="00643E93" w:rsidP="00722731">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62" w:type="dxa"/>
            <w:tcBorders>
              <w:top w:val="single" w:sz="4" w:space="0" w:color="auto"/>
              <w:left w:val="single" w:sz="4" w:space="0" w:color="auto"/>
              <w:bottom w:val="single" w:sz="4" w:space="0" w:color="auto"/>
              <w:right w:val="single" w:sz="4" w:space="0" w:color="auto"/>
            </w:tcBorders>
            <w:hideMark/>
          </w:tcPr>
          <w:p w14:paraId="2E559D8F" w14:textId="77777777" w:rsidR="00643E93" w:rsidRPr="00217AC4" w:rsidRDefault="00643E93" w:rsidP="00722731">
            <w:pPr>
              <w:contextualSpacing/>
              <w:jc w:val="both"/>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58A3F55" w14:textId="77777777" w:rsidR="00643E93" w:rsidRPr="00217AC4" w:rsidRDefault="00643E93" w:rsidP="00722731">
            <w:pPr>
              <w:contextualSpacing/>
              <w:jc w:val="both"/>
              <w:rPr>
                <w:rFonts w:ascii="Calibri" w:eastAsia="SimSun" w:hAnsi="Calibri" w:cs="Calibri"/>
                <w:bCs/>
                <w:sz w:val="22"/>
                <w:szCs w:val="22"/>
              </w:rPr>
            </w:pPr>
          </w:p>
          <w:p w14:paraId="43AC6530" w14:textId="77777777" w:rsidR="00643E93" w:rsidRPr="00217AC4" w:rsidRDefault="00643E93" w:rsidP="00722731">
            <w:pPr>
              <w:contextualSpacing/>
              <w:jc w:val="both"/>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47B2BCF3" w14:textId="77777777" w:rsidR="00643E93" w:rsidRPr="00217AC4" w:rsidRDefault="00643E93" w:rsidP="00722731">
            <w:pPr>
              <w:contextualSpacing/>
              <w:jc w:val="both"/>
              <w:rPr>
                <w:rFonts w:ascii="Calibri" w:eastAsia="SimSun" w:hAnsi="Calibri" w:cs="Calibri"/>
                <w:bCs/>
                <w:sz w:val="22"/>
                <w:szCs w:val="22"/>
              </w:rPr>
            </w:pPr>
            <w:r w:rsidRPr="00217AC4">
              <w:rPr>
                <w:rFonts w:ascii="Calibri" w:eastAsia="SimSun" w:hAnsi="Calibri" w:cs="Calibri"/>
                <w:bCs/>
                <w:sz w:val="22"/>
                <w:szCs w:val="22"/>
              </w:rPr>
              <w:lastRenderedPageBreak/>
              <w:t>1) tiekėjo, kuris yra fizinis asmuo, per pastaruosius 5 metus buvo priimtas ir įsiteisėjęs apkaltinamasis teismo nuosprendis ir šis asmuo turi neišnykusį ar nepanaikintą teistumą;</w:t>
            </w:r>
          </w:p>
          <w:p w14:paraId="2F07A04D" w14:textId="77777777" w:rsidR="00643E93" w:rsidRPr="00217AC4" w:rsidRDefault="00643E93" w:rsidP="00722731">
            <w:pPr>
              <w:contextualSpacing/>
              <w:jc w:val="both"/>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29D84A3"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SimSun" w:hAnsi="Calibri" w:cs="Calibri"/>
                <w:sz w:val="22"/>
                <w:szCs w:val="22"/>
              </w:rPr>
              <w:t>Tačiau ši nuostata netaikoma, jeigu:</w:t>
            </w:r>
          </w:p>
          <w:p w14:paraId="7FF632CF"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30827FC"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0AF2C0E6"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DDEDC92"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09C09C8B"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3D422942" w14:textId="77777777" w:rsidR="00643E93" w:rsidRPr="00217AC4" w:rsidRDefault="00643E93" w:rsidP="00722731">
            <w:pPr>
              <w:tabs>
                <w:tab w:val="left" w:pos="272"/>
              </w:tabs>
              <w:contextualSpacing/>
              <w:jc w:val="both"/>
              <w:rPr>
                <w:rFonts w:ascii="Calibri" w:eastAsia="SimSun" w:hAnsi="Calibri" w:cs="Calibri"/>
                <w:sz w:val="22"/>
                <w:szCs w:val="22"/>
              </w:rPr>
            </w:pPr>
          </w:p>
          <w:p w14:paraId="2E359BA0" w14:textId="77777777" w:rsidR="00643E93" w:rsidRPr="00217AC4" w:rsidRDefault="00643E93">
            <w:pPr>
              <w:pStyle w:val="Sraopastraipa"/>
              <w:numPr>
                <w:ilvl w:val="0"/>
                <w:numId w:val="28"/>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9A00A03" w14:textId="77777777" w:rsidR="00643E93" w:rsidRPr="00217AC4" w:rsidRDefault="00643E93">
            <w:pPr>
              <w:pStyle w:val="Sraopastraipa"/>
              <w:numPr>
                <w:ilvl w:val="0"/>
                <w:numId w:val="28"/>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BACFA77" w14:textId="77777777" w:rsidR="00643E93" w:rsidRPr="00217AC4" w:rsidRDefault="00643E93">
            <w:pPr>
              <w:pStyle w:val="Sraopastraipa"/>
              <w:numPr>
                <w:ilvl w:val="0"/>
                <w:numId w:val="28"/>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66119E37" w14:textId="77777777" w:rsidR="00643E93" w:rsidRPr="00217AC4" w:rsidRDefault="00643E93" w:rsidP="00722731">
            <w:pPr>
              <w:tabs>
                <w:tab w:val="left" w:pos="272"/>
              </w:tabs>
              <w:contextualSpacing/>
              <w:jc w:val="both"/>
              <w:rPr>
                <w:rFonts w:ascii="Calibri" w:eastAsia="SimSun" w:hAnsi="Calibri" w:cs="Calibri"/>
                <w:sz w:val="22"/>
                <w:szCs w:val="22"/>
              </w:rPr>
            </w:pPr>
          </w:p>
          <w:p w14:paraId="4CEF8EE7"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D4A157A"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3E26AFD4" w14:textId="77777777" w:rsidR="00643E93" w:rsidRPr="00217AC4" w:rsidRDefault="00643E93" w:rsidP="00722731">
            <w:pPr>
              <w:tabs>
                <w:tab w:val="left" w:pos="272"/>
              </w:tabs>
              <w:contextualSpacing/>
              <w:jc w:val="both"/>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D342EEE" w14:textId="77777777" w:rsidR="00643E93" w:rsidRPr="00F767D2" w:rsidRDefault="00643E93" w:rsidP="00722731">
            <w:pPr>
              <w:tabs>
                <w:tab w:val="left" w:pos="272"/>
              </w:tabs>
              <w:contextualSpacing/>
              <w:jc w:val="both"/>
              <w:rPr>
                <w:rFonts w:ascii="Calibri" w:eastAsia="Yu Mincho" w:hAnsi="Calibri" w:cs="Calibri"/>
                <w:sz w:val="22"/>
                <w:szCs w:val="22"/>
              </w:rPr>
            </w:pPr>
          </w:p>
          <w:p w14:paraId="05F95547" w14:textId="77777777" w:rsidR="00643E93" w:rsidRPr="00217AC4" w:rsidRDefault="00643E93" w:rsidP="00722731">
            <w:pPr>
              <w:tabs>
                <w:tab w:val="left" w:pos="272"/>
              </w:tabs>
              <w:contextualSpacing/>
              <w:jc w:val="both"/>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9493F29" w14:textId="77777777" w:rsidR="00643E93" w:rsidRPr="00217AC4" w:rsidRDefault="00643E93" w:rsidP="00722731">
            <w:pPr>
              <w:tabs>
                <w:tab w:val="left" w:pos="272"/>
              </w:tabs>
              <w:contextualSpacing/>
              <w:jc w:val="both"/>
              <w:rPr>
                <w:rFonts w:ascii="Calibri" w:eastAsia="Yu Mincho" w:hAnsi="Calibri" w:cs="Calibri"/>
                <w:b/>
                <w:bCs/>
                <w:sz w:val="22"/>
                <w:szCs w:val="22"/>
              </w:rPr>
            </w:pPr>
          </w:p>
          <w:p w14:paraId="1A08F4D8" w14:textId="77777777" w:rsidR="00643E93" w:rsidRPr="00217AC4" w:rsidRDefault="00643E93" w:rsidP="00722731">
            <w:pPr>
              <w:tabs>
                <w:tab w:val="left" w:pos="272"/>
              </w:tabs>
              <w:contextualSpacing/>
              <w:jc w:val="both"/>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64A5B9FD" w14:textId="77777777" w:rsidR="00643E93" w:rsidRPr="00217AC4" w:rsidRDefault="00643E93" w:rsidP="00722731">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44DD0F9A" w14:textId="77777777" w:rsidR="00643E93" w:rsidRPr="00217AC4" w:rsidRDefault="00643E93" w:rsidP="00722731">
            <w:pPr>
              <w:tabs>
                <w:tab w:val="left" w:pos="272"/>
              </w:tabs>
              <w:contextualSpacing/>
              <w:jc w:val="both"/>
              <w:rPr>
                <w:rFonts w:ascii="Calibri" w:eastAsia="Yu Mincho" w:hAnsi="Calibri" w:cs="Calibri"/>
                <w:b/>
                <w:bCs/>
                <w:sz w:val="22"/>
                <w:szCs w:val="22"/>
              </w:rPr>
            </w:pPr>
          </w:p>
          <w:p w14:paraId="6FAC67FA" w14:textId="77777777" w:rsidR="00643E93" w:rsidRPr="00217AC4" w:rsidRDefault="00643E93" w:rsidP="00722731">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217AC4">
              <w:rPr>
                <w:rFonts w:ascii="Calibri" w:eastAsia="Yu Mincho" w:hAnsi="Calibri" w:cs="Calibri"/>
                <w:sz w:val="22"/>
                <w:szCs w:val="22"/>
              </w:rPr>
              <w:lastRenderedPageBreak/>
              <w:t>Respublikos Vyriausybės nustatyta tvarka išduotą dokumentą, patvirtinantį jungtinius kompetentingų institucijų tvarkomus duomenis.</w:t>
            </w:r>
          </w:p>
          <w:p w14:paraId="441DC447" w14:textId="77777777" w:rsidR="00643E93" w:rsidRPr="00217AC4" w:rsidRDefault="00643E93" w:rsidP="00722731">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FFA558" w14:textId="77777777" w:rsidR="00643E93" w:rsidRPr="00217AC4" w:rsidRDefault="00643E93" w:rsidP="00722731">
            <w:pPr>
              <w:tabs>
                <w:tab w:val="left" w:pos="272"/>
              </w:tabs>
              <w:contextualSpacing/>
              <w:jc w:val="both"/>
              <w:rPr>
                <w:rFonts w:ascii="Calibri" w:eastAsia="Yu Mincho" w:hAnsi="Calibri" w:cs="Calibri"/>
                <w:b/>
                <w:bCs/>
                <w:sz w:val="22"/>
                <w:szCs w:val="22"/>
              </w:rPr>
            </w:pPr>
          </w:p>
          <w:p w14:paraId="1E76FABC" w14:textId="77777777" w:rsidR="00643E93" w:rsidRPr="00217AC4" w:rsidRDefault="00643E93" w:rsidP="00722731">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57DC900" w14:textId="77777777" w:rsidR="00643E93" w:rsidRPr="00217AC4" w:rsidRDefault="00643E93">
            <w:pPr>
              <w:numPr>
                <w:ilvl w:val="0"/>
                <w:numId w:val="27"/>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5594E282" w14:textId="77777777" w:rsidR="00643E93" w:rsidRPr="00217AC4" w:rsidRDefault="00643E93" w:rsidP="00722731">
            <w:pPr>
              <w:tabs>
                <w:tab w:val="left" w:pos="272"/>
              </w:tabs>
              <w:contextualSpacing/>
              <w:jc w:val="both"/>
              <w:rPr>
                <w:rFonts w:ascii="Calibri" w:eastAsia="Yu Mincho" w:hAnsi="Calibri" w:cs="Calibri"/>
                <w:b/>
                <w:bCs/>
                <w:sz w:val="22"/>
                <w:szCs w:val="22"/>
              </w:rPr>
            </w:pPr>
          </w:p>
          <w:p w14:paraId="4BC28971" w14:textId="77777777" w:rsidR="00643E93" w:rsidRPr="00217AC4" w:rsidRDefault="00643E93" w:rsidP="00722731">
            <w:pPr>
              <w:tabs>
                <w:tab w:val="left" w:pos="272"/>
              </w:tabs>
              <w:contextualSpacing/>
              <w:jc w:val="both"/>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11F8354" w14:textId="77777777" w:rsidR="00643E93" w:rsidRPr="00217AC4" w:rsidRDefault="00643E93" w:rsidP="00722731">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43E93" w:rsidRPr="00217AC4" w14:paraId="6F5FC55B" w14:textId="77777777" w:rsidTr="00643E93">
        <w:tc>
          <w:tcPr>
            <w:tcW w:w="675" w:type="dxa"/>
            <w:tcBorders>
              <w:top w:val="single" w:sz="4" w:space="0" w:color="auto"/>
              <w:left w:val="single" w:sz="4" w:space="0" w:color="auto"/>
              <w:bottom w:val="single" w:sz="4" w:space="0" w:color="auto"/>
              <w:right w:val="single" w:sz="4" w:space="0" w:color="auto"/>
            </w:tcBorders>
            <w:hideMark/>
          </w:tcPr>
          <w:p w14:paraId="17AFF64F" w14:textId="77777777" w:rsidR="00643E93" w:rsidRPr="00217AC4" w:rsidRDefault="00643E93" w:rsidP="0072273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5488FFF7" w14:textId="77777777" w:rsidR="00643E93" w:rsidRPr="00D61E10" w:rsidRDefault="00643E93" w:rsidP="00722731">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6D07EF6" w14:textId="77777777" w:rsidR="00643E93" w:rsidRPr="00D61E10" w:rsidRDefault="00643E93" w:rsidP="00722731">
            <w:pPr>
              <w:contextualSpacing/>
              <w:jc w:val="both"/>
              <w:rPr>
                <w:rFonts w:ascii="Calibri" w:eastAsia="SimSun" w:hAnsi="Calibri" w:cs="Calibri"/>
                <w:bCs/>
                <w:sz w:val="22"/>
                <w:szCs w:val="22"/>
              </w:rPr>
            </w:pPr>
          </w:p>
          <w:p w14:paraId="27A36575" w14:textId="77777777" w:rsidR="00643E93" w:rsidRPr="00D61E10" w:rsidRDefault="00643E93" w:rsidP="00722731">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62" w:type="dxa"/>
            <w:tcBorders>
              <w:top w:val="single" w:sz="4" w:space="0" w:color="auto"/>
              <w:left w:val="single" w:sz="4" w:space="0" w:color="auto"/>
              <w:bottom w:val="single" w:sz="4" w:space="0" w:color="auto"/>
              <w:right w:val="single" w:sz="4" w:space="0" w:color="auto"/>
            </w:tcBorders>
            <w:hideMark/>
          </w:tcPr>
          <w:p w14:paraId="4277F4EC"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0EFBDD26"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643E93" w:rsidRPr="00217AC4" w14:paraId="493A19BF" w14:textId="77777777" w:rsidTr="00643E93">
        <w:tc>
          <w:tcPr>
            <w:tcW w:w="675" w:type="dxa"/>
            <w:tcBorders>
              <w:top w:val="single" w:sz="4" w:space="0" w:color="auto"/>
              <w:left w:val="single" w:sz="4" w:space="0" w:color="auto"/>
              <w:bottom w:val="single" w:sz="4" w:space="0" w:color="auto"/>
              <w:right w:val="single" w:sz="4" w:space="0" w:color="auto"/>
            </w:tcBorders>
            <w:hideMark/>
          </w:tcPr>
          <w:p w14:paraId="482329FF" w14:textId="77777777" w:rsidR="00643E93" w:rsidRPr="00217AC4" w:rsidRDefault="00643E93" w:rsidP="0072273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080EF1E2" w14:textId="77777777" w:rsidR="00643E93" w:rsidRPr="00D61E10" w:rsidRDefault="00643E93" w:rsidP="00722731">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0622133" w14:textId="77777777" w:rsidR="00643E93" w:rsidRPr="00D61E10" w:rsidRDefault="00643E93" w:rsidP="00722731">
            <w:pPr>
              <w:contextualSpacing/>
              <w:jc w:val="both"/>
              <w:rPr>
                <w:rFonts w:ascii="Calibri" w:eastAsia="Calibri" w:hAnsi="Calibri" w:cs="Calibri"/>
                <w:sz w:val="22"/>
                <w:szCs w:val="22"/>
              </w:rPr>
            </w:pPr>
          </w:p>
          <w:p w14:paraId="0FA080EA" w14:textId="77777777" w:rsidR="00643E93" w:rsidRPr="00D61E10" w:rsidRDefault="00643E93" w:rsidP="00722731">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62" w:type="dxa"/>
            <w:tcBorders>
              <w:top w:val="single" w:sz="4" w:space="0" w:color="auto"/>
              <w:left w:val="single" w:sz="4" w:space="0" w:color="auto"/>
              <w:bottom w:val="single" w:sz="4" w:space="0" w:color="auto"/>
              <w:right w:val="single" w:sz="4" w:space="0" w:color="auto"/>
            </w:tcBorders>
            <w:hideMark/>
          </w:tcPr>
          <w:p w14:paraId="1B7E4D41" w14:textId="77777777" w:rsidR="00643E93" w:rsidRPr="00217AC4" w:rsidRDefault="00643E93" w:rsidP="00722731">
            <w:pPr>
              <w:contextualSpacing/>
              <w:jc w:val="both"/>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7666B96"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Calibri" w:hAnsi="Calibri" w:cs="Calibri"/>
                <w:sz w:val="22"/>
                <w:szCs w:val="22"/>
              </w:rPr>
              <w:t xml:space="preserve">Laikoma, kad atitinkamos padėties dėl interesų konflikto negalima ištaisyti, jeigu į interesų konfliktą </w:t>
            </w:r>
            <w:r w:rsidRPr="00217AC4">
              <w:rPr>
                <w:rFonts w:ascii="Calibri" w:eastAsia="Calibri" w:hAnsi="Calibri" w:cs="Calibri"/>
                <w:sz w:val="22"/>
                <w:szCs w:val="22"/>
              </w:rPr>
              <w:lastRenderedPageBreak/>
              <w:t>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F3A4372"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tc>
      </w:tr>
      <w:tr w:rsidR="00643E93" w:rsidRPr="00217AC4" w14:paraId="3686C36A" w14:textId="77777777" w:rsidTr="00643E93">
        <w:tc>
          <w:tcPr>
            <w:tcW w:w="675" w:type="dxa"/>
            <w:tcBorders>
              <w:top w:val="single" w:sz="4" w:space="0" w:color="auto"/>
              <w:left w:val="single" w:sz="4" w:space="0" w:color="auto"/>
              <w:bottom w:val="single" w:sz="4" w:space="0" w:color="auto"/>
              <w:right w:val="single" w:sz="4" w:space="0" w:color="auto"/>
            </w:tcBorders>
            <w:hideMark/>
          </w:tcPr>
          <w:p w14:paraId="54FA8A1B" w14:textId="77777777" w:rsidR="00643E93" w:rsidRPr="00217AC4" w:rsidRDefault="00643E93" w:rsidP="0072273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A90FFDB" w14:textId="77777777" w:rsidR="00643E93" w:rsidRPr="00D61E10" w:rsidRDefault="00643E93" w:rsidP="00722731">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17B44A6E" w14:textId="77777777" w:rsidR="00643E93" w:rsidRPr="00D61E10" w:rsidRDefault="00643E93" w:rsidP="00722731">
            <w:pPr>
              <w:contextualSpacing/>
              <w:jc w:val="both"/>
              <w:rPr>
                <w:rFonts w:ascii="Calibri" w:eastAsia="Calibri" w:hAnsi="Calibri" w:cs="Calibri"/>
                <w:sz w:val="22"/>
                <w:szCs w:val="22"/>
              </w:rPr>
            </w:pPr>
          </w:p>
          <w:p w14:paraId="7A981794" w14:textId="77777777" w:rsidR="00643E93" w:rsidRPr="00D61E10" w:rsidRDefault="00643E93" w:rsidP="00722731">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62" w:type="dxa"/>
            <w:tcBorders>
              <w:top w:val="single" w:sz="4" w:space="0" w:color="auto"/>
              <w:left w:val="single" w:sz="4" w:space="0" w:color="auto"/>
              <w:bottom w:val="single" w:sz="4" w:space="0" w:color="auto"/>
              <w:right w:val="single" w:sz="4" w:space="0" w:color="auto"/>
            </w:tcBorders>
            <w:hideMark/>
          </w:tcPr>
          <w:p w14:paraId="37CD7CC1" w14:textId="7C214941" w:rsidR="00643E93" w:rsidRPr="00217AC4" w:rsidRDefault="00643E93" w:rsidP="00722731">
            <w:pPr>
              <w:contextualSpacing/>
              <w:jc w:val="both"/>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sidR="00F767D2">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137D8D8"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643E93" w:rsidRPr="00217AC4" w14:paraId="7CCE7C21" w14:textId="77777777" w:rsidTr="00643E93">
        <w:tc>
          <w:tcPr>
            <w:tcW w:w="675" w:type="dxa"/>
            <w:tcBorders>
              <w:top w:val="single" w:sz="4" w:space="0" w:color="auto"/>
              <w:left w:val="single" w:sz="4" w:space="0" w:color="auto"/>
              <w:bottom w:val="single" w:sz="4" w:space="0" w:color="auto"/>
              <w:right w:val="single" w:sz="4" w:space="0" w:color="auto"/>
            </w:tcBorders>
            <w:hideMark/>
          </w:tcPr>
          <w:p w14:paraId="6B039764" w14:textId="77777777" w:rsidR="00643E93" w:rsidRPr="00217AC4" w:rsidRDefault="00643E93" w:rsidP="0072273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03D3C806" w14:textId="77777777" w:rsidR="00643E93" w:rsidRPr="00D61E10" w:rsidRDefault="00643E93" w:rsidP="00722731">
            <w:pPr>
              <w:jc w:val="both"/>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EAD48D9" w14:textId="77777777" w:rsidR="00643E93" w:rsidRPr="00D61E10" w:rsidRDefault="00643E93" w:rsidP="00722731">
            <w:pPr>
              <w:jc w:val="both"/>
              <w:rPr>
                <w:rFonts w:ascii="Calibri" w:eastAsia="SimSun" w:hAnsi="Calibri" w:cs="Calibri"/>
                <w:sz w:val="22"/>
                <w:szCs w:val="22"/>
              </w:rPr>
            </w:pPr>
          </w:p>
          <w:p w14:paraId="08D08F4B" w14:textId="77777777" w:rsidR="00643E93" w:rsidRPr="00D61E10" w:rsidRDefault="00643E93" w:rsidP="00722731">
            <w:pPr>
              <w:jc w:val="both"/>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4415D76F"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4F69717"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30F180F"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217AC4">
              <w:rPr>
                <w:rFonts w:ascii="Calibri" w:eastAsia="SimSun" w:hAnsi="Calibri" w:cs="Calibri"/>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51AD4F7"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7168AF37" w14:textId="77777777" w:rsidR="00643E93" w:rsidRPr="00217AC4" w:rsidRDefault="00643E93" w:rsidP="00722731">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816C69E" w14:textId="77777777" w:rsidR="00643E93" w:rsidRPr="00F767D2" w:rsidRDefault="00643E93" w:rsidP="00722731">
            <w:pPr>
              <w:tabs>
                <w:tab w:val="left" w:pos="272"/>
              </w:tabs>
              <w:contextualSpacing/>
              <w:jc w:val="both"/>
              <w:rPr>
                <w:rFonts w:asciiTheme="minorHAnsi" w:eastAsia="SimSun" w:cstheme="minorHAnsi"/>
              </w:rPr>
            </w:pPr>
            <w:hyperlink r:id="rId17" w:history="1">
              <w:r w:rsidRPr="00F767D2">
                <w:rPr>
                  <w:rStyle w:val="Hipersaitas"/>
                  <w:rFonts w:asciiTheme="minorHAnsi" w:cstheme="minorHAnsi"/>
                </w:rPr>
                <w:t>https://vpt.lrv.lt/lt/nuorodos/kiti-duomenys/powerbi/melaginga-informacija-pateikusiu-tiekeju-sarasas-3/</w:t>
              </w:r>
            </w:hyperlink>
            <w:r w:rsidRPr="00F767D2">
              <w:rPr>
                <w:rFonts w:asciiTheme="minorHAnsi" w:cstheme="minorHAnsi"/>
              </w:rPr>
              <w:t xml:space="preserve"> </w:t>
            </w:r>
          </w:p>
        </w:tc>
      </w:tr>
      <w:tr w:rsidR="00643E93" w:rsidRPr="00217AC4" w14:paraId="3AFC4926" w14:textId="77777777" w:rsidTr="00643E93">
        <w:tc>
          <w:tcPr>
            <w:tcW w:w="675" w:type="dxa"/>
            <w:tcBorders>
              <w:top w:val="single" w:sz="4" w:space="0" w:color="auto"/>
              <w:left w:val="single" w:sz="4" w:space="0" w:color="auto"/>
              <w:bottom w:val="single" w:sz="4" w:space="0" w:color="auto"/>
              <w:right w:val="single" w:sz="4" w:space="0" w:color="auto"/>
            </w:tcBorders>
            <w:hideMark/>
          </w:tcPr>
          <w:p w14:paraId="187CEAF0" w14:textId="77777777" w:rsidR="00643E93" w:rsidRPr="00217AC4" w:rsidRDefault="00643E93" w:rsidP="0072273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0B4DB0DD" w14:textId="77777777" w:rsidR="00643E93" w:rsidRPr="00D61E10" w:rsidRDefault="00643E93" w:rsidP="00722731">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E86C030" w14:textId="77777777" w:rsidR="00643E93" w:rsidRPr="00D61E10" w:rsidRDefault="00643E93" w:rsidP="00722731">
            <w:pPr>
              <w:contextualSpacing/>
              <w:jc w:val="both"/>
              <w:rPr>
                <w:rFonts w:ascii="Calibri" w:eastAsia="Calibri" w:hAnsi="Calibri" w:cs="Calibri"/>
                <w:sz w:val="22"/>
                <w:szCs w:val="22"/>
              </w:rPr>
            </w:pPr>
          </w:p>
          <w:p w14:paraId="5287CA3A" w14:textId="77777777" w:rsidR="00643E93" w:rsidRPr="00D61E10" w:rsidRDefault="00643E93" w:rsidP="00722731">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3E65F647"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68A5C826"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643E93" w:rsidRPr="00217AC4" w14:paraId="19E16B2B" w14:textId="77777777" w:rsidTr="00643E93">
        <w:tc>
          <w:tcPr>
            <w:tcW w:w="675" w:type="dxa"/>
            <w:tcBorders>
              <w:top w:val="single" w:sz="4" w:space="0" w:color="auto"/>
              <w:left w:val="single" w:sz="4" w:space="0" w:color="auto"/>
              <w:bottom w:val="single" w:sz="4" w:space="0" w:color="auto"/>
              <w:right w:val="single" w:sz="4" w:space="0" w:color="auto"/>
            </w:tcBorders>
            <w:hideMark/>
          </w:tcPr>
          <w:p w14:paraId="7B8F0D7E" w14:textId="77777777" w:rsidR="00643E93" w:rsidRPr="00217AC4" w:rsidRDefault="00643E93" w:rsidP="0072273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A05A10C" w14:textId="77777777" w:rsidR="00643E93" w:rsidRPr="00D61E10" w:rsidRDefault="00643E93" w:rsidP="00722731">
            <w:pPr>
              <w:jc w:val="both"/>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5001005" w14:textId="77777777" w:rsidR="00643E93" w:rsidRPr="00D61E10" w:rsidRDefault="00643E93" w:rsidP="00722731">
            <w:pPr>
              <w:jc w:val="both"/>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62" w:type="dxa"/>
            <w:tcBorders>
              <w:top w:val="single" w:sz="4" w:space="0" w:color="auto"/>
              <w:left w:val="single" w:sz="4" w:space="0" w:color="auto"/>
              <w:bottom w:val="single" w:sz="4" w:space="0" w:color="auto"/>
              <w:right w:val="single" w:sz="4" w:space="0" w:color="auto"/>
            </w:tcBorders>
            <w:hideMark/>
          </w:tcPr>
          <w:p w14:paraId="6E734E4E" w14:textId="77777777" w:rsidR="00643E93" w:rsidRPr="00217AC4" w:rsidRDefault="00643E93" w:rsidP="00722731">
            <w:pPr>
              <w:contextualSpacing/>
              <w:jc w:val="both"/>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217AC4">
              <w:rPr>
                <w:rFonts w:ascii="Calibri" w:eastAsia="Calibri" w:hAnsi="Calibri" w:cs="Calibri"/>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588FF2E8"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5668FC4"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6AA611BD" w14:textId="77777777" w:rsidR="00643E93" w:rsidRDefault="00643E93" w:rsidP="00722731">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0038111" w14:textId="77777777" w:rsidR="00643E93" w:rsidRPr="00217AC4" w:rsidRDefault="00643E93" w:rsidP="00722731">
            <w:pPr>
              <w:tabs>
                <w:tab w:val="left" w:pos="272"/>
              </w:tabs>
              <w:contextualSpacing/>
              <w:jc w:val="both"/>
              <w:rPr>
                <w:rFonts w:ascii="Calibri" w:eastAsia="Yu Mincho" w:hAnsi="Calibri" w:cs="Calibri"/>
                <w:bCs/>
                <w:sz w:val="22"/>
                <w:szCs w:val="22"/>
              </w:rPr>
            </w:pPr>
          </w:p>
          <w:p w14:paraId="217B10E4" w14:textId="77777777" w:rsidR="00643E93" w:rsidRPr="00D61E10" w:rsidRDefault="00643E93" w:rsidP="00722731">
            <w:pPr>
              <w:tabs>
                <w:tab w:val="left" w:pos="272"/>
              </w:tabs>
              <w:contextualSpacing/>
              <w:jc w:val="both"/>
              <w:rPr>
                <w:rFonts w:ascii="Calibri" w:hAnsi="Calibri" w:cs="Calibri"/>
                <w:sz w:val="22"/>
                <w:szCs w:val="22"/>
              </w:rPr>
            </w:pPr>
            <w:hyperlink r:id="rId1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0943B8A6" w14:textId="77777777" w:rsidR="00643E93" w:rsidRPr="00D61E10" w:rsidRDefault="00643E93" w:rsidP="00722731">
            <w:pPr>
              <w:tabs>
                <w:tab w:val="left" w:pos="272"/>
              </w:tabs>
              <w:contextualSpacing/>
              <w:jc w:val="both"/>
              <w:rPr>
                <w:rFonts w:ascii="Calibri" w:hAnsi="Calibri" w:cs="Calibri"/>
                <w:sz w:val="22"/>
                <w:szCs w:val="22"/>
              </w:rPr>
            </w:pPr>
          </w:p>
          <w:p w14:paraId="060F73FD" w14:textId="77777777" w:rsidR="00643E93" w:rsidRPr="00217AC4" w:rsidRDefault="00643E93" w:rsidP="00722731">
            <w:pPr>
              <w:tabs>
                <w:tab w:val="left" w:pos="272"/>
              </w:tabs>
              <w:contextualSpacing/>
              <w:jc w:val="both"/>
              <w:rPr>
                <w:rFonts w:ascii="Calibri" w:eastAsia="SimSun" w:hAnsi="Calibri" w:cs="Calibri"/>
                <w:sz w:val="22"/>
                <w:szCs w:val="22"/>
              </w:rPr>
            </w:pPr>
            <w:hyperlink r:id="rId1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643E93" w:rsidRPr="00217AC4" w14:paraId="293824B2" w14:textId="77777777" w:rsidTr="00643E93">
        <w:tc>
          <w:tcPr>
            <w:tcW w:w="675" w:type="dxa"/>
            <w:tcBorders>
              <w:top w:val="single" w:sz="4" w:space="0" w:color="auto"/>
              <w:left w:val="single" w:sz="4" w:space="0" w:color="auto"/>
              <w:bottom w:val="single" w:sz="4" w:space="0" w:color="auto"/>
              <w:right w:val="single" w:sz="4" w:space="0" w:color="auto"/>
            </w:tcBorders>
            <w:hideMark/>
          </w:tcPr>
          <w:p w14:paraId="77D91FEE" w14:textId="77777777" w:rsidR="00643E93" w:rsidRPr="00217AC4" w:rsidRDefault="00643E93" w:rsidP="0072273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5FAAE4B5" w14:textId="77777777" w:rsidR="00643E93" w:rsidRPr="00D61E10" w:rsidRDefault="00643E93" w:rsidP="00722731">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A14E3EC" w14:textId="77777777" w:rsidR="00643E93" w:rsidRPr="00D61E10" w:rsidRDefault="00643E93" w:rsidP="00722731">
            <w:pPr>
              <w:contextualSpacing/>
              <w:jc w:val="both"/>
              <w:rPr>
                <w:rFonts w:ascii="Calibri" w:eastAsia="SimSun" w:hAnsi="Calibri" w:cs="Calibri"/>
                <w:bCs/>
                <w:sz w:val="22"/>
                <w:szCs w:val="22"/>
              </w:rPr>
            </w:pPr>
          </w:p>
          <w:p w14:paraId="4E78AB5A" w14:textId="77777777" w:rsidR="00643E93" w:rsidRPr="00D61E10" w:rsidRDefault="00643E93" w:rsidP="00722731">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065274A4" w14:textId="77777777" w:rsidR="00643E93" w:rsidRPr="00217AC4" w:rsidRDefault="00643E93" w:rsidP="00722731">
            <w:pPr>
              <w:contextualSpacing/>
              <w:jc w:val="both"/>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24515BFF" w14:textId="77777777" w:rsidR="00643E93" w:rsidRPr="00217AC4" w:rsidRDefault="00643E93" w:rsidP="00722731">
            <w:pPr>
              <w:contextualSpacing/>
              <w:jc w:val="both"/>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04303C0" w14:textId="77777777" w:rsidR="00643E93" w:rsidRPr="00217AC4" w:rsidRDefault="00643E93" w:rsidP="00722731">
            <w:pPr>
              <w:contextualSpacing/>
              <w:jc w:val="both"/>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05F3CCD9" w14:textId="77777777" w:rsidR="00643E93" w:rsidRPr="00217AC4" w:rsidRDefault="00643E93" w:rsidP="00722731">
            <w:pPr>
              <w:contextualSpacing/>
              <w:jc w:val="both"/>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75064A1D"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D563DF6"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F767D2">
                <w:rPr>
                  <w:rStyle w:val="Hipersaitas"/>
                  <w:rFonts w:asciiTheme="minorHAnsi" w:eastAsia="SimSun" w:cstheme="minorHAnsi"/>
                </w:rPr>
                <w:t>https://www.registrucentras.lt/jar/p/index.php</w:t>
              </w:r>
            </w:hyperlink>
            <w:r w:rsidRPr="00F767D2">
              <w:rPr>
                <w:rFonts w:asciiTheme="minorHAnsi" w:eastAsia="SimSun" w:cstheme="minorHAnsi"/>
              </w:rPr>
              <w:t xml:space="preserve"> </w:t>
            </w:r>
            <w:r w:rsidRPr="00217AC4">
              <w:rPr>
                <w:rFonts w:ascii="Calibri" w:eastAsia="SimSun" w:hAnsi="Calibri" w:cs="Calibri"/>
                <w:sz w:val="22"/>
                <w:szCs w:val="22"/>
              </w:rPr>
              <w:t>paskelbtą informaciją, taip pat į Viešųjų pirkimų tarnybos informaciniame pranešime pateiktą informaciją:</w:t>
            </w:r>
          </w:p>
          <w:p w14:paraId="4093D0EC" w14:textId="77777777" w:rsidR="00643E93" w:rsidRPr="00F767D2" w:rsidRDefault="00643E93" w:rsidP="00722731">
            <w:pPr>
              <w:tabs>
                <w:tab w:val="left" w:pos="272"/>
              </w:tabs>
              <w:contextualSpacing/>
              <w:jc w:val="both"/>
              <w:rPr>
                <w:rFonts w:asciiTheme="minorHAnsi" w:eastAsia="SimSun" w:cstheme="minorHAnsi"/>
              </w:rPr>
            </w:pPr>
            <w:hyperlink r:id="rId21" w:history="1">
              <w:r w:rsidRPr="00F767D2">
                <w:rPr>
                  <w:rStyle w:val="Hipersaitas"/>
                  <w:rFonts w:asciiTheme="minorHAnsi" w:eastAsia="SimSun" w:cstheme="minorHAnsi"/>
                </w:rPr>
                <w:t>https://vpt.lrv.lt/lt/naujienos-3/nepateike-finansiniu-ataskaitu-tiekejai-gali-buti-pasalinti-is-pirkimo-proceduros-1/</w:t>
              </w:r>
            </w:hyperlink>
            <w:r w:rsidRPr="00F767D2">
              <w:rPr>
                <w:rFonts w:asciiTheme="minorHAnsi" w:eastAsia="SimSun" w:cstheme="minorHAnsi"/>
              </w:rPr>
              <w:t>.</w:t>
            </w:r>
          </w:p>
          <w:p w14:paraId="01C2BD50" w14:textId="77777777" w:rsidR="00643E93" w:rsidRPr="00F767D2" w:rsidRDefault="00643E93" w:rsidP="00722731">
            <w:pPr>
              <w:tabs>
                <w:tab w:val="left" w:pos="272"/>
              </w:tabs>
              <w:contextualSpacing/>
              <w:jc w:val="both"/>
              <w:rPr>
                <w:rFonts w:asciiTheme="minorHAnsi" w:eastAsia="SimSun" w:cstheme="minorHAnsi"/>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F767D2">
                <w:rPr>
                  <w:rStyle w:val="Hipersaitas"/>
                  <w:rFonts w:asciiTheme="minorHAnsi" w:eastAsia="SimSun" w:cstheme="minorHAnsi"/>
                </w:rPr>
                <w:t>https://www.vmi.lt/evmi/mokesciu-moketoju-informacija</w:t>
              </w:r>
            </w:hyperlink>
            <w:r w:rsidRPr="00F767D2">
              <w:rPr>
                <w:rFonts w:asciiTheme="minorHAnsi" w:eastAsia="SimSun" w:cstheme="minorHAnsi"/>
              </w:rPr>
              <w:t xml:space="preserve"> skelbiamą informaciją.</w:t>
            </w:r>
          </w:p>
          <w:p w14:paraId="26E555CB" w14:textId="77777777" w:rsidR="00643E93" w:rsidRPr="00217AC4" w:rsidRDefault="00643E93" w:rsidP="00722731">
            <w:pPr>
              <w:tabs>
                <w:tab w:val="left" w:pos="272"/>
              </w:tabs>
              <w:contextualSpacing/>
              <w:jc w:val="both"/>
              <w:rPr>
                <w:rFonts w:ascii="Calibri" w:eastAsia="SimSun" w:hAnsi="Calibri" w:cs="Calibri"/>
                <w:sz w:val="22"/>
                <w:szCs w:val="22"/>
              </w:rPr>
            </w:pPr>
          </w:p>
          <w:p w14:paraId="47191B46" w14:textId="77777777" w:rsidR="00643E93" w:rsidRPr="00217AC4" w:rsidRDefault="00643E93" w:rsidP="00722731">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w:t>
            </w:r>
            <w:r w:rsidRPr="00217AC4">
              <w:rPr>
                <w:rFonts w:ascii="Calibri" w:eastAsia="SimSun" w:hAnsi="Calibri" w:cs="Calibri"/>
                <w:sz w:val="22"/>
                <w:szCs w:val="22"/>
              </w:rPr>
              <w:lastRenderedPageBreak/>
              <w:t xml:space="preserve">adresu: </w:t>
            </w:r>
            <w:hyperlink r:id="rId23" w:history="1">
              <w:r w:rsidRPr="00F767D2">
                <w:rPr>
                  <w:rStyle w:val="Hipersaitas"/>
                  <w:rFonts w:asciiTheme="minorHAnsi" w:eastAsia="SimSun" w:cstheme="minorHAnsi"/>
                </w:rPr>
                <w:t>https://kt.gov.lt/lt/atviri-duomenys/diskvalifikavimas-is-viesuju-pirkimu</w:t>
              </w:r>
            </w:hyperlink>
            <w:r w:rsidRPr="00F767D2">
              <w:rPr>
                <w:rFonts w:asciiTheme="minorHAnsi" w:eastAsia="SimSun" w:cstheme="minorHAnsi"/>
              </w:rPr>
              <w:t xml:space="preserve"> skelbiamą informaciją.</w:t>
            </w:r>
          </w:p>
        </w:tc>
      </w:tr>
      <w:tr w:rsidR="00643E93" w:rsidRPr="005A022D" w14:paraId="473887ED" w14:textId="77777777" w:rsidTr="00643E93">
        <w:tc>
          <w:tcPr>
            <w:tcW w:w="675" w:type="dxa"/>
            <w:tcBorders>
              <w:top w:val="single" w:sz="4" w:space="0" w:color="auto"/>
              <w:left w:val="single" w:sz="4" w:space="0" w:color="auto"/>
              <w:bottom w:val="single" w:sz="4" w:space="0" w:color="auto"/>
              <w:right w:val="single" w:sz="4" w:space="0" w:color="auto"/>
            </w:tcBorders>
            <w:hideMark/>
          </w:tcPr>
          <w:p w14:paraId="69E49974" w14:textId="77777777" w:rsidR="00643E93" w:rsidRPr="005A022D" w:rsidRDefault="00643E93" w:rsidP="00722731">
            <w:pPr>
              <w:ind w:left="-545" w:right="-137" w:firstLine="567"/>
              <w:contextualSpacing/>
              <w:rPr>
                <w:rFonts w:ascii="Calibri" w:eastAsia="SimSun" w:hAnsi="Calibri" w:cs="Calibri"/>
                <w:sz w:val="22"/>
                <w:szCs w:val="22"/>
              </w:rPr>
            </w:pPr>
            <w:r w:rsidRPr="005A022D">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01DFDA5A" w14:textId="77777777" w:rsidR="00643E93" w:rsidRPr="005A022D" w:rsidRDefault="00643E93" w:rsidP="00722731">
            <w:pPr>
              <w:contextualSpacing/>
              <w:jc w:val="both"/>
              <w:rPr>
                <w:rFonts w:ascii="Calibri" w:eastAsia="SimSun" w:hAnsi="Calibri" w:cs="Calibri"/>
                <w:sz w:val="22"/>
                <w:szCs w:val="22"/>
              </w:rPr>
            </w:pPr>
            <w:r w:rsidRPr="005A022D">
              <w:rPr>
                <w:rFonts w:ascii="Calibri" w:eastAsia="SimSun" w:hAnsi="Calibri" w:cs="Calibri"/>
                <w:sz w:val="22"/>
                <w:szCs w:val="22"/>
              </w:rPr>
              <w:t>VPĮ 46 straipsnio 6 dalies 3 punktas</w:t>
            </w:r>
          </w:p>
          <w:p w14:paraId="03C84EB2" w14:textId="77777777" w:rsidR="00643E93" w:rsidRPr="005A022D" w:rsidRDefault="00643E93" w:rsidP="00722731">
            <w:pPr>
              <w:contextualSpacing/>
              <w:jc w:val="both"/>
              <w:rPr>
                <w:rFonts w:ascii="Calibri" w:eastAsia="SimSun" w:hAnsi="Calibri" w:cs="Calibri"/>
                <w:sz w:val="22"/>
                <w:szCs w:val="22"/>
              </w:rPr>
            </w:pPr>
          </w:p>
          <w:p w14:paraId="367FA549" w14:textId="77777777" w:rsidR="00643E93" w:rsidRPr="005A022D" w:rsidRDefault="00643E93" w:rsidP="00722731">
            <w:pPr>
              <w:contextualSpacing/>
              <w:jc w:val="both"/>
              <w:rPr>
                <w:rFonts w:ascii="Calibri" w:eastAsia="SimSun" w:hAnsi="Calibri" w:cs="Calibri"/>
                <w:sz w:val="22"/>
                <w:szCs w:val="22"/>
              </w:rPr>
            </w:pPr>
            <w:r w:rsidRPr="005A022D">
              <w:rPr>
                <w:rFonts w:ascii="Calibri" w:eastAsia="SimSun" w:hAnsi="Calibri" w:cs="Calibri"/>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59F4A8D7" w14:textId="77777777" w:rsidR="00643E93" w:rsidRPr="005A022D" w:rsidRDefault="00643E93" w:rsidP="00722731">
            <w:pPr>
              <w:contextualSpacing/>
              <w:jc w:val="both"/>
              <w:rPr>
                <w:rFonts w:ascii="Calibri" w:eastAsia="SimSun" w:hAnsi="Calibri" w:cs="Calibri"/>
                <w:sz w:val="22"/>
                <w:szCs w:val="22"/>
              </w:rPr>
            </w:pPr>
            <w:r w:rsidRPr="005A022D">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19FE2E07" w14:textId="77777777" w:rsidR="00643E93" w:rsidRPr="005A022D" w:rsidRDefault="00643E93" w:rsidP="00722731">
            <w:pPr>
              <w:tabs>
                <w:tab w:val="left" w:pos="272"/>
              </w:tabs>
              <w:contextualSpacing/>
              <w:jc w:val="both"/>
              <w:rPr>
                <w:rFonts w:ascii="Calibri" w:eastAsia="SimSun" w:hAnsi="Calibri" w:cs="Calibri"/>
                <w:sz w:val="22"/>
                <w:szCs w:val="22"/>
              </w:rPr>
            </w:pPr>
            <w:r w:rsidRPr="005A022D">
              <w:rPr>
                <w:rFonts w:ascii="Calibri" w:eastAsia="SimSun" w:hAnsi="Calibri" w:cs="Calibri"/>
                <w:sz w:val="22"/>
                <w:szCs w:val="22"/>
              </w:rPr>
              <w:t>EBVPD</w:t>
            </w:r>
          </w:p>
        </w:tc>
      </w:tr>
    </w:tbl>
    <w:p w14:paraId="5EC37094" w14:textId="77777777" w:rsidR="00643E93" w:rsidRPr="00217AC4" w:rsidRDefault="00643E93" w:rsidP="00643E93">
      <w:pPr>
        <w:suppressAutoHyphens/>
        <w:spacing w:after="0" w:line="240" w:lineRule="auto"/>
        <w:contextualSpacing/>
        <w:rPr>
          <w:rFonts w:ascii="Calibri" w:eastAsia="Times New Roman" w:hAnsi="Calibri" w:cs="Calibri"/>
          <w:lang w:eastAsia="en-US"/>
        </w:rPr>
      </w:pPr>
    </w:p>
    <w:p w14:paraId="6831BCF8" w14:textId="77777777" w:rsidR="00643E93" w:rsidRPr="00217AC4" w:rsidRDefault="00643E93" w:rsidP="00643E93">
      <w:pPr>
        <w:spacing w:line="240" w:lineRule="auto"/>
        <w:rPr>
          <w:rFonts w:ascii="Calibri" w:hAnsi="Calibri" w:cs="Calibri"/>
        </w:rPr>
      </w:pPr>
    </w:p>
    <w:p w14:paraId="53FC1871" w14:textId="77777777" w:rsidR="00643E93" w:rsidRDefault="003F1531" w:rsidP="00C6497D">
      <w:pPr>
        <w:jc w:val="center"/>
        <w:rPr>
          <w:rFonts w:cstheme="minorHAnsi"/>
          <w:b/>
          <w:bCs/>
          <w:smallCaps/>
          <w:sz w:val="22"/>
          <w:szCs w:val="22"/>
        </w:rPr>
        <w:sectPr w:rsidR="00643E93" w:rsidSect="00643E93">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1419BB" w:rsidRDefault="003E6599" w:rsidP="003E6599">
      <w:pPr>
        <w:pStyle w:val="Antrat2"/>
        <w:ind w:left="5103"/>
        <w:rPr>
          <w:rFonts w:asciiTheme="minorHAnsi" w:hAnsiTheme="minorHAnsi" w:cstheme="minorHAnsi"/>
          <w:color w:val="auto"/>
          <w:sz w:val="22"/>
          <w:szCs w:val="22"/>
        </w:rPr>
      </w:pPr>
      <w:bookmarkStart w:id="120" w:name="_Ref38291379"/>
      <w:bookmarkStart w:id="121" w:name="_Ref38291394"/>
      <w:bookmarkStart w:id="122" w:name="_Ref38898251"/>
      <w:bookmarkStart w:id="123" w:name="_Toc190416447"/>
      <w:bookmarkStart w:id="124" w:name="_Toc195197815"/>
      <w:bookmarkStart w:id="125" w:name="_Ref38291223"/>
      <w:bookmarkStart w:id="126" w:name="_Ref38291334"/>
      <w:bookmarkStart w:id="127" w:name="_Ref38533412"/>
      <w:bookmarkStart w:id="128" w:name="_Toc190416446"/>
      <w:r w:rsidRPr="001419BB">
        <w:rPr>
          <w:rFonts w:asciiTheme="minorHAnsi" w:eastAsia="Calibri" w:hAnsiTheme="minorHAnsi" w:cstheme="minorHAnsi"/>
          <w:color w:val="auto"/>
          <w:sz w:val="22"/>
          <w:szCs w:val="22"/>
        </w:rPr>
        <w:lastRenderedPageBreak/>
        <w:t xml:space="preserve">Pirkimo sąlygų 7 priedas „EBVPD“ </w:t>
      </w:r>
      <w:r w:rsidRPr="001419BB">
        <w:rPr>
          <w:rFonts w:asciiTheme="minorHAnsi" w:hAnsiTheme="minorHAnsi" w:cstheme="minorHAnsi"/>
          <w:color w:val="auto"/>
          <w:sz w:val="22"/>
          <w:szCs w:val="22"/>
        </w:rPr>
        <w:t>(XML formatu)</w:t>
      </w:r>
      <w:bookmarkEnd w:id="120"/>
      <w:bookmarkEnd w:id="121"/>
      <w:bookmarkEnd w:id="122"/>
      <w:bookmarkEnd w:id="123"/>
      <w:bookmarkEnd w:id="124"/>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D04533">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1419BB" w:rsidRDefault="008D704D" w:rsidP="001419BB">
      <w:pPr>
        <w:pStyle w:val="Antrat2"/>
        <w:ind w:left="5103"/>
        <w:jc w:val="both"/>
        <w:rPr>
          <w:rFonts w:asciiTheme="minorHAnsi" w:eastAsia="Calibri" w:hAnsiTheme="minorHAnsi" w:cstheme="minorHAnsi"/>
          <w:color w:val="auto"/>
          <w:sz w:val="22"/>
          <w:szCs w:val="22"/>
        </w:rPr>
      </w:pPr>
      <w:bookmarkStart w:id="129" w:name="_Toc195197816"/>
      <w:r w:rsidRPr="001419BB">
        <w:rPr>
          <w:rFonts w:asciiTheme="minorHAnsi" w:eastAsia="Calibri" w:hAnsiTheme="minorHAnsi" w:cstheme="minorHAnsi"/>
          <w:color w:val="auto"/>
          <w:sz w:val="22"/>
          <w:szCs w:val="22"/>
        </w:rPr>
        <w:lastRenderedPageBreak/>
        <w:t xml:space="preserve">Pirkimo sąlygų </w:t>
      </w:r>
      <w:r w:rsidR="00EC3D6D" w:rsidRPr="001419BB">
        <w:rPr>
          <w:rFonts w:asciiTheme="minorHAnsi" w:eastAsia="Calibri" w:hAnsiTheme="minorHAnsi" w:cstheme="minorHAnsi"/>
          <w:color w:val="auto"/>
          <w:sz w:val="22"/>
          <w:szCs w:val="22"/>
        </w:rPr>
        <w:t>8</w:t>
      </w:r>
      <w:r w:rsidRPr="001419BB">
        <w:rPr>
          <w:rFonts w:asciiTheme="minorHAnsi" w:eastAsia="Calibri" w:hAnsiTheme="minorHAnsi" w:cstheme="minorHAnsi"/>
          <w:color w:val="auto"/>
          <w:sz w:val="22"/>
          <w:szCs w:val="22"/>
        </w:rPr>
        <w:t xml:space="preserve"> priedas „Tiekėjų kvalifikacijos reikalavimai</w:t>
      </w:r>
      <w:r w:rsidR="00283391" w:rsidRPr="001419BB">
        <w:rPr>
          <w:rFonts w:asciiTheme="minorHAnsi" w:eastAsia="Calibri" w:hAnsiTheme="minorHAnsi" w:cstheme="minorHAnsi"/>
          <w:color w:val="auto"/>
          <w:sz w:val="22"/>
          <w:szCs w:val="22"/>
        </w:rPr>
        <w:t xml:space="preserve"> ir reikalaujami kokybės bei aplinkos apsaugos vadybos sistemų standartai</w:t>
      </w:r>
      <w:r w:rsidRPr="001419BB">
        <w:rPr>
          <w:rFonts w:asciiTheme="minorHAnsi" w:eastAsia="Calibri" w:hAnsiTheme="minorHAnsi" w:cstheme="minorHAnsi"/>
          <w:color w:val="auto"/>
          <w:sz w:val="22"/>
          <w:szCs w:val="22"/>
        </w:rPr>
        <w:t>“</w:t>
      </w:r>
      <w:bookmarkEnd w:id="125"/>
      <w:bookmarkEnd w:id="126"/>
      <w:bookmarkEnd w:id="127"/>
      <w:bookmarkEnd w:id="128"/>
      <w:bookmarkEnd w:id="129"/>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F0B8099" w14:textId="09BB3975" w:rsidR="0021445F" w:rsidRPr="00682B25" w:rsidRDefault="0021445F" w:rsidP="0021445F">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 kvalifikacijos</w:t>
      </w:r>
      <w:r w:rsidRPr="00682B25">
        <w:rPr>
          <w:rFonts w:eastAsia="Calibri" w:cstheme="minorHAnsi"/>
          <w:b/>
          <w:bCs/>
          <w:sz w:val="22"/>
          <w:szCs w:val="22"/>
          <w:lang w:eastAsia="en-US"/>
        </w:rPr>
        <w:t xml:space="preserve"> reikalavimai</w:t>
      </w:r>
    </w:p>
    <w:p w14:paraId="36DD3654" w14:textId="77777777" w:rsidR="003B12B5" w:rsidRPr="001419BB" w:rsidRDefault="003B12B5" w:rsidP="005B19E4">
      <w:pPr>
        <w:spacing w:after="0" w:line="240" w:lineRule="auto"/>
        <w:ind w:firstLine="567"/>
        <w:jc w:val="both"/>
        <w:rPr>
          <w:rFonts w:eastAsiaTheme="minorHAnsi" w:cstheme="minorHAnsi"/>
          <w:sz w:val="22"/>
          <w:szCs w:val="22"/>
          <w:lang w:eastAsia="en-US"/>
        </w:rPr>
      </w:pPr>
    </w:p>
    <w:p w14:paraId="2C68D0D2" w14:textId="1C730CC6"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p>
    <w:p w14:paraId="34E1D0A5" w14:textId="04BDB650" w:rsidR="00DC76CB" w:rsidRPr="001419BB" w:rsidRDefault="00397019" w:rsidP="00DC76CB">
      <w:pPr>
        <w:pStyle w:val="Sraopastraipa"/>
        <w:numPr>
          <w:ilvl w:val="0"/>
          <w:numId w:val="3"/>
        </w:numPr>
        <w:spacing w:line="240" w:lineRule="auto"/>
        <w:ind w:left="0" w:firstLine="567"/>
        <w:jc w:val="both"/>
        <w:rPr>
          <w:sz w:val="22"/>
          <w:szCs w:val="22"/>
        </w:rPr>
      </w:pPr>
      <w:r w:rsidRPr="001419BB">
        <w:rPr>
          <w:sz w:val="22"/>
          <w:szCs w:val="22"/>
        </w:rPr>
        <w:t>Jeigu pasiūlymą teikia tiekėjų grupė – reikalavimą turi atitikti tiekėjų grupės narys (-</w:t>
      </w:r>
      <w:proofErr w:type="spellStart"/>
      <w:r w:rsidRPr="001419BB">
        <w:rPr>
          <w:sz w:val="22"/>
          <w:szCs w:val="22"/>
        </w:rPr>
        <w:t>iai</w:t>
      </w:r>
      <w:proofErr w:type="spellEnd"/>
      <w:r w:rsidRPr="001419BB">
        <w:rPr>
          <w:sz w:val="22"/>
          <w:szCs w:val="22"/>
        </w:rPr>
        <w:t>), atsižvelgiant į jų prisiimamus įsipareigojimus pirkimo sutarčiai vykdyti. Tiekėjas gali remtis kitų ūkio subjektų pajėgumais atsižvelgiant į jų prisiimamus įsipareigojimus pirkimo sutarčiai vykdyti</w:t>
      </w:r>
      <w:r w:rsidR="00A5073C" w:rsidRPr="001419BB">
        <w:rPr>
          <w:sz w:val="22"/>
          <w:szCs w:val="22"/>
        </w:rPr>
        <w:t>.</w:t>
      </w:r>
    </w:p>
    <w:p w14:paraId="61AF8C71" w14:textId="47B2E401" w:rsidR="00FC009E" w:rsidRDefault="00FC009E" w:rsidP="00DC76CB">
      <w:pPr>
        <w:pStyle w:val="Sraopastraipa"/>
        <w:numPr>
          <w:ilvl w:val="0"/>
          <w:numId w:val="3"/>
        </w:numPr>
        <w:spacing w:line="240" w:lineRule="auto"/>
        <w:ind w:left="0" w:firstLine="567"/>
        <w:jc w:val="both"/>
        <w:rPr>
          <w:sz w:val="22"/>
          <w:szCs w:val="22"/>
        </w:rPr>
      </w:pPr>
      <w:r w:rsidRPr="001419BB">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1419BB">
        <w:rPr>
          <w:i/>
          <w:iCs/>
          <w:sz w:val="22"/>
          <w:szCs w:val="22"/>
        </w:rPr>
        <w:t>pirma</w:t>
      </w:r>
      <w:r w:rsidRPr="001419BB">
        <w:rPr>
          <w:sz w:val="22"/>
          <w:szCs w:val="22"/>
        </w:rPr>
        <w:t xml:space="preserve">, kad likę grupės partneriai tenkina perkančiosios organizacijos nustatytas dalyvavimo viešojo pirkimo procedūroje sąlygas ir, </w:t>
      </w:r>
      <w:r w:rsidRPr="001419BB">
        <w:rPr>
          <w:i/>
          <w:iCs/>
          <w:sz w:val="22"/>
          <w:szCs w:val="22"/>
        </w:rPr>
        <w:t>antra</w:t>
      </w:r>
      <w:r w:rsidRPr="001419BB">
        <w:rPr>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78"/>
        <w:gridCol w:w="3191"/>
        <w:gridCol w:w="2787"/>
        <w:gridCol w:w="2906"/>
      </w:tblGrid>
      <w:tr w:rsidR="009A49FC" w14:paraId="200A05FE" w14:textId="77777777" w:rsidTr="009214FF">
        <w:tc>
          <w:tcPr>
            <w:tcW w:w="1078" w:type="dxa"/>
            <w:shd w:val="clear" w:color="auto" w:fill="D9D9D9" w:themeFill="background1" w:themeFillShade="D9"/>
            <w:vAlign w:val="center"/>
          </w:tcPr>
          <w:p w14:paraId="37036495" w14:textId="3076BF27" w:rsidR="009A49FC" w:rsidRDefault="009A49FC" w:rsidP="009A49FC">
            <w:pPr>
              <w:jc w:val="both"/>
              <w:rPr>
                <w:sz w:val="22"/>
                <w:szCs w:val="22"/>
              </w:rPr>
            </w:pPr>
            <w:r w:rsidRPr="00682B25">
              <w:rPr>
                <w:rFonts w:asciiTheme="minorHAnsi" w:eastAsiaTheme="minorHAnsi" w:cstheme="minorHAnsi"/>
                <w:b/>
                <w:bCs/>
                <w:sz w:val="22"/>
                <w:szCs w:val="22"/>
              </w:rPr>
              <w:t>Eil. Nr.</w:t>
            </w:r>
          </w:p>
        </w:tc>
        <w:tc>
          <w:tcPr>
            <w:tcW w:w="3191" w:type="dxa"/>
            <w:shd w:val="clear" w:color="auto" w:fill="D9D9D9" w:themeFill="background1" w:themeFillShade="D9"/>
            <w:vAlign w:val="center"/>
          </w:tcPr>
          <w:p w14:paraId="18367D8D" w14:textId="79A251EF" w:rsidR="009A49FC" w:rsidRDefault="009A49FC" w:rsidP="009A49FC">
            <w:pPr>
              <w:jc w:val="both"/>
              <w:rPr>
                <w:sz w:val="22"/>
                <w:szCs w:val="22"/>
              </w:rPr>
            </w:pPr>
            <w:r w:rsidRPr="00682B25">
              <w:rPr>
                <w:rFonts w:asciiTheme="minorHAnsi" w:cstheme="minorHAnsi"/>
                <w:b/>
                <w:bCs/>
                <w:color w:val="000000"/>
                <w:sz w:val="22"/>
                <w:szCs w:val="22"/>
              </w:rPr>
              <w:t>Kvalifikacijos reikalavimas</w:t>
            </w:r>
          </w:p>
        </w:tc>
        <w:tc>
          <w:tcPr>
            <w:tcW w:w="2787" w:type="dxa"/>
            <w:shd w:val="clear" w:color="auto" w:fill="D9D9D9" w:themeFill="background1" w:themeFillShade="D9"/>
            <w:vAlign w:val="center"/>
          </w:tcPr>
          <w:p w14:paraId="7D7B5765" w14:textId="25B1CEB5" w:rsidR="009A49FC" w:rsidRDefault="009A49FC" w:rsidP="009A49FC">
            <w:pPr>
              <w:jc w:val="both"/>
              <w:rPr>
                <w:sz w:val="22"/>
                <w:szCs w:val="22"/>
              </w:rPr>
            </w:pPr>
            <w:r w:rsidRPr="00682B25">
              <w:rPr>
                <w:rFonts w:asciiTheme="minorHAnsi" w:cstheme="minorHAnsi"/>
                <w:b/>
                <w:bCs/>
                <w:color w:val="000000"/>
                <w:sz w:val="22"/>
                <w:szCs w:val="22"/>
              </w:rPr>
              <w:t>Atitiktį reikalavimui įrodantys  dokumentai</w:t>
            </w:r>
          </w:p>
        </w:tc>
        <w:tc>
          <w:tcPr>
            <w:tcW w:w="2906" w:type="dxa"/>
            <w:shd w:val="clear" w:color="auto" w:fill="D9D9D9" w:themeFill="background1" w:themeFillShade="D9"/>
          </w:tcPr>
          <w:p w14:paraId="7FD4C156" w14:textId="3A62943E" w:rsidR="009A49FC" w:rsidRDefault="009A49FC" w:rsidP="009A49FC">
            <w:pPr>
              <w:jc w:val="both"/>
              <w:rPr>
                <w:sz w:val="22"/>
                <w:szCs w:val="22"/>
              </w:rPr>
            </w:pPr>
            <w:r w:rsidRPr="00682B25">
              <w:rPr>
                <w:rFonts w:asciiTheme="minorHAnsi" w:cstheme="minorHAnsi"/>
                <w:b/>
                <w:bCs/>
                <w:color w:val="000000"/>
                <w:sz w:val="22"/>
                <w:szCs w:val="22"/>
              </w:rPr>
              <w:t>Subjektas, kuris turi atitikti reikalavimą</w:t>
            </w:r>
          </w:p>
        </w:tc>
      </w:tr>
      <w:tr w:rsidR="00B63269" w14:paraId="129E44FE" w14:textId="77777777" w:rsidTr="00D63578">
        <w:tc>
          <w:tcPr>
            <w:tcW w:w="1078" w:type="dxa"/>
            <w:shd w:val="clear" w:color="auto" w:fill="FFFFFF" w:themeFill="background1"/>
          </w:tcPr>
          <w:p w14:paraId="3B949D97" w14:textId="526E21C0" w:rsidR="00B63269" w:rsidRPr="009A49FC" w:rsidRDefault="00B63269" w:rsidP="009A49FC">
            <w:pPr>
              <w:jc w:val="both"/>
              <w:rPr>
                <w:rFonts w:asciiTheme="minorHAnsi" w:cstheme="minorHAnsi"/>
                <w:b/>
                <w:bCs/>
                <w:sz w:val="22"/>
                <w:szCs w:val="22"/>
              </w:rPr>
            </w:pPr>
            <w:r w:rsidRPr="009A49FC">
              <w:rPr>
                <w:rFonts w:asciiTheme="minorHAnsi" w:cstheme="minorHAnsi"/>
                <w:b/>
                <w:bCs/>
                <w:sz w:val="22"/>
                <w:szCs w:val="22"/>
              </w:rPr>
              <w:t>1.</w:t>
            </w:r>
          </w:p>
        </w:tc>
        <w:tc>
          <w:tcPr>
            <w:tcW w:w="8884" w:type="dxa"/>
            <w:gridSpan w:val="3"/>
            <w:shd w:val="clear" w:color="auto" w:fill="FFFFFF" w:themeFill="background1"/>
          </w:tcPr>
          <w:p w14:paraId="33B71B47" w14:textId="7DB649AD" w:rsidR="00B63269" w:rsidRDefault="00B63269" w:rsidP="009A49FC">
            <w:pPr>
              <w:jc w:val="both"/>
              <w:rPr>
                <w:sz w:val="22"/>
                <w:szCs w:val="22"/>
              </w:rPr>
            </w:pPr>
            <w:r w:rsidRPr="00682B25">
              <w:rPr>
                <w:rFonts w:asciiTheme="minorHAnsi" w:cstheme="minorHAnsi"/>
                <w:b/>
                <w:bCs/>
                <w:color w:val="000000"/>
                <w:sz w:val="22"/>
                <w:szCs w:val="22"/>
              </w:rPr>
              <w:t>Techninis ir profesinis pajėgumas</w:t>
            </w:r>
          </w:p>
        </w:tc>
      </w:tr>
      <w:tr w:rsidR="00B63269" w14:paraId="398D3686" w14:textId="77777777" w:rsidTr="009214FF">
        <w:tc>
          <w:tcPr>
            <w:tcW w:w="1078" w:type="dxa"/>
          </w:tcPr>
          <w:p w14:paraId="5CC981B7" w14:textId="05463505" w:rsidR="00B63269" w:rsidRPr="009A49FC" w:rsidRDefault="00B63269" w:rsidP="00B63269">
            <w:pPr>
              <w:pStyle w:val="Sraopastraipa"/>
              <w:numPr>
                <w:ilvl w:val="1"/>
                <w:numId w:val="26"/>
              </w:numPr>
              <w:jc w:val="both"/>
              <w:rPr>
                <w:rFonts w:asciiTheme="minorHAnsi" w:cstheme="minorHAnsi"/>
                <w:sz w:val="22"/>
                <w:szCs w:val="22"/>
              </w:rPr>
            </w:pPr>
          </w:p>
        </w:tc>
        <w:tc>
          <w:tcPr>
            <w:tcW w:w="3191" w:type="dxa"/>
          </w:tcPr>
          <w:p w14:paraId="7359EC18" w14:textId="02AC9517" w:rsidR="00B63269" w:rsidRPr="000B723E" w:rsidRDefault="00B63269" w:rsidP="00B63269">
            <w:pPr>
              <w:jc w:val="both"/>
              <w:rPr>
                <w:rFonts w:asciiTheme="minorHAnsi" w:cstheme="minorHAnsi"/>
                <w:sz w:val="22"/>
                <w:szCs w:val="22"/>
              </w:rPr>
            </w:pPr>
            <w:r w:rsidRPr="000B723E">
              <w:rPr>
                <w:rFonts w:asciiTheme="minorHAnsi" w:cstheme="minorHAnsi"/>
                <w:sz w:val="22"/>
                <w:szCs w:val="22"/>
              </w:rPr>
              <w:t xml:space="preserve">Tiekėjas per paskutinius 3 metus iki pasiūlymų pateikimo termino pabaigos pagal vieną arba daugiau sutarčių yra savo </w:t>
            </w:r>
            <w:r w:rsidRPr="000B723E">
              <w:rPr>
                <w:rFonts w:asciiTheme="minorHAnsi" w:cstheme="minorHAnsi"/>
                <w:color w:val="000000" w:themeColor="text1"/>
                <w:sz w:val="22"/>
                <w:szCs w:val="22"/>
              </w:rPr>
              <w:t>jėgomis</w:t>
            </w:r>
            <w:r w:rsidRPr="000B723E">
              <w:rPr>
                <w:rStyle w:val="Puslapioinaosnuoroda"/>
                <w:rFonts w:asciiTheme="minorHAnsi" w:cstheme="minorHAnsi"/>
                <w:color w:val="000000" w:themeColor="text1"/>
                <w:sz w:val="22"/>
                <w:szCs w:val="22"/>
              </w:rPr>
              <w:footnoteReference w:id="7"/>
            </w:r>
            <w:r w:rsidRPr="000B723E">
              <w:rPr>
                <w:rFonts w:asciiTheme="minorHAnsi" w:cstheme="minorHAnsi"/>
                <w:color w:val="000000" w:themeColor="text1"/>
                <w:sz w:val="22"/>
                <w:szCs w:val="22"/>
              </w:rPr>
              <w:t xml:space="preserve"> </w:t>
            </w:r>
            <w:r w:rsidRPr="000B723E">
              <w:rPr>
                <w:rFonts w:asciiTheme="minorHAnsi" w:cstheme="minorHAnsi"/>
                <w:sz w:val="22"/>
                <w:szCs w:val="22"/>
              </w:rPr>
              <w:t>tinkamai</w:t>
            </w:r>
            <w:r w:rsidRPr="000B723E">
              <w:rPr>
                <w:rStyle w:val="Puslapioinaosnuoroda"/>
                <w:rFonts w:asciiTheme="minorHAnsi" w:cstheme="minorHAnsi"/>
                <w:sz w:val="22"/>
                <w:szCs w:val="22"/>
              </w:rPr>
              <w:footnoteReference w:id="8"/>
            </w:r>
            <w:r w:rsidRPr="000B723E">
              <w:rPr>
                <w:rFonts w:asciiTheme="minorHAnsi" w:cstheme="minorHAnsi"/>
                <w:color w:val="000000" w:themeColor="text1"/>
                <w:sz w:val="22"/>
                <w:szCs w:val="22"/>
              </w:rPr>
              <w:t xml:space="preserve"> </w:t>
            </w:r>
            <w:r w:rsidRPr="000B723E">
              <w:rPr>
                <w:rFonts w:asciiTheme="minorHAnsi" w:cstheme="minorHAnsi"/>
                <w:sz w:val="22"/>
                <w:szCs w:val="22"/>
              </w:rPr>
              <w:t xml:space="preserve">suteikęs liftų ir (ar) keltuvų ir (ar) laiptų </w:t>
            </w:r>
            <w:proofErr w:type="spellStart"/>
            <w:r w:rsidRPr="000B723E">
              <w:rPr>
                <w:rFonts w:asciiTheme="minorHAnsi" w:cstheme="minorHAnsi"/>
                <w:sz w:val="22"/>
                <w:szCs w:val="22"/>
              </w:rPr>
              <w:t>kopiklių</w:t>
            </w:r>
            <w:proofErr w:type="spellEnd"/>
            <w:r w:rsidRPr="000B723E">
              <w:rPr>
                <w:rFonts w:asciiTheme="minorHAnsi" w:cstheme="minorHAnsi"/>
                <w:sz w:val="22"/>
                <w:szCs w:val="22"/>
              </w:rPr>
              <w:t xml:space="preserve"> priežiūros paslaugas, kurių vertė (bendra vertė) ne mažesnė kaip 30.000,00 Eur be PVM.</w:t>
            </w:r>
          </w:p>
          <w:p w14:paraId="5BC3493B" w14:textId="77777777" w:rsidR="00B63269" w:rsidRPr="000B723E" w:rsidRDefault="00B63269" w:rsidP="00B63269">
            <w:pPr>
              <w:jc w:val="both"/>
              <w:rPr>
                <w:rFonts w:asciiTheme="minorHAnsi" w:cstheme="minorHAnsi"/>
                <w:sz w:val="22"/>
                <w:szCs w:val="22"/>
              </w:rPr>
            </w:pPr>
          </w:p>
          <w:p w14:paraId="39822139" w14:textId="6DDD47A7" w:rsidR="00B63269" w:rsidRPr="000B723E" w:rsidRDefault="00B63269" w:rsidP="00B63269">
            <w:pPr>
              <w:jc w:val="both"/>
              <w:rPr>
                <w:rFonts w:asciiTheme="minorHAnsi" w:cstheme="minorHAnsi"/>
                <w:sz w:val="22"/>
                <w:szCs w:val="22"/>
              </w:rPr>
            </w:pPr>
            <w:r w:rsidRPr="000B723E">
              <w:rPr>
                <w:rFonts w:asciiTheme="minorHAnsi" w:cstheme="minorHAnsi"/>
                <w:sz w:val="22"/>
                <w:szCs w:val="22"/>
              </w:rPr>
              <w:t>Pastaba. Nepriklausomai nuo įvykdytos (-ų) ir (ar) vykdomos (-ų) sutarties (-</w:t>
            </w:r>
            <w:proofErr w:type="spellStart"/>
            <w:r w:rsidRPr="000B723E">
              <w:rPr>
                <w:rFonts w:asciiTheme="minorHAnsi" w:cstheme="minorHAnsi"/>
                <w:sz w:val="22"/>
                <w:szCs w:val="22"/>
              </w:rPr>
              <w:t>čių</w:t>
            </w:r>
            <w:proofErr w:type="spellEnd"/>
            <w:r w:rsidRPr="000B723E">
              <w:rPr>
                <w:rFonts w:asciiTheme="minorHAnsi" w:cstheme="minorHAnsi"/>
                <w:sz w:val="22"/>
                <w:szCs w:val="22"/>
              </w:rPr>
              <w:t>) paslaugų teikimo pradžios ir pabaigos, į bendrą vertę bus skaičiuojama tik per paskutiniuosius 3 metus suteiktų paslaugų dalies vertė iki pasiūlymų pateikimo termino pabaigos.</w:t>
            </w:r>
          </w:p>
        </w:tc>
        <w:tc>
          <w:tcPr>
            <w:tcW w:w="2787" w:type="dxa"/>
          </w:tcPr>
          <w:p w14:paraId="6F7006F5" w14:textId="77777777" w:rsidR="00B63269" w:rsidRPr="000B723E" w:rsidRDefault="00B63269" w:rsidP="00B63269">
            <w:pPr>
              <w:autoSpaceDE w:val="0"/>
              <w:autoSpaceDN w:val="0"/>
              <w:adjustRightInd w:val="0"/>
              <w:rPr>
                <w:rFonts w:asciiTheme="minorHAnsi" w:cstheme="minorHAnsi"/>
                <w:color w:val="000000"/>
                <w:sz w:val="22"/>
                <w:szCs w:val="22"/>
              </w:rPr>
            </w:pPr>
            <w:r w:rsidRPr="000B723E">
              <w:rPr>
                <w:rFonts w:asciiTheme="minorHAnsi" w:cstheme="minorHAnsi"/>
                <w:color w:val="000000"/>
                <w:sz w:val="22"/>
                <w:szCs w:val="22"/>
              </w:rPr>
              <w:t>EBVPD</w:t>
            </w:r>
          </w:p>
          <w:p w14:paraId="50415615" w14:textId="46433F68" w:rsidR="00B63269" w:rsidRPr="000B723E" w:rsidRDefault="00B63269" w:rsidP="00B63269">
            <w:pPr>
              <w:jc w:val="both"/>
              <w:rPr>
                <w:rFonts w:asciiTheme="minorHAnsi" w:cstheme="minorHAnsi"/>
                <w:sz w:val="22"/>
                <w:szCs w:val="22"/>
              </w:rPr>
            </w:pPr>
            <w:r w:rsidRPr="000B723E">
              <w:rPr>
                <w:rFonts w:asciiTheme="minorHAnsi" w:cstheme="minorHAnsi"/>
                <w:sz w:val="22"/>
                <w:szCs w:val="22"/>
              </w:rPr>
              <w:t>Per paskutinius 3 metus suteiktų paslaugų sąrašas</w:t>
            </w:r>
            <w:r w:rsidRPr="000B723E">
              <w:rPr>
                <w:rStyle w:val="Puslapioinaosnuoroda"/>
                <w:rFonts w:asciiTheme="minorHAnsi" w:cstheme="minorHAnsi"/>
                <w:sz w:val="22"/>
                <w:szCs w:val="22"/>
              </w:rPr>
              <w:footnoteReference w:id="9"/>
            </w:r>
            <w:r w:rsidRPr="000B723E">
              <w:rPr>
                <w:rFonts w:asciiTheme="minorHAnsi" w:cstheme="minorHAnsi"/>
                <w:sz w:val="22"/>
                <w:szCs w:val="22"/>
              </w:rPr>
              <w:t xml:space="preserve">, </w:t>
            </w:r>
            <w:r w:rsidRPr="000B723E">
              <w:rPr>
                <w:rFonts w:asciiTheme="minorHAnsi" w:cstheme="minorHAnsi"/>
                <w:color w:val="000000"/>
                <w:sz w:val="22"/>
                <w:szCs w:val="22"/>
              </w:rPr>
              <w:t xml:space="preserve">parengtas pagal pirkimo sąlygų </w:t>
            </w:r>
            <w:r w:rsidRPr="00976AD8">
              <w:rPr>
                <w:rFonts w:asciiTheme="minorHAnsi" w:cstheme="minorHAnsi"/>
                <w:color w:val="000000"/>
                <w:sz w:val="22"/>
                <w:szCs w:val="22"/>
              </w:rPr>
              <w:t>11 priedą</w:t>
            </w:r>
            <w:r w:rsidRPr="000B723E">
              <w:rPr>
                <w:rFonts w:asciiTheme="minorHAnsi" w:cstheme="minorHAnsi"/>
                <w:sz w:val="22"/>
                <w:szCs w:val="22"/>
              </w:rPr>
              <w:t>, kuriame nurodytos paslaugų bendros sumos (E</w:t>
            </w:r>
            <w:r>
              <w:rPr>
                <w:rFonts w:asciiTheme="minorHAnsi" w:cstheme="minorHAnsi"/>
                <w:sz w:val="22"/>
                <w:szCs w:val="22"/>
              </w:rPr>
              <w:t>ur</w:t>
            </w:r>
            <w:r w:rsidRPr="000B723E">
              <w:rPr>
                <w:rFonts w:asciiTheme="minorHAnsi" w:cstheme="minorHAnsi"/>
                <w:sz w:val="22"/>
                <w:szCs w:val="22"/>
              </w:rPr>
              <w:t xml:space="preserve"> be PVM), datos ir paslaugų gavėjai (tiek viešieji, tiek privatieji), kartu su užsakovų pažymomis apie tinkamai suteiktas paslaugas. Pažymose turi būti nurodytos suteiktų paslaugų </w:t>
            </w:r>
            <w:r w:rsidRPr="000B723E">
              <w:rPr>
                <w:rFonts w:asciiTheme="minorHAnsi" w:cstheme="minorHAnsi"/>
                <w:bCs/>
                <w:sz w:val="22"/>
                <w:szCs w:val="22"/>
              </w:rPr>
              <w:t>bendros sumos (E</w:t>
            </w:r>
            <w:r>
              <w:rPr>
                <w:rFonts w:asciiTheme="minorHAnsi" w:cstheme="minorHAnsi"/>
                <w:bCs/>
                <w:sz w:val="22"/>
                <w:szCs w:val="22"/>
              </w:rPr>
              <w:t>ur</w:t>
            </w:r>
            <w:r w:rsidRPr="000B723E">
              <w:rPr>
                <w:rFonts w:asciiTheme="minorHAnsi" w:cstheme="minorHAnsi"/>
                <w:bCs/>
                <w:sz w:val="22"/>
                <w:szCs w:val="22"/>
              </w:rPr>
              <w:t xml:space="preserve"> be PVM), datos, paslaugų gavėjai, ar paslaugos buvo suteiktos tinkamai</w:t>
            </w:r>
            <w:r w:rsidRPr="000B723E">
              <w:rPr>
                <w:rFonts w:asciiTheme="minorHAnsi" w:cstheme="minorHAnsi"/>
                <w:sz w:val="22"/>
                <w:szCs w:val="22"/>
              </w:rPr>
              <w:t>.</w:t>
            </w:r>
          </w:p>
        </w:tc>
        <w:tc>
          <w:tcPr>
            <w:tcW w:w="2906" w:type="dxa"/>
          </w:tcPr>
          <w:p w14:paraId="75903D51" w14:textId="27A62FCA" w:rsidR="00B63269" w:rsidRPr="000B723E" w:rsidRDefault="00B63269" w:rsidP="00B63269">
            <w:pPr>
              <w:jc w:val="both"/>
              <w:rPr>
                <w:sz w:val="22"/>
                <w:szCs w:val="22"/>
              </w:rPr>
            </w:pPr>
            <w:r w:rsidRPr="000B723E">
              <w:rPr>
                <w:rFonts w:asciiTheme="minorHAnsi" w:cstheme="minorHAnsi"/>
                <w:sz w:val="22"/>
                <w:szCs w:val="22"/>
              </w:rPr>
              <w:t>Tiekėjas (tiekėjų grupės nariai kartu)</w:t>
            </w:r>
            <w:r>
              <w:rPr>
                <w:rFonts w:asciiTheme="minorHAnsi" w:cstheme="minorHAnsi"/>
                <w:sz w:val="22"/>
                <w:szCs w:val="22"/>
              </w:rPr>
              <w:t>.</w:t>
            </w:r>
          </w:p>
        </w:tc>
      </w:tr>
      <w:tr w:rsidR="00B63269" w:rsidRPr="000B723E" w14:paraId="5B4C7967" w14:textId="77777777" w:rsidTr="009214FF">
        <w:tc>
          <w:tcPr>
            <w:tcW w:w="1078" w:type="dxa"/>
          </w:tcPr>
          <w:p w14:paraId="54F3A497" w14:textId="77777777" w:rsidR="00B63269" w:rsidRPr="000B723E" w:rsidRDefault="00B63269" w:rsidP="00B63269">
            <w:pPr>
              <w:pStyle w:val="Sraopastraipa"/>
              <w:numPr>
                <w:ilvl w:val="1"/>
                <w:numId w:val="26"/>
              </w:numPr>
              <w:jc w:val="both"/>
              <w:rPr>
                <w:rFonts w:asciiTheme="minorHAnsi" w:cstheme="minorHAnsi"/>
                <w:sz w:val="22"/>
                <w:szCs w:val="22"/>
              </w:rPr>
            </w:pPr>
          </w:p>
        </w:tc>
        <w:tc>
          <w:tcPr>
            <w:tcW w:w="3191" w:type="dxa"/>
          </w:tcPr>
          <w:p w14:paraId="091DB8BF" w14:textId="34AB24B0" w:rsidR="00B63269" w:rsidRPr="009214FF" w:rsidRDefault="00B63269" w:rsidP="00B63269">
            <w:pPr>
              <w:jc w:val="both"/>
              <w:rPr>
                <w:rFonts w:asciiTheme="minorHAnsi" w:cstheme="minorHAnsi"/>
                <w:sz w:val="22"/>
                <w:szCs w:val="22"/>
              </w:rPr>
            </w:pPr>
            <w:r w:rsidRPr="009214FF">
              <w:rPr>
                <w:rFonts w:asciiTheme="minorHAnsi" w:cstheme="minorHAnsi"/>
                <w:sz w:val="22"/>
                <w:szCs w:val="22"/>
              </w:rPr>
              <w:t xml:space="preserve">Tiekėjas </w:t>
            </w:r>
            <w:r>
              <w:rPr>
                <w:rFonts w:asciiTheme="minorHAnsi" w:cstheme="minorHAnsi"/>
                <w:sz w:val="22"/>
                <w:szCs w:val="22"/>
              </w:rPr>
              <w:t>t</w:t>
            </w:r>
            <w:r w:rsidRPr="009214FF">
              <w:rPr>
                <w:rFonts w:asciiTheme="minorHAnsi" w:cstheme="minorHAnsi"/>
                <w:sz w:val="22"/>
                <w:szCs w:val="22"/>
              </w:rPr>
              <w:t xml:space="preserve">uri turėti </w:t>
            </w:r>
            <w:r>
              <w:rPr>
                <w:rFonts w:asciiTheme="minorHAnsi" w:cstheme="minorHAnsi"/>
                <w:sz w:val="22"/>
                <w:szCs w:val="22"/>
              </w:rPr>
              <w:t xml:space="preserve">arba gali pasitelkti </w:t>
            </w:r>
            <w:r w:rsidRPr="009214FF">
              <w:rPr>
                <w:rFonts w:asciiTheme="minorHAnsi" w:cstheme="minorHAnsi"/>
                <w:sz w:val="22"/>
                <w:szCs w:val="22"/>
              </w:rPr>
              <w:t xml:space="preserve">specialistus, atsakingus už sutarties vykdymą, nurodytus </w:t>
            </w:r>
            <w:r>
              <w:rPr>
                <w:rFonts w:asciiTheme="minorHAnsi" w:cstheme="minorHAnsi"/>
                <w:sz w:val="22"/>
                <w:szCs w:val="22"/>
              </w:rPr>
              <w:t>1</w:t>
            </w:r>
            <w:r w:rsidRPr="009214FF">
              <w:rPr>
                <w:rFonts w:asciiTheme="minorHAnsi" w:cstheme="minorHAnsi"/>
                <w:sz w:val="22"/>
                <w:szCs w:val="22"/>
              </w:rPr>
              <w:t xml:space="preserve">.2.1 ir </w:t>
            </w:r>
            <w:r>
              <w:rPr>
                <w:rFonts w:asciiTheme="minorHAnsi" w:cstheme="minorHAnsi"/>
                <w:sz w:val="22"/>
                <w:szCs w:val="22"/>
              </w:rPr>
              <w:t>1</w:t>
            </w:r>
            <w:r w:rsidRPr="009214FF">
              <w:rPr>
                <w:rFonts w:asciiTheme="minorHAnsi" w:cstheme="minorHAnsi"/>
                <w:sz w:val="22"/>
                <w:szCs w:val="22"/>
              </w:rPr>
              <w:t>.2.2 papunkčiuose:</w:t>
            </w:r>
          </w:p>
          <w:p w14:paraId="54451E80" w14:textId="77777777" w:rsidR="00B63269" w:rsidRPr="009214FF" w:rsidRDefault="00B63269" w:rsidP="00B63269">
            <w:pPr>
              <w:jc w:val="both"/>
              <w:rPr>
                <w:rFonts w:asciiTheme="minorHAnsi" w:cstheme="minorHAnsi"/>
                <w:sz w:val="22"/>
                <w:szCs w:val="22"/>
              </w:rPr>
            </w:pPr>
          </w:p>
          <w:p w14:paraId="7AAFE74B" w14:textId="77777777" w:rsidR="00B63269" w:rsidRPr="009214FF" w:rsidRDefault="00B63269" w:rsidP="00B63269">
            <w:pPr>
              <w:jc w:val="both"/>
              <w:rPr>
                <w:rFonts w:asciiTheme="minorHAnsi" w:cstheme="minorHAnsi"/>
                <w:i/>
                <w:iCs/>
                <w:sz w:val="22"/>
                <w:szCs w:val="22"/>
              </w:rPr>
            </w:pPr>
            <w:r w:rsidRPr="009214FF">
              <w:rPr>
                <w:rFonts w:asciiTheme="minorHAnsi" w:cstheme="minorHAnsi"/>
                <w:i/>
                <w:iCs/>
                <w:sz w:val="22"/>
                <w:szCs w:val="22"/>
              </w:rPr>
              <w:t>Pastabos:</w:t>
            </w:r>
          </w:p>
          <w:p w14:paraId="49491D6F" w14:textId="26096B63" w:rsidR="00B63269" w:rsidRPr="009214FF" w:rsidRDefault="00B63269" w:rsidP="00B63269">
            <w:pPr>
              <w:jc w:val="both"/>
              <w:rPr>
                <w:rFonts w:asciiTheme="minorHAnsi" w:cstheme="minorHAnsi"/>
                <w:sz w:val="22"/>
                <w:szCs w:val="22"/>
              </w:rPr>
            </w:pPr>
            <w:r w:rsidRPr="009214FF">
              <w:rPr>
                <w:rFonts w:asciiTheme="minorHAnsi" w:cstheme="minorHAnsi"/>
                <w:sz w:val="22"/>
                <w:szCs w:val="22"/>
              </w:rPr>
              <w:t>1. Tiekėjas gali siūlyti daugiau nei po vieną specialistą kiekvienai pozicijai, tačiau kiekvienas jų turi atitikti jiems keliamus nurodytus kvalifikacijos reikalavimus ir pateikti reikalaujamus jų kvalifikaciją įrodančius dokumentus.</w:t>
            </w:r>
          </w:p>
          <w:p w14:paraId="21FE0B83" w14:textId="33CC86B6" w:rsidR="00B63269" w:rsidRPr="009214FF" w:rsidRDefault="00B63269" w:rsidP="00B63269">
            <w:pPr>
              <w:jc w:val="both"/>
              <w:rPr>
                <w:rFonts w:asciiTheme="minorHAnsi" w:cstheme="minorHAnsi"/>
                <w:sz w:val="22"/>
                <w:szCs w:val="22"/>
              </w:rPr>
            </w:pPr>
            <w:r w:rsidRPr="009214FF">
              <w:rPr>
                <w:rFonts w:asciiTheme="minorHAnsi" w:cstheme="minorHAnsi"/>
                <w:sz w:val="22"/>
                <w:szCs w:val="22"/>
              </w:rPr>
              <w:t>2. Tiekėjas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2787" w:type="dxa"/>
            <w:vMerge w:val="restart"/>
          </w:tcPr>
          <w:p w14:paraId="100823A7" w14:textId="77777777" w:rsidR="00B63269" w:rsidRPr="009214FF" w:rsidRDefault="00B63269" w:rsidP="00B63269">
            <w:pPr>
              <w:jc w:val="both"/>
              <w:rPr>
                <w:rFonts w:asciiTheme="minorHAnsi" w:cstheme="minorHAnsi"/>
                <w:sz w:val="22"/>
                <w:szCs w:val="22"/>
              </w:rPr>
            </w:pPr>
            <w:r w:rsidRPr="009214FF">
              <w:rPr>
                <w:rFonts w:asciiTheme="minorHAnsi" w:cstheme="minorHAnsi"/>
                <w:sz w:val="22"/>
                <w:szCs w:val="22"/>
              </w:rPr>
              <w:t>EBVPD.</w:t>
            </w:r>
          </w:p>
          <w:p w14:paraId="234C81EE" w14:textId="3A671D83" w:rsidR="00B63269" w:rsidRPr="009214FF" w:rsidRDefault="00B63269" w:rsidP="00B63269">
            <w:pPr>
              <w:jc w:val="both"/>
              <w:rPr>
                <w:rFonts w:asciiTheme="minorHAnsi" w:cstheme="minorHAnsi"/>
                <w:sz w:val="22"/>
                <w:szCs w:val="22"/>
              </w:rPr>
            </w:pPr>
            <w:r w:rsidRPr="009214FF">
              <w:rPr>
                <w:rFonts w:asciiTheme="minorHAnsi" w:cstheme="minorHAnsi"/>
                <w:sz w:val="22"/>
                <w:szCs w:val="22"/>
              </w:rPr>
              <w:t xml:space="preserve">Už sutarties vykdymą atsakingų specialistų sąrašas, parengtas pagal </w:t>
            </w:r>
            <w:r>
              <w:rPr>
                <w:rFonts w:asciiTheme="minorHAnsi" w:cstheme="minorHAnsi"/>
                <w:sz w:val="22"/>
                <w:szCs w:val="22"/>
              </w:rPr>
              <w:t xml:space="preserve">pirkimo sąlygų </w:t>
            </w:r>
            <w:r w:rsidRPr="00976AD8">
              <w:rPr>
                <w:rFonts w:asciiTheme="minorHAnsi" w:cstheme="minorHAnsi"/>
                <w:sz w:val="22"/>
                <w:szCs w:val="22"/>
              </w:rPr>
              <w:t>12 priedą</w:t>
            </w:r>
            <w:r w:rsidRPr="009214FF">
              <w:rPr>
                <w:rFonts w:asciiTheme="minorHAnsi" w:cstheme="minorHAnsi"/>
                <w:sz w:val="22"/>
                <w:szCs w:val="22"/>
              </w:rPr>
              <w:t>.</w:t>
            </w:r>
          </w:p>
          <w:p w14:paraId="2A0C69DF" w14:textId="49214D25" w:rsidR="00B63269" w:rsidRPr="009214FF" w:rsidRDefault="00B63269" w:rsidP="00B63269">
            <w:pPr>
              <w:autoSpaceDE w:val="0"/>
              <w:autoSpaceDN w:val="0"/>
              <w:adjustRightInd w:val="0"/>
              <w:jc w:val="both"/>
              <w:rPr>
                <w:rFonts w:asciiTheme="minorHAnsi" w:cstheme="minorHAnsi"/>
                <w:color w:val="000000"/>
                <w:sz w:val="22"/>
                <w:szCs w:val="22"/>
              </w:rPr>
            </w:pPr>
            <w:r w:rsidRPr="009214FF">
              <w:rPr>
                <w:rFonts w:asciiTheme="minorHAnsi" w:cstheme="minorHAnsi"/>
                <w:color w:val="000000"/>
                <w:sz w:val="22"/>
                <w:szCs w:val="22"/>
              </w:rPr>
              <w:t>Kvalifikaciją patvirtinantis diplomas, atestatas ar k</w:t>
            </w:r>
            <w:r w:rsidRPr="009214FF">
              <w:rPr>
                <w:rFonts w:asciiTheme="minorHAnsi" w:cstheme="minorHAnsi"/>
                <w:sz w:val="22"/>
                <w:szCs w:val="22"/>
              </w:rPr>
              <w:t>valifikacijos pažymėjimas arba įgytas specialiąsias žinias ir įgūdžius patvirtinantis profesinio mokymo teikėjo išduotas pažymėjimas, arba Energetikos įstatymo nustatyta tvarka išduotas energetikos darbuotojo pažymėjimas arba k</w:t>
            </w:r>
            <w:r w:rsidRPr="009214FF">
              <w:rPr>
                <w:rFonts w:asciiTheme="minorHAnsi" w:cstheme="minorHAnsi"/>
                <w:color w:val="000000"/>
                <w:sz w:val="22"/>
                <w:szCs w:val="22"/>
              </w:rPr>
              <w:t>itos Europos Sąjungos valstybės narės ar Europos ekonominės erdvės valstybės kompetentingos institucijos išduotas kvalifikacijos pažymėjimas arba kitas dokumentas, kuriuo suteikiama teisė atlikti šiuos darbus.</w:t>
            </w:r>
          </w:p>
        </w:tc>
        <w:tc>
          <w:tcPr>
            <w:tcW w:w="2906" w:type="dxa"/>
            <w:vMerge w:val="restart"/>
          </w:tcPr>
          <w:p w14:paraId="39465C37" w14:textId="2D84100E" w:rsidR="00B63269" w:rsidRPr="000B723E" w:rsidRDefault="00B63269" w:rsidP="00B63269">
            <w:pPr>
              <w:jc w:val="both"/>
              <w:rPr>
                <w:rFonts w:asciiTheme="minorHAnsi"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w:t>
            </w:r>
          </w:p>
        </w:tc>
      </w:tr>
      <w:tr w:rsidR="00B63269" w:rsidRPr="000B723E" w14:paraId="25D30A79" w14:textId="77777777" w:rsidTr="009214FF">
        <w:tc>
          <w:tcPr>
            <w:tcW w:w="1078" w:type="dxa"/>
          </w:tcPr>
          <w:p w14:paraId="79C0FE40" w14:textId="412620B2" w:rsidR="00B63269" w:rsidRPr="009214FF" w:rsidRDefault="00B63269" w:rsidP="00B63269">
            <w:pPr>
              <w:pStyle w:val="Sraopastraipa"/>
              <w:ind w:left="28"/>
              <w:jc w:val="both"/>
              <w:rPr>
                <w:rFonts w:asciiTheme="minorHAnsi" w:cstheme="minorHAnsi"/>
                <w:sz w:val="22"/>
                <w:szCs w:val="22"/>
              </w:rPr>
            </w:pPr>
            <w:r w:rsidRPr="009214FF">
              <w:rPr>
                <w:rFonts w:asciiTheme="minorHAnsi" w:cstheme="minorHAnsi"/>
                <w:sz w:val="22"/>
                <w:szCs w:val="22"/>
              </w:rPr>
              <w:t>1.2.1.</w:t>
            </w:r>
          </w:p>
        </w:tc>
        <w:tc>
          <w:tcPr>
            <w:tcW w:w="3191" w:type="dxa"/>
          </w:tcPr>
          <w:p w14:paraId="4AEEFD35" w14:textId="77777777" w:rsidR="00B63269" w:rsidRPr="009214FF" w:rsidRDefault="00B63269" w:rsidP="00B63269">
            <w:pPr>
              <w:tabs>
                <w:tab w:val="left" w:pos="709"/>
                <w:tab w:val="left" w:pos="851"/>
                <w:tab w:val="left" w:pos="1134"/>
                <w:tab w:val="left" w:pos="1276"/>
              </w:tabs>
              <w:jc w:val="both"/>
              <w:rPr>
                <w:rFonts w:asciiTheme="minorHAnsi" w:eastAsia="Calibri" w:cstheme="minorHAnsi"/>
                <w:sz w:val="22"/>
                <w:szCs w:val="22"/>
              </w:rPr>
            </w:pPr>
            <w:r w:rsidRPr="009214FF">
              <w:rPr>
                <w:rFonts w:asciiTheme="minorHAnsi" w:eastAsia="Calibri" w:cstheme="minorHAnsi"/>
                <w:sz w:val="22"/>
                <w:szCs w:val="22"/>
              </w:rPr>
              <w:t>specialistą (meistrą), atitinkantį bent vieną iš šių reikalavimų:</w:t>
            </w:r>
          </w:p>
          <w:p w14:paraId="4D74C15B" w14:textId="15F47527" w:rsidR="00B63269" w:rsidRPr="009214FF" w:rsidRDefault="00B63269" w:rsidP="00B63269">
            <w:pPr>
              <w:tabs>
                <w:tab w:val="left" w:pos="709"/>
                <w:tab w:val="left" w:pos="851"/>
                <w:tab w:val="left" w:pos="1134"/>
                <w:tab w:val="left" w:pos="1276"/>
              </w:tabs>
              <w:jc w:val="both"/>
              <w:rPr>
                <w:rFonts w:asciiTheme="minorHAnsi" w:eastAsia="Calibri" w:cstheme="minorHAnsi"/>
                <w:sz w:val="22"/>
                <w:szCs w:val="22"/>
              </w:rPr>
            </w:pPr>
            <w:r w:rsidRPr="009214FF">
              <w:rPr>
                <w:rFonts w:asciiTheme="minorHAnsi" w:eastAsia="Calibri" w:cstheme="minorHAnsi"/>
                <w:sz w:val="22"/>
                <w:szCs w:val="22"/>
              </w:rPr>
              <w:t xml:space="preserve">1) turi būti įgijęs kompetencijas pagal Elektriko modulinės profesinio mokymo programos (kodas T43071304) pasirenkamąjį modulį „Liftų priežiūra ir jos organizavimas“ (modulio kodas 507130001); </w:t>
            </w:r>
            <w:r w:rsidRPr="009214FF">
              <w:rPr>
                <w:rFonts w:asciiTheme="minorHAnsi" w:eastAsia="Calibri" w:cstheme="minorHAnsi"/>
                <w:i/>
                <w:iCs/>
                <w:sz w:val="22"/>
                <w:szCs w:val="22"/>
              </w:rPr>
              <w:t>arba</w:t>
            </w:r>
            <w:r>
              <w:rPr>
                <w:rFonts w:asciiTheme="minorHAnsi" w:eastAsia="Calibri" w:cstheme="minorHAnsi"/>
                <w:i/>
                <w:iCs/>
                <w:sz w:val="22"/>
                <w:szCs w:val="22"/>
              </w:rPr>
              <w:t xml:space="preserve"> </w:t>
            </w:r>
          </w:p>
          <w:p w14:paraId="7BE6E40B" w14:textId="132A9781" w:rsidR="00B63269" w:rsidRPr="009214FF" w:rsidRDefault="00B63269" w:rsidP="00B63269">
            <w:pPr>
              <w:jc w:val="both"/>
              <w:rPr>
                <w:rFonts w:asciiTheme="minorHAnsi" w:cstheme="minorHAnsi"/>
                <w:sz w:val="22"/>
                <w:szCs w:val="22"/>
              </w:rPr>
            </w:pPr>
            <w:r w:rsidRPr="009214FF">
              <w:rPr>
                <w:rFonts w:asciiTheme="minorHAnsi" w:eastAsia="Calibri" w:cstheme="minorHAnsi"/>
                <w:sz w:val="22"/>
                <w:szCs w:val="22"/>
              </w:rPr>
              <w:t>2) iki 2021 m. gruodžio 31 d. turi būti įgijęs specialiųjų žinių ir įgūdžių pagal Liftų priežiūros meistro mokymo programą.</w:t>
            </w:r>
          </w:p>
        </w:tc>
        <w:tc>
          <w:tcPr>
            <w:tcW w:w="2787" w:type="dxa"/>
            <w:vMerge/>
          </w:tcPr>
          <w:p w14:paraId="63C77181" w14:textId="77777777" w:rsidR="00B63269" w:rsidRPr="009214FF" w:rsidRDefault="00B63269" w:rsidP="00B63269">
            <w:pPr>
              <w:jc w:val="both"/>
              <w:rPr>
                <w:rFonts w:cstheme="minorHAnsi"/>
                <w:sz w:val="22"/>
                <w:szCs w:val="22"/>
              </w:rPr>
            </w:pPr>
          </w:p>
        </w:tc>
        <w:tc>
          <w:tcPr>
            <w:tcW w:w="2906" w:type="dxa"/>
            <w:vMerge/>
          </w:tcPr>
          <w:p w14:paraId="755A5746" w14:textId="77777777" w:rsidR="00B63269" w:rsidRPr="000B723E" w:rsidRDefault="00B63269" w:rsidP="00B63269">
            <w:pPr>
              <w:jc w:val="both"/>
              <w:rPr>
                <w:rFonts w:cstheme="minorHAnsi"/>
                <w:sz w:val="22"/>
                <w:szCs w:val="22"/>
              </w:rPr>
            </w:pPr>
          </w:p>
        </w:tc>
      </w:tr>
      <w:tr w:rsidR="00B63269" w:rsidRPr="009214FF" w14:paraId="153D2256" w14:textId="77777777" w:rsidTr="009214FF">
        <w:tc>
          <w:tcPr>
            <w:tcW w:w="1078" w:type="dxa"/>
          </w:tcPr>
          <w:p w14:paraId="0D1B95E1" w14:textId="756997B1" w:rsidR="00B63269" w:rsidRPr="009214FF" w:rsidRDefault="00B63269" w:rsidP="00B63269">
            <w:pPr>
              <w:pStyle w:val="Sraopastraipa"/>
              <w:ind w:left="28"/>
              <w:jc w:val="both"/>
              <w:rPr>
                <w:rFonts w:asciiTheme="minorHAnsi" w:cstheme="minorHAnsi"/>
                <w:sz w:val="22"/>
                <w:szCs w:val="22"/>
              </w:rPr>
            </w:pPr>
            <w:r w:rsidRPr="009214FF">
              <w:rPr>
                <w:rFonts w:asciiTheme="minorHAnsi" w:cstheme="minorHAnsi"/>
                <w:sz w:val="22"/>
                <w:szCs w:val="22"/>
              </w:rPr>
              <w:t>1.2.2.</w:t>
            </w:r>
          </w:p>
        </w:tc>
        <w:tc>
          <w:tcPr>
            <w:tcW w:w="3191" w:type="dxa"/>
          </w:tcPr>
          <w:p w14:paraId="28358783" w14:textId="77777777" w:rsidR="00B63269" w:rsidRPr="009214FF" w:rsidRDefault="00B63269" w:rsidP="00B63269">
            <w:pPr>
              <w:jc w:val="both"/>
              <w:rPr>
                <w:rFonts w:asciiTheme="minorHAnsi" w:cstheme="minorHAnsi"/>
                <w:sz w:val="22"/>
                <w:szCs w:val="22"/>
              </w:rPr>
            </w:pPr>
            <w:r w:rsidRPr="009214FF">
              <w:rPr>
                <w:rFonts w:asciiTheme="minorHAnsi" w:cstheme="minorHAnsi"/>
                <w:sz w:val="22"/>
                <w:szCs w:val="22"/>
              </w:rPr>
              <w:t>specialistą, atsakingą už keltuvų neįgaliesiems techninę priežiūrą ir remontą, atitinkantį bent vieną iš šių reikalavimų:</w:t>
            </w:r>
          </w:p>
          <w:p w14:paraId="289C6A7B" w14:textId="77777777" w:rsidR="00B63269" w:rsidRPr="009214FF" w:rsidRDefault="00B63269" w:rsidP="00B63269">
            <w:pPr>
              <w:tabs>
                <w:tab w:val="left" w:pos="1134"/>
              </w:tabs>
              <w:jc w:val="both"/>
              <w:rPr>
                <w:rFonts w:asciiTheme="minorHAnsi" w:cstheme="minorHAnsi"/>
                <w:color w:val="000000"/>
                <w:sz w:val="22"/>
                <w:szCs w:val="22"/>
              </w:rPr>
            </w:pPr>
            <w:r w:rsidRPr="009214FF">
              <w:rPr>
                <w:rFonts w:asciiTheme="minorHAnsi" w:cstheme="minorHAnsi"/>
                <w:sz w:val="22"/>
                <w:szCs w:val="22"/>
              </w:rPr>
              <w:t xml:space="preserve">1) turi </w:t>
            </w:r>
            <w:r w:rsidRPr="009214FF">
              <w:rPr>
                <w:rFonts w:asciiTheme="minorHAnsi" w:cstheme="minorHAnsi"/>
                <w:color w:val="000000"/>
                <w:sz w:val="22"/>
                <w:szCs w:val="22"/>
              </w:rPr>
              <w:t>būti įgijęs kompetencijas pagal Elektriko modulinės profesinio mokymo programos (kodas T43071304) pasirenkamąjį modulį „Liftų įrengimas ir priežiūra“ (modulio kodas 407131367);</w:t>
            </w:r>
          </w:p>
          <w:p w14:paraId="13ADCBE0" w14:textId="77777777" w:rsidR="00B63269" w:rsidRPr="009214FF" w:rsidRDefault="00B63269" w:rsidP="00B63269">
            <w:pPr>
              <w:jc w:val="both"/>
              <w:rPr>
                <w:rFonts w:asciiTheme="minorHAnsi" w:cstheme="minorHAnsi"/>
                <w:sz w:val="22"/>
                <w:szCs w:val="22"/>
              </w:rPr>
            </w:pPr>
            <w:r w:rsidRPr="009214FF">
              <w:rPr>
                <w:rFonts w:asciiTheme="minorHAnsi" w:cstheme="minorHAnsi"/>
                <w:i/>
                <w:iCs/>
                <w:sz w:val="22"/>
                <w:szCs w:val="22"/>
              </w:rPr>
              <w:t>arba</w:t>
            </w:r>
          </w:p>
          <w:p w14:paraId="7651810C" w14:textId="0D730607" w:rsidR="00B63269" w:rsidRPr="009214FF" w:rsidRDefault="00B63269" w:rsidP="00B63269">
            <w:pPr>
              <w:tabs>
                <w:tab w:val="left" w:pos="709"/>
                <w:tab w:val="left" w:pos="851"/>
                <w:tab w:val="left" w:pos="1134"/>
                <w:tab w:val="left" w:pos="1276"/>
              </w:tabs>
              <w:jc w:val="both"/>
              <w:rPr>
                <w:rFonts w:asciiTheme="minorHAnsi" w:eastAsia="Calibri" w:cstheme="minorHAnsi"/>
                <w:sz w:val="22"/>
                <w:szCs w:val="22"/>
              </w:rPr>
            </w:pPr>
            <w:r w:rsidRPr="009214FF">
              <w:rPr>
                <w:rFonts w:asciiTheme="minorHAnsi" w:cstheme="minorHAnsi"/>
                <w:sz w:val="22"/>
                <w:szCs w:val="22"/>
              </w:rPr>
              <w:lastRenderedPageBreak/>
              <w:t xml:space="preserve">2) </w:t>
            </w:r>
            <w:r w:rsidRPr="009214FF">
              <w:rPr>
                <w:rFonts w:asciiTheme="minorHAnsi" w:cstheme="minorHAnsi"/>
                <w:color w:val="000000"/>
                <w:sz w:val="22"/>
                <w:szCs w:val="22"/>
              </w:rPr>
              <w:t xml:space="preserve">iki 2021 m. gruodžio 31 d. turi būti įgijęs specialiųjų žinių ir įgūdžių pagal Liftų </w:t>
            </w:r>
            <w:proofErr w:type="spellStart"/>
            <w:r w:rsidRPr="009214FF">
              <w:rPr>
                <w:rFonts w:asciiTheme="minorHAnsi" w:cstheme="minorHAnsi"/>
                <w:color w:val="000000"/>
                <w:sz w:val="22"/>
                <w:szCs w:val="22"/>
              </w:rPr>
              <w:t>elektromechaniko</w:t>
            </w:r>
            <w:proofErr w:type="spellEnd"/>
            <w:r w:rsidRPr="009214FF">
              <w:rPr>
                <w:rFonts w:asciiTheme="minorHAnsi" w:cstheme="minorHAnsi"/>
                <w:color w:val="000000"/>
                <w:sz w:val="22"/>
                <w:szCs w:val="22"/>
              </w:rPr>
              <w:t xml:space="preserve"> mokymo programą</w:t>
            </w:r>
            <w:r w:rsidRPr="009214FF">
              <w:rPr>
                <w:rFonts w:asciiTheme="minorHAnsi" w:cstheme="minorHAnsi"/>
                <w:sz w:val="22"/>
                <w:szCs w:val="22"/>
              </w:rPr>
              <w:t>.</w:t>
            </w:r>
          </w:p>
        </w:tc>
        <w:tc>
          <w:tcPr>
            <w:tcW w:w="2787" w:type="dxa"/>
            <w:vMerge/>
          </w:tcPr>
          <w:p w14:paraId="2FD09EEC" w14:textId="77777777" w:rsidR="00B63269" w:rsidRPr="009214FF" w:rsidRDefault="00B63269" w:rsidP="00B63269">
            <w:pPr>
              <w:jc w:val="both"/>
              <w:rPr>
                <w:rFonts w:asciiTheme="minorHAnsi" w:cstheme="minorHAnsi"/>
                <w:sz w:val="22"/>
                <w:szCs w:val="22"/>
              </w:rPr>
            </w:pPr>
          </w:p>
        </w:tc>
        <w:tc>
          <w:tcPr>
            <w:tcW w:w="2906" w:type="dxa"/>
            <w:vMerge/>
          </w:tcPr>
          <w:p w14:paraId="716D9D6C" w14:textId="77777777" w:rsidR="00B63269" w:rsidRPr="009214FF" w:rsidRDefault="00B63269" w:rsidP="00B63269">
            <w:pPr>
              <w:jc w:val="both"/>
              <w:rPr>
                <w:rFonts w:asciiTheme="minorHAnsi" w:cstheme="minorHAnsi"/>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53327A" w:rsidRDefault="002D71B6" w:rsidP="005B19E4">
      <w:pPr>
        <w:tabs>
          <w:tab w:val="left" w:pos="720"/>
        </w:tabs>
        <w:spacing w:after="0" w:line="240" w:lineRule="auto"/>
        <w:ind w:firstLine="567"/>
        <w:jc w:val="both"/>
        <w:rPr>
          <w:rFonts w:eastAsia="Calibri" w:cstheme="minorHAnsi"/>
          <w:sz w:val="22"/>
          <w:szCs w:val="22"/>
          <w:lang w:eastAsia="en-US"/>
        </w:rPr>
      </w:pPr>
    </w:p>
    <w:p w14:paraId="5C15DF77" w14:textId="2024B0BE" w:rsidR="002F396F" w:rsidRPr="0053327A" w:rsidRDefault="00DB7F65" w:rsidP="0053327A">
      <w:pPr>
        <w:pStyle w:val="Sraopastraipa"/>
        <w:spacing w:after="0" w:line="20" w:lineRule="atLeast"/>
        <w:ind w:left="0" w:firstLine="567"/>
        <w:jc w:val="both"/>
        <w:rPr>
          <w:rFonts w:eastAsia="Calibri" w:cstheme="minorHAnsi"/>
          <w:sz w:val="22"/>
          <w:szCs w:val="22"/>
          <w:lang w:eastAsia="en-US"/>
        </w:rPr>
      </w:pPr>
      <w:r w:rsidRPr="0053327A">
        <w:rPr>
          <w:rFonts w:eastAsia="Calibri" w:cstheme="minorHAnsi"/>
          <w:sz w:val="22"/>
          <w:szCs w:val="22"/>
          <w:lang w:eastAsia="en-US"/>
        </w:rPr>
        <w:t>P</w:t>
      </w:r>
      <w:r w:rsidR="008F38C8" w:rsidRPr="0053327A">
        <w:rPr>
          <w:rFonts w:eastAsia="Calibri" w:cstheme="minorHAnsi"/>
          <w:sz w:val="22"/>
          <w:szCs w:val="22"/>
          <w:lang w:eastAsia="en-US"/>
        </w:rPr>
        <w:t xml:space="preserve">erkančioji organizacija </w:t>
      </w:r>
      <w:r w:rsidR="008F38C8" w:rsidRPr="0053327A">
        <w:rPr>
          <w:rFonts w:eastAsia="Calibri" w:cstheme="minorHAnsi"/>
          <w:b/>
          <w:bCs/>
          <w:sz w:val="22"/>
          <w:szCs w:val="22"/>
          <w:lang w:eastAsia="en-US"/>
        </w:rPr>
        <w:t>nereikalauja,</w:t>
      </w:r>
      <w:r w:rsidR="008F38C8" w:rsidRPr="0053327A">
        <w:rPr>
          <w:rFonts w:eastAsia="Calibri" w:cstheme="minorHAnsi"/>
          <w:sz w:val="22"/>
          <w:szCs w:val="22"/>
          <w:lang w:eastAsia="en-US"/>
        </w:rPr>
        <w:t xml:space="preserve"> kad tiekėjai laikytųsi k</w:t>
      </w:r>
      <w:r w:rsidR="005B19E4" w:rsidRPr="0053327A">
        <w:rPr>
          <w:rFonts w:eastAsia="Calibri" w:cstheme="minorHAnsi"/>
          <w:iCs/>
          <w:sz w:val="22"/>
          <w:szCs w:val="22"/>
          <w:lang w:eastAsia="en-US"/>
        </w:rPr>
        <w:t>okybės vadybos sistemos ir (arba) aplinkos apsaugos vadybos sistemos standart</w:t>
      </w:r>
      <w:r w:rsidR="008F38C8" w:rsidRPr="0053327A">
        <w:rPr>
          <w:rFonts w:eastAsia="Calibri" w:cstheme="minorHAnsi"/>
          <w:iCs/>
          <w:sz w:val="22"/>
          <w:szCs w:val="22"/>
          <w:lang w:eastAsia="en-US"/>
        </w:rPr>
        <w:t>ų</w:t>
      </w:r>
      <w:r w:rsidR="005B19E4" w:rsidRPr="0053327A">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A10244" w:rsidRDefault="008D704D" w:rsidP="00F767D2">
      <w:pPr>
        <w:pStyle w:val="Antrat2"/>
        <w:ind w:left="5103"/>
        <w:jc w:val="both"/>
        <w:rPr>
          <w:rFonts w:asciiTheme="minorHAnsi" w:eastAsia="Calibri" w:hAnsiTheme="minorHAnsi" w:cstheme="minorHAnsi"/>
          <w:color w:val="auto"/>
          <w:sz w:val="22"/>
          <w:szCs w:val="22"/>
        </w:rPr>
      </w:pPr>
      <w:bookmarkStart w:id="130" w:name="_Ref39673589"/>
      <w:bookmarkStart w:id="131" w:name="_Toc190416454"/>
      <w:bookmarkStart w:id="132" w:name="_Toc195197817"/>
      <w:r w:rsidRPr="00A10244">
        <w:rPr>
          <w:rFonts w:asciiTheme="minorHAnsi" w:eastAsia="Calibri" w:hAnsiTheme="minorHAnsi" w:cstheme="minorHAnsi"/>
          <w:color w:val="auto"/>
          <w:sz w:val="22"/>
          <w:szCs w:val="22"/>
        </w:rPr>
        <w:lastRenderedPageBreak/>
        <w:t xml:space="preserve">Pirkimo sąlygų </w:t>
      </w:r>
      <w:r w:rsidR="00B950D8" w:rsidRPr="00A10244">
        <w:rPr>
          <w:rFonts w:asciiTheme="minorHAnsi" w:eastAsia="Calibri" w:hAnsiTheme="minorHAnsi" w:cstheme="minorHAnsi"/>
          <w:color w:val="auto"/>
          <w:sz w:val="22"/>
          <w:szCs w:val="22"/>
        </w:rPr>
        <w:t>9</w:t>
      </w:r>
      <w:r w:rsidRPr="00A10244">
        <w:rPr>
          <w:rFonts w:asciiTheme="minorHAnsi" w:eastAsia="Calibri" w:hAnsiTheme="minorHAnsi" w:cstheme="minorHAnsi"/>
          <w:color w:val="auto"/>
          <w:sz w:val="22"/>
          <w:szCs w:val="22"/>
        </w:rPr>
        <w:t xml:space="preserve"> priedas „</w:t>
      </w:r>
      <w:r w:rsidR="00077234" w:rsidRPr="00A10244">
        <w:rPr>
          <w:rFonts w:asciiTheme="minorHAnsi" w:eastAsia="Calibri" w:hAnsiTheme="minorHAnsi" w:cstheme="minorHAnsi"/>
          <w:color w:val="auto"/>
          <w:sz w:val="22"/>
          <w:szCs w:val="22"/>
        </w:rPr>
        <w:t>Pasiūlymo galiojimo užtikrinimų formos</w:t>
      </w:r>
      <w:r w:rsidRPr="00A10244">
        <w:rPr>
          <w:rFonts w:asciiTheme="minorHAnsi" w:eastAsia="Calibri" w:hAnsiTheme="minorHAnsi" w:cstheme="minorHAnsi"/>
          <w:color w:val="auto"/>
          <w:sz w:val="22"/>
          <w:szCs w:val="22"/>
        </w:rPr>
        <w:t>“</w:t>
      </w:r>
      <w:bookmarkEnd w:id="130"/>
      <w:bookmarkEnd w:id="131"/>
      <w:bookmarkEnd w:id="132"/>
    </w:p>
    <w:p w14:paraId="7C7DFF56" w14:textId="77777777" w:rsidR="00DF3AB8" w:rsidRPr="00DF3AB8" w:rsidRDefault="00DF3AB8" w:rsidP="00643E93">
      <w:pPr>
        <w:spacing w:after="0" w:line="240" w:lineRule="auto"/>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3D26D3B2"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xml:space="preserve">) per </w:t>
      </w:r>
      <w:r w:rsidR="00CC5F93">
        <w:rPr>
          <w:rFonts w:eastAsia="Times New Roman" w:cstheme="minorHAnsi"/>
          <w:sz w:val="22"/>
          <w:szCs w:val="22"/>
          <w:lang w:eastAsia="en-US"/>
        </w:rPr>
        <w:t>15 dienų</w:t>
      </w:r>
      <w:r w:rsidRPr="00DF3AB8">
        <w:rPr>
          <w:rFonts w:eastAsia="Times New Roman" w:cstheme="minorHAnsi"/>
          <w:sz w:val="22"/>
          <w:szCs w:val="22"/>
          <w:lang w:eastAsia="en-US"/>
        </w:rPr>
        <w:t>,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lastRenderedPageBreak/>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636769E"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CC5F93">
        <w:rPr>
          <w:rFonts w:eastAsia="Times New Roman" w:cstheme="minorHAnsi"/>
          <w:sz w:val="22"/>
          <w:szCs w:val="22"/>
          <w:lang w:eastAsia="en-US"/>
        </w:rPr>
        <w:t>15 dienų</w:t>
      </w:r>
      <w:r w:rsidRPr="00AD60A9">
        <w:rPr>
          <w:rFonts w:eastAsia="Times New Roman" w:cstheme="minorHAnsi"/>
          <w:sz w:val="22"/>
          <w:szCs w:val="22"/>
          <w:lang w:eastAsia="en-US"/>
        </w:rPr>
        <w:t xml:space="preserve">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A10244" w:rsidRDefault="00980F7C">
      <w:pPr>
        <w:rPr>
          <w:rFonts w:eastAsia="Calibri" w:cstheme="minorHAnsi"/>
          <w:sz w:val="22"/>
          <w:szCs w:val="22"/>
        </w:rPr>
      </w:pPr>
      <w:bookmarkStart w:id="133" w:name="_Toc190416455"/>
      <w:r w:rsidRPr="00A10244">
        <w:rPr>
          <w:rFonts w:eastAsia="Calibri" w:cstheme="minorHAnsi"/>
          <w:sz w:val="22"/>
          <w:szCs w:val="22"/>
        </w:rPr>
        <w:br w:type="page"/>
      </w:r>
    </w:p>
    <w:p w14:paraId="79C3C465" w14:textId="49761F9C" w:rsidR="00971C1F" w:rsidRDefault="00971C1F" w:rsidP="00F767D2">
      <w:pPr>
        <w:pStyle w:val="Antrat2"/>
        <w:ind w:left="5103"/>
        <w:jc w:val="both"/>
        <w:rPr>
          <w:rFonts w:asciiTheme="minorHAnsi" w:eastAsia="Calibri" w:hAnsiTheme="minorHAnsi" w:cstheme="minorHAnsi"/>
          <w:color w:val="auto"/>
          <w:sz w:val="22"/>
          <w:szCs w:val="22"/>
        </w:rPr>
      </w:pPr>
      <w:bookmarkStart w:id="134" w:name="_Toc195197818"/>
      <w:r w:rsidRPr="00A10244">
        <w:rPr>
          <w:rFonts w:asciiTheme="minorHAnsi" w:eastAsia="Calibri" w:hAnsiTheme="minorHAnsi" w:cstheme="minorHAnsi"/>
          <w:color w:val="auto"/>
          <w:sz w:val="22"/>
          <w:szCs w:val="22"/>
        </w:rPr>
        <w:lastRenderedPageBreak/>
        <w:t xml:space="preserve">Pirkimo sąlygų </w:t>
      </w:r>
      <w:r w:rsidR="00B950D8" w:rsidRPr="00A10244">
        <w:rPr>
          <w:rFonts w:asciiTheme="minorHAnsi" w:eastAsia="Calibri" w:hAnsiTheme="minorHAnsi" w:cstheme="minorHAnsi"/>
          <w:color w:val="auto"/>
          <w:sz w:val="22"/>
          <w:szCs w:val="22"/>
        </w:rPr>
        <w:t>10</w:t>
      </w:r>
      <w:r w:rsidRPr="00A10244">
        <w:rPr>
          <w:rFonts w:asciiTheme="minorHAnsi" w:eastAsia="Calibri" w:hAnsiTheme="minorHAnsi" w:cstheme="minorHAnsi"/>
          <w:color w:val="auto"/>
          <w:sz w:val="22"/>
          <w:szCs w:val="22"/>
        </w:rPr>
        <w:t xml:space="preserve"> priedas „Sutarties sąlygų įvykdymo užtikrinimų formos“</w:t>
      </w:r>
      <w:bookmarkEnd w:id="133"/>
      <w:bookmarkEnd w:id="134"/>
    </w:p>
    <w:p w14:paraId="5D049312" w14:textId="77777777" w:rsidR="00643E93" w:rsidRPr="00643E93" w:rsidRDefault="00643E93" w:rsidP="00643E93">
      <w:pPr>
        <w:spacing w:after="0" w:line="240" w:lineRule="auto"/>
      </w:pPr>
    </w:p>
    <w:p w14:paraId="3B4AB4DC" w14:textId="4C82B6CF" w:rsidR="00971C1F" w:rsidRPr="00A10244" w:rsidRDefault="00971C1F" w:rsidP="00971C1F">
      <w:pPr>
        <w:suppressAutoHyphens/>
        <w:autoSpaceDN w:val="0"/>
        <w:spacing w:after="0" w:line="240" w:lineRule="auto"/>
        <w:jc w:val="center"/>
        <w:rPr>
          <w:rFonts w:eastAsia="Times New Roman" w:cstheme="minorHAnsi"/>
          <w:i/>
          <w:iCs/>
          <w:sz w:val="22"/>
          <w:szCs w:val="22"/>
          <w:lang w:eastAsia="en-US"/>
        </w:rPr>
      </w:pPr>
      <w:r w:rsidRPr="00A10244">
        <w:rPr>
          <w:rFonts w:eastAsia="Times New Roman" w:cstheme="minorHAnsi"/>
          <w:i/>
          <w:iCs/>
          <w:sz w:val="22"/>
          <w:szCs w:val="22"/>
          <w:lang w:eastAsia="en-US"/>
        </w:rPr>
        <w:t>(sutarties sąlygų įvykdymo garantijos forma)</w:t>
      </w:r>
    </w:p>
    <w:p w14:paraId="1136E8CF" w14:textId="77777777" w:rsidR="00F63EC6" w:rsidRPr="00A10244" w:rsidRDefault="00F63EC6" w:rsidP="00F63EC6">
      <w:pPr>
        <w:suppressAutoHyphens/>
        <w:spacing w:after="0" w:line="240" w:lineRule="auto"/>
        <w:rPr>
          <w:rFonts w:eastAsia="Times New Roman" w:cstheme="minorHAnsi"/>
          <w:sz w:val="22"/>
          <w:szCs w:val="22"/>
          <w:lang w:eastAsia="en-US"/>
        </w:rPr>
      </w:pPr>
      <w:r w:rsidRPr="00A10244">
        <w:rPr>
          <w:rFonts w:eastAsia="Times New Roman" w:cstheme="minorHAnsi"/>
          <w:sz w:val="22"/>
          <w:szCs w:val="22"/>
          <w:lang w:eastAsia="en-US"/>
        </w:rPr>
        <w:t>Vilniaus miesto savivaldybės administracijai</w:t>
      </w:r>
    </w:p>
    <w:p w14:paraId="028E1882" w14:textId="77777777" w:rsidR="00F63EC6" w:rsidRPr="00A10244" w:rsidRDefault="00F63EC6" w:rsidP="00F63EC6">
      <w:pPr>
        <w:suppressAutoHyphens/>
        <w:spacing w:after="0" w:line="240" w:lineRule="auto"/>
        <w:rPr>
          <w:rFonts w:eastAsia="Times New Roman" w:cstheme="minorHAnsi"/>
          <w:sz w:val="22"/>
          <w:szCs w:val="22"/>
          <w:lang w:eastAsia="en-US"/>
        </w:rPr>
      </w:pPr>
      <w:r w:rsidRPr="00A10244">
        <w:rPr>
          <w:rFonts w:eastAsia="Calibri" w:cstheme="minorHAnsi"/>
          <w:sz w:val="22"/>
          <w:szCs w:val="22"/>
        </w:rPr>
        <w:t>juridinio asmens kodas 188710061</w:t>
      </w:r>
    </w:p>
    <w:p w14:paraId="204ED565" w14:textId="77777777" w:rsidR="00F63EC6" w:rsidRPr="00A10244" w:rsidRDefault="00F63EC6" w:rsidP="00F63EC6">
      <w:pPr>
        <w:suppressAutoHyphens/>
        <w:spacing w:after="0" w:line="240" w:lineRule="auto"/>
        <w:rPr>
          <w:rFonts w:eastAsia="Times New Roman" w:cstheme="minorHAnsi"/>
          <w:sz w:val="22"/>
          <w:szCs w:val="22"/>
          <w:lang w:eastAsia="en-US"/>
        </w:rPr>
      </w:pPr>
      <w:r w:rsidRPr="00A10244">
        <w:rPr>
          <w:rFonts w:eastAsia="Times New Roman" w:cstheme="minorHAnsi"/>
          <w:sz w:val="22"/>
          <w:szCs w:val="22"/>
          <w:lang w:eastAsia="en-US"/>
        </w:rPr>
        <w:t>Konstitucijos pr. 3, LT-09601 Vilnius</w:t>
      </w:r>
    </w:p>
    <w:p w14:paraId="014C4E8D" w14:textId="77777777" w:rsidR="00971C1F" w:rsidRPr="00A10244" w:rsidRDefault="00971C1F" w:rsidP="00971C1F">
      <w:pPr>
        <w:suppressAutoHyphens/>
        <w:autoSpaceDN w:val="0"/>
        <w:spacing w:after="0" w:line="240" w:lineRule="auto"/>
        <w:rPr>
          <w:rFonts w:eastAsia="Times New Roman" w:cstheme="minorHAnsi"/>
          <w:sz w:val="22"/>
          <w:szCs w:val="22"/>
          <w:lang w:eastAsia="en-US"/>
        </w:rPr>
      </w:pPr>
      <w:r w:rsidRPr="00A10244">
        <w:rPr>
          <w:rFonts w:eastAsia="Times New Roman" w:cstheme="minorHAnsi"/>
          <w:sz w:val="22"/>
          <w:szCs w:val="22"/>
          <w:lang w:eastAsia="en-US"/>
        </w:rPr>
        <w:t>(toliau – Garantijos gavėjas)</w:t>
      </w: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74A193FE" w14:textId="77777777" w:rsidR="00980F7C" w:rsidRPr="00A10244" w:rsidRDefault="00980F7C" w:rsidP="00980F7C">
      <w:pPr>
        <w:suppressAutoHyphens/>
        <w:spacing w:after="0" w:line="240" w:lineRule="auto"/>
        <w:rPr>
          <w:rFonts w:eastAsia="Times New Roman" w:cstheme="minorHAnsi"/>
          <w:sz w:val="22"/>
          <w:szCs w:val="22"/>
          <w:lang w:eastAsia="en-US"/>
        </w:rPr>
      </w:pPr>
      <w:r w:rsidRPr="00A10244">
        <w:rPr>
          <w:rFonts w:eastAsia="Times New Roman" w:cstheme="minorHAnsi"/>
          <w:sz w:val="22"/>
          <w:szCs w:val="22"/>
          <w:lang w:eastAsia="en-US"/>
        </w:rPr>
        <w:t>Vilniaus miesto savivaldybės administracijai</w:t>
      </w:r>
    </w:p>
    <w:p w14:paraId="75B7802A" w14:textId="77777777" w:rsidR="00980F7C" w:rsidRPr="00A10244" w:rsidRDefault="00980F7C" w:rsidP="00980F7C">
      <w:pPr>
        <w:suppressAutoHyphens/>
        <w:spacing w:after="0" w:line="240" w:lineRule="auto"/>
        <w:rPr>
          <w:rFonts w:eastAsia="Times New Roman" w:cstheme="minorHAnsi"/>
          <w:sz w:val="22"/>
          <w:szCs w:val="22"/>
          <w:lang w:eastAsia="en-US"/>
        </w:rPr>
      </w:pPr>
      <w:r w:rsidRPr="00A10244">
        <w:rPr>
          <w:rFonts w:eastAsia="Calibri" w:cstheme="minorHAnsi"/>
          <w:sz w:val="22"/>
          <w:szCs w:val="22"/>
        </w:rPr>
        <w:t>juridinio asmens kodas 188710061</w:t>
      </w:r>
    </w:p>
    <w:p w14:paraId="1BBCC611" w14:textId="77777777" w:rsidR="00980F7C" w:rsidRPr="00A10244" w:rsidRDefault="00980F7C" w:rsidP="00980F7C">
      <w:pPr>
        <w:suppressAutoHyphens/>
        <w:spacing w:after="0" w:line="240" w:lineRule="auto"/>
        <w:rPr>
          <w:rFonts w:eastAsia="Times New Roman" w:cstheme="minorHAnsi"/>
          <w:sz w:val="22"/>
          <w:szCs w:val="22"/>
          <w:lang w:eastAsia="en-US"/>
        </w:rPr>
      </w:pPr>
      <w:r w:rsidRPr="00A10244">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35"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59AFFC5"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A10244">
        <w:rPr>
          <w:rFonts w:eastAsia="Times New Roman" w:cstheme="minorHAnsi"/>
          <w:sz w:val="22"/>
          <w:szCs w:val="22"/>
          <w:highlight w:val="lightGray"/>
          <w:shd w:val="clear" w:color="auto" w:fill="D9D9D9"/>
          <w:lang w:eastAsia="en-US"/>
        </w:rPr>
        <w:t>adresą]</w:t>
      </w:r>
      <w:r w:rsidRPr="00A10244">
        <w:rPr>
          <w:rFonts w:eastAsia="Times New Roman" w:cstheme="minorHAnsi"/>
          <w:sz w:val="22"/>
          <w:szCs w:val="22"/>
          <w:lang w:eastAsia="en-US"/>
        </w:rPr>
        <w:t xml:space="preserve">, (toliau – Draudimo bendrovė), neatšaukiamai įsipareigoja Vilniaus miesto savivaldybės administracijai, </w:t>
      </w:r>
      <w:r w:rsidRPr="00B63269">
        <w:rPr>
          <w:rFonts w:eastAsia="Times New Roman" w:cstheme="minorHAnsi"/>
          <w:sz w:val="22"/>
          <w:szCs w:val="22"/>
          <w:lang w:eastAsia="en-US"/>
        </w:rPr>
        <w:t xml:space="preserve">Konstitucijos pr. 3, Vilnius (toliau – Užsakovas) </w:t>
      </w:r>
      <w:r w:rsidR="006E729F" w:rsidRPr="00B63269">
        <w:rPr>
          <w:rFonts w:eastAsia="Times New Roman" w:cstheme="minorHAnsi"/>
          <w:sz w:val="22"/>
          <w:szCs w:val="22"/>
          <w:lang w:eastAsia="en-US"/>
        </w:rPr>
        <w:t>išmokėti pagal šį išduotą laidavimo draudimo raštą</w:t>
      </w:r>
      <w:r w:rsidR="006E729F" w:rsidRPr="00B63269">
        <w:rPr>
          <w:rFonts w:eastAsia="Times New Roman" w:cstheme="minorHAnsi"/>
          <w:sz w:val="22"/>
          <w:szCs w:val="22"/>
          <w:highlight w:val="lightGray"/>
          <w:shd w:val="clear" w:color="auto" w:fill="D9D9D9"/>
          <w:lang w:eastAsia="en-US"/>
        </w:rPr>
        <w:t xml:space="preserve"> </w:t>
      </w:r>
      <w:r w:rsidRPr="00B6326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36"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36"/>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35"/>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E9C8946" w14:textId="77777777" w:rsidR="00643E93" w:rsidRDefault="00643E93">
      <w:pPr>
        <w:rPr>
          <w:rFonts w:eastAsia="Times New Roman" w:cstheme="minorHAnsi"/>
          <w:sz w:val="22"/>
          <w:szCs w:val="22"/>
          <w:lang w:eastAsia="en-US"/>
        </w:rPr>
        <w:sectPr w:rsidR="00643E93" w:rsidSect="00D04533">
          <w:footerReference w:type="first" r:id="rId24"/>
          <w:pgSz w:w="12240" w:h="15840"/>
          <w:pgMar w:top="1134" w:right="567" w:bottom="1134" w:left="1701" w:header="720" w:footer="720" w:gutter="0"/>
          <w:cols w:space="720"/>
          <w:titlePg/>
          <w:docGrid w:linePitch="360"/>
        </w:sectPr>
      </w:pPr>
      <w:r>
        <w:rPr>
          <w:rFonts w:eastAsia="Times New Roman" w:cstheme="minorHAnsi"/>
          <w:sz w:val="22"/>
          <w:szCs w:val="22"/>
          <w:lang w:eastAsia="en-US"/>
        </w:rPr>
        <w:br w:type="page"/>
      </w:r>
    </w:p>
    <w:p w14:paraId="2AEB2796" w14:textId="4F80B562" w:rsidR="00976AD8" w:rsidRPr="00976AD8" w:rsidRDefault="00976AD8" w:rsidP="00425577">
      <w:pPr>
        <w:pStyle w:val="Antrat2"/>
        <w:ind w:left="5103"/>
        <w:jc w:val="right"/>
        <w:rPr>
          <w:rFonts w:asciiTheme="minorHAnsi" w:eastAsia="Calibri" w:hAnsiTheme="minorHAnsi" w:cstheme="minorHAnsi"/>
          <w:color w:val="000000" w:themeColor="text1"/>
          <w:sz w:val="22"/>
          <w:szCs w:val="22"/>
        </w:rPr>
      </w:pPr>
      <w:bookmarkStart w:id="137" w:name="_Toc195197819"/>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Tiekėjo savo jėgomis tinkamai suteiktų paslaugų sąrašo forma</w:t>
      </w:r>
      <w:r w:rsidRPr="00976AD8">
        <w:rPr>
          <w:rFonts w:asciiTheme="minorHAnsi" w:eastAsia="Calibri" w:hAnsiTheme="minorHAnsi" w:cstheme="minorHAnsi"/>
          <w:color w:val="000000" w:themeColor="text1"/>
          <w:sz w:val="22"/>
          <w:szCs w:val="22"/>
        </w:rPr>
        <w:t>“</w:t>
      </w:r>
      <w:bookmarkEnd w:id="137"/>
    </w:p>
    <w:p w14:paraId="1A5A7119" w14:textId="77777777" w:rsidR="00976AD8" w:rsidRPr="00643E93" w:rsidRDefault="00976AD8" w:rsidP="00976AD8">
      <w:pPr>
        <w:spacing w:after="0" w:line="240" w:lineRule="auto"/>
      </w:pPr>
    </w:p>
    <w:p w14:paraId="3A780F2E" w14:textId="77777777" w:rsidR="00976AD8" w:rsidRDefault="00976AD8" w:rsidP="00643E93">
      <w:pPr>
        <w:suppressAutoHyphens/>
        <w:spacing w:after="0" w:line="240" w:lineRule="auto"/>
        <w:jc w:val="right"/>
        <w:rPr>
          <w:rFonts w:eastAsia="Times New Roman" w:cstheme="minorHAnsi"/>
          <w:sz w:val="22"/>
          <w:szCs w:val="22"/>
          <w:lang w:eastAsia="en-US"/>
        </w:rPr>
      </w:pPr>
    </w:p>
    <w:p w14:paraId="0D11F797" w14:textId="77777777" w:rsidR="00643E93" w:rsidRPr="00976AD8" w:rsidRDefault="00643E93" w:rsidP="00643E93">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(savo jėgomis tinkamai suteiktų paslaugų sąrašo forma)</w:t>
      </w:r>
    </w:p>
    <w:p w14:paraId="05540B37" w14:textId="0C4C17BA" w:rsidR="00643E93" w:rsidRPr="00643E93" w:rsidRDefault="00643E93" w:rsidP="00643E93">
      <w:pPr>
        <w:spacing w:before="120" w:after="120"/>
        <w:jc w:val="center"/>
        <w:rPr>
          <w:rFonts w:cstheme="minorHAnsi"/>
          <w:b/>
          <w:bCs/>
          <w:sz w:val="22"/>
          <w:szCs w:val="22"/>
        </w:rPr>
      </w:pPr>
      <w:r w:rsidRPr="00643E93">
        <w:rPr>
          <w:rFonts w:cstheme="minorHAns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643E93" w:rsidRPr="00643E93" w14:paraId="64FED3E2" w14:textId="77777777" w:rsidTr="00976AD8">
        <w:tc>
          <w:tcPr>
            <w:tcW w:w="655" w:type="dxa"/>
            <w:vAlign w:val="center"/>
          </w:tcPr>
          <w:p w14:paraId="7C70979F" w14:textId="77777777" w:rsidR="00643E93" w:rsidRPr="00643E93" w:rsidRDefault="00643E93" w:rsidP="00722731">
            <w:pPr>
              <w:jc w:val="center"/>
              <w:rPr>
                <w:rFonts w:asciiTheme="minorHAnsi" w:cstheme="minorHAnsi"/>
                <w:sz w:val="22"/>
                <w:szCs w:val="22"/>
              </w:rPr>
            </w:pPr>
            <w:r w:rsidRPr="00643E93">
              <w:rPr>
                <w:rFonts w:asciiTheme="minorHAnsi" w:cstheme="minorHAnsi"/>
                <w:sz w:val="22"/>
                <w:szCs w:val="22"/>
              </w:rPr>
              <w:t xml:space="preserve">Eil. </w:t>
            </w:r>
            <w:proofErr w:type="spellStart"/>
            <w:r w:rsidRPr="00643E93">
              <w:rPr>
                <w:rFonts w:asciiTheme="minorHAnsi" w:cstheme="minorHAnsi"/>
                <w:sz w:val="22"/>
                <w:szCs w:val="22"/>
              </w:rPr>
              <w:t>nr.</w:t>
            </w:r>
            <w:proofErr w:type="spellEnd"/>
          </w:p>
        </w:tc>
        <w:tc>
          <w:tcPr>
            <w:tcW w:w="3636" w:type="dxa"/>
            <w:vAlign w:val="center"/>
          </w:tcPr>
          <w:p w14:paraId="0675B51D" w14:textId="77777777" w:rsidR="00643E93" w:rsidRPr="00643E93" w:rsidRDefault="00643E93" w:rsidP="00722731">
            <w:pPr>
              <w:jc w:val="center"/>
              <w:rPr>
                <w:rFonts w:asciiTheme="minorHAnsi" w:cstheme="minorHAnsi"/>
                <w:sz w:val="22"/>
                <w:szCs w:val="22"/>
              </w:rPr>
            </w:pPr>
            <w:r w:rsidRPr="00643E93">
              <w:rPr>
                <w:rFonts w:asciiTheme="minorHAnsi" w:cstheme="minorHAnsi"/>
                <w:color w:val="000000"/>
                <w:sz w:val="22"/>
                <w:szCs w:val="22"/>
              </w:rPr>
              <w:t>Sutarties (-</w:t>
            </w:r>
            <w:proofErr w:type="spellStart"/>
            <w:r w:rsidRPr="00643E93">
              <w:rPr>
                <w:rFonts w:asciiTheme="minorHAnsi" w:cstheme="minorHAnsi"/>
                <w:color w:val="000000"/>
                <w:sz w:val="22"/>
                <w:szCs w:val="22"/>
              </w:rPr>
              <w:t>čių</w:t>
            </w:r>
            <w:proofErr w:type="spellEnd"/>
            <w:r w:rsidRPr="00643E93">
              <w:rPr>
                <w:rFonts w:asciiTheme="minorHAnsi" w:cstheme="minorHAnsi"/>
                <w:color w:val="000000"/>
                <w:sz w:val="22"/>
                <w:szCs w:val="22"/>
              </w:rPr>
              <w:t>), pagal kurią (-</w:t>
            </w:r>
            <w:proofErr w:type="spellStart"/>
            <w:r w:rsidRPr="00643E93">
              <w:rPr>
                <w:rFonts w:asciiTheme="minorHAnsi" w:cstheme="minorHAnsi"/>
                <w:color w:val="000000"/>
                <w:sz w:val="22"/>
                <w:szCs w:val="22"/>
              </w:rPr>
              <w:t>ias</w:t>
            </w:r>
            <w:proofErr w:type="spellEnd"/>
            <w:r w:rsidRPr="00643E93">
              <w:rPr>
                <w:rFonts w:asciiTheme="minorHAnsi" w:cstheme="minorHAnsi"/>
                <w:color w:val="000000"/>
                <w:sz w:val="22"/>
                <w:szCs w:val="22"/>
              </w:rPr>
              <w:t>) buvo suteiktos paslaugos, registracijos data (-</w:t>
            </w:r>
            <w:proofErr w:type="spellStart"/>
            <w:r w:rsidRPr="00643E93">
              <w:rPr>
                <w:rFonts w:asciiTheme="minorHAnsi" w:cstheme="minorHAnsi"/>
                <w:color w:val="000000"/>
                <w:sz w:val="22"/>
                <w:szCs w:val="22"/>
              </w:rPr>
              <w:t>os</w:t>
            </w:r>
            <w:proofErr w:type="spellEnd"/>
            <w:r w:rsidRPr="00643E93">
              <w:rPr>
                <w:rFonts w:asciiTheme="minorHAnsi" w:cstheme="minorHAnsi"/>
                <w:color w:val="000000"/>
                <w:sz w:val="22"/>
                <w:szCs w:val="22"/>
              </w:rPr>
              <w:t>) ir registracijos numeris (-</w:t>
            </w:r>
            <w:proofErr w:type="spellStart"/>
            <w:r w:rsidRPr="00643E93">
              <w:rPr>
                <w:rFonts w:asciiTheme="minorHAnsi" w:cstheme="minorHAnsi"/>
                <w:color w:val="000000"/>
                <w:sz w:val="22"/>
                <w:szCs w:val="22"/>
              </w:rPr>
              <w:t>iai</w:t>
            </w:r>
            <w:proofErr w:type="spellEnd"/>
            <w:r w:rsidRPr="00643E93">
              <w:rPr>
                <w:rFonts w:asciiTheme="minorHAnsi" w:cstheme="minorHAnsi"/>
                <w:color w:val="000000"/>
                <w:sz w:val="22"/>
                <w:szCs w:val="22"/>
              </w:rPr>
              <w:t>)</w:t>
            </w:r>
          </w:p>
        </w:tc>
        <w:tc>
          <w:tcPr>
            <w:tcW w:w="3501" w:type="dxa"/>
            <w:vAlign w:val="center"/>
          </w:tcPr>
          <w:p w14:paraId="6CB1C0DF" w14:textId="77777777" w:rsidR="00643E93" w:rsidRPr="00643E93" w:rsidRDefault="00643E93" w:rsidP="00722731">
            <w:pPr>
              <w:jc w:val="center"/>
              <w:rPr>
                <w:rFonts w:asciiTheme="minorHAnsi" w:cstheme="minorHAnsi"/>
                <w:sz w:val="22"/>
                <w:szCs w:val="22"/>
              </w:rPr>
            </w:pPr>
            <w:r w:rsidRPr="00643E93">
              <w:rPr>
                <w:rFonts w:asciiTheme="minorHAnsi" w:cstheme="minorHAnsi"/>
                <w:sz w:val="22"/>
                <w:szCs w:val="22"/>
              </w:rPr>
              <w:t>Aprašoma, kokios konkrečiai paslaugos</w:t>
            </w:r>
            <w:r w:rsidRPr="00643E93">
              <w:rPr>
                <w:rFonts w:asciiTheme="minorHAnsi" w:cstheme="minorHAnsi"/>
                <w:color w:val="000000"/>
                <w:sz w:val="22"/>
                <w:szCs w:val="22"/>
              </w:rPr>
              <w:t xml:space="preserve"> pagal 2 stulpelyje nurodytą sutartį</w:t>
            </w:r>
            <w:r w:rsidRPr="00643E93">
              <w:rPr>
                <w:rFonts w:asciiTheme="minorHAnsi" w:cstheme="minorHAnsi"/>
                <w:sz w:val="22"/>
                <w:szCs w:val="22"/>
              </w:rPr>
              <w:t xml:space="preserve"> buvo teikiamos, nurodoma jų apimtis </w:t>
            </w:r>
          </w:p>
        </w:tc>
        <w:tc>
          <w:tcPr>
            <w:tcW w:w="2746" w:type="dxa"/>
            <w:vAlign w:val="center"/>
          </w:tcPr>
          <w:p w14:paraId="7A4112B6" w14:textId="77777777" w:rsidR="00643E93" w:rsidRPr="00643E93" w:rsidRDefault="00643E93" w:rsidP="00722731">
            <w:pPr>
              <w:pStyle w:val="xmsobodytext"/>
              <w:shd w:val="clear" w:color="auto" w:fill="FFFFFF"/>
              <w:tabs>
                <w:tab w:val="left" w:pos="314"/>
              </w:tabs>
              <w:spacing w:beforeAutospacing="0" w:afterAutospacing="0"/>
              <w:jc w:val="center"/>
              <w:rPr>
                <w:rFonts w:asciiTheme="minorHAnsi" w:hAnsiTheme="minorHAnsi" w:cstheme="minorHAnsi"/>
                <w:color w:val="000000"/>
                <w:sz w:val="22"/>
                <w:szCs w:val="22"/>
              </w:rPr>
            </w:pPr>
            <w:r w:rsidRPr="00643E93">
              <w:rPr>
                <w:rFonts w:asciiTheme="minorHAnsi" w:hAnsiTheme="minorHAnsi" w:cstheme="minorHAnsi"/>
                <w:color w:val="000000" w:themeColor="text1"/>
                <w:sz w:val="22"/>
                <w:szCs w:val="22"/>
              </w:rPr>
              <w:t xml:space="preserve">Nurodomos, </w:t>
            </w:r>
            <w:r w:rsidRPr="00643E93">
              <w:rPr>
                <w:rFonts w:asciiTheme="minorHAnsi" w:eastAsia="Calibri" w:hAnsiTheme="minorHAnsi" w:cstheme="minorHAnsi"/>
                <w:color w:val="000000" w:themeColor="text1"/>
                <w:sz w:val="22"/>
                <w:szCs w:val="22"/>
                <w:lang w:eastAsia="hu-HU"/>
              </w:rPr>
              <w:t>pagal 2 stulpelyje nurodytą paslaugų teikimo sutartį,</w:t>
            </w:r>
            <w:r w:rsidRPr="00643E93">
              <w:rPr>
                <w:rFonts w:asciiTheme="minorHAnsi" w:hAnsiTheme="minorHAnsi" w:cstheme="minorHAnsi"/>
                <w:color w:val="000000" w:themeColor="text1"/>
                <w:sz w:val="22"/>
                <w:szCs w:val="22"/>
              </w:rPr>
              <w:t xml:space="preserve"> 3 stulpelyje nurodytų paslaugų teikimo pradžios ir pabaigos datos</w:t>
            </w:r>
          </w:p>
        </w:tc>
        <w:tc>
          <w:tcPr>
            <w:tcW w:w="3636" w:type="dxa"/>
            <w:vAlign w:val="center"/>
          </w:tcPr>
          <w:p w14:paraId="2D77B8F1" w14:textId="77777777" w:rsidR="00643E93" w:rsidRPr="00643E93" w:rsidRDefault="00643E93" w:rsidP="00722731">
            <w:pPr>
              <w:pStyle w:val="xmsobodytext"/>
              <w:shd w:val="clear" w:color="auto" w:fill="FFFFFF"/>
              <w:tabs>
                <w:tab w:val="left" w:pos="314"/>
              </w:tabs>
              <w:spacing w:beforeAutospacing="0" w:afterAutospacing="0"/>
              <w:jc w:val="center"/>
              <w:rPr>
                <w:rFonts w:asciiTheme="minorHAnsi" w:hAnsiTheme="minorHAnsi" w:cstheme="minorHAnsi"/>
                <w:sz w:val="22"/>
                <w:szCs w:val="22"/>
              </w:rPr>
            </w:pPr>
            <w:r w:rsidRPr="00643E93">
              <w:rPr>
                <w:rFonts w:asciiTheme="minorHAnsi" w:hAnsiTheme="minorHAnsi" w:cstheme="minorHAnsi"/>
                <w:color w:val="000000"/>
                <w:sz w:val="22"/>
                <w:szCs w:val="22"/>
              </w:rPr>
              <w:t xml:space="preserve">Paslaugų gavėjai </w:t>
            </w:r>
            <w:r w:rsidRPr="00643E93">
              <w:rPr>
                <w:rFonts w:asciiTheme="minorHAnsi" w:hAnsiTheme="minorHAnsi" w:cstheme="minorHAnsi"/>
                <w:sz w:val="22"/>
                <w:szCs w:val="22"/>
              </w:rPr>
              <w:t xml:space="preserve">(tiek viešieji, tiek privatieji) </w:t>
            </w:r>
            <w:r w:rsidRPr="00643E93">
              <w:rPr>
                <w:rFonts w:asciiTheme="minorHAnsi" w:hAnsiTheme="minorHAnsi" w:cstheme="minorHAnsi"/>
                <w:color w:val="000000"/>
                <w:sz w:val="22"/>
                <w:szCs w:val="22"/>
              </w:rPr>
              <w:t>bei jų kontaktai, neatsižvelgiant į tai, ar jie yra perkančiosios organizacijos ar ne*</w:t>
            </w:r>
          </w:p>
        </w:tc>
      </w:tr>
      <w:tr w:rsidR="00643E93" w:rsidRPr="00643E93" w14:paraId="59079247" w14:textId="77777777" w:rsidTr="00976AD8">
        <w:tc>
          <w:tcPr>
            <w:tcW w:w="655" w:type="dxa"/>
          </w:tcPr>
          <w:p w14:paraId="1F13793E" w14:textId="77777777" w:rsidR="00643E93" w:rsidRPr="00643E93" w:rsidRDefault="00643E93" w:rsidP="00722731">
            <w:pPr>
              <w:jc w:val="center"/>
              <w:rPr>
                <w:rFonts w:asciiTheme="minorHAnsi" w:cstheme="minorHAnsi"/>
                <w:b/>
                <w:bCs/>
                <w:sz w:val="22"/>
                <w:szCs w:val="22"/>
              </w:rPr>
            </w:pPr>
            <w:r w:rsidRPr="00643E93">
              <w:rPr>
                <w:rFonts w:asciiTheme="minorHAnsi" w:cstheme="minorHAnsi"/>
                <w:b/>
                <w:bCs/>
                <w:sz w:val="22"/>
                <w:szCs w:val="22"/>
              </w:rPr>
              <w:t>1</w:t>
            </w:r>
          </w:p>
        </w:tc>
        <w:tc>
          <w:tcPr>
            <w:tcW w:w="3636" w:type="dxa"/>
          </w:tcPr>
          <w:p w14:paraId="491F07D4" w14:textId="77777777" w:rsidR="00643E93" w:rsidRPr="00643E93" w:rsidRDefault="00643E93" w:rsidP="00722731">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3501" w:type="dxa"/>
          </w:tcPr>
          <w:p w14:paraId="467C34B8" w14:textId="77777777" w:rsidR="00643E93" w:rsidRPr="00643E93" w:rsidRDefault="00643E93" w:rsidP="00722731">
            <w:pPr>
              <w:jc w:val="center"/>
              <w:rPr>
                <w:rFonts w:asciiTheme="minorHAnsi" w:cstheme="minorHAnsi"/>
                <w:b/>
                <w:bCs/>
                <w:sz w:val="22"/>
                <w:szCs w:val="22"/>
              </w:rPr>
            </w:pPr>
            <w:r w:rsidRPr="00643E93">
              <w:rPr>
                <w:rFonts w:asciiTheme="minorHAnsi" w:cstheme="minorHAnsi"/>
                <w:b/>
                <w:bCs/>
                <w:sz w:val="22"/>
                <w:szCs w:val="22"/>
              </w:rPr>
              <w:t>3</w:t>
            </w:r>
          </w:p>
        </w:tc>
        <w:tc>
          <w:tcPr>
            <w:tcW w:w="2746" w:type="dxa"/>
          </w:tcPr>
          <w:p w14:paraId="25FF557B" w14:textId="77777777" w:rsidR="00643E93" w:rsidRPr="00643E93" w:rsidRDefault="00643E93" w:rsidP="00722731">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4</w:t>
            </w:r>
          </w:p>
        </w:tc>
        <w:tc>
          <w:tcPr>
            <w:tcW w:w="3636" w:type="dxa"/>
          </w:tcPr>
          <w:p w14:paraId="4F7F12F8" w14:textId="77777777" w:rsidR="00643E93" w:rsidRPr="00643E93" w:rsidRDefault="00643E93" w:rsidP="00722731">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r>
      <w:tr w:rsidR="00643E93" w:rsidRPr="00643E93" w14:paraId="5DC3F8CE" w14:textId="77777777" w:rsidTr="00976AD8">
        <w:tc>
          <w:tcPr>
            <w:tcW w:w="655" w:type="dxa"/>
          </w:tcPr>
          <w:p w14:paraId="12839400" w14:textId="77777777" w:rsidR="00643E93" w:rsidRPr="00643E93" w:rsidRDefault="00643E93" w:rsidP="00722731">
            <w:pPr>
              <w:jc w:val="center"/>
              <w:rPr>
                <w:rFonts w:asciiTheme="minorHAnsi" w:cstheme="minorHAnsi"/>
                <w:sz w:val="22"/>
                <w:szCs w:val="22"/>
              </w:rPr>
            </w:pPr>
            <w:r w:rsidRPr="00643E93">
              <w:rPr>
                <w:rFonts w:asciiTheme="minorHAnsi" w:cstheme="minorHAnsi"/>
                <w:sz w:val="22"/>
                <w:szCs w:val="22"/>
              </w:rPr>
              <w:t xml:space="preserve">1. </w:t>
            </w:r>
          </w:p>
        </w:tc>
        <w:tc>
          <w:tcPr>
            <w:tcW w:w="3636" w:type="dxa"/>
          </w:tcPr>
          <w:p w14:paraId="5CD16E2F" w14:textId="77777777" w:rsidR="00643E93" w:rsidRPr="00643E93" w:rsidRDefault="00643E93" w:rsidP="00722731">
            <w:pPr>
              <w:jc w:val="both"/>
              <w:rPr>
                <w:rFonts w:asciiTheme="minorHAnsi" w:cstheme="minorHAnsi"/>
                <w:color w:val="000000" w:themeColor="text1"/>
                <w:sz w:val="22"/>
                <w:szCs w:val="22"/>
              </w:rPr>
            </w:pPr>
          </w:p>
          <w:p w14:paraId="697CE507" w14:textId="77777777" w:rsidR="00643E93" w:rsidRPr="00643E93" w:rsidRDefault="00643E93" w:rsidP="00722731">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76B2338" w14:textId="77777777" w:rsidR="00643E93" w:rsidRPr="00643E93" w:rsidRDefault="00643E93" w:rsidP="00722731">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643307D7" w14:textId="77777777" w:rsidR="00643E93" w:rsidRPr="00643E93" w:rsidRDefault="00643E93" w:rsidP="00722731">
            <w:pPr>
              <w:jc w:val="both"/>
              <w:rPr>
                <w:rFonts w:asciiTheme="minorHAnsi" w:cstheme="minorHAnsi"/>
                <w:i/>
                <w:iCs/>
                <w:color w:val="000000" w:themeColor="text1"/>
                <w:sz w:val="22"/>
                <w:szCs w:val="22"/>
              </w:rPr>
            </w:pPr>
          </w:p>
          <w:p w14:paraId="14C09D8C" w14:textId="77777777" w:rsidR="00643E93" w:rsidRPr="00643E93" w:rsidRDefault="00643E93" w:rsidP="00722731">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3C68C08D" w14:textId="77777777" w:rsidR="00643E93" w:rsidRPr="00643E93" w:rsidRDefault="00643E93" w:rsidP="00722731">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3501" w:type="dxa"/>
          </w:tcPr>
          <w:p w14:paraId="19AFC002" w14:textId="77777777" w:rsidR="00643E93" w:rsidRPr="00643E93" w:rsidRDefault="00643E93" w:rsidP="00722731">
            <w:pPr>
              <w:jc w:val="both"/>
              <w:rPr>
                <w:rFonts w:asciiTheme="minorHAnsi" w:cstheme="minorHAnsi"/>
                <w:color w:val="000000" w:themeColor="text1"/>
                <w:sz w:val="22"/>
                <w:szCs w:val="22"/>
              </w:rPr>
            </w:pPr>
          </w:p>
          <w:p w14:paraId="0665DDF4" w14:textId="77777777" w:rsidR="00643E93" w:rsidRPr="00643E93" w:rsidRDefault="00643E93" w:rsidP="00722731">
            <w:pPr>
              <w:jc w:val="both"/>
              <w:rPr>
                <w:rFonts w:asciiTheme="minorHAnsi" w:cstheme="minorHAnsi"/>
                <w:color w:val="000000" w:themeColor="text1"/>
                <w:sz w:val="22"/>
                <w:szCs w:val="22"/>
              </w:rPr>
            </w:pPr>
          </w:p>
          <w:p w14:paraId="0D008939" w14:textId="77777777" w:rsidR="00643E93" w:rsidRPr="00643E93" w:rsidRDefault="00643E93" w:rsidP="00722731">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89D104B" w14:textId="77777777" w:rsidR="00643E93" w:rsidRPr="00643E93" w:rsidRDefault="00643E93" w:rsidP="00722731">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 jų apimtis)</w:t>
            </w:r>
          </w:p>
        </w:tc>
        <w:tc>
          <w:tcPr>
            <w:tcW w:w="2746" w:type="dxa"/>
          </w:tcPr>
          <w:p w14:paraId="6C86FD1D" w14:textId="77777777" w:rsidR="00643E93" w:rsidRPr="00A10209" w:rsidRDefault="00643E93" w:rsidP="00722731">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11A922A5" w14:textId="77777777" w:rsidR="00643E93" w:rsidRPr="00643E93" w:rsidRDefault="00643E93" w:rsidP="00722731">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20A2D701" w14:textId="77777777" w:rsidR="00643E93" w:rsidRPr="00643E93" w:rsidRDefault="00643E93" w:rsidP="00722731">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636" w:type="dxa"/>
          </w:tcPr>
          <w:p w14:paraId="221F0AA5" w14:textId="77777777" w:rsidR="00643E93" w:rsidRPr="00643E93" w:rsidRDefault="00643E93" w:rsidP="00722731">
            <w:pPr>
              <w:jc w:val="both"/>
              <w:rPr>
                <w:rFonts w:asciiTheme="minorHAnsi" w:cstheme="minorHAnsi"/>
                <w:color w:val="000000" w:themeColor="text1"/>
                <w:sz w:val="22"/>
                <w:szCs w:val="22"/>
              </w:rPr>
            </w:pPr>
          </w:p>
          <w:p w14:paraId="1BE82825" w14:textId="77777777" w:rsidR="00643E93" w:rsidRPr="00643E93" w:rsidRDefault="00643E93" w:rsidP="00722731">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3458E2DE" w14:textId="77777777" w:rsidR="00643E93" w:rsidRPr="00643E93" w:rsidRDefault="00643E93" w:rsidP="00722731">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510426CE" w14:textId="77777777" w:rsidR="00643E93" w:rsidRPr="00643E93" w:rsidRDefault="00643E93" w:rsidP="00722731">
            <w:pPr>
              <w:jc w:val="both"/>
              <w:rPr>
                <w:rFonts w:asciiTheme="minorHAnsi" w:cstheme="minorHAnsi"/>
                <w:color w:val="000000" w:themeColor="text1"/>
                <w:sz w:val="22"/>
                <w:szCs w:val="22"/>
              </w:rPr>
            </w:pPr>
          </w:p>
          <w:p w14:paraId="2751839B" w14:textId="77777777" w:rsidR="00643E93" w:rsidRPr="00643E93" w:rsidRDefault="00643E93" w:rsidP="00722731">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D3291D2" w14:textId="77777777" w:rsidR="00643E93" w:rsidRPr="00643E93" w:rsidRDefault="00643E93" w:rsidP="00722731">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18110E31" w14:textId="77777777" w:rsidR="00643E93" w:rsidRPr="00643E93" w:rsidRDefault="00643E93" w:rsidP="00722731">
            <w:pPr>
              <w:jc w:val="both"/>
              <w:rPr>
                <w:rFonts w:asciiTheme="minorHAnsi" w:cstheme="minorHAnsi"/>
                <w:i/>
                <w:iCs/>
                <w:color w:val="000000" w:themeColor="text1"/>
                <w:sz w:val="22"/>
                <w:szCs w:val="22"/>
              </w:rPr>
            </w:pPr>
          </w:p>
          <w:p w14:paraId="615A2CAA" w14:textId="77777777" w:rsidR="00643E93" w:rsidRPr="00643E93" w:rsidRDefault="00643E93" w:rsidP="00722731">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5B705ECE" w14:textId="77777777" w:rsidR="00643E93" w:rsidRPr="00643E93" w:rsidRDefault="00643E93" w:rsidP="00722731">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00F1F801" w14:textId="77777777" w:rsidR="00643E93" w:rsidRPr="00643E93" w:rsidRDefault="00643E93" w:rsidP="00722731">
            <w:pPr>
              <w:jc w:val="center"/>
              <w:rPr>
                <w:rFonts w:asciiTheme="minorHAnsi" w:cstheme="minorHAnsi"/>
                <w:b/>
                <w:bCs/>
                <w:i/>
                <w:iCs/>
                <w:sz w:val="22"/>
                <w:szCs w:val="22"/>
              </w:rPr>
            </w:pPr>
          </w:p>
        </w:tc>
      </w:tr>
      <w:tr w:rsidR="00643E93" w:rsidRPr="00643E93" w14:paraId="2DD1DC10" w14:textId="77777777" w:rsidTr="00976AD8">
        <w:tc>
          <w:tcPr>
            <w:tcW w:w="655" w:type="dxa"/>
          </w:tcPr>
          <w:p w14:paraId="422CEAC0" w14:textId="77777777" w:rsidR="00643E93" w:rsidRPr="00643E93" w:rsidRDefault="00643E93" w:rsidP="00722731">
            <w:pPr>
              <w:jc w:val="center"/>
              <w:rPr>
                <w:rFonts w:asciiTheme="minorHAnsi" w:cstheme="minorHAnsi"/>
                <w:sz w:val="22"/>
                <w:szCs w:val="22"/>
              </w:rPr>
            </w:pPr>
            <w:r w:rsidRPr="00643E93">
              <w:rPr>
                <w:rFonts w:asciiTheme="minorHAnsi" w:cstheme="minorHAnsi"/>
                <w:sz w:val="22"/>
                <w:szCs w:val="22"/>
              </w:rPr>
              <w:t>2.</w:t>
            </w:r>
          </w:p>
        </w:tc>
        <w:tc>
          <w:tcPr>
            <w:tcW w:w="3636" w:type="dxa"/>
            <w:vAlign w:val="center"/>
          </w:tcPr>
          <w:p w14:paraId="5036ACFA" w14:textId="77777777" w:rsidR="00643E93" w:rsidRPr="00643E93" w:rsidRDefault="00643E93" w:rsidP="00722731">
            <w:pPr>
              <w:rPr>
                <w:rFonts w:asciiTheme="minorHAnsi" w:cstheme="minorHAnsi"/>
                <w:sz w:val="22"/>
                <w:szCs w:val="22"/>
              </w:rPr>
            </w:pPr>
            <w:r w:rsidRPr="00643E93">
              <w:rPr>
                <w:rFonts w:asciiTheme="minorHAnsi" w:cstheme="minorHAnsi"/>
                <w:sz w:val="22"/>
                <w:szCs w:val="22"/>
              </w:rPr>
              <w:t>......</w:t>
            </w:r>
          </w:p>
        </w:tc>
        <w:tc>
          <w:tcPr>
            <w:tcW w:w="3501" w:type="dxa"/>
            <w:vAlign w:val="center"/>
          </w:tcPr>
          <w:p w14:paraId="5C96DBDE" w14:textId="77777777" w:rsidR="00643E93" w:rsidRPr="00643E93" w:rsidRDefault="00643E93" w:rsidP="00722731">
            <w:pPr>
              <w:rPr>
                <w:rFonts w:asciiTheme="minorHAnsi" w:cstheme="minorHAnsi"/>
                <w:sz w:val="22"/>
                <w:szCs w:val="22"/>
              </w:rPr>
            </w:pPr>
            <w:r w:rsidRPr="00643E93">
              <w:rPr>
                <w:rFonts w:asciiTheme="minorHAnsi" w:cstheme="minorHAnsi"/>
                <w:sz w:val="22"/>
                <w:szCs w:val="22"/>
              </w:rPr>
              <w:t>......</w:t>
            </w:r>
          </w:p>
        </w:tc>
        <w:tc>
          <w:tcPr>
            <w:tcW w:w="2746" w:type="dxa"/>
          </w:tcPr>
          <w:p w14:paraId="227DC6D1" w14:textId="77777777" w:rsidR="00643E93" w:rsidRPr="00643E93" w:rsidRDefault="00643E93" w:rsidP="00722731">
            <w:pPr>
              <w:rPr>
                <w:rFonts w:asciiTheme="minorHAnsi" w:cstheme="minorHAnsi"/>
                <w:sz w:val="22"/>
                <w:szCs w:val="22"/>
              </w:rPr>
            </w:pPr>
          </w:p>
        </w:tc>
        <w:tc>
          <w:tcPr>
            <w:tcW w:w="3636" w:type="dxa"/>
            <w:vAlign w:val="center"/>
          </w:tcPr>
          <w:p w14:paraId="4E40FA5F" w14:textId="77777777" w:rsidR="00643E93" w:rsidRPr="00643E93" w:rsidRDefault="00643E93" w:rsidP="00722731">
            <w:pPr>
              <w:rPr>
                <w:rFonts w:asciiTheme="minorHAnsi" w:cstheme="minorHAnsi"/>
                <w:sz w:val="22"/>
                <w:szCs w:val="22"/>
              </w:rPr>
            </w:pPr>
            <w:r w:rsidRPr="00643E93">
              <w:rPr>
                <w:rFonts w:asciiTheme="minorHAnsi" w:cstheme="minorHAnsi"/>
                <w:sz w:val="22"/>
                <w:szCs w:val="22"/>
              </w:rPr>
              <w:t>......</w:t>
            </w:r>
          </w:p>
        </w:tc>
      </w:tr>
    </w:tbl>
    <w:p w14:paraId="66F42B93" w14:textId="77777777" w:rsidR="00643E93" w:rsidRPr="00643E93" w:rsidRDefault="00643E93" w:rsidP="00643E93">
      <w:pPr>
        <w:spacing w:after="0" w:line="240" w:lineRule="auto"/>
        <w:rPr>
          <w:rFonts w:cstheme="minorHAnsi"/>
          <w:i/>
          <w:iCs/>
          <w:sz w:val="22"/>
          <w:szCs w:val="22"/>
        </w:rPr>
      </w:pPr>
      <w:r w:rsidRPr="00643E93">
        <w:rPr>
          <w:rFonts w:cstheme="minorHAnsi"/>
          <w:i/>
          <w:iCs/>
          <w:sz w:val="22"/>
          <w:szCs w:val="22"/>
        </w:rPr>
        <w:t>* kartu su šiuo sąrašu turi būti pateiktos paslaugų gavėjų pažymos apie tinkamai suteiktas paslaugas.</w:t>
      </w:r>
    </w:p>
    <w:p w14:paraId="40389778" w14:textId="77777777" w:rsidR="00643E93" w:rsidRPr="00643E93" w:rsidRDefault="00643E93" w:rsidP="00643E93">
      <w:pPr>
        <w:spacing w:after="0" w:line="240" w:lineRule="auto"/>
        <w:jc w:val="center"/>
        <w:rPr>
          <w:rFonts w:cstheme="minorHAnsi"/>
          <w:sz w:val="22"/>
          <w:szCs w:val="22"/>
        </w:rPr>
      </w:pPr>
    </w:p>
    <w:p w14:paraId="5617B41A" w14:textId="77777777" w:rsidR="00643E93" w:rsidRPr="00643E93" w:rsidRDefault="00643E93" w:rsidP="00643E93">
      <w:pPr>
        <w:tabs>
          <w:tab w:val="left" w:pos="11503"/>
        </w:tabs>
        <w:spacing w:after="0" w:line="240" w:lineRule="auto"/>
        <w:jc w:val="both"/>
        <w:rPr>
          <w:rFonts w:cstheme="minorHAnsi"/>
          <w:i/>
          <w:color w:val="00000A"/>
          <w:sz w:val="22"/>
          <w:szCs w:val="22"/>
        </w:rPr>
      </w:pPr>
      <w:r w:rsidRPr="00643E93">
        <w:rPr>
          <w:rFonts w:cstheme="minorHAnsi"/>
          <w:i/>
          <w:color w:val="00000A"/>
          <w:sz w:val="22"/>
          <w:szCs w:val="22"/>
        </w:rPr>
        <w:t>............................................................                                                     ....................................</w:t>
      </w:r>
      <w:r w:rsidRPr="00643E93">
        <w:rPr>
          <w:rFonts w:cstheme="minorHAnsi"/>
          <w:i/>
          <w:color w:val="00000A"/>
          <w:sz w:val="22"/>
          <w:szCs w:val="22"/>
        </w:rPr>
        <w:tab/>
        <w:t>.........................................</w:t>
      </w:r>
    </w:p>
    <w:p w14:paraId="7792A6CB" w14:textId="77777777" w:rsidR="00976AD8" w:rsidRDefault="00643E93" w:rsidP="00976AD8">
      <w:pPr>
        <w:tabs>
          <w:tab w:val="center" w:pos="7001"/>
          <w:tab w:val="left" w:pos="11888"/>
        </w:tabs>
        <w:spacing w:after="0" w:line="240" w:lineRule="auto"/>
        <w:jc w:val="both"/>
        <w:rPr>
          <w:rFonts w:cstheme="minorHAnsi"/>
          <w:i/>
          <w:color w:val="00000A"/>
          <w:sz w:val="22"/>
          <w:szCs w:val="22"/>
        </w:rPr>
        <w:sectPr w:rsidR="00976AD8" w:rsidSect="00976AD8">
          <w:pgSz w:w="15840" w:h="12240" w:orient="landscape"/>
          <w:pgMar w:top="1418" w:right="1134" w:bottom="567" w:left="1134" w:header="720" w:footer="720" w:gutter="0"/>
          <w:cols w:space="720"/>
          <w:titlePg/>
          <w:docGrid w:linePitch="360"/>
        </w:sectPr>
      </w:pPr>
      <w:r w:rsidRPr="00643E93">
        <w:rPr>
          <w:rFonts w:cstheme="minorHAnsi"/>
          <w:i/>
          <w:color w:val="00000A"/>
          <w:sz w:val="22"/>
          <w:szCs w:val="22"/>
        </w:rPr>
        <w:t>Dalyvis arba jo įgaliotas asmuo</w:t>
      </w:r>
      <w:r w:rsidRPr="00643E93">
        <w:rPr>
          <w:rFonts w:cstheme="minorHAnsi"/>
          <w:i/>
          <w:color w:val="00000A"/>
          <w:sz w:val="22"/>
          <w:szCs w:val="22"/>
        </w:rPr>
        <w:tab/>
        <w:t xml:space="preserve">                             parašas</w:t>
      </w:r>
      <w:r w:rsidRPr="00643E93">
        <w:rPr>
          <w:rFonts w:cstheme="minorHAnsi"/>
          <w:i/>
          <w:color w:val="00000A"/>
          <w:sz w:val="22"/>
          <w:szCs w:val="22"/>
        </w:rPr>
        <w:tab/>
        <w:t>vardas, pavardė</w:t>
      </w:r>
    </w:p>
    <w:p w14:paraId="3B46F12C" w14:textId="431714D4" w:rsidR="00976AD8" w:rsidRPr="00976AD8" w:rsidRDefault="00976AD8" w:rsidP="00425577">
      <w:pPr>
        <w:pStyle w:val="Antrat2"/>
        <w:ind w:left="5103"/>
        <w:jc w:val="right"/>
        <w:rPr>
          <w:rFonts w:asciiTheme="minorHAnsi" w:eastAsia="Calibri" w:hAnsiTheme="minorHAnsi" w:cstheme="minorHAnsi"/>
          <w:color w:val="000000" w:themeColor="text1"/>
          <w:sz w:val="22"/>
          <w:szCs w:val="22"/>
        </w:rPr>
      </w:pPr>
      <w:bookmarkStart w:id="138" w:name="_Toc195197820"/>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2</w:t>
      </w:r>
      <w:r w:rsidRPr="00976AD8">
        <w:rPr>
          <w:rFonts w:asciiTheme="minorHAnsi" w:eastAsia="Calibri" w:hAnsiTheme="minorHAnsi" w:cstheme="minorHAnsi"/>
          <w:color w:val="000000" w:themeColor="text1"/>
          <w:sz w:val="22"/>
          <w:szCs w:val="22"/>
        </w:rPr>
        <w:t xml:space="preserve"> priedas „</w:t>
      </w:r>
      <w:r w:rsidR="00AF4282">
        <w:rPr>
          <w:rFonts w:asciiTheme="minorHAnsi" w:eastAsia="Times New Roman" w:hAnsiTheme="minorHAnsi" w:cstheme="minorHAnsi"/>
          <w:color w:val="000000" w:themeColor="text1"/>
          <w:sz w:val="22"/>
          <w:szCs w:val="22"/>
          <w:lang w:eastAsia="en-US"/>
        </w:rPr>
        <w:t>Už sutarties vykdymą atsakingų specialistų</w:t>
      </w:r>
      <w:r w:rsidRPr="00976AD8">
        <w:rPr>
          <w:rFonts w:asciiTheme="minorHAnsi" w:eastAsia="Times New Roman" w:hAnsiTheme="minorHAnsi" w:cstheme="minorHAnsi"/>
          <w:color w:val="000000" w:themeColor="text1"/>
          <w:sz w:val="22"/>
          <w:szCs w:val="22"/>
          <w:lang w:eastAsia="en-US"/>
        </w:rPr>
        <w:t xml:space="preserve"> sąrašo forma</w:t>
      </w:r>
      <w:r w:rsidRPr="00976AD8">
        <w:rPr>
          <w:rFonts w:asciiTheme="minorHAnsi" w:eastAsia="Calibri" w:hAnsiTheme="minorHAnsi" w:cstheme="minorHAnsi"/>
          <w:color w:val="000000" w:themeColor="text1"/>
          <w:sz w:val="22"/>
          <w:szCs w:val="22"/>
        </w:rPr>
        <w:t>“</w:t>
      </w:r>
      <w:bookmarkEnd w:id="138"/>
    </w:p>
    <w:p w14:paraId="346700F5" w14:textId="3B423FB4" w:rsidR="00971C1F" w:rsidRPr="00AF4282" w:rsidRDefault="00971C1F" w:rsidP="00AF4282">
      <w:pPr>
        <w:tabs>
          <w:tab w:val="center" w:pos="7001"/>
          <w:tab w:val="left" w:pos="11888"/>
        </w:tabs>
        <w:spacing w:after="0" w:line="240" w:lineRule="auto"/>
        <w:jc w:val="both"/>
        <w:rPr>
          <w:rFonts w:eastAsia="Times New Roman" w:cstheme="minorHAnsi"/>
          <w:sz w:val="22"/>
          <w:szCs w:val="22"/>
          <w:lang w:eastAsia="en-US"/>
        </w:rPr>
      </w:pPr>
    </w:p>
    <w:p w14:paraId="60354B22" w14:textId="7F8A2EBE" w:rsidR="00AF4282" w:rsidRPr="00AF4282" w:rsidRDefault="00AF4282" w:rsidP="00AF4282">
      <w:pPr>
        <w:spacing w:after="0" w:line="240" w:lineRule="auto"/>
        <w:jc w:val="center"/>
        <w:rPr>
          <w:rFonts w:eastAsia="Times New Roman" w:cstheme="minorHAnsi"/>
          <w:sz w:val="22"/>
          <w:szCs w:val="22"/>
          <w:lang w:eastAsia="en-US"/>
        </w:rPr>
      </w:pPr>
      <w:r w:rsidRPr="00AF4282">
        <w:rPr>
          <w:rFonts w:eastAsia="Times New Roman" w:cstheme="minorHAnsi"/>
          <w:sz w:val="22"/>
          <w:szCs w:val="22"/>
          <w:lang w:eastAsia="en-US"/>
        </w:rPr>
        <w:t>(už sutarties vykdymą atsakingų specialistų sąrašo forma)</w:t>
      </w:r>
    </w:p>
    <w:p w14:paraId="77903BFA" w14:textId="77777777" w:rsidR="00AF4282" w:rsidRPr="00AF4282" w:rsidRDefault="00AF4282" w:rsidP="00AF4282">
      <w:pPr>
        <w:spacing w:after="0" w:line="240" w:lineRule="auto"/>
        <w:jc w:val="center"/>
        <w:rPr>
          <w:rFonts w:eastAsia="Times New Roman" w:cstheme="minorHAnsi"/>
          <w:sz w:val="22"/>
          <w:szCs w:val="22"/>
          <w:lang w:eastAsia="en-US"/>
        </w:rPr>
      </w:pPr>
    </w:p>
    <w:p w14:paraId="04C25693" w14:textId="3454A01E" w:rsidR="00AF4282" w:rsidRPr="00AF4282" w:rsidRDefault="00AF4282" w:rsidP="00AF4282">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2E80077E" w14:textId="77777777" w:rsidR="00AF4282" w:rsidRPr="00AF4282" w:rsidRDefault="00AF4282" w:rsidP="00AF4282">
      <w:pPr>
        <w:keepNext/>
        <w:spacing w:after="0" w:line="240" w:lineRule="auto"/>
        <w:outlineLvl w:val="3"/>
        <w:rPr>
          <w:rFonts w:eastAsia="Times New Roman" w:cstheme="minorHAnsi"/>
          <w:b/>
          <w:sz w:val="22"/>
          <w:szCs w:val="22"/>
          <w:lang w:eastAsia="en-US"/>
        </w:rPr>
      </w:pPr>
    </w:p>
    <w:tbl>
      <w:tblPr>
        <w:tblStyle w:val="Lentelstinklelis"/>
        <w:tblW w:w="13811" w:type="dxa"/>
        <w:tblInd w:w="-5" w:type="dxa"/>
        <w:tblLook w:val="04A0" w:firstRow="1" w:lastRow="0" w:firstColumn="1" w:lastColumn="0" w:noHBand="0" w:noVBand="1"/>
      </w:tblPr>
      <w:tblGrid>
        <w:gridCol w:w="2439"/>
        <w:gridCol w:w="3090"/>
        <w:gridCol w:w="4081"/>
        <w:gridCol w:w="4201"/>
      </w:tblGrid>
      <w:tr w:rsidR="00AF4282" w:rsidRPr="00AF4282" w14:paraId="70799619" w14:textId="77777777" w:rsidTr="008E4163">
        <w:trPr>
          <w:trHeight w:val="977"/>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C2832" w14:textId="2E8CAA95" w:rsidR="00AF4282" w:rsidRPr="00AF4282" w:rsidRDefault="00AF4282" w:rsidP="00AF4282">
            <w:pPr>
              <w:jc w:val="center"/>
              <w:rPr>
                <w:rFonts w:asciiTheme="minorHAnsi" w:cstheme="minorHAnsi"/>
                <w:b/>
                <w:bCs/>
                <w:sz w:val="22"/>
                <w:szCs w:val="22"/>
              </w:rPr>
            </w:pPr>
            <w:r w:rsidRPr="00AF4282">
              <w:rPr>
                <w:rFonts w:asciiTheme="minorHAnsi" w:cstheme="minorHAnsi"/>
                <w:b/>
                <w:bCs/>
                <w:sz w:val="22"/>
                <w:szCs w:val="22"/>
              </w:rPr>
              <w:t xml:space="preserve">Pirkimo </w:t>
            </w:r>
            <w:r w:rsidR="0021445F">
              <w:rPr>
                <w:rFonts w:asciiTheme="minorHAnsi" w:cstheme="minorHAnsi"/>
                <w:b/>
                <w:bCs/>
                <w:sz w:val="22"/>
                <w:szCs w:val="22"/>
              </w:rPr>
              <w:t xml:space="preserve">sąlygų 8 priedo </w:t>
            </w:r>
            <w:r w:rsidRPr="00AF4282">
              <w:rPr>
                <w:rFonts w:asciiTheme="minorHAnsi" w:cstheme="minorHAnsi"/>
                <w:b/>
                <w:bCs/>
                <w:sz w:val="22"/>
                <w:szCs w:val="22"/>
              </w:rPr>
              <w:t>punktas</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EBB36" w14:textId="77777777" w:rsidR="00AF4282" w:rsidRPr="00AF4282" w:rsidRDefault="00AF4282" w:rsidP="00AF4282">
            <w:pPr>
              <w:jc w:val="center"/>
              <w:rPr>
                <w:rFonts w:asciiTheme="minorHAnsi" w:cstheme="minorHAnsi"/>
                <w:b/>
                <w:bCs/>
                <w:sz w:val="22"/>
                <w:szCs w:val="22"/>
              </w:rPr>
            </w:pPr>
            <w:r w:rsidRPr="00AF4282">
              <w:rPr>
                <w:rFonts w:asciiTheme="minorHAnsi" w:cstheme="minorHAnsi"/>
                <w:b/>
                <w:bCs/>
                <w:sz w:val="22"/>
                <w:szCs w:val="22"/>
              </w:rPr>
              <w:t>Pasiūlyme nurodyto specialisto vardas, pavardė</w:t>
            </w:r>
          </w:p>
        </w:tc>
        <w:tc>
          <w:tcPr>
            <w:tcW w:w="4081" w:type="dxa"/>
            <w:tcBorders>
              <w:top w:val="single" w:sz="4" w:space="0" w:color="auto"/>
              <w:left w:val="single" w:sz="4" w:space="0" w:color="auto"/>
              <w:bottom w:val="single" w:sz="4" w:space="0" w:color="auto"/>
              <w:right w:val="single" w:sz="4" w:space="0" w:color="auto"/>
            </w:tcBorders>
            <w:shd w:val="clear" w:color="auto" w:fill="auto"/>
            <w:vAlign w:val="center"/>
          </w:tcPr>
          <w:p w14:paraId="7251CD9B" w14:textId="253DF099" w:rsidR="00AF4282" w:rsidRPr="00AF4282" w:rsidRDefault="00AF4282" w:rsidP="00AF4282">
            <w:pPr>
              <w:jc w:val="center"/>
              <w:rPr>
                <w:rFonts w:asciiTheme="minorHAnsi" w:cstheme="minorHAnsi"/>
                <w:b/>
                <w:bCs/>
                <w:sz w:val="22"/>
                <w:szCs w:val="22"/>
              </w:rPr>
            </w:pPr>
            <w:r w:rsidRPr="00AF4282">
              <w:rPr>
                <w:rFonts w:asciiTheme="minorHAnsi" w:cstheme="minorHAnsi"/>
                <w:b/>
                <w:bCs/>
                <w:sz w:val="22"/>
                <w:szCs w:val="22"/>
              </w:rPr>
              <w:t xml:space="preserve">Specialisto pateikiami dokumentai pirkimo </w:t>
            </w:r>
            <w:r w:rsidR="0021445F">
              <w:rPr>
                <w:rFonts w:asciiTheme="minorHAnsi" w:cstheme="minorHAnsi"/>
                <w:b/>
                <w:bCs/>
                <w:sz w:val="22"/>
                <w:szCs w:val="22"/>
              </w:rPr>
              <w:t>sąlygų 8 priedo 1.2 punkte</w:t>
            </w:r>
            <w:r w:rsidRPr="00AF4282">
              <w:rPr>
                <w:rFonts w:asciiTheme="minorHAnsi" w:cstheme="minorHAnsi"/>
                <w:b/>
                <w:bCs/>
                <w:sz w:val="22"/>
                <w:szCs w:val="22"/>
              </w:rPr>
              <w:t xml:space="preserve"> nustatyt</w:t>
            </w:r>
            <w:r w:rsidR="0021445F">
              <w:rPr>
                <w:rFonts w:asciiTheme="minorHAnsi" w:cstheme="minorHAnsi"/>
                <w:b/>
                <w:bCs/>
                <w:sz w:val="22"/>
                <w:szCs w:val="22"/>
              </w:rPr>
              <w:t>am</w:t>
            </w:r>
            <w:r w:rsidRPr="00AF4282">
              <w:rPr>
                <w:rFonts w:asciiTheme="minorHAnsi" w:cstheme="minorHAnsi"/>
                <w:b/>
                <w:bCs/>
                <w:sz w:val="22"/>
                <w:szCs w:val="22"/>
              </w:rPr>
              <w:t xml:space="preserve"> kvalifikacijos reikalavim</w:t>
            </w:r>
            <w:r w:rsidR="0021445F">
              <w:rPr>
                <w:rFonts w:asciiTheme="minorHAnsi" w:cstheme="minorHAnsi"/>
                <w:b/>
                <w:bCs/>
                <w:sz w:val="22"/>
                <w:szCs w:val="22"/>
              </w:rPr>
              <w:t>ui</w:t>
            </w:r>
            <w:r w:rsidRPr="00AF4282">
              <w:rPr>
                <w:rFonts w:asciiTheme="minorHAnsi" w:cstheme="minorHAnsi"/>
                <w:b/>
                <w:bCs/>
                <w:sz w:val="22"/>
                <w:szCs w:val="22"/>
              </w:rPr>
              <w:t xml:space="preserve"> pagrįsti</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67562FED" w14:textId="2687B0FE" w:rsidR="00AF4282" w:rsidRPr="00AF4282" w:rsidRDefault="00AF4282" w:rsidP="00AF4282">
            <w:pPr>
              <w:jc w:val="center"/>
              <w:rPr>
                <w:rFonts w:asciiTheme="minorHAnsi" w:cstheme="minorHAnsi"/>
                <w:b/>
                <w:bCs/>
                <w:sz w:val="22"/>
                <w:szCs w:val="22"/>
              </w:rPr>
            </w:pPr>
            <w:r w:rsidRPr="00AF4282">
              <w:rPr>
                <w:rFonts w:asciiTheme="minorHAnsi" w:cstheme="minorHAnsi"/>
                <w:b/>
                <w:bCs/>
                <w:sz w:val="22"/>
                <w:szCs w:val="22"/>
              </w:rPr>
              <w:t>Paslaugų teikimo tiekėjui teisinė forma</w:t>
            </w:r>
            <w:r w:rsidR="00F767D2">
              <w:rPr>
                <w:rFonts w:asciiTheme="minorHAnsi" w:cstheme="minorHAnsi"/>
                <w:b/>
                <w:bCs/>
                <w:sz w:val="22"/>
                <w:szCs w:val="22"/>
              </w:rPr>
              <w:t>*</w:t>
            </w:r>
            <w:r w:rsidRPr="00AF4282">
              <w:rPr>
                <w:rFonts w:asciiTheme="minorHAnsi" w:cstheme="minorHAnsi"/>
                <w:b/>
                <w:bCs/>
                <w:sz w:val="22"/>
                <w:szCs w:val="22"/>
              </w:rPr>
              <w:t xml:space="preserve"> (darbo sutartis, ketinimų protokolas ar kt.)</w:t>
            </w:r>
          </w:p>
        </w:tc>
      </w:tr>
      <w:tr w:rsidR="00AF4282" w:rsidRPr="00AF4282" w14:paraId="1F4C0765" w14:textId="77777777" w:rsidTr="0021445F">
        <w:trPr>
          <w:trHeight w:val="1521"/>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82D71" w14:textId="5E7CE131" w:rsidR="00AF4282" w:rsidRPr="00AF4282" w:rsidRDefault="0021445F" w:rsidP="00AF4282">
            <w:pPr>
              <w:jc w:val="center"/>
              <w:rPr>
                <w:rFonts w:asciiTheme="minorHAnsi" w:cstheme="minorHAnsi"/>
                <w:sz w:val="22"/>
                <w:szCs w:val="22"/>
              </w:rPr>
            </w:pPr>
            <w:r>
              <w:rPr>
                <w:rFonts w:asciiTheme="minorHAnsi" w:cstheme="minorHAnsi"/>
                <w:sz w:val="22"/>
                <w:szCs w:val="22"/>
              </w:rPr>
              <w:t>1.2.1.</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2C940532" w14:textId="77777777" w:rsidR="00AF4282" w:rsidRPr="00AF4282" w:rsidRDefault="00AF4282" w:rsidP="00AF4282">
            <w:pPr>
              <w:jc w:val="center"/>
              <w:rPr>
                <w:rFonts w:asciiTheme="minorHAnsi" w:cstheme="minorHAnsi"/>
                <w:sz w:val="22"/>
                <w:szCs w:val="22"/>
              </w:rPr>
            </w:pPr>
          </w:p>
        </w:tc>
        <w:tc>
          <w:tcPr>
            <w:tcW w:w="4081" w:type="dxa"/>
            <w:tcBorders>
              <w:top w:val="single" w:sz="4" w:space="0" w:color="auto"/>
              <w:left w:val="single" w:sz="4" w:space="0" w:color="auto"/>
              <w:bottom w:val="single" w:sz="4" w:space="0" w:color="auto"/>
              <w:right w:val="single" w:sz="4" w:space="0" w:color="auto"/>
            </w:tcBorders>
            <w:shd w:val="clear" w:color="auto" w:fill="auto"/>
          </w:tcPr>
          <w:p w14:paraId="45980B08" w14:textId="77777777" w:rsidR="00AF4282" w:rsidRPr="00AF4282" w:rsidRDefault="00AF4282" w:rsidP="00AF4282">
            <w:pPr>
              <w:jc w:val="center"/>
              <w:rPr>
                <w:rFonts w:asciiTheme="minorHAnsi" w:cstheme="minorHAnsi"/>
                <w:sz w:val="22"/>
                <w:szCs w:val="22"/>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74EC10C3" w14:textId="77777777" w:rsidR="00AF4282" w:rsidRPr="00AF4282" w:rsidRDefault="00AF4282" w:rsidP="00AF4282">
            <w:pPr>
              <w:jc w:val="center"/>
              <w:rPr>
                <w:rFonts w:asciiTheme="minorHAnsi" w:cstheme="minorHAnsi"/>
                <w:sz w:val="22"/>
                <w:szCs w:val="22"/>
              </w:rPr>
            </w:pPr>
          </w:p>
        </w:tc>
      </w:tr>
      <w:tr w:rsidR="00AF4282" w:rsidRPr="00AF4282" w14:paraId="6BB57FC3" w14:textId="77777777" w:rsidTr="0021445F">
        <w:trPr>
          <w:trHeight w:val="155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42C47F97" w14:textId="3328731F" w:rsidR="00AF4282" w:rsidRPr="00AF4282" w:rsidRDefault="0021445F" w:rsidP="00AF4282">
            <w:pPr>
              <w:jc w:val="center"/>
              <w:rPr>
                <w:rFonts w:asciiTheme="minorHAnsi" w:cstheme="minorHAnsi"/>
                <w:sz w:val="22"/>
                <w:szCs w:val="22"/>
              </w:rPr>
            </w:pPr>
            <w:r>
              <w:rPr>
                <w:rFonts w:asciiTheme="minorHAnsi" w:cstheme="minorHAnsi"/>
                <w:sz w:val="22"/>
                <w:szCs w:val="22"/>
              </w:rPr>
              <w:t>1.2.2.</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075F8BCA" w14:textId="77777777" w:rsidR="00AF4282" w:rsidRPr="00AF4282" w:rsidRDefault="00AF4282" w:rsidP="00AF4282">
            <w:pPr>
              <w:jc w:val="center"/>
              <w:rPr>
                <w:rFonts w:asciiTheme="minorHAnsi" w:cstheme="minorHAnsi"/>
                <w:sz w:val="22"/>
                <w:szCs w:val="22"/>
              </w:rPr>
            </w:pPr>
          </w:p>
        </w:tc>
        <w:tc>
          <w:tcPr>
            <w:tcW w:w="4081" w:type="dxa"/>
            <w:tcBorders>
              <w:top w:val="single" w:sz="4" w:space="0" w:color="auto"/>
              <w:left w:val="single" w:sz="4" w:space="0" w:color="auto"/>
              <w:bottom w:val="single" w:sz="4" w:space="0" w:color="auto"/>
              <w:right w:val="single" w:sz="4" w:space="0" w:color="auto"/>
            </w:tcBorders>
            <w:shd w:val="clear" w:color="auto" w:fill="auto"/>
          </w:tcPr>
          <w:p w14:paraId="7782863E" w14:textId="77777777" w:rsidR="00AF4282" w:rsidRPr="00AF4282" w:rsidRDefault="00AF4282" w:rsidP="00AF4282">
            <w:pPr>
              <w:jc w:val="center"/>
              <w:rPr>
                <w:rFonts w:asciiTheme="minorHAnsi" w:cstheme="minorHAnsi"/>
                <w:sz w:val="22"/>
                <w:szCs w:val="22"/>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6564EBC3" w14:textId="77777777" w:rsidR="00AF4282" w:rsidRPr="00AF4282" w:rsidRDefault="00AF4282" w:rsidP="00AF4282">
            <w:pPr>
              <w:jc w:val="center"/>
              <w:rPr>
                <w:rFonts w:asciiTheme="minorHAnsi" w:cstheme="minorHAnsi"/>
                <w:sz w:val="22"/>
                <w:szCs w:val="22"/>
              </w:rPr>
            </w:pPr>
          </w:p>
        </w:tc>
      </w:tr>
    </w:tbl>
    <w:p w14:paraId="46AF17C1" w14:textId="567F5108" w:rsidR="00F767D2" w:rsidRPr="00F767D2" w:rsidRDefault="00F767D2" w:rsidP="00F767D2">
      <w:pPr>
        <w:spacing w:after="0" w:line="240" w:lineRule="auto"/>
        <w:ind w:left="-709" w:firstLine="709"/>
        <w:jc w:val="both"/>
        <w:rPr>
          <w:rFonts w:eastAsia="Times New Roman" w:cstheme="minorHAnsi"/>
          <w:sz w:val="20"/>
          <w:szCs w:val="20"/>
          <w:lang w:eastAsia="hu-HU"/>
        </w:rPr>
      </w:pPr>
      <w:r w:rsidRPr="00F767D2">
        <w:rPr>
          <w:rFonts w:eastAsia="Times New Roman" w:cstheme="minorHAnsi"/>
          <w:sz w:val="20"/>
          <w:szCs w:val="20"/>
          <w:lang w:eastAsia="hu-HU"/>
        </w:rPr>
        <w:t>* Jei siūlomas specialistas nėra paslaugų teikėjo darbuotojas, turi būti pateik</w:t>
      </w:r>
      <w:r>
        <w:rPr>
          <w:rFonts w:eastAsia="Times New Roman" w:cstheme="minorHAnsi"/>
          <w:sz w:val="20"/>
          <w:szCs w:val="20"/>
          <w:lang w:eastAsia="hu-HU"/>
        </w:rPr>
        <w:t>iam</w:t>
      </w:r>
      <w:r w:rsidRPr="00F767D2">
        <w:rPr>
          <w:rFonts w:eastAsia="Times New Roman" w:cstheme="minorHAnsi"/>
          <w:sz w:val="20"/>
          <w:szCs w:val="20"/>
          <w:lang w:eastAsia="hu-HU"/>
        </w:rPr>
        <w:t xml:space="preserve">as specialisto pasirašytas </w:t>
      </w:r>
      <w:r w:rsidRPr="00F767D2">
        <w:rPr>
          <w:rFonts w:eastAsia="Times New Roman" w:cstheme="minorHAnsi"/>
          <w:b/>
          <w:sz w:val="20"/>
          <w:szCs w:val="20"/>
          <w:lang w:eastAsia="hu-HU"/>
        </w:rPr>
        <w:t>patvirtinimas, kad specialistas sutinka teikti paslaugas</w:t>
      </w:r>
      <w:r w:rsidRPr="00F767D2">
        <w:rPr>
          <w:rFonts w:eastAsia="Times New Roman" w:cstheme="minorHAnsi"/>
          <w:sz w:val="20"/>
          <w:szCs w:val="20"/>
          <w:lang w:eastAsia="hu-HU"/>
        </w:rPr>
        <w:t>, jei tiekėjas laimės viešąjį pirkimą ir bus pasirašyta sutartis.</w:t>
      </w:r>
    </w:p>
    <w:p w14:paraId="0EC00817" w14:textId="77777777" w:rsidR="00AF4282" w:rsidRDefault="00AF4282" w:rsidP="00AF4282">
      <w:pPr>
        <w:spacing w:after="0" w:line="240" w:lineRule="auto"/>
        <w:ind w:firstLine="993"/>
        <w:jc w:val="both"/>
        <w:rPr>
          <w:rFonts w:cstheme="minorHAnsi"/>
          <w:b/>
          <w:bCs/>
          <w:iCs/>
          <w:sz w:val="22"/>
          <w:szCs w:val="22"/>
        </w:rPr>
      </w:pPr>
    </w:p>
    <w:p w14:paraId="4C4335C9" w14:textId="77777777" w:rsidR="00AF4282" w:rsidRPr="00AF4282" w:rsidRDefault="00AF4282" w:rsidP="00AF4282">
      <w:pPr>
        <w:spacing w:after="0" w:line="240" w:lineRule="auto"/>
        <w:ind w:firstLine="993"/>
        <w:jc w:val="both"/>
        <w:rPr>
          <w:rFonts w:cstheme="minorHAnsi"/>
          <w:b/>
          <w:bCs/>
          <w:iCs/>
          <w:sz w:val="22"/>
          <w:szCs w:val="22"/>
        </w:rPr>
      </w:pPr>
    </w:p>
    <w:p w14:paraId="780309DB" w14:textId="77777777" w:rsidR="00AF4282" w:rsidRPr="00AF4282" w:rsidRDefault="00AF4282" w:rsidP="00AF4282">
      <w:pPr>
        <w:spacing w:after="0" w:line="240" w:lineRule="auto"/>
        <w:ind w:firstLine="993"/>
        <w:jc w:val="both"/>
        <w:rPr>
          <w:rFonts w:cstheme="minorHAnsi"/>
          <w:b/>
          <w:bCs/>
          <w:sz w:val="22"/>
          <w:szCs w:val="22"/>
        </w:rPr>
      </w:pPr>
      <w:r w:rsidRPr="00AF4282">
        <w:rPr>
          <w:rFonts w:cstheme="minorHAnsi"/>
          <w:b/>
          <w:bCs/>
          <w:sz w:val="22"/>
          <w:szCs w:val="22"/>
        </w:rPr>
        <w:t>___________________________________               ________________                      __________________________</w:t>
      </w:r>
    </w:p>
    <w:p w14:paraId="279E1CE8" w14:textId="77777777" w:rsidR="00AF4282" w:rsidRPr="00AF4282" w:rsidRDefault="00AF4282" w:rsidP="00AF4282">
      <w:pPr>
        <w:suppressAutoHyphens/>
        <w:spacing w:after="0" w:line="240" w:lineRule="auto"/>
        <w:ind w:firstLine="993"/>
        <w:rPr>
          <w:rFonts w:eastAsia="Times New Roman" w:cstheme="minorHAnsi"/>
          <w:sz w:val="22"/>
          <w:szCs w:val="22"/>
          <w:lang w:eastAsia="en-US"/>
        </w:rPr>
      </w:pPr>
      <w:r w:rsidRPr="00AF4282">
        <w:rPr>
          <w:rFonts w:cstheme="minorHAnsi"/>
          <w:i/>
          <w:color w:val="00000A"/>
          <w:sz w:val="22"/>
          <w:szCs w:val="22"/>
        </w:rPr>
        <w:t>Dalyvis  arba jo  įgaliotas asmuo                       parašas                                 vardas ir pavardė</w:t>
      </w:r>
      <w:r w:rsidRPr="00AF4282">
        <w:rPr>
          <w:rFonts w:eastAsia="Times New Roman" w:cstheme="minorHAnsi"/>
          <w:sz w:val="22"/>
          <w:szCs w:val="22"/>
          <w:lang w:eastAsia="en-US"/>
        </w:rPr>
        <w:t xml:space="preserve"> </w:t>
      </w:r>
    </w:p>
    <w:sectPr w:rsidR="00AF4282" w:rsidRPr="00AF4282" w:rsidSect="00AF4282">
      <w:pgSz w:w="15840" w:h="12240" w:orient="landscape"/>
      <w:pgMar w:top="1701" w:right="814"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11F7" w14:textId="77777777" w:rsidR="00861CA1" w:rsidRDefault="00861CA1" w:rsidP="00D05666">
      <w:r>
        <w:separator/>
      </w:r>
    </w:p>
  </w:endnote>
  <w:endnote w:type="continuationSeparator" w:id="0">
    <w:p w14:paraId="2B3FF445" w14:textId="77777777" w:rsidR="00861CA1" w:rsidRDefault="00861CA1" w:rsidP="00D05666">
      <w:r>
        <w:continuationSeparator/>
      </w:r>
    </w:p>
  </w:endnote>
  <w:endnote w:type="continuationNotice" w:id="1">
    <w:p w14:paraId="177C0EFB" w14:textId="77777777" w:rsidR="00861CA1" w:rsidRDefault="00861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8E4163" w:rsidRDefault="003E6599" w:rsidP="008E41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76AD8" w:rsidRDefault="00BE180E" w:rsidP="00976A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7491" w14:textId="77777777" w:rsidR="00861CA1" w:rsidRDefault="00861CA1" w:rsidP="00D05666">
      <w:r>
        <w:separator/>
      </w:r>
    </w:p>
  </w:footnote>
  <w:footnote w:type="continuationSeparator" w:id="0">
    <w:p w14:paraId="3D173EBB" w14:textId="77777777" w:rsidR="00861CA1" w:rsidRDefault="00861CA1" w:rsidP="00D05666">
      <w:r>
        <w:continuationSeparator/>
      </w:r>
    </w:p>
  </w:footnote>
  <w:footnote w:type="continuationNotice" w:id="1">
    <w:p w14:paraId="6D8A7E6F" w14:textId="77777777" w:rsidR="00861CA1" w:rsidRDefault="00861CA1">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45567A0" w14:textId="77777777" w:rsidR="008A06CF" w:rsidRPr="004836E9" w:rsidRDefault="008A06CF" w:rsidP="00547DEC">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B753214" w14:textId="77777777" w:rsidR="008A06CF" w:rsidRPr="004836E9" w:rsidRDefault="008A06CF" w:rsidP="00547DEC">
      <w:pPr>
        <w:pStyle w:val="Puslapioinaostekstas"/>
        <w:spacing w:after="0" w:line="240" w:lineRule="auto"/>
        <w:jc w:val="both"/>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A0EF1A5" w14:textId="77777777" w:rsidR="008A06CF" w:rsidRPr="004836E9" w:rsidRDefault="008A06CF" w:rsidP="00547DEC">
      <w:pPr>
        <w:pStyle w:val="Puslapioinaostekstas"/>
        <w:spacing w:after="0" w:line="240" w:lineRule="auto"/>
        <w:jc w:val="both"/>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A59329D" w14:textId="77777777" w:rsidR="008A06CF" w:rsidRPr="004836E9" w:rsidRDefault="008A06CF" w:rsidP="00547DEC">
      <w:pPr>
        <w:pStyle w:val="Puslapioinaostekstas"/>
        <w:spacing w:after="0" w:line="240" w:lineRule="auto"/>
        <w:jc w:val="both"/>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F78BA0" w14:textId="77777777" w:rsidR="008A06CF" w:rsidRPr="004836E9" w:rsidRDefault="008A06CF" w:rsidP="00547DEC">
      <w:pPr>
        <w:pStyle w:val="Puslapioinaostekstas"/>
        <w:spacing w:after="0" w:line="240" w:lineRule="auto"/>
        <w:jc w:val="both"/>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5B443C1" w14:textId="77777777" w:rsidR="008A06CF" w:rsidRPr="004836E9" w:rsidRDefault="008A06CF" w:rsidP="00547DEC">
      <w:pPr>
        <w:pStyle w:val="Puslapioinaostekstas"/>
        <w:spacing w:after="0" w:line="240" w:lineRule="auto"/>
        <w:jc w:val="both"/>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2F9819A8" w14:textId="77777777" w:rsidR="008A06CF" w:rsidRPr="004836E9" w:rsidRDefault="008A06CF" w:rsidP="00547DEC">
      <w:pPr>
        <w:pStyle w:val="Puslapioinaostekstas"/>
        <w:spacing w:after="0" w:line="240" w:lineRule="auto"/>
        <w:jc w:val="both"/>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1CDB83E1" w:rsidR="002E2126" w:rsidRPr="00012DA8" w:rsidRDefault="002E2126" w:rsidP="006D3357">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A10244">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6D3357">
      <w:pPr>
        <w:pStyle w:val="Puslapioinaostekstas"/>
        <w:spacing w:after="0" w:line="240" w:lineRule="auto"/>
        <w:jc w:val="both"/>
      </w:pPr>
      <w:bookmarkStart w:id="106" w:name="part_59ec321e391c494f84b320fbe598d9ee"/>
      <w:bookmarkEnd w:id="10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6D3357">
      <w:pPr>
        <w:pStyle w:val="Puslapioinaostekstas"/>
        <w:spacing w:after="0" w:line="240" w:lineRule="auto"/>
        <w:jc w:val="both"/>
      </w:pPr>
      <w:bookmarkStart w:id="107" w:name="part_1fc07d8744e64e18a56d6956d4a608bd"/>
      <w:bookmarkEnd w:id="10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1F66E540" w:rsidR="002E2126" w:rsidRPr="00012DA8" w:rsidRDefault="002E2126" w:rsidP="006D3357">
      <w:pPr>
        <w:pStyle w:val="Puslapioinaostekstas"/>
        <w:spacing w:after="0" w:line="240" w:lineRule="auto"/>
        <w:jc w:val="both"/>
      </w:pPr>
      <w:bookmarkStart w:id="108" w:name="part_9b8729a009b44b879be4bbdeffdfbc9d"/>
      <w:bookmarkEnd w:id="10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6D3357">
        <w:rPr>
          <w:b/>
          <w:bCs/>
        </w:rPr>
        <w:t xml:space="preserve"> </w:t>
      </w:r>
      <w:r w:rsidRPr="00012DA8">
        <w:t>– tuo atveju, kai ši informacija reikalinga tiekėjui jo teisėtiems interesams ginti;</w:t>
      </w:r>
    </w:p>
    <w:p w14:paraId="49164274" w14:textId="77777777" w:rsidR="002E2126" w:rsidRDefault="002E2126" w:rsidP="006D3357">
      <w:pPr>
        <w:pStyle w:val="Puslapioinaostekstas"/>
        <w:spacing w:after="0" w:line="240" w:lineRule="auto"/>
        <w:jc w:val="both"/>
      </w:pPr>
      <w:bookmarkStart w:id="109" w:name="part_8808e0397ccc470f8282f89b94690af4"/>
      <w:bookmarkEnd w:id="109"/>
      <w:r w:rsidRPr="00012DA8">
        <w:t>4) informacija apie pasitelktus ūkio subjektus, kurių pajėgumais remiasi tiekėjas, ir subtiekėjus – tuo atveju, kai ši informacija reikalinga tiekėjui jo teisėtiems interesams ginti.</w:t>
      </w:r>
    </w:p>
  </w:footnote>
  <w:footnote w:id="7">
    <w:p w14:paraId="50702F20" w14:textId="77777777" w:rsidR="00B63269" w:rsidRPr="000B723E" w:rsidRDefault="00B63269" w:rsidP="000B723E">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7ACCCAE5" w14:textId="77777777" w:rsidR="00B63269" w:rsidRPr="000B723E" w:rsidRDefault="00B63269" w:rsidP="000B723E">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0F7BB89C" w14:textId="77777777" w:rsidR="00B63269" w:rsidRPr="000B723E" w:rsidRDefault="00B63269" w:rsidP="000B723E">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41792"/>
      <w:docPartObj>
        <w:docPartGallery w:val="Page Numbers (Top of Page)"/>
        <w:docPartUnique/>
      </w:docPartObj>
    </w:sdtPr>
    <w:sdtContent>
      <w:p w14:paraId="2172077A" w14:textId="320637BE" w:rsidR="001419BB" w:rsidRDefault="001419BB" w:rsidP="001419B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324700"/>
      <w:docPartObj>
        <w:docPartGallery w:val="Page Numbers (Top of Page)"/>
        <w:docPartUnique/>
      </w:docPartObj>
    </w:sdtPr>
    <w:sdtContent>
      <w:p w14:paraId="45BBAB1C" w14:textId="0D2CA93F" w:rsidR="001419BB" w:rsidRDefault="001419BB" w:rsidP="001419BB">
        <w:pPr>
          <w:pStyle w:val="Antrats"/>
          <w:jc w:val="center"/>
        </w:pPr>
        <w:r>
          <w:fldChar w:fldCharType="begin"/>
        </w:r>
        <w:r>
          <w:instrText xml:space="preserve"> PAGE  \* Arabic  \* MERGEFORMAT </w:instrText>
        </w:r>
        <w:r>
          <w:fldChar w:fldCharType="separate"/>
        </w:r>
        <w:r>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6B5453"/>
    <w:multiLevelType w:val="hybridMultilevel"/>
    <w:tmpl w:val="D5FC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2B0AD9"/>
    <w:multiLevelType w:val="multilevel"/>
    <w:tmpl w:val="982C5D2C"/>
    <w:lvl w:ilvl="0">
      <w:start w:val="1"/>
      <w:numFmt w:val="decimal"/>
      <w:lvlText w:val="%1."/>
      <w:lvlJc w:val="left"/>
      <w:pPr>
        <w:ind w:left="480" w:hanging="480"/>
      </w:pPr>
      <w:rPr>
        <w:rFonts w:hint="default"/>
      </w:rPr>
    </w:lvl>
    <w:lvl w:ilvl="1">
      <w:start w:val="1"/>
      <w:numFmt w:val="decimal"/>
      <w:lvlText w:val="%1.%2."/>
      <w:lvlJc w:val="left"/>
      <w:pPr>
        <w:ind w:left="1615" w:hanging="480"/>
      </w:pPr>
      <w:rPr>
        <w:rFonts w:asciiTheme="minorHAnsi" w:hAnsiTheme="minorHAnsi" w:cstheme="minorHAnsi"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B691048"/>
    <w:multiLevelType w:val="hybridMultilevel"/>
    <w:tmpl w:val="B8BC78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775EF5"/>
    <w:multiLevelType w:val="multilevel"/>
    <w:tmpl w:val="37DA3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28B0F34"/>
    <w:multiLevelType w:val="hybridMultilevel"/>
    <w:tmpl w:val="8E1C6290"/>
    <w:lvl w:ilvl="0" w:tplc="F4A8555C">
      <w:start w:val="5"/>
      <w:numFmt w:val="decimal"/>
      <w:lvlText w:val="%1."/>
      <w:lvlJc w:val="left"/>
      <w:pPr>
        <w:ind w:left="107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4" w15:restartNumberingAfterBreak="0">
    <w:nsid w:val="449C45A3"/>
    <w:multiLevelType w:val="hybridMultilevel"/>
    <w:tmpl w:val="D5FC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477258B"/>
    <w:multiLevelType w:val="multilevel"/>
    <w:tmpl w:val="6868F4C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1F208A"/>
    <w:multiLevelType w:val="hybridMultilevel"/>
    <w:tmpl w:val="437A2C58"/>
    <w:lvl w:ilvl="0" w:tplc="436015E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AAF69DA"/>
    <w:multiLevelType w:val="hybridMultilevel"/>
    <w:tmpl w:val="1F209918"/>
    <w:lvl w:ilvl="0" w:tplc="436015E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3D21B8"/>
    <w:multiLevelType w:val="multilevel"/>
    <w:tmpl w:val="270AFC9A"/>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0"/>
  </w:num>
  <w:num w:numId="2" w16cid:durableId="207184103">
    <w:abstractNumId w:val="5"/>
  </w:num>
  <w:num w:numId="3" w16cid:durableId="1528367431">
    <w:abstractNumId w:val="22"/>
  </w:num>
  <w:num w:numId="4" w16cid:durableId="1484615006">
    <w:abstractNumId w:val="25"/>
  </w:num>
  <w:num w:numId="5" w16cid:durableId="607934237">
    <w:abstractNumId w:val="18"/>
  </w:num>
  <w:num w:numId="6" w16cid:durableId="408162091">
    <w:abstractNumId w:val="28"/>
  </w:num>
  <w:num w:numId="7" w16cid:durableId="749809940">
    <w:abstractNumId w:val="1"/>
  </w:num>
  <w:num w:numId="8" w16cid:durableId="412043720">
    <w:abstractNumId w:val="27"/>
  </w:num>
  <w:num w:numId="9" w16cid:durableId="1482305889">
    <w:abstractNumId w:val="24"/>
  </w:num>
  <w:num w:numId="10" w16cid:durableId="1318921492">
    <w:abstractNumId w:val="16"/>
  </w:num>
  <w:num w:numId="11" w16cid:durableId="1864435576">
    <w:abstractNumId w:val="26"/>
  </w:num>
  <w:num w:numId="12" w16cid:durableId="1941065713">
    <w:abstractNumId w:val="6"/>
  </w:num>
  <w:num w:numId="13" w16cid:durableId="256863186">
    <w:abstractNumId w:val="4"/>
  </w:num>
  <w:num w:numId="14" w16cid:durableId="1419787664">
    <w:abstractNumId w:val="30"/>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15"/>
  </w:num>
  <w:num w:numId="17" w16cid:durableId="471793991">
    <w:abstractNumId w:val="12"/>
  </w:num>
  <w:num w:numId="18" w16cid:durableId="195389510">
    <w:abstractNumId w:val="20"/>
  </w:num>
  <w:num w:numId="19" w16cid:durableId="1290090955">
    <w:abstractNumId w:val="7"/>
  </w:num>
  <w:num w:numId="20" w16cid:durableId="1420642804">
    <w:abstractNumId w:val="23"/>
  </w:num>
  <w:num w:numId="21" w16cid:durableId="1754351225">
    <w:abstractNumId w:val="29"/>
  </w:num>
  <w:num w:numId="22" w16cid:durableId="1617713502">
    <w:abstractNumId w:val="13"/>
  </w:num>
  <w:num w:numId="23" w16cid:durableId="1590650107">
    <w:abstractNumId w:val="8"/>
  </w:num>
  <w:num w:numId="24" w16cid:durableId="903636702">
    <w:abstractNumId w:val="14"/>
  </w:num>
  <w:num w:numId="25" w16cid:durableId="1118378604">
    <w:abstractNumId w:val="2"/>
  </w:num>
  <w:num w:numId="26" w16cid:durableId="1438216105">
    <w:abstractNumId w:val="11"/>
  </w:num>
  <w:num w:numId="27" w16cid:durableId="1767458866">
    <w:abstractNumId w:val="21"/>
  </w:num>
  <w:num w:numId="28" w16cid:durableId="701367099">
    <w:abstractNumId w:val="9"/>
  </w:num>
  <w:num w:numId="29" w16cid:durableId="236325392">
    <w:abstractNumId w:val="17"/>
  </w:num>
  <w:num w:numId="30" w16cid:durableId="981542642">
    <w:abstractNumId w:val="19"/>
  </w:num>
  <w:num w:numId="31" w16cid:durableId="1712456258">
    <w:abstractNumId w:val="3"/>
  </w:num>
  <w:num w:numId="32" w16cid:durableId="88087146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DD1"/>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5A40"/>
    <w:rsid w:val="000360D4"/>
    <w:rsid w:val="0003638B"/>
    <w:rsid w:val="000365F6"/>
    <w:rsid w:val="00037098"/>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87B"/>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4B19"/>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23E"/>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A58"/>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42"/>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9BB"/>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052"/>
    <w:rsid w:val="00147552"/>
    <w:rsid w:val="001476A3"/>
    <w:rsid w:val="00147A63"/>
    <w:rsid w:val="00147A8C"/>
    <w:rsid w:val="001501EF"/>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ABE"/>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3E7A"/>
    <w:rsid w:val="00183F98"/>
    <w:rsid w:val="001849BD"/>
    <w:rsid w:val="001853B6"/>
    <w:rsid w:val="00185454"/>
    <w:rsid w:val="00185997"/>
    <w:rsid w:val="00185BC4"/>
    <w:rsid w:val="00185FFE"/>
    <w:rsid w:val="00186359"/>
    <w:rsid w:val="001865A6"/>
    <w:rsid w:val="00186D8B"/>
    <w:rsid w:val="0018752F"/>
    <w:rsid w:val="00190095"/>
    <w:rsid w:val="00190164"/>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4E35"/>
    <w:rsid w:val="001D5752"/>
    <w:rsid w:val="001D5F86"/>
    <w:rsid w:val="001D612E"/>
    <w:rsid w:val="001D65F8"/>
    <w:rsid w:val="001D69E7"/>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08B"/>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45F"/>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6AF"/>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CAA"/>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403"/>
    <w:rsid w:val="002C11E2"/>
    <w:rsid w:val="002C14FC"/>
    <w:rsid w:val="002C17A0"/>
    <w:rsid w:val="002C1FB6"/>
    <w:rsid w:val="002C215A"/>
    <w:rsid w:val="002C25F0"/>
    <w:rsid w:val="002C27BD"/>
    <w:rsid w:val="002C2936"/>
    <w:rsid w:val="002C2A10"/>
    <w:rsid w:val="002C2A21"/>
    <w:rsid w:val="002C2D88"/>
    <w:rsid w:val="002C2DD1"/>
    <w:rsid w:val="002C362D"/>
    <w:rsid w:val="002C4173"/>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37B"/>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133"/>
    <w:rsid w:val="003354F0"/>
    <w:rsid w:val="00335A01"/>
    <w:rsid w:val="00335DA5"/>
    <w:rsid w:val="0033607E"/>
    <w:rsid w:val="0033642E"/>
    <w:rsid w:val="003369D0"/>
    <w:rsid w:val="003406FD"/>
    <w:rsid w:val="00340F7A"/>
    <w:rsid w:val="00341929"/>
    <w:rsid w:val="00341D9A"/>
    <w:rsid w:val="00341EB5"/>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74"/>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95"/>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50E"/>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77"/>
    <w:rsid w:val="0042578B"/>
    <w:rsid w:val="004257A5"/>
    <w:rsid w:val="00425CFB"/>
    <w:rsid w:val="0042604F"/>
    <w:rsid w:val="00426E20"/>
    <w:rsid w:val="0042788E"/>
    <w:rsid w:val="004300C3"/>
    <w:rsid w:val="004300D4"/>
    <w:rsid w:val="00430283"/>
    <w:rsid w:val="0043089A"/>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1FF"/>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42E"/>
    <w:rsid w:val="00472910"/>
    <w:rsid w:val="00472F7A"/>
    <w:rsid w:val="00472F8C"/>
    <w:rsid w:val="0047399D"/>
    <w:rsid w:val="00473DA9"/>
    <w:rsid w:val="004745B4"/>
    <w:rsid w:val="004747A9"/>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613"/>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0D"/>
    <w:rsid w:val="004C7D6D"/>
    <w:rsid w:val="004C7DC4"/>
    <w:rsid w:val="004C7E0B"/>
    <w:rsid w:val="004C7E53"/>
    <w:rsid w:val="004C7E56"/>
    <w:rsid w:val="004D017C"/>
    <w:rsid w:val="004D070C"/>
    <w:rsid w:val="004D1010"/>
    <w:rsid w:val="004D248A"/>
    <w:rsid w:val="004D3703"/>
    <w:rsid w:val="004D3BE3"/>
    <w:rsid w:val="004D416B"/>
    <w:rsid w:val="004D43A3"/>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6A"/>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A91"/>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7A"/>
    <w:rsid w:val="005332CF"/>
    <w:rsid w:val="005334CF"/>
    <w:rsid w:val="00533865"/>
    <w:rsid w:val="00533C4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1F29"/>
    <w:rsid w:val="005420ED"/>
    <w:rsid w:val="00542A74"/>
    <w:rsid w:val="00543248"/>
    <w:rsid w:val="00543AE0"/>
    <w:rsid w:val="005448A6"/>
    <w:rsid w:val="00544D92"/>
    <w:rsid w:val="00545203"/>
    <w:rsid w:val="00545C38"/>
    <w:rsid w:val="005464B7"/>
    <w:rsid w:val="005466FD"/>
    <w:rsid w:val="005470C2"/>
    <w:rsid w:val="00547265"/>
    <w:rsid w:val="00547443"/>
    <w:rsid w:val="00547DEC"/>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3A7"/>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6CC"/>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590"/>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3E93"/>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BB0"/>
    <w:rsid w:val="00655F17"/>
    <w:rsid w:val="00656E8F"/>
    <w:rsid w:val="00657BE1"/>
    <w:rsid w:val="00660F6D"/>
    <w:rsid w:val="00661498"/>
    <w:rsid w:val="006616B4"/>
    <w:rsid w:val="00661761"/>
    <w:rsid w:val="0066179A"/>
    <w:rsid w:val="00661860"/>
    <w:rsid w:val="006619BA"/>
    <w:rsid w:val="00661B91"/>
    <w:rsid w:val="00661FC2"/>
    <w:rsid w:val="0066208D"/>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C7F"/>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2"/>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0F7"/>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4B0"/>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357"/>
    <w:rsid w:val="006D35A0"/>
    <w:rsid w:val="006D3A1B"/>
    <w:rsid w:val="006D3C8B"/>
    <w:rsid w:val="006D3ED2"/>
    <w:rsid w:val="006D463E"/>
    <w:rsid w:val="006D4E39"/>
    <w:rsid w:val="006D5178"/>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701"/>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299"/>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6D5"/>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705"/>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41E"/>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FD5"/>
    <w:rsid w:val="008466FA"/>
    <w:rsid w:val="00846788"/>
    <w:rsid w:val="00847068"/>
    <w:rsid w:val="008475C6"/>
    <w:rsid w:val="0084775A"/>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CA1"/>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62DF"/>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06C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385"/>
    <w:rsid w:val="008B5444"/>
    <w:rsid w:val="008B5670"/>
    <w:rsid w:val="008B6309"/>
    <w:rsid w:val="008B6389"/>
    <w:rsid w:val="008B6A96"/>
    <w:rsid w:val="008B6B87"/>
    <w:rsid w:val="008B6C07"/>
    <w:rsid w:val="008B6C56"/>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163"/>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3E58"/>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2026D"/>
    <w:rsid w:val="00920619"/>
    <w:rsid w:val="00920762"/>
    <w:rsid w:val="009207CE"/>
    <w:rsid w:val="00920A13"/>
    <w:rsid w:val="00920DF2"/>
    <w:rsid w:val="009214FF"/>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57"/>
    <w:rsid w:val="00935371"/>
    <w:rsid w:val="00935826"/>
    <w:rsid w:val="00936567"/>
    <w:rsid w:val="0093767A"/>
    <w:rsid w:val="009379D6"/>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AF3"/>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4444"/>
    <w:rsid w:val="00975737"/>
    <w:rsid w:val="00975F1F"/>
    <w:rsid w:val="0097609B"/>
    <w:rsid w:val="009763A6"/>
    <w:rsid w:val="009763B1"/>
    <w:rsid w:val="009766CF"/>
    <w:rsid w:val="00976A65"/>
    <w:rsid w:val="00976AD8"/>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9FC"/>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360"/>
    <w:rsid w:val="009D5909"/>
    <w:rsid w:val="009D5A15"/>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209"/>
    <w:rsid w:val="00A1024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33"/>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546"/>
    <w:rsid w:val="00AA07BB"/>
    <w:rsid w:val="00AA0DC1"/>
    <w:rsid w:val="00AA0F62"/>
    <w:rsid w:val="00AA1198"/>
    <w:rsid w:val="00AA1500"/>
    <w:rsid w:val="00AA1927"/>
    <w:rsid w:val="00AA198C"/>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28E"/>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82"/>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CAA"/>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269"/>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77F5B"/>
    <w:rsid w:val="00B80303"/>
    <w:rsid w:val="00B80E8A"/>
    <w:rsid w:val="00B810B0"/>
    <w:rsid w:val="00B81936"/>
    <w:rsid w:val="00B81E4A"/>
    <w:rsid w:val="00B82C1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97E1F"/>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E9B"/>
    <w:rsid w:val="00BB046D"/>
    <w:rsid w:val="00BB0514"/>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B7EBE"/>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9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044"/>
    <w:rsid w:val="00BD22D9"/>
    <w:rsid w:val="00BD359C"/>
    <w:rsid w:val="00BD3C64"/>
    <w:rsid w:val="00BD41D7"/>
    <w:rsid w:val="00BD4544"/>
    <w:rsid w:val="00BD498D"/>
    <w:rsid w:val="00BD49DA"/>
    <w:rsid w:val="00BD584D"/>
    <w:rsid w:val="00BD60F7"/>
    <w:rsid w:val="00BD65B2"/>
    <w:rsid w:val="00BD76A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E8A"/>
    <w:rsid w:val="00C271D1"/>
    <w:rsid w:val="00C2777D"/>
    <w:rsid w:val="00C27B6C"/>
    <w:rsid w:val="00C30517"/>
    <w:rsid w:val="00C3061F"/>
    <w:rsid w:val="00C31457"/>
    <w:rsid w:val="00C31BFE"/>
    <w:rsid w:val="00C31C6B"/>
    <w:rsid w:val="00C32030"/>
    <w:rsid w:val="00C327B5"/>
    <w:rsid w:val="00C32E53"/>
    <w:rsid w:val="00C338F5"/>
    <w:rsid w:val="00C33DBC"/>
    <w:rsid w:val="00C34753"/>
    <w:rsid w:val="00C34888"/>
    <w:rsid w:val="00C34BAF"/>
    <w:rsid w:val="00C35066"/>
    <w:rsid w:val="00C351AB"/>
    <w:rsid w:val="00C3528A"/>
    <w:rsid w:val="00C357D8"/>
    <w:rsid w:val="00C3586D"/>
    <w:rsid w:val="00C35C26"/>
    <w:rsid w:val="00C36695"/>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6FAB"/>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2F"/>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F93"/>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4998"/>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533"/>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3BF"/>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716"/>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6F87"/>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09D"/>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5CE"/>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0F76"/>
    <w:rsid w:val="00E61D90"/>
    <w:rsid w:val="00E6202B"/>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A21"/>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2D7"/>
    <w:rsid w:val="00E934C8"/>
    <w:rsid w:val="00E93534"/>
    <w:rsid w:val="00E93F89"/>
    <w:rsid w:val="00E941C9"/>
    <w:rsid w:val="00E94274"/>
    <w:rsid w:val="00E9431B"/>
    <w:rsid w:val="00E9470E"/>
    <w:rsid w:val="00E957CD"/>
    <w:rsid w:val="00E95964"/>
    <w:rsid w:val="00E959F1"/>
    <w:rsid w:val="00E95F7F"/>
    <w:rsid w:val="00E96378"/>
    <w:rsid w:val="00E963EF"/>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47E"/>
    <w:rsid w:val="00ED191F"/>
    <w:rsid w:val="00ED1A1C"/>
    <w:rsid w:val="00ED1DC6"/>
    <w:rsid w:val="00ED209B"/>
    <w:rsid w:val="00ED2177"/>
    <w:rsid w:val="00ED2787"/>
    <w:rsid w:val="00ED28F2"/>
    <w:rsid w:val="00ED2CE2"/>
    <w:rsid w:val="00ED2DE8"/>
    <w:rsid w:val="00ED30BB"/>
    <w:rsid w:val="00ED315B"/>
    <w:rsid w:val="00ED33FC"/>
    <w:rsid w:val="00ED4313"/>
    <w:rsid w:val="00ED45CD"/>
    <w:rsid w:val="00ED4A3A"/>
    <w:rsid w:val="00ED4CED"/>
    <w:rsid w:val="00ED51C8"/>
    <w:rsid w:val="00ED542E"/>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0F33"/>
    <w:rsid w:val="00F01516"/>
    <w:rsid w:val="00F01B51"/>
    <w:rsid w:val="00F01DAE"/>
    <w:rsid w:val="00F025FC"/>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57D"/>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76B"/>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71E"/>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75B"/>
    <w:rsid w:val="00F74F71"/>
    <w:rsid w:val="00F75592"/>
    <w:rsid w:val="00F7599F"/>
    <w:rsid w:val="00F75FB4"/>
    <w:rsid w:val="00F767D2"/>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74A"/>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2BD"/>
    <w:rsid w:val="00FF5672"/>
    <w:rsid w:val="00FF5BD4"/>
    <w:rsid w:val="00FF607F"/>
    <w:rsid w:val="00FF6252"/>
    <w:rsid w:val="00FF6DA7"/>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93088C5-65BB-4057-86D1-A2581FE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643E93"/>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74342</Words>
  <Characters>42375</Characters>
  <Application>Microsoft Office Word</Application>
  <DocSecurity>0</DocSecurity>
  <Lines>353</Lines>
  <Paragraphs>232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116485</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3</cp:revision>
  <cp:lastPrinted>2025-02-28T09:45:00Z</cp:lastPrinted>
  <dcterms:created xsi:type="dcterms:W3CDTF">2025-04-22T13:12:00Z</dcterms:created>
  <dcterms:modified xsi:type="dcterms:W3CDTF">2025-04-22T13:16:00Z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