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72CB" w14:textId="77777777" w:rsidR="00C03CED" w:rsidRPr="00E60DD9" w:rsidRDefault="00C03CED" w:rsidP="001E08EF">
      <w:pPr>
        <w:jc w:val="center"/>
        <w:rPr>
          <w:rFonts w:ascii="Jost" w:hAnsi="Jost" w:cstheme="minorHAnsi"/>
          <w:b/>
          <w:bCs/>
          <w:sz w:val="22"/>
          <w:szCs w:val="22"/>
        </w:rPr>
      </w:pPr>
      <w:r w:rsidRPr="00E60DD9">
        <w:rPr>
          <w:rFonts w:ascii="Jost" w:hAnsi="Jost" w:cstheme="minorHAnsi"/>
          <w:b/>
          <w:bCs/>
          <w:sz w:val="22"/>
          <w:szCs w:val="22"/>
        </w:rPr>
        <w:t>KOKYBĖS KRITERIJAI IR JŲ VERTINIMAS</w:t>
      </w:r>
    </w:p>
    <w:p w14:paraId="6ABAF65D" w14:textId="77777777" w:rsidR="00C03CED" w:rsidRPr="00E60DD9" w:rsidRDefault="00C03CED" w:rsidP="00595E4F">
      <w:pPr>
        <w:rPr>
          <w:rFonts w:ascii="Jost" w:hAnsi="Jost" w:cstheme="minorHAnsi"/>
          <w:b/>
          <w:bCs/>
          <w:sz w:val="22"/>
          <w:szCs w:val="22"/>
        </w:rPr>
      </w:pPr>
    </w:p>
    <w:p w14:paraId="0A8A2CE5" w14:textId="3E653F69" w:rsidR="00C03CED" w:rsidRPr="00E60DD9" w:rsidRDefault="00C03CED" w:rsidP="004F4640">
      <w:pPr>
        <w:tabs>
          <w:tab w:val="left" w:pos="851"/>
        </w:tabs>
        <w:ind w:firstLine="567"/>
        <w:contextualSpacing/>
        <w:rPr>
          <w:rFonts w:ascii="Jost" w:hAnsi="Jost" w:cstheme="minorHAnsi"/>
          <w:b/>
          <w:color w:val="000000" w:themeColor="text1"/>
          <w:sz w:val="22"/>
          <w:szCs w:val="22"/>
          <w:u w:val="single"/>
        </w:rPr>
      </w:pPr>
      <w:r w:rsidRPr="00E60DD9">
        <w:rPr>
          <w:rFonts w:ascii="Jost" w:eastAsia="MS Mincho" w:hAnsi="Jost" w:cstheme="minorHAnsi"/>
          <w:iCs/>
          <w:color w:val="000000" w:themeColor="text1"/>
          <w:sz w:val="22"/>
          <w:szCs w:val="22"/>
        </w:rPr>
        <w:t>Perkančioji organizacija ekonomiškai naudingiausią pasiūlymą išrenka pagal kainos ir kokybės santykį.</w:t>
      </w:r>
    </w:p>
    <w:p w14:paraId="71E8F952" w14:textId="4D3E6EDE" w:rsidR="00C03CED" w:rsidRPr="00E60DD9" w:rsidRDefault="00C03CED" w:rsidP="004F4640">
      <w:pPr>
        <w:tabs>
          <w:tab w:val="left" w:pos="851"/>
        </w:tabs>
        <w:ind w:firstLine="567"/>
        <w:contextualSpacing/>
        <w:rPr>
          <w:rFonts w:ascii="Jost" w:hAnsi="Jost" w:cstheme="minorHAnsi"/>
          <w:b/>
          <w:color w:val="000000" w:themeColor="text1"/>
          <w:sz w:val="22"/>
          <w:szCs w:val="22"/>
          <w:u w:val="single"/>
        </w:rPr>
      </w:pPr>
      <w:r w:rsidRPr="00E60DD9">
        <w:rPr>
          <w:rFonts w:ascii="Jost" w:eastAsia="MS Mincho" w:hAnsi="Jost" w:cstheme="minorHAnsi"/>
          <w:iCs/>
          <w:color w:val="000000" w:themeColor="text1"/>
          <w:sz w:val="22"/>
          <w:szCs w:val="22"/>
        </w:rPr>
        <w:t>Ekonomiškai naudingiausio pasiūlymo vertinimas bus atliekamas pagal žemiau nurodytus vertinimo kriterijus ir jų lyginamuosius svorius.</w:t>
      </w:r>
    </w:p>
    <w:p w14:paraId="0D08169F" w14:textId="2B8E517F" w:rsidR="00F33107" w:rsidRPr="00E60DD9" w:rsidRDefault="00F33107" w:rsidP="00F33107">
      <w:pPr>
        <w:tabs>
          <w:tab w:val="left" w:pos="851"/>
        </w:tabs>
        <w:ind w:firstLine="567"/>
        <w:contextualSpacing/>
        <w:rPr>
          <w:rFonts w:ascii="Jost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Times New Roman" w:hAnsi="Jost" w:cstheme="minorHAnsi"/>
          <w:sz w:val="22"/>
          <w:szCs w:val="22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0C5EBB18" w14:textId="77777777" w:rsidR="007038DB" w:rsidRPr="00E60DD9" w:rsidRDefault="007038DB" w:rsidP="003353A1">
      <w:pPr>
        <w:tabs>
          <w:tab w:val="left" w:pos="851"/>
        </w:tabs>
        <w:rPr>
          <w:rFonts w:ascii="Jost" w:hAnsi="Jost" w:cstheme="minorHAnsi"/>
          <w:bCs/>
          <w:color w:val="000000" w:themeColor="text1"/>
          <w:sz w:val="22"/>
          <w:szCs w:val="22"/>
        </w:rPr>
      </w:pPr>
    </w:p>
    <w:p w14:paraId="5EF5D5EB" w14:textId="77777777" w:rsidR="00FC7ECD" w:rsidRPr="00E60DD9" w:rsidRDefault="00FC7ECD" w:rsidP="009051B7">
      <w:pPr>
        <w:tabs>
          <w:tab w:val="left" w:pos="851"/>
        </w:tabs>
        <w:ind w:firstLine="567"/>
        <w:rPr>
          <w:rFonts w:ascii="Jost" w:eastAsia="Franklin Gothic Book" w:hAnsi="Jost" w:cstheme="minorHAnsi"/>
          <w:b/>
          <w:color w:val="000000" w:themeColor="text1"/>
          <w:sz w:val="22"/>
          <w:szCs w:val="22"/>
          <w:u w:val="single"/>
        </w:rPr>
      </w:pPr>
      <w:r w:rsidRPr="00E60DD9">
        <w:rPr>
          <w:rFonts w:ascii="Jost" w:hAnsi="Jost" w:cstheme="minorHAnsi"/>
          <w:b/>
          <w:color w:val="000000" w:themeColor="text1"/>
          <w:sz w:val="22"/>
          <w:szCs w:val="22"/>
          <w:u w:val="single"/>
        </w:rPr>
        <w:t xml:space="preserve">1. </w:t>
      </w:r>
      <w:r w:rsidRPr="00E60DD9">
        <w:rPr>
          <w:rFonts w:ascii="Jost" w:eastAsia="Franklin Gothic Book" w:hAnsi="Jost" w:cstheme="minorHAnsi"/>
          <w:b/>
          <w:color w:val="000000" w:themeColor="text1"/>
          <w:sz w:val="22"/>
          <w:szCs w:val="22"/>
          <w:u w:val="single"/>
        </w:rPr>
        <w:t>Pasiūlymų vertinimo kriterijai:</w:t>
      </w:r>
    </w:p>
    <w:p w14:paraId="7686FB85" w14:textId="61FBD82C" w:rsidR="00815FAC" w:rsidRPr="00E60DD9" w:rsidRDefault="00FC7ECD" w:rsidP="009051B7">
      <w:pPr>
        <w:pStyle w:val="Body2"/>
        <w:ind w:firstLine="567"/>
        <w:rPr>
          <w:rFonts w:ascii="Jost" w:eastAsiaTheme="minorHAnsi" w:hAnsi="Jost" w:cstheme="minorHAnsi"/>
          <w:bCs/>
          <w:color w:val="000000" w:themeColor="text1"/>
          <w:bdr w:val="none" w:sz="0" w:space="0" w:color="auto"/>
          <w:lang w:val="lt-LT" w:eastAsia="en-US"/>
        </w:rPr>
      </w:pPr>
      <w:r w:rsidRPr="00E60DD9">
        <w:rPr>
          <w:rFonts w:ascii="Jost" w:eastAsiaTheme="minorHAnsi" w:hAnsi="Jost" w:cstheme="minorHAnsi"/>
          <w:b/>
          <w:color w:val="000000" w:themeColor="text1"/>
          <w:bdr w:val="none" w:sz="0" w:space="0" w:color="auto"/>
          <w:lang w:val="lt-LT" w:eastAsia="en-US"/>
        </w:rPr>
        <w:t>1.1. Kaina.</w:t>
      </w:r>
      <w:r w:rsidRPr="00E60DD9">
        <w:rPr>
          <w:rFonts w:ascii="Jost" w:eastAsiaTheme="minorHAnsi" w:hAnsi="Jost" w:cstheme="minorHAnsi"/>
          <w:bCs/>
          <w:color w:val="000000" w:themeColor="text1"/>
          <w:bdr w:val="none" w:sz="0" w:space="0" w:color="auto"/>
          <w:lang w:val="lt-LT" w:eastAsia="en-US"/>
        </w:rPr>
        <w:t xml:space="preserve"> Vertinama pasiūlymo kaina, įskaitant visus mokesčius ir visas tiekėjo išlaidas</w:t>
      </w:r>
      <w:r w:rsidR="00D546DF" w:rsidRPr="00E60DD9">
        <w:rPr>
          <w:rFonts w:ascii="Jost" w:eastAsiaTheme="minorHAnsi" w:hAnsi="Jost" w:cstheme="minorHAnsi"/>
          <w:bCs/>
          <w:color w:val="000000" w:themeColor="text1"/>
          <w:bdr w:val="none" w:sz="0" w:space="0" w:color="auto"/>
          <w:lang w:val="lt-LT" w:eastAsia="en-US"/>
        </w:rPr>
        <w:t>.</w:t>
      </w:r>
      <w:r w:rsidR="002D3282" w:rsidRPr="00E60DD9">
        <w:rPr>
          <w:rFonts w:ascii="Jost" w:eastAsiaTheme="minorHAnsi" w:hAnsi="Jost" w:cstheme="minorHAnsi"/>
          <w:bCs/>
          <w:color w:val="000000" w:themeColor="text1"/>
          <w:bdr w:val="none" w:sz="0" w:space="0" w:color="auto"/>
          <w:lang w:val="lt-LT" w:eastAsia="en-US"/>
        </w:rPr>
        <w:t xml:space="preserve"> </w:t>
      </w:r>
    </w:p>
    <w:p w14:paraId="62816C26" w14:textId="2DAEA855" w:rsidR="00EE0ABF" w:rsidRPr="00E60DD9" w:rsidRDefault="00EE0ABF" w:rsidP="00815FAC">
      <w:pPr>
        <w:ind w:firstLine="567"/>
        <w:rPr>
          <w:rFonts w:ascii="Jost" w:hAnsi="Jost" w:cstheme="minorHAnsi"/>
          <w:iCs/>
          <w:color w:val="000000" w:themeColor="text1"/>
          <w:sz w:val="22"/>
          <w:szCs w:val="22"/>
        </w:rPr>
      </w:pPr>
      <w:r w:rsidRPr="00E60DD9">
        <w:rPr>
          <w:rFonts w:ascii="Jost" w:hAnsi="Jost"/>
          <w:bCs/>
          <w:color w:val="000000" w:themeColor="text1"/>
          <w:sz w:val="22"/>
          <w:szCs w:val="22"/>
        </w:rPr>
        <w:t>Kainos balas apskaičiuojamas po vokų</w:t>
      </w:r>
      <w:r w:rsidR="003A78AE" w:rsidRPr="00E60DD9">
        <w:rPr>
          <w:rFonts w:ascii="Jost" w:hAnsi="Jost"/>
          <w:bCs/>
          <w:color w:val="000000" w:themeColor="text1"/>
          <w:sz w:val="22"/>
          <w:szCs w:val="22"/>
        </w:rPr>
        <w:t xml:space="preserve"> (antras vokas)</w:t>
      </w:r>
      <w:r w:rsidRPr="00E60DD9">
        <w:rPr>
          <w:rFonts w:ascii="Jost" w:hAnsi="Jost"/>
          <w:bCs/>
          <w:color w:val="000000" w:themeColor="text1"/>
          <w:sz w:val="22"/>
          <w:szCs w:val="22"/>
        </w:rPr>
        <w:t>, kuriuose nurodytos pasiūlymų kainos, atplėšimo posėdžio.</w:t>
      </w:r>
    </w:p>
    <w:p w14:paraId="7CBA4F99" w14:textId="7064D67E" w:rsidR="003353A1" w:rsidRPr="00E60DD9" w:rsidRDefault="00FC7ECD" w:rsidP="003D469A">
      <w:pPr>
        <w:ind w:firstLine="567"/>
        <w:rPr>
          <w:rFonts w:ascii="Jost" w:eastAsia="Franklin Gothic Book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Franklin Gothic Book" w:hAnsi="Jost" w:cstheme="minorHAnsi"/>
          <w:b/>
          <w:bCs/>
          <w:color w:val="000000" w:themeColor="text1"/>
          <w:sz w:val="22"/>
          <w:szCs w:val="22"/>
        </w:rPr>
        <w:t>1.2</w:t>
      </w:r>
      <w:bookmarkStart w:id="0" w:name="_Hlk40705165"/>
      <w:r w:rsidRPr="00E60DD9">
        <w:rPr>
          <w:rFonts w:ascii="Jost" w:eastAsia="Franklin Gothic Book" w:hAnsi="Jost" w:cstheme="minorHAnsi"/>
          <w:b/>
          <w:bCs/>
          <w:color w:val="000000" w:themeColor="text1"/>
          <w:sz w:val="22"/>
          <w:szCs w:val="22"/>
        </w:rPr>
        <w:t xml:space="preserve">. </w:t>
      </w:r>
      <w:bookmarkEnd w:id="0"/>
      <w:r w:rsidR="000F7AE0" w:rsidRPr="00E60DD9">
        <w:rPr>
          <w:rFonts w:ascii="Jost" w:eastAsia="Franklin Gothic Book" w:hAnsi="Jost" w:cstheme="minorHAnsi"/>
          <w:b/>
          <w:bCs/>
          <w:color w:val="000000" w:themeColor="text1"/>
          <w:sz w:val="22"/>
          <w:szCs w:val="22"/>
        </w:rPr>
        <w:t>Kokybė</w:t>
      </w:r>
      <w:r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. </w:t>
      </w:r>
      <w:r w:rsidR="001D451C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Papildomi balai skiriami už </w:t>
      </w:r>
      <w:r w:rsidR="00BD0E4F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pasiūlytą ilgesnį nei numatyt</w:t>
      </w:r>
      <w:r w:rsidR="00270630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ą</w:t>
      </w:r>
      <w:r w:rsidR="00BD0E4F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techninėje specifikacijoje garantinį laikotarpį, didesn</w:t>
      </w:r>
      <w:r w:rsidR="00FD30D3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ę</w:t>
      </w:r>
      <w:r w:rsidR="00BD0E4F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mokymų ir konsultavimo </w:t>
      </w:r>
      <w:r w:rsidR="00FD30D3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apimtį, pasiūlytų papildomų integracijų su išorinėmis sistemomis skaičių, taip pat</w:t>
      </w:r>
      <w:r w:rsidR="009007D7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bus</w:t>
      </w:r>
      <w:r w:rsidR="00FD30D3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vertinama </w:t>
      </w:r>
      <w:r w:rsidR="003A478F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siūlomos </w:t>
      </w:r>
      <w:r w:rsidR="00FD30D3" w:rsidRPr="00E60DD9">
        <w:rPr>
          <w:rFonts w:ascii="Jost" w:hAnsi="Jost" w:cstheme="minorHAnsi"/>
          <w:sz w:val="22"/>
          <w:szCs w:val="22"/>
        </w:rPr>
        <w:t>Sistemos grafinės vartotojo sąsajos vizualinė ir naudojimo patogumo kokybė</w:t>
      </w:r>
      <w:r w:rsidR="00082B05" w:rsidRPr="00E60DD9">
        <w:rPr>
          <w:rFonts w:ascii="Jost" w:hAnsi="Jost" w:cstheme="minorHAnsi"/>
          <w:sz w:val="22"/>
          <w:szCs w:val="22"/>
        </w:rPr>
        <w:t xml:space="preserve">, jei </w:t>
      </w:r>
      <w:r w:rsidR="009A33B0" w:rsidRPr="00E60DD9">
        <w:rPr>
          <w:rFonts w:ascii="Jost" w:hAnsi="Jost" w:cstheme="minorHAnsi"/>
          <w:sz w:val="22"/>
          <w:szCs w:val="22"/>
        </w:rPr>
        <w:t>ši sąsaja bus pateikta</w:t>
      </w:r>
      <w:r w:rsidR="00BC1911" w:rsidRPr="00E60DD9">
        <w:rPr>
          <w:rFonts w:ascii="Jost" w:hAnsi="Jost" w:cstheme="minorHAnsi"/>
          <w:sz w:val="22"/>
          <w:szCs w:val="22"/>
        </w:rPr>
        <w:t xml:space="preserve"> kartu su pasiūlymu (pirmas vokas)</w:t>
      </w:r>
      <w:r w:rsidR="00C66BBA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.</w:t>
      </w:r>
    </w:p>
    <w:p w14:paraId="15F9F7B4" w14:textId="5CA33879" w:rsidR="003353A1" w:rsidRPr="00E60DD9" w:rsidRDefault="003353A1" w:rsidP="003D469A">
      <w:pPr>
        <w:ind w:firstLine="567"/>
        <w:rPr>
          <w:rFonts w:ascii="Jost" w:eastAsia="Franklin Gothic Book" w:hAnsi="Jost" w:cstheme="minorHAnsi"/>
          <w:b/>
          <w:bCs/>
          <w:color w:val="000000" w:themeColor="text1"/>
          <w:sz w:val="22"/>
          <w:szCs w:val="22"/>
          <w:u w:val="single"/>
        </w:rPr>
      </w:pPr>
      <w:r w:rsidRPr="00E60DD9">
        <w:rPr>
          <w:rFonts w:ascii="Jost" w:eastAsia="Franklin Gothic Book" w:hAnsi="Jost" w:cstheme="minorHAnsi"/>
          <w:b/>
          <w:bCs/>
          <w:color w:val="000000" w:themeColor="text1"/>
          <w:sz w:val="22"/>
          <w:szCs w:val="22"/>
          <w:u w:val="single"/>
        </w:rPr>
        <w:t>2. Kartu su pasiūlymu/pasiūlyme tiekėjas:</w:t>
      </w:r>
    </w:p>
    <w:p w14:paraId="24B6D34C" w14:textId="6C3DF7A3" w:rsidR="001C2A48" w:rsidRPr="00E60DD9" w:rsidRDefault="003353A1" w:rsidP="003D469A">
      <w:pPr>
        <w:ind w:firstLine="567"/>
        <w:rPr>
          <w:rFonts w:ascii="Jost" w:eastAsia="Franklin Gothic Book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2.1</w:t>
      </w:r>
      <w:r w:rsidR="00B56FEB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.</w:t>
      </w:r>
      <w:r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</w:t>
      </w:r>
      <w:r w:rsidR="006C0181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nurodo siūlomą garantinio aptarnavimo laikotarpį</w:t>
      </w:r>
      <w:r w:rsidR="005A0BB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;</w:t>
      </w:r>
      <w:r w:rsidR="006C0181" w:rsidRPr="00E60DD9" w:rsidDel="001C2A48">
        <w:rPr>
          <w:rFonts w:ascii="Jost" w:hAnsi="Jost" w:cstheme="minorHAnsi"/>
          <w:bCs/>
          <w:sz w:val="22"/>
          <w:szCs w:val="22"/>
        </w:rPr>
        <w:t xml:space="preserve"> </w:t>
      </w:r>
    </w:p>
    <w:p w14:paraId="5C8CF3D2" w14:textId="20521FE1" w:rsidR="006C0181" w:rsidRPr="00E60DD9" w:rsidRDefault="001C2A48" w:rsidP="003D469A">
      <w:pPr>
        <w:ind w:firstLine="567"/>
        <w:rPr>
          <w:rFonts w:ascii="Jost" w:eastAsia="Franklin Gothic Book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2.2</w:t>
      </w:r>
      <w:r w:rsidR="00B56FEB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.</w:t>
      </w:r>
      <w:r w:rsidR="006C1D6F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</w:t>
      </w:r>
      <w:r w:rsidR="0096450A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nurodo </w:t>
      </w:r>
      <w:r w:rsidR="006C0181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siūlomą mokymų ir konsultavimo apimtį</w:t>
      </w:r>
      <w:r w:rsidR="005A0BB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;</w:t>
      </w:r>
    </w:p>
    <w:p w14:paraId="1ADE6AE2" w14:textId="74EDC60F" w:rsidR="001C2A48" w:rsidRPr="00E60DD9" w:rsidRDefault="001C2A48" w:rsidP="003D469A">
      <w:pPr>
        <w:ind w:firstLine="567"/>
        <w:rPr>
          <w:rFonts w:ascii="Jost" w:eastAsia="Franklin Gothic Book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2.3. </w:t>
      </w:r>
      <w:r w:rsidR="005A0BB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nurodo siūlom</w:t>
      </w:r>
      <w:r w:rsidR="0047426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ų</w:t>
      </w:r>
      <w:r w:rsidR="005A0BB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integracij</w:t>
      </w:r>
      <w:r w:rsidR="0047426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ų</w:t>
      </w:r>
      <w:r w:rsidR="005A0BB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su išorinėmis sistemomis</w:t>
      </w:r>
      <w:r w:rsidR="00474262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skaičių</w:t>
      </w:r>
      <w:r w:rsidR="007337ED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;</w:t>
      </w:r>
    </w:p>
    <w:p w14:paraId="5DAC9E7B" w14:textId="32687CAC" w:rsidR="0006720A" w:rsidRPr="00E60DD9" w:rsidRDefault="0006720A" w:rsidP="003D469A">
      <w:pPr>
        <w:ind w:firstLine="567"/>
        <w:rPr>
          <w:rFonts w:ascii="Jost" w:eastAsia="Franklin Gothic Book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2.4. </w:t>
      </w:r>
      <w:r w:rsidRPr="00E60DD9">
        <w:rPr>
          <w:rFonts w:ascii="Jost" w:hAnsi="Jost"/>
          <w:iCs/>
          <w:sz w:val="22"/>
          <w:szCs w:val="22"/>
        </w:rPr>
        <w:t xml:space="preserve">pateikia </w:t>
      </w:r>
      <w:r w:rsidR="004F7189" w:rsidRPr="00E60DD9">
        <w:rPr>
          <w:rFonts w:ascii="Jost" w:hAnsi="Jost"/>
          <w:iCs/>
          <w:sz w:val="22"/>
          <w:szCs w:val="22"/>
        </w:rPr>
        <w:t xml:space="preserve">siūlomos sistemos </w:t>
      </w:r>
      <w:r w:rsidR="00AE3D81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grafin</w:t>
      </w:r>
      <w:r w:rsidR="000D6FFC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ę</w:t>
      </w:r>
      <w:r w:rsidR="00AE3D81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 xml:space="preserve"> vartotojo sąsaj</w:t>
      </w:r>
      <w:r w:rsidR="000D6FFC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ą</w:t>
      </w:r>
      <w:r w:rsidR="00AE3D81" w:rsidRPr="00E60DD9">
        <w:rPr>
          <w:rFonts w:ascii="Jost" w:eastAsia="Franklin Gothic Book" w:hAnsi="Jost" w:cstheme="minorHAnsi"/>
          <w:color w:val="000000" w:themeColor="text1"/>
          <w:sz w:val="22"/>
          <w:szCs w:val="22"/>
        </w:rPr>
        <w:t>.</w:t>
      </w:r>
    </w:p>
    <w:p w14:paraId="22D882DB" w14:textId="77777777" w:rsidR="00327ACF" w:rsidRPr="00E60DD9" w:rsidRDefault="00327ACF" w:rsidP="00327ACF">
      <w:pPr>
        <w:ind w:firstLine="567"/>
        <w:rPr>
          <w:rFonts w:ascii="Jost" w:eastAsia="Franklin Gothic Book" w:hAnsi="Jost" w:cstheme="minorHAnsi"/>
          <w:b/>
          <w:bCs/>
          <w:color w:val="000000" w:themeColor="text1"/>
          <w:sz w:val="22"/>
          <w:szCs w:val="22"/>
          <w:u w:val="single"/>
        </w:rPr>
      </w:pPr>
    </w:p>
    <w:p w14:paraId="50D6D39D" w14:textId="201A8ACF" w:rsidR="00B12E08" w:rsidRPr="00E60DD9" w:rsidRDefault="00B12E08" w:rsidP="00B12E08">
      <w:pPr>
        <w:rPr>
          <w:rFonts w:ascii="Jost" w:eastAsia="Calibri" w:hAnsi="Jost" w:cstheme="minorHAnsi"/>
          <w:iCs/>
          <w:color w:val="000000" w:themeColor="text1"/>
          <w:sz w:val="22"/>
          <w:szCs w:val="22"/>
        </w:rPr>
      </w:pPr>
      <w:r w:rsidRPr="00E60DD9">
        <w:rPr>
          <w:rFonts w:ascii="Jost" w:eastAsia="Calibri" w:hAnsi="Jost" w:cstheme="minorHAnsi"/>
          <w:iCs/>
          <w:color w:val="000000" w:themeColor="text1"/>
          <w:sz w:val="22"/>
          <w:szCs w:val="22"/>
        </w:rPr>
        <w:t>1 lentelė.</w:t>
      </w:r>
      <w:r w:rsidR="00D606BE" w:rsidRPr="00E60DD9">
        <w:rPr>
          <w:rFonts w:ascii="Jost" w:eastAsia="Calibri" w:hAnsi="Jost" w:cstheme="minorHAnsi"/>
          <w:iCs/>
          <w:color w:val="000000" w:themeColor="text1"/>
          <w:sz w:val="22"/>
          <w:szCs w:val="22"/>
        </w:rPr>
        <w:t xml:space="preserve"> </w:t>
      </w:r>
      <w:bookmarkStart w:id="1" w:name="_Ref98765179"/>
      <w:r w:rsidR="00D606BE" w:rsidRPr="00E60DD9">
        <w:rPr>
          <w:rFonts w:ascii="Jost" w:eastAsia="Calibri" w:hAnsi="Jost" w:cstheme="minorHAnsi"/>
          <w:iCs/>
          <w:color w:val="000000" w:themeColor="text1"/>
          <w:sz w:val="22"/>
          <w:szCs w:val="22"/>
        </w:rPr>
        <w:t>Vertinimo kriterijai</w:t>
      </w:r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4245"/>
        <w:gridCol w:w="1598"/>
        <w:gridCol w:w="3241"/>
      </w:tblGrid>
      <w:tr w:rsidR="00895844" w:rsidRPr="00E60DD9" w14:paraId="47B1B86D" w14:textId="77777777" w:rsidTr="004A210B">
        <w:trPr>
          <w:trHeight w:val="385"/>
        </w:trPr>
        <w:tc>
          <w:tcPr>
            <w:tcW w:w="4937" w:type="dxa"/>
            <w:gridSpan w:val="2"/>
            <w:shd w:val="clear" w:color="auto" w:fill="A6A6A6" w:themeFill="background1" w:themeFillShade="A6"/>
          </w:tcPr>
          <w:p w14:paraId="5C810FF7" w14:textId="77777777" w:rsidR="00895844" w:rsidRPr="00E60DD9" w:rsidRDefault="00895844" w:rsidP="0089584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Jost" w:hAnsi="Jost" w:cstheme="minorHAnsi"/>
                <w:b/>
                <w:color w:val="000000" w:themeColor="text1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b/>
                <w:color w:val="000000" w:themeColor="text1"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1598" w:type="dxa"/>
            <w:shd w:val="clear" w:color="auto" w:fill="A6A6A6" w:themeFill="background1" w:themeFillShade="A6"/>
            <w:vAlign w:val="center"/>
          </w:tcPr>
          <w:p w14:paraId="5E4E6014" w14:textId="2B9787C2" w:rsidR="00895844" w:rsidRPr="00E60DD9" w:rsidRDefault="00895844" w:rsidP="00895844">
            <w:pPr>
              <w:autoSpaceDE w:val="0"/>
              <w:autoSpaceDN w:val="0"/>
              <w:adjustRightInd w:val="0"/>
              <w:jc w:val="center"/>
              <w:rPr>
                <w:rFonts w:ascii="Jost" w:eastAsia="Times New Roman" w:hAnsi="Jost" w:cstheme="minorHAnsi"/>
                <w:b/>
                <w:sz w:val="22"/>
                <w:szCs w:val="22"/>
                <w:lang w:eastAsia="lt-LT"/>
              </w:rPr>
            </w:pPr>
            <w:r w:rsidRPr="00E60DD9">
              <w:rPr>
                <w:rFonts w:ascii="Jost" w:hAnsi="Jost" w:cstheme="minorHAnsi"/>
                <w:b/>
                <w:bCs/>
                <w:sz w:val="22"/>
                <w:szCs w:val="22"/>
                <w:lang w:eastAsia="zh-CN"/>
              </w:rPr>
              <w:t>Maksimalus suteikiamas balų skaičius</w:t>
            </w:r>
          </w:p>
        </w:tc>
        <w:tc>
          <w:tcPr>
            <w:tcW w:w="3241" w:type="dxa"/>
            <w:shd w:val="clear" w:color="auto" w:fill="A6A6A6" w:themeFill="background1" w:themeFillShade="A6"/>
            <w:vAlign w:val="center"/>
          </w:tcPr>
          <w:p w14:paraId="54AB38DF" w14:textId="01C0C9F8" w:rsidR="00895844" w:rsidRPr="00E60DD9" w:rsidRDefault="00895844" w:rsidP="00895844">
            <w:pPr>
              <w:autoSpaceDE w:val="0"/>
              <w:autoSpaceDN w:val="0"/>
              <w:adjustRightInd w:val="0"/>
              <w:jc w:val="center"/>
              <w:rPr>
                <w:rFonts w:ascii="Jost" w:hAnsi="Jost" w:cstheme="minorHAnsi"/>
                <w:b/>
                <w:color w:val="000000" w:themeColor="text1"/>
                <w:sz w:val="22"/>
                <w:szCs w:val="22"/>
                <w:lang w:eastAsia="lt-LT"/>
              </w:rPr>
            </w:pPr>
            <w:r w:rsidRPr="00E60DD9">
              <w:rPr>
                <w:rFonts w:ascii="Jost" w:eastAsia="Calibri" w:hAnsi="Jost" w:cstheme="minorHAnsi"/>
                <w:b/>
                <w:sz w:val="22"/>
                <w:szCs w:val="22"/>
              </w:rPr>
              <w:t>Lyginamasis kriterijaus svoris ekonominio naudingumo įvertinime</w:t>
            </w:r>
          </w:p>
        </w:tc>
      </w:tr>
      <w:tr w:rsidR="00895844" w:rsidRPr="00E60DD9" w14:paraId="35267065" w14:textId="77777777" w:rsidTr="004A210B">
        <w:trPr>
          <w:trHeight w:val="109"/>
        </w:trPr>
        <w:tc>
          <w:tcPr>
            <w:tcW w:w="4937" w:type="dxa"/>
            <w:gridSpan w:val="2"/>
            <w:shd w:val="clear" w:color="auto" w:fill="D9D9D9" w:themeFill="background1" w:themeFillShade="D9"/>
          </w:tcPr>
          <w:p w14:paraId="07FCF947" w14:textId="77777777" w:rsidR="00895844" w:rsidRPr="00E60DD9" w:rsidRDefault="00895844" w:rsidP="005C0ACD">
            <w:pPr>
              <w:autoSpaceDE w:val="0"/>
              <w:autoSpaceDN w:val="0"/>
              <w:adjustRightInd w:val="0"/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</w:rPr>
              <w:t>Pirmas kriterijus – Kaina (C)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14:paraId="0EF3DDCE" w14:textId="77777777" w:rsidR="00895844" w:rsidRPr="00E60DD9" w:rsidRDefault="00895844" w:rsidP="005C0ACD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241" w:type="dxa"/>
            <w:shd w:val="clear" w:color="auto" w:fill="D9D9D9" w:themeFill="background1" w:themeFillShade="D9"/>
          </w:tcPr>
          <w:p w14:paraId="1DE6AA78" w14:textId="6BAB37C4" w:rsidR="00895844" w:rsidRPr="00E60DD9" w:rsidRDefault="00895844" w:rsidP="005C0ACD">
            <w:pPr>
              <w:autoSpaceDE w:val="0"/>
              <w:autoSpaceDN w:val="0"/>
              <w:adjustRightInd w:val="0"/>
              <w:jc w:val="center"/>
              <w:rPr>
                <w:rFonts w:ascii="Jost" w:hAnsi="Jost" w:cstheme="minorHAnsi"/>
                <w:color w:val="000000" w:themeColor="text1"/>
                <w:sz w:val="22"/>
                <w:szCs w:val="22"/>
                <w:lang w:eastAsia="lt-LT"/>
              </w:rPr>
            </w:pPr>
            <w:r w:rsidRPr="00E60DD9"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  <w:lang w:eastAsia="lt-LT"/>
              </w:rPr>
              <w:t>X=55</w:t>
            </w:r>
          </w:p>
        </w:tc>
      </w:tr>
      <w:tr w:rsidR="006E2C47" w:rsidRPr="00E60DD9" w14:paraId="2D9F8083" w14:textId="77777777" w:rsidTr="004A210B">
        <w:trPr>
          <w:trHeight w:val="247"/>
        </w:trPr>
        <w:tc>
          <w:tcPr>
            <w:tcW w:w="4937" w:type="dxa"/>
            <w:gridSpan w:val="2"/>
            <w:shd w:val="clear" w:color="auto" w:fill="D9D9D9" w:themeFill="background1" w:themeFillShade="D9"/>
          </w:tcPr>
          <w:p w14:paraId="1EB2B261" w14:textId="223008E5" w:rsidR="006E2C47" w:rsidRPr="00E60DD9" w:rsidRDefault="006E2C47" w:rsidP="000867A3">
            <w:pPr>
              <w:autoSpaceDE w:val="0"/>
              <w:autoSpaceDN w:val="0"/>
              <w:adjustRightInd w:val="0"/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</w:rPr>
              <w:t>Antras kriterijus – Kokybė (</w:t>
            </w:r>
            <w:r w:rsidRPr="00E60DD9">
              <w:rPr>
                <w:rFonts w:ascii="Jost" w:hAnsi="Jost" w:cstheme="minorHAnsi"/>
                <w:b/>
                <w:bCs/>
                <w:sz w:val="22"/>
                <w:szCs w:val="22"/>
                <w:lang w:val="fr-FR"/>
              </w:rPr>
              <w:t>P</w:t>
            </w:r>
            <w:r w:rsidRPr="00E60DD9"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14:paraId="4871E4FE" w14:textId="77777777" w:rsidR="006E2C47" w:rsidRPr="00E60DD9" w:rsidRDefault="006E2C47" w:rsidP="000867A3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241" w:type="dxa"/>
            <w:vMerge w:val="restart"/>
            <w:shd w:val="clear" w:color="auto" w:fill="D9D9D9" w:themeFill="background1" w:themeFillShade="D9"/>
          </w:tcPr>
          <w:p w14:paraId="1BCD4A13" w14:textId="34CBEDB8" w:rsidR="006E2C47" w:rsidRPr="00E60DD9" w:rsidRDefault="006E2C47" w:rsidP="000867A3">
            <w:pPr>
              <w:autoSpaceDE w:val="0"/>
              <w:autoSpaceDN w:val="0"/>
              <w:adjustRightInd w:val="0"/>
              <w:jc w:val="center"/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E60DD9">
              <w:rPr>
                <w:rFonts w:ascii="Jost" w:hAnsi="Jost" w:cstheme="minorHAnsi"/>
                <w:b/>
                <w:bCs/>
                <w:color w:val="000000" w:themeColor="text1"/>
                <w:sz w:val="22"/>
                <w:szCs w:val="22"/>
                <w:lang w:eastAsia="lt-LT" w:bidi="lt-LT"/>
              </w:rPr>
              <w:t>Y=</w:t>
            </w:r>
            <w:r w:rsidRPr="00E60DD9">
              <w:rPr>
                <w:rFonts w:ascii="Jost" w:hAnsi="Jost" w:cstheme="minorHAnsi"/>
                <w:b/>
                <w:bCs/>
                <w:sz w:val="22"/>
                <w:szCs w:val="22"/>
              </w:rPr>
              <w:t>45</w:t>
            </w:r>
          </w:p>
        </w:tc>
      </w:tr>
      <w:tr w:rsidR="006E2C47" w:rsidRPr="00E60DD9" w14:paraId="281924F8" w14:textId="77777777" w:rsidTr="004A210B">
        <w:trPr>
          <w:trHeight w:val="247"/>
        </w:trPr>
        <w:tc>
          <w:tcPr>
            <w:tcW w:w="692" w:type="dxa"/>
          </w:tcPr>
          <w:p w14:paraId="5B11F19D" w14:textId="77777777" w:rsidR="006E2C47" w:rsidRPr="00E60DD9" w:rsidRDefault="006E2C47" w:rsidP="000867A3">
            <w:pPr>
              <w:autoSpaceDE w:val="0"/>
              <w:autoSpaceDN w:val="0"/>
              <w:adjustRightInd w:val="0"/>
              <w:rPr>
                <w:rFonts w:ascii="Jost" w:hAnsi="Jost" w:cstheme="minorHAnsi"/>
                <w:color w:val="000000" w:themeColor="text1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245" w:type="dxa"/>
          </w:tcPr>
          <w:p w14:paraId="5A6EED93" w14:textId="14359E74" w:rsidR="006E2C47" w:rsidRPr="00E60DD9" w:rsidRDefault="006E2C47" w:rsidP="000867A3">
            <w:pPr>
              <w:pStyle w:val="Other0"/>
              <w:shd w:val="clear" w:color="auto" w:fill="auto"/>
              <w:rPr>
                <w:rFonts w:ascii="Jost" w:hAnsi="Jost" w:cstheme="minorHAnsi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b/>
                <w:bCs/>
                <w:sz w:val="22"/>
                <w:szCs w:val="22"/>
              </w:rPr>
              <w:t>1 parametras.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 xml:space="preserve"> 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(P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) 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>Garantinio aptarnavimo laikotarpis</w:t>
            </w:r>
          </w:p>
        </w:tc>
        <w:tc>
          <w:tcPr>
            <w:tcW w:w="1598" w:type="dxa"/>
          </w:tcPr>
          <w:p w14:paraId="6C9CFC90" w14:textId="27D200D3" w:rsidR="006E2C47" w:rsidRPr="00E60DD9" w:rsidRDefault="006E2C47" w:rsidP="000867A3">
            <w:pPr>
              <w:autoSpaceDE w:val="0"/>
              <w:autoSpaceDN w:val="0"/>
              <w:adjustRightInd w:val="0"/>
              <w:jc w:val="center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hAnsi="Jost" w:cs="Times New Roman"/>
                <w:sz w:val="22"/>
                <w:szCs w:val="22"/>
              </w:rPr>
              <w:t xml:space="preserve">Min. 0 balų, </w:t>
            </w:r>
            <w:proofErr w:type="spellStart"/>
            <w:r w:rsidRPr="00E60DD9">
              <w:rPr>
                <w:rFonts w:ascii="Jost" w:hAnsi="Jost" w:cs="Times New Roman"/>
                <w:sz w:val="22"/>
                <w:szCs w:val="22"/>
              </w:rPr>
              <w:t>m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aks</w:t>
            </w:r>
            <w:proofErr w:type="spellEnd"/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. 10 balai</w:t>
            </w:r>
          </w:p>
        </w:tc>
        <w:tc>
          <w:tcPr>
            <w:tcW w:w="3241" w:type="dxa"/>
            <w:vMerge/>
          </w:tcPr>
          <w:p w14:paraId="469DA03D" w14:textId="2A4DB97C" w:rsidR="006E2C47" w:rsidRPr="00E60DD9" w:rsidRDefault="006E2C47" w:rsidP="00CC5228">
            <w:pPr>
              <w:jc w:val="center"/>
              <w:rPr>
                <w:rFonts w:ascii="Jost" w:hAnsi="Jost" w:cstheme="minorHAnsi"/>
                <w:color w:val="000000"/>
                <w:sz w:val="22"/>
                <w:szCs w:val="22"/>
                <w:lang w:eastAsia="lt-LT" w:bidi="lt-LT"/>
              </w:rPr>
            </w:pPr>
          </w:p>
        </w:tc>
      </w:tr>
      <w:tr w:rsidR="006E2C47" w:rsidRPr="00E60DD9" w14:paraId="4B30C49C" w14:textId="77777777" w:rsidTr="004A210B">
        <w:trPr>
          <w:trHeight w:val="247"/>
        </w:trPr>
        <w:tc>
          <w:tcPr>
            <w:tcW w:w="692" w:type="dxa"/>
          </w:tcPr>
          <w:p w14:paraId="67AC0BA4" w14:textId="77777777" w:rsidR="006E2C47" w:rsidRPr="00E60DD9" w:rsidRDefault="006E2C47" w:rsidP="000867A3">
            <w:pPr>
              <w:autoSpaceDE w:val="0"/>
              <w:autoSpaceDN w:val="0"/>
              <w:adjustRightInd w:val="0"/>
              <w:rPr>
                <w:rFonts w:ascii="Jost" w:hAnsi="Jost" w:cstheme="minorHAnsi"/>
                <w:color w:val="000000" w:themeColor="text1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245" w:type="dxa"/>
          </w:tcPr>
          <w:p w14:paraId="4E4792B4" w14:textId="623713F5" w:rsidR="006E2C47" w:rsidRPr="00E60DD9" w:rsidRDefault="006E2C47" w:rsidP="000867A3">
            <w:pPr>
              <w:pStyle w:val="Other0"/>
              <w:shd w:val="clear" w:color="auto" w:fill="auto"/>
              <w:rPr>
                <w:rFonts w:ascii="Jost" w:hAnsi="Jost" w:cstheme="minorHAnsi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b/>
                <w:bCs/>
                <w:sz w:val="22"/>
                <w:szCs w:val="22"/>
              </w:rPr>
              <w:t>2 parametras.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 xml:space="preserve"> (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P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2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) 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>Mokymų ir konsultavimo apimtis</w:t>
            </w:r>
          </w:p>
        </w:tc>
        <w:tc>
          <w:tcPr>
            <w:tcW w:w="1598" w:type="dxa"/>
          </w:tcPr>
          <w:p w14:paraId="2AD3F476" w14:textId="02D1A191" w:rsidR="006E2C47" w:rsidRPr="00E60DD9" w:rsidRDefault="006E2C47" w:rsidP="000867A3">
            <w:pPr>
              <w:autoSpaceDE w:val="0"/>
              <w:autoSpaceDN w:val="0"/>
              <w:adjustRightInd w:val="0"/>
              <w:jc w:val="center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hAnsi="Jost" w:cs="Times New Roman"/>
                <w:sz w:val="22"/>
                <w:szCs w:val="22"/>
              </w:rPr>
              <w:t xml:space="preserve">Min. 0 balų, </w:t>
            </w:r>
            <w:proofErr w:type="spellStart"/>
            <w:r w:rsidRPr="00E60DD9">
              <w:rPr>
                <w:rFonts w:ascii="Jost" w:hAnsi="Jost" w:cs="Times New Roman"/>
                <w:sz w:val="22"/>
                <w:szCs w:val="22"/>
              </w:rPr>
              <w:t>m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aks</w:t>
            </w:r>
            <w:proofErr w:type="spellEnd"/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. 10 balai</w:t>
            </w:r>
          </w:p>
        </w:tc>
        <w:tc>
          <w:tcPr>
            <w:tcW w:w="3241" w:type="dxa"/>
            <w:vMerge/>
          </w:tcPr>
          <w:p w14:paraId="1FCB094E" w14:textId="7E2A27BF" w:rsidR="006E2C47" w:rsidRPr="00E60DD9" w:rsidRDefault="006E2C47" w:rsidP="00CC5228">
            <w:pPr>
              <w:jc w:val="center"/>
              <w:rPr>
                <w:rFonts w:ascii="Jost" w:hAnsi="Jost" w:cstheme="minorHAnsi"/>
                <w:color w:val="000000"/>
                <w:sz w:val="22"/>
                <w:szCs w:val="22"/>
                <w:lang w:eastAsia="lt-LT" w:bidi="lt-LT"/>
              </w:rPr>
            </w:pPr>
          </w:p>
        </w:tc>
      </w:tr>
      <w:tr w:rsidR="006E2C47" w:rsidRPr="00E60DD9" w14:paraId="3F4C4860" w14:textId="77777777" w:rsidTr="004A210B">
        <w:trPr>
          <w:trHeight w:val="247"/>
        </w:trPr>
        <w:tc>
          <w:tcPr>
            <w:tcW w:w="692" w:type="dxa"/>
          </w:tcPr>
          <w:p w14:paraId="6D517B8F" w14:textId="50CC37C7" w:rsidR="006E2C47" w:rsidRPr="00E60DD9" w:rsidRDefault="006E2C47" w:rsidP="00140D7E">
            <w:pPr>
              <w:autoSpaceDE w:val="0"/>
              <w:autoSpaceDN w:val="0"/>
              <w:adjustRightInd w:val="0"/>
              <w:rPr>
                <w:rFonts w:ascii="Jost" w:hAnsi="Jost" w:cstheme="minorHAnsi"/>
                <w:color w:val="000000" w:themeColor="text1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245" w:type="dxa"/>
          </w:tcPr>
          <w:p w14:paraId="69FE08C5" w14:textId="23DAEE6D" w:rsidR="006E2C47" w:rsidRPr="00E60DD9" w:rsidRDefault="006E2C47" w:rsidP="00140D7E">
            <w:pPr>
              <w:pStyle w:val="Other0"/>
              <w:shd w:val="clear" w:color="auto" w:fill="auto"/>
              <w:rPr>
                <w:rFonts w:ascii="Jost" w:hAnsi="Jost" w:cstheme="minorHAnsi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b/>
                <w:bCs/>
                <w:sz w:val="22"/>
                <w:szCs w:val="22"/>
              </w:rPr>
              <w:t>3 parametras.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(P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3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)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 xml:space="preserve"> Pasiūlytų integracijų su išorinėmis sistemomis skaičius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</w:tcPr>
          <w:p w14:paraId="51A35617" w14:textId="3243D3E2" w:rsidR="006E2C47" w:rsidRPr="00E60DD9" w:rsidRDefault="006E2C47" w:rsidP="00140D7E">
            <w:pPr>
              <w:autoSpaceDE w:val="0"/>
              <w:autoSpaceDN w:val="0"/>
              <w:adjustRightInd w:val="0"/>
              <w:jc w:val="center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hAnsi="Jost" w:cs="Times New Roman"/>
                <w:sz w:val="22"/>
                <w:szCs w:val="22"/>
              </w:rPr>
              <w:t xml:space="preserve">Min. 0 balų, </w:t>
            </w:r>
            <w:proofErr w:type="spellStart"/>
            <w:r w:rsidRPr="00E60DD9">
              <w:rPr>
                <w:rFonts w:ascii="Jost" w:hAnsi="Jost" w:cs="Times New Roman"/>
                <w:sz w:val="22"/>
                <w:szCs w:val="22"/>
              </w:rPr>
              <w:t>m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aks</w:t>
            </w:r>
            <w:proofErr w:type="spellEnd"/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. 10 balai</w:t>
            </w:r>
          </w:p>
        </w:tc>
        <w:tc>
          <w:tcPr>
            <w:tcW w:w="3241" w:type="dxa"/>
            <w:vMerge/>
          </w:tcPr>
          <w:p w14:paraId="3740781A" w14:textId="5D786BBB" w:rsidR="006E2C47" w:rsidRPr="00E60DD9" w:rsidRDefault="006E2C47" w:rsidP="00140D7E">
            <w:pPr>
              <w:jc w:val="center"/>
              <w:rPr>
                <w:rFonts w:ascii="Jost" w:hAnsi="Jost" w:cstheme="minorHAnsi"/>
                <w:color w:val="000000"/>
                <w:sz w:val="22"/>
                <w:szCs w:val="22"/>
                <w:lang w:eastAsia="lt-LT" w:bidi="lt-LT"/>
              </w:rPr>
            </w:pPr>
          </w:p>
        </w:tc>
      </w:tr>
      <w:tr w:rsidR="006E2C47" w:rsidRPr="00E60DD9" w14:paraId="1BC47FFF" w14:textId="77777777" w:rsidTr="004A210B">
        <w:trPr>
          <w:trHeight w:val="247"/>
        </w:trPr>
        <w:tc>
          <w:tcPr>
            <w:tcW w:w="692" w:type="dxa"/>
          </w:tcPr>
          <w:p w14:paraId="350CB720" w14:textId="10458FE9" w:rsidR="006E2C47" w:rsidRPr="00E60DD9" w:rsidRDefault="006E2C47" w:rsidP="00140D7E">
            <w:pPr>
              <w:autoSpaceDE w:val="0"/>
              <w:autoSpaceDN w:val="0"/>
              <w:adjustRightInd w:val="0"/>
              <w:rPr>
                <w:rFonts w:ascii="Jost" w:hAnsi="Jost" w:cstheme="minorHAnsi"/>
                <w:color w:val="000000" w:themeColor="text1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245" w:type="dxa"/>
          </w:tcPr>
          <w:p w14:paraId="43DA1EAA" w14:textId="799A6D03" w:rsidR="006E2C47" w:rsidRPr="00E60DD9" w:rsidRDefault="006E2C47" w:rsidP="00140D7E">
            <w:pPr>
              <w:pStyle w:val="Other0"/>
              <w:shd w:val="clear" w:color="auto" w:fill="auto"/>
              <w:rPr>
                <w:rFonts w:ascii="Jost" w:hAnsi="Jost" w:cstheme="minorHAnsi"/>
                <w:sz w:val="22"/>
                <w:szCs w:val="22"/>
              </w:rPr>
            </w:pPr>
            <w:r w:rsidRPr="00E60DD9">
              <w:rPr>
                <w:rFonts w:ascii="Jost" w:hAnsi="Jost" w:cstheme="minorHAnsi"/>
                <w:b/>
                <w:bCs/>
                <w:sz w:val="22"/>
                <w:szCs w:val="22"/>
              </w:rPr>
              <w:t>4 parametras.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 xml:space="preserve"> 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(P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4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) 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 xml:space="preserve">Sistemos grafinės vartotojo sąsajos vizualinė ir naudojimo patogumo kokybė </w:t>
            </w:r>
          </w:p>
        </w:tc>
        <w:tc>
          <w:tcPr>
            <w:tcW w:w="1598" w:type="dxa"/>
          </w:tcPr>
          <w:p w14:paraId="21D74A02" w14:textId="2D3D7A59" w:rsidR="006E2C47" w:rsidRPr="00E60DD9" w:rsidRDefault="006E2C47" w:rsidP="00140D7E">
            <w:pPr>
              <w:autoSpaceDE w:val="0"/>
              <w:autoSpaceDN w:val="0"/>
              <w:adjustRightInd w:val="0"/>
              <w:jc w:val="center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hAnsi="Jost" w:cs="Times New Roman"/>
                <w:sz w:val="22"/>
                <w:szCs w:val="22"/>
              </w:rPr>
              <w:t xml:space="preserve">Min. 0 balų, </w:t>
            </w:r>
            <w:proofErr w:type="spellStart"/>
            <w:r w:rsidRPr="00E60DD9">
              <w:rPr>
                <w:rFonts w:ascii="Jost" w:hAnsi="Jost" w:cs="Times New Roman"/>
                <w:sz w:val="22"/>
                <w:szCs w:val="22"/>
              </w:rPr>
              <w:t>m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aks</w:t>
            </w:r>
            <w:proofErr w:type="spellEnd"/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. 15 balų</w:t>
            </w:r>
          </w:p>
        </w:tc>
        <w:tc>
          <w:tcPr>
            <w:tcW w:w="3241" w:type="dxa"/>
            <w:vMerge/>
          </w:tcPr>
          <w:p w14:paraId="19BA5110" w14:textId="0C3D80F3" w:rsidR="006E2C47" w:rsidRPr="00E60DD9" w:rsidRDefault="006E2C47" w:rsidP="00140D7E">
            <w:pPr>
              <w:jc w:val="center"/>
              <w:rPr>
                <w:rFonts w:ascii="Jost" w:hAnsi="Jost" w:cstheme="minorHAnsi"/>
                <w:color w:val="000000"/>
                <w:sz w:val="22"/>
                <w:szCs w:val="22"/>
                <w:lang w:eastAsia="lt-LT" w:bidi="lt-LT"/>
              </w:rPr>
            </w:pPr>
          </w:p>
        </w:tc>
      </w:tr>
    </w:tbl>
    <w:p w14:paraId="0BB19B82" w14:textId="77777777" w:rsidR="00D31E70" w:rsidRPr="00E60DD9" w:rsidRDefault="00D31E70" w:rsidP="00D31E70">
      <w:pPr>
        <w:pStyle w:val="Sraopastraipa"/>
        <w:tabs>
          <w:tab w:val="left" w:pos="350"/>
          <w:tab w:val="left" w:pos="851"/>
        </w:tabs>
        <w:spacing w:after="160"/>
        <w:ind w:left="567"/>
        <w:rPr>
          <w:rFonts w:ascii="Jost" w:hAnsi="Jost" w:cstheme="minorHAnsi"/>
          <w:color w:val="000000" w:themeColor="text1"/>
          <w:sz w:val="22"/>
          <w:szCs w:val="22"/>
        </w:rPr>
      </w:pPr>
    </w:p>
    <w:p w14:paraId="10C84EB2" w14:textId="3FD000ED" w:rsidR="00555C5A" w:rsidRPr="00E60DD9" w:rsidRDefault="00AC511F" w:rsidP="00555C5A">
      <w:pPr>
        <w:tabs>
          <w:tab w:val="left" w:pos="851"/>
        </w:tabs>
        <w:spacing w:before="240" w:line="276" w:lineRule="auto"/>
        <w:ind w:firstLine="567"/>
        <w:contextualSpacing/>
        <w:rPr>
          <w:rFonts w:ascii="Jost" w:hAnsi="Jost" w:cs="Times New Roman"/>
          <w:b/>
          <w:bCs/>
          <w:sz w:val="22"/>
          <w:szCs w:val="22"/>
        </w:rPr>
      </w:pPr>
      <w:r w:rsidRPr="00E60DD9">
        <w:rPr>
          <w:rFonts w:ascii="Jost" w:hAnsi="Jost" w:cs="Times New Roman"/>
          <w:b/>
          <w:bCs/>
          <w:sz w:val="22"/>
          <w:szCs w:val="22"/>
        </w:rPr>
        <w:t>3</w:t>
      </w:r>
      <w:r w:rsidR="00555C5A" w:rsidRPr="00E60DD9">
        <w:rPr>
          <w:rFonts w:ascii="Jost" w:hAnsi="Jost" w:cs="Times New Roman"/>
          <w:b/>
          <w:bCs/>
          <w:sz w:val="22"/>
          <w:szCs w:val="22"/>
        </w:rPr>
        <w:t>. Ekonominio naudingumo balų apskaičiavimo tvarka:</w:t>
      </w:r>
    </w:p>
    <w:p w14:paraId="6F7FB4A3" w14:textId="5D3AAF82" w:rsidR="00555C5A" w:rsidRPr="00E60DD9" w:rsidRDefault="00AC511F" w:rsidP="00555C5A">
      <w:pPr>
        <w:tabs>
          <w:tab w:val="left" w:pos="851"/>
        </w:tabs>
        <w:spacing w:before="240" w:line="276" w:lineRule="auto"/>
        <w:ind w:firstLine="567"/>
        <w:contextualSpacing/>
        <w:rPr>
          <w:rFonts w:ascii="Jost" w:hAnsi="Jost" w:cs="Times New Roman"/>
          <w:sz w:val="22"/>
          <w:szCs w:val="22"/>
        </w:rPr>
      </w:pPr>
      <w:r w:rsidRPr="00E60DD9">
        <w:rPr>
          <w:rFonts w:ascii="Jost" w:hAnsi="Jost" w:cs="Times New Roman"/>
          <w:sz w:val="22"/>
          <w:szCs w:val="22"/>
        </w:rPr>
        <w:t>3</w:t>
      </w:r>
      <w:r w:rsidR="00555C5A" w:rsidRPr="00E60DD9">
        <w:rPr>
          <w:rFonts w:ascii="Jost" w:hAnsi="Jost" w:cs="Times New Roman"/>
          <w:sz w:val="22"/>
          <w:szCs w:val="22"/>
        </w:rPr>
        <w:t>.1. Ekonominis naudingumas (S) apskaičiuojamas sudedant tiekėjo pasiūlymo kainos kriterijaus (C) ir kriterijaus „</w:t>
      </w:r>
      <w:r w:rsidRPr="00E60DD9">
        <w:rPr>
          <w:rFonts w:ascii="Jost" w:hAnsi="Jost" w:cs="Times New Roman"/>
          <w:sz w:val="22"/>
          <w:szCs w:val="22"/>
        </w:rPr>
        <w:t>Kokybiniai</w:t>
      </w:r>
      <w:r w:rsidR="00A82672" w:rsidRPr="00E60DD9">
        <w:rPr>
          <w:rFonts w:ascii="Jost" w:hAnsi="Jost" w:cs="Times New Roman"/>
          <w:sz w:val="22"/>
          <w:szCs w:val="22"/>
        </w:rPr>
        <w:t xml:space="preserve"> kriterijai</w:t>
      </w:r>
      <w:r w:rsidR="00555C5A" w:rsidRPr="00E60DD9">
        <w:rPr>
          <w:rFonts w:ascii="Jost" w:hAnsi="Jost" w:cs="Times New Roman"/>
          <w:sz w:val="22"/>
          <w:szCs w:val="22"/>
        </w:rPr>
        <w:t>“ (</w:t>
      </w:r>
      <w:r w:rsidR="00A82672" w:rsidRPr="00E60DD9">
        <w:rPr>
          <w:rFonts w:ascii="Jost" w:hAnsi="Jost" w:cs="Times New Roman"/>
          <w:sz w:val="22"/>
          <w:szCs w:val="22"/>
        </w:rPr>
        <w:t>P</w:t>
      </w:r>
      <w:r w:rsidR="00555C5A" w:rsidRPr="00E60DD9">
        <w:rPr>
          <w:rFonts w:ascii="Jost" w:hAnsi="Jost" w:cs="Times New Roman"/>
          <w:sz w:val="22"/>
          <w:szCs w:val="22"/>
        </w:rPr>
        <w:t xml:space="preserve">) vertinimo balus. </w:t>
      </w:r>
    </w:p>
    <w:p w14:paraId="1141D757" w14:textId="77777777" w:rsidR="00555C5A" w:rsidRPr="00E60DD9" w:rsidRDefault="00555C5A" w:rsidP="00555C5A">
      <w:pPr>
        <w:tabs>
          <w:tab w:val="left" w:pos="851"/>
        </w:tabs>
        <w:spacing w:before="240" w:line="276" w:lineRule="auto"/>
        <w:ind w:firstLine="567"/>
        <w:contextualSpacing/>
        <w:jc w:val="center"/>
        <w:rPr>
          <w:rFonts w:ascii="Jost" w:hAnsi="Jost" w:cs="Cambria Math"/>
          <w:b/>
          <w:bCs/>
          <w:sz w:val="22"/>
          <w:szCs w:val="22"/>
        </w:rPr>
      </w:pPr>
    </w:p>
    <w:p w14:paraId="25EEDD7A" w14:textId="1CD5E713" w:rsidR="00555C5A" w:rsidRPr="00E60DD9" w:rsidRDefault="00E3724A" w:rsidP="00555C5A">
      <w:pPr>
        <w:tabs>
          <w:tab w:val="left" w:pos="851"/>
        </w:tabs>
        <w:spacing w:before="240" w:line="276" w:lineRule="auto"/>
        <w:ind w:firstLine="567"/>
        <w:contextualSpacing/>
        <w:jc w:val="center"/>
        <w:rPr>
          <w:rFonts w:ascii="Jost" w:hAnsi="Jost" w:cs="Cambria Math"/>
          <w:b/>
          <w:bCs/>
          <w:sz w:val="22"/>
          <w:szCs w:val="22"/>
        </w:rPr>
      </w:pPr>
      <w:r w:rsidRPr="00E3724A">
        <w:rPr>
          <w:rFonts w:ascii="Jost" w:hAnsi="Jost" w:cs="Cambria Math"/>
          <w:b/>
          <w:bCs/>
          <w:sz w:val="22"/>
          <w:szCs w:val="22"/>
        </w:rPr>
        <w:t>S</w:t>
      </w:r>
      <w:r w:rsidRPr="00E3724A">
        <w:rPr>
          <w:rFonts w:ascii="Jost" w:hAnsi="Jost" w:cs="Times New Roman"/>
          <w:b/>
          <w:bCs/>
          <w:sz w:val="22"/>
          <w:szCs w:val="22"/>
        </w:rPr>
        <w:t xml:space="preserve"> </w:t>
      </w:r>
      <w:r w:rsidR="00555C5A" w:rsidRPr="00E3724A">
        <w:rPr>
          <w:rFonts w:ascii="Jost" w:hAnsi="Jost" w:cs="Times New Roman"/>
          <w:b/>
          <w:bCs/>
          <w:sz w:val="22"/>
          <w:szCs w:val="22"/>
        </w:rPr>
        <w:t xml:space="preserve">= </w:t>
      </w:r>
      <w:r w:rsidRPr="00E3724A">
        <w:rPr>
          <w:rFonts w:ascii="Jost" w:hAnsi="Jost" w:cs="Cambria Math"/>
          <w:b/>
          <w:bCs/>
          <w:sz w:val="22"/>
          <w:szCs w:val="22"/>
        </w:rPr>
        <w:t>C</w:t>
      </w:r>
      <w:r w:rsidR="00555C5A" w:rsidRPr="00E3724A">
        <w:rPr>
          <w:rFonts w:ascii="Jost" w:hAnsi="Jost" w:cs="Times New Roman"/>
          <w:b/>
          <w:bCs/>
          <w:sz w:val="22"/>
          <w:szCs w:val="22"/>
        </w:rPr>
        <w:t xml:space="preserve"> + </w:t>
      </w:r>
      <w:r w:rsidR="00A82672" w:rsidRPr="00E3724A">
        <w:rPr>
          <w:rFonts w:ascii="Jost" w:hAnsi="Jost" w:cs="Cambria Math"/>
          <w:b/>
          <w:bCs/>
          <w:sz w:val="22"/>
          <w:szCs w:val="22"/>
        </w:rPr>
        <w:t>P</w:t>
      </w:r>
    </w:p>
    <w:p w14:paraId="57B365FD" w14:textId="77777777" w:rsidR="00555C5A" w:rsidRPr="00E60DD9" w:rsidRDefault="00555C5A" w:rsidP="00555C5A">
      <w:pPr>
        <w:tabs>
          <w:tab w:val="left" w:pos="851"/>
        </w:tabs>
        <w:spacing w:before="240" w:line="276" w:lineRule="auto"/>
        <w:ind w:firstLine="567"/>
        <w:contextualSpacing/>
        <w:jc w:val="center"/>
        <w:rPr>
          <w:rFonts w:ascii="Jost" w:hAnsi="Jost" w:cs="Times New Roman"/>
          <w:b/>
          <w:bCs/>
          <w:sz w:val="22"/>
          <w:szCs w:val="22"/>
        </w:rPr>
      </w:pPr>
    </w:p>
    <w:p w14:paraId="185C7E7E" w14:textId="6800967F" w:rsidR="00555C5A" w:rsidRPr="00E60DD9" w:rsidRDefault="00AC511F" w:rsidP="00555C5A">
      <w:pPr>
        <w:shd w:val="clear" w:color="auto" w:fill="FFFFFF" w:themeFill="background1"/>
        <w:tabs>
          <w:tab w:val="left" w:pos="0"/>
          <w:tab w:val="left" w:pos="567"/>
        </w:tabs>
        <w:spacing w:line="276" w:lineRule="auto"/>
        <w:ind w:firstLine="567"/>
        <w:rPr>
          <w:rFonts w:ascii="Jost" w:eastAsia="Arial" w:hAnsi="Jost" w:cs="Times New Roman"/>
          <w:color w:val="000000" w:themeColor="text1"/>
          <w:sz w:val="22"/>
          <w:szCs w:val="22"/>
        </w:rPr>
      </w:pPr>
      <w:r w:rsidRPr="00E60DD9">
        <w:rPr>
          <w:rFonts w:ascii="Jost" w:hAnsi="Jost" w:cs="Times New Roman"/>
          <w:sz w:val="22"/>
          <w:szCs w:val="22"/>
        </w:rPr>
        <w:t>3</w:t>
      </w:r>
      <w:r w:rsidR="00555C5A" w:rsidRPr="00E60DD9">
        <w:rPr>
          <w:rFonts w:ascii="Jost" w:hAnsi="Jost" w:cs="Times New Roman"/>
          <w:sz w:val="22"/>
          <w:szCs w:val="22"/>
        </w:rPr>
        <w:t>.2. Pasiūlymo kriterijaus (C) balas apskaičiuojamas:</w:t>
      </w:r>
    </w:p>
    <w:p w14:paraId="2F6D6A9C" w14:textId="77777777" w:rsidR="00555C5A" w:rsidRPr="00E60DD9" w:rsidRDefault="00555C5A" w:rsidP="00555C5A">
      <w:pPr>
        <w:tabs>
          <w:tab w:val="left" w:pos="851"/>
        </w:tabs>
        <w:spacing w:before="240" w:line="276" w:lineRule="auto"/>
        <w:ind w:firstLine="567"/>
        <w:contextualSpacing/>
        <w:rPr>
          <w:rFonts w:ascii="Jost" w:hAnsi="Jost" w:cs="Times New Roman"/>
          <w:sz w:val="22"/>
          <w:szCs w:val="22"/>
        </w:rPr>
      </w:pPr>
    </w:p>
    <w:p w14:paraId="516CA1CC" w14:textId="77777777" w:rsidR="005609B0" w:rsidRPr="00E60DD9" w:rsidRDefault="005609B0" w:rsidP="005609B0">
      <w:pPr>
        <w:jc w:val="center"/>
        <w:rPr>
          <w:rFonts w:ascii="Jost" w:eastAsiaTheme="minorEastAsia" w:hAnsi="Jost"/>
          <w:b/>
          <w:bCs/>
          <w:i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C=(1-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Cpas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Cb</m:t>
                </m:r>
              </m:den>
            </m:f>
          </m:e>
        </m:d>
        <m:r>
          <w:rPr>
            <w:rFonts w:ascii="Cambria Math" w:eastAsiaTheme="minorEastAsia" w:hAnsi="Cambria Math"/>
            <w:sz w:val="22"/>
            <w:szCs w:val="22"/>
          </w:rPr>
          <m:t>)∙X</m:t>
        </m:r>
      </m:oMath>
      <w:r w:rsidRPr="00E60DD9">
        <w:rPr>
          <w:rFonts w:ascii="Jost" w:eastAsiaTheme="minorEastAsia" w:hAnsi="Jost"/>
          <w:bCs/>
          <w:sz w:val="22"/>
          <w:szCs w:val="22"/>
        </w:rPr>
        <w:t>, ku</w:t>
      </w:r>
      <w:r w:rsidRPr="00E60DD9">
        <w:rPr>
          <w:rFonts w:ascii="Jost" w:eastAsiaTheme="minorEastAsia" w:hAnsi="Jost"/>
          <w:sz w:val="22"/>
          <w:szCs w:val="22"/>
        </w:rPr>
        <w:t>r</w:t>
      </w:r>
    </w:p>
    <w:p w14:paraId="4F87E008" w14:textId="77777777" w:rsidR="005609B0" w:rsidRPr="00E60DD9" w:rsidRDefault="005609B0" w:rsidP="005609B0">
      <w:pPr>
        <w:pStyle w:val="TableParagraph"/>
        <w:ind w:left="56"/>
        <w:jc w:val="both"/>
        <w:rPr>
          <w:rFonts w:ascii="Jost" w:eastAsiaTheme="minorHAnsi" w:hAnsi="Jost"/>
          <w:i/>
          <w:iCs/>
        </w:rPr>
      </w:pPr>
    </w:p>
    <w:p w14:paraId="2AAA7357" w14:textId="0C8E0B2C" w:rsidR="005609B0" w:rsidRPr="00E60DD9" w:rsidRDefault="005609B0" w:rsidP="00A82672">
      <w:pPr>
        <w:pStyle w:val="TableParagraph"/>
        <w:spacing w:after="120"/>
        <w:ind w:left="56" w:firstLine="664"/>
        <w:rPr>
          <w:rFonts w:ascii="Jost" w:eastAsiaTheme="minorHAnsi" w:hAnsi="Jost"/>
        </w:rPr>
      </w:pPr>
      <w:proofErr w:type="spellStart"/>
      <w:r w:rsidRPr="00E60DD9">
        <w:rPr>
          <w:rFonts w:ascii="Jost" w:eastAsiaTheme="minorHAnsi" w:hAnsi="Jost"/>
          <w:i/>
          <w:iCs/>
        </w:rPr>
        <w:t>Cpas</w:t>
      </w:r>
      <w:proofErr w:type="spellEnd"/>
      <w:r w:rsidRPr="00E60DD9">
        <w:rPr>
          <w:rFonts w:ascii="Jost" w:eastAsiaTheme="minorHAnsi" w:hAnsi="Jost"/>
        </w:rPr>
        <w:t xml:space="preserve"> – Tiekėjo pasiūlymo kaina, Eur be PVM;</w:t>
      </w:r>
    </w:p>
    <w:p w14:paraId="6817A1AD" w14:textId="2437297C" w:rsidR="005609B0" w:rsidRPr="00E60DD9" w:rsidRDefault="005609B0" w:rsidP="00A82672">
      <w:pPr>
        <w:pStyle w:val="TableParagraph"/>
        <w:spacing w:after="120"/>
        <w:ind w:left="56" w:firstLine="664"/>
        <w:rPr>
          <w:rFonts w:ascii="Jost" w:eastAsiaTheme="minorHAnsi" w:hAnsi="Jost"/>
        </w:rPr>
      </w:pPr>
      <w:proofErr w:type="spellStart"/>
      <w:r w:rsidRPr="00E60DD9">
        <w:rPr>
          <w:rFonts w:ascii="Jost" w:eastAsiaTheme="minorHAnsi" w:hAnsi="Jost"/>
          <w:i/>
          <w:iCs/>
        </w:rPr>
        <w:lastRenderedPageBreak/>
        <w:t>Cb</w:t>
      </w:r>
      <w:proofErr w:type="spellEnd"/>
      <w:r w:rsidRPr="00E60DD9">
        <w:rPr>
          <w:rFonts w:ascii="Jost" w:eastAsiaTheme="minorHAnsi" w:hAnsi="Jost"/>
        </w:rPr>
        <w:t xml:space="preserve"> –  Užsakovo nurodytas Pirkimo biudžetas, Eur be PVM.</w:t>
      </w:r>
    </w:p>
    <w:p w14:paraId="72323DB5" w14:textId="1C14395E" w:rsidR="00555C5A" w:rsidRPr="00E60DD9" w:rsidRDefault="005609B0" w:rsidP="00A82672">
      <w:pPr>
        <w:tabs>
          <w:tab w:val="left" w:pos="851"/>
        </w:tabs>
        <w:spacing w:before="240" w:line="276" w:lineRule="auto"/>
        <w:ind w:left="56" w:firstLine="664"/>
        <w:contextualSpacing/>
        <w:jc w:val="left"/>
        <w:rPr>
          <w:rFonts w:ascii="Jost" w:hAnsi="Jost"/>
          <w:sz w:val="22"/>
          <w:szCs w:val="22"/>
        </w:rPr>
      </w:pPr>
      <w:r w:rsidRPr="00E60DD9">
        <w:rPr>
          <w:rFonts w:ascii="Jost" w:hAnsi="Jost"/>
          <w:i/>
          <w:iCs/>
          <w:sz w:val="22"/>
          <w:szCs w:val="22"/>
        </w:rPr>
        <w:t>X</w:t>
      </w:r>
      <w:r w:rsidRPr="00E60DD9">
        <w:rPr>
          <w:rFonts w:ascii="Jost" w:hAnsi="Jost"/>
          <w:sz w:val="22"/>
          <w:szCs w:val="22"/>
        </w:rPr>
        <w:t xml:space="preserve"> – lyginamasis svoris ekonominio naudingumo vertinime [</w:t>
      </w:r>
      <w:r w:rsidR="009F29A9" w:rsidRPr="00E60DD9">
        <w:rPr>
          <w:rFonts w:ascii="Jost" w:hAnsi="Jost"/>
          <w:sz w:val="22"/>
          <w:szCs w:val="22"/>
        </w:rPr>
        <w:t>55</w:t>
      </w:r>
      <w:r w:rsidRPr="00E60DD9">
        <w:rPr>
          <w:rFonts w:ascii="Jost" w:hAnsi="Jost"/>
          <w:sz w:val="22"/>
          <w:szCs w:val="22"/>
        </w:rPr>
        <w:t>].</w:t>
      </w:r>
    </w:p>
    <w:p w14:paraId="1C95CEFF" w14:textId="77777777" w:rsidR="004E1DA6" w:rsidRPr="00E60DD9" w:rsidRDefault="004E1DA6" w:rsidP="00A82672">
      <w:pPr>
        <w:tabs>
          <w:tab w:val="left" w:pos="851"/>
        </w:tabs>
        <w:spacing w:before="240" w:line="276" w:lineRule="auto"/>
        <w:ind w:left="56" w:firstLine="664"/>
        <w:contextualSpacing/>
        <w:jc w:val="left"/>
        <w:rPr>
          <w:rFonts w:ascii="Jost" w:hAnsi="Jost"/>
          <w:sz w:val="22"/>
          <w:szCs w:val="22"/>
        </w:rPr>
      </w:pPr>
    </w:p>
    <w:p w14:paraId="00D2CD30" w14:textId="4BE1D239" w:rsidR="00E3652D" w:rsidRPr="00E60DD9" w:rsidRDefault="00E3652D" w:rsidP="00E3652D">
      <w:pPr>
        <w:tabs>
          <w:tab w:val="left" w:pos="851"/>
        </w:tabs>
        <w:spacing w:before="240" w:line="276" w:lineRule="auto"/>
        <w:ind w:firstLine="567"/>
        <w:contextualSpacing/>
        <w:rPr>
          <w:rFonts w:ascii="Jost" w:hAnsi="Jost" w:cs="Times New Roman"/>
          <w:sz w:val="22"/>
          <w:szCs w:val="22"/>
        </w:rPr>
      </w:pPr>
      <w:r w:rsidRPr="00E60DD9">
        <w:rPr>
          <w:rFonts w:ascii="Jost" w:hAnsi="Jost" w:cs="Times New Roman"/>
          <w:sz w:val="22"/>
          <w:szCs w:val="22"/>
        </w:rPr>
        <w:t>3.3. Kokybės kriterij</w:t>
      </w:r>
      <w:r w:rsidR="00AF3433" w:rsidRPr="00E60DD9">
        <w:rPr>
          <w:rFonts w:ascii="Jost" w:hAnsi="Jost" w:cs="Times New Roman"/>
          <w:sz w:val="22"/>
          <w:szCs w:val="22"/>
        </w:rPr>
        <w:t>ų</w:t>
      </w:r>
      <w:r w:rsidRPr="00E60DD9">
        <w:rPr>
          <w:rFonts w:ascii="Jost" w:hAnsi="Jost" w:cs="Times New Roman"/>
          <w:sz w:val="22"/>
          <w:szCs w:val="22"/>
        </w:rPr>
        <w:t xml:space="preserve"> (P) balai apskaičiuojami sudedant atskirų kokybės kriterijų (</w:t>
      </w:r>
      <w:proofErr w:type="spellStart"/>
      <w:r w:rsidRPr="00E60DD9">
        <w:rPr>
          <w:rFonts w:ascii="Jost" w:hAnsi="Jost" w:cs="Times New Roman"/>
          <w:sz w:val="22"/>
          <w:szCs w:val="22"/>
        </w:rPr>
        <w:t>Pi</w:t>
      </w:r>
      <w:proofErr w:type="spellEnd"/>
      <w:r w:rsidRPr="00E60DD9">
        <w:rPr>
          <w:rFonts w:ascii="Jost" w:hAnsi="Jost" w:cs="Times New Roman"/>
          <w:sz w:val="22"/>
          <w:szCs w:val="22"/>
        </w:rPr>
        <w:t xml:space="preserve">) balus: </w:t>
      </w:r>
    </w:p>
    <w:p w14:paraId="32166449" w14:textId="77777777" w:rsidR="00E3652D" w:rsidRPr="00E60DD9" w:rsidRDefault="00E3652D" w:rsidP="00E3652D">
      <w:pPr>
        <w:tabs>
          <w:tab w:val="left" w:pos="851"/>
        </w:tabs>
        <w:spacing w:before="240" w:line="276" w:lineRule="auto"/>
        <w:ind w:firstLine="567"/>
        <w:contextualSpacing/>
        <w:rPr>
          <w:rFonts w:ascii="Jost" w:hAnsi="Jost" w:cs="Times New Roman"/>
          <w:sz w:val="22"/>
          <w:szCs w:val="22"/>
        </w:rPr>
      </w:pPr>
    </w:p>
    <w:p w14:paraId="201200B1" w14:textId="7DD760B5" w:rsidR="00E3652D" w:rsidRPr="00E60DD9" w:rsidRDefault="00E3652D" w:rsidP="00E3652D">
      <w:pPr>
        <w:tabs>
          <w:tab w:val="left" w:pos="851"/>
        </w:tabs>
        <w:spacing w:before="240" w:line="276" w:lineRule="auto"/>
        <w:ind w:firstLine="567"/>
        <w:contextualSpacing/>
        <w:jc w:val="center"/>
        <w:rPr>
          <w:rFonts w:ascii="Jost" w:hAnsi="Jost" w:cs="Cambria Math"/>
          <w:b/>
          <w:bCs/>
          <w:sz w:val="22"/>
          <w:szCs w:val="22"/>
        </w:rPr>
      </w:pPr>
      <w:r w:rsidRPr="00E3724A">
        <w:rPr>
          <w:rFonts w:ascii="Jost" w:hAnsi="Jost" w:cs="Cambria Math"/>
          <w:b/>
          <w:bCs/>
          <w:sz w:val="22"/>
          <w:szCs w:val="22"/>
        </w:rPr>
        <w:t>P</w:t>
      </w:r>
      <w:r w:rsidRPr="00E3724A">
        <w:rPr>
          <w:rFonts w:ascii="Jost" w:hAnsi="Jost" w:cs="Times New Roman"/>
          <w:b/>
          <w:bCs/>
          <w:sz w:val="22"/>
          <w:szCs w:val="22"/>
        </w:rPr>
        <w:t xml:space="preserve"> = ∑</w:t>
      </w:r>
      <w:proofErr w:type="spellStart"/>
      <w:r w:rsidRPr="00E3724A">
        <w:rPr>
          <w:rFonts w:ascii="Jost" w:hAnsi="Jost" w:cs="Cambria Math"/>
          <w:b/>
          <w:bCs/>
          <w:sz w:val="22"/>
          <w:szCs w:val="22"/>
        </w:rPr>
        <w:t>P</w:t>
      </w:r>
      <w:r w:rsidR="00E3724A" w:rsidRPr="00E3724A">
        <w:rPr>
          <w:rFonts w:ascii="Jost" w:hAnsi="Jost" w:cs="Cambria Math"/>
          <w:b/>
          <w:bCs/>
          <w:sz w:val="22"/>
          <w:szCs w:val="22"/>
          <w:vertAlign w:val="subscript"/>
        </w:rPr>
        <w:t>i</w:t>
      </w:r>
      <w:proofErr w:type="spellEnd"/>
    </w:p>
    <w:p w14:paraId="43E9BE8E" w14:textId="314AAB07" w:rsidR="00E3652D" w:rsidRPr="00E60DD9" w:rsidRDefault="00E3652D" w:rsidP="00E3652D">
      <w:pPr>
        <w:tabs>
          <w:tab w:val="left" w:pos="851"/>
        </w:tabs>
        <w:spacing w:before="240" w:line="276" w:lineRule="auto"/>
        <w:ind w:firstLine="567"/>
        <w:contextualSpacing/>
        <w:rPr>
          <w:rFonts w:ascii="Jost" w:eastAsia="Calibri" w:hAnsi="Jost" w:cs="Times New Roman"/>
          <w:sz w:val="22"/>
          <w:szCs w:val="22"/>
        </w:rPr>
      </w:pPr>
      <w:r w:rsidRPr="00E60DD9">
        <w:rPr>
          <w:rFonts w:ascii="Jost" w:hAnsi="Jost" w:cs="Times New Roman"/>
          <w:sz w:val="22"/>
          <w:szCs w:val="22"/>
        </w:rPr>
        <w:t xml:space="preserve">3.4. </w:t>
      </w:r>
      <w:r w:rsidRPr="00E60DD9">
        <w:rPr>
          <w:rFonts w:ascii="Jost" w:eastAsia="Calibri" w:hAnsi="Jost" w:cs="Times New Roman"/>
          <w:sz w:val="22"/>
          <w:szCs w:val="22"/>
        </w:rPr>
        <w:t xml:space="preserve">Vertinant kokybės kriterijus </w:t>
      </w:r>
      <w:r w:rsidRPr="00E60DD9">
        <w:rPr>
          <w:rFonts w:ascii="Jost" w:hAnsi="Jost" w:cs="Times New Roman"/>
          <w:sz w:val="22"/>
          <w:szCs w:val="22"/>
        </w:rPr>
        <w:t>P</w:t>
      </w:r>
      <w:r w:rsidRPr="00E60DD9">
        <w:rPr>
          <w:rFonts w:ascii="Jost" w:hAnsi="Jost" w:cs="Times New Roman"/>
          <w:sz w:val="22"/>
          <w:szCs w:val="22"/>
          <w:vertAlign w:val="subscript"/>
        </w:rPr>
        <w:t>1</w:t>
      </w:r>
      <w:r w:rsidRPr="00E60DD9">
        <w:rPr>
          <w:rFonts w:ascii="Jost" w:hAnsi="Jost" w:cs="Times New Roman"/>
          <w:sz w:val="22"/>
          <w:szCs w:val="22"/>
        </w:rPr>
        <w:t>, P</w:t>
      </w:r>
      <w:r w:rsidRPr="00E60DD9">
        <w:rPr>
          <w:rFonts w:ascii="Jost" w:hAnsi="Jost" w:cs="Times New Roman"/>
          <w:sz w:val="22"/>
          <w:szCs w:val="22"/>
          <w:vertAlign w:val="subscript"/>
        </w:rPr>
        <w:t>2</w:t>
      </w:r>
      <w:r w:rsidRPr="00E60DD9">
        <w:rPr>
          <w:rFonts w:ascii="Jost" w:hAnsi="Jost" w:cs="Times New Roman"/>
          <w:sz w:val="22"/>
          <w:szCs w:val="22"/>
        </w:rPr>
        <w:t>, P</w:t>
      </w:r>
      <w:r w:rsidRPr="00E60DD9">
        <w:rPr>
          <w:rFonts w:ascii="Jost" w:hAnsi="Jost" w:cs="Times New Roman"/>
          <w:sz w:val="22"/>
          <w:szCs w:val="22"/>
          <w:vertAlign w:val="subscript"/>
        </w:rPr>
        <w:t>3</w:t>
      </w:r>
      <w:r w:rsidR="00AF3433" w:rsidRPr="00E60DD9">
        <w:rPr>
          <w:rFonts w:ascii="Jost" w:hAnsi="Jost" w:cs="Times New Roman"/>
          <w:sz w:val="22"/>
          <w:szCs w:val="22"/>
          <w:vertAlign w:val="subscript"/>
        </w:rPr>
        <w:t xml:space="preserve">, </w:t>
      </w:r>
      <w:r w:rsidR="00AF3433" w:rsidRPr="00E60DD9">
        <w:rPr>
          <w:rFonts w:ascii="Jost" w:hAnsi="Jost" w:cs="Times New Roman"/>
          <w:sz w:val="22"/>
          <w:szCs w:val="22"/>
        </w:rPr>
        <w:t>P</w:t>
      </w:r>
      <w:r w:rsidR="00AF3433" w:rsidRPr="00E60DD9">
        <w:rPr>
          <w:rFonts w:ascii="Jost" w:hAnsi="Jost" w:cs="Times New Roman"/>
          <w:sz w:val="22"/>
          <w:szCs w:val="22"/>
          <w:vertAlign w:val="subscript"/>
        </w:rPr>
        <w:t>4</w:t>
      </w:r>
      <w:r w:rsidRPr="00E60DD9">
        <w:rPr>
          <w:rFonts w:ascii="Jost" w:eastAsia="Calibri" w:hAnsi="Jost" w:cs="Times New Roman"/>
          <w:sz w:val="22"/>
          <w:szCs w:val="22"/>
        </w:rPr>
        <w:t xml:space="preserve"> taikomas tiesioginis balų suteikimas pagal šio priedo 2 </w:t>
      </w:r>
      <w:r w:rsidR="002F4DE6" w:rsidRPr="00E60DD9">
        <w:rPr>
          <w:rFonts w:ascii="Jost" w:eastAsia="Calibri" w:hAnsi="Jost" w:cs="Times New Roman"/>
          <w:sz w:val="22"/>
          <w:szCs w:val="22"/>
        </w:rPr>
        <w:t xml:space="preserve">ir 3 </w:t>
      </w:r>
      <w:r w:rsidRPr="00E60DD9">
        <w:rPr>
          <w:rFonts w:ascii="Jost" w:eastAsia="Calibri" w:hAnsi="Jost" w:cs="Times New Roman"/>
          <w:sz w:val="22"/>
          <w:szCs w:val="22"/>
        </w:rPr>
        <w:t>lentelė</w:t>
      </w:r>
      <w:r w:rsidR="002F4DE6" w:rsidRPr="00E60DD9">
        <w:rPr>
          <w:rFonts w:ascii="Jost" w:eastAsia="Calibri" w:hAnsi="Jost" w:cs="Times New Roman"/>
          <w:sz w:val="22"/>
          <w:szCs w:val="22"/>
        </w:rPr>
        <w:t>s</w:t>
      </w:r>
      <w:r w:rsidRPr="00E60DD9">
        <w:rPr>
          <w:rFonts w:ascii="Jost" w:eastAsia="Calibri" w:hAnsi="Jost" w:cs="Times New Roman"/>
          <w:sz w:val="22"/>
          <w:szCs w:val="22"/>
        </w:rPr>
        <w:t xml:space="preserve">e nustatytą tvarką. </w:t>
      </w:r>
    </w:p>
    <w:p w14:paraId="471261C1" w14:textId="77777777" w:rsidR="00A82672" w:rsidRPr="00E60DD9" w:rsidRDefault="00A82672" w:rsidP="009F29A9">
      <w:pPr>
        <w:tabs>
          <w:tab w:val="left" w:pos="851"/>
        </w:tabs>
        <w:spacing w:before="240" w:line="276" w:lineRule="auto"/>
        <w:contextualSpacing/>
        <w:rPr>
          <w:rFonts w:ascii="Jost" w:hAnsi="Jost" w:cs="Times New Roman"/>
          <w:b/>
          <w:bCs/>
          <w:sz w:val="22"/>
          <w:szCs w:val="22"/>
        </w:rPr>
      </w:pPr>
    </w:p>
    <w:p w14:paraId="7B02B147" w14:textId="0920C8E6" w:rsidR="00D606BE" w:rsidRPr="00E60DD9" w:rsidRDefault="00D606BE" w:rsidP="00D606BE">
      <w:pPr>
        <w:tabs>
          <w:tab w:val="left" w:pos="350"/>
          <w:tab w:val="left" w:pos="851"/>
        </w:tabs>
        <w:spacing w:after="160"/>
        <w:rPr>
          <w:rFonts w:ascii="Jost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Times New Roman" w:hAnsi="Jost" w:cstheme="minorHAnsi"/>
          <w:b/>
          <w:bCs/>
          <w:sz w:val="22"/>
          <w:szCs w:val="22"/>
        </w:rPr>
        <w:t>2</w:t>
      </w:r>
      <w:r w:rsidRPr="00E60DD9">
        <w:rPr>
          <w:rFonts w:ascii="Jost" w:eastAsia="Times New Roman" w:hAnsi="Jost" w:cstheme="minorHAnsi"/>
          <w:sz w:val="22"/>
          <w:szCs w:val="22"/>
        </w:rPr>
        <w:t xml:space="preserve"> </w:t>
      </w:r>
      <w:r w:rsidRPr="00E60DD9">
        <w:rPr>
          <w:rFonts w:ascii="Jost" w:eastAsia="Times New Roman" w:hAnsi="Jost" w:cstheme="minorHAnsi"/>
          <w:b/>
          <w:bCs/>
          <w:sz w:val="22"/>
          <w:szCs w:val="22"/>
        </w:rPr>
        <w:t xml:space="preserve">lentelė. </w:t>
      </w:r>
      <w:r w:rsidR="007D0161" w:rsidRPr="00E60DD9">
        <w:rPr>
          <w:rFonts w:ascii="Jost" w:hAnsi="Jost" w:cstheme="minorHAnsi"/>
          <w:color w:val="000000" w:themeColor="text1"/>
          <w:sz w:val="22"/>
          <w:szCs w:val="22"/>
        </w:rPr>
        <w:t>K</w:t>
      </w:r>
      <w:r w:rsidRPr="00E60DD9">
        <w:rPr>
          <w:rFonts w:ascii="Jost" w:hAnsi="Jost" w:cstheme="minorHAnsi"/>
          <w:color w:val="000000" w:themeColor="text1"/>
          <w:sz w:val="22"/>
          <w:szCs w:val="22"/>
        </w:rPr>
        <w:t xml:space="preserve">okybinių kriterijų parametrų </w:t>
      </w:r>
      <w:r w:rsidRPr="00E60DD9">
        <w:rPr>
          <w:rFonts w:ascii="Jost" w:eastAsia="Times New Roman" w:hAnsi="Jost" w:cstheme="minorHAnsi"/>
          <w:b/>
          <w:bCs/>
          <w:sz w:val="22"/>
          <w:szCs w:val="22"/>
        </w:rPr>
        <w:t>vertinimo balų skyrimo reikšmės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60"/>
        <w:gridCol w:w="1028"/>
      </w:tblGrid>
      <w:tr w:rsidR="008B037E" w:rsidRPr="00E60DD9" w14:paraId="1943EE02" w14:textId="77777777" w:rsidTr="003B7DE6">
        <w:trPr>
          <w:trHeight w:val="284"/>
        </w:trPr>
        <w:tc>
          <w:tcPr>
            <w:tcW w:w="4458" w:type="pct"/>
          </w:tcPr>
          <w:p w14:paraId="3BCC421D" w14:textId="088BD5A0" w:rsidR="005D745A" w:rsidRPr="00E60DD9" w:rsidRDefault="008B037E" w:rsidP="005D745A">
            <w:pPr>
              <w:jc w:val="left"/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1 kriterijus: </w:t>
            </w:r>
            <w:r w:rsidR="001B14F0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G</w:t>
            </w:r>
            <w:r w:rsidR="005D745A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arantinio aptarnavimo laikotarpis </w:t>
            </w:r>
            <w:r w:rsidR="00180A7F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="00180A7F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="00180A7F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– 10 balų)</w:t>
            </w:r>
          </w:p>
          <w:p w14:paraId="261129AE" w14:textId="60D41646" w:rsidR="005D745A" w:rsidRPr="00E60DD9" w:rsidRDefault="005D745A" w:rsidP="005D745A">
            <w:p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Vertinamas 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garantinio aptarnavimo laikotarpis nuo 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24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mėnesių:</w:t>
            </w:r>
          </w:p>
          <w:p w14:paraId="7B78B533" w14:textId="436759C4" w:rsidR="005D745A" w:rsidRPr="00E60DD9" w:rsidRDefault="005D745A" w:rsidP="001B14F0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0 bal</w:t>
            </w:r>
            <w:r w:rsidR="004E35BA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ų – 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garantinis aptarnavimas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iki 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24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mėnesių (standartinis laikotarpis).</w:t>
            </w:r>
          </w:p>
          <w:p w14:paraId="60CC602F" w14:textId="5BE6427D" w:rsidR="005D745A" w:rsidRPr="00E60DD9" w:rsidRDefault="005D745A" w:rsidP="001B14F0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2 balai</w:t>
            </w:r>
            <w:r w:rsidR="004E35BA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 garantinio aptarnavimo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laikotarpis nuo 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25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iki </w:t>
            </w:r>
            <w:r w:rsidR="00785CC9" w:rsidRPr="00E60DD9">
              <w:rPr>
                <w:rFonts w:ascii="Jost" w:eastAsia="Times New Roman" w:hAnsi="Jost" w:cstheme="minorHAnsi"/>
                <w:sz w:val="22"/>
                <w:szCs w:val="22"/>
              </w:rPr>
              <w:t>30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mėnesių.</w:t>
            </w:r>
          </w:p>
          <w:p w14:paraId="1B92D241" w14:textId="0BD5090B" w:rsidR="005D745A" w:rsidRPr="00E60DD9" w:rsidRDefault="005D745A" w:rsidP="001B14F0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4 balai</w:t>
            </w:r>
            <w:r w:rsidR="004E35BA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 garantinio aptarnavimo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laikotarpis nuo 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>3</w:t>
            </w:r>
            <w:r w:rsidR="00785CC9" w:rsidRPr="00E60DD9">
              <w:rPr>
                <w:rFonts w:ascii="Jost" w:eastAsia="Times New Roman" w:hAnsi="Jost" w:cstheme="minorHAnsi"/>
                <w:sz w:val="22"/>
                <w:szCs w:val="22"/>
              </w:rPr>
              <w:t>1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iki 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36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mėnesių.</w:t>
            </w:r>
          </w:p>
          <w:p w14:paraId="6A98BFA8" w14:textId="1287D5D3" w:rsidR="005D745A" w:rsidRPr="00E60DD9" w:rsidRDefault="005D745A" w:rsidP="001B14F0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6 balai</w:t>
            </w:r>
            <w:r w:rsidR="004E35BA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 garantinio aptarnavimo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laikotarpis nuo 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>3</w:t>
            </w:r>
            <w:r w:rsidR="00785CC9" w:rsidRPr="00E60DD9">
              <w:rPr>
                <w:rFonts w:ascii="Jost" w:eastAsia="Times New Roman" w:hAnsi="Jost" w:cstheme="minorHAnsi"/>
                <w:sz w:val="22"/>
                <w:szCs w:val="22"/>
              </w:rPr>
              <w:t>7</w:t>
            </w:r>
            <w:r w:rsidR="004D476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iki </w:t>
            </w:r>
            <w:r w:rsidR="00D509B1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42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mėnesių.</w:t>
            </w:r>
          </w:p>
          <w:p w14:paraId="6F507CB7" w14:textId="4F839C0C" w:rsidR="00EF5F57" w:rsidRPr="00E60DD9" w:rsidRDefault="00EF5F57" w:rsidP="00EF5F57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8 balai</w:t>
            </w:r>
            <w:r w:rsidR="004E35BA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 garantinio aptarnavimo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laikotarpis nuo </w:t>
            </w:r>
            <w:r w:rsidR="00D509B1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43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iki </w:t>
            </w:r>
            <w:r w:rsidR="00D509B1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48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mėnesių</w:t>
            </w:r>
            <w:r w:rsidR="007721F8" w:rsidRPr="00E60DD9">
              <w:rPr>
                <w:rFonts w:ascii="Jost" w:eastAsia="Times New Roman" w:hAnsi="Jost" w:cstheme="minorHAnsi"/>
                <w:sz w:val="22"/>
                <w:szCs w:val="22"/>
              </w:rPr>
              <w:t>.</w:t>
            </w:r>
          </w:p>
          <w:p w14:paraId="19CFA844" w14:textId="17AEF88C" w:rsidR="005D745A" w:rsidRPr="00E60DD9" w:rsidRDefault="005D745A" w:rsidP="001B14F0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10 balų</w:t>
            </w:r>
            <w:r w:rsidR="004E35BA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 garantinio aptarnavimo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laikotarpis virš </w:t>
            </w:r>
            <w:r w:rsidR="00D509B1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48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mėnesių</w:t>
            </w:r>
            <w:r w:rsidR="000D419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ir daugiau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.</w:t>
            </w:r>
          </w:p>
          <w:p w14:paraId="0DCF8DB2" w14:textId="6A69B5F8" w:rsidR="005D745A" w:rsidRPr="00E60DD9" w:rsidRDefault="005D745A" w:rsidP="00544422">
            <w:pPr>
              <w:jc w:val="left"/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6E7BAA5F" w14:textId="35904E00" w:rsidR="008B037E" w:rsidRPr="00E60DD9" w:rsidRDefault="00555E2A" w:rsidP="00544422">
            <w:pPr>
              <w:jc w:val="center"/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perscript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P</w:t>
            </w:r>
            <w:r w:rsidR="008B037E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="00A4028C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8B037E" w:rsidRPr="00E60DD9" w14:paraId="001B285B" w14:textId="77777777" w:rsidTr="003B7DE6">
        <w:trPr>
          <w:trHeight w:val="284"/>
        </w:trPr>
        <w:tc>
          <w:tcPr>
            <w:tcW w:w="4458" w:type="pct"/>
          </w:tcPr>
          <w:p w14:paraId="686759FF" w14:textId="0AC9D270" w:rsidR="00694E3B" w:rsidRPr="00E60DD9" w:rsidRDefault="008B037E" w:rsidP="00694E3B">
            <w:pPr>
              <w:jc w:val="left"/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2 kriterijus:</w:t>
            </w:r>
            <w:r w:rsidR="009107B1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</w:t>
            </w:r>
            <w:r w:rsidR="00694E3B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Mokymų ir konsultavimo apimtis</w:t>
            </w:r>
            <w:r w:rsidR="00180A7F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180A7F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="00180A7F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– 10 balų)</w:t>
            </w:r>
          </w:p>
          <w:p w14:paraId="31B30CFC" w14:textId="040A5818" w:rsidR="00995029" w:rsidRPr="00E60DD9" w:rsidRDefault="004A36CD" w:rsidP="00855014">
            <w:p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Vertinamos </w:t>
            </w:r>
            <w:r w:rsidR="00694E3B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tiekėjo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pasiūlytos </w:t>
            </w:r>
            <w:r w:rsidR="00694E3B" w:rsidRPr="00E60DD9">
              <w:rPr>
                <w:rFonts w:ascii="Jost" w:eastAsia="Times New Roman" w:hAnsi="Jost" w:cstheme="minorHAnsi"/>
                <w:sz w:val="22"/>
                <w:szCs w:val="22"/>
              </w:rPr>
              <w:t>papildomų mokymų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valandos, viršijančios reikalaujamas 16 mokymų valandų (dvi darbo dienos),</w:t>
            </w:r>
            <w:r w:rsidR="00694E3B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ir naudotojų konsultavimo</w:t>
            </w:r>
            <w:r w:rsidR="00DA1B9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paslaugų</w:t>
            </w:r>
            <w:r w:rsidR="00694E3B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valandos </w:t>
            </w:r>
            <w:r w:rsidR="00995029" w:rsidRPr="00E60DD9">
              <w:rPr>
                <w:rFonts w:ascii="Jost" w:eastAsia="Times New Roman" w:hAnsi="Jost" w:cstheme="minorHAnsi"/>
                <w:sz w:val="22"/>
                <w:szCs w:val="22"/>
              </w:rPr>
              <w:t>:</w:t>
            </w:r>
          </w:p>
          <w:p w14:paraId="3D05FC62" w14:textId="69E43BEB" w:rsidR="00995029" w:rsidRPr="00E60DD9" w:rsidRDefault="00995029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0 bal</w:t>
            </w:r>
            <w:r w:rsidR="00B95E83" w:rsidRPr="00E60DD9">
              <w:rPr>
                <w:rFonts w:ascii="Jost" w:eastAsia="Times New Roman" w:hAnsi="Jost" w:cstheme="minorHAnsi"/>
                <w:sz w:val="22"/>
                <w:szCs w:val="22"/>
              </w:rPr>
              <w:t>ų –  t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ik 16 privalomų</w:t>
            </w:r>
            <w:r w:rsidR="004A36C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mokymų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valandų.</w:t>
            </w:r>
          </w:p>
          <w:p w14:paraId="29B01777" w14:textId="610C938D" w:rsidR="00995029" w:rsidRPr="00E60DD9" w:rsidRDefault="00995029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2 balai</w:t>
            </w:r>
            <w:r w:rsidR="00B95E83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17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–</w:t>
            </w:r>
            <w:r w:rsidR="00DB5427" w:rsidRPr="00E60DD9">
              <w:rPr>
                <w:rFonts w:ascii="Jost" w:eastAsia="Times New Roman" w:hAnsi="Jost" w:cstheme="minorHAnsi"/>
                <w:sz w:val="22"/>
                <w:szCs w:val="22"/>
              </w:rPr>
              <w:t>28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papildomų </w:t>
            </w:r>
            <w:r w:rsidR="0085501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mokymų ir naudotojų konsultavimo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valandų. </w:t>
            </w:r>
          </w:p>
          <w:p w14:paraId="6380FE3B" w14:textId="1BE248EB" w:rsidR="00995029" w:rsidRPr="00E60DD9" w:rsidRDefault="00995029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4 balai</w:t>
            </w:r>
            <w:r w:rsidR="00B95E83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</w:t>
            </w:r>
            <w:r w:rsidR="00DB5427" w:rsidRPr="00E60DD9">
              <w:rPr>
                <w:rFonts w:ascii="Jost" w:eastAsia="Times New Roman" w:hAnsi="Jost" w:cstheme="minorHAnsi"/>
                <w:sz w:val="22"/>
                <w:szCs w:val="22"/>
              </w:rPr>
              <w:t>29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–</w:t>
            </w:r>
            <w:r w:rsidR="005C10EF" w:rsidRPr="00E60DD9">
              <w:rPr>
                <w:rFonts w:ascii="Jost" w:eastAsia="Times New Roman" w:hAnsi="Jost" w:cstheme="minorHAnsi"/>
                <w:sz w:val="22"/>
                <w:szCs w:val="22"/>
              </w:rPr>
              <w:t>5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0 </w:t>
            </w:r>
            <w:r w:rsidR="0085501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papildomų mokymų ir naudotojų konsultavimo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valandų.</w:t>
            </w:r>
          </w:p>
          <w:p w14:paraId="66A5FAA4" w14:textId="5A92BDDC" w:rsidR="00995029" w:rsidRPr="00E60DD9" w:rsidRDefault="00995029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6 balai</w:t>
            </w:r>
            <w:r w:rsidR="005C10E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5</w:t>
            </w:r>
            <w:r w:rsidR="006E4105" w:rsidRPr="00E60DD9">
              <w:rPr>
                <w:rFonts w:ascii="Jost" w:eastAsia="Times New Roman" w:hAnsi="Jost" w:cstheme="minorHAnsi"/>
                <w:sz w:val="22"/>
                <w:szCs w:val="22"/>
              </w:rPr>
              <w:t>1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–</w:t>
            </w:r>
            <w:r w:rsidR="005C10EF" w:rsidRPr="00E60DD9">
              <w:rPr>
                <w:rFonts w:ascii="Jost" w:eastAsia="Times New Roman" w:hAnsi="Jost" w:cstheme="minorHAnsi"/>
                <w:sz w:val="22"/>
                <w:szCs w:val="22"/>
              </w:rPr>
              <w:t>75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85501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papildomų mokymų ir naudotojų konsultavimo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valandų. </w:t>
            </w:r>
          </w:p>
          <w:p w14:paraId="088D6449" w14:textId="34DDD777" w:rsidR="00995029" w:rsidRPr="00E60DD9" w:rsidRDefault="00995029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8 balai</w:t>
            </w:r>
            <w:r w:rsidR="005C10E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76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–</w:t>
            </w:r>
            <w:r w:rsidR="005C10E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100 </w:t>
            </w:r>
            <w:r w:rsidR="0085501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papildomų mokymų ir naudotojų konsultavimo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valandų. </w:t>
            </w:r>
          </w:p>
          <w:p w14:paraId="334CFDEA" w14:textId="13AB26B6" w:rsidR="00995029" w:rsidRPr="00E60DD9" w:rsidRDefault="00995029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10 balų</w:t>
            </w:r>
            <w:r w:rsidR="005C10E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v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irš </w:t>
            </w:r>
            <w:r w:rsidR="005C10EF" w:rsidRPr="00E60DD9">
              <w:rPr>
                <w:rFonts w:ascii="Jost" w:eastAsia="Times New Roman" w:hAnsi="Jost" w:cstheme="minorHAnsi"/>
                <w:sz w:val="22"/>
                <w:szCs w:val="22"/>
              </w:rPr>
              <w:t>1</w:t>
            </w:r>
            <w:r w:rsidR="006E4105" w:rsidRPr="00E60DD9">
              <w:rPr>
                <w:rFonts w:ascii="Jost" w:eastAsia="Times New Roman" w:hAnsi="Jost" w:cstheme="minorHAnsi"/>
                <w:sz w:val="22"/>
                <w:szCs w:val="22"/>
              </w:rPr>
              <w:t>00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303660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ir daugiau </w:t>
            </w:r>
            <w:r w:rsidR="006E4105" w:rsidRPr="00E60DD9">
              <w:rPr>
                <w:rFonts w:ascii="Jost" w:eastAsia="Times New Roman" w:hAnsi="Jost" w:cstheme="minorHAnsi"/>
                <w:sz w:val="22"/>
                <w:szCs w:val="22"/>
              </w:rPr>
              <w:t>papildomų mokymų ir naudotojų konsultavimo valandų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.</w:t>
            </w:r>
          </w:p>
          <w:p w14:paraId="2750B0AF" w14:textId="2BB5D918" w:rsidR="008B037E" w:rsidRPr="00E60DD9" w:rsidRDefault="008B037E" w:rsidP="00544422">
            <w:pPr>
              <w:jc w:val="left"/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D96DFF8" w14:textId="7C0D365B" w:rsidR="008B037E" w:rsidRPr="00E60DD9" w:rsidRDefault="00555E2A" w:rsidP="00544422">
            <w:pPr>
              <w:jc w:val="center"/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perscript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P</w:t>
            </w:r>
            <w:r w:rsidR="008B037E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2</w:t>
            </w:r>
            <w:r w:rsidR="00A4028C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8B037E" w:rsidRPr="00E60DD9" w14:paraId="54C04109" w14:textId="77777777" w:rsidTr="003B7DE6">
        <w:trPr>
          <w:trHeight w:val="284"/>
        </w:trPr>
        <w:tc>
          <w:tcPr>
            <w:tcW w:w="4458" w:type="pct"/>
          </w:tcPr>
          <w:p w14:paraId="6135D81C" w14:textId="2E7B277B" w:rsidR="008B037E" w:rsidRPr="00E60DD9" w:rsidRDefault="00AC511F" w:rsidP="005A0C24">
            <w:p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3</w:t>
            </w:r>
            <w:r w:rsidR="005A0C24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</w:t>
            </w:r>
            <w:r w:rsidR="008B037E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kriterijus:</w:t>
            </w:r>
            <w:r w:rsidR="00E97326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E97326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Integracijų su išorinėmis sistemomis skaičius</w:t>
            </w:r>
            <w:r w:rsidR="00B36097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B36097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="00B36097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="00B36097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– 10 balų)</w:t>
            </w:r>
          </w:p>
          <w:p w14:paraId="6CDD32E5" w14:textId="4FB93FAD" w:rsidR="005A0C24" w:rsidRPr="00E60DD9" w:rsidRDefault="005A0C24" w:rsidP="005A0C24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Vertinamas pasiūlytas integracijų su išorinėmis sistemomis skaičius</w:t>
            </w:r>
            <w:r w:rsidR="00701162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701162" w:rsidRPr="00E60DD9">
              <w:rPr>
                <w:rFonts w:ascii="Jost" w:eastAsia="Franklin Gothic Book" w:hAnsi="Jost" w:cstheme="minorHAnsi"/>
                <w:color w:val="000000" w:themeColor="text1"/>
                <w:sz w:val="22"/>
                <w:szCs w:val="22"/>
              </w:rPr>
              <w:t>(ne</w:t>
            </w:r>
            <w:r w:rsidR="00975ED7" w:rsidRPr="00E60DD9">
              <w:rPr>
                <w:rFonts w:ascii="Jost" w:eastAsia="Franklin Gothic Book" w:hAnsi="Jost" w:cstheme="minorHAnsi"/>
                <w:color w:val="000000" w:themeColor="text1"/>
                <w:sz w:val="22"/>
                <w:szCs w:val="22"/>
              </w:rPr>
              <w:t>į</w:t>
            </w:r>
            <w:r w:rsidR="00701162" w:rsidRPr="00E60DD9">
              <w:rPr>
                <w:rFonts w:ascii="Jost" w:eastAsia="Franklin Gothic Book" w:hAnsi="Jost" w:cstheme="minorHAnsi"/>
                <w:color w:val="000000" w:themeColor="text1"/>
                <w:sz w:val="22"/>
                <w:szCs w:val="22"/>
              </w:rPr>
              <w:t xml:space="preserve">skaitant privalomos užtikrinti integracijos su </w:t>
            </w:r>
            <w:proofErr w:type="spellStart"/>
            <w:r w:rsidR="00701162" w:rsidRPr="00E60DD9">
              <w:rPr>
                <w:rFonts w:ascii="Jost" w:eastAsia="Franklin Gothic Book" w:hAnsi="Jost" w:cstheme="minorHAnsi"/>
                <w:color w:val="000000" w:themeColor="text1"/>
                <w:sz w:val="22"/>
                <w:szCs w:val="22"/>
              </w:rPr>
              <w:t>Sharepoint</w:t>
            </w:r>
            <w:proofErr w:type="spellEnd"/>
            <w:r w:rsidR="00701162" w:rsidRPr="00E60DD9">
              <w:rPr>
                <w:rFonts w:ascii="Jost" w:eastAsia="Franklin Gothic Book" w:hAnsi="Jost" w:cstheme="minorHAnsi"/>
                <w:color w:val="000000" w:themeColor="text1"/>
                <w:sz w:val="22"/>
                <w:szCs w:val="22"/>
              </w:rPr>
              <w:t>)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. </w:t>
            </w:r>
            <w:r w:rsidR="00BE616A" w:rsidRPr="00E60DD9">
              <w:rPr>
                <w:rFonts w:ascii="Jost" w:eastAsia="Times New Roman" w:hAnsi="Jost" w:cstheme="minorHAnsi"/>
                <w:sz w:val="22"/>
                <w:szCs w:val="22"/>
              </w:rPr>
              <w:t>Vertinamos tos s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>iūlomos</w:t>
            </w:r>
            <w:r w:rsidR="004A021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papildomos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integracijos</w:t>
            </w:r>
            <w:r w:rsidR="00BE616A" w:rsidRPr="00E60DD9">
              <w:rPr>
                <w:rFonts w:ascii="Jost" w:eastAsia="Times New Roman" w:hAnsi="Jost" w:cstheme="minorHAnsi"/>
                <w:sz w:val="22"/>
                <w:szCs w:val="22"/>
              </w:rPr>
              <w:t>, kurios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yra aktualios panaudojimui Biuro veiklos procesuose</w:t>
            </w:r>
            <w:r w:rsidR="005C0FC1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5C0FC1" w:rsidRPr="003B53AC">
              <w:rPr>
                <w:rFonts w:ascii="Jost" w:eastAsia="Times New Roman" w:hAnsi="Jost" w:cstheme="minorHAnsi"/>
                <w:sz w:val="22"/>
                <w:szCs w:val="22"/>
              </w:rPr>
              <w:t>(</w:t>
            </w:r>
            <w:r w:rsidR="00AD0F7D" w:rsidRPr="003B53AC">
              <w:rPr>
                <w:rFonts w:ascii="Jost" w:eastAsia="Times New Roman" w:hAnsi="Jost" w:cstheme="minorHAnsi"/>
                <w:sz w:val="22"/>
                <w:szCs w:val="22"/>
              </w:rPr>
              <w:t xml:space="preserve">su DBSIS, ECOCOST, </w:t>
            </w:r>
            <w:r w:rsidR="00057331" w:rsidRPr="003B53AC">
              <w:rPr>
                <w:rFonts w:ascii="Jost" w:eastAsia="Times New Roman" w:hAnsi="Jost" w:cstheme="minorHAnsi"/>
                <w:sz w:val="22"/>
                <w:szCs w:val="22"/>
              </w:rPr>
              <w:t xml:space="preserve">FABIS, SABIS, JAR, LIS, </w:t>
            </w:r>
            <w:proofErr w:type="spellStart"/>
            <w:r w:rsidR="00057331" w:rsidRPr="003B53AC">
              <w:rPr>
                <w:rFonts w:ascii="Jost" w:eastAsia="Times New Roman" w:hAnsi="Jost" w:cstheme="minorHAnsi"/>
                <w:sz w:val="22"/>
                <w:szCs w:val="22"/>
              </w:rPr>
              <w:t>GoSign</w:t>
            </w:r>
            <w:proofErr w:type="spellEnd"/>
            <w:r w:rsidR="00A43803" w:rsidRPr="003B53AC">
              <w:rPr>
                <w:rFonts w:ascii="Jost" w:eastAsia="Times New Roman" w:hAnsi="Jost" w:cstheme="minorHAnsi"/>
                <w:sz w:val="22"/>
                <w:szCs w:val="22"/>
              </w:rPr>
              <w:t xml:space="preserve">, </w:t>
            </w:r>
            <w:r w:rsidR="003F0F4A" w:rsidRPr="003B53AC">
              <w:rPr>
                <w:rFonts w:ascii="Jost" w:eastAsia="Times New Roman" w:hAnsi="Jost" w:cstheme="minorHAnsi"/>
                <w:sz w:val="22"/>
                <w:szCs w:val="22"/>
              </w:rPr>
              <w:t xml:space="preserve">Microsoft Outlook, Microsoft </w:t>
            </w:r>
            <w:proofErr w:type="spellStart"/>
            <w:r w:rsidR="003F0F4A" w:rsidRPr="003B53AC">
              <w:rPr>
                <w:rFonts w:ascii="Jost" w:eastAsia="Times New Roman" w:hAnsi="Jost" w:cstheme="minorHAnsi"/>
                <w:sz w:val="22"/>
                <w:szCs w:val="22"/>
              </w:rPr>
              <w:t>Teams</w:t>
            </w:r>
            <w:proofErr w:type="spellEnd"/>
            <w:r w:rsidR="003F0F4A" w:rsidRPr="003B53AC">
              <w:rPr>
                <w:rFonts w:ascii="Jost" w:eastAsia="Times New Roman" w:hAnsi="Jost" w:cstheme="minorHAnsi"/>
                <w:sz w:val="22"/>
                <w:szCs w:val="22"/>
              </w:rPr>
              <w:t>)</w:t>
            </w:r>
            <w:r w:rsidR="00F736F5" w:rsidRPr="003B53AC">
              <w:rPr>
                <w:rFonts w:ascii="Jost" w:eastAsia="Times New Roman" w:hAnsi="Jost" w:cstheme="minorHAnsi"/>
                <w:sz w:val="22"/>
                <w:szCs w:val="22"/>
              </w:rPr>
              <w:t>.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Papildomos integracijos rodo Sistemos </w:t>
            </w:r>
            <w:proofErr w:type="spellStart"/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>interoperabilumą</w:t>
            </w:r>
            <w:proofErr w:type="spellEnd"/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keistis duomeni</w:t>
            </w:r>
            <w:r w:rsidR="00BE616A" w:rsidRPr="00E60DD9">
              <w:rPr>
                <w:rFonts w:ascii="Jost" w:eastAsia="Times New Roman" w:hAnsi="Jost" w:cstheme="minorHAnsi"/>
                <w:sz w:val="22"/>
                <w:szCs w:val="22"/>
              </w:rPr>
              <w:t>m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>is su įvairi</w:t>
            </w:r>
            <w:r w:rsidR="00BD4761" w:rsidRPr="00E60DD9">
              <w:rPr>
                <w:rFonts w:ascii="Jost" w:eastAsia="Times New Roman" w:hAnsi="Jost" w:cstheme="minorHAnsi"/>
                <w:sz w:val="22"/>
                <w:szCs w:val="22"/>
              </w:rPr>
              <w:t>omis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BD4761" w:rsidRPr="00E60DD9">
              <w:rPr>
                <w:rFonts w:ascii="Jost" w:eastAsia="Times New Roman" w:hAnsi="Jost" w:cstheme="minorHAnsi"/>
                <w:sz w:val="22"/>
                <w:szCs w:val="22"/>
              </w:rPr>
              <w:t>technologijomis</w:t>
            </w:r>
            <w:r w:rsidR="00F736F5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ir sistemomis, užtikrinant maksimalų Biuro darbuotojų operatyvumą ir sistemos pritaikomumą įvairiems verslo procesams bei poreikiams. Daugiau integracijų prisideda prie didesnio duomenų srautų valdymo efektyvumo ir sistemos lankstumo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:</w:t>
            </w:r>
          </w:p>
          <w:p w14:paraId="7CF661EA" w14:textId="181E04A9" w:rsidR="005A0C24" w:rsidRPr="00E60DD9" w:rsidRDefault="005A0C24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0 balų</w:t>
            </w:r>
            <w:r w:rsidR="000B2F9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n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epasiūloma nei viena papildoma inte</w:t>
            </w:r>
            <w:r w:rsidR="00555E2A" w:rsidRPr="00E60DD9">
              <w:rPr>
                <w:rFonts w:ascii="Jost" w:eastAsia="Times New Roman" w:hAnsi="Jost" w:cstheme="minorHAnsi"/>
                <w:sz w:val="22"/>
                <w:szCs w:val="22"/>
              </w:rPr>
              <w:t>g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racija su išorinėmis sistemomis. </w:t>
            </w:r>
          </w:p>
          <w:p w14:paraId="0E572E39" w14:textId="14D71A85" w:rsidR="0097063A" w:rsidRPr="00E60DD9" w:rsidRDefault="00D478B1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2</w:t>
            </w:r>
            <w:r w:rsidR="0097063A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bala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i</w:t>
            </w:r>
            <w:r w:rsidR="000B2F9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s</w:t>
            </w:r>
            <w:r w:rsidR="0097063A" w:rsidRPr="00E60DD9">
              <w:rPr>
                <w:rFonts w:ascii="Jost" w:eastAsia="Times New Roman" w:hAnsi="Jost" w:cstheme="minorHAnsi"/>
                <w:sz w:val="22"/>
                <w:szCs w:val="22"/>
              </w:rPr>
              <w:t>iūloma 1 papildoma integracija su išorinėmis sistemomis.</w:t>
            </w:r>
          </w:p>
          <w:p w14:paraId="2B9A0C68" w14:textId="259397DB" w:rsidR="00D478B1" w:rsidRPr="00E60DD9" w:rsidRDefault="00D478B1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4 balai</w:t>
            </w:r>
            <w:r w:rsidR="000B2F9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s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iūlomos 2 papildom</w:t>
            </w:r>
            <w:r w:rsidR="00705AE2" w:rsidRPr="00E60DD9">
              <w:rPr>
                <w:rFonts w:ascii="Jost" w:eastAsia="Times New Roman" w:hAnsi="Jost" w:cstheme="minorHAnsi"/>
                <w:sz w:val="22"/>
                <w:szCs w:val="22"/>
              </w:rPr>
              <w:t>os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integracij</w:t>
            </w:r>
            <w:r w:rsidR="006C4D1E" w:rsidRPr="00E60DD9">
              <w:rPr>
                <w:rFonts w:ascii="Jost" w:eastAsia="Times New Roman" w:hAnsi="Jost" w:cstheme="minorHAnsi"/>
                <w:sz w:val="22"/>
                <w:szCs w:val="22"/>
              </w:rPr>
              <w:t>os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su išorinėmis sistemomis.</w:t>
            </w:r>
          </w:p>
          <w:p w14:paraId="15DF7A2A" w14:textId="7AC31F46" w:rsidR="00D478B1" w:rsidRPr="00E60DD9" w:rsidRDefault="00D478B1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6 balai</w:t>
            </w:r>
            <w:r w:rsidR="000B2F9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s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iūlomos 3 </w:t>
            </w:r>
            <w:r w:rsidR="00705AE2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papildomos </w:t>
            </w:r>
            <w:r w:rsidR="006C4D1E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integracijos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su išorinėmis sistemomis.</w:t>
            </w:r>
          </w:p>
          <w:p w14:paraId="727FCBA3" w14:textId="5ADA3338" w:rsidR="00D478B1" w:rsidRPr="00E60DD9" w:rsidRDefault="00D478B1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8 balai</w:t>
            </w:r>
            <w:r w:rsidR="000B2F9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– s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iūlomos 4 </w:t>
            </w:r>
            <w:r w:rsidR="00705AE2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papildomos </w:t>
            </w:r>
            <w:r w:rsidR="006C4D1E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integracijos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su išorinėmis sistemomis.</w:t>
            </w:r>
          </w:p>
          <w:p w14:paraId="0C495FCB" w14:textId="74BD920D" w:rsidR="005A0C24" w:rsidRPr="00E60DD9" w:rsidRDefault="007E03E9" w:rsidP="0017069D">
            <w:pPr>
              <w:numPr>
                <w:ilvl w:val="0"/>
                <w:numId w:val="4"/>
              </w:numPr>
              <w:jc w:val="left"/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10 balų</w:t>
            </w:r>
            <w:r w:rsidR="000B2F9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3D0FDD" w:rsidRPr="00E60DD9">
              <w:rPr>
                <w:rFonts w:ascii="Jost" w:eastAsia="Times New Roman" w:hAnsi="Jost" w:cstheme="minorHAnsi"/>
                <w:sz w:val="22"/>
                <w:szCs w:val="22"/>
              </w:rPr>
              <w:t>– s</w:t>
            </w:r>
            <w:r w:rsidR="005A0C24" w:rsidRPr="00E60DD9">
              <w:rPr>
                <w:rFonts w:ascii="Jost" w:eastAsia="Times New Roman" w:hAnsi="Jost" w:cstheme="minorHAnsi"/>
                <w:sz w:val="22"/>
                <w:szCs w:val="22"/>
              </w:rPr>
              <w:t>iūlom</w:t>
            </w:r>
            <w:r w:rsidR="00D478B1" w:rsidRPr="00E60DD9">
              <w:rPr>
                <w:rFonts w:ascii="Jost" w:eastAsia="Times New Roman" w:hAnsi="Jost" w:cstheme="minorHAnsi"/>
                <w:sz w:val="22"/>
                <w:szCs w:val="22"/>
              </w:rPr>
              <w:t>os</w:t>
            </w:r>
            <w:r w:rsidR="005A0C2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24468A" w:rsidRPr="00E60DD9">
              <w:rPr>
                <w:rFonts w:ascii="Jost" w:eastAsia="Times New Roman" w:hAnsi="Jost" w:cstheme="minorHAnsi"/>
                <w:sz w:val="22"/>
                <w:szCs w:val="22"/>
              </w:rPr>
              <w:t>5</w:t>
            </w:r>
            <w:r w:rsidR="005A0C2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ar daugiau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papildomų</w:t>
            </w:r>
            <w:r w:rsidR="005A0C2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integracij</w:t>
            </w:r>
            <w:r w:rsidR="00DE7FAC" w:rsidRPr="00E60DD9">
              <w:rPr>
                <w:rFonts w:ascii="Jost" w:eastAsia="Times New Roman" w:hAnsi="Jost" w:cstheme="minorHAnsi"/>
                <w:sz w:val="22"/>
                <w:szCs w:val="22"/>
              </w:rPr>
              <w:t>ų</w:t>
            </w:r>
            <w:r w:rsidR="005A0C24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su išorinėmis sistemomis. </w:t>
            </w:r>
          </w:p>
          <w:p w14:paraId="548B5E9F" w14:textId="13933F6A" w:rsidR="005A0C24" w:rsidRPr="00E60DD9" w:rsidRDefault="005A0C24" w:rsidP="005A0C24">
            <w:pPr>
              <w:jc w:val="left"/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01B9ECDB" w14:textId="21EB3187" w:rsidR="008B037E" w:rsidRPr="00E60DD9" w:rsidRDefault="00555E2A" w:rsidP="00544422">
            <w:pPr>
              <w:jc w:val="center"/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perscript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P</w:t>
            </w:r>
            <w:r w:rsidR="00AC511F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3</w:t>
            </w:r>
            <w:r w:rsidR="00A4028C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</w:tbl>
    <w:p w14:paraId="568AD345" w14:textId="75824FA7" w:rsidR="00AC511F" w:rsidRPr="00E60DD9" w:rsidRDefault="00A4028C" w:rsidP="00AC511F">
      <w:pPr>
        <w:rPr>
          <w:rFonts w:ascii="Jost" w:hAnsi="Jost" w:cstheme="minorHAnsi"/>
          <w:i/>
          <w:iCs/>
          <w:sz w:val="22"/>
          <w:szCs w:val="22"/>
        </w:rPr>
      </w:pPr>
      <w:r w:rsidRPr="00E60DD9">
        <w:rPr>
          <w:rFonts w:ascii="Jost" w:hAnsi="Jost" w:cstheme="minorHAnsi"/>
          <w:sz w:val="22"/>
          <w:szCs w:val="22"/>
        </w:rPr>
        <w:t>*</w:t>
      </w:r>
      <w:r w:rsidRPr="00E60DD9">
        <w:rPr>
          <w:rFonts w:ascii="Jost" w:hAnsi="Jost" w:cstheme="minorHAnsi"/>
          <w:i/>
          <w:iCs/>
          <w:sz w:val="22"/>
          <w:szCs w:val="22"/>
        </w:rPr>
        <w:t>Tuo atveju, jeigu tiekėjas savo pasiūlyme</w:t>
      </w:r>
      <w:r w:rsidR="006A2E01" w:rsidRPr="00E60DD9">
        <w:rPr>
          <w:rFonts w:ascii="Jost" w:hAnsi="Jost" w:cstheme="minorHAnsi"/>
          <w:i/>
          <w:iCs/>
          <w:sz w:val="22"/>
          <w:szCs w:val="22"/>
        </w:rPr>
        <w:t xml:space="preserve"> (Pirmas vokas)</w:t>
      </w:r>
      <w:r w:rsidRPr="00E60DD9">
        <w:rPr>
          <w:rFonts w:ascii="Jost" w:hAnsi="Jost" w:cstheme="minorHAnsi"/>
          <w:i/>
          <w:iCs/>
          <w:sz w:val="22"/>
          <w:szCs w:val="22"/>
        </w:rPr>
        <w:t xml:space="preserve"> nenurodo (nepažymi) nei vieno, arba pažymi</w:t>
      </w:r>
      <w:r w:rsidR="00981E29" w:rsidRPr="00E60DD9">
        <w:rPr>
          <w:rFonts w:ascii="Jost" w:hAnsi="Jost" w:cstheme="minorHAnsi"/>
          <w:i/>
          <w:iCs/>
          <w:sz w:val="22"/>
          <w:szCs w:val="22"/>
        </w:rPr>
        <w:t xml:space="preserve"> kelias/</w:t>
      </w:r>
      <w:r w:rsidRPr="00E60DD9">
        <w:rPr>
          <w:rFonts w:ascii="Jost" w:hAnsi="Jost" w:cstheme="minorHAnsi"/>
          <w:i/>
          <w:iCs/>
          <w:sz w:val="22"/>
          <w:szCs w:val="22"/>
        </w:rPr>
        <w:t xml:space="preserve">visas aukščiau nurodytas reikšmes, už P </w:t>
      </w:r>
      <w:r w:rsidR="006F6460" w:rsidRPr="00E60DD9">
        <w:rPr>
          <w:rFonts w:ascii="Jost" w:hAnsi="Jost" w:cstheme="minorHAnsi"/>
          <w:i/>
          <w:iCs/>
          <w:sz w:val="22"/>
          <w:szCs w:val="22"/>
        </w:rPr>
        <w:t xml:space="preserve">atitinkamus </w:t>
      </w:r>
      <w:r w:rsidRPr="00E60DD9">
        <w:rPr>
          <w:rFonts w:ascii="Jost" w:hAnsi="Jost" w:cstheme="minorHAnsi"/>
          <w:i/>
          <w:iCs/>
          <w:sz w:val="22"/>
          <w:szCs w:val="22"/>
        </w:rPr>
        <w:t>kriterijus tiekėjui bus skiriama 0 balų.</w:t>
      </w:r>
    </w:p>
    <w:p w14:paraId="203E993E" w14:textId="77777777" w:rsidR="006F6460" w:rsidRPr="00E60DD9" w:rsidRDefault="006F6460" w:rsidP="00AC511F">
      <w:pPr>
        <w:rPr>
          <w:rFonts w:ascii="Jost" w:hAnsi="Jost" w:cstheme="minorHAnsi"/>
          <w:sz w:val="22"/>
          <w:szCs w:val="22"/>
        </w:rPr>
      </w:pPr>
    </w:p>
    <w:p w14:paraId="2E92FF49" w14:textId="2862FE8B" w:rsidR="006270CC" w:rsidRPr="0026308E" w:rsidRDefault="00571A18" w:rsidP="003353A1">
      <w:pPr>
        <w:ind w:firstLine="567"/>
        <w:rPr>
          <w:rFonts w:ascii="Jost" w:eastAsia="Times New Roman" w:hAnsi="Jost" w:cstheme="minorHAnsi"/>
          <w:sz w:val="22"/>
          <w:szCs w:val="22"/>
        </w:rPr>
      </w:pPr>
      <w:r w:rsidRPr="00E60DD9">
        <w:rPr>
          <w:rFonts w:ascii="Jost" w:hAnsi="Jost" w:cstheme="minorHAnsi"/>
          <w:sz w:val="22"/>
          <w:szCs w:val="22"/>
        </w:rPr>
        <w:t>3</w:t>
      </w:r>
      <w:r w:rsidRPr="00E60DD9">
        <w:rPr>
          <w:rFonts w:ascii="Jost" w:eastAsia="Times New Roman" w:hAnsi="Jost" w:cstheme="minorHAnsi"/>
          <w:sz w:val="22"/>
          <w:szCs w:val="22"/>
        </w:rPr>
        <w:t xml:space="preserve">.5. </w:t>
      </w:r>
      <w:r w:rsidR="00775DCC" w:rsidRPr="00E60DD9">
        <w:rPr>
          <w:rFonts w:ascii="Jost" w:eastAsia="Times New Roman" w:hAnsi="Jost" w:cstheme="minorHAnsi"/>
          <w:sz w:val="22"/>
          <w:szCs w:val="22"/>
        </w:rPr>
        <w:t>Sistemos grafinės vartotojo sąsajos vizualin</w:t>
      </w:r>
      <w:r w:rsidR="00177AEB" w:rsidRPr="00E60DD9">
        <w:rPr>
          <w:rFonts w:ascii="Jost" w:eastAsia="Times New Roman" w:hAnsi="Jost" w:cstheme="minorHAnsi"/>
          <w:sz w:val="22"/>
          <w:szCs w:val="22"/>
        </w:rPr>
        <w:t>ę</w:t>
      </w:r>
      <w:r w:rsidR="00775DCC" w:rsidRPr="00E60DD9">
        <w:rPr>
          <w:rFonts w:ascii="Jost" w:eastAsia="Times New Roman" w:hAnsi="Jost" w:cstheme="minorHAnsi"/>
          <w:sz w:val="22"/>
          <w:szCs w:val="22"/>
        </w:rPr>
        <w:t xml:space="preserve"> ir naudojimo patogumo kokyb</w:t>
      </w:r>
      <w:r w:rsidR="00177AEB" w:rsidRPr="00E60DD9">
        <w:rPr>
          <w:rFonts w:ascii="Jost" w:eastAsia="Times New Roman" w:hAnsi="Jost" w:cstheme="minorHAnsi"/>
          <w:sz w:val="22"/>
          <w:szCs w:val="22"/>
        </w:rPr>
        <w:t>ę</w:t>
      </w:r>
      <w:r w:rsidR="00775DCC" w:rsidRPr="00E60DD9">
        <w:rPr>
          <w:rFonts w:ascii="Jost" w:eastAsia="Times New Roman" w:hAnsi="Jost" w:cstheme="minorHAnsi"/>
          <w:sz w:val="22"/>
          <w:szCs w:val="22"/>
        </w:rPr>
        <w:t xml:space="preserve"> </w:t>
      </w:r>
      <w:r w:rsidR="002663C4" w:rsidRPr="00E60DD9">
        <w:rPr>
          <w:rFonts w:ascii="Jost" w:eastAsia="Times New Roman" w:hAnsi="Jost" w:cstheme="minorHAnsi"/>
          <w:sz w:val="22"/>
          <w:szCs w:val="22"/>
        </w:rPr>
        <w:t xml:space="preserve">vertins perkančiosios organizacijos paskirti ekspertai. Ekspertai, vertindami </w:t>
      </w:r>
      <w:r w:rsidR="00177AEB" w:rsidRPr="00E60DD9">
        <w:rPr>
          <w:rFonts w:ascii="Jost" w:eastAsia="Times New Roman" w:hAnsi="Jost" w:cstheme="minorHAnsi"/>
          <w:sz w:val="22"/>
          <w:szCs w:val="22"/>
        </w:rPr>
        <w:t>Sistemos grafinės vartotojo sąsajos vizualinę ir naudojimo patogumo kokybę</w:t>
      </w:r>
      <w:r w:rsidR="002663C4" w:rsidRPr="00E60DD9">
        <w:rPr>
          <w:rFonts w:ascii="Jost" w:eastAsia="Times New Roman" w:hAnsi="Jost" w:cstheme="minorHAnsi"/>
          <w:sz w:val="22"/>
          <w:szCs w:val="22"/>
        </w:rPr>
        <w:t xml:space="preserve">, vadovaujasi savo žiniomis ir patirtimi, balus skiria atsižvelgdami į </w:t>
      </w:r>
      <w:r w:rsidR="00177AEB" w:rsidRPr="00E60DD9">
        <w:rPr>
          <w:rFonts w:ascii="Jost" w:eastAsia="Times New Roman" w:hAnsi="Jost" w:cstheme="minorHAnsi"/>
          <w:sz w:val="22"/>
          <w:szCs w:val="22"/>
        </w:rPr>
        <w:t>3</w:t>
      </w:r>
      <w:r w:rsidR="002663C4" w:rsidRPr="00E60DD9">
        <w:rPr>
          <w:rFonts w:ascii="Jost" w:eastAsia="Times New Roman" w:hAnsi="Jost" w:cstheme="minorHAnsi"/>
          <w:sz w:val="22"/>
          <w:szCs w:val="22"/>
        </w:rPr>
        <w:t xml:space="preserve"> lentelė</w:t>
      </w:r>
      <w:r w:rsidR="00177AEB" w:rsidRPr="00E60DD9">
        <w:rPr>
          <w:rFonts w:ascii="Jost" w:eastAsia="Times New Roman" w:hAnsi="Jost" w:cstheme="minorHAnsi"/>
          <w:sz w:val="22"/>
          <w:szCs w:val="22"/>
        </w:rPr>
        <w:t>j</w:t>
      </w:r>
      <w:r w:rsidR="002663C4" w:rsidRPr="00E60DD9">
        <w:rPr>
          <w:rFonts w:ascii="Jost" w:eastAsia="Times New Roman" w:hAnsi="Jost" w:cstheme="minorHAnsi"/>
          <w:sz w:val="22"/>
          <w:szCs w:val="22"/>
        </w:rPr>
        <w:t xml:space="preserve">e nurodytus reikalavimus. </w:t>
      </w:r>
      <w:r w:rsidR="0036625E" w:rsidRPr="00E60DD9">
        <w:rPr>
          <w:rFonts w:ascii="Jost" w:eastAsia="Times New Roman" w:hAnsi="Jost" w:cstheme="minorHAnsi"/>
          <w:sz w:val="22"/>
          <w:szCs w:val="22"/>
        </w:rPr>
        <w:t xml:space="preserve">Ekspertinis vertinimas bus atliekamas pagal vienodą </w:t>
      </w:r>
      <w:r w:rsidR="00764785" w:rsidRPr="00E60DD9">
        <w:rPr>
          <w:rFonts w:ascii="Jost" w:eastAsia="Times New Roman" w:hAnsi="Jost" w:cstheme="minorHAnsi"/>
          <w:sz w:val="22"/>
          <w:szCs w:val="22"/>
        </w:rPr>
        <w:t>vertinimo tvarką</w:t>
      </w:r>
      <w:r w:rsidR="0036625E" w:rsidRPr="00E60DD9">
        <w:rPr>
          <w:rFonts w:ascii="Jost" w:eastAsia="Times New Roman" w:hAnsi="Jost" w:cstheme="minorHAnsi"/>
          <w:sz w:val="22"/>
          <w:szCs w:val="22"/>
        </w:rPr>
        <w:t>, taikomą visiems tiekėjams.</w:t>
      </w:r>
    </w:p>
    <w:p w14:paraId="585870BB" w14:textId="68BE4AE1" w:rsidR="006270CC" w:rsidRPr="00E60DD9" w:rsidRDefault="006270CC" w:rsidP="006270CC">
      <w:pPr>
        <w:keepNext/>
        <w:tabs>
          <w:tab w:val="left" w:pos="851"/>
          <w:tab w:val="left" w:pos="1418"/>
        </w:tabs>
        <w:suppressAutoHyphens/>
        <w:ind w:firstLine="567"/>
        <w:outlineLvl w:val="1"/>
        <w:rPr>
          <w:rFonts w:ascii="Jost" w:eastAsia="Times New Roman" w:hAnsi="Jost" w:cstheme="minorHAnsi"/>
          <w:sz w:val="22"/>
          <w:szCs w:val="22"/>
        </w:rPr>
      </w:pPr>
      <w:r w:rsidRPr="00E60DD9">
        <w:rPr>
          <w:rFonts w:ascii="Jost" w:eastAsia="Times New Roman" w:hAnsi="Jost" w:cstheme="minorHAnsi"/>
          <w:sz w:val="22"/>
          <w:szCs w:val="22"/>
        </w:rPr>
        <w:t xml:space="preserve">Parametro </w:t>
      </w:r>
      <w:r w:rsidR="00F52EC2" w:rsidRPr="00E60DD9">
        <w:rPr>
          <w:rFonts w:ascii="Jost" w:eastAsia="Times New Roman" w:hAnsi="Jost" w:cstheme="minorHAnsi"/>
          <w:sz w:val="22"/>
          <w:szCs w:val="22"/>
        </w:rPr>
        <w:t>(P</w:t>
      </w:r>
      <w:r w:rsidR="00F52EC2" w:rsidRPr="00E60DD9">
        <w:rPr>
          <w:rFonts w:ascii="Jost" w:eastAsia="Times New Roman" w:hAnsi="Jost" w:cstheme="minorHAnsi"/>
          <w:sz w:val="22"/>
          <w:szCs w:val="22"/>
          <w:vertAlign w:val="subscript"/>
        </w:rPr>
        <w:t>4</w:t>
      </w:r>
      <w:r w:rsidR="00F52EC2" w:rsidRPr="00E60DD9">
        <w:rPr>
          <w:rFonts w:ascii="Jost" w:eastAsia="Times New Roman" w:hAnsi="Jost" w:cstheme="minorHAnsi"/>
          <w:sz w:val="22"/>
          <w:szCs w:val="22"/>
        </w:rPr>
        <w:t xml:space="preserve">) </w:t>
      </w:r>
      <w:r w:rsidRPr="00E60DD9">
        <w:rPr>
          <w:rFonts w:ascii="Jost" w:eastAsia="Times New Roman" w:hAnsi="Jost" w:cstheme="minorHAnsi"/>
          <w:sz w:val="22"/>
          <w:szCs w:val="22"/>
        </w:rPr>
        <w:t xml:space="preserve">balo vidurkis apskaičiuojamas sudėjus ekspertų skirtus balus ir padalinus iš ekspertų skaičiaus. </w:t>
      </w:r>
      <w:r w:rsidR="00E93B5D" w:rsidRPr="00E60DD9">
        <w:rPr>
          <w:rFonts w:ascii="Jost" w:eastAsia="Times New Roman" w:hAnsi="Jost" w:cstheme="minorHAnsi"/>
          <w:sz w:val="22"/>
          <w:szCs w:val="22"/>
        </w:rPr>
        <w:t xml:space="preserve"> </w:t>
      </w:r>
    </w:p>
    <w:p w14:paraId="02DFBB8A" w14:textId="53E98E46" w:rsidR="00AC511F" w:rsidRPr="00E60DD9" w:rsidRDefault="00AC511F" w:rsidP="008B037E">
      <w:pPr>
        <w:pStyle w:val="Sraopastraipa"/>
        <w:ind w:left="709"/>
        <w:rPr>
          <w:rFonts w:ascii="Jost" w:hAnsi="Jost" w:cstheme="minorHAnsi"/>
          <w:sz w:val="22"/>
          <w:szCs w:val="22"/>
        </w:rPr>
      </w:pPr>
    </w:p>
    <w:p w14:paraId="047C32E0" w14:textId="6027D458" w:rsidR="00AC511F" w:rsidRPr="00E60DD9" w:rsidRDefault="00AC511F" w:rsidP="00AC511F">
      <w:pPr>
        <w:tabs>
          <w:tab w:val="left" w:pos="350"/>
          <w:tab w:val="left" w:pos="851"/>
        </w:tabs>
        <w:spacing w:after="160"/>
        <w:rPr>
          <w:rFonts w:ascii="Jost" w:hAnsi="Jost" w:cstheme="minorHAnsi"/>
          <w:color w:val="000000" w:themeColor="text1"/>
          <w:sz w:val="22"/>
          <w:szCs w:val="22"/>
        </w:rPr>
      </w:pPr>
      <w:r w:rsidRPr="00E60DD9">
        <w:rPr>
          <w:rFonts w:ascii="Jost" w:eastAsia="Times New Roman" w:hAnsi="Jost" w:cstheme="minorHAnsi"/>
          <w:b/>
          <w:bCs/>
          <w:sz w:val="22"/>
          <w:szCs w:val="22"/>
        </w:rPr>
        <w:t>3</w:t>
      </w:r>
      <w:r w:rsidRPr="00E60DD9">
        <w:rPr>
          <w:rFonts w:ascii="Jost" w:eastAsia="Times New Roman" w:hAnsi="Jost" w:cstheme="minorHAnsi"/>
          <w:sz w:val="22"/>
          <w:szCs w:val="22"/>
        </w:rPr>
        <w:t xml:space="preserve"> </w:t>
      </w:r>
      <w:r w:rsidRPr="00E60DD9">
        <w:rPr>
          <w:rFonts w:ascii="Jost" w:eastAsia="Times New Roman" w:hAnsi="Jost" w:cstheme="minorHAnsi"/>
          <w:b/>
          <w:bCs/>
          <w:sz w:val="22"/>
          <w:szCs w:val="22"/>
        </w:rPr>
        <w:t xml:space="preserve">lentelė. </w:t>
      </w:r>
      <w:r w:rsidRPr="00E60DD9">
        <w:rPr>
          <w:rFonts w:ascii="Jost" w:hAnsi="Jost" w:cstheme="minorHAnsi"/>
          <w:color w:val="000000" w:themeColor="text1"/>
          <w:sz w:val="22"/>
          <w:szCs w:val="22"/>
        </w:rPr>
        <w:t xml:space="preserve">Kokybinių kriterijų parametrų </w:t>
      </w:r>
      <w:r w:rsidRPr="00E60DD9">
        <w:rPr>
          <w:rFonts w:ascii="Jost" w:eastAsia="Times New Roman" w:hAnsi="Jost" w:cstheme="minorHAnsi"/>
          <w:b/>
          <w:bCs/>
          <w:sz w:val="22"/>
          <w:szCs w:val="22"/>
        </w:rPr>
        <w:t>vertinimo balų skyrimo reikšmės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42"/>
        <w:gridCol w:w="446"/>
      </w:tblGrid>
      <w:tr w:rsidR="0077627C" w:rsidRPr="00E60DD9" w14:paraId="556900B9" w14:textId="77777777" w:rsidTr="00AC511F">
        <w:tc>
          <w:tcPr>
            <w:tcW w:w="8815" w:type="dxa"/>
          </w:tcPr>
          <w:p w14:paraId="2AB1C691" w14:textId="6769A5B5" w:rsidR="00AC511F" w:rsidRPr="00E60DD9" w:rsidRDefault="00AC511F" w:rsidP="003353A1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4 kriterijus: </w:t>
            </w:r>
            <w:r w:rsidRPr="00E60DD9">
              <w:rPr>
                <w:rFonts w:ascii="Jost" w:hAnsi="Jost" w:cstheme="minorHAnsi"/>
                <w:sz w:val="22"/>
                <w:szCs w:val="22"/>
              </w:rPr>
              <w:t xml:space="preserve">Sistemos grafinės vartotojo sąsajos vizualinė ir naudojimo patogumo kokybė 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– 15 balų).</w:t>
            </w:r>
          </w:p>
          <w:p w14:paraId="011B6299" w14:textId="77777777" w:rsidR="00AC511F" w:rsidRPr="00E60DD9" w:rsidRDefault="00AC511F" w:rsidP="003353A1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Vertinamas grafinės vartotojo sąsajos pateikimas, intuityvumas ir patogumas, bei dizaino kokybė. </w:t>
            </w:r>
          </w:p>
          <w:p w14:paraId="12A24AB9" w14:textId="77777777" w:rsidR="00AC511F" w:rsidRPr="00E60DD9" w:rsidRDefault="00AC511F" w:rsidP="003353A1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77194517" w14:textId="63B9F524" w:rsidR="00AC511F" w:rsidRPr="00E60DD9" w:rsidRDefault="00AC511F" w:rsidP="003353A1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4.1. Grafinės vartotojo sąsajos parengtumo lygis naudojimui (</w:t>
            </w:r>
            <w:proofErr w:type="spellStart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– 6 balai)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br/>
              <w:t>Vertinama, kaip pateikiama sistema, jos parengtis ir kiek galima įvertinti jos funkcionalumą ir vartotojo sąsają:</w:t>
            </w:r>
          </w:p>
          <w:p w14:paraId="1F7C7D4E" w14:textId="030C17B9" w:rsidR="00AC511F" w:rsidRPr="00E60DD9" w:rsidRDefault="00AC511F" w:rsidP="003353A1">
            <w:pPr>
              <w:numPr>
                <w:ilvl w:val="0"/>
                <w:numId w:val="4"/>
              </w:num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0 balų –</w:t>
            </w:r>
            <w:r w:rsidR="00F54212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grafinė vartotojo sąsaja </w:t>
            </w:r>
            <w:r w:rsidR="000E7C1B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kartu su pasiūlymu </w:t>
            </w:r>
            <w:r w:rsidR="0059375E" w:rsidRPr="00E60DD9">
              <w:rPr>
                <w:rFonts w:ascii="Jost" w:eastAsia="Times New Roman" w:hAnsi="Jost" w:cstheme="minorHAnsi"/>
                <w:sz w:val="22"/>
                <w:szCs w:val="22"/>
              </w:rPr>
              <w:t>(Pirmas vokas)</w:t>
            </w:r>
            <w:r w:rsidR="007043BD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0E7C1B" w:rsidRPr="00E60DD9">
              <w:rPr>
                <w:rFonts w:ascii="Jost" w:eastAsia="Times New Roman" w:hAnsi="Jost" w:cstheme="minorHAnsi"/>
                <w:sz w:val="22"/>
                <w:szCs w:val="22"/>
              </w:rPr>
              <w:t>nepateikta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.</w:t>
            </w:r>
          </w:p>
          <w:p w14:paraId="05DFD176" w14:textId="15FB4410" w:rsidR="00AC511F" w:rsidRPr="00E60DD9" w:rsidRDefault="00AC511F" w:rsidP="003353A1">
            <w:pPr>
              <w:numPr>
                <w:ilvl w:val="0"/>
                <w:numId w:val="4"/>
              </w:num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1 balas – pateikiami tik ekranvaizdžiai (nuotraukos, rodančios sistemos išvaizdą be galimybės patikrinti </w:t>
            </w:r>
            <w:r w:rsidR="00B278C0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sistemos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funkcionalumą).</w:t>
            </w:r>
          </w:p>
          <w:p w14:paraId="76735137" w14:textId="77777777" w:rsidR="00AC511F" w:rsidRPr="00E60DD9" w:rsidRDefault="00AC511F" w:rsidP="003353A1">
            <w:pPr>
              <w:numPr>
                <w:ilvl w:val="0"/>
                <w:numId w:val="4"/>
              </w:num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3 balai – pateikiamas sistemos prototipas (</w:t>
            </w:r>
            <w:proofErr w:type="spellStart"/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mockup</w:t>
            </w:r>
            <w:proofErr w:type="spellEnd"/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): statinis maketas arba prototipas, leidžiantis matyti, kaip atrodys pagrindinės funkcijos ir pereiti tarp ekranų, tačiau be gilesnio funkcinio interaktyvumo.</w:t>
            </w:r>
          </w:p>
          <w:p w14:paraId="2E12BBEC" w14:textId="031B4FA9" w:rsidR="00F672C2" w:rsidRPr="00E60DD9" w:rsidRDefault="00AC511F" w:rsidP="00F6717C">
            <w:pPr>
              <w:numPr>
                <w:ilvl w:val="0"/>
                <w:numId w:val="4"/>
              </w:num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6 balai –pateikiama pilna Sistemos demonstracinė versija, leidžianti prisijungti ir išbandyti Biuro veiklai svarbiausias funkcijas. Tai leidžia realiai patikrinti sąsają ir suprasti, kaip sistema veikia. </w:t>
            </w:r>
          </w:p>
          <w:p w14:paraId="16063BD4" w14:textId="77777777" w:rsidR="003B0E8C" w:rsidRPr="00E60DD9" w:rsidRDefault="003B0E8C" w:rsidP="009E1E23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26D4FAD1" w14:textId="77777777" w:rsidR="009E1E23" w:rsidRPr="00E60DD9" w:rsidRDefault="00AC511F" w:rsidP="009E1E23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4.2. Vartotojo sąsajos intuityvumas ir patogumas naudoti (</w:t>
            </w:r>
            <w:proofErr w:type="spellStart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– 5 balai)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br/>
            </w:r>
            <w:r w:rsidR="009E1E23" w:rsidRPr="00E60DD9">
              <w:rPr>
                <w:rFonts w:ascii="Jost" w:eastAsia="Times New Roman" w:hAnsi="Jost" w:cstheme="minorHAnsi"/>
                <w:sz w:val="22"/>
                <w:szCs w:val="22"/>
              </w:rPr>
              <w:t>Kiekvienas ekspertas už kiekvieną vertinimą parametrą suteiks balus, kurie bus sudedami ir padalinti iš ekspertų skaičiaus, kad būtų gautas vidurkis, kuris bus apvalinamas iki dviejų skaitmenų po kablelio.</w:t>
            </w:r>
          </w:p>
          <w:p w14:paraId="14693D43" w14:textId="1A687629" w:rsidR="00AC511F" w:rsidRPr="00E60DD9" w:rsidRDefault="009E1E23" w:rsidP="003353A1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Kiekvieno iš trijų vertinimo parametrų suapvalinti vidurkiai bus sudedami ir padalinti iš trijų (parametrų skaičius). Gautas skaičius bus apvalinamas iki dviejų skaitmenų po kablelio.</w:t>
            </w:r>
          </w:p>
          <w:p w14:paraId="49D6F774" w14:textId="3C8E31E1" w:rsidR="00AC511F" w:rsidRPr="00E60DD9" w:rsidRDefault="00AC511F" w:rsidP="0068193F">
            <w:pPr>
              <w:tabs>
                <w:tab w:val="left" w:pos="982"/>
              </w:tabs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073B2B6F" w14:textId="0DB4607D" w:rsidR="00B6595D" w:rsidRPr="00E60DD9" w:rsidRDefault="00BB1A19" w:rsidP="0068193F">
            <w:pPr>
              <w:tabs>
                <w:tab w:val="left" w:pos="982"/>
              </w:tabs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1 parametras – </w:t>
            </w:r>
            <w:r w:rsidR="000E49EA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Klaidų (situacijų, kai vartotojas pasimeta ar pasirenka netinkamą kelią) skaičius</w:t>
            </w:r>
            <w:r w:rsidR="00B6595D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:</w:t>
            </w:r>
          </w:p>
          <w:tbl>
            <w:tblPr>
              <w:tblStyle w:val="Lentelstinklelis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274"/>
              <w:gridCol w:w="1685"/>
              <w:gridCol w:w="1140"/>
              <w:gridCol w:w="1104"/>
              <w:gridCol w:w="1104"/>
              <w:gridCol w:w="1161"/>
              <w:gridCol w:w="1328"/>
            </w:tblGrid>
            <w:tr w:rsidR="00E60DD9" w:rsidRPr="00E60DD9" w14:paraId="68F49DB6" w14:textId="77777777" w:rsidTr="00EA1F5E">
              <w:tc>
                <w:tcPr>
                  <w:tcW w:w="1276" w:type="dxa"/>
                </w:tcPr>
                <w:p w14:paraId="40D0FB47" w14:textId="2BEE3DAC" w:rsidR="00B6595D" w:rsidRPr="00E60DD9" w:rsidRDefault="00B6595D" w:rsidP="00B6595D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Parametr</w:t>
                  </w:r>
                  <w:r w:rsidR="002C6F2B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ų rei</w:t>
                  </w:r>
                  <w:r w:rsidR="0089493C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kšmė</w:t>
                  </w:r>
                </w:p>
              </w:tc>
              <w:tc>
                <w:tcPr>
                  <w:tcW w:w="1701" w:type="dxa"/>
                </w:tcPr>
                <w:p w14:paraId="2C44A2BF" w14:textId="7C0D0D83" w:rsidR="00B6595D" w:rsidRPr="00E60DD9" w:rsidRDefault="00B6595D" w:rsidP="00B6595D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ne daugiau kaip 1 per 10 min</w:t>
                  </w:r>
                  <w:r w:rsidR="0020697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51" w:type="dxa"/>
                </w:tcPr>
                <w:p w14:paraId="602433FB" w14:textId="29BABDB8" w:rsidR="00B6595D" w:rsidRPr="00E60DD9" w:rsidRDefault="00B6595D" w:rsidP="00B6595D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2-3 per 10 min</w:t>
                  </w:r>
                  <w:r w:rsidR="0020697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14" w:type="dxa"/>
                </w:tcPr>
                <w:p w14:paraId="67EAFFAB" w14:textId="65E55354" w:rsidR="00B6595D" w:rsidRPr="00E60DD9" w:rsidRDefault="00B6595D" w:rsidP="00B6595D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4-5 per 10 min</w:t>
                  </w:r>
                  <w:r w:rsidR="0020697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14" w:type="dxa"/>
                </w:tcPr>
                <w:p w14:paraId="3D5F3B02" w14:textId="797DB067" w:rsidR="00B6595D" w:rsidRPr="00E60DD9" w:rsidRDefault="00B6595D" w:rsidP="00B6595D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6-7 per 10 min</w:t>
                  </w:r>
                  <w:r w:rsidR="0020697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65" w:type="dxa"/>
                </w:tcPr>
                <w:p w14:paraId="0967872F" w14:textId="1BCC5A58" w:rsidR="00B6595D" w:rsidRPr="00E60DD9" w:rsidRDefault="00B6595D" w:rsidP="00B6595D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daugiau nei 7 per 10 min</w:t>
                  </w:r>
                  <w:r w:rsidR="0020697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3" w:type="dxa"/>
                </w:tcPr>
                <w:p w14:paraId="63B9C62D" w14:textId="650FE8FF" w:rsidR="00B6595D" w:rsidRPr="00E60DD9" w:rsidRDefault="00D50E4B" w:rsidP="00B6595D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Grafinė vartotojo sąsaja kartu su pasiūlymu nepateikta</w:t>
                  </w:r>
                  <w:r w:rsidR="001B2BD7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/ vertinamo parametro įvertinti neįmanoma</w:t>
                  </w:r>
                </w:p>
              </w:tc>
            </w:tr>
            <w:tr w:rsidR="002C5455" w:rsidRPr="00E60DD9" w14:paraId="30D92765" w14:textId="77777777" w:rsidTr="00EA1F5E">
              <w:trPr>
                <w:trHeight w:val="365"/>
              </w:trPr>
              <w:tc>
                <w:tcPr>
                  <w:tcW w:w="1276" w:type="dxa"/>
                </w:tcPr>
                <w:p w14:paraId="15113A3C" w14:textId="674CE060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Balai</w:t>
                  </w:r>
                </w:p>
              </w:tc>
              <w:tc>
                <w:tcPr>
                  <w:tcW w:w="1701" w:type="dxa"/>
                </w:tcPr>
                <w:p w14:paraId="50F3BA35" w14:textId="7E90C90B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5 </w:t>
                  </w:r>
                </w:p>
              </w:tc>
              <w:tc>
                <w:tcPr>
                  <w:tcW w:w="1151" w:type="dxa"/>
                </w:tcPr>
                <w:p w14:paraId="313B55C0" w14:textId="542C7728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14" w:type="dxa"/>
                </w:tcPr>
                <w:p w14:paraId="4C558010" w14:textId="7296C05C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3 </w:t>
                  </w:r>
                </w:p>
              </w:tc>
              <w:tc>
                <w:tcPr>
                  <w:tcW w:w="1114" w:type="dxa"/>
                </w:tcPr>
                <w:p w14:paraId="071ED370" w14:textId="700F4540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65" w:type="dxa"/>
                </w:tcPr>
                <w:p w14:paraId="44A21933" w14:textId="052A8FD3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1243" w:type="dxa"/>
                </w:tcPr>
                <w:p w14:paraId="19AD8522" w14:textId="3BCA5857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0 </w:t>
                  </w:r>
                </w:p>
              </w:tc>
            </w:tr>
          </w:tbl>
          <w:p w14:paraId="41406729" w14:textId="77777777" w:rsidR="00B6595D" w:rsidRPr="00E60DD9" w:rsidRDefault="00B6595D" w:rsidP="0068193F">
            <w:pPr>
              <w:tabs>
                <w:tab w:val="left" w:pos="982"/>
              </w:tabs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2DEB48CD" w14:textId="334BE70B" w:rsidR="00B6595D" w:rsidRPr="00E60DD9" w:rsidRDefault="00BB1A19" w:rsidP="0068193F">
            <w:pPr>
              <w:tabs>
                <w:tab w:val="left" w:pos="982"/>
              </w:tabs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2 parametras – </w:t>
            </w:r>
            <w:r w:rsidR="003233F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Vidutinis p</w:t>
            </w:r>
            <w:r w:rsidR="00B6595D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aspaudimų skaičius nuo pradinio puslapio iki konkretaus funkcionalumo pasiekimo:</w:t>
            </w:r>
          </w:p>
          <w:tbl>
            <w:tblPr>
              <w:tblStyle w:val="Lentelstinklelis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042"/>
              <w:gridCol w:w="1168"/>
              <w:gridCol w:w="1167"/>
              <w:gridCol w:w="1167"/>
              <w:gridCol w:w="1167"/>
              <w:gridCol w:w="1167"/>
              <w:gridCol w:w="1918"/>
            </w:tblGrid>
            <w:tr w:rsidR="0077627C" w:rsidRPr="00E60DD9" w14:paraId="2F43FE00" w14:textId="77777777" w:rsidTr="0089493C">
              <w:tc>
                <w:tcPr>
                  <w:tcW w:w="1281" w:type="dxa"/>
                </w:tcPr>
                <w:p w14:paraId="2BE0EED9" w14:textId="27E43318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hAnsi="Jost"/>
                      <w:sz w:val="22"/>
                      <w:szCs w:val="22"/>
                    </w:rPr>
                    <w:t>Parametrų reikšmė</w:t>
                  </w:r>
                </w:p>
              </w:tc>
              <w:tc>
                <w:tcPr>
                  <w:tcW w:w="966" w:type="dxa"/>
                </w:tcPr>
                <w:p w14:paraId="6F37B6B2" w14:textId="7DCC4CED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ne daugiau kaip 3</w:t>
                  </w:r>
                  <w:r w:rsidR="002D4745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paspaudi</w:t>
                  </w:r>
                  <w:r w:rsidR="002D4745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mų skaičius</w:t>
                  </w:r>
                </w:p>
              </w:tc>
              <w:tc>
                <w:tcPr>
                  <w:tcW w:w="966" w:type="dxa"/>
                </w:tcPr>
                <w:p w14:paraId="4768CFE3" w14:textId="55673FEB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 xml:space="preserve">daugiau kaip </w:t>
                  </w:r>
                  <w:r w:rsidR="005C2B33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3</w:t>
                  </w:r>
                  <w:r w:rsidR="002D4745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paspaudi</w:t>
                  </w:r>
                  <w:r w:rsidR="002D4745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mų skaičius</w:t>
                  </w:r>
                </w:p>
              </w:tc>
              <w:tc>
                <w:tcPr>
                  <w:tcW w:w="1380" w:type="dxa"/>
                </w:tcPr>
                <w:p w14:paraId="1AFC0FCF" w14:textId="013C427B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daugiau kaip 5 paspaudi</w:t>
                  </w: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mų skaičius</w:t>
                  </w:r>
                </w:p>
              </w:tc>
              <w:tc>
                <w:tcPr>
                  <w:tcW w:w="1380" w:type="dxa"/>
                </w:tcPr>
                <w:p w14:paraId="52F73198" w14:textId="48B45457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daugiau kaip 7 paspaudi</w:t>
                  </w: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mų skaičius</w:t>
                  </w:r>
                </w:p>
              </w:tc>
              <w:tc>
                <w:tcPr>
                  <w:tcW w:w="1380" w:type="dxa"/>
                </w:tcPr>
                <w:p w14:paraId="7036734D" w14:textId="1124937E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daugiau kaip 9 paspaudi</w:t>
                  </w: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mų</w:t>
                  </w:r>
                  <w:r w:rsidR="00474860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skaičius</w:t>
                  </w:r>
                </w:p>
              </w:tc>
              <w:tc>
                <w:tcPr>
                  <w:tcW w:w="1216" w:type="dxa"/>
                </w:tcPr>
                <w:p w14:paraId="73F23E11" w14:textId="6ACE45A0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Grafinė vartotojo sąsaja kartu su pasiūlymu nepateikta</w:t>
                  </w:r>
                  <w:r w:rsidR="002F633A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/</w:t>
                  </w:r>
                  <w:r w:rsidR="0077627C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vertin</w:t>
                  </w:r>
                  <w:r w:rsidR="0077627C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lastRenderedPageBreak/>
                    <w:t>amo parametro įvertinti neįmanoma</w:t>
                  </w:r>
                </w:p>
              </w:tc>
            </w:tr>
            <w:tr w:rsidR="0077627C" w:rsidRPr="00E60DD9" w14:paraId="58066A65" w14:textId="77777777" w:rsidTr="0089493C">
              <w:trPr>
                <w:trHeight w:val="365"/>
              </w:trPr>
              <w:tc>
                <w:tcPr>
                  <w:tcW w:w="1281" w:type="dxa"/>
                </w:tcPr>
                <w:p w14:paraId="2469F5A5" w14:textId="36233F6E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hAnsi="Jost"/>
                      <w:sz w:val="22"/>
                      <w:szCs w:val="22"/>
                    </w:rPr>
                    <w:lastRenderedPageBreak/>
                    <w:t>Balai</w:t>
                  </w:r>
                </w:p>
              </w:tc>
              <w:tc>
                <w:tcPr>
                  <w:tcW w:w="966" w:type="dxa"/>
                </w:tcPr>
                <w:p w14:paraId="1001923C" w14:textId="31460758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5 </w:t>
                  </w:r>
                </w:p>
              </w:tc>
              <w:tc>
                <w:tcPr>
                  <w:tcW w:w="966" w:type="dxa"/>
                </w:tcPr>
                <w:p w14:paraId="2753D2BA" w14:textId="6BBEEAA5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80" w:type="dxa"/>
                </w:tcPr>
                <w:p w14:paraId="55C7F59F" w14:textId="3394A2FB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3 </w:t>
                  </w:r>
                </w:p>
              </w:tc>
              <w:tc>
                <w:tcPr>
                  <w:tcW w:w="1380" w:type="dxa"/>
                </w:tcPr>
                <w:p w14:paraId="7326BC9C" w14:textId="136E43F3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80" w:type="dxa"/>
                </w:tcPr>
                <w:p w14:paraId="301EA36F" w14:textId="6DB4B222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1216" w:type="dxa"/>
                </w:tcPr>
                <w:p w14:paraId="2270AF6B" w14:textId="7880340D" w:rsidR="0089493C" w:rsidRPr="00E60DD9" w:rsidRDefault="0089493C" w:rsidP="0089493C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0 </w:t>
                  </w:r>
                </w:p>
              </w:tc>
            </w:tr>
          </w:tbl>
          <w:p w14:paraId="45263FBD" w14:textId="77777777" w:rsidR="00B6595D" w:rsidRPr="00E60DD9" w:rsidRDefault="00B6595D" w:rsidP="0068193F">
            <w:pPr>
              <w:tabs>
                <w:tab w:val="left" w:pos="982"/>
              </w:tabs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3ACCE0FA" w14:textId="01EB6D76" w:rsidR="00B6595D" w:rsidRPr="00E60DD9" w:rsidRDefault="00BB1A19" w:rsidP="0068193F">
            <w:pPr>
              <w:tabs>
                <w:tab w:val="left" w:pos="982"/>
              </w:tabs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3 parametras – </w:t>
            </w:r>
            <w:r w:rsidR="000A3B9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Vidutinis l</w:t>
            </w:r>
            <w:r w:rsidR="00B6595D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aikas, per kurį vartotojas atlieka norimą veiksmą</w:t>
            </w:r>
            <w:r w:rsidR="002C5455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:</w:t>
            </w:r>
          </w:p>
          <w:tbl>
            <w:tblPr>
              <w:tblStyle w:val="Lentelstinklelis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689"/>
              <w:gridCol w:w="904"/>
              <w:gridCol w:w="734"/>
              <w:gridCol w:w="912"/>
              <w:gridCol w:w="912"/>
              <w:gridCol w:w="1119"/>
              <w:gridCol w:w="2519"/>
            </w:tblGrid>
            <w:tr w:rsidR="00D50E4B" w:rsidRPr="00E60DD9" w14:paraId="2A105055" w14:textId="77777777" w:rsidTr="001138C4">
              <w:tc>
                <w:tcPr>
                  <w:tcW w:w="1689" w:type="dxa"/>
                </w:tcPr>
                <w:p w14:paraId="01D0EB5E" w14:textId="180638B4" w:rsidR="002C5455" w:rsidRPr="00E60DD9" w:rsidRDefault="00466A4F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hAnsi="Jost"/>
                      <w:sz w:val="22"/>
                      <w:szCs w:val="22"/>
                    </w:rPr>
                    <w:t>Parametrų reikšmė</w:t>
                  </w:r>
                </w:p>
              </w:tc>
              <w:tc>
                <w:tcPr>
                  <w:tcW w:w="904" w:type="dxa"/>
                </w:tcPr>
                <w:p w14:paraId="46E225B4" w14:textId="180A3002" w:rsidR="002C5455" w:rsidRPr="00E60DD9" w:rsidRDefault="00A53FCB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mažiau nei 10 sek.</w:t>
                  </w:r>
                </w:p>
              </w:tc>
              <w:tc>
                <w:tcPr>
                  <w:tcW w:w="734" w:type="dxa"/>
                </w:tcPr>
                <w:p w14:paraId="6CCD38D7" w14:textId="35BE53D4" w:rsidR="002C5455" w:rsidRPr="00E60DD9" w:rsidRDefault="00A53FCB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10-19 sek.</w:t>
                  </w:r>
                </w:p>
              </w:tc>
              <w:tc>
                <w:tcPr>
                  <w:tcW w:w="912" w:type="dxa"/>
                </w:tcPr>
                <w:p w14:paraId="180A87C5" w14:textId="22330B19" w:rsidR="002C5455" w:rsidRPr="00E60DD9" w:rsidRDefault="003455BD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20-29 sek.</w:t>
                  </w:r>
                </w:p>
              </w:tc>
              <w:tc>
                <w:tcPr>
                  <w:tcW w:w="912" w:type="dxa"/>
                </w:tcPr>
                <w:p w14:paraId="67074730" w14:textId="090F4E55" w:rsidR="002C5455" w:rsidRPr="00E60DD9" w:rsidRDefault="00B420F1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30-45 sek.</w:t>
                  </w:r>
                </w:p>
              </w:tc>
              <w:tc>
                <w:tcPr>
                  <w:tcW w:w="1119" w:type="dxa"/>
                </w:tcPr>
                <w:p w14:paraId="1D42E63D" w14:textId="50A21ECA" w:rsidR="002C5455" w:rsidRPr="00E60DD9" w:rsidRDefault="008F46DB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daugiau nei 45 sek.</w:t>
                  </w:r>
                </w:p>
              </w:tc>
              <w:tc>
                <w:tcPr>
                  <w:tcW w:w="2519" w:type="dxa"/>
                </w:tcPr>
                <w:p w14:paraId="2A8777EC" w14:textId="6CD3E522" w:rsidR="002C5455" w:rsidRPr="00E60DD9" w:rsidRDefault="00466A4F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Grafinė vartotojo sąsaja kartu su pasiūlymu nepateikta/vertinamo parametro įvertinti neįmanoma</w:t>
                  </w:r>
                </w:p>
              </w:tc>
            </w:tr>
            <w:tr w:rsidR="00D50E4B" w:rsidRPr="00E60DD9" w14:paraId="608FC832" w14:textId="77777777" w:rsidTr="001138C4">
              <w:trPr>
                <w:trHeight w:val="365"/>
              </w:trPr>
              <w:tc>
                <w:tcPr>
                  <w:tcW w:w="1689" w:type="dxa"/>
                </w:tcPr>
                <w:p w14:paraId="4EE69E2D" w14:textId="1871AD16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Balai</w:t>
                  </w:r>
                </w:p>
              </w:tc>
              <w:tc>
                <w:tcPr>
                  <w:tcW w:w="904" w:type="dxa"/>
                </w:tcPr>
                <w:p w14:paraId="004F0143" w14:textId="5C09DCD0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5 </w:t>
                  </w:r>
                </w:p>
              </w:tc>
              <w:tc>
                <w:tcPr>
                  <w:tcW w:w="734" w:type="dxa"/>
                </w:tcPr>
                <w:p w14:paraId="71F023CE" w14:textId="0168FDC5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12" w:type="dxa"/>
                </w:tcPr>
                <w:p w14:paraId="249A8615" w14:textId="33DC18C1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3 </w:t>
                  </w:r>
                </w:p>
              </w:tc>
              <w:tc>
                <w:tcPr>
                  <w:tcW w:w="912" w:type="dxa"/>
                </w:tcPr>
                <w:p w14:paraId="5716993C" w14:textId="1DAE61B5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19" w:type="dxa"/>
                </w:tcPr>
                <w:p w14:paraId="19018930" w14:textId="45E72792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2519" w:type="dxa"/>
                </w:tcPr>
                <w:p w14:paraId="6AF8A99C" w14:textId="4FE5E0D2" w:rsidR="002C5455" w:rsidRPr="00E60DD9" w:rsidRDefault="002C5455" w:rsidP="002C545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0 </w:t>
                  </w:r>
                </w:p>
              </w:tc>
            </w:tr>
          </w:tbl>
          <w:p w14:paraId="34FB0454" w14:textId="77777777" w:rsidR="00ED6315" w:rsidRPr="00E60DD9" w:rsidRDefault="00ED6315" w:rsidP="00217413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6C4C70E9" w14:textId="62752129" w:rsidR="00DE7664" w:rsidRPr="00E60DD9" w:rsidRDefault="00AC511F" w:rsidP="00832358">
            <w:pPr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4.3. Dizaino kokybė (</w:t>
            </w:r>
            <w:proofErr w:type="spellStart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– 4 balai):</w:t>
            </w:r>
          </w:p>
          <w:p w14:paraId="3BA62E00" w14:textId="53E22F6C" w:rsidR="003374C6" w:rsidRPr="00E60DD9" w:rsidRDefault="00832358" w:rsidP="00832358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Kiekvienas ekspertas už kiekvieną vertinim</w:t>
            </w:r>
            <w:r w:rsidR="00A37ED6" w:rsidRPr="00E60DD9">
              <w:rPr>
                <w:rFonts w:ascii="Jost" w:eastAsia="Times New Roman" w:hAnsi="Jost" w:cstheme="minorHAnsi"/>
                <w:sz w:val="22"/>
                <w:szCs w:val="22"/>
              </w:rPr>
              <w:t>ą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</w:t>
            </w:r>
            <w:r w:rsidR="00A37ED6" w:rsidRPr="00E60DD9">
              <w:rPr>
                <w:rFonts w:ascii="Jost" w:eastAsia="Times New Roman" w:hAnsi="Jost" w:cstheme="minorHAnsi"/>
                <w:sz w:val="22"/>
                <w:szCs w:val="22"/>
              </w:rPr>
              <w:t>parametrą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suteiks balus, kurie bus sudedami ir padalinti iš ekspertų skaičiaus, kad būtų gautas vidurkis</w:t>
            </w:r>
            <w:r w:rsidR="003374C6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, kuris bus apvalinamas </w:t>
            </w:r>
            <w:r w:rsidR="00552E2C" w:rsidRPr="00E60DD9">
              <w:rPr>
                <w:rFonts w:ascii="Jost" w:eastAsia="Times New Roman" w:hAnsi="Jost" w:cstheme="minorHAnsi"/>
                <w:sz w:val="22"/>
                <w:szCs w:val="22"/>
              </w:rPr>
              <w:t>iki dviejų skaitmenų po kablelio.</w:t>
            </w:r>
          </w:p>
          <w:p w14:paraId="2E5B5051" w14:textId="2D3A8139" w:rsidR="00832358" w:rsidRPr="00E60DD9" w:rsidRDefault="00832358" w:rsidP="00832358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Kiekvieno iš trijų vertinimo </w:t>
            </w:r>
            <w:r w:rsidR="00DF05E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parametrų </w:t>
            </w:r>
            <w:r w:rsidR="00552E2C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suapvalinti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>vidurkiai bus sudedami ir padalinti iš trijų (</w:t>
            </w:r>
            <w:r w:rsidR="00DF05E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parametrų </w:t>
            </w: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skaičius). </w:t>
            </w:r>
            <w:r w:rsidR="00724AA5" w:rsidRPr="00E60DD9">
              <w:rPr>
                <w:rFonts w:ascii="Jost" w:eastAsia="Times New Roman" w:hAnsi="Jost" w:cstheme="minorHAnsi"/>
                <w:sz w:val="22"/>
                <w:szCs w:val="22"/>
              </w:rPr>
              <w:t>Gautas skaičius</w:t>
            </w:r>
            <w:r w:rsidR="00466A4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bus apvalinam</w:t>
            </w:r>
            <w:r w:rsidR="00724AA5" w:rsidRPr="00E60DD9">
              <w:rPr>
                <w:rFonts w:ascii="Jost" w:eastAsia="Times New Roman" w:hAnsi="Jost" w:cstheme="minorHAnsi"/>
                <w:sz w:val="22"/>
                <w:szCs w:val="22"/>
              </w:rPr>
              <w:t>as</w:t>
            </w:r>
            <w:r w:rsidR="00466A4F"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iki dviejų skaitmenų po kablelio.</w:t>
            </w:r>
          </w:p>
          <w:p w14:paraId="5243D336" w14:textId="77777777" w:rsidR="00DE7664" w:rsidRPr="00E60DD9" w:rsidRDefault="00DE7664" w:rsidP="00832358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3ABFA8DE" w14:textId="7BEBD14E" w:rsidR="00DE7664" w:rsidRPr="00E60DD9" w:rsidRDefault="00BB1A19" w:rsidP="00DE7664">
            <w:pPr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1 parametras – </w:t>
            </w:r>
            <w:r w:rsidR="0006524D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Teksto įskaitomumas</w:t>
            </w:r>
            <w:r w:rsidR="00191B55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:</w:t>
            </w:r>
          </w:p>
          <w:tbl>
            <w:tblPr>
              <w:tblStyle w:val="Lentelstinklelis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484"/>
              <w:gridCol w:w="1291"/>
              <w:gridCol w:w="1291"/>
              <w:gridCol w:w="1291"/>
              <w:gridCol w:w="1004"/>
              <w:gridCol w:w="2428"/>
            </w:tblGrid>
            <w:tr w:rsidR="006147AE" w:rsidRPr="00E60DD9" w14:paraId="69A83E27" w14:textId="77777777" w:rsidTr="001138C4">
              <w:tc>
                <w:tcPr>
                  <w:tcW w:w="1484" w:type="dxa"/>
                </w:tcPr>
                <w:p w14:paraId="65BE1806" w14:textId="495A5D79" w:rsidR="006147AE" w:rsidRPr="00E60DD9" w:rsidRDefault="00A6407C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hAnsi="Jost"/>
                      <w:sz w:val="22"/>
                      <w:szCs w:val="22"/>
                    </w:rPr>
                    <w:t>Parametrų reikšmė</w:t>
                  </w:r>
                </w:p>
              </w:tc>
              <w:tc>
                <w:tcPr>
                  <w:tcW w:w="1291" w:type="dxa"/>
                </w:tcPr>
                <w:p w14:paraId="48AC940B" w14:textId="503EA901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≥16 </w:t>
                  </w:r>
                  <w:proofErr w:type="spellStart"/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px</w:t>
                  </w:r>
                  <w:proofErr w:type="spellEnd"/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pagrindinis tekstas</w:t>
                  </w:r>
                </w:p>
              </w:tc>
              <w:tc>
                <w:tcPr>
                  <w:tcW w:w="1291" w:type="dxa"/>
                </w:tcPr>
                <w:p w14:paraId="1FB8391F" w14:textId="66882EE2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≥14 </w:t>
                  </w:r>
                  <w:proofErr w:type="spellStart"/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px</w:t>
                  </w:r>
                  <w:proofErr w:type="spellEnd"/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pagrindinis tekstas,</w:t>
                  </w:r>
                </w:p>
              </w:tc>
              <w:tc>
                <w:tcPr>
                  <w:tcW w:w="1291" w:type="dxa"/>
                </w:tcPr>
                <w:p w14:paraId="79742CE8" w14:textId="7C182010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≥12 </w:t>
                  </w:r>
                  <w:proofErr w:type="spellStart"/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px</w:t>
                  </w:r>
                  <w:proofErr w:type="spellEnd"/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pagrindinis tekstas</w:t>
                  </w:r>
                </w:p>
              </w:tc>
              <w:tc>
                <w:tcPr>
                  <w:tcW w:w="1004" w:type="dxa"/>
                </w:tcPr>
                <w:p w14:paraId="0386F1F0" w14:textId="3FBC075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mažiau nei 1</w:t>
                  </w:r>
                  <w:r w:rsidR="003068EF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</w:t>
                  </w: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px</w:t>
                  </w:r>
                  <w:proofErr w:type="spellEnd"/>
                </w:p>
              </w:tc>
              <w:tc>
                <w:tcPr>
                  <w:tcW w:w="2428" w:type="dxa"/>
                </w:tcPr>
                <w:p w14:paraId="6AFC3C75" w14:textId="29592137" w:rsidR="006147AE" w:rsidRPr="00E60DD9" w:rsidRDefault="00986ED2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Grafinė vartotojo sąsaja kartu su pasiūlymu nepateikta/vertinamo parametro įvertinti neįmanoma</w:t>
                  </w:r>
                </w:p>
              </w:tc>
            </w:tr>
            <w:tr w:rsidR="006147AE" w:rsidRPr="00E60DD9" w14:paraId="47FF70C5" w14:textId="77777777" w:rsidTr="001138C4">
              <w:trPr>
                <w:trHeight w:val="62"/>
              </w:trPr>
              <w:tc>
                <w:tcPr>
                  <w:tcW w:w="1484" w:type="dxa"/>
                </w:tcPr>
                <w:p w14:paraId="76653C80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Balai</w:t>
                  </w:r>
                </w:p>
              </w:tc>
              <w:tc>
                <w:tcPr>
                  <w:tcW w:w="1291" w:type="dxa"/>
                </w:tcPr>
                <w:p w14:paraId="24CEEEA4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4 </w:t>
                  </w:r>
                </w:p>
              </w:tc>
              <w:tc>
                <w:tcPr>
                  <w:tcW w:w="1291" w:type="dxa"/>
                </w:tcPr>
                <w:p w14:paraId="31A5D209" w14:textId="78B4EEEB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</w:tcPr>
                <w:p w14:paraId="41776F8C" w14:textId="58D8E7EC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04" w:type="dxa"/>
                </w:tcPr>
                <w:p w14:paraId="601E95A6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2428" w:type="dxa"/>
                </w:tcPr>
                <w:p w14:paraId="105FD873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0 </w:t>
                  </w:r>
                </w:p>
              </w:tc>
            </w:tr>
          </w:tbl>
          <w:p w14:paraId="3D2C8E8C" w14:textId="77777777" w:rsidR="00612D50" w:rsidRPr="00E60DD9" w:rsidRDefault="00612D50" w:rsidP="00DE7664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sz w:val="22"/>
                <w:szCs w:val="22"/>
              </w:rPr>
              <w:t xml:space="preserve">    </w:t>
            </w:r>
          </w:p>
          <w:p w14:paraId="70052405" w14:textId="2DF37C18" w:rsidR="00DE7664" w:rsidRPr="00E60DD9" w:rsidRDefault="00BB1A19" w:rsidP="00DE7664">
            <w:pPr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2 parametras – </w:t>
            </w:r>
            <w:r w:rsidR="00612D50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S</w:t>
            </w:r>
            <w:r w:rsidR="00DE7664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palvų kontrasto santykis</w:t>
            </w:r>
            <w:r w:rsidR="00191B55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:</w:t>
            </w:r>
            <w:r w:rsidR="00DE7664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Lentelstinklelis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829"/>
              <w:gridCol w:w="906"/>
              <w:gridCol w:w="897"/>
              <w:gridCol w:w="1112"/>
              <w:gridCol w:w="990"/>
              <w:gridCol w:w="2835"/>
            </w:tblGrid>
            <w:tr w:rsidR="006147AE" w:rsidRPr="00E60DD9" w14:paraId="068D3F6F" w14:textId="77777777" w:rsidTr="00AD4975">
              <w:tc>
                <w:tcPr>
                  <w:tcW w:w="1829" w:type="dxa"/>
                </w:tcPr>
                <w:p w14:paraId="1043D1A0" w14:textId="44BF8ABC" w:rsidR="006147AE" w:rsidRPr="00E60DD9" w:rsidRDefault="00377CD3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hAnsi="Jost"/>
                      <w:sz w:val="22"/>
                      <w:szCs w:val="22"/>
                    </w:rPr>
                    <w:t>Parametrų reikšmė</w:t>
                  </w:r>
                </w:p>
              </w:tc>
              <w:tc>
                <w:tcPr>
                  <w:tcW w:w="906" w:type="dxa"/>
                </w:tcPr>
                <w:p w14:paraId="14CD99B4" w14:textId="12A64375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ne mažiau 5,2:1</w:t>
                  </w:r>
                </w:p>
              </w:tc>
              <w:tc>
                <w:tcPr>
                  <w:tcW w:w="897" w:type="dxa"/>
                </w:tcPr>
                <w:p w14:paraId="2E8E592C" w14:textId="67F94D9A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ne mažiau 4,5:1</w:t>
                  </w:r>
                </w:p>
              </w:tc>
              <w:tc>
                <w:tcPr>
                  <w:tcW w:w="1112" w:type="dxa"/>
                </w:tcPr>
                <w:p w14:paraId="25FFAB1A" w14:textId="7DFFBE81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ne mažiau 4:1</w:t>
                  </w:r>
                </w:p>
              </w:tc>
              <w:tc>
                <w:tcPr>
                  <w:tcW w:w="990" w:type="dxa"/>
                </w:tcPr>
                <w:p w14:paraId="16196400" w14:textId="2EAB79BA" w:rsidR="006147AE" w:rsidRPr="00E60DD9" w:rsidRDefault="007B59E7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m</w:t>
                  </w:r>
                  <w:r w:rsidR="00EA1CB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ažiau nei 4:1</w:t>
                  </w:r>
                </w:p>
              </w:tc>
              <w:tc>
                <w:tcPr>
                  <w:tcW w:w="2835" w:type="dxa"/>
                </w:tcPr>
                <w:p w14:paraId="671E0AB2" w14:textId="62EB7B87" w:rsidR="006147AE" w:rsidRPr="00E60DD9" w:rsidRDefault="00986ED2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Grafinė vartotojo sąsaja kartu su pasiūlymu nepateikta/vertinamo parametro įvertinti neįmanoma</w:t>
                  </w:r>
                </w:p>
              </w:tc>
            </w:tr>
            <w:tr w:rsidR="006147AE" w:rsidRPr="00E60DD9" w14:paraId="424806AC" w14:textId="77777777" w:rsidTr="00AD4975">
              <w:trPr>
                <w:trHeight w:val="62"/>
              </w:trPr>
              <w:tc>
                <w:tcPr>
                  <w:tcW w:w="1829" w:type="dxa"/>
                </w:tcPr>
                <w:p w14:paraId="73C746F5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Balai</w:t>
                  </w:r>
                </w:p>
              </w:tc>
              <w:tc>
                <w:tcPr>
                  <w:tcW w:w="906" w:type="dxa"/>
                </w:tcPr>
                <w:p w14:paraId="3EFA29B4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4 </w:t>
                  </w:r>
                </w:p>
              </w:tc>
              <w:tc>
                <w:tcPr>
                  <w:tcW w:w="897" w:type="dxa"/>
                </w:tcPr>
                <w:p w14:paraId="1E1EAC3E" w14:textId="751863D8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12" w:type="dxa"/>
                </w:tcPr>
                <w:p w14:paraId="19C295CD" w14:textId="3FD7DFDC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0" w:type="dxa"/>
                </w:tcPr>
                <w:p w14:paraId="79A3CC4F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2835" w:type="dxa"/>
                </w:tcPr>
                <w:p w14:paraId="1BE1D8D4" w14:textId="77777777" w:rsidR="006147AE" w:rsidRPr="00E60DD9" w:rsidRDefault="006147AE" w:rsidP="00DE7664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0 </w:t>
                  </w:r>
                </w:p>
              </w:tc>
            </w:tr>
          </w:tbl>
          <w:p w14:paraId="1BAA17E9" w14:textId="77777777" w:rsidR="00DE7664" w:rsidRPr="00E60DD9" w:rsidRDefault="00DE7664" w:rsidP="00DE7664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</w:p>
          <w:p w14:paraId="61A94B45" w14:textId="4CF5D334" w:rsidR="00EA1F5E" w:rsidRPr="00E60DD9" w:rsidRDefault="00BB1A19" w:rsidP="00EA1F5E">
            <w:pPr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 xml:space="preserve">3 parametras – </w:t>
            </w:r>
            <w:r w:rsidR="00191B55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t>Dizaino elementai:</w:t>
            </w:r>
          </w:p>
          <w:tbl>
            <w:tblPr>
              <w:tblStyle w:val="Lentelstinklelis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169"/>
              <w:gridCol w:w="1351"/>
              <w:gridCol w:w="1351"/>
              <w:gridCol w:w="1351"/>
              <w:gridCol w:w="1394"/>
              <w:gridCol w:w="2180"/>
            </w:tblGrid>
            <w:tr w:rsidR="004E65D5" w:rsidRPr="00E60DD9" w14:paraId="4F981636" w14:textId="77777777" w:rsidTr="00AD4975">
              <w:tc>
                <w:tcPr>
                  <w:tcW w:w="1654" w:type="dxa"/>
                </w:tcPr>
                <w:p w14:paraId="7E65CB44" w14:textId="3954D3F4" w:rsidR="004E65D5" w:rsidRPr="00E60DD9" w:rsidRDefault="00AD497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hAnsi="Jost"/>
                      <w:sz w:val="22"/>
                      <w:szCs w:val="22"/>
                    </w:rPr>
                    <w:t>Parametrų reikšmė</w:t>
                  </w:r>
                </w:p>
              </w:tc>
              <w:tc>
                <w:tcPr>
                  <w:tcW w:w="1420" w:type="dxa"/>
                </w:tcPr>
                <w:p w14:paraId="3B0385FF" w14:textId="526F3168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elementų (mygtukų, ikonų, objektų pavadinimų) </w:t>
                  </w:r>
                  <w:r w:rsidR="000F128C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spalvų ir šriftų </w:t>
                  </w: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vienodumas ir nuoseklumo lygis visoje sąsajoje viršija 90 proc.</w:t>
                  </w:r>
                </w:p>
              </w:tc>
              <w:tc>
                <w:tcPr>
                  <w:tcW w:w="1420" w:type="dxa"/>
                </w:tcPr>
                <w:p w14:paraId="11386A65" w14:textId="0EC75713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elementų (mygtukų, ikonų, objektų pavadinimų) </w:t>
                  </w:r>
                  <w:r w:rsidR="000F128C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spalvų ir šriftų </w:t>
                  </w: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vienodumas ir nuoseklumo lygis visoje sąsajoje viršija 80 proc</w:t>
                  </w:r>
                  <w:r w:rsidR="001E4625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94" w:type="dxa"/>
                </w:tcPr>
                <w:p w14:paraId="64059E91" w14:textId="6CBD8C1E" w:rsidR="004E65D5" w:rsidRPr="00E60DD9" w:rsidRDefault="004E65D5" w:rsidP="004E65D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elementų (mygtukų, ikonų, objektų pavadinimų</w:t>
                  </w:r>
                  <w:r w:rsidR="000F128C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)</w:t>
                  </w:r>
                </w:p>
                <w:p w14:paraId="3C56679A" w14:textId="36BAB761" w:rsidR="004E65D5" w:rsidRPr="00E60DD9" w:rsidRDefault="004E65D5" w:rsidP="004E65D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spalvų ir šriftų vienodumas ir nuoseklumo lygis visoje sąsajoje </w:t>
                  </w:r>
                  <w:r w:rsidR="00D1475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viršija </w:t>
                  </w:r>
                  <w:r w:rsidR="00D1475E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6</w:t>
                  </w:r>
                  <w:r w:rsidR="00D1475E"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0 proc</w:t>
                  </w:r>
                  <w:r w:rsidR="00D1475E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65" w:type="dxa"/>
                </w:tcPr>
                <w:p w14:paraId="49B92F8D" w14:textId="61C55DBD" w:rsidR="004E65D5" w:rsidRPr="00E60DD9" w:rsidRDefault="004E65D5" w:rsidP="00C91CD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elementų (mygtukų, ikonų, objektų pavadinimų),</w:t>
                  </w:r>
                </w:p>
                <w:p w14:paraId="59D160A7" w14:textId="6D62FB78" w:rsidR="004E65D5" w:rsidRPr="00E60DD9" w:rsidRDefault="004E65D5" w:rsidP="00C91CD5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spalvų ir šriftų vienodumas ir nuoseklumo lygis visoje sąsajoje 60 proc.</w:t>
                  </w:r>
                  <w:r w:rsidR="00217413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 ir mažiau</w:t>
                  </w:r>
                </w:p>
              </w:tc>
              <w:tc>
                <w:tcPr>
                  <w:tcW w:w="1216" w:type="dxa"/>
                </w:tcPr>
                <w:p w14:paraId="5075BB1D" w14:textId="3ECE2A62" w:rsidR="004E65D5" w:rsidRPr="00E60DD9" w:rsidRDefault="00986ED2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Grafinė vartotojo sąsaja kartu su pasiūlymu nepateikta/vertinamo parametro įvertinti neįmanoma</w:t>
                  </w:r>
                </w:p>
              </w:tc>
            </w:tr>
            <w:tr w:rsidR="004E65D5" w:rsidRPr="00E60DD9" w14:paraId="652F01EC" w14:textId="77777777" w:rsidTr="00AD4975">
              <w:trPr>
                <w:trHeight w:val="62"/>
              </w:trPr>
              <w:tc>
                <w:tcPr>
                  <w:tcW w:w="1654" w:type="dxa"/>
                </w:tcPr>
                <w:p w14:paraId="1898E4D2" w14:textId="77777777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Balai</w:t>
                  </w:r>
                </w:p>
              </w:tc>
              <w:tc>
                <w:tcPr>
                  <w:tcW w:w="1420" w:type="dxa"/>
                </w:tcPr>
                <w:p w14:paraId="54EE3443" w14:textId="77777777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20" w:type="dxa"/>
                </w:tcPr>
                <w:p w14:paraId="5157D417" w14:textId="77777777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3 </w:t>
                  </w:r>
                </w:p>
              </w:tc>
              <w:tc>
                <w:tcPr>
                  <w:tcW w:w="1394" w:type="dxa"/>
                </w:tcPr>
                <w:p w14:paraId="317069D2" w14:textId="77777777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65" w:type="dxa"/>
                </w:tcPr>
                <w:p w14:paraId="4098739B" w14:textId="77777777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1216" w:type="dxa"/>
                </w:tcPr>
                <w:p w14:paraId="3397E4BD" w14:textId="77777777" w:rsidR="004E65D5" w:rsidRPr="00E60DD9" w:rsidRDefault="004E65D5" w:rsidP="00EA1F5E">
                  <w:pPr>
                    <w:rPr>
                      <w:rFonts w:ascii="Jost" w:eastAsia="Times New Roman" w:hAnsi="Jost" w:cstheme="minorHAnsi"/>
                      <w:sz w:val="22"/>
                      <w:szCs w:val="22"/>
                    </w:rPr>
                  </w:pPr>
                  <w:r w:rsidRPr="00E60DD9">
                    <w:rPr>
                      <w:rFonts w:ascii="Jost" w:eastAsia="Times New Roman" w:hAnsi="Jost" w:cstheme="minorHAnsi"/>
                      <w:sz w:val="22"/>
                      <w:szCs w:val="22"/>
                    </w:rPr>
                    <w:t xml:space="preserve">0 </w:t>
                  </w:r>
                </w:p>
              </w:tc>
            </w:tr>
          </w:tbl>
          <w:p w14:paraId="782C1207" w14:textId="58DAA364" w:rsidR="00EA1F5E" w:rsidRPr="00E60DD9" w:rsidRDefault="00EA1F5E" w:rsidP="00EA1F5E">
            <w:pPr>
              <w:rPr>
                <w:rFonts w:ascii="Jost" w:eastAsia="Times New Roman" w:hAnsi="Jost" w:cstheme="minorHAnsi"/>
                <w:sz w:val="22"/>
                <w:szCs w:val="22"/>
              </w:rPr>
            </w:pPr>
          </w:p>
        </w:tc>
        <w:tc>
          <w:tcPr>
            <w:tcW w:w="673" w:type="dxa"/>
          </w:tcPr>
          <w:p w14:paraId="4DBC8C8E" w14:textId="65D96A97" w:rsidR="00AC511F" w:rsidRPr="00E60DD9" w:rsidRDefault="00AC511F" w:rsidP="00AC511F">
            <w:pPr>
              <w:spacing w:after="160"/>
              <w:jc w:val="left"/>
              <w:rPr>
                <w:rFonts w:ascii="Jost" w:eastAsia="Times New Roman" w:hAnsi="Jost" w:cstheme="minorHAnsi"/>
                <w:sz w:val="22"/>
                <w:szCs w:val="22"/>
                <w:vertAlign w:val="superscript"/>
              </w:rPr>
            </w:pP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bscript"/>
              </w:rPr>
              <w:t>4</w:t>
            </w:r>
            <w:r w:rsidR="00A4028C" w:rsidRPr="00E60DD9">
              <w:rPr>
                <w:rFonts w:ascii="Jost" w:eastAsia="Times New Roman" w:hAnsi="Jost" w:cstheme="minorHAns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</w:tbl>
    <w:p w14:paraId="466E983A" w14:textId="7D57C786" w:rsidR="00730E27" w:rsidRPr="00E60DD9" w:rsidRDefault="00730E27" w:rsidP="00F33107">
      <w:pPr>
        <w:tabs>
          <w:tab w:val="left" w:pos="851"/>
        </w:tabs>
        <w:ind w:firstLine="567"/>
        <w:contextualSpacing/>
        <w:rPr>
          <w:rFonts w:ascii="Jost" w:hAnsi="Jost" w:cstheme="minorHAnsi"/>
          <w:color w:val="000000" w:themeColor="text1"/>
          <w:sz w:val="22"/>
          <w:szCs w:val="22"/>
        </w:rPr>
      </w:pPr>
    </w:p>
    <w:sectPr w:rsidR="00730E27" w:rsidRPr="00E60DD9" w:rsidSect="00196BB1">
      <w:headerReference w:type="default" r:id="rId11"/>
      <w:headerReference w:type="first" r:id="rId12"/>
      <w:pgSz w:w="11906" w:h="16838"/>
      <w:pgMar w:top="1134" w:right="70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44B6" w14:textId="77777777" w:rsidR="00E43EDA" w:rsidRPr="00F978AF" w:rsidRDefault="00E43EDA" w:rsidP="00A56BB3">
      <w:r w:rsidRPr="00F978AF">
        <w:separator/>
      </w:r>
    </w:p>
  </w:endnote>
  <w:endnote w:type="continuationSeparator" w:id="0">
    <w:p w14:paraId="69B3910A" w14:textId="77777777" w:rsidR="00E43EDA" w:rsidRPr="00F978AF" w:rsidRDefault="00E43EDA" w:rsidP="00A56BB3">
      <w:r w:rsidRPr="00F978AF">
        <w:continuationSeparator/>
      </w:r>
    </w:p>
  </w:endnote>
  <w:endnote w:type="continuationNotice" w:id="1">
    <w:p w14:paraId="539FF312" w14:textId="77777777" w:rsidR="00E43EDA" w:rsidRPr="00F978AF" w:rsidRDefault="00E43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11E1" w14:textId="77777777" w:rsidR="00E43EDA" w:rsidRPr="00F978AF" w:rsidRDefault="00E43EDA" w:rsidP="00A56BB3">
      <w:r w:rsidRPr="00F978AF">
        <w:separator/>
      </w:r>
    </w:p>
  </w:footnote>
  <w:footnote w:type="continuationSeparator" w:id="0">
    <w:p w14:paraId="6B8562B8" w14:textId="77777777" w:rsidR="00E43EDA" w:rsidRPr="00F978AF" w:rsidRDefault="00E43EDA" w:rsidP="00A56BB3">
      <w:r w:rsidRPr="00F978AF">
        <w:continuationSeparator/>
      </w:r>
    </w:p>
  </w:footnote>
  <w:footnote w:type="continuationNotice" w:id="1">
    <w:p w14:paraId="002828E7" w14:textId="77777777" w:rsidR="00E43EDA" w:rsidRPr="00F978AF" w:rsidRDefault="00E43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32DD" w14:textId="77777777" w:rsidR="00DB16CE" w:rsidRPr="00F978AF" w:rsidRDefault="00DB16CE" w:rsidP="00A56BB3">
    <w:pPr>
      <w:pStyle w:val="Antrats"/>
      <w:jc w:val="center"/>
    </w:pPr>
    <w:r w:rsidRPr="00F978AF">
      <w:fldChar w:fldCharType="begin"/>
    </w:r>
    <w:r w:rsidRPr="00F978AF">
      <w:instrText>PAGE   \* MERGEFORMAT</w:instrText>
    </w:r>
    <w:r w:rsidRPr="00F978AF">
      <w:fldChar w:fldCharType="separate"/>
    </w:r>
    <w:r w:rsidR="77760E14" w:rsidRPr="00F978AF">
      <w:t>1</w:t>
    </w:r>
    <w:r w:rsidRPr="00F978A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9631" w14:textId="3C62CED4" w:rsidR="00E625FB" w:rsidRPr="00A40C43" w:rsidRDefault="003D469A" w:rsidP="006C76E4">
    <w:pPr>
      <w:pStyle w:val="Antrats"/>
      <w:jc w:val="right"/>
      <w:rPr>
        <w:rFonts w:asciiTheme="minorHAnsi" w:hAnsiTheme="minorHAnsi" w:cstheme="minorHAnsi"/>
        <w:i/>
        <w:iCs/>
        <w:sz w:val="22"/>
        <w:szCs w:val="22"/>
      </w:rPr>
    </w:pPr>
    <w:r>
      <w:rPr>
        <w:rFonts w:asciiTheme="minorHAnsi" w:hAnsiTheme="minorHAnsi" w:cstheme="minorHAnsi"/>
        <w:i/>
        <w:iCs/>
        <w:sz w:val="22"/>
        <w:szCs w:val="22"/>
      </w:rPr>
      <w:t>Specialiųjų pi</w:t>
    </w:r>
    <w:r w:rsidR="00A40C43" w:rsidRPr="00A40C43">
      <w:rPr>
        <w:rFonts w:asciiTheme="minorHAnsi" w:hAnsiTheme="minorHAnsi" w:cstheme="minorHAnsi"/>
        <w:i/>
        <w:iCs/>
        <w:sz w:val="22"/>
        <w:szCs w:val="22"/>
      </w:rPr>
      <w:t>rkimo sąlygų</w:t>
    </w:r>
    <w:r>
      <w:rPr>
        <w:rFonts w:asciiTheme="minorHAnsi" w:hAnsiTheme="minorHAnsi" w:cstheme="minorHAnsi"/>
        <w:i/>
        <w:iCs/>
        <w:sz w:val="22"/>
        <w:szCs w:val="22"/>
      </w:rPr>
      <w:t xml:space="preserve"> 7</w:t>
    </w:r>
    <w:r w:rsidR="00A40C43" w:rsidRPr="00A40C43">
      <w:rPr>
        <w:rFonts w:asciiTheme="minorHAnsi" w:hAnsiTheme="minorHAnsi" w:cstheme="minorHAnsi"/>
        <w:i/>
        <w:iCs/>
        <w:sz w:val="22"/>
        <w:szCs w:val="22"/>
      </w:rPr>
      <w:t xml:space="preserve"> priedas</w:t>
    </w:r>
    <w:r w:rsidR="000A4FA9">
      <w:rPr>
        <w:rFonts w:asciiTheme="minorHAnsi" w:hAnsiTheme="minorHAnsi" w:cstheme="minorHAnsi"/>
        <w:i/>
        <w:iCs/>
        <w:sz w:val="22"/>
        <w:szCs w:val="22"/>
      </w:rPr>
      <w:t xml:space="preserve"> „Kokybės kriterijai ir jų vertinimas“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37B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85D6E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30F66"/>
    <w:multiLevelType w:val="multilevel"/>
    <w:tmpl w:val="525A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46D41"/>
    <w:multiLevelType w:val="multilevel"/>
    <w:tmpl w:val="F80A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74B7D"/>
    <w:multiLevelType w:val="hybridMultilevel"/>
    <w:tmpl w:val="B040F760"/>
    <w:lvl w:ilvl="0" w:tplc="D9342484">
      <w:start w:val="1"/>
      <w:numFmt w:val="decimal"/>
      <w:lvlText w:val="%1."/>
      <w:lvlJc w:val="left"/>
      <w:pPr>
        <w:ind w:left="6570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6C0D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54A15"/>
    <w:multiLevelType w:val="multilevel"/>
    <w:tmpl w:val="6416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50BB4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F51AA"/>
    <w:multiLevelType w:val="multilevel"/>
    <w:tmpl w:val="4B8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73C95"/>
    <w:multiLevelType w:val="multilevel"/>
    <w:tmpl w:val="6416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94239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F5A0E"/>
    <w:multiLevelType w:val="hybridMultilevel"/>
    <w:tmpl w:val="2528EDE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DD6792C"/>
    <w:multiLevelType w:val="multilevel"/>
    <w:tmpl w:val="525A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40862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2308E"/>
    <w:multiLevelType w:val="multilevel"/>
    <w:tmpl w:val="6416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838CB"/>
    <w:multiLevelType w:val="multilevel"/>
    <w:tmpl w:val="2BA8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C6EC5"/>
    <w:multiLevelType w:val="hybridMultilevel"/>
    <w:tmpl w:val="C96CEA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1667D"/>
    <w:multiLevelType w:val="multilevel"/>
    <w:tmpl w:val="A5CC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34096"/>
    <w:multiLevelType w:val="multilevel"/>
    <w:tmpl w:val="6416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4E6807"/>
    <w:multiLevelType w:val="multilevel"/>
    <w:tmpl w:val="16840AE8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eastAsiaTheme="minorHAnsi" w:cstheme="minorBidi" w:hint="default"/>
      </w:rPr>
    </w:lvl>
  </w:abstractNum>
  <w:abstractNum w:abstractNumId="20" w15:restartNumberingAfterBreak="0">
    <w:nsid w:val="5F225C16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52C46"/>
    <w:multiLevelType w:val="multilevel"/>
    <w:tmpl w:val="5A06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C3EBA"/>
    <w:multiLevelType w:val="multilevel"/>
    <w:tmpl w:val="4B1CD4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73BD6F3A"/>
    <w:multiLevelType w:val="multilevel"/>
    <w:tmpl w:val="68F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885170">
    <w:abstractNumId w:val="19"/>
  </w:num>
  <w:num w:numId="2" w16cid:durableId="67772534">
    <w:abstractNumId w:val="22"/>
  </w:num>
  <w:num w:numId="3" w16cid:durableId="180169344">
    <w:abstractNumId w:val="11"/>
  </w:num>
  <w:num w:numId="4" w16cid:durableId="1491947841">
    <w:abstractNumId w:val="15"/>
  </w:num>
  <w:num w:numId="5" w16cid:durableId="1993174802">
    <w:abstractNumId w:val="8"/>
  </w:num>
  <w:num w:numId="6" w16cid:durableId="760875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223922">
    <w:abstractNumId w:val="16"/>
  </w:num>
  <w:num w:numId="8" w16cid:durableId="652489378">
    <w:abstractNumId w:val="21"/>
  </w:num>
  <w:num w:numId="9" w16cid:durableId="604653432">
    <w:abstractNumId w:val="3"/>
  </w:num>
  <w:num w:numId="10" w16cid:durableId="489559493">
    <w:abstractNumId w:val="17"/>
  </w:num>
  <w:num w:numId="11" w16cid:durableId="2067796012">
    <w:abstractNumId w:val="2"/>
  </w:num>
  <w:num w:numId="12" w16cid:durableId="1287004770">
    <w:abstractNumId w:val="12"/>
  </w:num>
  <w:num w:numId="13" w16cid:durableId="1108695209">
    <w:abstractNumId w:val="4"/>
  </w:num>
  <w:num w:numId="14" w16cid:durableId="1811552415">
    <w:abstractNumId w:val="14"/>
  </w:num>
  <w:num w:numId="15" w16cid:durableId="1324620126">
    <w:abstractNumId w:val="18"/>
  </w:num>
  <w:num w:numId="16" w16cid:durableId="2060275444">
    <w:abstractNumId w:val="9"/>
  </w:num>
  <w:num w:numId="17" w16cid:durableId="1093166421">
    <w:abstractNumId w:val="6"/>
  </w:num>
  <w:num w:numId="18" w16cid:durableId="1971935182">
    <w:abstractNumId w:val="5"/>
  </w:num>
  <w:num w:numId="19" w16cid:durableId="1793859187">
    <w:abstractNumId w:val="20"/>
  </w:num>
  <w:num w:numId="20" w16cid:durableId="921187245">
    <w:abstractNumId w:val="10"/>
  </w:num>
  <w:num w:numId="21" w16cid:durableId="693075752">
    <w:abstractNumId w:val="23"/>
  </w:num>
  <w:num w:numId="22" w16cid:durableId="814378211">
    <w:abstractNumId w:val="0"/>
  </w:num>
  <w:num w:numId="23" w16cid:durableId="2146729276">
    <w:abstractNumId w:val="7"/>
  </w:num>
  <w:num w:numId="24" w16cid:durableId="128088255">
    <w:abstractNumId w:val="1"/>
  </w:num>
  <w:num w:numId="25" w16cid:durableId="132955593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10"/>
    <w:rsid w:val="00000291"/>
    <w:rsid w:val="00000389"/>
    <w:rsid w:val="000004D8"/>
    <w:rsid w:val="00000802"/>
    <w:rsid w:val="0000145A"/>
    <w:rsid w:val="000015CC"/>
    <w:rsid w:val="00001A00"/>
    <w:rsid w:val="00001A79"/>
    <w:rsid w:val="000021CB"/>
    <w:rsid w:val="00002C1D"/>
    <w:rsid w:val="00004176"/>
    <w:rsid w:val="000046CF"/>
    <w:rsid w:val="00004782"/>
    <w:rsid w:val="00004CAE"/>
    <w:rsid w:val="00005984"/>
    <w:rsid w:val="0000647E"/>
    <w:rsid w:val="00006A41"/>
    <w:rsid w:val="00006F24"/>
    <w:rsid w:val="00007894"/>
    <w:rsid w:val="000078CC"/>
    <w:rsid w:val="000101F8"/>
    <w:rsid w:val="000105D9"/>
    <w:rsid w:val="00010A5C"/>
    <w:rsid w:val="00010BE5"/>
    <w:rsid w:val="00010DB9"/>
    <w:rsid w:val="00011706"/>
    <w:rsid w:val="00011CF5"/>
    <w:rsid w:val="00013C7E"/>
    <w:rsid w:val="00014788"/>
    <w:rsid w:val="00014DEB"/>
    <w:rsid w:val="00016424"/>
    <w:rsid w:val="0001664D"/>
    <w:rsid w:val="00016697"/>
    <w:rsid w:val="0001685F"/>
    <w:rsid w:val="000168F3"/>
    <w:rsid w:val="00016D2F"/>
    <w:rsid w:val="00017732"/>
    <w:rsid w:val="00017C5F"/>
    <w:rsid w:val="00017DC5"/>
    <w:rsid w:val="0002054C"/>
    <w:rsid w:val="0002109E"/>
    <w:rsid w:val="000216AF"/>
    <w:rsid w:val="00021B16"/>
    <w:rsid w:val="00021DB6"/>
    <w:rsid w:val="00022009"/>
    <w:rsid w:val="00022394"/>
    <w:rsid w:val="00022C33"/>
    <w:rsid w:val="00023389"/>
    <w:rsid w:val="000233ED"/>
    <w:rsid w:val="000237FA"/>
    <w:rsid w:val="00023A5E"/>
    <w:rsid w:val="00023B14"/>
    <w:rsid w:val="00023E41"/>
    <w:rsid w:val="000240F2"/>
    <w:rsid w:val="0002476C"/>
    <w:rsid w:val="000258A6"/>
    <w:rsid w:val="000260BD"/>
    <w:rsid w:val="000266A2"/>
    <w:rsid w:val="000266D0"/>
    <w:rsid w:val="00026700"/>
    <w:rsid w:val="00026745"/>
    <w:rsid w:val="00026D24"/>
    <w:rsid w:val="000275DD"/>
    <w:rsid w:val="0002770C"/>
    <w:rsid w:val="00027895"/>
    <w:rsid w:val="00027930"/>
    <w:rsid w:val="00027CE1"/>
    <w:rsid w:val="00027DF4"/>
    <w:rsid w:val="00027F98"/>
    <w:rsid w:val="000309B0"/>
    <w:rsid w:val="0003144A"/>
    <w:rsid w:val="00031556"/>
    <w:rsid w:val="000315B7"/>
    <w:rsid w:val="00031745"/>
    <w:rsid w:val="00032147"/>
    <w:rsid w:val="000324B4"/>
    <w:rsid w:val="000325A9"/>
    <w:rsid w:val="00032706"/>
    <w:rsid w:val="00032D59"/>
    <w:rsid w:val="00032E38"/>
    <w:rsid w:val="000330CC"/>
    <w:rsid w:val="00033FD9"/>
    <w:rsid w:val="00034319"/>
    <w:rsid w:val="00034698"/>
    <w:rsid w:val="00034B7F"/>
    <w:rsid w:val="00034C9B"/>
    <w:rsid w:val="00035963"/>
    <w:rsid w:val="00035D55"/>
    <w:rsid w:val="000367C4"/>
    <w:rsid w:val="00036915"/>
    <w:rsid w:val="00036D87"/>
    <w:rsid w:val="00040169"/>
    <w:rsid w:val="0004043C"/>
    <w:rsid w:val="00040848"/>
    <w:rsid w:val="000409BC"/>
    <w:rsid w:val="0004139C"/>
    <w:rsid w:val="000413C2"/>
    <w:rsid w:val="0004189A"/>
    <w:rsid w:val="00041B0F"/>
    <w:rsid w:val="00041D24"/>
    <w:rsid w:val="00041E3F"/>
    <w:rsid w:val="00043919"/>
    <w:rsid w:val="00043D15"/>
    <w:rsid w:val="0004453D"/>
    <w:rsid w:val="00044A19"/>
    <w:rsid w:val="00044BC7"/>
    <w:rsid w:val="00044E98"/>
    <w:rsid w:val="000451D4"/>
    <w:rsid w:val="000452E7"/>
    <w:rsid w:val="000453F7"/>
    <w:rsid w:val="000458D9"/>
    <w:rsid w:val="000460BF"/>
    <w:rsid w:val="000462E1"/>
    <w:rsid w:val="00046409"/>
    <w:rsid w:val="0004666D"/>
    <w:rsid w:val="00047336"/>
    <w:rsid w:val="0004758A"/>
    <w:rsid w:val="00047B6A"/>
    <w:rsid w:val="00050325"/>
    <w:rsid w:val="00050476"/>
    <w:rsid w:val="000508B0"/>
    <w:rsid w:val="00050939"/>
    <w:rsid w:val="00050BE4"/>
    <w:rsid w:val="00051077"/>
    <w:rsid w:val="0005134C"/>
    <w:rsid w:val="0005145B"/>
    <w:rsid w:val="00051904"/>
    <w:rsid w:val="00051D2F"/>
    <w:rsid w:val="00051FE2"/>
    <w:rsid w:val="000526D8"/>
    <w:rsid w:val="00052843"/>
    <w:rsid w:val="00052865"/>
    <w:rsid w:val="00053D0A"/>
    <w:rsid w:val="00054267"/>
    <w:rsid w:val="00054D64"/>
    <w:rsid w:val="00054E32"/>
    <w:rsid w:val="00054F41"/>
    <w:rsid w:val="00055D44"/>
    <w:rsid w:val="00056230"/>
    <w:rsid w:val="000562CE"/>
    <w:rsid w:val="000568CC"/>
    <w:rsid w:val="000568D5"/>
    <w:rsid w:val="00056F90"/>
    <w:rsid w:val="00057331"/>
    <w:rsid w:val="00057A20"/>
    <w:rsid w:val="0006030D"/>
    <w:rsid w:val="00060A68"/>
    <w:rsid w:val="0006117C"/>
    <w:rsid w:val="000612D8"/>
    <w:rsid w:val="000620BB"/>
    <w:rsid w:val="00062C29"/>
    <w:rsid w:val="00063557"/>
    <w:rsid w:val="00063604"/>
    <w:rsid w:val="00063E32"/>
    <w:rsid w:val="0006403E"/>
    <w:rsid w:val="0006432C"/>
    <w:rsid w:val="00064446"/>
    <w:rsid w:val="00064876"/>
    <w:rsid w:val="00064B2D"/>
    <w:rsid w:val="00064DDE"/>
    <w:rsid w:val="0006524D"/>
    <w:rsid w:val="00065255"/>
    <w:rsid w:val="000654C2"/>
    <w:rsid w:val="000657B8"/>
    <w:rsid w:val="000658E7"/>
    <w:rsid w:val="000659AD"/>
    <w:rsid w:val="000659E1"/>
    <w:rsid w:val="00066353"/>
    <w:rsid w:val="000665E1"/>
    <w:rsid w:val="000666D2"/>
    <w:rsid w:val="00066CED"/>
    <w:rsid w:val="00066EE1"/>
    <w:rsid w:val="00066EFD"/>
    <w:rsid w:val="00067126"/>
    <w:rsid w:val="0006720A"/>
    <w:rsid w:val="00067516"/>
    <w:rsid w:val="000678FB"/>
    <w:rsid w:val="00070746"/>
    <w:rsid w:val="00070F6F"/>
    <w:rsid w:val="00070F93"/>
    <w:rsid w:val="000713A4"/>
    <w:rsid w:val="00071660"/>
    <w:rsid w:val="000716C7"/>
    <w:rsid w:val="00071A20"/>
    <w:rsid w:val="00071B24"/>
    <w:rsid w:val="00072D15"/>
    <w:rsid w:val="0007306C"/>
    <w:rsid w:val="00073174"/>
    <w:rsid w:val="000731D4"/>
    <w:rsid w:val="00073783"/>
    <w:rsid w:val="00073977"/>
    <w:rsid w:val="00073A3A"/>
    <w:rsid w:val="00073E65"/>
    <w:rsid w:val="00074A02"/>
    <w:rsid w:val="00074D34"/>
    <w:rsid w:val="00074ED1"/>
    <w:rsid w:val="00075350"/>
    <w:rsid w:val="000762B3"/>
    <w:rsid w:val="00076B76"/>
    <w:rsid w:val="000801AC"/>
    <w:rsid w:val="00080594"/>
    <w:rsid w:val="000805C2"/>
    <w:rsid w:val="000810C2"/>
    <w:rsid w:val="000810ED"/>
    <w:rsid w:val="000815FF"/>
    <w:rsid w:val="00081617"/>
    <w:rsid w:val="000817C7"/>
    <w:rsid w:val="00081AA6"/>
    <w:rsid w:val="000821A7"/>
    <w:rsid w:val="00082426"/>
    <w:rsid w:val="00082B05"/>
    <w:rsid w:val="00083078"/>
    <w:rsid w:val="00083B9B"/>
    <w:rsid w:val="0008458C"/>
    <w:rsid w:val="00084698"/>
    <w:rsid w:val="00084704"/>
    <w:rsid w:val="00084D5E"/>
    <w:rsid w:val="00085190"/>
    <w:rsid w:val="00085766"/>
    <w:rsid w:val="000859DB"/>
    <w:rsid w:val="000859E3"/>
    <w:rsid w:val="00085A2F"/>
    <w:rsid w:val="000867A3"/>
    <w:rsid w:val="00086E94"/>
    <w:rsid w:val="00087626"/>
    <w:rsid w:val="00087DC9"/>
    <w:rsid w:val="00090A2A"/>
    <w:rsid w:val="00090C77"/>
    <w:rsid w:val="00090F60"/>
    <w:rsid w:val="00091047"/>
    <w:rsid w:val="00091088"/>
    <w:rsid w:val="00091213"/>
    <w:rsid w:val="000913A8"/>
    <w:rsid w:val="00092228"/>
    <w:rsid w:val="00092BD9"/>
    <w:rsid w:val="00092EEE"/>
    <w:rsid w:val="00092F34"/>
    <w:rsid w:val="0009379E"/>
    <w:rsid w:val="000939C1"/>
    <w:rsid w:val="00093B80"/>
    <w:rsid w:val="00093C16"/>
    <w:rsid w:val="00094043"/>
    <w:rsid w:val="00094A2C"/>
    <w:rsid w:val="0009525A"/>
    <w:rsid w:val="000956A2"/>
    <w:rsid w:val="00095869"/>
    <w:rsid w:val="00096A2A"/>
    <w:rsid w:val="00096E45"/>
    <w:rsid w:val="00096FFA"/>
    <w:rsid w:val="000971F1"/>
    <w:rsid w:val="000973CD"/>
    <w:rsid w:val="0009750F"/>
    <w:rsid w:val="00097A92"/>
    <w:rsid w:val="000A0008"/>
    <w:rsid w:val="000A03D4"/>
    <w:rsid w:val="000A076D"/>
    <w:rsid w:val="000A08AB"/>
    <w:rsid w:val="000A0F58"/>
    <w:rsid w:val="000A0FCB"/>
    <w:rsid w:val="000A104B"/>
    <w:rsid w:val="000A1828"/>
    <w:rsid w:val="000A1E42"/>
    <w:rsid w:val="000A1EF0"/>
    <w:rsid w:val="000A204B"/>
    <w:rsid w:val="000A220C"/>
    <w:rsid w:val="000A275F"/>
    <w:rsid w:val="000A2E79"/>
    <w:rsid w:val="000A2EC6"/>
    <w:rsid w:val="000A3542"/>
    <w:rsid w:val="000A3653"/>
    <w:rsid w:val="000A3B99"/>
    <w:rsid w:val="000A4369"/>
    <w:rsid w:val="000A46AD"/>
    <w:rsid w:val="000A486F"/>
    <w:rsid w:val="000A4957"/>
    <w:rsid w:val="000A4D32"/>
    <w:rsid w:val="000A4E09"/>
    <w:rsid w:val="000A4F28"/>
    <w:rsid w:val="000A4FA9"/>
    <w:rsid w:val="000A5BA6"/>
    <w:rsid w:val="000A5E51"/>
    <w:rsid w:val="000A6687"/>
    <w:rsid w:val="000A68FF"/>
    <w:rsid w:val="000A6C7F"/>
    <w:rsid w:val="000A6D5A"/>
    <w:rsid w:val="000A7F09"/>
    <w:rsid w:val="000B143D"/>
    <w:rsid w:val="000B15D6"/>
    <w:rsid w:val="000B16EA"/>
    <w:rsid w:val="000B1843"/>
    <w:rsid w:val="000B1AD6"/>
    <w:rsid w:val="000B1EA5"/>
    <w:rsid w:val="000B1FB5"/>
    <w:rsid w:val="000B2148"/>
    <w:rsid w:val="000B2A8D"/>
    <w:rsid w:val="000B2F9F"/>
    <w:rsid w:val="000B32DE"/>
    <w:rsid w:val="000B3BBE"/>
    <w:rsid w:val="000B3D77"/>
    <w:rsid w:val="000B3E1A"/>
    <w:rsid w:val="000B3F98"/>
    <w:rsid w:val="000B40C4"/>
    <w:rsid w:val="000B47D8"/>
    <w:rsid w:val="000B4AD8"/>
    <w:rsid w:val="000B4E32"/>
    <w:rsid w:val="000B4F07"/>
    <w:rsid w:val="000B505D"/>
    <w:rsid w:val="000B5115"/>
    <w:rsid w:val="000B5386"/>
    <w:rsid w:val="000B6565"/>
    <w:rsid w:val="000B6A13"/>
    <w:rsid w:val="000B6EC2"/>
    <w:rsid w:val="000B71D4"/>
    <w:rsid w:val="000B75CB"/>
    <w:rsid w:val="000B793E"/>
    <w:rsid w:val="000B7F79"/>
    <w:rsid w:val="000B7FD7"/>
    <w:rsid w:val="000C08FB"/>
    <w:rsid w:val="000C0B0C"/>
    <w:rsid w:val="000C1289"/>
    <w:rsid w:val="000C1689"/>
    <w:rsid w:val="000C22FE"/>
    <w:rsid w:val="000C25CF"/>
    <w:rsid w:val="000C2A08"/>
    <w:rsid w:val="000C31FC"/>
    <w:rsid w:val="000C3363"/>
    <w:rsid w:val="000C3C37"/>
    <w:rsid w:val="000C40B3"/>
    <w:rsid w:val="000C4162"/>
    <w:rsid w:val="000C4576"/>
    <w:rsid w:val="000C46B4"/>
    <w:rsid w:val="000C46C3"/>
    <w:rsid w:val="000C542A"/>
    <w:rsid w:val="000C544E"/>
    <w:rsid w:val="000C57CC"/>
    <w:rsid w:val="000C5CE2"/>
    <w:rsid w:val="000C5EA2"/>
    <w:rsid w:val="000C5EAC"/>
    <w:rsid w:val="000C6B47"/>
    <w:rsid w:val="000C6D68"/>
    <w:rsid w:val="000C6DEC"/>
    <w:rsid w:val="000D077D"/>
    <w:rsid w:val="000D084B"/>
    <w:rsid w:val="000D1C96"/>
    <w:rsid w:val="000D1EF3"/>
    <w:rsid w:val="000D2773"/>
    <w:rsid w:val="000D27EA"/>
    <w:rsid w:val="000D3025"/>
    <w:rsid w:val="000D357B"/>
    <w:rsid w:val="000D40F8"/>
    <w:rsid w:val="000D419C"/>
    <w:rsid w:val="000D462F"/>
    <w:rsid w:val="000D48EF"/>
    <w:rsid w:val="000D4C10"/>
    <w:rsid w:val="000D529F"/>
    <w:rsid w:val="000D5366"/>
    <w:rsid w:val="000D54EE"/>
    <w:rsid w:val="000D5BE2"/>
    <w:rsid w:val="000D5E53"/>
    <w:rsid w:val="000D661F"/>
    <w:rsid w:val="000D6840"/>
    <w:rsid w:val="000D69A6"/>
    <w:rsid w:val="000D6A1A"/>
    <w:rsid w:val="000D6E14"/>
    <w:rsid w:val="000D6F74"/>
    <w:rsid w:val="000D6FFC"/>
    <w:rsid w:val="000D7120"/>
    <w:rsid w:val="000D716C"/>
    <w:rsid w:val="000D7422"/>
    <w:rsid w:val="000D78FE"/>
    <w:rsid w:val="000D7A59"/>
    <w:rsid w:val="000E03AD"/>
    <w:rsid w:val="000E03C8"/>
    <w:rsid w:val="000E08C5"/>
    <w:rsid w:val="000E14D0"/>
    <w:rsid w:val="000E15E4"/>
    <w:rsid w:val="000E2ADF"/>
    <w:rsid w:val="000E3437"/>
    <w:rsid w:val="000E385C"/>
    <w:rsid w:val="000E3971"/>
    <w:rsid w:val="000E3EEA"/>
    <w:rsid w:val="000E43C5"/>
    <w:rsid w:val="000E4685"/>
    <w:rsid w:val="000E49EA"/>
    <w:rsid w:val="000E4EFE"/>
    <w:rsid w:val="000E59CC"/>
    <w:rsid w:val="000E5BD8"/>
    <w:rsid w:val="000E5E01"/>
    <w:rsid w:val="000E5FC9"/>
    <w:rsid w:val="000E6AF8"/>
    <w:rsid w:val="000E70FB"/>
    <w:rsid w:val="000E7C1B"/>
    <w:rsid w:val="000E7C8D"/>
    <w:rsid w:val="000F02FE"/>
    <w:rsid w:val="000F0997"/>
    <w:rsid w:val="000F128C"/>
    <w:rsid w:val="000F15B2"/>
    <w:rsid w:val="000F16CD"/>
    <w:rsid w:val="000F21BF"/>
    <w:rsid w:val="000F29CB"/>
    <w:rsid w:val="000F31A5"/>
    <w:rsid w:val="000F3683"/>
    <w:rsid w:val="000F3CB7"/>
    <w:rsid w:val="000F4113"/>
    <w:rsid w:val="000F4185"/>
    <w:rsid w:val="000F5143"/>
    <w:rsid w:val="000F5651"/>
    <w:rsid w:val="000F5B10"/>
    <w:rsid w:val="000F5F79"/>
    <w:rsid w:val="000F6246"/>
    <w:rsid w:val="000F654F"/>
    <w:rsid w:val="000F6DDA"/>
    <w:rsid w:val="000F6EC9"/>
    <w:rsid w:val="000F6F8E"/>
    <w:rsid w:val="000F720D"/>
    <w:rsid w:val="000F7AE0"/>
    <w:rsid w:val="00100456"/>
    <w:rsid w:val="001018BD"/>
    <w:rsid w:val="00102398"/>
    <w:rsid w:val="00102691"/>
    <w:rsid w:val="00102E58"/>
    <w:rsid w:val="00103365"/>
    <w:rsid w:val="00103514"/>
    <w:rsid w:val="00103C20"/>
    <w:rsid w:val="0010416F"/>
    <w:rsid w:val="00104BE6"/>
    <w:rsid w:val="001051A0"/>
    <w:rsid w:val="00105612"/>
    <w:rsid w:val="00105FB1"/>
    <w:rsid w:val="0010637D"/>
    <w:rsid w:val="00106C30"/>
    <w:rsid w:val="00106E5C"/>
    <w:rsid w:val="001072E8"/>
    <w:rsid w:val="00107BFE"/>
    <w:rsid w:val="00107C5F"/>
    <w:rsid w:val="00107DDA"/>
    <w:rsid w:val="00110080"/>
    <w:rsid w:val="00110125"/>
    <w:rsid w:val="00110A69"/>
    <w:rsid w:val="00110DEA"/>
    <w:rsid w:val="0011168E"/>
    <w:rsid w:val="00111CA4"/>
    <w:rsid w:val="00111D21"/>
    <w:rsid w:val="00112113"/>
    <w:rsid w:val="001125F2"/>
    <w:rsid w:val="0011292D"/>
    <w:rsid w:val="00112B79"/>
    <w:rsid w:val="00112BA2"/>
    <w:rsid w:val="00112F1C"/>
    <w:rsid w:val="001138C4"/>
    <w:rsid w:val="00114745"/>
    <w:rsid w:val="00115B68"/>
    <w:rsid w:val="00115EF5"/>
    <w:rsid w:val="00116058"/>
    <w:rsid w:val="001162F7"/>
    <w:rsid w:val="00116433"/>
    <w:rsid w:val="00116A01"/>
    <w:rsid w:val="00117537"/>
    <w:rsid w:val="0011781B"/>
    <w:rsid w:val="001178E1"/>
    <w:rsid w:val="00117CC1"/>
    <w:rsid w:val="00117EF3"/>
    <w:rsid w:val="00117FF9"/>
    <w:rsid w:val="0012002E"/>
    <w:rsid w:val="001213DD"/>
    <w:rsid w:val="00121ACA"/>
    <w:rsid w:val="00121E51"/>
    <w:rsid w:val="0012218C"/>
    <w:rsid w:val="0012254B"/>
    <w:rsid w:val="001226DA"/>
    <w:rsid w:val="00122700"/>
    <w:rsid w:val="001228BE"/>
    <w:rsid w:val="00122A74"/>
    <w:rsid w:val="00122B88"/>
    <w:rsid w:val="00122BBB"/>
    <w:rsid w:val="00122DE4"/>
    <w:rsid w:val="0012364D"/>
    <w:rsid w:val="00124293"/>
    <w:rsid w:val="00124912"/>
    <w:rsid w:val="00125EF6"/>
    <w:rsid w:val="001261CF"/>
    <w:rsid w:val="00126299"/>
    <w:rsid w:val="0012630E"/>
    <w:rsid w:val="00126715"/>
    <w:rsid w:val="00126F40"/>
    <w:rsid w:val="00126FDF"/>
    <w:rsid w:val="00127784"/>
    <w:rsid w:val="001279DF"/>
    <w:rsid w:val="001306AA"/>
    <w:rsid w:val="00130912"/>
    <w:rsid w:val="00131906"/>
    <w:rsid w:val="00131D0A"/>
    <w:rsid w:val="00132582"/>
    <w:rsid w:val="00132603"/>
    <w:rsid w:val="00132998"/>
    <w:rsid w:val="00132A12"/>
    <w:rsid w:val="00132B04"/>
    <w:rsid w:val="00132CF1"/>
    <w:rsid w:val="00132E9E"/>
    <w:rsid w:val="00133A10"/>
    <w:rsid w:val="0013458E"/>
    <w:rsid w:val="00135104"/>
    <w:rsid w:val="00135B6C"/>
    <w:rsid w:val="00135E6E"/>
    <w:rsid w:val="001362C2"/>
    <w:rsid w:val="0013647A"/>
    <w:rsid w:val="00136486"/>
    <w:rsid w:val="00136D6B"/>
    <w:rsid w:val="0013713F"/>
    <w:rsid w:val="00137BBF"/>
    <w:rsid w:val="00137D43"/>
    <w:rsid w:val="00140330"/>
    <w:rsid w:val="00140334"/>
    <w:rsid w:val="001405E4"/>
    <w:rsid w:val="00140CB4"/>
    <w:rsid w:val="00140D7E"/>
    <w:rsid w:val="00141015"/>
    <w:rsid w:val="00141954"/>
    <w:rsid w:val="001419BB"/>
    <w:rsid w:val="00141D65"/>
    <w:rsid w:val="00142A4E"/>
    <w:rsid w:val="00143308"/>
    <w:rsid w:val="00143567"/>
    <w:rsid w:val="001435FF"/>
    <w:rsid w:val="00144744"/>
    <w:rsid w:val="00145035"/>
    <w:rsid w:val="001452F7"/>
    <w:rsid w:val="00145806"/>
    <w:rsid w:val="0014587A"/>
    <w:rsid w:val="00146E96"/>
    <w:rsid w:val="00147F72"/>
    <w:rsid w:val="00151430"/>
    <w:rsid w:val="00151480"/>
    <w:rsid w:val="00151D6F"/>
    <w:rsid w:val="00152112"/>
    <w:rsid w:val="00152406"/>
    <w:rsid w:val="0015283A"/>
    <w:rsid w:val="0015291C"/>
    <w:rsid w:val="00152B8E"/>
    <w:rsid w:val="00153089"/>
    <w:rsid w:val="001534A9"/>
    <w:rsid w:val="00154080"/>
    <w:rsid w:val="00154251"/>
    <w:rsid w:val="001546E4"/>
    <w:rsid w:val="00154A85"/>
    <w:rsid w:val="00155362"/>
    <w:rsid w:val="001559C2"/>
    <w:rsid w:val="00155C26"/>
    <w:rsid w:val="00156314"/>
    <w:rsid w:val="001563D7"/>
    <w:rsid w:val="001602E1"/>
    <w:rsid w:val="00160854"/>
    <w:rsid w:val="00160D6F"/>
    <w:rsid w:val="00160EBA"/>
    <w:rsid w:val="001621A3"/>
    <w:rsid w:val="001622D0"/>
    <w:rsid w:val="001623F0"/>
    <w:rsid w:val="001625EA"/>
    <w:rsid w:val="00162A3E"/>
    <w:rsid w:val="00162C57"/>
    <w:rsid w:val="00162CDB"/>
    <w:rsid w:val="00162F18"/>
    <w:rsid w:val="00163764"/>
    <w:rsid w:val="001644D3"/>
    <w:rsid w:val="0016564C"/>
    <w:rsid w:val="0016582C"/>
    <w:rsid w:val="00165A84"/>
    <w:rsid w:val="00165C7D"/>
    <w:rsid w:val="00165ED8"/>
    <w:rsid w:val="00166086"/>
    <w:rsid w:val="00166840"/>
    <w:rsid w:val="00167E6F"/>
    <w:rsid w:val="0017069D"/>
    <w:rsid w:val="0017124E"/>
    <w:rsid w:val="0017159B"/>
    <w:rsid w:val="00171B51"/>
    <w:rsid w:val="00171EDC"/>
    <w:rsid w:val="001723B0"/>
    <w:rsid w:val="00172E56"/>
    <w:rsid w:val="001738E4"/>
    <w:rsid w:val="001746C8"/>
    <w:rsid w:val="00174CBB"/>
    <w:rsid w:val="0017610D"/>
    <w:rsid w:val="00176411"/>
    <w:rsid w:val="00176788"/>
    <w:rsid w:val="00176AE5"/>
    <w:rsid w:val="001771C6"/>
    <w:rsid w:val="00177371"/>
    <w:rsid w:val="00177AEB"/>
    <w:rsid w:val="00180A7F"/>
    <w:rsid w:val="00180F71"/>
    <w:rsid w:val="0018101B"/>
    <w:rsid w:val="00181294"/>
    <w:rsid w:val="001812FB"/>
    <w:rsid w:val="00181942"/>
    <w:rsid w:val="0018198A"/>
    <w:rsid w:val="001819B4"/>
    <w:rsid w:val="00181A4D"/>
    <w:rsid w:val="00181F3D"/>
    <w:rsid w:val="00182025"/>
    <w:rsid w:val="001820DB"/>
    <w:rsid w:val="00182362"/>
    <w:rsid w:val="00182F05"/>
    <w:rsid w:val="00183349"/>
    <w:rsid w:val="001836D3"/>
    <w:rsid w:val="00183B52"/>
    <w:rsid w:val="00183C43"/>
    <w:rsid w:val="00183D5C"/>
    <w:rsid w:val="00183E80"/>
    <w:rsid w:val="00184836"/>
    <w:rsid w:val="00184DD8"/>
    <w:rsid w:val="00185139"/>
    <w:rsid w:val="001851E2"/>
    <w:rsid w:val="00185787"/>
    <w:rsid w:val="00185A7D"/>
    <w:rsid w:val="00185AC9"/>
    <w:rsid w:val="0018615C"/>
    <w:rsid w:val="00186229"/>
    <w:rsid w:val="00186669"/>
    <w:rsid w:val="00186E26"/>
    <w:rsid w:val="001874E1"/>
    <w:rsid w:val="00190254"/>
    <w:rsid w:val="00190292"/>
    <w:rsid w:val="001906D7"/>
    <w:rsid w:val="00190ED5"/>
    <w:rsid w:val="00190FC9"/>
    <w:rsid w:val="0019169E"/>
    <w:rsid w:val="00191ABE"/>
    <w:rsid w:val="00191B55"/>
    <w:rsid w:val="00191CCB"/>
    <w:rsid w:val="00191DE1"/>
    <w:rsid w:val="0019250D"/>
    <w:rsid w:val="001930AE"/>
    <w:rsid w:val="001932FE"/>
    <w:rsid w:val="001939FB"/>
    <w:rsid w:val="001947EC"/>
    <w:rsid w:val="00194C8B"/>
    <w:rsid w:val="00195092"/>
    <w:rsid w:val="00195A12"/>
    <w:rsid w:val="001964E6"/>
    <w:rsid w:val="001968C1"/>
    <w:rsid w:val="00196BB1"/>
    <w:rsid w:val="00196DFB"/>
    <w:rsid w:val="00197B04"/>
    <w:rsid w:val="00197BFC"/>
    <w:rsid w:val="00197DF5"/>
    <w:rsid w:val="00197F31"/>
    <w:rsid w:val="00197FE5"/>
    <w:rsid w:val="001A061E"/>
    <w:rsid w:val="001A064C"/>
    <w:rsid w:val="001A083B"/>
    <w:rsid w:val="001A08CA"/>
    <w:rsid w:val="001A0E57"/>
    <w:rsid w:val="001A1705"/>
    <w:rsid w:val="001A191A"/>
    <w:rsid w:val="001A1F97"/>
    <w:rsid w:val="001A2852"/>
    <w:rsid w:val="001A34A5"/>
    <w:rsid w:val="001A3F52"/>
    <w:rsid w:val="001A3F8E"/>
    <w:rsid w:val="001A449E"/>
    <w:rsid w:val="001A476C"/>
    <w:rsid w:val="001A4D2B"/>
    <w:rsid w:val="001A55C3"/>
    <w:rsid w:val="001A6019"/>
    <w:rsid w:val="001A61E4"/>
    <w:rsid w:val="001A6531"/>
    <w:rsid w:val="001A6620"/>
    <w:rsid w:val="001A68B0"/>
    <w:rsid w:val="001A69D8"/>
    <w:rsid w:val="001A6B05"/>
    <w:rsid w:val="001A719A"/>
    <w:rsid w:val="001A72D1"/>
    <w:rsid w:val="001A73BF"/>
    <w:rsid w:val="001A7BD5"/>
    <w:rsid w:val="001A7D94"/>
    <w:rsid w:val="001B050E"/>
    <w:rsid w:val="001B0B5E"/>
    <w:rsid w:val="001B1216"/>
    <w:rsid w:val="001B14F0"/>
    <w:rsid w:val="001B20A7"/>
    <w:rsid w:val="001B2842"/>
    <w:rsid w:val="001B2BD7"/>
    <w:rsid w:val="001B2ED2"/>
    <w:rsid w:val="001B3770"/>
    <w:rsid w:val="001B37A8"/>
    <w:rsid w:val="001B37D1"/>
    <w:rsid w:val="001B394D"/>
    <w:rsid w:val="001B3D04"/>
    <w:rsid w:val="001B40E8"/>
    <w:rsid w:val="001B4388"/>
    <w:rsid w:val="001B4C82"/>
    <w:rsid w:val="001B504C"/>
    <w:rsid w:val="001B5095"/>
    <w:rsid w:val="001B56E6"/>
    <w:rsid w:val="001B56EF"/>
    <w:rsid w:val="001B5925"/>
    <w:rsid w:val="001B5ACA"/>
    <w:rsid w:val="001B6719"/>
    <w:rsid w:val="001B6921"/>
    <w:rsid w:val="001B6940"/>
    <w:rsid w:val="001B6A7B"/>
    <w:rsid w:val="001B6C15"/>
    <w:rsid w:val="001B6F8B"/>
    <w:rsid w:val="001B77E0"/>
    <w:rsid w:val="001C0242"/>
    <w:rsid w:val="001C04B6"/>
    <w:rsid w:val="001C071D"/>
    <w:rsid w:val="001C089B"/>
    <w:rsid w:val="001C0EAF"/>
    <w:rsid w:val="001C1C6B"/>
    <w:rsid w:val="001C1C88"/>
    <w:rsid w:val="001C2177"/>
    <w:rsid w:val="001C224F"/>
    <w:rsid w:val="001C23D7"/>
    <w:rsid w:val="001C2A48"/>
    <w:rsid w:val="001C2B40"/>
    <w:rsid w:val="001C2C3E"/>
    <w:rsid w:val="001C3BDA"/>
    <w:rsid w:val="001C4564"/>
    <w:rsid w:val="001C4E3D"/>
    <w:rsid w:val="001C537F"/>
    <w:rsid w:val="001C559F"/>
    <w:rsid w:val="001C5AD5"/>
    <w:rsid w:val="001C5B03"/>
    <w:rsid w:val="001C5BDC"/>
    <w:rsid w:val="001C617E"/>
    <w:rsid w:val="001C6FA2"/>
    <w:rsid w:val="001C72A9"/>
    <w:rsid w:val="001C7E07"/>
    <w:rsid w:val="001D061A"/>
    <w:rsid w:val="001D0D90"/>
    <w:rsid w:val="001D1543"/>
    <w:rsid w:val="001D155D"/>
    <w:rsid w:val="001D19B2"/>
    <w:rsid w:val="001D2036"/>
    <w:rsid w:val="001D2AD4"/>
    <w:rsid w:val="001D2CE5"/>
    <w:rsid w:val="001D2F4D"/>
    <w:rsid w:val="001D33DB"/>
    <w:rsid w:val="001D37AC"/>
    <w:rsid w:val="001D3C4E"/>
    <w:rsid w:val="001D43B8"/>
    <w:rsid w:val="001D44D9"/>
    <w:rsid w:val="001D451C"/>
    <w:rsid w:val="001D4DC0"/>
    <w:rsid w:val="001D56D3"/>
    <w:rsid w:val="001D5839"/>
    <w:rsid w:val="001D608E"/>
    <w:rsid w:val="001D66B2"/>
    <w:rsid w:val="001D697F"/>
    <w:rsid w:val="001D6E4E"/>
    <w:rsid w:val="001D72D3"/>
    <w:rsid w:val="001D7616"/>
    <w:rsid w:val="001D7A5B"/>
    <w:rsid w:val="001E0417"/>
    <w:rsid w:val="001E04CF"/>
    <w:rsid w:val="001E08C0"/>
    <w:rsid w:val="001E08C6"/>
    <w:rsid w:val="001E08EF"/>
    <w:rsid w:val="001E0C89"/>
    <w:rsid w:val="001E0DDC"/>
    <w:rsid w:val="001E15B8"/>
    <w:rsid w:val="001E21F9"/>
    <w:rsid w:val="001E2610"/>
    <w:rsid w:val="001E3251"/>
    <w:rsid w:val="001E330C"/>
    <w:rsid w:val="001E3AD0"/>
    <w:rsid w:val="001E449E"/>
    <w:rsid w:val="001E4625"/>
    <w:rsid w:val="001E48DB"/>
    <w:rsid w:val="001E4DB8"/>
    <w:rsid w:val="001E5265"/>
    <w:rsid w:val="001E5B02"/>
    <w:rsid w:val="001E60B3"/>
    <w:rsid w:val="001E66F4"/>
    <w:rsid w:val="001E6716"/>
    <w:rsid w:val="001E7115"/>
    <w:rsid w:val="001E75E5"/>
    <w:rsid w:val="001E76BE"/>
    <w:rsid w:val="001E797E"/>
    <w:rsid w:val="001E7F37"/>
    <w:rsid w:val="001F072F"/>
    <w:rsid w:val="001F1A23"/>
    <w:rsid w:val="001F1B8D"/>
    <w:rsid w:val="001F1DFB"/>
    <w:rsid w:val="001F213C"/>
    <w:rsid w:val="001F215A"/>
    <w:rsid w:val="001F24D3"/>
    <w:rsid w:val="001F2891"/>
    <w:rsid w:val="001F2A36"/>
    <w:rsid w:val="001F2BCF"/>
    <w:rsid w:val="001F30E4"/>
    <w:rsid w:val="001F352C"/>
    <w:rsid w:val="001F357E"/>
    <w:rsid w:val="001F41AF"/>
    <w:rsid w:val="001F440C"/>
    <w:rsid w:val="001F44D6"/>
    <w:rsid w:val="001F4756"/>
    <w:rsid w:val="001F5071"/>
    <w:rsid w:val="001F575B"/>
    <w:rsid w:val="001F5EAE"/>
    <w:rsid w:val="001F62E5"/>
    <w:rsid w:val="001F6444"/>
    <w:rsid w:val="001F69CD"/>
    <w:rsid w:val="001F6ED0"/>
    <w:rsid w:val="001F6F42"/>
    <w:rsid w:val="001F70F1"/>
    <w:rsid w:val="001F71B7"/>
    <w:rsid w:val="001F7835"/>
    <w:rsid w:val="001F79D2"/>
    <w:rsid w:val="002007CE"/>
    <w:rsid w:val="00200F4B"/>
    <w:rsid w:val="00201308"/>
    <w:rsid w:val="0020227F"/>
    <w:rsid w:val="00202339"/>
    <w:rsid w:val="00202441"/>
    <w:rsid w:val="0020260E"/>
    <w:rsid w:val="00202A04"/>
    <w:rsid w:val="00202AD3"/>
    <w:rsid w:val="00202C84"/>
    <w:rsid w:val="00202D39"/>
    <w:rsid w:val="00203233"/>
    <w:rsid w:val="00203D86"/>
    <w:rsid w:val="00204DA9"/>
    <w:rsid w:val="00204F53"/>
    <w:rsid w:val="002055DF"/>
    <w:rsid w:val="00205A19"/>
    <w:rsid w:val="00205C12"/>
    <w:rsid w:val="00205CCB"/>
    <w:rsid w:val="00205F84"/>
    <w:rsid w:val="00205FE8"/>
    <w:rsid w:val="002064E8"/>
    <w:rsid w:val="002065A3"/>
    <w:rsid w:val="0020697E"/>
    <w:rsid w:val="00206C5B"/>
    <w:rsid w:val="00206ECC"/>
    <w:rsid w:val="00207D0B"/>
    <w:rsid w:val="00210DDA"/>
    <w:rsid w:val="00210DFB"/>
    <w:rsid w:val="00210EB0"/>
    <w:rsid w:val="00211ADA"/>
    <w:rsid w:val="002120B2"/>
    <w:rsid w:val="002122EF"/>
    <w:rsid w:val="00212446"/>
    <w:rsid w:val="00212629"/>
    <w:rsid w:val="00212BCB"/>
    <w:rsid w:val="00212E09"/>
    <w:rsid w:val="0021318E"/>
    <w:rsid w:val="00213429"/>
    <w:rsid w:val="00213828"/>
    <w:rsid w:val="0021399B"/>
    <w:rsid w:val="00214A0E"/>
    <w:rsid w:val="002153F9"/>
    <w:rsid w:val="00215BE9"/>
    <w:rsid w:val="00215CBA"/>
    <w:rsid w:val="00215E51"/>
    <w:rsid w:val="00215ED5"/>
    <w:rsid w:val="00215FB7"/>
    <w:rsid w:val="00215FEE"/>
    <w:rsid w:val="00216382"/>
    <w:rsid w:val="002167C2"/>
    <w:rsid w:val="00216862"/>
    <w:rsid w:val="00216C44"/>
    <w:rsid w:val="00217413"/>
    <w:rsid w:val="00217922"/>
    <w:rsid w:val="00217B9E"/>
    <w:rsid w:val="00217CDD"/>
    <w:rsid w:val="00217EAB"/>
    <w:rsid w:val="00220353"/>
    <w:rsid w:val="002203FA"/>
    <w:rsid w:val="0022081D"/>
    <w:rsid w:val="00220ABE"/>
    <w:rsid w:val="00221401"/>
    <w:rsid w:val="00222394"/>
    <w:rsid w:val="00222DE9"/>
    <w:rsid w:val="002236FC"/>
    <w:rsid w:val="0022416A"/>
    <w:rsid w:val="00224358"/>
    <w:rsid w:val="002247CD"/>
    <w:rsid w:val="00224EB0"/>
    <w:rsid w:val="002257DF"/>
    <w:rsid w:val="00225C83"/>
    <w:rsid w:val="002266C2"/>
    <w:rsid w:val="00226FDF"/>
    <w:rsid w:val="00227011"/>
    <w:rsid w:val="00227214"/>
    <w:rsid w:val="0022730E"/>
    <w:rsid w:val="002275EB"/>
    <w:rsid w:val="0022772D"/>
    <w:rsid w:val="002277F7"/>
    <w:rsid w:val="00227CB2"/>
    <w:rsid w:val="0023022B"/>
    <w:rsid w:val="0023033A"/>
    <w:rsid w:val="00230799"/>
    <w:rsid w:val="00230CAC"/>
    <w:rsid w:val="0023135D"/>
    <w:rsid w:val="002321E3"/>
    <w:rsid w:val="00232A11"/>
    <w:rsid w:val="002335BD"/>
    <w:rsid w:val="00233B71"/>
    <w:rsid w:val="00233FCE"/>
    <w:rsid w:val="00234000"/>
    <w:rsid w:val="002343A9"/>
    <w:rsid w:val="00234BDF"/>
    <w:rsid w:val="00234F26"/>
    <w:rsid w:val="002354C8"/>
    <w:rsid w:val="0023556B"/>
    <w:rsid w:val="00235855"/>
    <w:rsid w:val="00235E52"/>
    <w:rsid w:val="00236384"/>
    <w:rsid w:val="002367BB"/>
    <w:rsid w:val="002369DE"/>
    <w:rsid w:val="00236CAE"/>
    <w:rsid w:val="00240D31"/>
    <w:rsid w:val="00240E46"/>
    <w:rsid w:val="00241960"/>
    <w:rsid w:val="00241D7A"/>
    <w:rsid w:val="00242137"/>
    <w:rsid w:val="00242A3D"/>
    <w:rsid w:val="002436EE"/>
    <w:rsid w:val="00243BAF"/>
    <w:rsid w:val="0024468A"/>
    <w:rsid w:val="0024473F"/>
    <w:rsid w:val="00244BB2"/>
    <w:rsid w:val="00245A07"/>
    <w:rsid w:val="00245CEB"/>
    <w:rsid w:val="00245DC3"/>
    <w:rsid w:val="002463A8"/>
    <w:rsid w:val="002470EF"/>
    <w:rsid w:val="00247561"/>
    <w:rsid w:val="002475E2"/>
    <w:rsid w:val="00247697"/>
    <w:rsid w:val="002476AE"/>
    <w:rsid w:val="00250147"/>
    <w:rsid w:val="00250888"/>
    <w:rsid w:val="002508F3"/>
    <w:rsid w:val="00250A3D"/>
    <w:rsid w:val="0025198F"/>
    <w:rsid w:val="00251D8D"/>
    <w:rsid w:val="00252542"/>
    <w:rsid w:val="00252805"/>
    <w:rsid w:val="00252AAF"/>
    <w:rsid w:val="002531F4"/>
    <w:rsid w:val="002535DA"/>
    <w:rsid w:val="00254A11"/>
    <w:rsid w:val="00254E8D"/>
    <w:rsid w:val="00255150"/>
    <w:rsid w:val="002557DA"/>
    <w:rsid w:val="00255B3A"/>
    <w:rsid w:val="00256136"/>
    <w:rsid w:val="0025630F"/>
    <w:rsid w:val="00256BD1"/>
    <w:rsid w:val="00256D3E"/>
    <w:rsid w:val="002573E4"/>
    <w:rsid w:val="002574F9"/>
    <w:rsid w:val="002575C7"/>
    <w:rsid w:val="00257724"/>
    <w:rsid w:val="00257A5F"/>
    <w:rsid w:val="00257B78"/>
    <w:rsid w:val="00260517"/>
    <w:rsid w:val="002605FE"/>
    <w:rsid w:val="00260906"/>
    <w:rsid w:val="00260E21"/>
    <w:rsid w:val="002610A3"/>
    <w:rsid w:val="002611E9"/>
    <w:rsid w:val="00261384"/>
    <w:rsid w:val="00261524"/>
    <w:rsid w:val="00261B2F"/>
    <w:rsid w:val="00261BF2"/>
    <w:rsid w:val="00261C05"/>
    <w:rsid w:val="00262472"/>
    <w:rsid w:val="00262C6F"/>
    <w:rsid w:val="00262FC1"/>
    <w:rsid w:val="0026308E"/>
    <w:rsid w:val="0026341E"/>
    <w:rsid w:val="00263B6C"/>
    <w:rsid w:val="00263E26"/>
    <w:rsid w:val="00263E65"/>
    <w:rsid w:val="00264120"/>
    <w:rsid w:val="002642A2"/>
    <w:rsid w:val="0026454F"/>
    <w:rsid w:val="0026471B"/>
    <w:rsid w:val="00264CC2"/>
    <w:rsid w:val="002655C5"/>
    <w:rsid w:val="00265BD9"/>
    <w:rsid w:val="00265DEC"/>
    <w:rsid w:val="002663C4"/>
    <w:rsid w:val="002666D0"/>
    <w:rsid w:val="00270303"/>
    <w:rsid w:val="00270327"/>
    <w:rsid w:val="002705BC"/>
    <w:rsid w:val="002705F2"/>
    <w:rsid w:val="00270630"/>
    <w:rsid w:val="00271F80"/>
    <w:rsid w:val="0027238F"/>
    <w:rsid w:val="00272C61"/>
    <w:rsid w:val="002732B1"/>
    <w:rsid w:val="00273366"/>
    <w:rsid w:val="00273BA1"/>
    <w:rsid w:val="00273BBC"/>
    <w:rsid w:val="00273C6D"/>
    <w:rsid w:val="00273C8E"/>
    <w:rsid w:val="00274490"/>
    <w:rsid w:val="00274932"/>
    <w:rsid w:val="00274D13"/>
    <w:rsid w:val="00275C76"/>
    <w:rsid w:val="00275E47"/>
    <w:rsid w:val="002762A1"/>
    <w:rsid w:val="00277078"/>
    <w:rsid w:val="00277AA2"/>
    <w:rsid w:val="00277AD7"/>
    <w:rsid w:val="00277C5D"/>
    <w:rsid w:val="00277D09"/>
    <w:rsid w:val="00280180"/>
    <w:rsid w:val="002801A1"/>
    <w:rsid w:val="002804AB"/>
    <w:rsid w:val="00280A32"/>
    <w:rsid w:val="00281191"/>
    <w:rsid w:val="00281539"/>
    <w:rsid w:val="00281F6E"/>
    <w:rsid w:val="002822B8"/>
    <w:rsid w:val="0028242D"/>
    <w:rsid w:val="00282616"/>
    <w:rsid w:val="00282A63"/>
    <w:rsid w:val="00283532"/>
    <w:rsid w:val="0028366E"/>
    <w:rsid w:val="00283C5E"/>
    <w:rsid w:val="00284164"/>
    <w:rsid w:val="002845F8"/>
    <w:rsid w:val="00284CDB"/>
    <w:rsid w:val="00284FD8"/>
    <w:rsid w:val="00285454"/>
    <w:rsid w:val="00285CF4"/>
    <w:rsid w:val="00285DF4"/>
    <w:rsid w:val="0028631A"/>
    <w:rsid w:val="00286615"/>
    <w:rsid w:val="00286C15"/>
    <w:rsid w:val="00287487"/>
    <w:rsid w:val="00287675"/>
    <w:rsid w:val="00287A6B"/>
    <w:rsid w:val="00287A78"/>
    <w:rsid w:val="00290B5A"/>
    <w:rsid w:val="00291162"/>
    <w:rsid w:val="002914F3"/>
    <w:rsid w:val="0029214A"/>
    <w:rsid w:val="0029217D"/>
    <w:rsid w:val="002924FD"/>
    <w:rsid w:val="00292DE3"/>
    <w:rsid w:val="00292E1E"/>
    <w:rsid w:val="00292FDB"/>
    <w:rsid w:val="00293993"/>
    <w:rsid w:val="00293FD1"/>
    <w:rsid w:val="00294974"/>
    <w:rsid w:val="00294C13"/>
    <w:rsid w:val="0029564C"/>
    <w:rsid w:val="002958E4"/>
    <w:rsid w:val="00295907"/>
    <w:rsid w:val="00295E88"/>
    <w:rsid w:val="0029637C"/>
    <w:rsid w:val="002964CE"/>
    <w:rsid w:val="00296903"/>
    <w:rsid w:val="00297759"/>
    <w:rsid w:val="00297CB8"/>
    <w:rsid w:val="00297E7C"/>
    <w:rsid w:val="002A018D"/>
    <w:rsid w:val="002A0219"/>
    <w:rsid w:val="002A0C00"/>
    <w:rsid w:val="002A0C27"/>
    <w:rsid w:val="002A0D1F"/>
    <w:rsid w:val="002A1473"/>
    <w:rsid w:val="002A1E84"/>
    <w:rsid w:val="002A23A8"/>
    <w:rsid w:val="002A2DB4"/>
    <w:rsid w:val="002A2F38"/>
    <w:rsid w:val="002A3195"/>
    <w:rsid w:val="002A32D9"/>
    <w:rsid w:val="002A3CDB"/>
    <w:rsid w:val="002A3D10"/>
    <w:rsid w:val="002A3D45"/>
    <w:rsid w:val="002A444C"/>
    <w:rsid w:val="002A4546"/>
    <w:rsid w:val="002A45A4"/>
    <w:rsid w:val="002A45C2"/>
    <w:rsid w:val="002A473B"/>
    <w:rsid w:val="002A4E5F"/>
    <w:rsid w:val="002A5164"/>
    <w:rsid w:val="002A519E"/>
    <w:rsid w:val="002A5439"/>
    <w:rsid w:val="002A55D2"/>
    <w:rsid w:val="002A6805"/>
    <w:rsid w:val="002A695D"/>
    <w:rsid w:val="002A6E1B"/>
    <w:rsid w:val="002B04CB"/>
    <w:rsid w:val="002B0CBF"/>
    <w:rsid w:val="002B0E25"/>
    <w:rsid w:val="002B18E6"/>
    <w:rsid w:val="002B1AD3"/>
    <w:rsid w:val="002B1D7D"/>
    <w:rsid w:val="002B3347"/>
    <w:rsid w:val="002B3506"/>
    <w:rsid w:val="002B375B"/>
    <w:rsid w:val="002B3782"/>
    <w:rsid w:val="002B3A70"/>
    <w:rsid w:val="002B3C0B"/>
    <w:rsid w:val="002B41BE"/>
    <w:rsid w:val="002B44ED"/>
    <w:rsid w:val="002B49B9"/>
    <w:rsid w:val="002B4FF7"/>
    <w:rsid w:val="002B5C15"/>
    <w:rsid w:val="002B5D43"/>
    <w:rsid w:val="002B5DAD"/>
    <w:rsid w:val="002B61BB"/>
    <w:rsid w:val="002B6FBC"/>
    <w:rsid w:val="002B79D8"/>
    <w:rsid w:val="002C04E9"/>
    <w:rsid w:val="002C0E45"/>
    <w:rsid w:val="002C17C1"/>
    <w:rsid w:val="002C2884"/>
    <w:rsid w:val="002C2FA0"/>
    <w:rsid w:val="002C4A36"/>
    <w:rsid w:val="002C542A"/>
    <w:rsid w:val="002C5454"/>
    <w:rsid w:val="002C5455"/>
    <w:rsid w:val="002C5AA4"/>
    <w:rsid w:val="002C5D02"/>
    <w:rsid w:val="002C6961"/>
    <w:rsid w:val="002C6A26"/>
    <w:rsid w:val="002C6ECC"/>
    <w:rsid w:val="002C6F2B"/>
    <w:rsid w:val="002C7262"/>
    <w:rsid w:val="002C7529"/>
    <w:rsid w:val="002C7577"/>
    <w:rsid w:val="002C76A3"/>
    <w:rsid w:val="002C7E23"/>
    <w:rsid w:val="002D02CA"/>
    <w:rsid w:val="002D0449"/>
    <w:rsid w:val="002D048D"/>
    <w:rsid w:val="002D0B9F"/>
    <w:rsid w:val="002D0F90"/>
    <w:rsid w:val="002D1251"/>
    <w:rsid w:val="002D19E9"/>
    <w:rsid w:val="002D20B7"/>
    <w:rsid w:val="002D2341"/>
    <w:rsid w:val="002D23B6"/>
    <w:rsid w:val="002D23CF"/>
    <w:rsid w:val="002D23F6"/>
    <w:rsid w:val="002D2A15"/>
    <w:rsid w:val="002D309A"/>
    <w:rsid w:val="002D3282"/>
    <w:rsid w:val="002D35F5"/>
    <w:rsid w:val="002D38CD"/>
    <w:rsid w:val="002D3A38"/>
    <w:rsid w:val="002D3AF2"/>
    <w:rsid w:val="002D3B02"/>
    <w:rsid w:val="002D438A"/>
    <w:rsid w:val="002D4745"/>
    <w:rsid w:val="002D4D27"/>
    <w:rsid w:val="002D4E3C"/>
    <w:rsid w:val="002D5002"/>
    <w:rsid w:val="002D5B09"/>
    <w:rsid w:val="002D608F"/>
    <w:rsid w:val="002D6D4A"/>
    <w:rsid w:val="002D7167"/>
    <w:rsid w:val="002D76F4"/>
    <w:rsid w:val="002D7BB0"/>
    <w:rsid w:val="002E00CE"/>
    <w:rsid w:val="002E08E3"/>
    <w:rsid w:val="002E09D9"/>
    <w:rsid w:val="002E1000"/>
    <w:rsid w:val="002E12E3"/>
    <w:rsid w:val="002E1ABB"/>
    <w:rsid w:val="002E1CA8"/>
    <w:rsid w:val="002E1E01"/>
    <w:rsid w:val="002E1EA6"/>
    <w:rsid w:val="002E24DB"/>
    <w:rsid w:val="002E336A"/>
    <w:rsid w:val="002E35B4"/>
    <w:rsid w:val="002E3972"/>
    <w:rsid w:val="002E48F2"/>
    <w:rsid w:val="002E491A"/>
    <w:rsid w:val="002E4AA6"/>
    <w:rsid w:val="002E5183"/>
    <w:rsid w:val="002E5450"/>
    <w:rsid w:val="002E5A93"/>
    <w:rsid w:val="002E5BAE"/>
    <w:rsid w:val="002E65E9"/>
    <w:rsid w:val="002E6714"/>
    <w:rsid w:val="002E71FF"/>
    <w:rsid w:val="002E72A3"/>
    <w:rsid w:val="002E781F"/>
    <w:rsid w:val="002E7BFA"/>
    <w:rsid w:val="002F11FE"/>
    <w:rsid w:val="002F1399"/>
    <w:rsid w:val="002F1439"/>
    <w:rsid w:val="002F1559"/>
    <w:rsid w:val="002F17EE"/>
    <w:rsid w:val="002F1DBE"/>
    <w:rsid w:val="002F22D2"/>
    <w:rsid w:val="002F290C"/>
    <w:rsid w:val="002F2CF4"/>
    <w:rsid w:val="002F3722"/>
    <w:rsid w:val="002F45C4"/>
    <w:rsid w:val="002F46BA"/>
    <w:rsid w:val="002F4795"/>
    <w:rsid w:val="002F4DE6"/>
    <w:rsid w:val="002F4F61"/>
    <w:rsid w:val="002F5F84"/>
    <w:rsid w:val="002F5FD9"/>
    <w:rsid w:val="002F633A"/>
    <w:rsid w:val="002F7116"/>
    <w:rsid w:val="002F7C80"/>
    <w:rsid w:val="0030129A"/>
    <w:rsid w:val="00301963"/>
    <w:rsid w:val="00301E3E"/>
    <w:rsid w:val="0030297C"/>
    <w:rsid w:val="00302B12"/>
    <w:rsid w:val="00302C2A"/>
    <w:rsid w:val="0030318D"/>
    <w:rsid w:val="0030323A"/>
    <w:rsid w:val="003032F9"/>
    <w:rsid w:val="00303375"/>
    <w:rsid w:val="00303660"/>
    <w:rsid w:val="0030371D"/>
    <w:rsid w:val="00303CC6"/>
    <w:rsid w:val="0030449D"/>
    <w:rsid w:val="00304774"/>
    <w:rsid w:val="00304870"/>
    <w:rsid w:val="00304AE2"/>
    <w:rsid w:val="00304DEA"/>
    <w:rsid w:val="00304EC3"/>
    <w:rsid w:val="003064C9"/>
    <w:rsid w:val="003068EF"/>
    <w:rsid w:val="00306BC1"/>
    <w:rsid w:val="003071A4"/>
    <w:rsid w:val="00307437"/>
    <w:rsid w:val="00307593"/>
    <w:rsid w:val="00307B2A"/>
    <w:rsid w:val="00307BB3"/>
    <w:rsid w:val="00307BEB"/>
    <w:rsid w:val="00307CBD"/>
    <w:rsid w:val="0031005F"/>
    <w:rsid w:val="003100C6"/>
    <w:rsid w:val="00310354"/>
    <w:rsid w:val="00310DB8"/>
    <w:rsid w:val="00311A6A"/>
    <w:rsid w:val="00311BBB"/>
    <w:rsid w:val="00312033"/>
    <w:rsid w:val="00313554"/>
    <w:rsid w:val="00313B4D"/>
    <w:rsid w:val="00313DAD"/>
    <w:rsid w:val="00315705"/>
    <w:rsid w:val="00315721"/>
    <w:rsid w:val="003157E8"/>
    <w:rsid w:val="003158CB"/>
    <w:rsid w:val="00315FFD"/>
    <w:rsid w:val="00316026"/>
    <w:rsid w:val="0031644C"/>
    <w:rsid w:val="0031667D"/>
    <w:rsid w:val="0031678E"/>
    <w:rsid w:val="003171C0"/>
    <w:rsid w:val="00317276"/>
    <w:rsid w:val="0031734F"/>
    <w:rsid w:val="00317B89"/>
    <w:rsid w:val="00317C63"/>
    <w:rsid w:val="0032060F"/>
    <w:rsid w:val="0032068C"/>
    <w:rsid w:val="00321172"/>
    <w:rsid w:val="003212FF"/>
    <w:rsid w:val="00321A52"/>
    <w:rsid w:val="00321DA7"/>
    <w:rsid w:val="00321E44"/>
    <w:rsid w:val="00322C67"/>
    <w:rsid w:val="00322D90"/>
    <w:rsid w:val="0032324C"/>
    <w:rsid w:val="003233F9"/>
    <w:rsid w:val="00323599"/>
    <w:rsid w:val="00323893"/>
    <w:rsid w:val="00323BCE"/>
    <w:rsid w:val="00323DBB"/>
    <w:rsid w:val="00324427"/>
    <w:rsid w:val="003264E0"/>
    <w:rsid w:val="00326EAC"/>
    <w:rsid w:val="00327ACF"/>
    <w:rsid w:val="00327B43"/>
    <w:rsid w:val="00327EC3"/>
    <w:rsid w:val="00330690"/>
    <w:rsid w:val="00330C2A"/>
    <w:rsid w:val="003312EE"/>
    <w:rsid w:val="003317D5"/>
    <w:rsid w:val="00331984"/>
    <w:rsid w:val="00332E24"/>
    <w:rsid w:val="00333B9E"/>
    <w:rsid w:val="00333F86"/>
    <w:rsid w:val="003345FD"/>
    <w:rsid w:val="00334909"/>
    <w:rsid w:val="003353A1"/>
    <w:rsid w:val="00335DE8"/>
    <w:rsid w:val="003360AD"/>
    <w:rsid w:val="00336D1E"/>
    <w:rsid w:val="00336DD5"/>
    <w:rsid w:val="00336F6D"/>
    <w:rsid w:val="00336FD6"/>
    <w:rsid w:val="00337102"/>
    <w:rsid w:val="003374C6"/>
    <w:rsid w:val="003401CE"/>
    <w:rsid w:val="003402E9"/>
    <w:rsid w:val="00341081"/>
    <w:rsid w:val="003418B6"/>
    <w:rsid w:val="003423A2"/>
    <w:rsid w:val="00343267"/>
    <w:rsid w:val="00343EED"/>
    <w:rsid w:val="003446A1"/>
    <w:rsid w:val="003447B1"/>
    <w:rsid w:val="00344C3F"/>
    <w:rsid w:val="00345125"/>
    <w:rsid w:val="003455B7"/>
    <w:rsid w:val="003455BD"/>
    <w:rsid w:val="003456D4"/>
    <w:rsid w:val="00345AEE"/>
    <w:rsid w:val="00345C53"/>
    <w:rsid w:val="00345FDA"/>
    <w:rsid w:val="003462D3"/>
    <w:rsid w:val="00346363"/>
    <w:rsid w:val="00346BF6"/>
    <w:rsid w:val="00347902"/>
    <w:rsid w:val="00347F90"/>
    <w:rsid w:val="0035000C"/>
    <w:rsid w:val="00350203"/>
    <w:rsid w:val="00350BB3"/>
    <w:rsid w:val="00350E0D"/>
    <w:rsid w:val="00351CF7"/>
    <w:rsid w:val="0035278A"/>
    <w:rsid w:val="00352815"/>
    <w:rsid w:val="003528DF"/>
    <w:rsid w:val="0035352E"/>
    <w:rsid w:val="00353CF2"/>
    <w:rsid w:val="003541DE"/>
    <w:rsid w:val="00354695"/>
    <w:rsid w:val="00354997"/>
    <w:rsid w:val="00354DA3"/>
    <w:rsid w:val="00354DB4"/>
    <w:rsid w:val="00355445"/>
    <w:rsid w:val="0035558A"/>
    <w:rsid w:val="00355877"/>
    <w:rsid w:val="003558C3"/>
    <w:rsid w:val="00355A0F"/>
    <w:rsid w:val="00355D47"/>
    <w:rsid w:val="00357307"/>
    <w:rsid w:val="003578E2"/>
    <w:rsid w:val="00357DCD"/>
    <w:rsid w:val="00357F2C"/>
    <w:rsid w:val="003601EC"/>
    <w:rsid w:val="003603C9"/>
    <w:rsid w:val="00360967"/>
    <w:rsid w:val="0036097A"/>
    <w:rsid w:val="00360AAA"/>
    <w:rsid w:val="00361693"/>
    <w:rsid w:val="003626C8"/>
    <w:rsid w:val="00362DDC"/>
    <w:rsid w:val="00362FA0"/>
    <w:rsid w:val="003633A7"/>
    <w:rsid w:val="003637DD"/>
    <w:rsid w:val="00363C47"/>
    <w:rsid w:val="0036421E"/>
    <w:rsid w:val="00364604"/>
    <w:rsid w:val="003648CD"/>
    <w:rsid w:val="00364C47"/>
    <w:rsid w:val="00365AB1"/>
    <w:rsid w:val="00365B4F"/>
    <w:rsid w:val="00366258"/>
    <w:rsid w:val="0036625E"/>
    <w:rsid w:val="00366DC2"/>
    <w:rsid w:val="00366EF6"/>
    <w:rsid w:val="00366F35"/>
    <w:rsid w:val="003676BF"/>
    <w:rsid w:val="003705D4"/>
    <w:rsid w:val="003709F0"/>
    <w:rsid w:val="00371163"/>
    <w:rsid w:val="003711A6"/>
    <w:rsid w:val="003711D3"/>
    <w:rsid w:val="003718EF"/>
    <w:rsid w:val="00371E1E"/>
    <w:rsid w:val="0037204F"/>
    <w:rsid w:val="003720AB"/>
    <w:rsid w:val="00372124"/>
    <w:rsid w:val="0037242A"/>
    <w:rsid w:val="00372780"/>
    <w:rsid w:val="00372A03"/>
    <w:rsid w:val="00372BA7"/>
    <w:rsid w:val="00372F53"/>
    <w:rsid w:val="00373070"/>
    <w:rsid w:val="0037341B"/>
    <w:rsid w:val="00373594"/>
    <w:rsid w:val="003737F3"/>
    <w:rsid w:val="003738E8"/>
    <w:rsid w:val="00373B01"/>
    <w:rsid w:val="00373C16"/>
    <w:rsid w:val="00374459"/>
    <w:rsid w:val="00374476"/>
    <w:rsid w:val="003744A6"/>
    <w:rsid w:val="00374734"/>
    <w:rsid w:val="00374835"/>
    <w:rsid w:val="00374ABC"/>
    <w:rsid w:val="00374BCB"/>
    <w:rsid w:val="00374C89"/>
    <w:rsid w:val="0037540F"/>
    <w:rsid w:val="00375DAD"/>
    <w:rsid w:val="00376577"/>
    <w:rsid w:val="00377122"/>
    <w:rsid w:val="00377374"/>
    <w:rsid w:val="003774D7"/>
    <w:rsid w:val="00377A01"/>
    <w:rsid w:val="00377B28"/>
    <w:rsid w:val="00377CD3"/>
    <w:rsid w:val="00377D49"/>
    <w:rsid w:val="00377E5D"/>
    <w:rsid w:val="003801B6"/>
    <w:rsid w:val="00380AA6"/>
    <w:rsid w:val="00380E72"/>
    <w:rsid w:val="00381065"/>
    <w:rsid w:val="003814D2"/>
    <w:rsid w:val="00381E44"/>
    <w:rsid w:val="00382025"/>
    <w:rsid w:val="003822C4"/>
    <w:rsid w:val="00382B66"/>
    <w:rsid w:val="003834DE"/>
    <w:rsid w:val="0038350A"/>
    <w:rsid w:val="003838B8"/>
    <w:rsid w:val="003838E8"/>
    <w:rsid w:val="00383E35"/>
    <w:rsid w:val="0038405A"/>
    <w:rsid w:val="00385370"/>
    <w:rsid w:val="00385636"/>
    <w:rsid w:val="00385DFB"/>
    <w:rsid w:val="0038634E"/>
    <w:rsid w:val="0038640D"/>
    <w:rsid w:val="00386D21"/>
    <w:rsid w:val="0038718A"/>
    <w:rsid w:val="00387399"/>
    <w:rsid w:val="00387567"/>
    <w:rsid w:val="003876FB"/>
    <w:rsid w:val="00387B8C"/>
    <w:rsid w:val="003901C2"/>
    <w:rsid w:val="003902E5"/>
    <w:rsid w:val="003903E8"/>
    <w:rsid w:val="0039072A"/>
    <w:rsid w:val="00390A9C"/>
    <w:rsid w:val="00390BEB"/>
    <w:rsid w:val="00390FFE"/>
    <w:rsid w:val="003915E7"/>
    <w:rsid w:val="0039177B"/>
    <w:rsid w:val="00392767"/>
    <w:rsid w:val="00392FBB"/>
    <w:rsid w:val="00393B06"/>
    <w:rsid w:val="0039402A"/>
    <w:rsid w:val="003947BD"/>
    <w:rsid w:val="00394CB6"/>
    <w:rsid w:val="00395483"/>
    <w:rsid w:val="003958F3"/>
    <w:rsid w:val="003959A0"/>
    <w:rsid w:val="00396207"/>
    <w:rsid w:val="00396959"/>
    <w:rsid w:val="00396DCB"/>
    <w:rsid w:val="0039706A"/>
    <w:rsid w:val="0039779D"/>
    <w:rsid w:val="00397A5C"/>
    <w:rsid w:val="00397BAE"/>
    <w:rsid w:val="003A1699"/>
    <w:rsid w:val="003A1C00"/>
    <w:rsid w:val="003A1E93"/>
    <w:rsid w:val="003A2045"/>
    <w:rsid w:val="003A26A8"/>
    <w:rsid w:val="003A2956"/>
    <w:rsid w:val="003A2D85"/>
    <w:rsid w:val="003A3266"/>
    <w:rsid w:val="003A32E5"/>
    <w:rsid w:val="003A3535"/>
    <w:rsid w:val="003A35A6"/>
    <w:rsid w:val="003A35F6"/>
    <w:rsid w:val="003A3845"/>
    <w:rsid w:val="003A3D34"/>
    <w:rsid w:val="003A40C3"/>
    <w:rsid w:val="003A478F"/>
    <w:rsid w:val="003A4CD1"/>
    <w:rsid w:val="003A4D24"/>
    <w:rsid w:val="003A56CF"/>
    <w:rsid w:val="003A5AE8"/>
    <w:rsid w:val="003A5CF1"/>
    <w:rsid w:val="003A60B3"/>
    <w:rsid w:val="003A61A2"/>
    <w:rsid w:val="003A62AF"/>
    <w:rsid w:val="003A6719"/>
    <w:rsid w:val="003A6932"/>
    <w:rsid w:val="003A718C"/>
    <w:rsid w:val="003A75CB"/>
    <w:rsid w:val="003A78AE"/>
    <w:rsid w:val="003B0125"/>
    <w:rsid w:val="003B0613"/>
    <w:rsid w:val="003B0D95"/>
    <w:rsid w:val="003B0E28"/>
    <w:rsid w:val="003B0E8C"/>
    <w:rsid w:val="003B1557"/>
    <w:rsid w:val="003B24E1"/>
    <w:rsid w:val="003B2A99"/>
    <w:rsid w:val="003B2B0F"/>
    <w:rsid w:val="003B3478"/>
    <w:rsid w:val="003B374D"/>
    <w:rsid w:val="003B3E55"/>
    <w:rsid w:val="003B441E"/>
    <w:rsid w:val="003B4C2B"/>
    <w:rsid w:val="003B53AC"/>
    <w:rsid w:val="003B5741"/>
    <w:rsid w:val="003B632C"/>
    <w:rsid w:val="003B6521"/>
    <w:rsid w:val="003B65C7"/>
    <w:rsid w:val="003B67A2"/>
    <w:rsid w:val="003B6E2B"/>
    <w:rsid w:val="003B7648"/>
    <w:rsid w:val="003B76BA"/>
    <w:rsid w:val="003B7DE6"/>
    <w:rsid w:val="003C140E"/>
    <w:rsid w:val="003C1BCE"/>
    <w:rsid w:val="003C2EAF"/>
    <w:rsid w:val="003C3244"/>
    <w:rsid w:val="003C32D4"/>
    <w:rsid w:val="003C3622"/>
    <w:rsid w:val="003C3ADD"/>
    <w:rsid w:val="003C3B1B"/>
    <w:rsid w:val="003C3BC8"/>
    <w:rsid w:val="003C3C62"/>
    <w:rsid w:val="003C4691"/>
    <w:rsid w:val="003C4AFC"/>
    <w:rsid w:val="003C4BF1"/>
    <w:rsid w:val="003C58DA"/>
    <w:rsid w:val="003C5CA9"/>
    <w:rsid w:val="003C63DA"/>
    <w:rsid w:val="003C6624"/>
    <w:rsid w:val="003C6BD8"/>
    <w:rsid w:val="003C7263"/>
    <w:rsid w:val="003C73E6"/>
    <w:rsid w:val="003C75D9"/>
    <w:rsid w:val="003C7FB5"/>
    <w:rsid w:val="003D01AD"/>
    <w:rsid w:val="003D02C0"/>
    <w:rsid w:val="003D0F0E"/>
    <w:rsid w:val="003D0FDD"/>
    <w:rsid w:val="003D1220"/>
    <w:rsid w:val="003D1291"/>
    <w:rsid w:val="003D2698"/>
    <w:rsid w:val="003D27CB"/>
    <w:rsid w:val="003D280F"/>
    <w:rsid w:val="003D40A7"/>
    <w:rsid w:val="003D4620"/>
    <w:rsid w:val="003D469A"/>
    <w:rsid w:val="003D4C88"/>
    <w:rsid w:val="003D554C"/>
    <w:rsid w:val="003D5B0F"/>
    <w:rsid w:val="003D6530"/>
    <w:rsid w:val="003D67F2"/>
    <w:rsid w:val="003D68C8"/>
    <w:rsid w:val="003D70BC"/>
    <w:rsid w:val="003D729F"/>
    <w:rsid w:val="003E095C"/>
    <w:rsid w:val="003E0C43"/>
    <w:rsid w:val="003E0C5B"/>
    <w:rsid w:val="003E1077"/>
    <w:rsid w:val="003E161C"/>
    <w:rsid w:val="003E1801"/>
    <w:rsid w:val="003E262C"/>
    <w:rsid w:val="003E2639"/>
    <w:rsid w:val="003E27D2"/>
    <w:rsid w:val="003E2A4A"/>
    <w:rsid w:val="003E3423"/>
    <w:rsid w:val="003E38F0"/>
    <w:rsid w:val="003E3A73"/>
    <w:rsid w:val="003E4059"/>
    <w:rsid w:val="003E475E"/>
    <w:rsid w:val="003E4BBB"/>
    <w:rsid w:val="003E5066"/>
    <w:rsid w:val="003E50F1"/>
    <w:rsid w:val="003E5294"/>
    <w:rsid w:val="003E5792"/>
    <w:rsid w:val="003E5D62"/>
    <w:rsid w:val="003E5E2E"/>
    <w:rsid w:val="003E60AA"/>
    <w:rsid w:val="003E62E9"/>
    <w:rsid w:val="003E63CB"/>
    <w:rsid w:val="003E645E"/>
    <w:rsid w:val="003E6468"/>
    <w:rsid w:val="003E6CDE"/>
    <w:rsid w:val="003E709C"/>
    <w:rsid w:val="003E7822"/>
    <w:rsid w:val="003E7950"/>
    <w:rsid w:val="003E7E1E"/>
    <w:rsid w:val="003F02B2"/>
    <w:rsid w:val="003F044B"/>
    <w:rsid w:val="003F09B1"/>
    <w:rsid w:val="003F0A7F"/>
    <w:rsid w:val="003F0D12"/>
    <w:rsid w:val="003F0EA8"/>
    <w:rsid w:val="003F0F4A"/>
    <w:rsid w:val="003F0FF0"/>
    <w:rsid w:val="003F1081"/>
    <w:rsid w:val="003F12FD"/>
    <w:rsid w:val="003F1B6D"/>
    <w:rsid w:val="003F1E6F"/>
    <w:rsid w:val="003F1F2A"/>
    <w:rsid w:val="003F2664"/>
    <w:rsid w:val="003F300F"/>
    <w:rsid w:val="003F359B"/>
    <w:rsid w:val="003F369D"/>
    <w:rsid w:val="003F3744"/>
    <w:rsid w:val="003F3E07"/>
    <w:rsid w:val="003F3EAF"/>
    <w:rsid w:val="003F3F27"/>
    <w:rsid w:val="003F4357"/>
    <w:rsid w:val="003F4515"/>
    <w:rsid w:val="003F45E7"/>
    <w:rsid w:val="003F4A9E"/>
    <w:rsid w:val="003F4D26"/>
    <w:rsid w:val="003F5275"/>
    <w:rsid w:val="003F6241"/>
    <w:rsid w:val="003F640E"/>
    <w:rsid w:val="003F65B6"/>
    <w:rsid w:val="003F6AF1"/>
    <w:rsid w:val="003F6C0B"/>
    <w:rsid w:val="003F706A"/>
    <w:rsid w:val="003F70ED"/>
    <w:rsid w:val="003F7297"/>
    <w:rsid w:val="003F72F9"/>
    <w:rsid w:val="003F734C"/>
    <w:rsid w:val="003F7553"/>
    <w:rsid w:val="003F76F6"/>
    <w:rsid w:val="003F7756"/>
    <w:rsid w:val="003F7BCA"/>
    <w:rsid w:val="00400BBC"/>
    <w:rsid w:val="00401728"/>
    <w:rsid w:val="00402611"/>
    <w:rsid w:val="00402A2F"/>
    <w:rsid w:val="004030D8"/>
    <w:rsid w:val="00403340"/>
    <w:rsid w:val="004034A0"/>
    <w:rsid w:val="004034B7"/>
    <w:rsid w:val="004037C4"/>
    <w:rsid w:val="00403EE8"/>
    <w:rsid w:val="00403F55"/>
    <w:rsid w:val="00404234"/>
    <w:rsid w:val="004044AC"/>
    <w:rsid w:val="0040490C"/>
    <w:rsid w:val="00404A88"/>
    <w:rsid w:val="00404FE1"/>
    <w:rsid w:val="00405666"/>
    <w:rsid w:val="00405828"/>
    <w:rsid w:val="00406A70"/>
    <w:rsid w:val="00406AAF"/>
    <w:rsid w:val="00406D9B"/>
    <w:rsid w:val="00407B09"/>
    <w:rsid w:val="00410153"/>
    <w:rsid w:val="004102E1"/>
    <w:rsid w:val="00410BD3"/>
    <w:rsid w:val="00411492"/>
    <w:rsid w:val="00412063"/>
    <w:rsid w:val="00412B4B"/>
    <w:rsid w:val="004131AB"/>
    <w:rsid w:val="004132EC"/>
    <w:rsid w:val="004135CE"/>
    <w:rsid w:val="004138F5"/>
    <w:rsid w:val="00413938"/>
    <w:rsid w:val="00413A92"/>
    <w:rsid w:val="00414019"/>
    <w:rsid w:val="0041483B"/>
    <w:rsid w:val="00415863"/>
    <w:rsid w:val="00415C21"/>
    <w:rsid w:val="00415DCF"/>
    <w:rsid w:val="004162B1"/>
    <w:rsid w:val="004164C5"/>
    <w:rsid w:val="00416A06"/>
    <w:rsid w:val="00416EF5"/>
    <w:rsid w:val="0041711A"/>
    <w:rsid w:val="00417715"/>
    <w:rsid w:val="00420152"/>
    <w:rsid w:val="00420291"/>
    <w:rsid w:val="004212FA"/>
    <w:rsid w:val="00421C52"/>
    <w:rsid w:val="00421C62"/>
    <w:rsid w:val="00422171"/>
    <w:rsid w:val="0042270C"/>
    <w:rsid w:val="00422AB7"/>
    <w:rsid w:val="0042303D"/>
    <w:rsid w:val="00423C13"/>
    <w:rsid w:val="0042441B"/>
    <w:rsid w:val="004245E2"/>
    <w:rsid w:val="0042486D"/>
    <w:rsid w:val="0042592E"/>
    <w:rsid w:val="00425A32"/>
    <w:rsid w:val="00425FE7"/>
    <w:rsid w:val="00426104"/>
    <w:rsid w:val="004262EC"/>
    <w:rsid w:val="00426702"/>
    <w:rsid w:val="0042681A"/>
    <w:rsid w:val="00426C37"/>
    <w:rsid w:val="00426E3E"/>
    <w:rsid w:val="00427095"/>
    <w:rsid w:val="00427944"/>
    <w:rsid w:val="00430574"/>
    <w:rsid w:val="00430C3B"/>
    <w:rsid w:val="004312C6"/>
    <w:rsid w:val="00431358"/>
    <w:rsid w:val="00432070"/>
    <w:rsid w:val="004325AA"/>
    <w:rsid w:val="004332B7"/>
    <w:rsid w:val="00433B7A"/>
    <w:rsid w:val="00433E2F"/>
    <w:rsid w:val="00433E30"/>
    <w:rsid w:val="00433E9E"/>
    <w:rsid w:val="004345CD"/>
    <w:rsid w:val="00434983"/>
    <w:rsid w:val="00434FBD"/>
    <w:rsid w:val="00435CD4"/>
    <w:rsid w:val="00435DDE"/>
    <w:rsid w:val="00435E87"/>
    <w:rsid w:val="00435F0A"/>
    <w:rsid w:val="00435F34"/>
    <w:rsid w:val="004372C4"/>
    <w:rsid w:val="004374DA"/>
    <w:rsid w:val="0043786F"/>
    <w:rsid w:val="00437E25"/>
    <w:rsid w:val="00437E44"/>
    <w:rsid w:val="0044096D"/>
    <w:rsid w:val="0044109D"/>
    <w:rsid w:val="0044311E"/>
    <w:rsid w:val="0044356E"/>
    <w:rsid w:val="0044376B"/>
    <w:rsid w:val="00443804"/>
    <w:rsid w:val="00443875"/>
    <w:rsid w:val="00443BE2"/>
    <w:rsid w:val="00443C54"/>
    <w:rsid w:val="00444156"/>
    <w:rsid w:val="00444718"/>
    <w:rsid w:val="00444F84"/>
    <w:rsid w:val="00445AE8"/>
    <w:rsid w:val="00445EA5"/>
    <w:rsid w:val="00445EEE"/>
    <w:rsid w:val="00446299"/>
    <w:rsid w:val="00446A58"/>
    <w:rsid w:val="00446B40"/>
    <w:rsid w:val="004475C5"/>
    <w:rsid w:val="00447B40"/>
    <w:rsid w:val="00447C01"/>
    <w:rsid w:val="004502D9"/>
    <w:rsid w:val="00450770"/>
    <w:rsid w:val="00450B16"/>
    <w:rsid w:val="004510B5"/>
    <w:rsid w:val="0045135D"/>
    <w:rsid w:val="00451AD4"/>
    <w:rsid w:val="00451B1F"/>
    <w:rsid w:val="00451F30"/>
    <w:rsid w:val="00451F72"/>
    <w:rsid w:val="00451FD4"/>
    <w:rsid w:val="00452591"/>
    <w:rsid w:val="0045279E"/>
    <w:rsid w:val="00452AD7"/>
    <w:rsid w:val="0045317C"/>
    <w:rsid w:val="00453CD8"/>
    <w:rsid w:val="00453EC3"/>
    <w:rsid w:val="00453F30"/>
    <w:rsid w:val="0045436A"/>
    <w:rsid w:val="0045440D"/>
    <w:rsid w:val="00454645"/>
    <w:rsid w:val="00454755"/>
    <w:rsid w:val="004547BF"/>
    <w:rsid w:val="00454BD2"/>
    <w:rsid w:val="004550FF"/>
    <w:rsid w:val="0045538E"/>
    <w:rsid w:val="004556CE"/>
    <w:rsid w:val="00455721"/>
    <w:rsid w:val="00455FBB"/>
    <w:rsid w:val="0045645F"/>
    <w:rsid w:val="00456B79"/>
    <w:rsid w:val="0045726F"/>
    <w:rsid w:val="00457604"/>
    <w:rsid w:val="00460358"/>
    <w:rsid w:val="0046057C"/>
    <w:rsid w:val="004606DB"/>
    <w:rsid w:val="0046100B"/>
    <w:rsid w:val="00461086"/>
    <w:rsid w:val="004612AF"/>
    <w:rsid w:val="0046151D"/>
    <w:rsid w:val="004618DA"/>
    <w:rsid w:val="00461BA0"/>
    <w:rsid w:val="00461C55"/>
    <w:rsid w:val="00461FBE"/>
    <w:rsid w:val="0046285E"/>
    <w:rsid w:val="00462D00"/>
    <w:rsid w:val="0046331E"/>
    <w:rsid w:val="00463855"/>
    <w:rsid w:val="00464A3D"/>
    <w:rsid w:val="00464D16"/>
    <w:rsid w:val="0046554B"/>
    <w:rsid w:val="00465A49"/>
    <w:rsid w:val="004660ED"/>
    <w:rsid w:val="00466679"/>
    <w:rsid w:val="0046693A"/>
    <w:rsid w:val="00466A4F"/>
    <w:rsid w:val="00466BBB"/>
    <w:rsid w:val="00466E61"/>
    <w:rsid w:val="004672D2"/>
    <w:rsid w:val="00467484"/>
    <w:rsid w:val="00467988"/>
    <w:rsid w:val="0046BCE6"/>
    <w:rsid w:val="0047034C"/>
    <w:rsid w:val="00470576"/>
    <w:rsid w:val="00470653"/>
    <w:rsid w:val="00470A9F"/>
    <w:rsid w:val="00470C2A"/>
    <w:rsid w:val="00471344"/>
    <w:rsid w:val="004713B2"/>
    <w:rsid w:val="00471546"/>
    <w:rsid w:val="004720E9"/>
    <w:rsid w:val="0047219D"/>
    <w:rsid w:val="00472ACF"/>
    <w:rsid w:val="00472DEB"/>
    <w:rsid w:val="00473E4C"/>
    <w:rsid w:val="00473E6D"/>
    <w:rsid w:val="00474262"/>
    <w:rsid w:val="004743E8"/>
    <w:rsid w:val="004744D7"/>
    <w:rsid w:val="00474860"/>
    <w:rsid w:val="0047491D"/>
    <w:rsid w:val="00474991"/>
    <w:rsid w:val="00474C7C"/>
    <w:rsid w:val="00474F86"/>
    <w:rsid w:val="00475044"/>
    <w:rsid w:val="004754C5"/>
    <w:rsid w:val="00475531"/>
    <w:rsid w:val="0047561F"/>
    <w:rsid w:val="004758B7"/>
    <w:rsid w:val="004759E3"/>
    <w:rsid w:val="004760BB"/>
    <w:rsid w:val="00476350"/>
    <w:rsid w:val="00476AEA"/>
    <w:rsid w:val="00477002"/>
    <w:rsid w:val="004771FF"/>
    <w:rsid w:val="00477788"/>
    <w:rsid w:val="00477EA5"/>
    <w:rsid w:val="00477FDF"/>
    <w:rsid w:val="00480208"/>
    <w:rsid w:val="00480DA1"/>
    <w:rsid w:val="00480EE8"/>
    <w:rsid w:val="00481A90"/>
    <w:rsid w:val="0048208F"/>
    <w:rsid w:val="0048209D"/>
    <w:rsid w:val="00482BC7"/>
    <w:rsid w:val="00482D7E"/>
    <w:rsid w:val="00483206"/>
    <w:rsid w:val="00484687"/>
    <w:rsid w:val="0048470B"/>
    <w:rsid w:val="0048535E"/>
    <w:rsid w:val="00485A2E"/>
    <w:rsid w:val="00485A80"/>
    <w:rsid w:val="00485F43"/>
    <w:rsid w:val="00486077"/>
    <w:rsid w:val="00487F11"/>
    <w:rsid w:val="004905A3"/>
    <w:rsid w:val="00490A12"/>
    <w:rsid w:val="00490A3B"/>
    <w:rsid w:val="00490AE6"/>
    <w:rsid w:val="0049147B"/>
    <w:rsid w:val="004925AD"/>
    <w:rsid w:val="00492A8B"/>
    <w:rsid w:val="00492AB4"/>
    <w:rsid w:val="00493532"/>
    <w:rsid w:val="004938C2"/>
    <w:rsid w:val="00493A8C"/>
    <w:rsid w:val="00493FE1"/>
    <w:rsid w:val="004947DD"/>
    <w:rsid w:val="00494807"/>
    <w:rsid w:val="00494BF5"/>
    <w:rsid w:val="00494E2C"/>
    <w:rsid w:val="00495AC8"/>
    <w:rsid w:val="00495CDB"/>
    <w:rsid w:val="004963DE"/>
    <w:rsid w:val="00496B41"/>
    <w:rsid w:val="00496E74"/>
    <w:rsid w:val="00496F2C"/>
    <w:rsid w:val="004972CC"/>
    <w:rsid w:val="00497B8D"/>
    <w:rsid w:val="00497C44"/>
    <w:rsid w:val="00497E8D"/>
    <w:rsid w:val="004A0215"/>
    <w:rsid w:val="004A0E4C"/>
    <w:rsid w:val="004A10EF"/>
    <w:rsid w:val="004A210B"/>
    <w:rsid w:val="004A2B0F"/>
    <w:rsid w:val="004A2BEF"/>
    <w:rsid w:val="004A3679"/>
    <w:rsid w:val="004A36CD"/>
    <w:rsid w:val="004A37C8"/>
    <w:rsid w:val="004A3C08"/>
    <w:rsid w:val="004A3EC5"/>
    <w:rsid w:val="004A3EE0"/>
    <w:rsid w:val="004A4105"/>
    <w:rsid w:val="004A471F"/>
    <w:rsid w:val="004A4E0C"/>
    <w:rsid w:val="004A50A0"/>
    <w:rsid w:val="004A5405"/>
    <w:rsid w:val="004A54DF"/>
    <w:rsid w:val="004A60E3"/>
    <w:rsid w:val="004A641A"/>
    <w:rsid w:val="004A7148"/>
    <w:rsid w:val="004A716E"/>
    <w:rsid w:val="004A7227"/>
    <w:rsid w:val="004A7681"/>
    <w:rsid w:val="004B0485"/>
    <w:rsid w:val="004B094C"/>
    <w:rsid w:val="004B0A4D"/>
    <w:rsid w:val="004B130F"/>
    <w:rsid w:val="004B1571"/>
    <w:rsid w:val="004B1A38"/>
    <w:rsid w:val="004B1FEB"/>
    <w:rsid w:val="004B1FF1"/>
    <w:rsid w:val="004B2252"/>
    <w:rsid w:val="004B2846"/>
    <w:rsid w:val="004B2BFD"/>
    <w:rsid w:val="004B3825"/>
    <w:rsid w:val="004B40C4"/>
    <w:rsid w:val="004B4508"/>
    <w:rsid w:val="004B46D1"/>
    <w:rsid w:val="004B46D7"/>
    <w:rsid w:val="004B4968"/>
    <w:rsid w:val="004B52B1"/>
    <w:rsid w:val="004B598D"/>
    <w:rsid w:val="004B5A5F"/>
    <w:rsid w:val="004B5DAA"/>
    <w:rsid w:val="004B71E8"/>
    <w:rsid w:val="004B72F8"/>
    <w:rsid w:val="004B7668"/>
    <w:rsid w:val="004C14D5"/>
    <w:rsid w:val="004C1625"/>
    <w:rsid w:val="004C1627"/>
    <w:rsid w:val="004C1762"/>
    <w:rsid w:val="004C17EA"/>
    <w:rsid w:val="004C1836"/>
    <w:rsid w:val="004C20B0"/>
    <w:rsid w:val="004C2BA1"/>
    <w:rsid w:val="004C2CDD"/>
    <w:rsid w:val="004C2EF7"/>
    <w:rsid w:val="004C3CB5"/>
    <w:rsid w:val="004C3E4A"/>
    <w:rsid w:val="004C47B6"/>
    <w:rsid w:val="004C5031"/>
    <w:rsid w:val="004C52FE"/>
    <w:rsid w:val="004C5414"/>
    <w:rsid w:val="004C54C0"/>
    <w:rsid w:val="004C56DF"/>
    <w:rsid w:val="004C59E4"/>
    <w:rsid w:val="004C6A12"/>
    <w:rsid w:val="004C7061"/>
    <w:rsid w:val="004C719D"/>
    <w:rsid w:val="004C7207"/>
    <w:rsid w:val="004C7E51"/>
    <w:rsid w:val="004D0513"/>
    <w:rsid w:val="004D0D9C"/>
    <w:rsid w:val="004D16CC"/>
    <w:rsid w:val="004D1905"/>
    <w:rsid w:val="004D1A98"/>
    <w:rsid w:val="004D24EC"/>
    <w:rsid w:val="004D2874"/>
    <w:rsid w:val="004D2DC9"/>
    <w:rsid w:val="004D32EE"/>
    <w:rsid w:val="004D34B5"/>
    <w:rsid w:val="004D34EE"/>
    <w:rsid w:val="004D418E"/>
    <w:rsid w:val="004D4635"/>
    <w:rsid w:val="004D476D"/>
    <w:rsid w:val="004D4DB8"/>
    <w:rsid w:val="004D50CC"/>
    <w:rsid w:val="004D51CA"/>
    <w:rsid w:val="004D51DC"/>
    <w:rsid w:val="004D54A1"/>
    <w:rsid w:val="004D5BAF"/>
    <w:rsid w:val="004D6569"/>
    <w:rsid w:val="004D7154"/>
    <w:rsid w:val="004D72E3"/>
    <w:rsid w:val="004D7676"/>
    <w:rsid w:val="004D78F6"/>
    <w:rsid w:val="004D7B19"/>
    <w:rsid w:val="004D7B2C"/>
    <w:rsid w:val="004E04D1"/>
    <w:rsid w:val="004E0D74"/>
    <w:rsid w:val="004E1355"/>
    <w:rsid w:val="004E1914"/>
    <w:rsid w:val="004E1BE9"/>
    <w:rsid w:val="004E1DA6"/>
    <w:rsid w:val="004E2A03"/>
    <w:rsid w:val="004E2A1A"/>
    <w:rsid w:val="004E35BA"/>
    <w:rsid w:val="004E394A"/>
    <w:rsid w:val="004E3BDE"/>
    <w:rsid w:val="004E4707"/>
    <w:rsid w:val="004E5351"/>
    <w:rsid w:val="004E58C9"/>
    <w:rsid w:val="004E5C5E"/>
    <w:rsid w:val="004E5D61"/>
    <w:rsid w:val="004E606C"/>
    <w:rsid w:val="004E6112"/>
    <w:rsid w:val="004E625F"/>
    <w:rsid w:val="004E632D"/>
    <w:rsid w:val="004E65D5"/>
    <w:rsid w:val="004E6647"/>
    <w:rsid w:val="004E6E2F"/>
    <w:rsid w:val="004E7100"/>
    <w:rsid w:val="004E7370"/>
    <w:rsid w:val="004E7641"/>
    <w:rsid w:val="004E77E7"/>
    <w:rsid w:val="004E7BBC"/>
    <w:rsid w:val="004F0220"/>
    <w:rsid w:val="004F03A4"/>
    <w:rsid w:val="004F19A6"/>
    <w:rsid w:val="004F1D18"/>
    <w:rsid w:val="004F2D7A"/>
    <w:rsid w:val="004F2FE1"/>
    <w:rsid w:val="004F3063"/>
    <w:rsid w:val="004F358B"/>
    <w:rsid w:val="004F3957"/>
    <w:rsid w:val="004F3BF0"/>
    <w:rsid w:val="004F3C30"/>
    <w:rsid w:val="004F3D79"/>
    <w:rsid w:val="004F3E96"/>
    <w:rsid w:val="004F4048"/>
    <w:rsid w:val="004F40F3"/>
    <w:rsid w:val="004F461E"/>
    <w:rsid w:val="004F4620"/>
    <w:rsid w:val="004F4640"/>
    <w:rsid w:val="004F4F24"/>
    <w:rsid w:val="004F50A9"/>
    <w:rsid w:val="004F5369"/>
    <w:rsid w:val="004F5B2B"/>
    <w:rsid w:val="004F671C"/>
    <w:rsid w:val="004F6A80"/>
    <w:rsid w:val="004F6C0F"/>
    <w:rsid w:val="004F7189"/>
    <w:rsid w:val="004F7CF8"/>
    <w:rsid w:val="004F7FE0"/>
    <w:rsid w:val="00500387"/>
    <w:rsid w:val="0050059B"/>
    <w:rsid w:val="00500F6E"/>
    <w:rsid w:val="0050157C"/>
    <w:rsid w:val="0050183F"/>
    <w:rsid w:val="00501987"/>
    <w:rsid w:val="005020B3"/>
    <w:rsid w:val="00503385"/>
    <w:rsid w:val="005039E4"/>
    <w:rsid w:val="00503F1A"/>
    <w:rsid w:val="005041D1"/>
    <w:rsid w:val="0050442A"/>
    <w:rsid w:val="00504886"/>
    <w:rsid w:val="00504978"/>
    <w:rsid w:val="005054F0"/>
    <w:rsid w:val="005054FA"/>
    <w:rsid w:val="00505594"/>
    <w:rsid w:val="00505BED"/>
    <w:rsid w:val="0050611C"/>
    <w:rsid w:val="00506690"/>
    <w:rsid w:val="00507228"/>
    <w:rsid w:val="00507244"/>
    <w:rsid w:val="0050765F"/>
    <w:rsid w:val="005078FC"/>
    <w:rsid w:val="00507FA6"/>
    <w:rsid w:val="005100CA"/>
    <w:rsid w:val="005102DE"/>
    <w:rsid w:val="00510908"/>
    <w:rsid w:val="00511055"/>
    <w:rsid w:val="005117CD"/>
    <w:rsid w:val="005122FA"/>
    <w:rsid w:val="0051242A"/>
    <w:rsid w:val="00512C45"/>
    <w:rsid w:val="00513D7D"/>
    <w:rsid w:val="00514533"/>
    <w:rsid w:val="005148D9"/>
    <w:rsid w:val="0051497C"/>
    <w:rsid w:val="005154EE"/>
    <w:rsid w:val="00515C28"/>
    <w:rsid w:val="0051631F"/>
    <w:rsid w:val="00516B31"/>
    <w:rsid w:val="00516C23"/>
    <w:rsid w:val="005170BC"/>
    <w:rsid w:val="005171E6"/>
    <w:rsid w:val="005174AC"/>
    <w:rsid w:val="0051771C"/>
    <w:rsid w:val="0051774D"/>
    <w:rsid w:val="005179C3"/>
    <w:rsid w:val="00517D0A"/>
    <w:rsid w:val="0052013C"/>
    <w:rsid w:val="005203D5"/>
    <w:rsid w:val="00520D64"/>
    <w:rsid w:val="005210C1"/>
    <w:rsid w:val="005212C6"/>
    <w:rsid w:val="00522165"/>
    <w:rsid w:val="005225C0"/>
    <w:rsid w:val="00522900"/>
    <w:rsid w:val="00522959"/>
    <w:rsid w:val="00522D54"/>
    <w:rsid w:val="005234B4"/>
    <w:rsid w:val="00524373"/>
    <w:rsid w:val="00524AA6"/>
    <w:rsid w:val="00524C24"/>
    <w:rsid w:val="005250EB"/>
    <w:rsid w:val="0052596A"/>
    <w:rsid w:val="00525D51"/>
    <w:rsid w:val="0052621B"/>
    <w:rsid w:val="0052764C"/>
    <w:rsid w:val="0052767D"/>
    <w:rsid w:val="00527989"/>
    <w:rsid w:val="00530C99"/>
    <w:rsid w:val="00530E03"/>
    <w:rsid w:val="005316BF"/>
    <w:rsid w:val="00531B7F"/>
    <w:rsid w:val="00531FBE"/>
    <w:rsid w:val="0053236F"/>
    <w:rsid w:val="00532AFB"/>
    <w:rsid w:val="00532F6B"/>
    <w:rsid w:val="00533D98"/>
    <w:rsid w:val="0053414D"/>
    <w:rsid w:val="00534B9C"/>
    <w:rsid w:val="00534EFC"/>
    <w:rsid w:val="00535039"/>
    <w:rsid w:val="00535363"/>
    <w:rsid w:val="005353C4"/>
    <w:rsid w:val="00535734"/>
    <w:rsid w:val="00535A41"/>
    <w:rsid w:val="00535DBC"/>
    <w:rsid w:val="00537179"/>
    <w:rsid w:val="005375C3"/>
    <w:rsid w:val="005376DB"/>
    <w:rsid w:val="005379AF"/>
    <w:rsid w:val="00537AB3"/>
    <w:rsid w:val="00537B55"/>
    <w:rsid w:val="00537B8B"/>
    <w:rsid w:val="00537C0F"/>
    <w:rsid w:val="00537E2D"/>
    <w:rsid w:val="0054028C"/>
    <w:rsid w:val="00540555"/>
    <w:rsid w:val="005408B1"/>
    <w:rsid w:val="005418A2"/>
    <w:rsid w:val="00542010"/>
    <w:rsid w:val="00542210"/>
    <w:rsid w:val="0054228F"/>
    <w:rsid w:val="005425E6"/>
    <w:rsid w:val="00542790"/>
    <w:rsid w:val="00542C3B"/>
    <w:rsid w:val="00542D27"/>
    <w:rsid w:val="00542D78"/>
    <w:rsid w:val="00542F29"/>
    <w:rsid w:val="0054315E"/>
    <w:rsid w:val="00543616"/>
    <w:rsid w:val="00543CFB"/>
    <w:rsid w:val="00544086"/>
    <w:rsid w:val="005442F8"/>
    <w:rsid w:val="0054455B"/>
    <w:rsid w:val="00544711"/>
    <w:rsid w:val="00544C40"/>
    <w:rsid w:val="00545196"/>
    <w:rsid w:val="00545557"/>
    <w:rsid w:val="00545892"/>
    <w:rsid w:val="005459DB"/>
    <w:rsid w:val="00545ADA"/>
    <w:rsid w:val="005460E3"/>
    <w:rsid w:val="005462BD"/>
    <w:rsid w:val="00546474"/>
    <w:rsid w:val="0054658B"/>
    <w:rsid w:val="005470A7"/>
    <w:rsid w:val="0054783A"/>
    <w:rsid w:val="00547D6C"/>
    <w:rsid w:val="00550CD7"/>
    <w:rsid w:val="005511A9"/>
    <w:rsid w:val="00551264"/>
    <w:rsid w:val="00551332"/>
    <w:rsid w:val="0055154E"/>
    <w:rsid w:val="00551F8B"/>
    <w:rsid w:val="0055244F"/>
    <w:rsid w:val="00552E2C"/>
    <w:rsid w:val="005533A5"/>
    <w:rsid w:val="00553B71"/>
    <w:rsid w:val="00553C8A"/>
    <w:rsid w:val="00554053"/>
    <w:rsid w:val="005540A9"/>
    <w:rsid w:val="005541F3"/>
    <w:rsid w:val="00554263"/>
    <w:rsid w:val="005543A3"/>
    <w:rsid w:val="0055442D"/>
    <w:rsid w:val="00555C15"/>
    <w:rsid w:val="00555C5A"/>
    <w:rsid w:val="00555E2A"/>
    <w:rsid w:val="00555EF7"/>
    <w:rsid w:val="00556A98"/>
    <w:rsid w:val="005571FF"/>
    <w:rsid w:val="005574E8"/>
    <w:rsid w:val="00557B21"/>
    <w:rsid w:val="00557B3F"/>
    <w:rsid w:val="00557BDD"/>
    <w:rsid w:val="00560052"/>
    <w:rsid w:val="0056068C"/>
    <w:rsid w:val="005609B0"/>
    <w:rsid w:val="00560BEA"/>
    <w:rsid w:val="00560CF2"/>
    <w:rsid w:val="00560ED8"/>
    <w:rsid w:val="00561007"/>
    <w:rsid w:val="005610D6"/>
    <w:rsid w:val="00561998"/>
    <w:rsid w:val="00561E93"/>
    <w:rsid w:val="0056232F"/>
    <w:rsid w:val="0056274D"/>
    <w:rsid w:val="00562F61"/>
    <w:rsid w:val="00563720"/>
    <w:rsid w:val="005640E9"/>
    <w:rsid w:val="00564543"/>
    <w:rsid w:val="00564714"/>
    <w:rsid w:val="00564770"/>
    <w:rsid w:val="00564802"/>
    <w:rsid w:val="00564847"/>
    <w:rsid w:val="00564EC4"/>
    <w:rsid w:val="00564FB7"/>
    <w:rsid w:val="00566C3D"/>
    <w:rsid w:val="00567661"/>
    <w:rsid w:val="00571259"/>
    <w:rsid w:val="0057150C"/>
    <w:rsid w:val="00571A18"/>
    <w:rsid w:val="00572124"/>
    <w:rsid w:val="005723EC"/>
    <w:rsid w:val="0057262D"/>
    <w:rsid w:val="00573250"/>
    <w:rsid w:val="0057329F"/>
    <w:rsid w:val="005733E5"/>
    <w:rsid w:val="00574442"/>
    <w:rsid w:val="00574916"/>
    <w:rsid w:val="00575768"/>
    <w:rsid w:val="00575CB1"/>
    <w:rsid w:val="00575DF5"/>
    <w:rsid w:val="005766D3"/>
    <w:rsid w:val="00576F53"/>
    <w:rsid w:val="00576F7D"/>
    <w:rsid w:val="00577F4F"/>
    <w:rsid w:val="0058023A"/>
    <w:rsid w:val="00580674"/>
    <w:rsid w:val="00580A93"/>
    <w:rsid w:val="00580BED"/>
    <w:rsid w:val="005813FD"/>
    <w:rsid w:val="00581402"/>
    <w:rsid w:val="00581742"/>
    <w:rsid w:val="0058188E"/>
    <w:rsid w:val="00581901"/>
    <w:rsid w:val="00581AD6"/>
    <w:rsid w:val="00581B8E"/>
    <w:rsid w:val="00582548"/>
    <w:rsid w:val="005826ED"/>
    <w:rsid w:val="00583A10"/>
    <w:rsid w:val="005842DD"/>
    <w:rsid w:val="00584B39"/>
    <w:rsid w:val="005852FC"/>
    <w:rsid w:val="00585604"/>
    <w:rsid w:val="0058676D"/>
    <w:rsid w:val="00586D9A"/>
    <w:rsid w:val="00587F50"/>
    <w:rsid w:val="00590971"/>
    <w:rsid w:val="00590A70"/>
    <w:rsid w:val="0059126F"/>
    <w:rsid w:val="005912AE"/>
    <w:rsid w:val="00592156"/>
    <w:rsid w:val="00592477"/>
    <w:rsid w:val="005926D5"/>
    <w:rsid w:val="00592803"/>
    <w:rsid w:val="0059295C"/>
    <w:rsid w:val="00592D48"/>
    <w:rsid w:val="0059316F"/>
    <w:rsid w:val="0059374F"/>
    <w:rsid w:val="0059375E"/>
    <w:rsid w:val="0059381E"/>
    <w:rsid w:val="00593CB5"/>
    <w:rsid w:val="00594A52"/>
    <w:rsid w:val="00594B3D"/>
    <w:rsid w:val="00594E03"/>
    <w:rsid w:val="00595074"/>
    <w:rsid w:val="00595320"/>
    <w:rsid w:val="00595D73"/>
    <w:rsid w:val="00595E4F"/>
    <w:rsid w:val="00595FF3"/>
    <w:rsid w:val="0059667F"/>
    <w:rsid w:val="00596A7E"/>
    <w:rsid w:val="00596C14"/>
    <w:rsid w:val="00597623"/>
    <w:rsid w:val="0059767C"/>
    <w:rsid w:val="005979E7"/>
    <w:rsid w:val="005A00C4"/>
    <w:rsid w:val="005A0BB2"/>
    <w:rsid w:val="005A0C24"/>
    <w:rsid w:val="005A0DA2"/>
    <w:rsid w:val="005A2483"/>
    <w:rsid w:val="005A27A9"/>
    <w:rsid w:val="005A297A"/>
    <w:rsid w:val="005A3132"/>
    <w:rsid w:val="005A33A5"/>
    <w:rsid w:val="005A344B"/>
    <w:rsid w:val="005A4480"/>
    <w:rsid w:val="005A49E8"/>
    <w:rsid w:val="005A5042"/>
    <w:rsid w:val="005A575F"/>
    <w:rsid w:val="005A5FA8"/>
    <w:rsid w:val="005A600E"/>
    <w:rsid w:val="005A645C"/>
    <w:rsid w:val="005A683A"/>
    <w:rsid w:val="005A6A76"/>
    <w:rsid w:val="005A6B88"/>
    <w:rsid w:val="005A6FAE"/>
    <w:rsid w:val="005A6FC9"/>
    <w:rsid w:val="005A7BF9"/>
    <w:rsid w:val="005B0574"/>
    <w:rsid w:val="005B093B"/>
    <w:rsid w:val="005B0ED9"/>
    <w:rsid w:val="005B1F62"/>
    <w:rsid w:val="005B205E"/>
    <w:rsid w:val="005B22A8"/>
    <w:rsid w:val="005B2684"/>
    <w:rsid w:val="005B27BD"/>
    <w:rsid w:val="005B2924"/>
    <w:rsid w:val="005B294E"/>
    <w:rsid w:val="005B32EE"/>
    <w:rsid w:val="005B3593"/>
    <w:rsid w:val="005B3714"/>
    <w:rsid w:val="005B38F5"/>
    <w:rsid w:val="005B3E5A"/>
    <w:rsid w:val="005B3FD7"/>
    <w:rsid w:val="005B4169"/>
    <w:rsid w:val="005B519F"/>
    <w:rsid w:val="005B51B5"/>
    <w:rsid w:val="005B5207"/>
    <w:rsid w:val="005B5317"/>
    <w:rsid w:val="005B5497"/>
    <w:rsid w:val="005B57D0"/>
    <w:rsid w:val="005B6000"/>
    <w:rsid w:val="005B6268"/>
    <w:rsid w:val="005B62BB"/>
    <w:rsid w:val="005B6489"/>
    <w:rsid w:val="005B73DE"/>
    <w:rsid w:val="005C0D85"/>
    <w:rsid w:val="005C0FC1"/>
    <w:rsid w:val="005C10EF"/>
    <w:rsid w:val="005C247B"/>
    <w:rsid w:val="005C2B33"/>
    <w:rsid w:val="005C2DEC"/>
    <w:rsid w:val="005C2FEB"/>
    <w:rsid w:val="005C305B"/>
    <w:rsid w:val="005C3144"/>
    <w:rsid w:val="005C332B"/>
    <w:rsid w:val="005C33EC"/>
    <w:rsid w:val="005C38FB"/>
    <w:rsid w:val="005C3ED8"/>
    <w:rsid w:val="005C3F11"/>
    <w:rsid w:val="005C3F85"/>
    <w:rsid w:val="005C4131"/>
    <w:rsid w:val="005C4866"/>
    <w:rsid w:val="005C492B"/>
    <w:rsid w:val="005C49DD"/>
    <w:rsid w:val="005C4F2F"/>
    <w:rsid w:val="005C5746"/>
    <w:rsid w:val="005C5928"/>
    <w:rsid w:val="005C63A1"/>
    <w:rsid w:val="005C66AC"/>
    <w:rsid w:val="005C6920"/>
    <w:rsid w:val="005C6C8D"/>
    <w:rsid w:val="005D02AE"/>
    <w:rsid w:val="005D0836"/>
    <w:rsid w:val="005D0BE2"/>
    <w:rsid w:val="005D1054"/>
    <w:rsid w:val="005D1DB9"/>
    <w:rsid w:val="005D204B"/>
    <w:rsid w:val="005D2218"/>
    <w:rsid w:val="005D25CD"/>
    <w:rsid w:val="005D2746"/>
    <w:rsid w:val="005D2C83"/>
    <w:rsid w:val="005D34BD"/>
    <w:rsid w:val="005D35C9"/>
    <w:rsid w:val="005D3AB3"/>
    <w:rsid w:val="005D3ACA"/>
    <w:rsid w:val="005D3DC4"/>
    <w:rsid w:val="005D4211"/>
    <w:rsid w:val="005D4315"/>
    <w:rsid w:val="005D44C6"/>
    <w:rsid w:val="005D4575"/>
    <w:rsid w:val="005D45E1"/>
    <w:rsid w:val="005D4724"/>
    <w:rsid w:val="005D4EE6"/>
    <w:rsid w:val="005D4F57"/>
    <w:rsid w:val="005D50F8"/>
    <w:rsid w:val="005D553F"/>
    <w:rsid w:val="005D6584"/>
    <w:rsid w:val="005D6AD6"/>
    <w:rsid w:val="005D745A"/>
    <w:rsid w:val="005D77F9"/>
    <w:rsid w:val="005D7F50"/>
    <w:rsid w:val="005E027F"/>
    <w:rsid w:val="005E055F"/>
    <w:rsid w:val="005E0638"/>
    <w:rsid w:val="005E06F0"/>
    <w:rsid w:val="005E087C"/>
    <w:rsid w:val="005E1062"/>
    <w:rsid w:val="005E107E"/>
    <w:rsid w:val="005E1502"/>
    <w:rsid w:val="005E1793"/>
    <w:rsid w:val="005E1AE0"/>
    <w:rsid w:val="005E30B9"/>
    <w:rsid w:val="005E39D4"/>
    <w:rsid w:val="005E3D23"/>
    <w:rsid w:val="005E3ED1"/>
    <w:rsid w:val="005E4746"/>
    <w:rsid w:val="005E521F"/>
    <w:rsid w:val="005E5DEA"/>
    <w:rsid w:val="005E5ED1"/>
    <w:rsid w:val="005E61BA"/>
    <w:rsid w:val="005E6544"/>
    <w:rsid w:val="005E73B7"/>
    <w:rsid w:val="005E7C5B"/>
    <w:rsid w:val="005F01A7"/>
    <w:rsid w:val="005F025E"/>
    <w:rsid w:val="005F089B"/>
    <w:rsid w:val="005F08EA"/>
    <w:rsid w:val="005F0C94"/>
    <w:rsid w:val="005F0D5C"/>
    <w:rsid w:val="005F11EF"/>
    <w:rsid w:val="005F1214"/>
    <w:rsid w:val="005F2634"/>
    <w:rsid w:val="005F28A4"/>
    <w:rsid w:val="005F2CB7"/>
    <w:rsid w:val="005F3517"/>
    <w:rsid w:val="005F3EFB"/>
    <w:rsid w:val="005F465F"/>
    <w:rsid w:val="005F4FEC"/>
    <w:rsid w:val="005F5C8A"/>
    <w:rsid w:val="005F5F19"/>
    <w:rsid w:val="005F6282"/>
    <w:rsid w:val="005F67FE"/>
    <w:rsid w:val="005F6B71"/>
    <w:rsid w:val="005F7321"/>
    <w:rsid w:val="005F7989"/>
    <w:rsid w:val="00601400"/>
    <w:rsid w:val="006015A1"/>
    <w:rsid w:val="0060176C"/>
    <w:rsid w:val="006017E1"/>
    <w:rsid w:val="00601A18"/>
    <w:rsid w:val="0060216E"/>
    <w:rsid w:val="00602C3B"/>
    <w:rsid w:val="0060327A"/>
    <w:rsid w:val="006038F5"/>
    <w:rsid w:val="006039B2"/>
    <w:rsid w:val="006039D1"/>
    <w:rsid w:val="00604392"/>
    <w:rsid w:val="00604C7C"/>
    <w:rsid w:val="00604CD8"/>
    <w:rsid w:val="006060AC"/>
    <w:rsid w:val="006060FA"/>
    <w:rsid w:val="00606524"/>
    <w:rsid w:val="006065AC"/>
    <w:rsid w:val="00606E83"/>
    <w:rsid w:val="00607538"/>
    <w:rsid w:val="006075A7"/>
    <w:rsid w:val="0061010B"/>
    <w:rsid w:val="00610712"/>
    <w:rsid w:val="00610CED"/>
    <w:rsid w:val="00610F22"/>
    <w:rsid w:val="00611628"/>
    <w:rsid w:val="006116D0"/>
    <w:rsid w:val="00611D11"/>
    <w:rsid w:val="00611E70"/>
    <w:rsid w:val="006124A9"/>
    <w:rsid w:val="00612D50"/>
    <w:rsid w:val="006135D0"/>
    <w:rsid w:val="0061382E"/>
    <w:rsid w:val="00613D10"/>
    <w:rsid w:val="006141C3"/>
    <w:rsid w:val="0061436D"/>
    <w:rsid w:val="0061440A"/>
    <w:rsid w:val="006147AE"/>
    <w:rsid w:val="00615062"/>
    <w:rsid w:val="006156EF"/>
    <w:rsid w:val="00616005"/>
    <w:rsid w:val="00616BFF"/>
    <w:rsid w:val="00616C96"/>
    <w:rsid w:val="00620234"/>
    <w:rsid w:val="006205A2"/>
    <w:rsid w:val="00620F6D"/>
    <w:rsid w:val="00621928"/>
    <w:rsid w:val="006220A3"/>
    <w:rsid w:val="006223FD"/>
    <w:rsid w:val="00622537"/>
    <w:rsid w:val="00622B36"/>
    <w:rsid w:val="0062306F"/>
    <w:rsid w:val="006231B1"/>
    <w:rsid w:val="00623266"/>
    <w:rsid w:val="00623609"/>
    <w:rsid w:val="00623C57"/>
    <w:rsid w:val="006241E7"/>
    <w:rsid w:val="006249A5"/>
    <w:rsid w:val="00624A70"/>
    <w:rsid w:val="00624A7E"/>
    <w:rsid w:val="00624ACF"/>
    <w:rsid w:val="00624B0F"/>
    <w:rsid w:val="00624C6B"/>
    <w:rsid w:val="00625050"/>
    <w:rsid w:val="006251CA"/>
    <w:rsid w:val="006256B2"/>
    <w:rsid w:val="00625A29"/>
    <w:rsid w:val="006263AE"/>
    <w:rsid w:val="006266D1"/>
    <w:rsid w:val="0062689A"/>
    <w:rsid w:val="00626D6E"/>
    <w:rsid w:val="006270CC"/>
    <w:rsid w:val="006274F4"/>
    <w:rsid w:val="00627534"/>
    <w:rsid w:val="0062792D"/>
    <w:rsid w:val="006279DB"/>
    <w:rsid w:val="00627B1F"/>
    <w:rsid w:val="00627EED"/>
    <w:rsid w:val="00630085"/>
    <w:rsid w:val="00630C55"/>
    <w:rsid w:val="0063100C"/>
    <w:rsid w:val="00631073"/>
    <w:rsid w:val="00631A00"/>
    <w:rsid w:val="00631C37"/>
    <w:rsid w:val="00631ED1"/>
    <w:rsid w:val="0063209E"/>
    <w:rsid w:val="006320D0"/>
    <w:rsid w:val="00632430"/>
    <w:rsid w:val="006329CA"/>
    <w:rsid w:val="00632F61"/>
    <w:rsid w:val="006332F9"/>
    <w:rsid w:val="00633440"/>
    <w:rsid w:val="00633ADE"/>
    <w:rsid w:val="00634729"/>
    <w:rsid w:val="00634B24"/>
    <w:rsid w:val="00634BB0"/>
    <w:rsid w:val="00635BED"/>
    <w:rsid w:val="00635F51"/>
    <w:rsid w:val="00635F5D"/>
    <w:rsid w:val="0063640B"/>
    <w:rsid w:val="00636422"/>
    <w:rsid w:val="006366BA"/>
    <w:rsid w:val="00636843"/>
    <w:rsid w:val="0063697E"/>
    <w:rsid w:val="006369BF"/>
    <w:rsid w:val="0063741A"/>
    <w:rsid w:val="00637497"/>
    <w:rsid w:val="00637928"/>
    <w:rsid w:val="00637AB3"/>
    <w:rsid w:val="00640150"/>
    <w:rsid w:val="00640237"/>
    <w:rsid w:val="00640359"/>
    <w:rsid w:val="00640848"/>
    <w:rsid w:val="00640865"/>
    <w:rsid w:val="00640B1D"/>
    <w:rsid w:val="0064154A"/>
    <w:rsid w:val="006419A5"/>
    <w:rsid w:val="00641E10"/>
    <w:rsid w:val="00641E3F"/>
    <w:rsid w:val="006428DB"/>
    <w:rsid w:val="00642FF7"/>
    <w:rsid w:val="006434D7"/>
    <w:rsid w:val="0064352B"/>
    <w:rsid w:val="0064397B"/>
    <w:rsid w:val="006440D7"/>
    <w:rsid w:val="0064473E"/>
    <w:rsid w:val="00644E37"/>
    <w:rsid w:val="00644EEB"/>
    <w:rsid w:val="00645318"/>
    <w:rsid w:val="00645DF7"/>
    <w:rsid w:val="00646012"/>
    <w:rsid w:val="00646213"/>
    <w:rsid w:val="00646758"/>
    <w:rsid w:val="00646782"/>
    <w:rsid w:val="00646AC6"/>
    <w:rsid w:val="00646D7D"/>
    <w:rsid w:val="00646FD3"/>
    <w:rsid w:val="00647A25"/>
    <w:rsid w:val="00647C5F"/>
    <w:rsid w:val="006509A5"/>
    <w:rsid w:val="00651BA6"/>
    <w:rsid w:val="0065263F"/>
    <w:rsid w:val="00652899"/>
    <w:rsid w:val="0065374A"/>
    <w:rsid w:val="0065386E"/>
    <w:rsid w:val="0065396B"/>
    <w:rsid w:val="00653F1B"/>
    <w:rsid w:val="006547EB"/>
    <w:rsid w:val="00654F88"/>
    <w:rsid w:val="006557F7"/>
    <w:rsid w:val="00655D9A"/>
    <w:rsid w:val="006562AE"/>
    <w:rsid w:val="00656787"/>
    <w:rsid w:val="00656B67"/>
    <w:rsid w:val="00656FB7"/>
    <w:rsid w:val="006573DE"/>
    <w:rsid w:val="00660829"/>
    <w:rsid w:val="00660F0D"/>
    <w:rsid w:val="00660F35"/>
    <w:rsid w:val="00661490"/>
    <w:rsid w:val="00661756"/>
    <w:rsid w:val="0066195D"/>
    <w:rsid w:val="00661AA9"/>
    <w:rsid w:val="00661DEE"/>
    <w:rsid w:val="00661EB5"/>
    <w:rsid w:val="00661F57"/>
    <w:rsid w:val="00662078"/>
    <w:rsid w:val="00662908"/>
    <w:rsid w:val="00662A55"/>
    <w:rsid w:val="0066345D"/>
    <w:rsid w:val="0066375E"/>
    <w:rsid w:val="00663C68"/>
    <w:rsid w:val="00664272"/>
    <w:rsid w:val="00664386"/>
    <w:rsid w:val="00664F2D"/>
    <w:rsid w:val="006652A3"/>
    <w:rsid w:val="00666193"/>
    <w:rsid w:val="00666250"/>
    <w:rsid w:val="0066637F"/>
    <w:rsid w:val="00666539"/>
    <w:rsid w:val="00666B43"/>
    <w:rsid w:val="00667413"/>
    <w:rsid w:val="00667718"/>
    <w:rsid w:val="00667796"/>
    <w:rsid w:val="006678C1"/>
    <w:rsid w:val="00667F9C"/>
    <w:rsid w:val="00670217"/>
    <w:rsid w:val="0067024F"/>
    <w:rsid w:val="00670312"/>
    <w:rsid w:val="006712DA"/>
    <w:rsid w:val="00671546"/>
    <w:rsid w:val="00672598"/>
    <w:rsid w:val="006725F5"/>
    <w:rsid w:val="00672D3B"/>
    <w:rsid w:val="00672F76"/>
    <w:rsid w:val="006732A6"/>
    <w:rsid w:val="00673936"/>
    <w:rsid w:val="00673F6B"/>
    <w:rsid w:val="00674248"/>
    <w:rsid w:val="00674285"/>
    <w:rsid w:val="006744E4"/>
    <w:rsid w:val="00674516"/>
    <w:rsid w:val="0067465E"/>
    <w:rsid w:val="006748C2"/>
    <w:rsid w:val="00674E8E"/>
    <w:rsid w:val="00674EB8"/>
    <w:rsid w:val="0067598B"/>
    <w:rsid w:val="00675E86"/>
    <w:rsid w:val="0067665A"/>
    <w:rsid w:val="00676AC4"/>
    <w:rsid w:val="00676C9F"/>
    <w:rsid w:val="00677118"/>
    <w:rsid w:val="00677179"/>
    <w:rsid w:val="00677699"/>
    <w:rsid w:val="00677796"/>
    <w:rsid w:val="00677988"/>
    <w:rsid w:val="00677E8C"/>
    <w:rsid w:val="00677FC3"/>
    <w:rsid w:val="006804EA"/>
    <w:rsid w:val="0068056A"/>
    <w:rsid w:val="006805B7"/>
    <w:rsid w:val="00680B40"/>
    <w:rsid w:val="00680C26"/>
    <w:rsid w:val="00680D91"/>
    <w:rsid w:val="006815B2"/>
    <w:rsid w:val="006817FE"/>
    <w:rsid w:val="0068193F"/>
    <w:rsid w:val="00682178"/>
    <w:rsid w:val="00682323"/>
    <w:rsid w:val="00682536"/>
    <w:rsid w:val="00682958"/>
    <w:rsid w:val="00683E3F"/>
    <w:rsid w:val="00684444"/>
    <w:rsid w:val="006849A3"/>
    <w:rsid w:val="00684B14"/>
    <w:rsid w:val="0068578B"/>
    <w:rsid w:val="00686377"/>
    <w:rsid w:val="006876E5"/>
    <w:rsid w:val="00687788"/>
    <w:rsid w:val="00687B0F"/>
    <w:rsid w:val="00690B32"/>
    <w:rsid w:val="00690BB4"/>
    <w:rsid w:val="00690CD8"/>
    <w:rsid w:val="00691090"/>
    <w:rsid w:val="0069177F"/>
    <w:rsid w:val="00691C01"/>
    <w:rsid w:val="00692348"/>
    <w:rsid w:val="00692363"/>
    <w:rsid w:val="00692465"/>
    <w:rsid w:val="006938A5"/>
    <w:rsid w:val="00693FB1"/>
    <w:rsid w:val="00694A59"/>
    <w:rsid w:val="00694AF4"/>
    <w:rsid w:val="00694B3A"/>
    <w:rsid w:val="00694E3B"/>
    <w:rsid w:val="00694ED0"/>
    <w:rsid w:val="006954D8"/>
    <w:rsid w:val="00695533"/>
    <w:rsid w:val="006955B0"/>
    <w:rsid w:val="0069640C"/>
    <w:rsid w:val="00696F41"/>
    <w:rsid w:val="0069754B"/>
    <w:rsid w:val="00697D06"/>
    <w:rsid w:val="00697DBA"/>
    <w:rsid w:val="00697ECD"/>
    <w:rsid w:val="006A056A"/>
    <w:rsid w:val="006A083D"/>
    <w:rsid w:val="006A0C8F"/>
    <w:rsid w:val="006A0D70"/>
    <w:rsid w:val="006A1DAD"/>
    <w:rsid w:val="006A25B3"/>
    <w:rsid w:val="006A25EC"/>
    <w:rsid w:val="006A2A91"/>
    <w:rsid w:val="006A2AF3"/>
    <w:rsid w:val="006A2E01"/>
    <w:rsid w:val="006A2E8F"/>
    <w:rsid w:val="006A3284"/>
    <w:rsid w:val="006A458A"/>
    <w:rsid w:val="006A4782"/>
    <w:rsid w:val="006A4AD1"/>
    <w:rsid w:val="006A5A63"/>
    <w:rsid w:val="006A61BC"/>
    <w:rsid w:val="006A634B"/>
    <w:rsid w:val="006A68D6"/>
    <w:rsid w:val="006A6B06"/>
    <w:rsid w:val="006A6DC3"/>
    <w:rsid w:val="006A7104"/>
    <w:rsid w:val="006A74E2"/>
    <w:rsid w:val="006A74EB"/>
    <w:rsid w:val="006A792A"/>
    <w:rsid w:val="006A7976"/>
    <w:rsid w:val="006A7A4B"/>
    <w:rsid w:val="006B02CE"/>
    <w:rsid w:val="006B02E7"/>
    <w:rsid w:val="006B03BB"/>
    <w:rsid w:val="006B0491"/>
    <w:rsid w:val="006B0DD0"/>
    <w:rsid w:val="006B0ECA"/>
    <w:rsid w:val="006B1C26"/>
    <w:rsid w:val="006B1CE3"/>
    <w:rsid w:val="006B1E48"/>
    <w:rsid w:val="006B28A6"/>
    <w:rsid w:val="006B3249"/>
    <w:rsid w:val="006B5721"/>
    <w:rsid w:val="006B5D0A"/>
    <w:rsid w:val="006B5DC7"/>
    <w:rsid w:val="006B5E23"/>
    <w:rsid w:val="006B6D2D"/>
    <w:rsid w:val="006B6F89"/>
    <w:rsid w:val="006B6FE7"/>
    <w:rsid w:val="006B7413"/>
    <w:rsid w:val="006B76D7"/>
    <w:rsid w:val="006B7A05"/>
    <w:rsid w:val="006C0181"/>
    <w:rsid w:val="006C0B5A"/>
    <w:rsid w:val="006C0CA3"/>
    <w:rsid w:val="006C1476"/>
    <w:rsid w:val="006C1921"/>
    <w:rsid w:val="006C1BB0"/>
    <w:rsid w:val="006C1D6F"/>
    <w:rsid w:val="006C2DDA"/>
    <w:rsid w:val="006C302E"/>
    <w:rsid w:val="006C474A"/>
    <w:rsid w:val="006C4D1E"/>
    <w:rsid w:val="006C5041"/>
    <w:rsid w:val="006C5146"/>
    <w:rsid w:val="006C57FF"/>
    <w:rsid w:val="006C5BA6"/>
    <w:rsid w:val="006C5C63"/>
    <w:rsid w:val="006C5F0D"/>
    <w:rsid w:val="006C6577"/>
    <w:rsid w:val="006C6665"/>
    <w:rsid w:val="006C676E"/>
    <w:rsid w:val="006C6B06"/>
    <w:rsid w:val="006C6D37"/>
    <w:rsid w:val="006C7591"/>
    <w:rsid w:val="006C76E4"/>
    <w:rsid w:val="006C7963"/>
    <w:rsid w:val="006C7F95"/>
    <w:rsid w:val="006D0D37"/>
    <w:rsid w:val="006D10C0"/>
    <w:rsid w:val="006D1652"/>
    <w:rsid w:val="006D16E9"/>
    <w:rsid w:val="006D1926"/>
    <w:rsid w:val="006D1969"/>
    <w:rsid w:val="006D19EA"/>
    <w:rsid w:val="006D2043"/>
    <w:rsid w:val="006D2078"/>
    <w:rsid w:val="006D284F"/>
    <w:rsid w:val="006D315D"/>
    <w:rsid w:val="006D3585"/>
    <w:rsid w:val="006D38E7"/>
    <w:rsid w:val="006D390D"/>
    <w:rsid w:val="006D3ED7"/>
    <w:rsid w:val="006D42A8"/>
    <w:rsid w:val="006D43F3"/>
    <w:rsid w:val="006D4693"/>
    <w:rsid w:val="006D4916"/>
    <w:rsid w:val="006D4A59"/>
    <w:rsid w:val="006D4BA5"/>
    <w:rsid w:val="006D4C2D"/>
    <w:rsid w:val="006D514E"/>
    <w:rsid w:val="006D51EA"/>
    <w:rsid w:val="006D52AF"/>
    <w:rsid w:val="006D5C47"/>
    <w:rsid w:val="006D5C4E"/>
    <w:rsid w:val="006D5D06"/>
    <w:rsid w:val="006D671C"/>
    <w:rsid w:val="006D6F65"/>
    <w:rsid w:val="006D7146"/>
    <w:rsid w:val="006D7513"/>
    <w:rsid w:val="006D7A4C"/>
    <w:rsid w:val="006D7DE2"/>
    <w:rsid w:val="006D7F7B"/>
    <w:rsid w:val="006E0610"/>
    <w:rsid w:val="006E0BE8"/>
    <w:rsid w:val="006E0DE8"/>
    <w:rsid w:val="006E0EB9"/>
    <w:rsid w:val="006E1080"/>
    <w:rsid w:val="006E1202"/>
    <w:rsid w:val="006E1742"/>
    <w:rsid w:val="006E17C7"/>
    <w:rsid w:val="006E21FF"/>
    <w:rsid w:val="006E2525"/>
    <w:rsid w:val="006E2C47"/>
    <w:rsid w:val="006E2E0F"/>
    <w:rsid w:val="006E30E8"/>
    <w:rsid w:val="006E3E7F"/>
    <w:rsid w:val="006E406C"/>
    <w:rsid w:val="006E4105"/>
    <w:rsid w:val="006E441A"/>
    <w:rsid w:val="006E44E3"/>
    <w:rsid w:val="006E5968"/>
    <w:rsid w:val="006E5A50"/>
    <w:rsid w:val="006E5C6B"/>
    <w:rsid w:val="006E5EDA"/>
    <w:rsid w:val="006E5FEC"/>
    <w:rsid w:val="006E6672"/>
    <w:rsid w:val="006E69F8"/>
    <w:rsid w:val="006E6D3A"/>
    <w:rsid w:val="006E795A"/>
    <w:rsid w:val="006E7D2E"/>
    <w:rsid w:val="006F0067"/>
    <w:rsid w:val="006F07DB"/>
    <w:rsid w:val="006F0E7A"/>
    <w:rsid w:val="006F17BC"/>
    <w:rsid w:val="006F1D4C"/>
    <w:rsid w:val="006F2B6E"/>
    <w:rsid w:val="006F4145"/>
    <w:rsid w:val="006F432C"/>
    <w:rsid w:val="006F4A49"/>
    <w:rsid w:val="006F50B4"/>
    <w:rsid w:val="006F553C"/>
    <w:rsid w:val="006F5B1F"/>
    <w:rsid w:val="006F5B93"/>
    <w:rsid w:val="006F5BA2"/>
    <w:rsid w:val="006F6460"/>
    <w:rsid w:val="006F6597"/>
    <w:rsid w:val="006F69F6"/>
    <w:rsid w:val="006F6D10"/>
    <w:rsid w:val="006F7297"/>
    <w:rsid w:val="006F74C8"/>
    <w:rsid w:val="006F7625"/>
    <w:rsid w:val="006F7B2A"/>
    <w:rsid w:val="006F7BCC"/>
    <w:rsid w:val="006F7C25"/>
    <w:rsid w:val="007002BB"/>
    <w:rsid w:val="00700811"/>
    <w:rsid w:val="00700F71"/>
    <w:rsid w:val="00701162"/>
    <w:rsid w:val="007014B6"/>
    <w:rsid w:val="007015B6"/>
    <w:rsid w:val="0070161F"/>
    <w:rsid w:val="00701D49"/>
    <w:rsid w:val="00702C9B"/>
    <w:rsid w:val="007030D8"/>
    <w:rsid w:val="007035F1"/>
    <w:rsid w:val="007038DB"/>
    <w:rsid w:val="0070390E"/>
    <w:rsid w:val="007043BD"/>
    <w:rsid w:val="007043EF"/>
    <w:rsid w:val="00704C0B"/>
    <w:rsid w:val="00704C76"/>
    <w:rsid w:val="0070595D"/>
    <w:rsid w:val="00705A0B"/>
    <w:rsid w:val="00705AE2"/>
    <w:rsid w:val="00705C6A"/>
    <w:rsid w:val="00705F64"/>
    <w:rsid w:val="00706891"/>
    <w:rsid w:val="00706D31"/>
    <w:rsid w:val="00707283"/>
    <w:rsid w:val="007079D4"/>
    <w:rsid w:val="00707A5D"/>
    <w:rsid w:val="00707C49"/>
    <w:rsid w:val="00707CC7"/>
    <w:rsid w:val="00710168"/>
    <w:rsid w:val="007102DD"/>
    <w:rsid w:val="00710BBC"/>
    <w:rsid w:val="007110AA"/>
    <w:rsid w:val="00711169"/>
    <w:rsid w:val="007112E2"/>
    <w:rsid w:val="007113B8"/>
    <w:rsid w:val="007114FE"/>
    <w:rsid w:val="007117B0"/>
    <w:rsid w:val="00711A19"/>
    <w:rsid w:val="0071208D"/>
    <w:rsid w:val="0071224F"/>
    <w:rsid w:val="00712310"/>
    <w:rsid w:val="0071249F"/>
    <w:rsid w:val="007126CA"/>
    <w:rsid w:val="00712B6C"/>
    <w:rsid w:val="00713334"/>
    <w:rsid w:val="00714419"/>
    <w:rsid w:val="00714ABD"/>
    <w:rsid w:val="00715A32"/>
    <w:rsid w:val="0071605F"/>
    <w:rsid w:val="007161A4"/>
    <w:rsid w:val="0071652F"/>
    <w:rsid w:val="00717A18"/>
    <w:rsid w:val="0072028A"/>
    <w:rsid w:val="00720B69"/>
    <w:rsid w:val="00720BAC"/>
    <w:rsid w:val="00720BDA"/>
    <w:rsid w:val="00720C0A"/>
    <w:rsid w:val="00720EAC"/>
    <w:rsid w:val="0072129F"/>
    <w:rsid w:val="00721AD7"/>
    <w:rsid w:val="00721E2B"/>
    <w:rsid w:val="007221B7"/>
    <w:rsid w:val="0072286E"/>
    <w:rsid w:val="00722881"/>
    <w:rsid w:val="00723132"/>
    <w:rsid w:val="007238DA"/>
    <w:rsid w:val="00723A39"/>
    <w:rsid w:val="00724004"/>
    <w:rsid w:val="00724948"/>
    <w:rsid w:val="00724AA5"/>
    <w:rsid w:val="00724F9F"/>
    <w:rsid w:val="007263BF"/>
    <w:rsid w:val="0072649A"/>
    <w:rsid w:val="0072691E"/>
    <w:rsid w:val="0072699A"/>
    <w:rsid w:val="00726C52"/>
    <w:rsid w:val="00726D3E"/>
    <w:rsid w:val="00726D45"/>
    <w:rsid w:val="0072706D"/>
    <w:rsid w:val="0072786B"/>
    <w:rsid w:val="00727DDF"/>
    <w:rsid w:val="00727FB8"/>
    <w:rsid w:val="00727FEF"/>
    <w:rsid w:val="0073095B"/>
    <w:rsid w:val="00730994"/>
    <w:rsid w:val="00730E27"/>
    <w:rsid w:val="007322FC"/>
    <w:rsid w:val="00732BBA"/>
    <w:rsid w:val="007337ED"/>
    <w:rsid w:val="00733AE0"/>
    <w:rsid w:val="00733F18"/>
    <w:rsid w:val="00734B15"/>
    <w:rsid w:val="00735AAB"/>
    <w:rsid w:val="00735DD8"/>
    <w:rsid w:val="007363EB"/>
    <w:rsid w:val="00736601"/>
    <w:rsid w:val="0073717D"/>
    <w:rsid w:val="00737181"/>
    <w:rsid w:val="00740064"/>
    <w:rsid w:val="00740538"/>
    <w:rsid w:val="00740A68"/>
    <w:rsid w:val="0074166B"/>
    <w:rsid w:val="00742AB3"/>
    <w:rsid w:val="00742C55"/>
    <w:rsid w:val="00742DCD"/>
    <w:rsid w:val="00742E0B"/>
    <w:rsid w:val="007432F5"/>
    <w:rsid w:val="007435A3"/>
    <w:rsid w:val="007435DB"/>
    <w:rsid w:val="00743823"/>
    <w:rsid w:val="00743D08"/>
    <w:rsid w:val="00744E94"/>
    <w:rsid w:val="007452A4"/>
    <w:rsid w:val="00745CB3"/>
    <w:rsid w:val="0074649A"/>
    <w:rsid w:val="007474CB"/>
    <w:rsid w:val="00747948"/>
    <w:rsid w:val="00747A47"/>
    <w:rsid w:val="00747C91"/>
    <w:rsid w:val="00750977"/>
    <w:rsid w:val="0075128B"/>
    <w:rsid w:val="00751E99"/>
    <w:rsid w:val="0075229F"/>
    <w:rsid w:val="007529B6"/>
    <w:rsid w:val="00752DD4"/>
    <w:rsid w:val="00753232"/>
    <w:rsid w:val="007537F9"/>
    <w:rsid w:val="00754457"/>
    <w:rsid w:val="00754540"/>
    <w:rsid w:val="0075544A"/>
    <w:rsid w:val="007556C6"/>
    <w:rsid w:val="00755AC8"/>
    <w:rsid w:val="00755B51"/>
    <w:rsid w:val="007562C7"/>
    <w:rsid w:val="007567C1"/>
    <w:rsid w:val="0075691A"/>
    <w:rsid w:val="00756A5F"/>
    <w:rsid w:val="00757F86"/>
    <w:rsid w:val="00760441"/>
    <w:rsid w:val="0076084A"/>
    <w:rsid w:val="00760B47"/>
    <w:rsid w:val="00760C58"/>
    <w:rsid w:val="00760E61"/>
    <w:rsid w:val="00761371"/>
    <w:rsid w:val="007614E2"/>
    <w:rsid w:val="007616F1"/>
    <w:rsid w:val="00761A20"/>
    <w:rsid w:val="00761A8D"/>
    <w:rsid w:val="007630AC"/>
    <w:rsid w:val="00763238"/>
    <w:rsid w:val="00764703"/>
    <w:rsid w:val="00764785"/>
    <w:rsid w:val="00764C21"/>
    <w:rsid w:val="00765086"/>
    <w:rsid w:val="00765BDB"/>
    <w:rsid w:val="007664AF"/>
    <w:rsid w:val="007664B7"/>
    <w:rsid w:val="00766625"/>
    <w:rsid w:val="0076670A"/>
    <w:rsid w:val="007669DF"/>
    <w:rsid w:val="0076703A"/>
    <w:rsid w:val="00767FDF"/>
    <w:rsid w:val="007701C3"/>
    <w:rsid w:val="0077021B"/>
    <w:rsid w:val="007702B0"/>
    <w:rsid w:val="00770360"/>
    <w:rsid w:val="007711B0"/>
    <w:rsid w:val="00771842"/>
    <w:rsid w:val="007719BE"/>
    <w:rsid w:val="00771AFC"/>
    <w:rsid w:val="007721F8"/>
    <w:rsid w:val="007722D1"/>
    <w:rsid w:val="00772973"/>
    <w:rsid w:val="00772C7C"/>
    <w:rsid w:val="007741CF"/>
    <w:rsid w:val="00774395"/>
    <w:rsid w:val="00774C67"/>
    <w:rsid w:val="007753A8"/>
    <w:rsid w:val="007753FA"/>
    <w:rsid w:val="00775D47"/>
    <w:rsid w:val="00775DCC"/>
    <w:rsid w:val="0077627C"/>
    <w:rsid w:val="007763C5"/>
    <w:rsid w:val="00776E41"/>
    <w:rsid w:val="00777488"/>
    <w:rsid w:val="007776C4"/>
    <w:rsid w:val="007778E5"/>
    <w:rsid w:val="00777B57"/>
    <w:rsid w:val="00777BF5"/>
    <w:rsid w:val="00777E48"/>
    <w:rsid w:val="00780397"/>
    <w:rsid w:val="0078081C"/>
    <w:rsid w:val="00780F75"/>
    <w:rsid w:val="007813AE"/>
    <w:rsid w:val="00781496"/>
    <w:rsid w:val="00781895"/>
    <w:rsid w:val="00781A16"/>
    <w:rsid w:val="00781D01"/>
    <w:rsid w:val="00781EA2"/>
    <w:rsid w:val="00782135"/>
    <w:rsid w:val="0078280C"/>
    <w:rsid w:val="00782C9F"/>
    <w:rsid w:val="00782E91"/>
    <w:rsid w:val="00783261"/>
    <w:rsid w:val="0078372A"/>
    <w:rsid w:val="00783EEB"/>
    <w:rsid w:val="00784047"/>
    <w:rsid w:val="00784CD0"/>
    <w:rsid w:val="00784CDD"/>
    <w:rsid w:val="00784F39"/>
    <w:rsid w:val="00785C2E"/>
    <w:rsid w:val="00785CC9"/>
    <w:rsid w:val="00785E7A"/>
    <w:rsid w:val="00785FF9"/>
    <w:rsid w:val="00787C96"/>
    <w:rsid w:val="00787E7C"/>
    <w:rsid w:val="0079022A"/>
    <w:rsid w:val="00790F0C"/>
    <w:rsid w:val="0079110F"/>
    <w:rsid w:val="007915B8"/>
    <w:rsid w:val="0079161C"/>
    <w:rsid w:val="007918E0"/>
    <w:rsid w:val="00791B0F"/>
    <w:rsid w:val="00791E74"/>
    <w:rsid w:val="00792D36"/>
    <w:rsid w:val="00793196"/>
    <w:rsid w:val="007931CB"/>
    <w:rsid w:val="007937FF"/>
    <w:rsid w:val="0079417D"/>
    <w:rsid w:val="007949EE"/>
    <w:rsid w:val="00794B45"/>
    <w:rsid w:val="007950C1"/>
    <w:rsid w:val="00795A44"/>
    <w:rsid w:val="00795C95"/>
    <w:rsid w:val="00795FD7"/>
    <w:rsid w:val="00796167"/>
    <w:rsid w:val="00796D69"/>
    <w:rsid w:val="00796EAC"/>
    <w:rsid w:val="007973AB"/>
    <w:rsid w:val="0079752A"/>
    <w:rsid w:val="00797792"/>
    <w:rsid w:val="007A0145"/>
    <w:rsid w:val="007A103A"/>
    <w:rsid w:val="007A11FD"/>
    <w:rsid w:val="007A133B"/>
    <w:rsid w:val="007A1680"/>
    <w:rsid w:val="007A1784"/>
    <w:rsid w:val="007A2323"/>
    <w:rsid w:val="007A2A89"/>
    <w:rsid w:val="007A3FAE"/>
    <w:rsid w:val="007A4214"/>
    <w:rsid w:val="007A4236"/>
    <w:rsid w:val="007A531F"/>
    <w:rsid w:val="007A58B6"/>
    <w:rsid w:val="007A63E5"/>
    <w:rsid w:val="007A6447"/>
    <w:rsid w:val="007A68C5"/>
    <w:rsid w:val="007A6923"/>
    <w:rsid w:val="007A69EE"/>
    <w:rsid w:val="007A6B30"/>
    <w:rsid w:val="007A7613"/>
    <w:rsid w:val="007A7792"/>
    <w:rsid w:val="007B0191"/>
    <w:rsid w:val="007B051A"/>
    <w:rsid w:val="007B05A1"/>
    <w:rsid w:val="007B0622"/>
    <w:rsid w:val="007B0EE1"/>
    <w:rsid w:val="007B14B3"/>
    <w:rsid w:val="007B16E8"/>
    <w:rsid w:val="007B1D96"/>
    <w:rsid w:val="007B1F2E"/>
    <w:rsid w:val="007B2062"/>
    <w:rsid w:val="007B30DD"/>
    <w:rsid w:val="007B349B"/>
    <w:rsid w:val="007B3707"/>
    <w:rsid w:val="007B38B7"/>
    <w:rsid w:val="007B4113"/>
    <w:rsid w:val="007B41AE"/>
    <w:rsid w:val="007B4A14"/>
    <w:rsid w:val="007B4B3B"/>
    <w:rsid w:val="007B4BCF"/>
    <w:rsid w:val="007B563E"/>
    <w:rsid w:val="007B59E7"/>
    <w:rsid w:val="007B5E4F"/>
    <w:rsid w:val="007B60C3"/>
    <w:rsid w:val="007B6475"/>
    <w:rsid w:val="007B6615"/>
    <w:rsid w:val="007B759D"/>
    <w:rsid w:val="007B76CC"/>
    <w:rsid w:val="007C0C62"/>
    <w:rsid w:val="007C1C0A"/>
    <w:rsid w:val="007C1C9C"/>
    <w:rsid w:val="007C1FB8"/>
    <w:rsid w:val="007C2AF3"/>
    <w:rsid w:val="007C2FCE"/>
    <w:rsid w:val="007C3F35"/>
    <w:rsid w:val="007C40DE"/>
    <w:rsid w:val="007C5809"/>
    <w:rsid w:val="007C5A6F"/>
    <w:rsid w:val="007C669D"/>
    <w:rsid w:val="007C69C4"/>
    <w:rsid w:val="007C6BDE"/>
    <w:rsid w:val="007C6C67"/>
    <w:rsid w:val="007C726D"/>
    <w:rsid w:val="007C742E"/>
    <w:rsid w:val="007C7C8F"/>
    <w:rsid w:val="007C7F3B"/>
    <w:rsid w:val="007D0161"/>
    <w:rsid w:val="007D01E1"/>
    <w:rsid w:val="007D11C8"/>
    <w:rsid w:val="007D1509"/>
    <w:rsid w:val="007D16C5"/>
    <w:rsid w:val="007D1965"/>
    <w:rsid w:val="007D277B"/>
    <w:rsid w:val="007D2F6E"/>
    <w:rsid w:val="007D33F6"/>
    <w:rsid w:val="007D34E3"/>
    <w:rsid w:val="007D3630"/>
    <w:rsid w:val="007D4250"/>
    <w:rsid w:val="007D42A9"/>
    <w:rsid w:val="007D45FC"/>
    <w:rsid w:val="007D4F35"/>
    <w:rsid w:val="007D5194"/>
    <w:rsid w:val="007D5473"/>
    <w:rsid w:val="007D5665"/>
    <w:rsid w:val="007D5FF4"/>
    <w:rsid w:val="007D6180"/>
    <w:rsid w:val="007D64CD"/>
    <w:rsid w:val="007D689D"/>
    <w:rsid w:val="007D7147"/>
    <w:rsid w:val="007D72FA"/>
    <w:rsid w:val="007D74E1"/>
    <w:rsid w:val="007D7A8E"/>
    <w:rsid w:val="007D7E9C"/>
    <w:rsid w:val="007E03E9"/>
    <w:rsid w:val="007E0B2B"/>
    <w:rsid w:val="007E1169"/>
    <w:rsid w:val="007E1266"/>
    <w:rsid w:val="007E1585"/>
    <w:rsid w:val="007E1C7B"/>
    <w:rsid w:val="007E1EA2"/>
    <w:rsid w:val="007E20C4"/>
    <w:rsid w:val="007E23EC"/>
    <w:rsid w:val="007E2C9D"/>
    <w:rsid w:val="007E303B"/>
    <w:rsid w:val="007E4139"/>
    <w:rsid w:val="007E437D"/>
    <w:rsid w:val="007E4D5D"/>
    <w:rsid w:val="007E5E28"/>
    <w:rsid w:val="007E605D"/>
    <w:rsid w:val="007E6BF7"/>
    <w:rsid w:val="007E6D52"/>
    <w:rsid w:val="007E700C"/>
    <w:rsid w:val="007E7195"/>
    <w:rsid w:val="007E7565"/>
    <w:rsid w:val="007E7A1C"/>
    <w:rsid w:val="007E7B23"/>
    <w:rsid w:val="007F0923"/>
    <w:rsid w:val="007F1B2B"/>
    <w:rsid w:val="007F1D15"/>
    <w:rsid w:val="007F20F0"/>
    <w:rsid w:val="007F24FB"/>
    <w:rsid w:val="007F261B"/>
    <w:rsid w:val="007F45EC"/>
    <w:rsid w:val="007F48E5"/>
    <w:rsid w:val="007F4A99"/>
    <w:rsid w:val="007F4AB0"/>
    <w:rsid w:val="007F4F6D"/>
    <w:rsid w:val="007F538C"/>
    <w:rsid w:val="007F574E"/>
    <w:rsid w:val="007F5962"/>
    <w:rsid w:val="007F65A4"/>
    <w:rsid w:val="007F72F7"/>
    <w:rsid w:val="007F73A7"/>
    <w:rsid w:val="007F78AA"/>
    <w:rsid w:val="007F7955"/>
    <w:rsid w:val="007F7A97"/>
    <w:rsid w:val="007F7DB0"/>
    <w:rsid w:val="008002E8"/>
    <w:rsid w:val="00800367"/>
    <w:rsid w:val="008003CE"/>
    <w:rsid w:val="00800703"/>
    <w:rsid w:val="00800F04"/>
    <w:rsid w:val="008015AD"/>
    <w:rsid w:val="00801648"/>
    <w:rsid w:val="00801D09"/>
    <w:rsid w:val="008031C8"/>
    <w:rsid w:val="00803F13"/>
    <w:rsid w:val="00804919"/>
    <w:rsid w:val="008049B8"/>
    <w:rsid w:val="00804A51"/>
    <w:rsid w:val="00804AA6"/>
    <w:rsid w:val="00804EBC"/>
    <w:rsid w:val="008050CD"/>
    <w:rsid w:val="008052E8"/>
    <w:rsid w:val="00805EC1"/>
    <w:rsid w:val="00806469"/>
    <w:rsid w:val="008064D4"/>
    <w:rsid w:val="0080677B"/>
    <w:rsid w:val="00806F06"/>
    <w:rsid w:val="0080713D"/>
    <w:rsid w:val="00807298"/>
    <w:rsid w:val="00807347"/>
    <w:rsid w:val="0080774C"/>
    <w:rsid w:val="008101C6"/>
    <w:rsid w:val="0081061B"/>
    <w:rsid w:val="0081081A"/>
    <w:rsid w:val="00810C86"/>
    <w:rsid w:val="00810F04"/>
    <w:rsid w:val="008119AF"/>
    <w:rsid w:val="0081219D"/>
    <w:rsid w:val="008122AD"/>
    <w:rsid w:val="0081245A"/>
    <w:rsid w:val="00813095"/>
    <w:rsid w:val="00813562"/>
    <w:rsid w:val="008135DE"/>
    <w:rsid w:val="008141CA"/>
    <w:rsid w:val="00814E3A"/>
    <w:rsid w:val="00814F57"/>
    <w:rsid w:val="00815E7A"/>
    <w:rsid w:val="00815FAC"/>
    <w:rsid w:val="00817524"/>
    <w:rsid w:val="00817C27"/>
    <w:rsid w:val="00820065"/>
    <w:rsid w:val="0082024E"/>
    <w:rsid w:val="00820571"/>
    <w:rsid w:val="00820672"/>
    <w:rsid w:val="008209B8"/>
    <w:rsid w:val="00820A38"/>
    <w:rsid w:val="00820EA3"/>
    <w:rsid w:val="008210A5"/>
    <w:rsid w:val="00821190"/>
    <w:rsid w:val="008211BB"/>
    <w:rsid w:val="00821590"/>
    <w:rsid w:val="008215F8"/>
    <w:rsid w:val="008218FC"/>
    <w:rsid w:val="00821CB2"/>
    <w:rsid w:val="00821DFE"/>
    <w:rsid w:val="00822210"/>
    <w:rsid w:val="00822A43"/>
    <w:rsid w:val="00823329"/>
    <w:rsid w:val="008237B2"/>
    <w:rsid w:val="00823BDA"/>
    <w:rsid w:val="00823CB1"/>
    <w:rsid w:val="008243BC"/>
    <w:rsid w:val="008244A7"/>
    <w:rsid w:val="00824686"/>
    <w:rsid w:val="00824A9D"/>
    <w:rsid w:val="00825B48"/>
    <w:rsid w:val="008266E3"/>
    <w:rsid w:val="008269A6"/>
    <w:rsid w:val="00826F2E"/>
    <w:rsid w:val="008276A7"/>
    <w:rsid w:val="008279E6"/>
    <w:rsid w:val="008279EF"/>
    <w:rsid w:val="00830416"/>
    <w:rsid w:val="00830B9F"/>
    <w:rsid w:val="00830ED9"/>
    <w:rsid w:val="00831C37"/>
    <w:rsid w:val="00831F71"/>
    <w:rsid w:val="00832358"/>
    <w:rsid w:val="008326F1"/>
    <w:rsid w:val="008327BF"/>
    <w:rsid w:val="00832E0E"/>
    <w:rsid w:val="008338C6"/>
    <w:rsid w:val="008340D5"/>
    <w:rsid w:val="00834672"/>
    <w:rsid w:val="00834888"/>
    <w:rsid w:val="008350E8"/>
    <w:rsid w:val="0083597C"/>
    <w:rsid w:val="00835C3B"/>
    <w:rsid w:val="008373F1"/>
    <w:rsid w:val="008379E8"/>
    <w:rsid w:val="00837B3F"/>
    <w:rsid w:val="00837DAA"/>
    <w:rsid w:val="00837FF9"/>
    <w:rsid w:val="0084009F"/>
    <w:rsid w:val="0084080B"/>
    <w:rsid w:val="00840AF7"/>
    <w:rsid w:val="00840DC6"/>
    <w:rsid w:val="00841344"/>
    <w:rsid w:val="00841679"/>
    <w:rsid w:val="00841862"/>
    <w:rsid w:val="00841946"/>
    <w:rsid w:val="00841BA3"/>
    <w:rsid w:val="00841C77"/>
    <w:rsid w:val="00841DC8"/>
    <w:rsid w:val="0084209B"/>
    <w:rsid w:val="00842832"/>
    <w:rsid w:val="00842E55"/>
    <w:rsid w:val="0084301C"/>
    <w:rsid w:val="0084336E"/>
    <w:rsid w:val="008435BC"/>
    <w:rsid w:val="008438F2"/>
    <w:rsid w:val="00844019"/>
    <w:rsid w:val="008441E3"/>
    <w:rsid w:val="008449C2"/>
    <w:rsid w:val="00844E9F"/>
    <w:rsid w:val="00845064"/>
    <w:rsid w:val="00845491"/>
    <w:rsid w:val="00845527"/>
    <w:rsid w:val="00845B7B"/>
    <w:rsid w:val="00845D90"/>
    <w:rsid w:val="00845ECC"/>
    <w:rsid w:val="00845EE1"/>
    <w:rsid w:val="008462DA"/>
    <w:rsid w:val="008466A3"/>
    <w:rsid w:val="00846A18"/>
    <w:rsid w:val="00846AEE"/>
    <w:rsid w:val="00846DEF"/>
    <w:rsid w:val="008474F7"/>
    <w:rsid w:val="00847650"/>
    <w:rsid w:val="00847910"/>
    <w:rsid w:val="00850485"/>
    <w:rsid w:val="00850FF8"/>
    <w:rsid w:val="008510B2"/>
    <w:rsid w:val="008511DD"/>
    <w:rsid w:val="0085184B"/>
    <w:rsid w:val="008518C2"/>
    <w:rsid w:val="00851995"/>
    <w:rsid w:val="0085390F"/>
    <w:rsid w:val="00853EC5"/>
    <w:rsid w:val="00855014"/>
    <w:rsid w:val="008550B9"/>
    <w:rsid w:val="0085524C"/>
    <w:rsid w:val="0085566E"/>
    <w:rsid w:val="008560A6"/>
    <w:rsid w:val="00856475"/>
    <w:rsid w:val="00856996"/>
    <w:rsid w:val="00856CDC"/>
    <w:rsid w:val="00856D1C"/>
    <w:rsid w:val="008574B2"/>
    <w:rsid w:val="008576F7"/>
    <w:rsid w:val="008578AD"/>
    <w:rsid w:val="00857B79"/>
    <w:rsid w:val="00860145"/>
    <w:rsid w:val="00860153"/>
    <w:rsid w:val="00860CB8"/>
    <w:rsid w:val="00860DCF"/>
    <w:rsid w:val="00860F49"/>
    <w:rsid w:val="0086120A"/>
    <w:rsid w:val="008613CF"/>
    <w:rsid w:val="008613D2"/>
    <w:rsid w:val="00861864"/>
    <w:rsid w:val="00861A50"/>
    <w:rsid w:val="00861FF8"/>
    <w:rsid w:val="00862518"/>
    <w:rsid w:val="00863367"/>
    <w:rsid w:val="008637B5"/>
    <w:rsid w:val="008637D8"/>
    <w:rsid w:val="00864D40"/>
    <w:rsid w:val="0086540C"/>
    <w:rsid w:val="00865761"/>
    <w:rsid w:val="008658D8"/>
    <w:rsid w:val="00865A4F"/>
    <w:rsid w:val="00865A7F"/>
    <w:rsid w:val="00865A9A"/>
    <w:rsid w:val="008666D8"/>
    <w:rsid w:val="00866715"/>
    <w:rsid w:val="0086674D"/>
    <w:rsid w:val="008668CE"/>
    <w:rsid w:val="0086719D"/>
    <w:rsid w:val="00867582"/>
    <w:rsid w:val="0087011C"/>
    <w:rsid w:val="00870289"/>
    <w:rsid w:val="008703C6"/>
    <w:rsid w:val="00870772"/>
    <w:rsid w:val="008715CE"/>
    <w:rsid w:val="00871FD2"/>
    <w:rsid w:val="0087349E"/>
    <w:rsid w:val="00873B18"/>
    <w:rsid w:val="00873DD1"/>
    <w:rsid w:val="00874097"/>
    <w:rsid w:val="00874401"/>
    <w:rsid w:val="00874422"/>
    <w:rsid w:val="00874545"/>
    <w:rsid w:val="00874BE6"/>
    <w:rsid w:val="00874C85"/>
    <w:rsid w:val="00874D4E"/>
    <w:rsid w:val="00875280"/>
    <w:rsid w:val="00875EFA"/>
    <w:rsid w:val="0087614E"/>
    <w:rsid w:val="00876372"/>
    <w:rsid w:val="0087641F"/>
    <w:rsid w:val="0087795D"/>
    <w:rsid w:val="00877B41"/>
    <w:rsid w:val="00877B91"/>
    <w:rsid w:val="00880247"/>
    <w:rsid w:val="00880A52"/>
    <w:rsid w:val="0088186B"/>
    <w:rsid w:val="00881FD0"/>
    <w:rsid w:val="00882662"/>
    <w:rsid w:val="00883329"/>
    <w:rsid w:val="00883539"/>
    <w:rsid w:val="0088407E"/>
    <w:rsid w:val="008843AE"/>
    <w:rsid w:val="00884FD7"/>
    <w:rsid w:val="0088589C"/>
    <w:rsid w:val="0088608E"/>
    <w:rsid w:val="00886BE7"/>
    <w:rsid w:val="00886F36"/>
    <w:rsid w:val="00887432"/>
    <w:rsid w:val="008875C6"/>
    <w:rsid w:val="008876DE"/>
    <w:rsid w:val="00887CAB"/>
    <w:rsid w:val="00890155"/>
    <w:rsid w:val="00890352"/>
    <w:rsid w:val="0089042F"/>
    <w:rsid w:val="008905C8"/>
    <w:rsid w:val="00891012"/>
    <w:rsid w:val="00891D84"/>
    <w:rsid w:val="00891DF9"/>
    <w:rsid w:val="0089296C"/>
    <w:rsid w:val="008938DC"/>
    <w:rsid w:val="008939CC"/>
    <w:rsid w:val="00893B40"/>
    <w:rsid w:val="00893FD3"/>
    <w:rsid w:val="008941A4"/>
    <w:rsid w:val="00894882"/>
    <w:rsid w:val="00894901"/>
    <w:rsid w:val="0089493C"/>
    <w:rsid w:val="00894C94"/>
    <w:rsid w:val="00895844"/>
    <w:rsid w:val="0089603E"/>
    <w:rsid w:val="008964F1"/>
    <w:rsid w:val="0089677C"/>
    <w:rsid w:val="0089778C"/>
    <w:rsid w:val="00897B1A"/>
    <w:rsid w:val="00897DBD"/>
    <w:rsid w:val="00897DED"/>
    <w:rsid w:val="00897DF1"/>
    <w:rsid w:val="00897E4D"/>
    <w:rsid w:val="008A0782"/>
    <w:rsid w:val="008A0FF0"/>
    <w:rsid w:val="008A1C37"/>
    <w:rsid w:val="008A1D14"/>
    <w:rsid w:val="008A1E14"/>
    <w:rsid w:val="008A1E42"/>
    <w:rsid w:val="008A2152"/>
    <w:rsid w:val="008A2AD8"/>
    <w:rsid w:val="008A3478"/>
    <w:rsid w:val="008A3820"/>
    <w:rsid w:val="008A3CA8"/>
    <w:rsid w:val="008A3D8E"/>
    <w:rsid w:val="008A3F7E"/>
    <w:rsid w:val="008A472B"/>
    <w:rsid w:val="008A4AFD"/>
    <w:rsid w:val="008A4FC5"/>
    <w:rsid w:val="008A5BF3"/>
    <w:rsid w:val="008A5ED7"/>
    <w:rsid w:val="008A63D4"/>
    <w:rsid w:val="008A68FF"/>
    <w:rsid w:val="008A69AB"/>
    <w:rsid w:val="008A6ABF"/>
    <w:rsid w:val="008A6CD7"/>
    <w:rsid w:val="008A71BB"/>
    <w:rsid w:val="008A75E3"/>
    <w:rsid w:val="008A7DD2"/>
    <w:rsid w:val="008A7F45"/>
    <w:rsid w:val="008B037B"/>
    <w:rsid w:val="008B037E"/>
    <w:rsid w:val="008B0DD4"/>
    <w:rsid w:val="008B130C"/>
    <w:rsid w:val="008B13BB"/>
    <w:rsid w:val="008B1A13"/>
    <w:rsid w:val="008B2785"/>
    <w:rsid w:val="008B2CAA"/>
    <w:rsid w:val="008B2E3C"/>
    <w:rsid w:val="008B3042"/>
    <w:rsid w:val="008B3FEB"/>
    <w:rsid w:val="008B4611"/>
    <w:rsid w:val="008B5221"/>
    <w:rsid w:val="008B546A"/>
    <w:rsid w:val="008B5EA4"/>
    <w:rsid w:val="008B5ED3"/>
    <w:rsid w:val="008B61D2"/>
    <w:rsid w:val="008B6377"/>
    <w:rsid w:val="008B67BB"/>
    <w:rsid w:val="008B6D14"/>
    <w:rsid w:val="008B7169"/>
    <w:rsid w:val="008C014C"/>
    <w:rsid w:val="008C03A4"/>
    <w:rsid w:val="008C0EE8"/>
    <w:rsid w:val="008C1132"/>
    <w:rsid w:val="008C1195"/>
    <w:rsid w:val="008C146C"/>
    <w:rsid w:val="008C1690"/>
    <w:rsid w:val="008C1975"/>
    <w:rsid w:val="008C1E2D"/>
    <w:rsid w:val="008C2223"/>
    <w:rsid w:val="008C3BAE"/>
    <w:rsid w:val="008C4120"/>
    <w:rsid w:val="008C41EF"/>
    <w:rsid w:val="008C42A1"/>
    <w:rsid w:val="008C4686"/>
    <w:rsid w:val="008C46CB"/>
    <w:rsid w:val="008C4F64"/>
    <w:rsid w:val="008C5491"/>
    <w:rsid w:val="008C5AC5"/>
    <w:rsid w:val="008C5F6C"/>
    <w:rsid w:val="008C63CC"/>
    <w:rsid w:val="008C644D"/>
    <w:rsid w:val="008C6C06"/>
    <w:rsid w:val="008C778C"/>
    <w:rsid w:val="008C7C26"/>
    <w:rsid w:val="008D06F4"/>
    <w:rsid w:val="008D0A74"/>
    <w:rsid w:val="008D1962"/>
    <w:rsid w:val="008D19AB"/>
    <w:rsid w:val="008D1E0A"/>
    <w:rsid w:val="008D23C2"/>
    <w:rsid w:val="008D253C"/>
    <w:rsid w:val="008D2DDD"/>
    <w:rsid w:val="008D3D34"/>
    <w:rsid w:val="008D4206"/>
    <w:rsid w:val="008D4393"/>
    <w:rsid w:val="008D481B"/>
    <w:rsid w:val="008D4AE6"/>
    <w:rsid w:val="008D4C0B"/>
    <w:rsid w:val="008D4E63"/>
    <w:rsid w:val="008D517A"/>
    <w:rsid w:val="008D5912"/>
    <w:rsid w:val="008D60FF"/>
    <w:rsid w:val="008D6192"/>
    <w:rsid w:val="008D65AF"/>
    <w:rsid w:val="008D7C2C"/>
    <w:rsid w:val="008E0199"/>
    <w:rsid w:val="008E0320"/>
    <w:rsid w:val="008E0448"/>
    <w:rsid w:val="008E05A4"/>
    <w:rsid w:val="008E06FD"/>
    <w:rsid w:val="008E1378"/>
    <w:rsid w:val="008E13BF"/>
    <w:rsid w:val="008E19FB"/>
    <w:rsid w:val="008E1AAF"/>
    <w:rsid w:val="008E254F"/>
    <w:rsid w:val="008E25BC"/>
    <w:rsid w:val="008E2689"/>
    <w:rsid w:val="008E293D"/>
    <w:rsid w:val="008E2DB5"/>
    <w:rsid w:val="008E3988"/>
    <w:rsid w:val="008E3F32"/>
    <w:rsid w:val="008E41F8"/>
    <w:rsid w:val="008E4417"/>
    <w:rsid w:val="008E4659"/>
    <w:rsid w:val="008E4C4B"/>
    <w:rsid w:val="008E5338"/>
    <w:rsid w:val="008E573A"/>
    <w:rsid w:val="008E5B21"/>
    <w:rsid w:val="008E5BC7"/>
    <w:rsid w:val="008E60DB"/>
    <w:rsid w:val="008E6884"/>
    <w:rsid w:val="008E6A8D"/>
    <w:rsid w:val="008E6BA3"/>
    <w:rsid w:val="008E7109"/>
    <w:rsid w:val="008E7756"/>
    <w:rsid w:val="008E777D"/>
    <w:rsid w:val="008E7913"/>
    <w:rsid w:val="008F0209"/>
    <w:rsid w:val="008F07C0"/>
    <w:rsid w:val="008F0F3F"/>
    <w:rsid w:val="008F1119"/>
    <w:rsid w:val="008F12FF"/>
    <w:rsid w:val="008F13A6"/>
    <w:rsid w:val="008F15EE"/>
    <w:rsid w:val="008F18C7"/>
    <w:rsid w:val="008F1BC6"/>
    <w:rsid w:val="008F1E16"/>
    <w:rsid w:val="008F2773"/>
    <w:rsid w:val="008F2A68"/>
    <w:rsid w:val="008F2A96"/>
    <w:rsid w:val="008F35BB"/>
    <w:rsid w:val="008F3996"/>
    <w:rsid w:val="008F3A57"/>
    <w:rsid w:val="008F3B8C"/>
    <w:rsid w:val="008F3D59"/>
    <w:rsid w:val="008F3E44"/>
    <w:rsid w:val="008F3E88"/>
    <w:rsid w:val="008F4270"/>
    <w:rsid w:val="008F43B5"/>
    <w:rsid w:val="008F452D"/>
    <w:rsid w:val="008F45BA"/>
    <w:rsid w:val="008F460E"/>
    <w:rsid w:val="008F46DB"/>
    <w:rsid w:val="008F4B02"/>
    <w:rsid w:val="008F4F19"/>
    <w:rsid w:val="008F616E"/>
    <w:rsid w:val="008F61EF"/>
    <w:rsid w:val="008F65EC"/>
    <w:rsid w:val="008F70B4"/>
    <w:rsid w:val="008F7485"/>
    <w:rsid w:val="008F782C"/>
    <w:rsid w:val="008F7893"/>
    <w:rsid w:val="008F7B95"/>
    <w:rsid w:val="008F7E7F"/>
    <w:rsid w:val="008F7E87"/>
    <w:rsid w:val="009002D0"/>
    <w:rsid w:val="009004FE"/>
    <w:rsid w:val="009005E9"/>
    <w:rsid w:val="009007D7"/>
    <w:rsid w:val="00901B22"/>
    <w:rsid w:val="00901E39"/>
    <w:rsid w:val="00901FDF"/>
    <w:rsid w:val="009023C4"/>
    <w:rsid w:val="0090335A"/>
    <w:rsid w:val="00903467"/>
    <w:rsid w:val="00903476"/>
    <w:rsid w:val="00903505"/>
    <w:rsid w:val="0090393D"/>
    <w:rsid w:val="00904C3E"/>
    <w:rsid w:val="00904E10"/>
    <w:rsid w:val="009051B7"/>
    <w:rsid w:val="009057E9"/>
    <w:rsid w:val="00905E92"/>
    <w:rsid w:val="009062C1"/>
    <w:rsid w:val="00906D12"/>
    <w:rsid w:val="00906D21"/>
    <w:rsid w:val="00906E2C"/>
    <w:rsid w:val="00907549"/>
    <w:rsid w:val="009078C5"/>
    <w:rsid w:val="00907C1D"/>
    <w:rsid w:val="00910360"/>
    <w:rsid w:val="009107B1"/>
    <w:rsid w:val="00910E8A"/>
    <w:rsid w:val="00910F32"/>
    <w:rsid w:val="00911127"/>
    <w:rsid w:val="00911D49"/>
    <w:rsid w:val="00911E02"/>
    <w:rsid w:val="00913077"/>
    <w:rsid w:val="009130E8"/>
    <w:rsid w:val="00913296"/>
    <w:rsid w:val="00913D12"/>
    <w:rsid w:val="00913DA0"/>
    <w:rsid w:val="00913DE2"/>
    <w:rsid w:val="009143F7"/>
    <w:rsid w:val="0091441A"/>
    <w:rsid w:val="009149BB"/>
    <w:rsid w:val="0091581C"/>
    <w:rsid w:val="009162D9"/>
    <w:rsid w:val="0091686A"/>
    <w:rsid w:val="009169F6"/>
    <w:rsid w:val="0091701D"/>
    <w:rsid w:val="0091718D"/>
    <w:rsid w:val="00917346"/>
    <w:rsid w:val="009174A5"/>
    <w:rsid w:val="00917CC3"/>
    <w:rsid w:val="00917E52"/>
    <w:rsid w:val="00920263"/>
    <w:rsid w:val="00920329"/>
    <w:rsid w:val="009204FC"/>
    <w:rsid w:val="0092050D"/>
    <w:rsid w:val="00921439"/>
    <w:rsid w:val="009220D6"/>
    <w:rsid w:val="00922374"/>
    <w:rsid w:val="00922CD0"/>
    <w:rsid w:val="00923561"/>
    <w:rsid w:val="00923A3F"/>
    <w:rsid w:val="0092416A"/>
    <w:rsid w:val="00924F52"/>
    <w:rsid w:val="0092544C"/>
    <w:rsid w:val="00925537"/>
    <w:rsid w:val="00925711"/>
    <w:rsid w:val="00925E49"/>
    <w:rsid w:val="009269D5"/>
    <w:rsid w:val="00926A91"/>
    <w:rsid w:val="00926EA0"/>
    <w:rsid w:val="009275CB"/>
    <w:rsid w:val="00927ACA"/>
    <w:rsid w:val="00927FA2"/>
    <w:rsid w:val="009304CF"/>
    <w:rsid w:val="00930780"/>
    <w:rsid w:val="0093092D"/>
    <w:rsid w:val="00930FED"/>
    <w:rsid w:val="009310F6"/>
    <w:rsid w:val="0093173E"/>
    <w:rsid w:val="00931A3A"/>
    <w:rsid w:val="00931BCB"/>
    <w:rsid w:val="00931D51"/>
    <w:rsid w:val="00932265"/>
    <w:rsid w:val="00932342"/>
    <w:rsid w:val="00932D56"/>
    <w:rsid w:val="0093369C"/>
    <w:rsid w:val="009336F9"/>
    <w:rsid w:val="00934DF2"/>
    <w:rsid w:val="00934E75"/>
    <w:rsid w:val="00935562"/>
    <w:rsid w:val="009355D4"/>
    <w:rsid w:val="009357E0"/>
    <w:rsid w:val="0093593B"/>
    <w:rsid w:val="00935CA9"/>
    <w:rsid w:val="00935E4D"/>
    <w:rsid w:val="0093627A"/>
    <w:rsid w:val="0093631E"/>
    <w:rsid w:val="00936426"/>
    <w:rsid w:val="0093696B"/>
    <w:rsid w:val="00936C11"/>
    <w:rsid w:val="0094012D"/>
    <w:rsid w:val="009404CC"/>
    <w:rsid w:val="0094074E"/>
    <w:rsid w:val="00940A58"/>
    <w:rsid w:val="00940A8A"/>
    <w:rsid w:val="0094130C"/>
    <w:rsid w:val="009415DB"/>
    <w:rsid w:val="00942002"/>
    <w:rsid w:val="009429F7"/>
    <w:rsid w:val="00942BB2"/>
    <w:rsid w:val="00943320"/>
    <w:rsid w:val="00943504"/>
    <w:rsid w:val="00943DC2"/>
    <w:rsid w:val="009443CB"/>
    <w:rsid w:val="00944503"/>
    <w:rsid w:val="00944E12"/>
    <w:rsid w:val="009451BB"/>
    <w:rsid w:val="009454DB"/>
    <w:rsid w:val="009458B3"/>
    <w:rsid w:val="00945AB6"/>
    <w:rsid w:val="00945E94"/>
    <w:rsid w:val="009466E1"/>
    <w:rsid w:val="009468C0"/>
    <w:rsid w:val="00946D73"/>
    <w:rsid w:val="00946DE3"/>
    <w:rsid w:val="00946F56"/>
    <w:rsid w:val="009471B5"/>
    <w:rsid w:val="009472FD"/>
    <w:rsid w:val="0094771F"/>
    <w:rsid w:val="00947B16"/>
    <w:rsid w:val="009504A0"/>
    <w:rsid w:val="009509FE"/>
    <w:rsid w:val="00951051"/>
    <w:rsid w:val="0095141A"/>
    <w:rsid w:val="00951640"/>
    <w:rsid w:val="0095180C"/>
    <w:rsid w:val="00951A39"/>
    <w:rsid w:val="00952223"/>
    <w:rsid w:val="009528E7"/>
    <w:rsid w:val="00952B8F"/>
    <w:rsid w:val="00952F8F"/>
    <w:rsid w:val="009532A2"/>
    <w:rsid w:val="00953820"/>
    <w:rsid w:val="00953E25"/>
    <w:rsid w:val="009542B5"/>
    <w:rsid w:val="009542BC"/>
    <w:rsid w:val="00954351"/>
    <w:rsid w:val="00954A42"/>
    <w:rsid w:val="00954EDD"/>
    <w:rsid w:val="00954EEE"/>
    <w:rsid w:val="00955322"/>
    <w:rsid w:val="00955B7F"/>
    <w:rsid w:val="009576DA"/>
    <w:rsid w:val="00957703"/>
    <w:rsid w:val="00957839"/>
    <w:rsid w:val="0095792D"/>
    <w:rsid w:val="00957976"/>
    <w:rsid w:val="00957C36"/>
    <w:rsid w:val="009607B7"/>
    <w:rsid w:val="00960D84"/>
    <w:rsid w:val="00960F20"/>
    <w:rsid w:val="00961154"/>
    <w:rsid w:val="0096175B"/>
    <w:rsid w:val="00961E3B"/>
    <w:rsid w:val="009620A0"/>
    <w:rsid w:val="009622D8"/>
    <w:rsid w:val="00962718"/>
    <w:rsid w:val="009629C7"/>
    <w:rsid w:val="00962A44"/>
    <w:rsid w:val="00963414"/>
    <w:rsid w:val="0096356F"/>
    <w:rsid w:val="009637B3"/>
    <w:rsid w:val="009637E2"/>
    <w:rsid w:val="00963B67"/>
    <w:rsid w:val="0096450A"/>
    <w:rsid w:val="00964ABC"/>
    <w:rsid w:val="00964B6E"/>
    <w:rsid w:val="00965413"/>
    <w:rsid w:val="00965CEE"/>
    <w:rsid w:val="00965DF1"/>
    <w:rsid w:val="00965F06"/>
    <w:rsid w:val="00965F73"/>
    <w:rsid w:val="009662CE"/>
    <w:rsid w:val="009669F1"/>
    <w:rsid w:val="00966D43"/>
    <w:rsid w:val="00966E2C"/>
    <w:rsid w:val="00966E62"/>
    <w:rsid w:val="009670D3"/>
    <w:rsid w:val="0096753E"/>
    <w:rsid w:val="009700DA"/>
    <w:rsid w:val="009701E6"/>
    <w:rsid w:val="00970460"/>
    <w:rsid w:val="0097047A"/>
    <w:rsid w:val="0097063A"/>
    <w:rsid w:val="00970846"/>
    <w:rsid w:val="009709A3"/>
    <w:rsid w:val="00970E6D"/>
    <w:rsid w:val="00971884"/>
    <w:rsid w:val="00972422"/>
    <w:rsid w:val="00972520"/>
    <w:rsid w:val="00972557"/>
    <w:rsid w:val="00972646"/>
    <w:rsid w:val="0097271E"/>
    <w:rsid w:val="00972868"/>
    <w:rsid w:val="00972986"/>
    <w:rsid w:val="00972A8B"/>
    <w:rsid w:val="0097344D"/>
    <w:rsid w:val="0097374D"/>
    <w:rsid w:val="00973DBF"/>
    <w:rsid w:val="00974A01"/>
    <w:rsid w:val="00974F56"/>
    <w:rsid w:val="009756AE"/>
    <w:rsid w:val="009757A9"/>
    <w:rsid w:val="00975ED7"/>
    <w:rsid w:val="00976001"/>
    <w:rsid w:val="0097633B"/>
    <w:rsid w:val="009767A6"/>
    <w:rsid w:val="0097741F"/>
    <w:rsid w:val="009777F5"/>
    <w:rsid w:val="0097BA61"/>
    <w:rsid w:val="00980120"/>
    <w:rsid w:val="009808A2"/>
    <w:rsid w:val="00981306"/>
    <w:rsid w:val="0098192F"/>
    <w:rsid w:val="00981E29"/>
    <w:rsid w:val="00982006"/>
    <w:rsid w:val="00982404"/>
    <w:rsid w:val="00982889"/>
    <w:rsid w:val="00982C1A"/>
    <w:rsid w:val="00982CB6"/>
    <w:rsid w:val="00982FA1"/>
    <w:rsid w:val="009833EF"/>
    <w:rsid w:val="009837AB"/>
    <w:rsid w:val="00983CF3"/>
    <w:rsid w:val="00983E9D"/>
    <w:rsid w:val="009842E4"/>
    <w:rsid w:val="009845B3"/>
    <w:rsid w:val="00985215"/>
    <w:rsid w:val="009854C7"/>
    <w:rsid w:val="009859BC"/>
    <w:rsid w:val="00985C8D"/>
    <w:rsid w:val="00985CF8"/>
    <w:rsid w:val="00985F43"/>
    <w:rsid w:val="0098636D"/>
    <w:rsid w:val="00986399"/>
    <w:rsid w:val="009866B9"/>
    <w:rsid w:val="00986768"/>
    <w:rsid w:val="00986DE7"/>
    <w:rsid w:val="00986ED2"/>
    <w:rsid w:val="0098796E"/>
    <w:rsid w:val="00990143"/>
    <w:rsid w:val="00990812"/>
    <w:rsid w:val="00990ADC"/>
    <w:rsid w:val="00990BE2"/>
    <w:rsid w:val="009910CD"/>
    <w:rsid w:val="009914DB"/>
    <w:rsid w:val="00991697"/>
    <w:rsid w:val="0099188E"/>
    <w:rsid w:val="00992028"/>
    <w:rsid w:val="00992545"/>
    <w:rsid w:val="009925CD"/>
    <w:rsid w:val="00992BA1"/>
    <w:rsid w:val="00993877"/>
    <w:rsid w:val="00993B50"/>
    <w:rsid w:val="00993BBA"/>
    <w:rsid w:val="00994263"/>
    <w:rsid w:val="00994398"/>
    <w:rsid w:val="00994A93"/>
    <w:rsid w:val="00994E95"/>
    <w:rsid w:val="00995029"/>
    <w:rsid w:val="00995377"/>
    <w:rsid w:val="009955D3"/>
    <w:rsid w:val="009956AA"/>
    <w:rsid w:val="00995A94"/>
    <w:rsid w:val="00996260"/>
    <w:rsid w:val="0099682D"/>
    <w:rsid w:val="00997263"/>
    <w:rsid w:val="009977B9"/>
    <w:rsid w:val="00997ED7"/>
    <w:rsid w:val="009A0D9C"/>
    <w:rsid w:val="009A10D1"/>
    <w:rsid w:val="009A123B"/>
    <w:rsid w:val="009A124F"/>
    <w:rsid w:val="009A1449"/>
    <w:rsid w:val="009A1564"/>
    <w:rsid w:val="009A1A06"/>
    <w:rsid w:val="009A1E3B"/>
    <w:rsid w:val="009A20AF"/>
    <w:rsid w:val="009A2431"/>
    <w:rsid w:val="009A26EA"/>
    <w:rsid w:val="009A27CE"/>
    <w:rsid w:val="009A2849"/>
    <w:rsid w:val="009A33B0"/>
    <w:rsid w:val="009A34E3"/>
    <w:rsid w:val="009A3904"/>
    <w:rsid w:val="009A40D3"/>
    <w:rsid w:val="009A41E7"/>
    <w:rsid w:val="009A4771"/>
    <w:rsid w:val="009A4807"/>
    <w:rsid w:val="009A4E6E"/>
    <w:rsid w:val="009A5064"/>
    <w:rsid w:val="009A50E2"/>
    <w:rsid w:val="009A564D"/>
    <w:rsid w:val="009A5D14"/>
    <w:rsid w:val="009A5D97"/>
    <w:rsid w:val="009A6A25"/>
    <w:rsid w:val="009A6DB1"/>
    <w:rsid w:val="009B005F"/>
    <w:rsid w:val="009B01B1"/>
    <w:rsid w:val="009B0208"/>
    <w:rsid w:val="009B0D57"/>
    <w:rsid w:val="009B2053"/>
    <w:rsid w:val="009B2E6D"/>
    <w:rsid w:val="009B2EC3"/>
    <w:rsid w:val="009B3771"/>
    <w:rsid w:val="009B38EE"/>
    <w:rsid w:val="009B3C73"/>
    <w:rsid w:val="009B4318"/>
    <w:rsid w:val="009B4D3C"/>
    <w:rsid w:val="009B51DE"/>
    <w:rsid w:val="009B553C"/>
    <w:rsid w:val="009B55A5"/>
    <w:rsid w:val="009B5EF0"/>
    <w:rsid w:val="009B5F90"/>
    <w:rsid w:val="009B600C"/>
    <w:rsid w:val="009B60D3"/>
    <w:rsid w:val="009B629C"/>
    <w:rsid w:val="009B6A1C"/>
    <w:rsid w:val="009B7DD4"/>
    <w:rsid w:val="009B7FDF"/>
    <w:rsid w:val="009C03E5"/>
    <w:rsid w:val="009C062F"/>
    <w:rsid w:val="009C0829"/>
    <w:rsid w:val="009C0BC1"/>
    <w:rsid w:val="009C0F91"/>
    <w:rsid w:val="009C1121"/>
    <w:rsid w:val="009C1263"/>
    <w:rsid w:val="009C12FE"/>
    <w:rsid w:val="009C1E51"/>
    <w:rsid w:val="009C1EEF"/>
    <w:rsid w:val="009C1F0E"/>
    <w:rsid w:val="009C3891"/>
    <w:rsid w:val="009C3A50"/>
    <w:rsid w:val="009C53A8"/>
    <w:rsid w:val="009C5A4C"/>
    <w:rsid w:val="009C5E3B"/>
    <w:rsid w:val="009C5E54"/>
    <w:rsid w:val="009C6950"/>
    <w:rsid w:val="009C6BCA"/>
    <w:rsid w:val="009C739E"/>
    <w:rsid w:val="009D0566"/>
    <w:rsid w:val="009D099F"/>
    <w:rsid w:val="009D0C2F"/>
    <w:rsid w:val="009D0F6A"/>
    <w:rsid w:val="009D1087"/>
    <w:rsid w:val="009D14C0"/>
    <w:rsid w:val="009D15BE"/>
    <w:rsid w:val="009D1758"/>
    <w:rsid w:val="009D1BA6"/>
    <w:rsid w:val="009D1DC7"/>
    <w:rsid w:val="009D266E"/>
    <w:rsid w:val="009D283E"/>
    <w:rsid w:val="009D331B"/>
    <w:rsid w:val="009D3533"/>
    <w:rsid w:val="009D3573"/>
    <w:rsid w:val="009D3955"/>
    <w:rsid w:val="009D3FE0"/>
    <w:rsid w:val="009D44E5"/>
    <w:rsid w:val="009D545E"/>
    <w:rsid w:val="009D575C"/>
    <w:rsid w:val="009D59DB"/>
    <w:rsid w:val="009D6E05"/>
    <w:rsid w:val="009D6EE8"/>
    <w:rsid w:val="009D6F52"/>
    <w:rsid w:val="009D6FC8"/>
    <w:rsid w:val="009D7606"/>
    <w:rsid w:val="009D761A"/>
    <w:rsid w:val="009D7DF6"/>
    <w:rsid w:val="009E06E6"/>
    <w:rsid w:val="009E0824"/>
    <w:rsid w:val="009E0C49"/>
    <w:rsid w:val="009E13C8"/>
    <w:rsid w:val="009E17FC"/>
    <w:rsid w:val="009E1CD4"/>
    <w:rsid w:val="009E1E23"/>
    <w:rsid w:val="009E1F2A"/>
    <w:rsid w:val="009E2067"/>
    <w:rsid w:val="009E20E0"/>
    <w:rsid w:val="009E272F"/>
    <w:rsid w:val="009E305C"/>
    <w:rsid w:val="009E3FE5"/>
    <w:rsid w:val="009E4571"/>
    <w:rsid w:val="009E4572"/>
    <w:rsid w:val="009E4A4A"/>
    <w:rsid w:val="009E4C3E"/>
    <w:rsid w:val="009E62CB"/>
    <w:rsid w:val="009E64C3"/>
    <w:rsid w:val="009E6FB7"/>
    <w:rsid w:val="009E720D"/>
    <w:rsid w:val="009E7F91"/>
    <w:rsid w:val="009F0B0B"/>
    <w:rsid w:val="009F0E85"/>
    <w:rsid w:val="009F102A"/>
    <w:rsid w:val="009F17F9"/>
    <w:rsid w:val="009F1C27"/>
    <w:rsid w:val="009F1DD3"/>
    <w:rsid w:val="009F1E4F"/>
    <w:rsid w:val="009F1EE4"/>
    <w:rsid w:val="009F1F67"/>
    <w:rsid w:val="009F29A9"/>
    <w:rsid w:val="009F2D43"/>
    <w:rsid w:val="009F2F29"/>
    <w:rsid w:val="009F2F54"/>
    <w:rsid w:val="009F3008"/>
    <w:rsid w:val="009F4236"/>
    <w:rsid w:val="009F4721"/>
    <w:rsid w:val="009F6DB6"/>
    <w:rsid w:val="009F79F0"/>
    <w:rsid w:val="009F7D0D"/>
    <w:rsid w:val="00A00126"/>
    <w:rsid w:val="00A005C9"/>
    <w:rsid w:val="00A00B12"/>
    <w:rsid w:val="00A010D9"/>
    <w:rsid w:val="00A01176"/>
    <w:rsid w:val="00A013EF"/>
    <w:rsid w:val="00A01B29"/>
    <w:rsid w:val="00A01FDA"/>
    <w:rsid w:val="00A02567"/>
    <w:rsid w:val="00A026E2"/>
    <w:rsid w:val="00A02B5C"/>
    <w:rsid w:val="00A02BCF"/>
    <w:rsid w:val="00A0385D"/>
    <w:rsid w:val="00A03F84"/>
    <w:rsid w:val="00A041AA"/>
    <w:rsid w:val="00A044C7"/>
    <w:rsid w:val="00A0470A"/>
    <w:rsid w:val="00A04A65"/>
    <w:rsid w:val="00A04FE1"/>
    <w:rsid w:val="00A0521A"/>
    <w:rsid w:val="00A05BF1"/>
    <w:rsid w:val="00A05F47"/>
    <w:rsid w:val="00A06BED"/>
    <w:rsid w:val="00A06D6A"/>
    <w:rsid w:val="00A0797A"/>
    <w:rsid w:val="00A079B1"/>
    <w:rsid w:val="00A07FA4"/>
    <w:rsid w:val="00A10272"/>
    <w:rsid w:val="00A109C1"/>
    <w:rsid w:val="00A1141C"/>
    <w:rsid w:val="00A1186A"/>
    <w:rsid w:val="00A1292B"/>
    <w:rsid w:val="00A1311A"/>
    <w:rsid w:val="00A134EA"/>
    <w:rsid w:val="00A1358E"/>
    <w:rsid w:val="00A1361A"/>
    <w:rsid w:val="00A1384E"/>
    <w:rsid w:val="00A13FC9"/>
    <w:rsid w:val="00A1427D"/>
    <w:rsid w:val="00A144FA"/>
    <w:rsid w:val="00A14717"/>
    <w:rsid w:val="00A1477B"/>
    <w:rsid w:val="00A148BB"/>
    <w:rsid w:val="00A14E33"/>
    <w:rsid w:val="00A15323"/>
    <w:rsid w:val="00A15452"/>
    <w:rsid w:val="00A16065"/>
    <w:rsid w:val="00A1609A"/>
    <w:rsid w:val="00A168F8"/>
    <w:rsid w:val="00A171CB"/>
    <w:rsid w:val="00A17BEF"/>
    <w:rsid w:val="00A17C08"/>
    <w:rsid w:val="00A17E01"/>
    <w:rsid w:val="00A20DE0"/>
    <w:rsid w:val="00A212A6"/>
    <w:rsid w:val="00A2235C"/>
    <w:rsid w:val="00A225FA"/>
    <w:rsid w:val="00A22731"/>
    <w:rsid w:val="00A23031"/>
    <w:rsid w:val="00A23AB5"/>
    <w:rsid w:val="00A23CFF"/>
    <w:rsid w:val="00A24495"/>
    <w:rsid w:val="00A2482E"/>
    <w:rsid w:val="00A24931"/>
    <w:rsid w:val="00A2576D"/>
    <w:rsid w:val="00A25DAD"/>
    <w:rsid w:val="00A25DE4"/>
    <w:rsid w:val="00A25DEE"/>
    <w:rsid w:val="00A264D6"/>
    <w:rsid w:val="00A26882"/>
    <w:rsid w:val="00A27122"/>
    <w:rsid w:val="00A2718B"/>
    <w:rsid w:val="00A274D8"/>
    <w:rsid w:val="00A2784C"/>
    <w:rsid w:val="00A27B3B"/>
    <w:rsid w:val="00A304CA"/>
    <w:rsid w:val="00A30514"/>
    <w:rsid w:val="00A30826"/>
    <w:rsid w:val="00A3096C"/>
    <w:rsid w:val="00A309E6"/>
    <w:rsid w:val="00A30D54"/>
    <w:rsid w:val="00A31457"/>
    <w:rsid w:val="00A3178A"/>
    <w:rsid w:val="00A31F26"/>
    <w:rsid w:val="00A32595"/>
    <w:rsid w:val="00A325A6"/>
    <w:rsid w:val="00A32B31"/>
    <w:rsid w:val="00A32C16"/>
    <w:rsid w:val="00A32C19"/>
    <w:rsid w:val="00A33073"/>
    <w:rsid w:val="00A337FD"/>
    <w:rsid w:val="00A33A61"/>
    <w:rsid w:val="00A34205"/>
    <w:rsid w:val="00A345E9"/>
    <w:rsid w:val="00A351B3"/>
    <w:rsid w:val="00A35B68"/>
    <w:rsid w:val="00A35F56"/>
    <w:rsid w:val="00A360AC"/>
    <w:rsid w:val="00A3617A"/>
    <w:rsid w:val="00A363A8"/>
    <w:rsid w:val="00A365B2"/>
    <w:rsid w:val="00A36AA0"/>
    <w:rsid w:val="00A36DA1"/>
    <w:rsid w:val="00A37296"/>
    <w:rsid w:val="00A3738E"/>
    <w:rsid w:val="00A37453"/>
    <w:rsid w:val="00A37B2F"/>
    <w:rsid w:val="00A37C6A"/>
    <w:rsid w:val="00A37ED6"/>
    <w:rsid w:val="00A4028C"/>
    <w:rsid w:val="00A40AB6"/>
    <w:rsid w:val="00A40C43"/>
    <w:rsid w:val="00A40F02"/>
    <w:rsid w:val="00A40F6F"/>
    <w:rsid w:val="00A41092"/>
    <w:rsid w:val="00A413E7"/>
    <w:rsid w:val="00A42F3F"/>
    <w:rsid w:val="00A435F5"/>
    <w:rsid w:val="00A435FD"/>
    <w:rsid w:val="00A43803"/>
    <w:rsid w:val="00A43861"/>
    <w:rsid w:val="00A4393D"/>
    <w:rsid w:val="00A43B4F"/>
    <w:rsid w:val="00A43F43"/>
    <w:rsid w:val="00A43F82"/>
    <w:rsid w:val="00A447A9"/>
    <w:rsid w:val="00A450AB"/>
    <w:rsid w:val="00A456CD"/>
    <w:rsid w:val="00A456D7"/>
    <w:rsid w:val="00A4578E"/>
    <w:rsid w:val="00A45FE2"/>
    <w:rsid w:val="00A46104"/>
    <w:rsid w:val="00A4618A"/>
    <w:rsid w:val="00A469A8"/>
    <w:rsid w:val="00A46BBC"/>
    <w:rsid w:val="00A47FE6"/>
    <w:rsid w:val="00A50504"/>
    <w:rsid w:val="00A50E80"/>
    <w:rsid w:val="00A51CEE"/>
    <w:rsid w:val="00A51EA0"/>
    <w:rsid w:val="00A52050"/>
    <w:rsid w:val="00A52625"/>
    <w:rsid w:val="00A52964"/>
    <w:rsid w:val="00A533A2"/>
    <w:rsid w:val="00A535F3"/>
    <w:rsid w:val="00A537D4"/>
    <w:rsid w:val="00A53A48"/>
    <w:rsid w:val="00A53A8C"/>
    <w:rsid w:val="00A53B4F"/>
    <w:rsid w:val="00A53B51"/>
    <w:rsid w:val="00A53FCB"/>
    <w:rsid w:val="00A5412F"/>
    <w:rsid w:val="00A542F7"/>
    <w:rsid w:val="00A54594"/>
    <w:rsid w:val="00A55A84"/>
    <w:rsid w:val="00A55B15"/>
    <w:rsid w:val="00A56053"/>
    <w:rsid w:val="00A565A0"/>
    <w:rsid w:val="00A56705"/>
    <w:rsid w:val="00A56A5C"/>
    <w:rsid w:val="00A56BB3"/>
    <w:rsid w:val="00A56E83"/>
    <w:rsid w:val="00A57097"/>
    <w:rsid w:val="00A572FA"/>
    <w:rsid w:val="00A57677"/>
    <w:rsid w:val="00A5771F"/>
    <w:rsid w:val="00A602C2"/>
    <w:rsid w:val="00A605D5"/>
    <w:rsid w:val="00A605F9"/>
    <w:rsid w:val="00A60653"/>
    <w:rsid w:val="00A60A6B"/>
    <w:rsid w:val="00A60D4A"/>
    <w:rsid w:val="00A60F61"/>
    <w:rsid w:val="00A61064"/>
    <w:rsid w:val="00A6135E"/>
    <w:rsid w:val="00A616B0"/>
    <w:rsid w:val="00A616F2"/>
    <w:rsid w:val="00A61C9F"/>
    <w:rsid w:val="00A623E3"/>
    <w:rsid w:val="00A62BC6"/>
    <w:rsid w:val="00A62BEE"/>
    <w:rsid w:val="00A62C8E"/>
    <w:rsid w:val="00A63003"/>
    <w:rsid w:val="00A633C9"/>
    <w:rsid w:val="00A63CD2"/>
    <w:rsid w:val="00A63E5E"/>
    <w:rsid w:val="00A6407C"/>
    <w:rsid w:val="00A64E62"/>
    <w:rsid w:val="00A656FC"/>
    <w:rsid w:val="00A65AB6"/>
    <w:rsid w:val="00A65B92"/>
    <w:rsid w:val="00A65E39"/>
    <w:rsid w:val="00A660EA"/>
    <w:rsid w:val="00A665FB"/>
    <w:rsid w:val="00A66D49"/>
    <w:rsid w:val="00A66D87"/>
    <w:rsid w:val="00A6738C"/>
    <w:rsid w:val="00A67FEF"/>
    <w:rsid w:val="00A70A2F"/>
    <w:rsid w:val="00A70D64"/>
    <w:rsid w:val="00A71BE7"/>
    <w:rsid w:val="00A720EA"/>
    <w:rsid w:val="00A72413"/>
    <w:rsid w:val="00A73003"/>
    <w:rsid w:val="00A733F8"/>
    <w:rsid w:val="00A743F9"/>
    <w:rsid w:val="00A7448A"/>
    <w:rsid w:val="00A75FE9"/>
    <w:rsid w:val="00A76248"/>
    <w:rsid w:val="00A76AB0"/>
    <w:rsid w:val="00A76B5E"/>
    <w:rsid w:val="00A770C6"/>
    <w:rsid w:val="00A77698"/>
    <w:rsid w:val="00A77E24"/>
    <w:rsid w:val="00A80137"/>
    <w:rsid w:val="00A8023F"/>
    <w:rsid w:val="00A807BA"/>
    <w:rsid w:val="00A80BE4"/>
    <w:rsid w:val="00A811CD"/>
    <w:rsid w:val="00A816D9"/>
    <w:rsid w:val="00A8186F"/>
    <w:rsid w:val="00A81C1B"/>
    <w:rsid w:val="00A8253C"/>
    <w:rsid w:val="00A82672"/>
    <w:rsid w:val="00A82B94"/>
    <w:rsid w:val="00A83A82"/>
    <w:rsid w:val="00A8415D"/>
    <w:rsid w:val="00A84203"/>
    <w:rsid w:val="00A84260"/>
    <w:rsid w:val="00A84379"/>
    <w:rsid w:val="00A849A8"/>
    <w:rsid w:val="00A84A1E"/>
    <w:rsid w:val="00A84C16"/>
    <w:rsid w:val="00A84FBD"/>
    <w:rsid w:val="00A8545C"/>
    <w:rsid w:val="00A85A26"/>
    <w:rsid w:val="00A85EF5"/>
    <w:rsid w:val="00A861D5"/>
    <w:rsid w:val="00A86282"/>
    <w:rsid w:val="00A868AB"/>
    <w:rsid w:val="00A86C25"/>
    <w:rsid w:val="00A8794E"/>
    <w:rsid w:val="00A87ED1"/>
    <w:rsid w:val="00A87FEC"/>
    <w:rsid w:val="00A90B92"/>
    <w:rsid w:val="00A91469"/>
    <w:rsid w:val="00A91B3C"/>
    <w:rsid w:val="00A91C8D"/>
    <w:rsid w:val="00A91D12"/>
    <w:rsid w:val="00A92391"/>
    <w:rsid w:val="00A925E8"/>
    <w:rsid w:val="00A92907"/>
    <w:rsid w:val="00A92D91"/>
    <w:rsid w:val="00A9306D"/>
    <w:rsid w:val="00A931B2"/>
    <w:rsid w:val="00A9348A"/>
    <w:rsid w:val="00A937AA"/>
    <w:rsid w:val="00A93A5C"/>
    <w:rsid w:val="00A93A8A"/>
    <w:rsid w:val="00A93C03"/>
    <w:rsid w:val="00A9454A"/>
    <w:rsid w:val="00A94980"/>
    <w:rsid w:val="00A9516F"/>
    <w:rsid w:val="00A953F3"/>
    <w:rsid w:val="00A955E7"/>
    <w:rsid w:val="00A9631D"/>
    <w:rsid w:val="00A96C88"/>
    <w:rsid w:val="00A971F5"/>
    <w:rsid w:val="00A9745A"/>
    <w:rsid w:val="00A9745B"/>
    <w:rsid w:val="00A97592"/>
    <w:rsid w:val="00AA04B5"/>
    <w:rsid w:val="00AA079A"/>
    <w:rsid w:val="00AA07A1"/>
    <w:rsid w:val="00AA0DE4"/>
    <w:rsid w:val="00AA0E7F"/>
    <w:rsid w:val="00AA11C9"/>
    <w:rsid w:val="00AA1424"/>
    <w:rsid w:val="00AA1438"/>
    <w:rsid w:val="00AA1564"/>
    <w:rsid w:val="00AA1A3F"/>
    <w:rsid w:val="00AA20FF"/>
    <w:rsid w:val="00AA212E"/>
    <w:rsid w:val="00AA2983"/>
    <w:rsid w:val="00AA3256"/>
    <w:rsid w:val="00AA331D"/>
    <w:rsid w:val="00AA3437"/>
    <w:rsid w:val="00AA36CD"/>
    <w:rsid w:val="00AA45EB"/>
    <w:rsid w:val="00AA4BC6"/>
    <w:rsid w:val="00AA4D8B"/>
    <w:rsid w:val="00AA5035"/>
    <w:rsid w:val="00AA5221"/>
    <w:rsid w:val="00AA52B1"/>
    <w:rsid w:val="00AA54EC"/>
    <w:rsid w:val="00AA5F54"/>
    <w:rsid w:val="00AA5FF0"/>
    <w:rsid w:val="00AA6339"/>
    <w:rsid w:val="00AA69C3"/>
    <w:rsid w:val="00AA7292"/>
    <w:rsid w:val="00AB0866"/>
    <w:rsid w:val="00AB09EA"/>
    <w:rsid w:val="00AB0AC9"/>
    <w:rsid w:val="00AB0D84"/>
    <w:rsid w:val="00AB0FE9"/>
    <w:rsid w:val="00AB13CA"/>
    <w:rsid w:val="00AB156F"/>
    <w:rsid w:val="00AB18A9"/>
    <w:rsid w:val="00AB21EC"/>
    <w:rsid w:val="00AB39E7"/>
    <w:rsid w:val="00AB3C2C"/>
    <w:rsid w:val="00AB3E87"/>
    <w:rsid w:val="00AB4D6B"/>
    <w:rsid w:val="00AB4D98"/>
    <w:rsid w:val="00AB4EA5"/>
    <w:rsid w:val="00AB5013"/>
    <w:rsid w:val="00AB5189"/>
    <w:rsid w:val="00AB56B8"/>
    <w:rsid w:val="00AB5E31"/>
    <w:rsid w:val="00AB645B"/>
    <w:rsid w:val="00AB6BF4"/>
    <w:rsid w:val="00AB6D1E"/>
    <w:rsid w:val="00AB6F7E"/>
    <w:rsid w:val="00AB742D"/>
    <w:rsid w:val="00AB79AB"/>
    <w:rsid w:val="00AB7A23"/>
    <w:rsid w:val="00AB7F96"/>
    <w:rsid w:val="00AC1376"/>
    <w:rsid w:val="00AC17C0"/>
    <w:rsid w:val="00AC17DF"/>
    <w:rsid w:val="00AC1DD9"/>
    <w:rsid w:val="00AC1E45"/>
    <w:rsid w:val="00AC1E5C"/>
    <w:rsid w:val="00AC1F8D"/>
    <w:rsid w:val="00AC20F9"/>
    <w:rsid w:val="00AC21A2"/>
    <w:rsid w:val="00AC239D"/>
    <w:rsid w:val="00AC245C"/>
    <w:rsid w:val="00AC2B19"/>
    <w:rsid w:val="00AC2FB8"/>
    <w:rsid w:val="00AC2FCC"/>
    <w:rsid w:val="00AC3B05"/>
    <w:rsid w:val="00AC3B86"/>
    <w:rsid w:val="00AC511F"/>
    <w:rsid w:val="00AC55CF"/>
    <w:rsid w:val="00AC7B28"/>
    <w:rsid w:val="00AC7B93"/>
    <w:rsid w:val="00AC9DE3"/>
    <w:rsid w:val="00AD0655"/>
    <w:rsid w:val="00AD08F8"/>
    <w:rsid w:val="00AD0DC0"/>
    <w:rsid w:val="00AD0F7D"/>
    <w:rsid w:val="00AD3E3D"/>
    <w:rsid w:val="00AD4975"/>
    <w:rsid w:val="00AD5046"/>
    <w:rsid w:val="00AD5065"/>
    <w:rsid w:val="00AD5633"/>
    <w:rsid w:val="00AD5882"/>
    <w:rsid w:val="00AD5994"/>
    <w:rsid w:val="00AD64E0"/>
    <w:rsid w:val="00AD6C0A"/>
    <w:rsid w:val="00AD7713"/>
    <w:rsid w:val="00AD7BBC"/>
    <w:rsid w:val="00AE011F"/>
    <w:rsid w:val="00AE082E"/>
    <w:rsid w:val="00AE088D"/>
    <w:rsid w:val="00AE099B"/>
    <w:rsid w:val="00AE0A10"/>
    <w:rsid w:val="00AE1105"/>
    <w:rsid w:val="00AE15A1"/>
    <w:rsid w:val="00AE169D"/>
    <w:rsid w:val="00AE17A2"/>
    <w:rsid w:val="00AE1D84"/>
    <w:rsid w:val="00AE1F4E"/>
    <w:rsid w:val="00AE22A9"/>
    <w:rsid w:val="00AE23CF"/>
    <w:rsid w:val="00AE23E0"/>
    <w:rsid w:val="00AE268B"/>
    <w:rsid w:val="00AE2F5D"/>
    <w:rsid w:val="00AE3D81"/>
    <w:rsid w:val="00AE444B"/>
    <w:rsid w:val="00AE4C61"/>
    <w:rsid w:val="00AE4E88"/>
    <w:rsid w:val="00AE5385"/>
    <w:rsid w:val="00AE54DB"/>
    <w:rsid w:val="00AE5D9F"/>
    <w:rsid w:val="00AE5DD5"/>
    <w:rsid w:val="00AE687E"/>
    <w:rsid w:val="00AE694A"/>
    <w:rsid w:val="00AE786E"/>
    <w:rsid w:val="00AE78E1"/>
    <w:rsid w:val="00AE7A5B"/>
    <w:rsid w:val="00AF0692"/>
    <w:rsid w:val="00AF0E62"/>
    <w:rsid w:val="00AF11DF"/>
    <w:rsid w:val="00AF1224"/>
    <w:rsid w:val="00AF1630"/>
    <w:rsid w:val="00AF16A1"/>
    <w:rsid w:val="00AF18D5"/>
    <w:rsid w:val="00AF1F5A"/>
    <w:rsid w:val="00AF2544"/>
    <w:rsid w:val="00AF2D21"/>
    <w:rsid w:val="00AF2D86"/>
    <w:rsid w:val="00AF3433"/>
    <w:rsid w:val="00AF385F"/>
    <w:rsid w:val="00AF39E1"/>
    <w:rsid w:val="00AF3C4C"/>
    <w:rsid w:val="00AF3E04"/>
    <w:rsid w:val="00AF405B"/>
    <w:rsid w:val="00AF4112"/>
    <w:rsid w:val="00AF4236"/>
    <w:rsid w:val="00AF45CC"/>
    <w:rsid w:val="00AF5C26"/>
    <w:rsid w:val="00AF6630"/>
    <w:rsid w:val="00AF6758"/>
    <w:rsid w:val="00AF749B"/>
    <w:rsid w:val="00AF775C"/>
    <w:rsid w:val="00AF7788"/>
    <w:rsid w:val="00AF7E67"/>
    <w:rsid w:val="00B0019C"/>
    <w:rsid w:val="00B006EF"/>
    <w:rsid w:val="00B00AC9"/>
    <w:rsid w:val="00B011E3"/>
    <w:rsid w:val="00B013B8"/>
    <w:rsid w:val="00B022B0"/>
    <w:rsid w:val="00B024DC"/>
    <w:rsid w:val="00B028EA"/>
    <w:rsid w:val="00B029B3"/>
    <w:rsid w:val="00B0328A"/>
    <w:rsid w:val="00B03917"/>
    <w:rsid w:val="00B0397D"/>
    <w:rsid w:val="00B03B19"/>
    <w:rsid w:val="00B03CAC"/>
    <w:rsid w:val="00B03D95"/>
    <w:rsid w:val="00B046AF"/>
    <w:rsid w:val="00B04B0A"/>
    <w:rsid w:val="00B04B51"/>
    <w:rsid w:val="00B04DC3"/>
    <w:rsid w:val="00B05486"/>
    <w:rsid w:val="00B055D2"/>
    <w:rsid w:val="00B059FD"/>
    <w:rsid w:val="00B05D3B"/>
    <w:rsid w:val="00B06450"/>
    <w:rsid w:val="00B069B3"/>
    <w:rsid w:val="00B06C7A"/>
    <w:rsid w:val="00B07225"/>
    <w:rsid w:val="00B0744E"/>
    <w:rsid w:val="00B0773C"/>
    <w:rsid w:val="00B07CA9"/>
    <w:rsid w:val="00B07DC6"/>
    <w:rsid w:val="00B07EF7"/>
    <w:rsid w:val="00B1000C"/>
    <w:rsid w:val="00B100B3"/>
    <w:rsid w:val="00B10652"/>
    <w:rsid w:val="00B10698"/>
    <w:rsid w:val="00B106B6"/>
    <w:rsid w:val="00B10B17"/>
    <w:rsid w:val="00B11540"/>
    <w:rsid w:val="00B12821"/>
    <w:rsid w:val="00B12E08"/>
    <w:rsid w:val="00B134F3"/>
    <w:rsid w:val="00B135ED"/>
    <w:rsid w:val="00B1360F"/>
    <w:rsid w:val="00B13AF3"/>
    <w:rsid w:val="00B13DC4"/>
    <w:rsid w:val="00B146BE"/>
    <w:rsid w:val="00B147E8"/>
    <w:rsid w:val="00B14867"/>
    <w:rsid w:val="00B148F2"/>
    <w:rsid w:val="00B149ED"/>
    <w:rsid w:val="00B15175"/>
    <w:rsid w:val="00B156C9"/>
    <w:rsid w:val="00B158BA"/>
    <w:rsid w:val="00B158D6"/>
    <w:rsid w:val="00B161EB"/>
    <w:rsid w:val="00B16333"/>
    <w:rsid w:val="00B1658A"/>
    <w:rsid w:val="00B16A8B"/>
    <w:rsid w:val="00B16D2A"/>
    <w:rsid w:val="00B17382"/>
    <w:rsid w:val="00B1768F"/>
    <w:rsid w:val="00B17CF2"/>
    <w:rsid w:val="00B2013B"/>
    <w:rsid w:val="00B20172"/>
    <w:rsid w:val="00B20305"/>
    <w:rsid w:val="00B2049F"/>
    <w:rsid w:val="00B20BCC"/>
    <w:rsid w:val="00B21260"/>
    <w:rsid w:val="00B2169F"/>
    <w:rsid w:val="00B2197B"/>
    <w:rsid w:val="00B21E33"/>
    <w:rsid w:val="00B2246B"/>
    <w:rsid w:val="00B2263F"/>
    <w:rsid w:val="00B22A02"/>
    <w:rsid w:val="00B22EB2"/>
    <w:rsid w:val="00B22FF7"/>
    <w:rsid w:val="00B230B4"/>
    <w:rsid w:val="00B2334B"/>
    <w:rsid w:val="00B23592"/>
    <w:rsid w:val="00B235E3"/>
    <w:rsid w:val="00B23603"/>
    <w:rsid w:val="00B23803"/>
    <w:rsid w:val="00B238E1"/>
    <w:rsid w:val="00B23B28"/>
    <w:rsid w:val="00B23C3D"/>
    <w:rsid w:val="00B23CFE"/>
    <w:rsid w:val="00B248ED"/>
    <w:rsid w:val="00B24B39"/>
    <w:rsid w:val="00B25D40"/>
    <w:rsid w:val="00B25DB4"/>
    <w:rsid w:val="00B268C2"/>
    <w:rsid w:val="00B26996"/>
    <w:rsid w:val="00B2701A"/>
    <w:rsid w:val="00B27079"/>
    <w:rsid w:val="00B278C0"/>
    <w:rsid w:val="00B27C3E"/>
    <w:rsid w:val="00B303DD"/>
    <w:rsid w:val="00B304EF"/>
    <w:rsid w:val="00B30678"/>
    <w:rsid w:val="00B30F1B"/>
    <w:rsid w:val="00B313B4"/>
    <w:rsid w:val="00B314EF"/>
    <w:rsid w:val="00B31A67"/>
    <w:rsid w:val="00B31D93"/>
    <w:rsid w:val="00B3240B"/>
    <w:rsid w:val="00B3266E"/>
    <w:rsid w:val="00B327F3"/>
    <w:rsid w:val="00B32EDC"/>
    <w:rsid w:val="00B330E8"/>
    <w:rsid w:val="00B337FE"/>
    <w:rsid w:val="00B33A2C"/>
    <w:rsid w:val="00B34038"/>
    <w:rsid w:val="00B34495"/>
    <w:rsid w:val="00B345CE"/>
    <w:rsid w:val="00B34A93"/>
    <w:rsid w:val="00B34D91"/>
    <w:rsid w:val="00B34E43"/>
    <w:rsid w:val="00B353B1"/>
    <w:rsid w:val="00B35B6D"/>
    <w:rsid w:val="00B35C21"/>
    <w:rsid w:val="00B35EC6"/>
    <w:rsid w:val="00B36097"/>
    <w:rsid w:val="00B36552"/>
    <w:rsid w:val="00B3669B"/>
    <w:rsid w:val="00B36A70"/>
    <w:rsid w:val="00B36C0A"/>
    <w:rsid w:val="00B36C56"/>
    <w:rsid w:val="00B372A1"/>
    <w:rsid w:val="00B404B7"/>
    <w:rsid w:val="00B40976"/>
    <w:rsid w:val="00B40D2F"/>
    <w:rsid w:val="00B40E2D"/>
    <w:rsid w:val="00B40FEB"/>
    <w:rsid w:val="00B420F1"/>
    <w:rsid w:val="00B42547"/>
    <w:rsid w:val="00B425EF"/>
    <w:rsid w:val="00B42EB4"/>
    <w:rsid w:val="00B4322D"/>
    <w:rsid w:val="00B43648"/>
    <w:rsid w:val="00B43BAF"/>
    <w:rsid w:val="00B43ED6"/>
    <w:rsid w:val="00B43F15"/>
    <w:rsid w:val="00B4401E"/>
    <w:rsid w:val="00B44AF3"/>
    <w:rsid w:val="00B44C90"/>
    <w:rsid w:val="00B454B9"/>
    <w:rsid w:val="00B45B68"/>
    <w:rsid w:val="00B45FE0"/>
    <w:rsid w:val="00B4667F"/>
    <w:rsid w:val="00B46AEA"/>
    <w:rsid w:val="00B479B3"/>
    <w:rsid w:val="00B47A9F"/>
    <w:rsid w:val="00B47D00"/>
    <w:rsid w:val="00B47D9A"/>
    <w:rsid w:val="00B47F20"/>
    <w:rsid w:val="00B505A9"/>
    <w:rsid w:val="00B509C0"/>
    <w:rsid w:val="00B510A7"/>
    <w:rsid w:val="00B51204"/>
    <w:rsid w:val="00B519EA"/>
    <w:rsid w:val="00B52768"/>
    <w:rsid w:val="00B5360F"/>
    <w:rsid w:val="00B53947"/>
    <w:rsid w:val="00B53A5D"/>
    <w:rsid w:val="00B53B85"/>
    <w:rsid w:val="00B53E29"/>
    <w:rsid w:val="00B5461A"/>
    <w:rsid w:val="00B54B82"/>
    <w:rsid w:val="00B55244"/>
    <w:rsid w:val="00B56398"/>
    <w:rsid w:val="00B568F2"/>
    <w:rsid w:val="00B56A13"/>
    <w:rsid w:val="00B56FEB"/>
    <w:rsid w:val="00B57002"/>
    <w:rsid w:val="00B570E9"/>
    <w:rsid w:val="00B572B9"/>
    <w:rsid w:val="00B574C6"/>
    <w:rsid w:val="00B57760"/>
    <w:rsid w:val="00B57B02"/>
    <w:rsid w:val="00B57DB2"/>
    <w:rsid w:val="00B57E8B"/>
    <w:rsid w:val="00B605BC"/>
    <w:rsid w:val="00B60921"/>
    <w:rsid w:val="00B60A0B"/>
    <w:rsid w:val="00B612FC"/>
    <w:rsid w:val="00B614A4"/>
    <w:rsid w:val="00B61B16"/>
    <w:rsid w:val="00B62211"/>
    <w:rsid w:val="00B63042"/>
    <w:rsid w:val="00B631F1"/>
    <w:rsid w:val="00B633B6"/>
    <w:rsid w:val="00B63462"/>
    <w:rsid w:val="00B63653"/>
    <w:rsid w:val="00B638D3"/>
    <w:rsid w:val="00B63B38"/>
    <w:rsid w:val="00B63D8D"/>
    <w:rsid w:val="00B63D8F"/>
    <w:rsid w:val="00B63F9C"/>
    <w:rsid w:val="00B64D98"/>
    <w:rsid w:val="00B64DD7"/>
    <w:rsid w:val="00B64F08"/>
    <w:rsid w:val="00B65178"/>
    <w:rsid w:val="00B65484"/>
    <w:rsid w:val="00B6595D"/>
    <w:rsid w:val="00B66240"/>
    <w:rsid w:val="00B665F2"/>
    <w:rsid w:val="00B66E3E"/>
    <w:rsid w:val="00B67257"/>
    <w:rsid w:val="00B674C2"/>
    <w:rsid w:val="00B67DC4"/>
    <w:rsid w:val="00B70499"/>
    <w:rsid w:val="00B706CB"/>
    <w:rsid w:val="00B707A2"/>
    <w:rsid w:val="00B70AAB"/>
    <w:rsid w:val="00B7101E"/>
    <w:rsid w:val="00B7106F"/>
    <w:rsid w:val="00B714E3"/>
    <w:rsid w:val="00B71BE0"/>
    <w:rsid w:val="00B725B8"/>
    <w:rsid w:val="00B72600"/>
    <w:rsid w:val="00B72A67"/>
    <w:rsid w:val="00B72C18"/>
    <w:rsid w:val="00B72D16"/>
    <w:rsid w:val="00B73457"/>
    <w:rsid w:val="00B7492E"/>
    <w:rsid w:val="00B74D17"/>
    <w:rsid w:val="00B755E2"/>
    <w:rsid w:val="00B75873"/>
    <w:rsid w:val="00B75AEA"/>
    <w:rsid w:val="00B75AF7"/>
    <w:rsid w:val="00B75E81"/>
    <w:rsid w:val="00B75F6A"/>
    <w:rsid w:val="00B7618E"/>
    <w:rsid w:val="00B763C2"/>
    <w:rsid w:val="00B769AB"/>
    <w:rsid w:val="00B76DC8"/>
    <w:rsid w:val="00B77CEB"/>
    <w:rsid w:val="00B77D57"/>
    <w:rsid w:val="00B8019B"/>
    <w:rsid w:val="00B81695"/>
    <w:rsid w:val="00B816EF"/>
    <w:rsid w:val="00B817CF"/>
    <w:rsid w:val="00B81A8D"/>
    <w:rsid w:val="00B81F67"/>
    <w:rsid w:val="00B82501"/>
    <w:rsid w:val="00B827B2"/>
    <w:rsid w:val="00B83258"/>
    <w:rsid w:val="00B832AE"/>
    <w:rsid w:val="00B838F8"/>
    <w:rsid w:val="00B83A91"/>
    <w:rsid w:val="00B84AB0"/>
    <w:rsid w:val="00B85267"/>
    <w:rsid w:val="00B85462"/>
    <w:rsid w:val="00B8568E"/>
    <w:rsid w:val="00B85D22"/>
    <w:rsid w:val="00B8611B"/>
    <w:rsid w:val="00B863D4"/>
    <w:rsid w:val="00B8701F"/>
    <w:rsid w:val="00B87494"/>
    <w:rsid w:val="00B874C9"/>
    <w:rsid w:val="00B90468"/>
    <w:rsid w:val="00B904AE"/>
    <w:rsid w:val="00B91040"/>
    <w:rsid w:val="00B9188C"/>
    <w:rsid w:val="00B92D7B"/>
    <w:rsid w:val="00B938BC"/>
    <w:rsid w:val="00B93AC8"/>
    <w:rsid w:val="00B93B22"/>
    <w:rsid w:val="00B93BE1"/>
    <w:rsid w:val="00B93C47"/>
    <w:rsid w:val="00B94642"/>
    <w:rsid w:val="00B946D6"/>
    <w:rsid w:val="00B94B3E"/>
    <w:rsid w:val="00B94D23"/>
    <w:rsid w:val="00B95D36"/>
    <w:rsid w:val="00B95E83"/>
    <w:rsid w:val="00B96141"/>
    <w:rsid w:val="00B96446"/>
    <w:rsid w:val="00B96C87"/>
    <w:rsid w:val="00B96D0C"/>
    <w:rsid w:val="00B97383"/>
    <w:rsid w:val="00B974EC"/>
    <w:rsid w:val="00B97975"/>
    <w:rsid w:val="00BA041A"/>
    <w:rsid w:val="00BA0DEE"/>
    <w:rsid w:val="00BA0FD4"/>
    <w:rsid w:val="00BA146B"/>
    <w:rsid w:val="00BA182E"/>
    <w:rsid w:val="00BA19C3"/>
    <w:rsid w:val="00BA1BA9"/>
    <w:rsid w:val="00BA1D66"/>
    <w:rsid w:val="00BA1F4C"/>
    <w:rsid w:val="00BA228B"/>
    <w:rsid w:val="00BA27AE"/>
    <w:rsid w:val="00BA2A86"/>
    <w:rsid w:val="00BA2BB1"/>
    <w:rsid w:val="00BA2E4D"/>
    <w:rsid w:val="00BA35A1"/>
    <w:rsid w:val="00BA3AAC"/>
    <w:rsid w:val="00BA43C5"/>
    <w:rsid w:val="00BA4AA7"/>
    <w:rsid w:val="00BA5941"/>
    <w:rsid w:val="00BA6425"/>
    <w:rsid w:val="00BA6432"/>
    <w:rsid w:val="00BA7354"/>
    <w:rsid w:val="00BA76B7"/>
    <w:rsid w:val="00BA79F5"/>
    <w:rsid w:val="00BA7C0B"/>
    <w:rsid w:val="00BB0342"/>
    <w:rsid w:val="00BB06DF"/>
    <w:rsid w:val="00BB11D0"/>
    <w:rsid w:val="00BB17AB"/>
    <w:rsid w:val="00BB180F"/>
    <w:rsid w:val="00BB18D2"/>
    <w:rsid w:val="00BB1A19"/>
    <w:rsid w:val="00BB1C55"/>
    <w:rsid w:val="00BB3698"/>
    <w:rsid w:val="00BB4259"/>
    <w:rsid w:val="00BB4A30"/>
    <w:rsid w:val="00BB4ABB"/>
    <w:rsid w:val="00BB4DDF"/>
    <w:rsid w:val="00BB534B"/>
    <w:rsid w:val="00BB557C"/>
    <w:rsid w:val="00BB606F"/>
    <w:rsid w:val="00BB60D2"/>
    <w:rsid w:val="00BB6A9D"/>
    <w:rsid w:val="00BB6BBC"/>
    <w:rsid w:val="00BB70DD"/>
    <w:rsid w:val="00BC02E6"/>
    <w:rsid w:val="00BC032E"/>
    <w:rsid w:val="00BC080D"/>
    <w:rsid w:val="00BC0DF1"/>
    <w:rsid w:val="00BC145F"/>
    <w:rsid w:val="00BC1911"/>
    <w:rsid w:val="00BC1DA1"/>
    <w:rsid w:val="00BC2717"/>
    <w:rsid w:val="00BC287A"/>
    <w:rsid w:val="00BC2DA6"/>
    <w:rsid w:val="00BC2F1B"/>
    <w:rsid w:val="00BC3A8A"/>
    <w:rsid w:val="00BC3CC9"/>
    <w:rsid w:val="00BC3D75"/>
    <w:rsid w:val="00BC3E84"/>
    <w:rsid w:val="00BC3EA2"/>
    <w:rsid w:val="00BC426E"/>
    <w:rsid w:val="00BC46FA"/>
    <w:rsid w:val="00BC64B5"/>
    <w:rsid w:val="00BC64CC"/>
    <w:rsid w:val="00BC6918"/>
    <w:rsid w:val="00BC69E6"/>
    <w:rsid w:val="00BC6B9F"/>
    <w:rsid w:val="00BC6CD1"/>
    <w:rsid w:val="00BC6D7E"/>
    <w:rsid w:val="00BC6FAF"/>
    <w:rsid w:val="00BD0052"/>
    <w:rsid w:val="00BD0478"/>
    <w:rsid w:val="00BD0A31"/>
    <w:rsid w:val="00BD0D7E"/>
    <w:rsid w:val="00BD0E4F"/>
    <w:rsid w:val="00BD15E7"/>
    <w:rsid w:val="00BD1ACE"/>
    <w:rsid w:val="00BD2A75"/>
    <w:rsid w:val="00BD2B3E"/>
    <w:rsid w:val="00BD3400"/>
    <w:rsid w:val="00BD35B8"/>
    <w:rsid w:val="00BD3EB3"/>
    <w:rsid w:val="00BD42F5"/>
    <w:rsid w:val="00BD44D5"/>
    <w:rsid w:val="00BD4629"/>
    <w:rsid w:val="00BD4761"/>
    <w:rsid w:val="00BD4F21"/>
    <w:rsid w:val="00BD50B2"/>
    <w:rsid w:val="00BD53BA"/>
    <w:rsid w:val="00BD53E4"/>
    <w:rsid w:val="00BD5421"/>
    <w:rsid w:val="00BD5495"/>
    <w:rsid w:val="00BD599C"/>
    <w:rsid w:val="00BD5B6F"/>
    <w:rsid w:val="00BD5D53"/>
    <w:rsid w:val="00BD64AA"/>
    <w:rsid w:val="00BD6579"/>
    <w:rsid w:val="00BD65A1"/>
    <w:rsid w:val="00BD65FB"/>
    <w:rsid w:val="00BD66BE"/>
    <w:rsid w:val="00BD6F6B"/>
    <w:rsid w:val="00BD7EA8"/>
    <w:rsid w:val="00BD7F2B"/>
    <w:rsid w:val="00BDA653"/>
    <w:rsid w:val="00BE0500"/>
    <w:rsid w:val="00BE0B2A"/>
    <w:rsid w:val="00BE10A1"/>
    <w:rsid w:val="00BE12DC"/>
    <w:rsid w:val="00BE1C7C"/>
    <w:rsid w:val="00BE1E17"/>
    <w:rsid w:val="00BE2045"/>
    <w:rsid w:val="00BE21BB"/>
    <w:rsid w:val="00BE2C53"/>
    <w:rsid w:val="00BE30E6"/>
    <w:rsid w:val="00BE3103"/>
    <w:rsid w:val="00BE3CED"/>
    <w:rsid w:val="00BE424A"/>
    <w:rsid w:val="00BE49F3"/>
    <w:rsid w:val="00BE5859"/>
    <w:rsid w:val="00BE616A"/>
    <w:rsid w:val="00BE6538"/>
    <w:rsid w:val="00BE66FA"/>
    <w:rsid w:val="00BE6FFA"/>
    <w:rsid w:val="00BE73AE"/>
    <w:rsid w:val="00BE7CEA"/>
    <w:rsid w:val="00BF0C5F"/>
    <w:rsid w:val="00BF0D69"/>
    <w:rsid w:val="00BF0DA0"/>
    <w:rsid w:val="00BF0F86"/>
    <w:rsid w:val="00BF107A"/>
    <w:rsid w:val="00BF1132"/>
    <w:rsid w:val="00BF1A28"/>
    <w:rsid w:val="00BF1FED"/>
    <w:rsid w:val="00BF2480"/>
    <w:rsid w:val="00BF32DA"/>
    <w:rsid w:val="00BF36D6"/>
    <w:rsid w:val="00BF380F"/>
    <w:rsid w:val="00BF3CF1"/>
    <w:rsid w:val="00BF3E6C"/>
    <w:rsid w:val="00BF3F94"/>
    <w:rsid w:val="00BF44A1"/>
    <w:rsid w:val="00BF4B9F"/>
    <w:rsid w:val="00BF5732"/>
    <w:rsid w:val="00BF5BD2"/>
    <w:rsid w:val="00BF609F"/>
    <w:rsid w:val="00BF6313"/>
    <w:rsid w:val="00BF6612"/>
    <w:rsid w:val="00BF6D13"/>
    <w:rsid w:val="00BF702C"/>
    <w:rsid w:val="00BF711B"/>
    <w:rsid w:val="00BF7582"/>
    <w:rsid w:val="00BF758A"/>
    <w:rsid w:val="00C0108C"/>
    <w:rsid w:val="00C0130C"/>
    <w:rsid w:val="00C019A7"/>
    <w:rsid w:val="00C01A5B"/>
    <w:rsid w:val="00C01DC7"/>
    <w:rsid w:val="00C02025"/>
    <w:rsid w:val="00C02028"/>
    <w:rsid w:val="00C0213F"/>
    <w:rsid w:val="00C02B1F"/>
    <w:rsid w:val="00C02BBA"/>
    <w:rsid w:val="00C02D6C"/>
    <w:rsid w:val="00C0381E"/>
    <w:rsid w:val="00C038A1"/>
    <w:rsid w:val="00C03CED"/>
    <w:rsid w:val="00C04736"/>
    <w:rsid w:val="00C048D9"/>
    <w:rsid w:val="00C04ED4"/>
    <w:rsid w:val="00C05598"/>
    <w:rsid w:val="00C05835"/>
    <w:rsid w:val="00C05940"/>
    <w:rsid w:val="00C059BA"/>
    <w:rsid w:val="00C0649D"/>
    <w:rsid w:val="00C06AA4"/>
    <w:rsid w:val="00C0746F"/>
    <w:rsid w:val="00C076FE"/>
    <w:rsid w:val="00C0797A"/>
    <w:rsid w:val="00C07A61"/>
    <w:rsid w:val="00C07D49"/>
    <w:rsid w:val="00C10022"/>
    <w:rsid w:val="00C10251"/>
    <w:rsid w:val="00C104E7"/>
    <w:rsid w:val="00C10584"/>
    <w:rsid w:val="00C10B46"/>
    <w:rsid w:val="00C10C4A"/>
    <w:rsid w:val="00C11393"/>
    <w:rsid w:val="00C11887"/>
    <w:rsid w:val="00C11BCF"/>
    <w:rsid w:val="00C11CC9"/>
    <w:rsid w:val="00C12014"/>
    <w:rsid w:val="00C1218D"/>
    <w:rsid w:val="00C12313"/>
    <w:rsid w:val="00C12420"/>
    <w:rsid w:val="00C12649"/>
    <w:rsid w:val="00C1280F"/>
    <w:rsid w:val="00C12994"/>
    <w:rsid w:val="00C13B3F"/>
    <w:rsid w:val="00C13D70"/>
    <w:rsid w:val="00C14390"/>
    <w:rsid w:val="00C1474A"/>
    <w:rsid w:val="00C14AB2"/>
    <w:rsid w:val="00C14EE8"/>
    <w:rsid w:val="00C150C5"/>
    <w:rsid w:val="00C157F7"/>
    <w:rsid w:val="00C15ECE"/>
    <w:rsid w:val="00C16B84"/>
    <w:rsid w:val="00C17931"/>
    <w:rsid w:val="00C17CA1"/>
    <w:rsid w:val="00C17E5E"/>
    <w:rsid w:val="00C17F55"/>
    <w:rsid w:val="00C2174A"/>
    <w:rsid w:val="00C217BA"/>
    <w:rsid w:val="00C21CE2"/>
    <w:rsid w:val="00C21EDB"/>
    <w:rsid w:val="00C22300"/>
    <w:rsid w:val="00C227F7"/>
    <w:rsid w:val="00C2303E"/>
    <w:rsid w:val="00C24763"/>
    <w:rsid w:val="00C25816"/>
    <w:rsid w:val="00C25E38"/>
    <w:rsid w:val="00C26E45"/>
    <w:rsid w:val="00C278E0"/>
    <w:rsid w:val="00C27D77"/>
    <w:rsid w:val="00C303AC"/>
    <w:rsid w:val="00C305F1"/>
    <w:rsid w:val="00C30CE8"/>
    <w:rsid w:val="00C31B9C"/>
    <w:rsid w:val="00C31E0E"/>
    <w:rsid w:val="00C32532"/>
    <w:rsid w:val="00C32BAD"/>
    <w:rsid w:val="00C32FB5"/>
    <w:rsid w:val="00C3329B"/>
    <w:rsid w:val="00C33AF2"/>
    <w:rsid w:val="00C33EB9"/>
    <w:rsid w:val="00C3456E"/>
    <w:rsid w:val="00C34AF1"/>
    <w:rsid w:val="00C35B93"/>
    <w:rsid w:val="00C35C59"/>
    <w:rsid w:val="00C36133"/>
    <w:rsid w:val="00C36432"/>
    <w:rsid w:val="00C36AE4"/>
    <w:rsid w:val="00C36FA9"/>
    <w:rsid w:val="00C374DE"/>
    <w:rsid w:val="00C37531"/>
    <w:rsid w:val="00C376B3"/>
    <w:rsid w:val="00C37C9C"/>
    <w:rsid w:val="00C400F4"/>
    <w:rsid w:val="00C40167"/>
    <w:rsid w:val="00C40444"/>
    <w:rsid w:val="00C40691"/>
    <w:rsid w:val="00C407E0"/>
    <w:rsid w:val="00C4084F"/>
    <w:rsid w:val="00C40A19"/>
    <w:rsid w:val="00C40B3D"/>
    <w:rsid w:val="00C40BA0"/>
    <w:rsid w:val="00C410E4"/>
    <w:rsid w:val="00C41332"/>
    <w:rsid w:val="00C41422"/>
    <w:rsid w:val="00C41487"/>
    <w:rsid w:val="00C415D7"/>
    <w:rsid w:val="00C4176A"/>
    <w:rsid w:val="00C42220"/>
    <w:rsid w:val="00C42CBA"/>
    <w:rsid w:val="00C43078"/>
    <w:rsid w:val="00C4323B"/>
    <w:rsid w:val="00C43350"/>
    <w:rsid w:val="00C43B05"/>
    <w:rsid w:val="00C4427F"/>
    <w:rsid w:val="00C44290"/>
    <w:rsid w:val="00C449FD"/>
    <w:rsid w:val="00C4514A"/>
    <w:rsid w:val="00C460C6"/>
    <w:rsid w:val="00C47240"/>
    <w:rsid w:val="00C472C2"/>
    <w:rsid w:val="00C4765B"/>
    <w:rsid w:val="00C47C25"/>
    <w:rsid w:val="00C5018D"/>
    <w:rsid w:val="00C502F0"/>
    <w:rsid w:val="00C50BC4"/>
    <w:rsid w:val="00C5117B"/>
    <w:rsid w:val="00C51DBC"/>
    <w:rsid w:val="00C522AC"/>
    <w:rsid w:val="00C52369"/>
    <w:rsid w:val="00C523C7"/>
    <w:rsid w:val="00C52548"/>
    <w:rsid w:val="00C528E8"/>
    <w:rsid w:val="00C52941"/>
    <w:rsid w:val="00C52DFB"/>
    <w:rsid w:val="00C5305A"/>
    <w:rsid w:val="00C53E1D"/>
    <w:rsid w:val="00C53EE0"/>
    <w:rsid w:val="00C53F1D"/>
    <w:rsid w:val="00C54060"/>
    <w:rsid w:val="00C543EE"/>
    <w:rsid w:val="00C55680"/>
    <w:rsid w:val="00C5570F"/>
    <w:rsid w:val="00C57289"/>
    <w:rsid w:val="00C57847"/>
    <w:rsid w:val="00C57C9A"/>
    <w:rsid w:val="00C57E70"/>
    <w:rsid w:val="00C60411"/>
    <w:rsid w:val="00C6042F"/>
    <w:rsid w:val="00C60518"/>
    <w:rsid w:val="00C605AF"/>
    <w:rsid w:val="00C60818"/>
    <w:rsid w:val="00C60A75"/>
    <w:rsid w:val="00C60AC8"/>
    <w:rsid w:val="00C61732"/>
    <w:rsid w:val="00C618A1"/>
    <w:rsid w:val="00C62501"/>
    <w:rsid w:val="00C62A5C"/>
    <w:rsid w:val="00C62BE9"/>
    <w:rsid w:val="00C6326F"/>
    <w:rsid w:val="00C63622"/>
    <w:rsid w:val="00C637E4"/>
    <w:rsid w:val="00C63AA0"/>
    <w:rsid w:val="00C63C7E"/>
    <w:rsid w:val="00C643AE"/>
    <w:rsid w:val="00C64773"/>
    <w:rsid w:val="00C64C06"/>
    <w:rsid w:val="00C64CC2"/>
    <w:rsid w:val="00C64F5D"/>
    <w:rsid w:val="00C65160"/>
    <w:rsid w:val="00C65406"/>
    <w:rsid w:val="00C6562A"/>
    <w:rsid w:val="00C65891"/>
    <w:rsid w:val="00C65D72"/>
    <w:rsid w:val="00C66A20"/>
    <w:rsid w:val="00C66BBA"/>
    <w:rsid w:val="00C6723C"/>
    <w:rsid w:val="00C67482"/>
    <w:rsid w:val="00C674E4"/>
    <w:rsid w:val="00C700C6"/>
    <w:rsid w:val="00C716F0"/>
    <w:rsid w:val="00C71912"/>
    <w:rsid w:val="00C71CA3"/>
    <w:rsid w:val="00C71E3C"/>
    <w:rsid w:val="00C721C4"/>
    <w:rsid w:val="00C72857"/>
    <w:rsid w:val="00C72A75"/>
    <w:rsid w:val="00C72A77"/>
    <w:rsid w:val="00C72CC7"/>
    <w:rsid w:val="00C72D36"/>
    <w:rsid w:val="00C730A2"/>
    <w:rsid w:val="00C7310E"/>
    <w:rsid w:val="00C73EDA"/>
    <w:rsid w:val="00C73F0F"/>
    <w:rsid w:val="00C7428F"/>
    <w:rsid w:val="00C747BE"/>
    <w:rsid w:val="00C74A19"/>
    <w:rsid w:val="00C74EC3"/>
    <w:rsid w:val="00C74F1E"/>
    <w:rsid w:val="00C75205"/>
    <w:rsid w:val="00C75238"/>
    <w:rsid w:val="00C7593B"/>
    <w:rsid w:val="00C75BE5"/>
    <w:rsid w:val="00C76414"/>
    <w:rsid w:val="00C76696"/>
    <w:rsid w:val="00C76D48"/>
    <w:rsid w:val="00C770BB"/>
    <w:rsid w:val="00C777D8"/>
    <w:rsid w:val="00C77A4B"/>
    <w:rsid w:val="00C80527"/>
    <w:rsid w:val="00C80CC7"/>
    <w:rsid w:val="00C80CD8"/>
    <w:rsid w:val="00C81D0D"/>
    <w:rsid w:val="00C8243A"/>
    <w:rsid w:val="00C824DA"/>
    <w:rsid w:val="00C82658"/>
    <w:rsid w:val="00C83219"/>
    <w:rsid w:val="00C83458"/>
    <w:rsid w:val="00C837A2"/>
    <w:rsid w:val="00C838C7"/>
    <w:rsid w:val="00C8425F"/>
    <w:rsid w:val="00C84525"/>
    <w:rsid w:val="00C84547"/>
    <w:rsid w:val="00C84EA8"/>
    <w:rsid w:val="00C85974"/>
    <w:rsid w:val="00C85E03"/>
    <w:rsid w:val="00C861EE"/>
    <w:rsid w:val="00C86466"/>
    <w:rsid w:val="00C86522"/>
    <w:rsid w:val="00C867AD"/>
    <w:rsid w:val="00C86981"/>
    <w:rsid w:val="00C86A62"/>
    <w:rsid w:val="00C86CD7"/>
    <w:rsid w:val="00C870A4"/>
    <w:rsid w:val="00C8773F"/>
    <w:rsid w:val="00C87E70"/>
    <w:rsid w:val="00C9032D"/>
    <w:rsid w:val="00C90799"/>
    <w:rsid w:val="00C91925"/>
    <w:rsid w:val="00C91CD5"/>
    <w:rsid w:val="00C924B1"/>
    <w:rsid w:val="00C92B5C"/>
    <w:rsid w:val="00C92D83"/>
    <w:rsid w:val="00C935FF"/>
    <w:rsid w:val="00C9365F"/>
    <w:rsid w:val="00C93E00"/>
    <w:rsid w:val="00C93F35"/>
    <w:rsid w:val="00C94A0B"/>
    <w:rsid w:val="00C94B54"/>
    <w:rsid w:val="00C95020"/>
    <w:rsid w:val="00C9569B"/>
    <w:rsid w:val="00C95FBC"/>
    <w:rsid w:val="00C9655B"/>
    <w:rsid w:val="00C96FCA"/>
    <w:rsid w:val="00C9710E"/>
    <w:rsid w:val="00C97E84"/>
    <w:rsid w:val="00CA0127"/>
    <w:rsid w:val="00CA0554"/>
    <w:rsid w:val="00CA05D2"/>
    <w:rsid w:val="00CA060C"/>
    <w:rsid w:val="00CA0787"/>
    <w:rsid w:val="00CA0D85"/>
    <w:rsid w:val="00CA19F6"/>
    <w:rsid w:val="00CA2422"/>
    <w:rsid w:val="00CA298D"/>
    <w:rsid w:val="00CA2D4F"/>
    <w:rsid w:val="00CA3475"/>
    <w:rsid w:val="00CA3933"/>
    <w:rsid w:val="00CA40E9"/>
    <w:rsid w:val="00CA4829"/>
    <w:rsid w:val="00CA48A9"/>
    <w:rsid w:val="00CA4A5A"/>
    <w:rsid w:val="00CA4D51"/>
    <w:rsid w:val="00CA57A4"/>
    <w:rsid w:val="00CA5872"/>
    <w:rsid w:val="00CA61D8"/>
    <w:rsid w:val="00CA6229"/>
    <w:rsid w:val="00CA6301"/>
    <w:rsid w:val="00CA6671"/>
    <w:rsid w:val="00CA66FC"/>
    <w:rsid w:val="00CA6D68"/>
    <w:rsid w:val="00CA6DAD"/>
    <w:rsid w:val="00CA720F"/>
    <w:rsid w:val="00CA7EB6"/>
    <w:rsid w:val="00CA7F04"/>
    <w:rsid w:val="00CB018C"/>
    <w:rsid w:val="00CB0CE9"/>
    <w:rsid w:val="00CB0DCB"/>
    <w:rsid w:val="00CB11FB"/>
    <w:rsid w:val="00CB1366"/>
    <w:rsid w:val="00CB1499"/>
    <w:rsid w:val="00CB1583"/>
    <w:rsid w:val="00CB17DF"/>
    <w:rsid w:val="00CB2727"/>
    <w:rsid w:val="00CB299D"/>
    <w:rsid w:val="00CB2CCE"/>
    <w:rsid w:val="00CB3122"/>
    <w:rsid w:val="00CB365B"/>
    <w:rsid w:val="00CB3BB2"/>
    <w:rsid w:val="00CB3E53"/>
    <w:rsid w:val="00CB51BC"/>
    <w:rsid w:val="00CB5973"/>
    <w:rsid w:val="00CB5D7A"/>
    <w:rsid w:val="00CB61D1"/>
    <w:rsid w:val="00CB62CA"/>
    <w:rsid w:val="00CB6305"/>
    <w:rsid w:val="00CB6D84"/>
    <w:rsid w:val="00CB770F"/>
    <w:rsid w:val="00CB7C0C"/>
    <w:rsid w:val="00CB7E66"/>
    <w:rsid w:val="00CC0A4A"/>
    <w:rsid w:val="00CC13B5"/>
    <w:rsid w:val="00CC159E"/>
    <w:rsid w:val="00CC176D"/>
    <w:rsid w:val="00CC194F"/>
    <w:rsid w:val="00CC1AC9"/>
    <w:rsid w:val="00CC25C0"/>
    <w:rsid w:val="00CC281E"/>
    <w:rsid w:val="00CC2AEC"/>
    <w:rsid w:val="00CC3477"/>
    <w:rsid w:val="00CC378D"/>
    <w:rsid w:val="00CC3CAF"/>
    <w:rsid w:val="00CC3D67"/>
    <w:rsid w:val="00CC3F9F"/>
    <w:rsid w:val="00CC419A"/>
    <w:rsid w:val="00CC4411"/>
    <w:rsid w:val="00CC4455"/>
    <w:rsid w:val="00CC47F0"/>
    <w:rsid w:val="00CC488E"/>
    <w:rsid w:val="00CC5228"/>
    <w:rsid w:val="00CC6670"/>
    <w:rsid w:val="00CC68C2"/>
    <w:rsid w:val="00CC68CF"/>
    <w:rsid w:val="00CC77B4"/>
    <w:rsid w:val="00CC7D87"/>
    <w:rsid w:val="00CD05CB"/>
    <w:rsid w:val="00CD0A83"/>
    <w:rsid w:val="00CD0FF7"/>
    <w:rsid w:val="00CD173E"/>
    <w:rsid w:val="00CD25F0"/>
    <w:rsid w:val="00CD29A8"/>
    <w:rsid w:val="00CD29AF"/>
    <w:rsid w:val="00CD324F"/>
    <w:rsid w:val="00CD33D2"/>
    <w:rsid w:val="00CD36A5"/>
    <w:rsid w:val="00CD3D9D"/>
    <w:rsid w:val="00CD4266"/>
    <w:rsid w:val="00CD4462"/>
    <w:rsid w:val="00CD4650"/>
    <w:rsid w:val="00CD49D6"/>
    <w:rsid w:val="00CD5AC1"/>
    <w:rsid w:val="00CD5D39"/>
    <w:rsid w:val="00CD64C0"/>
    <w:rsid w:val="00CD6CC3"/>
    <w:rsid w:val="00CD6D98"/>
    <w:rsid w:val="00CD750F"/>
    <w:rsid w:val="00CE0628"/>
    <w:rsid w:val="00CE0781"/>
    <w:rsid w:val="00CE1941"/>
    <w:rsid w:val="00CE2222"/>
    <w:rsid w:val="00CE2388"/>
    <w:rsid w:val="00CE25EA"/>
    <w:rsid w:val="00CE27D0"/>
    <w:rsid w:val="00CE2E38"/>
    <w:rsid w:val="00CE3DF5"/>
    <w:rsid w:val="00CE4A03"/>
    <w:rsid w:val="00CE4BE6"/>
    <w:rsid w:val="00CE4E8E"/>
    <w:rsid w:val="00CE4F3F"/>
    <w:rsid w:val="00CE5038"/>
    <w:rsid w:val="00CE5AE1"/>
    <w:rsid w:val="00CE5BD3"/>
    <w:rsid w:val="00CE6175"/>
    <w:rsid w:val="00CE66C5"/>
    <w:rsid w:val="00CE68A5"/>
    <w:rsid w:val="00CE6F47"/>
    <w:rsid w:val="00CE70E1"/>
    <w:rsid w:val="00CE711A"/>
    <w:rsid w:val="00CE7378"/>
    <w:rsid w:val="00CE7533"/>
    <w:rsid w:val="00CE7B35"/>
    <w:rsid w:val="00CE7E48"/>
    <w:rsid w:val="00CF07C2"/>
    <w:rsid w:val="00CF13E5"/>
    <w:rsid w:val="00CF2055"/>
    <w:rsid w:val="00CF23CC"/>
    <w:rsid w:val="00CF252E"/>
    <w:rsid w:val="00CF303C"/>
    <w:rsid w:val="00CF3045"/>
    <w:rsid w:val="00CF3415"/>
    <w:rsid w:val="00CF3BBB"/>
    <w:rsid w:val="00CF3E10"/>
    <w:rsid w:val="00CF403F"/>
    <w:rsid w:val="00CF431B"/>
    <w:rsid w:val="00CF4A8C"/>
    <w:rsid w:val="00CF4B74"/>
    <w:rsid w:val="00CF506B"/>
    <w:rsid w:val="00CF524A"/>
    <w:rsid w:val="00CF562B"/>
    <w:rsid w:val="00CF56B9"/>
    <w:rsid w:val="00CF56C8"/>
    <w:rsid w:val="00CF5A6A"/>
    <w:rsid w:val="00CF5B9D"/>
    <w:rsid w:val="00CF5CBF"/>
    <w:rsid w:val="00CF63E9"/>
    <w:rsid w:val="00CF6711"/>
    <w:rsid w:val="00CF6F98"/>
    <w:rsid w:val="00CF77AB"/>
    <w:rsid w:val="00CF7A83"/>
    <w:rsid w:val="00CF7B8E"/>
    <w:rsid w:val="00D00CCF"/>
    <w:rsid w:val="00D00DC6"/>
    <w:rsid w:val="00D01277"/>
    <w:rsid w:val="00D01749"/>
    <w:rsid w:val="00D01C31"/>
    <w:rsid w:val="00D02104"/>
    <w:rsid w:val="00D02231"/>
    <w:rsid w:val="00D02509"/>
    <w:rsid w:val="00D03E55"/>
    <w:rsid w:val="00D03EFF"/>
    <w:rsid w:val="00D04000"/>
    <w:rsid w:val="00D0463D"/>
    <w:rsid w:val="00D04F02"/>
    <w:rsid w:val="00D050F5"/>
    <w:rsid w:val="00D05CB1"/>
    <w:rsid w:val="00D05DC6"/>
    <w:rsid w:val="00D065DD"/>
    <w:rsid w:val="00D06AFA"/>
    <w:rsid w:val="00D06EDF"/>
    <w:rsid w:val="00D074DD"/>
    <w:rsid w:val="00D075DC"/>
    <w:rsid w:val="00D07D79"/>
    <w:rsid w:val="00D07DFB"/>
    <w:rsid w:val="00D1026D"/>
    <w:rsid w:val="00D102DD"/>
    <w:rsid w:val="00D107DB"/>
    <w:rsid w:val="00D10CCD"/>
    <w:rsid w:val="00D111A2"/>
    <w:rsid w:val="00D11988"/>
    <w:rsid w:val="00D11C71"/>
    <w:rsid w:val="00D1260F"/>
    <w:rsid w:val="00D138C2"/>
    <w:rsid w:val="00D13B1E"/>
    <w:rsid w:val="00D1475E"/>
    <w:rsid w:val="00D148BC"/>
    <w:rsid w:val="00D14B92"/>
    <w:rsid w:val="00D14CDA"/>
    <w:rsid w:val="00D15306"/>
    <w:rsid w:val="00D1582B"/>
    <w:rsid w:val="00D15B26"/>
    <w:rsid w:val="00D15E24"/>
    <w:rsid w:val="00D15FB8"/>
    <w:rsid w:val="00D16016"/>
    <w:rsid w:val="00D163D6"/>
    <w:rsid w:val="00D16761"/>
    <w:rsid w:val="00D16D36"/>
    <w:rsid w:val="00D1739C"/>
    <w:rsid w:val="00D17E8E"/>
    <w:rsid w:val="00D20A1C"/>
    <w:rsid w:val="00D20CC2"/>
    <w:rsid w:val="00D20EEA"/>
    <w:rsid w:val="00D21260"/>
    <w:rsid w:val="00D217C8"/>
    <w:rsid w:val="00D217F2"/>
    <w:rsid w:val="00D218E3"/>
    <w:rsid w:val="00D21A4E"/>
    <w:rsid w:val="00D21D5D"/>
    <w:rsid w:val="00D21E06"/>
    <w:rsid w:val="00D22057"/>
    <w:rsid w:val="00D22361"/>
    <w:rsid w:val="00D226C9"/>
    <w:rsid w:val="00D22AB8"/>
    <w:rsid w:val="00D22AE6"/>
    <w:rsid w:val="00D23077"/>
    <w:rsid w:val="00D230DD"/>
    <w:rsid w:val="00D23252"/>
    <w:rsid w:val="00D246B1"/>
    <w:rsid w:val="00D24E1F"/>
    <w:rsid w:val="00D24F98"/>
    <w:rsid w:val="00D25029"/>
    <w:rsid w:val="00D251BE"/>
    <w:rsid w:val="00D25555"/>
    <w:rsid w:val="00D25AEF"/>
    <w:rsid w:val="00D25B00"/>
    <w:rsid w:val="00D25C1B"/>
    <w:rsid w:val="00D25CAB"/>
    <w:rsid w:val="00D2617C"/>
    <w:rsid w:val="00D267A1"/>
    <w:rsid w:val="00D26902"/>
    <w:rsid w:val="00D2699D"/>
    <w:rsid w:val="00D26ECF"/>
    <w:rsid w:val="00D26EEF"/>
    <w:rsid w:val="00D26F3F"/>
    <w:rsid w:val="00D27647"/>
    <w:rsid w:val="00D2767F"/>
    <w:rsid w:val="00D278DA"/>
    <w:rsid w:val="00D307AB"/>
    <w:rsid w:val="00D31205"/>
    <w:rsid w:val="00D31532"/>
    <w:rsid w:val="00D31552"/>
    <w:rsid w:val="00D31C1B"/>
    <w:rsid w:val="00D31E70"/>
    <w:rsid w:val="00D3209B"/>
    <w:rsid w:val="00D32258"/>
    <w:rsid w:val="00D326F1"/>
    <w:rsid w:val="00D32894"/>
    <w:rsid w:val="00D32929"/>
    <w:rsid w:val="00D33050"/>
    <w:rsid w:val="00D3343F"/>
    <w:rsid w:val="00D33627"/>
    <w:rsid w:val="00D33727"/>
    <w:rsid w:val="00D34345"/>
    <w:rsid w:val="00D3440C"/>
    <w:rsid w:val="00D3506C"/>
    <w:rsid w:val="00D36955"/>
    <w:rsid w:val="00D36C2E"/>
    <w:rsid w:val="00D36CB9"/>
    <w:rsid w:val="00D371DF"/>
    <w:rsid w:val="00D37F23"/>
    <w:rsid w:val="00D409B3"/>
    <w:rsid w:val="00D40CEF"/>
    <w:rsid w:val="00D4118B"/>
    <w:rsid w:val="00D4122E"/>
    <w:rsid w:val="00D41644"/>
    <w:rsid w:val="00D4194B"/>
    <w:rsid w:val="00D41C21"/>
    <w:rsid w:val="00D42439"/>
    <w:rsid w:val="00D42EEE"/>
    <w:rsid w:val="00D430D9"/>
    <w:rsid w:val="00D4585C"/>
    <w:rsid w:val="00D466AB"/>
    <w:rsid w:val="00D467CA"/>
    <w:rsid w:val="00D468BE"/>
    <w:rsid w:val="00D472ED"/>
    <w:rsid w:val="00D477A8"/>
    <w:rsid w:val="00D478B1"/>
    <w:rsid w:val="00D478DA"/>
    <w:rsid w:val="00D47E92"/>
    <w:rsid w:val="00D5022B"/>
    <w:rsid w:val="00D50854"/>
    <w:rsid w:val="00D509B1"/>
    <w:rsid w:val="00D50D20"/>
    <w:rsid w:val="00D50E4B"/>
    <w:rsid w:val="00D512CF"/>
    <w:rsid w:val="00D5130C"/>
    <w:rsid w:val="00D51834"/>
    <w:rsid w:val="00D51836"/>
    <w:rsid w:val="00D51D7A"/>
    <w:rsid w:val="00D51E80"/>
    <w:rsid w:val="00D522BB"/>
    <w:rsid w:val="00D529E7"/>
    <w:rsid w:val="00D52C87"/>
    <w:rsid w:val="00D53202"/>
    <w:rsid w:val="00D53AF5"/>
    <w:rsid w:val="00D53F53"/>
    <w:rsid w:val="00D5450D"/>
    <w:rsid w:val="00D546DF"/>
    <w:rsid w:val="00D54B8A"/>
    <w:rsid w:val="00D54E5F"/>
    <w:rsid w:val="00D55060"/>
    <w:rsid w:val="00D5509C"/>
    <w:rsid w:val="00D55520"/>
    <w:rsid w:val="00D556E2"/>
    <w:rsid w:val="00D57243"/>
    <w:rsid w:val="00D57483"/>
    <w:rsid w:val="00D60297"/>
    <w:rsid w:val="00D606BE"/>
    <w:rsid w:val="00D6127A"/>
    <w:rsid w:val="00D61326"/>
    <w:rsid w:val="00D61735"/>
    <w:rsid w:val="00D6269B"/>
    <w:rsid w:val="00D62C58"/>
    <w:rsid w:val="00D6331E"/>
    <w:rsid w:val="00D635F7"/>
    <w:rsid w:val="00D63F16"/>
    <w:rsid w:val="00D640AD"/>
    <w:rsid w:val="00D6414D"/>
    <w:rsid w:val="00D64CD3"/>
    <w:rsid w:val="00D64F41"/>
    <w:rsid w:val="00D6502F"/>
    <w:rsid w:val="00D6587E"/>
    <w:rsid w:val="00D66273"/>
    <w:rsid w:val="00D66BF0"/>
    <w:rsid w:val="00D66C2E"/>
    <w:rsid w:val="00D66D45"/>
    <w:rsid w:val="00D6707D"/>
    <w:rsid w:val="00D67BB7"/>
    <w:rsid w:val="00D70405"/>
    <w:rsid w:val="00D70B48"/>
    <w:rsid w:val="00D70D4B"/>
    <w:rsid w:val="00D7116A"/>
    <w:rsid w:val="00D71738"/>
    <w:rsid w:val="00D7189C"/>
    <w:rsid w:val="00D726A8"/>
    <w:rsid w:val="00D72CF0"/>
    <w:rsid w:val="00D72FCB"/>
    <w:rsid w:val="00D733D5"/>
    <w:rsid w:val="00D73479"/>
    <w:rsid w:val="00D738B9"/>
    <w:rsid w:val="00D73B29"/>
    <w:rsid w:val="00D75929"/>
    <w:rsid w:val="00D75BB3"/>
    <w:rsid w:val="00D761DA"/>
    <w:rsid w:val="00D76CD1"/>
    <w:rsid w:val="00D76D89"/>
    <w:rsid w:val="00D7723F"/>
    <w:rsid w:val="00D778AD"/>
    <w:rsid w:val="00D80687"/>
    <w:rsid w:val="00D806BD"/>
    <w:rsid w:val="00D80A2E"/>
    <w:rsid w:val="00D80A5A"/>
    <w:rsid w:val="00D817BF"/>
    <w:rsid w:val="00D81A2B"/>
    <w:rsid w:val="00D81A35"/>
    <w:rsid w:val="00D81C5F"/>
    <w:rsid w:val="00D81D30"/>
    <w:rsid w:val="00D81EF7"/>
    <w:rsid w:val="00D8274C"/>
    <w:rsid w:val="00D82C1E"/>
    <w:rsid w:val="00D839D5"/>
    <w:rsid w:val="00D839E9"/>
    <w:rsid w:val="00D84438"/>
    <w:rsid w:val="00D8496A"/>
    <w:rsid w:val="00D84C8A"/>
    <w:rsid w:val="00D8557F"/>
    <w:rsid w:val="00D85723"/>
    <w:rsid w:val="00D85E6F"/>
    <w:rsid w:val="00D867DE"/>
    <w:rsid w:val="00D87C3F"/>
    <w:rsid w:val="00D909EC"/>
    <w:rsid w:val="00D90F2B"/>
    <w:rsid w:val="00D913E4"/>
    <w:rsid w:val="00D91A17"/>
    <w:rsid w:val="00D91C30"/>
    <w:rsid w:val="00D922A3"/>
    <w:rsid w:val="00D92A25"/>
    <w:rsid w:val="00D92A37"/>
    <w:rsid w:val="00D93817"/>
    <w:rsid w:val="00D94D4E"/>
    <w:rsid w:val="00D94E83"/>
    <w:rsid w:val="00D95DCA"/>
    <w:rsid w:val="00D96647"/>
    <w:rsid w:val="00D96703"/>
    <w:rsid w:val="00D97837"/>
    <w:rsid w:val="00DA056E"/>
    <w:rsid w:val="00DA0F6E"/>
    <w:rsid w:val="00DA0FA1"/>
    <w:rsid w:val="00DA12C9"/>
    <w:rsid w:val="00DA15F3"/>
    <w:rsid w:val="00DA1B26"/>
    <w:rsid w:val="00DA1B9D"/>
    <w:rsid w:val="00DA1C9E"/>
    <w:rsid w:val="00DA28B7"/>
    <w:rsid w:val="00DA2C7E"/>
    <w:rsid w:val="00DA303D"/>
    <w:rsid w:val="00DA3A46"/>
    <w:rsid w:val="00DA3A7F"/>
    <w:rsid w:val="00DA3C10"/>
    <w:rsid w:val="00DA3D7C"/>
    <w:rsid w:val="00DA4050"/>
    <w:rsid w:val="00DA4BB0"/>
    <w:rsid w:val="00DA4D59"/>
    <w:rsid w:val="00DA4DC5"/>
    <w:rsid w:val="00DA4DCD"/>
    <w:rsid w:val="00DA5050"/>
    <w:rsid w:val="00DA5470"/>
    <w:rsid w:val="00DA56A0"/>
    <w:rsid w:val="00DA5860"/>
    <w:rsid w:val="00DA5C65"/>
    <w:rsid w:val="00DA6182"/>
    <w:rsid w:val="00DA66F6"/>
    <w:rsid w:val="00DA69BB"/>
    <w:rsid w:val="00DA7205"/>
    <w:rsid w:val="00DA72D5"/>
    <w:rsid w:val="00DA7DB8"/>
    <w:rsid w:val="00DB02F9"/>
    <w:rsid w:val="00DB05A1"/>
    <w:rsid w:val="00DB0AE9"/>
    <w:rsid w:val="00DB16CE"/>
    <w:rsid w:val="00DB18EE"/>
    <w:rsid w:val="00DB1D51"/>
    <w:rsid w:val="00DB2067"/>
    <w:rsid w:val="00DB23F9"/>
    <w:rsid w:val="00DB25F4"/>
    <w:rsid w:val="00DB2763"/>
    <w:rsid w:val="00DB3793"/>
    <w:rsid w:val="00DB37EA"/>
    <w:rsid w:val="00DB3A91"/>
    <w:rsid w:val="00DB4083"/>
    <w:rsid w:val="00DB4282"/>
    <w:rsid w:val="00DB4C1A"/>
    <w:rsid w:val="00DB5427"/>
    <w:rsid w:val="00DB582D"/>
    <w:rsid w:val="00DB5EB1"/>
    <w:rsid w:val="00DB633C"/>
    <w:rsid w:val="00DB6887"/>
    <w:rsid w:val="00DB6D5E"/>
    <w:rsid w:val="00DB7081"/>
    <w:rsid w:val="00DB787E"/>
    <w:rsid w:val="00DB7D60"/>
    <w:rsid w:val="00DC0285"/>
    <w:rsid w:val="00DC0939"/>
    <w:rsid w:val="00DC11E3"/>
    <w:rsid w:val="00DC16B3"/>
    <w:rsid w:val="00DC1A24"/>
    <w:rsid w:val="00DC2369"/>
    <w:rsid w:val="00DC2BF1"/>
    <w:rsid w:val="00DC2D3F"/>
    <w:rsid w:val="00DC2D8C"/>
    <w:rsid w:val="00DC3840"/>
    <w:rsid w:val="00DC4046"/>
    <w:rsid w:val="00DC4A6E"/>
    <w:rsid w:val="00DC4D6C"/>
    <w:rsid w:val="00DC5567"/>
    <w:rsid w:val="00DC58B1"/>
    <w:rsid w:val="00DC6365"/>
    <w:rsid w:val="00DD04BC"/>
    <w:rsid w:val="00DD0EC3"/>
    <w:rsid w:val="00DD19F6"/>
    <w:rsid w:val="00DD211C"/>
    <w:rsid w:val="00DD3370"/>
    <w:rsid w:val="00DD3812"/>
    <w:rsid w:val="00DD40AF"/>
    <w:rsid w:val="00DD4560"/>
    <w:rsid w:val="00DD4C0B"/>
    <w:rsid w:val="00DD612A"/>
    <w:rsid w:val="00DD614C"/>
    <w:rsid w:val="00DD67A2"/>
    <w:rsid w:val="00DD6A9C"/>
    <w:rsid w:val="00DD762B"/>
    <w:rsid w:val="00DD7F17"/>
    <w:rsid w:val="00DE01BF"/>
    <w:rsid w:val="00DE02B4"/>
    <w:rsid w:val="00DE055F"/>
    <w:rsid w:val="00DE05DC"/>
    <w:rsid w:val="00DE0D50"/>
    <w:rsid w:val="00DE0E91"/>
    <w:rsid w:val="00DE1860"/>
    <w:rsid w:val="00DE1C78"/>
    <w:rsid w:val="00DE2239"/>
    <w:rsid w:val="00DE30EE"/>
    <w:rsid w:val="00DE34A8"/>
    <w:rsid w:val="00DE3766"/>
    <w:rsid w:val="00DE3DF8"/>
    <w:rsid w:val="00DE3F1B"/>
    <w:rsid w:val="00DE4417"/>
    <w:rsid w:val="00DE4F35"/>
    <w:rsid w:val="00DE5061"/>
    <w:rsid w:val="00DE50A2"/>
    <w:rsid w:val="00DE5315"/>
    <w:rsid w:val="00DE58BF"/>
    <w:rsid w:val="00DE5999"/>
    <w:rsid w:val="00DE5B28"/>
    <w:rsid w:val="00DE5E1B"/>
    <w:rsid w:val="00DE6946"/>
    <w:rsid w:val="00DE6A9C"/>
    <w:rsid w:val="00DE7664"/>
    <w:rsid w:val="00DE7848"/>
    <w:rsid w:val="00DE7FAC"/>
    <w:rsid w:val="00DF01F7"/>
    <w:rsid w:val="00DF05EF"/>
    <w:rsid w:val="00DF0AFE"/>
    <w:rsid w:val="00DF105F"/>
    <w:rsid w:val="00DF1209"/>
    <w:rsid w:val="00DF1AAE"/>
    <w:rsid w:val="00DF1F36"/>
    <w:rsid w:val="00DF2344"/>
    <w:rsid w:val="00DF24EF"/>
    <w:rsid w:val="00DF3032"/>
    <w:rsid w:val="00DF3403"/>
    <w:rsid w:val="00DF3657"/>
    <w:rsid w:val="00DF38E2"/>
    <w:rsid w:val="00DF467F"/>
    <w:rsid w:val="00DF4BA6"/>
    <w:rsid w:val="00DF4BE7"/>
    <w:rsid w:val="00DF5284"/>
    <w:rsid w:val="00DF624A"/>
    <w:rsid w:val="00DF6299"/>
    <w:rsid w:val="00DF647F"/>
    <w:rsid w:val="00DF65FD"/>
    <w:rsid w:val="00DF65FE"/>
    <w:rsid w:val="00DF69DB"/>
    <w:rsid w:val="00DF6C24"/>
    <w:rsid w:val="00DF78E6"/>
    <w:rsid w:val="00DF78ED"/>
    <w:rsid w:val="00DF79D7"/>
    <w:rsid w:val="00DF79F1"/>
    <w:rsid w:val="00DF7DAD"/>
    <w:rsid w:val="00E006F8"/>
    <w:rsid w:val="00E00959"/>
    <w:rsid w:val="00E009DB"/>
    <w:rsid w:val="00E00BF2"/>
    <w:rsid w:val="00E01DB6"/>
    <w:rsid w:val="00E01EE7"/>
    <w:rsid w:val="00E0205C"/>
    <w:rsid w:val="00E021CD"/>
    <w:rsid w:val="00E024D1"/>
    <w:rsid w:val="00E02C4A"/>
    <w:rsid w:val="00E02FB8"/>
    <w:rsid w:val="00E0390C"/>
    <w:rsid w:val="00E03964"/>
    <w:rsid w:val="00E041FC"/>
    <w:rsid w:val="00E04AE5"/>
    <w:rsid w:val="00E04B39"/>
    <w:rsid w:val="00E05A67"/>
    <w:rsid w:val="00E069A9"/>
    <w:rsid w:val="00E07379"/>
    <w:rsid w:val="00E07F55"/>
    <w:rsid w:val="00E100F9"/>
    <w:rsid w:val="00E105B8"/>
    <w:rsid w:val="00E10795"/>
    <w:rsid w:val="00E10A7F"/>
    <w:rsid w:val="00E10A9F"/>
    <w:rsid w:val="00E10C10"/>
    <w:rsid w:val="00E10D90"/>
    <w:rsid w:val="00E10F3A"/>
    <w:rsid w:val="00E1115E"/>
    <w:rsid w:val="00E11DA0"/>
    <w:rsid w:val="00E11F77"/>
    <w:rsid w:val="00E120BE"/>
    <w:rsid w:val="00E1218C"/>
    <w:rsid w:val="00E127CF"/>
    <w:rsid w:val="00E12BED"/>
    <w:rsid w:val="00E13117"/>
    <w:rsid w:val="00E14892"/>
    <w:rsid w:val="00E14ABA"/>
    <w:rsid w:val="00E14E25"/>
    <w:rsid w:val="00E14E4B"/>
    <w:rsid w:val="00E1566D"/>
    <w:rsid w:val="00E15F10"/>
    <w:rsid w:val="00E15FB7"/>
    <w:rsid w:val="00E16720"/>
    <w:rsid w:val="00E16C28"/>
    <w:rsid w:val="00E16D5F"/>
    <w:rsid w:val="00E1700A"/>
    <w:rsid w:val="00E17FFC"/>
    <w:rsid w:val="00E2048E"/>
    <w:rsid w:val="00E20BE2"/>
    <w:rsid w:val="00E20EB5"/>
    <w:rsid w:val="00E21155"/>
    <w:rsid w:val="00E22179"/>
    <w:rsid w:val="00E224E5"/>
    <w:rsid w:val="00E2286D"/>
    <w:rsid w:val="00E236BE"/>
    <w:rsid w:val="00E2392B"/>
    <w:rsid w:val="00E23DBC"/>
    <w:rsid w:val="00E23E13"/>
    <w:rsid w:val="00E23EA8"/>
    <w:rsid w:val="00E24022"/>
    <w:rsid w:val="00E24203"/>
    <w:rsid w:val="00E242A2"/>
    <w:rsid w:val="00E24A0F"/>
    <w:rsid w:val="00E24A1C"/>
    <w:rsid w:val="00E24ACC"/>
    <w:rsid w:val="00E251E9"/>
    <w:rsid w:val="00E25239"/>
    <w:rsid w:val="00E25477"/>
    <w:rsid w:val="00E25CAB"/>
    <w:rsid w:val="00E25E21"/>
    <w:rsid w:val="00E25F23"/>
    <w:rsid w:val="00E261B6"/>
    <w:rsid w:val="00E26BE5"/>
    <w:rsid w:val="00E27166"/>
    <w:rsid w:val="00E273B8"/>
    <w:rsid w:val="00E275B3"/>
    <w:rsid w:val="00E277E9"/>
    <w:rsid w:val="00E27F4C"/>
    <w:rsid w:val="00E3052F"/>
    <w:rsid w:val="00E30AFB"/>
    <w:rsid w:val="00E3103B"/>
    <w:rsid w:val="00E31419"/>
    <w:rsid w:val="00E31FD6"/>
    <w:rsid w:val="00E321CD"/>
    <w:rsid w:val="00E324B6"/>
    <w:rsid w:val="00E32A72"/>
    <w:rsid w:val="00E32C29"/>
    <w:rsid w:val="00E33012"/>
    <w:rsid w:val="00E3305D"/>
    <w:rsid w:val="00E34078"/>
    <w:rsid w:val="00E34511"/>
    <w:rsid w:val="00E346FF"/>
    <w:rsid w:val="00E350D4"/>
    <w:rsid w:val="00E3519B"/>
    <w:rsid w:val="00E35435"/>
    <w:rsid w:val="00E355C0"/>
    <w:rsid w:val="00E3652D"/>
    <w:rsid w:val="00E36AD6"/>
    <w:rsid w:val="00E36BB2"/>
    <w:rsid w:val="00E36E43"/>
    <w:rsid w:val="00E3724A"/>
    <w:rsid w:val="00E403F7"/>
    <w:rsid w:val="00E40A96"/>
    <w:rsid w:val="00E410A0"/>
    <w:rsid w:val="00E41AA8"/>
    <w:rsid w:val="00E41B62"/>
    <w:rsid w:val="00E41F21"/>
    <w:rsid w:val="00E42135"/>
    <w:rsid w:val="00E421DD"/>
    <w:rsid w:val="00E423F3"/>
    <w:rsid w:val="00E428D9"/>
    <w:rsid w:val="00E43267"/>
    <w:rsid w:val="00E43764"/>
    <w:rsid w:val="00E43EDA"/>
    <w:rsid w:val="00E451E5"/>
    <w:rsid w:val="00E45E6B"/>
    <w:rsid w:val="00E4606A"/>
    <w:rsid w:val="00E460C7"/>
    <w:rsid w:val="00E46168"/>
    <w:rsid w:val="00E46829"/>
    <w:rsid w:val="00E46934"/>
    <w:rsid w:val="00E46B16"/>
    <w:rsid w:val="00E46D2C"/>
    <w:rsid w:val="00E46FF4"/>
    <w:rsid w:val="00E470B7"/>
    <w:rsid w:val="00E47205"/>
    <w:rsid w:val="00E47307"/>
    <w:rsid w:val="00E47635"/>
    <w:rsid w:val="00E4789B"/>
    <w:rsid w:val="00E47B8D"/>
    <w:rsid w:val="00E50123"/>
    <w:rsid w:val="00E5092C"/>
    <w:rsid w:val="00E50B00"/>
    <w:rsid w:val="00E50CCA"/>
    <w:rsid w:val="00E51060"/>
    <w:rsid w:val="00E51323"/>
    <w:rsid w:val="00E51682"/>
    <w:rsid w:val="00E519B4"/>
    <w:rsid w:val="00E51A60"/>
    <w:rsid w:val="00E51D34"/>
    <w:rsid w:val="00E52EA7"/>
    <w:rsid w:val="00E531A1"/>
    <w:rsid w:val="00E53390"/>
    <w:rsid w:val="00E533AA"/>
    <w:rsid w:val="00E5389F"/>
    <w:rsid w:val="00E53F62"/>
    <w:rsid w:val="00E54374"/>
    <w:rsid w:val="00E54764"/>
    <w:rsid w:val="00E54921"/>
    <w:rsid w:val="00E54ABE"/>
    <w:rsid w:val="00E55647"/>
    <w:rsid w:val="00E55685"/>
    <w:rsid w:val="00E5590C"/>
    <w:rsid w:val="00E55F26"/>
    <w:rsid w:val="00E55FEA"/>
    <w:rsid w:val="00E56872"/>
    <w:rsid w:val="00E57720"/>
    <w:rsid w:val="00E60A83"/>
    <w:rsid w:val="00E60D24"/>
    <w:rsid w:val="00E60DD9"/>
    <w:rsid w:val="00E61EED"/>
    <w:rsid w:val="00E62168"/>
    <w:rsid w:val="00E6217D"/>
    <w:rsid w:val="00E623E8"/>
    <w:rsid w:val="00E625FB"/>
    <w:rsid w:val="00E62880"/>
    <w:rsid w:val="00E6294E"/>
    <w:rsid w:val="00E62C2C"/>
    <w:rsid w:val="00E62E1C"/>
    <w:rsid w:val="00E62E9A"/>
    <w:rsid w:val="00E62F37"/>
    <w:rsid w:val="00E63562"/>
    <w:rsid w:val="00E63A24"/>
    <w:rsid w:val="00E63EF5"/>
    <w:rsid w:val="00E643E8"/>
    <w:rsid w:val="00E646DA"/>
    <w:rsid w:val="00E64CD0"/>
    <w:rsid w:val="00E65795"/>
    <w:rsid w:val="00E6596B"/>
    <w:rsid w:val="00E666FC"/>
    <w:rsid w:val="00E66A15"/>
    <w:rsid w:val="00E67888"/>
    <w:rsid w:val="00E67D1C"/>
    <w:rsid w:val="00E67E47"/>
    <w:rsid w:val="00E70165"/>
    <w:rsid w:val="00E7142F"/>
    <w:rsid w:val="00E71E33"/>
    <w:rsid w:val="00E71E36"/>
    <w:rsid w:val="00E7224A"/>
    <w:rsid w:val="00E723B8"/>
    <w:rsid w:val="00E72AD7"/>
    <w:rsid w:val="00E7382B"/>
    <w:rsid w:val="00E73949"/>
    <w:rsid w:val="00E73AAE"/>
    <w:rsid w:val="00E73E97"/>
    <w:rsid w:val="00E741A3"/>
    <w:rsid w:val="00E742E2"/>
    <w:rsid w:val="00E744B5"/>
    <w:rsid w:val="00E745F2"/>
    <w:rsid w:val="00E74CE5"/>
    <w:rsid w:val="00E750A0"/>
    <w:rsid w:val="00E754BA"/>
    <w:rsid w:val="00E76726"/>
    <w:rsid w:val="00E76D02"/>
    <w:rsid w:val="00E76E50"/>
    <w:rsid w:val="00E76F9D"/>
    <w:rsid w:val="00E77444"/>
    <w:rsid w:val="00E77690"/>
    <w:rsid w:val="00E777E6"/>
    <w:rsid w:val="00E77BE2"/>
    <w:rsid w:val="00E80D5D"/>
    <w:rsid w:val="00E80E13"/>
    <w:rsid w:val="00E81669"/>
    <w:rsid w:val="00E81BF4"/>
    <w:rsid w:val="00E82309"/>
    <w:rsid w:val="00E82328"/>
    <w:rsid w:val="00E82481"/>
    <w:rsid w:val="00E8349B"/>
    <w:rsid w:val="00E83663"/>
    <w:rsid w:val="00E83A8E"/>
    <w:rsid w:val="00E84455"/>
    <w:rsid w:val="00E8514D"/>
    <w:rsid w:val="00E8529B"/>
    <w:rsid w:val="00E8547C"/>
    <w:rsid w:val="00E85797"/>
    <w:rsid w:val="00E857F6"/>
    <w:rsid w:val="00E85870"/>
    <w:rsid w:val="00E85C42"/>
    <w:rsid w:val="00E85CE4"/>
    <w:rsid w:val="00E85F97"/>
    <w:rsid w:val="00E85FCB"/>
    <w:rsid w:val="00E8666D"/>
    <w:rsid w:val="00E86948"/>
    <w:rsid w:val="00E872EA"/>
    <w:rsid w:val="00E87846"/>
    <w:rsid w:val="00E87E60"/>
    <w:rsid w:val="00E905C6"/>
    <w:rsid w:val="00E90C04"/>
    <w:rsid w:val="00E9107A"/>
    <w:rsid w:val="00E910B6"/>
    <w:rsid w:val="00E910E3"/>
    <w:rsid w:val="00E913A8"/>
    <w:rsid w:val="00E91796"/>
    <w:rsid w:val="00E91FE6"/>
    <w:rsid w:val="00E92138"/>
    <w:rsid w:val="00E9296C"/>
    <w:rsid w:val="00E92D58"/>
    <w:rsid w:val="00E93AF0"/>
    <w:rsid w:val="00E93B5D"/>
    <w:rsid w:val="00E93DBB"/>
    <w:rsid w:val="00E93E68"/>
    <w:rsid w:val="00E94213"/>
    <w:rsid w:val="00E944F3"/>
    <w:rsid w:val="00E94556"/>
    <w:rsid w:val="00E94725"/>
    <w:rsid w:val="00E94957"/>
    <w:rsid w:val="00E9512C"/>
    <w:rsid w:val="00E95430"/>
    <w:rsid w:val="00E95926"/>
    <w:rsid w:val="00E95E7E"/>
    <w:rsid w:val="00E9664A"/>
    <w:rsid w:val="00E968A7"/>
    <w:rsid w:val="00E96ADC"/>
    <w:rsid w:val="00E97326"/>
    <w:rsid w:val="00EA10B1"/>
    <w:rsid w:val="00EA16B7"/>
    <w:rsid w:val="00EA19B9"/>
    <w:rsid w:val="00EA1BC4"/>
    <w:rsid w:val="00EA1CBE"/>
    <w:rsid w:val="00EA1F5E"/>
    <w:rsid w:val="00EA2BF5"/>
    <w:rsid w:val="00EA3502"/>
    <w:rsid w:val="00EA452C"/>
    <w:rsid w:val="00EA4CA2"/>
    <w:rsid w:val="00EA51FF"/>
    <w:rsid w:val="00EA5AA8"/>
    <w:rsid w:val="00EA5C63"/>
    <w:rsid w:val="00EA5E0A"/>
    <w:rsid w:val="00EA635E"/>
    <w:rsid w:val="00EA72FC"/>
    <w:rsid w:val="00EA74DE"/>
    <w:rsid w:val="00EA78E8"/>
    <w:rsid w:val="00EA7EA4"/>
    <w:rsid w:val="00EA7F62"/>
    <w:rsid w:val="00EB0096"/>
    <w:rsid w:val="00EB0818"/>
    <w:rsid w:val="00EB0858"/>
    <w:rsid w:val="00EB0EDB"/>
    <w:rsid w:val="00EB10DC"/>
    <w:rsid w:val="00EB1E7C"/>
    <w:rsid w:val="00EB2267"/>
    <w:rsid w:val="00EB2ADF"/>
    <w:rsid w:val="00EB2C19"/>
    <w:rsid w:val="00EB3009"/>
    <w:rsid w:val="00EB3403"/>
    <w:rsid w:val="00EB42E8"/>
    <w:rsid w:val="00EB44AB"/>
    <w:rsid w:val="00EB456B"/>
    <w:rsid w:val="00EB479B"/>
    <w:rsid w:val="00EB4939"/>
    <w:rsid w:val="00EB4E75"/>
    <w:rsid w:val="00EB4FDA"/>
    <w:rsid w:val="00EB53F7"/>
    <w:rsid w:val="00EB610A"/>
    <w:rsid w:val="00EB61AC"/>
    <w:rsid w:val="00EB663B"/>
    <w:rsid w:val="00EB69BF"/>
    <w:rsid w:val="00EB6CCD"/>
    <w:rsid w:val="00EB6D18"/>
    <w:rsid w:val="00EB6EA9"/>
    <w:rsid w:val="00EB6FF2"/>
    <w:rsid w:val="00EB716E"/>
    <w:rsid w:val="00EB72AA"/>
    <w:rsid w:val="00EB7ED7"/>
    <w:rsid w:val="00EC0559"/>
    <w:rsid w:val="00EC10E5"/>
    <w:rsid w:val="00EC10E9"/>
    <w:rsid w:val="00EC133B"/>
    <w:rsid w:val="00EC1700"/>
    <w:rsid w:val="00EC1BCF"/>
    <w:rsid w:val="00EC219C"/>
    <w:rsid w:val="00EC22A5"/>
    <w:rsid w:val="00EC250F"/>
    <w:rsid w:val="00EC29AE"/>
    <w:rsid w:val="00EC2A14"/>
    <w:rsid w:val="00EC3549"/>
    <w:rsid w:val="00EC372E"/>
    <w:rsid w:val="00EC38E8"/>
    <w:rsid w:val="00EC3B85"/>
    <w:rsid w:val="00EC4649"/>
    <w:rsid w:val="00EC4C95"/>
    <w:rsid w:val="00EC56CD"/>
    <w:rsid w:val="00EC57BE"/>
    <w:rsid w:val="00EC6684"/>
    <w:rsid w:val="00EC6694"/>
    <w:rsid w:val="00EC6B50"/>
    <w:rsid w:val="00EC701A"/>
    <w:rsid w:val="00EC718A"/>
    <w:rsid w:val="00EC7545"/>
    <w:rsid w:val="00EC7693"/>
    <w:rsid w:val="00EC7E1A"/>
    <w:rsid w:val="00EC7E8E"/>
    <w:rsid w:val="00ED0444"/>
    <w:rsid w:val="00ED0459"/>
    <w:rsid w:val="00ED05CE"/>
    <w:rsid w:val="00ED0AC4"/>
    <w:rsid w:val="00ED155D"/>
    <w:rsid w:val="00ED1711"/>
    <w:rsid w:val="00ED1F91"/>
    <w:rsid w:val="00ED299D"/>
    <w:rsid w:val="00ED33FD"/>
    <w:rsid w:val="00ED34B8"/>
    <w:rsid w:val="00ED356E"/>
    <w:rsid w:val="00ED39A2"/>
    <w:rsid w:val="00ED3A3A"/>
    <w:rsid w:val="00ED3EF6"/>
    <w:rsid w:val="00ED45CD"/>
    <w:rsid w:val="00ED463B"/>
    <w:rsid w:val="00ED4950"/>
    <w:rsid w:val="00ED4967"/>
    <w:rsid w:val="00ED49B9"/>
    <w:rsid w:val="00ED52C2"/>
    <w:rsid w:val="00ED5BFF"/>
    <w:rsid w:val="00ED6315"/>
    <w:rsid w:val="00ED68D0"/>
    <w:rsid w:val="00ED7669"/>
    <w:rsid w:val="00ED777D"/>
    <w:rsid w:val="00ED7C0A"/>
    <w:rsid w:val="00EE0ABF"/>
    <w:rsid w:val="00EE1266"/>
    <w:rsid w:val="00EE136F"/>
    <w:rsid w:val="00EE1761"/>
    <w:rsid w:val="00EE17E6"/>
    <w:rsid w:val="00EE19FE"/>
    <w:rsid w:val="00EE1D25"/>
    <w:rsid w:val="00EE250F"/>
    <w:rsid w:val="00EE2AB7"/>
    <w:rsid w:val="00EE2F8B"/>
    <w:rsid w:val="00EE3261"/>
    <w:rsid w:val="00EE4607"/>
    <w:rsid w:val="00EE4CD2"/>
    <w:rsid w:val="00EE5322"/>
    <w:rsid w:val="00EE5357"/>
    <w:rsid w:val="00EE5BFE"/>
    <w:rsid w:val="00EE5F04"/>
    <w:rsid w:val="00EE633C"/>
    <w:rsid w:val="00EE6374"/>
    <w:rsid w:val="00EE64BF"/>
    <w:rsid w:val="00EE6888"/>
    <w:rsid w:val="00EE698B"/>
    <w:rsid w:val="00EE6CF6"/>
    <w:rsid w:val="00EE70BE"/>
    <w:rsid w:val="00EE74D5"/>
    <w:rsid w:val="00EF05F6"/>
    <w:rsid w:val="00EF0E38"/>
    <w:rsid w:val="00EF0FB9"/>
    <w:rsid w:val="00EF10B4"/>
    <w:rsid w:val="00EF120C"/>
    <w:rsid w:val="00EF145E"/>
    <w:rsid w:val="00EF1B7F"/>
    <w:rsid w:val="00EF2217"/>
    <w:rsid w:val="00EF30F1"/>
    <w:rsid w:val="00EF3D08"/>
    <w:rsid w:val="00EF486E"/>
    <w:rsid w:val="00EF4DF1"/>
    <w:rsid w:val="00EF4FB6"/>
    <w:rsid w:val="00EF5027"/>
    <w:rsid w:val="00EF5269"/>
    <w:rsid w:val="00EF52B2"/>
    <w:rsid w:val="00EF541C"/>
    <w:rsid w:val="00EF5F57"/>
    <w:rsid w:val="00EF6150"/>
    <w:rsid w:val="00EF67D9"/>
    <w:rsid w:val="00EF67F8"/>
    <w:rsid w:val="00EF6AAB"/>
    <w:rsid w:val="00EF7E98"/>
    <w:rsid w:val="00F007C4"/>
    <w:rsid w:val="00F00A53"/>
    <w:rsid w:val="00F00CEE"/>
    <w:rsid w:val="00F00F64"/>
    <w:rsid w:val="00F011C4"/>
    <w:rsid w:val="00F01578"/>
    <w:rsid w:val="00F017A3"/>
    <w:rsid w:val="00F0184A"/>
    <w:rsid w:val="00F01B93"/>
    <w:rsid w:val="00F02A6A"/>
    <w:rsid w:val="00F02C76"/>
    <w:rsid w:val="00F03595"/>
    <w:rsid w:val="00F03BBA"/>
    <w:rsid w:val="00F03D71"/>
    <w:rsid w:val="00F04741"/>
    <w:rsid w:val="00F04846"/>
    <w:rsid w:val="00F06331"/>
    <w:rsid w:val="00F06534"/>
    <w:rsid w:val="00F070E3"/>
    <w:rsid w:val="00F070F6"/>
    <w:rsid w:val="00F072CC"/>
    <w:rsid w:val="00F0773D"/>
    <w:rsid w:val="00F07BA3"/>
    <w:rsid w:val="00F10775"/>
    <w:rsid w:val="00F10EBF"/>
    <w:rsid w:val="00F111BE"/>
    <w:rsid w:val="00F1139B"/>
    <w:rsid w:val="00F11628"/>
    <w:rsid w:val="00F11759"/>
    <w:rsid w:val="00F11AEB"/>
    <w:rsid w:val="00F11BD1"/>
    <w:rsid w:val="00F11F90"/>
    <w:rsid w:val="00F130DD"/>
    <w:rsid w:val="00F15791"/>
    <w:rsid w:val="00F15B81"/>
    <w:rsid w:val="00F164C8"/>
    <w:rsid w:val="00F16589"/>
    <w:rsid w:val="00F173C8"/>
    <w:rsid w:val="00F17484"/>
    <w:rsid w:val="00F174D5"/>
    <w:rsid w:val="00F176E5"/>
    <w:rsid w:val="00F17B13"/>
    <w:rsid w:val="00F20008"/>
    <w:rsid w:val="00F20813"/>
    <w:rsid w:val="00F21242"/>
    <w:rsid w:val="00F21D75"/>
    <w:rsid w:val="00F2236E"/>
    <w:rsid w:val="00F22524"/>
    <w:rsid w:val="00F22819"/>
    <w:rsid w:val="00F2309D"/>
    <w:rsid w:val="00F23161"/>
    <w:rsid w:val="00F231E6"/>
    <w:rsid w:val="00F23548"/>
    <w:rsid w:val="00F239CC"/>
    <w:rsid w:val="00F23F0C"/>
    <w:rsid w:val="00F244F9"/>
    <w:rsid w:val="00F2485D"/>
    <w:rsid w:val="00F24EFC"/>
    <w:rsid w:val="00F24FBA"/>
    <w:rsid w:val="00F2579C"/>
    <w:rsid w:val="00F25F78"/>
    <w:rsid w:val="00F269B9"/>
    <w:rsid w:val="00F26A6C"/>
    <w:rsid w:val="00F26B85"/>
    <w:rsid w:val="00F26F3C"/>
    <w:rsid w:val="00F27CE2"/>
    <w:rsid w:val="00F30D47"/>
    <w:rsid w:val="00F31146"/>
    <w:rsid w:val="00F31854"/>
    <w:rsid w:val="00F319D9"/>
    <w:rsid w:val="00F31B2A"/>
    <w:rsid w:val="00F328F4"/>
    <w:rsid w:val="00F32C06"/>
    <w:rsid w:val="00F33107"/>
    <w:rsid w:val="00F33924"/>
    <w:rsid w:val="00F33C3C"/>
    <w:rsid w:val="00F33CDF"/>
    <w:rsid w:val="00F33DDA"/>
    <w:rsid w:val="00F33F38"/>
    <w:rsid w:val="00F3455B"/>
    <w:rsid w:val="00F34AE2"/>
    <w:rsid w:val="00F351FA"/>
    <w:rsid w:val="00F356CA"/>
    <w:rsid w:val="00F3622B"/>
    <w:rsid w:val="00F36633"/>
    <w:rsid w:val="00F3676B"/>
    <w:rsid w:val="00F36A42"/>
    <w:rsid w:val="00F36FA7"/>
    <w:rsid w:val="00F37802"/>
    <w:rsid w:val="00F37A74"/>
    <w:rsid w:val="00F37B5F"/>
    <w:rsid w:val="00F40299"/>
    <w:rsid w:val="00F40385"/>
    <w:rsid w:val="00F40AA6"/>
    <w:rsid w:val="00F40EA8"/>
    <w:rsid w:val="00F410FC"/>
    <w:rsid w:val="00F412AF"/>
    <w:rsid w:val="00F417EE"/>
    <w:rsid w:val="00F4208B"/>
    <w:rsid w:val="00F42548"/>
    <w:rsid w:val="00F42EBB"/>
    <w:rsid w:val="00F43323"/>
    <w:rsid w:val="00F43666"/>
    <w:rsid w:val="00F446D0"/>
    <w:rsid w:val="00F44A2F"/>
    <w:rsid w:val="00F44DD2"/>
    <w:rsid w:val="00F45BDE"/>
    <w:rsid w:val="00F45DD8"/>
    <w:rsid w:val="00F4609C"/>
    <w:rsid w:val="00F463EE"/>
    <w:rsid w:val="00F46780"/>
    <w:rsid w:val="00F509D4"/>
    <w:rsid w:val="00F51722"/>
    <w:rsid w:val="00F51A14"/>
    <w:rsid w:val="00F51DDA"/>
    <w:rsid w:val="00F52010"/>
    <w:rsid w:val="00F5242E"/>
    <w:rsid w:val="00F52A1F"/>
    <w:rsid w:val="00F52EC2"/>
    <w:rsid w:val="00F531DD"/>
    <w:rsid w:val="00F537C9"/>
    <w:rsid w:val="00F53BF3"/>
    <w:rsid w:val="00F53C78"/>
    <w:rsid w:val="00F53D2B"/>
    <w:rsid w:val="00F54212"/>
    <w:rsid w:val="00F542EC"/>
    <w:rsid w:val="00F54F10"/>
    <w:rsid w:val="00F551A5"/>
    <w:rsid w:val="00F552B1"/>
    <w:rsid w:val="00F55330"/>
    <w:rsid w:val="00F55385"/>
    <w:rsid w:val="00F55D65"/>
    <w:rsid w:val="00F56981"/>
    <w:rsid w:val="00F56F80"/>
    <w:rsid w:val="00F601B6"/>
    <w:rsid w:val="00F60427"/>
    <w:rsid w:val="00F61579"/>
    <w:rsid w:val="00F61D46"/>
    <w:rsid w:val="00F61EA2"/>
    <w:rsid w:val="00F620D7"/>
    <w:rsid w:val="00F62299"/>
    <w:rsid w:val="00F6256B"/>
    <w:rsid w:val="00F62779"/>
    <w:rsid w:val="00F62946"/>
    <w:rsid w:val="00F62C2F"/>
    <w:rsid w:val="00F62ECE"/>
    <w:rsid w:val="00F646A2"/>
    <w:rsid w:val="00F6473B"/>
    <w:rsid w:val="00F64852"/>
    <w:rsid w:val="00F64881"/>
    <w:rsid w:val="00F649EB"/>
    <w:rsid w:val="00F64D44"/>
    <w:rsid w:val="00F64D59"/>
    <w:rsid w:val="00F657CE"/>
    <w:rsid w:val="00F65896"/>
    <w:rsid w:val="00F6601A"/>
    <w:rsid w:val="00F661EE"/>
    <w:rsid w:val="00F66677"/>
    <w:rsid w:val="00F66D0F"/>
    <w:rsid w:val="00F6715B"/>
    <w:rsid w:val="00F6717C"/>
    <w:rsid w:val="00F671F8"/>
    <w:rsid w:val="00F672C2"/>
    <w:rsid w:val="00F676DA"/>
    <w:rsid w:val="00F67F36"/>
    <w:rsid w:val="00F70F20"/>
    <w:rsid w:val="00F71264"/>
    <w:rsid w:val="00F7220D"/>
    <w:rsid w:val="00F72312"/>
    <w:rsid w:val="00F723F5"/>
    <w:rsid w:val="00F7253C"/>
    <w:rsid w:val="00F72AD9"/>
    <w:rsid w:val="00F72AF7"/>
    <w:rsid w:val="00F72D58"/>
    <w:rsid w:val="00F72E54"/>
    <w:rsid w:val="00F736F5"/>
    <w:rsid w:val="00F744C5"/>
    <w:rsid w:val="00F74792"/>
    <w:rsid w:val="00F74D99"/>
    <w:rsid w:val="00F74E5B"/>
    <w:rsid w:val="00F75381"/>
    <w:rsid w:val="00F755A2"/>
    <w:rsid w:val="00F75718"/>
    <w:rsid w:val="00F75834"/>
    <w:rsid w:val="00F75AE5"/>
    <w:rsid w:val="00F76A1E"/>
    <w:rsid w:val="00F772AF"/>
    <w:rsid w:val="00F7758B"/>
    <w:rsid w:val="00F7773F"/>
    <w:rsid w:val="00F77B01"/>
    <w:rsid w:val="00F77BED"/>
    <w:rsid w:val="00F77D85"/>
    <w:rsid w:val="00F80109"/>
    <w:rsid w:val="00F803DE"/>
    <w:rsid w:val="00F807E9"/>
    <w:rsid w:val="00F80ADE"/>
    <w:rsid w:val="00F814AC"/>
    <w:rsid w:val="00F8195A"/>
    <w:rsid w:val="00F81AC2"/>
    <w:rsid w:val="00F81E2F"/>
    <w:rsid w:val="00F825B7"/>
    <w:rsid w:val="00F827F4"/>
    <w:rsid w:val="00F8294A"/>
    <w:rsid w:val="00F829C5"/>
    <w:rsid w:val="00F836D3"/>
    <w:rsid w:val="00F83C78"/>
    <w:rsid w:val="00F84110"/>
    <w:rsid w:val="00F84263"/>
    <w:rsid w:val="00F84305"/>
    <w:rsid w:val="00F84472"/>
    <w:rsid w:val="00F846DE"/>
    <w:rsid w:val="00F85A57"/>
    <w:rsid w:val="00F85AB5"/>
    <w:rsid w:val="00F85D74"/>
    <w:rsid w:val="00F85FF2"/>
    <w:rsid w:val="00F87A88"/>
    <w:rsid w:val="00F87DB5"/>
    <w:rsid w:val="00F87F6A"/>
    <w:rsid w:val="00F90104"/>
    <w:rsid w:val="00F90202"/>
    <w:rsid w:val="00F90699"/>
    <w:rsid w:val="00F90AF5"/>
    <w:rsid w:val="00F91877"/>
    <w:rsid w:val="00F91973"/>
    <w:rsid w:val="00F91FBF"/>
    <w:rsid w:val="00F92FF9"/>
    <w:rsid w:val="00F94471"/>
    <w:rsid w:val="00F9464D"/>
    <w:rsid w:val="00F94AD3"/>
    <w:rsid w:val="00F94D67"/>
    <w:rsid w:val="00F94DCC"/>
    <w:rsid w:val="00F95FD3"/>
    <w:rsid w:val="00F96861"/>
    <w:rsid w:val="00F96B15"/>
    <w:rsid w:val="00F96C25"/>
    <w:rsid w:val="00F96D76"/>
    <w:rsid w:val="00F96E30"/>
    <w:rsid w:val="00F96ED5"/>
    <w:rsid w:val="00F97233"/>
    <w:rsid w:val="00F978AF"/>
    <w:rsid w:val="00F97D10"/>
    <w:rsid w:val="00FA00DB"/>
    <w:rsid w:val="00FA0167"/>
    <w:rsid w:val="00FA12A4"/>
    <w:rsid w:val="00FA15B4"/>
    <w:rsid w:val="00FA1600"/>
    <w:rsid w:val="00FA1630"/>
    <w:rsid w:val="00FA18D2"/>
    <w:rsid w:val="00FA33C0"/>
    <w:rsid w:val="00FA38EF"/>
    <w:rsid w:val="00FA3D4C"/>
    <w:rsid w:val="00FA41E1"/>
    <w:rsid w:val="00FA535B"/>
    <w:rsid w:val="00FA5674"/>
    <w:rsid w:val="00FA5AAF"/>
    <w:rsid w:val="00FA5EF0"/>
    <w:rsid w:val="00FA633C"/>
    <w:rsid w:val="00FA650A"/>
    <w:rsid w:val="00FA7A1E"/>
    <w:rsid w:val="00FA7BEA"/>
    <w:rsid w:val="00FAD5A0"/>
    <w:rsid w:val="00FB037E"/>
    <w:rsid w:val="00FB061D"/>
    <w:rsid w:val="00FB0633"/>
    <w:rsid w:val="00FB093B"/>
    <w:rsid w:val="00FB1105"/>
    <w:rsid w:val="00FB14DE"/>
    <w:rsid w:val="00FB1589"/>
    <w:rsid w:val="00FB1C06"/>
    <w:rsid w:val="00FB208C"/>
    <w:rsid w:val="00FB2D95"/>
    <w:rsid w:val="00FB327A"/>
    <w:rsid w:val="00FB399A"/>
    <w:rsid w:val="00FB43F4"/>
    <w:rsid w:val="00FB4716"/>
    <w:rsid w:val="00FB4CEC"/>
    <w:rsid w:val="00FB4FFA"/>
    <w:rsid w:val="00FB5947"/>
    <w:rsid w:val="00FB60F2"/>
    <w:rsid w:val="00FB6134"/>
    <w:rsid w:val="00FB624B"/>
    <w:rsid w:val="00FB63B6"/>
    <w:rsid w:val="00FB74FC"/>
    <w:rsid w:val="00FB76A7"/>
    <w:rsid w:val="00FC0B4E"/>
    <w:rsid w:val="00FC1729"/>
    <w:rsid w:val="00FC1B25"/>
    <w:rsid w:val="00FC1BD9"/>
    <w:rsid w:val="00FC30F5"/>
    <w:rsid w:val="00FC32F8"/>
    <w:rsid w:val="00FC3C91"/>
    <w:rsid w:val="00FC4110"/>
    <w:rsid w:val="00FC438E"/>
    <w:rsid w:val="00FC447B"/>
    <w:rsid w:val="00FC4A8B"/>
    <w:rsid w:val="00FC52B5"/>
    <w:rsid w:val="00FC56AA"/>
    <w:rsid w:val="00FC59C0"/>
    <w:rsid w:val="00FC5A99"/>
    <w:rsid w:val="00FC64EF"/>
    <w:rsid w:val="00FC6876"/>
    <w:rsid w:val="00FC7677"/>
    <w:rsid w:val="00FC7DD0"/>
    <w:rsid w:val="00FC7ECD"/>
    <w:rsid w:val="00FD0018"/>
    <w:rsid w:val="00FD0A39"/>
    <w:rsid w:val="00FD0BB2"/>
    <w:rsid w:val="00FD0DC9"/>
    <w:rsid w:val="00FD11B9"/>
    <w:rsid w:val="00FD141C"/>
    <w:rsid w:val="00FD2521"/>
    <w:rsid w:val="00FD280D"/>
    <w:rsid w:val="00FD2B01"/>
    <w:rsid w:val="00FD2B18"/>
    <w:rsid w:val="00FD2E15"/>
    <w:rsid w:val="00FD30D3"/>
    <w:rsid w:val="00FD30D7"/>
    <w:rsid w:val="00FD3C0D"/>
    <w:rsid w:val="00FD4B4E"/>
    <w:rsid w:val="00FD4F36"/>
    <w:rsid w:val="00FD52E0"/>
    <w:rsid w:val="00FD53E0"/>
    <w:rsid w:val="00FD5434"/>
    <w:rsid w:val="00FD5767"/>
    <w:rsid w:val="00FD5EB4"/>
    <w:rsid w:val="00FD620F"/>
    <w:rsid w:val="00FD630C"/>
    <w:rsid w:val="00FD6405"/>
    <w:rsid w:val="00FD6B6F"/>
    <w:rsid w:val="00FD7AEF"/>
    <w:rsid w:val="00FD7B4C"/>
    <w:rsid w:val="00FD7FD7"/>
    <w:rsid w:val="00FE020C"/>
    <w:rsid w:val="00FE0A46"/>
    <w:rsid w:val="00FE0E09"/>
    <w:rsid w:val="00FE0F09"/>
    <w:rsid w:val="00FE0FD3"/>
    <w:rsid w:val="00FE1497"/>
    <w:rsid w:val="00FE14AF"/>
    <w:rsid w:val="00FE187A"/>
    <w:rsid w:val="00FE1D1B"/>
    <w:rsid w:val="00FE2199"/>
    <w:rsid w:val="00FE23E7"/>
    <w:rsid w:val="00FE23E9"/>
    <w:rsid w:val="00FE2ACD"/>
    <w:rsid w:val="00FE2D23"/>
    <w:rsid w:val="00FE316B"/>
    <w:rsid w:val="00FE31B3"/>
    <w:rsid w:val="00FE3300"/>
    <w:rsid w:val="00FE3375"/>
    <w:rsid w:val="00FE3B61"/>
    <w:rsid w:val="00FE40C9"/>
    <w:rsid w:val="00FE40F4"/>
    <w:rsid w:val="00FE4224"/>
    <w:rsid w:val="00FE4367"/>
    <w:rsid w:val="00FE43C1"/>
    <w:rsid w:val="00FE4436"/>
    <w:rsid w:val="00FE4A91"/>
    <w:rsid w:val="00FE4BA8"/>
    <w:rsid w:val="00FE4DA9"/>
    <w:rsid w:val="00FE4DD6"/>
    <w:rsid w:val="00FE591A"/>
    <w:rsid w:val="00FE664E"/>
    <w:rsid w:val="00FE6AE1"/>
    <w:rsid w:val="00FE6CE6"/>
    <w:rsid w:val="00FE6D26"/>
    <w:rsid w:val="00FE72B5"/>
    <w:rsid w:val="00FE75BD"/>
    <w:rsid w:val="00FE7625"/>
    <w:rsid w:val="00FE76C1"/>
    <w:rsid w:val="00FF07BE"/>
    <w:rsid w:val="00FF081A"/>
    <w:rsid w:val="00FF0905"/>
    <w:rsid w:val="00FF095B"/>
    <w:rsid w:val="00FF1036"/>
    <w:rsid w:val="00FF1364"/>
    <w:rsid w:val="00FF138C"/>
    <w:rsid w:val="00FF1AB7"/>
    <w:rsid w:val="00FF23DD"/>
    <w:rsid w:val="00FF293E"/>
    <w:rsid w:val="00FF2F8E"/>
    <w:rsid w:val="00FF3219"/>
    <w:rsid w:val="00FF3573"/>
    <w:rsid w:val="00FF3579"/>
    <w:rsid w:val="00FF3A2D"/>
    <w:rsid w:val="00FF40CE"/>
    <w:rsid w:val="00FF4E22"/>
    <w:rsid w:val="00FF5272"/>
    <w:rsid w:val="00FF533D"/>
    <w:rsid w:val="00FF5BDA"/>
    <w:rsid w:val="00FF5DFB"/>
    <w:rsid w:val="00FF6781"/>
    <w:rsid w:val="00FF69B3"/>
    <w:rsid w:val="00FF6B00"/>
    <w:rsid w:val="00FF6D82"/>
    <w:rsid w:val="00FF71A6"/>
    <w:rsid w:val="00FF7283"/>
    <w:rsid w:val="00FF7642"/>
    <w:rsid w:val="00FF7E2B"/>
    <w:rsid w:val="00FF7FB9"/>
    <w:rsid w:val="010C40E8"/>
    <w:rsid w:val="011BBB11"/>
    <w:rsid w:val="0124B91B"/>
    <w:rsid w:val="012D8C5B"/>
    <w:rsid w:val="01332876"/>
    <w:rsid w:val="0135950B"/>
    <w:rsid w:val="0208A3FD"/>
    <w:rsid w:val="02315395"/>
    <w:rsid w:val="023637CE"/>
    <w:rsid w:val="0245F3BB"/>
    <w:rsid w:val="02553D23"/>
    <w:rsid w:val="025CB91D"/>
    <w:rsid w:val="029DA4C7"/>
    <w:rsid w:val="02A02722"/>
    <w:rsid w:val="02C8F27B"/>
    <w:rsid w:val="030A8B08"/>
    <w:rsid w:val="030CF0F5"/>
    <w:rsid w:val="031B7AF3"/>
    <w:rsid w:val="03631625"/>
    <w:rsid w:val="0374AD7D"/>
    <w:rsid w:val="03A5E933"/>
    <w:rsid w:val="03A6A495"/>
    <w:rsid w:val="03B60AB1"/>
    <w:rsid w:val="03D0C114"/>
    <w:rsid w:val="03F17809"/>
    <w:rsid w:val="03F1CB46"/>
    <w:rsid w:val="040A1738"/>
    <w:rsid w:val="041C63A4"/>
    <w:rsid w:val="041E1CAC"/>
    <w:rsid w:val="044F8143"/>
    <w:rsid w:val="045EFD9B"/>
    <w:rsid w:val="04765844"/>
    <w:rsid w:val="048A491E"/>
    <w:rsid w:val="048CDF57"/>
    <w:rsid w:val="048E56DD"/>
    <w:rsid w:val="0498AC14"/>
    <w:rsid w:val="049A2C99"/>
    <w:rsid w:val="04BA5BA8"/>
    <w:rsid w:val="04D546A8"/>
    <w:rsid w:val="04E37D48"/>
    <w:rsid w:val="04F3A5A1"/>
    <w:rsid w:val="0501C0E9"/>
    <w:rsid w:val="050B6655"/>
    <w:rsid w:val="051B627C"/>
    <w:rsid w:val="052CE900"/>
    <w:rsid w:val="05411012"/>
    <w:rsid w:val="0569954C"/>
    <w:rsid w:val="0577EDBC"/>
    <w:rsid w:val="05A9D821"/>
    <w:rsid w:val="05B8F306"/>
    <w:rsid w:val="05B9ED0D"/>
    <w:rsid w:val="05C28804"/>
    <w:rsid w:val="05CA3E83"/>
    <w:rsid w:val="05D0F9F2"/>
    <w:rsid w:val="05DA8C09"/>
    <w:rsid w:val="05DAF678"/>
    <w:rsid w:val="05DC52F8"/>
    <w:rsid w:val="05DE52E8"/>
    <w:rsid w:val="06062E8A"/>
    <w:rsid w:val="06072CFA"/>
    <w:rsid w:val="061529BF"/>
    <w:rsid w:val="0625938F"/>
    <w:rsid w:val="06345966"/>
    <w:rsid w:val="06450F9D"/>
    <w:rsid w:val="06500832"/>
    <w:rsid w:val="066AE5F2"/>
    <w:rsid w:val="06928A60"/>
    <w:rsid w:val="069F6A64"/>
    <w:rsid w:val="06A71209"/>
    <w:rsid w:val="06C600FE"/>
    <w:rsid w:val="06C8F121"/>
    <w:rsid w:val="06E3450C"/>
    <w:rsid w:val="06E50C1F"/>
    <w:rsid w:val="06EDA341"/>
    <w:rsid w:val="072DAACE"/>
    <w:rsid w:val="072F157F"/>
    <w:rsid w:val="0755BD6E"/>
    <w:rsid w:val="0768A52E"/>
    <w:rsid w:val="076A02EF"/>
    <w:rsid w:val="07735FD1"/>
    <w:rsid w:val="07A5BFA4"/>
    <w:rsid w:val="07B7907D"/>
    <w:rsid w:val="07D3E67D"/>
    <w:rsid w:val="07DEF845"/>
    <w:rsid w:val="07F4C238"/>
    <w:rsid w:val="0800ADDB"/>
    <w:rsid w:val="080D91BF"/>
    <w:rsid w:val="0831A9AC"/>
    <w:rsid w:val="083D12CA"/>
    <w:rsid w:val="084D7CDD"/>
    <w:rsid w:val="0885CA1C"/>
    <w:rsid w:val="0889E019"/>
    <w:rsid w:val="089BFD2C"/>
    <w:rsid w:val="08BCE25E"/>
    <w:rsid w:val="08BFAF7D"/>
    <w:rsid w:val="08F093C8"/>
    <w:rsid w:val="08FA31F3"/>
    <w:rsid w:val="09030B0E"/>
    <w:rsid w:val="09172215"/>
    <w:rsid w:val="091789B9"/>
    <w:rsid w:val="091992DC"/>
    <w:rsid w:val="0928503F"/>
    <w:rsid w:val="09442449"/>
    <w:rsid w:val="09467582"/>
    <w:rsid w:val="094EDAAA"/>
    <w:rsid w:val="09528CC6"/>
    <w:rsid w:val="097C6415"/>
    <w:rsid w:val="0992BD8F"/>
    <w:rsid w:val="09BA0980"/>
    <w:rsid w:val="09C7F95E"/>
    <w:rsid w:val="09CAFADD"/>
    <w:rsid w:val="09DF3B4D"/>
    <w:rsid w:val="0A0805F1"/>
    <w:rsid w:val="0A25744A"/>
    <w:rsid w:val="0A29EAE4"/>
    <w:rsid w:val="0A3F1376"/>
    <w:rsid w:val="0A4E2BA1"/>
    <w:rsid w:val="0A634274"/>
    <w:rsid w:val="0A7E07EB"/>
    <w:rsid w:val="0A8B42B8"/>
    <w:rsid w:val="0A8B5CCE"/>
    <w:rsid w:val="0A9918FC"/>
    <w:rsid w:val="0A9F1135"/>
    <w:rsid w:val="0AB35A80"/>
    <w:rsid w:val="0ABFDBA2"/>
    <w:rsid w:val="0AC7221C"/>
    <w:rsid w:val="0AD71AAA"/>
    <w:rsid w:val="0AE58228"/>
    <w:rsid w:val="0AFDA147"/>
    <w:rsid w:val="0B1DE396"/>
    <w:rsid w:val="0B35AB3A"/>
    <w:rsid w:val="0B4F16C1"/>
    <w:rsid w:val="0B5EC4B2"/>
    <w:rsid w:val="0B7F3B97"/>
    <w:rsid w:val="0BA9FA1D"/>
    <w:rsid w:val="0BB94E6B"/>
    <w:rsid w:val="0BDDAADC"/>
    <w:rsid w:val="0BF7503F"/>
    <w:rsid w:val="0C136C33"/>
    <w:rsid w:val="0C1B4381"/>
    <w:rsid w:val="0C4B0348"/>
    <w:rsid w:val="0C5066E7"/>
    <w:rsid w:val="0C7490E1"/>
    <w:rsid w:val="0C9AE046"/>
    <w:rsid w:val="0CA3F97A"/>
    <w:rsid w:val="0CB0D216"/>
    <w:rsid w:val="0CBBF232"/>
    <w:rsid w:val="0CC7A61F"/>
    <w:rsid w:val="0CCE7D68"/>
    <w:rsid w:val="0CCFBF47"/>
    <w:rsid w:val="0CE841B6"/>
    <w:rsid w:val="0CECF725"/>
    <w:rsid w:val="0D0340D3"/>
    <w:rsid w:val="0D1869FD"/>
    <w:rsid w:val="0D18B4A5"/>
    <w:rsid w:val="0D3C5B2E"/>
    <w:rsid w:val="0D93687A"/>
    <w:rsid w:val="0D9442CA"/>
    <w:rsid w:val="0DABFA97"/>
    <w:rsid w:val="0DBFFDA8"/>
    <w:rsid w:val="0DC2E37A"/>
    <w:rsid w:val="0DD64588"/>
    <w:rsid w:val="0DDE9ACB"/>
    <w:rsid w:val="0DE61A8D"/>
    <w:rsid w:val="0E1C0599"/>
    <w:rsid w:val="0E2A243C"/>
    <w:rsid w:val="0E36AD64"/>
    <w:rsid w:val="0E482DF9"/>
    <w:rsid w:val="0E4FC899"/>
    <w:rsid w:val="0E733FB0"/>
    <w:rsid w:val="0E857B89"/>
    <w:rsid w:val="0E939DC0"/>
    <w:rsid w:val="0E9A11BA"/>
    <w:rsid w:val="0EA0EE36"/>
    <w:rsid w:val="0EC4B11B"/>
    <w:rsid w:val="0EC75BDA"/>
    <w:rsid w:val="0ECBE88D"/>
    <w:rsid w:val="0EE1AB6E"/>
    <w:rsid w:val="0F045A92"/>
    <w:rsid w:val="0F11BA17"/>
    <w:rsid w:val="0F140CB1"/>
    <w:rsid w:val="0F3A2457"/>
    <w:rsid w:val="0F4236F3"/>
    <w:rsid w:val="0F7624E1"/>
    <w:rsid w:val="0F87B832"/>
    <w:rsid w:val="0FA0EAFE"/>
    <w:rsid w:val="0FAB03CD"/>
    <w:rsid w:val="0FAC9E22"/>
    <w:rsid w:val="0FD4AD31"/>
    <w:rsid w:val="0FD51BA3"/>
    <w:rsid w:val="0FDB4B0F"/>
    <w:rsid w:val="0FE935F2"/>
    <w:rsid w:val="0FE995F8"/>
    <w:rsid w:val="0FE9A0FF"/>
    <w:rsid w:val="0FEFA136"/>
    <w:rsid w:val="0FFF3C8C"/>
    <w:rsid w:val="100A13C4"/>
    <w:rsid w:val="100C87B0"/>
    <w:rsid w:val="101348B8"/>
    <w:rsid w:val="10365ADD"/>
    <w:rsid w:val="104324CD"/>
    <w:rsid w:val="1045DF12"/>
    <w:rsid w:val="1057889B"/>
    <w:rsid w:val="1067CD5B"/>
    <w:rsid w:val="1068491C"/>
    <w:rsid w:val="10687D00"/>
    <w:rsid w:val="1084EE91"/>
    <w:rsid w:val="10866DB9"/>
    <w:rsid w:val="10897E25"/>
    <w:rsid w:val="1097B7CF"/>
    <w:rsid w:val="10993651"/>
    <w:rsid w:val="109EA20D"/>
    <w:rsid w:val="10AE5856"/>
    <w:rsid w:val="10BE3C07"/>
    <w:rsid w:val="10CBE38C"/>
    <w:rsid w:val="10D0B825"/>
    <w:rsid w:val="10DDFFC3"/>
    <w:rsid w:val="110E5A66"/>
    <w:rsid w:val="1128ADDD"/>
    <w:rsid w:val="113E320C"/>
    <w:rsid w:val="115A00B7"/>
    <w:rsid w:val="116BD583"/>
    <w:rsid w:val="116D8386"/>
    <w:rsid w:val="11807967"/>
    <w:rsid w:val="1192CF90"/>
    <w:rsid w:val="119593F6"/>
    <w:rsid w:val="119683D9"/>
    <w:rsid w:val="1196C531"/>
    <w:rsid w:val="11A256E8"/>
    <w:rsid w:val="11B0646E"/>
    <w:rsid w:val="11C50B7A"/>
    <w:rsid w:val="120725E5"/>
    <w:rsid w:val="122E1C11"/>
    <w:rsid w:val="1235DBCB"/>
    <w:rsid w:val="12531D6B"/>
    <w:rsid w:val="1257B6D0"/>
    <w:rsid w:val="127063AB"/>
    <w:rsid w:val="12723EEB"/>
    <w:rsid w:val="12757FDC"/>
    <w:rsid w:val="12943E80"/>
    <w:rsid w:val="1296549D"/>
    <w:rsid w:val="129A181C"/>
    <w:rsid w:val="12A1F6BE"/>
    <w:rsid w:val="12B1782A"/>
    <w:rsid w:val="12B24F57"/>
    <w:rsid w:val="12C571A5"/>
    <w:rsid w:val="12CC93ED"/>
    <w:rsid w:val="12E326D6"/>
    <w:rsid w:val="132BFEA8"/>
    <w:rsid w:val="13335B82"/>
    <w:rsid w:val="133B9155"/>
    <w:rsid w:val="134B6B66"/>
    <w:rsid w:val="1385ACD9"/>
    <w:rsid w:val="13908B28"/>
    <w:rsid w:val="13A3D94E"/>
    <w:rsid w:val="13B0F11B"/>
    <w:rsid w:val="13B132D7"/>
    <w:rsid w:val="13E7A190"/>
    <w:rsid w:val="13EDFEBA"/>
    <w:rsid w:val="13EED3C4"/>
    <w:rsid w:val="13F31EC5"/>
    <w:rsid w:val="14122716"/>
    <w:rsid w:val="142B3DD8"/>
    <w:rsid w:val="1435ED95"/>
    <w:rsid w:val="144EFEC8"/>
    <w:rsid w:val="14504EA1"/>
    <w:rsid w:val="146F33D9"/>
    <w:rsid w:val="1475A608"/>
    <w:rsid w:val="14784ECD"/>
    <w:rsid w:val="1479D9FA"/>
    <w:rsid w:val="1495B030"/>
    <w:rsid w:val="149BD3A8"/>
    <w:rsid w:val="14A3278C"/>
    <w:rsid w:val="14B4145D"/>
    <w:rsid w:val="14B43764"/>
    <w:rsid w:val="14E94098"/>
    <w:rsid w:val="14EFB5D7"/>
    <w:rsid w:val="14F95565"/>
    <w:rsid w:val="152FE477"/>
    <w:rsid w:val="153734D6"/>
    <w:rsid w:val="153D0996"/>
    <w:rsid w:val="1561413C"/>
    <w:rsid w:val="15640586"/>
    <w:rsid w:val="1569E6B1"/>
    <w:rsid w:val="157CE58E"/>
    <w:rsid w:val="157D230C"/>
    <w:rsid w:val="15997320"/>
    <w:rsid w:val="15AFB9E2"/>
    <w:rsid w:val="15B922E6"/>
    <w:rsid w:val="15CCC812"/>
    <w:rsid w:val="16070698"/>
    <w:rsid w:val="1613AECD"/>
    <w:rsid w:val="16301C47"/>
    <w:rsid w:val="1634343E"/>
    <w:rsid w:val="163724CD"/>
    <w:rsid w:val="165555CC"/>
    <w:rsid w:val="166F49BF"/>
    <w:rsid w:val="1677F8AC"/>
    <w:rsid w:val="1686746F"/>
    <w:rsid w:val="1687D09D"/>
    <w:rsid w:val="168D394E"/>
    <w:rsid w:val="16C1B852"/>
    <w:rsid w:val="16C54A24"/>
    <w:rsid w:val="16CA5F8F"/>
    <w:rsid w:val="16CD6D72"/>
    <w:rsid w:val="16E8BADC"/>
    <w:rsid w:val="1700F427"/>
    <w:rsid w:val="171A8BFD"/>
    <w:rsid w:val="17289EC0"/>
    <w:rsid w:val="173B2510"/>
    <w:rsid w:val="1745539E"/>
    <w:rsid w:val="174A1689"/>
    <w:rsid w:val="174FE659"/>
    <w:rsid w:val="1777DD97"/>
    <w:rsid w:val="17867A1C"/>
    <w:rsid w:val="17A898B8"/>
    <w:rsid w:val="17D8EA45"/>
    <w:rsid w:val="17FCAC54"/>
    <w:rsid w:val="17FEA776"/>
    <w:rsid w:val="18199581"/>
    <w:rsid w:val="181AF299"/>
    <w:rsid w:val="181E6065"/>
    <w:rsid w:val="1820F018"/>
    <w:rsid w:val="1843D4B6"/>
    <w:rsid w:val="184581C7"/>
    <w:rsid w:val="184F1AFB"/>
    <w:rsid w:val="18A96250"/>
    <w:rsid w:val="18AA4742"/>
    <w:rsid w:val="18BD82DD"/>
    <w:rsid w:val="18D6F571"/>
    <w:rsid w:val="18E35639"/>
    <w:rsid w:val="18E5200E"/>
    <w:rsid w:val="18FF3996"/>
    <w:rsid w:val="191CE1A3"/>
    <w:rsid w:val="191EC25A"/>
    <w:rsid w:val="1926C13B"/>
    <w:rsid w:val="19440623"/>
    <w:rsid w:val="195326DE"/>
    <w:rsid w:val="19925BA5"/>
    <w:rsid w:val="199C3F1F"/>
    <w:rsid w:val="199D71DB"/>
    <w:rsid w:val="19B3337B"/>
    <w:rsid w:val="19B6E04B"/>
    <w:rsid w:val="19BCC079"/>
    <w:rsid w:val="19C20325"/>
    <w:rsid w:val="19D5C800"/>
    <w:rsid w:val="19E15228"/>
    <w:rsid w:val="19F67C5E"/>
    <w:rsid w:val="19FD13AA"/>
    <w:rsid w:val="1A059FAD"/>
    <w:rsid w:val="1A11F1F0"/>
    <w:rsid w:val="1A1980F4"/>
    <w:rsid w:val="1A1BF612"/>
    <w:rsid w:val="1A3FE78A"/>
    <w:rsid w:val="1A8106F4"/>
    <w:rsid w:val="1A8C2E48"/>
    <w:rsid w:val="1A94F745"/>
    <w:rsid w:val="1AAB7922"/>
    <w:rsid w:val="1AB0B82C"/>
    <w:rsid w:val="1AB412FC"/>
    <w:rsid w:val="1ABC503B"/>
    <w:rsid w:val="1AC2B11F"/>
    <w:rsid w:val="1AC79562"/>
    <w:rsid w:val="1B1A2A9C"/>
    <w:rsid w:val="1B217E7B"/>
    <w:rsid w:val="1B347302"/>
    <w:rsid w:val="1B3D49CD"/>
    <w:rsid w:val="1B3D6522"/>
    <w:rsid w:val="1B512C12"/>
    <w:rsid w:val="1B6EAA01"/>
    <w:rsid w:val="1BBD4683"/>
    <w:rsid w:val="1BC5C48F"/>
    <w:rsid w:val="1BFC16F5"/>
    <w:rsid w:val="1C0AA955"/>
    <w:rsid w:val="1C0D8DF0"/>
    <w:rsid w:val="1C2D89DD"/>
    <w:rsid w:val="1C305AEA"/>
    <w:rsid w:val="1C34B809"/>
    <w:rsid w:val="1C3FD3BE"/>
    <w:rsid w:val="1C564B94"/>
    <w:rsid w:val="1C7D30A5"/>
    <w:rsid w:val="1C83F82A"/>
    <w:rsid w:val="1C846707"/>
    <w:rsid w:val="1C8525B2"/>
    <w:rsid w:val="1C893A86"/>
    <w:rsid w:val="1C8D7A55"/>
    <w:rsid w:val="1C8E2815"/>
    <w:rsid w:val="1C970AA9"/>
    <w:rsid w:val="1C986901"/>
    <w:rsid w:val="1CAE5486"/>
    <w:rsid w:val="1CC5D50E"/>
    <w:rsid w:val="1CD78B29"/>
    <w:rsid w:val="1CDA8E97"/>
    <w:rsid w:val="1CEF564D"/>
    <w:rsid w:val="1CF4613B"/>
    <w:rsid w:val="1CFA00C1"/>
    <w:rsid w:val="1D17E534"/>
    <w:rsid w:val="1D2078B6"/>
    <w:rsid w:val="1D34FFB9"/>
    <w:rsid w:val="1D39A113"/>
    <w:rsid w:val="1D6581A0"/>
    <w:rsid w:val="1D8968A0"/>
    <w:rsid w:val="1DA3ED8D"/>
    <w:rsid w:val="1DB2CC48"/>
    <w:rsid w:val="1DCA2C79"/>
    <w:rsid w:val="1DD8B1AE"/>
    <w:rsid w:val="1DE595DE"/>
    <w:rsid w:val="1DE945BE"/>
    <w:rsid w:val="1DE9758D"/>
    <w:rsid w:val="1DFC3338"/>
    <w:rsid w:val="1E0CB085"/>
    <w:rsid w:val="1E94F22F"/>
    <w:rsid w:val="1E9EAEF7"/>
    <w:rsid w:val="1EBABE6F"/>
    <w:rsid w:val="1EBF9218"/>
    <w:rsid w:val="1EC8EE49"/>
    <w:rsid w:val="1ECE325A"/>
    <w:rsid w:val="1ED825F9"/>
    <w:rsid w:val="1EE4F8A1"/>
    <w:rsid w:val="1EEBF5F2"/>
    <w:rsid w:val="1F0B95B5"/>
    <w:rsid w:val="1F2FB6DF"/>
    <w:rsid w:val="1F4D0251"/>
    <w:rsid w:val="1F6EC27C"/>
    <w:rsid w:val="1F6F70E8"/>
    <w:rsid w:val="1F878632"/>
    <w:rsid w:val="1F8E1CEB"/>
    <w:rsid w:val="1FAE6A2B"/>
    <w:rsid w:val="1FDA2225"/>
    <w:rsid w:val="20067BA6"/>
    <w:rsid w:val="200C450C"/>
    <w:rsid w:val="200C978D"/>
    <w:rsid w:val="201EAEA2"/>
    <w:rsid w:val="20339C48"/>
    <w:rsid w:val="20385BE6"/>
    <w:rsid w:val="20552ED4"/>
    <w:rsid w:val="20558769"/>
    <w:rsid w:val="205A541E"/>
    <w:rsid w:val="2087C653"/>
    <w:rsid w:val="208A0A80"/>
    <w:rsid w:val="20B15652"/>
    <w:rsid w:val="20B1BB81"/>
    <w:rsid w:val="20D32338"/>
    <w:rsid w:val="20E094B2"/>
    <w:rsid w:val="20F6922C"/>
    <w:rsid w:val="211A8F48"/>
    <w:rsid w:val="217A805B"/>
    <w:rsid w:val="2185F99D"/>
    <w:rsid w:val="218F55E3"/>
    <w:rsid w:val="2198B4DF"/>
    <w:rsid w:val="21C50B0D"/>
    <w:rsid w:val="21CEC5B4"/>
    <w:rsid w:val="21DE1C44"/>
    <w:rsid w:val="21E5D59C"/>
    <w:rsid w:val="21E71994"/>
    <w:rsid w:val="222AAA6A"/>
    <w:rsid w:val="2234D5A2"/>
    <w:rsid w:val="22399F91"/>
    <w:rsid w:val="224E977F"/>
    <w:rsid w:val="225D06EA"/>
    <w:rsid w:val="22756404"/>
    <w:rsid w:val="2295ECE5"/>
    <w:rsid w:val="22AC0A82"/>
    <w:rsid w:val="22B16792"/>
    <w:rsid w:val="22B1EAA6"/>
    <w:rsid w:val="22BF413A"/>
    <w:rsid w:val="22BF852A"/>
    <w:rsid w:val="22D388F9"/>
    <w:rsid w:val="22D3FEA4"/>
    <w:rsid w:val="22DD5388"/>
    <w:rsid w:val="22E630B4"/>
    <w:rsid w:val="22E7AAD2"/>
    <w:rsid w:val="230E749E"/>
    <w:rsid w:val="23146165"/>
    <w:rsid w:val="2315F074"/>
    <w:rsid w:val="233EAB4B"/>
    <w:rsid w:val="2353DD91"/>
    <w:rsid w:val="236262D7"/>
    <w:rsid w:val="236B57AF"/>
    <w:rsid w:val="237D7C2A"/>
    <w:rsid w:val="237EEC65"/>
    <w:rsid w:val="239883CC"/>
    <w:rsid w:val="23C78C8D"/>
    <w:rsid w:val="23D56FF2"/>
    <w:rsid w:val="24227B25"/>
    <w:rsid w:val="242C0DC2"/>
    <w:rsid w:val="245CFFF0"/>
    <w:rsid w:val="246582A2"/>
    <w:rsid w:val="247A7539"/>
    <w:rsid w:val="249371DA"/>
    <w:rsid w:val="24953298"/>
    <w:rsid w:val="249E4CBC"/>
    <w:rsid w:val="24C13502"/>
    <w:rsid w:val="252F298A"/>
    <w:rsid w:val="253886E7"/>
    <w:rsid w:val="2543C173"/>
    <w:rsid w:val="254B2D91"/>
    <w:rsid w:val="255983FF"/>
    <w:rsid w:val="255CC651"/>
    <w:rsid w:val="25677D03"/>
    <w:rsid w:val="2571E0D9"/>
    <w:rsid w:val="25781CF5"/>
    <w:rsid w:val="25CE28D4"/>
    <w:rsid w:val="25D32C88"/>
    <w:rsid w:val="25DEB520"/>
    <w:rsid w:val="260215F4"/>
    <w:rsid w:val="260272E7"/>
    <w:rsid w:val="2604F202"/>
    <w:rsid w:val="260FBC9C"/>
    <w:rsid w:val="2629FD00"/>
    <w:rsid w:val="2643DA94"/>
    <w:rsid w:val="2656799E"/>
    <w:rsid w:val="26709D99"/>
    <w:rsid w:val="269527F9"/>
    <w:rsid w:val="26B42F6E"/>
    <w:rsid w:val="26C15C89"/>
    <w:rsid w:val="26C29B12"/>
    <w:rsid w:val="26CBA2D1"/>
    <w:rsid w:val="26F00A43"/>
    <w:rsid w:val="26F55C13"/>
    <w:rsid w:val="26FDF3AC"/>
    <w:rsid w:val="274EDBE7"/>
    <w:rsid w:val="2762FBDF"/>
    <w:rsid w:val="27688063"/>
    <w:rsid w:val="27789D9D"/>
    <w:rsid w:val="27816530"/>
    <w:rsid w:val="27942180"/>
    <w:rsid w:val="279C4523"/>
    <w:rsid w:val="27A894DE"/>
    <w:rsid w:val="27B2DCD9"/>
    <w:rsid w:val="27BBCB81"/>
    <w:rsid w:val="27C84493"/>
    <w:rsid w:val="2801C664"/>
    <w:rsid w:val="2810C7D7"/>
    <w:rsid w:val="2835C1FB"/>
    <w:rsid w:val="284206B1"/>
    <w:rsid w:val="2846E0E6"/>
    <w:rsid w:val="284EB9A8"/>
    <w:rsid w:val="285190DE"/>
    <w:rsid w:val="285A8420"/>
    <w:rsid w:val="285D7C5C"/>
    <w:rsid w:val="286D4988"/>
    <w:rsid w:val="2898F4B9"/>
    <w:rsid w:val="28BCF8F4"/>
    <w:rsid w:val="291E82BD"/>
    <w:rsid w:val="292144BA"/>
    <w:rsid w:val="2923A771"/>
    <w:rsid w:val="29358CF5"/>
    <w:rsid w:val="2981D44A"/>
    <w:rsid w:val="29990EE5"/>
    <w:rsid w:val="29A8FFF2"/>
    <w:rsid w:val="29AF0B30"/>
    <w:rsid w:val="29D5643B"/>
    <w:rsid w:val="29E6EDB8"/>
    <w:rsid w:val="29F4E1CD"/>
    <w:rsid w:val="2A3DB90D"/>
    <w:rsid w:val="2A3E87D9"/>
    <w:rsid w:val="2A5D1B0A"/>
    <w:rsid w:val="2A8B02C7"/>
    <w:rsid w:val="2A8B9046"/>
    <w:rsid w:val="2A90FE3D"/>
    <w:rsid w:val="2A97D3B8"/>
    <w:rsid w:val="2AA6A1B4"/>
    <w:rsid w:val="2AB13158"/>
    <w:rsid w:val="2ABABB35"/>
    <w:rsid w:val="2ABDA5B6"/>
    <w:rsid w:val="2ACB9129"/>
    <w:rsid w:val="2AD21088"/>
    <w:rsid w:val="2AEF00E1"/>
    <w:rsid w:val="2AFF307B"/>
    <w:rsid w:val="2AFF5208"/>
    <w:rsid w:val="2AFF7194"/>
    <w:rsid w:val="2B1619DF"/>
    <w:rsid w:val="2B194B98"/>
    <w:rsid w:val="2B289FAB"/>
    <w:rsid w:val="2B30416B"/>
    <w:rsid w:val="2B398F3D"/>
    <w:rsid w:val="2B3A3EA9"/>
    <w:rsid w:val="2B41968E"/>
    <w:rsid w:val="2B484DCC"/>
    <w:rsid w:val="2B5EC03C"/>
    <w:rsid w:val="2B601DCA"/>
    <w:rsid w:val="2B83974A"/>
    <w:rsid w:val="2B83A746"/>
    <w:rsid w:val="2B887FF3"/>
    <w:rsid w:val="2B926644"/>
    <w:rsid w:val="2BAAD769"/>
    <w:rsid w:val="2BC04E83"/>
    <w:rsid w:val="2BC0C809"/>
    <w:rsid w:val="2BF00928"/>
    <w:rsid w:val="2C0DA537"/>
    <w:rsid w:val="2C0EAA2D"/>
    <w:rsid w:val="2C26B803"/>
    <w:rsid w:val="2C4B7D33"/>
    <w:rsid w:val="2C58234A"/>
    <w:rsid w:val="2C58891B"/>
    <w:rsid w:val="2C6DE0E9"/>
    <w:rsid w:val="2C721912"/>
    <w:rsid w:val="2C97BCF2"/>
    <w:rsid w:val="2CA0E7E4"/>
    <w:rsid w:val="2CB0C682"/>
    <w:rsid w:val="2CB5ABCE"/>
    <w:rsid w:val="2CEABE11"/>
    <w:rsid w:val="2CEE13F1"/>
    <w:rsid w:val="2D03BD6F"/>
    <w:rsid w:val="2D0A7CCE"/>
    <w:rsid w:val="2D23D040"/>
    <w:rsid w:val="2D3A475B"/>
    <w:rsid w:val="2D3ECF63"/>
    <w:rsid w:val="2D543EBE"/>
    <w:rsid w:val="2D5C1EE4"/>
    <w:rsid w:val="2D7235F3"/>
    <w:rsid w:val="2D896F1C"/>
    <w:rsid w:val="2DB2E424"/>
    <w:rsid w:val="2DB8E15C"/>
    <w:rsid w:val="2DC7ED69"/>
    <w:rsid w:val="2DCBCA11"/>
    <w:rsid w:val="2DD996DE"/>
    <w:rsid w:val="2DDDAF28"/>
    <w:rsid w:val="2DE17306"/>
    <w:rsid w:val="2E094BF3"/>
    <w:rsid w:val="2E09B14A"/>
    <w:rsid w:val="2E21D44E"/>
    <w:rsid w:val="2E34BB63"/>
    <w:rsid w:val="2EC849A2"/>
    <w:rsid w:val="2ED7D71C"/>
    <w:rsid w:val="2F126909"/>
    <w:rsid w:val="2F19DBDF"/>
    <w:rsid w:val="2F2C9FB8"/>
    <w:rsid w:val="2F4AD6FF"/>
    <w:rsid w:val="2F78528D"/>
    <w:rsid w:val="2F817BEB"/>
    <w:rsid w:val="2FCC2A59"/>
    <w:rsid w:val="2FD2E5B7"/>
    <w:rsid w:val="2FF00C67"/>
    <w:rsid w:val="2FF2D0E2"/>
    <w:rsid w:val="2FF4921B"/>
    <w:rsid w:val="300AEA62"/>
    <w:rsid w:val="301BDD70"/>
    <w:rsid w:val="301D5E7F"/>
    <w:rsid w:val="303F9E89"/>
    <w:rsid w:val="3044725D"/>
    <w:rsid w:val="3044AAE8"/>
    <w:rsid w:val="306940F7"/>
    <w:rsid w:val="306AF589"/>
    <w:rsid w:val="30785B6D"/>
    <w:rsid w:val="30ADAA53"/>
    <w:rsid w:val="30E28273"/>
    <w:rsid w:val="30F11695"/>
    <w:rsid w:val="31180D97"/>
    <w:rsid w:val="31204BC6"/>
    <w:rsid w:val="314FBE85"/>
    <w:rsid w:val="31862AFA"/>
    <w:rsid w:val="3188ED8D"/>
    <w:rsid w:val="318B5961"/>
    <w:rsid w:val="31C839C5"/>
    <w:rsid w:val="31FB2024"/>
    <w:rsid w:val="320152CB"/>
    <w:rsid w:val="320C2255"/>
    <w:rsid w:val="32140A5B"/>
    <w:rsid w:val="321A6B0F"/>
    <w:rsid w:val="3228F3E2"/>
    <w:rsid w:val="324AC1FB"/>
    <w:rsid w:val="32501F02"/>
    <w:rsid w:val="325FF1B6"/>
    <w:rsid w:val="3270184C"/>
    <w:rsid w:val="327CAD13"/>
    <w:rsid w:val="3294EE56"/>
    <w:rsid w:val="32BBD983"/>
    <w:rsid w:val="32C65E22"/>
    <w:rsid w:val="32CB4A88"/>
    <w:rsid w:val="32D9CE39"/>
    <w:rsid w:val="32DD6091"/>
    <w:rsid w:val="32E943E6"/>
    <w:rsid w:val="32F3169A"/>
    <w:rsid w:val="32FDCD8B"/>
    <w:rsid w:val="33010474"/>
    <w:rsid w:val="331E7170"/>
    <w:rsid w:val="33245D7D"/>
    <w:rsid w:val="33352F77"/>
    <w:rsid w:val="3343E549"/>
    <w:rsid w:val="3350F85D"/>
    <w:rsid w:val="33655EBF"/>
    <w:rsid w:val="336E9617"/>
    <w:rsid w:val="33759722"/>
    <w:rsid w:val="3379E967"/>
    <w:rsid w:val="338696D3"/>
    <w:rsid w:val="338AB4A2"/>
    <w:rsid w:val="33B0A7B7"/>
    <w:rsid w:val="33CE2D87"/>
    <w:rsid w:val="33DDDC66"/>
    <w:rsid w:val="340FA3DA"/>
    <w:rsid w:val="341A7D1A"/>
    <w:rsid w:val="341D453A"/>
    <w:rsid w:val="3454F2D2"/>
    <w:rsid w:val="3465849E"/>
    <w:rsid w:val="3476049C"/>
    <w:rsid w:val="3482112F"/>
    <w:rsid w:val="34862D6A"/>
    <w:rsid w:val="34949784"/>
    <w:rsid w:val="34A653DA"/>
    <w:rsid w:val="34DF80D7"/>
    <w:rsid w:val="34DF957C"/>
    <w:rsid w:val="34EA6420"/>
    <w:rsid w:val="3506EADF"/>
    <w:rsid w:val="350C24B8"/>
    <w:rsid w:val="351FDF1C"/>
    <w:rsid w:val="353CA928"/>
    <w:rsid w:val="35400799"/>
    <w:rsid w:val="354691CA"/>
    <w:rsid w:val="3548467F"/>
    <w:rsid w:val="35548549"/>
    <w:rsid w:val="3572D4E8"/>
    <w:rsid w:val="359C5468"/>
    <w:rsid w:val="35AFE29C"/>
    <w:rsid w:val="35CF7DAE"/>
    <w:rsid w:val="35E70CB2"/>
    <w:rsid w:val="35EB6BF2"/>
    <w:rsid w:val="35F19B74"/>
    <w:rsid w:val="35FA3383"/>
    <w:rsid w:val="3618B138"/>
    <w:rsid w:val="3619487E"/>
    <w:rsid w:val="363AA448"/>
    <w:rsid w:val="3664E041"/>
    <w:rsid w:val="3676F6A1"/>
    <w:rsid w:val="368DFD4E"/>
    <w:rsid w:val="36AC607F"/>
    <w:rsid w:val="36C8418E"/>
    <w:rsid w:val="36CF9DD2"/>
    <w:rsid w:val="36D87989"/>
    <w:rsid w:val="36E6C195"/>
    <w:rsid w:val="36EA2810"/>
    <w:rsid w:val="36EA33E5"/>
    <w:rsid w:val="36F395EE"/>
    <w:rsid w:val="36FCD7E5"/>
    <w:rsid w:val="372E7690"/>
    <w:rsid w:val="37313CFB"/>
    <w:rsid w:val="3764E33D"/>
    <w:rsid w:val="377E6EBF"/>
    <w:rsid w:val="379F26ED"/>
    <w:rsid w:val="37B8195C"/>
    <w:rsid w:val="37B8884E"/>
    <w:rsid w:val="37D2F2D2"/>
    <w:rsid w:val="37DB5FE4"/>
    <w:rsid w:val="37DEBD1A"/>
    <w:rsid w:val="382D9982"/>
    <w:rsid w:val="38384BB4"/>
    <w:rsid w:val="3849F4C0"/>
    <w:rsid w:val="384CFCA4"/>
    <w:rsid w:val="3875C3A4"/>
    <w:rsid w:val="3884708B"/>
    <w:rsid w:val="38C40362"/>
    <w:rsid w:val="38EABFA7"/>
    <w:rsid w:val="38F2C568"/>
    <w:rsid w:val="38F52D68"/>
    <w:rsid w:val="3901E76C"/>
    <w:rsid w:val="3906891B"/>
    <w:rsid w:val="39442DAF"/>
    <w:rsid w:val="3953E9BD"/>
    <w:rsid w:val="39545177"/>
    <w:rsid w:val="39809152"/>
    <w:rsid w:val="399367FA"/>
    <w:rsid w:val="39B2A42F"/>
    <w:rsid w:val="39CB9226"/>
    <w:rsid w:val="39D55C87"/>
    <w:rsid w:val="39DFBCAB"/>
    <w:rsid w:val="3A00B445"/>
    <w:rsid w:val="3A09DF69"/>
    <w:rsid w:val="3A1267DC"/>
    <w:rsid w:val="3A1465D1"/>
    <w:rsid w:val="3A342055"/>
    <w:rsid w:val="3A426061"/>
    <w:rsid w:val="3A441726"/>
    <w:rsid w:val="3A47A047"/>
    <w:rsid w:val="3A4CA646"/>
    <w:rsid w:val="3A52A0A4"/>
    <w:rsid w:val="3A6C596D"/>
    <w:rsid w:val="3A8DB200"/>
    <w:rsid w:val="3A982B7F"/>
    <w:rsid w:val="3A9DC6DE"/>
    <w:rsid w:val="3AAA3672"/>
    <w:rsid w:val="3ABDDEAB"/>
    <w:rsid w:val="3AC5F0DE"/>
    <w:rsid w:val="3AC70D3A"/>
    <w:rsid w:val="3AC74B21"/>
    <w:rsid w:val="3AE6B6D0"/>
    <w:rsid w:val="3B00B693"/>
    <w:rsid w:val="3B039864"/>
    <w:rsid w:val="3B059E6D"/>
    <w:rsid w:val="3B11A699"/>
    <w:rsid w:val="3B3AF12A"/>
    <w:rsid w:val="3B48E704"/>
    <w:rsid w:val="3B61150D"/>
    <w:rsid w:val="3B61A063"/>
    <w:rsid w:val="3B64F560"/>
    <w:rsid w:val="3B6D3AA8"/>
    <w:rsid w:val="3B80CED9"/>
    <w:rsid w:val="3B89FA3B"/>
    <w:rsid w:val="3B9D2F9C"/>
    <w:rsid w:val="3BA4F25D"/>
    <w:rsid w:val="3BBA32B8"/>
    <w:rsid w:val="3BC156CC"/>
    <w:rsid w:val="3BE297E6"/>
    <w:rsid w:val="3BFA71C9"/>
    <w:rsid w:val="3BFE6059"/>
    <w:rsid w:val="3C0414C3"/>
    <w:rsid w:val="3C07EBF8"/>
    <w:rsid w:val="3C0E8718"/>
    <w:rsid w:val="3C107EBE"/>
    <w:rsid w:val="3C1719DF"/>
    <w:rsid w:val="3C1C12B5"/>
    <w:rsid w:val="3C1CE48D"/>
    <w:rsid w:val="3C227415"/>
    <w:rsid w:val="3C278B68"/>
    <w:rsid w:val="3C2863E1"/>
    <w:rsid w:val="3C49D805"/>
    <w:rsid w:val="3C51B180"/>
    <w:rsid w:val="3C631559"/>
    <w:rsid w:val="3C6DAA86"/>
    <w:rsid w:val="3C6FDFDE"/>
    <w:rsid w:val="3C7FBFD8"/>
    <w:rsid w:val="3CAC323E"/>
    <w:rsid w:val="3CBE382C"/>
    <w:rsid w:val="3D1A140A"/>
    <w:rsid w:val="3D1C8D44"/>
    <w:rsid w:val="3D2E0961"/>
    <w:rsid w:val="3D40A305"/>
    <w:rsid w:val="3D45A39E"/>
    <w:rsid w:val="3D45E098"/>
    <w:rsid w:val="3D560319"/>
    <w:rsid w:val="3D5C8108"/>
    <w:rsid w:val="3D7A3034"/>
    <w:rsid w:val="3D9A5272"/>
    <w:rsid w:val="3DB33C40"/>
    <w:rsid w:val="3DBECBAF"/>
    <w:rsid w:val="3DCB94D8"/>
    <w:rsid w:val="3DEB9DC7"/>
    <w:rsid w:val="3DF0EC62"/>
    <w:rsid w:val="3E0B4114"/>
    <w:rsid w:val="3E0B8507"/>
    <w:rsid w:val="3E14AB0A"/>
    <w:rsid w:val="3E23C17A"/>
    <w:rsid w:val="3E60340E"/>
    <w:rsid w:val="3E64C8DC"/>
    <w:rsid w:val="3E77D5C2"/>
    <w:rsid w:val="3E9A2822"/>
    <w:rsid w:val="3EA4DB2F"/>
    <w:rsid w:val="3EDB616D"/>
    <w:rsid w:val="3EDBEAF4"/>
    <w:rsid w:val="3EE8ED5D"/>
    <w:rsid w:val="3EEADD46"/>
    <w:rsid w:val="3EEC9FD3"/>
    <w:rsid w:val="3F13A2C8"/>
    <w:rsid w:val="3F347E8F"/>
    <w:rsid w:val="3F4710EE"/>
    <w:rsid w:val="3F5548E0"/>
    <w:rsid w:val="3F5BCDBC"/>
    <w:rsid w:val="3F5C5B91"/>
    <w:rsid w:val="3F682328"/>
    <w:rsid w:val="3F87F09C"/>
    <w:rsid w:val="3F8BFA48"/>
    <w:rsid w:val="3FA22668"/>
    <w:rsid w:val="3FA81212"/>
    <w:rsid w:val="3FB492DE"/>
    <w:rsid w:val="3FBD23C6"/>
    <w:rsid w:val="3FD48E28"/>
    <w:rsid w:val="3FE31887"/>
    <w:rsid w:val="4005A96E"/>
    <w:rsid w:val="400CF6BD"/>
    <w:rsid w:val="4013EC1E"/>
    <w:rsid w:val="404E0DF1"/>
    <w:rsid w:val="405235D6"/>
    <w:rsid w:val="4072DD84"/>
    <w:rsid w:val="40A390FD"/>
    <w:rsid w:val="40CA6C07"/>
    <w:rsid w:val="4110B288"/>
    <w:rsid w:val="411D5CEE"/>
    <w:rsid w:val="4139547D"/>
    <w:rsid w:val="414E2534"/>
    <w:rsid w:val="4150BAF6"/>
    <w:rsid w:val="4166D4FF"/>
    <w:rsid w:val="419106CF"/>
    <w:rsid w:val="41A426AE"/>
    <w:rsid w:val="41A54AEA"/>
    <w:rsid w:val="41A7856E"/>
    <w:rsid w:val="41D7AEA9"/>
    <w:rsid w:val="4221C476"/>
    <w:rsid w:val="422A6778"/>
    <w:rsid w:val="42323D1E"/>
    <w:rsid w:val="4240324C"/>
    <w:rsid w:val="4241931D"/>
    <w:rsid w:val="4251FF54"/>
    <w:rsid w:val="425CC15A"/>
    <w:rsid w:val="425DB080"/>
    <w:rsid w:val="4273D06A"/>
    <w:rsid w:val="428D40F5"/>
    <w:rsid w:val="42A8759C"/>
    <w:rsid w:val="42D47835"/>
    <w:rsid w:val="42D8FBAE"/>
    <w:rsid w:val="432114D6"/>
    <w:rsid w:val="4336C981"/>
    <w:rsid w:val="43452715"/>
    <w:rsid w:val="435544F4"/>
    <w:rsid w:val="435E5985"/>
    <w:rsid w:val="4361E34D"/>
    <w:rsid w:val="436DFBA9"/>
    <w:rsid w:val="43BB4817"/>
    <w:rsid w:val="43CC4C86"/>
    <w:rsid w:val="43D2365A"/>
    <w:rsid w:val="43E971B8"/>
    <w:rsid w:val="43F10401"/>
    <w:rsid w:val="43F2AFBC"/>
    <w:rsid w:val="4401F12C"/>
    <w:rsid w:val="440D618D"/>
    <w:rsid w:val="4426239F"/>
    <w:rsid w:val="4427213D"/>
    <w:rsid w:val="44441CF5"/>
    <w:rsid w:val="4446CE62"/>
    <w:rsid w:val="44566AD3"/>
    <w:rsid w:val="445B490D"/>
    <w:rsid w:val="449511B4"/>
    <w:rsid w:val="449EEFEC"/>
    <w:rsid w:val="44A2DA4A"/>
    <w:rsid w:val="44A7599B"/>
    <w:rsid w:val="44AA39A6"/>
    <w:rsid w:val="44B957FD"/>
    <w:rsid w:val="44B98774"/>
    <w:rsid w:val="44BCC118"/>
    <w:rsid w:val="44BCE537"/>
    <w:rsid w:val="44C1F452"/>
    <w:rsid w:val="4516D348"/>
    <w:rsid w:val="4530BDC3"/>
    <w:rsid w:val="45401B2A"/>
    <w:rsid w:val="454F99DA"/>
    <w:rsid w:val="454FBCCE"/>
    <w:rsid w:val="4556F440"/>
    <w:rsid w:val="4571602F"/>
    <w:rsid w:val="4582B760"/>
    <w:rsid w:val="45854219"/>
    <w:rsid w:val="458A5583"/>
    <w:rsid w:val="459C2BF6"/>
    <w:rsid w:val="45AEC8B4"/>
    <w:rsid w:val="45B05E7E"/>
    <w:rsid w:val="45B99C36"/>
    <w:rsid w:val="45FCF0F2"/>
    <w:rsid w:val="45FEE988"/>
    <w:rsid w:val="460582CA"/>
    <w:rsid w:val="46154545"/>
    <w:rsid w:val="4619EC2A"/>
    <w:rsid w:val="461D443D"/>
    <w:rsid w:val="4621EE2B"/>
    <w:rsid w:val="46560119"/>
    <w:rsid w:val="4661FD10"/>
    <w:rsid w:val="469B4B00"/>
    <w:rsid w:val="46A83176"/>
    <w:rsid w:val="46AEBE5F"/>
    <w:rsid w:val="46F076D5"/>
    <w:rsid w:val="471988D5"/>
    <w:rsid w:val="4721127A"/>
    <w:rsid w:val="475DD03A"/>
    <w:rsid w:val="475F73B2"/>
    <w:rsid w:val="476DABBA"/>
    <w:rsid w:val="478401EB"/>
    <w:rsid w:val="47957529"/>
    <w:rsid w:val="47AEC7E3"/>
    <w:rsid w:val="47B414FF"/>
    <w:rsid w:val="47B5BF18"/>
    <w:rsid w:val="47BC7DBA"/>
    <w:rsid w:val="47EDE503"/>
    <w:rsid w:val="47F2602E"/>
    <w:rsid w:val="48080112"/>
    <w:rsid w:val="4844CC5F"/>
    <w:rsid w:val="484A95DA"/>
    <w:rsid w:val="484E740A"/>
    <w:rsid w:val="48517212"/>
    <w:rsid w:val="488BB390"/>
    <w:rsid w:val="48ACCDC8"/>
    <w:rsid w:val="48BCE2DB"/>
    <w:rsid w:val="48C446E4"/>
    <w:rsid w:val="48D7DDA1"/>
    <w:rsid w:val="48FEDC7A"/>
    <w:rsid w:val="48FFC29F"/>
    <w:rsid w:val="4906D7BE"/>
    <w:rsid w:val="49216EE6"/>
    <w:rsid w:val="493919B5"/>
    <w:rsid w:val="4945E392"/>
    <w:rsid w:val="4948A0A8"/>
    <w:rsid w:val="494A736F"/>
    <w:rsid w:val="49514CE4"/>
    <w:rsid w:val="4953F110"/>
    <w:rsid w:val="49740E75"/>
    <w:rsid w:val="498528B0"/>
    <w:rsid w:val="499D787F"/>
    <w:rsid w:val="49AB1D0E"/>
    <w:rsid w:val="49AF0CAB"/>
    <w:rsid w:val="49B7B0C5"/>
    <w:rsid w:val="49CC51BA"/>
    <w:rsid w:val="49E4792B"/>
    <w:rsid w:val="49E56B70"/>
    <w:rsid w:val="49E76919"/>
    <w:rsid w:val="49E82598"/>
    <w:rsid w:val="49F721FC"/>
    <w:rsid w:val="4A096853"/>
    <w:rsid w:val="4A12843A"/>
    <w:rsid w:val="4A4556E9"/>
    <w:rsid w:val="4A528815"/>
    <w:rsid w:val="4A5DA4D1"/>
    <w:rsid w:val="4A63E91C"/>
    <w:rsid w:val="4AABDCDD"/>
    <w:rsid w:val="4ABEA108"/>
    <w:rsid w:val="4AC0A57D"/>
    <w:rsid w:val="4AC2F3B9"/>
    <w:rsid w:val="4AD42AA0"/>
    <w:rsid w:val="4AD9E94B"/>
    <w:rsid w:val="4B0306E3"/>
    <w:rsid w:val="4B1C2620"/>
    <w:rsid w:val="4B3AF758"/>
    <w:rsid w:val="4B3D7B88"/>
    <w:rsid w:val="4B42C7F6"/>
    <w:rsid w:val="4B46699C"/>
    <w:rsid w:val="4B4ADF6F"/>
    <w:rsid w:val="4B538126"/>
    <w:rsid w:val="4B53D917"/>
    <w:rsid w:val="4B7E90EF"/>
    <w:rsid w:val="4B8755EE"/>
    <w:rsid w:val="4B885495"/>
    <w:rsid w:val="4BB60879"/>
    <w:rsid w:val="4BB61A25"/>
    <w:rsid w:val="4BC258EE"/>
    <w:rsid w:val="4BFC2613"/>
    <w:rsid w:val="4C0653BE"/>
    <w:rsid w:val="4C0EC3D2"/>
    <w:rsid w:val="4C1529C8"/>
    <w:rsid w:val="4C1AC881"/>
    <w:rsid w:val="4C1DB22D"/>
    <w:rsid w:val="4C1E8536"/>
    <w:rsid w:val="4C2C923C"/>
    <w:rsid w:val="4C35DC26"/>
    <w:rsid w:val="4C3F5693"/>
    <w:rsid w:val="4C460807"/>
    <w:rsid w:val="4C571783"/>
    <w:rsid w:val="4C6FFB01"/>
    <w:rsid w:val="4C7CC1E2"/>
    <w:rsid w:val="4C800892"/>
    <w:rsid w:val="4CC7F71C"/>
    <w:rsid w:val="4CCA89E6"/>
    <w:rsid w:val="4CD0721E"/>
    <w:rsid w:val="4CE239FD"/>
    <w:rsid w:val="4CE75037"/>
    <w:rsid w:val="4CF432E0"/>
    <w:rsid w:val="4D195A2D"/>
    <w:rsid w:val="4D1F336C"/>
    <w:rsid w:val="4D4E681E"/>
    <w:rsid w:val="4D5FDF83"/>
    <w:rsid w:val="4D816797"/>
    <w:rsid w:val="4D8F033B"/>
    <w:rsid w:val="4DF5BBC1"/>
    <w:rsid w:val="4DFE6AE6"/>
    <w:rsid w:val="4E0246AE"/>
    <w:rsid w:val="4E0CE048"/>
    <w:rsid w:val="4E18D3B6"/>
    <w:rsid w:val="4E21D808"/>
    <w:rsid w:val="4E243222"/>
    <w:rsid w:val="4E44C38C"/>
    <w:rsid w:val="4E46F3EB"/>
    <w:rsid w:val="4E54C4C2"/>
    <w:rsid w:val="4E63C77D"/>
    <w:rsid w:val="4E6597B7"/>
    <w:rsid w:val="4E7723B5"/>
    <w:rsid w:val="4E864B92"/>
    <w:rsid w:val="4E9324F8"/>
    <w:rsid w:val="4E9DC555"/>
    <w:rsid w:val="4EB3C51C"/>
    <w:rsid w:val="4EC319D6"/>
    <w:rsid w:val="4EE15124"/>
    <w:rsid w:val="4EE248CA"/>
    <w:rsid w:val="4EE51443"/>
    <w:rsid w:val="4EE76F3C"/>
    <w:rsid w:val="4EE7E1B2"/>
    <w:rsid w:val="4EE8AF7D"/>
    <w:rsid w:val="4EF89401"/>
    <w:rsid w:val="4EFF276D"/>
    <w:rsid w:val="4F125470"/>
    <w:rsid w:val="4F1A7D5F"/>
    <w:rsid w:val="4F42964C"/>
    <w:rsid w:val="4F72969F"/>
    <w:rsid w:val="4F7A7D65"/>
    <w:rsid w:val="4F7A7D93"/>
    <w:rsid w:val="4F908C02"/>
    <w:rsid w:val="4F93C621"/>
    <w:rsid w:val="4FBA778C"/>
    <w:rsid w:val="4FBE88A6"/>
    <w:rsid w:val="4FC87265"/>
    <w:rsid w:val="4FD58EFF"/>
    <w:rsid w:val="4FE0589F"/>
    <w:rsid w:val="4FE35334"/>
    <w:rsid w:val="4FE9668E"/>
    <w:rsid w:val="4FEC2979"/>
    <w:rsid w:val="5041C310"/>
    <w:rsid w:val="505EE34C"/>
    <w:rsid w:val="5071A642"/>
    <w:rsid w:val="50795411"/>
    <w:rsid w:val="5091E1F6"/>
    <w:rsid w:val="50D0B8FD"/>
    <w:rsid w:val="50DA7688"/>
    <w:rsid w:val="50EC110E"/>
    <w:rsid w:val="50F1ABDF"/>
    <w:rsid w:val="50FDDA26"/>
    <w:rsid w:val="510D560B"/>
    <w:rsid w:val="512A7A88"/>
    <w:rsid w:val="514ED359"/>
    <w:rsid w:val="515C879F"/>
    <w:rsid w:val="51724485"/>
    <w:rsid w:val="519020EF"/>
    <w:rsid w:val="519175AB"/>
    <w:rsid w:val="5195A8DC"/>
    <w:rsid w:val="519911BF"/>
    <w:rsid w:val="51A08FBD"/>
    <w:rsid w:val="51BA793E"/>
    <w:rsid w:val="51D600DF"/>
    <w:rsid w:val="51E87ED3"/>
    <w:rsid w:val="51EC4091"/>
    <w:rsid w:val="520F4676"/>
    <w:rsid w:val="521D8D84"/>
    <w:rsid w:val="522DCBDA"/>
    <w:rsid w:val="523793C7"/>
    <w:rsid w:val="523B6F0A"/>
    <w:rsid w:val="524CB2BF"/>
    <w:rsid w:val="5256653D"/>
    <w:rsid w:val="525D17A7"/>
    <w:rsid w:val="5267BFD4"/>
    <w:rsid w:val="52926097"/>
    <w:rsid w:val="52BDA6F7"/>
    <w:rsid w:val="52BF5279"/>
    <w:rsid w:val="52C6E43F"/>
    <w:rsid w:val="52CF79FD"/>
    <w:rsid w:val="52DFE285"/>
    <w:rsid w:val="52E62E04"/>
    <w:rsid w:val="52F0EB86"/>
    <w:rsid w:val="5318DD53"/>
    <w:rsid w:val="531B17F9"/>
    <w:rsid w:val="532DC655"/>
    <w:rsid w:val="5333759A"/>
    <w:rsid w:val="53374E5C"/>
    <w:rsid w:val="53491A8C"/>
    <w:rsid w:val="535A4A07"/>
    <w:rsid w:val="537B95EE"/>
    <w:rsid w:val="5387B01B"/>
    <w:rsid w:val="538B6424"/>
    <w:rsid w:val="538C6B13"/>
    <w:rsid w:val="539A8AEC"/>
    <w:rsid w:val="53BAE05F"/>
    <w:rsid w:val="53D86E0E"/>
    <w:rsid w:val="53DC5C4C"/>
    <w:rsid w:val="53E399A6"/>
    <w:rsid w:val="53F491DF"/>
    <w:rsid w:val="54146DE9"/>
    <w:rsid w:val="542FCB8B"/>
    <w:rsid w:val="548AC8EA"/>
    <w:rsid w:val="5493FF8B"/>
    <w:rsid w:val="54B4ADB4"/>
    <w:rsid w:val="54E2BF19"/>
    <w:rsid w:val="550472B6"/>
    <w:rsid w:val="5516A8CA"/>
    <w:rsid w:val="5530DBC1"/>
    <w:rsid w:val="554B47BE"/>
    <w:rsid w:val="554F2947"/>
    <w:rsid w:val="555484E1"/>
    <w:rsid w:val="555F89A9"/>
    <w:rsid w:val="55A48D22"/>
    <w:rsid w:val="55AE3EE9"/>
    <w:rsid w:val="55BBC0DF"/>
    <w:rsid w:val="55F5A59A"/>
    <w:rsid w:val="55F851C7"/>
    <w:rsid w:val="5608D8FC"/>
    <w:rsid w:val="5609CB45"/>
    <w:rsid w:val="5611CEEE"/>
    <w:rsid w:val="56193628"/>
    <w:rsid w:val="562FCFEC"/>
    <w:rsid w:val="56396D99"/>
    <w:rsid w:val="5648643B"/>
    <w:rsid w:val="564F1B6A"/>
    <w:rsid w:val="56510D1E"/>
    <w:rsid w:val="56550335"/>
    <w:rsid w:val="5677419C"/>
    <w:rsid w:val="568AAAC7"/>
    <w:rsid w:val="569BADAA"/>
    <w:rsid w:val="56E4E9AC"/>
    <w:rsid w:val="571D4499"/>
    <w:rsid w:val="57206DBE"/>
    <w:rsid w:val="572BA689"/>
    <w:rsid w:val="573C6048"/>
    <w:rsid w:val="573E4577"/>
    <w:rsid w:val="575047B1"/>
    <w:rsid w:val="57670E17"/>
    <w:rsid w:val="5778575A"/>
    <w:rsid w:val="57871FED"/>
    <w:rsid w:val="578A63C3"/>
    <w:rsid w:val="57A68504"/>
    <w:rsid w:val="57AB5875"/>
    <w:rsid w:val="57BAE333"/>
    <w:rsid w:val="57E17031"/>
    <w:rsid w:val="581AF1AE"/>
    <w:rsid w:val="5831D8D1"/>
    <w:rsid w:val="58506660"/>
    <w:rsid w:val="58622180"/>
    <w:rsid w:val="5895FB7B"/>
    <w:rsid w:val="5899DB11"/>
    <w:rsid w:val="58A0668D"/>
    <w:rsid w:val="58A0FA9E"/>
    <w:rsid w:val="58C2D513"/>
    <w:rsid w:val="58C4202C"/>
    <w:rsid w:val="58C5C8D6"/>
    <w:rsid w:val="58EE8BD1"/>
    <w:rsid w:val="59022C12"/>
    <w:rsid w:val="590F5D1B"/>
    <w:rsid w:val="591C11D6"/>
    <w:rsid w:val="591F3E1F"/>
    <w:rsid w:val="5924B9AA"/>
    <w:rsid w:val="5957E8E6"/>
    <w:rsid w:val="595D37B2"/>
    <w:rsid w:val="599FB63C"/>
    <w:rsid w:val="59AE714A"/>
    <w:rsid w:val="59B95A8D"/>
    <w:rsid w:val="59D8623B"/>
    <w:rsid w:val="59DA03A4"/>
    <w:rsid w:val="5A062491"/>
    <w:rsid w:val="5A0809F3"/>
    <w:rsid w:val="5A19B998"/>
    <w:rsid w:val="5A1E8AAB"/>
    <w:rsid w:val="5A23DB54"/>
    <w:rsid w:val="5A2DEC52"/>
    <w:rsid w:val="5A4DF6E9"/>
    <w:rsid w:val="5A91F585"/>
    <w:rsid w:val="5AA2C3BA"/>
    <w:rsid w:val="5AA92816"/>
    <w:rsid w:val="5ADC54D2"/>
    <w:rsid w:val="5AE39B67"/>
    <w:rsid w:val="5AEBB496"/>
    <w:rsid w:val="5AEE6126"/>
    <w:rsid w:val="5AF98D6C"/>
    <w:rsid w:val="5B281A87"/>
    <w:rsid w:val="5B4868C1"/>
    <w:rsid w:val="5B5A9AD1"/>
    <w:rsid w:val="5B681744"/>
    <w:rsid w:val="5B71227E"/>
    <w:rsid w:val="5B803B2E"/>
    <w:rsid w:val="5BADBA08"/>
    <w:rsid w:val="5BC67654"/>
    <w:rsid w:val="5BD5297D"/>
    <w:rsid w:val="5BD8442C"/>
    <w:rsid w:val="5C008C29"/>
    <w:rsid w:val="5C19183E"/>
    <w:rsid w:val="5C290491"/>
    <w:rsid w:val="5C345985"/>
    <w:rsid w:val="5C431ED3"/>
    <w:rsid w:val="5C483045"/>
    <w:rsid w:val="5C6A5205"/>
    <w:rsid w:val="5C8615C5"/>
    <w:rsid w:val="5CAE9B8E"/>
    <w:rsid w:val="5CB1FD4F"/>
    <w:rsid w:val="5CB7B3C4"/>
    <w:rsid w:val="5CC362CC"/>
    <w:rsid w:val="5CC56564"/>
    <w:rsid w:val="5CDCFA9C"/>
    <w:rsid w:val="5CE19DCF"/>
    <w:rsid w:val="5CFE03F2"/>
    <w:rsid w:val="5D276AC1"/>
    <w:rsid w:val="5D296A00"/>
    <w:rsid w:val="5D3E8E2B"/>
    <w:rsid w:val="5D528BC4"/>
    <w:rsid w:val="5D576C10"/>
    <w:rsid w:val="5D5FF6D2"/>
    <w:rsid w:val="5D87F1D0"/>
    <w:rsid w:val="5D8EE8FA"/>
    <w:rsid w:val="5D9C1B7F"/>
    <w:rsid w:val="5DA3293C"/>
    <w:rsid w:val="5DEE1195"/>
    <w:rsid w:val="5DFB5956"/>
    <w:rsid w:val="5DFCBFB1"/>
    <w:rsid w:val="5E0083A7"/>
    <w:rsid w:val="5E02FDA8"/>
    <w:rsid w:val="5E0FBC26"/>
    <w:rsid w:val="5E27E0A8"/>
    <w:rsid w:val="5E295FC3"/>
    <w:rsid w:val="5E3A17D4"/>
    <w:rsid w:val="5E3CF79A"/>
    <w:rsid w:val="5E8640B4"/>
    <w:rsid w:val="5E9207DA"/>
    <w:rsid w:val="5EA3FD43"/>
    <w:rsid w:val="5EA84CA3"/>
    <w:rsid w:val="5EA886FB"/>
    <w:rsid w:val="5EAE3A13"/>
    <w:rsid w:val="5EC564F0"/>
    <w:rsid w:val="5EE368C2"/>
    <w:rsid w:val="5EE84077"/>
    <w:rsid w:val="5EF04052"/>
    <w:rsid w:val="5F060F10"/>
    <w:rsid w:val="5F066680"/>
    <w:rsid w:val="5F09A84E"/>
    <w:rsid w:val="5F0AC991"/>
    <w:rsid w:val="5F0ED20A"/>
    <w:rsid w:val="5F10F31C"/>
    <w:rsid w:val="5F2E3995"/>
    <w:rsid w:val="5F30C590"/>
    <w:rsid w:val="5F5485DD"/>
    <w:rsid w:val="5F72ACD0"/>
    <w:rsid w:val="5F8091DB"/>
    <w:rsid w:val="5FA104EF"/>
    <w:rsid w:val="5FB51741"/>
    <w:rsid w:val="5FBC5A35"/>
    <w:rsid w:val="5FF155F9"/>
    <w:rsid w:val="5FF54300"/>
    <w:rsid w:val="5FFB35F0"/>
    <w:rsid w:val="5FFDE2E3"/>
    <w:rsid w:val="60012A42"/>
    <w:rsid w:val="600235EB"/>
    <w:rsid w:val="60090097"/>
    <w:rsid w:val="600F73B4"/>
    <w:rsid w:val="602B084A"/>
    <w:rsid w:val="60386437"/>
    <w:rsid w:val="603ECF59"/>
    <w:rsid w:val="604755A1"/>
    <w:rsid w:val="60501292"/>
    <w:rsid w:val="606B37DF"/>
    <w:rsid w:val="606E2DA9"/>
    <w:rsid w:val="606FCA79"/>
    <w:rsid w:val="60768D00"/>
    <w:rsid w:val="608A9C69"/>
    <w:rsid w:val="60A699F2"/>
    <w:rsid w:val="60AD9866"/>
    <w:rsid w:val="60B14CC8"/>
    <w:rsid w:val="60CD634D"/>
    <w:rsid w:val="60D77CC2"/>
    <w:rsid w:val="60F27CF5"/>
    <w:rsid w:val="60F364CB"/>
    <w:rsid w:val="60FD1729"/>
    <w:rsid w:val="610189FB"/>
    <w:rsid w:val="61208BED"/>
    <w:rsid w:val="613A7731"/>
    <w:rsid w:val="613B417D"/>
    <w:rsid w:val="61426F54"/>
    <w:rsid w:val="614B999F"/>
    <w:rsid w:val="61500B82"/>
    <w:rsid w:val="61617D8D"/>
    <w:rsid w:val="6163E818"/>
    <w:rsid w:val="6178EDF1"/>
    <w:rsid w:val="618B15E5"/>
    <w:rsid w:val="61A733F5"/>
    <w:rsid w:val="61AF05A1"/>
    <w:rsid w:val="61BDFAE7"/>
    <w:rsid w:val="61C316AE"/>
    <w:rsid w:val="61C8C4FF"/>
    <w:rsid w:val="61CA8341"/>
    <w:rsid w:val="61DB8BE4"/>
    <w:rsid w:val="6200A6AF"/>
    <w:rsid w:val="62029AC5"/>
    <w:rsid w:val="622A7C51"/>
    <w:rsid w:val="6235FF74"/>
    <w:rsid w:val="62388E9D"/>
    <w:rsid w:val="623CE722"/>
    <w:rsid w:val="625A683A"/>
    <w:rsid w:val="627084C6"/>
    <w:rsid w:val="627F5811"/>
    <w:rsid w:val="62804C0D"/>
    <w:rsid w:val="628C269F"/>
    <w:rsid w:val="628C33AE"/>
    <w:rsid w:val="629A19B5"/>
    <w:rsid w:val="629ABDE2"/>
    <w:rsid w:val="62A73F68"/>
    <w:rsid w:val="62BCA347"/>
    <w:rsid w:val="63012834"/>
    <w:rsid w:val="63030C80"/>
    <w:rsid w:val="6323F599"/>
    <w:rsid w:val="632952D1"/>
    <w:rsid w:val="63304DBB"/>
    <w:rsid w:val="6338D191"/>
    <w:rsid w:val="633EAB68"/>
    <w:rsid w:val="6362E5A8"/>
    <w:rsid w:val="6363A58F"/>
    <w:rsid w:val="6364E5BB"/>
    <w:rsid w:val="636858A6"/>
    <w:rsid w:val="636D7F05"/>
    <w:rsid w:val="63835BA5"/>
    <w:rsid w:val="638B19F4"/>
    <w:rsid w:val="639AF5C1"/>
    <w:rsid w:val="63B90E3E"/>
    <w:rsid w:val="63BFBF54"/>
    <w:rsid w:val="63C01705"/>
    <w:rsid w:val="63C0706D"/>
    <w:rsid w:val="63D58DB2"/>
    <w:rsid w:val="63E122CD"/>
    <w:rsid w:val="643411A5"/>
    <w:rsid w:val="64359428"/>
    <w:rsid w:val="644E529C"/>
    <w:rsid w:val="6456D0A6"/>
    <w:rsid w:val="645F546F"/>
    <w:rsid w:val="64A0C670"/>
    <w:rsid w:val="64A30850"/>
    <w:rsid w:val="64AE38D9"/>
    <w:rsid w:val="64B18441"/>
    <w:rsid w:val="64EE7120"/>
    <w:rsid w:val="64EEFC6B"/>
    <w:rsid w:val="64F38D1B"/>
    <w:rsid w:val="65327C88"/>
    <w:rsid w:val="6539D22B"/>
    <w:rsid w:val="6552E6B9"/>
    <w:rsid w:val="65786FF1"/>
    <w:rsid w:val="6594CFF9"/>
    <w:rsid w:val="659CEE07"/>
    <w:rsid w:val="65AD71B9"/>
    <w:rsid w:val="65B3E67C"/>
    <w:rsid w:val="65C13216"/>
    <w:rsid w:val="65D51040"/>
    <w:rsid w:val="660D6594"/>
    <w:rsid w:val="6634A308"/>
    <w:rsid w:val="663FDD3E"/>
    <w:rsid w:val="6640ABBD"/>
    <w:rsid w:val="665FEF49"/>
    <w:rsid w:val="666FC322"/>
    <w:rsid w:val="66746F89"/>
    <w:rsid w:val="667F2082"/>
    <w:rsid w:val="668AA373"/>
    <w:rsid w:val="669FB318"/>
    <w:rsid w:val="66A9E5ED"/>
    <w:rsid w:val="66B34FC0"/>
    <w:rsid w:val="66B557C1"/>
    <w:rsid w:val="66C27094"/>
    <w:rsid w:val="66C33C44"/>
    <w:rsid w:val="66D1895C"/>
    <w:rsid w:val="66F48327"/>
    <w:rsid w:val="670CB09F"/>
    <w:rsid w:val="673F5D1E"/>
    <w:rsid w:val="674307AA"/>
    <w:rsid w:val="6743A55A"/>
    <w:rsid w:val="674CFB2D"/>
    <w:rsid w:val="67626635"/>
    <w:rsid w:val="6764F360"/>
    <w:rsid w:val="6767C95C"/>
    <w:rsid w:val="677482E3"/>
    <w:rsid w:val="6791D70D"/>
    <w:rsid w:val="67A2D5B6"/>
    <w:rsid w:val="67A84AFC"/>
    <w:rsid w:val="67AFB534"/>
    <w:rsid w:val="67B201F6"/>
    <w:rsid w:val="67CA7A54"/>
    <w:rsid w:val="67E1118E"/>
    <w:rsid w:val="67E14887"/>
    <w:rsid w:val="67FFFB67"/>
    <w:rsid w:val="6828E44D"/>
    <w:rsid w:val="68301DCD"/>
    <w:rsid w:val="683BF767"/>
    <w:rsid w:val="688DD8F4"/>
    <w:rsid w:val="68A7C5D0"/>
    <w:rsid w:val="68B553F3"/>
    <w:rsid w:val="68C1562B"/>
    <w:rsid w:val="68C4FB3D"/>
    <w:rsid w:val="68D0F6FD"/>
    <w:rsid w:val="68EB873E"/>
    <w:rsid w:val="68FF4079"/>
    <w:rsid w:val="69034426"/>
    <w:rsid w:val="690399BD"/>
    <w:rsid w:val="69168EB9"/>
    <w:rsid w:val="693E8AEE"/>
    <w:rsid w:val="694C22E3"/>
    <w:rsid w:val="6971A457"/>
    <w:rsid w:val="6974A40C"/>
    <w:rsid w:val="69878F18"/>
    <w:rsid w:val="698CA23E"/>
    <w:rsid w:val="69A72076"/>
    <w:rsid w:val="69B2C2C5"/>
    <w:rsid w:val="69CF3EB2"/>
    <w:rsid w:val="69DE9235"/>
    <w:rsid w:val="69FC8448"/>
    <w:rsid w:val="6A058C7E"/>
    <w:rsid w:val="6A1256A4"/>
    <w:rsid w:val="6A1FFF0D"/>
    <w:rsid w:val="6A2E4BB2"/>
    <w:rsid w:val="6A376E00"/>
    <w:rsid w:val="6A5013DF"/>
    <w:rsid w:val="6A56B053"/>
    <w:rsid w:val="6A68A633"/>
    <w:rsid w:val="6A775518"/>
    <w:rsid w:val="6A804821"/>
    <w:rsid w:val="6A8285BA"/>
    <w:rsid w:val="6A9ADE52"/>
    <w:rsid w:val="6AC2A96B"/>
    <w:rsid w:val="6B0BC63A"/>
    <w:rsid w:val="6B2B7A9F"/>
    <w:rsid w:val="6B327A47"/>
    <w:rsid w:val="6B4AD3F7"/>
    <w:rsid w:val="6B4F3B44"/>
    <w:rsid w:val="6B57CFBD"/>
    <w:rsid w:val="6B88C6B2"/>
    <w:rsid w:val="6BA1AABE"/>
    <w:rsid w:val="6BCF484A"/>
    <w:rsid w:val="6BF045AB"/>
    <w:rsid w:val="6BF4258C"/>
    <w:rsid w:val="6BFD98A3"/>
    <w:rsid w:val="6C12D002"/>
    <w:rsid w:val="6C1920E6"/>
    <w:rsid w:val="6C244792"/>
    <w:rsid w:val="6C2C10F0"/>
    <w:rsid w:val="6C3DFCC7"/>
    <w:rsid w:val="6CB1D449"/>
    <w:rsid w:val="6CB69DF9"/>
    <w:rsid w:val="6CC6E332"/>
    <w:rsid w:val="6CD1D39D"/>
    <w:rsid w:val="6CD7CB57"/>
    <w:rsid w:val="6D042A04"/>
    <w:rsid w:val="6D10E7F8"/>
    <w:rsid w:val="6D27A024"/>
    <w:rsid w:val="6D3B17F9"/>
    <w:rsid w:val="6D4851C8"/>
    <w:rsid w:val="6D4D151A"/>
    <w:rsid w:val="6D6BF49D"/>
    <w:rsid w:val="6D7D3A41"/>
    <w:rsid w:val="6D8EC2E4"/>
    <w:rsid w:val="6D9F3AFF"/>
    <w:rsid w:val="6DA4FA06"/>
    <w:rsid w:val="6DBD0924"/>
    <w:rsid w:val="6DC7CBB5"/>
    <w:rsid w:val="6DD0A1F2"/>
    <w:rsid w:val="6DD10BB5"/>
    <w:rsid w:val="6DD1E77E"/>
    <w:rsid w:val="6DD76B51"/>
    <w:rsid w:val="6DF7944D"/>
    <w:rsid w:val="6DF9EC92"/>
    <w:rsid w:val="6E2B3A27"/>
    <w:rsid w:val="6E490C7E"/>
    <w:rsid w:val="6E671EE1"/>
    <w:rsid w:val="6E7AF693"/>
    <w:rsid w:val="6E80DAEA"/>
    <w:rsid w:val="6EC0CE4D"/>
    <w:rsid w:val="6ED4526E"/>
    <w:rsid w:val="6ED8B14F"/>
    <w:rsid w:val="6ED8BED1"/>
    <w:rsid w:val="6EF70A49"/>
    <w:rsid w:val="6F024DBA"/>
    <w:rsid w:val="6F30838C"/>
    <w:rsid w:val="6F60F1E8"/>
    <w:rsid w:val="6F7D8A10"/>
    <w:rsid w:val="6F841295"/>
    <w:rsid w:val="6F93DAC7"/>
    <w:rsid w:val="6F9B0BC3"/>
    <w:rsid w:val="6FC484A3"/>
    <w:rsid w:val="6FCADA95"/>
    <w:rsid w:val="6FCCCDF2"/>
    <w:rsid w:val="6FCCCFE4"/>
    <w:rsid w:val="6FE50601"/>
    <w:rsid w:val="6FFE79F3"/>
    <w:rsid w:val="6FFE83F4"/>
    <w:rsid w:val="7003B1E8"/>
    <w:rsid w:val="7005B89B"/>
    <w:rsid w:val="7006FE28"/>
    <w:rsid w:val="701BF6FB"/>
    <w:rsid w:val="70252B0A"/>
    <w:rsid w:val="702C79FE"/>
    <w:rsid w:val="7045DF8F"/>
    <w:rsid w:val="7062B686"/>
    <w:rsid w:val="70A353EB"/>
    <w:rsid w:val="70AB47BC"/>
    <w:rsid w:val="70CF5E18"/>
    <w:rsid w:val="70DAE060"/>
    <w:rsid w:val="70E937C9"/>
    <w:rsid w:val="70FA52FC"/>
    <w:rsid w:val="710A550B"/>
    <w:rsid w:val="71177722"/>
    <w:rsid w:val="71195A71"/>
    <w:rsid w:val="7135B6E9"/>
    <w:rsid w:val="713CDB92"/>
    <w:rsid w:val="71401590"/>
    <w:rsid w:val="715CE279"/>
    <w:rsid w:val="716B4353"/>
    <w:rsid w:val="7174E1DE"/>
    <w:rsid w:val="71779AC7"/>
    <w:rsid w:val="719B8A09"/>
    <w:rsid w:val="71AB4A89"/>
    <w:rsid w:val="71BF9E7F"/>
    <w:rsid w:val="71DBFF04"/>
    <w:rsid w:val="71E1AFF0"/>
    <w:rsid w:val="726340F3"/>
    <w:rsid w:val="72AC4409"/>
    <w:rsid w:val="72B01D37"/>
    <w:rsid w:val="72B07C77"/>
    <w:rsid w:val="72BF63C9"/>
    <w:rsid w:val="72C5FDB4"/>
    <w:rsid w:val="73062A53"/>
    <w:rsid w:val="7321973D"/>
    <w:rsid w:val="732AE6C2"/>
    <w:rsid w:val="73386F05"/>
    <w:rsid w:val="735528DE"/>
    <w:rsid w:val="7367FDEB"/>
    <w:rsid w:val="738AAF88"/>
    <w:rsid w:val="7397B6AF"/>
    <w:rsid w:val="73A4F1AD"/>
    <w:rsid w:val="73ACA11B"/>
    <w:rsid w:val="73B2B78A"/>
    <w:rsid w:val="73BA4866"/>
    <w:rsid w:val="73C0EA6A"/>
    <w:rsid w:val="73C1158F"/>
    <w:rsid w:val="73E2A28F"/>
    <w:rsid w:val="73E321DB"/>
    <w:rsid w:val="73EDEB59"/>
    <w:rsid w:val="73F951F4"/>
    <w:rsid w:val="74008D28"/>
    <w:rsid w:val="7406FEDA"/>
    <w:rsid w:val="74096253"/>
    <w:rsid w:val="7420CE98"/>
    <w:rsid w:val="7421204F"/>
    <w:rsid w:val="743140AC"/>
    <w:rsid w:val="743F8743"/>
    <w:rsid w:val="7452BB22"/>
    <w:rsid w:val="74560DAB"/>
    <w:rsid w:val="745D01EC"/>
    <w:rsid w:val="745D4FF7"/>
    <w:rsid w:val="74646F1B"/>
    <w:rsid w:val="746DB372"/>
    <w:rsid w:val="74855568"/>
    <w:rsid w:val="7493B82C"/>
    <w:rsid w:val="74C3C092"/>
    <w:rsid w:val="74DB5148"/>
    <w:rsid w:val="74E986DC"/>
    <w:rsid w:val="74F538AF"/>
    <w:rsid w:val="74FC24A6"/>
    <w:rsid w:val="75026700"/>
    <w:rsid w:val="7506D770"/>
    <w:rsid w:val="750AC104"/>
    <w:rsid w:val="751EF2EC"/>
    <w:rsid w:val="7539A54A"/>
    <w:rsid w:val="753D0186"/>
    <w:rsid w:val="755F49B8"/>
    <w:rsid w:val="759E7FF4"/>
    <w:rsid w:val="759E8C0B"/>
    <w:rsid w:val="75AA42CE"/>
    <w:rsid w:val="75CA83C9"/>
    <w:rsid w:val="75D36B96"/>
    <w:rsid w:val="75F55FD4"/>
    <w:rsid w:val="75FE206C"/>
    <w:rsid w:val="7615D08D"/>
    <w:rsid w:val="7619DD50"/>
    <w:rsid w:val="761CF2FB"/>
    <w:rsid w:val="7632CB0F"/>
    <w:rsid w:val="7632ECAF"/>
    <w:rsid w:val="76801617"/>
    <w:rsid w:val="76880DE2"/>
    <w:rsid w:val="7693F9CB"/>
    <w:rsid w:val="76B2530B"/>
    <w:rsid w:val="76C803F0"/>
    <w:rsid w:val="76E98CD4"/>
    <w:rsid w:val="76F7A2C4"/>
    <w:rsid w:val="7703485C"/>
    <w:rsid w:val="774F7672"/>
    <w:rsid w:val="77598731"/>
    <w:rsid w:val="775ADD8F"/>
    <w:rsid w:val="775E6432"/>
    <w:rsid w:val="77760E14"/>
    <w:rsid w:val="77793E75"/>
    <w:rsid w:val="777F8CE4"/>
    <w:rsid w:val="77912798"/>
    <w:rsid w:val="77A96086"/>
    <w:rsid w:val="77A9D2DA"/>
    <w:rsid w:val="77B021BB"/>
    <w:rsid w:val="77BE0F8E"/>
    <w:rsid w:val="77CE9B70"/>
    <w:rsid w:val="77E24693"/>
    <w:rsid w:val="780E82CB"/>
    <w:rsid w:val="782E95A5"/>
    <w:rsid w:val="782F7345"/>
    <w:rsid w:val="78307E32"/>
    <w:rsid w:val="7832CE38"/>
    <w:rsid w:val="784C90BE"/>
    <w:rsid w:val="786361B7"/>
    <w:rsid w:val="78651A5D"/>
    <w:rsid w:val="786E8032"/>
    <w:rsid w:val="787078BD"/>
    <w:rsid w:val="7877054B"/>
    <w:rsid w:val="78C35E09"/>
    <w:rsid w:val="78C5E135"/>
    <w:rsid w:val="78E74DCE"/>
    <w:rsid w:val="78F23A30"/>
    <w:rsid w:val="78FECB87"/>
    <w:rsid w:val="7905B886"/>
    <w:rsid w:val="7915F473"/>
    <w:rsid w:val="79277E03"/>
    <w:rsid w:val="79544C39"/>
    <w:rsid w:val="795D245D"/>
    <w:rsid w:val="795E4763"/>
    <w:rsid w:val="795FA16B"/>
    <w:rsid w:val="7965CA5D"/>
    <w:rsid w:val="796DD4F4"/>
    <w:rsid w:val="796F67BC"/>
    <w:rsid w:val="79B8105F"/>
    <w:rsid w:val="79BFC54F"/>
    <w:rsid w:val="79CE07CF"/>
    <w:rsid w:val="79DB141C"/>
    <w:rsid w:val="79DE3227"/>
    <w:rsid w:val="79EC2683"/>
    <w:rsid w:val="7A1532C3"/>
    <w:rsid w:val="7A252E37"/>
    <w:rsid w:val="7A32F8C2"/>
    <w:rsid w:val="7A42A811"/>
    <w:rsid w:val="7A550D81"/>
    <w:rsid w:val="7A59F7AA"/>
    <w:rsid w:val="7A7ED3BB"/>
    <w:rsid w:val="7A8DD90E"/>
    <w:rsid w:val="7AA76110"/>
    <w:rsid w:val="7AAE10BC"/>
    <w:rsid w:val="7AB2F1F5"/>
    <w:rsid w:val="7AC6F4B9"/>
    <w:rsid w:val="7ADE2A3A"/>
    <w:rsid w:val="7AE41D46"/>
    <w:rsid w:val="7AE6F6D2"/>
    <w:rsid w:val="7AFC9A84"/>
    <w:rsid w:val="7B07B408"/>
    <w:rsid w:val="7B09CD55"/>
    <w:rsid w:val="7B1D6CEB"/>
    <w:rsid w:val="7B36A48A"/>
    <w:rsid w:val="7B465A60"/>
    <w:rsid w:val="7B48C4FC"/>
    <w:rsid w:val="7B5443C6"/>
    <w:rsid w:val="7B899761"/>
    <w:rsid w:val="7B90B7A3"/>
    <w:rsid w:val="7B912067"/>
    <w:rsid w:val="7B9EB46E"/>
    <w:rsid w:val="7BB53796"/>
    <w:rsid w:val="7BC5CA96"/>
    <w:rsid w:val="7BDEF66C"/>
    <w:rsid w:val="7C0772BE"/>
    <w:rsid w:val="7C1B147A"/>
    <w:rsid w:val="7C1CE3C6"/>
    <w:rsid w:val="7C26B73E"/>
    <w:rsid w:val="7C2A6789"/>
    <w:rsid w:val="7C41E16E"/>
    <w:rsid w:val="7C4E8BD7"/>
    <w:rsid w:val="7C5B833C"/>
    <w:rsid w:val="7C69AD33"/>
    <w:rsid w:val="7C8DD806"/>
    <w:rsid w:val="7CBD9FC2"/>
    <w:rsid w:val="7CCF9423"/>
    <w:rsid w:val="7CCFB315"/>
    <w:rsid w:val="7CF4F0FC"/>
    <w:rsid w:val="7D14070C"/>
    <w:rsid w:val="7D1B3586"/>
    <w:rsid w:val="7D272F4C"/>
    <w:rsid w:val="7D2B4C48"/>
    <w:rsid w:val="7D34B62E"/>
    <w:rsid w:val="7D34E602"/>
    <w:rsid w:val="7D57FDCB"/>
    <w:rsid w:val="7D5BE784"/>
    <w:rsid w:val="7D67B49D"/>
    <w:rsid w:val="7D7E8AD1"/>
    <w:rsid w:val="7D83F702"/>
    <w:rsid w:val="7D866BA4"/>
    <w:rsid w:val="7D9207DD"/>
    <w:rsid w:val="7D9AAD26"/>
    <w:rsid w:val="7DADE120"/>
    <w:rsid w:val="7DC69D7D"/>
    <w:rsid w:val="7DDFDBF3"/>
    <w:rsid w:val="7DF24546"/>
    <w:rsid w:val="7DF32972"/>
    <w:rsid w:val="7DFEDCCD"/>
    <w:rsid w:val="7E1FA3B8"/>
    <w:rsid w:val="7E397404"/>
    <w:rsid w:val="7E4792CE"/>
    <w:rsid w:val="7E57ADC6"/>
    <w:rsid w:val="7E66D90E"/>
    <w:rsid w:val="7E6B8376"/>
    <w:rsid w:val="7E71A0D9"/>
    <w:rsid w:val="7E909A62"/>
    <w:rsid w:val="7EA34B8B"/>
    <w:rsid w:val="7EABF635"/>
    <w:rsid w:val="7EAD2E3F"/>
    <w:rsid w:val="7EC36278"/>
    <w:rsid w:val="7EC71799"/>
    <w:rsid w:val="7ECA49CC"/>
    <w:rsid w:val="7ED71011"/>
    <w:rsid w:val="7EFAA770"/>
    <w:rsid w:val="7EFC47FE"/>
    <w:rsid w:val="7F054449"/>
    <w:rsid w:val="7F2FBE2B"/>
    <w:rsid w:val="7F34B9AB"/>
    <w:rsid w:val="7F50463A"/>
    <w:rsid w:val="7F892DA6"/>
    <w:rsid w:val="7FA00898"/>
    <w:rsid w:val="7FAA637A"/>
    <w:rsid w:val="7FAC5AEE"/>
    <w:rsid w:val="7FB342B4"/>
    <w:rsid w:val="7FB54660"/>
    <w:rsid w:val="7FB6F145"/>
    <w:rsid w:val="7FB77AE6"/>
    <w:rsid w:val="7FD838C2"/>
    <w:rsid w:val="7FDA798A"/>
    <w:rsid w:val="7FE7A767"/>
    <w:rsid w:val="7FF8C88D"/>
    <w:rsid w:val="7FF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CA4CB"/>
  <w15:chartTrackingRefBased/>
  <w15:docId w15:val="{8152B73C-69EE-4531-9795-31C9D8FA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77760E14"/>
    <w:pPr>
      <w:spacing w:after="0"/>
      <w:jc w:val="both"/>
    </w:pPr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77760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77760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77760E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77760E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77760E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77760E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77760E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77760E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77760E1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77760E1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77760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77760E14"/>
    <w:rPr>
      <w:rFonts w:ascii="Times New Roman" w:eastAsiaTheme="minorEastAsia" w:hAnsi="Times New Roman" w:cstheme="minorBidi"/>
      <w:noProof w:val="0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77760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77760E14"/>
    <w:rPr>
      <w:rFonts w:ascii="Times New Roman" w:eastAsiaTheme="minorEastAsia" w:hAnsi="Times New Roman" w:cstheme="minorBidi"/>
      <w:noProof w:val="0"/>
      <w:sz w:val="24"/>
      <w:szCs w:val="24"/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77760E14"/>
    <w:rPr>
      <w:b/>
      <w:bCs/>
    </w:rPr>
  </w:style>
  <w:style w:type="table" w:styleId="Lentelstinklelis">
    <w:name w:val="Table Grid"/>
    <w:basedOn w:val="prastojilentel"/>
    <w:uiPriority w:val="59"/>
    <w:rsid w:val="00A5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77760E1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77760E14"/>
    <w:rPr>
      <w:rFonts w:ascii="Times New Roman" w:eastAsiaTheme="minorEastAsia" w:hAnsi="Times New Roman" w:cstheme="minorBidi"/>
      <w:noProof w:val="0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140CB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4730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7307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E47307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47307"/>
    <w:rPr>
      <w:rFonts w:eastAsiaTheme="minorEastAsia"/>
      <w:sz w:val="21"/>
      <w:szCs w:val="21"/>
      <w:lang w:eastAsia="lt-LT"/>
    </w:rPr>
  </w:style>
  <w:style w:type="paragraph" w:customStyle="1" w:styleId="Pagrindinistekstas2">
    <w:name w:val="Pagrindinis tekstas2"/>
    <w:rsid w:val="000D536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basedOn w:val="Numatytasispastraiposriftas"/>
    <w:link w:val="Sraopastraipa"/>
    <w:uiPriority w:val="34"/>
    <w:qFormat/>
    <w:rsid w:val="77760E14"/>
    <w:rPr>
      <w:rFonts w:ascii="Times New Roman" w:eastAsiaTheme="minorEastAsia" w:hAnsi="Times New Roman" w:cstheme="minorBidi"/>
      <w:noProof w:val="0"/>
      <w:sz w:val="24"/>
      <w:szCs w:val="24"/>
      <w:lang w:val="lt-LT"/>
    </w:rPr>
  </w:style>
  <w:style w:type="character" w:customStyle="1" w:styleId="cf01">
    <w:name w:val="cf01"/>
    <w:basedOn w:val="Numatytasispastraiposriftas"/>
    <w:rsid w:val="008715CE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EC0559"/>
    <w:pPr>
      <w:spacing w:after="0" w:line="240" w:lineRule="auto"/>
    </w:pPr>
    <w:rPr>
      <w:rFonts w:ascii="Times New Roman" w:hAnsi="Times New Roman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77760E1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77760E14"/>
    <w:rPr>
      <w:rFonts w:eastAsiaTheme="minorEastAsia"/>
      <w:color w:val="5A5A5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77760E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77760E1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77760E14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77760E14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77760E14"/>
    <w:rPr>
      <w:rFonts w:asciiTheme="majorHAnsi" w:eastAsiaTheme="majorEastAsia" w:hAnsiTheme="majorHAnsi" w:cstheme="majorBidi"/>
      <w:noProof w:val="0"/>
      <w:color w:val="1F3763"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77760E14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77760E14"/>
    <w:rPr>
      <w:rFonts w:asciiTheme="majorHAnsi" w:eastAsiaTheme="majorEastAsia" w:hAnsiTheme="majorHAnsi" w:cstheme="majorBidi"/>
      <w:noProof w:val="0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77760E14"/>
    <w:rPr>
      <w:rFonts w:asciiTheme="majorHAnsi" w:eastAsiaTheme="majorEastAsia" w:hAnsiTheme="majorHAnsi" w:cstheme="majorBidi"/>
      <w:noProof w:val="0"/>
      <w:color w:val="1F3763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77760E14"/>
    <w:rPr>
      <w:rFonts w:asciiTheme="majorHAnsi" w:eastAsiaTheme="majorEastAsia" w:hAnsiTheme="majorHAnsi" w:cstheme="majorBidi"/>
      <w:i/>
      <w:iCs/>
      <w:noProof w:val="0"/>
      <w:color w:val="1F3763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77760E14"/>
    <w:rPr>
      <w:rFonts w:asciiTheme="majorHAnsi" w:eastAsiaTheme="majorEastAsia" w:hAnsiTheme="majorHAnsi" w:cstheme="majorBidi"/>
      <w:noProof w:val="0"/>
      <w:color w:val="272727"/>
      <w:sz w:val="21"/>
      <w:szCs w:val="21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77760E1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77760E14"/>
    <w:rPr>
      <w:rFonts w:asciiTheme="majorHAnsi" w:eastAsiaTheme="majorEastAsia" w:hAnsiTheme="majorHAnsi" w:cstheme="majorBidi"/>
      <w:noProof w:val="0"/>
      <w:sz w:val="56"/>
      <w:szCs w:val="56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77760E14"/>
    <w:rPr>
      <w:rFonts w:asciiTheme="minorHAnsi" w:eastAsiaTheme="minorEastAsia" w:hAnsiTheme="minorHAnsi" w:cstheme="minorBidi"/>
      <w:noProof w:val="0"/>
      <w:color w:val="5A5A5A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77760E14"/>
    <w:rPr>
      <w:i/>
      <w:iCs/>
      <w:noProof w:val="0"/>
      <w:color w:val="404040" w:themeColor="text1" w:themeTint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77760E14"/>
    <w:rPr>
      <w:i/>
      <w:iCs/>
      <w:noProof w:val="0"/>
      <w:color w:val="4472C4" w:themeColor="accent1"/>
      <w:lang w:val="lt-LT"/>
    </w:rPr>
  </w:style>
  <w:style w:type="paragraph" w:styleId="Turinys1">
    <w:name w:val="toc 1"/>
    <w:basedOn w:val="prastasis"/>
    <w:next w:val="prastasis"/>
    <w:uiPriority w:val="39"/>
    <w:unhideWhenUsed/>
    <w:rsid w:val="77760E14"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rsid w:val="77760E14"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rsid w:val="77760E14"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rsid w:val="77760E14"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rsid w:val="77760E14"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rsid w:val="77760E14"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rsid w:val="77760E14"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rsid w:val="77760E14"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rsid w:val="77760E14"/>
    <w:pPr>
      <w:spacing w:after="100"/>
      <w:ind w:left="1760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77760E14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77760E14"/>
    <w:rPr>
      <w:noProof w:val="0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32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32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3219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32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3219"/>
    <w:rPr>
      <w:rFonts w:ascii="Times New Roman" w:hAnsi="Times New Roman"/>
      <w:b/>
      <w:bCs/>
      <w:sz w:val="20"/>
      <w:szCs w:val="20"/>
    </w:rPr>
  </w:style>
  <w:style w:type="table" w:customStyle="1" w:styleId="TableGrid4">
    <w:name w:val="Table Grid4"/>
    <w:basedOn w:val="prastojilentel"/>
    <w:uiPriority w:val="39"/>
    <w:rsid w:val="00CF431B"/>
    <w:pPr>
      <w:spacing w:after="0" w:line="240" w:lineRule="auto"/>
    </w:pPr>
    <w:rPr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202339"/>
    <w:rPr>
      <w:color w:val="954F72" w:themeColor="followedHyperlink"/>
      <w:u w:val="single"/>
    </w:rPr>
  </w:style>
  <w:style w:type="character" w:styleId="Paminjimas">
    <w:name w:val="Mention"/>
    <w:basedOn w:val="Numatytasispastraiposriftas"/>
    <w:uiPriority w:val="99"/>
    <w:unhideWhenUsed/>
    <w:rsid w:val="00FE1D1B"/>
    <w:rPr>
      <w:color w:val="2B579A"/>
      <w:shd w:val="clear" w:color="auto" w:fill="E1DFDD"/>
    </w:rPr>
  </w:style>
  <w:style w:type="character" w:customStyle="1" w:styleId="Other">
    <w:name w:val="Other_"/>
    <w:basedOn w:val="Numatytasispastraiposriftas"/>
    <w:link w:val="Other0"/>
    <w:rsid w:val="00B12E08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Other0">
    <w:name w:val="Other"/>
    <w:basedOn w:val="prastasis"/>
    <w:link w:val="Other"/>
    <w:rsid w:val="00B12E08"/>
    <w:pPr>
      <w:widowControl w:val="0"/>
      <w:shd w:val="clear" w:color="auto" w:fill="FFFFFF"/>
      <w:spacing w:line="240" w:lineRule="auto"/>
      <w:jc w:val="left"/>
    </w:pPr>
    <w:rPr>
      <w:rFonts w:ascii="Tahoma" w:eastAsia="Tahoma" w:hAnsi="Tahoma" w:cs="Tahoma"/>
      <w:sz w:val="20"/>
      <w:szCs w:val="20"/>
    </w:rPr>
  </w:style>
  <w:style w:type="paragraph" w:customStyle="1" w:styleId="Body2">
    <w:name w:val="Body 2"/>
    <w:rsid w:val="002D328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prastasiniatinklio">
    <w:name w:val="Normal (Web)"/>
    <w:basedOn w:val="prastasis"/>
    <w:uiPriority w:val="99"/>
    <w:semiHidden/>
    <w:unhideWhenUsed/>
    <w:rsid w:val="00995029"/>
    <w:rPr>
      <w:rFonts w:cs="Times New Roman"/>
    </w:rPr>
  </w:style>
  <w:style w:type="paragraph" w:customStyle="1" w:styleId="TableParagraph">
    <w:name w:val="Table Paragraph"/>
    <w:basedOn w:val="prastasis"/>
    <w:uiPriority w:val="1"/>
    <w:qFormat/>
    <w:rsid w:val="005609B0"/>
    <w:pPr>
      <w:widowControl w:val="0"/>
      <w:autoSpaceDE w:val="0"/>
      <w:autoSpaceDN w:val="0"/>
      <w:spacing w:line="240" w:lineRule="auto"/>
      <w:ind w:left="28"/>
      <w:jc w:val="left"/>
    </w:pPr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289EBFFA4194CB16DB0EA476F80D6" ma:contentTypeVersion="7" ma:contentTypeDescription="Kurkite naują dokumentą." ma:contentTypeScope="" ma:versionID="1dfb1c7b85747f374ef32a67a838a012">
  <xsd:schema xmlns:xsd="http://www.w3.org/2001/XMLSchema" xmlns:xs="http://www.w3.org/2001/XMLSchema" xmlns:p="http://schemas.microsoft.com/office/2006/metadata/properties" xmlns:ns2="7cc8c528-04fd-4614-b81a-176c45fb1c0e" xmlns:ns3="2fd1945e-a3fa-4761-a429-baa46544e078" targetNamespace="http://schemas.microsoft.com/office/2006/metadata/properties" ma:root="true" ma:fieldsID="022d14b348b321115c44e7cf38c2f380" ns2:_="" ns3:_="">
    <xsd:import namespace="7cc8c528-04fd-4614-b81a-176c45fb1c0e"/>
    <xsd:import namespace="2fd1945e-a3fa-4761-a429-baa46544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c528-04fd-4614-b81a-176c45fb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945e-a3fa-4761-a429-baa46544e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85BE2-C22B-46BA-97AC-9C6CDF44C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7A7CF-9154-4159-9C5F-7137352B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8c528-04fd-4614-b81a-176c45fb1c0e"/>
    <ds:schemaRef ds:uri="2fd1945e-a3fa-4761-a429-baa46544e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9B01B-36DA-459D-ABCB-F94727AAA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8C2541-1946-4A4A-8C5F-A733C9AE5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6515</Words>
  <Characters>3714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10209</CharactersWithSpaces>
  <SharedDoc>false</SharedDoc>
  <HLinks>
    <vt:vector size="36" baseType="variant">
      <vt:variant>
        <vt:i4>4587536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https://www.e-tar.lt/portal/lt/legalAct/TAR.1C91167E8C95/asr</vt:lpwstr>
      </vt:variant>
      <vt:variant>
        <vt:lpwstr/>
      </vt:variant>
      <vt:variant>
        <vt:i4>4194381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https://www.e-tar.lt/portal/lt/legalAct/TAR.82D8168D3049/asr</vt:lpwstr>
      </vt:variant>
      <vt:variant>
        <vt:lpwstr/>
      </vt:variant>
      <vt:variant>
        <vt:i4>4194396</vt:i4>
      </vt:variant>
      <vt:variant>
        <vt:i4>9</vt:i4>
      </vt:variant>
      <vt:variant>
        <vt:i4>0</vt:i4>
      </vt:variant>
      <vt:variant>
        <vt:i4>5</vt:i4>
      </vt:variant>
      <vt:variant>
        <vt:lpwstr>https://www.rrt.lt/radijo-spektras/radijo-dazniu-valdymas/radijo-rysio-pletros-planai</vt:lpwstr>
      </vt:variant>
      <vt:variant>
        <vt:lpwstr/>
      </vt:variant>
      <vt:variant>
        <vt:i4>1966096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https://www.e-tar.lt/portal/lt/legalAct/TAR.DB32089CD551/asr</vt:lpwstr>
      </vt:variant>
      <vt:variant>
        <vt:lpwstr/>
      </vt:variant>
      <vt:variant>
        <vt:i4>1441817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https://www.e-tar.lt/portal/lt/legalAct/TAR.58C802E0A3D6/asr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https://www.e-tar.lt/portal/lt/legalAct/6e718fd037a011e69101aaab2992cbcd/asr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Oberauskas</dc:creator>
  <cp:keywords/>
  <dc:description/>
  <cp:lastModifiedBy>Ana Sosulina</cp:lastModifiedBy>
  <cp:revision>5</cp:revision>
  <dcterms:created xsi:type="dcterms:W3CDTF">2025-04-22T14:37:00Z</dcterms:created>
  <dcterms:modified xsi:type="dcterms:W3CDTF">2025-04-22T15:18:00Z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0x010100EA5289EBFFA4194CB16DB0EA476F80D6</vt:lpwstr>
  </property>
</Properties>
</file>