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2117CB" w14:textId="77777777" w:rsidR="006E691A" w:rsidRDefault="002148BC" w:rsidP="002148BC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148BC">
        <w:rPr>
          <w:rFonts w:ascii="Times New Roman" w:hAnsi="Times New Roman"/>
          <w:b/>
          <w:bCs/>
          <w:color w:val="000000"/>
          <w:sz w:val="24"/>
          <w:szCs w:val="24"/>
        </w:rPr>
        <w:t xml:space="preserve">KROVININIO MIKROAUTOBUSO NUOMOS </w:t>
      </w:r>
      <w:r w:rsidR="0063523A">
        <w:rPr>
          <w:rFonts w:ascii="Times New Roman" w:hAnsi="Times New Roman"/>
          <w:b/>
          <w:bCs/>
          <w:color w:val="000000"/>
          <w:sz w:val="24"/>
          <w:szCs w:val="24"/>
        </w:rPr>
        <w:t xml:space="preserve">BE VAIRUOTOJO </w:t>
      </w:r>
    </w:p>
    <w:p w14:paraId="53C869BD" w14:textId="5E9A7C2B" w:rsidR="002148BC" w:rsidRPr="002148BC" w:rsidRDefault="002148BC" w:rsidP="002148BC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148BC">
        <w:rPr>
          <w:rFonts w:ascii="Times New Roman" w:hAnsi="Times New Roman"/>
          <w:b/>
          <w:bCs/>
          <w:color w:val="000000"/>
          <w:sz w:val="24"/>
          <w:szCs w:val="24"/>
        </w:rPr>
        <w:t>TECHNINĖ SPECIFIKACIJA</w:t>
      </w:r>
    </w:p>
    <w:p w14:paraId="4A8D5612" w14:textId="77777777" w:rsidR="002148BC" w:rsidRPr="002148BC" w:rsidRDefault="002148BC" w:rsidP="002148BC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5DD1A9B4" w14:textId="7A7BB691" w:rsidR="007454AF" w:rsidRPr="006F6B53" w:rsidRDefault="00EA5493" w:rsidP="007B5257">
      <w:pPr>
        <w:keepNext/>
        <w:tabs>
          <w:tab w:val="center" w:pos="4986"/>
          <w:tab w:val="left" w:pos="691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ab/>
      </w:r>
      <w:r w:rsidR="002148BC" w:rsidRPr="006F6B53">
        <w:rPr>
          <w:rFonts w:ascii="Times New Roman" w:hAnsi="Times New Roman"/>
          <w:bCs/>
          <w:color w:val="000000"/>
          <w:sz w:val="24"/>
          <w:szCs w:val="24"/>
        </w:rPr>
        <w:t xml:space="preserve">BVPŽ kodas </w:t>
      </w:r>
      <w:r w:rsidR="002148BC" w:rsidRPr="006F6B53">
        <w:rPr>
          <w:rFonts w:ascii="Times New Roman" w:hAnsi="Times New Roman"/>
          <w:b/>
          <w:bCs/>
          <w:color w:val="000000"/>
          <w:sz w:val="24"/>
          <w:szCs w:val="24"/>
        </w:rPr>
        <w:t>341</w:t>
      </w:r>
      <w:r w:rsidR="002148BC" w:rsidRPr="006F6B53">
        <w:rPr>
          <w:rFonts w:ascii="Times New Roman" w:hAnsi="Times New Roman"/>
          <w:bCs/>
          <w:color w:val="000000"/>
          <w:sz w:val="24"/>
          <w:szCs w:val="24"/>
        </w:rPr>
        <w:t>00000-8</w:t>
      </w:r>
    </w:p>
    <w:p w14:paraId="35AF2BFB" w14:textId="77777777" w:rsidR="00FF60EB" w:rsidRDefault="00FF60EB" w:rsidP="002148BC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C371221" w14:textId="77777777" w:rsidR="00FF60EB" w:rsidRDefault="00FF60EB" w:rsidP="002148BC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149C72A" w14:textId="77777777" w:rsidR="007454AF" w:rsidRDefault="007454AF" w:rsidP="006E691A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</w:t>
      </w:r>
      <w:r>
        <w:rPr>
          <w:rFonts w:ascii="Times New Roman" w:hAnsi="Times New Roman"/>
          <w:b/>
          <w:bCs/>
          <w:sz w:val="24"/>
          <w:szCs w:val="24"/>
        </w:rPr>
        <w:tab/>
        <w:t>Pirkimo objekto paskirtis</w:t>
      </w:r>
    </w:p>
    <w:p w14:paraId="366A9137" w14:textId="54617948" w:rsidR="007454AF" w:rsidRDefault="007454AF" w:rsidP="006E691A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highlight w:val="white"/>
        </w:rPr>
        <w:t>Krovinini</w:t>
      </w:r>
      <w:r w:rsidR="0090047F">
        <w:rPr>
          <w:rFonts w:ascii="Times New Roman" w:hAnsi="Times New Roman"/>
          <w:sz w:val="24"/>
          <w:szCs w:val="24"/>
          <w:highlight w:val="white"/>
        </w:rPr>
        <w:t>s</w:t>
      </w:r>
      <w:r>
        <w:rPr>
          <w:rFonts w:ascii="Times New Roman" w:hAnsi="Times New Roman"/>
          <w:sz w:val="24"/>
          <w:szCs w:val="24"/>
          <w:highlight w:val="white"/>
        </w:rPr>
        <w:t xml:space="preserve"> mikroautobus</w:t>
      </w:r>
      <w:r w:rsidR="0090047F">
        <w:rPr>
          <w:rFonts w:ascii="Times New Roman" w:hAnsi="Times New Roman"/>
          <w:sz w:val="24"/>
          <w:szCs w:val="24"/>
          <w:highlight w:val="white"/>
        </w:rPr>
        <w:t>as,</w:t>
      </w:r>
      <w:r>
        <w:rPr>
          <w:rFonts w:ascii="Times New Roman" w:hAnsi="Times New Roman"/>
          <w:sz w:val="24"/>
          <w:szCs w:val="24"/>
          <w:highlight w:val="white"/>
        </w:rPr>
        <w:t xml:space="preserve"> priskiriam</w:t>
      </w:r>
      <w:r w:rsidR="0090047F">
        <w:rPr>
          <w:rFonts w:ascii="Times New Roman" w:hAnsi="Times New Roman"/>
          <w:sz w:val="24"/>
          <w:szCs w:val="24"/>
          <w:highlight w:val="white"/>
        </w:rPr>
        <w:t>as</w:t>
      </w:r>
      <w:r>
        <w:rPr>
          <w:rFonts w:ascii="Times New Roman" w:hAnsi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z w:val="24"/>
          <w:szCs w:val="24"/>
        </w:rPr>
        <w:t>N1 kategorijai,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0047F" w:rsidRPr="00626AEC">
        <w:rPr>
          <w:rFonts w:ascii="Times New Roman" w:hAnsi="Times New Roman"/>
          <w:bCs/>
          <w:sz w:val="24"/>
          <w:szCs w:val="24"/>
        </w:rPr>
        <w:t xml:space="preserve">nuomojamas </w:t>
      </w:r>
      <w:r>
        <w:rPr>
          <w:rFonts w:ascii="Times New Roman" w:hAnsi="Times New Roman"/>
          <w:sz w:val="24"/>
          <w:szCs w:val="24"/>
        </w:rPr>
        <w:t>be vairuotojo.</w:t>
      </w:r>
    </w:p>
    <w:p w14:paraId="3151C7AB" w14:textId="77777777" w:rsidR="007454AF" w:rsidRDefault="007454AF" w:rsidP="006E691A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highlight w:val="white"/>
        </w:rPr>
        <w:t xml:space="preserve">Krovininis mikroautobusas </w:t>
      </w:r>
      <w:r>
        <w:rPr>
          <w:rFonts w:ascii="Times New Roman" w:hAnsi="Times New Roman"/>
          <w:sz w:val="24"/>
          <w:szCs w:val="24"/>
        </w:rPr>
        <w:t xml:space="preserve">bus eksploatuojamas tik Lietuvoje. Planuojama metinė rida ne didesnė kaip 50 000 km. </w:t>
      </w:r>
    </w:p>
    <w:p w14:paraId="2965B90C" w14:textId="3A769EC4" w:rsidR="007454AF" w:rsidRDefault="007454AF" w:rsidP="00626AEC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</w:t>
      </w:r>
      <w:r>
        <w:rPr>
          <w:rFonts w:ascii="Times New Roman" w:hAnsi="Times New Roman"/>
          <w:b/>
          <w:bCs/>
          <w:sz w:val="24"/>
          <w:szCs w:val="24"/>
        </w:rPr>
        <w:tab/>
        <w:t>Privalomieji reikalavimai</w:t>
      </w:r>
    </w:p>
    <w:tbl>
      <w:tblPr>
        <w:tblW w:w="10050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2"/>
        <w:gridCol w:w="7078"/>
      </w:tblGrid>
      <w:tr w:rsidR="007454AF" w14:paraId="79667429" w14:textId="77777777" w:rsidTr="00626AEC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78D79A" w14:textId="77777777" w:rsidR="007454AF" w:rsidRDefault="007454AF" w:rsidP="00725F5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Savybė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40B68" w14:textId="77777777" w:rsidR="007454AF" w:rsidRDefault="007454AF" w:rsidP="00725F5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Reikalavimai</w:t>
            </w:r>
          </w:p>
        </w:tc>
      </w:tr>
      <w:tr w:rsidR="007454AF" w14:paraId="50B5CBB6" w14:textId="77777777" w:rsidTr="00626AEC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8351DC" w14:textId="238F5904" w:rsidR="007454AF" w:rsidRDefault="006E691A" w:rsidP="00725F5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Transporto priemonės </w:t>
            </w:r>
            <w:r w:rsidR="007454AF">
              <w:rPr>
                <w:rFonts w:ascii="Times New Roman" w:hAnsi="Times New Roman"/>
                <w:sz w:val="24"/>
                <w:szCs w:val="24"/>
                <w:highlight w:val="white"/>
              </w:rPr>
              <w:t>rūšis</w:t>
            </w:r>
            <w:r w:rsidR="007454A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8669F" w14:textId="73B59659" w:rsidR="007454AF" w:rsidRDefault="007454AF" w:rsidP="00725F5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Krovininis mikroautobusas iki 3,5 t bendrosios masės.</w:t>
            </w:r>
          </w:p>
        </w:tc>
      </w:tr>
      <w:tr w:rsidR="007454AF" w14:paraId="014F9135" w14:textId="77777777" w:rsidTr="00626AEC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54D8CF" w14:textId="77777777" w:rsidR="007454AF" w:rsidRDefault="007454AF" w:rsidP="00725F5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Krovininio mikroautobuso keliamoji galia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E7947" w14:textId="4D56B4E3" w:rsidR="007454AF" w:rsidRDefault="007454AF" w:rsidP="00725F5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 mažiau 1,</w:t>
            </w:r>
            <w:r w:rsidR="00725F5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t.</w:t>
            </w:r>
          </w:p>
        </w:tc>
      </w:tr>
      <w:tr w:rsidR="007454AF" w14:paraId="31B550D9" w14:textId="77777777" w:rsidTr="00626AEC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824DD5" w14:textId="1266386B" w:rsidR="007454AF" w:rsidRDefault="006E691A" w:rsidP="00725F5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Transporto priemonės </w:t>
            </w:r>
            <w:r w:rsidR="007454AF">
              <w:rPr>
                <w:rFonts w:ascii="Times New Roman" w:hAnsi="Times New Roman"/>
                <w:sz w:val="24"/>
                <w:szCs w:val="24"/>
              </w:rPr>
              <w:t>pagaminimas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0CB54" w14:textId="05C18055" w:rsidR="007454AF" w:rsidRDefault="007454AF" w:rsidP="00725F5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Pagamint</w:t>
            </w:r>
            <w:r w:rsidR="0090047F">
              <w:rPr>
                <w:rFonts w:ascii="Times New Roman" w:hAnsi="Times New Roman"/>
                <w:sz w:val="24"/>
                <w:szCs w:val="24"/>
              </w:rPr>
              <w:t>as</w:t>
            </w:r>
            <w:r w:rsidRPr="006F6B53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="0074624C">
              <w:rPr>
                <w:rFonts w:ascii="Times New Roman" w:hAnsi="Times New Roman"/>
                <w:sz w:val="24"/>
                <w:szCs w:val="24"/>
              </w:rPr>
              <w:t>20</w:t>
            </w:r>
            <w:r w:rsidR="006E691A" w:rsidRPr="006F6B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m. ir vėliau.</w:t>
            </w:r>
          </w:p>
        </w:tc>
      </w:tr>
      <w:tr w:rsidR="007454AF" w14:paraId="46841ECC" w14:textId="77777777" w:rsidTr="00626AEC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EB6E13" w14:textId="77777777" w:rsidR="007454AF" w:rsidRDefault="007454AF" w:rsidP="00725F5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Kėbulo tipas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A8F31" w14:textId="541256DF" w:rsidR="007454AF" w:rsidRDefault="007454AF" w:rsidP="00725F5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Furgonas</w:t>
            </w:r>
            <w:r w:rsidR="008602FF">
              <w:rPr>
                <w:rFonts w:ascii="Times New Roman" w:hAnsi="Times New Roman"/>
                <w:sz w:val="24"/>
                <w:szCs w:val="24"/>
              </w:rPr>
              <w:t xml:space="preserve"> su uždaru kroviniu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kėbulu.</w:t>
            </w:r>
          </w:p>
        </w:tc>
      </w:tr>
      <w:tr w:rsidR="007454AF" w14:paraId="554DA2FD" w14:textId="77777777" w:rsidTr="00626AEC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9E4356" w14:textId="77777777" w:rsidR="007454AF" w:rsidRDefault="007454AF" w:rsidP="00725F5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Variklio galia, kW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A222B" w14:textId="5F058FC2" w:rsidR="007454AF" w:rsidRDefault="007454AF" w:rsidP="00725F5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Ne mažiau </w:t>
            </w:r>
            <w:r w:rsidR="00FF60EB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0 kW.</w:t>
            </w:r>
          </w:p>
        </w:tc>
      </w:tr>
      <w:tr w:rsidR="007454AF" w14:paraId="25615037" w14:textId="77777777" w:rsidTr="00626AEC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7295CF" w14:textId="77777777" w:rsidR="007454AF" w:rsidRDefault="007454AF" w:rsidP="00725F5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Krovinių kėbulas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9EE22" w14:textId="2DA44DF4" w:rsidR="007454AF" w:rsidRDefault="0090047F" w:rsidP="00725F5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FF60EB">
              <w:rPr>
                <w:rFonts w:ascii="Times New Roman" w:hAnsi="Times New Roman"/>
                <w:sz w:val="24"/>
                <w:szCs w:val="24"/>
              </w:rPr>
              <w:t>rivalomos ne siauresnės kaip 1,</w:t>
            </w:r>
            <w:r w:rsidR="00EC41C8">
              <w:rPr>
                <w:rFonts w:ascii="Times New Roman" w:hAnsi="Times New Roman"/>
                <w:sz w:val="24"/>
                <w:szCs w:val="24"/>
              </w:rPr>
              <w:t>2</w:t>
            </w:r>
            <w:r w:rsidR="007454AF">
              <w:rPr>
                <w:rFonts w:ascii="Times New Roman" w:hAnsi="Times New Roman"/>
                <w:sz w:val="24"/>
                <w:szCs w:val="24"/>
              </w:rPr>
              <w:t xml:space="preserve"> m pločio durys kroviniui pakrauti / iškrauti kėbulo šone.</w:t>
            </w:r>
          </w:p>
        </w:tc>
      </w:tr>
      <w:tr w:rsidR="007454AF" w14:paraId="37794BAC" w14:textId="77777777" w:rsidTr="00626AEC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4F1ADC" w14:textId="77777777" w:rsidR="007454AF" w:rsidRDefault="007454AF" w:rsidP="00725F5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Krovinių tvirtinimo taškai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62B55" w14:textId="7A089572" w:rsidR="007454AF" w:rsidRDefault="007454AF" w:rsidP="00725F5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Krovinių kėbule privalo būti įrengti krovinių tvirtinimo taškai kėbulo sienose ir</w:t>
            </w:r>
            <w:r w:rsidR="0090047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arba</w:t>
            </w:r>
            <w:r w:rsidR="0090047F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grindyse. </w:t>
            </w:r>
          </w:p>
        </w:tc>
      </w:tr>
      <w:tr w:rsidR="007454AF" w14:paraId="57AEB6AF" w14:textId="77777777" w:rsidTr="00626AEC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6647F9" w14:textId="77777777" w:rsidR="007454AF" w:rsidRDefault="007454AF" w:rsidP="00725F5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Degalų tipas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3CFFB" w14:textId="77777777" w:rsidR="007454AF" w:rsidRDefault="007454AF" w:rsidP="00725F5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Dyzelinas.</w:t>
            </w:r>
          </w:p>
        </w:tc>
      </w:tr>
      <w:tr w:rsidR="007454AF" w14:paraId="19BE2FFD" w14:textId="77777777" w:rsidTr="00626AEC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A343FE" w14:textId="77777777" w:rsidR="007454AF" w:rsidRDefault="007454AF" w:rsidP="00725F5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Degalų sąnaudos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4611B" w14:textId="23B07702" w:rsidR="007454AF" w:rsidRDefault="007454AF" w:rsidP="00725F5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Vidutinės degalų sąnaudos turi neviršyti 1</w:t>
            </w:r>
            <w:r w:rsidR="00EC41C8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l/100 km.</w:t>
            </w:r>
          </w:p>
        </w:tc>
      </w:tr>
      <w:tr w:rsidR="007454AF" w14:paraId="03D75CF0" w14:textId="77777777" w:rsidTr="00626AEC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43B4F5" w14:textId="77777777" w:rsidR="007454AF" w:rsidRDefault="007454AF" w:rsidP="00725F5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Saugos diržai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1EFC0" w14:textId="77777777" w:rsidR="007454AF" w:rsidRDefault="007454AF" w:rsidP="00725F5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Vairuotojo ir keleivių vietoms.</w:t>
            </w:r>
          </w:p>
        </w:tc>
      </w:tr>
      <w:tr w:rsidR="007454AF" w14:paraId="0836E5F4" w14:textId="77777777" w:rsidTr="00626AEC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1521E6" w14:textId="77777777" w:rsidR="007454AF" w:rsidRDefault="007454AF" w:rsidP="00725F5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Salono šildymas ir vėdinimas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27607" w14:textId="365A1D24" w:rsidR="007454AF" w:rsidRDefault="007454AF" w:rsidP="00725F5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Oro kondicionierius ir</w:t>
            </w:r>
            <w:r w:rsidR="0090047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arba</w:t>
            </w:r>
            <w:r w:rsidR="0090047F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klimato kontrolė.</w:t>
            </w:r>
          </w:p>
        </w:tc>
      </w:tr>
      <w:tr w:rsidR="007454AF" w14:paraId="02FDFC5C" w14:textId="77777777" w:rsidTr="00626AEC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207B56" w14:textId="496183CE" w:rsidR="007454AF" w:rsidRDefault="007454AF" w:rsidP="00725F5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Užraktas ir apsaugos priemonės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866D7" w14:textId="59C1A1A3" w:rsidR="007454AF" w:rsidRDefault="007454AF" w:rsidP="00725F5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Rakinamos kabinos ir krovinių kėbulo durys </w:t>
            </w:r>
            <w:r w:rsidR="0090047F">
              <w:rPr>
                <w:rFonts w:ascii="Times New Roman" w:hAnsi="Times New Roman"/>
                <w:sz w:val="24"/>
                <w:szCs w:val="24"/>
              </w:rPr>
              <w:t xml:space="preserve">su </w:t>
            </w:r>
            <w:r>
              <w:rPr>
                <w:rFonts w:ascii="Times New Roman" w:hAnsi="Times New Roman"/>
                <w:sz w:val="24"/>
                <w:szCs w:val="24"/>
              </w:rPr>
              <w:t>rakt</w:t>
            </w:r>
            <w:r w:rsidR="0090047F">
              <w:rPr>
                <w:rFonts w:ascii="Times New Roman" w:hAnsi="Times New Roman"/>
                <w:sz w:val="24"/>
                <w:szCs w:val="24"/>
              </w:rPr>
              <w:t>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ar nuotolini</w:t>
            </w:r>
            <w:r w:rsidR="0090047F">
              <w:rPr>
                <w:rFonts w:ascii="Times New Roman" w:hAnsi="Times New Roman"/>
                <w:sz w:val="24"/>
                <w:szCs w:val="24"/>
              </w:rPr>
              <w:t>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signalizacijos pulteli</w:t>
            </w:r>
            <w:r w:rsidR="0090047F">
              <w:rPr>
                <w:rFonts w:ascii="Times New Roman" w:hAnsi="Times New Roman"/>
                <w:sz w:val="24"/>
                <w:szCs w:val="24"/>
              </w:rPr>
              <w:t>u</w:t>
            </w:r>
            <w:r>
              <w:rPr>
                <w:rFonts w:ascii="Times New Roman" w:hAnsi="Times New Roman"/>
                <w:sz w:val="24"/>
                <w:szCs w:val="24"/>
              </w:rPr>
              <w:t>. (Gamyklinė signalizacija).</w:t>
            </w:r>
          </w:p>
        </w:tc>
      </w:tr>
      <w:tr w:rsidR="007454AF" w14:paraId="2EE99D4B" w14:textId="77777777" w:rsidTr="00626AEC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C6F604" w14:textId="77777777" w:rsidR="007454AF" w:rsidRDefault="007454AF" w:rsidP="00725F5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Minimalūs aplinkos apsaugos kriterijai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8D1D2" w14:textId="1F9E73D1" w:rsidR="007454AF" w:rsidRDefault="007454AF" w:rsidP="00725F5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Transporto priemonė turi atitikti ne žemesnį kaip EURO </w:t>
            </w:r>
            <w:r w:rsidR="003A28D7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standartą.</w:t>
            </w:r>
          </w:p>
          <w:p w14:paraId="7BF63203" w14:textId="77777777" w:rsidR="007454AF" w:rsidRDefault="007454AF" w:rsidP="00725F5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54AF" w14:paraId="5AB74FF4" w14:textId="77777777" w:rsidTr="00626AEC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4417FE" w14:textId="77777777" w:rsidR="007454AF" w:rsidRDefault="007454AF" w:rsidP="00725F5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Komplektacija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94BA1" w14:textId="768F0D13" w:rsidR="007454AF" w:rsidRDefault="007454AF" w:rsidP="00725F5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Privalo būti taip sukomplektuotas, kad jį būtų galima be papildomų priemonių eksploatuoti. Kartu su </w:t>
            </w:r>
            <w:r w:rsidR="006E691A">
              <w:rPr>
                <w:rFonts w:ascii="Times New Roman" w:hAnsi="Times New Roman"/>
                <w:sz w:val="24"/>
                <w:szCs w:val="24"/>
              </w:rPr>
              <w:t>krovininiu mikroautobusu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turi būti pateikiamas teisės aktais nustatytus reikalavimus atitinkantis gesintuvas, pirmosios pagalbos rinkinys, avarinio sustojimo ženklas, liemenė su šviesą atspindinčiais elementais, atsarginis ratas, keltuvas ir ratų raktas.</w:t>
            </w:r>
          </w:p>
        </w:tc>
      </w:tr>
      <w:tr w:rsidR="007454AF" w14:paraId="4314015E" w14:textId="77777777" w:rsidTr="00626AEC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833635" w14:textId="77777777" w:rsidR="007454AF" w:rsidRDefault="007454AF" w:rsidP="00725F5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Spalva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35EAD" w14:textId="2051A58B" w:rsidR="007454AF" w:rsidRDefault="008E7DD3" w:rsidP="00725F5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/>
                <w:sz w:val="24"/>
                <w:szCs w:val="24"/>
              </w:rPr>
              <w:t>Mikroautobus</w:t>
            </w:r>
            <w:r w:rsidR="00A260F9">
              <w:rPr>
                <w:rFonts w:ascii="Times New Roman" w:hAnsi="Times New Roman"/>
                <w:sz w:val="24"/>
                <w:szCs w:val="24"/>
              </w:rPr>
              <w:t>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260F9">
              <w:rPr>
                <w:rFonts w:ascii="Times New Roman" w:hAnsi="Times New Roman"/>
                <w:sz w:val="24"/>
                <w:szCs w:val="24"/>
              </w:rPr>
              <w:t>turi būti neryškios neutralios spalvos, p</w:t>
            </w:r>
            <w:r w:rsidR="006E691A">
              <w:rPr>
                <w:rFonts w:ascii="Times New Roman" w:hAnsi="Times New Roman"/>
                <w:sz w:val="24"/>
                <w:szCs w:val="24"/>
              </w:rPr>
              <w:t>avyzdžiui</w:t>
            </w:r>
            <w:r w:rsidR="00386807">
              <w:rPr>
                <w:rFonts w:ascii="Times New Roman" w:hAnsi="Times New Roman"/>
                <w:sz w:val="24"/>
                <w:szCs w:val="24"/>
              </w:rPr>
              <w:t>,</w:t>
            </w:r>
            <w:r w:rsidR="00A260F9">
              <w:rPr>
                <w:rFonts w:ascii="Times New Roman" w:hAnsi="Times New Roman"/>
                <w:sz w:val="24"/>
                <w:szCs w:val="24"/>
              </w:rPr>
              <w:t xml:space="preserve"> balta</w:t>
            </w:r>
            <w:r w:rsidR="006E691A">
              <w:rPr>
                <w:rFonts w:ascii="Times New Roman" w:hAnsi="Times New Roman"/>
                <w:sz w:val="24"/>
                <w:szCs w:val="24"/>
              </w:rPr>
              <w:t>s</w:t>
            </w:r>
            <w:r w:rsidR="00A260F9">
              <w:rPr>
                <w:rFonts w:ascii="Times New Roman" w:hAnsi="Times New Roman"/>
                <w:sz w:val="24"/>
                <w:szCs w:val="24"/>
              </w:rPr>
              <w:t>, pilk</w:t>
            </w:r>
            <w:r w:rsidR="006E691A">
              <w:rPr>
                <w:rFonts w:ascii="Times New Roman" w:hAnsi="Times New Roman"/>
                <w:sz w:val="24"/>
                <w:szCs w:val="24"/>
              </w:rPr>
              <w:t>as</w:t>
            </w:r>
            <w:r w:rsidR="00386807">
              <w:rPr>
                <w:rFonts w:ascii="Times New Roman" w:hAnsi="Times New Roman"/>
                <w:sz w:val="24"/>
                <w:szCs w:val="24"/>
              </w:rPr>
              <w:t>,</w:t>
            </w:r>
            <w:r w:rsidR="00A260F9">
              <w:rPr>
                <w:rFonts w:ascii="Times New Roman" w:hAnsi="Times New Roman"/>
                <w:sz w:val="24"/>
                <w:szCs w:val="24"/>
              </w:rPr>
              <w:t xml:space="preserve"> tamsiai žalia</w:t>
            </w:r>
            <w:r w:rsidR="006E691A">
              <w:rPr>
                <w:rFonts w:ascii="Times New Roman" w:hAnsi="Times New Roman"/>
                <w:sz w:val="24"/>
                <w:szCs w:val="24"/>
              </w:rPr>
              <w:t>s</w:t>
            </w:r>
            <w:r w:rsidR="00A260F9">
              <w:rPr>
                <w:rFonts w:ascii="Times New Roman" w:hAnsi="Times New Roman"/>
                <w:sz w:val="24"/>
                <w:szCs w:val="24"/>
              </w:rPr>
              <w:t>, tamsiai mėlyna</w:t>
            </w:r>
            <w:r w:rsidR="006E691A">
              <w:rPr>
                <w:rFonts w:ascii="Times New Roman" w:hAnsi="Times New Roman"/>
                <w:sz w:val="24"/>
                <w:szCs w:val="24"/>
              </w:rPr>
              <w:t>s</w:t>
            </w:r>
            <w:r w:rsidR="00A260F9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454AF">
              <w:rPr>
                <w:rFonts w:ascii="Times New Roman" w:hAnsi="Times New Roman"/>
                <w:sz w:val="24"/>
                <w:szCs w:val="24"/>
              </w:rPr>
              <w:t>Ant transporto priemonės kėbulo neturi būti reklaminių lipduk</w:t>
            </w:r>
            <w:r w:rsidR="006E691A">
              <w:rPr>
                <w:rFonts w:ascii="Times New Roman" w:hAnsi="Times New Roman"/>
                <w:sz w:val="24"/>
                <w:szCs w:val="24"/>
              </w:rPr>
              <w:t>ų</w:t>
            </w:r>
            <w:r w:rsidR="007454AF">
              <w:rPr>
                <w:rFonts w:ascii="Times New Roman" w:hAnsi="Times New Roman"/>
                <w:sz w:val="24"/>
                <w:szCs w:val="24"/>
              </w:rPr>
              <w:t>.</w:t>
            </w:r>
            <w:bookmarkEnd w:id="0"/>
          </w:p>
        </w:tc>
      </w:tr>
    </w:tbl>
    <w:p w14:paraId="24C5E003" w14:textId="77777777" w:rsidR="00287ABD" w:rsidRDefault="00287AB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8ABA446" w14:textId="77777777" w:rsidR="007B5257" w:rsidRDefault="007B525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FD45F64" w14:textId="77777777" w:rsidR="007B5257" w:rsidRDefault="007B525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62FA057" w14:textId="1BCA02A6" w:rsidR="007454AF" w:rsidRDefault="007454A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3.</w:t>
      </w:r>
      <w:r>
        <w:rPr>
          <w:rFonts w:ascii="Times New Roman" w:hAnsi="Times New Roman"/>
          <w:b/>
          <w:bCs/>
          <w:sz w:val="24"/>
          <w:szCs w:val="24"/>
        </w:rPr>
        <w:tab/>
        <w:t>Papildoma informacija</w:t>
      </w:r>
    </w:p>
    <w:p w14:paraId="7C270DDB" w14:textId="77EE9A0C" w:rsidR="007454AF" w:rsidRDefault="007454AF" w:rsidP="00626AEC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</w:t>
      </w:r>
      <w:r>
        <w:rPr>
          <w:rFonts w:ascii="Times New Roman" w:hAnsi="Times New Roman"/>
          <w:sz w:val="24"/>
          <w:szCs w:val="24"/>
        </w:rPr>
        <w:tab/>
        <w:t>Į nuomos kainą turi būti įskaičiuotos išlaidos: administraciniai, sutarties, kelių naudotojo mokesčiai, techninės apžiūros, valstybinės registracijos, privalom</w:t>
      </w:r>
      <w:r w:rsidR="00A35174">
        <w:rPr>
          <w:rFonts w:ascii="Times New Roman" w:hAnsi="Times New Roman"/>
          <w:sz w:val="24"/>
          <w:szCs w:val="24"/>
        </w:rPr>
        <w:t>os</w:t>
      </w:r>
      <w:r>
        <w:rPr>
          <w:rFonts w:ascii="Times New Roman" w:hAnsi="Times New Roman"/>
          <w:sz w:val="24"/>
          <w:szCs w:val="24"/>
        </w:rPr>
        <w:t xml:space="preserve"> technin</w:t>
      </w:r>
      <w:r w:rsidR="00FC3AA8">
        <w:rPr>
          <w:rFonts w:ascii="Times New Roman" w:hAnsi="Times New Roman"/>
          <w:sz w:val="24"/>
          <w:szCs w:val="24"/>
        </w:rPr>
        <w:t>ė</w:t>
      </w:r>
      <w:r w:rsidR="00A35174">
        <w:rPr>
          <w:rFonts w:ascii="Times New Roman" w:hAnsi="Times New Roman"/>
          <w:sz w:val="24"/>
          <w:szCs w:val="24"/>
        </w:rPr>
        <w:t>s</w:t>
      </w:r>
      <w:r w:rsidR="00FC3AA8">
        <w:rPr>
          <w:rFonts w:ascii="Times New Roman" w:hAnsi="Times New Roman"/>
          <w:sz w:val="24"/>
          <w:szCs w:val="24"/>
        </w:rPr>
        <w:t xml:space="preserve"> priežiūr</w:t>
      </w:r>
      <w:r w:rsidR="00A35174">
        <w:rPr>
          <w:rFonts w:ascii="Times New Roman" w:hAnsi="Times New Roman"/>
          <w:sz w:val="24"/>
          <w:szCs w:val="24"/>
        </w:rPr>
        <w:t>os</w:t>
      </w:r>
      <w:r w:rsidR="00FC3AA8">
        <w:rPr>
          <w:rFonts w:ascii="Times New Roman" w:hAnsi="Times New Roman"/>
          <w:sz w:val="24"/>
          <w:szCs w:val="24"/>
        </w:rPr>
        <w:t> / apžiūr</w:t>
      </w:r>
      <w:r w:rsidR="00A35174">
        <w:rPr>
          <w:rFonts w:ascii="Times New Roman" w:hAnsi="Times New Roman"/>
          <w:sz w:val="24"/>
          <w:szCs w:val="24"/>
        </w:rPr>
        <w:t>os</w:t>
      </w:r>
      <w:r>
        <w:rPr>
          <w:rFonts w:ascii="Times New Roman" w:hAnsi="Times New Roman"/>
          <w:sz w:val="24"/>
          <w:szCs w:val="24"/>
        </w:rPr>
        <w:t>, padangų keitimo</w:t>
      </w:r>
      <w:r w:rsidR="00FC3AA8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/</w:t>
      </w:r>
      <w:r w:rsidR="00FC3AA8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taisymo, draudiminių įvykių administravimo, remonto, garantinio remonto ir panašios išlaidos. </w:t>
      </w:r>
    </w:p>
    <w:p w14:paraId="014B8C1D" w14:textId="58243F75" w:rsidR="007454AF" w:rsidRPr="00186FC0" w:rsidRDefault="007454AF" w:rsidP="00626AEC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</w:t>
      </w:r>
      <w:r>
        <w:rPr>
          <w:rFonts w:ascii="Times New Roman" w:hAnsi="Times New Roman"/>
          <w:sz w:val="24"/>
          <w:szCs w:val="24"/>
        </w:rPr>
        <w:tab/>
        <w:t>T</w:t>
      </w:r>
      <w:r w:rsidR="00A35174">
        <w:rPr>
          <w:rFonts w:ascii="Times New Roman" w:hAnsi="Times New Roman"/>
          <w:sz w:val="24"/>
          <w:szCs w:val="24"/>
        </w:rPr>
        <w:t>ei</w:t>
      </w:r>
      <w:r>
        <w:rPr>
          <w:rFonts w:ascii="Times New Roman" w:hAnsi="Times New Roman"/>
          <w:sz w:val="24"/>
          <w:szCs w:val="24"/>
        </w:rPr>
        <w:t>kėjo t</w:t>
      </w:r>
      <w:r w:rsidR="00A35174">
        <w:rPr>
          <w:rFonts w:ascii="Times New Roman" w:hAnsi="Times New Roman"/>
          <w:sz w:val="24"/>
          <w:szCs w:val="24"/>
        </w:rPr>
        <w:t>ei</w:t>
      </w:r>
      <w:r>
        <w:rPr>
          <w:rFonts w:ascii="Times New Roman" w:hAnsi="Times New Roman"/>
          <w:sz w:val="24"/>
          <w:szCs w:val="24"/>
        </w:rPr>
        <w:t>kiamas krovininis mikroautobusas nuomos laikotarpiu privalo būti apdraustas KASKO draudimu su</w:t>
      </w:r>
      <w:r w:rsidR="00CE198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CE1985" w:rsidRPr="00130380">
        <w:rPr>
          <w:rFonts w:ascii="Times New Roman" w:hAnsi="Times New Roman"/>
          <w:sz w:val="24"/>
          <w:szCs w:val="24"/>
        </w:rPr>
        <w:t>nuline</w:t>
      </w:r>
      <w:r w:rsidR="002E6F5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franšize ir transporto priemonių valdytojų civilinės atsakomybės privalomuoju draudimu. </w:t>
      </w:r>
      <w:r w:rsidR="001E620B" w:rsidRPr="00186FC0">
        <w:rPr>
          <w:rFonts w:ascii="Times New Roman" w:hAnsi="Times New Roman"/>
          <w:sz w:val="24"/>
          <w:szCs w:val="24"/>
        </w:rPr>
        <w:t>Nuostoli</w:t>
      </w:r>
      <w:r w:rsidR="001E620B">
        <w:rPr>
          <w:rFonts w:ascii="Times New Roman" w:hAnsi="Times New Roman"/>
          <w:sz w:val="24"/>
          <w:szCs w:val="24"/>
        </w:rPr>
        <w:t>us</w:t>
      </w:r>
      <w:r w:rsidR="001E620B" w:rsidRPr="00186FC0">
        <w:rPr>
          <w:rFonts w:ascii="Times New Roman" w:hAnsi="Times New Roman"/>
          <w:sz w:val="24"/>
          <w:szCs w:val="24"/>
        </w:rPr>
        <w:t xml:space="preserve"> </w:t>
      </w:r>
      <w:r w:rsidRPr="00186FC0">
        <w:rPr>
          <w:rFonts w:ascii="Times New Roman" w:hAnsi="Times New Roman"/>
          <w:sz w:val="24"/>
          <w:szCs w:val="24"/>
        </w:rPr>
        <w:t xml:space="preserve">dėl netyčinio krovininio </w:t>
      </w:r>
      <w:r w:rsidR="002E6F58" w:rsidRPr="00186FC0">
        <w:rPr>
          <w:rFonts w:ascii="Times New Roman" w:hAnsi="Times New Roman"/>
          <w:sz w:val="24"/>
          <w:szCs w:val="24"/>
        </w:rPr>
        <w:t>mikroautobuso salono sugadinimo</w:t>
      </w:r>
      <w:r w:rsidRPr="00186FC0">
        <w:rPr>
          <w:rFonts w:ascii="Times New Roman" w:hAnsi="Times New Roman"/>
          <w:sz w:val="24"/>
          <w:szCs w:val="24"/>
        </w:rPr>
        <w:t xml:space="preserve"> </w:t>
      </w:r>
      <w:r w:rsidR="001E620B">
        <w:rPr>
          <w:rFonts w:ascii="Times New Roman" w:hAnsi="Times New Roman"/>
          <w:sz w:val="24"/>
          <w:szCs w:val="24"/>
        </w:rPr>
        <w:t>atlygina</w:t>
      </w:r>
      <w:r w:rsidR="001E620B" w:rsidRPr="00186FC0">
        <w:rPr>
          <w:rFonts w:ascii="Times New Roman" w:hAnsi="Times New Roman"/>
          <w:sz w:val="24"/>
          <w:szCs w:val="24"/>
        </w:rPr>
        <w:t xml:space="preserve"> </w:t>
      </w:r>
      <w:r w:rsidRPr="00186FC0">
        <w:rPr>
          <w:rFonts w:ascii="Times New Roman" w:hAnsi="Times New Roman"/>
          <w:sz w:val="24"/>
          <w:szCs w:val="24"/>
        </w:rPr>
        <w:t xml:space="preserve">paslaugos </w:t>
      </w:r>
      <w:r w:rsidR="006E691A">
        <w:rPr>
          <w:rFonts w:ascii="Times New Roman" w:hAnsi="Times New Roman"/>
          <w:sz w:val="24"/>
          <w:szCs w:val="24"/>
        </w:rPr>
        <w:t>gavėjas</w:t>
      </w:r>
      <w:r w:rsidR="002E6F58" w:rsidRPr="00186FC0">
        <w:rPr>
          <w:rFonts w:ascii="Times New Roman" w:hAnsi="Times New Roman"/>
          <w:sz w:val="24"/>
          <w:szCs w:val="24"/>
        </w:rPr>
        <w:t>.</w:t>
      </w:r>
      <w:r w:rsidRPr="00186FC0">
        <w:rPr>
          <w:rFonts w:ascii="Times New Roman" w:hAnsi="Times New Roman"/>
          <w:sz w:val="24"/>
          <w:szCs w:val="24"/>
        </w:rPr>
        <w:t xml:space="preserve"> </w:t>
      </w:r>
      <w:r w:rsidR="00EC41C8" w:rsidRPr="00186FC0">
        <w:rPr>
          <w:rFonts w:ascii="Times New Roman" w:hAnsi="Times New Roman"/>
          <w:sz w:val="24"/>
          <w:szCs w:val="24"/>
        </w:rPr>
        <w:t xml:space="preserve"> </w:t>
      </w:r>
    </w:p>
    <w:p w14:paraId="4A4AEA42" w14:textId="62555D79" w:rsidR="007454AF" w:rsidRDefault="007454AF" w:rsidP="00626AEC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</w:t>
      </w:r>
      <w:r>
        <w:rPr>
          <w:rFonts w:ascii="Times New Roman" w:hAnsi="Times New Roman"/>
          <w:sz w:val="24"/>
          <w:szCs w:val="24"/>
        </w:rPr>
        <w:tab/>
        <w:t>Krovininio mikroautobuso pristatymą technin</w:t>
      </w:r>
      <w:r w:rsidR="00FC3AA8">
        <w:rPr>
          <w:rFonts w:ascii="Times New Roman" w:hAnsi="Times New Roman"/>
          <w:sz w:val="24"/>
          <w:szCs w:val="24"/>
        </w:rPr>
        <w:t>ėms</w:t>
      </w:r>
      <w:r>
        <w:rPr>
          <w:rFonts w:ascii="Times New Roman" w:hAnsi="Times New Roman"/>
          <w:sz w:val="24"/>
          <w:szCs w:val="24"/>
        </w:rPr>
        <w:t xml:space="preserve"> apžiūr</w:t>
      </w:r>
      <w:r w:rsidR="00FC3AA8">
        <w:rPr>
          <w:rFonts w:ascii="Times New Roman" w:hAnsi="Times New Roman"/>
          <w:sz w:val="24"/>
          <w:szCs w:val="24"/>
        </w:rPr>
        <w:t>om</w:t>
      </w:r>
      <w:r>
        <w:rPr>
          <w:rFonts w:ascii="Times New Roman" w:hAnsi="Times New Roman"/>
          <w:sz w:val="24"/>
          <w:szCs w:val="24"/>
        </w:rPr>
        <w:t>s, remont</w:t>
      </w:r>
      <w:r w:rsidR="00FC3AA8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, </w:t>
      </w:r>
      <w:r w:rsidR="00FC3AA8">
        <w:rPr>
          <w:rFonts w:ascii="Times New Roman" w:hAnsi="Times New Roman"/>
          <w:sz w:val="24"/>
          <w:szCs w:val="24"/>
        </w:rPr>
        <w:t>priežiūros</w:t>
      </w:r>
      <w:r>
        <w:rPr>
          <w:rFonts w:ascii="Times New Roman" w:hAnsi="Times New Roman"/>
          <w:sz w:val="24"/>
          <w:szCs w:val="24"/>
        </w:rPr>
        <w:t>, padangų keitim</w:t>
      </w:r>
      <w:r w:rsidR="00FC3AA8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ir pan. </w:t>
      </w:r>
      <w:r w:rsidR="00FC3AA8">
        <w:rPr>
          <w:rFonts w:ascii="Times New Roman" w:hAnsi="Times New Roman"/>
          <w:sz w:val="24"/>
          <w:szCs w:val="24"/>
        </w:rPr>
        <w:t xml:space="preserve">darbams </w:t>
      </w:r>
      <w:r>
        <w:rPr>
          <w:rFonts w:ascii="Times New Roman" w:hAnsi="Times New Roman"/>
          <w:sz w:val="24"/>
          <w:szCs w:val="24"/>
        </w:rPr>
        <w:t>vykdo</w:t>
      </w:r>
      <w:r w:rsidR="00EC41C8">
        <w:rPr>
          <w:rFonts w:ascii="Times New Roman" w:hAnsi="Times New Roman"/>
          <w:sz w:val="24"/>
          <w:szCs w:val="24"/>
        </w:rPr>
        <w:t xml:space="preserve"> </w:t>
      </w:r>
      <w:r w:rsidR="002E6F58">
        <w:rPr>
          <w:rFonts w:ascii="Times New Roman" w:hAnsi="Times New Roman"/>
          <w:sz w:val="24"/>
          <w:szCs w:val="24"/>
        </w:rPr>
        <w:t xml:space="preserve">paslaugos </w:t>
      </w:r>
      <w:r w:rsidR="006E691A">
        <w:rPr>
          <w:rFonts w:ascii="Times New Roman" w:hAnsi="Times New Roman"/>
          <w:sz w:val="24"/>
          <w:szCs w:val="24"/>
        </w:rPr>
        <w:t>gavėjas</w:t>
      </w:r>
      <w:r w:rsidR="00EC41C8">
        <w:rPr>
          <w:rFonts w:ascii="Times New Roman" w:hAnsi="Times New Roman"/>
          <w:sz w:val="24"/>
          <w:szCs w:val="24"/>
        </w:rPr>
        <w:t>, o už</w:t>
      </w:r>
      <w:r>
        <w:rPr>
          <w:rFonts w:ascii="Times New Roman" w:hAnsi="Times New Roman"/>
          <w:sz w:val="24"/>
          <w:szCs w:val="24"/>
        </w:rPr>
        <w:t xml:space="preserve"> paslaug</w:t>
      </w:r>
      <w:r w:rsidR="00EC41C8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</w:t>
      </w:r>
      <w:r w:rsidR="00EC41C8">
        <w:rPr>
          <w:rFonts w:ascii="Times New Roman" w:hAnsi="Times New Roman"/>
          <w:sz w:val="24"/>
          <w:szCs w:val="24"/>
        </w:rPr>
        <w:t xml:space="preserve"> apmoka</w:t>
      </w:r>
      <w:r>
        <w:rPr>
          <w:rFonts w:ascii="Times New Roman" w:hAnsi="Times New Roman"/>
          <w:sz w:val="24"/>
          <w:szCs w:val="24"/>
        </w:rPr>
        <w:t xml:space="preserve"> teikėjas savo sąskaita. </w:t>
      </w:r>
    </w:p>
    <w:p w14:paraId="3709C8E2" w14:textId="7FEFCCCF" w:rsidR="007454AF" w:rsidRDefault="007454AF" w:rsidP="00626AEC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3.4.</w:t>
      </w:r>
      <w:r>
        <w:rPr>
          <w:rFonts w:ascii="Times New Roman" w:hAnsi="Times New Roman"/>
          <w:sz w:val="24"/>
          <w:szCs w:val="24"/>
        </w:rPr>
        <w:tab/>
        <w:t xml:space="preserve">Krovininio mikroautobuso gedimo (ar avarijos) atveju, kai </w:t>
      </w:r>
      <w:r w:rsidR="00FC3AA8">
        <w:rPr>
          <w:rFonts w:ascii="Times New Roman" w:hAnsi="Times New Roman"/>
          <w:sz w:val="24"/>
          <w:szCs w:val="24"/>
        </w:rPr>
        <w:t xml:space="preserve">transporto priemone </w:t>
      </w:r>
      <w:r>
        <w:rPr>
          <w:rFonts w:ascii="Times New Roman" w:hAnsi="Times New Roman"/>
          <w:sz w:val="24"/>
          <w:szCs w:val="24"/>
        </w:rPr>
        <w:t xml:space="preserve">toliau naudotis nėra galimybės dėl techninės būklės, </w:t>
      </w:r>
      <w:r w:rsidR="006E691A">
        <w:rPr>
          <w:rFonts w:ascii="Times New Roman" w:hAnsi="Times New Roman"/>
          <w:sz w:val="24"/>
          <w:szCs w:val="24"/>
        </w:rPr>
        <w:t xml:space="preserve">paslaugos teikėjas </w:t>
      </w:r>
      <w:r>
        <w:rPr>
          <w:rFonts w:ascii="Times New Roman" w:hAnsi="Times New Roman"/>
          <w:sz w:val="24"/>
          <w:szCs w:val="24"/>
        </w:rPr>
        <w:t>savo lėšomis organizuoja krovininio mikroautobuso transportavimą iš gedimo (ar avarijos) vietos į remonto vietą.</w:t>
      </w:r>
    </w:p>
    <w:p w14:paraId="0D6C626B" w14:textId="466CED4F" w:rsidR="007454AF" w:rsidRDefault="007454AF" w:rsidP="00626AEC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3.5.</w:t>
      </w:r>
      <w:r>
        <w:rPr>
          <w:rFonts w:ascii="Times New Roman" w:hAnsi="Times New Roman"/>
          <w:sz w:val="24"/>
          <w:szCs w:val="24"/>
        </w:rPr>
        <w:tab/>
        <w:t>Turi būti užtikrinama, kad sugedus ar nustačius</w:t>
      </w:r>
      <w:r w:rsidR="00FC3AA8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kad krovininis mikroautobusas neatitinka reikalavimų, jis bus pakeistas kitu per </w:t>
      </w:r>
      <w:r w:rsidR="00591077">
        <w:rPr>
          <w:rFonts w:ascii="Times New Roman" w:hAnsi="Times New Roman"/>
          <w:sz w:val="24"/>
          <w:szCs w:val="24"/>
        </w:rPr>
        <w:t>58</w:t>
      </w:r>
      <w:r>
        <w:rPr>
          <w:rFonts w:ascii="Times New Roman" w:hAnsi="Times New Roman"/>
          <w:sz w:val="24"/>
          <w:szCs w:val="24"/>
        </w:rPr>
        <w:t xml:space="preserve"> val.</w:t>
      </w:r>
    </w:p>
    <w:p w14:paraId="12084DF5" w14:textId="6EBA23FE" w:rsidR="007454AF" w:rsidRDefault="007454AF" w:rsidP="00626AEC">
      <w:pPr>
        <w:autoSpaceDE w:val="0"/>
        <w:autoSpaceDN w:val="0"/>
        <w:adjustRightInd w:val="0"/>
        <w:spacing w:after="0" w:line="276" w:lineRule="auto"/>
        <w:ind w:left="1560" w:hanging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3.6.</w:t>
      </w:r>
      <w:r w:rsidR="00FC3AA8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Krovininis mikroautobusas p</w:t>
      </w:r>
      <w:r w:rsidR="00FC3AA8">
        <w:rPr>
          <w:rFonts w:ascii="Times New Roman" w:hAnsi="Times New Roman"/>
          <w:sz w:val="24"/>
          <w:szCs w:val="24"/>
        </w:rPr>
        <w:t>ristatomas</w:t>
      </w:r>
      <w:r>
        <w:rPr>
          <w:rFonts w:ascii="Times New Roman" w:hAnsi="Times New Roman"/>
          <w:sz w:val="24"/>
          <w:szCs w:val="24"/>
        </w:rPr>
        <w:t xml:space="preserve"> ir grąžinamas su pilnu degalų baku. </w:t>
      </w:r>
    </w:p>
    <w:p w14:paraId="63A3747D" w14:textId="2D9129F2" w:rsidR="007454AF" w:rsidRDefault="007454AF" w:rsidP="00626AEC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3.7.</w:t>
      </w:r>
      <w:r>
        <w:rPr>
          <w:rFonts w:ascii="Times New Roman" w:hAnsi="Times New Roman"/>
          <w:sz w:val="24"/>
          <w:szCs w:val="24"/>
        </w:rPr>
        <w:tab/>
        <w:t xml:space="preserve">Ant </w:t>
      </w:r>
      <w:r w:rsidR="00FC3AA8">
        <w:rPr>
          <w:rFonts w:ascii="Times New Roman" w:hAnsi="Times New Roman"/>
          <w:sz w:val="24"/>
          <w:szCs w:val="24"/>
        </w:rPr>
        <w:t>krovininio mikroautobuso</w:t>
      </w:r>
      <w:r>
        <w:rPr>
          <w:rFonts w:ascii="Times New Roman" w:hAnsi="Times New Roman"/>
          <w:sz w:val="24"/>
          <w:szCs w:val="24"/>
        </w:rPr>
        <w:t xml:space="preserve"> </w:t>
      </w:r>
      <w:r w:rsidR="00FC3AA8">
        <w:rPr>
          <w:rFonts w:ascii="Times New Roman" w:hAnsi="Times New Roman"/>
          <w:sz w:val="24"/>
          <w:szCs w:val="24"/>
        </w:rPr>
        <w:t xml:space="preserve">nuomos paslaugos gavėjas </w:t>
      </w:r>
      <w:r>
        <w:rPr>
          <w:rFonts w:ascii="Times New Roman" w:hAnsi="Times New Roman"/>
          <w:sz w:val="24"/>
          <w:szCs w:val="24"/>
        </w:rPr>
        <w:t xml:space="preserve">turės teisę nuomos laikotarpiu užklijuoti </w:t>
      </w:r>
      <w:r w:rsidR="00FC3AA8">
        <w:rPr>
          <w:rFonts w:ascii="Times New Roman" w:hAnsi="Times New Roman"/>
          <w:sz w:val="24"/>
          <w:szCs w:val="24"/>
        </w:rPr>
        <w:t xml:space="preserve">paslaugos gavėjo </w:t>
      </w:r>
      <w:r>
        <w:rPr>
          <w:rFonts w:ascii="Times New Roman" w:hAnsi="Times New Roman"/>
          <w:sz w:val="24"/>
          <w:szCs w:val="24"/>
        </w:rPr>
        <w:t>logotipus</w:t>
      </w:r>
      <w:r w:rsidR="00186FC0">
        <w:rPr>
          <w:rFonts w:ascii="Times New Roman" w:hAnsi="Times New Roman"/>
          <w:sz w:val="24"/>
          <w:szCs w:val="24"/>
        </w:rPr>
        <w:t>, kurie lengvai nusiklijuoja</w:t>
      </w:r>
      <w:r>
        <w:rPr>
          <w:rFonts w:ascii="Times New Roman" w:hAnsi="Times New Roman"/>
          <w:sz w:val="24"/>
          <w:szCs w:val="24"/>
        </w:rPr>
        <w:t xml:space="preserve">. Grąžinant </w:t>
      </w:r>
      <w:r w:rsidR="00FC3AA8">
        <w:rPr>
          <w:rFonts w:ascii="Times New Roman" w:hAnsi="Times New Roman"/>
          <w:sz w:val="24"/>
          <w:szCs w:val="24"/>
        </w:rPr>
        <w:t>transporto priemonę</w:t>
      </w:r>
      <w:r>
        <w:rPr>
          <w:rFonts w:ascii="Times New Roman" w:hAnsi="Times New Roman"/>
          <w:sz w:val="24"/>
          <w:szCs w:val="24"/>
        </w:rPr>
        <w:t xml:space="preserve">, </w:t>
      </w:r>
      <w:r w:rsidR="00FC3AA8">
        <w:rPr>
          <w:rFonts w:ascii="Times New Roman" w:hAnsi="Times New Roman"/>
          <w:sz w:val="24"/>
          <w:szCs w:val="24"/>
        </w:rPr>
        <w:t xml:space="preserve">paslaugos </w:t>
      </w:r>
      <w:r w:rsidR="006E691A">
        <w:rPr>
          <w:rFonts w:ascii="Times New Roman" w:hAnsi="Times New Roman"/>
          <w:sz w:val="24"/>
          <w:szCs w:val="24"/>
        </w:rPr>
        <w:t>gavėjas</w:t>
      </w:r>
      <w:r w:rsidR="00186FC0">
        <w:rPr>
          <w:rFonts w:ascii="Times New Roman" w:hAnsi="Times New Roman"/>
          <w:sz w:val="24"/>
          <w:szCs w:val="24"/>
        </w:rPr>
        <w:t>,</w:t>
      </w:r>
      <w:r w:rsidR="00FC3A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turės pašalinti užklijuotus lipdukus.</w:t>
      </w:r>
    </w:p>
    <w:p w14:paraId="10B8BA00" w14:textId="77777777" w:rsidR="007454AF" w:rsidRDefault="007454AF" w:rsidP="00626AE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  <w:t>_______________________________</w:t>
      </w:r>
    </w:p>
    <w:p w14:paraId="19C45CA2" w14:textId="77777777" w:rsidR="007454AF" w:rsidRDefault="007454AF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0EE0F72" w14:textId="77777777" w:rsidR="007454AF" w:rsidRDefault="007454AF">
      <w:pPr>
        <w:tabs>
          <w:tab w:val="left" w:pos="1296"/>
          <w:tab w:val="center" w:pos="4320"/>
          <w:tab w:val="right" w:pos="864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D33A3E" w14:textId="77777777" w:rsidR="007454AF" w:rsidRDefault="007454AF">
      <w:pPr>
        <w:tabs>
          <w:tab w:val="left" w:pos="1296"/>
          <w:tab w:val="center" w:pos="4320"/>
          <w:tab w:val="right" w:pos="864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7454AF" w:rsidSect="0082363D">
      <w:pgSz w:w="12240" w:h="15840"/>
      <w:pgMar w:top="1135" w:right="567" w:bottom="1418" w:left="1701" w:header="567" w:footer="567" w:gutter="0"/>
      <w:cols w:space="1296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1298"/>
  <w:hyphenationZone w:val="39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ABD"/>
    <w:rsid w:val="00002FAA"/>
    <w:rsid w:val="00022FE5"/>
    <w:rsid w:val="000B502B"/>
    <w:rsid w:val="00110514"/>
    <w:rsid w:val="00123D5A"/>
    <w:rsid w:val="00130380"/>
    <w:rsid w:val="00186FC0"/>
    <w:rsid w:val="001E620B"/>
    <w:rsid w:val="002148BC"/>
    <w:rsid w:val="00287ABD"/>
    <w:rsid w:val="002E6F58"/>
    <w:rsid w:val="00386807"/>
    <w:rsid w:val="003A28D7"/>
    <w:rsid w:val="004B2646"/>
    <w:rsid w:val="005006E2"/>
    <w:rsid w:val="00500EC6"/>
    <w:rsid w:val="00573636"/>
    <w:rsid w:val="00591077"/>
    <w:rsid w:val="00612A10"/>
    <w:rsid w:val="00626AEC"/>
    <w:rsid w:val="0063523A"/>
    <w:rsid w:val="006E691A"/>
    <w:rsid w:val="006F6B53"/>
    <w:rsid w:val="00725F5D"/>
    <w:rsid w:val="00742444"/>
    <w:rsid w:val="007454AF"/>
    <w:rsid w:val="0074624C"/>
    <w:rsid w:val="00786B58"/>
    <w:rsid w:val="007B5257"/>
    <w:rsid w:val="0082363D"/>
    <w:rsid w:val="008602FF"/>
    <w:rsid w:val="008E7DD3"/>
    <w:rsid w:val="0090047F"/>
    <w:rsid w:val="00932955"/>
    <w:rsid w:val="009D7C64"/>
    <w:rsid w:val="00A260F9"/>
    <w:rsid w:val="00A35174"/>
    <w:rsid w:val="00AE4E97"/>
    <w:rsid w:val="00B705EE"/>
    <w:rsid w:val="00C305AF"/>
    <w:rsid w:val="00CE1985"/>
    <w:rsid w:val="00D640A3"/>
    <w:rsid w:val="00D778B5"/>
    <w:rsid w:val="00DA3C37"/>
    <w:rsid w:val="00E46D4E"/>
    <w:rsid w:val="00E64E3D"/>
    <w:rsid w:val="00EA5493"/>
    <w:rsid w:val="00EC41C8"/>
    <w:rsid w:val="00FC3AA8"/>
    <w:rsid w:val="00FF6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0A6792"/>
  <w14:defaultImageDpi w14:val="0"/>
  <w15:docId w15:val="{402A25EC-23C9-4D9E-8E8E-B8414E00A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3A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AA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868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68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68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68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680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2273</Words>
  <Characters>1296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 Talutis</dc:creator>
  <cp:lastModifiedBy>Tomas Gakas</cp:lastModifiedBy>
  <cp:revision>3</cp:revision>
  <dcterms:created xsi:type="dcterms:W3CDTF">2025-04-22T06:34:00Z</dcterms:created>
  <dcterms:modified xsi:type="dcterms:W3CDTF">2025-04-22T06:56:00Z</dcterms:modified>
</cp:coreProperties>
</file>