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BB6B" w14:textId="3FB5A876" w:rsidR="00F67C19" w:rsidRPr="00F67C19" w:rsidRDefault="00F67C19" w:rsidP="00A86FD6">
      <w:pPr>
        <w:jc w:val="both"/>
      </w:pPr>
      <w:r w:rsidRPr="00A86FD6">
        <w:rPr>
          <w:b/>
          <w:bCs/>
        </w:rPr>
        <w:t xml:space="preserve">KLAUSIMAS. </w:t>
      </w:r>
      <w:r w:rsidR="00A86FD6" w:rsidRPr="00A86FD6">
        <w:t>Rangovas įvertinęs konkurso Nr. 2246136 Alksnių g, Užusalių k., Užusalių sen., Jonavos rajono sav., rekonstravimo darbai (supaprastintas atviras konkursas), sutarties projektą ir taikytinus delspinigius, prašo perkančiosios organizacijos koreguoti sutarties projektą. Sutarties projekto 6.3. punktas numato delspinigius dėl darbų vėlavimo 0,04 proc. nuo pradinės sutarties vertės per dieną ir laiku neištaisius netinkamai atliktus darbus Užsakovas skaičiuoja delspinigius dėl vėlavimo, kurių dydis yra 0,04 proc. nuo pradinės sutarties vertės per dieną. Pažymėtina, jog sudarant sutartį šalys turi būti lygios ir negali dominuoti viena kitos atžvilgiu ir tam, kad netesybų taikymas netaptų nepagrįsto vienos šalies praturtėjimo kitos šalies atžvilgiu prielaida, delspinigiai šiuo atveju turėtų būti skaičiuojami nuo vėluojamų atlikti/neatliktų darbų vertės bei nuo netinkamai atliktų/neištaisytų darbų vertės, bet ne nuo pradinės sutarties vertės. Prašome koreguoti sutarties projektą numatant delspinigių taikymą nuo neatliktų/vėluojamų atlikti darbų vertės bei nuo netinkamai atliktų/neištaisytų darbų vertės ir tokiu būdu grąžinti sutarties šalių lygybę.</w:t>
      </w:r>
    </w:p>
    <w:p w14:paraId="0903524D" w14:textId="0D8B8C42" w:rsidR="00B621FC" w:rsidRDefault="00F67C19" w:rsidP="00A86FD6">
      <w:pPr>
        <w:jc w:val="both"/>
      </w:pPr>
      <w:r w:rsidRPr="00A86FD6">
        <w:rPr>
          <w:b/>
          <w:bCs/>
        </w:rPr>
        <w:t>ATSAKYMAS.</w:t>
      </w:r>
      <w:r>
        <w:t xml:space="preserve"> </w:t>
      </w:r>
      <w:r w:rsidR="00A86FD6" w:rsidRPr="00A86FD6">
        <w:t xml:space="preserve">Sutarties šalims, tiek Rangovui, tiek Užsakovui taikomi ir numatomi vienodo dydžio delspinigiai, </w:t>
      </w:r>
      <w:proofErr w:type="spellStart"/>
      <w:r w:rsidR="00A86FD6" w:rsidRPr="00A86FD6">
        <w:t>abiems</w:t>
      </w:r>
      <w:proofErr w:type="spellEnd"/>
      <w:r w:rsidR="00A86FD6" w:rsidRPr="00A86FD6">
        <w:t xml:space="preserve"> šalims jie skaičiuojami nuo pradinės sutarties vertės, taigi sutarties šalių nelygybės nėra.</w:t>
      </w:r>
    </w:p>
    <w:p w14:paraId="0DCF57FB" w14:textId="37E0B753" w:rsidR="00A86FD6" w:rsidRDefault="00A86FD6" w:rsidP="00A86FD6">
      <w:pPr>
        <w:jc w:val="both"/>
      </w:pPr>
      <w:r w:rsidRPr="00A86FD6">
        <w:rPr>
          <w:b/>
          <w:bCs/>
        </w:rPr>
        <w:t>KLAUSIMAS.</w:t>
      </w:r>
      <w:r w:rsidRPr="00A86FD6">
        <w:rPr>
          <w:kern w:val="0"/>
          <w14:ligatures w14:val="none"/>
        </w:rPr>
        <w:t xml:space="preserve"> </w:t>
      </w:r>
      <w:r w:rsidRPr="00A86FD6">
        <w:t>Prašome patikslinti ar atliekant asfaltavimo darbus reikės vadovautis TRA ASFALTAS 08?</w:t>
      </w:r>
    </w:p>
    <w:p w14:paraId="00067186" w14:textId="5FE04358" w:rsidR="00A86FD6" w:rsidRPr="00A86FD6" w:rsidRDefault="00A86FD6" w:rsidP="00A86FD6">
      <w:pPr>
        <w:jc w:val="both"/>
        <w:rPr>
          <w:b/>
          <w:bCs/>
        </w:rPr>
      </w:pPr>
      <w:r w:rsidRPr="00A86FD6">
        <w:rPr>
          <w:b/>
          <w:bCs/>
        </w:rPr>
        <w:t xml:space="preserve">ATSAKYMAS. </w:t>
      </w:r>
      <w:r w:rsidRPr="00A86FD6">
        <w:t>Taip.</w:t>
      </w:r>
    </w:p>
    <w:sectPr w:rsidR="00A86FD6" w:rsidRPr="00A86F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19"/>
    <w:rsid w:val="00121A1C"/>
    <w:rsid w:val="00154E1B"/>
    <w:rsid w:val="007B5C6A"/>
    <w:rsid w:val="009848CA"/>
    <w:rsid w:val="00A86FD6"/>
    <w:rsid w:val="00B621FC"/>
    <w:rsid w:val="00F67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04F6"/>
  <w15:chartTrackingRefBased/>
  <w15:docId w15:val="{80A80CCF-C062-4640-87DE-1E86C233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C1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C1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C1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C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C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C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C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C1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C1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C1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C1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C1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C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C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C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C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C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C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C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C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C19"/>
    <w:rPr>
      <w:i/>
      <w:iCs/>
      <w:color w:val="404040" w:themeColor="text1" w:themeTint="BF"/>
    </w:rPr>
  </w:style>
  <w:style w:type="paragraph" w:styleId="Sraopastraipa">
    <w:name w:val="List Paragraph"/>
    <w:basedOn w:val="prastasis"/>
    <w:uiPriority w:val="34"/>
    <w:qFormat/>
    <w:rsid w:val="00F67C19"/>
    <w:pPr>
      <w:ind w:left="720"/>
      <w:contextualSpacing/>
    </w:pPr>
  </w:style>
  <w:style w:type="character" w:styleId="Rykuspabraukimas">
    <w:name w:val="Intense Emphasis"/>
    <w:basedOn w:val="Numatytasispastraiposriftas"/>
    <w:uiPriority w:val="21"/>
    <w:qFormat/>
    <w:rsid w:val="00F67C19"/>
    <w:rPr>
      <w:i/>
      <w:iCs/>
      <w:color w:val="2F5496" w:themeColor="accent1" w:themeShade="BF"/>
    </w:rPr>
  </w:style>
  <w:style w:type="paragraph" w:styleId="Iskirtacitata">
    <w:name w:val="Intense Quote"/>
    <w:basedOn w:val="prastasis"/>
    <w:next w:val="prastasis"/>
    <w:link w:val="IskirtacitataDiagrama"/>
    <w:uiPriority w:val="30"/>
    <w:qFormat/>
    <w:rsid w:val="00F67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C19"/>
    <w:rPr>
      <w:i/>
      <w:iCs/>
      <w:color w:val="2F5496" w:themeColor="accent1" w:themeShade="BF"/>
    </w:rPr>
  </w:style>
  <w:style w:type="character" w:styleId="Rykinuoroda">
    <w:name w:val="Intense Reference"/>
    <w:basedOn w:val="Numatytasispastraiposriftas"/>
    <w:uiPriority w:val="32"/>
    <w:qFormat/>
    <w:rsid w:val="00F67C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7621">
      <w:bodyDiv w:val="1"/>
      <w:marLeft w:val="0"/>
      <w:marRight w:val="0"/>
      <w:marTop w:val="0"/>
      <w:marBottom w:val="0"/>
      <w:divBdr>
        <w:top w:val="none" w:sz="0" w:space="0" w:color="auto"/>
        <w:left w:val="none" w:sz="0" w:space="0" w:color="auto"/>
        <w:bottom w:val="none" w:sz="0" w:space="0" w:color="auto"/>
        <w:right w:val="none" w:sz="0" w:space="0" w:color="auto"/>
      </w:divBdr>
    </w:div>
    <w:div w:id="154516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950</Words>
  <Characters>542</Characters>
  <Application>Microsoft Office Word</Application>
  <DocSecurity>0</DocSecurity>
  <Lines>4</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Vestina Jakučiūnienė</cp:lastModifiedBy>
  <cp:revision>3</cp:revision>
  <dcterms:created xsi:type="dcterms:W3CDTF">2025-04-18T09:54:00Z</dcterms:created>
  <dcterms:modified xsi:type="dcterms:W3CDTF">2025-04-22T10:10:00Z</dcterms:modified>
</cp:coreProperties>
</file>