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635C7F">
        <w:rPr>
          <w:rFonts w:ascii="Arial" w:hAnsi="Arial" w:cs="Arial"/>
          <w:color w:val="C00000"/>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29FC230B" w14:textId="77777777" w:rsidR="00007B46" w:rsidRDefault="00007B46" w:rsidP="0097485C">
            <w:pPr>
              <w:jc w:val="center"/>
              <w:rPr>
                <w:rFonts w:ascii="Arial" w:hAnsi="Arial" w:cs="Arial"/>
                <w:b/>
                <w:i/>
                <w:sz w:val="22"/>
                <w:szCs w:val="22"/>
              </w:rPr>
            </w:pPr>
            <w:r w:rsidRPr="00CE5311">
              <w:rPr>
                <w:rFonts w:ascii="Arial" w:hAnsi="Arial" w:cs="Arial"/>
                <w:b/>
                <w:i/>
                <w:sz w:val="22"/>
                <w:szCs w:val="22"/>
              </w:rPr>
              <w:t>Techninis ir profesinis pajėgumas</w:t>
            </w:r>
          </w:p>
          <w:p w14:paraId="4621162A" w14:textId="77777777" w:rsidR="006C6F4A" w:rsidRPr="007C6263" w:rsidRDefault="006C6F4A" w:rsidP="0097485C">
            <w:pPr>
              <w:jc w:val="center"/>
              <w:rPr>
                <w:rFonts w:ascii="Arial" w:hAnsi="Arial" w:cs="Arial"/>
                <w:b/>
                <w:i/>
                <w:sz w:val="22"/>
                <w:szCs w:val="22"/>
              </w:rPr>
            </w:pPr>
          </w:p>
        </w:tc>
      </w:tr>
      <w:tr w:rsidR="00932832" w:rsidRPr="007C6263" w14:paraId="49B56F7D" w14:textId="77777777" w:rsidTr="511AACA6">
        <w:tc>
          <w:tcPr>
            <w:tcW w:w="704" w:type="dxa"/>
          </w:tcPr>
          <w:p w14:paraId="2C0C3232" w14:textId="479A98CC" w:rsidR="00932832" w:rsidRPr="00EB3909" w:rsidRDefault="009E28E5" w:rsidP="00932832">
            <w:pPr>
              <w:pStyle w:val="Sraopastraipa"/>
              <w:ind w:left="0"/>
              <w:jc w:val="center"/>
              <w:rPr>
                <w:rFonts w:ascii="Arial" w:hAnsi="Arial" w:cs="Arial"/>
                <w:sz w:val="22"/>
                <w:szCs w:val="22"/>
              </w:rPr>
            </w:pPr>
            <w:r>
              <w:rPr>
                <w:rFonts w:ascii="Arial" w:hAnsi="Arial" w:cs="Arial"/>
                <w:sz w:val="22"/>
                <w:szCs w:val="22"/>
              </w:rPr>
              <w:t>1</w:t>
            </w:r>
            <w:r w:rsidR="00A731FF">
              <w:rPr>
                <w:rFonts w:ascii="Arial" w:hAnsi="Arial" w:cs="Arial"/>
                <w:sz w:val="22"/>
                <w:szCs w:val="22"/>
              </w:rPr>
              <w:t>.</w:t>
            </w:r>
          </w:p>
        </w:tc>
        <w:tc>
          <w:tcPr>
            <w:tcW w:w="4714" w:type="dxa"/>
          </w:tcPr>
          <w:p w14:paraId="29047F70" w14:textId="78C3B2BB" w:rsidR="00932832" w:rsidRPr="00EB3909" w:rsidRDefault="00932832" w:rsidP="00932832">
            <w:pPr>
              <w:rPr>
                <w:rFonts w:ascii="Arial" w:hAnsi="Arial" w:cs="Arial"/>
                <w:strike/>
                <w:sz w:val="22"/>
                <w:szCs w:val="22"/>
              </w:rPr>
            </w:pPr>
            <w:r w:rsidRPr="00EB3909">
              <w:rPr>
                <w:rFonts w:ascii="Arial" w:hAnsi="Arial" w:cs="Arial"/>
                <w:sz w:val="22"/>
                <w:szCs w:val="22"/>
              </w:rPr>
              <w:t>Pirkimo sutartį turi vykdyti kvalifikuot</w:t>
            </w:r>
            <w:r w:rsidR="00142B2F">
              <w:rPr>
                <w:rFonts w:ascii="Arial" w:hAnsi="Arial" w:cs="Arial"/>
                <w:sz w:val="22"/>
                <w:szCs w:val="22"/>
              </w:rPr>
              <w:t>a</w:t>
            </w:r>
            <w:r w:rsidRPr="00EB3909">
              <w:rPr>
                <w:rFonts w:ascii="Arial" w:hAnsi="Arial" w:cs="Arial"/>
                <w:sz w:val="22"/>
                <w:szCs w:val="22"/>
              </w:rPr>
              <w:t>s</w:t>
            </w:r>
            <w:r w:rsidR="00142B2F">
              <w:rPr>
                <w:rFonts w:ascii="Arial" w:hAnsi="Arial" w:cs="Arial"/>
                <w:sz w:val="22"/>
                <w:szCs w:val="22"/>
              </w:rPr>
              <w:t xml:space="preserve"> s</w:t>
            </w:r>
            <w:r w:rsidRPr="00EB3909">
              <w:rPr>
                <w:rFonts w:ascii="Arial" w:hAnsi="Arial" w:cs="Arial"/>
                <w:sz w:val="22"/>
                <w:szCs w:val="22"/>
              </w:rPr>
              <w:t>pecialista</w:t>
            </w:r>
            <w:r w:rsidR="00142B2F">
              <w:rPr>
                <w:rFonts w:ascii="Arial" w:hAnsi="Arial" w:cs="Arial"/>
                <w:sz w:val="22"/>
                <w:szCs w:val="22"/>
              </w:rPr>
              <w:t>s</w:t>
            </w:r>
            <w:r w:rsidRPr="00EB3909">
              <w:rPr>
                <w:rFonts w:ascii="Arial" w:hAnsi="Arial" w:cs="Arial"/>
                <w:sz w:val="22"/>
                <w:szCs w:val="22"/>
              </w:rPr>
              <w:t>:</w:t>
            </w:r>
          </w:p>
          <w:p w14:paraId="2C99BC29" w14:textId="5E6DA1A3" w:rsidR="00932832" w:rsidRDefault="00932832" w:rsidP="00932832">
            <w:pPr>
              <w:ind w:left="358"/>
              <w:rPr>
                <w:rFonts w:ascii="Arial" w:hAnsi="Arial" w:cs="Arial"/>
                <w:sz w:val="22"/>
                <w:szCs w:val="22"/>
              </w:rPr>
            </w:pPr>
            <w:r w:rsidRPr="00EB3909">
              <w:rPr>
                <w:rFonts w:ascii="Arial" w:hAnsi="Arial" w:cs="Arial"/>
                <w:b/>
                <w:sz w:val="22"/>
                <w:szCs w:val="22"/>
              </w:rPr>
              <w:t xml:space="preserve">– </w:t>
            </w:r>
            <w:r w:rsidRPr="00EB3909">
              <w:rPr>
                <w:rFonts w:ascii="Arial" w:hAnsi="Arial" w:cs="Arial"/>
                <w:sz w:val="22"/>
                <w:szCs w:val="22"/>
              </w:rPr>
              <w:t xml:space="preserve"> specialistas, kuriam suteikta teisė eiti ypatingojo statinio </w:t>
            </w:r>
            <w:r w:rsidRPr="00EB3909">
              <w:rPr>
                <w:rFonts w:ascii="Arial" w:hAnsi="Arial" w:cs="Arial"/>
                <w:sz w:val="22"/>
                <w:szCs w:val="22"/>
                <w:u w:val="single"/>
              </w:rPr>
              <w:t>projekto vadovo</w:t>
            </w:r>
            <w:r w:rsidRPr="00EB3909">
              <w:rPr>
                <w:rFonts w:ascii="Arial" w:hAnsi="Arial" w:cs="Arial"/>
                <w:sz w:val="22"/>
                <w:szCs w:val="22"/>
              </w:rPr>
              <w:t xml:space="preserve"> pareigas statinių grupėje „Susisiekimo komunikacijos“ pogrupiuose </w:t>
            </w:r>
            <w:r w:rsidRPr="00EB3909">
              <w:rPr>
                <w:rFonts w:ascii="Arial" w:hAnsi="Arial" w:cs="Arial"/>
                <w:b/>
                <w:bCs/>
                <w:sz w:val="22"/>
                <w:szCs w:val="22"/>
              </w:rPr>
              <w:t>„Keliai“</w:t>
            </w:r>
            <w:r w:rsidRPr="00EB3909">
              <w:rPr>
                <w:rFonts w:ascii="Arial" w:hAnsi="Arial" w:cs="Arial"/>
                <w:sz w:val="22"/>
                <w:szCs w:val="22"/>
              </w:rPr>
              <w:t xml:space="preserve"> </w:t>
            </w:r>
          </w:p>
          <w:p w14:paraId="3627BB53" w14:textId="3CF9D661" w:rsidR="009E28E5" w:rsidRPr="009E28E5" w:rsidRDefault="009E28E5" w:rsidP="009E28E5">
            <w:pPr>
              <w:pStyle w:val="Sraopastraipa"/>
              <w:numPr>
                <w:ilvl w:val="0"/>
                <w:numId w:val="5"/>
              </w:numPr>
              <w:rPr>
                <w:rFonts w:ascii="Arial" w:hAnsi="Arial" w:cs="Arial"/>
                <w:i/>
                <w:iCs/>
                <w:color w:val="002060"/>
                <w:sz w:val="22"/>
                <w:szCs w:val="22"/>
              </w:rPr>
            </w:pPr>
            <w:r w:rsidRPr="00EB3909">
              <w:rPr>
                <w:rFonts w:ascii="Arial" w:hAnsi="Arial" w:cs="Arial"/>
                <w:sz w:val="22"/>
                <w:szCs w:val="22"/>
              </w:rPr>
              <w:t>specialistas, kuriam suteikta teisė eiti</w:t>
            </w:r>
            <w:r>
              <w:rPr>
                <w:rFonts w:ascii="Arial" w:hAnsi="Arial" w:cs="Arial"/>
                <w:sz w:val="22"/>
                <w:szCs w:val="22"/>
              </w:rPr>
              <w:t xml:space="preserve"> </w:t>
            </w:r>
          </w:p>
          <w:p w14:paraId="20D44DE2" w14:textId="7CEC0447" w:rsidR="00932832" w:rsidRPr="00EB3909" w:rsidRDefault="009E28E5" w:rsidP="00932832">
            <w:pPr>
              <w:rPr>
                <w:rFonts w:ascii="Arial" w:hAnsi="Arial" w:cs="Arial"/>
                <w:color w:val="FF0000"/>
                <w:sz w:val="22"/>
                <w:szCs w:val="22"/>
                <w:highlight w:val="cyan"/>
              </w:rPr>
            </w:pPr>
            <w:r w:rsidRPr="00EB3909">
              <w:rPr>
                <w:rFonts w:ascii="Arial" w:hAnsi="Arial" w:cs="Arial"/>
                <w:sz w:val="22"/>
                <w:szCs w:val="22"/>
              </w:rPr>
              <w:t xml:space="preserve">ypatingojo statinio </w:t>
            </w:r>
            <w:r w:rsidRPr="00EB3909">
              <w:rPr>
                <w:rFonts w:ascii="Arial" w:hAnsi="Arial" w:cs="Arial"/>
                <w:sz w:val="22"/>
                <w:szCs w:val="22"/>
                <w:u w:val="single"/>
              </w:rPr>
              <w:t xml:space="preserve">projekto </w:t>
            </w:r>
            <w:r>
              <w:rPr>
                <w:rFonts w:ascii="Arial" w:hAnsi="Arial" w:cs="Arial"/>
                <w:sz w:val="22"/>
                <w:szCs w:val="22"/>
                <w:u w:val="single"/>
              </w:rPr>
              <w:t xml:space="preserve">vykdymo priežiūros </w:t>
            </w:r>
            <w:r w:rsidRPr="00EB3909">
              <w:rPr>
                <w:rFonts w:ascii="Arial" w:hAnsi="Arial" w:cs="Arial"/>
                <w:sz w:val="22"/>
                <w:szCs w:val="22"/>
                <w:u w:val="single"/>
              </w:rPr>
              <w:t>vadovo</w:t>
            </w:r>
            <w:r w:rsidRPr="00EB3909">
              <w:rPr>
                <w:rFonts w:ascii="Arial" w:hAnsi="Arial" w:cs="Arial"/>
                <w:sz w:val="22"/>
                <w:szCs w:val="22"/>
              </w:rPr>
              <w:t xml:space="preserve"> pareigas statinių grupėje „Susisiekimo komunikacijos“ pogrupiuose </w:t>
            </w:r>
            <w:r w:rsidRPr="00EB3909">
              <w:rPr>
                <w:rFonts w:ascii="Arial" w:hAnsi="Arial" w:cs="Arial"/>
                <w:b/>
                <w:bCs/>
                <w:sz w:val="22"/>
                <w:szCs w:val="22"/>
              </w:rPr>
              <w:t>„Keliai“</w:t>
            </w:r>
          </w:p>
          <w:p w14:paraId="6AEE6FB8" w14:textId="77777777" w:rsidR="00932832" w:rsidRPr="00EB3909" w:rsidRDefault="00932832" w:rsidP="00E750E6">
            <w:pPr>
              <w:rPr>
                <w:rFonts w:ascii="Arial" w:hAnsi="Arial" w:cs="Arial"/>
                <w:sz w:val="22"/>
                <w:szCs w:val="22"/>
              </w:rPr>
            </w:pPr>
          </w:p>
        </w:tc>
        <w:tc>
          <w:tcPr>
            <w:tcW w:w="4358" w:type="dxa"/>
          </w:tcPr>
          <w:p w14:paraId="59513116" w14:textId="2BF08B04" w:rsidR="00932832" w:rsidRPr="00EB3909" w:rsidRDefault="00932832" w:rsidP="00932832">
            <w:pPr>
              <w:rPr>
                <w:rFonts w:ascii="Arial" w:hAnsi="Arial" w:cs="Arial"/>
                <w:b/>
                <w:color w:val="000000"/>
                <w:sz w:val="22"/>
                <w:szCs w:val="22"/>
              </w:rPr>
            </w:pPr>
            <w:r w:rsidRPr="00EB3909">
              <w:rPr>
                <w:rFonts w:ascii="Arial" w:hAnsi="Arial" w:cs="Arial"/>
                <w:color w:val="000000"/>
                <w:sz w:val="22"/>
                <w:szCs w:val="22"/>
              </w:rPr>
              <w:t xml:space="preserve">1. Siūlomų specialistų sąrašas </w:t>
            </w:r>
            <w:r w:rsidRPr="00EB3909">
              <w:rPr>
                <w:rFonts w:ascii="Arial" w:hAnsi="Arial" w:cs="Arial"/>
                <w:b/>
                <w:color w:val="000000"/>
                <w:sz w:val="22"/>
                <w:szCs w:val="22"/>
              </w:rPr>
              <w:t>(</w:t>
            </w:r>
            <w:r w:rsidRPr="00EB3909">
              <w:rPr>
                <w:rFonts w:ascii="Arial" w:hAnsi="Arial" w:cs="Arial"/>
                <w:color w:val="000000"/>
                <w:sz w:val="22"/>
                <w:szCs w:val="22"/>
              </w:rPr>
              <w:t>konkurso sąlygų</w:t>
            </w:r>
            <w:r w:rsidRPr="00EB3909">
              <w:rPr>
                <w:rFonts w:ascii="Arial" w:hAnsi="Arial" w:cs="Arial"/>
                <w:b/>
                <w:color w:val="000000"/>
                <w:sz w:val="22"/>
                <w:szCs w:val="22"/>
              </w:rPr>
              <w:t xml:space="preserve"> </w:t>
            </w:r>
            <w:r w:rsidR="00AC0C70" w:rsidRPr="00CE5311">
              <w:rPr>
                <w:rFonts w:ascii="Arial" w:hAnsi="Arial" w:cs="Arial"/>
                <w:b/>
                <w:color w:val="000000"/>
                <w:sz w:val="22"/>
                <w:szCs w:val="22"/>
              </w:rPr>
              <w:t>13</w:t>
            </w:r>
            <w:r w:rsidRPr="00CE5311">
              <w:rPr>
                <w:rFonts w:ascii="Arial" w:hAnsi="Arial" w:cs="Arial"/>
                <w:color w:val="000000"/>
                <w:sz w:val="22"/>
                <w:szCs w:val="22"/>
              </w:rPr>
              <w:t> priedas).</w:t>
            </w:r>
          </w:p>
          <w:p w14:paraId="1AD4F156" w14:textId="77777777" w:rsidR="00932832" w:rsidRPr="00EB3909" w:rsidRDefault="00932832" w:rsidP="00932832">
            <w:pPr>
              <w:tabs>
                <w:tab w:val="left" w:pos="315"/>
              </w:tabs>
              <w:rPr>
                <w:rFonts w:ascii="Arial" w:hAnsi="Arial" w:cs="Arial"/>
                <w:sz w:val="22"/>
                <w:szCs w:val="22"/>
              </w:rPr>
            </w:pPr>
            <w:r w:rsidRPr="00EB3909">
              <w:rPr>
                <w:rFonts w:ascii="Arial" w:hAnsi="Arial" w:cs="Arial"/>
                <w:color w:val="000000"/>
                <w:sz w:val="22"/>
                <w:szCs w:val="22"/>
              </w:rPr>
              <w:t xml:space="preserve">2. </w:t>
            </w:r>
            <w:r w:rsidRPr="00EB3909">
              <w:rPr>
                <w:rFonts w:ascii="Arial" w:hAnsi="Arial" w:cs="Arial"/>
                <w:sz w:val="22"/>
                <w:szCs w:val="22"/>
              </w:rPr>
              <w:t>Perkančioji organizacija, naudodamasi valstybės įmonės  Statybos produkcijos sertifikavimo centro (http://www.spsc.lt) duomenų registrais, patikrins atitiktį nustatytam reikalavimui.</w:t>
            </w:r>
          </w:p>
          <w:p w14:paraId="763B29A2" w14:textId="77777777" w:rsidR="00932832" w:rsidRPr="00EB3909" w:rsidRDefault="00932832" w:rsidP="00932832">
            <w:pPr>
              <w:rPr>
                <w:rFonts w:ascii="Arial" w:eastAsia="Calibri" w:hAnsi="Arial" w:cs="Arial"/>
                <w:sz w:val="22"/>
                <w:szCs w:val="22"/>
              </w:rPr>
            </w:pPr>
            <w:r w:rsidRPr="00EB3909">
              <w:rPr>
                <w:rFonts w:ascii="Arial" w:eastAsia="Calibri"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7EE45FF4" w14:textId="471BD6E1" w:rsidR="00932832" w:rsidRPr="00EB3909" w:rsidRDefault="00932832" w:rsidP="00932832">
            <w:pPr>
              <w:rPr>
                <w:rFonts w:ascii="Arial" w:eastAsia="Calibri" w:hAnsi="Arial" w:cs="Arial"/>
                <w:sz w:val="22"/>
                <w:szCs w:val="22"/>
              </w:rPr>
            </w:pPr>
            <w:r w:rsidRPr="00EB3909">
              <w:rPr>
                <w:rFonts w:ascii="Arial" w:eastAsia="Calibri" w:hAnsi="Arial" w:cs="Arial"/>
                <w:sz w:val="22"/>
                <w:szCs w:val="22"/>
              </w:rPr>
              <w:t>4</w:t>
            </w:r>
            <w:r w:rsidR="00D31D25">
              <w:rPr>
                <w:rFonts w:ascii="Arial" w:eastAsia="Calibri" w:hAnsi="Arial" w:cs="Arial"/>
                <w:sz w:val="22"/>
                <w:szCs w:val="22"/>
              </w:rPr>
              <w:t>.</w:t>
            </w:r>
            <w:r w:rsidRPr="00EB3909">
              <w:rPr>
                <w:rFonts w:ascii="Arial" w:eastAsia="Calibri" w:hAnsi="Arial" w:cs="Arial"/>
                <w:sz w:val="22"/>
                <w:szCs w:val="22"/>
              </w:rPr>
              <w:t>Jei pasitelkiamas specialistas (</w:t>
            </w:r>
            <w:proofErr w:type="spellStart"/>
            <w:r w:rsidRPr="00EB3909">
              <w:rPr>
                <w:rFonts w:ascii="Arial" w:eastAsia="Calibri" w:hAnsi="Arial" w:cs="Arial"/>
                <w:sz w:val="22"/>
                <w:szCs w:val="22"/>
              </w:rPr>
              <w:t>kvazisubtiekėjas</w:t>
            </w:r>
            <w:proofErr w:type="spellEnd"/>
            <w:r w:rsidRPr="00EB3909">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B3909">
              <w:rPr>
                <w:rFonts w:ascii="Arial" w:hAnsi="Arial" w:cs="Arial"/>
                <w:sz w:val="22"/>
                <w:szCs w:val="22"/>
              </w:rPr>
              <w:t>turi būti pateikti dokumentai, įrodantys, kad laimėjimo atveju jis bus įdarbintas.</w:t>
            </w:r>
          </w:p>
          <w:p w14:paraId="1A421C3D" w14:textId="0EE46179" w:rsidR="00932832" w:rsidRPr="00EB3909" w:rsidRDefault="00932832" w:rsidP="00932832">
            <w:pPr>
              <w:rPr>
                <w:rFonts w:ascii="Arial" w:eastAsia="Calibri" w:hAnsi="Arial" w:cs="Arial"/>
                <w:sz w:val="22"/>
                <w:szCs w:val="22"/>
              </w:rPr>
            </w:pPr>
            <w:r w:rsidRPr="00EB3909">
              <w:rPr>
                <w:rFonts w:ascii="Arial" w:eastAsia="Calibri" w:hAnsi="Arial" w:cs="Arial"/>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w:t>
            </w:r>
            <w:r w:rsidR="00E750E6" w:rsidRPr="00142B2F">
              <w:rPr>
                <w:rFonts w:ascii="Arial" w:eastAsia="Calibri" w:hAnsi="Arial" w:cs="Arial"/>
                <w:b/>
                <w:bCs/>
                <w:sz w:val="22"/>
                <w:szCs w:val="22"/>
              </w:rPr>
              <w:t>iki</w:t>
            </w:r>
            <w:r w:rsidRPr="00142B2F">
              <w:rPr>
                <w:rFonts w:ascii="Arial" w:eastAsia="Calibri" w:hAnsi="Arial" w:cs="Arial"/>
                <w:b/>
                <w:bCs/>
                <w:sz w:val="22"/>
                <w:szCs w:val="22"/>
              </w:rPr>
              <w:t xml:space="preserve">  sutarties pasirašymo.</w:t>
            </w:r>
            <w:r w:rsidRPr="00EB3909">
              <w:rPr>
                <w:rFonts w:ascii="Arial" w:eastAsia="Calibri" w:hAnsi="Arial" w:cs="Arial"/>
                <w:sz w:val="22"/>
                <w:szCs w:val="22"/>
              </w:rPr>
              <w:t xml:space="preserve"> To nepadarius, bus laikoma, kad tiekėjas atsisakė sudaryti sutartį.</w:t>
            </w:r>
          </w:p>
          <w:p w14:paraId="5840D197" w14:textId="77777777" w:rsidR="00932832" w:rsidRPr="00EB3909" w:rsidRDefault="00932832" w:rsidP="00932832">
            <w:pPr>
              <w:rPr>
                <w:rFonts w:ascii="Arial" w:hAnsi="Arial" w:cs="Arial"/>
                <w:sz w:val="22"/>
                <w:szCs w:val="22"/>
              </w:rPr>
            </w:pPr>
          </w:p>
        </w:tc>
      </w:tr>
      <w:tr w:rsidR="00932832" w:rsidRPr="007C6263" w14:paraId="68FADB10" w14:textId="77777777" w:rsidTr="511AACA6">
        <w:tc>
          <w:tcPr>
            <w:tcW w:w="9776" w:type="dxa"/>
            <w:gridSpan w:val="3"/>
          </w:tcPr>
          <w:p w14:paraId="5082DBE3" w14:textId="77777777" w:rsidR="00932832" w:rsidRPr="00CE5311" w:rsidRDefault="00932832" w:rsidP="00932832">
            <w:pPr>
              <w:pStyle w:val="Sraopastraipa"/>
              <w:numPr>
                <w:ilvl w:val="0"/>
                <w:numId w:val="1"/>
              </w:numPr>
              <w:tabs>
                <w:tab w:val="left" w:pos="361"/>
              </w:tabs>
              <w:rPr>
                <w:rFonts w:ascii="Arial" w:hAnsi="Arial" w:cs="Arial"/>
                <w:i/>
                <w:iCs/>
                <w:sz w:val="22"/>
                <w:szCs w:val="22"/>
              </w:rPr>
            </w:pPr>
            <w:r w:rsidRPr="00CE5311">
              <w:rPr>
                <w:rFonts w:ascii="Arial" w:hAnsi="Arial" w:cs="Arial"/>
                <w:i/>
                <w:iCs/>
                <w:sz w:val="22"/>
                <w:szCs w:val="22"/>
              </w:rPr>
              <w:lastRenderedPageBreak/>
              <w:t>jeigu pasiūlymą teikia ūkio subjektų grupė – reikalavimą turi atitikti ūkio subjektų grupės nario (-</w:t>
            </w:r>
            <w:proofErr w:type="spellStart"/>
            <w:r w:rsidRPr="00CE5311">
              <w:rPr>
                <w:rFonts w:ascii="Arial" w:hAnsi="Arial" w:cs="Arial"/>
                <w:i/>
                <w:iCs/>
                <w:sz w:val="22"/>
                <w:szCs w:val="22"/>
              </w:rPr>
              <w:t>ių</w:t>
            </w:r>
            <w:proofErr w:type="spellEnd"/>
            <w:r w:rsidRPr="00CE5311">
              <w:rPr>
                <w:rFonts w:ascii="Arial" w:hAnsi="Arial" w:cs="Arial"/>
                <w:i/>
                <w:iCs/>
                <w:sz w:val="22"/>
                <w:szCs w:val="22"/>
              </w:rPr>
              <w:t>) specialistai, atsižvelgiant į jų prisiimamus įsipareigojimus pirkimo sutarčiai vykdyti;</w:t>
            </w:r>
          </w:p>
          <w:p w14:paraId="473A6643" w14:textId="77777777" w:rsidR="00932832" w:rsidRPr="00CE5311" w:rsidRDefault="00932832" w:rsidP="00932832">
            <w:pPr>
              <w:pStyle w:val="Sraopastraipa"/>
              <w:numPr>
                <w:ilvl w:val="0"/>
                <w:numId w:val="1"/>
              </w:numPr>
              <w:tabs>
                <w:tab w:val="left" w:pos="361"/>
              </w:tabs>
              <w:rPr>
                <w:rFonts w:ascii="Arial" w:hAnsi="Arial" w:cs="Arial"/>
                <w:i/>
                <w:iCs/>
                <w:sz w:val="22"/>
                <w:szCs w:val="22"/>
              </w:rPr>
            </w:pPr>
            <w:r w:rsidRPr="00CE5311">
              <w:rPr>
                <w:rFonts w:ascii="Arial" w:hAnsi="Arial" w:cs="Arial"/>
                <w:i/>
                <w:iCs/>
                <w:sz w:val="22"/>
                <w:szCs w:val="22"/>
              </w:rPr>
              <w:tab/>
              <w:t>tiekėjas gali remtis kitų ūkio subjektų pajėgumais tik tuo atveju, jeigu tie subjektai (jų darbuotojai) patys vykdys tą pirkimo sutarties dalį, kuriai reikia jų turimų pajėgumų;</w:t>
            </w:r>
          </w:p>
          <w:p w14:paraId="7ABE1364" w14:textId="77777777" w:rsidR="00932832" w:rsidRPr="00EB3909" w:rsidRDefault="00932832" w:rsidP="00932832">
            <w:pPr>
              <w:pStyle w:val="Sraopastraipa"/>
              <w:tabs>
                <w:tab w:val="left" w:pos="361"/>
              </w:tabs>
              <w:ind w:left="360"/>
              <w:rPr>
                <w:rFonts w:ascii="Arial" w:hAnsi="Arial" w:cs="Arial"/>
                <w:sz w:val="8"/>
                <w:szCs w:val="8"/>
              </w:rPr>
            </w:pP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C324F" w14:textId="77777777" w:rsidR="00BA5DA5" w:rsidRDefault="00BA5DA5">
      <w:r>
        <w:separator/>
      </w:r>
    </w:p>
  </w:endnote>
  <w:endnote w:type="continuationSeparator" w:id="0">
    <w:p w14:paraId="4115E04E" w14:textId="77777777" w:rsidR="00BA5DA5" w:rsidRDefault="00BA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530F0" w14:textId="77777777" w:rsidR="00BA5DA5" w:rsidRDefault="00BA5DA5">
      <w:r>
        <w:separator/>
      </w:r>
    </w:p>
  </w:footnote>
  <w:footnote w:type="continuationSeparator" w:id="0">
    <w:p w14:paraId="327FC0B4" w14:textId="77777777" w:rsidR="00BA5DA5" w:rsidRDefault="00BA5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F21FA6"/>
    <w:multiLevelType w:val="hybridMultilevel"/>
    <w:tmpl w:val="32822936"/>
    <w:lvl w:ilvl="0" w:tplc="EDC05D00">
      <w:start w:val="28"/>
      <w:numFmt w:val="bullet"/>
      <w:lvlText w:val="-"/>
      <w:lvlJc w:val="left"/>
      <w:pPr>
        <w:ind w:left="718" w:hanging="360"/>
      </w:pPr>
      <w:rPr>
        <w:rFonts w:ascii="Arial" w:eastAsia="Times New Roman" w:hAnsi="Arial" w:cs="Arial" w:hint="default"/>
      </w:rPr>
    </w:lvl>
    <w:lvl w:ilvl="1" w:tplc="04270003" w:tentative="1">
      <w:start w:val="1"/>
      <w:numFmt w:val="bullet"/>
      <w:lvlText w:val="o"/>
      <w:lvlJc w:val="left"/>
      <w:pPr>
        <w:ind w:left="1438" w:hanging="360"/>
      </w:pPr>
      <w:rPr>
        <w:rFonts w:ascii="Courier New" w:hAnsi="Courier New" w:cs="Courier New" w:hint="default"/>
      </w:rPr>
    </w:lvl>
    <w:lvl w:ilvl="2" w:tplc="04270005" w:tentative="1">
      <w:start w:val="1"/>
      <w:numFmt w:val="bullet"/>
      <w:lvlText w:val=""/>
      <w:lvlJc w:val="left"/>
      <w:pPr>
        <w:ind w:left="2158" w:hanging="360"/>
      </w:pPr>
      <w:rPr>
        <w:rFonts w:ascii="Wingdings" w:hAnsi="Wingdings" w:hint="default"/>
      </w:rPr>
    </w:lvl>
    <w:lvl w:ilvl="3" w:tplc="04270001" w:tentative="1">
      <w:start w:val="1"/>
      <w:numFmt w:val="bullet"/>
      <w:lvlText w:val=""/>
      <w:lvlJc w:val="left"/>
      <w:pPr>
        <w:ind w:left="2878" w:hanging="360"/>
      </w:pPr>
      <w:rPr>
        <w:rFonts w:ascii="Symbol" w:hAnsi="Symbol" w:hint="default"/>
      </w:rPr>
    </w:lvl>
    <w:lvl w:ilvl="4" w:tplc="04270003" w:tentative="1">
      <w:start w:val="1"/>
      <w:numFmt w:val="bullet"/>
      <w:lvlText w:val="o"/>
      <w:lvlJc w:val="left"/>
      <w:pPr>
        <w:ind w:left="3598" w:hanging="360"/>
      </w:pPr>
      <w:rPr>
        <w:rFonts w:ascii="Courier New" w:hAnsi="Courier New" w:cs="Courier New" w:hint="default"/>
      </w:rPr>
    </w:lvl>
    <w:lvl w:ilvl="5" w:tplc="04270005" w:tentative="1">
      <w:start w:val="1"/>
      <w:numFmt w:val="bullet"/>
      <w:lvlText w:val=""/>
      <w:lvlJc w:val="left"/>
      <w:pPr>
        <w:ind w:left="4318" w:hanging="360"/>
      </w:pPr>
      <w:rPr>
        <w:rFonts w:ascii="Wingdings" w:hAnsi="Wingdings" w:hint="default"/>
      </w:rPr>
    </w:lvl>
    <w:lvl w:ilvl="6" w:tplc="04270001" w:tentative="1">
      <w:start w:val="1"/>
      <w:numFmt w:val="bullet"/>
      <w:lvlText w:val=""/>
      <w:lvlJc w:val="left"/>
      <w:pPr>
        <w:ind w:left="5038" w:hanging="360"/>
      </w:pPr>
      <w:rPr>
        <w:rFonts w:ascii="Symbol" w:hAnsi="Symbol" w:hint="default"/>
      </w:rPr>
    </w:lvl>
    <w:lvl w:ilvl="7" w:tplc="04270003" w:tentative="1">
      <w:start w:val="1"/>
      <w:numFmt w:val="bullet"/>
      <w:lvlText w:val="o"/>
      <w:lvlJc w:val="left"/>
      <w:pPr>
        <w:ind w:left="5758" w:hanging="360"/>
      </w:pPr>
      <w:rPr>
        <w:rFonts w:ascii="Courier New" w:hAnsi="Courier New" w:cs="Courier New" w:hint="default"/>
      </w:rPr>
    </w:lvl>
    <w:lvl w:ilvl="8" w:tplc="04270005" w:tentative="1">
      <w:start w:val="1"/>
      <w:numFmt w:val="bullet"/>
      <w:lvlText w:val=""/>
      <w:lvlJc w:val="left"/>
      <w:pPr>
        <w:ind w:left="6478"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3"/>
  </w:num>
  <w:num w:numId="2" w16cid:durableId="993022486">
    <w:abstractNumId w:val="2"/>
  </w:num>
  <w:num w:numId="3" w16cid:durableId="740710174">
    <w:abstractNumId w:val="0"/>
  </w:num>
  <w:num w:numId="4" w16cid:durableId="1027029413">
    <w:abstractNumId w:val="4"/>
  </w:num>
  <w:num w:numId="5" w16cid:durableId="1088884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5FCF"/>
    <w:rsid w:val="000C4AA1"/>
    <w:rsid w:val="000C66FC"/>
    <w:rsid w:val="00142B2F"/>
    <w:rsid w:val="001D3ED4"/>
    <w:rsid w:val="002D49D5"/>
    <w:rsid w:val="002F0596"/>
    <w:rsid w:val="00330D29"/>
    <w:rsid w:val="0034781A"/>
    <w:rsid w:val="0037245B"/>
    <w:rsid w:val="00374575"/>
    <w:rsid w:val="00431FC3"/>
    <w:rsid w:val="004B64CF"/>
    <w:rsid w:val="005D66BA"/>
    <w:rsid w:val="00635C7F"/>
    <w:rsid w:val="00665D92"/>
    <w:rsid w:val="00671593"/>
    <w:rsid w:val="006C6F4A"/>
    <w:rsid w:val="007308F3"/>
    <w:rsid w:val="00834227"/>
    <w:rsid w:val="008645A5"/>
    <w:rsid w:val="00932832"/>
    <w:rsid w:val="009E28E5"/>
    <w:rsid w:val="00A41EEB"/>
    <w:rsid w:val="00A731FF"/>
    <w:rsid w:val="00AA3FBA"/>
    <w:rsid w:val="00AA6838"/>
    <w:rsid w:val="00AC0C70"/>
    <w:rsid w:val="00AD44C1"/>
    <w:rsid w:val="00B04C4C"/>
    <w:rsid w:val="00B27717"/>
    <w:rsid w:val="00B4522B"/>
    <w:rsid w:val="00BA5DA5"/>
    <w:rsid w:val="00CE45E9"/>
    <w:rsid w:val="00CE5311"/>
    <w:rsid w:val="00CF6326"/>
    <w:rsid w:val="00D15C83"/>
    <w:rsid w:val="00D26EB3"/>
    <w:rsid w:val="00D31D25"/>
    <w:rsid w:val="00E2420F"/>
    <w:rsid w:val="00E750E6"/>
    <w:rsid w:val="00EB3909"/>
    <w:rsid w:val="00EF1AF1"/>
    <w:rsid w:val="00FB6DBC"/>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AA6838"/>
    <w:rPr>
      <w:rFonts w:ascii="Times New Roman" w:hAnsi="Times New Roman" w:cs="Times New Roman" w:hint="default"/>
      <w:vertAlign w:val="superscript"/>
    </w:rPr>
  </w:style>
  <w:style w:type="character" w:customStyle="1" w:styleId="normaltextrun">
    <w:name w:val="normaltextrun"/>
    <w:basedOn w:val="Numatytasispastraiposriftas"/>
    <w:rsid w:val="00AA6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1655</Words>
  <Characters>944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28</cp:revision>
  <dcterms:created xsi:type="dcterms:W3CDTF">2025-02-06T10:09:00Z</dcterms:created>
  <dcterms:modified xsi:type="dcterms:W3CDTF">2025-04-16T05:19:00Z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