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80A9B18" w14:textId="095B8DCF" w:rsidR="0005436D" w:rsidRPr="00C04861" w:rsidRDefault="00C04861" w:rsidP="00C04861">
          <w:pPr>
            <w:pStyle w:val="Antrats"/>
            <w:jc w:val="center"/>
            <w:rPr>
              <w:rFonts w:ascii="Times New Roman" w:hAnsi="Times New Roman"/>
              <w:sz w:val="22"/>
              <w:szCs w:val="22"/>
            </w:rPr>
          </w:pPr>
          <w:bookmarkStart w:id="0" w:name="_Hlk146526733"/>
          <w:r w:rsidRPr="00C04861">
            <w:rPr>
              <w:rFonts w:ascii="Times New Roman" w:hAnsi="Times New Roman"/>
              <w:b/>
              <w:bCs/>
              <w:sz w:val="24"/>
              <w:szCs w:val="24"/>
            </w:rPr>
            <w:t>PLATFORMINIŲ SUNKVEŽIMIŲ (AUTOMOBILIŲ DVIGUBA KABINA IR BORTINE PLATFORMA)</w:t>
          </w:r>
          <w:r w:rsidRPr="009B3C43">
            <w:rPr>
              <w:rFonts w:ascii="Times New Roman" w:hAnsi="Times New Roman"/>
              <w:b/>
              <w:bCs/>
              <w:sz w:val="24"/>
              <w:szCs w:val="24"/>
            </w:rPr>
            <w:t xml:space="preserve"> </w:t>
          </w:r>
          <w:bookmarkEnd w:id="0"/>
          <w:r w:rsidR="00127002" w:rsidRPr="00127002">
            <w:rPr>
              <w:rFonts w:ascii="Times New Roman" w:hAnsi="Times New Roman" w:cs="Times New Roman"/>
              <w:b/>
              <w:bCs/>
              <w:color w:val="000000"/>
              <w:sz w:val="24"/>
              <w:szCs w:val="24"/>
            </w:rPr>
            <w:t>PIRKIMAS</w:t>
          </w: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02D95A9E" w:rsidR="0074475B" w:rsidRPr="0058795A" w:rsidRDefault="0074475B" w:rsidP="00483301">
              <w:pPr>
                <w:pStyle w:val="Turinys2"/>
                <w:rPr>
                  <w:lang w:eastAsia="en-US"/>
                </w:rPr>
              </w:pPr>
              <w:hyperlink w:anchor="_Toc126333940" w:history="1">
                <w:r w:rsidRPr="0058795A">
                  <w:rPr>
                    <w:rStyle w:val="Hipersaitas"/>
                    <w:rFonts w:eastAsia="Calibri"/>
                    <w:sz w:val="22"/>
                    <w:szCs w:val="22"/>
                  </w:rPr>
                  <w:t>Pirkimo sąlygų 2 priedas „Techni</w:t>
                </w:r>
                <w:r w:rsidR="00C04861">
                  <w:rPr>
                    <w:rStyle w:val="Hipersaitas"/>
                    <w:rFonts w:eastAsia="Calibri"/>
                    <w:sz w:val="22"/>
                    <w:szCs w:val="22"/>
                  </w:rPr>
                  <w:t>nė specifikacija</w:t>
                </w:r>
                <w:r w:rsidRPr="0058795A">
                  <w:rPr>
                    <w:rStyle w:val="Hipersaitas"/>
                    <w:rFonts w:eastAsia="Calibri"/>
                    <w:sz w:val="22"/>
                    <w:szCs w:val="22"/>
                  </w:rPr>
                  <w:t>“</w:t>
                </w:r>
                <w:r w:rsidRPr="0058795A">
                  <w:rPr>
                    <w:webHidden/>
                  </w:rPr>
                  <w:tab/>
                </w:r>
              </w:hyperlink>
            </w:p>
            <w:p w14:paraId="6DE76A5E" w14:textId="0A3A6F1F" w:rsidR="0074475B" w:rsidRPr="0058795A" w:rsidRDefault="0074475B" w:rsidP="00483301">
              <w:pPr>
                <w:pStyle w:val="Turinys2"/>
                <w:rPr>
                  <w:lang w:eastAsia="en-US"/>
                </w:rPr>
              </w:pPr>
              <w:hyperlink w:anchor="_Toc126333941" w:history="1">
                <w:r w:rsidRPr="0058795A">
                  <w:rPr>
                    <w:rStyle w:val="Hipersaitas"/>
                    <w:rFonts w:eastAsia="Calibri"/>
                    <w:sz w:val="22"/>
                    <w:szCs w:val="22"/>
                  </w:rPr>
                  <w:t>Pirkimo sąlygų 3 priedas „Tiekėjų pašalinimo pagrindai“</w:t>
                </w:r>
                <w:r w:rsidRPr="0058795A">
                  <w:rPr>
                    <w:webHidden/>
                  </w:rPr>
                  <w:tab/>
                </w:r>
              </w:hyperlink>
            </w:p>
            <w:p w14:paraId="61E88A43" w14:textId="366F3480" w:rsidR="0074475B" w:rsidRPr="0058795A" w:rsidRDefault="0074475B" w:rsidP="00483301">
              <w:pPr>
                <w:pStyle w:val="Turinys2"/>
                <w:rPr>
                  <w:lang w:eastAsia="en-US"/>
                </w:rPr>
              </w:pPr>
              <w:hyperlink w:anchor="_Toc126333943" w:history="1">
                <w:r w:rsidRPr="0058795A">
                  <w:rPr>
                    <w:rStyle w:val="Hipersaitas"/>
                    <w:rFonts w:eastAsia="Calibri"/>
                    <w:sz w:val="22"/>
                    <w:szCs w:val="22"/>
                  </w:rPr>
                  <w:t xml:space="preserve">Pirkimo sąlygų </w:t>
                </w:r>
                <w:r w:rsidR="00E132A3">
                  <w:rPr>
                    <w:rStyle w:val="Hipersaitas"/>
                    <w:rFonts w:eastAsia="Calibri"/>
                    <w:sz w:val="22"/>
                    <w:szCs w:val="22"/>
                  </w:rPr>
                  <w:t>4</w:t>
                </w:r>
                <w:r w:rsidRPr="0058795A">
                  <w:rPr>
                    <w:rStyle w:val="Hipersaitas"/>
                    <w:rFonts w:eastAsia="Calibri"/>
                    <w:sz w:val="22"/>
                    <w:szCs w:val="22"/>
                  </w:rPr>
                  <w:t xml:space="preserve"> priedas „EBVPD“ </w:t>
                </w:r>
                <w:r w:rsidRPr="0058795A">
                  <w:rPr>
                    <w:rStyle w:val="Hipersaitas"/>
                    <w:sz w:val="22"/>
                    <w:szCs w:val="22"/>
                  </w:rPr>
                  <w:t>(XML formatu)</w:t>
                </w:r>
                <w:r w:rsidRPr="0058795A">
                  <w:rPr>
                    <w:webHidden/>
                  </w:rPr>
                  <w:tab/>
                </w:r>
              </w:hyperlink>
            </w:p>
            <w:p w14:paraId="310D1EC2" w14:textId="59029564" w:rsidR="0074475B" w:rsidRPr="0058795A" w:rsidRDefault="0074475B" w:rsidP="00483301">
              <w:pPr>
                <w:pStyle w:val="Turinys2"/>
                <w:rPr>
                  <w:lang w:eastAsia="en-US"/>
                </w:rPr>
              </w:pPr>
              <w:hyperlink w:anchor="_Toc126333944" w:history="1">
                <w:r w:rsidRPr="0058795A">
                  <w:rPr>
                    <w:rStyle w:val="Hipersaitas"/>
                    <w:rFonts w:eastAsia="Calibri"/>
                    <w:sz w:val="22"/>
                    <w:szCs w:val="22"/>
                  </w:rPr>
                  <w:t xml:space="preserve">Pirkimo sąlygų </w:t>
                </w:r>
                <w:r w:rsidR="00E132A3">
                  <w:rPr>
                    <w:rStyle w:val="Hipersaitas"/>
                    <w:rFonts w:eastAsia="Calibri"/>
                    <w:sz w:val="22"/>
                    <w:szCs w:val="22"/>
                  </w:rPr>
                  <w:t>5</w:t>
                </w:r>
                <w:r w:rsidRPr="0058795A">
                  <w:rPr>
                    <w:rStyle w:val="Hipersaitas"/>
                    <w:rFonts w:eastAsia="Calibri"/>
                    <w:sz w:val="22"/>
                    <w:szCs w:val="22"/>
                  </w:rPr>
                  <w:t xml:space="preserve"> priedas „Pasiūlymo forma“</w:t>
                </w:r>
                <w:r w:rsidRPr="0058795A">
                  <w:rPr>
                    <w:webHidden/>
                  </w:rPr>
                  <w:tab/>
                </w:r>
              </w:hyperlink>
            </w:p>
            <w:p w14:paraId="56FCDE41" w14:textId="59687CDE" w:rsidR="002657CF" w:rsidRPr="00483301" w:rsidRDefault="00AD19B0" w:rsidP="00483301">
              <w:pPr>
                <w:pStyle w:val="Turinys2"/>
                <w:rPr>
                  <w:lang w:eastAsia="en-US"/>
                </w:rPr>
              </w:pPr>
              <w:r w:rsidRPr="0058795A">
                <w:rPr>
                  <w:lang w:eastAsia="en-US"/>
                </w:rPr>
                <w:t xml:space="preserve"> </w:t>
              </w:r>
              <w:hyperlink w:anchor="_Toc126333948" w:history="1">
                <w:r w:rsidR="002657CF" w:rsidRPr="00483301">
                  <w:rPr>
                    <w:rStyle w:val="Hipersaitas"/>
                  </w:rPr>
                  <w:t xml:space="preserve">Pirkimo sąlygų </w:t>
                </w:r>
                <w:r w:rsidR="00E132A3" w:rsidRPr="00483301">
                  <w:rPr>
                    <w:rStyle w:val="Hipersaitas"/>
                  </w:rPr>
                  <w:t>6</w:t>
                </w:r>
                <w:r w:rsidR="002657CF" w:rsidRPr="00483301">
                  <w:rPr>
                    <w:rStyle w:val="Hipersaitas"/>
                  </w:rPr>
                  <w:t xml:space="preserve"> priedas „</w:t>
                </w:r>
                <w:r w:rsidR="002657CF" w:rsidRPr="00483301">
                  <w:rPr>
                    <w:webHidden/>
                  </w:rPr>
                  <w:t xml:space="preserve"> </w:t>
                </w:r>
              </w:hyperlink>
              <w:r w:rsidR="00C04861" w:rsidRPr="00483301">
                <w:t>S</w:t>
              </w:r>
              <w:r w:rsidR="00C04861" w:rsidRPr="00483301">
                <w:rPr>
                  <w:lang w:eastAsia="en-US"/>
                </w:rPr>
                <w:t>utarties projektas“</w:t>
              </w:r>
            </w:p>
            <w:p w14:paraId="7B3E2EFA" w14:textId="35A33C29" w:rsidR="0074475B" w:rsidRPr="0058795A" w:rsidRDefault="00AD19B0" w:rsidP="00483301">
              <w:pPr>
                <w:pStyle w:val="Turinys2"/>
                <w:rPr>
                  <w:lang w:eastAsia="en-US"/>
                </w:rPr>
              </w:pPr>
              <w:r w:rsidRPr="0058795A">
                <w:rPr>
                  <w:lang w:eastAsia="en-US"/>
                </w:rPr>
                <w:t xml:space="preserve"> </w:t>
              </w:r>
              <w:hyperlink w:anchor="_Toc126333948" w:history="1">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3D6EF79E"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050603">
        <w:rPr>
          <w:rFonts w:ascii="Times New Roman" w:hAnsi="Times New Roman" w:cs="Times New Roman"/>
          <w:sz w:val="24"/>
          <w:szCs w:val="24"/>
        </w:rPr>
        <w:t>4.4.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2D344C3C" w:rsidR="008179D0" w:rsidRPr="00C04861" w:rsidRDefault="00127002" w:rsidP="00936344">
      <w:pPr>
        <w:pStyle w:val="Antrats"/>
        <w:spacing w:after="0"/>
        <w:rPr>
          <w:rFonts w:ascii="Times New Roman" w:hAnsi="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C04861">
        <w:rPr>
          <w:rFonts w:ascii="Times New Roman" w:eastAsia="Calibri" w:hAnsi="Times New Roman" w:cs="Times New Roman"/>
          <w:color w:val="000000" w:themeColor="text1"/>
          <w:sz w:val="24"/>
          <w:szCs w:val="24"/>
        </w:rPr>
        <w:t>Perkančioji organizacija</w:t>
      </w:r>
      <w:r w:rsidR="00990159" w:rsidRPr="00C04861">
        <w:rPr>
          <w:rFonts w:ascii="Times New Roman" w:eastAsia="Times New Roman" w:hAnsi="Times New Roman" w:cs="Times New Roman"/>
          <w:sz w:val="24"/>
          <w:szCs w:val="24"/>
        </w:rPr>
        <w:t xml:space="preserve"> numato pirkti</w:t>
      </w:r>
      <w:r w:rsidR="008179D0" w:rsidRPr="00C04861">
        <w:rPr>
          <w:rFonts w:ascii="Times New Roman" w:hAnsi="Times New Roman"/>
          <w:sz w:val="24"/>
          <w:szCs w:val="24"/>
        </w:rPr>
        <w:t xml:space="preserve"> </w:t>
      </w:r>
      <w:r w:rsidR="00C04861" w:rsidRPr="00C04861">
        <w:rPr>
          <w:rFonts w:ascii="Times New Roman" w:hAnsi="Times New Roman"/>
          <w:sz w:val="24"/>
          <w:szCs w:val="24"/>
        </w:rPr>
        <w:t xml:space="preserve"> Platforminius sunkvežimius (automobilius dviguba kabina ir bortine platforma)- 3 vnt. </w:t>
      </w:r>
    </w:p>
    <w:p w14:paraId="74FE09F2" w14:textId="7ED794DE" w:rsidR="00B75FC7" w:rsidRPr="00823376" w:rsidRDefault="00127002" w:rsidP="00936344">
      <w:pPr>
        <w:tabs>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C04861">
        <w:rPr>
          <w:rFonts w:ascii="Times New Roman" w:hAnsi="Times New Roman" w:cs="Times New Roman"/>
          <w:sz w:val="24"/>
          <w:szCs w:val="24"/>
        </w:rPr>
        <w:t>Perkam</w:t>
      </w:r>
      <w:r w:rsidR="00E132A3">
        <w:rPr>
          <w:rFonts w:ascii="Times New Roman" w:hAnsi="Times New Roman" w:cs="Times New Roman"/>
          <w:sz w:val="24"/>
          <w:szCs w:val="24"/>
        </w:rPr>
        <w:t>ų</w:t>
      </w:r>
      <w:r w:rsidR="00C04861">
        <w:rPr>
          <w:rFonts w:ascii="Times New Roman" w:hAnsi="Times New Roman" w:cs="Times New Roman"/>
          <w:sz w:val="24"/>
          <w:szCs w:val="24"/>
        </w:rPr>
        <w:t xml:space="preserve"> prek</w:t>
      </w:r>
      <w:r w:rsidR="00E132A3">
        <w:rPr>
          <w:rFonts w:ascii="Times New Roman" w:hAnsi="Times New Roman" w:cs="Times New Roman"/>
          <w:sz w:val="24"/>
          <w:szCs w:val="24"/>
        </w:rPr>
        <w:t>ių</w:t>
      </w:r>
      <w:r w:rsidR="00C04861">
        <w:rPr>
          <w:rFonts w:ascii="Times New Roman" w:hAnsi="Times New Roman" w:cs="Times New Roman"/>
          <w:sz w:val="24"/>
          <w:szCs w:val="24"/>
        </w:rPr>
        <w:t xml:space="preserve"> pagrindiniai reikalavimai  nustatyti </w:t>
      </w:r>
      <w:r w:rsidR="005648C6" w:rsidRPr="00823376">
        <w:rPr>
          <w:rFonts w:ascii="Times New Roman" w:hAnsi="Times New Roman" w:cs="Times New Roman"/>
          <w:bCs/>
          <w:sz w:val="24"/>
          <w:szCs w:val="24"/>
        </w:rPr>
        <w:t>specialiųjų pirkimo sąlygų 2 pried</w:t>
      </w:r>
      <w:r w:rsidR="00C0486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p>
    <w:p w14:paraId="48EEE6C2" w14:textId="4F0A623E" w:rsidR="00B41C66" w:rsidRPr="0058795A" w:rsidRDefault="00901299" w:rsidP="0093634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lastRenderedPageBreak/>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68DF07A9" w:rsidR="007B6F6D" w:rsidRPr="00C04861"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Pr="00E132A3">
        <w:rPr>
          <w:rFonts w:ascii="Times New Roman" w:hAnsi="Times New Roman" w:cs="Times New Roman"/>
          <w:sz w:val="24"/>
          <w:szCs w:val="24"/>
        </w:rPr>
        <w:t>.</w:t>
      </w:r>
      <w:r w:rsidR="00990E9B" w:rsidRPr="00E132A3">
        <w:rPr>
          <w:rFonts w:ascii="Times New Roman" w:hAnsi="Times New Roman" w:cs="Times New Roman"/>
          <w:sz w:val="24"/>
          <w:szCs w:val="24"/>
        </w:rPr>
        <w:t xml:space="preserve"> </w:t>
      </w:r>
      <w:r w:rsidR="00A6625B" w:rsidRPr="00E132A3">
        <w:rPr>
          <w:rFonts w:ascii="Times New Roman" w:hAnsi="Times New Roman" w:cs="Times New Roman"/>
          <w:sz w:val="24"/>
          <w:szCs w:val="24"/>
        </w:rPr>
        <w:t xml:space="preserve">Tiekėjams </w:t>
      </w:r>
      <w:r w:rsidR="00E132A3" w:rsidRPr="00E132A3">
        <w:rPr>
          <w:rFonts w:ascii="Times New Roman" w:hAnsi="Times New Roman" w:cs="Times New Roman"/>
          <w:sz w:val="24"/>
          <w:szCs w:val="24"/>
        </w:rPr>
        <w:t>ne</w:t>
      </w:r>
      <w:r w:rsidR="00A6625B" w:rsidRPr="00E132A3">
        <w:rPr>
          <w:rFonts w:ascii="Times New Roman" w:hAnsi="Times New Roman" w:cs="Times New Roman"/>
          <w:sz w:val="24"/>
          <w:szCs w:val="24"/>
        </w:rPr>
        <w:t>nustatomi kvalifikacijos reikalavimai</w:t>
      </w:r>
      <w:r w:rsidR="00E132A3" w:rsidRPr="00E132A3">
        <w:rPr>
          <w:rFonts w:ascii="Times New Roman" w:hAnsi="Times New Roman" w:cs="Times New Roman"/>
          <w:sz w:val="24"/>
          <w:szCs w:val="24"/>
        </w:rPr>
        <w:t xml:space="preserve">. </w:t>
      </w:r>
      <w:r w:rsidR="00A6625B" w:rsidRPr="00E132A3">
        <w:rPr>
          <w:rFonts w:ascii="Times New Roman" w:hAnsi="Times New Roman" w:cs="Times New Roman"/>
          <w:sz w:val="24"/>
          <w:szCs w:val="24"/>
        </w:rPr>
        <w:t xml:space="preserve"> </w:t>
      </w:r>
      <w:r w:rsidR="00E132A3" w:rsidRPr="00E132A3">
        <w:rPr>
          <w:rFonts w:ascii="Times New Roman" w:hAnsi="Times New Roman" w:cs="Times New Roman"/>
          <w:sz w:val="24"/>
          <w:szCs w:val="24"/>
        </w:rPr>
        <w:t xml:space="preserv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60B9A5D6" w14:textId="5FE14EFC" w:rsidR="00C04861" w:rsidRPr="00C04861" w:rsidRDefault="00C04861" w:rsidP="0026465D">
      <w:pPr>
        <w:pStyle w:val="Sraopastraipa"/>
        <w:spacing w:after="0" w:line="20" w:lineRule="atLeast"/>
        <w:ind w:left="0"/>
        <w:jc w:val="both"/>
        <w:rPr>
          <w:rFonts w:ascii="Times New Roman" w:hAnsi="Times New Roman" w:cs="Times New Roman"/>
          <w:b/>
          <w:bCs/>
          <w:i/>
          <w:iCs/>
          <w:color w:val="7030A0"/>
          <w:sz w:val="24"/>
          <w:szCs w:val="24"/>
        </w:rPr>
      </w:pPr>
      <w:r>
        <w:rPr>
          <w:rFonts w:ascii="Times New Roman" w:hAnsi="Times New Roman" w:cs="Times New Roman"/>
          <w:sz w:val="24"/>
          <w:szCs w:val="24"/>
        </w:rPr>
        <w:t xml:space="preserve"> </w:t>
      </w:r>
      <w:r w:rsidRPr="00C04861">
        <w:rPr>
          <w:rFonts w:ascii="Times New Roman" w:hAnsi="Times New Roman" w:cs="Times New Roman"/>
          <w:sz w:val="24"/>
          <w:szCs w:val="24"/>
        </w:rPr>
        <w:t xml:space="preserve">6.1. Tiekėjas turi pateikti pasirašytą pasiūlymą, parengtą pagal specialiųjų pirkimo sąlygų </w:t>
      </w:r>
      <w:r w:rsidR="00E132A3" w:rsidRPr="00E132A3">
        <w:rPr>
          <w:rFonts w:ascii="Times New Roman" w:hAnsi="Times New Roman" w:cs="Times New Roman"/>
          <w:color w:val="000000" w:themeColor="text1"/>
          <w:sz w:val="24"/>
          <w:szCs w:val="24"/>
        </w:rPr>
        <w:t>5</w:t>
      </w:r>
      <w:r w:rsidRPr="00C04861">
        <w:rPr>
          <w:rFonts w:ascii="Times New Roman" w:hAnsi="Times New Roman" w:cs="Times New Roman"/>
          <w:sz w:val="24"/>
          <w:szCs w:val="24"/>
        </w:rPr>
        <w:t xml:space="preserve"> priede pateiktą pasiūlymo formą. Pasiūlymo formoje teikėjas nurodo su pasiūlymu teikiamus būtinus dokumentus (jų kopijas). </w:t>
      </w:r>
      <w:r w:rsidRPr="00C04861">
        <w:rPr>
          <w:rFonts w:ascii="Times New Roman" w:hAnsi="Times New Roman" w:cs="Times New Roman"/>
          <w:b/>
          <w:bCs/>
          <w:sz w:val="24"/>
          <w:szCs w:val="24"/>
        </w:rPr>
        <w:t>Tiekėjo pasiūlymą sudaro CVP IS pateikiamų ir žemiau nurodytų dokumentų visuma:</w:t>
      </w:r>
    </w:p>
    <w:p w14:paraId="0B17BEF7" w14:textId="3C58D3AA"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E132A3">
        <w:rPr>
          <w:rFonts w:ascii="Times New Roman" w:hAnsi="Times New Roman" w:cs="Times New Roman"/>
          <w:sz w:val="24"/>
          <w:szCs w:val="24"/>
          <w:shd w:val="clear" w:color="auto" w:fill="FFFFFF"/>
        </w:rPr>
        <w:t>5</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0CE63A3D"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E132A3">
        <w:rPr>
          <w:rFonts w:ascii="Times New Roman" w:hAnsi="Times New Roman" w:cs="Times New Roman"/>
          <w:sz w:val="24"/>
          <w:szCs w:val="24"/>
        </w:rPr>
        <w:t>4</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2C750E2B"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w:t>
      </w:r>
      <w:r w:rsidR="00C04861">
        <w:rPr>
          <w:rFonts w:ascii="Times New Roman" w:hAnsi="Times New Roman" w:cs="Times New Roman"/>
          <w:sz w:val="24"/>
          <w:szCs w:val="24"/>
        </w:rPr>
        <w:t xml:space="preserve"> Techninė specifikacija</w:t>
      </w:r>
      <w:r w:rsidRPr="0058795A">
        <w:rPr>
          <w:rFonts w:ascii="Times New Roman" w:hAnsi="Times New Roman" w:cs="Times New Roman"/>
          <w:sz w:val="24"/>
          <w:szCs w:val="24"/>
        </w:rPr>
        <w:t xml:space="preserve"> (specialiųjų pirkimo sąlygų </w:t>
      </w:r>
      <w:r w:rsidR="00C04861">
        <w:rPr>
          <w:rFonts w:ascii="Times New Roman" w:hAnsi="Times New Roman" w:cs="Times New Roman"/>
          <w:sz w:val="24"/>
          <w:szCs w:val="24"/>
        </w:rPr>
        <w:t>2</w:t>
      </w:r>
      <w:r w:rsidRPr="0058795A">
        <w:rPr>
          <w:rFonts w:ascii="Times New Roman" w:hAnsi="Times New Roman" w:cs="Times New Roman"/>
          <w:sz w:val="24"/>
          <w:szCs w:val="24"/>
        </w:rPr>
        <w:t xml:space="preserve">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lastRenderedPageBreak/>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197C2DEE"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Perkančioji organizacija ekonomiškai naudingiausią pasiūlymą išrenka pagal tiekėjo pasiūlyme nurodytą</w:t>
      </w:r>
      <w:r w:rsidR="00C04861">
        <w:rPr>
          <w:rFonts w:ascii="Times New Roman" w:hAnsi="Times New Roman" w:cs="Times New Roman"/>
          <w:sz w:val="24"/>
          <w:szCs w:val="24"/>
        </w:rPr>
        <w:t xml:space="preserve"> mažiausią </w:t>
      </w:r>
      <w:r w:rsidR="004E71CB" w:rsidRPr="0058795A">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ED06CAF"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E132A3">
        <w:rPr>
          <w:rFonts w:ascii="Times New Roman" w:hAnsi="Times New Roman" w:cs="Times New Roman"/>
          <w:sz w:val="24"/>
          <w:szCs w:val="24"/>
        </w:rPr>
        <w:t>6</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F9AF286"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w:t>
      </w:r>
      <w:r w:rsidR="00F15457">
        <w:rPr>
          <w:rFonts w:ascii="Times New Roman" w:eastAsia="Calibri" w:hAnsi="Times New Roman" w:cs="Times New Roman"/>
          <w:color w:val="auto"/>
          <w:sz w:val="24"/>
          <w:szCs w:val="24"/>
        </w:rPr>
        <w:t>T</w:t>
      </w:r>
      <w:r w:rsidR="00F15457" w:rsidRPr="0058795A">
        <w:rPr>
          <w:rFonts w:ascii="Times New Roman" w:eastAsia="Calibri" w:hAnsi="Times New Roman" w:cs="Times New Roman"/>
          <w:color w:val="auto"/>
          <w:sz w:val="24"/>
          <w:szCs w:val="24"/>
        </w:rPr>
        <w:t>echnin</w:t>
      </w:r>
      <w:r w:rsidR="00F15457">
        <w:rPr>
          <w:rFonts w:ascii="Times New Roman" w:eastAsia="Calibri" w:hAnsi="Times New Roman" w:cs="Times New Roman"/>
          <w:color w:val="auto"/>
          <w:sz w:val="24"/>
          <w:szCs w:val="24"/>
        </w:rPr>
        <w:t>ė specifikacija</w:t>
      </w:r>
      <w:r w:rsidR="00F15457"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3EB0EAAF" w14:textId="782C2D53" w:rsidR="005648C6" w:rsidRPr="00936344" w:rsidRDefault="005648C6" w:rsidP="00C04861">
      <w:pPr>
        <w:pStyle w:val="Head21"/>
        <w:spacing w:before="120"/>
        <w:ind w:firstLine="567"/>
        <w:rPr>
          <w:b w:val="0"/>
          <w:sz w:val="24"/>
          <w:szCs w:val="24"/>
          <w:lang w:val="lt-LT" w:eastAsia="lt-LT"/>
        </w:rPr>
      </w:pPr>
      <w:r w:rsidRPr="0058795A">
        <w:rPr>
          <w:sz w:val="24"/>
          <w:szCs w:val="24"/>
          <w:lang w:val="lt-LT"/>
        </w:rPr>
        <w:t xml:space="preserve"> TECHNIN</w:t>
      </w:r>
      <w:r w:rsidR="00C04861">
        <w:rPr>
          <w:sz w:val="24"/>
          <w:szCs w:val="24"/>
          <w:lang w:val="lt-LT"/>
        </w:rPr>
        <w:t xml:space="preserve">Ė SPECIFIKACIJA </w:t>
      </w:r>
      <w:r w:rsidR="00C04861">
        <w:rPr>
          <w:sz w:val="24"/>
          <w:szCs w:val="24"/>
          <w:lang w:val="lt-LT"/>
        </w:rPr>
        <w:tab/>
        <w:t xml:space="preserve"> </w:t>
      </w:r>
    </w:p>
    <w:p w14:paraId="7FF45F3D" w14:textId="51D3BA85" w:rsidR="00377AA9" w:rsidRPr="0058795A" w:rsidRDefault="00C04861" w:rsidP="005648C6">
      <w:pPr>
        <w:ind w:left="360"/>
        <w:rPr>
          <w:szCs w:val="24"/>
        </w:rPr>
      </w:pPr>
      <w:r>
        <w:rPr>
          <w:szCs w:val="24"/>
        </w:rPr>
        <w:t xml:space="preserve"> </w:t>
      </w:r>
    </w:p>
    <w:p w14:paraId="7F1A7A1C" w14:textId="786EE7AC" w:rsidR="00377AA9" w:rsidRPr="00CC5F0F" w:rsidRDefault="00CC5F0F" w:rsidP="005648C6">
      <w:pPr>
        <w:ind w:left="360"/>
        <w:rPr>
          <w:rFonts w:ascii="Times New Roman" w:hAnsi="Times New Roman" w:cs="Times New Roman"/>
          <w:sz w:val="24"/>
          <w:szCs w:val="24"/>
        </w:rPr>
      </w:pPr>
      <w:r w:rsidRPr="00CC5F0F">
        <w:rPr>
          <w:rFonts w:ascii="Times New Roman" w:hAnsi="Times New Roman" w:cs="Times New Roman"/>
          <w:sz w:val="24"/>
          <w:szCs w:val="24"/>
        </w:rPr>
        <w:t>Pateikiama atskiru dokumentu</w:t>
      </w:r>
    </w:p>
    <w:p w14:paraId="5B93C958" w14:textId="77777777" w:rsidR="00377AA9" w:rsidRPr="0058795A" w:rsidRDefault="00377AA9" w:rsidP="005648C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2837CDD8" w14:textId="77777777" w:rsidR="00C04861" w:rsidRDefault="00C04861" w:rsidP="004A52C7">
      <w:pPr>
        <w:spacing w:after="0" w:line="240" w:lineRule="auto"/>
        <w:rPr>
          <w:rFonts w:ascii="Times New Roman" w:eastAsia="Times New Roman" w:hAnsi="Times New Roman" w:cs="Times New Roman"/>
          <w:b/>
          <w:color w:val="000000"/>
          <w:sz w:val="24"/>
          <w:szCs w:val="24"/>
        </w:rPr>
      </w:pPr>
    </w:p>
    <w:p w14:paraId="68050C21" w14:textId="77777777" w:rsidR="00C04861" w:rsidRDefault="00C04861" w:rsidP="004A52C7">
      <w:pPr>
        <w:spacing w:after="0" w:line="240" w:lineRule="auto"/>
        <w:rPr>
          <w:rFonts w:ascii="Times New Roman" w:eastAsia="Times New Roman" w:hAnsi="Times New Roman" w:cs="Times New Roman"/>
          <w:b/>
          <w:color w:val="000000"/>
          <w:sz w:val="24"/>
          <w:szCs w:val="24"/>
        </w:rPr>
      </w:pPr>
    </w:p>
    <w:p w14:paraId="39DFFC76" w14:textId="77777777" w:rsidR="00C04861" w:rsidRDefault="00C04861" w:rsidP="004A52C7">
      <w:pPr>
        <w:spacing w:after="0" w:line="240" w:lineRule="auto"/>
        <w:rPr>
          <w:rFonts w:ascii="Times New Roman" w:eastAsia="Times New Roman" w:hAnsi="Times New Roman" w:cs="Times New Roman"/>
          <w:b/>
          <w:color w:val="000000"/>
          <w:sz w:val="24"/>
          <w:szCs w:val="24"/>
        </w:rPr>
      </w:pPr>
    </w:p>
    <w:p w14:paraId="12D514F2" w14:textId="77777777" w:rsidR="00C04861" w:rsidRDefault="00C04861" w:rsidP="004A52C7">
      <w:pPr>
        <w:spacing w:after="0" w:line="240" w:lineRule="auto"/>
        <w:rPr>
          <w:rFonts w:ascii="Times New Roman" w:eastAsia="Times New Roman" w:hAnsi="Times New Roman" w:cs="Times New Roman"/>
          <w:b/>
          <w:color w:val="000000"/>
          <w:sz w:val="24"/>
          <w:szCs w:val="24"/>
        </w:rPr>
      </w:pPr>
    </w:p>
    <w:p w14:paraId="1A05974A"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32828D21"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517ED4C6"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168F83EE"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0FC4BA92"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7F984ECA"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3A5B432F"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15772523"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09A69AD8" w14:textId="77777777" w:rsidR="00F15457" w:rsidRDefault="00F15457" w:rsidP="004A52C7">
      <w:pPr>
        <w:spacing w:after="0" w:line="240" w:lineRule="auto"/>
        <w:rPr>
          <w:rFonts w:ascii="Times New Roman" w:eastAsia="Times New Roman" w:hAnsi="Times New Roman" w:cs="Times New Roman"/>
          <w:b/>
          <w:color w:val="000000"/>
          <w:sz w:val="24"/>
          <w:szCs w:val="24"/>
        </w:rPr>
      </w:pPr>
    </w:p>
    <w:p w14:paraId="18ACBE0F" w14:textId="77777777" w:rsidR="00C04861" w:rsidRDefault="00C04861" w:rsidP="004A52C7">
      <w:pPr>
        <w:spacing w:after="0" w:line="240" w:lineRule="auto"/>
        <w:rPr>
          <w:rFonts w:ascii="Times New Roman" w:eastAsia="Times New Roman" w:hAnsi="Times New Roman" w:cs="Times New Roman"/>
          <w:b/>
          <w:color w:val="000000"/>
          <w:sz w:val="24"/>
          <w:szCs w:val="24"/>
        </w:rPr>
      </w:pPr>
    </w:p>
    <w:p w14:paraId="48AEF377" w14:textId="77777777" w:rsidR="00C04861" w:rsidRPr="0058795A" w:rsidRDefault="00C04861"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567695BC" w:rsidR="008D704D" w:rsidRPr="0058795A"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58795A">
        <w:rPr>
          <w:rFonts w:ascii="Times New Roman" w:eastAsia="Calibri" w:hAnsi="Times New Roman" w:cs="Times New Roman"/>
          <w:color w:val="auto"/>
          <w:sz w:val="24"/>
          <w:szCs w:val="24"/>
        </w:rPr>
        <w:lastRenderedPageBreak/>
        <w:t xml:space="preserve">Pirkimo sąlygų </w:t>
      </w:r>
      <w:r w:rsidR="00E132A3">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3"/>
      <w:bookmarkEnd w:id="54"/>
      <w:bookmarkEnd w:id="55"/>
      <w:bookmarkEnd w:id="56"/>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2DCA8F6B"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57" w:name="_Ref38540913"/>
      <w:bookmarkStart w:id="58" w:name="_Ref38898051"/>
      <w:bookmarkStart w:id="59" w:name="_Ref38901392"/>
      <w:bookmarkStart w:id="60" w:name="_Toc126333944"/>
      <w:r w:rsidR="008D704D" w:rsidRPr="0058795A">
        <w:rPr>
          <w:rFonts w:ascii="Times New Roman" w:eastAsia="Calibri" w:hAnsi="Times New Roman" w:cs="Times New Roman"/>
          <w:sz w:val="24"/>
          <w:szCs w:val="24"/>
        </w:rPr>
        <w:lastRenderedPageBreak/>
        <w:t xml:space="preserve">Pirkimo sąlygų </w:t>
      </w:r>
      <w:r w:rsidR="00E132A3">
        <w:rPr>
          <w:rFonts w:ascii="Times New Roman" w:eastAsia="Calibri" w:hAnsi="Times New Roman" w:cs="Times New Roman"/>
          <w:sz w:val="24"/>
          <w:szCs w:val="24"/>
        </w:rPr>
        <w:t>5</w:t>
      </w:r>
      <w:r w:rsidR="008D704D" w:rsidRPr="0058795A">
        <w:rPr>
          <w:rFonts w:ascii="Times New Roman" w:eastAsia="Calibri" w:hAnsi="Times New Roman" w:cs="Times New Roman"/>
          <w:sz w:val="24"/>
          <w:szCs w:val="24"/>
        </w:rPr>
        <w:t xml:space="preserve"> priedas „Pasiūlymo forma“</w:t>
      </w:r>
      <w:bookmarkEnd w:id="57"/>
      <w:bookmarkEnd w:id="58"/>
      <w:bookmarkEnd w:id="59"/>
      <w:bookmarkEnd w:id="60"/>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365241C6" w:rsidR="0009631B" w:rsidRPr="00E132A3" w:rsidRDefault="0009631B" w:rsidP="00E132A3">
      <w:pPr>
        <w:pStyle w:val="Antrats"/>
        <w:jc w:val="center"/>
        <w:rPr>
          <w:rFonts w:ascii="Times New Roman" w:hAnsi="Times New Roman"/>
          <w:sz w:val="22"/>
          <w:szCs w:val="22"/>
        </w:rPr>
      </w:pPr>
      <w:r w:rsidRPr="0058795A">
        <w:rPr>
          <w:rFonts w:ascii="Times New Roman" w:hAnsi="Times New Roman" w:cs="Times New Roman"/>
          <w:b/>
          <w:bCs/>
          <w:sz w:val="24"/>
          <w:szCs w:val="24"/>
        </w:rPr>
        <w:t xml:space="preserve">DĖL </w:t>
      </w:r>
      <w:r w:rsidR="00E132A3" w:rsidRPr="00E132A3">
        <w:rPr>
          <w:rFonts w:ascii="Times New Roman" w:hAnsi="Times New Roman" w:cs="Times New Roman"/>
          <w:b/>
          <w:bCs/>
          <w:sz w:val="24"/>
          <w:szCs w:val="24"/>
        </w:rPr>
        <w:t>PLATFORMINI</w:t>
      </w:r>
      <w:r w:rsidR="00E132A3">
        <w:rPr>
          <w:rFonts w:ascii="Times New Roman" w:hAnsi="Times New Roman" w:cs="Times New Roman"/>
          <w:b/>
          <w:bCs/>
          <w:sz w:val="24"/>
          <w:szCs w:val="24"/>
        </w:rPr>
        <w:t>Ų</w:t>
      </w:r>
      <w:r w:rsidR="00E132A3" w:rsidRPr="00E132A3">
        <w:rPr>
          <w:rFonts w:ascii="Times New Roman" w:hAnsi="Times New Roman" w:cs="Times New Roman"/>
          <w:b/>
          <w:bCs/>
          <w:sz w:val="24"/>
          <w:szCs w:val="24"/>
        </w:rPr>
        <w:t xml:space="preserve"> SUNKVEŽIMI</w:t>
      </w:r>
      <w:r w:rsidR="00E132A3">
        <w:rPr>
          <w:rFonts w:ascii="Times New Roman" w:hAnsi="Times New Roman" w:cs="Times New Roman"/>
          <w:b/>
          <w:bCs/>
          <w:sz w:val="24"/>
          <w:szCs w:val="24"/>
        </w:rPr>
        <w:t xml:space="preserve">Ų </w:t>
      </w:r>
      <w:r w:rsidR="00E132A3" w:rsidRPr="00E132A3">
        <w:rPr>
          <w:rFonts w:ascii="Times New Roman" w:hAnsi="Times New Roman" w:cs="Times New Roman"/>
          <w:b/>
          <w:bCs/>
          <w:sz w:val="24"/>
          <w:szCs w:val="24"/>
        </w:rPr>
        <w:t>(AUTOMOBILI</w:t>
      </w:r>
      <w:r w:rsidR="00E132A3">
        <w:rPr>
          <w:rFonts w:ascii="Times New Roman" w:hAnsi="Times New Roman" w:cs="Times New Roman"/>
          <w:b/>
          <w:bCs/>
          <w:sz w:val="24"/>
          <w:szCs w:val="24"/>
        </w:rPr>
        <w:t>IŲ</w:t>
      </w:r>
      <w:r w:rsidR="00E132A3" w:rsidRPr="00E132A3">
        <w:rPr>
          <w:rFonts w:ascii="Times New Roman" w:hAnsi="Times New Roman" w:cs="Times New Roman"/>
          <w:b/>
          <w:bCs/>
          <w:sz w:val="24"/>
          <w:szCs w:val="24"/>
        </w:rPr>
        <w:t xml:space="preserve"> DVIGUBA KABINA IR BORTINE PLATFORMA)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04407C79"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E132A3">
        <w:rPr>
          <w:rFonts w:ascii="Times New Roman" w:hAnsi="Times New Roman" w:cs="Times New Roman"/>
          <w:b/>
          <w:sz w:val="24"/>
          <w:szCs w:val="24"/>
        </w:rPr>
        <w:t>prekes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29514CB7" w14:textId="23B7E08A" w:rsidR="00E132A3" w:rsidRPr="00E132A3" w:rsidRDefault="00E132A3" w:rsidP="00E132A3">
            <w:pPr>
              <w:pStyle w:val="Antrats"/>
              <w:spacing w:after="0"/>
              <w:rPr>
                <w:rFonts w:ascii="Times New Roman" w:hAnsi="Times New Roman"/>
                <w:sz w:val="24"/>
                <w:szCs w:val="24"/>
              </w:rPr>
            </w:pPr>
            <w:r w:rsidRPr="00E132A3">
              <w:rPr>
                <w:rFonts w:ascii="Times New Roman" w:hAnsi="Times New Roman"/>
                <w:sz w:val="24"/>
                <w:szCs w:val="24"/>
              </w:rPr>
              <w:t>Platforminiai sunkvežimiai</w:t>
            </w:r>
          </w:p>
          <w:p w14:paraId="12488E14" w14:textId="24824622" w:rsidR="00FF14ED" w:rsidRPr="00E132A3" w:rsidRDefault="00E132A3" w:rsidP="00E132A3">
            <w:pPr>
              <w:tabs>
                <w:tab w:val="left" w:pos="319"/>
              </w:tabs>
              <w:spacing w:after="0" w:line="240" w:lineRule="auto"/>
              <w:rPr>
                <w:rFonts w:ascii="Times New Roman" w:hAnsi="Times New Roman"/>
                <w:sz w:val="24"/>
                <w:szCs w:val="24"/>
              </w:rPr>
            </w:pPr>
            <w:r w:rsidRPr="00E132A3">
              <w:rPr>
                <w:rFonts w:ascii="Times New Roman" w:hAnsi="Times New Roman"/>
                <w:sz w:val="24"/>
                <w:szCs w:val="24"/>
              </w:rPr>
              <w:t>(automobiliai dviguba kabina ir bortine platforma) 3 vnt.</w:t>
            </w: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36344">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79F2D28B" w:rsidR="0009631B" w:rsidRPr="00936344" w:rsidRDefault="00936344" w:rsidP="00936344">
      <w:pPr>
        <w:spacing w:after="0" w:line="240" w:lineRule="auto"/>
        <w:jc w:val="both"/>
        <w:rPr>
          <w:rFonts w:ascii="Times New Roman" w:hAnsi="Times New Roman" w:cs="Times New Roman"/>
          <w:color w:val="FF0000"/>
          <w:sz w:val="24"/>
          <w:szCs w:val="24"/>
        </w:rPr>
      </w:pPr>
      <w:r w:rsidRPr="00936344">
        <w:rPr>
          <w:rFonts w:ascii="Times New Roman" w:hAnsi="Times New Roman" w:cs="Times New Roman"/>
          <w:bCs/>
          <w:sz w:val="24"/>
          <w:szCs w:val="24"/>
        </w:rPr>
        <w:t xml:space="preserve"> Į bendrą pasiūlymo kainą yra įtraukt</w:t>
      </w:r>
      <w:r>
        <w:rPr>
          <w:rFonts w:ascii="Times New Roman" w:hAnsi="Times New Roman" w:cs="Times New Roman"/>
          <w:bCs/>
          <w:sz w:val="24"/>
          <w:szCs w:val="24"/>
        </w:rPr>
        <w:t>os</w:t>
      </w:r>
      <w:r w:rsidRPr="00936344">
        <w:rPr>
          <w:rFonts w:ascii="Times New Roman" w:hAnsi="Times New Roman" w:cs="Times New Roman"/>
          <w:bCs/>
          <w:sz w:val="24"/>
          <w:szCs w:val="24"/>
        </w:rPr>
        <w:t xml:space="preserve"> visos išlaidos, susijusios su automobilio pristatymu nurodytu adresu, registracija, taršos mokesčiu, technine apžiūra, transporto priemonių valdytojų civilinės atsakomybės draudimu (12 mėn.), KASKO draudimu (12 mėn.)  ir kitos išlaidos susijusios su tinkamu sutarties vykdymu</w:t>
      </w:r>
      <w:r>
        <w:rPr>
          <w:rFonts w:ascii="Times New Roman" w:hAnsi="Times New Roman" w:cs="Times New Roman"/>
          <w:bCs/>
          <w:sz w:val="24"/>
          <w:szCs w:val="24"/>
        </w:rPr>
        <w:t xml:space="preserve"> bei </w:t>
      </w:r>
      <w:r w:rsidRPr="00936344">
        <w:rPr>
          <w:rFonts w:ascii="Times New Roman" w:hAnsi="Times New Roman" w:cs="Times New Roman"/>
          <w:sz w:val="24"/>
          <w:szCs w:val="24"/>
        </w:rPr>
        <w:t xml:space="preserve"> visi mokesčiai, įskaitant PVM</w:t>
      </w:r>
      <w:r>
        <w:rPr>
          <w:rFonts w:ascii="Times New Roman" w:hAnsi="Times New Roman" w:cs="Times New Roman"/>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7CFC801B"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36344">
        <w:rPr>
          <w:rFonts w:ascii="Times New Roman" w:hAnsi="Times New Roman" w:cs="Times New Roman"/>
          <w:sz w:val="24"/>
          <w:szCs w:val="24"/>
        </w:rPr>
        <w:t xml:space="preserve">os prekės </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lastRenderedPageBreak/>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2B47951" w14:textId="22FC93D3" w:rsidR="00377AA9" w:rsidRPr="0058795A" w:rsidRDefault="00377AA9" w:rsidP="0009631B">
      <w:pPr>
        <w:jc w:val="both"/>
        <w:rPr>
          <w:rFonts w:ascii="Times New Roman" w:hAnsi="Times New Roman" w:cs="Times New Roman"/>
          <w:sz w:val="24"/>
          <w:szCs w:val="24"/>
        </w:rPr>
      </w:pPr>
    </w:p>
    <w:sectPr w:rsidR="00377AA9" w:rsidRPr="0058795A"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EB6F" w14:textId="77777777" w:rsidR="003A52FA" w:rsidRPr="0058795A" w:rsidRDefault="003A52FA" w:rsidP="00D05666">
      <w:r w:rsidRPr="0058795A">
        <w:separator/>
      </w:r>
    </w:p>
  </w:endnote>
  <w:endnote w:type="continuationSeparator" w:id="0">
    <w:p w14:paraId="315255D5" w14:textId="77777777" w:rsidR="003A52FA" w:rsidRPr="0058795A" w:rsidRDefault="003A52FA" w:rsidP="00D05666">
      <w:r w:rsidRPr="0058795A">
        <w:continuationSeparator/>
      </w:r>
    </w:p>
  </w:endnote>
  <w:endnote w:type="continuationNotice" w:id="1">
    <w:p w14:paraId="0BCBD1BA" w14:textId="77777777" w:rsidR="003A52FA" w:rsidRPr="0058795A" w:rsidRDefault="003A5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736E" w14:textId="77777777" w:rsidR="003A52FA" w:rsidRPr="0058795A" w:rsidRDefault="003A52FA" w:rsidP="00D05666">
      <w:r w:rsidRPr="0058795A">
        <w:separator/>
      </w:r>
    </w:p>
  </w:footnote>
  <w:footnote w:type="continuationSeparator" w:id="0">
    <w:p w14:paraId="04A41572" w14:textId="77777777" w:rsidR="003A52FA" w:rsidRPr="0058795A" w:rsidRDefault="003A52FA" w:rsidP="00D05666">
      <w:r w:rsidRPr="0058795A">
        <w:continuationSeparator/>
      </w:r>
    </w:p>
  </w:footnote>
  <w:footnote w:type="continuationNotice" w:id="1">
    <w:p w14:paraId="53EF2289" w14:textId="77777777" w:rsidR="003A52FA" w:rsidRPr="0058795A" w:rsidRDefault="003A5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0603"/>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53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31E"/>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65D"/>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59E"/>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4E6"/>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BE8"/>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52FA"/>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6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493"/>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301"/>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81"/>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47BE8"/>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144"/>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44"/>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3772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2D01"/>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861"/>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5F0F"/>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2A3"/>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73"/>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57"/>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3301"/>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ntratsDiagrama1">
    <w:name w:val="Antraštės Diagrama1"/>
    <w:basedOn w:val="Numatytasispastraiposriftas"/>
    <w:semiHidden/>
    <w:rsid w:val="00C04861"/>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23272</Words>
  <Characters>13266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34</cp:revision>
  <cp:lastPrinted>2025-04-23T08:01:00Z</cp:lastPrinted>
  <dcterms:created xsi:type="dcterms:W3CDTF">2025-03-04T11:20:00Z</dcterms:created>
  <dcterms:modified xsi:type="dcterms:W3CDTF">2025-04-23T08:05:00Z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