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0A1E" w14:textId="77777777" w:rsidR="009B6EA9" w:rsidRPr="00CD7B55" w:rsidRDefault="009B6EA9" w:rsidP="009B6EA9">
      <w:pPr>
        <w:pStyle w:val="CM7"/>
        <w:spacing w:after="0" w:line="276" w:lineRule="atLeast"/>
        <w:ind w:left="6521" w:right="865"/>
        <w:rPr>
          <w:b/>
          <w:bCs/>
        </w:rPr>
      </w:pPr>
      <w:r w:rsidRPr="00CD7B55">
        <w:rPr>
          <w:b/>
          <w:bCs/>
        </w:rPr>
        <w:t>TVIRTINU:</w:t>
      </w:r>
    </w:p>
    <w:p w14:paraId="7CADE42E" w14:textId="77777777" w:rsidR="009B6EA9" w:rsidRDefault="009B6EA9" w:rsidP="009B6EA9">
      <w:pPr>
        <w:pStyle w:val="Default"/>
        <w:ind w:left="6521"/>
      </w:pPr>
      <w:r>
        <w:t xml:space="preserve">UAB „Giraitės vandenys“ </w:t>
      </w:r>
    </w:p>
    <w:p w14:paraId="3617BD43" w14:textId="77777777" w:rsidR="009B6EA9" w:rsidRDefault="009B6EA9" w:rsidP="009B6EA9">
      <w:pPr>
        <w:pStyle w:val="Default"/>
        <w:ind w:left="6521"/>
      </w:pPr>
      <w:r>
        <w:t>Direktoriaus pavaduotoja Evelina Verenienė</w:t>
      </w:r>
    </w:p>
    <w:p w14:paraId="47C47341" w14:textId="77777777" w:rsidR="009B6EA9" w:rsidRPr="00CD7B55" w:rsidRDefault="009B6EA9" w:rsidP="009B6EA9">
      <w:pPr>
        <w:pStyle w:val="Default"/>
        <w:ind w:left="6521"/>
      </w:pPr>
    </w:p>
    <w:p w14:paraId="56865C21" w14:textId="77777777" w:rsidR="009B6EA9" w:rsidRPr="009B280F" w:rsidRDefault="009B6EA9" w:rsidP="009B6EA9">
      <w:pPr>
        <w:pStyle w:val="Default"/>
        <w:ind w:left="6521"/>
        <w:rPr>
          <w:color w:val="auto"/>
        </w:rPr>
      </w:pPr>
      <w:r w:rsidRPr="009B280F">
        <w:rPr>
          <w:color w:val="auto"/>
        </w:rPr>
        <w:t xml:space="preserve">2025 m. </w:t>
      </w:r>
      <w:r>
        <w:rPr>
          <w:color w:val="auto"/>
        </w:rPr>
        <w:t>balandžio</w:t>
      </w:r>
      <w:r w:rsidRPr="009B280F">
        <w:rPr>
          <w:color w:val="auto"/>
        </w:rPr>
        <w:t xml:space="preserve"> mėn. </w:t>
      </w:r>
      <w:r>
        <w:rPr>
          <w:color w:val="auto"/>
        </w:rPr>
        <w:t>03</w:t>
      </w:r>
      <w:r w:rsidRPr="009B280F">
        <w:rPr>
          <w:color w:val="auto"/>
        </w:rPr>
        <w:t xml:space="preserve"> d.</w:t>
      </w:r>
    </w:p>
    <w:p w14:paraId="7B893DD1" w14:textId="77777777" w:rsidR="009B6EA9" w:rsidRPr="00CD7B55" w:rsidRDefault="009B6EA9" w:rsidP="009B6EA9">
      <w:pPr>
        <w:pStyle w:val="Default"/>
      </w:pPr>
    </w:p>
    <w:p w14:paraId="5B158757" w14:textId="77777777" w:rsidR="009B6EA9" w:rsidRDefault="009B6EA9" w:rsidP="009B6EA9">
      <w:pPr>
        <w:pStyle w:val="CM7"/>
        <w:spacing w:after="0" w:line="276" w:lineRule="atLeast"/>
        <w:ind w:right="865"/>
        <w:jc w:val="center"/>
        <w:rPr>
          <w:b/>
          <w:bCs/>
        </w:rPr>
      </w:pPr>
      <w:r w:rsidRPr="00CD7B55">
        <w:rPr>
          <w:b/>
          <w:bCs/>
        </w:rPr>
        <w:t>PROJEKTAVIMO</w:t>
      </w:r>
      <w:r>
        <w:rPr>
          <w:b/>
          <w:bCs/>
        </w:rPr>
        <w:t>/STATYBOS</w:t>
      </w:r>
      <w:r w:rsidRPr="00CD7B55">
        <w:rPr>
          <w:b/>
          <w:bCs/>
        </w:rPr>
        <w:t xml:space="preserve"> UŽDUOTIS (TECHNINĖ SPECIFIKACIJA)</w:t>
      </w:r>
    </w:p>
    <w:p w14:paraId="63F5FDBA" w14:textId="77777777" w:rsidR="009B6EA9" w:rsidRPr="00DD4E6D" w:rsidRDefault="009B6EA9" w:rsidP="009B6EA9">
      <w:pPr>
        <w:pStyle w:val="Default"/>
      </w:pPr>
    </w:p>
    <w:p w14:paraId="6F13C2B3" w14:textId="77777777" w:rsidR="009B6EA9" w:rsidRPr="00CD7B55" w:rsidRDefault="009B6EA9" w:rsidP="009B6EA9">
      <w:pPr>
        <w:pStyle w:val="Default"/>
      </w:pPr>
    </w:p>
    <w:tbl>
      <w:tblPr>
        <w:tblW w:w="10249" w:type="dxa"/>
        <w:tblInd w:w="-176" w:type="dxa"/>
        <w:tblLook w:val="0000" w:firstRow="0" w:lastRow="0" w:firstColumn="0" w:lastColumn="0" w:noHBand="0" w:noVBand="0"/>
      </w:tblPr>
      <w:tblGrid>
        <w:gridCol w:w="576"/>
        <w:gridCol w:w="3394"/>
        <w:gridCol w:w="6267"/>
        <w:gridCol w:w="12"/>
      </w:tblGrid>
      <w:tr w:rsidR="009B6EA9" w14:paraId="2665275A" w14:textId="77777777" w:rsidTr="00BF3306">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64215013" w14:textId="77777777" w:rsidR="009B6EA9" w:rsidRDefault="009B6EA9" w:rsidP="00BF3306">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6D09DD43" w14:textId="77777777" w:rsidR="009B6EA9" w:rsidRDefault="009B6EA9" w:rsidP="00BF3306">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2E7A56EA" w14:textId="77777777" w:rsidR="009B6EA9" w:rsidRDefault="009B6EA9" w:rsidP="00BF3306">
            <w:pPr>
              <w:pStyle w:val="Default"/>
            </w:pPr>
            <w:r>
              <w:rPr>
                <w:b/>
                <w:bCs/>
              </w:rPr>
              <w:t xml:space="preserve">Reikalavimai </w:t>
            </w:r>
          </w:p>
        </w:tc>
      </w:tr>
      <w:tr w:rsidR="009B6EA9" w14:paraId="43D08E71" w14:textId="77777777" w:rsidTr="00BF3306">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36118" w14:textId="77777777" w:rsidR="009B6EA9" w:rsidRDefault="009B6EA9" w:rsidP="00BF3306">
            <w:pPr>
              <w:pStyle w:val="Default"/>
              <w:jc w:val="center"/>
            </w:pPr>
            <w:r>
              <w:rPr>
                <w:b/>
                <w:bCs/>
              </w:rPr>
              <w:t xml:space="preserve">I. Bendra informacija apie pirkimo objektą </w:t>
            </w:r>
          </w:p>
        </w:tc>
      </w:tr>
      <w:tr w:rsidR="009B6EA9" w14:paraId="081DFBC0" w14:textId="77777777" w:rsidTr="00BF3306">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32F54BC9" w14:textId="77777777" w:rsidR="009B6EA9" w:rsidRDefault="009B6EA9" w:rsidP="00BF3306">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0769237B" w14:textId="77777777" w:rsidR="009B6EA9" w:rsidRDefault="009B6EA9" w:rsidP="00BF3306">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6782E7C5" w14:textId="77777777" w:rsidR="009B6EA9" w:rsidRDefault="009B6EA9" w:rsidP="00BF3306">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2402525A" w14:textId="77777777" w:rsidR="009B6EA9" w:rsidRDefault="009B6EA9" w:rsidP="00BF3306">
            <w:pPr>
              <w:pStyle w:val="Default"/>
              <w:rPr>
                <w:i/>
                <w:iCs/>
              </w:rPr>
            </w:pPr>
          </w:p>
        </w:tc>
      </w:tr>
      <w:tr w:rsidR="009B6EA9" w14:paraId="5726F6D5" w14:textId="77777777" w:rsidTr="00BF3306">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14F98F2" w14:textId="77777777" w:rsidR="009B6EA9" w:rsidRDefault="009B6EA9" w:rsidP="00BF3306">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65AB251F" w14:textId="77777777" w:rsidR="009B6EA9" w:rsidRDefault="009B6EA9" w:rsidP="00BF3306">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71BC12B7" w14:textId="77777777" w:rsidR="009B6EA9" w:rsidRDefault="009B6EA9" w:rsidP="00BF3306">
            <w:pPr>
              <w:pStyle w:val="Default"/>
              <w:rPr>
                <w:i/>
                <w:iCs/>
              </w:rPr>
            </w:pPr>
            <w:r>
              <w:rPr>
                <w:i/>
                <w:iCs/>
              </w:rPr>
              <w:t>Topolių g. 5, Giraitės k., Kauno r., 54310</w:t>
            </w:r>
          </w:p>
        </w:tc>
      </w:tr>
      <w:tr w:rsidR="009B6EA9" w14:paraId="1A521B83" w14:textId="77777777" w:rsidTr="00BF3306">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CD82911" w14:textId="77777777" w:rsidR="009B6EA9" w:rsidRDefault="009B6EA9" w:rsidP="00BF3306">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5BAC22ED" w14:textId="77777777" w:rsidR="009B6EA9" w:rsidRPr="009B280F" w:rsidRDefault="009B6EA9" w:rsidP="00BF3306">
            <w:pPr>
              <w:pStyle w:val="Default"/>
              <w:rPr>
                <w:color w:val="auto"/>
              </w:rPr>
            </w:pPr>
            <w:r w:rsidRPr="009B280F">
              <w:rPr>
                <w:color w:val="auto"/>
              </w:rP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75C4CF50" w14:textId="77777777" w:rsidR="009B6EA9" w:rsidRPr="009B280F" w:rsidRDefault="009B6EA9" w:rsidP="00BF3306">
            <w:pPr>
              <w:pStyle w:val="Default"/>
              <w:rPr>
                <w:i/>
                <w:iCs/>
                <w:color w:val="auto"/>
              </w:rPr>
            </w:pPr>
            <w:r w:rsidRPr="009B280F">
              <w:rPr>
                <w:i/>
                <w:iCs/>
                <w:color w:val="auto"/>
              </w:rPr>
              <w:t xml:space="preserve">Vandentiekio tinklo nauja statyba </w:t>
            </w:r>
            <w:r>
              <w:rPr>
                <w:i/>
                <w:iCs/>
                <w:color w:val="auto"/>
              </w:rPr>
              <w:t xml:space="preserve">Arnikos g., Varluvos k., Domeikavos </w:t>
            </w:r>
            <w:r w:rsidRPr="009B280F">
              <w:rPr>
                <w:i/>
                <w:iCs/>
                <w:color w:val="auto"/>
              </w:rPr>
              <w:t>sen., Kauno r.</w:t>
            </w:r>
          </w:p>
        </w:tc>
      </w:tr>
      <w:tr w:rsidR="009B6EA9" w14:paraId="22B9D1CA" w14:textId="77777777" w:rsidTr="00BF3306">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5AF63659" w14:textId="77777777" w:rsidR="009B6EA9" w:rsidRDefault="009B6EA9" w:rsidP="00BF3306">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328FD24B" w14:textId="77777777" w:rsidR="009B6EA9" w:rsidRPr="009B280F" w:rsidRDefault="009B6EA9" w:rsidP="00BF3306">
            <w:pPr>
              <w:pStyle w:val="Default"/>
              <w:rPr>
                <w:color w:val="auto"/>
              </w:rPr>
            </w:pPr>
            <w:r w:rsidRPr="009B280F">
              <w:rPr>
                <w:color w:val="auto"/>
              </w:rP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5283588B" w14:textId="77777777" w:rsidR="009B6EA9" w:rsidRDefault="009B6EA9" w:rsidP="00BF3306">
            <w:pPr>
              <w:spacing w:after="0" w:line="240" w:lineRule="auto"/>
              <w:contextualSpacing/>
              <w:jc w:val="both"/>
              <w:rPr>
                <w:rFonts w:ascii="Times New Roman" w:hAnsi="Times New Roman"/>
                <w:i/>
                <w:iCs/>
                <w:sz w:val="24"/>
                <w:szCs w:val="24"/>
                <w:lang w:eastAsia="en-US"/>
              </w:rPr>
            </w:pPr>
            <w:r w:rsidRPr="009B280F">
              <w:rPr>
                <w:rFonts w:ascii="Times New Roman" w:hAnsi="Times New Roman"/>
                <w:i/>
                <w:iCs/>
                <w:sz w:val="24"/>
                <w:szCs w:val="24"/>
                <w:lang w:eastAsia="en-US"/>
              </w:rPr>
              <w:t xml:space="preserve">Inžineriniai tinklai: vandentiekio tinklai; </w:t>
            </w:r>
          </w:p>
          <w:p w14:paraId="13E8A969" w14:textId="77777777" w:rsidR="009B6EA9" w:rsidRDefault="009B6EA9" w:rsidP="00BF3306">
            <w:pPr>
              <w:spacing w:after="0" w:line="240" w:lineRule="auto"/>
              <w:contextualSpacing/>
              <w:jc w:val="both"/>
              <w:rPr>
                <w:rFonts w:ascii="Times New Roman" w:hAnsi="Times New Roman"/>
                <w:i/>
                <w:iCs/>
                <w:sz w:val="24"/>
                <w:szCs w:val="24"/>
                <w:lang w:eastAsia="en-US"/>
              </w:rPr>
            </w:pPr>
            <w:r>
              <w:rPr>
                <w:rFonts w:ascii="Times New Roman" w:hAnsi="Times New Roman"/>
                <w:i/>
                <w:iCs/>
                <w:sz w:val="24"/>
                <w:szCs w:val="24"/>
                <w:lang w:eastAsia="en-US"/>
              </w:rPr>
              <w:t>Preliminarūs ilgiai:</w:t>
            </w:r>
          </w:p>
          <w:p w14:paraId="5FB7DD9C" w14:textId="77777777" w:rsidR="009B6EA9" w:rsidRPr="003414C0" w:rsidRDefault="009B6EA9" w:rsidP="009B6EA9">
            <w:pPr>
              <w:pStyle w:val="ListParagraph"/>
              <w:numPr>
                <w:ilvl w:val="0"/>
                <w:numId w:val="2"/>
              </w:numPr>
              <w:spacing w:after="0" w:line="240" w:lineRule="auto"/>
              <w:jc w:val="both"/>
              <w:rPr>
                <w:rFonts w:ascii="Times New Roman" w:hAnsi="Times New Roman"/>
                <w:i/>
                <w:iCs/>
                <w:sz w:val="24"/>
                <w:szCs w:val="24"/>
                <w:lang w:val="fi-FI"/>
              </w:rPr>
            </w:pPr>
            <w:r w:rsidRPr="003414C0">
              <w:rPr>
                <w:rFonts w:ascii="Times New Roman" w:hAnsi="Times New Roman"/>
                <w:i/>
                <w:iCs/>
                <w:sz w:val="24"/>
                <w:szCs w:val="24"/>
                <w:lang w:val="fi-FI"/>
              </w:rPr>
              <w:t>nauja statyba DN160 L=1200 m;</w:t>
            </w:r>
          </w:p>
          <w:p w14:paraId="2BBD99EB" w14:textId="77777777" w:rsidR="009B6EA9" w:rsidRPr="003414C0" w:rsidRDefault="009B6EA9" w:rsidP="009B6EA9">
            <w:pPr>
              <w:pStyle w:val="ListParagraph"/>
              <w:numPr>
                <w:ilvl w:val="0"/>
                <w:numId w:val="2"/>
              </w:numPr>
              <w:spacing w:after="0" w:line="240" w:lineRule="auto"/>
              <w:jc w:val="both"/>
              <w:rPr>
                <w:rFonts w:ascii="Times New Roman" w:hAnsi="Times New Roman"/>
                <w:i/>
                <w:iCs/>
                <w:sz w:val="24"/>
                <w:szCs w:val="24"/>
                <w:lang w:val="fi-FI"/>
              </w:rPr>
            </w:pPr>
            <w:r w:rsidRPr="003414C0">
              <w:rPr>
                <w:rFonts w:ascii="Times New Roman" w:hAnsi="Times New Roman"/>
                <w:i/>
                <w:iCs/>
                <w:sz w:val="24"/>
                <w:szCs w:val="24"/>
                <w:lang w:val="fi-FI"/>
              </w:rPr>
              <w:t>nauja statyba DN100 L=20 m;</w:t>
            </w:r>
          </w:p>
          <w:p w14:paraId="23C68398" w14:textId="77777777" w:rsidR="009B6EA9" w:rsidRPr="003414C0" w:rsidRDefault="009B6EA9" w:rsidP="009B6EA9">
            <w:pPr>
              <w:pStyle w:val="ListParagraph"/>
              <w:numPr>
                <w:ilvl w:val="0"/>
                <w:numId w:val="2"/>
              </w:numPr>
              <w:spacing w:after="0" w:line="240" w:lineRule="auto"/>
              <w:jc w:val="both"/>
              <w:rPr>
                <w:rFonts w:ascii="Times New Roman" w:hAnsi="Times New Roman"/>
                <w:i/>
                <w:iCs/>
                <w:sz w:val="24"/>
                <w:szCs w:val="24"/>
                <w:lang w:val="fi-FI"/>
              </w:rPr>
            </w:pPr>
            <w:r w:rsidRPr="003414C0">
              <w:rPr>
                <w:rFonts w:ascii="Times New Roman" w:hAnsi="Times New Roman"/>
                <w:i/>
                <w:iCs/>
                <w:sz w:val="24"/>
                <w:szCs w:val="24"/>
                <w:lang w:val="fi-FI"/>
              </w:rPr>
              <w:t>nauja statyba DN32 L=80 m;</w:t>
            </w:r>
          </w:p>
          <w:p w14:paraId="11B3330A" w14:textId="77777777" w:rsidR="009B6EA9" w:rsidRPr="009B280F" w:rsidRDefault="009B6EA9" w:rsidP="00BF3306">
            <w:pPr>
              <w:spacing w:after="200" w:line="240" w:lineRule="auto"/>
              <w:contextualSpacing/>
              <w:jc w:val="both"/>
              <w:rPr>
                <w:i/>
                <w:iCs/>
              </w:rPr>
            </w:pPr>
          </w:p>
        </w:tc>
      </w:tr>
      <w:tr w:rsidR="009B6EA9" w14:paraId="613C675C" w14:textId="77777777" w:rsidTr="00BF3306">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4DB1ECFA" w14:textId="77777777" w:rsidR="009B6EA9" w:rsidRDefault="009B6EA9" w:rsidP="00BF3306">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3DDD0E4F" w14:textId="77777777" w:rsidR="009B6EA9" w:rsidRPr="009B280F" w:rsidRDefault="009B6EA9" w:rsidP="00BF3306">
            <w:pPr>
              <w:pStyle w:val="Default"/>
              <w:rPr>
                <w:color w:val="auto"/>
              </w:rPr>
            </w:pPr>
            <w:r w:rsidRPr="009B280F">
              <w:rPr>
                <w:color w:val="auto"/>
              </w:rP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647ABE38" w14:textId="77777777" w:rsidR="009B6EA9" w:rsidRPr="009B280F" w:rsidRDefault="009B6EA9" w:rsidP="00BF3306">
            <w:pPr>
              <w:pStyle w:val="Default"/>
              <w:rPr>
                <w:i/>
                <w:iCs/>
                <w:color w:val="auto"/>
              </w:rPr>
            </w:pPr>
            <w:r w:rsidRPr="009B280F">
              <w:rPr>
                <w:i/>
                <w:iCs/>
                <w:color w:val="auto"/>
              </w:rPr>
              <w:t>nauja statyba;</w:t>
            </w:r>
          </w:p>
          <w:p w14:paraId="53E05C29" w14:textId="77777777" w:rsidR="009B6EA9" w:rsidRPr="009B280F" w:rsidRDefault="009B6EA9" w:rsidP="00BF3306">
            <w:pPr>
              <w:pStyle w:val="Default"/>
              <w:rPr>
                <w:i/>
                <w:iCs/>
                <w:color w:val="auto"/>
              </w:rPr>
            </w:pPr>
          </w:p>
        </w:tc>
      </w:tr>
      <w:tr w:rsidR="009B6EA9" w14:paraId="7CD33A93" w14:textId="77777777" w:rsidTr="00BF3306">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655625C9" w14:textId="77777777" w:rsidR="009B6EA9" w:rsidRDefault="009B6EA9" w:rsidP="00BF3306">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34F48968" w14:textId="77777777" w:rsidR="009B6EA9" w:rsidRDefault="009B6EA9" w:rsidP="00BF3306">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24481826" w14:textId="77777777" w:rsidR="009B6EA9" w:rsidRDefault="009B6EA9" w:rsidP="00BF3306">
            <w:pPr>
              <w:pStyle w:val="Default"/>
              <w:rPr>
                <w:i/>
                <w:iCs/>
              </w:rPr>
            </w:pPr>
            <w:r>
              <w:rPr>
                <w:i/>
                <w:iCs/>
              </w:rPr>
              <w:t>-</w:t>
            </w:r>
          </w:p>
        </w:tc>
      </w:tr>
      <w:tr w:rsidR="009B6EA9" w14:paraId="3CBB7148" w14:textId="77777777" w:rsidTr="00BF3306">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4E7B1243" w14:textId="77777777" w:rsidR="009B6EA9" w:rsidRDefault="009B6EA9" w:rsidP="00BF3306">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62786DBA" w14:textId="77777777" w:rsidR="009B6EA9" w:rsidRDefault="009B6EA9" w:rsidP="00BF3306">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41166D29" w14:textId="77777777" w:rsidR="009B6EA9" w:rsidRDefault="009B6EA9" w:rsidP="00BF3306">
            <w:pPr>
              <w:pStyle w:val="Default"/>
              <w:rPr>
                <w:i/>
                <w:iCs/>
                <w:color w:val="auto"/>
              </w:rPr>
            </w:pPr>
            <w:r>
              <w:rPr>
                <w:i/>
                <w:iCs/>
                <w:color w:val="auto"/>
              </w:rPr>
              <w:t>techninis darbo projektas (TDP);</w:t>
            </w:r>
          </w:p>
          <w:p w14:paraId="146689A6" w14:textId="77777777" w:rsidR="009B6EA9" w:rsidRDefault="009B6EA9" w:rsidP="00BF3306">
            <w:pPr>
              <w:pStyle w:val="Default"/>
              <w:rPr>
                <w:i/>
                <w:iCs/>
              </w:rPr>
            </w:pPr>
            <w:r>
              <w:rPr>
                <w:i/>
                <w:iCs/>
              </w:rPr>
              <w:t xml:space="preserve"> </w:t>
            </w:r>
          </w:p>
        </w:tc>
      </w:tr>
      <w:tr w:rsidR="009B6EA9" w14:paraId="2684A9D0" w14:textId="77777777" w:rsidTr="00BF3306">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5B809" w14:textId="77777777" w:rsidR="009B6EA9" w:rsidRDefault="009B6EA9" w:rsidP="00BF3306">
            <w:pPr>
              <w:pStyle w:val="Default"/>
              <w:rPr>
                <w:color w:val="auto"/>
              </w:rPr>
            </w:pPr>
            <w:r>
              <w:br w:type="page"/>
            </w:r>
          </w:p>
          <w:p w14:paraId="56A22C27" w14:textId="77777777" w:rsidR="009B6EA9" w:rsidRDefault="009B6EA9" w:rsidP="00BF3306">
            <w:pPr>
              <w:pStyle w:val="Default"/>
              <w:jc w:val="center"/>
            </w:pPr>
            <w:r>
              <w:rPr>
                <w:b/>
                <w:bCs/>
              </w:rPr>
              <w:t>II. Perkamų projektavimo paslaugų apimtis, trukmė ir perkančiosios organizacijos pateikiami duomenys</w:t>
            </w:r>
          </w:p>
        </w:tc>
      </w:tr>
      <w:tr w:rsidR="009B6EA9" w14:paraId="72BA0FAA" w14:textId="77777777" w:rsidTr="00BF3306">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4A735BA4" w14:textId="77777777" w:rsidR="009B6EA9" w:rsidRDefault="009B6EA9" w:rsidP="00BF3306">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468F7C91" w14:textId="77777777" w:rsidR="009B6EA9" w:rsidRDefault="009B6EA9" w:rsidP="00BF3306">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09AAA64A" w14:textId="77777777" w:rsidR="009B6EA9" w:rsidRDefault="009B6EA9" w:rsidP="00BF3306">
            <w:pPr>
              <w:pStyle w:val="Default"/>
              <w:rPr>
                <w:color w:val="auto"/>
              </w:rPr>
            </w:pPr>
          </w:p>
        </w:tc>
      </w:tr>
      <w:tr w:rsidR="009B6EA9" w14:paraId="0DF32CCC" w14:textId="77777777" w:rsidTr="00BF3306">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66F7E218" w14:textId="77777777" w:rsidR="009B6EA9" w:rsidRDefault="009B6EA9" w:rsidP="00BF3306">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4EA99DF1" w14:textId="77777777" w:rsidR="009B6EA9" w:rsidRDefault="009B6EA9" w:rsidP="00BF3306">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5C1CFD9E" w14:textId="77777777" w:rsidR="009B6EA9" w:rsidRDefault="009B6EA9" w:rsidP="00BF3306">
            <w:pPr>
              <w:pStyle w:val="Default"/>
              <w:rPr>
                <w:i/>
                <w:iCs/>
              </w:rPr>
            </w:pPr>
            <w:r>
              <w:rPr>
                <w:i/>
                <w:iCs/>
              </w:rPr>
              <w:t>T</w:t>
            </w:r>
            <w:r w:rsidRPr="00B50DD6">
              <w:rPr>
                <w:i/>
                <w:iCs/>
              </w:rPr>
              <w:t>echninis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5F3A72C9" w14:textId="77777777" w:rsidR="009B6EA9" w:rsidRDefault="009B6EA9" w:rsidP="00BF3306">
            <w:pPr>
              <w:pStyle w:val="Default"/>
              <w:rPr>
                <w:i/>
                <w:iCs/>
              </w:rPr>
            </w:pPr>
          </w:p>
          <w:p w14:paraId="6052616F" w14:textId="77777777" w:rsidR="009B6EA9" w:rsidRDefault="009B6EA9" w:rsidP="00BF3306">
            <w:pPr>
              <w:pStyle w:val="Default"/>
              <w:rPr>
                <w:i/>
                <w:iCs/>
              </w:rPr>
            </w:pPr>
            <w:r>
              <w:rPr>
                <w:i/>
                <w:iCs/>
              </w:rPr>
              <w:t>Projekto etapas (etapai), dalys:</w:t>
            </w:r>
          </w:p>
          <w:p w14:paraId="5370C60D" w14:textId="77777777" w:rsidR="009B6EA9" w:rsidRPr="006D17BF" w:rsidRDefault="009B6EA9" w:rsidP="00BF3306">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 xml:space="preserve">bendroji; [B] </w:t>
            </w:r>
          </w:p>
          <w:p w14:paraId="286ABBB0" w14:textId="77777777" w:rsidR="009B6EA9" w:rsidRPr="006D17BF" w:rsidRDefault="009B6EA9" w:rsidP="00BF3306">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 xml:space="preserve">vandentiekio </w:t>
            </w:r>
            <w:r>
              <w:rPr>
                <w:i/>
                <w:iCs/>
              </w:rPr>
              <w:t>tinklai</w:t>
            </w:r>
            <w:r w:rsidRPr="006D17BF">
              <w:rPr>
                <w:i/>
                <w:iCs/>
              </w:rPr>
              <w:t xml:space="preserve">; [V] </w:t>
            </w:r>
          </w:p>
          <w:p w14:paraId="21AF160C" w14:textId="77777777" w:rsidR="009B6EA9" w:rsidRDefault="009B6EA9" w:rsidP="00BF3306">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pasirengimo statybai ir statybos darbų organizavimo;[SO]</w:t>
            </w:r>
            <w:r>
              <w:rPr>
                <w:i/>
                <w:iCs/>
              </w:rPr>
              <w:t xml:space="preserve"> </w:t>
            </w:r>
          </w:p>
          <w:p w14:paraId="54ED8C4C" w14:textId="77777777" w:rsidR="009B6EA9" w:rsidRDefault="009B6EA9" w:rsidP="00BF3306">
            <w:pPr>
              <w:pStyle w:val="Default"/>
              <w:rPr>
                <w:i/>
                <w:iCs/>
              </w:rPr>
            </w:pPr>
            <w:r>
              <w:rPr>
                <w:i/>
                <w:iCs/>
              </w:rPr>
              <w:t>Pastaba: perkančiajai organizacijai nepaminėjusi kažkurios dalies, tačiau jei ji privaloma/būtina, ši dalis turi būti atlikta.</w:t>
            </w:r>
          </w:p>
          <w:p w14:paraId="382C1374" w14:textId="77777777" w:rsidR="009B6EA9" w:rsidRPr="009B280F" w:rsidRDefault="009B6EA9" w:rsidP="00BF3306">
            <w:pPr>
              <w:pStyle w:val="Default"/>
              <w:rPr>
                <w:color w:val="auto"/>
              </w:rPr>
            </w:pPr>
            <w:r>
              <w:rPr>
                <w:i/>
                <w:iCs/>
              </w:rPr>
              <w:lastRenderedPageBreak/>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tc>
      </w:tr>
      <w:tr w:rsidR="009B6EA9" w14:paraId="31FBA037" w14:textId="77777777" w:rsidTr="00BF3306">
        <w:tblPrEx>
          <w:tblCellMar>
            <w:top w:w="0" w:type="dxa"/>
            <w:bottom w:w="0" w:type="dxa"/>
          </w:tblCellMar>
        </w:tblPrEx>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450A57EA" w14:textId="77777777" w:rsidR="009B6EA9" w:rsidRDefault="009B6EA9" w:rsidP="00BF3306">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38DB82A0" w14:textId="77777777" w:rsidR="009B6EA9" w:rsidRDefault="009B6EA9" w:rsidP="00BF3306">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582F0D10" w14:textId="77777777" w:rsidR="009B6EA9" w:rsidRPr="009B280F" w:rsidRDefault="009B6EA9" w:rsidP="00BF3306">
            <w:pPr>
              <w:pStyle w:val="Default"/>
              <w:rPr>
                <w:b/>
                <w:bCs/>
                <w:i/>
                <w:iCs/>
                <w:color w:val="auto"/>
              </w:rPr>
            </w:pPr>
            <w:r w:rsidRPr="009B280F">
              <w:rPr>
                <w:b/>
                <w:bCs/>
                <w:i/>
                <w:iCs/>
                <w:color w:val="auto"/>
              </w:rPr>
              <w:t xml:space="preserve">gauti (ar atlikti) privalomuosius projekto rengimo dokumentus: </w:t>
            </w:r>
          </w:p>
          <w:p w14:paraId="20150FF5" w14:textId="77777777" w:rsidR="009B6EA9" w:rsidRDefault="009B6EA9" w:rsidP="00BF3306">
            <w:pPr>
              <w:pStyle w:val="Default"/>
              <w:rPr>
                <w:i/>
                <w:iC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Pr>
                <w:i/>
                <w:iCs/>
              </w:rPr>
              <w:t>topografinius, inžinerinius, geologinius tyrimus;</w:t>
            </w:r>
          </w:p>
          <w:p w14:paraId="6311E81E" w14:textId="77777777" w:rsidR="009B6EA9" w:rsidRDefault="009B6EA9" w:rsidP="00BF3306">
            <w:pPr>
              <w:pStyle w:val="Default"/>
              <w:rPr>
                <w:i/>
                <w:iC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Pr>
                <w:b/>
                <w:color w:val="auto"/>
                <w:lang w:eastAsia="en-US"/>
              </w:rPr>
              <w:t xml:space="preserve"> </w:t>
            </w:r>
            <w:r w:rsidRPr="00B41204">
              <w:rPr>
                <w:bCs/>
                <w:i/>
                <w:iCs/>
                <w:color w:val="auto"/>
                <w:lang w:eastAsia="en-US"/>
              </w:rPr>
              <w:t>p</w:t>
            </w:r>
            <w:r>
              <w:rPr>
                <w:bCs/>
                <w:i/>
                <w:iCs/>
              </w:rPr>
              <w:t>a</w:t>
            </w:r>
            <w:r>
              <w:rPr>
                <w:i/>
                <w:iCs/>
              </w:rPr>
              <w:t>rengtą techninį darbo projektą pateikia Užsakovo parinktai ekspertų įmonei, kuri turi atitinkamus kvalifikacijos atestatus leidžiančius suteikti tokią paslaugą (jei taikoma). Ekspertizės metu nustačius projekto trūkumų, visus juos Projektuotojas privalo ištaisyti savo lėšomis ir rizika ir pateikti pakartotinei ekspertizei taip pat Projekto klaidų, pastebėtų statybos metu, taisymas. Projektuotojas privalo atsižvelgti į visas pagrįstas Užsakovo pastabas;</w:t>
            </w:r>
          </w:p>
          <w:p w14:paraId="4102B6FE" w14:textId="77777777" w:rsidR="009B6EA9" w:rsidRPr="009B280F" w:rsidRDefault="009B6EA9" w:rsidP="00BF3306">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p</w:t>
            </w:r>
            <w:r w:rsidRPr="009B280F">
              <w:rPr>
                <w:bCs/>
                <w:i/>
                <w:iCs/>
                <w:color w:val="auto"/>
              </w:rPr>
              <w:t>rojekt</w:t>
            </w:r>
            <w:r w:rsidRPr="009B280F">
              <w:rPr>
                <w:i/>
                <w:iCs/>
                <w:color w:val="auto"/>
              </w:rPr>
              <w:t>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2032FDED" w14:textId="77777777" w:rsidR="009B6EA9" w:rsidRPr="009B280F" w:rsidRDefault="009B6EA9" w:rsidP="00BF3306">
            <w:pPr>
              <w:pStyle w:val="Default"/>
              <w:rPr>
                <w:i/>
                <w:iCs/>
                <w:color w:val="auto"/>
              </w:rPr>
            </w:pPr>
          </w:p>
          <w:p w14:paraId="5F4423CB" w14:textId="77777777" w:rsidR="009B6EA9" w:rsidRPr="009B280F" w:rsidRDefault="009B6EA9" w:rsidP="00BF3306">
            <w:pPr>
              <w:pStyle w:val="Default"/>
              <w:rPr>
                <w:bCs/>
                <w:i/>
                <w:iCs/>
                <w:color w:val="auto"/>
              </w:rPr>
            </w:pPr>
            <w:r w:rsidRPr="009B280F">
              <w:rPr>
                <w:bCs/>
                <w:i/>
                <w:iCs/>
                <w:color w:val="auto"/>
                <w:lang w:eastAsia="en-US"/>
              </w:rPr>
              <w:t>p</w:t>
            </w:r>
            <w:r w:rsidRPr="009B280F">
              <w:rPr>
                <w:bCs/>
                <w:i/>
                <w:iCs/>
                <w:color w:val="auto"/>
              </w:rPr>
              <w:t>risijungimo sąlygos:</w:t>
            </w:r>
          </w:p>
          <w:p w14:paraId="541E1383" w14:textId="77777777" w:rsidR="009B6EA9" w:rsidRPr="009B280F" w:rsidRDefault="009B6EA9" w:rsidP="00BF3306">
            <w:pPr>
              <w:pStyle w:val="Default"/>
              <w:ind w:firstLine="603"/>
              <w:rPr>
                <w:bCs/>
                <w:i/>
                <w:iCs/>
                <w:color w:val="auto"/>
              </w:rPr>
            </w:pPr>
            <w:r w:rsidRPr="009B280F">
              <w:rPr>
                <w:bCs/>
                <w:i/>
                <w:iCs/>
                <w:color w:val="auto"/>
              </w:rPr>
              <w:t>UAB „Giraitės vandenys“;</w:t>
            </w:r>
          </w:p>
          <w:p w14:paraId="20DF7098" w14:textId="77777777" w:rsidR="009B6EA9" w:rsidRPr="009B280F" w:rsidRDefault="009B6EA9" w:rsidP="00BF3306">
            <w:pPr>
              <w:pStyle w:val="Default"/>
              <w:ind w:firstLine="603"/>
              <w:rPr>
                <w:bCs/>
                <w:i/>
                <w:iCs/>
                <w:color w:val="auto"/>
              </w:rPr>
            </w:pPr>
          </w:p>
          <w:bookmarkStart w:id="0" w:name="_Hlk122506329"/>
          <w:p w14:paraId="36EF2F31" w14:textId="77777777" w:rsidR="009B6EA9" w:rsidRPr="009B280F" w:rsidRDefault="009B6EA9" w:rsidP="00BF3306">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bookmarkEnd w:id="0"/>
            <w:r w:rsidRPr="009B280F">
              <w:rPr>
                <w:i/>
                <w:iCs/>
                <w:color w:val="auto"/>
              </w:rPr>
              <w:t>;</w:t>
            </w:r>
          </w:p>
          <w:p w14:paraId="10F23894" w14:textId="77777777" w:rsidR="009B6EA9" w:rsidRDefault="009B6EA9" w:rsidP="00BF3306">
            <w:pPr>
              <w:pStyle w:val="Default"/>
              <w:rPr>
                <w:i/>
                <w:iCs/>
              </w:rPr>
            </w:pPr>
          </w:p>
          <w:p w14:paraId="37714E13" w14:textId="77777777" w:rsidR="009B6EA9" w:rsidRDefault="009B6EA9" w:rsidP="00BF3306">
            <w:pPr>
              <w:pStyle w:val="Default"/>
              <w:rPr>
                <w:bCs/>
                <w:i/>
                <w:iCs/>
                <w:lang w:eastAsia="en-US"/>
              </w:rPr>
            </w:pPr>
            <w:r>
              <w:rPr>
                <w:bCs/>
                <w:i/>
                <w:iCs/>
                <w:lang w:eastAsia="en-US"/>
              </w:rPr>
              <w:t>paruošti projektinius pasiūlymus;</w:t>
            </w:r>
          </w:p>
          <w:p w14:paraId="10CCED3F" w14:textId="77777777" w:rsidR="009B6EA9" w:rsidRDefault="009B6EA9" w:rsidP="00BF3306">
            <w:pPr>
              <w:pStyle w:val="Default"/>
              <w:rPr>
                <w:bCs/>
                <w:i/>
                <w:iCs/>
                <w:lang w:eastAsia="en-US"/>
              </w:rPr>
            </w:pPr>
            <w:r w:rsidRPr="00434FA0">
              <w:rPr>
                <w:bCs/>
                <w:i/>
                <w:iCs/>
                <w:lang w:eastAsia="en-US"/>
              </w:rPr>
              <w:t xml:space="preserve"> </w:t>
            </w:r>
          </w:p>
          <w:p w14:paraId="20B64229" w14:textId="77777777" w:rsidR="009B6EA9" w:rsidRDefault="009B6EA9" w:rsidP="00BF3306">
            <w:pPr>
              <w:pStyle w:val="Default"/>
              <w:rPr>
                <w:i/>
                <w:iCs/>
              </w:rPr>
            </w:pPr>
            <w:r w:rsidRPr="00434FA0">
              <w:rPr>
                <w:bCs/>
                <w:i/>
                <w:iCs/>
                <w:lang w:eastAsia="en-US"/>
              </w:rPr>
              <w:t>A</w:t>
            </w:r>
            <w:r w:rsidRPr="00434FA0">
              <w:rPr>
                <w:bCs/>
                <w:i/>
                <w:iCs/>
              </w:rPr>
              <w:t>tl</w:t>
            </w:r>
            <w:r>
              <w:rPr>
                <w:bCs/>
                <w:i/>
                <w:iCs/>
              </w:rPr>
              <w:t>ikti</w:t>
            </w:r>
            <w:r>
              <w:rPr>
                <w:i/>
                <w:iCs/>
              </w:rPr>
              <w:t xml:space="preserve"> projekto viešinimo procedūras, vadovaujantis normatyviniais dokumentais;</w:t>
            </w:r>
          </w:p>
          <w:p w14:paraId="0B14E22F" w14:textId="77777777" w:rsidR="009B6EA9" w:rsidRDefault="009B6EA9" w:rsidP="00BF3306">
            <w:pPr>
              <w:pStyle w:val="Default"/>
              <w:rPr>
                <w:bCs/>
                <w:i/>
                <w:iCs/>
                <w:lang w:eastAsia="en-US"/>
              </w:rPr>
            </w:pPr>
          </w:p>
          <w:p w14:paraId="3B35DCE5" w14:textId="77777777" w:rsidR="009B6EA9" w:rsidRDefault="009B6EA9" w:rsidP="00BF3306">
            <w:pPr>
              <w:pStyle w:val="Default"/>
              <w:rPr>
                <w:bCs/>
                <w:i/>
                <w:iCs/>
                <w:lang w:eastAsia="en-US"/>
              </w:rPr>
            </w:pPr>
            <w:r>
              <w:rPr>
                <w:bCs/>
                <w:i/>
                <w:iCs/>
              </w:rPr>
              <w:t>Gauti statybą leidžiantį dokumentą</w:t>
            </w:r>
            <w:r>
              <w:rPr>
                <w:i/>
                <w:iCs/>
              </w:rPr>
              <w:t xml:space="preserve">; </w:t>
            </w:r>
          </w:p>
          <w:p w14:paraId="1C682365" w14:textId="77777777" w:rsidR="009B6EA9" w:rsidRDefault="009B6EA9" w:rsidP="00BF3306">
            <w:pPr>
              <w:pStyle w:val="Default"/>
              <w:rPr>
                <w:i/>
                <w:iCs/>
              </w:rPr>
            </w:pPr>
          </w:p>
          <w:p w14:paraId="6222AA3D" w14:textId="77777777" w:rsidR="009B6EA9" w:rsidRDefault="009B6EA9" w:rsidP="00BF3306">
            <w:pPr>
              <w:pStyle w:val="Default"/>
              <w:rPr>
                <w:i/>
                <w:iCs/>
              </w:rPr>
            </w:pPr>
            <w:r>
              <w:rPr>
                <w:i/>
                <w:iCs/>
              </w:rPr>
              <w:t>Pastaba: perkančiajai organizacijai nepažymėjus kokių nors prisijungimo sąlygų, tačiau jei jos privalomos/būtinos, jos turi būti gautos.</w:t>
            </w:r>
          </w:p>
          <w:p w14:paraId="66E9CA1D" w14:textId="77777777" w:rsidR="009B6EA9" w:rsidRPr="009B280F" w:rsidRDefault="009B6EA9" w:rsidP="00BF3306">
            <w:pPr>
              <w:pStyle w:val="Default"/>
              <w:rPr>
                <w:color w:val="auto"/>
              </w:rPr>
            </w:pPr>
          </w:p>
        </w:tc>
      </w:tr>
      <w:tr w:rsidR="009B6EA9" w14:paraId="73FC46F9" w14:textId="77777777" w:rsidTr="00BF3306">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3E241E" w14:textId="77777777" w:rsidR="009B6EA9" w:rsidRDefault="009B6EA9" w:rsidP="00BF3306">
            <w:pPr>
              <w:pStyle w:val="Default"/>
              <w:jc w:val="center"/>
            </w:pPr>
            <w:r>
              <w:rPr>
                <w:b/>
                <w:bCs/>
              </w:rPr>
              <w:t>III. Reikalavimai projektavimo paslaugoms ir darbams</w:t>
            </w:r>
          </w:p>
        </w:tc>
      </w:tr>
      <w:tr w:rsidR="009B6EA9" w14:paraId="18C66FB2" w14:textId="77777777" w:rsidTr="00BF3306">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303BA183" w14:textId="77777777" w:rsidR="009B6EA9" w:rsidRDefault="009B6EA9" w:rsidP="00BF3306">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7AAFFD85" w14:textId="77777777" w:rsidR="009B6EA9" w:rsidRDefault="009B6EA9" w:rsidP="00BF3306">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4C9DDCD7" w14:textId="77777777" w:rsidR="009B6EA9" w:rsidRDefault="009B6EA9" w:rsidP="00BF3306">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5F2DF1F4" w14:textId="77777777" w:rsidR="009B6EA9" w:rsidRDefault="009B6EA9" w:rsidP="00BF3306">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00A81348" w14:textId="77777777" w:rsidR="009B6EA9" w:rsidRPr="003C4B73" w:rsidRDefault="009B6EA9" w:rsidP="00BF3306">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4AF86B60" w14:textId="77777777" w:rsidR="009B6EA9" w:rsidRDefault="009B6EA9" w:rsidP="00BF3306">
            <w:pPr>
              <w:pStyle w:val="Default"/>
              <w:rPr>
                <w:i/>
              </w:rPr>
            </w:pPr>
          </w:p>
          <w:p w14:paraId="373C20E3" w14:textId="77777777" w:rsidR="009B6EA9" w:rsidRDefault="009B6EA9" w:rsidP="00BF3306">
            <w:pPr>
              <w:pStyle w:val="Default"/>
            </w:pPr>
          </w:p>
        </w:tc>
      </w:tr>
      <w:tr w:rsidR="009B6EA9" w14:paraId="381362CB" w14:textId="77777777" w:rsidTr="00BF3306">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0FB7C13B" w14:textId="77777777" w:rsidR="009B6EA9" w:rsidRDefault="009B6EA9" w:rsidP="00BF3306">
            <w:pPr>
              <w:pStyle w:val="Default"/>
            </w:pPr>
            <w:r>
              <w:lastRenderedPageBreak/>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177CA571" w14:textId="77777777" w:rsidR="009B6EA9" w:rsidRDefault="009B6EA9" w:rsidP="00BF3306">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23E38B96" w14:textId="77777777" w:rsidR="009B6EA9" w:rsidRPr="009B280F" w:rsidRDefault="009B6EA9" w:rsidP="00BF3306">
            <w:pPr>
              <w:pStyle w:val="Default"/>
              <w:jc w:val="both"/>
              <w:rPr>
                <w:bCs/>
                <w:i/>
                <w:iCs/>
                <w:color w:val="auto"/>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5F2500">
              <w:rPr>
                <w:bCs/>
                <w:i/>
                <w:iCs/>
                <w:lang w:eastAsia="en-US"/>
              </w:rPr>
              <w:t xml:space="preserve">Rangovas turi suprojektuoti </w:t>
            </w:r>
            <w:r>
              <w:rPr>
                <w:bCs/>
                <w:i/>
                <w:iCs/>
                <w:lang w:eastAsia="en-US"/>
              </w:rPr>
              <w:t xml:space="preserve">naują </w:t>
            </w:r>
            <w:r w:rsidRPr="005F2500">
              <w:rPr>
                <w:bCs/>
                <w:i/>
                <w:iCs/>
                <w:lang w:eastAsia="en-US"/>
              </w:rPr>
              <w:t>vandentiekio tras</w:t>
            </w:r>
            <w:r>
              <w:rPr>
                <w:bCs/>
                <w:i/>
                <w:iCs/>
                <w:lang w:eastAsia="en-US"/>
              </w:rPr>
              <w:t>ą</w:t>
            </w:r>
            <w:r w:rsidRPr="005F2500">
              <w:rPr>
                <w:bCs/>
                <w:i/>
                <w:iCs/>
                <w:lang w:eastAsia="en-US"/>
              </w:rPr>
              <w:t>, šulinius gatvių sankirtose, sklendes srautui reguliuoti (2-3 vnt. viename šulinyje</w:t>
            </w:r>
            <w:r>
              <w:rPr>
                <w:bCs/>
                <w:i/>
                <w:iCs/>
                <w:lang w:eastAsia="en-US"/>
              </w:rPr>
              <w:t>), ž</w:t>
            </w:r>
            <w:r w:rsidRPr="00816353">
              <w:rPr>
                <w:bCs/>
                <w:i/>
                <w:iCs/>
                <w:lang w:eastAsia="en-US"/>
              </w:rPr>
              <w:t xml:space="preserve">emiausiose vamzdyno vietose </w:t>
            </w:r>
            <w:r>
              <w:rPr>
                <w:bCs/>
                <w:i/>
                <w:iCs/>
                <w:lang w:eastAsia="en-US"/>
              </w:rPr>
              <w:t xml:space="preserve">suprojektuoti </w:t>
            </w:r>
            <w:r w:rsidRPr="00816353">
              <w:rPr>
                <w:bCs/>
                <w:i/>
                <w:iCs/>
                <w:lang w:eastAsia="en-US"/>
              </w:rPr>
              <w:t>išleidimo čiaup</w:t>
            </w:r>
            <w:r>
              <w:rPr>
                <w:bCs/>
                <w:i/>
                <w:iCs/>
                <w:lang w:eastAsia="en-US"/>
              </w:rPr>
              <w:t>ą</w:t>
            </w:r>
            <w:r w:rsidRPr="00816353">
              <w:rPr>
                <w:bCs/>
                <w:i/>
                <w:iCs/>
                <w:lang w:eastAsia="en-US"/>
              </w:rPr>
              <w:t xml:space="preserve"> vamzdynui ištuštinti</w:t>
            </w:r>
            <w:r>
              <w:rPr>
                <w:bCs/>
                <w:i/>
                <w:iCs/>
                <w:lang w:eastAsia="en-US"/>
              </w:rPr>
              <w:t>, a</w:t>
            </w:r>
            <w:r w:rsidRPr="00816353">
              <w:rPr>
                <w:bCs/>
                <w:i/>
                <w:iCs/>
                <w:lang w:eastAsia="en-US"/>
              </w:rPr>
              <w:t>ukščiausiuose tiekiamojo vamzdyno taškuose</w:t>
            </w:r>
            <w:r>
              <w:rPr>
                <w:bCs/>
                <w:i/>
                <w:iCs/>
                <w:lang w:eastAsia="en-US"/>
              </w:rPr>
              <w:t xml:space="preserve"> suprojektuoti </w:t>
            </w:r>
            <w:r w:rsidRPr="00816353">
              <w:rPr>
                <w:bCs/>
                <w:i/>
                <w:iCs/>
                <w:lang w:eastAsia="en-US"/>
              </w:rPr>
              <w:t>orlaidži</w:t>
            </w:r>
            <w:r>
              <w:rPr>
                <w:bCs/>
                <w:i/>
                <w:iCs/>
                <w:lang w:eastAsia="en-US"/>
              </w:rPr>
              <w:t>us. Suprojektuoti naujus įvad</w:t>
            </w:r>
            <w:r w:rsidRPr="00D3400E">
              <w:rPr>
                <w:bCs/>
                <w:i/>
                <w:iCs/>
                <w:lang w:eastAsia="en-US"/>
              </w:rPr>
              <w:t xml:space="preserve">us su </w:t>
            </w:r>
            <w:r>
              <w:rPr>
                <w:bCs/>
                <w:i/>
                <w:iCs/>
                <w:lang w:eastAsia="en-US"/>
              </w:rPr>
              <w:t>uždarymo įtaisais</w:t>
            </w:r>
            <w:r w:rsidRPr="00D3400E">
              <w:rPr>
                <w:bCs/>
                <w:i/>
                <w:iCs/>
                <w:lang w:eastAsia="en-US"/>
              </w:rPr>
              <w:t xml:space="preserve"> prie sklypų</w:t>
            </w:r>
            <w:r>
              <w:rPr>
                <w:bCs/>
                <w:i/>
                <w:iCs/>
                <w:lang w:eastAsia="en-US"/>
              </w:rPr>
              <w:t xml:space="preserve"> </w:t>
            </w:r>
            <w:r w:rsidRPr="00D3400E">
              <w:rPr>
                <w:bCs/>
                <w:i/>
                <w:iCs/>
                <w:lang w:eastAsia="en-US"/>
              </w:rPr>
              <w:t>rib</w:t>
            </w:r>
            <w:r>
              <w:rPr>
                <w:bCs/>
                <w:i/>
                <w:iCs/>
                <w:lang w:eastAsia="en-US"/>
              </w:rPr>
              <w:t>ų</w:t>
            </w:r>
            <w:r w:rsidRPr="00D3400E">
              <w:rPr>
                <w:bCs/>
                <w:i/>
                <w:iCs/>
                <w:lang w:eastAsia="en-US"/>
              </w:rPr>
              <w:t>,</w:t>
            </w:r>
            <w:r>
              <w:rPr>
                <w:bCs/>
                <w:i/>
                <w:iCs/>
                <w:lang w:eastAsia="en-US"/>
              </w:rPr>
              <w:t xml:space="preserve"> </w:t>
            </w:r>
            <w:r>
              <w:rPr>
                <w:bCs/>
                <w:i/>
                <w:iCs/>
              </w:rPr>
              <w:t>įvado</w:t>
            </w:r>
            <w:r w:rsidRPr="00D3400E">
              <w:rPr>
                <w:bCs/>
                <w:i/>
                <w:iCs/>
              </w:rPr>
              <w:t xml:space="preserve"> </w:t>
            </w:r>
            <w:r w:rsidRPr="00D3400E">
              <w:rPr>
                <w:bCs/>
                <w:i/>
                <w:iCs/>
                <w:lang w:eastAsia="en-US"/>
              </w:rPr>
              <w:t xml:space="preserve">vietą derinti su sklypo savininku (-ais) </w:t>
            </w:r>
            <w:r>
              <w:rPr>
                <w:bCs/>
                <w:i/>
                <w:iCs/>
                <w:lang w:eastAsia="en-US"/>
              </w:rPr>
              <w:t>ar</w:t>
            </w:r>
            <w:r w:rsidRPr="00D3400E">
              <w:rPr>
                <w:bCs/>
                <w:i/>
                <w:iCs/>
              </w:rPr>
              <w:t xml:space="preserve"> bendrasavininku (-ais) (jeigu jie yra)</w:t>
            </w:r>
            <w:r w:rsidRPr="001F13D4">
              <w:rPr>
                <w:b/>
                <w:i/>
                <w:iCs/>
                <w:u w:val="single"/>
              </w:rPr>
              <w:t xml:space="preserve"> </w:t>
            </w:r>
            <w:r w:rsidRPr="001F13D4">
              <w:rPr>
                <w:b/>
                <w:i/>
                <w:iCs/>
                <w:u w:val="single"/>
                <w:lang w:eastAsia="en-US"/>
              </w:rPr>
              <w:t>raštiškai</w:t>
            </w:r>
            <w:r w:rsidRPr="005F2500">
              <w:rPr>
                <w:bCs/>
                <w:i/>
                <w:iCs/>
                <w:lang w:eastAsia="en-US"/>
              </w:rPr>
              <w:t>. Dėl naujų</w:t>
            </w:r>
            <w:r>
              <w:rPr>
                <w:bCs/>
                <w:i/>
                <w:iCs/>
                <w:lang w:eastAsia="en-US"/>
              </w:rPr>
              <w:t xml:space="preserve"> </w:t>
            </w:r>
            <w:r w:rsidRPr="005F2500">
              <w:rPr>
                <w:bCs/>
                <w:i/>
                <w:iCs/>
                <w:lang w:eastAsia="en-US"/>
              </w:rPr>
              <w:t>abonementų skaičiaus patikslinimo kreiptis į  UAB "Giraitės vandenys</w:t>
            </w:r>
            <w:r>
              <w:rPr>
                <w:bCs/>
                <w:i/>
                <w:iCs/>
                <w:lang w:eastAsia="en-US"/>
              </w:rPr>
              <w:t>“. Parinkti reikiamo diametro vamzdyną.</w:t>
            </w:r>
          </w:p>
          <w:p w14:paraId="6B6EC16C" w14:textId="77777777" w:rsidR="009B6EA9" w:rsidRPr="009B280F" w:rsidRDefault="009B6EA9" w:rsidP="00BF3306">
            <w:pPr>
              <w:pStyle w:val="Default"/>
              <w:rPr>
                <w:bCs/>
                <w:i/>
                <w:iCs/>
                <w:color w:val="auto"/>
                <w:lang w:eastAsia="en-US"/>
              </w:rPr>
            </w:pPr>
          </w:p>
          <w:p w14:paraId="12FF3476" w14:textId="77777777" w:rsidR="009B6EA9" w:rsidRDefault="009B6EA9" w:rsidP="00BF3306">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Pr="007A2E21">
              <w:rPr>
                <w:bCs/>
                <w:i/>
                <w:iCs/>
                <w:color w:val="auto"/>
                <w:lang w:eastAsia="en-US"/>
              </w:rPr>
              <w:t xml:space="preserve">projektus derinimui siųsti </w:t>
            </w:r>
            <w:r w:rsidRPr="007A2E21">
              <w:rPr>
                <w:bCs/>
                <w:i/>
                <w:iCs/>
                <w:color w:val="auto"/>
                <w:u w:val="single"/>
              </w:rPr>
              <w:t>el. p.</w:t>
            </w:r>
            <w:r w:rsidRPr="001F13D4">
              <w:rPr>
                <w:b/>
                <w:bCs/>
                <w:i/>
                <w:iCs/>
                <w:color w:val="auto"/>
                <w:u w:val="single"/>
              </w:rPr>
              <w:t xml:space="preserve"> </w:t>
            </w:r>
            <w:hyperlink r:id="rId5" w:history="1">
              <w:r w:rsidRPr="00C27E5B">
                <w:rPr>
                  <w:rStyle w:val="Hyperlink"/>
                  <w:b/>
                  <w:bCs/>
                  <w:i/>
                  <w:iCs/>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p>
          <w:p w14:paraId="638C5FD1" w14:textId="77777777" w:rsidR="009B6EA9" w:rsidRDefault="009B6EA9" w:rsidP="00BF3306">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F74492">
              <w:rPr>
                <w:b/>
                <w:bCs/>
                <w:i/>
                <w:iCs/>
              </w:rPr>
              <w:t>Rangovas</w:t>
            </w:r>
            <w:r>
              <w:rPr>
                <w:b/>
                <w:bCs/>
                <w:i/>
                <w:iCs/>
              </w:rPr>
              <w:t>/projektuotojas</w:t>
            </w:r>
            <w:r w:rsidRPr="00F74492">
              <w:rPr>
                <w:b/>
                <w:bCs/>
                <w:i/>
                <w:iCs/>
              </w:rPr>
              <w:t xml:space="preserve"> teikdamas aktus kartu pateikia ir aktuojamą dokumentaciją</w:t>
            </w:r>
            <w:r>
              <w:rPr>
                <w:b/>
                <w:bCs/>
                <w:i/>
                <w:iCs/>
              </w:rPr>
              <w:t>.</w:t>
            </w:r>
          </w:p>
          <w:p w14:paraId="1B44C3AC" w14:textId="77777777" w:rsidR="009B6EA9" w:rsidRDefault="009B6EA9" w:rsidP="00BF3306">
            <w:pPr>
              <w:pStyle w:val="Default"/>
              <w:rPr>
                <w:color w:val="0070C0"/>
              </w:rPr>
            </w:pPr>
          </w:p>
        </w:tc>
      </w:tr>
      <w:tr w:rsidR="009B6EA9" w14:paraId="00F49B5C" w14:textId="77777777" w:rsidTr="00BF3306">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5AC1E042" w14:textId="77777777" w:rsidR="009B6EA9" w:rsidRDefault="009B6EA9" w:rsidP="00BF3306">
            <w:pPr>
              <w:pStyle w:val="Default"/>
            </w:pPr>
            <w:r>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5AC52E00" w14:textId="77777777" w:rsidR="009B6EA9" w:rsidRDefault="009B6EA9" w:rsidP="00BF3306">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598290A9" w14:textId="77777777" w:rsidR="009B6EA9" w:rsidRDefault="009B6EA9" w:rsidP="00BF3306">
            <w:pPr>
              <w:pStyle w:val="Default"/>
            </w:pPr>
            <w:r>
              <w:rPr>
                <w:i/>
                <w:iCs/>
              </w:rPr>
              <w:t xml:space="preserve">Projektas rengiamas valstybine kalba </w:t>
            </w:r>
          </w:p>
        </w:tc>
      </w:tr>
      <w:tr w:rsidR="009B6EA9" w14:paraId="1F112494" w14:textId="77777777" w:rsidTr="00BF3306">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42F8C47B" w14:textId="77777777" w:rsidR="009B6EA9" w:rsidRDefault="009B6EA9" w:rsidP="00BF3306">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5C967508" w14:textId="77777777" w:rsidR="009B6EA9" w:rsidRDefault="009B6EA9" w:rsidP="00BF3306">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13148AC0" w14:textId="77777777" w:rsidR="009B6EA9" w:rsidRDefault="009B6EA9" w:rsidP="00BF3306">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lydraštis (registruoja UAB „Giraitės vandenys“ administratorė)</w:t>
            </w:r>
          </w:p>
          <w:p w14:paraId="161BAF3C" w14:textId="77777777" w:rsidR="009B6EA9" w:rsidRDefault="009B6EA9" w:rsidP="00BF3306">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3F1E4F36" w14:textId="77777777" w:rsidR="009B6EA9" w:rsidRPr="00161C95" w:rsidRDefault="009B6EA9" w:rsidP="00BF3306">
            <w:pPr>
              <w:pStyle w:val="Default"/>
              <w:rPr>
                <w:bCs/>
                <w:i/>
                <w:iCs/>
                <w:lang w:eastAsia="en-U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08D1B039" w14:textId="77777777" w:rsidR="009B6EA9" w:rsidRDefault="009B6EA9" w:rsidP="00BF3306">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6F6239DE" w14:textId="77777777" w:rsidR="009B6EA9" w:rsidRDefault="009B6EA9" w:rsidP="009B6EA9">
            <w:pPr>
              <w:pStyle w:val="Default"/>
              <w:numPr>
                <w:ilvl w:val="0"/>
                <w:numId w:val="1"/>
              </w:numPr>
              <w:ind w:left="1024" w:hanging="425"/>
              <w:rPr>
                <w:i/>
                <w:iCs/>
              </w:rPr>
            </w:pPr>
            <w:r>
              <w:rPr>
                <w:bCs/>
                <w:i/>
                <w:iCs/>
              </w:rPr>
              <w:t>projektas</w:t>
            </w:r>
            <w:r>
              <w:rPr>
                <w:i/>
                <w:iCs/>
              </w:rPr>
              <w:t xml:space="preserve"> suderintas su reikalingomis organizacijomis (PDF ir pasirašytas PV/PDV el. parašu);</w:t>
            </w:r>
          </w:p>
          <w:p w14:paraId="2652FE93" w14:textId="77777777" w:rsidR="009B6EA9" w:rsidRDefault="009B6EA9" w:rsidP="009B6EA9">
            <w:pPr>
              <w:pStyle w:val="Default"/>
              <w:numPr>
                <w:ilvl w:val="0"/>
                <w:numId w:val="1"/>
              </w:numPr>
              <w:ind w:left="1024" w:hanging="425"/>
              <w:rPr>
                <w:i/>
                <w:iCs/>
              </w:rPr>
            </w:pPr>
            <w:r>
              <w:rPr>
                <w:i/>
                <w:iCs/>
              </w:rPr>
              <w:t>topografinė nuotrauka su projektuojamais tinklais (DWG formatu);</w:t>
            </w:r>
          </w:p>
          <w:p w14:paraId="58FD09DE" w14:textId="77777777" w:rsidR="009B6EA9" w:rsidRDefault="009B6EA9" w:rsidP="009B6EA9">
            <w:pPr>
              <w:pStyle w:val="Default"/>
              <w:numPr>
                <w:ilvl w:val="0"/>
                <w:numId w:val="1"/>
              </w:numPr>
              <w:ind w:left="1024" w:hanging="425"/>
              <w:rPr>
                <w:i/>
                <w:iCs/>
              </w:rPr>
            </w:pPr>
            <w:r>
              <w:rPr>
                <w:bCs/>
                <w:i/>
                <w:iCs/>
                <w:lang w:eastAsia="en-US"/>
              </w:rPr>
              <w:t>n</w:t>
            </w:r>
            <w:r>
              <w:rPr>
                <w:i/>
                <w:iCs/>
              </w:rPr>
              <w:t>acionalinės žemės tarnybos sutikimas patvirtintas el. parašu;</w:t>
            </w:r>
          </w:p>
          <w:p w14:paraId="7E7079E3" w14:textId="77777777" w:rsidR="009B6EA9" w:rsidRDefault="009B6EA9" w:rsidP="009B6EA9">
            <w:pPr>
              <w:pStyle w:val="Default"/>
              <w:numPr>
                <w:ilvl w:val="0"/>
                <w:numId w:val="1"/>
              </w:numPr>
              <w:ind w:left="1024" w:hanging="425"/>
              <w:rPr>
                <w:i/>
                <w:iCs/>
              </w:rPr>
            </w:pPr>
            <w:r>
              <w:rPr>
                <w:i/>
                <w:iCs/>
              </w:rPr>
              <w:t>dokumentą patvirtinantį SŽNS registraciją/ atnaujinimą/ panaikinimą/ koregavimą Nekilnojamo turto registrų centre (pdf);</w:t>
            </w:r>
          </w:p>
          <w:p w14:paraId="3C00FD6A" w14:textId="77777777" w:rsidR="009B6EA9" w:rsidRDefault="009B6EA9" w:rsidP="009B6EA9">
            <w:pPr>
              <w:pStyle w:val="Default"/>
              <w:numPr>
                <w:ilvl w:val="0"/>
                <w:numId w:val="1"/>
              </w:numPr>
              <w:ind w:left="1024" w:hanging="425"/>
              <w:rPr>
                <w:i/>
                <w:iCs/>
              </w:rPr>
            </w:pPr>
            <w:r>
              <w:rPr>
                <w:i/>
                <w:iCs/>
              </w:rPr>
              <w:t>servituto sutartį  UAB „Giraitės vandenys“ vardu (jei taikoma);</w:t>
            </w:r>
          </w:p>
          <w:p w14:paraId="0D06A068" w14:textId="77777777" w:rsidR="009B6EA9" w:rsidRDefault="009B6EA9" w:rsidP="009B6EA9">
            <w:pPr>
              <w:pStyle w:val="Default"/>
              <w:numPr>
                <w:ilvl w:val="0"/>
                <w:numId w:val="1"/>
              </w:numPr>
              <w:ind w:left="1024" w:hanging="425"/>
              <w:rPr>
                <w:i/>
                <w:iCs/>
              </w:rPr>
            </w:pPr>
            <w:r>
              <w:rPr>
                <w:i/>
                <w:iCs/>
              </w:rPr>
              <w:t>kitų suinteresuotų organizacijų derinimai (pdf, adoc);</w:t>
            </w:r>
          </w:p>
          <w:p w14:paraId="5244618A" w14:textId="77777777" w:rsidR="009B6EA9" w:rsidRDefault="009B6EA9" w:rsidP="009B6EA9">
            <w:pPr>
              <w:pStyle w:val="Default"/>
              <w:numPr>
                <w:ilvl w:val="0"/>
                <w:numId w:val="1"/>
              </w:numPr>
              <w:ind w:left="1024" w:hanging="425"/>
              <w:rPr>
                <w:i/>
                <w:iCs/>
              </w:rPr>
            </w:pPr>
            <w:r>
              <w:rPr>
                <w:bCs/>
                <w:i/>
                <w:iCs/>
                <w:lang w:eastAsia="en-US"/>
              </w:rPr>
              <w:t xml:space="preserve">kiti </w:t>
            </w:r>
            <w:r>
              <w:rPr>
                <w:i/>
                <w:iCs/>
              </w:rPr>
              <w:t>sutikimai (pdf);</w:t>
            </w:r>
          </w:p>
          <w:p w14:paraId="245EC7F9" w14:textId="77777777" w:rsidR="009B6EA9" w:rsidRDefault="009B6EA9" w:rsidP="009B6EA9">
            <w:pPr>
              <w:pStyle w:val="Default"/>
              <w:numPr>
                <w:ilvl w:val="0"/>
                <w:numId w:val="1"/>
              </w:numPr>
              <w:ind w:left="1024" w:hanging="425"/>
              <w:rPr>
                <w:i/>
                <w:iCs/>
              </w:rPr>
            </w:pPr>
            <w:r>
              <w:rPr>
                <w:i/>
                <w:iCs/>
              </w:rPr>
              <w:t>redaguotus failus (word, dwg, exel)</w:t>
            </w:r>
          </w:p>
          <w:p w14:paraId="632A50F4" w14:textId="77777777" w:rsidR="009B6EA9" w:rsidRPr="00703A94" w:rsidRDefault="009B6EA9" w:rsidP="009B6EA9">
            <w:pPr>
              <w:pStyle w:val="Default"/>
              <w:numPr>
                <w:ilvl w:val="0"/>
                <w:numId w:val="1"/>
              </w:numPr>
              <w:ind w:left="1024" w:hanging="425"/>
              <w:rPr>
                <w:b/>
                <w:bCs/>
                <w:i/>
                <w:iCs/>
              </w:rPr>
            </w:pPr>
            <w:r w:rsidRPr="00703A94">
              <w:rPr>
                <w:b/>
                <w:bCs/>
                <w:i/>
                <w:iCs/>
              </w:rPr>
              <w:t>pateikti projekto kiekių žiniaraščius exel formatu;</w:t>
            </w:r>
          </w:p>
          <w:p w14:paraId="69709501" w14:textId="77777777" w:rsidR="009B6EA9" w:rsidRPr="00D3400E" w:rsidRDefault="009B6EA9" w:rsidP="00BF3306">
            <w:pPr>
              <w:pStyle w:val="Default"/>
              <w:jc w:val="both"/>
            </w:pPr>
          </w:p>
        </w:tc>
      </w:tr>
    </w:tbl>
    <w:p w14:paraId="6FB4F3BD" w14:textId="77777777" w:rsidR="009B6EA9" w:rsidRDefault="009B6EA9" w:rsidP="009B6EA9">
      <w:pPr>
        <w:pStyle w:val="Default"/>
        <w:rPr>
          <w:i/>
          <w:color w:val="auto"/>
        </w:rPr>
      </w:pPr>
    </w:p>
    <w:p w14:paraId="5181A02D" w14:textId="77777777" w:rsidR="008D2A5E" w:rsidRPr="00632D63" w:rsidRDefault="008D2A5E" w:rsidP="00632D63"/>
    <w:sectPr w:rsidR="008D2A5E" w:rsidRPr="00632D63" w:rsidSect="009B6EA9">
      <w:pgSz w:w="11907" w:h="16839"/>
      <w:pgMar w:top="993" w:right="247" w:bottom="993"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7AC"/>
    <w:multiLevelType w:val="hybridMultilevel"/>
    <w:tmpl w:val="FFFFFFFF"/>
    <w:lvl w:ilvl="0" w:tplc="6568B4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1646083587">
    <w:abstractNumId w:val="1"/>
  </w:num>
  <w:num w:numId="2" w16cid:durableId="87388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8"/>
    <w:rsid w:val="001D2D26"/>
    <w:rsid w:val="00573364"/>
    <w:rsid w:val="00590F24"/>
    <w:rsid w:val="005C6B28"/>
    <w:rsid w:val="00632D63"/>
    <w:rsid w:val="007B14CC"/>
    <w:rsid w:val="008D2A5E"/>
    <w:rsid w:val="009335A0"/>
    <w:rsid w:val="009B6EA9"/>
    <w:rsid w:val="00D65B50"/>
    <w:rsid w:val="00E9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BC4"/>
  <w15:chartTrackingRefBased/>
  <w15:docId w15:val="{BB224F50-1AFF-4513-BF2D-1E6CE238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A0"/>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E9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DF8"/>
    <w:rPr>
      <w:rFonts w:eastAsiaTheme="majorEastAsia" w:cstheme="majorBidi"/>
      <w:color w:val="272727" w:themeColor="text1" w:themeTint="D8"/>
    </w:rPr>
  </w:style>
  <w:style w:type="paragraph" w:styleId="Title">
    <w:name w:val="Title"/>
    <w:basedOn w:val="Normal"/>
    <w:next w:val="Normal"/>
    <w:link w:val="TitleChar"/>
    <w:uiPriority w:val="10"/>
    <w:qFormat/>
    <w:rsid w:val="00E9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DF8"/>
    <w:pPr>
      <w:spacing w:before="160"/>
      <w:jc w:val="center"/>
    </w:pPr>
    <w:rPr>
      <w:i/>
      <w:iCs/>
      <w:color w:val="404040" w:themeColor="text1" w:themeTint="BF"/>
    </w:rPr>
  </w:style>
  <w:style w:type="character" w:customStyle="1" w:styleId="QuoteChar">
    <w:name w:val="Quote Char"/>
    <w:basedOn w:val="DefaultParagraphFont"/>
    <w:link w:val="Quote"/>
    <w:uiPriority w:val="29"/>
    <w:rsid w:val="00E96DF8"/>
    <w:rPr>
      <w:i/>
      <w:iCs/>
      <w:color w:val="404040" w:themeColor="text1" w:themeTint="BF"/>
    </w:rPr>
  </w:style>
  <w:style w:type="paragraph" w:styleId="ListParagraph">
    <w:name w:val="List Paragraph"/>
    <w:aliases w:val="List Paragraph Red,Bullet EY"/>
    <w:basedOn w:val="Normal"/>
    <w:link w:val="ListParagraphChar"/>
    <w:uiPriority w:val="34"/>
    <w:qFormat/>
    <w:rsid w:val="00E96DF8"/>
    <w:pPr>
      <w:ind w:left="720"/>
      <w:contextualSpacing/>
    </w:pPr>
  </w:style>
  <w:style w:type="character" w:styleId="IntenseEmphasis">
    <w:name w:val="Intense Emphasis"/>
    <w:basedOn w:val="DefaultParagraphFont"/>
    <w:uiPriority w:val="21"/>
    <w:qFormat/>
    <w:rsid w:val="00E96DF8"/>
    <w:rPr>
      <w:i/>
      <w:iCs/>
      <w:color w:val="0F4761" w:themeColor="accent1" w:themeShade="BF"/>
    </w:rPr>
  </w:style>
  <w:style w:type="paragraph" w:styleId="IntenseQuote">
    <w:name w:val="Intense Quote"/>
    <w:basedOn w:val="Normal"/>
    <w:next w:val="Normal"/>
    <w:link w:val="IntenseQuoteChar"/>
    <w:uiPriority w:val="30"/>
    <w:qFormat/>
    <w:rsid w:val="00E9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DF8"/>
    <w:rPr>
      <w:i/>
      <w:iCs/>
      <w:color w:val="0F4761" w:themeColor="accent1" w:themeShade="BF"/>
    </w:rPr>
  </w:style>
  <w:style w:type="character" w:styleId="IntenseReference">
    <w:name w:val="Intense Reference"/>
    <w:basedOn w:val="DefaultParagraphFont"/>
    <w:uiPriority w:val="32"/>
    <w:qFormat/>
    <w:rsid w:val="00E96DF8"/>
    <w:rPr>
      <w:b/>
      <w:bCs/>
      <w:smallCaps/>
      <w:color w:val="0F4761" w:themeColor="accent1" w:themeShade="BF"/>
      <w:spacing w:val="5"/>
    </w:rPr>
  </w:style>
  <w:style w:type="paragraph" w:customStyle="1" w:styleId="Default">
    <w:name w:val="Default"/>
    <w:rsid w:val="009335A0"/>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9335A0"/>
    <w:pPr>
      <w:spacing w:after="660"/>
    </w:pPr>
    <w:rPr>
      <w:color w:val="auto"/>
    </w:rPr>
  </w:style>
  <w:style w:type="character" w:styleId="Hyperlink">
    <w:name w:val="Hyperlink"/>
    <w:basedOn w:val="DefaultParagraphFont"/>
    <w:uiPriority w:val="99"/>
    <w:unhideWhenUsed/>
    <w:rsid w:val="009335A0"/>
    <w:rPr>
      <w:rFonts w:cs="Times New Roman"/>
      <w:color w:val="0563C1"/>
      <w:u w:val="single"/>
    </w:rPr>
  </w:style>
  <w:style w:type="character" w:customStyle="1" w:styleId="ListParagraphChar">
    <w:name w:val="List Paragraph Char"/>
    <w:aliases w:val="List Paragraph Red Char,Bullet EY Char"/>
    <w:link w:val="ListParagraph"/>
    <w:uiPriority w:val="34"/>
    <w:locked/>
    <w:rsid w:val="009B6EA9"/>
    <w:rPr>
      <w:rFonts w:ascii="Calibri" w:eastAsia="Times New Roman" w:hAnsi="Calibri" w:cs="Times New Roman"/>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jektuderinima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5</cp:revision>
  <dcterms:created xsi:type="dcterms:W3CDTF">2025-03-27T06:16:00Z</dcterms:created>
  <dcterms:modified xsi:type="dcterms:W3CDTF">2025-04-22T08:11:00Z</dcterms:modified>
</cp:coreProperties>
</file>