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B8B1" w14:textId="34C3E804" w:rsidR="002F179A" w:rsidRPr="00060B51" w:rsidRDefault="002F179A" w:rsidP="002F179A">
      <w:pPr>
        <w:spacing w:line="240" w:lineRule="auto"/>
        <w:ind w:left="7314"/>
        <w:rPr>
          <w:rFonts w:cstheme="minorHAnsi"/>
        </w:rPr>
      </w:pPr>
      <w:bookmarkStart w:id="0" w:name="_Hlk86825377"/>
      <w:bookmarkStart w:id="1" w:name="_Ref38540913"/>
      <w:bookmarkStart w:id="2" w:name="_Ref38898051"/>
      <w:bookmarkStart w:id="3" w:name="_Ref38901392"/>
      <w:bookmarkStart w:id="4" w:name="_Toc48053189"/>
      <w:bookmarkStart w:id="5" w:name="_Toc85706892"/>
      <w:r w:rsidRPr="00060B51">
        <w:rPr>
          <w:rFonts w:cstheme="minorHAnsi"/>
        </w:rPr>
        <w:t>Pirkimo</w:t>
      </w:r>
      <w:r w:rsidR="00B86F29">
        <w:rPr>
          <w:rFonts w:cstheme="minorHAnsi"/>
        </w:rPr>
        <w:t xml:space="preserve"> specialiųjų</w:t>
      </w:r>
      <w:r w:rsidRPr="00060B51">
        <w:rPr>
          <w:rFonts w:cstheme="minorHAnsi"/>
        </w:rPr>
        <w:t xml:space="preserve"> sąlygų </w:t>
      </w:r>
      <w:r w:rsidR="00971D32">
        <w:rPr>
          <w:rFonts w:cstheme="minorHAnsi"/>
        </w:rPr>
        <w:t>4</w:t>
      </w:r>
      <w:r w:rsidRPr="00060B51">
        <w:rPr>
          <w:rFonts w:cstheme="minorHAnsi"/>
        </w:rPr>
        <w:t xml:space="preserve"> priedas „Pasiūlymo forma“</w:t>
      </w:r>
    </w:p>
    <w:bookmarkEnd w:id="0"/>
    <w:bookmarkEnd w:id="1"/>
    <w:bookmarkEnd w:id="2"/>
    <w:bookmarkEnd w:id="3"/>
    <w:bookmarkEnd w:id="4"/>
    <w:bookmarkEnd w:id="5"/>
    <w:p w14:paraId="67DF72D7" w14:textId="77777777" w:rsidR="002F179A" w:rsidRDefault="002F179A" w:rsidP="002F179A">
      <w:pPr>
        <w:spacing w:after="0" w:line="240" w:lineRule="auto"/>
        <w:ind w:right="-178"/>
        <w:jc w:val="center"/>
        <w:rPr>
          <w:rFonts w:eastAsia="Times New Roman"/>
          <w:sz w:val="16"/>
          <w:szCs w:val="16"/>
          <w:lang w:eastAsia="lt-LT"/>
        </w:rPr>
      </w:pPr>
    </w:p>
    <w:p w14:paraId="0FD2856B" w14:textId="77777777" w:rsidR="002F179A" w:rsidRDefault="002F179A" w:rsidP="002F179A">
      <w:pPr>
        <w:spacing w:after="0" w:line="240" w:lineRule="auto"/>
        <w:ind w:right="-178"/>
        <w:jc w:val="center"/>
        <w:rPr>
          <w:rFonts w:eastAsia="Times New Roman"/>
          <w:sz w:val="16"/>
          <w:szCs w:val="16"/>
          <w:lang w:eastAsia="lt-LT"/>
        </w:rPr>
      </w:pPr>
    </w:p>
    <w:p w14:paraId="43F20810" w14:textId="77777777" w:rsidR="002F179A" w:rsidRDefault="002F179A" w:rsidP="002F179A">
      <w:pPr>
        <w:spacing w:after="0" w:line="240" w:lineRule="auto"/>
        <w:ind w:right="-178"/>
        <w:jc w:val="center"/>
        <w:rPr>
          <w:rFonts w:eastAsia="Times New Roman"/>
          <w:sz w:val="16"/>
          <w:szCs w:val="16"/>
          <w:lang w:eastAsia="lt-LT"/>
        </w:rPr>
      </w:pPr>
    </w:p>
    <w:p w14:paraId="32566D3A" w14:textId="77777777" w:rsidR="002F179A" w:rsidRDefault="002F179A" w:rsidP="002F179A">
      <w:pPr>
        <w:spacing w:after="0" w:line="240" w:lineRule="auto"/>
        <w:ind w:right="-178"/>
        <w:jc w:val="center"/>
        <w:rPr>
          <w:rFonts w:eastAsia="Times New Roman"/>
          <w:sz w:val="16"/>
          <w:szCs w:val="16"/>
          <w:lang w:eastAsia="lt-LT"/>
        </w:rPr>
      </w:pPr>
    </w:p>
    <w:p w14:paraId="3087951D" w14:textId="372C1CB7" w:rsidR="002F179A" w:rsidRPr="00E61301" w:rsidRDefault="002F179A" w:rsidP="002F179A">
      <w:pPr>
        <w:spacing w:after="0" w:line="240" w:lineRule="auto"/>
        <w:ind w:right="-178"/>
        <w:jc w:val="center"/>
        <w:rPr>
          <w:rFonts w:eastAsia="Times New Roman"/>
          <w:sz w:val="16"/>
          <w:szCs w:val="16"/>
          <w:lang w:eastAsia="lt-LT"/>
        </w:rPr>
      </w:pPr>
      <w:r w:rsidRPr="00E61301">
        <w:rPr>
          <w:rFonts w:eastAsia="Times New Roman"/>
          <w:sz w:val="16"/>
          <w:szCs w:val="16"/>
          <w:lang w:eastAsia="lt-LT"/>
        </w:rPr>
        <w:t>Herbas arba prekių ženklas</w:t>
      </w:r>
    </w:p>
    <w:p w14:paraId="5C70546C" w14:textId="77777777" w:rsidR="002F179A" w:rsidRPr="00E61301" w:rsidRDefault="002F179A" w:rsidP="002F179A">
      <w:pPr>
        <w:spacing w:after="0" w:line="240" w:lineRule="auto"/>
        <w:ind w:right="-178"/>
        <w:jc w:val="center"/>
        <w:rPr>
          <w:rFonts w:eastAsia="Times New Roman"/>
          <w:sz w:val="16"/>
          <w:szCs w:val="16"/>
          <w:lang w:eastAsia="lt-LT"/>
        </w:rPr>
      </w:pPr>
      <w:r w:rsidRPr="00E61301">
        <w:rPr>
          <w:rFonts w:eastAsia="Times New Roman"/>
          <w:sz w:val="16"/>
          <w:szCs w:val="16"/>
          <w:lang w:eastAsia="lt-LT"/>
        </w:rPr>
        <w:t>(Tiekėjo pavadinimas)</w:t>
      </w:r>
    </w:p>
    <w:p w14:paraId="5C6399BC" w14:textId="77777777" w:rsidR="002F179A" w:rsidRPr="00E61301" w:rsidRDefault="002F179A" w:rsidP="002F179A">
      <w:pPr>
        <w:spacing w:after="0" w:line="240" w:lineRule="auto"/>
        <w:ind w:right="-178"/>
        <w:jc w:val="center"/>
        <w:rPr>
          <w:rFonts w:eastAsia="Times New Roman"/>
          <w:szCs w:val="24"/>
          <w:lang w:eastAsia="lt-LT"/>
        </w:rPr>
      </w:pPr>
    </w:p>
    <w:p w14:paraId="740DADB7" w14:textId="77777777" w:rsidR="002F179A" w:rsidRPr="00E61301" w:rsidRDefault="002F179A" w:rsidP="002F179A">
      <w:pPr>
        <w:spacing w:after="0" w:line="240" w:lineRule="auto"/>
        <w:ind w:right="-178"/>
        <w:jc w:val="center"/>
        <w:rPr>
          <w:rFonts w:eastAsia="Times New Roman"/>
          <w:sz w:val="16"/>
          <w:szCs w:val="16"/>
          <w:lang w:eastAsia="lt-LT"/>
        </w:rPr>
      </w:pPr>
      <w:r w:rsidRPr="00E61301">
        <w:rPr>
          <w:rFonts w:eastAsia="Times New Roman"/>
          <w:sz w:val="16"/>
          <w:szCs w:val="16"/>
          <w:lang w:eastAsia="lt-LT"/>
        </w:rPr>
        <w:t>(Juridinio asmens teisinė forma, buveinė, kontaktinė informacija, registro, kuriame kaupiami ir saugomi duomenys apie tiekėją, pavadinimas, juridinio asmens kodas, pridėtinės vertės mokesčio mokėtojo kodas, jeigu juridinis asmuo yra pridėtinės vertės mokesčio mokėtojas)</w:t>
      </w:r>
    </w:p>
    <w:p w14:paraId="4BCE3F50" w14:textId="77777777" w:rsidR="002F179A" w:rsidRPr="00E61301" w:rsidRDefault="002F179A" w:rsidP="002F179A">
      <w:pPr>
        <w:spacing w:after="0" w:line="240" w:lineRule="auto"/>
        <w:rPr>
          <w:rFonts w:eastAsia="Times New Roman"/>
          <w:b/>
          <w:szCs w:val="24"/>
          <w:lang w:eastAsia="lt-LT"/>
        </w:rPr>
      </w:pPr>
    </w:p>
    <w:p w14:paraId="425FC764" w14:textId="77777777" w:rsidR="002F179A" w:rsidRPr="00E61301" w:rsidRDefault="002F179A" w:rsidP="002F179A">
      <w:pPr>
        <w:spacing w:after="0" w:line="240" w:lineRule="auto"/>
        <w:jc w:val="center"/>
        <w:rPr>
          <w:rFonts w:eastAsia="Times New Roman"/>
          <w:b/>
          <w:szCs w:val="24"/>
          <w:lang w:eastAsia="lt-LT"/>
        </w:rPr>
      </w:pPr>
      <w:r w:rsidRPr="00E61301">
        <w:rPr>
          <w:rFonts w:eastAsia="Times New Roman"/>
          <w:b/>
          <w:szCs w:val="24"/>
          <w:lang w:eastAsia="lt-LT"/>
        </w:rPr>
        <w:t>PASIŪLYMAS</w:t>
      </w:r>
    </w:p>
    <w:p w14:paraId="6F710D4F" w14:textId="065C0CCD" w:rsidR="002F179A" w:rsidRPr="00E61301" w:rsidRDefault="002F179A" w:rsidP="002F179A">
      <w:pPr>
        <w:spacing w:after="0" w:line="240" w:lineRule="auto"/>
        <w:jc w:val="center"/>
        <w:rPr>
          <w:rFonts w:eastAsia="Times New Roman"/>
          <w:szCs w:val="24"/>
          <w:lang w:eastAsia="lt-LT"/>
        </w:rPr>
      </w:pPr>
      <w:r w:rsidRPr="00E61301">
        <w:rPr>
          <w:b/>
          <w:szCs w:val="24"/>
          <w:lang w:eastAsia="lt-LT"/>
        </w:rPr>
        <w:t xml:space="preserve">DĖL </w:t>
      </w:r>
      <w:r w:rsidR="009E13DD">
        <w:rPr>
          <w:b/>
          <w:szCs w:val="24"/>
          <w:lang w:eastAsia="lt-LT"/>
        </w:rPr>
        <w:t>KROVINIŲ PERVEŽIMO  (PERKRAUSTYMO)</w:t>
      </w:r>
      <w:r w:rsidR="0039003A" w:rsidRPr="0039003A">
        <w:rPr>
          <w:b/>
          <w:szCs w:val="24"/>
          <w:lang w:eastAsia="lt-LT"/>
        </w:rPr>
        <w:t xml:space="preserve"> </w:t>
      </w:r>
      <w:r w:rsidRPr="00E61301">
        <w:rPr>
          <w:b/>
          <w:szCs w:val="24"/>
          <w:lang w:eastAsia="lt-LT"/>
        </w:rPr>
        <w:t>PASLAUGŲ VIEŠOJO PIRKIMO</w:t>
      </w:r>
    </w:p>
    <w:p w14:paraId="5F188290" w14:textId="77777777" w:rsidR="002F179A" w:rsidRPr="00E61301" w:rsidRDefault="002F179A" w:rsidP="002F179A">
      <w:pPr>
        <w:spacing w:after="0" w:line="240" w:lineRule="auto"/>
        <w:jc w:val="center"/>
        <w:rPr>
          <w:b/>
          <w:szCs w:val="24"/>
          <w:lang w:eastAsia="lt-LT"/>
        </w:rPr>
      </w:pPr>
    </w:p>
    <w:p w14:paraId="4A55B9AF" w14:textId="77777777" w:rsidR="002F179A" w:rsidRPr="00E61301" w:rsidRDefault="002F179A" w:rsidP="002F179A">
      <w:pPr>
        <w:shd w:val="clear" w:color="auto" w:fill="FFFFFF"/>
        <w:spacing w:after="0" w:line="240" w:lineRule="auto"/>
        <w:jc w:val="center"/>
        <w:rPr>
          <w:rFonts w:eastAsia="Times New Roman"/>
          <w:b/>
          <w:bCs/>
          <w:szCs w:val="24"/>
          <w:lang w:eastAsia="lt-LT"/>
        </w:rPr>
      </w:pPr>
      <w:r w:rsidRPr="00E61301">
        <w:rPr>
          <w:rFonts w:eastAsia="Times New Roman"/>
          <w:szCs w:val="24"/>
          <w:lang w:eastAsia="lt-LT"/>
        </w:rPr>
        <w:t>____________</w:t>
      </w:r>
      <w:r w:rsidRPr="00E61301">
        <w:rPr>
          <w:rFonts w:eastAsia="Times New Roman"/>
          <w:b/>
          <w:bCs/>
          <w:szCs w:val="24"/>
          <w:lang w:eastAsia="lt-LT"/>
        </w:rPr>
        <w:t xml:space="preserve"> </w:t>
      </w:r>
      <w:r w:rsidRPr="00E61301">
        <w:rPr>
          <w:rFonts w:eastAsia="Times New Roman"/>
          <w:szCs w:val="24"/>
          <w:lang w:eastAsia="lt-LT"/>
        </w:rPr>
        <w:t>Nr.______</w:t>
      </w:r>
    </w:p>
    <w:p w14:paraId="55C15394" w14:textId="77777777" w:rsidR="002F179A" w:rsidRPr="00E61301" w:rsidRDefault="002F179A" w:rsidP="002F179A">
      <w:pPr>
        <w:shd w:val="clear" w:color="auto" w:fill="FFFFFF"/>
        <w:spacing w:after="0" w:line="240" w:lineRule="auto"/>
        <w:jc w:val="center"/>
        <w:rPr>
          <w:rFonts w:eastAsia="Times New Roman"/>
          <w:bCs/>
          <w:szCs w:val="24"/>
          <w:lang w:eastAsia="lt-LT"/>
        </w:rPr>
      </w:pPr>
      <w:r w:rsidRPr="00E61301">
        <w:rPr>
          <w:rFonts w:eastAsia="Times New Roman"/>
          <w:bCs/>
          <w:szCs w:val="24"/>
          <w:lang w:eastAsia="lt-LT"/>
        </w:rPr>
        <w:t>(Data)</w:t>
      </w:r>
    </w:p>
    <w:p w14:paraId="74B028E8" w14:textId="77777777" w:rsidR="002F179A" w:rsidRPr="00E61301" w:rsidRDefault="002F179A" w:rsidP="002F179A">
      <w:pPr>
        <w:spacing w:after="0" w:line="240" w:lineRule="auto"/>
        <w:jc w:val="both"/>
        <w:rPr>
          <w:rFonts w:eastAsia="Times New Roman"/>
          <w:b/>
          <w:bCs/>
          <w:szCs w:val="24"/>
          <w:lang w:eastAsia="lt-LT"/>
        </w:rPr>
      </w:pPr>
      <w:r w:rsidRPr="00E61301">
        <w:rPr>
          <w:rFonts w:eastAsia="Times New Roman"/>
          <w:b/>
          <w:bCs/>
          <w:szCs w:val="24"/>
          <w:lang w:eastAsia="lt-LT"/>
        </w:rPr>
        <w:t>1 lentelė. Kontaktiniai duomenys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623"/>
      </w:tblGrid>
      <w:tr w:rsidR="002F179A" w:rsidRPr="00E61301" w14:paraId="75262CF5" w14:textId="77777777" w:rsidTr="001F0E96">
        <w:trPr>
          <w:trHeight w:val="184"/>
          <w:jc w:val="center"/>
        </w:trPr>
        <w:tc>
          <w:tcPr>
            <w:tcW w:w="6232" w:type="dxa"/>
            <w:tcBorders>
              <w:top w:val="single" w:sz="4" w:space="0" w:color="auto"/>
              <w:left w:val="single" w:sz="4" w:space="0" w:color="auto"/>
              <w:bottom w:val="single" w:sz="4" w:space="0" w:color="auto"/>
              <w:right w:val="single" w:sz="4" w:space="0" w:color="auto"/>
            </w:tcBorders>
            <w:hideMark/>
          </w:tcPr>
          <w:p w14:paraId="251E4BD0" w14:textId="77777777" w:rsidR="002F179A" w:rsidRPr="00E61301" w:rsidRDefault="002F179A" w:rsidP="001F0E96">
            <w:pPr>
              <w:spacing w:after="0" w:line="240" w:lineRule="auto"/>
              <w:jc w:val="both"/>
              <w:rPr>
                <w:rFonts w:eastAsia="Times New Roman"/>
                <w:i/>
                <w:szCs w:val="24"/>
              </w:rPr>
            </w:pPr>
            <w:r w:rsidRPr="00E61301">
              <w:rPr>
                <w:rFonts w:eastAsia="Times New Roman"/>
                <w:szCs w:val="24"/>
              </w:rPr>
              <w:t>Tiekėjo pavadinimas (</w:t>
            </w:r>
            <w:r w:rsidRPr="00E61301">
              <w:rPr>
                <w:rFonts w:eastAsia="Times New Roman"/>
                <w:i/>
                <w:iCs/>
                <w:szCs w:val="24"/>
              </w:rPr>
              <w:t>jeigu dalyvauja ūkio subjektų grupė, surašomi visų dalyvių pavadinimai</w:t>
            </w:r>
            <w:r w:rsidRPr="00E61301">
              <w:rPr>
                <w:rFonts w:eastAsia="Times New Roman"/>
                <w:szCs w:val="24"/>
              </w:rPr>
              <w:t>)</w:t>
            </w:r>
          </w:p>
        </w:tc>
        <w:tc>
          <w:tcPr>
            <w:tcW w:w="3623" w:type="dxa"/>
            <w:tcBorders>
              <w:top w:val="single" w:sz="4" w:space="0" w:color="auto"/>
              <w:left w:val="single" w:sz="4" w:space="0" w:color="auto"/>
              <w:bottom w:val="single" w:sz="4" w:space="0" w:color="auto"/>
              <w:right w:val="single" w:sz="4" w:space="0" w:color="auto"/>
            </w:tcBorders>
          </w:tcPr>
          <w:p w14:paraId="164F2409" w14:textId="77777777" w:rsidR="002F179A" w:rsidRPr="00E61301" w:rsidRDefault="002F179A" w:rsidP="001F0E96">
            <w:pPr>
              <w:spacing w:after="0" w:line="240" w:lineRule="auto"/>
              <w:jc w:val="both"/>
              <w:rPr>
                <w:rFonts w:eastAsia="Times New Roman"/>
                <w:szCs w:val="24"/>
              </w:rPr>
            </w:pPr>
          </w:p>
        </w:tc>
      </w:tr>
      <w:tr w:rsidR="002F179A" w:rsidRPr="00E61301" w14:paraId="74880840" w14:textId="77777777" w:rsidTr="001F0E96">
        <w:trPr>
          <w:jc w:val="center"/>
        </w:trPr>
        <w:tc>
          <w:tcPr>
            <w:tcW w:w="6232" w:type="dxa"/>
            <w:tcBorders>
              <w:top w:val="single" w:sz="4" w:space="0" w:color="auto"/>
              <w:left w:val="single" w:sz="4" w:space="0" w:color="auto"/>
              <w:bottom w:val="single" w:sz="4" w:space="0" w:color="auto"/>
              <w:right w:val="single" w:sz="4" w:space="0" w:color="auto"/>
            </w:tcBorders>
            <w:hideMark/>
          </w:tcPr>
          <w:p w14:paraId="54979BFA" w14:textId="77777777" w:rsidR="002F179A" w:rsidRPr="00E61301" w:rsidRDefault="002F179A" w:rsidP="001F0E96">
            <w:pPr>
              <w:spacing w:after="0" w:line="240" w:lineRule="auto"/>
              <w:jc w:val="both"/>
              <w:rPr>
                <w:rFonts w:eastAsia="Times New Roman"/>
                <w:szCs w:val="24"/>
              </w:rPr>
            </w:pPr>
            <w:r w:rsidRPr="00E61301">
              <w:rPr>
                <w:rFonts w:eastAsia="Times New Roman"/>
                <w:szCs w:val="24"/>
              </w:rPr>
              <w:t>Tiekėjo adresas (</w:t>
            </w:r>
            <w:r w:rsidRPr="00E61301">
              <w:rPr>
                <w:rFonts w:eastAsia="Times New Roman"/>
                <w:i/>
                <w:iCs/>
                <w:szCs w:val="24"/>
              </w:rPr>
              <w:t>jeigu dalyvauja ūkio subjektų grupė, surašomi visų dalyvių pavadinimai</w:t>
            </w:r>
            <w:r w:rsidRPr="00E61301">
              <w:rPr>
                <w:rFonts w:eastAsia="Times New Roman"/>
                <w:szCs w:val="24"/>
              </w:rPr>
              <w:t>)</w:t>
            </w:r>
          </w:p>
        </w:tc>
        <w:tc>
          <w:tcPr>
            <w:tcW w:w="3623" w:type="dxa"/>
            <w:tcBorders>
              <w:top w:val="single" w:sz="4" w:space="0" w:color="auto"/>
              <w:left w:val="single" w:sz="4" w:space="0" w:color="auto"/>
              <w:bottom w:val="single" w:sz="4" w:space="0" w:color="auto"/>
              <w:right w:val="single" w:sz="4" w:space="0" w:color="auto"/>
            </w:tcBorders>
          </w:tcPr>
          <w:p w14:paraId="5747B217" w14:textId="77777777" w:rsidR="002F179A" w:rsidRPr="00E61301" w:rsidRDefault="002F179A" w:rsidP="001F0E96">
            <w:pPr>
              <w:spacing w:after="0" w:line="240" w:lineRule="auto"/>
              <w:jc w:val="both"/>
              <w:rPr>
                <w:rFonts w:eastAsia="Times New Roman"/>
                <w:szCs w:val="24"/>
              </w:rPr>
            </w:pPr>
          </w:p>
        </w:tc>
      </w:tr>
      <w:tr w:rsidR="002F179A" w:rsidRPr="00E61301" w14:paraId="333C7B51" w14:textId="77777777" w:rsidTr="001F0E96">
        <w:trPr>
          <w:jc w:val="center"/>
        </w:trPr>
        <w:tc>
          <w:tcPr>
            <w:tcW w:w="6232" w:type="dxa"/>
            <w:tcBorders>
              <w:top w:val="single" w:sz="4" w:space="0" w:color="auto"/>
              <w:left w:val="single" w:sz="4" w:space="0" w:color="auto"/>
              <w:bottom w:val="single" w:sz="4" w:space="0" w:color="auto"/>
              <w:right w:val="single" w:sz="4" w:space="0" w:color="auto"/>
            </w:tcBorders>
            <w:hideMark/>
          </w:tcPr>
          <w:p w14:paraId="21B16EAC" w14:textId="77777777" w:rsidR="002F179A" w:rsidRPr="00E61301" w:rsidRDefault="002F179A" w:rsidP="001F0E96">
            <w:pPr>
              <w:spacing w:after="0" w:line="240" w:lineRule="auto"/>
              <w:jc w:val="both"/>
              <w:rPr>
                <w:rFonts w:eastAsia="Times New Roman"/>
                <w:szCs w:val="24"/>
              </w:rPr>
            </w:pPr>
            <w:r w:rsidRPr="00E61301">
              <w:rPr>
                <w:rFonts w:eastAsia="Times New Roman"/>
                <w:szCs w:val="24"/>
              </w:rPr>
              <w:t>Už pasiūlymą atsakingo asmens vardas, pavardė</w:t>
            </w:r>
          </w:p>
        </w:tc>
        <w:tc>
          <w:tcPr>
            <w:tcW w:w="3623" w:type="dxa"/>
            <w:tcBorders>
              <w:top w:val="single" w:sz="4" w:space="0" w:color="auto"/>
              <w:left w:val="single" w:sz="4" w:space="0" w:color="auto"/>
              <w:bottom w:val="single" w:sz="4" w:space="0" w:color="auto"/>
              <w:right w:val="single" w:sz="4" w:space="0" w:color="auto"/>
            </w:tcBorders>
          </w:tcPr>
          <w:p w14:paraId="2EEF73DC" w14:textId="77777777" w:rsidR="002F179A" w:rsidRPr="00E61301" w:rsidRDefault="002F179A" w:rsidP="001F0E96">
            <w:pPr>
              <w:spacing w:after="0" w:line="240" w:lineRule="auto"/>
              <w:jc w:val="both"/>
              <w:rPr>
                <w:rFonts w:eastAsia="Times New Roman"/>
                <w:szCs w:val="24"/>
              </w:rPr>
            </w:pPr>
          </w:p>
        </w:tc>
      </w:tr>
      <w:tr w:rsidR="002F179A" w:rsidRPr="00E61301" w14:paraId="2A466FB9" w14:textId="77777777" w:rsidTr="001F0E96">
        <w:trPr>
          <w:jc w:val="center"/>
        </w:trPr>
        <w:tc>
          <w:tcPr>
            <w:tcW w:w="6232" w:type="dxa"/>
            <w:tcBorders>
              <w:top w:val="single" w:sz="4" w:space="0" w:color="auto"/>
              <w:left w:val="single" w:sz="4" w:space="0" w:color="auto"/>
              <w:bottom w:val="single" w:sz="4" w:space="0" w:color="auto"/>
              <w:right w:val="single" w:sz="4" w:space="0" w:color="auto"/>
            </w:tcBorders>
            <w:hideMark/>
          </w:tcPr>
          <w:p w14:paraId="32539557" w14:textId="77777777" w:rsidR="002F179A" w:rsidRPr="00E61301" w:rsidRDefault="002F179A" w:rsidP="001F0E96">
            <w:pPr>
              <w:spacing w:after="0" w:line="240" w:lineRule="auto"/>
              <w:jc w:val="both"/>
              <w:rPr>
                <w:rFonts w:eastAsia="Times New Roman"/>
                <w:szCs w:val="24"/>
              </w:rPr>
            </w:pPr>
            <w:r w:rsidRPr="00E61301">
              <w:rPr>
                <w:rFonts w:eastAsia="Times New Roman"/>
                <w:szCs w:val="24"/>
              </w:rPr>
              <w:t>Telefono numeris</w:t>
            </w:r>
          </w:p>
        </w:tc>
        <w:tc>
          <w:tcPr>
            <w:tcW w:w="3623" w:type="dxa"/>
            <w:tcBorders>
              <w:top w:val="single" w:sz="4" w:space="0" w:color="auto"/>
              <w:left w:val="single" w:sz="4" w:space="0" w:color="auto"/>
              <w:bottom w:val="single" w:sz="4" w:space="0" w:color="auto"/>
              <w:right w:val="single" w:sz="4" w:space="0" w:color="auto"/>
            </w:tcBorders>
          </w:tcPr>
          <w:p w14:paraId="4B94E5F3" w14:textId="77777777" w:rsidR="002F179A" w:rsidRPr="00E61301" w:rsidRDefault="002F179A" w:rsidP="001F0E96">
            <w:pPr>
              <w:spacing w:after="0" w:line="240" w:lineRule="auto"/>
              <w:jc w:val="both"/>
              <w:rPr>
                <w:rFonts w:eastAsia="Times New Roman"/>
                <w:szCs w:val="24"/>
              </w:rPr>
            </w:pPr>
          </w:p>
        </w:tc>
      </w:tr>
      <w:tr w:rsidR="002F179A" w:rsidRPr="00E61301" w14:paraId="375066AA" w14:textId="77777777" w:rsidTr="001F0E96">
        <w:trPr>
          <w:jc w:val="center"/>
        </w:trPr>
        <w:tc>
          <w:tcPr>
            <w:tcW w:w="6232" w:type="dxa"/>
            <w:tcBorders>
              <w:top w:val="single" w:sz="4" w:space="0" w:color="auto"/>
              <w:left w:val="single" w:sz="4" w:space="0" w:color="auto"/>
              <w:bottom w:val="single" w:sz="4" w:space="0" w:color="auto"/>
              <w:right w:val="single" w:sz="4" w:space="0" w:color="auto"/>
            </w:tcBorders>
            <w:hideMark/>
          </w:tcPr>
          <w:p w14:paraId="6B38DAE1" w14:textId="77777777" w:rsidR="002F179A" w:rsidRPr="00E61301" w:rsidRDefault="002F179A" w:rsidP="001F0E96">
            <w:pPr>
              <w:spacing w:after="0" w:line="240" w:lineRule="auto"/>
              <w:jc w:val="both"/>
              <w:rPr>
                <w:rFonts w:eastAsia="Times New Roman"/>
                <w:szCs w:val="24"/>
              </w:rPr>
            </w:pPr>
            <w:r w:rsidRPr="00E61301">
              <w:rPr>
                <w:rFonts w:eastAsia="Times New Roman"/>
                <w:szCs w:val="24"/>
              </w:rPr>
              <w:t>Fakso numeris</w:t>
            </w:r>
          </w:p>
        </w:tc>
        <w:tc>
          <w:tcPr>
            <w:tcW w:w="3623" w:type="dxa"/>
            <w:tcBorders>
              <w:top w:val="single" w:sz="4" w:space="0" w:color="auto"/>
              <w:left w:val="single" w:sz="4" w:space="0" w:color="auto"/>
              <w:bottom w:val="single" w:sz="4" w:space="0" w:color="auto"/>
              <w:right w:val="single" w:sz="4" w:space="0" w:color="auto"/>
            </w:tcBorders>
          </w:tcPr>
          <w:p w14:paraId="7F31DF4C" w14:textId="77777777" w:rsidR="002F179A" w:rsidRPr="00E61301" w:rsidRDefault="002F179A" w:rsidP="001F0E96">
            <w:pPr>
              <w:spacing w:after="0" w:line="240" w:lineRule="auto"/>
              <w:jc w:val="both"/>
              <w:rPr>
                <w:rFonts w:eastAsia="Times New Roman"/>
                <w:szCs w:val="24"/>
              </w:rPr>
            </w:pPr>
          </w:p>
        </w:tc>
      </w:tr>
      <w:tr w:rsidR="002F179A" w:rsidRPr="00E61301" w14:paraId="202F8726" w14:textId="77777777" w:rsidTr="001F0E96">
        <w:trPr>
          <w:jc w:val="center"/>
        </w:trPr>
        <w:tc>
          <w:tcPr>
            <w:tcW w:w="6232" w:type="dxa"/>
            <w:tcBorders>
              <w:top w:val="single" w:sz="4" w:space="0" w:color="auto"/>
              <w:left w:val="single" w:sz="4" w:space="0" w:color="auto"/>
              <w:bottom w:val="single" w:sz="4" w:space="0" w:color="auto"/>
              <w:right w:val="single" w:sz="4" w:space="0" w:color="auto"/>
            </w:tcBorders>
            <w:hideMark/>
          </w:tcPr>
          <w:p w14:paraId="227F4B92" w14:textId="77777777" w:rsidR="002F179A" w:rsidRPr="00E61301" w:rsidRDefault="002F179A" w:rsidP="001F0E96">
            <w:pPr>
              <w:spacing w:after="0" w:line="240" w:lineRule="auto"/>
              <w:jc w:val="both"/>
              <w:rPr>
                <w:rFonts w:eastAsia="Times New Roman"/>
                <w:szCs w:val="24"/>
              </w:rPr>
            </w:pPr>
            <w:r w:rsidRPr="00E61301">
              <w:rPr>
                <w:rFonts w:eastAsia="Times New Roman"/>
                <w:szCs w:val="24"/>
              </w:rPr>
              <w:t>El. pašto adresas</w:t>
            </w:r>
          </w:p>
        </w:tc>
        <w:tc>
          <w:tcPr>
            <w:tcW w:w="3623" w:type="dxa"/>
            <w:tcBorders>
              <w:top w:val="single" w:sz="4" w:space="0" w:color="auto"/>
              <w:left w:val="single" w:sz="4" w:space="0" w:color="auto"/>
              <w:bottom w:val="single" w:sz="4" w:space="0" w:color="auto"/>
              <w:right w:val="single" w:sz="4" w:space="0" w:color="auto"/>
            </w:tcBorders>
          </w:tcPr>
          <w:p w14:paraId="0882E248" w14:textId="77777777" w:rsidR="002F179A" w:rsidRPr="00E61301" w:rsidRDefault="002F179A" w:rsidP="001F0E96">
            <w:pPr>
              <w:spacing w:after="0" w:line="240" w:lineRule="auto"/>
              <w:jc w:val="both"/>
              <w:rPr>
                <w:rFonts w:eastAsia="Times New Roman"/>
                <w:szCs w:val="24"/>
              </w:rPr>
            </w:pPr>
          </w:p>
        </w:tc>
      </w:tr>
    </w:tbl>
    <w:p w14:paraId="5A608FF9" w14:textId="77777777" w:rsidR="002F179A" w:rsidRPr="00E61301" w:rsidRDefault="002F179A" w:rsidP="002F179A">
      <w:pPr>
        <w:pBdr>
          <w:top w:val="nil"/>
          <w:left w:val="nil"/>
          <w:bottom w:val="nil"/>
          <w:right w:val="nil"/>
          <w:between w:val="nil"/>
          <w:bar w:val="nil"/>
        </w:pBdr>
        <w:tabs>
          <w:tab w:val="left" w:pos="709"/>
        </w:tabs>
        <w:suppressAutoHyphens/>
        <w:spacing w:after="0" w:line="240" w:lineRule="auto"/>
        <w:rPr>
          <w:rFonts w:eastAsia="Times New Roman"/>
          <w:i/>
          <w:spacing w:val="-4"/>
          <w:szCs w:val="24"/>
          <w:bdr w:val="nil"/>
          <w:lang w:eastAsia="ar-SA"/>
        </w:rPr>
      </w:pPr>
      <w:r w:rsidRPr="00E61301">
        <w:rPr>
          <w:rFonts w:eastAsia="Times New Roman"/>
          <w:i/>
          <w:spacing w:val="-4"/>
          <w:szCs w:val="24"/>
          <w:bdr w:val="nil"/>
          <w:lang w:eastAsia="ar-SA"/>
        </w:rPr>
        <w:t>Pildoma, jei tiekėjas ketina pasitelkti subtiekėją (-ų):</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3"/>
        <w:gridCol w:w="4718"/>
      </w:tblGrid>
      <w:tr w:rsidR="002F179A" w:rsidRPr="00E61301" w14:paraId="503832C7" w14:textId="77777777" w:rsidTr="00B86F29">
        <w:tc>
          <w:tcPr>
            <w:tcW w:w="5063" w:type="dxa"/>
            <w:tcBorders>
              <w:top w:val="single" w:sz="4" w:space="0" w:color="auto"/>
              <w:left w:val="single" w:sz="4" w:space="0" w:color="auto"/>
              <w:bottom w:val="single" w:sz="4" w:space="0" w:color="auto"/>
              <w:right w:val="single" w:sz="4" w:space="0" w:color="auto"/>
            </w:tcBorders>
          </w:tcPr>
          <w:p w14:paraId="45803520" w14:textId="77777777" w:rsidR="002F179A" w:rsidRPr="00E61301" w:rsidRDefault="002F179A" w:rsidP="001F0E96">
            <w:pPr>
              <w:pBdr>
                <w:top w:val="nil"/>
                <w:left w:val="nil"/>
                <w:bottom w:val="nil"/>
                <w:right w:val="nil"/>
                <w:between w:val="nil"/>
                <w:bar w:val="nil"/>
              </w:pBdr>
              <w:spacing w:after="0" w:line="240" w:lineRule="auto"/>
              <w:rPr>
                <w:rFonts w:eastAsia="Arial Unicode MS"/>
                <w:i/>
                <w:szCs w:val="24"/>
                <w:bdr w:val="nil"/>
                <w:lang w:eastAsia="lt-LT"/>
              </w:rPr>
            </w:pPr>
            <w:r w:rsidRPr="00E61301">
              <w:rPr>
                <w:rFonts w:eastAsia="Arial Unicode MS"/>
                <w:spacing w:val="-4"/>
                <w:szCs w:val="24"/>
                <w:bdr w:val="nil"/>
                <w:lang w:eastAsia="lt-LT"/>
              </w:rPr>
              <w:t xml:space="preserve">Subtiekėjo (-ų) </w:t>
            </w:r>
            <w:r w:rsidRPr="00E61301">
              <w:rPr>
                <w:rFonts w:eastAsia="Arial Unicode MS"/>
                <w:szCs w:val="24"/>
                <w:bdr w:val="nil"/>
                <w:lang w:eastAsia="lt-LT"/>
              </w:rPr>
              <w:t>pavadinimas (-ai)</w:t>
            </w:r>
          </w:p>
        </w:tc>
        <w:tc>
          <w:tcPr>
            <w:tcW w:w="4718" w:type="dxa"/>
            <w:tcBorders>
              <w:top w:val="single" w:sz="4" w:space="0" w:color="auto"/>
              <w:left w:val="single" w:sz="4" w:space="0" w:color="auto"/>
              <w:bottom w:val="single" w:sz="4" w:space="0" w:color="auto"/>
              <w:right w:val="single" w:sz="4" w:space="0" w:color="auto"/>
            </w:tcBorders>
          </w:tcPr>
          <w:p w14:paraId="6282D527" w14:textId="77777777" w:rsidR="002F179A" w:rsidRPr="00E61301" w:rsidRDefault="002F179A" w:rsidP="001F0E96">
            <w:pPr>
              <w:pBdr>
                <w:top w:val="nil"/>
                <w:left w:val="nil"/>
                <w:bottom w:val="nil"/>
                <w:right w:val="nil"/>
                <w:between w:val="nil"/>
                <w:bar w:val="nil"/>
              </w:pBdr>
              <w:spacing w:after="0" w:line="240" w:lineRule="auto"/>
              <w:rPr>
                <w:rFonts w:eastAsia="Arial Unicode MS"/>
                <w:szCs w:val="24"/>
                <w:bdr w:val="nil"/>
                <w:lang w:eastAsia="lt-LT"/>
              </w:rPr>
            </w:pPr>
          </w:p>
        </w:tc>
      </w:tr>
      <w:tr w:rsidR="002F179A" w:rsidRPr="00E61301" w14:paraId="6F2A009C" w14:textId="77777777" w:rsidTr="00B86F29">
        <w:tc>
          <w:tcPr>
            <w:tcW w:w="5063" w:type="dxa"/>
            <w:tcBorders>
              <w:top w:val="single" w:sz="4" w:space="0" w:color="auto"/>
              <w:left w:val="single" w:sz="4" w:space="0" w:color="auto"/>
              <w:bottom w:val="single" w:sz="4" w:space="0" w:color="auto"/>
              <w:right w:val="single" w:sz="4" w:space="0" w:color="auto"/>
            </w:tcBorders>
          </w:tcPr>
          <w:p w14:paraId="1700CE91" w14:textId="77777777" w:rsidR="002F179A" w:rsidRPr="00E61301" w:rsidRDefault="002F179A" w:rsidP="001F0E96">
            <w:pPr>
              <w:pBdr>
                <w:top w:val="nil"/>
                <w:left w:val="nil"/>
                <w:bottom w:val="nil"/>
                <w:right w:val="nil"/>
                <w:between w:val="nil"/>
                <w:bar w:val="nil"/>
              </w:pBdr>
              <w:spacing w:after="0" w:line="240" w:lineRule="auto"/>
              <w:rPr>
                <w:rFonts w:eastAsia="Arial Unicode MS"/>
                <w:szCs w:val="24"/>
                <w:bdr w:val="nil"/>
                <w:lang w:eastAsia="lt-LT"/>
              </w:rPr>
            </w:pPr>
            <w:r w:rsidRPr="00E61301">
              <w:rPr>
                <w:rFonts w:eastAsia="Arial Unicode MS"/>
                <w:spacing w:val="-4"/>
                <w:szCs w:val="24"/>
                <w:bdr w:val="nil"/>
                <w:lang w:eastAsia="lt-LT"/>
              </w:rPr>
              <w:t xml:space="preserve">Subtiekėjo (-ų) </w:t>
            </w:r>
            <w:r w:rsidRPr="00E61301">
              <w:rPr>
                <w:rFonts w:eastAsia="Arial Unicode MS"/>
                <w:szCs w:val="24"/>
                <w:bdr w:val="nil"/>
                <w:lang w:eastAsia="lt-LT"/>
              </w:rPr>
              <w:t xml:space="preserve">adresas (-ai) </w:t>
            </w:r>
          </w:p>
        </w:tc>
        <w:tc>
          <w:tcPr>
            <w:tcW w:w="4718" w:type="dxa"/>
            <w:tcBorders>
              <w:top w:val="single" w:sz="4" w:space="0" w:color="auto"/>
              <w:left w:val="single" w:sz="4" w:space="0" w:color="auto"/>
              <w:bottom w:val="single" w:sz="4" w:space="0" w:color="auto"/>
              <w:right w:val="single" w:sz="4" w:space="0" w:color="auto"/>
            </w:tcBorders>
          </w:tcPr>
          <w:p w14:paraId="15015517" w14:textId="77777777" w:rsidR="002F179A" w:rsidRPr="00E61301" w:rsidRDefault="002F179A" w:rsidP="001F0E96">
            <w:pPr>
              <w:pBdr>
                <w:top w:val="nil"/>
                <w:left w:val="nil"/>
                <w:bottom w:val="nil"/>
                <w:right w:val="nil"/>
                <w:between w:val="nil"/>
                <w:bar w:val="nil"/>
              </w:pBdr>
              <w:spacing w:after="0" w:line="240" w:lineRule="auto"/>
              <w:rPr>
                <w:rFonts w:eastAsia="Arial Unicode MS"/>
                <w:szCs w:val="24"/>
                <w:bdr w:val="nil"/>
                <w:lang w:eastAsia="lt-LT"/>
              </w:rPr>
            </w:pPr>
          </w:p>
        </w:tc>
      </w:tr>
      <w:tr w:rsidR="002F179A" w:rsidRPr="00E61301" w14:paraId="6329A4CD" w14:textId="77777777" w:rsidTr="00B86F29">
        <w:tc>
          <w:tcPr>
            <w:tcW w:w="5063" w:type="dxa"/>
            <w:tcBorders>
              <w:top w:val="single" w:sz="4" w:space="0" w:color="auto"/>
              <w:left w:val="single" w:sz="4" w:space="0" w:color="auto"/>
              <w:bottom w:val="single" w:sz="4" w:space="0" w:color="auto"/>
              <w:right w:val="single" w:sz="4" w:space="0" w:color="auto"/>
            </w:tcBorders>
          </w:tcPr>
          <w:p w14:paraId="396655C9" w14:textId="77777777" w:rsidR="002F179A" w:rsidRPr="00E61301" w:rsidRDefault="002F179A" w:rsidP="001F0E96">
            <w:pPr>
              <w:pBdr>
                <w:top w:val="nil"/>
                <w:left w:val="nil"/>
                <w:bottom w:val="nil"/>
                <w:right w:val="nil"/>
                <w:between w:val="nil"/>
                <w:bar w:val="nil"/>
              </w:pBdr>
              <w:spacing w:after="0" w:line="240" w:lineRule="auto"/>
              <w:rPr>
                <w:rFonts w:eastAsia="Arial Unicode MS"/>
                <w:szCs w:val="24"/>
                <w:bdr w:val="nil"/>
                <w:lang w:eastAsia="lt-LT"/>
              </w:rPr>
            </w:pPr>
            <w:r w:rsidRPr="00E61301">
              <w:rPr>
                <w:rFonts w:eastAsia="Arial Unicode MS"/>
                <w:szCs w:val="24"/>
                <w:bdr w:val="nil"/>
                <w:lang w:eastAsia="lt-LT"/>
              </w:rPr>
              <w:t>Įsipareigojimų dalis (procentais), kuriai ketinama pasitelkti subtiekėją (-</w:t>
            </w:r>
            <w:proofErr w:type="spellStart"/>
            <w:r w:rsidRPr="00E61301">
              <w:rPr>
                <w:rFonts w:eastAsia="Arial Unicode MS"/>
                <w:szCs w:val="24"/>
                <w:bdr w:val="nil"/>
                <w:lang w:eastAsia="lt-LT"/>
              </w:rPr>
              <w:t>us</w:t>
            </w:r>
            <w:proofErr w:type="spellEnd"/>
            <w:r w:rsidRPr="00E61301">
              <w:rPr>
                <w:rFonts w:eastAsia="Arial Unicode MS"/>
                <w:szCs w:val="24"/>
                <w:bdr w:val="nil"/>
                <w:lang w:eastAsia="lt-LT"/>
              </w:rPr>
              <w:t xml:space="preserve">) </w:t>
            </w:r>
          </w:p>
        </w:tc>
        <w:tc>
          <w:tcPr>
            <w:tcW w:w="4718" w:type="dxa"/>
            <w:tcBorders>
              <w:top w:val="single" w:sz="4" w:space="0" w:color="auto"/>
              <w:left w:val="single" w:sz="4" w:space="0" w:color="auto"/>
              <w:bottom w:val="single" w:sz="4" w:space="0" w:color="auto"/>
              <w:right w:val="single" w:sz="4" w:space="0" w:color="auto"/>
            </w:tcBorders>
          </w:tcPr>
          <w:p w14:paraId="25F5D644" w14:textId="77777777" w:rsidR="002F179A" w:rsidRPr="00E61301" w:rsidRDefault="002F179A" w:rsidP="001F0E96">
            <w:pPr>
              <w:pBdr>
                <w:top w:val="nil"/>
                <w:left w:val="nil"/>
                <w:bottom w:val="nil"/>
                <w:right w:val="nil"/>
                <w:between w:val="nil"/>
                <w:bar w:val="nil"/>
              </w:pBdr>
              <w:spacing w:after="0" w:line="240" w:lineRule="auto"/>
              <w:rPr>
                <w:rFonts w:eastAsia="Arial Unicode MS"/>
                <w:szCs w:val="24"/>
                <w:bdr w:val="nil"/>
                <w:lang w:eastAsia="lt-LT"/>
              </w:rPr>
            </w:pPr>
          </w:p>
        </w:tc>
      </w:tr>
    </w:tbl>
    <w:p w14:paraId="4FA42BDB" w14:textId="77777777" w:rsidR="002F179A" w:rsidRPr="00E61301" w:rsidRDefault="002F179A" w:rsidP="002F179A">
      <w:pPr>
        <w:spacing w:after="0" w:line="240" w:lineRule="auto"/>
        <w:ind w:firstLine="720"/>
        <w:jc w:val="both"/>
        <w:rPr>
          <w:rFonts w:eastAsia="Times New Roman"/>
          <w:szCs w:val="24"/>
          <w:lang w:eastAsia="lt-LT"/>
        </w:rPr>
      </w:pPr>
    </w:p>
    <w:p w14:paraId="68335329" w14:textId="77777777" w:rsidR="002F179A" w:rsidRPr="00E61301" w:rsidRDefault="002F179A" w:rsidP="002F179A">
      <w:pPr>
        <w:spacing w:after="0" w:line="240" w:lineRule="auto"/>
        <w:ind w:firstLine="720"/>
        <w:jc w:val="both"/>
        <w:rPr>
          <w:rFonts w:eastAsia="Times New Roman"/>
          <w:szCs w:val="24"/>
          <w:lang w:eastAsia="lt-LT"/>
        </w:rPr>
      </w:pPr>
      <w:r w:rsidRPr="00E61301">
        <w:rPr>
          <w:rFonts w:eastAsia="Times New Roman"/>
          <w:szCs w:val="24"/>
          <w:lang w:eastAsia="lt-LT"/>
        </w:rPr>
        <w:t>Šiuo pasiūlymu pažymime, kad sutinkame su visomis pirkimo sąlygomis, nustatytomis:</w:t>
      </w:r>
    </w:p>
    <w:p w14:paraId="140A4D99" w14:textId="77777777" w:rsidR="002F179A" w:rsidRPr="00E61301" w:rsidRDefault="002F179A" w:rsidP="002F179A">
      <w:pPr>
        <w:numPr>
          <w:ilvl w:val="0"/>
          <w:numId w:val="1"/>
        </w:numPr>
        <w:tabs>
          <w:tab w:val="clear" w:pos="1077"/>
          <w:tab w:val="left" w:pos="1086"/>
        </w:tabs>
        <w:spacing w:after="0" w:line="240" w:lineRule="auto"/>
        <w:jc w:val="both"/>
        <w:rPr>
          <w:rFonts w:eastAsia="Times New Roman"/>
          <w:szCs w:val="24"/>
          <w:lang w:eastAsia="lt-LT"/>
        </w:rPr>
      </w:pPr>
      <w:r w:rsidRPr="00E61301">
        <w:rPr>
          <w:rFonts w:eastAsia="Times New Roman"/>
          <w:szCs w:val="24"/>
          <w:lang w:eastAsia="lt-LT"/>
        </w:rPr>
        <w:t>viešojo pirkimo skelbime, išspausdintame CVP IS;</w:t>
      </w:r>
    </w:p>
    <w:p w14:paraId="6A4FAA2A" w14:textId="77777777" w:rsidR="002F179A" w:rsidRPr="00E61301" w:rsidRDefault="002F179A" w:rsidP="002F179A">
      <w:pPr>
        <w:numPr>
          <w:ilvl w:val="0"/>
          <w:numId w:val="1"/>
        </w:numPr>
        <w:spacing w:after="0" w:line="240" w:lineRule="auto"/>
        <w:jc w:val="both"/>
        <w:rPr>
          <w:rFonts w:eastAsia="Times New Roman"/>
          <w:szCs w:val="24"/>
          <w:lang w:eastAsia="lt-LT"/>
        </w:rPr>
      </w:pPr>
      <w:r w:rsidRPr="00E61301">
        <w:rPr>
          <w:rFonts w:eastAsia="Times New Roman"/>
          <w:szCs w:val="24"/>
          <w:lang w:eastAsia="lt-LT"/>
        </w:rPr>
        <w:t>kituose pirkimo dokumentuose (jų paaiškinimuose, papildymuose).</w:t>
      </w:r>
    </w:p>
    <w:p w14:paraId="0D400752" w14:textId="77777777" w:rsidR="002F179A" w:rsidRPr="00E61301" w:rsidRDefault="002F179A" w:rsidP="002F179A">
      <w:pPr>
        <w:pBdr>
          <w:top w:val="nil"/>
          <w:left w:val="nil"/>
          <w:bottom w:val="nil"/>
          <w:right w:val="nil"/>
          <w:between w:val="nil"/>
          <w:bar w:val="nil"/>
        </w:pBdr>
        <w:spacing w:line="240" w:lineRule="auto"/>
        <w:ind w:firstLine="720"/>
        <w:contextualSpacing/>
        <w:jc w:val="both"/>
        <w:rPr>
          <w:szCs w:val="24"/>
          <w:bdr w:val="nil"/>
        </w:rPr>
      </w:pPr>
      <w:r w:rsidRPr="00E61301">
        <w:rPr>
          <w:szCs w:val="24"/>
          <w:bdr w:val="nil"/>
        </w:rPr>
        <w:t>Atsižvelgdami į pirkimo dokumentuose išdėstytas nuostatas, teikiame savo pasiūlymą ir  patvirtiname, kad dokumentų skaitmeninės kopijos ir elektroninėmis priemonėmis pateikti duomenys yra tikri.</w:t>
      </w:r>
    </w:p>
    <w:p w14:paraId="6C658424" w14:textId="77777777" w:rsidR="002F179A" w:rsidRPr="00E61301" w:rsidRDefault="002F179A" w:rsidP="002F179A">
      <w:pPr>
        <w:pStyle w:val="ListParagraph"/>
        <w:numPr>
          <w:ilvl w:val="0"/>
          <w:numId w:val="2"/>
        </w:numPr>
        <w:spacing w:after="0" w:line="240" w:lineRule="auto"/>
        <w:rPr>
          <w:rFonts w:eastAsia="Times New Roman"/>
          <w:szCs w:val="24"/>
          <w:lang w:eastAsia="lt-LT"/>
        </w:rPr>
      </w:pPr>
      <w:r w:rsidRPr="00E61301">
        <w:rPr>
          <w:rFonts w:eastAsia="Times New Roman"/>
          <w:b/>
          <w:szCs w:val="24"/>
          <w:lang w:eastAsia="lt-LT"/>
        </w:rPr>
        <w:t>Lentelė. Siūlomos paslaugos</w:t>
      </w:r>
    </w:p>
    <w:tbl>
      <w:tblPr>
        <w:tblStyle w:val="TableGrid"/>
        <w:tblW w:w="9640" w:type="dxa"/>
        <w:tblInd w:w="-147" w:type="dxa"/>
        <w:tblLook w:val="04A0" w:firstRow="1" w:lastRow="0" w:firstColumn="1" w:lastColumn="0" w:noHBand="0" w:noVBand="1"/>
      </w:tblPr>
      <w:tblGrid>
        <w:gridCol w:w="702"/>
        <w:gridCol w:w="3032"/>
        <w:gridCol w:w="1387"/>
        <w:gridCol w:w="1451"/>
        <w:gridCol w:w="1531"/>
        <w:gridCol w:w="1537"/>
      </w:tblGrid>
      <w:tr w:rsidR="00B366A9" w:rsidRPr="00E61301" w14:paraId="50F425C2" w14:textId="198D5B91" w:rsidTr="00B86F29">
        <w:tc>
          <w:tcPr>
            <w:tcW w:w="702" w:type="dxa"/>
            <w:vAlign w:val="center"/>
          </w:tcPr>
          <w:p w14:paraId="0D8B517E" w14:textId="77777777" w:rsidR="00B366A9" w:rsidRPr="00E61301" w:rsidRDefault="00B366A9" w:rsidP="001F0E96">
            <w:pPr>
              <w:spacing w:after="0" w:line="240" w:lineRule="auto"/>
              <w:jc w:val="center"/>
              <w:rPr>
                <w:rFonts w:eastAsia="Times New Roman"/>
                <w:b/>
                <w:sz w:val="22"/>
                <w:szCs w:val="24"/>
              </w:rPr>
            </w:pPr>
            <w:r w:rsidRPr="00E61301">
              <w:rPr>
                <w:rFonts w:eastAsia="Times New Roman"/>
                <w:b/>
                <w:sz w:val="22"/>
                <w:szCs w:val="24"/>
              </w:rPr>
              <w:t>Eil.</w:t>
            </w:r>
          </w:p>
          <w:p w14:paraId="34C1FE5B" w14:textId="77777777" w:rsidR="00B366A9" w:rsidRPr="00E61301" w:rsidRDefault="00B366A9" w:rsidP="001F0E96">
            <w:pPr>
              <w:spacing w:after="0" w:line="240" w:lineRule="auto"/>
              <w:jc w:val="center"/>
              <w:rPr>
                <w:rFonts w:eastAsia="Times New Roman"/>
                <w:b/>
                <w:sz w:val="22"/>
                <w:szCs w:val="24"/>
              </w:rPr>
            </w:pPr>
            <w:r w:rsidRPr="00E61301">
              <w:rPr>
                <w:rFonts w:eastAsia="Times New Roman"/>
                <w:b/>
                <w:sz w:val="22"/>
                <w:szCs w:val="24"/>
              </w:rPr>
              <w:t>Nr.</w:t>
            </w:r>
          </w:p>
        </w:tc>
        <w:tc>
          <w:tcPr>
            <w:tcW w:w="3032" w:type="dxa"/>
            <w:vAlign w:val="center"/>
          </w:tcPr>
          <w:p w14:paraId="1147A9A6" w14:textId="1655D711" w:rsidR="00B366A9" w:rsidRPr="00C133C4" w:rsidRDefault="00B366A9" w:rsidP="001F0E96">
            <w:pPr>
              <w:spacing w:after="0" w:line="240" w:lineRule="auto"/>
              <w:jc w:val="center"/>
              <w:rPr>
                <w:rFonts w:eastAsia="Times New Roman"/>
                <w:b/>
                <w:sz w:val="22"/>
                <w:szCs w:val="24"/>
              </w:rPr>
            </w:pPr>
            <w:r w:rsidRPr="00C133C4">
              <w:rPr>
                <w:rFonts w:eastAsia="Times New Roman"/>
                <w:b/>
                <w:sz w:val="22"/>
                <w:szCs w:val="24"/>
              </w:rPr>
              <w:t xml:space="preserve">Paslaugų </w:t>
            </w:r>
            <w:r w:rsidR="00F36313" w:rsidRPr="00C133C4">
              <w:rPr>
                <w:rFonts w:eastAsia="Times New Roman"/>
                <w:b/>
                <w:sz w:val="22"/>
                <w:szCs w:val="24"/>
              </w:rPr>
              <w:t>maršrutai</w:t>
            </w:r>
          </w:p>
        </w:tc>
        <w:tc>
          <w:tcPr>
            <w:tcW w:w="1387" w:type="dxa"/>
            <w:vAlign w:val="center"/>
          </w:tcPr>
          <w:p w14:paraId="05440ED0" w14:textId="65405859" w:rsidR="00B366A9" w:rsidRPr="00C133C4" w:rsidRDefault="00F36313" w:rsidP="001F0E96">
            <w:pPr>
              <w:spacing w:after="0" w:line="240" w:lineRule="auto"/>
              <w:jc w:val="center"/>
              <w:rPr>
                <w:rFonts w:eastAsia="Times New Roman"/>
                <w:b/>
                <w:sz w:val="22"/>
                <w:szCs w:val="24"/>
              </w:rPr>
            </w:pPr>
            <w:r w:rsidRPr="00C133C4">
              <w:rPr>
                <w:rFonts w:eastAsia="Times New Roman"/>
                <w:b/>
                <w:sz w:val="22"/>
                <w:szCs w:val="24"/>
              </w:rPr>
              <w:t>1 m³</w:t>
            </w:r>
            <w:r w:rsidR="00135E8C" w:rsidRPr="00C133C4">
              <w:rPr>
                <w:rFonts w:eastAsia="Times New Roman"/>
                <w:b/>
                <w:sz w:val="22"/>
                <w:szCs w:val="24"/>
              </w:rPr>
              <w:t xml:space="preserve"> kaina Eur be PVM</w:t>
            </w:r>
          </w:p>
        </w:tc>
        <w:tc>
          <w:tcPr>
            <w:tcW w:w="1451" w:type="dxa"/>
            <w:vAlign w:val="center"/>
          </w:tcPr>
          <w:p w14:paraId="1EF8FC4F" w14:textId="683B9CB2" w:rsidR="00B366A9" w:rsidRPr="00C133C4" w:rsidRDefault="00F36313" w:rsidP="001F0E96">
            <w:pPr>
              <w:spacing w:after="0" w:line="240" w:lineRule="auto"/>
              <w:jc w:val="center"/>
              <w:rPr>
                <w:rFonts w:eastAsia="Times New Roman"/>
                <w:b/>
                <w:sz w:val="22"/>
                <w:szCs w:val="24"/>
              </w:rPr>
            </w:pPr>
            <w:r w:rsidRPr="00C133C4">
              <w:rPr>
                <w:rFonts w:eastAsia="Times New Roman"/>
                <w:b/>
                <w:sz w:val="22"/>
                <w:szCs w:val="24"/>
              </w:rPr>
              <w:t>Preliminarus kiekis*</w:t>
            </w:r>
          </w:p>
        </w:tc>
        <w:tc>
          <w:tcPr>
            <w:tcW w:w="1531" w:type="dxa"/>
          </w:tcPr>
          <w:p w14:paraId="75635374" w14:textId="30539C2D" w:rsidR="00A83821" w:rsidRPr="00C133C4" w:rsidRDefault="003579DE" w:rsidP="001F0E96">
            <w:pPr>
              <w:spacing w:after="0" w:line="240" w:lineRule="auto"/>
              <w:jc w:val="center"/>
              <w:rPr>
                <w:rFonts w:eastAsia="Times New Roman"/>
                <w:b/>
                <w:sz w:val="22"/>
                <w:szCs w:val="24"/>
              </w:rPr>
            </w:pPr>
            <w:r w:rsidRPr="00C133C4">
              <w:rPr>
                <w:rFonts w:eastAsia="Times New Roman"/>
                <w:b/>
                <w:sz w:val="22"/>
                <w:szCs w:val="24"/>
              </w:rPr>
              <w:t xml:space="preserve">Bendra kaina </w:t>
            </w:r>
            <w:r w:rsidR="00B86F29" w:rsidRPr="00C133C4">
              <w:rPr>
                <w:rFonts w:eastAsia="Times New Roman"/>
                <w:b/>
                <w:sz w:val="22"/>
                <w:szCs w:val="24"/>
              </w:rPr>
              <w:t xml:space="preserve">Eur </w:t>
            </w:r>
            <w:r w:rsidRPr="00C133C4">
              <w:rPr>
                <w:rFonts w:eastAsia="Times New Roman"/>
                <w:b/>
                <w:sz w:val="22"/>
                <w:szCs w:val="24"/>
              </w:rPr>
              <w:t>be PVM</w:t>
            </w:r>
            <w:r w:rsidR="00A83821" w:rsidRPr="00C133C4">
              <w:rPr>
                <w:rFonts w:eastAsia="Times New Roman"/>
                <w:b/>
                <w:sz w:val="22"/>
                <w:szCs w:val="24"/>
              </w:rPr>
              <w:t xml:space="preserve"> </w:t>
            </w:r>
          </w:p>
          <w:p w14:paraId="2F720B07" w14:textId="41EE7DF7" w:rsidR="00B366A9" w:rsidRPr="00C133C4" w:rsidRDefault="00A83821" w:rsidP="001F0E96">
            <w:pPr>
              <w:spacing w:after="0" w:line="240" w:lineRule="auto"/>
              <w:jc w:val="center"/>
              <w:rPr>
                <w:rFonts w:eastAsia="Times New Roman"/>
                <w:b/>
                <w:sz w:val="22"/>
                <w:szCs w:val="24"/>
              </w:rPr>
            </w:pPr>
            <w:r w:rsidRPr="00C133C4">
              <w:rPr>
                <w:rFonts w:eastAsia="Times New Roman"/>
                <w:b/>
                <w:sz w:val="22"/>
                <w:szCs w:val="24"/>
              </w:rPr>
              <w:t>(3x4)</w:t>
            </w:r>
          </w:p>
        </w:tc>
        <w:tc>
          <w:tcPr>
            <w:tcW w:w="1537" w:type="dxa"/>
          </w:tcPr>
          <w:p w14:paraId="5EFE7FFF" w14:textId="435DCE11" w:rsidR="00B366A9" w:rsidRPr="00C133C4" w:rsidRDefault="003579DE" w:rsidP="001F0E96">
            <w:pPr>
              <w:spacing w:after="0" w:line="240" w:lineRule="auto"/>
              <w:jc w:val="center"/>
              <w:rPr>
                <w:rFonts w:eastAsia="Times New Roman"/>
                <w:b/>
                <w:sz w:val="22"/>
                <w:szCs w:val="24"/>
              </w:rPr>
            </w:pPr>
            <w:r w:rsidRPr="00C133C4">
              <w:rPr>
                <w:rFonts w:eastAsia="Times New Roman"/>
                <w:b/>
                <w:sz w:val="22"/>
                <w:szCs w:val="24"/>
              </w:rPr>
              <w:t xml:space="preserve">Bendra kaina </w:t>
            </w:r>
            <w:r w:rsidR="00B86F29" w:rsidRPr="00C133C4">
              <w:rPr>
                <w:rFonts w:eastAsia="Times New Roman"/>
                <w:b/>
                <w:sz w:val="22"/>
                <w:szCs w:val="24"/>
              </w:rPr>
              <w:t xml:space="preserve">Eur </w:t>
            </w:r>
            <w:r w:rsidRPr="00C133C4">
              <w:rPr>
                <w:rFonts w:eastAsia="Times New Roman"/>
                <w:b/>
                <w:sz w:val="22"/>
                <w:szCs w:val="24"/>
              </w:rPr>
              <w:t>su PVM</w:t>
            </w:r>
            <w:r w:rsidR="00DF1636" w:rsidRPr="00C133C4">
              <w:rPr>
                <w:rFonts w:eastAsia="Times New Roman"/>
                <w:b/>
                <w:sz w:val="22"/>
                <w:szCs w:val="24"/>
              </w:rPr>
              <w:t xml:space="preserve"> </w:t>
            </w:r>
          </w:p>
        </w:tc>
      </w:tr>
      <w:tr w:rsidR="00B366A9" w:rsidRPr="00E61301" w14:paraId="6249E534" w14:textId="4C6B3CB7" w:rsidTr="00B86F29">
        <w:tc>
          <w:tcPr>
            <w:tcW w:w="702" w:type="dxa"/>
          </w:tcPr>
          <w:p w14:paraId="4159731F" w14:textId="77777777" w:rsidR="00B366A9" w:rsidRPr="002D5C32" w:rsidRDefault="00B366A9" w:rsidP="001F0E96">
            <w:pPr>
              <w:spacing w:after="0" w:line="240" w:lineRule="auto"/>
              <w:jc w:val="center"/>
              <w:rPr>
                <w:rFonts w:eastAsia="Times New Roman"/>
                <w:bCs/>
                <w:i/>
                <w:iCs/>
                <w:szCs w:val="24"/>
              </w:rPr>
            </w:pPr>
            <w:r w:rsidRPr="002D5C32">
              <w:rPr>
                <w:rFonts w:eastAsia="Times New Roman"/>
                <w:bCs/>
                <w:i/>
                <w:iCs/>
                <w:szCs w:val="24"/>
              </w:rPr>
              <w:t>1</w:t>
            </w:r>
          </w:p>
        </w:tc>
        <w:tc>
          <w:tcPr>
            <w:tcW w:w="3032" w:type="dxa"/>
          </w:tcPr>
          <w:p w14:paraId="1FA23877" w14:textId="77777777" w:rsidR="00B366A9" w:rsidRPr="002D5C32" w:rsidRDefault="00B366A9" w:rsidP="001F0E96">
            <w:pPr>
              <w:spacing w:after="0" w:line="240" w:lineRule="auto"/>
              <w:jc w:val="center"/>
              <w:rPr>
                <w:rFonts w:eastAsia="Times New Roman"/>
                <w:bCs/>
                <w:i/>
                <w:iCs/>
                <w:szCs w:val="24"/>
              </w:rPr>
            </w:pPr>
            <w:r w:rsidRPr="002D5C32">
              <w:rPr>
                <w:rFonts w:eastAsia="Times New Roman"/>
                <w:bCs/>
                <w:i/>
                <w:iCs/>
                <w:szCs w:val="24"/>
              </w:rPr>
              <w:t>2</w:t>
            </w:r>
          </w:p>
        </w:tc>
        <w:tc>
          <w:tcPr>
            <w:tcW w:w="1387" w:type="dxa"/>
          </w:tcPr>
          <w:p w14:paraId="2D5CFCA8" w14:textId="77777777" w:rsidR="00B366A9" w:rsidRPr="002D5C32" w:rsidRDefault="00B366A9" w:rsidP="001F0E96">
            <w:pPr>
              <w:spacing w:after="0" w:line="240" w:lineRule="auto"/>
              <w:jc w:val="center"/>
              <w:rPr>
                <w:rFonts w:eastAsia="Times New Roman"/>
                <w:bCs/>
                <w:i/>
                <w:iCs/>
                <w:szCs w:val="24"/>
              </w:rPr>
            </w:pPr>
            <w:r w:rsidRPr="002D5C32">
              <w:rPr>
                <w:rFonts w:eastAsia="Times New Roman"/>
                <w:bCs/>
                <w:i/>
                <w:iCs/>
                <w:szCs w:val="24"/>
              </w:rPr>
              <w:t>3</w:t>
            </w:r>
          </w:p>
        </w:tc>
        <w:tc>
          <w:tcPr>
            <w:tcW w:w="1451" w:type="dxa"/>
          </w:tcPr>
          <w:p w14:paraId="6355812F" w14:textId="77777777" w:rsidR="00B366A9" w:rsidRPr="002D5C32" w:rsidRDefault="00B366A9" w:rsidP="001F0E96">
            <w:pPr>
              <w:spacing w:after="0" w:line="240" w:lineRule="auto"/>
              <w:jc w:val="center"/>
              <w:rPr>
                <w:rFonts w:eastAsia="Times New Roman"/>
                <w:bCs/>
                <w:i/>
                <w:iCs/>
                <w:szCs w:val="24"/>
              </w:rPr>
            </w:pPr>
            <w:r w:rsidRPr="002D5C32">
              <w:rPr>
                <w:rFonts w:eastAsia="Times New Roman"/>
                <w:bCs/>
                <w:i/>
                <w:iCs/>
                <w:szCs w:val="24"/>
              </w:rPr>
              <w:t>4</w:t>
            </w:r>
          </w:p>
        </w:tc>
        <w:tc>
          <w:tcPr>
            <w:tcW w:w="1531" w:type="dxa"/>
          </w:tcPr>
          <w:p w14:paraId="05311B96" w14:textId="58529538" w:rsidR="00B366A9" w:rsidRPr="002D5C32" w:rsidRDefault="003579DE" w:rsidP="001F0E96">
            <w:pPr>
              <w:spacing w:after="0" w:line="240" w:lineRule="auto"/>
              <w:jc w:val="center"/>
              <w:rPr>
                <w:rFonts w:eastAsia="Times New Roman"/>
                <w:bCs/>
                <w:i/>
                <w:iCs/>
                <w:szCs w:val="24"/>
                <w:lang w:val="en-US"/>
              </w:rPr>
            </w:pPr>
            <w:r w:rsidRPr="002D5C32">
              <w:rPr>
                <w:rFonts w:eastAsia="Times New Roman"/>
                <w:bCs/>
                <w:i/>
                <w:iCs/>
                <w:szCs w:val="24"/>
                <w:lang w:val="en-US"/>
              </w:rPr>
              <w:t>5</w:t>
            </w:r>
          </w:p>
        </w:tc>
        <w:tc>
          <w:tcPr>
            <w:tcW w:w="1537" w:type="dxa"/>
          </w:tcPr>
          <w:p w14:paraId="49050967" w14:textId="367C1D09" w:rsidR="00B366A9" w:rsidRPr="002D5C32" w:rsidRDefault="003579DE" w:rsidP="001F0E96">
            <w:pPr>
              <w:spacing w:after="0" w:line="240" w:lineRule="auto"/>
              <w:jc w:val="center"/>
              <w:rPr>
                <w:rFonts w:eastAsia="Times New Roman"/>
                <w:bCs/>
                <w:i/>
                <w:iCs/>
                <w:szCs w:val="24"/>
              </w:rPr>
            </w:pPr>
            <w:r w:rsidRPr="002D5C32">
              <w:rPr>
                <w:rFonts w:eastAsia="Times New Roman"/>
                <w:bCs/>
                <w:i/>
                <w:iCs/>
                <w:szCs w:val="24"/>
              </w:rPr>
              <w:t>6</w:t>
            </w:r>
          </w:p>
        </w:tc>
      </w:tr>
      <w:tr w:rsidR="00B366A9" w:rsidRPr="00E61301" w14:paraId="713D6B91" w14:textId="22B35F13" w:rsidTr="00B86F29">
        <w:tc>
          <w:tcPr>
            <w:tcW w:w="702" w:type="dxa"/>
            <w:vAlign w:val="center"/>
          </w:tcPr>
          <w:p w14:paraId="47EAE2C4" w14:textId="77777777" w:rsidR="00B366A9" w:rsidRPr="00E61301" w:rsidRDefault="00B366A9" w:rsidP="001F0E96">
            <w:pPr>
              <w:spacing w:after="0" w:line="240" w:lineRule="auto"/>
              <w:jc w:val="center"/>
              <w:rPr>
                <w:rFonts w:eastAsia="Times New Roman"/>
                <w:szCs w:val="24"/>
              </w:rPr>
            </w:pPr>
            <w:r w:rsidRPr="00E61301">
              <w:rPr>
                <w:rFonts w:eastAsia="Times New Roman"/>
                <w:szCs w:val="24"/>
              </w:rPr>
              <w:t>1.</w:t>
            </w:r>
          </w:p>
        </w:tc>
        <w:tc>
          <w:tcPr>
            <w:tcW w:w="3032" w:type="dxa"/>
          </w:tcPr>
          <w:p w14:paraId="190A621B" w14:textId="0803890B" w:rsidR="00B366A9" w:rsidRPr="002D5C32" w:rsidRDefault="00850F89" w:rsidP="001F0E96">
            <w:pPr>
              <w:tabs>
                <w:tab w:val="left" w:pos="324"/>
              </w:tabs>
              <w:spacing w:after="0" w:line="240" w:lineRule="auto"/>
              <w:jc w:val="both"/>
              <w:rPr>
                <w:iCs/>
              </w:rPr>
            </w:pPr>
            <w:r w:rsidRPr="002D5C32">
              <w:rPr>
                <w:iCs/>
              </w:rPr>
              <w:t>Vilnius - Kijevas</w:t>
            </w:r>
            <w:r w:rsidR="00B366A9" w:rsidRPr="002D5C32">
              <w:rPr>
                <w:iCs/>
              </w:rPr>
              <w:t xml:space="preserve"> </w:t>
            </w:r>
          </w:p>
        </w:tc>
        <w:tc>
          <w:tcPr>
            <w:tcW w:w="1387" w:type="dxa"/>
          </w:tcPr>
          <w:p w14:paraId="3E6264AD" w14:textId="77777777" w:rsidR="00B366A9" w:rsidRPr="00E61301" w:rsidRDefault="00B366A9" w:rsidP="001F0E96">
            <w:pPr>
              <w:spacing w:after="0" w:line="240" w:lineRule="auto"/>
              <w:rPr>
                <w:rFonts w:eastAsia="Times New Roman"/>
                <w:szCs w:val="24"/>
              </w:rPr>
            </w:pPr>
          </w:p>
        </w:tc>
        <w:tc>
          <w:tcPr>
            <w:tcW w:w="1451" w:type="dxa"/>
          </w:tcPr>
          <w:p w14:paraId="5FBD0388" w14:textId="495BD00A" w:rsidR="00B366A9" w:rsidRPr="00E61301" w:rsidRDefault="002D5C32" w:rsidP="002D5C32">
            <w:pPr>
              <w:spacing w:after="0" w:line="240" w:lineRule="auto"/>
              <w:jc w:val="center"/>
              <w:rPr>
                <w:rFonts w:eastAsia="Times New Roman"/>
                <w:szCs w:val="24"/>
              </w:rPr>
            </w:pPr>
            <w:r>
              <w:rPr>
                <w:rFonts w:eastAsia="Times New Roman"/>
                <w:szCs w:val="24"/>
              </w:rPr>
              <w:t>5</w:t>
            </w:r>
          </w:p>
        </w:tc>
        <w:tc>
          <w:tcPr>
            <w:tcW w:w="1531" w:type="dxa"/>
          </w:tcPr>
          <w:p w14:paraId="7A016FB9" w14:textId="77777777" w:rsidR="00B366A9" w:rsidRPr="00E61301" w:rsidRDefault="00B366A9" w:rsidP="001F0E96">
            <w:pPr>
              <w:spacing w:after="0" w:line="240" w:lineRule="auto"/>
              <w:rPr>
                <w:rFonts w:eastAsia="Times New Roman"/>
                <w:szCs w:val="24"/>
              </w:rPr>
            </w:pPr>
          </w:p>
        </w:tc>
        <w:tc>
          <w:tcPr>
            <w:tcW w:w="1537" w:type="dxa"/>
          </w:tcPr>
          <w:p w14:paraId="565324CE" w14:textId="6D553C91" w:rsidR="00B366A9" w:rsidRPr="00E61301" w:rsidRDefault="00B366A9" w:rsidP="001F0E96">
            <w:pPr>
              <w:spacing w:after="0" w:line="240" w:lineRule="auto"/>
              <w:rPr>
                <w:rFonts w:eastAsia="Times New Roman"/>
                <w:szCs w:val="24"/>
              </w:rPr>
            </w:pPr>
          </w:p>
        </w:tc>
      </w:tr>
      <w:tr w:rsidR="00971D32" w:rsidRPr="00E61301" w14:paraId="4B1F8119" w14:textId="77777777" w:rsidTr="00B86F29">
        <w:tc>
          <w:tcPr>
            <w:tcW w:w="702" w:type="dxa"/>
            <w:vAlign w:val="center"/>
          </w:tcPr>
          <w:p w14:paraId="01479720" w14:textId="66B4AE64" w:rsidR="00971D32" w:rsidRPr="00E61301" w:rsidRDefault="00971D32" w:rsidP="001F0E96">
            <w:pPr>
              <w:spacing w:after="0" w:line="240" w:lineRule="auto"/>
              <w:jc w:val="center"/>
              <w:rPr>
                <w:rFonts w:eastAsia="Times New Roman"/>
                <w:szCs w:val="24"/>
              </w:rPr>
            </w:pPr>
            <w:r>
              <w:rPr>
                <w:rFonts w:eastAsia="Times New Roman"/>
                <w:szCs w:val="24"/>
              </w:rPr>
              <w:t>2.</w:t>
            </w:r>
          </w:p>
        </w:tc>
        <w:tc>
          <w:tcPr>
            <w:tcW w:w="3032" w:type="dxa"/>
          </w:tcPr>
          <w:p w14:paraId="327D5887" w14:textId="231CECF7" w:rsidR="00971D32" w:rsidRPr="002D5C32" w:rsidRDefault="00850F89" w:rsidP="001F0E96">
            <w:pPr>
              <w:tabs>
                <w:tab w:val="left" w:pos="324"/>
              </w:tabs>
              <w:spacing w:after="0" w:line="240" w:lineRule="auto"/>
              <w:jc w:val="both"/>
              <w:rPr>
                <w:iCs/>
              </w:rPr>
            </w:pPr>
            <w:r w:rsidRPr="002D5C32">
              <w:rPr>
                <w:iCs/>
              </w:rPr>
              <w:t>Briuselis - Varšuva</w:t>
            </w:r>
          </w:p>
        </w:tc>
        <w:tc>
          <w:tcPr>
            <w:tcW w:w="1387" w:type="dxa"/>
          </w:tcPr>
          <w:p w14:paraId="0DBA0BD6" w14:textId="77777777" w:rsidR="00971D32" w:rsidRPr="00E61301" w:rsidRDefault="00971D32" w:rsidP="001F0E96">
            <w:pPr>
              <w:spacing w:after="0" w:line="240" w:lineRule="auto"/>
              <w:rPr>
                <w:rFonts w:eastAsia="Times New Roman"/>
                <w:szCs w:val="24"/>
              </w:rPr>
            </w:pPr>
          </w:p>
        </w:tc>
        <w:tc>
          <w:tcPr>
            <w:tcW w:w="1451" w:type="dxa"/>
          </w:tcPr>
          <w:p w14:paraId="3564D916" w14:textId="1C15A7FF" w:rsidR="00971D32" w:rsidRPr="00E61301" w:rsidRDefault="002D5C32" w:rsidP="002D5C32">
            <w:pPr>
              <w:spacing w:after="0" w:line="240" w:lineRule="auto"/>
              <w:jc w:val="center"/>
              <w:rPr>
                <w:rFonts w:eastAsia="Times New Roman"/>
                <w:szCs w:val="24"/>
              </w:rPr>
            </w:pPr>
            <w:r>
              <w:rPr>
                <w:rFonts w:eastAsia="Times New Roman"/>
                <w:szCs w:val="24"/>
              </w:rPr>
              <w:t>20</w:t>
            </w:r>
          </w:p>
        </w:tc>
        <w:tc>
          <w:tcPr>
            <w:tcW w:w="1531" w:type="dxa"/>
          </w:tcPr>
          <w:p w14:paraId="78E8F5FF" w14:textId="77777777" w:rsidR="00971D32" w:rsidRPr="00E61301" w:rsidRDefault="00971D32" w:rsidP="001F0E96">
            <w:pPr>
              <w:spacing w:after="0" w:line="240" w:lineRule="auto"/>
              <w:rPr>
                <w:rFonts w:eastAsia="Times New Roman"/>
                <w:szCs w:val="24"/>
              </w:rPr>
            </w:pPr>
          </w:p>
        </w:tc>
        <w:tc>
          <w:tcPr>
            <w:tcW w:w="1537" w:type="dxa"/>
          </w:tcPr>
          <w:p w14:paraId="1C32276F" w14:textId="77777777" w:rsidR="00971D32" w:rsidRPr="00E61301" w:rsidRDefault="00971D32" w:rsidP="001F0E96">
            <w:pPr>
              <w:spacing w:after="0" w:line="240" w:lineRule="auto"/>
              <w:rPr>
                <w:rFonts w:eastAsia="Times New Roman"/>
                <w:szCs w:val="24"/>
              </w:rPr>
            </w:pPr>
          </w:p>
        </w:tc>
      </w:tr>
      <w:tr w:rsidR="00971D32" w:rsidRPr="00E61301" w14:paraId="79E3B903" w14:textId="77777777" w:rsidTr="00B86F29">
        <w:tc>
          <w:tcPr>
            <w:tcW w:w="702" w:type="dxa"/>
            <w:vAlign w:val="center"/>
          </w:tcPr>
          <w:p w14:paraId="249B387A" w14:textId="74824E89" w:rsidR="00971D32" w:rsidRPr="00E61301" w:rsidRDefault="00971D32" w:rsidP="001F0E96">
            <w:pPr>
              <w:spacing w:after="0" w:line="240" w:lineRule="auto"/>
              <w:jc w:val="center"/>
              <w:rPr>
                <w:rFonts w:eastAsia="Times New Roman"/>
                <w:szCs w:val="24"/>
              </w:rPr>
            </w:pPr>
            <w:r>
              <w:rPr>
                <w:rFonts w:eastAsia="Times New Roman"/>
                <w:szCs w:val="24"/>
              </w:rPr>
              <w:t>3.</w:t>
            </w:r>
          </w:p>
        </w:tc>
        <w:tc>
          <w:tcPr>
            <w:tcW w:w="3032" w:type="dxa"/>
          </w:tcPr>
          <w:p w14:paraId="71D253CB" w14:textId="36B6A435" w:rsidR="00971D32" w:rsidRPr="002D5C32" w:rsidRDefault="00850F89" w:rsidP="001F0E96">
            <w:pPr>
              <w:tabs>
                <w:tab w:val="left" w:pos="324"/>
              </w:tabs>
              <w:spacing w:after="0" w:line="240" w:lineRule="auto"/>
              <w:jc w:val="both"/>
              <w:rPr>
                <w:iCs/>
              </w:rPr>
            </w:pPr>
            <w:r w:rsidRPr="002D5C32">
              <w:rPr>
                <w:iCs/>
              </w:rPr>
              <w:t>Vilnius – Briuselis / Briuselis - Vilnius</w:t>
            </w:r>
          </w:p>
        </w:tc>
        <w:tc>
          <w:tcPr>
            <w:tcW w:w="1387" w:type="dxa"/>
          </w:tcPr>
          <w:p w14:paraId="2CE58AC8" w14:textId="77777777" w:rsidR="00971D32" w:rsidRPr="00E61301" w:rsidRDefault="00971D32" w:rsidP="001F0E96">
            <w:pPr>
              <w:spacing w:after="0" w:line="240" w:lineRule="auto"/>
              <w:rPr>
                <w:rFonts w:eastAsia="Times New Roman"/>
                <w:szCs w:val="24"/>
              </w:rPr>
            </w:pPr>
          </w:p>
        </w:tc>
        <w:tc>
          <w:tcPr>
            <w:tcW w:w="1451" w:type="dxa"/>
          </w:tcPr>
          <w:p w14:paraId="7D09F431" w14:textId="545303B8" w:rsidR="00971D32" w:rsidRPr="00E61301" w:rsidRDefault="002D5C32" w:rsidP="002D5C32">
            <w:pPr>
              <w:spacing w:after="0" w:line="240" w:lineRule="auto"/>
              <w:jc w:val="center"/>
              <w:rPr>
                <w:rFonts w:eastAsia="Times New Roman"/>
                <w:szCs w:val="24"/>
              </w:rPr>
            </w:pPr>
            <w:r>
              <w:rPr>
                <w:rFonts w:eastAsia="Times New Roman"/>
                <w:szCs w:val="24"/>
              </w:rPr>
              <w:t>9</w:t>
            </w:r>
            <w:r w:rsidR="00933870">
              <w:rPr>
                <w:rFonts w:eastAsia="Times New Roman"/>
                <w:szCs w:val="24"/>
              </w:rPr>
              <w:t>0</w:t>
            </w:r>
          </w:p>
        </w:tc>
        <w:tc>
          <w:tcPr>
            <w:tcW w:w="1531" w:type="dxa"/>
          </w:tcPr>
          <w:p w14:paraId="01E9FE54" w14:textId="77777777" w:rsidR="00971D32" w:rsidRPr="00E61301" w:rsidRDefault="00971D32" w:rsidP="001F0E96">
            <w:pPr>
              <w:spacing w:after="0" w:line="240" w:lineRule="auto"/>
              <w:rPr>
                <w:rFonts w:eastAsia="Times New Roman"/>
                <w:szCs w:val="24"/>
              </w:rPr>
            </w:pPr>
          </w:p>
        </w:tc>
        <w:tc>
          <w:tcPr>
            <w:tcW w:w="1537" w:type="dxa"/>
          </w:tcPr>
          <w:p w14:paraId="08CEA02E" w14:textId="77777777" w:rsidR="00971D32" w:rsidRPr="00E61301" w:rsidRDefault="00971D32" w:rsidP="001F0E96">
            <w:pPr>
              <w:spacing w:after="0" w:line="240" w:lineRule="auto"/>
              <w:rPr>
                <w:rFonts w:eastAsia="Times New Roman"/>
                <w:szCs w:val="24"/>
              </w:rPr>
            </w:pPr>
          </w:p>
        </w:tc>
      </w:tr>
      <w:tr w:rsidR="006C04EA" w:rsidRPr="00E61301" w14:paraId="0C63FB74" w14:textId="77777777" w:rsidTr="00B86F29">
        <w:tc>
          <w:tcPr>
            <w:tcW w:w="8103" w:type="dxa"/>
            <w:gridSpan w:val="5"/>
            <w:vAlign w:val="center"/>
          </w:tcPr>
          <w:p w14:paraId="6227A138" w14:textId="0D4C7B9A" w:rsidR="006C04EA" w:rsidRPr="006C04EA" w:rsidRDefault="006C04EA" w:rsidP="006C04EA">
            <w:pPr>
              <w:spacing w:after="0" w:line="240" w:lineRule="auto"/>
              <w:jc w:val="right"/>
              <w:rPr>
                <w:rFonts w:eastAsia="Times New Roman"/>
                <w:b/>
                <w:bCs/>
                <w:szCs w:val="24"/>
              </w:rPr>
            </w:pPr>
            <w:r w:rsidRPr="006C04EA">
              <w:rPr>
                <w:rFonts w:eastAsia="Times New Roman"/>
                <w:b/>
                <w:bCs/>
                <w:szCs w:val="24"/>
              </w:rPr>
              <w:t>Bendra pasiūlymo kaina su PVM</w:t>
            </w:r>
          </w:p>
        </w:tc>
        <w:tc>
          <w:tcPr>
            <w:tcW w:w="1537" w:type="dxa"/>
          </w:tcPr>
          <w:p w14:paraId="2560C4A0" w14:textId="77777777" w:rsidR="006C04EA" w:rsidRPr="00E61301" w:rsidRDefault="006C04EA" w:rsidP="001F0E96">
            <w:pPr>
              <w:spacing w:after="0" w:line="240" w:lineRule="auto"/>
              <w:rPr>
                <w:rFonts w:eastAsia="Times New Roman"/>
                <w:szCs w:val="24"/>
              </w:rPr>
            </w:pPr>
          </w:p>
        </w:tc>
      </w:tr>
    </w:tbl>
    <w:p w14:paraId="5C54A0D8" w14:textId="1F28E734" w:rsidR="002F179A" w:rsidRPr="00D4319E" w:rsidRDefault="00D4319E" w:rsidP="00D4319E">
      <w:pPr>
        <w:spacing w:after="0" w:line="240" w:lineRule="auto"/>
        <w:jc w:val="both"/>
        <w:rPr>
          <w:rFonts w:eastAsia="Times New Roman"/>
          <w:szCs w:val="24"/>
          <w:lang w:eastAsia="lt-LT"/>
        </w:rPr>
      </w:pPr>
      <w:r>
        <w:rPr>
          <w:rFonts w:eastAsia="Times New Roman"/>
          <w:szCs w:val="24"/>
          <w:lang w:eastAsia="lt-LT"/>
        </w:rPr>
        <w:t>*Preliminarūs kiekiai</w:t>
      </w:r>
      <w:r w:rsidR="007C1010">
        <w:rPr>
          <w:rFonts w:eastAsia="Times New Roman"/>
          <w:szCs w:val="24"/>
          <w:lang w:eastAsia="lt-LT"/>
        </w:rPr>
        <w:t xml:space="preserve"> nėra laikomi maksimaliais ir </w:t>
      </w:r>
      <w:r>
        <w:rPr>
          <w:rFonts w:eastAsia="Times New Roman"/>
          <w:szCs w:val="24"/>
          <w:lang w:eastAsia="lt-LT"/>
        </w:rPr>
        <w:t xml:space="preserve">bus </w:t>
      </w:r>
      <w:r w:rsidR="007C1010">
        <w:rPr>
          <w:rFonts w:eastAsia="Times New Roman"/>
          <w:szCs w:val="24"/>
          <w:lang w:eastAsia="lt-LT"/>
        </w:rPr>
        <w:t>skirti</w:t>
      </w:r>
      <w:r>
        <w:rPr>
          <w:rFonts w:eastAsia="Times New Roman"/>
          <w:szCs w:val="24"/>
          <w:lang w:eastAsia="lt-LT"/>
        </w:rPr>
        <w:t xml:space="preserve"> tik pasiūlymų vertinimui, paslaugos bus perkamos pagal </w:t>
      </w:r>
      <w:r w:rsidR="007C1010">
        <w:rPr>
          <w:rFonts w:eastAsia="Times New Roman"/>
          <w:szCs w:val="24"/>
          <w:lang w:eastAsia="lt-LT"/>
        </w:rPr>
        <w:t>faktinį poreikį.</w:t>
      </w:r>
    </w:p>
    <w:p w14:paraId="35AB7262" w14:textId="44DB8C5A" w:rsidR="002F179A" w:rsidRPr="00E61301" w:rsidRDefault="00F108C4" w:rsidP="002F179A">
      <w:pPr>
        <w:spacing w:after="0" w:line="240" w:lineRule="auto"/>
        <w:ind w:firstLine="284"/>
        <w:jc w:val="both"/>
        <w:rPr>
          <w:rFonts w:eastAsia="Times New Roman"/>
          <w:szCs w:val="24"/>
          <w:lang w:eastAsia="lt-LT"/>
        </w:rPr>
      </w:pPr>
      <w:r>
        <w:rPr>
          <w:rFonts w:eastAsia="Times New Roman"/>
          <w:szCs w:val="24"/>
          <w:lang w:eastAsia="lt-LT"/>
        </w:rPr>
        <w:lastRenderedPageBreak/>
        <w:t>Bendra p</w:t>
      </w:r>
      <w:r w:rsidR="002F179A" w:rsidRPr="00E61301">
        <w:rPr>
          <w:rFonts w:eastAsia="Times New Roman"/>
          <w:szCs w:val="24"/>
          <w:lang w:eastAsia="lt-LT"/>
        </w:rPr>
        <w:t xml:space="preserve">asiūlymo kaina su PVM </w:t>
      </w:r>
      <w:r w:rsidR="00D15D16">
        <w:rPr>
          <w:rFonts w:eastAsia="Times New Roman"/>
          <w:szCs w:val="24"/>
          <w:lang w:eastAsia="lt-LT"/>
        </w:rPr>
        <w:t xml:space="preserve"> </w:t>
      </w:r>
      <w:r w:rsidR="002F179A" w:rsidRPr="00E61301">
        <w:rPr>
          <w:rFonts w:eastAsia="Times New Roman"/>
          <w:szCs w:val="24"/>
          <w:lang w:eastAsia="lt-LT"/>
        </w:rPr>
        <w:t>-________________Eur (</w:t>
      </w:r>
      <w:r w:rsidR="002F179A" w:rsidRPr="00E61301">
        <w:rPr>
          <w:rFonts w:eastAsia="Times New Roman"/>
          <w:b/>
          <w:szCs w:val="24"/>
          <w:u w:val="single"/>
          <w:lang w:eastAsia="lt-LT"/>
        </w:rPr>
        <w:t>suma skaičiais ir žodžiais</w:t>
      </w:r>
      <w:r w:rsidR="002F179A" w:rsidRPr="00E61301">
        <w:rPr>
          <w:rFonts w:eastAsia="Times New Roman"/>
          <w:szCs w:val="24"/>
          <w:lang w:eastAsia="lt-LT"/>
        </w:rPr>
        <w:t>)</w:t>
      </w:r>
    </w:p>
    <w:p w14:paraId="0D4FF35E" w14:textId="77777777" w:rsidR="002F179A" w:rsidRPr="00E61301" w:rsidRDefault="002F179A" w:rsidP="002F179A">
      <w:pPr>
        <w:spacing w:after="0" w:line="240" w:lineRule="auto"/>
        <w:ind w:right="-180"/>
        <w:jc w:val="both"/>
        <w:rPr>
          <w:rFonts w:eastAsia="Times New Roman"/>
          <w:sz w:val="22"/>
          <w:szCs w:val="24"/>
          <w:lang w:eastAsia="lt-LT"/>
        </w:rPr>
      </w:pPr>
      <w:r w:rsidRPr="00E61301">
        <w:rPr>
          <w:rFonts w:eastAsia="Times New Roman"/>
          <w:sz w:val="22"/>
          <w:szCs w:val="24"/>
          <w:lang w:eastAsia="lt-LT"/>
        </w:rPr>
        <w:t>__________________________________________________________________________________</w:t>
      </w:r>
    </w:p>
    <w:p w14:paraId="4F3827DA" w14:textId="77777777" w:rsidR="002F179A" w:rsidRPr="00E61301" w:rsidRDefault="002F179A" w:rsidP="002F179A">
      <w:pPr>
        <w:spacing w:after="0" w:line="240" w:lineRule="auto"/>
        <w:ind w:firstLine="284"/>
        <w:jc w:val="both"/>
        <w:rPr>
          <w:rFonts w:eastAsia="Times New Roman"/>
          <w:szCs w:val="24"/>
          <w:lang w:eastAsia="lt-LT"/>
        </w:rPr>
      </w:pPr>
      <w:r w:rsidRPr="00E61301">
        <w:rPr>
          <w:rFonts w:eastAsia="Times New Roman"/>
          <w:szCs w:val="24"/>
          <w:lang w:eastAsia="lt-LT"/>
        </w:rPr>
        <w:t>Į šią sumą įeina visos išlaidos ir visi mokesčiai, taip pat PVM, kuris sudaro ____________Eur.</w:t>
      </w:r>
    </w:p>
    <w:p w14:paraId="385DB3B5" w14:textId="77777777" w:rsidR="002F179A" w:rsidRPr="00E61301" w:rsidRDefault="002F179A" w:rsidP="002F179A">
      <w:pPr>
        <w:spacing w:after="0" w:line="240" w:lineRule="auto"/>
        <w:jc w:val="both"/>
        <w:rPr>
          <w:rFonts w:eastAsia="Times New Roman"/>
          <w:szCs w:val="24"/>
          <w:lang w:eastAsia="lt-LT"/>
        </w:rPr>
      </w:pPr>
    </w:p>
    <w:p w14:paraId="7DC3F49A" w14:textId="77777777" w:rsidR="002F179A" w:rsidRPr="00E61301" w:rsidRDefault="002F179A" w:rsidP="002F179A">
      <w:pPr>
        <w:spacing w:after="0" w:line="240" w:lineRule="auto"/>
        <w:ind w:firstLine="284"/>
        <w:jc w:val="both"/>
        <w:rPr>
          <w:rFonts w:eastAsia="Times New Roman"/>
          <w:szCs w:val="24"/>
          <w:lang w:eastAsia="lt-LT"/>
        </w:rPr>
      </w:pPr>
      <w:r w:rsidRPr="00E61301">
        <w:rPr>
          <w:rFonts w:eastAsia="Times New Roman"/>
          <w:szCs w:val="24"/>
          <w:lang w:eastAsia="lt-LT"/>
        </w:rPr>
        <w:t>Tais atvejais, kai pagal galiojančius teisės aktus tiekėjui nereikia mokėti PVM, jis nurodo priežastis, dėl kurių nemoka PVM, ir kainą nurodo be PVM.</w:t>
      </w:r>
    </w:p>
    <w:p w14:paraId="618BAD95" w14:textId="77777777" w:rsidR="002F179A" w:rsidRPr="00E61301" w:rsidRDefault="002F179A" w:rsidP="002F179A">
      <w:pPr>
        <w:tabs>
          <w:tab w:val="left" w:pos="142"/>
        </w:tabs>
        <w:spacing w:after="0" w:line="240" w:lineRule="auto"/>
        <w:ind w:firstLine="284"/>
        <w:jc w:val="both"/>
        <w:rPr>
          <w:rFonts w:eastAsia="Times New Roman"/>
          <w:b/>
          <w:szCs w:val="24"/>
          <w:lang w:eastAsia="lt-LT"/>
        </w:rPr>
      </w:pPr>
      <w:r w:rsidRPr="00E61301">
        <w:rPr>
          <w:rFonts w:eastAsia="Times New Roman"/>
          <w:b/>
          <w:szCs w:val="24"/>
          <w:lang w:eastAsia="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68F0DDC" w14:textId="77777777" w:rsidR="002F179A" w:rsidRPr="00E61301" w:rsidRDefault="002F179A" w:rsidP="002F179A">
      <w:pPr>
        <w:tabs>
          <w:tab w:val="left" w:pos="720"/>
        </w:tabs>
        <w:spacing w:after="0" w:line="240" w:lineRule="auto"/>
        <w:ind w:firstLine="284"/>
        <w:jc w:val="both"/>
        <w:rPr>
          <w:rFonts w:eastAsia="Times New Roman"/>
          <w:szCs w:val="24"/>
          <w:lang w:eastAsia="lt-LT"/>
        </w:rPr>
      </w:pPr>
      <w:r w:rsidRPr="00E61301">
        <w:rPr>
          <w:rFonts w:eastAsia="Times New Roman"/>
          <w:szCs w:val="24"/>
          <w:lang w:eastAsia="lt-LT"/>
        </w:rPr>
        <w:t>Taip pat mes patvirtiname, kad visa pasiūlyme pateikta informacija yra teisinga, atitinka tikrovę ir apima viską, ko reikia visiškam ir tinkamam sutarties įvykdymui.</w:t>
      </w:r>
    </w:p>
    <w:p w14:paraId="79139DDD" w14:textId="77777777" w:rsidR="002F179A" w:rsidRPr="00E61301" w:rsidRDefault="002F179A" w:rsidP="002F179A">
      <w:pPr>
        <w:spacing w:after="0" w:line="240" w:lineRule="auto"/>
        <w:ind w:firstLine="284"/>
        <w:jc w:val="both"/>
        <w:rPr>
          <w:rFonts w:eastAsia="Times New Roman"/>
          <w:szCs w:val="24"/>
          <w:lang w:eastAsia="lt-LT"/>
        </w:rPr>
      </w:pPr>
      <w:r w:rsidRPr="00E61301">
        <w:rPr>
          <w:rFonts w:eastAsia="Times New Roman"/>
          <w:szCs w:val="24"/>
          <w:lang w:eastAsia="lt-LT"/>
        </w:rPr>
        <w:t xml:space="preserve">Siūlomos paslaugos visiškai atitinka pirkimo dokumentuose nurodytus reikalavimus. </w:t>
      </w:r>
    </w:p>
    <w:p w14:paraId="009C2B8A" w14:textId="77777777" w:rsidR="002F179A" w:rsidRPr="00E61301" w:rsidRDefault="002F179A" w:rsidP="002F179A">
      <w:pPr>
        <w:suppressAutoHyphens/>
        <w:spacing w:after="0" w:line="240" w:lineRule="auto"/>
        <w:ind w:right="141"/>
        <w:jc w:val="both"/>
        <w:rPr>
          <w:rFonts w:eastAsia="Times New Roman"/>
          <w:szCs w:val="24"/>
          <w:lang w:eastAsia="ar-SA"/>
        </w:rPr>
      </w:pPr>
    </w:p>
    <w:p w14:paraId="023EF12D" w14:textId="77777777" w:rsidR="002F179A" w:rsidRPr="00E61301" w:rsidRDefault="002F179A" w:rsidP="002F179A">
      <w:pPr>
        <w:spacing w:after="0" w:line="240" w:lineRule="auto"/>
        <w:ind w:firstLine="720"/>
        <w:jc w:val="both"/>
        <w:rPr>
          <w:rFonts w:eastAsia="Times New Roman"/>
          <w:szCs w:val="24"/>
          <w:lang w:eastAsia="lt-LT"/>
        </w:rPr>
      </w:pPr>
    </w:p>
    <w:p w14:paraId="43B70CFC" w14:textId="77777777" w:rsidR="002F179A" w:rsidRPr="00E61301" w:rsidRDefault="002F179A" w:rsidP="002F179A">
      <w:pPr>
        <w:pStyle w:val="ListParagraph"/>
        <w:numPr>
          <w:ilvl w:val="0"/>
          <w:numId w:val="2"/>
        </w:numPr>
        <w:spacing w:after="0" w:line="240" w:lineRule="auto"/>
        <w:jc w:val="both"/>
        <w:rPr>
          <w:rFonts w:eastAsia="Times New Roman"/>
          <w:b/>
          <w:bCs/>
          <w:szCs w:val="24"/>
          <w:lang w:eastAsia="lt-LT"/>
        </w:rPr>
      </w:pPr>
      <w:r w:rsidRPr="00E61301">
        <w:rPr>
          <w:rFonts w:eastAsia="Times New Roman"/>
          <w:b/>
          <w:bCs/>
          <w:szCs w:val="24"/>
          <w:lang w:eastAsia="lt-LT"/>
        </w:rPr>
        <w:t>Lentelė. Konfidenciali informacija*:</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830"/>
        <w:gridCol w:w="4680"/>
      </w:tblGrid>
      <w:tr w:rsidR="002F179A" w:rsidRPr="00E61301" w14:paraId="2CD48E56" w14:textId="77777777" w:rsidTr="001F0E96">
        <w:tc>
          <w:tcPr>
            <w:tcW w:w="1135" w:type="dxa"/>
            <w:tcBorders>
              <w:top w:val="single" w:sz="4" w:space="0" w:color="auto"/>
              <w:left w:val="single" w:sz="4" w:space="0" w:color="auto"/>
              <w:bottom w:val="single" w:sz="4" w:space="0" w:color="auto"/>
              <w:right w:val="single" w:sz="4" w:space="0" w:color="auto"/>
            </w:tcBorders>
            <w:vAlign w:val="center"/>
            <w:hideMark/>
          </w:tcPr>
          <w:p w14:paraId="607A0961" w14:textId="77777777" w:rsidR="002F179A" w:rsidRPr="00E61301" w:rsidRDefault="002F179A" w:rsidP="001F0E96">
            <w:pPr>
              <w:suppressAutoHyphens/>
              <w:spacing w:after="0" w:line="240" w:lineRule="auto"/>
              <w:jc w:val="center"/>
              <w:rPr>
                <w:rFonts w:eastAsia="Times New Roman"/>
                <w:b/>
                <w:sz w:val="22"/>
                <w:szCs w:val="24"/>
                <w:lang w:eastAsia="ar-SA"/>
              </w:rPr>
            </w:pPr>
            <w:r w:rsidRPr="00E61301">
              <w:rPr>
                <w:rFonts w:eastAsia="Times New Roman"/>
                <w:b/>
                <w:sz w:val="22"/>
                <w:szCs w:val="24"/>
                <w:lang w:eastAsia="lt-LT"/>
              </w:rPr>
              <w:t>Eil. Nr.</w:t>
            </w:r>
          </w:p>
        </w:tc>
        <w:tc>
          <w:tcPr>
            <w:tcW w:w="3830" w:type="dxa"/>
            <w:tcBorders>
              <w:top w:val="single" w:sz="4" w:space="0" w:color="auto"/>
              <w:left w:val="single" w:sz="4" w:space="0" w:color="auto"/>
              <w:bottom w:val="single" w:sz="4" w:space="0" w:color="auto"/>
              <w:right w:val="single" w:sz="4" w:space="0" w:color="auto"/>
            </w:tcBorders>
            <w:vAlign w:val="center"/>
            <w:hideMark/>
          </w:tcPr>
          <w:p w14:paraId="44C6BA0F" w14:textId="77777777" w:rsidR="002F179A" w:rsidRPr="00E61301" w:rsidRDefault="002F179A" w:rsidP="001F0E96">
            <w:pPr>
              <w:suppressAutoHyphens/>
              <w:spacing w:after="0" w:line="240" w:lineRule="auto"/>
              <w:jc w:val="center"/>
              <w:rPr>
                <w:rFonts w:eastAsia="Times New Roman"/>
                <w:b/>
                <w:sz w:val="22"/>
                <w:szCs w:val="24"/>
                <w:lang w:eastAsia="ar-SA"/>
              </w:rPr>
            </w:pPr>
            <w:r w:rsidRPr="00E61301">
              <w:rPr>
                <w:rFonts w:eastAsia="Times New Roman"/>
                <w:b/>
                <w:sz w:val="22"/>
                <w:szCs w:val="24"/>
                <w:lang w:eastAsia="lt-LT"/>
              </w:rPr>
              <w:t>Pateikto dokumento pavadinimas</w:t>
            </w:r>
          </w:p>
        </w:tc>
        <w:tc>
          <w:tcPr>
            <w:tcW w:w="4680" w:type="dxa"/>
            <w:tcBorders>
              <w:top w:val="single" w:sz="4" w:space="0" w:color="auto"/>
              <w:left w:val="single" w:sz="4" w:space="0" w:color="auto"/>
              <w:bottom w:val="single" w:sz="4" w:space="0" w:color="auto"/>
              <w:right w:val="single" w:sz="4" w:space="0" w:color="auto"/>
            </w:tcBorders>
            <w:vAlign w:val="center"/>
            <w:hideMark/>
          </w:tcPr>
          <w:p w14:paraId="16DCB9E7" w14:textId="77777777" w:rsidR="002F179A" w:rsidRPr="00E61301" w:rsidRDefault="002F179A" w:rsidP="001F0E96">
            <w:pPr>
              <w:suppressAutoHyphens/>
              <w:spacing w:after="0" w:line="240" w:lineRule="auto"/>
              <w:jc w:val="center"/>
              <w:rPr>
                <w:rFonts w:eastAsia="Times New Roman"/>
                <w:b/>
                <w:sz w:val="22"/>
                <w:szCs w:val="24"/>
                <w:lang w:eastAsia="ar-SA"/>
              </w:rPr>
            </w:pPr>
            <w:r w:rsidRPr="00E61301">
              <w:rPr>
                <w:rFonts w:eastAsia="Times New Roman"/>
                <w:b/>
                <w:sz w:val="22"/>
                <w:szCs w:val="24"/>
                <w:lang w:eastAsia="lt-LT"/>
              </w:rPr>
              <w:t xml:space="preserve">Dokumentas yra įkeltas šioje CVP IS pasiūlymo lango eilutėje („Prisegti dokumentai“ arba </w:t>
            </w:r>
            <w:r w:rsidRPr="00E61301">
              <w:rPr>
                <w:rFonts w:eastAsia="Times New Roman"/>
                <w:b/>
                <w:bCs/>
                <w:sz w:val="22"/>
                <w:szCs w:val="24"/>
                <w:lang w:eastAsia="lt-LT"/>
              </w:rPr>
              <w:t>„Kvalifikaciniai klausimai“ prie atsakymo į klausimą)</w:t>
            </w:r>
          </w:p>
        </w:tc>
      </w:tr>
      <w:tr w:rsidR="002F179A" w:rsidRPr="00E61301" w14:paraId="71A4B723" w14:textId="77777777" w:rsidTr="001F0E96">
        <w:tc>
          <w:tcPr>
            <w:tcW w:w="1135" w:type="dxa"/>
            <w:tcBorders>
              <w:top w:val="single" w:sz="4" w:space="0" w:color="auto"/>
              <w:left w:val="single" w:sz="4" w:space="0" w:color="auto"/>
              <w:bottom w:val="single" w:sz="4" w:space="0" w:color="auto"/>
              <w:right w:val="single" w:sz="4" w:space="0" w:color="auto"/>
            </w:tcBorders>
          </w:tcPr>
          <w:p w14:paraId="716554A7" w14:textId="77777777" w:rsidR="002F179A" w:rsidRPr="00E61301" w:rsidRDefault="002F179A" w:rsidP="001F0E96">
            <w:pPr>
              <w:suppressAutoHyphens/>
              <w:spacing w:after="0" w:line="240" w:lineRule="auto"/>
              <w:jc w:val="both"/>
              <w:rPr>
                <w:rFonts w:eastAsia="Times New Roman"/>
                <w:sz w:val="22"/>
                <w:szCs w:val="24"/>
                <w:lang w:eastAsia="ar-SA"/>
              </w:rPr>
            </w:pPr>
          </w:p>
        </w:tc>
        <w:tc>
          <w:tcPr>
            <w:tcW w:w="3830" w:type="dxa"/>
            <w:tcBorders>
              <w:top w:val="single" w:sz="4" w:space="0" w:color="auto"/>
              <w:left w:val="single" w:sz="4" w:space="0" w:color="auto"/>
              <w:bottom w:val="single" w:sz="4" w:space="0" w:color="auto"/>
              <w:right w:val="single" w:sz="4" w:space="0" w:color="auto"/>
            </w:tcBorders>
          </w:tcPr>
          <w:p w14:paraId="576D7B95" w14:textId="77777777" w:rsidR="002F179A" w:rsidRPr="00E61301" w:rsidRDefault="002F179A" w:rsidP="001F0E96">
            <w:pPr>
              <w:suppressAutoHyphens/>
              <w:spacing w:after="0" w:line="240" w:lineRule="auto"/>
              <w:jc w:val="both"/>
              <w:rPr>
                <w:rFonts w:eastAsia="Times New Roman"/>
                <w:sz w:val="22"/>
                <w:szCs w:val="24"/>
                <w:lang w:eastAsia="ar-SA"/>
              </w:rPr>
            </w:pPr>
          </w:p>
        </w:tc>
        <w:tc>
          <w:tcPr>
            <w:tcW w:w="4680" w:type="dxa"/>
            <w:tcBorders>
              <w:top w:val="single" w:sz="4" w:space="0" w:color="auto"/>
              <w:left w:val="single" w:sz="4" w:space="0" w:color="auto"/>
              <w:bottom w:val="single" w:sz="4" w:space="0" w:color="auto"/>
              <w:right w:val="single" w:sz="4" w:space="0" w:color="auto"/>
            </w:tcBorders>
          </w:tcPr>
          <w:p w14:paraId="1E2AF925" w14:textId="77777777" w:rsidR="002F179A" w:rsidRPr="00E61301" w:rsidRDefault="002F179A" w:rsidP="001F0E96">
            <w:pPr>
              <w:suppressAutoHyphens/>
              <w:spacing w:after="0" w:line="240" w:lineRule="auto"/>
              <w:jc w:val="both"/>
              <w:rPr>
                <w:rFonts w:eastAsia="Times New Roman"/>
                <w:sz w:val="22"/>
                <w:szCs w:val="24"/>
                <w:lang w:eastAsia="ar-SA"/>
              </w:rPr>
            </w:pPr>
          </w:p>
        </w:tc>
      </w:tr>
      <w:tr w:rsidR="002F179A" w:rsidRPr="00E61301" w14:paraId="32595550" w14:textId="77777777" w:rsidTr="001F0E96">
        <w:tc>
          <w:tcPr>
            <w:tcW w:w="1135" w:type="dxa"/>
            <w:tcBorders>
              <w:top w:val="single" w:sz="4" w:space="0" w:color="auto"/>
              <w:left w:val="single" w:sz="4" w:space="0" w:color="auto"/>
              <w:bottom w:val="single" w:sz="4" w:space="0" w:color="auto"/>
              <w:right w:val="single" w:sz="4" w:space="0" w:color="auto"/>
            </w:tcBorders>
          </w:tcPr>
          <w:p w14:paraId="5712AA7B" w14:textId="77777777" w:rsidR="002F179A" w:rsidRPr="00E61301" w:rsidRDefault="002F179A" w:rsidP="001F0E96">
            <w:pPr>
              <w:suppressAutoHyphens/>
              <w:spacing w:after="0" w:line="240" w:lineRule="auto"/>
              <w:jc w:val="both"/>
              <w:rPr>
                <w:rFonts w:eastAsia="Times New Roman"/>
                <w:sz w:val="22"/>
                <w:szCs w:val="24"/>
                <w:lang w:eastAsia="ar-SA"/>
              </w:rPr>
            </w:pPr>
          </w:p>
        </w:tc>
        <w:tc>
          <w:tcPr>
            <w:tcW w:w="3830" w:type="dxa"/>
            <w:tcBorders>
              <w:top w:val="single" w:sz="4" w:space="0" w:color="auto"/>
              <w:left w:val="single" w:sz="4" w:space="0" w:color="auto"/>
              <w:bottom w:val="single" w:sz="4" w:space="0" w:color="auto"/>
              <w:right w:val="single" w:sz="4" w:space="0" w:color="auto"/>
            </w:tcBorders>
          </w:tcPr>
          <w:p w14:paraId="022318C3" w14:textId="77777777" w:rsidR="002F179A" w:rsidRPr="00E61301" w:rsidRDefault="002F179A" w:rsidP="001F0E96">
            <w:pPr>
              <w:widowControl w:val="0"/>
              <w:tabs>
                <w:tab w:val="left" w:pos="1296"/>
                <w:tab w:val="center" w:pos="4153"/>
                <w:tab w:val="right" w:pos="8306"/>
              </w:tabs>
              <w:spacing w:after="20" w:line="240" w:lineRule="auto"/>
              <w:jc w:val="both"/>
              <w:rPr>
                <w:rFonts w:eastAsia="Times New Roman"/>
                <w:sz w:val="22"/>
                <w:szCs w:val="20"/>
                <w:lang w:eastAsia="ar-SA"/>
              </w:rPr>
            </w:pPr>
          </w:p>
        </w:tc>
        <w:tc>
          <w:tcPr>
            <w:tcW w:w="4680" w:type="dxa"/>
            <w:tcBorders>
              <w:top w:val="single" w:sz="4" w:space="0" w:color="auto"/>
              <w:left w:val="single" w:sz="4" w:space="0" w:color="auto"/>
              <w:bottom w:val="single" w:sz="4" w:space="0" w:color="auto"/>
              <w:right w:val="single" w:sz="4" w:space="0" w:color="auto"/>
            </w:tcBorders>
          </w:tcPr>
          <w:p w14:paraId="1779AFC8" w14:textId="77777777" w:rsidR="002F179A" w:rsidRPr="00E61301" w:rsidRDefault="002F179A" w:rsidP="001F0E96">
            <w:pPr>
              <w:suppressAutoHyphens/>
              <w:spacing w:after="0" w:line="240" w:lineRule="auto"/>
              <w:jc w:val="both"/>
              <w:rPr>
                <w:rFonts w:eastAsia="Times New Roman"/>
                <w:sz w:val="22"/>
                <w:szCs w:val="24"/>
                <w:lang w:eastAsia="ar-SA"/>
              </w:rPr>
            </w:pPr>
          </w:p>
        </w:tc>
      </w:tr>
    </w:tbl>
    <w:p w14:paraId="282ABDBF" w14:textId="77777777" w:rsidR="002F179A" w:rsidRPr="00E61301" w:rsidRDefault="002F179A" w:rsidP="002F179A">
      <w:pPr>
        <w:spacing w:after="0" w:line="240" w:lineRule="auto"/>
        <w:ind w:firstLine="284"/>
        <w:jc w:val="both"/>
        <w:rPr>
          <w:rFonts w:eastAsia="Times New Roman"/>
          <w:bCs/>
          <w:i/>
          <w:sz w:val="20"/>
          <w:szCs w:val="20"/>
          <w:lang w:eastAsia="ar-SA"/>
        </w:rPr>
      </w:pPr>
      <w:r w:rsidRPr="00E61301">
        <w:rPr>
          <w:rFonts w:eastAsia="Times New Roman"/>
          <w:bCs/>
          <w:i/>
          <w:sz w:val="20"/>
          <w:szCs w:val="20"/>
          <w:lang w:eastAsia="lt-LT"/>
        </w:rPr>
        <w:t xml:space="preserve">*Pildyti tuomet, jei bus pateikta konfidenciali informacija. Tiekėjas negali nurodyti, kad konfidenciali yra pasiūlymo kaina arba kad visas pasiūlymas yra konfidencialus. </w:t>
      </w:r>
    </w:p>
    <w:p w14:paraId="0ABE2082" w14:textId="77777777" w:rsidR="002F179A" w:rsidRPr="00E61301" w:rsidRDefault="002F179A" w:rsidP="002F179A">
      <w:pPr>
        <w:spacing w:after="0" w:line="240" w:lineRule="auto"/>
        <w:jc w:val="both"/>
        <w:rPr>
          <w:rFonts w:eastAsia="Times New Roman"/>
          <w:szCs w:val="24"/>
          <w:lang w:eastAsia="lt-LT"/>
        </w:rPr>
      </w:pPr>
    </w:p>
    <w:p w14:paraId="3AF1BFB8" w14:textId="77777777" w:rsidR="002F179A" w:rsidRPr="00E61301" w:rsidRDefault="002F179A" w:rsidP="002F179A">
      <w:pPr>
        <w:pStyle w:val="ListParagraph"/>
        <w:numPr>
          <w:ilvl w:val="0"/>
          <w:numId w:val="2"/>
        </w:numPr>
        <w:spacing w:after="0" w:line="240" w:lineRule="auto"/>
        <w:jc w:val="both"/>
        <w:rPr>
          <w:rFonts w:eastAsia="Times New Roman"/>
          <w:szCs w:val="24"/>
          <w:lang w:eastAsia="lt-LT"/>
        </w:rPr>
      </w:pPr>
      <w:r w:rsidRPr="00E61301">
        <w:rPr>
          <w:rFonts w:eastAsia="Times New Roman"/>
          <w:b/>
          <w:szCs w:val="24"/>
          <w:lang w:eastAsia="lt-LT"/>
        </w:rPr>
        <w:t>Lentelė. Kartu su pasiūlymu pateikiami dokumentai</w:t>
      </w:r>
      <w:r w:rsidRPr="00E61301">
        <w:rPr>
          <w:rFonts w:eastAsia="Times New Roman"/>
          <w:szCs w:val="24"/>
          <w:lang w:eastAsia="lt-LT"/>
        </w:rPr>
        <w:t xml:space="preserve"> (pasirašydamas pasiūlymą ar kiekvieną dokumentą parašu patvirtinu, kad dokumentų skaitmeninės kopijos yra tikros):</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100"/>
        <w:gridCol w:w="2978"/>
      </w:tblGrid>
      <w:tr w:rsidR="002F179A" w:rsidRPr="00E61301" w14:paraId="6CC039D9" w14:textId="77777777" w:rsidTr="001F0E96">
        <w:tc>
          <w:tcPr>
            <w:tcW w:w="567" w:type="dxa"/>
            <w:tcBorders>
              <w:top w:val="single" w:sz="4" w:space="0" w:color="auto"/>
              <w:left w:val="single" w:sz="4" w:space="0" w:color="auto"/>
              <w:bottom w:val="single" w:sz="4" w:space="0" w:color="auto"/>
              <w:right w:val="single" w:sz="4" w:space="0" w:color="auto"/>
            </w:tcBorders>
            <w:vAlign w:val="center"/>
            <w:hideMark/>
          </w:tcPr>
          <w:p w14:paraId="6754BAED" w14:textId="77777777" w:rsidR="002F179A" w:rsidRPr="00E61301" w:rsidRDefault="002F179A" w:rsidP="001F0E96">
            <w:pPr>
              <w:spacing w:after="0" w:line="240" w:lineRule="auto"/>
              <w:jc w:val="center"/>
              <w:rPr>
                <w:rFonts w:eastAsia="Times New Roman"/>
                <w:b/>
                <w:sz w:val="22"/>
                <w:szCs w:val="24"/>
                <w:lang w:eastAsia="lt-LT"/>
              </w:rPr>
            </w:pPr>
            <w:proofErr w:type="spellStart"/>
            <w:r w:rsidRPr="00E61301">
              <w:rPr>
                <w:rFonts w:eastAsia="Times New Roman"/>
                <w:b/>
                <w:sz w:val="22"/>
                <w:szCs w:val="24"/>
                <w:lang w:eastAsia="lt-LT"/>
              </w:rPr>
              <w:t>Eil.Nr</w:t>
            </w:r>
            <w:proofErr w:type="spellEnd"/>
            <w:r w:rsidRPr="00E61301">
              <w:rPr>
                <w:rFonts w:eastAsia="Times New Roman"/>
                <w:b/>
                <w:sz w:val="22"/>
                <w:szCs w:val="24"/>
                <w:lang w:eastAsia="lt-LT"/>
              </w:rPr>
              <w:t>.</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8940212" w14:textId="77777777" w:rsidR="002F179A" w:rsidRPr="00E61301" w:rsidRDefault="002F179A" w:rsidP="001F0E96">
            <w:pPr>
              <w:spacing w:after="0" w:line="240" w:lineRule="auto"/>
              <w:jc w:val="center"/>
              <w:rPr>
                <w:rFonts w:eastAsia="Times New Roman"/>
                <w:b/>
                <w:sz w:val="22"/>
                <w:szCs w:val="24"/>
                <w:lang w:eastAsia="lt-LT"/>
              </w:rPr>
            </w:pPr>
            <w:r w:rsidRPr="00E61301">
              <w:rPr>
                <w:rFonts w:eastAsia="Times New Roman"/>
                <w:b/>
                <w:sz w:val="22"/>
                <w:szCs w:val="24"/>
                <w:lang w:eastAsia="lt-LT"/>
              </w:rPr>
              <w:t>Pateiktų dokumentų pavadinimas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1203C91" w14:textId="77777777" w:rsidR="002F179A" w:rsidRPr="00E61301" w:rsidRDefault="002F179A" w:rsidP="001F0E96">
            <w:pPr>
              <w:spacing w:after="0" w:line="240" w:lineRule="auto"/>
              <w:jc w:val="center"/>
              <w:rPr>
                <w:rFonts w:eastAsia="Times New Roman"/>
                <w:b/>
                <w:sz w:val="22"/>
                <w:szCs w:val="24"/>
                <w:lang w:eastAsia="lt-LT"/>
              </w:rPr>
            </w:pPr>
            <w:r w:rsidRPr="00E61301">
              <w:rPr>
                <w:rFonts w:eastAsia="Times New Roman"/>
                <w:b/>
                <w:sz w:val="22"/>
                <w:szCs w:val="24"/>
                <w:lang w:eastAsia="lt-LT"/>
              </w:rPr>
              <w:t>Dokumento lapų skaičius</w:t>
            </w:r>
          </w:p>
        </w:tc>
      </w:tr>
      <w:tr w:rsidR="002F179A" w:rsidRPr="00E61301" w14:paraId="0312EFD9" w14:textId="77777777" w:rsidTr="001F0E96">
        <w:tc>
          <w:tcPr>
            <w:tcW w:w="567" w:type="dxa"/>
            <w:tcBorders>
              <w:top w:val="single" w:sz="4" w:space="0" w:color="auto"/>
              <w:left w:val="single" w:sz="4" w:space="0" w:color="auto"/>
              <w:bottom w:val="single" w:sz="4" w:space="0" w:color="auto"/>
              <w:right w:val="single" w:sz="4" w:space="0" w:color="auto"/>
            </w:tcBorders>
          </w:tcPr>
          <w:p w14:paraId="25783C5C" w14:textId="77777777" w:rsidR="002F179A" w:rsidRPr="00E61301" w:rsidRDefault="002F179A" w:rsidP="001F0E96">
            <w:pPr>
              <w:spacing w:after="0" w:line="240" w:lineRule="auto"/>
              <w:jc w:val="both"/>
              <w:rPr>
                <w:rFonts w:eastAsia="Times New Roman"/>
                <w:sz w:val="22"/>
                <w:szCs w:val="24"/>
                <w:lang w:eastAsia="lt-LT"/>
              </w:rPr>
            </w:pPr>
          </w:p>
        </w:tc>
        <w:tc>
          <w:tcPr>
            <w:tcW w:w="6096" w:type="dxa"/>
            <w:tcBorders>
              <w:top w:val="single" w:sz="4" w:space="0" w:color="auto"/>
              <w:left w:val="single" w:sz="4" w:space="0" w:color="auto"/>
              <w:bottom w:val="single" w:sz="4" w:space="0" w:color="auto"/>
              <w:right w:val="single" w:sz="4" w:space="0" w:color="auto"/>
            </w:tcBorders>
          </w:tcPr>
          <w:p w14:paraId="10B05916" w14:textId="77777777" w:rsidR="002F179A" w:rsidRPr="00E61301" w:rsidRDefault="002F179A" w:rsidP="001F0E96">
            <w:pPr>
              <w:spacing w:after="0" w:line="240" w:lineRule="auto"/>
              <w:jc w:val="both"/>
              <w:rPr>
                <w:rFonts w:eastAsia="Times New Roman"/>
                <w:sz w:val="22"/>
                <w:szCs w:val="24"/>
                <w:lang w:eastAsia="lt-LT"/>
              </w:rPr>
            </w:pPr>
          </w:p>
        </w:tc>
        <w:tc>
          <w:tcPr>
            <w:tcW w:w="2976" w:type="dxa"/>
            <w:tcBorders>
              <w:top w:val="single" w:sz="4" w:space="0" w:color="auto"/>
              <w:left w:val="single" w:sz="4" w:space="0" w:color="auto"/>
              <w:bottom w:val="single" w:sz="4" w:space="0" w:color="auto"/>
              <w:right w:val="single" w:sz="4" w:space="0" w:color="auto"/>
            </w:tcBorders>
          </w:tcPr>
          <w:p w14:paraId="5856554A" w14:textId="77777777" w:rsidR="002F179A" w:rsidRPr="00E61301" w:rsidRDefault="002F179A" w:rsidP="001F0E96">
            <w:pPr>
              <w:spacing w:after="0" w:line="240" w:lineRule="auto"/>
              <w:jc w:val="both"/>
              <w:rPr>
                <w:rFonts w:eastAsia="Times New Roman"/>
                <w:sz w:val="22"/>
                <w:szCs w:val="24"/>
                <w:lang w:eastAsia="lt-LT"/>
              </w:rPr>
            </w:pPr>
          </w:p>
        </w:tc>
      </w:tr>
    </w:tbl>
    <w:p w14:paraId="088803E5" w14:textId="77777777" w:rsidR="002F179A" w:rsidRPr="00E61301" w:rsidRDefault="002F179A" w:rsidP="002F179A">
      <w:pPr>
        <w:spacing w:after="0" w:line="240" w:lineRule="auto"/>
        <w:ind w:firstLine="284"/>
        <w:jc w:val="both"/>
        <w:rPr>
          <w:rFonts w:eastAsia="Times New Roman"/>
          <w:sz w:val="22"/>
          <w:szCs w:val="24"/>
          <w:lang w:eastAsia="lt-LT"/>
        </w:rPr>
      </w:pPr>
    </w:p>
    <w:p w14:paraId="650A142D" w14:textId="77777777" w:rsidR="002F179A" w:rsidRPr="00E61301" w:rsidRDefault="002F179A" w:rsidP="002F179A">
      <w:pPr>
        <w:spacing w:after="0" w:line="240" w:lineRule="auto"/>
        <w:jc w:val="both"/>
        <w:rPr>
          <w:rFonts w:eastAsia="Times New Roman"/>
          <w:szCs w:val="24"/>
          <w:lang w:eastAsia="lt-LT"/>
        </w:rPr>
      </w:pPr>
    </w:p>
    <w:p w14:paraId="4EB4E4B8" w14:textId="77777777" w:rsidR="002F179A" w:rsidRPr="00E61301" w:rsidRDefault="002F179A" w:rsidP="002F179A">
      <w:pPr>
        <w:spacing w:after="0" w:line="240" w:lineRule="auto"/>
        <w:ind w:firstLine="284"/>
        <w:jc w:val="both"/>
        <w:rPr>
          <w:rFonts w:eastAsia="Times New Roman"/>
          <w:sz w:val="22"/>
          <w:szCs w:val="24"/>
          <w:lang w:eastAsia="lt-LT"/>
        </w:rPr>
      </w:pPr>
      <w:r w:rsidRPr="00E61301">
        <w:rPr>
          <w:rFonts w:eastAsia="Times New Roman"/>
          <w:b/>
          <w:szCs w:val="24"/>
          <w:lang w:eastAsia="lt-LT"/>
        </w:rPr>
        <w:t>5. Lentelė. Subtiekėjai</w:t>
      </w:r>
      <w:r w:rsidRPr="00E61301">
        <w:rPr>
          <w:rFonts w:eastAsia="Times New Roman"/>
          <w:sz w:val="22"/>
          <w:szCs w:val="24"/>
          <w:lang w:eastAsia="lt-LT"/>
        </w:rPr>
        <w:t xml:space="preserve"> (jei subtiekėjus planuojama pasitelkti)*:</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6690"/>
        <w:gridCol w:w="2410"/>
      </w:tblGrid>
      <w:tr w:rsidR="002F179A" w:rsidRPr="00E61301" w14:paraId="6622911A" w14:textId="77777777" w:rsidTr="001F0E96">
        <w:trPr>
          <w:trHeight w:val="194"/>
        </w:trPr>
        <w:tc>
          <w:tcPr>
            <w:tcW w:w="539" w:type="dxa"/>
            <w:tcBorders>
              <w:top w:val="single" w:sz="4" w:space="0" w:color="auto"/>
              <w:left w:val="single" w:sz="4" w:space="0" w:color="auto"/>
              <w:bottom w:val="single" w:sz="4" w:space="0" w:color="auto"/>
              <w:right w:val="single" w:sz="4" w:space="0" w:color="auto"/>
            </w:tcBorders>
            <w:vAlign w:val="center"/>
            <w:hideMark/>
          </w:tcPr>
          <w:p w14:paraId="0CB7445C" w14:textId="77777777" w:rsidR="002F179A" w:rsidRPr="00E61301" w:rsidRDefault="002F179A" w:rsidP="001F0E96">
            <w:pPr>
              <w:pBdr>
                <w:top w:val="nil"/>
                <w:left w:val="nil"/>
                <w:bottom w:val="nil"/>
                <w:right w:val="nil"/>
                <w:between w:val="nil"/>
                <w:bar w:val="nil"/>
              </w:pBdr>
              <w:spacing w:after="0" w:line="240" w:lineRule="auto"/>
              <w:jc w:val="center"/>
              <w:rPr>
                <w:rFonts w:eastAsia="Arial Unicode MS"/>
                <w:sz w:val="22"/>
                <w:szCs w:val="24"/>
                <w:bdr w:val="nil"/>
                <w:lang w:eastAsia="lt-LT"/>
              </w:rPr>
            </w:pPr>
            <w:r w:rsidRPr="00E61301">
              <w:rPr>
                <w:rFonts w:eastAsia="Arial Unicode MS"/>
                <w:sz w:val="22"/>
                <w:szCs w:val="24"/>
                <w:bdr w:val="nil"/>
                <w:lang w:eastAsia="lt-LT"/>
              </w:rPr>
              <w:t>1.</w:t>
            </w:r>
          </w:p>
        </w:tc>
        <w:tc>
          <w:tcPr>
            <w:tcW w:w="6690" w:type="dxa"/>
            <w:tcBorders>
              <w:top w:val="single" w:sz="4" w:space="0" w:color="auto"/>
              <w:left w:val="single" w:sz="4" w:space="0" w:color="auto"/>
              <w:bottom w:val="single" w:sz="4" w:space="0" w:color="auto"/>
              <w:right w:val="single" w:sz="4" w:space="0" w:color="auto"/>
            </w:tcBorders>
            <w:hideMark/>
          </w:tcPr>
          <w:p w14:paraId="6DC624E8" w14:textId="77777777" w:rsidR="002F179A" w:rsidRPr="00E61301" w:rsidRDefault="002F179A" w:rsidP="001F0E96">
            <w:pPr>
              <w:autoSpaceDE w:val="0"/>
              <w:autoSpaceDN w:val="0"/>
              <w:adjustRightInd w:val="0"/>
              <w:spacing w:after="0" w:line="240" w:lineRule="auto"/>
              <w:rPr>
                <w:rFonts w:eastAsia="Times New Roman"/>
                <w:szCs w:val="24"/>
                <w:lang w:eastAsia="lt-LT"/>
              </w:rPr>
            </w:pPr>
            <w:r w:rsidRPr="00E61301">
              <w:rPr>
                <w:rFonts w:eastAsia="Times New Roman"/>
                <w:szCs w:val="24"/>
                <w:lang w:eastAsia="lt-LT"/>
              </w:rPr>
              <w:t xml:space="preserve">Subtiekėjo (-ų) pavadinimas (-ai) </w:t>
            </w:r>
          </w:p>
        </w:tc>
        <w:tc>
          <w:tcPr>
            <w:tcW w:w="2410" w:type="dxa"/>
            <w:tcBorders>
              <w:top w:val="single" w:sz="4" w:space="0" w:color="auto"/>
              <w:left w:val="single" w:sz="4" w:space="0" w:color="auto"/>
              <w:bottom w:val="single" w:sz="4" w:space="0" w:color="auto"/>
              <w:right w:val="single" w:sz="4" w:space="0" w:color="auto"/>
            </w:tcBorders>
          </w:tcPr>
          <w:p w14:paraId="6582CDEB" w14:textId="77777777" w:rsidR="002F179A" w:rsidRPr="00E61301" w:rsidRDefault="002F179A" w:rsidP="001F0E96">
            <w:pPr>
              <w:pBdr>
                <w:top w:val="nil"/>
                <w:left w:val="nil"/>
                <w:bottom w:val="nil"/>
                <w:right w:val="nil"/>
                <w:between w:val="nil"/>
                <w:bar w:val="nil"/>
              </w:pBdr>
              <w:spacing w:after="0" w:line="240" w:lineRule="auto"/>
              <w:rPr>
                <w:rFonts w:eastAsia="Arial Unicode MS"/>
                <w:sz w:val="22"/>
                <w:szCs w:val="24"/>
                <w:bdr w:val="nil"/>
                <w:lang w:eastAsia="lt-LT"/>
              </w:rPr>
            </w:pPr>
          </w:p>
        </w:tc>
      </w:tr>
      <w:tr w:rsidR="002F179A" w:rsidRPr="00E61301" w14:paraId="3BB044BB" w14:textId="77777777" w:rsidTr="001F0E96">
        <w:tc>
          <w:tcPr>
            <w:tcW w:w="539" w:type="dxa"/>
            <w:tcBorders>
              <w:top w:val="single" w:sz="4" w:space="0" w:color="auto"/>
              <w:left w:val="single" w:sz="4" w:space="0" w:color="auto"/>
              <w:bottom w:val="single" w:sz="4" w:space="0" w:color="auto"/>
              <w:right w:val="single" w:sz="4" w:space="0" w:color="auto"/>
            </w:tcBorders>
            <w:vAlign w:val="center"/>
            <w:hideMark/>
          </w:tcPr>
          <w:p w14:paraId="57257F64" w14:textId="77777777" w:rsidR="002F179A" w:rsidRPr="00E61301" w:rsidRDefault="002F179A" w:rsidP="001F0E96">
            <w:pPr>
              <w:pBdr>
                <w:top w:val="nil"/>
                <w:left w:val="nil"/>
                <w:bottom w:val="nil"/>
                <w:right w:val="nil"/>
                <w:between w:val="nil"/>
                <w:bar w:val="nil"/>
              </w:pBdr>
              <w:spacing w:after="0" w:line="240" w:lineRule="auto"/>
              <w:jc w:val="center"/>
              <w:rPr>
                <w:rFonts w:eastAsia="Arial Unicode MS"/>
                <w:sz w:val="22"/>
                <w:szCs w:val="24"/>
                <w:bdr w:val="nil"/>
                <w:lang w:eastAsia="lt-LT"/>
              </w:rPr>
            </w:pPr>
            <w:r w:rsidRPr="00E61301">
              <w:rPr>
                <w:rFonts w:eastAsia="Arial Unicode MS"/>
                <w:sz w:val="22"/>
                <w:szCs w:val="24"/>
                <w:bdr w:val="nil"/>
                <w:lang w:eastAsia="lt-LT"/>
              </w:rPr>
              <w:t>2.</w:t>
            </w:r>
          </w:p>
        </w:tc>
        <w:tc>
          <w:tcPr>
            <w:tcW w:w="6690" w:type="dxa"/>
            <w:tcBorders>
              <w:top w:val="single" w:sz="4" w:space="0" w:color="auto"/>
              <w:left w:val="single" w:sz="4" w:space="0" w:color="auto"/>
              <w:bottom w:val="single" w:sz="4" w:space="0" w:color="auto"/>
              <w:right w:val="single" w:sz="4" w:space="0" w:color="auto"/>
            </w:tcBorders>
            <w:hideMark/>
          </w:tcPr>
          <w:p w14:paraId="5494FD36" w14:textId="77777777" w:rsidR="002F179A" w:rsidRPr="00E61301" w:rsidRDefault="002F179A" w:rsidP="001F0E96">
            <w:pPr>
              <w:autoSpaceDE w:val="0"/>
              <w:autoSpaceDN w:val="0"/>
              <w:adjustRightInd w:val="0"/>
              <w:spacing w:after="0" w:line="240" w:lineRule="auto"/>
              <w:rPr>
                <w:rFonts w:eastAsia="Times New Roman"/>
                <w:szCs w:val="24"/>
                <w:lang w:eastAsia="lt-LT"/>
              </w:rPr>
            </w:pPr>
            <w:r w:rsidRPr="00E61301">
              <w:rPr>
                <w:rFonts w:eastAsia="Times New Roman"/>
                <w:szCs w:val="24"/>
                <w:lang w:eastAsia="lt-LT"/>
              </w:rPr>
              <w:t xml:space="preserve">Subtiekėjo (-ų) adresas (-ai) </w:t>
            </w:r>
          </w:p>
        </w:tc>
        <w:tc>
          <w:tcPr>
            <w:tcW w:w="2410" w:type="dxa"/>
            <w:tcBorders>
              <w:top w:val="single" w:sz="4" w:space="0" w:color="auto"/>
              <w:left w:val="single" w:sz="4" w:space="0" w:color="auto"/>
              <w:bottom w:val="single" w:sz="4" w:space="0" w:color="auto"/>
              <w:right w:val="single" w:sz="4" w:space="0" w:color="auto"/>
            </w:tcBorders>
          </w:tcPr>
          <w:p w14:paraId="72C2F14E" w14:textId="77777777" w:rsidR="002F179A" w:rsidRPr="00E61301" w:rsidRDefault="002F179A" w:rsidP="001F0E96">
            <w:pPr>
              <w:pBdr>
                <w:top w:val="nil"/>
                <w:left w:val="nil"/>
                <w:bottom w:val="nil"/>
                <w:right w:val="nil"/>
                <w:between w:val="nil"/>
                <w:bar w:val="nil"/>
              </w:pBdr>
              <w:spacing w:after="0" w:line="240" w:lineRule="auto"/>
              <w:rPr>
                <w:rFonts w:eastAsia="Arial Unicode MS"/>
                <w:sz w:val="22"/>
                <w:szCs w:val="24"/>
                <w:bdr w:val="nil"/>
                <w:lang w:eastAsia="lt-LT"/>
              </w:rPr>
            </w:pPr>
          </w:p>
        </w:tc>
      </w:tr>
      <w:tr w:rsidR="002F179A" w:rsidRPr="00E61301" w14:paraId="29DBE5BB" w14:textId="77777777" w:rsidTr="001F0E96">
        <w:tc>
          <w:tcPr>
            <w:tcW w:w="539" w:type="dxa"/>
            <w:tcBorders>
              <w:top w:val="single" w:sz="4" w:space="0" w:color="auto"/>
              <w:left w:val="single" w:sz="4" w:space="0" w:color="auto"/>
              <w:bottom w:val="single" w:sz="4" w:space="0" w:color="auto"/>
              <w:right w:val="single" w:sz="4" w:space="0" w:color="auto"/>
            </w:tcBorders>
            <w:vAlign w:val="center"/>
            <w:hideMark/>
          </w:tcPr>
          <w:p w14:paraId="74499C76" w14:textId="77777777" w:rsidR="002F179A" w:rsidRPr="00E61301" w:rsidRDefault="002F179A" w:rsidP="001F0E96">
            <w:pPr>
              <w:pBdr>
                <w:top w:val="nil"/>
                <w:left w:val="nil"/>
                <w:bottom w:val="nil"/>
                <w:right w:val="nil"/>
                <w:between w:val="nil"/>
                <w:bar w:val="nil"/>
              </w:pBdr>
              <w:spacing w:after="0" w:line="240" w:lineRule="auto"/>
              <w:jc w:val="center"/>
              <w:rPr>
                <w:rFonts w:eastAsia="Arial Unicode MS"/>
                <w:sz w:val="22"/>
                <w:szCs w:val="24"/>
                <w:bdr w:val="nil"/>
                <w:lang w:eastAsia="lt-LT"/>
              </w:rPr>
            </w:pPr>
            <w:r w:rsidRPr="00E61301">
              <w:rPr>
                <w:rFonts w:eastAsia="Arial Unicode MS"/>
                <w:sz w:val="22"/>
                <w:szCs w:val="24"/>
                <w:bdr w:val="nil"/>
                <w:lang w:eastAsia="lt-LT"/>
              </w:rPr>
              <w:t>3.</w:t>
            </w:r>
          </w:p>
        </w:tc>
        <w:tc>
          <w:tcPr>
            <w:tcW w:w="6690" w:type="dxa"/>
            <w:tcBorders>
              <w:top w:val="single" w:sz="4" w:space="0" w:color="auto"/>
              <w:left w:val="single" w:sz="4" w:space="0" w:color="auto"/>
              <w:bottom w:val="single" w:sz="4" w:space="0" w:color="auto"/>
              <w:right w:val="single" w:sz="4" w:space="0" w:color="auto"/>
            </w:tcBorders>
            <w:hideMark/>
          </w:tcPr>
          <w:p w14:paraId="4704559A" w14:textId="77777777" w:rsidR="002F179A" w:rsidRPr="00E61301" w:rsidRDefault="002F179A" w:rsidP="001F0E96">
            <w:pPr>
              <w:autoSpaceDE w:val="0"/>
              <w:autoSpaceDN w:val="0"/>
              <w:adjustRightInd w:val="0"/>
              <w:spacing w:after="0" w:line="240" w:lineRule="auto"/>
              <w:rPr>
                <w:rFonts w:eastAsia="Times New Roman"/>
                <w:szCs w:val="24"/>
                <w:lang w:eastAsia="lt-LT"/>
              </w:rPr>
            </w:pPr>
            <w:r w:rsidRPr="00E61301">
              <w:rPr>
                <w:rFonts w:eastAsia="Times New Roman"/>
                <w:szCs w:val="24"/>
                <w:lang w:eastAsia="lt-LT"/>
              </w:rPr>
              <w:t xml:space="preserve">Specialistai, kuriais bus remiamasi įrodinėjant tiekėjo kvalifikaciją ir vykdant sutartį, tačiau jie nėra tiekėjo ar tiekėjo pasitelkiamo (-ų) subrangovo (-ų), subtiekėjo (-ų), subtiekėjo (-ų) darbuotojai pasiūlymo pateikimo metu, bet laimėjimo atveju būtų įdarbinti </w:t>
            </w:r>
          </w:p>
        </w:tc>
        <w:tc>
          <w:tcPr>
            <w:tcW w:w="2410" w:type="dxa"/>
            <w:tcBorders>
              <w:top w:val="single" w:sz="4" w:space="0" w:color="auto"/>
              <w:left w:val="single" w:sz="4" w:space="0" w:color="auto"/>
              <w:bottom w:val="single" w:sz="4" w:space="0" w:color="auto"/>
              <w:right w:val="single" w:sz="4" w:space="0" w:color="auto"/>
            </w:tcBorders>
          </w:tcPr>
          <w:p w14:paraId="0C54BCCE" w14:textId="77777777" w:rsidR="002F179A" w:rsidRPr="00E61301" w:rsidRDefault="002F179A" w:rsidP="001F0E96">
            <w:pPr>
              <w:pBdr>
                <w:top w:val="nil"/>
                <w:left w:val="nil"/>
                <w:bottom w:val="nil"/>
                <w:right w:val="nil"/>
                <w:between w:val="nil"/>
                <w:bar w:val="nil"/>
              </w:pBdr>
              <w:spacing w:after="0" w:line="240" w:lineRule="auto"/>
              <w:rPr>
                <w:rFonts w:eastAsia="Arial Unicode MS"/>
                <w:sz w:val="22"/>
                <w:szCs w:val="24"/>
                <w:bdr w:val="nil"/>
                <w:lang w:eastAsia="lt-LT"/>
              </w:rPr>
            </w:pPr>
          </w:p>
        </w:tc>
      </w:tr>
      <w:tr w:rsidR="002F179A" w:rsidRPr="00E61301" w14:paraId="457A478A" w14:textId="77777777" w:rsidTr="001F0E96">
        <w:tc>
          <w:tcPr>
            <w:tcW w:w="539" w:type="dxa"/>
            <w:tcBorders>
              <w:top w:val="single" w:sz="4" w:space="0" w:color="auto"/>
              <w:left w:val="single" w:sz="4" w:space="0" w:color="auto"/>
              <w:bottom w:val="single" w:sz="4" w:space="0" w:color="auto"/>
              <w:right w:val="single" w:sz="4" w:space="0" w:color="auto"/>
            </w:tcBorders>
            <w:vAlign w:val="center"/>
            <w:hideMark/>
          </w:tcPr>
          <w:p w14:paraId="740907EE" w14:textId="77777777" w:rsidR="002F179A" w:rsidRPr="00E61301" w:rsidRDefault="002F179A" w:rsidP="001F0E96">
            <w:pPr>
              <w:pBdr>
                <w:top w:val="nil"/>
                <w:left w:val="nil"/>
                <w:bottom w:val="nil"/>
                <w:right w:val="nil"/>
                <w:between w:val="nil"/>
                <w:bar w:val="nil"/>
              </w:pBdr>
              <w:spacing w:after="0" w:line="240" w:lineRule="auto"/>
              <w:jc w:val="center"/>
              <w:rPr>
                <w:rFonts w:eastAsia="Arial Unicode MS"/>
                <w:sz w:val="22"/>
                <w:szCs w:val="24"/>
                <w:bdr w:val="nil"/>
                <w:lang w:eastAsia="lt-LT"/>
              </w:rPr>
            </w:pPr>
            <w:r w:rsidRPr="00E61301">
              <w:rPr>
                <w:rFonts w:eastAsia="Arial Unicode MS"/>
                <w:sz w:val="22"/>
                <w:szCs w:val="24"/>
                <w:bdr w:val="nil"/>
                <w:lang w:eastAsia="lt-LT"/>
              </w:rPr>
              <w:t>4.</w:t>
            </w:r>
          </w:p>
        </w:tc>
        <w:tc>
          <w:tcPr>
            <w:tcW w:w="6690" w:type="dxa"/>
            <w:tcBorders>
              <w:top w:val="single" w:sz="4" w:space="0" w:color="auto"/>
              <w:left w:val="single" w:sz="4" w:space="0" w:color="auto"/>
              <w:bottom w:val="single" w:sz="4" w:space="0" w:color="auto"/>
              <w:right w:val="single" w:sz="4" w:space="0" w:color="auto"/>
            </w:tcBorders>
            <w:hideMark/>
          </w:tcPr>
          <w:p w14:paraId="19821CDD" w14:textId="77777777" w:rsidR="002F179A" w:rsidRPr="00E61301" w:rsidRDefault="002F179A" w:rsidP="001F0E96">
            <w:pPr>
              <w:autoSpaceDE w:val="0"/>
              <w:autoSpaceDN w:val="0"/>
              <w:adjustRightInd w:val="0"/>
              <w:spacing w:after="0" w:line="240" w:lineRule="auto"/>
              <w:rPr>
                <w:rFonts w:eastAsia="Times New Roman"/>
                <w:szCs w:val="24"/>
                <w:lang w:eastAsia="lt-LT"/>
              </w:rPr>
            </w:pPr>
            <w:r w:rsidRPr="00E61301">
              <w:rPr>
                <w:rFonts w:eastAsia="Times New Roman"/>
                <w:szCs w:val="24"/>
                <w:lang w:eastAsia="lt-LT"/>
              </w:rPr>
              <w:t>Įsipareigojimų dalis (nurodant konkrečius pagal Pirkimo sutartį prisiimamus įsipareigojimus), kuriai ketinama pasitelkti subtiekėją (-</w:t>
            </w:r>
            <w:proofErr w:type="spellStart"/>
            <w:r w:rsidRPr="00E61301">
              <w:rPr>
                <w:rFonts w:eastAsia="Times New Roman"/>
                <w:szCs w:val="24"/>
                <w:lang w:eastAsia="lt-LT"/>
              </w:rPr>
              <w:t>us</w:t>
            </w:r>
            <w:proofErr w:type="spellEnd"/>
            <w:r w:rsidRPr="00E61301">
              <w:rPr>
                <w:rFonts w:eastAsia="Times New Roman"/>
                <w:szCs w:val="24"/>
                <w:lang w:eastAsia="lt-LT"/>
              </w:rPr>
              <w:t xml:space="preserve">) </w:t>
            </w:r>
          </w:p>
        </w:tc>
        <w:tc>
          <w:tcPr>
            <w:tcW w:w="2410" w:type="dxa"/>
            <w:tcBorders>
              <w:top w:val="single" w:sz="4" w:space="0" w:color="auto"/>
              <w:left w:val="single" w:sz="4" w:space="0" w:color="auto"/>
              <w:bottom w:val="single" w:sz="4" w:space="0" w:color="auto"/>
              <w:right w:val="single" w:sz="4" w:space="0" w:color="auto"/>
            </w:tcBorders>
          </w:tcPr>
          <w:p w14:paraId="2F9A173D" w14:textId="77777777" w:rsidR="002F179A" w:rsidRPr="00E61301" w:rsidRDefault="002F179A" w:rsidP="001F0E96">
            <w:pPr>
              <w:pBdr>
                <w:top w:val="nil"/>
                <w:left w:val="nil"/>
                <w:bottom w:val="nil"/>
                <w:right w:val="nil"/>
                <w:between w:val="nil"/>
                <w:bar w:val="nil"/>
              </w:pBdr>
              <w:spacing w:after="0" w:line="240" w:lineRule="auto"/>
              <w:rPr>
                <w:rFonts w:eastAsia="Arial Unicode MS"/>
                <w:sz w:val="22"/>
                <w:szCs w:val="24"/>
                <w:bdr w:val="nil"/>
                <w:lang w:eastAsia="lt-LT"/>
              </w:rPr>
            </w:pPr>
          </w:p>
        </w:tc>
      </w:tr>
    </w:tbl>
    <w:p w14:paraId="7F1764CD" w14:textId="77777777" w:rsidR="002F179A" w:rsidRPr="00E61301" w:rsidRDefault="002F179A" w:rsidP="002F179A">
      <w:pPr>
        <w:spacing w:after="0" w:line="240" w:lineRule="auto"/>
        <w:ind w:left="567" w:firstLine="284"/>
        <w:rPr>
          <w:rFonts w:eastAsia="Times New Roman"/>
          <w:sz w:val="20"/>
          <w:szCs w:val="24"/>
          <w:lang w:eastAsia="lt-LT"/>
        </w:rPr>
      </w:pPr>
      <w:r w:rsidRPr="00E61301">
        <w:rPr>
          <w:rFonts w:eastAsia="Times New Roman"/>
          <w:i/>
          <w:iCs/>
          <w:sz w:val="20"/>
          <w:szCs w:val="23"/>
          <w:lang w:eastAsia="lt-LT"/>
        </w:rPr>
        <w:t>Pildoma, jei tiekėjas ketina pasitelkti subrangovą (-</w:t>
      </w:r>
      <w:proofErr w:type="spellStart"/>
      <w:r w:rsidRPr="00E61301">
        <w:rPr>
          <w:rFonts w:eastAsia="Times New Roman"/>
          <w:i/>
          <w:iCs/>
          <w:sz w:val="20"/>
          <w:szCs w:val="23"/>
          <w:lang w:eastAsia="lt-LT"/>
        </w:rPr>
        <w:t>us</w:t>
      </w:r>
      <w:proofErr w:type="spellEnd"/>
      <w:r w:rsidRPr="00E61301">
        <w:rPr>
          <w:rFonts w:eastAsia="Times New Roman"/>
          <w:i/>
          <w:iCs/>
          <w:sz w:val="20"/>
          <w:szCs w:val="23"/>
          <w:lang w:eastAsia="lt-LT"/>
        </w:rPr>
        <w:t>), subtiekėją (-</w:t>
      </w:r>
      <w:proofErr w:type="spellStart"/>
      <w:r w:rsidRPr="00E61301">
        <w:rPr>
          <w:rFonts w:eastAsia="Times New Roman"/>
          <w:i/>
          <w:iCs/>
          <w:sz w:val="20"/>
          <w:szCs w:val="23"/>
          <w:lang w:eastAsia="lt-LT"/>
        </w:rPr>
        <w:t>us</w:t>
      </w:r>
      <w:proofErr w:type="spellEnd"/>
      <w:r w:rsidRPr="00E61301">
        <w:rPr>
          <w:rFonts w:eastAsia="Times New Roman"/>
          <w:i/>
          <w:iCs/>
          <w:sz w:val="20"/>
          <w:szCs w:val="23"/>
          <w:lang w:eastAsia="lt-LT"/>
        </w:rPr>
        <w:t>) subtiekėją (-</w:t>
      </w:r>
      <w:proofErr w:type="spellStart"/>
      <w:r w:rsidRPr="00E61301">
        <w:rPr>
          <w:rFonts w:eastAsia="Times New Roman"/>
          <w:i/>
          <w:iCs/>
          <w:sz w:val="20"/>
          <w:szCs w:val="23"/>
          <w:lang w:eastAsia="lt-LT"/>
        </w:rPr>
        <w:t>us</w:t>
      </w:r>
      <w:proofErr w:type="spellEnd"/>
      <w:r w:rsidRPr="00E61301">
        <w:rPr>
          <w:rFonts w:eastAsia="Times New Roman"/>
          <w:i/>
          <w:iCs/>
          <w:sz w:val="20"/>
          <w:szCs w:val="23"/>
          <w:lang w:eastAsia="lt-LT"/>
        </w:rPr>
        <w:t>) ar specialistus ir ekspertus, kuriais bus remiamasi įrodinėjant tiekėjo kvalifikaciją ir vykdant sutartį, tačiau pasiūlymo pateikimo metu jie nėra tiekėjo ar jo pasitelkiamo (-ų) subrangovo (-ų), subtiekėjo (-ų), subtiekėjo (-ų) darbuotojai, tačiau laimėjimo atveju bus įdarbinti.</w:t>
      </w:r>
    </w:p>
    <w:p w14:paraId="3F830D5A" w14:textId="77777777" w:rsidR="002F179A" w:rsidRPr="00E61301" w:rsidRDefault="002F179A" w:rsidP="002F179A">
      <w:pPr>
        <w:spacing w:after="0" w:line="240" w:lineRule="auto"/>
        <w:ind w:firstLine="720"/>
        <w:rPr>
          <w:rFonts w:eastAsia="Times New Roman"/>
          <w:szCs w:val="24"/>
          <w:lang w:eastAsia="lt-LT"/>
        </w:rPr>
      </w:pPr>
    </w:p>
    <w:p w14:paraId="21A3F95C" w14:textId="77777777" w:rsidR="002F179A" w:rsidRPr="00E61301" w:rsidRDefault="002F179A" w:rsidP="002F179A">
      <w:pPr>
        <w:spacing w:after="0" w:line="240" w:lineRule="auto"/>
        <w:ind w:firstLine="720"/>
        <w:rPr>
          <w:rFonts w:eastAsia="Times New Roman"/>
          <w:szCs w:val="24"/>
          <w:lang w:eastAsia="lt-LT"/>
        </w:rPr>
      </w:pPr>
      <w:r w:rsidRPr="00E61301">
        <w:rPr>
          <w:rFonts w:eastAsia="Times New Roman"/>
          <w:szCs w:val="24"/>
          <w:lang w:eastAsia="lt-LT"/>
        </w:rPr>
        <w:t>Pasiūlymas galioja iki   ______ m.   ______________ d.</w:t>
      </w:r>
    </w:p>
    <w:p w14:paraId="2AA1F2B9" w14:textId="77777777" w:rsidR="002F179A" w:rsidRPr="00E61301" w:rsidRDefault="002F179A" w:rsidP="002F179A">
      <w:pPr>
        <w:spacing w:after="0" w:line="240" w:lineRule="auto"/>
        <w:ind w:firstLine="720"/>
        <w:rPr>
          <w:rFonts w:eastAsia="Times New Roman"/>
          <w:szCs w:val="24"/>
          <w:lang w:eastAsia="lt-LT"/>
        </w:rPr>
      </w:pPr>
    </w:p>
    <w:p w14:paraId="21E974CE" w14:textId="77777777" w:rsidR="002F179A" w:rsidRPr="00E61301" w:rsidRDefault="002F179A" w:rsidP="002F179A">
      <w:pPr>
        <w:spacing w:after="0" w:line="240" w:lineRule="auto"/>
        <w:ind w:firstLine="720"/>
        <w:rPr>
          <w:rFonts w:eastAsia="Times New Roman"/>
          <w:szCs w:val="24"/>
          <w:lang w:eastAsia="lt-LT"/>
        </w:rPr>
      </w:pPr>
    </w:p>
    <w:p w14:paraId="1432D543" w14:textId="77777777" w:rsidR="002F179A" w:rsidRPr="00E61301" w:rsidRDefault="002F179A" w:rsidP="002F179A">
      <w:pPr>
        <w:spacing w:after="0" w:line="240" w:lineRule="auto"/>
        <w:jc w:val="center"/>
        <w:rPr>
          <w:rFonts w:eastAsia="Times New Roman"/>
          <w:sz w:val="22"/>
          <w:szCs w:val="24"/>
          <w:lang w:eastAsia="lt-LT"/>
        </w:rPr>
      </w:pPr>
      <w:r w:rsidRPr="00E61301">
        <w:rPr>
          <w:rFonts w:eastAsia="Times New Roman"/>
          <w:sz w:val="22"/>
          <w:szCs w:val="24"/>
          <w:lang w:eastAsia="lt-LT"/>
        </w:rPr>
        <w:t>______________________________________________________</w:t>
      </w:r>
    </w:p>
    <w:p w14:paraId="1C1DD845" w14:textId="62D0B87B" w:rsidR="00987053" w:rsidRDefault="002F179A" w:rsidP="0039003A">
      <w:pPr>
        <w:spacing w:after="0" w:line="240" w:lineRule="auto"/>
        <w:jc w:val="center"/>
      </w:pPr>
      <w:r w:rsidRPr="00E61301">
        <w:rPr>
          <w:rFonts w:eastAsia="Times New Roman"/>
          <w:sz w:val="22"/>
          <w:szCs w:val="24"/>
          <w:lang w:eastAsia="lt-LT"/>
        </w:rPr>
        <w:t>(Tiekėjo arba jo įgalioto asmens vardas, pavardė, parašas)</w:t>
      </w:r>
    </w:p>
    <w:sectPr w:rsidR="00987053">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23D1" w14:textId="77777777" w:rsidR="000C0E23" w:rsidRDefault="000C0E23">
      <w:pPr>
        <w:spacing w:after="0" w:line="240" w:lineRule="auto"/>
      </w:pPr>
      <w:r>
        <w:separator/>
      </w:r>
    </w:p>
  </w:endnote>
  <w:endnote w:type="continuationSeparator" w:id="0">
    <w:p w14:paraId="3746AD47" w14:textId="77777777" w:rsidR="000C0E23" w:rsidRDefault="000C0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9688" w14:textId="77777777" w:rsidR="002F179A" w:rsidRDefault="002F179A">
    <w:pPr>
      <w:pStyle w:val="Footer"/>
      <w:jc w:val="right"/>
    </w:pPr>
  </w:p>
  <w:p w14:paraId="2FA6AF0E" w14:textId="77777777" w:rsidR="002F179A" w:rsidRDefault="002F1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D3D05" w14:textId="77777777" w:rsidR="000C0E23" w:rsidRDefault="000C0E23">
      <w:pPr>
        <w:spacing w:after="0" w:line="240" w:lineRule="auto"/>
      </w:pPr>
      <w:r>
        <w:separator/>
      </w:r>
    </w:p>
  </w:footnote>
  <w:footnote w:type="continuationSeparator" w:id="0">
    <w:p w14:paraId="6F56B6C7" w14:textId="77777777" w:rsidR="000C0E23" w:rsidRDefault="000C0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1BF"/>
    <w:multiLevelType w:val="hybridMultilevel"/>
    <w:tmpl w:val="8A4ADAFC"/>
    <w:lvl w:ilvl="0" w:tplc="F8BA9CDE">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2C70BE"/>
    <w:multiLevelType w:val="hybridMultilevel"/>
    <w:tmpl w:val="A25E58D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5B6B72"/>
    <w:multiLevelType w:val="hybridMultilevel"/>
    <w:tmpl w:val="F4DAE1B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348754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8507274">
    <w:abstractNumId w:val="0"/>
  </w:num>
  <w:num w:numId="3" w16cid:durableId="527184338">
    <w:abstractNumId w:val="2"/>
  </w:num>
  <w:num w:numId="4" w16cid:durableId="1265570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9A"/>
    <w:rsid w:val="00040AB8"/>
    <w:rsid w:val="000C0E23"/>
    <w:rsid w:val="00135E8C"/>
    <w:rsid w:val="00180797"/>
    <w:rsid w:val="001A7B42"/>
    <w:rsid w:val="001C6F08"/>
    <w:rsid w:val="002B422B"/>
    <w:rsid w:val="002D5C32"/>
    <w:rsid w:val="002F179A"/>
    <w:rsid w:val="003579DE"/>
    <w:rsid w:val="003703D1"/>
    <w:rsid w:val="0039003A"/>
    <w:rsid w:val="003E6621"/>
    <w:rsid w:val="00414EB4"/>
    <w:rsid w:val="005D3FD0"/>
    <w:rsid w:val="006913E2"/>
    <w:rsid w:val="006C04EA"/>
    <w:rsid w:val="007C0D80"/>
    <w:rsid w:val="007C1010"/>
    <w:rsid w:val="00850F89"/>
    <w:rsid w:val="00933870"/>
    <w:rsid w:val="00951072"/>
    <w:rsid w:val="00971D32"/>
    <w:rsid w:val="00987053"/>
    <w:rsid w:val="009B7C26"/>
    <w:rsid w:val="009E13DD"/>
    <w:rsid w:val="00A83821"/>
    <w:rsid w:val="00B366A9"/>
    <w:rsid w:val="00B86F29"/>
    <w:rsid w:val="00C133C4"/>
    <w:rsid w:val="00D14321"/>
    <w:rsid w:val="00D15D16"/>
    <w:rsid w:val="00D4319E"/>
    <w:rsid w:val="00DF1636"/>
    <w:rsid w:val="00E42F42"/>
    <w:rsid w:val="00E77F63"/>
    <w:rsid w:val="00F108C4"/>
    <w:rsid w:val="00F363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78FE"/>
  <w15:chartTrackingRefBased/>
  <w15:docId w15:val="{65333AF3-E1C1-409B-8566-65BE7D08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79A"/>
    <w:pPr>
      <w:spacing w:after="200" w:line="276" w:lineRule="auto"/>
    </w:pPr>
    <w:rPr>
      <w:rFonts w:ascii="Times New Roman" w:eastAsia="Calibri" w:hAnsi="Times New Roman" w:cs="Times New Roman"/>
      <w:kern w:val="0"/>
      <w:sz w:val="24"/>
      <w14:ligatures w14:val="none"/>
    </w:rPr>
  </w:style>
  <w:style w:type="paragraph" w:styleId="Heading1">
    <w:name w:val="heading 1"/>
    <w:basedOn w:val="Normal"/>
    <w:next w:val="Normal"/>
    <w:link w:val="Heading1Char"/>
    <w:uiPriority w:val="9"/>
    <w:qFormat/>
    <w:rsid w:val="002F1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79A"/>
    <w:rPr>
      <w:rFonts w:eastAsiaTheme="majorEastAsia" w:cstheme="majorBidi"/>
      <w:color w:val="272727" w:themeColor="text1" w:themeTint="D8"/>
    </w:rPr>
  </w:style>
  <w:style w:type="paragraph" w:styleId="Title">
    <w:name w:val="Title"/>
    <w:basedOn w:val="Normal"/>
    <w:next w:val="Normal"/>
    <w:link w:val="TitleChar"/>
    <w:uiPriority w:val="10"/>
    <w:qFormat/>
    <w:rsid w:val="002F1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79A"/>
    <w:pPr>
      <w:spacing w:before="160"/>
      <w:jc w:val="center"/>
    </w:pPr>
    <w:rPr>
      <w:i/>
      <w:iCs/>
      <w:color w:val="404040" w:themeColor="text1" w:themeTint="BF"/>
    </w:rPr>
  </w:style>
  <w:style w:type="character" w:customStyle="1" w:styleId="QuoteChar">
    <w:name w:val="Quote Char"/>
    <w:basedOn w:val="DefaultParagraphFont"/>
    <w:link w:val="Quote"/>
    <w:uiPriority w:val="29"/>
    <w:rsid w:val="002F179A"/>
    <w:rPr>
      <w:i/>
      <w:iCs/>
      <w:color w:val="404040" w:themeColor="text1" w:themeTint="BF"/>
    </w:rPr>
  </w:style>
  <w:style w:type="paragraph" w:styleId="ListParagraph">
    <w:name w:val="List Paragraph"/>
    <w:aliases w:val="Bullet EY,Numbering,ERP-List Paragraph,List Paragraph11,List Paragraph2,List Paragraph Red,Buletai,List Paragraph21,List Paragraph1,lp1,Use Case List Paragraph,List Paragraph111,Bullet 1,Paragraph,Sąrašo pastraipa2,Lentele,Lente"/>
    <w:basedOn w:val="Normal"/>
    <w:link w:val="ListParagraphChar"/>
    <w:uiPriority w:val="34"/>
    <w:qFormat/>
    <w:rsid w:val="002F179A"/>
    <w:pPr>
      <w:ind w:left="720"/>
      <w:contextualSpacing/>
    </w:pPr>
  </w:style>
  <w:style w:type="character" w:styleId="IntenseEmphasis">
    <w:name w:val="Intense Emphasis"/>
    <w:basedOn w:val="DefaultParagraphFont"/>
    <w:uiPriority w:val="21"/>
    <w:qFormat/>
    <w:rsid w:val="002F179A"/>
    <w:rPr>
      <w:i/>
      <w:iCs/>
      <w:color w:val="0F4761" w:themeColor="accent1" w:themeShade="BF"/>
    </w:rPr>
  </w:style>
  <w:style w:type="paragraph" w:styleId="IntenseQuote">
    <w:name w:val="Intense Quote"/>
    <w:basedOn w:val="Normal"/>
    <w:next w:val="Normal"/>
    <w:link w:val="IntenseQuoteChar"/>
    <w:uiPriority w:val="30"/>
    <w:qFormat/>
    <w:rsid w:val="002F1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79A"/>
    <w:rPr>
      <w:i/>
      <w:iCs/>
      <w:color w:val="0F4761" w:themeColor="accent1" w:themeShade="BF"/>
    </w:rPr>
  </w:style>
  <w:style w:type="character" w:styleId="IntenseReference">
    <w:name w:val="Intense Reference"/>
    <w:basedOn w:val="DefaultParagraphFont"/>
    <w:uiPriority w:val="32"/>
    <w:qFormat/>
    <w:rsid w:val="002F179A"/>
    <w:rPr>
      <w:b/>
      <w:bCs/>
      <w:smallCaps/>
      <w:color w:val="0F4761" w:themeColor="accent1" w:themeShade="BF"/>
      <w:spacing w:val="5"/>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rsid w:val="002F179A"/>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rsid w:val="002F179A"/>
    <w:rPr>
      <w:rFonts w:ascii="Times New Roman" w:eastAsia="Times New Roman" w:hAnsi="Times New Roman" w:cs="Times New Roman"/>
      <w:kern w:val="0"/>
      <w:sz w:val="24"/>
      <w:szCs w:val="20"/>
      <w:lang w:eastAsia="lt-LT"/>
      <w14:ligatures w14:val="none"/>
    </w:rPr>
  </w:style>
  <w:style w:type="table" w:styleId="TableGrid">
    <w:name w:val="Table Grid"/>
    <w:basedOn w:val="TableNormal"/>
    <w:uiPriority w:val="59"/>
    <w:rsid w:val="002F179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Numbering Char,ERP-List Paragraph Char,List Paragraph11 Char,List Paragraph2 Char,List Paragraph Red Char,Buletai Char,List Paragraph21 Char,List Paragraph1 Char,lp1 Char,Use Case List Paragraph Char,Bullet 1 Char"/>
    <w:link w:val="ListParagraph"/>
    <w:uiPriority w:val="34"/>
    <w:qFormat/>
    <w:locked/>
    <w:rsid w:val="002F179A"/>
  </w:style>
  <w:style w:type="paragraph" w:styleId="Revision">
    <w:name w:val="Revision"/>
    <w:hidden/>
    <w:uiPriority w:val="99"/>
    <w:semiHidden/>
    <w:rsid w:val="00180797"/>
    <w:pPr>
      <w:spacing w:after="0" w:line="240" w:lineRule="auto"/>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2896</Words>
  <Characters>1651</Characters>
  <Application>Microsoft Office Word</Application>
  <DocSecurity>0</DocSecurity>
  <Lines>13</Lines>
  <Paragraphs>9</Paragraphs>
  <ScaleCrop>false</ScaleCrop>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Razbadauskienė</dc:creator>
  <cp:keywords/>
  <dc:description/>
  <cp:lastModifiedBy>Simona Stankevičiūtė</cp:lastModifiedBy>
  <cp:revision>26</cp:revision>
  <dcterms:created xsi:type="dcterms:W3CDTF">2024-05-08T17:56:00Z</dcterms:created>
  <dcterms:modified xsi:type="dcterms:W3CDTF">2025-04-23T08:24:00Z</dcterms:modified>
</cp:coreProperties>
</file>