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6D0A86A7"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1E6545">
        <w:rPr>
          <w:bCs/>
          <w:color w:val="000000"/>
          <w:sz w:val="22"/>
          <w:szCs w:val="22"/>
        </w:rPr>
        <w:t>3</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EF5A48" w:rsidRDefault="00006519" w:rsidP="00006519">
      <w:pPr>
        <w:widowControl w:val="0"/>
        <w:spacing w:line="276" w:lineRule="auto"/>
        <w:jc w:val="center"/>
        <w:rPr>
          <w:b/>
          <w:color w:val="000000" w:themeColor="text1"/>
          <w:sz w:val="22"/>
          <w:szCs w:val="22"/>
        </w:rPr>
      </w:pPr>
    </w:p>
    <w:p w14:paraId="323A0335" w14:textId="77777777" w:rsidR="00A1504B" w:rsidRPr="00A1504B" w:rsidRDefault="00A1504B" w:rsidP="00A1504B">
      <w:pPr>
        <w:jc w:val="center"/>
        <w:rPr>
          <w:b/>
          <w:sz w:val="22"/>
          <w:szCs w:val="22"/>
        </w:rPr>
      </w:pPr>
      <w:r w:rsidRPr="00A1504B">
        <w:rPr>
          <w:b/>
          <w:sz w:val="22"/>
          <w:szCs w:val="22"/>
        </w:rPr>
        <w:t>,,VANDENTIEKIO TINKLŲ BERŽŲ G., RASŲ G., PANEVĖŽIUKO K., BABTŲ SEN., KAUNO R. SAV. REKONSTRUKCIJA IR PLĖTRA“</w:t>
      </w:r>
    </w:p>
    <w:p w14:paraId="0DBC6A63" w14:textId="77777777" w:rsidR="00D3736D" w:rsidRPr="009176E6" w:rsidRDefault="00D3736D"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1CCBC573" w14:textId="14E7CB12" w:rsidR="007D0585" w:rsidRPr="009176E6" w:rsidRDefault="007D0585" w:rsidP="009176E6">
      <w:pPr>
        <w:pStyle w:val="BodyText"/>
        <w:keepNext w:val="0"/>
        <w:widowControl w:val="0"/>
        <w:suppressAutoHyphens/>
        <w:spacing w:before="0" w:after="0" w:line="276" w:lineRule="auto"/>
        <w:ind w:left="0" w:firstLine="720"/>
        <w:rPr>
          <w:rFonts w:eastAsia="Lucida Sans Unicode"/>
          <w:sz w:val="22"/>
          <w:szCs w:val="22"/>
        </w:rPr>
      </w:pPr>
      <w:r w:rsidRPr="007D0585">
        <w:rPr>
          <w:rFonts w:eastAsia="Lucida Sans Unicode"/>
          <w:sz w:val="22"/>
          <w:szCs w:val="22"/>
        </w:rPr>
        <w:t>Darbų eiliškumas, apibūdinimai, mato vienetai ir kiekis tiekėjo parengtame darbų kiekių žiniaraštyje turi atitikti Perkančio</w:t>
      </w:r>
      <w:r>
        <w:rPr>
          <w:rFonts w:eastAsia="Lucida Sans Unicode"/>
          <w:sz w:val="22"/>
          <w:szCs w:val="22"/>
        </w:rPr>
        <w:t xml:space="preserve">jo subjekto </w:t>
      </w:r>
      <w:r w:rsidRPr="007D0585">
        <w:rPr>
          <w:rFonts w:eastAsia="Lucida Sans Unicode"/>
          <w:sz w:val="22"/>
          <w:szCs w:val="22"/>
        </w:rPr>
        <w:t>pateikt</w:t>
      </w:r>
      <w:r>
        <w:rPr>
          <w:rFonts w:eastAsia="Lucida Sans Unicode"/>
          <w:sz w:val="22"/>
          <w:szCs w:val="22"/>
        </w:rPr>
        <w:t>amą</w:t>
      </w:r>
      <w:r w:rsidRPr="007D0585">
        <w:rPr>
          <w:rFonts w:eastAsia="Lucida Sans Unicode"/>
          <w:sz w:val="22"/>
          <w:szCs w:val="22"/>
        </w:rPr>
        <w:t xml:space="preserve"> darbų kiekių žiniaraš</w:t>
      </w:r>
      <w:r>
        <w:rPr>
          <w:rFonts w:eastAsia="Lucida Sans Unicode"/>
          <w:sz w:val="22"/>
          <w:szCs w:val="22"/>
        </w:rPr>
        <w:t>tyje</w:t>
      </w:r>
      <w:r w:rsidRPr="007D0585">
        <w:rPr>
          <w:rFonts w:eastAsia="Lucida Sans Unicode"/>
          <w:sz w:val="22"/>
          <w:szCs w:val="22"/>
        </w:rPr>
        <w:t xml:space="preserve"> nurodytą darbų eiliškumą, apibūdinimus, mato vienetus ir kiekį. Tiekėjui pakeitus darbų kiekių žiniaraščio darbų eilės tvarką, apibūdinimą, mato vienetus ar kiekį, praleidus bent vieną darbų, įrenginių aprašymą, kiekį ir įkainavimą, neįvykdžius kitų konkurso sąlygų punktuose nurodytų pasiūlymo rengimo reikalavimų bus laikoma, kad Tiekėjo pasiūlymas neatitinka konkurso sąlygų (pasiūlymų rengimo) reikalavimų.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lastRenderedPageBreak/>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724B0C">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9191" w14:textId="77777777" w:rsidR="00960D63" w:rsidRDefault="00960D63">
      <w:r>
        <w:separator/>
      </w:r>
    </w:p>
  </w:endnote>
  <w:endnote w:type="continuationSeparator" w:id="0">
    <w:p w14:paraId="502192B4" w14:textId="77777777" w:rsidR="00960D63" w:rsidRDefault="0096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206C" w14:textId="77777777" w:rsidR="00960D63" w:rsidRDefault="00960D63">
      <w:r>
        <w:separator/>
      </w:r>
    </w:p>
  </w:footnote>
  <w:footnote w:type="continuationSeparator" w:id="0">
    <w:p w14:paraId="60299967" w14:textId="77777777" w:rsidR="00960D63" w:rsidRDefault="00960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1AE"/>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4F5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3E2F"/>
    <w:rsid w:val="001C5620"/>
    <w:rsid w:val="001C6FF9"/>
    <w:rsid w:val="001D1EEE"/>
    <w:rsid w:val="001D583A"/>
    <w:rsid w:val="001D5E26"/>
    <w:rsid w:val="001D60B1"/>
    <w:rsid w:val="001E0BA2"/>
    <w:rsid w:val="001E4AB9"/>
    <w:rsid w:val="001E6066"/>
    <w:rsid w:val="001E6545"/>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67A5D"/>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D5166"/>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6159"/>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12A6"/>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06F6C"/>
    <w:rsid w:val="00713869"/>
    <w:rsid w:val="007141FE"/>
    <w:rsid w:val="007157E5"/>
    <w:rsid w:val="00715FC5"/>
    <w:rsid w:val="0071609C"/>
    <w:rsid w:val="007174CB"/>
    <w:rsid w:val="00717F08"/>
    <w:rsid w:val="00720C8C"/>
    <w:rsid w:val="0072191A"/>
    <w:rsid w:val="007233DD"/>
    <w:rsid w:val="00724B0C"/>
    <w:rsid w:val="00725CED"/>
    <w:rsid w:val="00726435"/>
    <w:rsid w:val="00726A84"/>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537"/>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0585"/>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0FA"/>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0D63"/>
    <w:rsid w:val="009630B9"/>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18FA"/>
    <w:rsid w:val="009A4D54"/>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504B"/>
    <w:rsid w:val="00A16989"/>
    <w:rsid w:val="00A17D52"/>
    <w:rsid w:val="00A2049D"/>
    <w:rsid w:val="00A215B8"/>
    <w:rsid w:val="00A216DD"/>
    <w:rsid w:val="00A224A8"/>
    <w:rsid w:val="00A24FEB"/>
    <w:rsid w:val="00A250B7"/>
    <w:rsid w:val="00A25489"/>
    <w:rsid w:val="00A268BE"/>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54F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86E45"/>
    <w:rsid w:val="00B91022"/>
    <w:rsid w:val="00B9157C"/>
    <w:rsid w:val="00B94153"/>
    <w:rsid w:val="00B95373"/>
    <w:rsid w:val="00BA221A"/>
    <w:rsid w:val="00BA4130"/>
    <w:rsid w:val="00BA724A"/>
    <w:rsid w:val="00BB0775"/>
    <w:rsid w:val="00BB468C"/>
    <w:rsid w:val="00BB7EF6"/>
    <w:rsid w:val="00BC1600"/>
    <w:rsid w:val="00BC16EA"/>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57ED"/>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AFE"/>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477B"/>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2577</Characters>
  <Application>Microsoft Office Word</Application>
  <DocSecurity>0</DocSecurity>
  <Lines>21</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5</cp:revision>
  <cp:lastPrinted>2022-05-06T07:35:00Z</cp:lastPrinted>
  <dcterms:created xsi:type="dcterms:W3CDTF">2025-03-30T15:04:00Z</dcterms:created>
  <dcterms:modified xsi:type="dcterms:W3CDTF">2025-04-03T13:49:00Z</dcterms:modified>
</cp:coreProperties>
</file>