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6C4E594C" w:rsidR="00027B83" w:rsidRDefault="00027B83" w:rsidP="007A40CD">
      <w:pPr>
        <w:spacing w:line="276" w:lineRule="auto"/>
        <w:rPr>
          <w:bCs/>
          <w:caps/>
        </w:rPr>
      </w:pP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5752E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C60B422" w:rsidR="00027B83" w:rsidRPr="00F213CC" w:rsidRDefault="007D1C73" w:rsidP="00F213CC">
            <w:pPr>
              <w:jc w:val="both"/>
              <w:rPr>
                <w:b/>
                <w:bCs/>
                <w:kern w:val="2"/>
                <w:szCs w:val="24"/>
              </w:rPr>
            </w:pPr>
            <w:r>
              <w:rPr>
                <w:b/>
                <w:bCs/>
                <w:kern w:val="2"/>
                <w:szCs w:val="24"/>
              </w:rPr>
              <w:t>Renginių</w:t>
            </w:r>
            <w:r w:rsidR="00C74692">
              <w:rPr>
                <w:b/>
                <w:bCs/>
                <w:kern w:val="2"/>
                <w:szCs w:val="24"/>
              </w:rPr>
              <w:t xml:space="preserve"> organizavimo</w:t>
            </w:r>
            <w:r>
              <w:rPr>
                <w:b/>
                <w:bCs/>
                <w:kern w:val="2"/>
                <w:szCs w:val="24"/>
              </w:rPr>
              <w:t xml:space="preserve"> ir aptarnavimo </w:t>
            </w:r>
            <w:r w:rsidR="003F45C9" w:rsidRPr="003F45C9">
              <w:rPr>
                <w:b/>
                <w:bCs/>
                <w:kern w:val="2"/>
                <w:szCs w:val="24"/>
              </w:rPr>
              <w:t>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1"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2DDFD88E" w:rsidR="00027B83" w:rsidRPr="005261F0" w:rsidRDefault="00027B83" w:rsidP="00F73285">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D343891" w:rsidR="00027B83" w:rsidRDefault="00F73285" w:rsidP="00337158">
            <w:pP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6843C5BE" w:rsidR="00027B83" w:rsidRDefault="00027B83" w:rsidP="00337158">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EBC74C8" w:rsidR="00027B83" w:rsidRDefault="00027B83" w:rsidP="00337158">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4611F289" w:rsidR="00027B83" w:rsidRDefault="00027B83" w:rsidP="00337158">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3D913D2A" w:rsidR="00027B83" w:rsidRDefault="00027B83" w:rsidP="00CD2BB3">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07ACDBE3" w:rsidR="00027B83" w:rsidRDefault="00027B83" w:rsidP="00337158">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2E7E8C1E" w:rsidR="00027B83" w:rsidRDefault="00027B83" w:rsidP="00337158">
            <w:pP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21148D13" w:rsidR="00027B83" w:rsidRPr="00337158" w:rsidRDefault="00027B83" w:rsidP="00337158">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27AE4D99" w:rsidR="00027B83" w:rsidRPr="00955EBC" w:rsidRDefault="00027B83" w:rsidP="00337158">
            <w:pPr>
              <w:rPr>
                <w:kern w:val="2"/>
                <w:szCs w:val="24"/>
                <w:lang w:val="en-US"/>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586A0B45" w:rsidR="00027B83" w:rsidRPr="00955EBC" w:rsidRDefault="00027B83" w:rsidP="00337158">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39399A0F" w:rsidR="00027B83" w:rsidRPr="00A872B9" w:rsidRDefault="00027B83" w:rsidP="00337158">
            <w:pPr>
              <w:rPr>
                <w:kern w:val="2"/>
                <w:szCs w:val="24"/>
                <w:lang w:val="en-US"/>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ED9E70C" w14:textId="50FD4999" w:rsidR="005D39D4" w:rsidRDefault="00DF131D" w:rsidP="00C054D3">
            <w:pPr>
              <w:rPr>
                <w:kern w:val="2"/>
                <w:sz w:val="22"/>
                <w:szCs w:val="22"/>
              </w:rPr>
            </w:pPr>
            <w:r>
              <w:rPr>
                <w:kern w:val="2"/>
                <w:sz w:val="22"/>
                <w:szCs w:val="22"/>
              </w:rPr>
              <w:t>Komunikacijos ir rinkodaros</w:t>
            </w:r>
            <w:r w:rsidR="000024B1" w:rsidRPr="000024B1">
              <w:rPr>
                <w:kern w:val="2"/>
                <w:sz w:val="22"/>
                <w:szCs w:val="22"/>
              </w:rPr>
              <w:t xml:space="preserve"> skyri</w:t>
            </w:r>
            <w:r w:rsidR="000024B1">
              <w:rPr>
                <w:kern w:val="2"/>
                <w:sz w:val="22"/>
                <w:szCs w:val="22"/>
              </w:rPr>
              <w:t>us</w:t>
            </w:r>
          </w:p>
          <w:p w14:paraId="27F7458A" w14:textId="64CF7EAC" w:rsidR="00A81414" w:rsidRDefault="005D39D4" w:rsidP="00C054D3">
            <w:pPr>
              <w:rPr>
                <w:kern w:val="2"/>
                <w:sz w:val="22"/>
                <w:szCs w:val="22"/>
              </w:rPr>
            </w:pPr>
            <w:r>
              <w:rPr>
                <w:kern w:val="2"/>
                <w:sz w:val="22"/>
                <w:szCs w:val="22"/>
              </w:rPr>
              <w:t>V</w:t>
            </w:r>
            <w:r w:rsidRPr="005D39D4">
              <w:rPr>
                <w:kern w:val="2"/>
                <w:sz w:val="22"/>
                <w:szCs w:val="22"/>
              </w:rPr>
              <w:t>adov</w:t>
            </w:r>
            <w:r>
              <w:rPr>
                <w:kern w:val="2"/>
                <w:sz w:val="22"/>
                <w:szCs w:val="22"/>
              </w:rPr>
              <w:t>ė</w:t>
            </w:r>
          </w:p>
          <w:p w14:paraId="56250C4E" w14:textId="272C50F6" w:rsidR="00A81414" w:rsidRPr="00DF131D" w:rsidRDefault="00DF131D" w:rsidP="00C054D3">
            <w:pPr>
              <w:rPr>
                <w:kern w:val="2"/>
                <w:sz w:val="22"/>
                <w:szCs w:val="22"/>
              </w:rPr>
            </w:pPr>
            <w:r>
              <w:rPr>
                <w:kern w:val="2"/>
                <w:sz w:val="22"/>
                <w:szCs w:val="22"/>
              </w:rPr>
              <w:t>Raminta Nagelytė</w:t>
            </w:r>
          </w:p>
          <w:p w14:paraId="33EF6E96" w14:textId="48597B67" w:rsidR="00C054D3" w:rsidRDefault="00F05C62" w:rsidP="00C054D3">
            <w:pPr>
              <w:rPr>
                <w:color w:val="000000"/>
                <w:sz w:val="22"/>
                <w:lang w:eastAsia="lt-LT"/>
              </w:rPr>
            </w:pPr>
            <w:r w:rsidRPr="00F05C62">
              <w:rPr>
                <w:color w:val="000000"/>
                <w:sz w:val="22"/>
                <w:lang w:eastAsia="lt-LT"/>
              </w:rPr>
              <w:t>+370</w:t>
            </w:r>
            <w:r w:rsidR="00604FEA">
              <w:rPr>
                <w:color w:val="000000"/>
                <w:sz w:val="22"/>
                <w:lang w:eastAsia="lt-LT"/>
              </w:rPr>
              <w:t>60047767</w:t>
            </w:r>
          </w:p>
          <w:p w14:paraId="3B77D23F" w14:textId="66AD181D" w:rsidR="00027B83" w:rsidRDefault="00604FEA" w:rsidP="00C054D3">
            <w:pPr>
              <w:rPr>
                <w:color w:val="4472C4"/>
                <w:kern w:val="2"/>
                <w:szCs w:val="24"/>
              </w:rPr>
            </w:pPr>
            <w:r>
              <w:rPr>
                <w:sz w:val="22"/>
                <w:szCs w:val="22"/>
              </w:rPr>
              <w:t>raminta.nagelyte</w:t>
            </w:r>
            <w:r w:rsidR="00C054D3"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0E945345" w:rsidR="00953F60" w:rsidRPr="002C7045" w:rsidRDefault="00953F60">
            <w:pPr>
              <w:rPr>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32C60739" w:rsidR="00027B83" w:rsidRPr="008B0CD3" w:rsidRDefault="000B0897">
            <w:pPr>
              <w:rPr>
                <w:kern w:val="2"/>
                <w:szCs w:val="24"/>
              </w:rPr>
            </w:pPr>
            <w:r w:rsidRPr="008B0CD3">
              <w:rPr>
                <w:kern w:val="2"/>
                <w:szCs w:val="24"/>
              </w:rPr>
              <w:t xml:space="preserve">Tiekėjas įsipareigoja Sutartyje numatytomis sąlygomis suteikti Pirkėjui </w:t>
            </w:r>
            <w:r w:rsidR="002C7045">
              <w:rPr>
                <w:kern w:val="2"/>
                <w:szCs w:val="24"/>
              </w:rPr>
              <w:t>renginių</w:t>
            </w:r>
            <w:r w:rsidR="004127E9">
              <w:rPr>
                <w:kern w:val="2"/>
                <w:szCs w:val="24"/>
              </w:rPr>
              <w:t xml:space="preserve"> organizavimo</w:t>
            </w:r>
            <w:r w:rsidR="002C7045">
              <w:rPr>
                <w:kern w:val="2"/>
                <w:szCs w:val="24"/>
              </w:rPr>
              <w:t xml:space="preserve"> ir aptarnavimo</w:t>
            </w:r>
            <w:r w:rsidR="004127E9">
              <w:rPr>
                <w:kern w:val="2"/>
                <w:szCs w:val="24"/>
              </w:rPr>
              <w:t xml:space="preserve"> paslaugas</w:t>
            </w:r>
            <w:r w:rsidR="00984A2F" w:rsidRPr="00984A2F">
              <w:rPr>
                <w:kern w:val="2"/>
                <w:szCs w:val="24"/>
              </w:rPr>
              <w:t xml:space="preserve"> </w:t>
            </w:r>
            <w:r w:rsidRPr="008B0CD3">
              <w:rPr>
                <w:kern w:val="2"/>
                <w:szCs w:val="24"/>
              </w:rPr>
              <w:t xml:space="preserve"> (toliau – Paslaugos).</w:t>
            </w:r>
          </w:p>
          <w:p w14:paraId="6B5360F1" w14:textId="6DAFCDEF" w:rsidR="00027B83" w:rsidRPr="008B0CD3" w:rsidRDefault="000B0897">
            <w:pPr>
              <w:rPr>
                <w:kern w:val="2"/>
                <w:szCs w:val="24"/>
              </w:rPr>
            </w:pPr>
            <w:r w:rsidRPr="008B0CD3">
              <w:rPr>
                <w:kern w:val="2"/>
                <w:szCs w:val="24"/>
              </w:rPr>
              <w:lastRenderedPageBreak/>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637203">
              <w:rPr>
                <w:kern w:val="2"/>
                <w:szCs w:val="24"/>
              </w:rPr>
              <w:t>Techninė specifikacija</w:t>
            </w:r>
            <w:r w:rsidRPr="008B0CD3">
              <w:rPr>
                <w:kern w:val="2"/>
                <w:szCs w:val="24"/>
              </w:rPr>
              <w:t>“</w:t>
            </w:r>
            <w:r w:rsidR="00637203">
              <w:rPr>
                <w:kern w:val="2"/>
                <w:szCs w:val="24"/>
              </w:rPr>
              <w:t xml:space="preserve"> </w:t>
            </w:r>
            <w:r w:rsidRPr="008B0CD3">
              <w:rPr>
                <w:kern w:val="2"/>
                <w:szCs w:val="24"/>
              </w:rPr>
              <w:t xml:space="preserve"> (toliau – </w:t>
            </w:r>
            <w:r w:rsidR="00637203">
              <w:rPr>
                <w:kern w:val="2"/>
                <w:szCs w:val="24"/>
              </w:rPr>
              <w:t>Techninė specifikacija</w:t>
            </w:r>
            <w:r w:rsidRPr="008B0CD3">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3FCE460D" w:rsidR="00027B83" w:rsidRPr="001D171A" w:rsidRDefault="002C7045">
            <w:pPr>
              <w:rPr>
                <w:kern w:val="2"/>
                <w:szCs w:val="24"/>
              </w:rPr>
            </w:pPr>
            <w:r>
              <w:rPr>
                <w:kern w:val="2"/>
                <w:szCs w:val="24"/>
              </w:rPr>
              <w:t>Renginių organizavimo ir aptarnavimo</w:t>
            </w:r>
            <w:r w:rsidR="00DA6DF9" w:rsidRPr="00DA6DF9">
              <w:rPr>
                <w:kern w:val="2"/>
                <w:szCs w:val="24"/>
              </w:rPr>
              <w:t xml:space="preserve"> </w:t>
            </w:r>
            <w:r w:rsidR="001D171A" w:rsidRPr="001D171A">
              <w:rPr>
                <w:kern w:val="2"/>
                <w:szCs w:val="24"/>
              </w:rPr>
              <w:t>paslaugos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CB6C7A2" w:rsidR="00027B83" w:rsidRPr="00DC43B4" w:rsidRDefault="00794CAD">
            <w:pPr>
              <w:rPr>
                <w:kern w:val="2"/>
                <w:szCs w:val="24"/>
              </w:rPr>
            </w:pPr>
            <w:r w:rsidRPr="00794CAD">
              <w:rPr>
                <w:kern w:val="2"/>
                <w:szCs w:val="24"/>
              </w:rPr>
              <w:t xml:space="preserve">Tiekėjas Paslaugas įsipareigoja suteikti ne vėliau kaip per </w:t>
            </w:r>
            <w:r>
              <w:rPr>
                <w:kern w:val="2"/>
                <w:szCs w:val="24"/>
              </w:rPr>
              <w:t>2 (du) mėnesius</w:t>
            </w:r>
            <w:r w:rsidRPr="00794CAD">
              <w:rPr>
                <w:kern w:val="2"/>
                <w:szCs w:val="24"/>
              </w:rPr>
              <w:t xml:space="preserve"> nuo Sutarties įsigaliojimo dienos</w:t>
            </w:r>
            <w:r>
              <w:rPr>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FE2F72" w14:paraId="4D38D397" w14:textId="77777777">
        <w:trPr>
          <w:trHeight w:val="300"/>
        </w:trPr>
        <w:tc>
          <w:tcPr>
            <w:tcW w:w="3094" w:type="dxa"/>
            <w:gridSpan w:val="2"/>
          </w:tcPr>
          <w:p w14:paraId="60FED6D0" w14:textId="77777777" w:rsidR="00FE2F72" w:rsidRPr="006302AB" w:rsidRDefault="00FE2F72" w:rsidP="00FE2F72">
            <w:pPr>
              <w:rPr>
                <w:b/>
                <w:kern w:val="2"/>
                <w:szCs w:val="24"/>
              </w:rPr>
            </w:pPr>
            <w:r w:rsidRPr="006302AB">
              <w:rPr>
                <w:b/>
                <w:kern w:val="2"/>
                <w:szCs w:val="24"/>
              </w:rPr>
              <w:t>4.3. Užsakymų teikimo tvarka</w:t>
            </w:r>
          </w:p>
        </w:tc>
        <w:tc>
          <w:tcPr>
            <w:tcW w:w="6441" w:type="dxa"/>
            <w:gridSpan w:val="2"/>
          </w:tcPr>
          <w:p w14:paraId="44F02E9B" w14:textId="2F069B04" w:rsidR="00FE2F72" w:rsidRPr="006302AB" w:rsidRDefault="00F55EDC" w:rsidP="00FE2F72">
            <w:pPr>
              <w:rPr>
                <w:szCs w:val="24"/>
              </w:rPr>
            </w:pPr>
            <w:r>
              <w:rPr>
                <w:kern w:val="2"/>
                <w:szCs w:val="24"/>
              </w:rPr>
              <w:t>Netaikoma</w:t>
            </w:r>
          </w:p>
        </w:tc>
      </w:tr>
      <w:tr w:rsidR="00FE2F72"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E2F72" w:rsidRDefault="00FE2F72" w:rsidP="00FE2F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E2F72" w:rsidRDefault="00FE2F72" w:rsidP="00FE2F72">
            <w:pPr>
              <w:rPr>
                <w:kern w:val="2"/>
                <w:szCs w:val="24"/>
              </w:rPr>
            </w:pPr>
            <w:r>
              <w:rPr>
                <w:kern w:val="2"/>
                <w:szCs w:val="24"/>
              </w:rPr>
              <w:t>Netaikoma</w:t>
            </w:r>
          </w:p>
          <w:p w14:paraId="3B1857E4" w14:textId="77777777" w:rsidR="00FE2F72" w:rsidRDefault="00FE2F72" w:rsidP="00FE2F72">
            <w:pPr>
              <w:rPr>
                <w:kern w:val="2"/>
                <w:szCs w:val="24"/>
              </w:rPr>
            </w:pPr>
          </w:p>
          <w:p w14:paraId="6CA61532" w14:textId="1AAE0EEE" w:rsidR="00FE2F72" w:rsidRDefault="00FE2F72" w:rsidP="00FE2F72">
            <w:pPr>
              <w:rPr>
                <w:szCs w:val="24"/>
              </w:rPr>
            </w:pPr>
          </w:p>
        </w:tc>
      </w:tr>
      <w:tr w:rsidR="00FE2F72" w14:paraId="59F55181" w14:textId="77777777">
        <w:trPr>
          <w:trHeight w:val="300"/>
        </w:trPr>
        <w:tc>
          <w:tcPr>
            <w:tcW w:w="3094" w:type="dxa"/>
            <w:gridSpan w:val="2"/>
          </w:tcPr>
          <w:p w14:paraId="0EE1132D" w14:textId="77777777" w:rsidR="00FE2F72" w:rsidRDefault="00FE2F72" w:rsidP="00FE2F72">
            <w:pPr>
              <w:rPr>
                <w:b/>
                <w:kern w:val="2"/>
                <w:szCs w:val="24"/>
              </w:rPr>
            </w:pPr>
            <w:r>
              <w:rPr>
                <w:b/>
                <w:kern w:val="2"/>
                <w:szCs w:val="24"/>
              </w:rPr>
              <w:t>4.5. Pateikiami dokumentai</w:t>
            </w:r>
          </w:p>
        </w:tc>
        <w:tc>
          <w:tcPr>
            <w:tcW w:w="6441" w:type="dxa"/>
            <w:gridSpan w:val="2"/>
          </w:tcPr>
          <w:p w14:paraId="6BA95380" w14:textId="1A8CABB0" w:rsidR="00FE2F72" w:rsidRPr="004038D4" w:rsidRDefault="00FE2F72" w:rsidP="00FE2F72">
            <w:pPr>
              <w:rPr>
                <w:szCs w:val="24"/>
              </w:rPr>
            </w:pPr>
            <w:r w:rsidRPr="004038D4">
              <w:rPr>
                <w:kern w:val="2"/>
                <w:szCs w:val="24"/>
              </w:rPr>
              <w:t>Turi būti pateikiami šie dokumentai: Sąskaita</w:t>
            </w:r>
            <w:r>
              <w:rPr>
                <w:kern w:val="2"/>
                <w:szCs w:val="24"/>
              </w:rPr>
              <w:t xml:space="preserve">. </w:t>
            </w:r>
            <w:r w:rsidRPr="004038D4">
              <w:rPr>
                <w:kern w:val="2"/>
                <w:szCs w:val="24"/>
              </w:rPr>
              <w:t>Tiekėjui nepateikus nurodytų dokumentų, laikoma, kad Paslaugos neatitinka Sutartyje nustatytų reikalavimų.</w:t>
            </w: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407EB227" w14:textId="0C1C6C79" w:rsidR="00FE2F72" w:rsidRDefault="00FE2F72" w:rsidP="00FE2F72">
            <w:pPr>
              <w:rPr>
                <w:kern w:val="2"/>
                <w:szCs w:val="24"/>
              </w:rPr>
            </w:pPr>
            <w:r>
              <w:rPr>
                <w:kern w:val="2"/>
                <w:szCs w:val="24"/>
              </w:rPr>
              <w:t xml:space="preserve">Fiksuoto </w:t>
            </w:r>
            <w:r w:rsidR="008A713B">
              <w:rPr>
                <w:kern w:val="2"/>
                <w:szCs w:val="24"/>
              </w:rPr>
              <w:t>kainos</w:t>
            </w:r>
            <w:r>
              <w:rPr>
                <w:kern w:val="2"/>
                <w:szCs w:val="24"/>
              </w:rPr>
              <w:t xml:space="preserve"> kainodara</w:t>
            </w:r>
          </w:p>
          <w:p w14:paraId="3A26B52B" w14:textId="37DE7695" w:rsidR="00FE2F72" w:rsidRDefault="00FE2F72" w:rsidP="00FE2F72">
            <w:pPr>
              <w:rPr>
                <w:color w:val="4472C4"/>
                <w:kern w:val="2"/>
                <w:szCs w:val="24"/>
              </w:rPr>
            </w:pPr>
          </w:p>
        </w:tc>
      </w:tr>
      <w:tr w:rsidR="00FE2F72" w14:paraId="5B9972D4" w14:textId="77777777">
        <w:trPr>
          <w:trHeight w:val="300"/>
        </w:trPr>
        <w:tc>
          <w:tcPr>
            <w:tcW w:w="3094" w:type="dxa"/>
            <w:gridSpan w:val="2"/>
          </w:tcPr>
          <w:p w14:paraId="520DB156" w14:textId="77777777" w:rsidR="00FE2F72" w:rsidRDefault="00FE2F72" w:rsidP="00FE2F7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FE2F72" w:rsidRDefault="00FE2F72" w:rsidP="00FE2F72">
            <w:pPr>
              <w:rPr>
                <w:b/>
                <w:kern w:val="2"/>
                <w:szCs w:val="24"/>
              </w:rPr>
            </w:pPr>
          </w:p>
          <w:p w14:paraId="5FF555FE" w14:textId="77777777" w:rsidR="00FE2F72" w:rsidRDefault="00FE2F72" w:rsidP="00FE2F72">
            <w:pPr>
              <w:rPr>
                <w:b/>
                <w:kern w:val="2"/>
                <w:szCs w:val="24"/>
              </w:rPr>
            </w:pPr>
          </w:p>
          <w:p w14:paraId="61F0E496" w14:textId="77777777" w:rsidR="00FE2F72" w:rsidRDefault="00FE2F72" w:rsidP="00FE2F72">
            <w:pPr>
              <w:rPr>
                <w:b/>
                <w:kern w:val="2"/>
                <w:szCs w:val="24"/>
              </w:rPr>
            </w:pPr>
          </w:p>
          <w:p w14:paraId="717E3D3C" w14:textId="77777777" w:rsidR="00FE2F72" w:rsidRDefault="00FE2F72" w:rsidP="00FE2F72">
            <w:pPr>
              <w:rPr>
                <w:b/>
                <w:kern w:val="2"/>
                <w:szCs w:val="24"/>
              </w:rPr>
            </w:pPr>
          </w:p>
          <w:p w14:paraId="13001279" w14:textId="77777777" w:rsidR="00FE2F72" w:rsidRDefault="00FE2F72" w:rsidP="00FE2F72">
            <w:pPr>
              <w:rPr>
                <w:b/>
                <w:kern w:val="2"/>
                <w:szCs w:val="24"/>
              </w:rPr>
            </w:pPr>
          </w:p>
          <w:p w14:paraId="04D16030" w14:textId="77777777" w:rsidR="00FE2F72" w:rsidRDefault="00FE2F72" w:rsidP="00FE2F72">
            <w:pPr>
              <w:rPr>
                <w:b/>
                <w:kern w:val="2"/>
                <w:szCs w:val="24"/>
              </w:rPr>
            </w:pPr>
          </w:p>
          <w:p w14:paraId="6F63B5B3" w14:textId="77777777" w:rsidR="00FE2F72" w:rsidRDefault="00FE2F72" w:rsidP="00FE2F72">
            <w:pPr>
              <w:rPr>
                <w:b/>
                <w:kern w:val="2"/>
                <w:szCs w:val="24"/>
              </w:rPr>
            </w:pPr>
          </w:p>
          <w:p w14:paraId="33D0FE0E" w14:textId="77777777" w:rsidR="00FE2F72" w:rsidRDefault="00FE2F72" w:rsidP="00FE2F72">
            <w:pPr>
              <w:jc w:val="both"/>
              <w:rPr>
                <w:b/>
                <w:kern w:val="2"/>
                <w:szCs w:val="24"/>
              </w:rPr>
            </w:pPr>
          </w:p>
        </w:tc>
        <w:tc>
          <w:tcPr>
            <w:tcW w:w="6441" w:type="dxa"/>
            <w:gridSpan w:val="2"/>
          </w:tcPr>
          <w:p w14:paraId="44AFC162" w14:textId="77777777" w:rsidR="009B6ED9" w:rsidRPr="009B6ED9" w:rsidRDefault="009B6ED9" w:rsidP="009B6ED9">
            <w:pPr>
              <w:rPr>
                <w:kern w:val="2"/>
                <w:szCs w:val="24"/>
              </w:rPr>
            </w:pPr>
            <w:r w:rsidRPr="009B6ED9">
              <w:rPr>
                <w:kern w:val="2"/>
                <w:szCs w:val="24"/>
              </w:rPr>
              <w:t>Pradinės Sutarties vertė yra (nurodyti sumą skaičiais) Eur (nurodyti sumą žodžiais) be PVM.</w:t>
            </w:r>
          </w:p>
          <w:p w14:paraId="259A9F66" w14:textId="77777777" w:rsidR="009B6ED9" w:rsidRPr="009B6ED9" w:rsidRDefault="009B6ED9" w:rsidP="009B6ED9">
            <w:pPr>
              <w:rPr>
                <w:kern w:val="2"/>
                <w:szCs w:val="24"/>
              </w:rPr>
            </w:pPr>
            <w:r w:rsidRPr="009B6ED9">
              <w:rPr>
                <w:kern w:val="2"/>
                <w:szCs w:val="24"/>
              </w:rPr>
              <w:t>PVM sudaro (nurodyti sumą skaičiais) Eur (nurodyti sumą žodžiais).</w:t>
            </w:r>
          </w:p>
          <w:p w14:paraId="37E1DAE1" w14:textId="77777777" w:rsidR="009B6ED9" w:rsidRPr="009B6ED9" w:rsidRDefault="009B6ED9" w:rsidP="009B6ED9">
            <w:pPr>
              <w:rPr>
                <w:kern w:val="2"/>
                <w:szCs w:val="24"/>
              </w:rPr>
            </w:pPr>
            <w:r w:rsidRPr="009B6ED9">
              <w:rPr>
                <w:kern w:val="2"/>
                <w:szCs w:val="24"/>
              </w:rPr>
              <w:t>Sutarties kaina yra (nurodyti sumą skaičiais) Eur (nurodyti sumą žodžiais) su PVM.</w:t>
            </w:r>
          </w:p>
          <w:p w14:paraId="4C4DB159" w14:textId="6E96C6DF" w:rsidR="00FE2F72" w:rsidRDefault="009B6ED9" w:rsidP="009B6ED9">
            <w:pPr>
              <w:rPr>
                <w:color w:val="000000"/>
                <w:kern w:val="2"/>
                <w:szCs w:val="24"/>
              </w:rPr>
            </w:pPr>
            <w:r w:rsidRPr="009B6ED9">
              <w:rPr>
                <w:kern w:val="2"/>
                <w:szCs w:val="24"/>
              </w:rPr>
              <w:t>Šioje Sutartyje Pradinės Sutarties vertė yra lygi Tiekėjo pasiūlymo kainai be PVM, nurodytai už visą pirkimo dokumentuose ir Sutartyje nurodytą Paslaugų kiekį ir (ar) apimtį.</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4BDE6823" w:rsidR="00FE2F72" w:rsidRDefault="00FE2F72" w:rsidP="00FE2F72">
            <w:pPr>
              <w:rPr>
                <w:b/>
                <w:kern w:val="2"/>
                <w:szCs w:val="24"/>
              </w:rPr>
            </w:pPr>
            <w:r>
              <w:rPr>
                <w:color w:val="4472C4"/>
                <w:kern w:val="2"/>
                <w:szCs w:val="24"/>
              </w:rPr>
              <w:t>)</w:t>
            </w:r>
          </w:p>
        </w:tc>
        <w:tc>
          <w:tcPr>
            <w:tcW w:w="6441" w:type="dxa"/>
            <w:gridSpan w:val="2"/>
          </w:tcPr>
          <w:p w14:paraId="376015ED" w14:textId="21697F24" w:rsidR="00E25014" w:rsidRPr="004E1AD6" w:rsidRDefault="00E25014" w:rsidP="00E25014">
            <w:pPr>
              <w:rPr>
                <w:kern w:val="2"/>
                <w:szCs w:val="24"/>
                <w:bdr w:val="none" w:sz="0" w:space="0" w:color="auto" w:frame="1"/>
              </w:rPr>
            </w:pPr>
            <w:r>
              <w:rPr>
                <w:kern w:val="2"/>
                <w:szCs w:val="24"/>
                <w:bdr w:val="none" w:sz="0" w:space="0" w:color="auto" w:frame="1"/>
              </w:rPr>
              <w:t>Netaikoma</w:t>
            </w:r>
          </w:p>
          <w:p w14:paraId="3486C5A4" w14:textId="0510C449" w:rsidR="00FE2F72" w:rsidRPr="004E1AD6" w:rsidRDefault="00FE2F72" w:rsidP="00E25014">
            <w:pPr>
              <w:rPr>
                <w:kern w:val="2"/>
                <w:szCs w:val="24"/>
                <w:bdr w:val="none" w:sz="0" w:space="0" w:color="auto" w:frame="1"/>
              </w:rPr>
            </w:pP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t>5.5. Atsiskaitymo su Tiekėju terminas ir tvarka</w:t>
            </w:r>
          </w:p>
        </w:tc>
        <w:tc>
          <w:tcPr>
            <w:tcW w:w="6441" w:type="dxa"/>
            <w:gridSpan w:val="2"/>
          </w:tcPr>
          <w:p w14:paraId="3F8D40D6" w14:textId="77777777" w:rsidR="00FE2F72" w:rsidRDefault="00FE2F72" w:rsidP="00FE2F72">
            <w:pPr>
              <w:rPr>
                <w:kern w:val="2"/>
                <w:szCs w:val="24"/>
              </w:rPr>
            </w:pPr>
            <w:r w:rsidRPr="00500286">
              <w:rPr>
                <w:kern w:val="2"/>
                <w:szCs w:val="24"/>
              </w:rPr>
              <w:t xml:space="preserve">Pirkėjas atsiskaito su Tiekėju ne vėliau kaip per </w:t>
            </w:r>
            <w:r w:rsidR="009B6ED9">
              <w:rPr>
                <w:kern w:val="2"/>
                <w:szCs w:val="24"/>
              </w:rPr>
              <w:t>30</w:t>
            </w:r>
            <w:r w:rsidRPr="00500286">
              <w:rPr>
                <w:kern w:val="2"/>
                <w:szCs w:val="24"/>
              </w:rPr>
              <w:t xml:space="preserve"> kalendorinių dienų</w:t>
            </w:r>
            <w:r w:rsidRPr="00500286" w:rsidDel="004F432E">
              <w:rPr>
                <w:kern w:val="2"/>
                <w:szCs w:val="24"/>
              </w:rPr>
              <w:t xml:space="preserve"> </w:t>
            </w:r>
            <w:r w:rsidRPr="00500286">
              <w:rPr>
                <w:kern w:val="2"/>
                <w:szCs w:val="24"/>
              </w:rPr>
              <w:t>nuo Sąskaitos gavimo dienos.</w:t>
            </w:r>
          </w:p>
          <w:p w14:paraId="28FD1E19" w14:textId="6C949E52" w:rsidR="000A70AA" w:rsidRDefault="000A70AA" w:rsidP="000A70AA">
            <w:pPr>
              <w:rPr>
                <w:color w:val="000000"/>
                <w:kern w:val="2"/>
                <w:szCs w:val="24"/>
                <w:shd w:val="clear" w:color="auto" w:fill="FFFFFF"/>
              </w:rPr>
            </w:pPr>
            <w:r>
              <w:rPr>
                <w:color w:val="000000"/>
                <w:kern w:val="2"/>
                <w:szCs w:val="24"/>
                <w:shd w:val="clear" w:color="auto" w:fill="FFFFFF"/>
              </w:rPr>
              <w:t>Apmokėjimo sąlygos:</w:t>
            </w:r>
          </w:p>
          <w:p w14:paraId="11785C15" w14:textId="5CCED338" w:rsidR="000A70AA" w:rsidRPr="000A70AA" w:rsidRDefault="000A70AA" w:rsidP="000A70AA">
            <w:pPr>
              <w:rPr>
                <w:kern w:val="2"/>
                <w:szCs w:val="24"/>
                <w:shd w:val="clear" w:color="auto" w:fill="FFFFFF"/>
              </w:rPr>
            </w:pPr>
            <w:r w:rsidRPr="000A70AA">
              <w:rPr>
                <w:kern w:val="2"/>
                <w:szCs w:val="24"/>
                <w:shd w:val="clear" w:color="auto" w:fill="FFFFFF"/>
              </w:rPr>
              <w:t>1) įvykdžius visus sutartinius įsipareigojimus, sumokama visa Sutarties kaina</w:t>
            </w:r>
            <w:r>
              <w:rPr>
                <w:kern w:val="2"/>
                <w:szCs w:val="24"/>
                <w:shd w:val="clear" w:color="auto" w:fill="FFFFFF"/>
              </w:rPr>
              <w:t>.</w:t>
            </w:r>
          </w:p>
          <w:p w14:paraId="38EC9A63" w14:textId="0CB3824B" w:rsidR="000A70AA" w:rsidRPr="009B75E0" w:rsidRDefault="000A70AA" w:rsidP="00FE2F72">
            <w:pPr>
              <w:rPr>
                <w:kern w:val="2"/>
                <w:szCs w:val="24"/>
              </w:rPr>
            </w:pP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10263355" w:rsidR="009C1999" w:rsidRDefault="002728F4" w:rsidP="009C1999">
            <w:pPr>
              <w:rPr>
                <w:kern w:val="2"/>
                <w:szCs w:val="24"/>
              </w:rPr>
            </w:pPr>
            <w:r>
              <w:rPr>
                <w:kern w:val="2"/>
                <w:szCs w:val="24"/>
              </w:rPr>
              <w:t>Netaikoma</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E2F72" w:rsidRDefault="00FE2F72" w:rsidP="00FE2F72">
            <w:pPr>
              <w:rPr>
                <w:kern w:val="2"/>
                <w:szCs w:val="24"/>
              </w:rPr>
            </w:pPr>
            <w:r>
              <w:rPr>
                <w:kern w:val="2"/>
                <w:szCs w:val="24"/>
              </w:rPr>
              <w:t>Sutarties vykdymui subtiekėjai ir (ar) specialistai nepasitelkiami.</w:t>
            </w:r>
          </w:p>
          <w:p w14:paraId="1398856C" w14:textId="394F550D" w:rsidR="00FE2F72" w:rsidRDefault="00FE2F72" w:rsidP="00FE2F7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49AB15C8" w14:textId="3A9685AD" w:rsidR="00FE2F72" w:rsidRDefault="00FE2F72" w:rsidP="00FE2F72">
            <w:pPr>
              <w:rPr>
                <w:kern w:val="2"/>
                <w:szCs w:val="24"/>
              </w:rPr>
            </w:pPr>
            <w:r>
              <w:rPr>
                <w:kern w:val="2"/>
                <w:szCs w:val="24"/>
              </w:rPr>
              <w:t>Prievolių pagal Sutartį įvykdymas užtikrinamas Netesybomis (delspinigiais, bauda);</w:t>
            </w:r>
          </w:p>
          <w:p w14:paraId="7E80913C" w14:textId="65FCC821" w:rsidR="00FE2F72" w:rsidRDefault="005E6F88" w:rsidP="00FE2F72">
            <w:pPr>
              <w:rPr>
                <w:kern w:val="2"/>
                <w:szCs w:val="24"/>
              </w:rPr>
            </w:pPr>
            <w:r w:rsidRPr="005E6F88">
              <w:rPr>
                <w:kern w:val="2"/>
                <w:szCs w:val="24"/>
              </w:rPr>
              <w:lastRenderedPageBreak/>
              <w:t>Kitais Lietuvos Respublikos civiliniame kodekse ir (ar) Sutartyje nurodytais prievolių įvykdymo užtikrinimo būdais</w:t>
            </w:r>
            <w:r w:rsidR="00933E22">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9.2.1. Jeigu Tiekėjas vėluoja suteikti Paslaugas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lastRenderedPageBreak/>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5ACF67C9" w:rsidR="00FE2F72" w:rsidRPr="00E45BA2" w:rsidRDefault="00FE2F72" w:rsidP="00FE2F72">
            <w:pPr>
              <w:rPr>
                <w:kern w:val="2"/>
                <w:szCs w:val="24"/>
              </w:rPr>
            </w:pPr>
            <w:r>
              <w:rPr>
                <w:color w:val="000000"/>
                <w:kern w:val="2"/>
                <w:szCs w:val="24"/>
              </w:rPr>
              <w:t xml:space="preserve">Sutartis galioja iki visiško prievolių įvykdymo (kol bus išnaudota Pradinės Sutarties vertė, bet jos terminas negali būti ilgesnis kaip </w:t>
            </w:r>
            <w:r w:rsidR="006F5AE3">
              <w:rPr>
                <w:color w:val="000000"/>
                <w:kern w:val="2"/>
                <w:szCs w:val="24"/>
              </w:rPr>
              <w:t>3</w:t>
            </w:r>
            <w:r w:rsidRPr="00C14D4A">
              <w:rPr>
                <w:kern w:val="2"/>
                <w:szCs w:val="24"/>
              </w:rPr>
              <w:t xml:space="preserve"> (</w:t>
            </w:r>
            <w:r w:rsidR="006F5AE3">
              <w:rPr>
                <w:kern w:val="2"/>
                <w:szCs w:val="24"/>
              </w:rPr>
              <w:t>trys</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lastRenderedPageBreak/>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E2F72" w:rsidRPr="00793BFF" w:rsidRDefault="00FE2F72" w:rsidP="00FE2F72">
            <w:pPr>
              <w:rPr>
                <w:kern w:val="2"/>
                <w:szCs w:val="24"/>
              </w:rPr>
            </w:pPr>
            <w:r w:rsidRPr="00793BFF">
              <w:rPr>
                <w:kern w:val="2"/>
                <w:szCs w:val="24"/>
              </w:rPr>
              <w:t>12.2.1. jeigu Tiekėjas nevykdo prisiimtų įsipareigojimų už Sutartyje nustatytą Sutarties kainą /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FE2F72">
            <w:pPr>
              <w:rPr>
                <w:b/>
                <w:kern w:val="2"/>
                <w:szCs w:val="24"/>
              </w:rPr>
            </w:pPr>
            <w:r>
              <w:rPr>
                <w:b/>
                <w:kern w:val="2"/>
                <w:szCs w:val="24"/>
              </w:rPr>
              <w:t xml:space="preserve">13.1. Su perkamomis paslaugomis susiję  aplinkos apsaugos kriterijai </w:t>
            </w:r>
          </w:p>
        </w:tc>
        <w:tc>
          <w:tcPr>
            <w:tcW w:w="6477" w:type="dxa"/>
            <w:gridSpan w:val="3"/>
          </w:tcPr>
          <w:p w14:paraId="53C9F569" w14:textId="3AF8B25B" w:rsidR="00FE2F72" w:rsidRPr="00C14D4A" w:rsidRDefault="00A86C8A" w:rsidP="00A86C8A">
            <w:pPr>
              <w:jc w:val="both"/>
              <w:rPr>
                <w:kern w:val="2"/>
                <w:szCs w:val="24"/>
              </w:rPr>
            </w:pPr>
            <w:r>
              <w:rPr>
                <w:kern w:val="2"/>
                <w:szCs w:val="24"/>
                <w:shd w:val="clear" w:color="auto" w:fill="FFFFFF"/>
              </w:rPr>
              <w:t xml:space="preserve">Taikoma pagal Sutarties priedo Nr. 1 </w:t>
            </w:r>
            <w:r w:rsidR="00C7700B">
              <w:rPr>
                <w:kern w:val="2"/>
                <w:szCs w:val="24"/>
                <w:shd w:val="clear" w:color="auto" w:fill="FFFFFF"/>
              </w:rPr>
              <w:t xml:space="preserve">„Techninė specifikacija“ </w:t>
            </w:r>
            <w:r w:rsidR="002A04BA">
              <w:rPr>
                <w:kern w:val="2"/>
                <w:szCs w:val="24"/>
                <w:shd w:val="clear" w:color="auto" w:fill="FFFFFF"/>
              </w:rPr>
              <w:t>5.1</w:t>
            </w:r>
            <w:r w:rsidR="00C7700B">
              <w:rPr>
                <w:kern w:val="2"/>
                <w:szCs w:val="24"/>
                <w:shd w:val="clear" w:color="auto" w:fill="FFFFFF"/>
              </w:rPr>
              <w:t>. punktą su papunkčiais.</w:t>
            </w:r>
            <w:r w:rsidR="002A04BA">
              <w:rPr>
                <w:kern w:val="2"/>
                <w:szCs w:val="24"/>
                <w:shd w:val="clear" w:color="auto" w:fill="FFFFFF"/>
              </w:rPr>
              <w:t xml:space="preserve"> </w:t>
            </w: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390C7FAC" w:rsidR="00FE2F72" w:rsidRPr="0028132F" w:rsidRDefault="009E46AD" w:rsidP="00FE2F72">
            <w:pPr>
              <w:rPr>
                <w:bCs/>
                <w:kern w:val="2"/>
                <w:szCs w:val="24"/>
              </w:rPr>
            </w:pPr>
            <w:r>
              <w:rPr>
                <w:bCs/>
                <w:kern w:val="2"/>
                <w:szCs w:val="24"/>
              </w:rPr>
              <w:t>Techninė specifikacija</w:t>
            </w:r>
          </w:p>
        </w:tc>
      </w:tr>
      <w:tr w:rsidR="005F6088" w14:paraId="5AD64C44" w14:textId="77777777">
        <w:trPr>
          <w:trHeight w:val="300"/>
        </w:trPr>
        <w:tc>
          <w:tcPr>
            <w:tcW w:w="3058" w:type="dxa"/>
          </w:tcPr>
          <w:p w14:paraId="2DF95340" w14:textId="7E5B5101" w:rsidR="005F6088" w:rsidRDefault="005F6088" w:rsidP="00FE2F72">
            <w:pPr>
              <w:jc w:val="center"/>
              <w:rPr>
                <w:b/>
                <w:kern w:val="2"/>
                <w:szCs w:val="24"/>
              </w:rPr>
            </w:pPr>
            <w:r>
              <w:rPr>
                <w:b/>
                <w:kern w:val="2"/>
                <w:szCs w:val="24"/>
              </w:rPr>
              <w:t>15.2. Priedas Nr. 2</w:t>
            </w:r>
          </w:p>
        </w:tc>
        <w:tc>
          <w:tcPr>
            <w:tcW w:w="6477" w:type="dxa"/>
            <w:gridSpan w:val="3"/>
          </w:tcPr>
          <w:p w14:paraId="50FB7C24" w14:textId="4D6AECAC" w:rsidR="005F6088" w:rsidRDefault="005F6088" w:rsidP="00FE2F72">
            <w:pPr>
              <w:rPr>
                <w:bCs/>
                <w:kern w:val="2"/>
                <w:szCs w:val="24"/>
              </w:rPr>
            </w:pPr>
            <w:r>
              <w:rPr>
                <w:bCs/>
                <w:kern w:val="2"/>
                <w:szCs w:val="24"/>
              </w:rPr>
              <w:t>Pasiūlymo forma</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2763378C" w:rsidR="00FE2F72" w:rsidRPr="00D42603" w:rsidRDefault="00FE2F72" w:rsidP="00FE2F72">
            <w:pPr>
              <w:jc w:val="center"/>
              <w:rPr>
                <w:kern w:val="2"/>
                <w:szCs w:val="24"/>
              </w:rPr>
            </w:pPr>
          </w:p>
        </w:tc>
        <w:tc>
          <w:tcPr>
            <w:tcW w:w="4311" w:type="dxa"/>
          </w:tcPr>
          <w:p w14:paraId="438EBAC8" w14:textId="6319CA27" w:rsidR="00FE2F72" w:rsidRPr="00D42603" w:rsidRDefault="00FE2F72" w:rsidP="00FE2F72">
            <w:pPr>
              <w:jc w:val="center"/>
              <w:rPr>
                <w:b/>
                <w:kern w:val="2"/>
                <w:szCs w:val="24"/>
              </w:rPr>
            </w:pP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49FF1BFA" w14:textId="56EF7818" w:rsidR="00E61AD0" w:rsidRPr="00D70905" w:rsidRDefault="000B0897" w:rsidP="00D70905">
      <w:pPr>
        <w:tabs>
          <w:tab w:val="left" w:pos="5400"/>
        </w:tabs>
        <w:jc w:val="center"/>
        <w:textAlignment w:val="center"/>
        <w:rPr>
          <w:b/>
          <w:bCs/>
        </w:rPr>
      </w:pPr>
      <w:r>
        <w:rPr>
          <w:b/>
          <w:bCs/>
        </w:rPr>
        <w:t>______________</w:t>
      </w:r>
    </w:p>
    <w:p w14:paraId="26AA6B20" w14:textId="77777777" w:rsidR="006F7804" w:rsidRDefault="006F7804" w:rsidP="00E61AD0">
      <w:pPr>
        <w:jc w:val="center"/>
      </w:pPr>
    </w:p>
    <w:p w14:paraId="60340584" w14:textId="77777777" w:rsidR="000C38E6" w:rsidRDefault="006F7804" w:rsidP="00E61AD0">
      <w:pPr>
        <w:jc w:val="center"/>
      </w:pPr>
      <w:r>
        <w:t xml:space="preserve">                                                                                     </w:t>
      </w:r>
    </w:p>
    <w:p w14:paraId="7CDE8019" w14:textId="77777777" w:rsidR="000C38E6" w:rsidRDefault="000C38E6" w:rsidP="00E61AD0">
      <w:pPr>
        <w:jc w:val="center"/>
      </w:pPr>
    </w:p>
    <w:p w14:paraId="3DA24F48" w14:textId="77777777" w:rsidR="000C38E6" w:rsidRDefault="000C38E6" w:rsidP="00E61AD0">
      <w:pPr>
        <w:jc w:val="center"/>
      </w:pPr>
    </w:p>
    <w:p w14:paraId="1E3A0C43" w14:textId="77777777" w:rsidR="000C38E6" w:rsidRDefault="000C38E6" w:rsidP="00E61AD0">
      <w:pPr>
        <w:jc w:val="center"/>
      </w:pPr>
    </w:p>
    <w:p w14:paraId="5C84BD40" w14:textId="77777777" w:rsidR="000C38E6" w:rsidRDefault="000C38E6" w:rsidP="00E61AD0">
      <w:pPr>
        <w:jc w:val="center"/>
      </w:pPr>
    </w:p>
    <w:p w14:paraId="1359840B" w14:textId="33F5171F" w:rsidR="006F7804" w:rsidRDefault="006F7804" w:rsidP="00E61AD0">
      <w:pPr>
        <w:jc w:val="center"/>
      </w:pPr>
      <w:r>
        <w:lastRenderedPageBreak/>
        <w:t xml:space="preserve">Sutarties priedas Nr. </w:t>
      </w:r>
      <w:r w:rsidR="00042D7E">
        <w:t>1</w:t>
      </w:r>
      <w:r>
        <w:t xml:space="preserve"> „Techninė specifikacija“</w:t>
      </w:r>
    </w:p>
    <w:p w14:paraId="736410A5" w14:textId="77777777" w:rsidR="00FB2014" w:rsidRDefault="00FB2014" w:rsidP="00D31FE3"/>
    <w:p w14:paraId="5B82C1C9" w14:textId="77777777" w:rsidR="00343B95" w:rsidRPr="00651FC3" w:rsidRDefault="00343B95" w:rsidP="00343B95">
      <w:pPr>
        <w:spacing w:line="276" w:lineRule="auto"/>
        <w:jc w:val="center"/>
        <w:rPr>
          <w:b/>
          <w:bCs/>
          <w:smallCaps/>
          <w:szCs w:val="24"/>
        </w:rPr>
      </w:pPr>
      <w:r w:rsidRPr="00651FC3">
        <w:rPr>
          <w:b/>
          <w:bCs/>
          <w:smallCaps/>
          <w:szCs w:val="24"/>
        </w:rPr>
        <w:t>TECHNINĖ SPECIFIKACIJA</w:t>
      </w:r>
    </w:p>
    <w:p w14:paraId="4951F3A9" w14:textId="77777777" w:rsidR="00960EE6" w:rsidRPr="00651FC3" w:rsidRDefault="00960EE6" w:rsidP="00960EE6">
      <w:pPr>
        <w:spacing w:line="276" w:lineRule="auto"/>
        <w:rPr>
          <w:b/>
          <w:bCs/>
          <w:szCs w:val="24"/>
          <w:lang w:eastAsia="lt-LT"/>
        </w:rPr>
      </w:pPr>
    </w:p>
    <w:p w14:paraId="3DF0C039"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Viešoji įstaiga Lietuvos sveikatos mokslų universiteto Kauno ligoninė (toliau Perkančioji organizacija) planuoja įsigyti renginio „LSMU Kauno ligoninės vadovų mokymai ‘25“ (toliau – Renginys) organizavimo paslaugas, kurios apima renginio vietos (salių) nuomą ir maitinimo paslaugas.</w:t>
      </w:r>
    </w:p>
    <w:p w14:paraId="580B2D89"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1.</w:t>
      </w:r>
      <w:r w:rsidRPr="00D70BE5">
        <w:rPr>
          <w:rFonts w:eastAsiaTheme="minorHAnsi"/>
          <w:kern w:val="2"/>
          <w:szCs w:val="24"/>
          <w14:ligatures w14:val="standardContextual"/>
        </w:rPr>
        <w:tab/>
        <w:t xml:space="preserve">Renginio data: 2025 m. birželio 27 d. – 2025 m. birželio 28 d. </w:t>
      </w:r>
    </w:p>
    <w:p w14:paraId="3FDED103"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2.</w:t>
      </w:r>
      <w:r w:rsidRPr="00D70BE5">
        <w:rPr>
          <w:rFonts w:eastAsiaTheme="minorHAnsi"/>
          <w:kern w:val="2"/>
          <w:szCs w:val="24"/>
          <w14:ligatures w14:val="standardContextual"/>
        </w:rPr>
        <w:tab/>
        <w:t>Renginio dalyvių preliminarus skaičius: ne mažiau 180 asmenų.</w:t>
      </w:r>
    </w:p>
    <w:p w14:paraId="62053DAC"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3.</w:t>
      </w:r>
      <w:r w:rsidRPr="00D70BE5">
        <w:rPr>
          <w:rFonts w:eastAsiaTheme="minorHAnsi"/>
          <w:kern w:val="2"/>
          <w:szCs w:val="24"/>
          <w14:ligatures w14:val="standardContextual"/>
        </w:rPr>
        <w:tab/>
        <w:t>Renginio trukmė: nuo 2025-06-27 10-00 val.; 2025-06-28 9-17 val.</w:t>
      </w:r>
    </w:p>
    <w:p w14:paraId="7E1BEAAA" w14:textId="77777777" w:rsidR="00D70BE5" w:rsidRPr="00D70BE5" w:rsidRDefault="00D70BE5" w:rsidP="00D70BE5">
      <w:pPr>
        <w:ind w:firstLine="562"/>
        <w:jc w:val="both"/>
        <w:rPr>
          <w:rFonts w:eastAsiaTheme="minorHAnsi"/>
          <w:b/>
          <w:bCs/>
          <w:kern w:val="2"/>
          <w:szCs w:val="24"/>
          <w14:ligatures w14:val="standardContextual"/>
        </w:rPr>
      </w:pPr>
      <w:r w:rsidRPr="00D70BE5">
        <w:rPr>
          <w:rFonts w:eastAsiaTheme="minorHAnsi"/>
          <w:kern w:val="2"/>
          <w:szCs w:val="24"/>
          <w14:ligatures w14:val="standardContextual"/>
        </w:rPr>
        <w:t xml:space="preserve">4. </w:t>
      </w:r>
      <w:r w:rsidRPr="00D70BE5">
        <w:rPr>
          <w:rFonts w:eastAsiaTheme="minorHAnsi"/>
          <w:b/>
          <w:bCs/>
          <w:kern w:val="2"/>
          <w:szCs w:val="24"/>
          <w14:ligatures w14:val="standardContextual"/>
        </w:rPr>
        <w:t xml:space="preserve">Reikalavimai perkamoms paslaugoms. </w:t>
      </w:r>
    </w:p>
    <w:p w14:paraId="10066D47" w14:textId="77777777" w:rsidR="00D70BE5" w:rsidRPr="00D70BE5" w:rsidRDefault="00D70BE5" w:rsidP="00D70BE5">
      <w:pPr>
        <w:ind w:firstLine="562"/>
        <w:jc w:val="both"/>
        <w:rPr>
          <w:rFonts w:eastAsiaTheme="minorHAnsi"/>
          <w:b/>
          <w:bCs/>
          <w:kern w:val="2"/>
          <w:szCs w:val="24"/>
          <w14:ligatures w14:val="standardContextual"/>
        </w:rPr>
      </w:pPr>
      <w:r w:rsidRPr="00D70BE5">
        <w:rPr>
          <w:rFonts w:eastAsiaTheme="minorHAnsi"/>
          <w:kern w:val="2"/>
          <w:szCs w:val="24"/>
          <w14:ligatures w14:val="standardContextual"/>
        </w:rPr>
        <w:t xml:space="preserve">4.1. </w:t>
      </w:r>
      <w:r w:rsidRPr="00D70BE5">
        <w:rPr>
          <w:rFonts w:eastAsiaTheme="minorHAnsi"/>
          <w:b/>
          <w:bCs/>
          <w:kern w:val="2"/>
          <w:szCs w:val="24"/>
          <w14:ligatures w14:val="standardContextual"/>
        </w:rPr>
        <w:t>Reikalavimai Renginio vietai:</w:t>
      </w:r>
    </w:p>
    <w:p w14:paraId="619AF776"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4.1.1. Renginio paslaugos turi būti suteiktos Lietuvos kurortiniame mieste. Mokymų salės turi būti ne žemesnio kaip 4 žvaigždučių lygio patalpose, pagal viešbučių klasifikavimo reikalavimus, patvirtintus Valstybinio turizmo departamento prie Ūkio ministerijos direktoriaus 2018 m. rugpjūčio 10  d. įsakymu Nr. V-137. Jei siūlomos kitos mokymų organizavimo ir vykdymo patalpos, joms keliami tokie pat reikalavimai, kaip nurodyto skaičiaus žvaigždučių viešbučiui, tiek, kiek vadovaujantis protingumo kriterijumi, juos galima taikyti šioms patalpoms.</w:t>
      </w:r>
    </w:p>
    <w:p w14:paraId="11144C53"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 xml:space="preserve">4.1.3. Birželio 27 d., penktadienį, reikalinga salė talpinanti 180 žmonių, nuo 10-17.30 val. Salės plotas ne mažesnis nei 350 kv. m., salėje turi būti  45 stalai ir 180 kėdžių, mokymų dalyviai turi sėdėti komandomis prie stalų (po 4 žmones prie vieno stalo). </w:t>
      </w:r>
    </w:p>
    <w:p w14:paraId="52C0D98D"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 xml:space="preserve">4.1.4. Birželio 28 d., penktadienį, reikalinga salė talpinanti 160 žmonių, nuo 9 iki 17 val. Salės plotas ne mažesnis nei 350 kv. m. Dalyviai turi sėdėti teatro stiliumi, turi būti suteiktas 1 stalas lektoriui ir 161 kėdė. </w:t>
      </w:r>
    </w:p>
    <w:p w14:paraId="4B66E86A"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4.1.5. Salės  turi būti aprūpintos organizacine ir demonstracine technika: multimedijos projektorius vaizdo ir garso medžiagai demonstruoti, ekranas, lenta su popieriumi ir rašymo priemonėmis, mikrofonas.</w:t>
      </w:r>
    </w:p>
    <w:p w14:paraId="45EEFD74"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4.1.6. Birželio 27 d. reikalinga salė vakarinei renginio daliai nuo 18.30 val. iki ne mažiau kaip 22 val., talpinanti ne mažiau 160 asmenų. Salės plotas ne mažesnis nei 250 kv. m. Dalyviai turi sėdėti ne daugiau kaip po 5 asmenis prie vieno stalo.</w:t>
      </w:r>
    </w:p>
    <w:p w14:paraId="7C7E27E6" w14:textId="77777777" w:rsidR="00D70BE5" w:rsidRPr="00D70BE5" w:rsidRDefault="00D70BE5" w:rsidP="00D70BE5">
      <w:pPr>
        <w:ind w:firstLine="562"/>
        <w:jc w:val="both"/>
        <w:rPr>
          <w:rFonts w:eastAsiaTheme="minorHAnsi"/>
          <w:b/>
          <w:bCs/>
          <w:kern w:val="2"/>
          <w:szCs w:val="24"/>
          <w14:ligatures w14:val="standardContextual"/>
        </w:rPr>
      </w:pPr>
      <w:r w:rsidRPr="00D70BE5">
        <w:rPr>
          <w:rFonts w:eastAsiaTheme="minorHAnsi"/>
          <w:kern w:val="2"/>
          <w:szCs w:val="24"/>
          <w14:ligatures w14:val="standardContextual"/>
        </w:rPr>
        <w:t xml:space="preserve">4.2. </w:t>
      </w:r>
      <w:r w:rsidRPr="00D70BE5">
        <w:rPr>
          <w:rFonts w:eastAsiaTheme="minorHAnsi"/>
          <w:b/>
          <w:bCs/>
          <w:kern w:val="2"/>
          <w:szCs w:val="24"/>
          <w14:ligatures w14:val="standardContextual"/>
        </w:rPr>
        <w:t>Reikalavimai maitinimo paslaugoms:</w:t>
      </w:r>
    </w:p>
    <w:tbl>
      <w:tblPr>
        <w:tblStyle w:val="Lentelstinklelis1"/>
        <w:tblW w:w="0" w:type="auto"/>
        <w:tblLook w:val="04A0" w:firstRow="1" w:lastRow="0" w:firstColumn="1" w:lastColumn="0" w:noHBand="0" w:noVBand="1"/>
      </w:tblPr>
      <w:tblGrid>
        <w:gridCol w:w="3510"/>
        <w:gridCol w:w="5140"/>
      </w:tblGrid>
      <w:tr w:rsidR="00D70BE5" w:rsidRPr="00D70BE5" w14:paraId="012C06C3" w14:textId="77777777" w:rsidTr="00E82781">
        <w:tc>
          <w:tcPr>
            <w:tcW w:w="8650" w:type="dxa"/>
            <w:gridSpan w:val="2"/>
            <w:shd w:val="clear" w:color="auto" w:fill="A6A6A6" w:themeFill="background1" w:themeFillShade="A6"/>
          </w:tcPr>
          <w:p w14:paraId="0ECD9DD1" w14:textId="77777777" w:rsidR="00D70BE5" w:rsidRPr="00D70BE5" w:rsidRDefault="00D70BE5" w:rsidP="00D70BE5">
            <w:pPr>
              <w:ind w:firstLine="562"/>
              <w:rPr>
                <w:rFonts w:ascii="Times New Roman" w:hAnsi="Times New Roman" w:cs="Times New Roman"/>
                <w:b/>
                <w:bCs/>
                <w:szCs w:val="24"/>
              </w:rPr>
            </w:pPr>
            <w:r w:rsidRPr="00D70BE5">
              <w:rPr>
                <w:rFonts w:ascii="Times New Roman" w:hAnsi="Times New Roman" w:cs="Times New Roman"/>
                <w:b/>
                <w:bCs/>
                <w:szCs w:val="24"/>
              </w:rPr>
              <w:t>2025 m. birželio 27 d. (penktadienis)</w:t>
            </w:r>
          </w:p>
        </w:tc>
      </w:tr>
      <w:tr w:rsidR="00D70BE5" w:rsidRPr="00D70BE5" w14:paraId="29C7126F" w14:textId="77777777" w:rsidTr="00E82781">
        <w:tc>
          <w:tcPr>
            <w:tcW w:w="3510" w:type="dxa"/>
            <w:vMerge w:val="restart"/>
          </w:tcPr>
          <w:p w14:paraId="110C2449" w14:textId="77777777" w:rsidR="00D70BE5" w:rsidRPr="00D70BE5" w:rsidRDefault="00D70BE5" w:rsidP="00D70BE5">
            <w:pPr>
              <w:ind w:firstLine="562"/>
              <w:rPr>
                <w:rFonts w:ascii="Times New Roman" w:hAnsi="Times New Roman" w:cs="Times New Roman"/>
                <w:szCs w:val="24"/>
              </w:rPr>
            </w:pPr>
            <w:bookmarkStart w:id="0" w:name="_Hlk195619548"/>
            <w:r w:rsidRPr="00D70BE5">
              <w:rPr>
                <w:rFonts w:ascii="Times New Roman" w:hAnsi="Times New Roman" w:cs="Times New Roman"/>
                <w:szCs w:val="24"/>
              </w:rPr>
              <w:t>I kavos pertrauka (20 min.)</w:t>
            </w:r>
          </w:p>
        </w:tc>
        <w:tc>
          <w:tcPr>
            <w:tcW w:w="5140" w:type="dxa"/>
          </w:tcPr>
          <w:p w14:paraId="19D8B5E7"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180 asmenų</w:t>
            </w:r>
          </w:p>
        </w:tc>
      </w:tr>
      <w:tr w:rsidR="00D70BE5" w:rsidRPr="00D70BE5" w14:paraId="5454A7A3" w14:textId="77777777" w:rsidTr="00E82781">
        <w:tc>
          <w:tcPr>
            <w:tcW w:w="3510" w:type="dxa"/>
            <w:vMerge/>
          </w:tcPr>
          <w:p w14:paraId="551AEE4C" w14:textId="77777777" w:rsidR="00D70BE5" w:rsidRPr="00D70BE5" w:rsidRDefault="00D70BE5" w:rsidP="00D70BE5">
            <w:pPr>
              <w:ind w:firstLine="562"/>
              <w:rPr>
                <w:rFonts w:ascii="Times New Roman" w:hAnsi="Times New Roman" w:cs="Times New Roman"/>
                <w:szCs w:val="24"/>
              </w:rPr>
            </w:pPr>
          </w:p>
        </w:tc>
        <w:tc>
          <w:tcPr>
            <w:tcW w:w="5140" w:type="dxa"/>
          </w:tcPr>
          <w:p w14:paraId="0534C420"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Turi būti sudaryta galimybė dalyviams rinktis arbatą, kavą, kavą su cukrumi, kavą su pienu, vandenį su citrina, pyragėlį arba bandelę</w:t>
            </w:r>
          </w:p>
        </w:tc>
      </w:tr>
      <w:tr w:rsidR="00D70BE5" w:rsidRPr="00D70BE5" w14:paraId="05931C17" w14:textId="77777777" w:rsidTr="00E82781">
        <w:tc>
          <w:tcPr>
            <w:tcW w:w="3510" w:type="dxa"/>
            <w:vMerge/>
          </w:tcPr>
          <w:p w14:paraId="4EAFF1E7" w14:textId="77777777" w:rsidR="00D70BE5" w:rsidRPr="00D70BE5" w:rsidRDefault="00D70BE5" w:rsidP="00D70BE5">
            <w:pPr>
              <w:ind w:firstLine="562"/>
              <w:rPr>
                <w:rFonts w:ascii="Times New Roman" w:hAnsi="Times New Roman" w:cs="Times New Roman"/>
                <w:szCs w:val="24"/>
              </w:rPr>
            </w:pPr>
          </w:p>
        </w:tc>
        <w:tc>
          <w:tcPr>
            <w:tcW w:w="5140" w:type="dxa"/>
          </w:tcPr>
          <w:p w14:paraId="4EE01504"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Tame pačiame pastate, kuriame vyks mokymai</w:t>
            </w:r>
          </w:p>
        </w:tc>
      </w:tr>
      <w:bookmarkEnd w:id="0"/>
      <w:tr w:rsidR="00D70BE5" w:rsidRPr="00D70BE5" w14:paraId="6EB8CE3A" w14:textId="77777777" w:rsidTr="00E82781">
        <w:tc>
          <w:tcPr>
            <w:tcW w:w="3510" w:type="dxa"/>
            <w:vMerge w:val="restart"/>
          </w:tcPr>
          <w:p w14:paraId="77A94577"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II kavos pertrauka (20 min)</w:t>
            </w:r>
          </w:p>
        </w:tc>
        <w:tc>
          <w:tcPr>
            <w:tcW w:w="5140" w:type="dxa"/>
          </w:tcPr>
          <w:p w14:paraId="33DADF64"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180 asmenų</w:t>
            </w:r>
          </w:p>
        </w:tc>
      </w:tr>
      <w:tr w:rsidR="00D70BE5" w:rsidRPr="00D70BE5" w14:paraId="0A5E53D7" w14:textId="77777777" w:rsidTr="00E82781">
        <w:tc>
          <w:tcPr>
            <w:tcW w:w="3510" w:type="dxa"/>
            <w:vMerge/>
          </w:tcPr>
          <w:p w14:paraId="42CC6B2D" w14:textId="77777777" w:rsidR="00D70BE5" w:rsidRPr="00D70BE5" w:rsidRDefault="00D70BE5" w:rsidP="00D70BE5">
            <w:pPr>
              <w:ind w:firstLine="562"/>
              <w:rPr>
                <w:rFonts w:ascii="Times New Roman" w:hAnsi="Times New Roman" w:cs="Times New Roman"/>
                <w:szCs w:val="24"/>
              </w:rPr>
            </w:pPr>
          </w:p>
        </w:tc>
        <w:tc>
          <w:tcPr>
            <w:tcW w:w="5140" w:type="dxa"/>
          </w:tcPr>
          <w:p w14:paraId="37386A99"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Turi būti sudaryta galimybė dalyviams rinktis arbatą, kavą, kavą su cukrumi, kavą su pienu, vandenį su citrina, pyragėlį arba bandelę</w:t>
            </w:r>
          </w:p>
        </w:tc>
      </w:tr>
      <w:tr w:rsidR="00D70BE5" w:rsidRPr="00D70BE5" w14:paraId="11D496E6" w14:textId="77777777" w:rsidTr="00E82781">
        <w:tc>
          <w:tcPr>
            <w:tcW w:w="3510" w:type="dxa"/>
            <w:vMerge/>
          </w:tcPr>
          <w:p w14:paraId="5FC313EE" w14:textId="77777777" w:rsidR="00D70BE5" w:rsidRPr="00D70BE5" w:rsidRDefault="00D70BE5" w:rsidP="00D70BE5">
            <w:pPr>
              <w:ind w:firstLine="562"/>
              <w:rPr>
                <w:rFonts w:ascii="Times New Roman" w:hAnsi="Times New Roman" w:cs="Times New Roman"/>
                <w:szCs w:val="24"/>
              </w:rPr>
            </w:pPr>
          </w:p>
        </w:tc>
        <w:tc>
          <w:tcPr>
            <w:tcW w:w="5140" w:type="dxa"/>
          </w:tcPr>
          <w:p w14:paraId="59E06D79"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Tame pačiame pastate, kuriame vyks mokymai</w:t>
            </w:r>
          </w:p>
        </w:tc>
      </w:tr>
      <w:tr w:rsidR="00D70BE5" w:rsidRPr="00D70BE5" w14:paraId="54104943" w14:textId="77777777" w:rsidTr="00E82781">
        <w:tc>
          <w:tcPr>
            <w:tcW w:w="3510" w:type="dxa"/>
          </w:tcPr>
          <w:p w14:paraId="23ADA42A"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Pietūs</w:t>
            </w:r>
          </w:p>
        </w:tc>
        <w:tc>
          <w:tcPr>
            <w:tcW w:w="5140" w:type="dxa"/>
          </w:tcPr>
          <w:p w14:paraId="577F91FC"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180 asmenų</w:t>
            </w:r>
          </w:p>
        </w:tc>
      </w:tr>
      <w:tr w:rsidR="00D70BE5" w:rsidRPr="00D70BE5" w14:paraId="76BC547D" w14:textId="77777777" w:rsidTr="00E82781">
        <w:tc>
          <w:tcPr>
            <w:tcW w:w="3510" w:type="dxa"/>
            <w:vMerge w:val="restart"/>
          </w:tcPr>
          <w:p w14:paraId="0FD76B94" w14:textId="77777777" w:rsidR="00D70BE5" w:rsidRPr="00D70BE5" w:rsidRDefault="00D70BE5" w:rsidP="00D70BE5">
            <w:pPr>
              <w:ind w:firstLine="562"/>
              <w:rPr>
                <w:rFonts w:ascii="Times New Roman" w:hAnsi="Times New Roman" w:cs="Times New Roman"/>
                <w:szCs w:val="24"/>
              </w:rPr>
            </w:pPr>
          </w:p>
        </w:tc>
        <w:tc>
          <w:tcPr>
            <w:tcW w:w="5140" w:type="dxa"/>
          </w:tcPr>
          <w:p w14:paraId="5646D73E"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Pietus turi sudaryti: pirmas patiekalas (sriuba arba salotos), antras patiekalas (karštasis mėsos/žuvies/daržovių patiekalas, turi būti galimybė rinktis iš 2 nevegetariškų ir 1 vegetariško patiekalo), gėrimas (turi būti sudaryta galimybė rinktis – sultys, vanduo su citrina, kava, arbata)</w:t>
            </w:r>
          </w:p>
        </w:tc>
      </w:tr>
      <w:tr w:rsidR="00D70BE5" w:rsidRPr="00D70BE5" w14:paraId="71127998" w14:textId="77777777" w:rsidTr="00E82781">
        <w:tc>
          <w:tcPr>
            <w:tcW w:w="3510" w:type="dxa"/>
            <w:vMerge/>
          </w:tcPr>
          <w:p w14:paraId="32023FFD" w14:textId="77777777" w:rsidR="00D70BE5" w:rsidRPr="00D70BE5" w:rsidRDefault="00D70BE5" w:rsidP="00D70BE5">
            <w:pPr>
              <w:ind w:firstLine="562"/>
              <w:rPr>
                <w:rFonts w:ascii="Times New Roman" w:hAnsi="Times New Roman" w:cs="Times New Roman"/>
                <w:szCs w:val="24"/>
              </w:rPr>
            </w:pPr>
          </w:p>
        </w:tc>
        <w:tc>
          <w:tcPr>
            <w:tcW w:w="5140" w:type="dxa"/>
          </w:tcPr>
          <w:p w14:paraId="1B5D9B10"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Maitinimo paslaugos (pietūs) dalyviams turi būti suteiktos atskiroje patalpoje (ne toje pačioje, kur vyksta mokymai), tame pačiame pastate, kuriame vyks mokymai</w:t>
            </w:r>
          </w:p>
        </w:tc>
      </w:tr>
      <w:tr w:rsidR="00D70BE5" w:rsidRPr="00D70BE5" w14:paraId="53E053D4" w14:textId="77777777" w:rsidTr="00E82781">
        <w:tc>
          <w:tcPr>
            <w:tcW w:w="3510" w:type="dxa"/>
            <w:vMerge/>
          </w:tcPr>
          <w:p w14:paraId="6CCFB2AE" w14:textId="77777777" w:rsidR="00D70BE5" w:rsidRPr="00D70BE5" w:rsidRDefault="00D70BE5" w:rsidP="00D70BE5">
            <w:pPr>
              <w:ind w:firstLine="562"/>
              <w:rPr>
                <w:rFonts w:ascii="Times New Roman" w:hAnsi="Times New Roman" w:cs="Times New Roman"/>
                <w:szCs w:val="24"/>
              </w:rPr>
            </w:pPr>
          </w:p>
        </w:tc>
        <w:tc>
          <w:tcPr>
            <w:tcW w:w="5140" w:type="dxa"/>
          </w:tcPr>
          <w:p w14:paraId="77069DCA"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Paslaugų teikėjas turi organizuoti pietus visiems mokymų dalyviams vienu metu. Dalyviams turi būti sudaryta galimybė pavalgyti per 1 valandą</w:t>
            </w:r>
          </w:p>
        </w:tc>
      </w:tr>
      <w:tr w:rsidR="00D70BE5" w:rsidRPr="00D70BE5" w14:paraId="59BA4C9D" w14:textId="77777777" w:rsidTr="00E82781">
        <w:tc>
          <w:tcPr>
            <w:tcW w:w="3510" w:type="dxa"/>
            <w:vMerge w:val="restart"/>
          </w:tcPr>
          <w:p w14:paraId="5FFCD92F"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Vakarienė</w:t>
            </w:r>
          </w:p>
        </w:tc>
        <w:tc>
          <w:tcPr>
            <w:tcW w:w="5140" w:type="dxa"/>
          </w:tcPr>
          <w:p w14:paraId="0224D2DE"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160 asmenų</w:t>
            </w:r>
          </w:p>
        </w:tc>
      </w:tr>
      <w:tr w:rsidR="00D70BE5" w:rsidRPr="00D70BE5" w14:paraId="6C07DAE8" w14:textId="77777777" w:rsidTr="00E82781">
        <w:tc>
          <w:tcPr>
            <w:tcW w:w="3510" w:type="dxa"/>
            <w:vMerge/>
          </w:tcPr>
          <w:p w14:paraId="5B1A0531" w14:textId="77777777" w:rsidR="00D70BE5" w:rsidRPr="00D70BE5" w:rsidRDefault="00D70BE5" w:rsidP="00D70BE5">
            <w:pPr>
              <w:ind w:firstLine="562"/>
              <w:rPr>
                <w:rFonts w:ascii="Times New Roman" w:hAnsi="Times New Roman" w:cs="Times New Roman"/>
                <w:szCs w:val="24"/>
              </w:rPr>
            </w:pPr>
          </w:p>
        </w:tc>
        <w:tc>
          <w:tcPr>
            <w:tcW w:w="5140" w:type="dxa"/>
          </w:tcPr>
          <w:p w14:paraId="104617B3"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Ne mažiau 8 vieno kąsnio užkandžiai/asmeniui</w:t>
            </w:r>
          </w:p>
        </w:tc>
      </w:tr>
      <w:tr w:rsidR="00D70BE5" w:rsidRPr="00D70BE5" w14:paraId="619E9904" w14:textId="77777777" w:rsidTr="00E82781">
        <w:tc>
          <w:tcPr>
            <w:tcW w:w="3510" w:type="dxa"/>
            <w:vMerge/>
          </w:tcPr>
          <w:p w14:paraId="0465EEEB" w14:textId="77777777" w:rsidR="00D70BE5" w:rsidRPr="00D70BE5" w:rsidRDefault="00D70BE5" w:rsidP="00D70BE5">
            <w:pPr>
              <w:ind w:firstLine="562"/>
              <w:rPr>
                <w:rFonts w:ascii="Times New Roman" w:hAnsi="Times New Roman" w:cs="Times New Roman"/>
                <w:szCs w:val="24"/>
              </w:rPr>
            </w:pPr>
          </w:p>
        </w:tc>
        <w:tc>
          <w:tcPr>
            <w:tcW w:w="5140" w:type="dxa"/>
          </w:tcPr>
          <w:p w14:paraId="558B71EE"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Ne mažiau kaip 1 desertas/ asmeniui</w:t>
            </w:r>
          </w:p>
        </w:tc>
      </w:tr>
      <w:tr w:rsidR="00D70BE5" w:rsidRPr="00D70BE5" w14:paraId="51F57EFD" w14:textId="77777777" w:rsidTr="00E82781">
        <w:tc>
          <w:tcPr>
            <w:tcW w:w="3510" w:type="dxa"/>
            <w:vMerge/>
          </w:tcPr>
          <w:p w14:paraId="1C611B54" w14:textId="77777777" w:rsidR="00D70BE5" w:rsidRPr="00D70BE5" w:rsidRDefault="00D70BE5" w:rsidP="00D70BE5">
            <w:pPr>
              <w:ind w:firstLine="562"/>
              <w:rPr>
                <w:rFonts w:ascii="Times New Roman" w:hAnsi="Times New Roman" w:cs="Times New Roman"/>
                <w:szCs w:val="24"/>
              </w:rPr>
            </w:pPr>
          </w:p>
        </w:tc>
        <w:tc>
          <w:tcPr>
            <w:tcW w:w="5140" w:type="dxa"/>
          </w:tcPr>
          <w:p w14:paraId="54621611"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Kava, arbata, vanduo su citrina, sultys</w:t>
            </w:r>
          </w:p>
        </w:tc>
      </w:tr>
      <w:tr w:rsidR="00D70BE5" w:rsidRPr="00D70BE5" w14:paraId="2057F0A8" w14:textId="77777777" w:rsidTr="00E82781">
        <w:tc>
          <w:tcPr>
            <w:tcW w:w="8650" w:type="dxa"/>
            <w:gridSpan w:val="2"/>
            <w:shd w:val="clear" w:color="auto" w:fill="A6A6A6" w:themeFill="background1" w:themeFillShade="A6"/>
          </w:tcPr>
          <w:p w14:paraId="52159091" w14:textId="77777777" w:rsidR="00D70BE5" w:rsidRPr="00D70BE5" w:rsidRDefault="00D70BE5" w:rsidP="00D70BE5">
            <w:pPr>
              <w:ind w:firstLine="562"/>
              <w:rPr>
                <w:rFonts w:ascii="Times New Roman" w:hAnsi="Times New Roman" w:cs="Times New Roman"/>
                <w:b/>
                <w:bCs/>
                <w:szCs w:val="24"/>
              </w:rPr>
            </w:pPr>
            <w:r w:rsidRPr="00D70BE5">
              <w:rPr>
                <w:rFonts w:ascii="Times New Roman" w:hAnsi="Times New Roman" w:cs="Times New Roman"/>
                <w:b/>
                <w:bCs/>
                <w:szCs w:val="24"/>
              </w:rPr>
              <w:t>2025 m. birželio 28 d. (šeštadienis)</w:t>
            </w:r>
          </w:p>
        </w:tc>
      </w:tr>
      <w:tr w:rsidR="00D70BE5" w:rsidRPr="00D70BE5" w14:paraId="41829307" w14:textId="77777777" w:rsidTr="00E82781">
        <w:tc>
          <w:tcPr>
            <w:tcW w:w="3510" w:type="dxa"/>
            <w:vMerge w:val="restart"/>
          </w:tcPr>
          <w:p w14:paraId="68B818AC"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I kavos pertrauka (20 min.)</w:t>
            </w:r>
          </w:p>
        </w:tc>
        <w:tc>
          <w:tcPr>
            <w:tcW w:w="5140" w:type="dxa"/>
          </w:tcPr>
          <w:p w14:paraId="79976ECC"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160 asmenų</w:t>
            </w:r>
          </w:p>
        </w:tc>
      </w:tr>
      <w:tr w:rsidR="00D70BE5" w:rsidRPr="00D70BE5" w14:paraId="665605F0" w14:textId="77777777" w:rsidTr="00E82781">
        <w:tc>
          <w:tcPr>
            <w:tcW w:w="3510" w:type="dxa"/>
            <w:vMerge/>
          </w:tcPr>
          <w:p w14:paraId="494F4464" w14:textId="77777777" w:rsidR="00D70BE5" w:rsidRPr="00D70BE5" w:rsidRDefault="00D70BE5" w:rsidP="00D70BE5">
            <w:pPr>
              <w:ind w:firstLine="562"/>
              <w:rPr>
                <w:rFonts w:ascii="Times New Roman" w:hAnsi="Times New Roman" w:cs="Times New Roman"/>
                <w:szCs w:val="24"/>
              </w:rPr>
            </w:pPr>
          </w:p>
        </w:tc>
        <w:tc>
          <w:tcPr>
            <w:tcW w:w="5140" w:type="dxa"/>
          </w:tcPr>
          <w:p w14:paraId="00FF89CC"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Turi būti sudaryta galimybė dalyviams rinktis arbatą, kavą, kavą su cukrumi, kavą su pienu, vandenį su citrina, pyragėlį arba bandelę</w:t>
            </w:r>
          </w:p>
        </w:tc>
      </w:tr>
      <w:tr w:rsidR="00D70BE5" w:rsidRPr="00D70BE5" w14:paraId="04FF002D" w14:textId="77777777" w:rsidTr="00E82781">
        <w:tc>
          <w:tcPr>
            <w:tcW w:w="3510" w:type="dxa"/>
            <w:vMerge/>
          </w:tcPr>
          <w:p w14:paraId="0D2EB630" w14:textId="77777777" w:rsidR="00D70BE5" w:rsidRPr="00D70BE5" w:rsidRDefault="00D70BE5" w:rsidP="00D70BE5">
            <w:pPr>
              <w:ind w:firstLine="562"/>
              <w:rPr>
                <w:rFonts w:ascii="Times New Roman" w:hAnsi="Times New Roman" w:cs="Times New Roman"/>
                <w:szCs w:val="24"/>
              </w:rPr>
            </w:pPr>
          </w:p>
        </w:tc>
        <w:tc>
          <w:tcPr>
            <w:tcW w:w="5140" w:type="dxa"/>
          </w:tcPr>
          <w:p w14:paraId="541000E4"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Tame pačiame pastate, kuriame vyks mokymai</w:t>
            </w:r>
          </w:p>
        </w:tc>
      </w:tr>
      <w:tr w:rsidR="00D70BE5" w:rsidRPr="00D70BE5" w14:paraId="41DC1EC6" w14:textId="77777777" w:rsidTr="00E82781">
        <w:tc>
          <w:tcPr>
            <w:tcW w:w="3510" w:type="dxa"/>
            <w:vMerge w:val="restart"/>
          </w:tcPr>
          <w:p w14:paraId="45B66D8D"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II kavos pertrauka (20 min.)</w:t>
            </w:r>
          </w:p>
        </w:tc>
        <w:tc>
          <w:tcPr>
            <w:tcW w:w="5140" w:type="dxa"/>
          </w:tcPr>
          <w:p w14:paraId="0295A4B3"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160 asmenų</w:t>
            </w:r>
          </w:p>
        </w:tc>
      </w:tr>
      <w:tr w:rsidR="00D70BE5" w:rsidRPr="00D70BE5" w14:paraId="37F1DBFA" w14:textId="77777777" w:rsidTr="00E82781">
        <w:tc>
          <w:tcPr>
            <w:tcW w:w="3510" w:type="dxa"/>
            <w:vMerge/>
          </w:tcPr>
          <w:p w14:paraId="3495712B" w14:textId="77777777" w:rsidR="00D70BE5" w:rsidRPr="00D70BE5" w:rsidRDefault="00D70BE5" w:rsidP="00D70BE5">
            <w:pPr>
              <w:ind w:firstLine="562"/>
              <w:rPr>
                <w:rFonts w:ascii="Times New Roman" w:hAnsi="Times New Roman" w:cs="Times New Roman"/>
                <w:szCs w:val="24"/>
              </w:rPr>
            </w:pPr>
          </w:p>
        </w:tc>
        <w:tc>
          <w:tcPr>
            <w:tcW w:w="5140" w:type="dxa"/>
          </w:tcPr>
          <w:p w14:paraId="642343EE"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Turi būti sudaryta galimybė dalyviams rinktis arbatą, kavą, kavą su cukrumi, kavą su pienu, vandenį su citrina, pyragėlį arba bandelę</w:t>
            </w:r>
          </w:p>
        </w:tc>
      </w:tr>
      <w:tr w:rsidR="00D70BE5" w:rsidRPr="00D70BE5" w14:paraId="5B607DED" w14:textId="77777777" w:rsidTr="00E82781">
        <w:tc>
          <w:tcPr>
            <w:tcW w:w="3510" w:type="dxa"/>
            <w:vMerge/>
          </w:tcPr>
          <w:p w14:paraId="5490C97B" w14:textId="77777777" w:rsidR="00D70BE5" w:rsidRPr="00D70BE5" w:rsidRDefault="00D70BE5" w:rsidP="00D70BE5">
            <w:pPr>
              <w:ind w:firstLine="562"/>
              <w:rPr>
                <w:rFonts w:ascii="Times New Roman" w:hAnsi="Times New Roman" w:cs="Times New Roman"/>
                <w:szCs w:val="24"/>
              </w:rPr>
            </w:pPr>
          </w:p>
        </w:tc>
        <w:tc>
          <w:tcPr>
            <w:tcW w:w="5140" w:type="dxa"/>
          </w:tcPr>
          <w:p w14:paraId="518E4E59"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Tame pačiame pastate, kuriame vyks mokymai</w:t>
            </w:r>
          </w:p>
        </w:tc>
      </w:tr>
      <w:tr w:rsidR="00D70BE5" w:rsidRPr="00D70BE5" w14:paraId="435BC428" w14:textId="77777777" w:rsidTr="00E82781">
        <w:trPr>
          <w:trHeight w:val="229"/>
        </w:trPr>
        <w:tc>
          <w:tcPr>
            <w:tcW w:w="3510" w:type="dxa"/>
            <w:vMerge w:val="restart"/>
          </w:tcPr>
          <w:p w14:paraId="1FCBE5E2"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Pietūs</w:t>
            </w:r>
          </w:p>
        </w:tc>
        <w:tc>
          <w:tcPr>
            <w:tcW w:w="5140" w:type="dxa"/>
          </w:tcPr>
          <w:p w14:paraId="6C3EE172"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160 asmenų</w:t>
            </w:r>
          </w:p>
        </w:tc>
      </w:tr>
      <w:tr w:rsidR="00D70BE5" w:rsidRPr="00D70BE5" w14:paraId="43C22555" w14:textId="77777777" w:rsidTr="00E82781">
        <w:tc>
          <w:tcPr>
            <w:tcW w:w="3510" w:type="dxa"/>
            <w:vMerge/>
          </w:tcPr>
          <w:p w14:paraId="3281022E" w14:textId="77777777" w:rsidR="00D70BE5" w:rsidRPr="00D70BE5" w:rsidRDefault="00D70BE5" w:rsidP="00D70BE5">
            <w:pPr>
              <w:ind w:firstLine="562"/>
              <w:rPr>
                <w:rFonts w:ascii="Times New Roman" w:hAnsi="Times New Roman" w:cs="Times New Roman"/>
                <w:szCs w:val="24"/>
              </w:rPr>
            </w:pPr>
          </w:p>
        </w:tc>
        <w:tc>
          <w:tcPr>
            <w:tcW w:w="5140" w:type="dxa"/>
          </w:tcPr>
          <w:p w14:paraId="1A3D7BC6"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Pietus turi sudaryti: pirmas patiekalas (sriuba arba salotos), antras patiekalas (karštasis mėsos/žuvies/daržovių patiekalas, turi būti galimybė rinktis iš 2 nevegetariškų ir 1 vegetariško patiekalo), gėrimas (turi būti sudaryta galimybė rinktis – sultys, vanduo su citrina, kava, arbata)</w:t>
            </w:r>
          </w:p>
        </w:tc>
      </w:tr>
      <w:tr w:rsidR="00D70BE5" w:rsidRPr="00D70BE5" w14:paraId="7528A1AD" w14:textId="77777777" w:rsidTr="00E82781">
        <w:tc>
          <w:tcPr>
            <w:tcW w:w="3510" w:type="dxa"/>
            <w:vMerge/>
          </w:tcPr>
          <w:p w14:paraId="0A1F15E2" w14:textId="77777777" w:rsidR="00D70BE5" w:rsidRPr="00D70BE5" w:rsidRDefault="00D70BE5" w:rsidP="00D70BE5">
            <w:pPr>
              <w:ind w:firstLine="562"/>
              <w:rPr>
                <w:rFonts w:ascii="Times New Roman" w:hAnsi="Times New Roman" w:cs="Times New Roman"/>
                <w:szCs w:val="24"/>
              </w:rPr>
            </w:pPr>
          </w:p>
        </w:tc>
        <w:tc>
          <w:tcPr>
            <w:tcW w:w="5140" w:type="dxa"/>
          </w:tcPr>
          <w:p w14:paraId="65973712"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Maitinimo paslaugos (pietūs) dalyviams turi būti suteiktos atskiroje patalpoje (ne toje pačioje, kur vyksta mokymai), tame pačiame pastate, kuriame vyks mokymai</w:t>
            </w:r>
          </w:p>
        </w:tc>
      </w:tr>
      <w:tr w:rsidR="00D70BE5" w:rsidRPr="00D70BE5" w14:paraId="70537F89" w14:textId="77777777" w:rsidTr="00E82781">
        <w:tc>
          <w:tcPr>
            <w:tcW w:w="3510" w:type="dxa"/>
            <w:vMerge/>
          </w:tcPr>
          <w:p w14:paraId="32CF5885" w14:textId="77777777" w:rsidR="00D70BE5" w:rsidRPr="00D70BE5" w:rsidRDefault="00D70BE5" w:rsidP="00D70BE5">
            <w:pPr>
              <w:ind w:firstLine="562"/>
              <w:rPr>
                <w:rFonts w:ascii="Times New Roman" w:hAnsi="Times New Roman" w:cs="Times New Roman"/>
                <w:szCs w:val="24"/>
              </w:rPr>
            </w:pPr>
          </w:p>
        </w:tc>
        <w:tc>
          <w:tcPr>
            <w:tcW w:w="5140" w:type="dxa"/>
          </w:tcPr>
          <w:p w14:paraId="5783A4BB" w14:textId="77777777" w:rsidR="00D70BE5" w:rsidRPr="00D70BE5" w:rsidRDefault="00D70BE5" w:rsidP="00D70BE5">
            <w:pPr>
              <w:ind w:firstLine="562"/>
              <w:rPr>
                <w:rFonts w:ascii="Times New Roman" w:hAnsi="Times New Roman" w:cs="Times New Roman"/>
                <w:szCs w:val="24"/>
              </w:rPr>
            </w:pPr>
            <w:r w:rsidRPr="00D70BE5">
              <w:rPr>
                <w:rFonts w:ascii="Times New Roman" w:hAnsi="Times New Roman" w:cs="Times New Roman"/>
                <w:szCs w:val="24"/>
              </w:rPr>
              <w:t>Paslaugų teikėjas turi organizuoti pietus visiems mokymų dalyviams vienu metu. Dalyviams turi būti sudaryta galimybė pavalgyti per 1 valandą</w:t>
            </w:r>
          </w:p>
        </w:tc>
      </w:tr>
    </w:tbl>
    <w:p w14:paraId="4E50904C" w14:textId="77777777" w:rsidR="00D70BE5" w:rsidRPr="00D70BE5" w:rsidRDefault="00D70BE5" w:rsidP="00D70BE5">
      <w:pPr>
        <w:ind w:firstLine="562"/>
        <w:rPr>
          <w:rFonts w:eastAsiaTheme="minorHAnsi"/>
          <w:kern w:val="2"/>
          <w:szCs w:val="24"/>
          <w14:ligatures w14:val="standardContextual"/>
        </w:rPr>
      </w:pPr>
    </w:p>
    <w:p w14:paraId="03BC923F" w14:textId="77777777" w:rsidR="00D70BE5" w:rsidRPr="00D70BE5" w:rsidRDefault="00D70BE5" w:rsidP="00D70BE5">
      <w:pPr>
        <w:ind w:firstLine="562"/>
        <w:rPr>
          <w:rFonts w:eastAsiaTheme="minorHAnsi"/>
          <w:b/>
          <w:bCs/>
          <w:kern w:val="2"/>
          <w:szCs w:val="24"/>
          <w14:ligatures w14:val="standardContextual"/>
        </w:rPr>
      </w:pPr>
      <w:r w:rsidRPr="00D70BE5">
        <w:rPr>
          <w:rFonts w:eastAsiaTheme="minorHAnsi"/>
          <w:kern w:val="2"/>
          <w:szCs w:val="24"/>
          <w14:ligatures w14:val="standardContextual"/>
        </w:rPr>
        <w:t xml:space="preserve">5. </w:t>
      </w:r>
      <w:r w:rsidRPr="00D70BE5">
        <w:rPr>
          <w:rFonts w:eastAsiaTheme="minorHAnsi"/>
          <w:b/>
          <w:bCs/>
          <w:kern w:val="2"/>
          <w:szCs w:val="24"/>
          <w14:ligatures w14:val="standardContextual"/>
        </w:rPr>
        <w:t>Aplinkos apsaugos reikalavimai:</w:t>
      </w:r>
    </w:p>
    <w:p w14:paraId="74433E2B" w14:textId="77777777" w:rsidR="00D70BE5" w:rsidRPr="00D70BE5" w:rsidRDefault="00D70BE5" w:rsidP="00D70BE5">
      <w:pPr>
        <w:ind w:firstLine="562"/>
        <w:rPr>
          <w:rFonts w:eastAsiaTheme="minorHAnsi"/>
          <w:kern w:val="2"/>
          <w:szCs w:val="24"/>
          <w14:ligatures w14:val="standardContextual"/>
        </w:rPr>
      </w:pPr>
      <w:r w:rsidRPr="00D70BE5">
        <w:rPr>
          <w:rFonts w:eastAsiaTheme="minorHAnsi"/>
          <w:kern w:val="2"/>
          <w:szCs w:val="24"/>
          <w14:ligatures w14:val="standardContextual"/>
        </w:rPr>
        <w:t>5.1.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Perkančioji organizacija nustato šiuos Sutarties vykdymo metu keliamus aplinkos apsaugos kriterijus ir Paslaugų teikėjas įsipareigoja:</w:t>
      </w:r>
    </w:p>
    <w:p w14:paraId="52B4FC2B" w14:textId="77777777" w:rsidR="00D70BE5" w:rsidRPr="00D70BE5" w:rsidRDefault="00D70BE5" w:rsidP="00D70BE5">
      <w:pPr>
        <w:ind w:firstLine="562"/>
        <w:rPr>
          <w:rFonts w:eastAsiaTheme="minorHAnsi"/>
          <w:kern w:val="2"/>
          <w:szCs w:val="24"/>
          <w14:ligatures w14:val="standardContextual"/>
        </w:rPr>
      </w:pPr>
      <w:r w:rsidRPr="00D70BE5">
        <w:rPr>
          <w:rFonts w:eastAsiaTheme="minorHAnsi"/>
          <w:kern w:val="2"/>
          <w:szCs w:val="24"/>
          <w14:ligatures w14:val="standardContextual"/>
        </w:rPr>
        <w:t>5.1.1. Bendrauti su Perkančiąja organizacija elektroninėmis priemonėmis (telefonu, el. paštu) ir / ar kitomis nuotolinio būdo priemonėmis (pvz., „Microsoft Teams“ platforma);</w:t>
      </w:r>
    </w:p>
    <w:p w14:paraId="043AE3E7" w14:textId="77777777" w:rsidR="00D70BE5" w:rsidRPr="00D70BE5" w:rsidRDefault="00D70BE5" w:rsidP="00D70BE5">
      <w:pPr>
        <w:ind w:firstLine="562"/>
        <w:rPr>
          <w:rFonts w:eastAsiaTheme="minorHAnsi"/>
          <w:kern w:val="2"/>
          <w:szCs w:val="24"/>
          <w14:ligatures w14:val="standardContextual"/>
        </w:rPr>
      </w:pPr>
      <w:r w:rsidRPr="00D70BE5">
        <w:rPr>
          <w:rFonts w:eastAsiaTheme="minorHAnsi"/>
          <w:kern w:val="2"/>
          <w:szCs w:val="24"/>
          <w14:ligatures w14:val="standardContextual"/>
        </w:rPr>
        <w:t xml:space="preserve">5.1.2.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Išimtiniais atvejais su Sutarties vykdymu susiję dokumentai, turi (gali) būti pateikiami popieriniu formatu, jeigu toks formatas privalomas pagal teisės aktus arba Perkančioji organizacija nurodo tokį būtinumą – tokiu atveju spausdinimui turi būti </w:t>
      </w:r>
      <w:r w:rsidRPr="00D70BE5">
        <w:rPr>
          <w:rFonts w:eastAsiaTheme="minorHAnsi"/>
          <w:kern w:val="2"/>
          <w:szCs w:val="24"/>
          <w14:ligatures w14:val="standardContextual"/>
        </w:rPr>
        <w:lastRenderedPageBreak/>
        <w:t>naudojamas perdirbtas popierius, kuris atitinka minimalius aplinkos apsaugos kriterijus, nustatytus Tvarkos apraše;</w:t>
      </w:r>
    </w:p>
    <w:p w14:paraId="6245C612"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5.1.3. Naudoti daugkartinio panaudojimo laikinas Renginio konstrukcijas: sieneles, užtvaras, žymėjimus, parinkti alternatyvius gamtą tausojančius sprendimus;</w:t>
      </w:r>
    </w:p>
    <w:p w14:paraId="29CC8060" w14:textId="77777777" w:rsidR="00D70BE5" w:rsidRPr="00D70BE5" w:rsidRDefault="00D70BE5" w:rsidP="00D70BE5">
      <w:pPr>
        <w:ind w:firstLine="562"/>
        <w:jc w:val="both"/>
        <w:rPr>
          <w:rFonts w:eastAsiaTheme="minorHAnsi"/>
          <w:kern w:val="2"/>
          <w:szCs w:val="24"/>
          <w14:ligatures w14:val="standardContextual"/>
        </w:rPr>
      </w:pPr>
      <w:r w:rsidRPr="00D70BE5">
        <w:rPr>
          <w:rFonts w:eastAsiaTheme="minorHAnsi"/>
          <w:kern w:val="2"/>
          <w:szCs w:val="24"/>
          <w14:ligatures w14:val="standardContextual"/>
        </w:rPr>
        <w:t>5.1.4. Maitinimo paslaugų teikimo metu maistą ir gėrimus pateikti naudojant daugkartinio naudojimo stalo įrankius, stiklinius ir kitokius indus bei staltieses arba atsinaujinančių išteklių pagrindu pagamintus stalo įrankius, indus bei viešojo maitinimo reikmenis;</w:t>
      </w:r>
    </w:p>
    <w:p w14:paraId="2565A291" w14:textId="50B085B9" w:rsidR="00D70BE5" w:rsidRPr="00D70BE5" w:rsidRDefault="00D70BE5" w:rsidP="00D70BE5">
      <w:pPr>
        <w:spacing w:after="160" w:line="259" w:lineRule="auto"/>
        <w:jc w:val="center"/>
        <w:rPr>
          <w:rFonts w:eastAsiaTheme="minorHAnsi"/>
          <w:kern w:val="2"/>
          <w:szCs w:val="24"/>
          <w14:ligatures w14:val="standardContextual"/>
        </w:rPr>
      </w:pPr>
    </w:p>
    <w:p w14:paraId="33E66B66" w14:textId="5CB80493" w:rsidR="006F7804" w:rsidRPr="00651FC3" w:rsidRDefault="00D70905" w:rsidP="00E61AD0">
      <w:pPr>
        <w:jc w:val="center"/>
      </w:pPr>
      <w:r w:rsidRPr="00651FC3">
        <w:t xml:space="preserve">              </w:t>
      </w:r>
      <w:r w:rsidR="00690197">
        <w:t>Sutarties priedas Nr. 2 „Pasiūlymas“</w:t>
      </w:r>
      <w:r w:rsidRPr="00651FC3">
        <w:t xml:space="preserve">                                            </w:t>
      </w:r>
    </w:p>
    <w:sectPr w:rsidR="006F7804" w:rsidRPr="00651FC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32BE" w14:textId="77777777" w:rsidR="007D663E" w:rsidRDefault="007D663E">
      <w:pPr>
        <w:rPr>
          <w:sz w:val="20"/>
        </w:rPr>
      </w:pPr>
      <w:r>
        <w:rPr>
          <w:sz w:val="20"/>
        </w:rPr>
        <w:separator/>
      </w:r>
    </w:p>
  </w:endnote>
  <w:endnote w:type="continuationSeparator" w:id="0">
    <w:p w14:paraId="15B5B9A2" w14:textId="77777777" w:rsidR="007D663E" w:rsidRDefault="007D663E">
      <w:pPr>
        <w:rPr>
          <w:sz w:val="20"/>
        </w:rPr>
      </w:pPr>
      <w:r>
        <w:rPr>
          <w:sz w:val="20"/>
        </w:rPr>
        <w:continuationSeparator/>
      </w:r>
    </w:p>
  </w:endnote>
  <w:endnote w:type="continuationNotice" w:id="1">
    <w:p w14:paraId="3137F791" w14:textId="77777777" w:rsidR="007D663E" w:rsidRDefault="007D6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3CB4" w14:textId="77777777" w:rsidR="007D663E" w:rsidRDefault="007D663E">
      <w:pPr>
        <w:rPr>
          <w:sz w:val="20"/>
        </w:rPr>
      </w:pPr>
      <w:r>
        <w:rPr>
          <w:sz w:val="20"/>
        </w:rPr>
        <w:separator/>
      </w:r>
    </w:p>
  </w:footnote>
  <w:footnote w:type="continuationSeparator" w:id="0">
    <w:p w14:paraId="0649F1CD" w14:textId="77777777" w:rsidR="007D663E" w:rsidRDefault="007D663E">
      <w:pPr>
        <w:rPr>
          <w:sz w:val="20"/>
        </w:rPr>
      </w:pPr>
      <w:r>
        <w:rPr>
          <w:sz w:val="20"/>
        </w:rPr>
        <w:continuationSeparator/>
      </w:r>
    </w:p>
  </w:footnote>
  <w:footnote w:type="continuationNotice" w:id="1">
    <w:p w14:paraId="4030A6D5" w14:textId="77777777" w:rsidR="007D663E" w:rsidRDefault="007D6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61723"/>
    <w:multiLevelType w:val="multilevel"/>
    <w:tmpl w:val="6B5621C2"/>
    <w:lvl w:ilvl="0">
      <w:start w:val="1"/>
      <w:numFmt w:val="decimal"/>
      <w:suff w:val="nothing"/>
      <w:lvlText w:val="%1."/>
      <w:lvlJc w:val="left"/>
      <w:pPr>
        <w:ind w:left="397" w:hanging="37"/>
      </w:pPr>
      <w:rPr>
        <w:rFonts w:ascii="Times New Roman" w:hAnsi="Times New Roman" w:cs="Times New Roman" w:hint="default"/>
        <w:b/>
        <w:bCs/>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6E5403"/>
    <w:multiLevelType w:val="hybridMultilevel"/>
    <w:tmpl w:val="081C60C8"/>
    <w:lvl w:ilvl="0" w:tplc="243C9ED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4253942"/>
    <w:multiLevelType w:val="hybridMultilevel"/>
    <w:tmpl w:val="425E92D8"/>
    <w:lvl w:ilvl="0" w:tplc="B6E4B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6154194">
    <w:abstractNumId w:val="0"/>
  </w:num>
  <w:num w:numId="2" w16cid:durableId="154802050">
    <w:abstractNumId w:val="1"/>
  </w:num>
  <w:num w:numId="3" w16cid:durableId="607274604">
    <w:abstractNumId w:val="2"/>
  </w:num>
  <w:num w:numId="4" w16cid:durableId="640310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93"/>
    <w:rsid w:val="000024B1"/>
    <w:rsid w:val="00022F91"/>
    <w:rsid w:val="00027B83"/>
    <w:rsid w:val="000371A4"/>
    <w:rsid w:val="00042D7E"/>
    <w:rsid w:val="00055D50"/>
    <w:rsid w:val="0005727E"/>
    <w:rsid w:val="00063F8C"/>
    <w:rsid w:val="00076BF7"/>
    <w:rsid w:val="00082D13"/>
    <w:rsid w:val="00093204"/>
    <w:rsid w:val="00096E2A"/>
    <w:rsid w:val="000A70AA"/>
    <w:rsid w:val="000B00AA"/>
    <w:rsid w:val="000B0897"/>
    <w:rsid w:val="000B3E38"/>
    <w:rsid w:val="000C38E6"/>
    <w:rsid w:val="000D13A9"/>
    <w:rsid w:val="0010737D"/>
    <w:rsid w:val="0011533C"/>
    <w:rsid w:val="0015088F"/>
    <w:rsid w:val="00161F26"/>
    <w:rsid w:val="0019104B"/>
    <w:rsid w:val="001977E8"/>
    <w:rsid w:val="001C21EE"/>
    <w:rsid w:val="001D171A"/>
    <w:rsid w:val="001D2622"/>
    <w:rsid w:val="001D7992"/>
    <w:rsid w:val="001E095B"/>
    <w:rsid w:val="001F5300"/>
    <w:rsid w:val="002071B2"/>
    <w:rsid w:val="00210155"/>
    <w:rsid w:val="002728F4"/>
    <w:rsid w:val="002733E5"/>
    <w:rsid w:val="0028132F"/>
    <w:rsid w:val="002A04BA"/>
    <w:rsid w:val="002B6874"/>
    <w:rsid w:val="002C7045"/>
    <w:rsid w:val="002D6F4D"/>
    <w:rsid w:val="002F72B5"/>
    <w:rsid w:val="003130BA"/>
    <w:rsid w:val="00332511"/>
    <w:rsid w:val="00337158"/>
    <w:rsid w:val="0034180F"/>
    <w:rsid w:val="00343B95"/>
    <w:rsid w:val="003521AA"/>
    <w:rsid w:val="00366024"/>
    <w:rsid w:val="00386BD9"/>
    <w:rsid w:val="00396B42"/>
    <w:rsid w:val="003A4FEF"/>
    <w:rsid w:val="003E7C2F"/>
    <w:rsid w:val="003F0F5C"/>
    <w:rsid w:val="003F45C9"/>
    <w:rsid w:val="004038D4"/>
    <w:rsid w:val="004127E9"/>
    <w:rsid w:val="00421159"/>
    <w:rsid w:val="0043481C"/>
    <w:rsid w:val="00440ED3"/>
    <w:rsid w:val="00451DB1"/>
    <w:rsid w:val="00470E49"/>
    <w:rsid w:val="00471EE7"/>
    <w:rsid w:val="00481491"/>
    <w:rsid w:val="00486E5A"/>
    <w:rsid w:val="00493A32"/>
    <w:rsid w:val="00495EBD"/>
    <w:rsid w:val="004A06C8"/>
    <w:rsid w:val="004B774A"/>
    <w:rsid w:val="004E1AD6"/>
    <w:rsid w:val="004F06AE"/>
    <w:rsid w:val="004F432E"/>
    <w:rsid w:val="00500286"/>
    <w:rsid w:val="00502FB5"/>
    <w:rsid w:val="00510C42"/>
    <w:rsid w:val="00523E84"/>
    <w:rsid w:val="005261F0"/>
    <w:rsid w:val="005752E0"/>
    <w:rsid w:val="00580B38"/>
    <w:rsid w:val="005A554E"/>
    <w:rsid w:val="005C0E95"/>
    <w:rsid w:val="005C56BC"/>
    <w:rsid w:val="005D39D4"/>
    <w:rsid w:val="005D63FB"/>
    <w:rsid w:val="005E2203"/>
    <w:rsid w:val="005E6F88"/>
    <w:rsid w:val="005F5A6A"/>
    <w:rsid w:val="005F6088"/>
    <w:rsid w:val="006027C7"/>
    <w:rsid w:val="00604FEA"/>
    <w:rsid w:val="006302AB"/>
    <w:rsid w:val="006355ED"/>
    <w:rsid w:val="00637203"/>
    <w:rsid w:val="006439DD"/>
    <w:rsid w:val="00651FC3"/>
    <w:rsid w:val="0065390D"/>
    <w:rsid w:val="006851E4"/>
    <w:rsid w:val="00690197"/>
    <w:rsid w:val="006B6B5B"/>
    <w:rsid w:val="006D2B62"/>
    <w:rsid w:val="006F193D"/>
    <w:rsid w:val="006F5AE3"/>
    <w:rsid w:val="006F7804"/>
    <w:rsid w:val="00700A72"/>
    <w:rsid w:val="007039E5"/>
    <w:rsid w:val="0071541F"/>
    <w:rsid w:val="007154E2"/>
    <w:rsid w:val="00734137"/>
    <w:rsid w:val="00740BFE"/>
    <w:rsid w:val="0078450E"/>
    <w:rsid w:val="00793BFF"/>
    <w:rsid w:val="00794CAD"/>
    <w:rsid w:val="007A40CD"/>
    <w:rsid w:val="007C7A58"/>
    <w:rsid w:val="007D1C73"/>
    <w:rsid w:val="007D663E"/>
    <w:rsid w:val="007F7CBA"/>
    <w:rsid w:val="00812012"/>
    <w:rsid w:val="00817A2E"/>
    <w:rsid w:val="008362D5"/>
    <w:rsid w:val="00845F6E"/>
    <w:rsid w:val="00850829"/>
    <w:rsid w:val="0085173E"/>
    <w:rsid w:val="00873DFF"/>
    <w:rsid w:val="008774F6"/>
    <w:rsid w:val="008A713B"/>
    <w:rsid w:val="008B0865"/>
    <w:rsid w:val="008B0CD3"/>
    <w:rsid w:val="008B48FE"/>
    <w:rsid w:val="008B5DC5"/>
    <w:rsid w:val="008C4899"/>
    <w:rsid w:val="008E5D5F"/>
    <w:rsid w:val="008E71DE"/>
    <w:rsid w:val="008F7DCB"/>
    <w:rsid w:val="00914EB8"/>
    <w:rsid w:val="00925C34"/>
    <w:rsid w:val="0093101C"/>
    <w:rsid w:val="00933E22"/>
    <w:rsid w:val="00953F60"/>
    <w:rsid w:val="009555E2"/>
    <w:rsid w:val="00955EBC"/>
    <w:rsid w:val="00960EE6"/>
    <w:rsid w:val="00961394"/>
    <w:rsid w:val="0096362E"/>
    <w:rsid w:val="009728BC"/>
    <w:rsid w:val="00984A2F"/>
    <w:rsid w:val="009B6ED9"/>
    <w:rsid w:val="009B75E0"/>
    <w:rsid w:val="009C1999"/>
    <w:rsid w:val="009C695E"/>
    <w:rsid w:val="009E46AD"/>
    <w:rsid w:val="009E581D"/>
    <w:rsid w:val="009F07D0"/>
    <w:rsid w:val="00A01883"/>
    <w:rsid w:val="00A14890"/>
    <w:rsid w:val="00A24799"/>
    <w:rsid w:val="00A31B07"/>
    <w:rsid w:val="00A32D6E"/>
    <w:rsid w:val="00A440E5"/>
    <w:rsid w:val="00A45505"/>
    <w:rsid w:val="00A60B23"/>
    <w:rsid w:val="00A72765"/>
    <w:rsid w:val="00A76C1A"/>
    <w:rsid w:val="00A77097"/>
    <w:rsid w:val="00A81414"/>
    <w:rsid w:val="00A829F6"/>
    <w:rsid w:val="00A86C8A"/>
    <w:rsid w:val="00A872B9"/>
    <w:rsid w:val="00A97CAE"/>
    <w:rsid w:val="00AC6F82"/>
    <w:rsid w:val="00AE009A"/>
    <w:rsid w:val="00AF538F"/>
    <w:rsid w:val="00B23E18"/>
    <w:rsid w:val="00B40388"/>
    <w:rsid w:val="00B45FE5"/>
    <w:rsid w:val="00B65DA8"/>
    <w:rsid w:val="00B70BA2"/>
    <w:rsid w:val="00B9317C"/>
    <w:rsid w:val="00BB2756"/>
    <w:rsid w:val="00BD2B81"/>
    <w:rsid w:val="00BD6F03"/>
    <w:rsid w:val="00BE040F"/>
    <w:rsid w:val="00BE4A45"/>
    <w:rsid w:val="00C054D3"/>
    <w:rsid w:val="00C14D4A"/>
    <w:rsid w:val="00C557DD"/>
    <w:rsid w:val="00C645F8"/>
    <w:rsid w:val="00C74692"/>
    <w:rsid w:val="00C7700B"/>
    <w:rsid w:val="00C77320"/>
    <w:rsid w:val="00CC0169"/>
    <w:rsid w:val="00CC314A"/>
    <w:rsid w:val="00CD2BB3"/>
    <w:rsid w:val="00CD50A7"/>
    <w:rsid w:val="00CE605D"/>
    <w:rsid w:val="00CF5DC9"/>
    <w:rsid w:val="00CF6433"/>
    <w:rsid w:val="00CF6C0B"/>
    <w:rsid w:val="00D11540"/>
    <w:rsid w:val="00D20F28"/>
    <w:rsid w:val="00D22449"/>
    <w:rsid w:val="00D259D3"/>
    <w:rsid w:val="00D31FE3"/>
    <w:rsid w:val="00D42603"/>
    <w:rsid w:val="00D601E6"/>
    <w:rsid w:val="00D6133A"/>
    <w:rsid w:val="00D62C4F"/>
    <w:rsid w:val="00D66684"/>
    <w:rsid w:val="00D70905"/>
    <w:rsid w:val="00D70BE5"/>
    <w:rsid w:val="00D86495"/>
    <w:rsid w:val="00D942F1"/>
    <w:rsid w:val="00DA4E0C"/>
    <w:rsid w:val="00DA62EC"/>
    <w:rsid w:val="00DA6DF9"/>
    <w:rsid w:val="00DB1B74"/>
    <w:rsid w:val="00DC43B4"/>
    <w:rsid w:val="00DF131D"/>
    <w:rsid w:val="00DF7602"/>
    <w:rsid w:val="00E01D68"/>
    <w:rsid w:val="00E02779"/>
    <w:rsid w:val="00E129CA"/>
    <w:rsid w:val="00E226D4"/>
    <w:rsid w:val="00E25014"/>
    <w:rsid w:val="00E25B3B"/>
    <w:rsid w:val="00E35227"/>
    <w:rsid w:val="00E444F9"/>
    <w:rsid w:val="00E45905"/>
    <w:rsid w:val="00E45BA2"/>
    <w:rsid w:val="00E61550"/>
    <w:rsid w:val="00E61AD0"/>
    <w:rsid w:val="00E7765D"/>
    <w:rsid w:val="00E959D4"/>
    <w:rsid w:val="00EB0B23"/>
    <w:rsid w:val="00EC01F1"/>
    <w:rsid w:val="00EC3674"/>
    <w:rsid w:val="00ED0022"/>
    <w:rsid w:val="00ED5D54"/>
    <w:rsid w:val="00EF43F6"/>
    <w:rsid w:val="00EF5F51"/>
    <w:rsid w:val="00F04B81"/>
    <w:rsid w:val="00F05C62"/>
    <w:rsid w:val="00F16E1B"/>
    <w:rsid w:val="00F213CC"/>
    <w:rsid w:val="00F258D4"/>
    <w:rsid w:val="00F25BB3"/>
    <w:rsid w:val="00F26068"/>
    <w:rsid w:val="00F26CC7"/>
    <w:rsid w:val="00F41848"/>
    <w:rsid w:val="00F47F9C"/>
    <w:rsid w:val="00F55EDC"/>
    <w:rsid w:val="00F563E5"/>
    <w:rsid w:val="00F60BD9"/>
    <w:rsid w:val="00F63157"/>
    <w:rsid w:val="00F7177E"/>
    <w:rsid w:val="00F73285"/>
    <w:rsid w:val="00F76D33"/>
    <w:rsid w:val="00F81BAF"/>
    <w:rsid w:val="00F940C6"/>
    <w:rsid w:val="00FA128F"/>
    <w:rsid w:val="00FB2014"/>
    <w:rsid w:val="00FB53DF"/>
    <w:rsid w:val="00FC0454"/>
    <w:rsid w:val="00FE2F72"/>
    <w:rsid w:val="00FF2B1D"/>
    <w:rsid w:val="00FF599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unhideWhenUsed/>
    <w:rsid w:val="00C054D3"/>
    <w:rPr>
      <w:color w:val="0563C1" w:themeColor="hyperlink"/>
      <w:u w:val="single"/>
    </w:rPr>
  </w:style>
  <w:style w:type="character" w:styleId="Komentaronuoroda">
    <w:name w:val="annotation reference"/>
    <w:basedOn w:val="Numatytasispastraiposriftas"/>
    <w:uiPriority w:val="99"/>
    <w:semiHidden/>
    <w:unhideWhenUsed/>
    <w:rsid w:val="00DF7602"/>
    <w:rPr>
      <w:sz w:val="16"/>
      <w:szCs w:val="16"/>
    </w:rPr>
  </w:style>
  <w:style w:type="paragraph" w:styleId="Komentarotekstas">
    <w:name w:val="annotation text"/>
    <w:basedOn w:val="prastasis"/>
    <w:link w:val="KomentarotekstasDiagrama"/>
    <w:unhideWhenUsed/>
    <w:rsid w:val="00DF7602"/>
    <w:rPr>
      <w:sz w:val="20"/>
    </w:rPr>
  </w:style>
  <w:style w:type="character" w:customStyle="1" w:styleId="KomentarotekstasDiagrama">
    <w:name w:val="Komentaro tekstas Diagrama"/>
    <w:basedOn w:val="Numatytasispastraiposriftas"/>
    <w:link w:val="Komentarotekstas"/>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 w:type="table" w:styleId="Lentelstinklelis">
    <w:name w:val="Table Grid"/>
    <w:basedOn w:val="prastojilentel"/>
    <w:rsid w:val="00E6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780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Antrats">
    <w:name w:val="header"/>
    <w:basedOn w:val="prastasis"/>
    <w:link w:val="AntratsDiagrama"/>
    <w:unhideWhenUsed/>
    <w:rsid w:val="005D63FB"/>
    <w:pPr>
      <w:tabs>
        <w:tab w:val="center" w:pos="4819"/>
        <w:tab w:val="right" w:pos="9638"/>
      </w:tabs>
    </w:pPr>
  </w:style>
  <w:style w:type="character" w:customStyle="1" w:styleId="AntratsDiagrama">
    <w:name w:val="Antraštės Diagrama"/>
    <w:basedOn w:val="Numatytasispastraiposriftas"/>
    <w:link w:val="Antrats"/>
    <w:rsid w:val="005D63FB"/>
  </w:style>
  <w:style w:type="paragraph" w:styleId="Porat">
    <w:name w:val="footer"/>
    <w:basedOn w:val="prastasis"/>
    <w:link w:val="PoratDiagrama"/>
    <w:unhideWhenUsed/>
    <w:rsid w:val="005D63FB"/>
    <w:pPr>
      <w:tabs>
        <w:tab w:val="center" w:pos="4819"/>
        <w:tab w:val="right" w:pos="9638"/>
      </w:tabs>
    </w:pPr>
  </w:style>
  <w:style w:type="character" w:customStyle="1" w:styleId="PoratDiagrama">
    <w:name w:val="Poraštė Diagrama"/>
    <w:basedOn w:val="Numatytasispastraiposriftas"/>
    <w:link w:val="Porat"/>
    <w:rsid w:val="005D63FB"/>
  </w:style>
  <w:style w:type="character" w:styleId="Neapdorotaspaminjimas">
    <w:name w:val="Unresolved Mention"/>
    <w:basedOn w:val="Numatytasispastraiposriftas"/>
    <w:uiPriority w:val="99"/>
    <w:semiHidden/>
    <w:unhideWhenUsed/>
    <w:rsid w:val="00953F60"/>
    <w:rPr>
      <w:color w:val="605E5C"/>
      <w:shd w:val="clear" w:color="auto" w:fill="E1DFDD"/>
    </w:rPr>
  </w:style>
  <w:style w:type="table" w:customStyle="1" w:styleId="Lentelstinklelis1">
    <w:name w:val="Lentelės tinklelis1"/>
    <w:basedOn w:val="prastojilentel"/>
    <w:next w:val="Lentelstinklelis"/>
    <w:uiPriority w:val="39"/>
    <w:rsid w:val="00D70BE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5441597">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178165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721202192">
      <w:bodyDiv w:val="1"/>
      <w:marLeft w:val="0"/>
      <w:marRight w:val="0"/>
      <w:marTop w:val="0"/>
      <w:marBottom w:val="0"/>
      <w:divBdr>
        <w:top w:val="none" w:sz="0" w:space="0" w:color="auto"/>
        <w:left w:val="none" w:sz="0" w:space="0" w:color="auto"/>
        <w:bottom w:val="none" w:sz="0" w:space="0" w:color="auto"/>
        <w:right w:val="none" w:sz="0" w:space="0" w:color="auto"/>
      </w:divBdr>
    </w:div>
    <w:div w:id="1787693144">
      <w:bodyDiv w:val="1"/>
      <w:marLeft w:val="0"/>
      <w:marRight w:val="0"/>
      <w:marTop w:val="0"/>
      <w:marBottom w:val="0"/>
      <w:divBdr>
        <w:top w:val="none" w:sz="0" w:space="0" w:color="auto"/>
        <w:left w:val="none" w:sz="0" w:space="0" w:color="auto"/>
        <w:bottom w:val="none" w:sz="0" w:space="0" w:color="auto"/>
        <w:right w:val="none" w:sz="0" w:space="0" w:color="auto"/>
      </w:divBdr>
    </w:div>
    <w:div w:id="18670573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9</Pages>
  <Words>10575</Words>
  <Characters>6028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40</cp:revision>
  <cp:lastPrinted>2025-03-31T06:14:00Z</cp:lastPrinted>
  <dcterms:created xsi:type="dcterms:W3CDTF">2025-04-09T05:07:00Z</dcterms:created>
  <dcterms:modified xsi:type="dcterms:W3CDTF">2025-04-18T12:37:00Z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