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3D3D4" w14:textId="77777777" w:rsidR="004B7F7E" w:rsidRPr="004B7F7E" w:rsidRDefault="004B7F7E" w:rsidP="004B7F7E">
      <w:pPr>
        <w:spacing w:line="259" w:lineRule="auto"/>
        <w:jc w:val="center"/>
        <w:rPr>
          <w:rFonts w:ascii="Times New Roman" w:eastAsia="Calibri" w:hAnsi="Times New Roman" w:cs="Times New Roman"/>
          <w:b/>
          <w:bCs/>
          <w:lang w:val="lt-LT"/>
        </w:rPr>
      </w:pPr>
      <w:r w:rsidRPr="004B7F7E">
        <w:rPr>
          <w:rFonts w:ascii="Times New Roman" w:eastAsia="Calibri" w:hAnsi="Times New Roman" w:cs="Times New Roman"/>
          <w:b/>
          <w:bCs/>
          <w:lang w:val="lt-LT"/>
        </w:rPr>
        <w:t xml:space="preserve">ATSAKYMAI Į RINKOS DALYVIŲ KLAUSIMUS (SIŪLYMUS), UŽDUOTUS RINKOS KONSULTACIJOS METU (CVP IS PRIEMONĖMIS) </w:t>
      </w:r>
    </w:p>
    <w:p w14:paraId="04C57B57" w14:textId="15687165" w:rsidR="004B7F7E" w:rsidRDefault="004B7F7E" w:rsidP="004B7F7E">
      <w:pPr>
        <w:pStyle w:val="NoSpacing"/>
        <w:jc w:val="center"/>
        <w:rPr>
          <w:rFonts w:ascii="Times New Roman" w:eastAsia="Times New Roman" w:hAnsi="Times New Roman" w:cs="Times New Roman"/>
          <w:b/>
          <w:bCs/>
          <w:kern w:val="0"/>
          <w:lang w:val="de-DE" w:eastAsia="de-DE"/>
          <w14:ligatures w14:val="none"/>
        </w:rPr>
      </w:pPr>
      <w:r w:rsidRPr="004B7F7E">
        <w:rPr>
          <w:rFonts w:ascii="Times New Roman" w:eastAsia="Calibri" w:hAnsi="Times New Roman" w:cs="Times New Roman"/>
          <w:b/>
          <w:lang w:val="lt-LT"/>
        </w:rPr>
        <w:t>DĖL</w:t>
      </w:r>
      <w:r w:rsidRPr="004B7F7E">
        <w:rPr>
          <w:rFonts w:ascii="Times New Roman" w:eastAsia="Calibri" w:hAnsi="Times New Roman" w:cs="Times New Roman"/>
          <w:b/>
          <w:bCs/>
          <w:color w:val="000000"/>
          <w:kern w:val="0"/>
          <w:lang w:val="lt-LT" w:eastAsia="de-DE"/>
          <w14:ligatures w14:val="none"/>
        </w:rPr>
        <w:t xml:space="preserve"> </w:t>
      </w:r>
      <w:r w:rsidRPr="004B7F7E">
        <w:rPr>
          <w:rFonts w:ascii="Times New Roman" w:eastAsia="Times New Roman" w:hAnsi="Times New Roman" w:cs="Times New Roman"/>
          <w:b/>
          <w:bCs/>
          <w:kern w:val="0"/>
          <w:lang w:val="de-DE" w:eastAsia="de-DE"/>
          <w14:ligatures w14:val="none"/>
        </w:rPr>
        <w:t>VAIRUOTOJO KVALIFIKACIJOS KORTELĖS BLANKO GAMYBOS PASLAUGŲ VIEŠOJO PIRKIMO</w:t>
      </w:r>
    </w:p>
    <w:p w14:paraId="5238F993" w14:textId="77777777" w:rsidR="004B7F7E" w:rsidRPr="004B7F7E" w:rsidRDefault="004B7F7E" w:rsidP="004B7F7E">
      <w:pPr>
        <w:pStyle w:val="NoSpacing"/>
        <w:jc w:val="center"/>
        <w:rPr>
          <w:rFonts w:ascii="Times New Roman" w:eastAsia="Times New Roman" w:hAnsi="Times New Roman" w:cs="Times New Roman"/>
          <w:b/>
          <w:bCs/>
          <w:caps/>
          <w:color w:val="000000"/>
          <w:spacing w:val="4"/>
          <w:kern w:val="0"/>
          <w:lang w:val="lt-LT" w:eastAsia="en-GB"/>
          <w14:textOutline w14:w="0" w14:cap="flat" w14:cmpd="sng" w14:algn="ctr">
            <w14:noFill/>
            <w14:prstDash w14:val="solid"/>
            <w14:bevel/>
          </w14:textOutline>
          <w14:ligatures w14:val="none"/>
        </w:rPr>
      </w:pPr>
    </w:p>
    <w:p w14:paraId="72F92AB2" w14:textId="0A2A70CD" w:rsidR="004B7F7E" w:rsidRPr="004713EC" w:rsidRDefault="004B7F7E" w:rsidP="004B7F7E">
      <w:pPr>
        <w:spacing w:line="259" w:lineRule="auto"/>
        <w:jc w:val="center"/>
        <w:rPr>
          <w:rFonts w:ascii="Times New Roman" w:eastAsia="Calibri" w:hAnsi="Times New Roman" w:cs="Times New Roman"/>
          <w:bCs/>
          <w:lang w:val="lt-LT"/>
        </w:rPr>
      </w:pPr>
      <w:r w:rsidRPr="004B7F7E">
        <w:rPr>
          <w:rFonts w:ascii="Times New Roman" w:eastAsia="Calibri" w:hAnsi="Times New Roman" w:cs="Times New Roman"/>
          <w:b/>
          <w:lang w:val="lt-LT"/>
        </w:rPr>
        <w:t>2025-</w:t>
      </w:r>
      <w:r>
        <w:rPr>
          <w:rFonts w:ascii="Times New Roman" w:eastAsia="Calibri" w:hAnsi="Times New Roman" w:cs="Times New Roman"/>
          <w:b/>
          <w:lang w:val="lt-LT"/>
        </w:rPr>
        <w:t>0</w:t>
      </w:r>
      <w:r w:rsidRPr="004713EC">
        <w:rPr>
          <w:rFonts w:ascii="Times New Roman" w:eastAsia="Calibri" w:hAnsi="Times New Roman" w:cs="Times New Roman"/>
          <w:b/>
          <w:lang w:val="lt-LT"/>
        </w:rPr>
        <w:t>4-</w:t>
      </w:r>
      <w:r w:rsidR="005767E1">
        <w:rPr>
          <w:rFonts w:ascii="Times New Roman" w:eastAsia="Calibri" w:hAnsi="Times New Roman" w:cs="Times New Roman"/>
          <w:b/>
          <w:lang w:val="lt-LT"/>
        </w:rPr>
        <w:t>23</w:t>
      </w:r>
    </w:p>
    <w:p w14:paraId="5BE7F48F" w14:textId="01776364" w:rsidR="004B7F7E" w:rsidRPr="004B7F7E" w:rsidRDefault="004B7F7E" w:rsidP="004B7F7E">
      <w:pPr>
        <w:spacing w:line="259" w:lineRule="auto"/>
        <w:ind w:firstLine="567"/>
        <w:jc w:val="both"/>
        <w:rPr>
          <w:rFonts w:ascii="Times New Roman" w:eastAsia="Calibri" w:hAnsi="Times New Roman" w:cs="Times New Roman"/>
          <w:bCs/>
          <w:lang w:val="lt-LT"/>
        </w:rPr>
      </w:pPr>
      <w:r w:rsidRPr="004B7F7E">
        <w:rPr>
          <w:rFonts w:ascii="Times New Roman" w:eastAsia="Calibri" w:hAnsi="Times New Roman" w:cs="Times New Roman"/>
          <w:bCs/>
          <w:lang w:val="lt-LT"/>
        </w:rPr>
        <w:t>Akcinė bendrovė „Regitra“,</w:t>
      </w:r>
      <w:r>
        <w:rPr>
          <w:rFonts w:ascii="Times New Roman" w:eastAsia="Calibri" w:hAnsi="Times New Roman" w:cs="Times New Roman"/>
          <w:bCs/>
          <w:lang w:val="lt-LT"/>
        </w:rPr>
        <w:t xml:space="preserve"> </w:t>
      </w:r>
      <w:r w:rsidRPr="004B7F7E">
        <w:rPr>
          <w:rFonts w:ascii="Times New Roman" w:eastAsia="Calibri" w:hAnsi="Times New Roman" w:cs="Times New Roman"/>
          <w:bCs/>
          <w:lang w:val="lt-LT"/>
        </w:rPr>
        <w:t xml:space="preserve">siekdama tinkamai pasirengti numatomam </w:t>
      </w:r>
      <w:r w:rsidRPr="004B7F7E">
        <w:rPr>
          <w:rFonts w:ascii="Times New Roman" w:eastAsia="Calibri" w:hAnsi="Times New Roman" w:cs="Times New Roman"/>
          <w:b/>
          <w:lang w:val="lt-LT"/>
        </w:rPr>
        <w:t>vairuotojo kvalifikacijos kortelės blanko gamybos paslaugų viešajam pirkimui</w:t>
      </w:r>
      <w:r w:rsidRPr="004B7F7E">
        <w:rPr>
          <w:rFonts w:ascii="Times New Roman" w:eastAsia="Calibri" w:hAnsi="Times New Roman" w:cs="Times New Roman"/>
          <w:bCs/>
          <w:lang w:val="lt-LT"/>
        </w:rPr>
        <w:t xml:space="preserve"> (toliau – Pirkimas)</w:t>
      </w:r>
      <w:r>
        <w:rPr>
          <w:rFonts w:ascii="Times New Roman" w:eastAsia="Calibri" w:hAnsi="Times New Roman" w:cs="Times New Roman"/>
          <w:bCs/>
          <w:lang w:val="lt-LT"/>
        </w:rPr>
        <w:t>, ir</w:t>
      </w:r>
      <w:r w:rsidRPr="004B7F7E">
        <w:rPr>
          <w:rFonts w:ascii="Times New Roman" w:eastAsia="Calibri" w:hAnsi="Times New Roman" w:cs="Times New Roman"/>
          <w:bCs/>
          <w:lang w:val="lt-LT"/>
        </w:rPr>
        <w:t xml:space="preserve"> vadovaudamasi Lietuvos Respublikos viešųjų pirkimų įstatymo 27 str</w:t>
      </w:r>
      <w:r>
        <w:rPr>
          <w:rFonts w:ascii="Times New Roman" w:eastAsia="Calibri" w:hAnsi="Times New Roman" w:cs="Times New Roman"/>
          <w:bCs/>
          <w:lang w:val="lt-LT"/>
        </w:rPr>
        <w:t>aipsnio nuostatomis</w:t>
      </w:r>
      <w:r w:rsidRPr="004B7F7E">
        <w:rPr>
          <w:rFonts w:ascii="Times New Roman" w:eastAsia="Calibri" w:hAnsi="Times New Roman" w:cs="Times New Roman"/>
          <w:bCs/>
          <w:lang w:val="lt-LT"/>
        </w:rPr>
        <w:t xml:space="preserve"> vykdė rinkos dalyvių konsultaciją.</w:t>
      </w:r>
    </w:p>
    <w:p w14:paraId="6C9E0290" w14:textId="77777777" w:rsidR="004B7F7E" w:rsidRPr="004B7F7E" w:rsidRDefault="004B7F7E" w:rsidP="004B7F7E">
      <w:pPr>
        <w:spacing w:line="259" w:lineRule="auto"/>
        <w:ind w:firstLine="567"/>
        <w:jc w:val="both"/>
        <w:rPr>
          <w:rFonts w:ascii="Times New Roman" w:eastAsia="Calibri" w:hAnsi="Times New Roman" w:cs="Times New Roman"/>
          <w:bCs/>
          <w:lang w:val="lt-LT"/>
        </w:rPr>
      </w:pPr>
      <w:r w:rsidRPr="004B7F7E">
        <w:rPr>
          <w:rFonts w:ascii="Times New Roman" w:eastAsia="Calibri" w:hAnsi="Times New Roman" w:cs="Times New Roman"/>
          <w:bCs/>
          <w:lang w:val="lt-LT"/>
        </w:rPr>
        <w:t>Teikiame apibendrintą informaciją apie šios rinkos konsultacijos rezultatus.</w:t>
      </w:r>
    </w:p>
    <w:p w14:paraId="379DA34B" w14:textId="01ED6CD7" w:rsidR="004B7F7E" w:rsidRDefault="004B7F7E" w:rsidP="004B7F7E">
      <w:pPr>
        <w:tabs>
          <w:tab w:val="left" w:pos="5954"/>
        </w:tabs>
        <w:spacing w:line="259" w:lineRule="auto"/>
        <w:rPr>
          <w:rFonts w:ascii="Times New Roman" w:eastAsia="Calibri" w:hAnsi="Times New Roman" w:cs="Times New Roman"/>
          <w:b/>
          <w:lang w:val="lt-LT"/>
        </w:rPr>
      </w:pPr>
      <w:r w:rsidRPr="004B7F7E">
        <w:rPr>
          <w:rFonts w:ascii="Times New Roman" w:eastAsia="Calibri" w:hAnsi="Times New Roman" w:cs="Times New Roman"/>
          <w:b/>
          <w:lang w:val="lt-LT"/>
        </w:rPr>
        <w:t xml:space="preserve">Rinkos dalyvio </w:t>
      </w:r>
      <w:r>
        <w:rPr>
          <w:rFonts w:ascii="Times New Roman" w:eastAsia="Calibri" w:hAnsi="Times New Roman" w:cs="Times New Roman"/>
          <w:b/>
          <w:lang w:val="lt-LT"/>
        </w:rPr>
        <w:t xml:space="preserve">Nr. 1 </w:t>
      </w:r>
      <w:r w:rsidRPr="004B7F7E">
        <w:rPr>
          <w:rFonts w:ascii="Times New Roman" w:eastAsia="Calibri" w:hAnsi="Times New Roman" w:cs="Times New Roman"/>
          <w:b/>
          <w:lang w:val="lt-LT"/>
        </w:rPr>
        <w:t>atsakymai / siūlymai / klausimai (rinkos dalyvio kalba netaisyta):</w:t>
      </w:r>
    </w:p>
    <w:tbl>
      <w:tblPr>
        <w:tblStyle w:val="TableGrid"/>
        <w:tblW w:w="13887" w:type="dxa"/>
        <w:tblInd w:w="0" w:type="dxa"/>
        <w:tblLook w:val="04A0" w:firstRow="1" w:lastRow="0" w:firstColumn="1" w:lastColumn="0" w:noHBand="0" w:noVBand="1"/>
      </w:tblPr>
      <w:tblGrid>
        <w:gridCol w:w="805"/>
        <w:gridCol w:w="5569"/>
        <w:gridCol w:w="3544"/>
        <w:gridCol w:w="3969"/>
      </w:tblGrid>
      <w:tr w:rsidR="004B7F7E" w:rsidRPr="004B7F7E" w14:paraId="0DA96FEE" w14:textId="235C3BAB" w:rsidTr="00596CB9">
        <w:trPr>
          <w:trHeight w:val="479"/>
        </w:trPr>
        <w:tc>
          <w:tcPr>
            <w:tcW w:w="805" w:type="dxa"/>
            <w:tcBorders>
              <w:top w:val="single" w:sz="4" w:space="0" w:color="auto"/>
              <w:left w:val="single" w:sz="4" w:space="0" w:color="auto"/>
              <w:bottom w:val="single" w:sz="4" w:space="0" w:color="auto"/>
              <w:right w:val="single" w:sz="4" w:space="0" w:color="auto"/>
            </w:tcBorders>
            <w:vAlign w:val="center"/>
            <w:hideMark/>
          </w:tcPr>
          <w:p w14:paraId="2D6363CF" w14:textId="77777777" w:rsidR="004B7F7E" w:rsidRPr="004B7F7E" w:rsidRDefault="004B7F7E" w:rsidP="004B7F7E">
            <w:pPr>
              <w:jc w:val="center"/>
              <w:rPr>
                <w:rFonts w:ascii="Times New Roman" w:eastAsia="Arial Unicode MS" w:hAnsi="Times New Roman"/>
                <w:b/>
                <w:bCs/>
                <w:color w:val="000000"/>
              </w:rPr>
            </w:pPr>
            <w:r w:rsidRPr="004B7F7E">
              <w:rPr>
                <w:rFonts w:ascii="Times New Roman" w:eastAsia="Arial Unicode MS" w:hAnsi="Times New Roman"/>
                <w:b/>
                <w:bCs/>
                <w:color w:val="000000"/>
              </w:rPr>
              <w:t>Eil. Nr.</w:t>
            </w:r>
          </w:p>
        </w:tc>
        <w:tc>
          <w:tcPr>
            <w:tcW w:w="5569" w:type="dxa"/>
            <w:tcBorders>
              <w:top w:val="single" w:sz="4" w:space="0" w:color="auto"/>
              <w:left w:val="single" w:sz="4" w:space="0" w:color="auto"/>
              <w:bottom w:val="single" w:sz="4" w:space="0" w:color="auto"/>
              <w:right w:val="single" w:sz="4" w:space="0" w:color="auto"/>
            </w:tcBorders>
            <w:vAlign w:val="center"/>
            <w:hideMark/>
          </w:tcPr>
          <w:p w14:paraId="58F8D536" w14:textId="77777777" w:rsidR="004B7F7E" w:rsidRPr="004B7F7E" w:rsidRDefault="004B7F7E" w:rsidP="004B7F7E">
            <w:pPr>
              <w:jc w:val="center"/>
              <w:rPr>
                <w:rFonts w:ascii="Times New Roman" w:eastAsia="Arial Unicode MS" w:hAnsi="Times New Roman"/>
                <w:b/>
                <w:bCs/>
                <w:color w:val="000000"/>
              </w:rPr>
            </w:pPr>
            <w:r w:rsidRPr="004B7F7E">
              <w:rPr>
                <w:rFonts w:ascii="Times New Roman" w:eastAsia="Arial Unicode MS" w:hAnsi="Times New Roman"/>
                <w:b/>
                <w:bCs/>
                <w:color w:val="000000"/>
              </w:rPr>
              <w:t>Klausimas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D1870BA" w14:textId="77777777" w:rsidR="004B7F7E" w:rsidRPr="004B7F7E" w:rsidRDefault="004B7F7E" w:rsidP="004B7F7E">
            <w:pPr>
              <w:jc w:val="center"/>
              <w:rPr>
                <w:rFonts w:ascii="Times New Roman" w:eastAsia="Arial Unicode MS" w:hAnsi="Times New Roman"/>
                <w:b/>
                <w:bCs/>
                <w:color w:val="000000"/>
              </w:rPr>
            </w:pPr>
            <w:r w:rsidRPr="004B7F7E">
              <w:rPr>
                <w:rFonts w:ascii="Times New Roman" w:hAnsi="Times New Roman"/>
                <w:b/>
              </w:rPr>
              <w:t>Rinkos dalyvio atsakymas ir (ar) siūlymai</w:t>
            </w:r>
          </w:p>
        </w:tc>
        <w:tc>
          <w:tcPr>
            <w:tcW w:w="3969" w:type="dxa"/>
            <w:tcBorders>
              <w:top w:val="single" w:sz="4" w:space="0" w:color="auto"/>
              <w:left w:val="single" w:sz="4" w:space="0" w:color="auto"/>
              <w:bottom w:val="single" w:sz="4" w:space="0" w:color="auto"/>
              <w:right w:val="single" w:sz="4" w:space="0" w:color="auto"/>
            </w:tcBorders>
            <w:vAlign w:val="center"/>
          </w:tcPr>
          <w:p w14:paraId="2469CF69" w14:textId="70383811" w:rsidR="004B7F7E" w:rsidRPr="004B7F7E" w:rsidRDefault="004B7F7E" w:rsidP="004B7F7E">
            <w:pPr>
              <w:jc w:val="center"/>
              <w:rPr>
                <w:rFonts w:ascii="Times New Roman" w:hAnsi="Times New Roman"/>
                <w:b/>
              </w:rPr>
            </w:pPr>
            <w:r>
              <w:rPr>
                <w:rFonts w:ascii="Times New Roman" w:hAnsi="Times New Roman"/>
                <w:b/>
              </w:rPr>
              <w:t>Perkančiosios organizacijos atsakymas</w:t>
            </w:r>
          </w:p>
        </w:tc>
      </w:tr>
      <w:tr w:rsidR="004B7F7E" w:rsidRPr="00861416" w14:paraId="4EEFD1CD" w14:textId="0A46C325" w:rsidTr="00596CB9">
        <w:tc>
          <w:tcPr>
            <w:tcW w:w="9918" w:type="dxa"/>
            <w:gridSpan w:val="3"/>
            <w:tcBorders>
              <w:top w:val="single" w:sz="4" w:space="0" w:color="auto"/>
              <w:left w:val="single" w:sz="4" w:space="0" w:color="auto"/>
              <w:bottom w:val="single" w:sz="4" w:space="0" w:color="auto"/>
              <w:right w:val="single" w:sz="4" w:space="0" w:color="auto"/>
            </w:tcBorders>
            <w:hideMark/>
          </w:tcPr>
          <w:p w14:paraId="3837C791" w14:textId="1FDF26C7" w:rsidR="004B7F7E" w:rsidRPr="004B7F7E" w:rsidRDefault="004B7F7E" w:rsidP="004B7F7E">
            <w:pPr>
              <w:numPr>
                <w:ilvl w:val="0"/>
                <w:numId w:val="1"/>
              </w:numPr>
              <w:tabs>
                <w:tab w:val="left" w:pos="309"/>
              </w:tabs>
              <w:ind w:left="25"/>
              <w:contextualSpacing/>
              <w:jc w:val="both"/>
              <w:rPr>
                <w:rFonts w:ascii="Times New Roman" w:eastAsia="Arial Unicode MS" w:hAnsi="Times New Roman"/>
                <w:b/>
                <w:bCs/>
                <w:color w:val="000000"/>
              </w:rPr>
            </w:pPr>
            <w:r w:rsidRPr="004713EC">
              <w:rPr>
                <w:rFonts w:ascii="Times New Roman" w:eastAsia="Arial Unicode MS" w:hAnsi="Times New Roman"/>
                <w:b/>
                <w:bCs/>
                <w:color w:val="000000"/>
                <w:lang w:val="nl-NL"/>
              </w:rPr>
              <w:t xml:space="preserve">1. </w:t>
            </w:r>
            <w:r w:rsidRPr="004B7F7E">
              <w:rPr>
                <w:rFonts w:ascii="Times New Roman" w:eastAsia="Arial Unicode MS" w:hAnsi="Times New Roman"/>
                <w:b/>
                <w:bCs/>
                <w:color w:val="000000"/>
              </w:rPr>
              <w:t>KLAUSIMAI DĖL TECHNINĖS SPECIFIKACIJOS PROJEKTO REIKALAVIMŲ</w:t>
            </w:r>
          </w:p>
        </w:tc>
        <w:tc>
          <w:tcPr>
            <w:tcW w:w="3969" w:type="dxa"/>
            <w:tcBorders>
              <w:top w:val="single" w:sz="4" w:space="0" w:color="auto"/>
              <w:left w:val="single" w:sz="4" w:space="0" w:color="auto"/>
              <w:bottom w:val="single" w:sz="4" w:space="0" w:color="auto"/>
              <w:right w:val="single" w:sz="4" w:space="0" w:color="auto"/>
            </w:tcBorders>
          </w:tcPr>
          <w:p w14:paraId="57B9074E" w14:textId="77777777" w:rsidR="004B7F7E" w:rsidRPr="004B7F7E" w:rsidRDefault="004B7F7E" w:rsidP="004B7F7E">
            <w:pPr>
              <w:numPr>
                <w:ilvl w:val="0"/>
                <w:numId w:val="1"/>
              </w:numPr>
              <w:tabs>
                <w:tab w:val="left" w:pos="309"/>
              </w:tabs>
              <w:ind w:left="25"/>
              <w:contextualSpacing/>
              <w:jc w:val="both"/>
              <w:rPr>
                <w:rFonts w:ascii="Times New Roman" w:eastAsia="Arial Unicode MS" w:hAnsi="Times New Roman"/>
                <w:b/>
                <w:bCs/>
                <w:color w:val="000000"/>
              </w:rPr>
            </w:pPr>
          </w:p>
        </w:tc>
      </w:tr>
      <w:tr w:rsidR="004B7F7E" w:rsidRPr="004B7F7E" w14:paraId="6A9DF103" w14:textId="705A2342" w:rsidTr="00596CB9">
        <w:tc>
          <w:tcPr>
            <w:tcW w:w="805" w:type="dxa"/>
            <w:tcBorders>
              <w:top w:val="single" w:sz="4" w:space="0" w:color="auto"/>
              <w:left w:val="single" w:sz="4" w:space="0" w:color="auto"/>
              <w:bottom w:val="single" w:sz="4" w:space="0" w:color="auto"/>
              <w:right w:val="single" w:sz="4" w:space="0" w:color="auto"/>
            </w:tcBorders>
            <w:hideMark/>
          </w:tcPr>
          <w:p w14:paraId="6150944A" w14:textId="77777777" w:rsidR="004B7F7E" w:rsidRPr="004B7F7E" w:rsidRDefault="004B7F7E" w:rsidP="004B7F7E">
            <w:pPr>
              <w:jc w:val="center"/>
              <w:rPr>
                <w:rFonts w:ascii="Times New Roman" w:eastAsia="Arial Unicode MS" w:hAnsi="Times New Roman"/>
                <w:color w:val="000000"/>
              </w:rPr>
            </w:pPr>
            <w:r w:rsidRPr="004B7F7E">
              <w:rPr>
                <w:rFonts w:ascii="Times New Roman" w:eastAsia="Arial Unicode MS" w:hAnsi="Times New Roman"/>
                <w:color w:val="000000"/>
              </w:rPr>
              <w:t>1.1.</w:t>
            </w:r>
          </w:p>
        </w:tc>
        <w:tc>
          <w:tcPr>
            <w:tcW w:w="5569" w:type="dxa"/>
            <w:tcBorders>
              <w:top w:val="single" w:sz="4" w:space="0" w:color="auto"/>
              <w:left w:val="single" w:sz="4" w:space="0" w:color="auto"/>
              <w:bottom w:val="single" w:sz="4" w:space="0" w:color="auto"/>
              <w:right w:val="single" w:sz="4" w:space="0" w:color="auto"/>
            </w:tcBorders>
            <w:hideMark/>
          </w:tcPr>
          <w:p w14:paraId="6B55CD85" w14:textId="77777777" w:rsidR="004B7F7E" w:rsidRPr="004B7F7E" w:rsidRDefault="004B7F7E" w:rsidP="004B7F7E">
            <w:pPr>
              <w:jc w:val="both"/>
              <w:rPr>
                <w:rFonts w:ascii="Times New Roman" w:eastAsia="Arial Unicode MS" w:hAnsi="Times New Roman"/>
                <w:color w:val="000000"/>
              </w:rPr>
            </w:pPr>
            <w:r w:rsidRPr="004B7F7E">
              <w:rPr>
                <w:rFonts w:ascii="Times New Roman" w:eastAsia="Arial Unicode MS" w:hAnsi="Times New Roman"/>
                <w:color w:val="000000"/>
              </w:rPr>
              <w:t>Ar turite pastabų, klausimų techninės specifikacijos projektui? Prašome pateikti argumentuotas pastabas / klausimus.</w:t>
            </w:r>
          </w:p>
        </w:tc>
        <w:tc>
          <w:tcPr>
            <w:tcW w:w="3544" w:type="dxa"/>
            <w:tcBorders>
              <w:top w:val="single" w:sz="4" w:space="0" w:color="auto"/>
              <w:left w:val="single" w:sz="4" w:space="0" w:color="auto"/>
              <w:bottom w:val="single" w:sz="4" w:space="0" w:color="auto"/>
              <w:right w:val="single" w:sz="4" w:space="0" w:color="auto"/>
            </w:tcBorders>
          </w:tcPr>
          <w:p w14:paraId="55BA6412" w14:textId="6F31E000" w:rsidR="004B7F7E" w:rsidRPr="004B7F7E" w:rsidRDefault="004B7F7E" w:rsidP="004B7F7E">
            <w:pPr>
              <w:jc w:val="both"/>
              <w:rPr>
                <w:rFonts w:ascii="Times New Roman" w:eastAsia="Arial Unicode MS" w:hAnsi="Times New Roman"/>
                <w:color w:val="000000"/>
              </w:rPr>
            </w:pPr>
            <w:r w:rsidRPr="004B7F7E">
              <w:rPr>
                <w:rFonts w:ascii="Times New Roman" w:eastAsia="Arial Unicode MS" w:hAnsi="Times New Roman"/>
                <w:color w:val="000000"/>
              </w:rPr>
              <w:t>Techninės specifikacijos projektas yra aiškus.</w:t>
            </w:r>
          </w:p>
        </w:tc>
        <w:tc>
          <w:tcPr>
            <w:tcW w:w="3969" w:type="dxa"/>
            <w:tcBorders>
              <w:top w:val="single" w:sz="4" w:space="0" w:color="auto"/>
              <w:left w:val="single" w:sz="4" w:space="0" w:color="auto"/>
              <w:bottom w:val="single" w:sz="4" w:space="0" w:color="auto"/>
              <w:right w:val="single" w:sz="4" w:space="0" w:color="auto"/>
            </w:tcBorders>
          </w:tcPr>
          <w:p w14:paraId="4D0798B5" w14:textId="31E1C2C1" w:rsidR="004B7F7E" w:rsidRPr="004B7F7E" w:rsidRDefault="000C3744" w:rsidP="004B7F7E">
            <w:pPr>
              <w:jc w:val="both"/>
              <w:rPr>
                <w:rFonts w:ascii="Times New Roman" w:eastAsia="Arial Unicode MS" w:hAnsi="Times New Roman"/>
                <w:color w:val="000000"/>
              </w:rPr>
            </w:pPr>
            <w:r>
              <w:rPr>
                <w:rFonts w:ascii="Times New Roman" w:eastAsia="Arial Unicode MS" w:hAnsi="Times New Roman"/>
                <w:color w:val="000000"/>
              </w:rPr>
              <w:t xml:space="preserve">Dėkojame už pateiktą atsakymą. </w:t>
            </w:r>
          </w:p>
        </w:tc>
      </w:tr>
      <w:tr w:rsidR="004B7F7E" w:rsidRPr="004B7F7E" w14:paraId="449A48CE" w14:textId="377A29CD" w:rsidTr="00596CB9">
        <w:tc>
          <w:tcPr>
            <w:tcW w:w="805" w:type="dxa"/>
            <w:tcBorders>
              <w:top w:val="single" w:sz="4" w:space="0" w:color="auto"/>
              <w:left w:val="single" w:sz="4" w:space="0" w:color="auto"/>
              <w:bottom w:val="single" w:sz="4" w:space="0" w:color="auto"/>
              <w:right w:val="single" w:sz="4" w:space="0" w:color="auto"/>
            </w:tcBorders>
            <w:hideMark/>
          </w:tcPr>
          <w:p w14:paraId="4833DE33" w14:textId="77777777" w:rsidR="004B7F7E" w:rsidRPr="004B7F7E" w:rsidRDefault="004B7F7E" w:rsidP="004B7F7E">
            <w:pPr>
              <w:jc w:val="center"/>
              <w:rPr>
                <w:rFonts w:ascii="Times New Roman" w:eastAsia="Arial Unicode MS" w:hAnsi="Times New Roman"/>
                <w:color w:val="000000"/>
              </w:rPr>
            </w:pPr>
            <w:r w:rsidRPr="004B7F7E">
              <w:rPr>
                <w:rFonts w:ascii="Times New Roman" w:eastAsia="Arial Unicode MS" w:hAnsi="Times New Roman"/>
                <w:color w:val="000000"/>
              </w:rPr>
              <w:t>1.2.</w:t>
            </w:r>
          </w:p>
        </w:tc>
        <w:tc>
          <w:tcPr>
            <w:tcW w:w="5569" w:type="dxa"/>
            <w:tcBorders>
              <w:top w:val="single" w:sz="4" w:space="0" w:color="auto"/>
              <w:left w:val="single" w:sz="4" w:space="0" w:color="auto"/>
              <w:bottom w:val="single" w:sz="4" w:space="0" w:color="auto"/>
              <w:right w:val="single" w:sz="4" w:space="0" w:color="auto"/>
            </w:tcBorders>
            <w:hideMark/>
          </w:tcPr>
          <w:p w14:paraId="08E029C4" w14:textId="77777777" w:rsidR="004B7F7E" w:rsidRPr="004B7F7E" w:rsidRDefault="004B7F7E" w:rsidP="004B7F7E">
            <w:pPr>
              <w:jc w:val="both"/>
              <w:rPr>
                <w:rFonts w:ascii="Times New Roman" w:eastAsia="Arial Unicode MS" w:hAnsi="Times New Roman"/>
                <w:color w:val="000000"/>
              </w:rPr>
            </w:pPr>
            <w:r w:rsidRPr="004B7F7E">
              <w:rPr>
                <w:rFonts w:ascii="Times New Roman" w:eastAsia="Arial Unicode MS" w:hAnsi="Times New Roman"/>
                <w:color w:val="000000"/>
              </w:rPr>
              <w:t>Ar techninė specifikacija pakankamai išsami, konkreti ir aiški, ar joje yra visa informacija, reikalinga tinkamam pasiūlymo parengimui? Jeigu „Ne“, prašome nurodyti, kas neaišku ir ką turėtumėme patikslinti. Prašome pateikti argumentuotas pastabas / klausimus.</w:t>
            </w:r>
          </w:p>
        </w:tc>
        <w:tc>
          <w:tcPr>
            <w:tcW w:w="3544" w:type="dxa"/>
            <w:tcBorders>
              <w:top w:val="single" w:sz="4" w:space="0" w:color="auto"/>
              <w:left w:val="single" w:sz="4" w:space="0" w:color="auto"/>
              <w:bottom w:val="single" w:sz="4" w:space="0" w:color="auto"/>
              <w:right w:val="single" w:sz="4" w:space="0" w:color="auto"/>
            </w:tcBorders>
          </w:tcPr>
          <w:p w14:paraId="1AAEF283" w14:textId="0BD10FE3" w:rsidR="004B7F7E" w:rsidRPr="004B7F7E" w:rsidRDefault="007E22E0" w:rsidP="004B7F7E">
            <w:pPr>
              <w:jc w:val="both"/>
              <w:rPr>
                <w:rFonts w:ascii="Times New Roman" w:eastAsia="Arial Unicode MS" w:hAnsi="Times New Roman"/>
                <w:color w:val="000000"/>
              </w:rPr>
            </w:pPr>
            <w:r w:rsidRPr="007E22E0">
              <w:rPr>
                <w:rFonts w:ascii="Times New Roman" w:eastAsia="Arial Unicode MS" w:hAnsi="Times New Roman"/>
                <w:color w:val="000000"/>
              </w:rPr>
              <w:t>Techninės specifikacijos projektas yra aiškus.</w:t>
            </w:r>
          </w:p>
        </w:tc>
        <w:tc>
          <w:tcPr>
            <w:tcW w:w="3969" w:type="dxa"/>
            <w:tcBorders>
              <w:top w:val="single" w:sz="4" w:space="0" w:color="auto"/>
              <w:left w:val="single" w:sz="4" w:space="0" w:color="auto"/>
              <w:bottom w:val="single" w:sz="4" w:space="0" w:color="auto"/>
              <w:right w:val="single" w:sz="4" w:space="0" w:color="auto"/>
            </w:tcBorders>
          </w:tcPr>
          <w:p w14:paraId="64A27357" w14:textId="5C7C3CE8" w:rsidR="004B7F7E" w:rsidRPr="004B7F7E" w:rsidRDefault="000C3744" w:rsidP="004B7F7E">
            <w:pPr>
              <w:jc w:val="both"/>
              <w:rPr>
                <w:rFonts w:ascii="Times New Roman" w:eastAsia="Arial Unicode MS" w:hAnsi="Times New Roman"/>
                <w:color w:val="000000"/>
              </w:rPr>
            </w:pPr>
            <w:r w:rsidRPr="000C3744">
              <w:rPr>
                <w:rFonts w:ascii="Times New Roman" w:eastAsia="Arial Unicode MS" w:hAnsi="Times New Roman"/>
                <w:color w:val="000000"/>
              </w:rPr>
              <w:t>Dėkojame už pateiktą atsakymą.</w:t>
            </w:r>
          </w:p>
        </w:tc>
      </w:tr>
      <w:tr w:rsidR="004B7F7E" w:rsidRPr="00EF2A46" w14:paraId="11F1E07F" w14:textId="472FB097" w:rsidTr="00596CB9">
        <w:tc>
          <w:tcPr>
            <w:tcW w:w="805" w:type="dxa"/>
            <w:tcBorders>
              <w:top w:val="single" w:sz="4" w:space="0" w:color="auto"/>
              <w:left w:val="single" w:sz="4" w:space="0" w:color="auto"/>
              <w:bottom w:val="single" w:sz="4" w:space="0" w:color="auto"/>
              <w:right w:val="single" w:sz="4" w:space="0" w:color="auto"/>
            </w:tcBorders>
            <w:hideMark/>
          </w:tcPr>
          <w:p w14:paraId="6DE7F008" w14:textId="77777777" w:rsidR="004B7F7E" w:rsidRPr="004B7F7E" w:rsidRDefault="004B7F7E" w:rsidP="004B7F7E">
            <w:pPr>
              <w:jc w:val="center"/>
              <w:rPr>
                <w:rFonts w:ascii="Times New Roman" w:eastAsia="Arial Unicode MS" w:hAnsi="Times New Roman"/>
                <w:color w:val="000000"/>
              </w:rPr>
            </w:pPr>
            <w:r w:rsidRPr="004B7F7E">
              <w:rPr>
                <w:rFonts w:ascii="Times New Roman" w:eastAsia="Arial Unicode MS" w:hAnsi="Times New Roman"/>
                <w:color w:val="000000"/>
              </w:rPr>
              <w:t>1.3.</w:t>
            </w:r>
          </w:p>
        </w:tc>
        <w:tc>
          <w:tcPr>
            <w:tcW w:w="5569" w:type="dxa"/>
            <w:tcBorders>
              <w:top w:val="single" w:sz="4" w:space="0" w:color="auto"/>
              <w:left w:val="single" w:sz="4" w:space="0" w:color="auto"/>
              <w:bottom w:val="single" w:sz="4" w:space="0" w:color="auto"/>
              <w:right w:val="single" w:sz="4" w:space="0" w:color="auto"/>
            </w:tcBorders>
            <w:hideMark/>
          </w:tcPr>
          <w:p w14:paraId="75F06401" w14:textId="77777777" w:rsidR="004B7F7E" w:rsidRPr="004B7F7E" w:rsidRDefault="004B7F7E" w:rsidP="004B7F7E">
            <w:pPr>
              <w:jc w:val="both"/>
              <w:rPr>
                <w:rFonts w:ascii="Times New Roman" w:eastAsia="Arial Unicode MS" w:hAnsi="Times New Roman"/>
                <w:color w:val="000000"/>
              </w:rPr>
            </w:pPr>
            <w:r w:rsidRPr="004B7F7E">
              <w:rPr>
                <w:rFonts w:ascii="Times New Roman" w:eastAsia="Arial Unicode MS" w:hAnsi="Times New Roman"/>
                <w:color w:val="000000"/>
              </w:rPr>
              <w:t>Kokias papildomas sąlygas siūlytumėte įtraukti į techninę specifikaciją arba kurių reikėtų atsisakyti? Prašome pateikti argumentuotas pastabas / klausimus.</w:t>
            </w:r>
          </w:p>
        </w:tc>
        <w:tc>
          <w:tcPr>
            <w:tcW w:w="3544" w:type="dxa"/>
            <w:tcBorders>
              <w:top w:val="single" w:sz="4" w:space="0" w:color="auto"/>
              <w:left w:val="single" w:sz="4" w:space="0" w:color="auto"/>
              <w:bottom w:val="single" w:sz="4" w:space="0" w:color="auto"/>
              <w:right w:val="single" w:sz="4" w:space="0" w:color="auto"/>
            </w:tcBorders>
          </w:tcPr>
          <w:p w14:paraId="0C00B13B" w14:textId="77777777" w:rsidR="007E22E0" w:rsidRPr="007E22E0" w:rsidRDefault="007E22E0" w:rsidP="007E22E0">
            <w:pPr>
              <w:jc w:val="both"/>
              <w:rPr>
                <w:rFonts w:ascii="Times New Roman" w:eastAsia="Arial Unicode MS" w:hAnsi="Times New Roman"/>
                <w:color w:val="000000"/>
              </w:rPr>
            </w:pPr>
            <w:r w:rsidRPr="007E22E0">
              <w:rPr>
                <w:rFonts w:ascii="Times New Roman" w:eastAsia="Arial Unicode MS" w:hAnsi="Times New Roman"/>
                <w:color w:val="000000"/>
              </w:rPr>
              <w:t>Siūlome:</w:t>
            </w:r>
          </w:p>
          <w:p w14:paraId="119BCEFF" w14:textId="77777777" w:rsidR="007E22E0" w:rsidRPr="00B130D2" w:rsidRDefault="007E22E0" w:rsidP="007E22E0">
            <w:pPr>
              <w:jc w:val="both"/>
              <w:rPr>
                <w:rFonts w:ascii="Times New Roman" w:eastAsia="Arial Unicode MS" w:hAnsi="Times New Roman"/>
                <w:color w:val="000000"/>
              </w:rPr>
            </w:pPr>
            <w:r w:rsidRPr="00B130D2">
              <w:rPr>
                <w:rFonts w:ascii="Times New Roman" w:eastAsia="Arial Unicode MS" w:hAnsi="Times New Roman"/>
                <w:color w:val="000000"/>
              </w:rPr>
              <w:t>Aiškiai nurodyti pristatymo laiką ir kiekį. Pristatymų skaičius ir laikas yra labai svarbūs siekiant optimizuoti gamybos sąnaudas esant tokiam mažam užsakymo kiekiui. Principas - mažiau pristatymų - geresnė kaina.</w:t>
            </w:r>
          </w:p>
          <w:p w14:paraId="2160C6B5" w14:textId="77777777" w:rsidR="007E22E0" w:rsidRPr="00B130D2" w:rsidRDefault="007E22E0" w:rsidP="007E22E0">
            <w:pPr>
              <w:jc w:val="both"/>
              <w:rPr>
                <w:rFonts w:ascii="Times New Roman" w:eastAsia="Arial Unicode MS" w:hAnsi="Times New Roman"/>
                <w:color w:val="000000"/>
              </w:rPr>
            </w:pPr>
            <w:r w:rsidRPr="00B130D2">
              <w:rPr>
                <w:rFonts w:ascii="Times New Roman" w:eastAsia="Arial Unicode MS" w:hAnsi="Times New Roman"/>
                <w:color w:val="000000"/>
              </w:rPr>
              <w:t>Siūlome sumažinti pristatymų skaičių iki minimumo. Atsižvelgdami į nedidelį 120 000 blankų kiekį, siūlome nustatyti 1 pristatymą.</w:t>
            </w:r>
          </w:p>
          <w:p w14:paraId="694A3602" w14:textId="77777777" w:rsidR="007E22E0" w:rsidRPr="00B130D2" w:rsidRDefault="007E22E0" w:rsidP="007E22E0">
            <w:pPr>
              <w:jc w:val="both"/>
              <w:rPr>
                <w:rFonts w:ascii="Times New Roman" w:eastAsia="Arial Unicode MS" w:hAnsi="Times New Roman"/>
                <w:color w:val="000000"/>
              </w:rPr>
            </w:pPr>
          </w:p>
          <w:p w14:paraId="24E01B9F" w14:textId="4351C54A" w:rsidR="004B7F7E" w:rsidRDefault="007E22E0" w:rsidP="007E22E0">
            <w:pPr>
              <w:jc w:val="both"/>
              <w:rPr>
                <w:rFonts w:ascii="Times New Roman" w:eastAsia="Arial Unicode MS" w:hAnsi="Times New Roman"/>
                <w:color w:val="000000"/>
              </w:rPr>
            </w:pPr>
            <w:r w:rsidRPr="00B130D2">
              <w:rPr>
                <w:rFonts w:ascii="Times New Roman" w:eastAsia="Arial Unicode MS" w:hAnsi="Times New Roman"/>
                <w:color w:val="000000"/>
              </w:rPr>
              <w:lastRenderedPageBreak/>
              <w:t>Antro ar trečio pristatymų gamybos laiko tarpsniai ir saugūs keli pristatymai turės didelės įtakos sąnaudoms ir atitinkamai blanko kainai, atsižvelgiant į mažą blankų kiekį. Manytume, kad tai yra pagrindinė sąlyga, kurią reikia iš naujo apibrėžti viešajame pirkime.</w:t>
            </w:r>
          </w:p>
          <w:p w14:paraId="2239795E" w14:textId="18B3DED4" w:rsidR="007E22E0" w:rsidRPr="004B7F7E" w:rsidRDefault="007E22E0" w:rsidP="007E22E0">
            <w:pPr>
              <w:jc w:val="both"/>
              <w:rPr>
                <w:rFonts w:ascii="Times New Roman" w:eastAsia="Arial Unicode MS" w:hAnsi="Times New Roman"/>
                <w:color w:val="000000"/>
              </w:rPr>
            </w:pPr>
          </w:p>
        </w:tc>
        <w:tc>
          <w:tcPr>
            <w:tcW w:w="3969" w:type="dxa"/>
            <w:tcBorders>
              <w:top w:val="single" w:sz="4" w:space="0" w:color="auto"/>
              <w:left w:val="single" w:sz="4" w:space="0" w:color="auto"/>
              <w:bottom w:val="single" w:sz="4" w:space="0" w:color="auto"/>
              <w:right w:val="single" w:sz="4" w:space="0" w:color="auto"/>
            </w:tcBorders>
          </w:tcPr>
          <w:p w14:paraId="0B965E7C" w14:textId="4EC184B7" w:rsidR="004B7F7E" w:rsidRPr="004B7F7E" w:rsidRDefault="004713EC" w:rsidP="004B7F7E">
            <w:pPr>
              <w:jc w:val="both"/>
              <w:rPr>
                <w:rFonts w:ascii="Times New Roman" w:eastAsia="Arial Unicode MS" w:hAnsi="Times New Roman"/>
                <w:color w:val="000000"/>
              </w:rPr>
            </w:pPr>
            <w:r w:rsidRPr="000C3744">
              <w:rPr>
                <w:rFonts w:ascii="Times New Roman" w:eastAsia="Arial Unicode MS" w:hAnsi="Times New Roman"/>
                <w:color w:val="000000"/>
              </w:rPr>
              <w:lastRenderedPageBreak/>
              <w:t xml:space="preserve">Dėkojame už pateiktą </w:t>
            </w:r>
            <w:r w:rsidR="00A16C28">
              <w:rPr>
                <w:rFonts w:ascii="Times New Roman" w:eastAsia="Arial Unicode MS" w:hAnsi="Times New Roman"/>
                <w:color w:val="000000"/>
              </w:rPr>
              <w:t>pasiūlymą</w:t>
            </w:r>
            <w:r w:rsidRPr="000C3744">
              <w:rPr>
                <w:rFonts w:ascii="Times New Roman" w:eastAsia="Arial Unicode MS" w:hAnsi="Times New Roman"/>
                <w:color w:val="000000"/>
              </w:rPr>
              <w:t>.</w:t>
            </w:r>
            <w:r w:rsidR="00861416">
              <w:rPr>
                <w:rFonts w:ascii="Times New Roman" w:eastAsia="Arial Unicode MS" w:hAnsi="Times New Roman"/>
                <w:color w:val="000000"/>
              </w:rPr>
              <w:t xml:space="preserve"> </w:t>
            </w:r>
            <w:r w:rsidR="00EF2A46">
              <w:rPr>
                <w:rFonts w:ascii="Times New Roman" w:eastAsia="Arial Unicode MS" w:hAnsi="Times New Roman"/>
                <w:color w:val="000000"/>
              </w:rPr>
              <w:t>Pagal planuojam</w:t>
            </w:r>
            <w:r w:rsidR="00387889">
              <w:rPr>
                <w:rFonts w:ascii="Times New Roman" w:eastAsia="Arial Unicode MS" w:hAnsi="Times New Roman"/>
                <w:color w:val="000000"/>
              </w:rPr>
              <w:t xml:space="preserve">us įmonės poreikius </w:t>
            </w:r>
            <w:r w:rsidR="000E1D09">
              <w:rPr>
                <w:rFonts w:ascii="Times New Roman" w:eastAsia="Arial Unicode MS" w:hAnsi="Times New Roman"/>
                <w:color w:val="000000"/>
              </w:rPr>
              <w:t>įmonė nori pasilikti galimybę pirkti blankus pagal poreikį</w:t>
            </w:r>
            <w:r w:rsidR="00017347">
              <w:rPr>
                <w:rFonts w:ascii="Times New Roman" w:eastAsia="Arial Unicode MS" w:hAnsi="Times New Roman"/>
                <w:color w:val="000000"/>
              </w:rPr>
              <w:t xml:space="preserve"> mažesniais kiek</w:t>
            </w:r>
            <w:r w:rsidR="00C3165E">
              <w:rPr>
                <w:rFonts w:ascii="Times New Roman" w:eastAsia="Arial Unicode MS" w:hAnsi="Times New Roman"/>
                <w:color w:val="000000"/>
              </w:rPr>
              <w:t>i</w:t>
            </w:r>
            <w:r w:rsidR="00017347">
              <w:rPr>
                <w:rFonts w:ascii="Times New Roman" w:eastAsia="Arial Unicode MS" w:hAnsi="Times New Roman"/>
                <w:color w:val="000000"/>
              </w:rPr>
              <w:t>ai</w:t>
            </w:r>
            <w:r w:rsidR="00C3165E">
              <w:rPr>
                <w:rFonts w:ascii="Times New Roman" w:eastAsia="Arial Unicode MS" w:hAnsi="Times New Roman"/>
                <w:color w:val="000000"/>
              </w:rPr>
              <w:t>s</w:t>
            </w:r>
            <w:r w:rsidR="001A04DE">
              <w:rPr>
                <w:rFonts w:ascii="Times New Roman" w:eastAsia="Arial Unicode MS" w:hAnsi="Times New Roman"/>
                <w:color w:val="000000"/>
              </w:rPr>
              <w:t>,</w:t>
            </w:r>
            <w:r w:rsidR="00092E1D">
              <w:rPr>
                <w:rFonts w:ascii="Times New Roman" w:eastAsia="Arial Unicode MS" w:hAnsi="Times New Roman"/>
                <w:color w:val="000000"/>
              </w:rPr>
              <w:t xml:space="preserve"> </w:t>
            </w:r>
            <w:r w:rsidR="00383C02">
              <w:rPr>
                <w:rFonts w:ascii="Times New Roman" w:eastAsia="Arial Unicode MS" w:hAnsi="Times New Roman"/>
                <w:color w:val="000000"/>
              </w:rPr>
              <w:t>neužšaldant įmonės lėšų.</w:t>
            </w:r>
          </w:p>
        </w:tc>
      </w:tr>
      <w:tr w:rsidR="004B7F7E" w:rsidRPr="004B7F7E" w14:paraId="74124F13" w14:textId="22B3756B" w:rsidTr="00596CB9">
        <w:tc>
          <w:tcPr>
            <w:tcW w:w="9918" w:type="dxa"/>
            <w:gridSpan w:val="3"/>
            <w:tcBorders>
              <w:top w:val="single" w:sz="4" w:space="0" w:color="auto"/>
              <w:left w:val="single" w:sz="4" w:space="0" w:color="auto"/>
              <w:bottom w:val="single" w:sz="4" w:space="0" w:color="auto"/>
              <w:right w:val="single" w:sz="4" w:space="0" w:color="auto"/>
            </w:tcBorders>
            <w:hideMark/>
          </w:tcPr>
          <w:p w14:paraId="073E1758" w14:textId="7301DACD" w:rsidR="004B7F7E" w:rsidRPr="004B7F7E" w:rsidRDefault="004B7F7E" w:rsidP="004B7F7E">
            <w:pPr>
              <w:numPr>
                <w:ilvl w:val="0"/>
                <w:numId w:val="1"/>
              </w:numPr>
              <w:tabs>
                <w:tab w:val="left" w:pos="309"/>
              </w:tabs>
              <w:ind w:left="25"/>
              <w:contextualSpacing/>
              <w:rPr>
                <w:rFonts w:ascii="Times New Roman" w:eastAsia="Arial Unicode MS" w:hAnsi="Times New Roman"/>
                <w:b/>
                <w:bCs/>
                <w:color w:val="000000"/>
              </w:rPr>
            </w:pPr>
            <w:r>
              <w:rPr>
                <w:rFonts w:ascii="Times New Roman" w:eastAsia="Arial Unicode MS" w:hAnsi="Times New Roman"/>
                <w:b/>
                <w:bCs/>
                <w:color w:val="000000"/>
              </w:rPr>
              <w:t xml:space="preserve">2. </w:t>
            </w:r>
            <w:r w:rsidRPr="004B7F7E">
              <w:rPr>
                <w:rFonts w:ascii="Times New Roman" w:eastAsia="Arial Unicode MS" w:hAnsi="Times New Roman"/>
                <w:b/>
                <w:bCs/>
                <w:color w:val="000000"/>
              </w:rPr>
              <w:t>KLAUSIMAI, SUSIJĘ SU TIEKĖJŲ KVALIFIKACIJOS REIKALAVIMAIS</w:t>
            </w:r>
          </w:p>
        </w:tc>
        <w:tc>
          <w:tcPr>
            <w:tcW w:w="3969" w:type="dxa"/>
            <w:tcBorders>
              <w:top w:val="single" w:sz="4" w:space="0" w:color="auto"/>
              <w:left w:val="single" w:sz="4" w:space="0" w:color="auto"/>
              <w:bottom w:val="single" w:sz="4" w:space="0" w:color="auto"/>
              <w:right w:val="single" w:sz="4" w:space="0" w:color="auto"/>
            </w:tcBorders>
          </w:tcPr>
          <w:p w14:paraId="59AC5074" w14:textId="77777777" w:rsidR="004B7F7E" w:rsidRPr="004B7F7E" w:rsidRDefault="004B7F7E" w:rsidP="004B7F7E">
            <w:pPr>
              <w:numPr>
                <w:ilvl w:val="0"/>
                <w:numId w:val="1"/>
              </w:numPr>
              <w:tabs>
                <w:tab w:val="left" w:pos="309"/>
              </w:tabs>
              <w:ind w:left="25"/>
              <w:contextualSpacing/>
              <w:rPr>
                <w:rFonts w:ascii="Times New Roman" w:eastAsia="Arial Unicode MS" w:hAnsi="Times New Roman"/>
                <w:b/>
                <w:bCs/>
                <w:color w:val="000000"/>
              </w:rPr>
            </w:pPr>
          </w:p>
        </w:tc>
      </w:tr>
      <w:tr w:rsidR="004B7F7E" w:rsidRPr="00861416" w14:paraId="3116CB8F" w14:textId="42975007" w:rsidTr="00596CB9">
        <w:tc>
          <w:tcPr>
            <w:tcW w:w="805" w:type="dxa"/>
            <w:tcBorders>
              <w:top w:val="single" w:sz="4" w:space="0" w:color="auto"/>
              <w:left w:val="single" w:sz="4" w:space="0" w:color="auto"/>
              <w:bottom w:val="single" w:sz="4" w:space="0" w:color="auto"/>
              <w:right w:val="single" w:sz="4" w:space="0" w:color="auto"/>
            </w:tcBorders>
            <w:hideMark/>
          </w:tcPr>
          <w:p w14:paraId="7D70905F" w14:textId="77777777" w:rsidR="004B7F7E" w:rsidRPr="004B7F7E" w:rsidRDefault="004B7F7E" w:rsidP="004B7F7E">
            <w:pPr>
              <w:jc w:val="center"/>
              <w:rPr>
                <w:rFonts w:ascii="Times New Roman" w:eastAsia="Arial Unicode MS" w:hAnsi="Times New Roman"/>
                <w:color w:val="000000"/>
              </w:rPr>
            </w:pPr>
            <w:r w:rsidRPr="004B7F7E">
              <w:rPr>
                <w:rFonts w:ascii="Times New Roman" w:eastAsia="Arial Unicode MS" w:hAnsi="Times New Roman"/>
                <w:color w:val="000000"/>
              </w:rPr>
              <w:t>2.1.</w:t>
            </w:r>
          </w:p>
        </w:tc>
        <w:tc>
          <w:tcPr>
            <w:tcW w:w="5569" w:type="dxa"/>
            <w:tcBorders>
              <w:top w:val="single" w:sz="4" w:space="0" w:color="auto"/>
              <w:left w:val="single" w:sz="4" w:space="0" w:color="auto"/>
              <w:bottom w:val="single" w:sz="4" w:space="0" w:color="auto"/>
              <w:right w:val="single" w:sz="4" w:space="0" w:color="auto"/>
            </w:tcBorders>
            <w:hideMark/>
          </w:tcPr>
          <w:p w14:paraId="625F921B" w14:textId="77777777" w:rsidR="004B7F7E" w:rsidRPr="004B7F7E" w:rsidRDefault="004B7F7E" w:rsidP="004B7F7E">
            <w:pPr>
              <w:jc w:val="both"/>
              <w:rPr>
                <w:rFonts w:ascii="Times New Roman" w:eastAsia="Arial Unicode MS" w:hAnsi="Times New Roman"/>
                <w:color w:val="000000"/>
              </w:rPr>
            </w:pPr>
            <w:r w:rsidRPr="004B7F7E">
              <w:rPr>
                <w:rFonts w:ascii="Times New Roman" w:eastAsia="Arial Unicode MS" w:hAnsi="Times New Roman"/>
                <w:color w:val="000000"/>
              </w:rPr>
              <w:t>Ar turite pastabų tiekėjo kvalifikacinių reikalavimų projektui? Jeigu „Taip“, prašome pateikti argumentuotas pastabas ir klausimus.</w:t>
            </w:r>
          </w:p>
        </w:tc>
        <w:tc>
          <w:tcPr>
            <w:tcW w:w="3544" w:type="dxa"/>
            <w:tcBorders>
              <w:top w:val="single" w:sz="4" w:space="0" w:color="auto"/>
              <w:left w:val="single" w:sz="4" w:space="0" w:color="auto"/>
              <w:bottom w:val="single" w:sz="4" w:space="0" w:color="auto"/>
              <w:right w:val="single" w:sz="4" w:space="0" w:color="auto"/>
            </w:tcBorders>
          </w:tcPr>
          <w:p w14:paraId="077510EB" w14:textId="446F8EF5" w:rsidR="004B7F7E" w:rsidRPr="004B7F7E" w:rsidRDefault="007E22E0" w:rsidP="004B7F7E">
            <w:pPr>
              <w:jc w:val="both"/>
              <w:rPr>
                <w:rFonts w:ascii="Times New Roman" w:eastAsia="Arial Unicode MS" w:hAnsi="Times New Roman"/>
                <w:color w:val="000000"/>
              </w:rPr>
            </w:pPr>
            <w:r w:rsidRPr="007E22E0">
              <w:rPr>
                <w:rFonts w:ascii="Times New Roman" w:eastAsia="Arial Unicode MS" w:hAnsi="Times New Roman"/>
                <w:color w:val="000000"/>
              </w:rPr>
              <w:t>Siūlome konkurso etape taikyti supaprastintą procedūrą, kad būtų išvengta administracinės naštos rengiant kvalifikacinius dokumentus. Kvalifikaciją patvirtinančių dokumentų siūlome prašyti tik laimėtojo.</w:t>
            </w:r>
          </w:p>
        </w:tc>
        <w:tc>
          <w:tcPr>
            <w:tcW w:w="3969" w:type="dxa"/>
            <w:tcBorders>
              <w:top w:val="single" w:sz="4" w:space="0" w:color="auto"/>
              <w:left w:val="single" w:sz="4" w:space="0" w:color="auto"/>
              <w:bottom w:val="single" w:sz="4" w:space="0" w:color="auto"/>
              <w:right w:val="single" w:sz="4" w:space="0" w:color="auto"/>
            </w:tcBorders>
          </w:tcPr>
          <w:p w14:paraId="41E5E6DF" w14:textId="4960FD9E" w:rsidR="004B7F7E" w:rsidRPr="004B7F7E" w:rsidRDefault="009C144D" w:rsidP="004B7F7E">
            <w:pPr>
              <w:jc w:val="both"/>
              <w:rPr>
                <w:rFonts w:ascii="Times New Roman" w:eastAsia="Arial Unicode MS" w:hAnsi="Times New Roman"/>
                <w:color w:val="000000"/>
              </w:rPr>
            </w:pPr>
            <w:r>
              <w:rPr>
                <w:rFonts w:ascii="Times New Roman" w:eastAsia="Arial Unicode MS" w:hAnsi="Times New Roman"/>
                <w:color w:val="000000"/>
              </w:rPr>
              <w:t xml:space="preserve">Kvalifikaciją patvirtinančių dokumentų bus prašoma tik galimo laimėtojo. </w:t>
            </w:r>
          </w:p>
        </w:tc>
      </w:tr>
      <w:tr w:rsidR="004B7F7E" w:rsidRPr="00861416" w14:paraId="3ECBC425" w14:textId="2BD6DA0C" w:rsidTr="00596CB9">
        <w:tc>
          <w:tcPr>
            <w:tcW w:w="805" w:type="dxa"/>
            <w:tcBorders>
              <w:top w:val="single" w:sz="4" w:space="0" w:color="auto"/>
              <w:left w:val="single" w:sz="4" w:space="0" w:color="auto"/>
              <w:bottom w:val="single" w:sz="4" w:space="0" w:color="auto"/>
              <w:right w:val="single" w:sz="4" w:space="0" w:color="auto"/>
            </w:tcBorders>
            <w:hideMark/>
          </w:tcPr>
          <w:p w14:paraId="528BEBAA" w14:textId="77777777" w:rsidR="004B7F7E" w:rsidRPr="004B7F7E" w:rsidRDefault="004B7F7E" w:rsidP="004B7F7E">
            <w:pPr>
              <w:jc w:val="center"/>
              <w:rPr>
                <w:rFonts w:ascii="Times New Roman" w:eastAsia="Arial Unicode MS" w:hAnsi="Times New Roman"/>
                <w:color w:val="000000"/>
              </w:rPr>
            </w:pPr>
            <w:r w:rsidRPr="004B7F7E">
              <w:rPr>
                <w:rFonts w:ascii="Times New Roman" w:eastAsia="Arial Unicode MS" w:hAnsi="Times New Roman"/>
                <w:color w:val="000000"/>
              </w:rPr>
              <w:t>2.2.</w:t>
            </w:r>
          </w:p>
        </w:tc>
        <w:tc>
          <w:tcPr>
            <w:tcW w:w="5569" w:type="dxa"/>
            <w:tcBorders>
              <w:top w:val="single" w:sz="4" w:space="0" w:color="auto"/>
              <w:left w:val="single" w:sz="4" w:space="0" w:color="auto"/>
              <w:bottom w:val="single" w:sz="4" w:space="0" w:color="auto"/>
              <w:right w:val="single" w:sz="4" w:space="0" w:color="auto"/>
            </w:tcBorders>
            <w:hideMark/>
          </w:tcPr>
          <w:p w14:paraId="5CDCB3DF" w14:textId="77777777" w:rsidR="004B7F7E" w:rsidRPr="004B7F7E" w:rsidRDefault="004B7F7E" w:rsidP="004B7F7E">
            <w:pPr>
              <w:jc w:val="both"/>
              <w:rPr>
                <w:rFonts w:ascii="Times New Roman" w:eastAsia="Arial Unicode MS" w:hAnsi="Times New Roman"/>
                <w:color w:val="000000"/>
              </w:rPr>
            </w:pPr>
            <w:r w:rsidRPr="004B7F7E">
              <w:rPr>
                <w:rFonts w:ascii="Times New Roman" w:eastAsia="Arial Unicode MS" w:hAnsi="Times New Roman"/>
                <w:color w:val="000000"/>
              </w:rPr>
              <w:t>Ar turite pasiūlymų, kokie kvalifikaciniai reikalavimai turėtų būti keliami?</w:t>
            </w:r>
          </w:p>
        </w:tc>
        <w:tc>
          <w:tcPr>
            <w:tcW w:w="3544" w:type="dxa"/>
            <w:tcBorders>
              <w:top w:val="single" w:sz="4" w:space="0" w:color="auto"/>
              <w:left w:val="single" w:sz="4" w:space="0" w:color="auto"/>
              <w:bottom w:val="single" w:sz="4" w:space="0" w:color="auto"/>
              <w:right w:val="single" w:sz="4" w:space="0" w:color="auto"/>
            </w:tcBorders>
          </w:tcPr>
          <w:p w14:paraId="6FA33DBE" w14:textId="77777777" w:rsidR="007E22E0" w:rsidRDefault="007E22E0" w:rsidP="007E22E0">
            <w:pPr>
              <w:pStyle w:val="Default"/>
              <w:jc w:val="both"/>
              <w:rPr>
                <w:sz w:val="23"/>
                <w:szCs w:val="23"/>
              </w:rPr>
            </w:pPr>
            <w:r>
              <w:rPr>
                <w:sz w:val="23"/>
                <w:szCs w:val="23"/>
              </w:rPr>
              <w:t xml:space="preserve">Siūlome įtraukti šiuos kvalifikacinius kriterijus, pagrįstus numatoma konkurso apimtimi, kad būtų maksimaliai užtikrintas patikimo gamintojo pasirinkimas, o būtent: </w:t>
            </w:r>
          </w:p>
          <w:p w14:paraId="19ED470F" w14:textId="1472621F" w:rsidR="004B7F7E" w:rsidRPr="004B7F7E" w:rsidRDefault="007E22E0" w:rsidP="00D27F43">
            <w:pPr>
              <w:pStyle w:val="Default"/>
              <w:numPr>
                <w:ilvl w:val="0"/>
                <w:numId w:val="4"/>
              </w:numPr>
              <w:jc w:val="both"/>
              <w:rPr>
                <w:sz w:val="23"/>
                <w:szCs w:val="23"/>
              </w:rPr>
            </w:pPr>
            <w:r w:rsidRPr="007E22E0">
              <w:rPr>
                <w:sz w:val="23"/>
                <w:szCs w:val="23"/>
              </w:rPr>
              <w:t xml:space="preserve">potencialus tiekėjas turi pagaminti ne mažiau kaip 1 200 000 vnt. ID 1 </w:t>
            </w:r>
            <w:proofErr w:type="spellStart"/>
            <w:r w:rsidRPr="007E22E0">
              <w:rPr>
                <w:sz w:val="23"/>
                <w:szCs w:val="23"/>
              </w:rPr>
              <w:t>polikarbonato</w:t>
            </w:r>
            <w:proofErr w:type="spellEnd"/>
            <w:r w:rsidRPr="007E22E0">
              <w:rPr>
                <w:sz w:val="23"/>
                <w:szCs w:val="23"/>
              </w:rPr>
              <w:t xml:space="preserve"> kortelių blankų per vienerius metus, atitinkančių ES nacionalinius teisės aktus.</w:t>
            </w:r>
          </w:p>
        </w:tc>
        <w:tc>
          <w:tcPr>
            <w:tcW w:w="3969" w:type="dxa"/>
            <w:tcBorders>
              <w:top w:val="single" w:sz="4" w:space="0" w:color="auto"/>
              <w:left w:val="single" w:sz="4" w:space="0" w:color="auto"/>
              <w:bottom w:val="single" w:sz="4" w:space="0" w:color="auto"/>
              <w:right w:val="single" w:sz="4" w:space="0" w:color="auto"/>
            </w:tcBorders>
          </w:tcPr>
          <w:p w14:paraId="6C77BA73" w14:textId="37CFB1F7" w:rsidR="004B7F7E" w:rsidRPr="004B7F7E" w:rsidRDefault="00B130D2" w:rsidP="004B7F7E">
            <w:pPr>
              <w:jc w:val="both"/>
              <w:rPr>
                <w:rFonts w:ascii="Times New Roman" w:eastAsia="Arial Unicode MS" w:hAnsi="Times New Roman"/>
                <w:color w:val="000000"/>
              </w:rPr>
            </w:pPr>
            <w:r>
              <w:rPr>
                <w:rFonts w:ascii="Times New Roman" w:eastAsia="Arial Unicode MS" w:hAnsi="Times New Roman"/>
                <w:color w:val="000000"/>
              </w:rPr>
              <w:t xml:space="preserve">Dėkojame už atsakymą. Perkančioji organizacija siekia pritraukti didesnį ratą tiekėjų, todėl nenustato dalyvavimą ribojančių kvalifikacijos reikalavimų. </w:t>
            </w:r>
          </w:p>
        </w:tc>
      </w:tr>
      <w:tr w:rsidR="004B7F7E" w:rsidRPr="004B7F7E" w14:paraId="24ABF9E2" w14:textId="4838C18B" w:rsidTr="00596CB9">
        <w:tc>
          <w:tcPr>
            <w:tcW w:w="9918" w:type="dxa"/>
            <w:gridSpan w:val="3"/>
            <w:tcBorders>
              <w:top w:val="single" w:sz="4" w:space="0" w:color="auto"/>
              <w:left w:val="single" w:sz="4" w:space="0" w:color="auto"/>
              <w:bottom w:val="single" w:sz="4" w:space="0" w:color="auto"/>
              <w:right w:val="single" w:sz="4" w:space="0" w:color="auto"/>
            </w:tcBorders>
            <w:hideMark/>
          </w:tcPr>
          <w:p w14:paraId="2A309409" w14:textId="0610C656" w:rsidR="004B7F7E" w:rsidRPr="004B7F7E" w:rsidRDefault="004B7F7E" w:rsidP="004B7F7E">
            <w:pPr>
              <w:pStyle w:val="ListParagraph"/>
              <w:numPr>
                <w:ilvl w:val="0"/>
                <w:numId w:val="2"/>
              </w:numPr>
              <w:tabs>
                <w:tab w:val="left" w:pos="311"/>
              </w:tabs>
              <w:ind w:left="0" w:firstLine="0"/>
              <w:jc w:val="both"/>
              <w:rPr>
                <w:rFonts w:ascii="Times New Roman" w:eastAsia="Arial Unicode MS" w:hAnsi="Times New Roman"/>
                <w:b/>
                <w:bCs/>
                <w:color w:val="000000"/>
              </w:rPr>
            </w:pPr>
            <w:r w:rsidRPr="004B7F7E">
              <w:rPr>
                <w:rFonts w:ascii="Times New Roman" w:eastAsia="Arial Unicode MS" w:hAnsi="Times New Roman"/>
                <w:b/>
                <w:bCs/>
                <w:color w:val="000000"/>
              </w:rPr>
              <w:t>KLAUSIMAI DĖL PIRKIMO SUTARTIES PROJEKTO</w:t>
            </w:r>
          </w:p>
        </w:tc>
        <w:tc>
          <w:tcPr>
            <w:tcW w:w="3969" w:type="dxa"/>
            <w:tcBorders>
              <w:top w:val="single" w:sz="4" w:space="0" w:color="auto"/>
              <w:left w:val="single" w:sz="4" w:space="0" w:color="auto"/>
              <w:bottom w:val="single" w:sz="4" w:space="0" w:color="auto"/>
              <w:right w:val="single" w:sz="4" w:space="0" w:color="auto"/>
            </w:tcBorders>
          </w:tcPr>
          <w:p w14:paraId="4465BD66" w14:textId="77777777" w:rsidR="004B7F7E" w:rsidRPr="004B7F7E" w:rsidRDefault="004B7F7E" w:rsidP="004B7F7E">
            <w:pPr>
              <w:ind w:left="309"/>
              <w:contextualSpacing/>
              <w:jc w:val="both"/>
              <w:rPr>
                <w:rFonts w:ascii="Times New Roman" w:eastAsia="Arial Unicode MS" w:hAnsi="Times New Roman"/>
                <w:b/>
                <w:bCs/>
                <w:color w:val="000000"/>
              </w:rPr>
            </w:pPr>
          </w:p>
        </w:tc>
      </w:tr>
      <w:tr w:rsidR="004B7F7E" w:rsidRPr="004B7F7E" w14:paraId="47EA3107" w14:textId="0E1FCBF9" w:rsidTr="00596CB9">
        <w:tc>
          <w:tcPr>
            <w:tcW w:w="805" w:type="dxa"/>
            <w:tcBorders>
              <w:top w:val="single" w:sz="4" w:space="0" w:color="auto"/>
              <w:left w:val="single" w:sz="4" w:space="0" w:color="auto"/>
              <w:bottom w:val="single" w:sz="4" w:space="0" w:color="auto"/>
              <w:right w:val="single" w:sz="4" w:space="0" w:color="auto"/>
            </w:tcBorders>
            <w:hideMark/>
          </w:tcPr>
          <w:p w14:paraId="749E1A0E" w14:textId="77777777" w:rsidR="004B7F7E" w:rsidRPr="004B7F7E" w:rsidRDefault="004B7F7E" w:rsidP="004B7F7E">
            <w:pPr>
              <w:ind w:left="360" w:hanging="360"/>
              <w:jc w:val="center"/>
              <w:rPr>
                <w:rFonts w:ascii="Times New Roman" w:eastAsia="Arial Unicode MS" w:hAnsi="Times New Roman"/>
                <w:color w:val="000000"/>
              </w:rPr>
            </w:pPr>
            <w:r w:rsidRPr="004B7F7E">
              <w:rPr>
                <w:rFonts w:ascii="Times New Roman" w:eastAsia="Arial Unicode MS" w:hAnsi="Times New Roman"/>
                <w:color w:val="000000"/>
              </w:rPr>
              <w:t>3.1.</w:t>
            </w:r>
          </w:p>
        </w:tc>
        <w:tc>
          <w:tcPr>
            <w:tcW w:w="5569" w:type="dxa"/>
            <w:tcBorders>
              <w:top w:val="single" w:sz="4" w:space="0" w:color="auto"/>
              <w:left w:val="single" w:sz="4" w:space="0" w:color="auto"/>
              <w:bottom w:val="single" w:sz="4" w:space="0" w:color="auto"/>
              <w:right w:val="single" w:sz="4" w:space="0" w:color="auto"/>
            </w:tcBorders>
            <w:hideMark/>
          </w:tcPr>
          <w:p w14:paraId="705A8BCF" w14:textId="77777777" w:rsidR="004B7F7E" w:rsidRPr="004B7F7E" w:rsidRDefault="004B7F7E" w:rsidP="004B7F7E">
            <w:pPr>
              <w:jc w:val="both"/>
              <w:rPr>
                <w:rFonts w:ascii="Times New Roman" w:eastAsia="Arial Unicode MS" w:hAnsi="Times New Roman"/>
                <w:color w:val="000000"/>
              </w:rPr>
            </w:pPr>
            <w:r w:rsidRPr="004B7F7E">
              <w:rPr>
                <w:rFonts w:ascii="Times New Roman" w:eastAsia="Arial Unicode MS" w:hAnsi="Times New Roman"/>
                <w:color w:val="000000"/>
              </w:rPr>
              <w:t>Ar sutarties projekto sąlygos yra aiškios? Prašome pateikti argumentuotas pastabas ir (ar) klausimus, nurodant konkrečius punktus / papunkčius ir (ar) teksto vietas.</w:t>
            </w:r>
          </w:p>
        </w:tc>
        <w:tc>
          <w:tcPr>
            <w:tcW w:w="3544" w:type="dxa"/>
            <w:tcBorders>
              <w:top w:val="single" w:sz="4" w:space="0" w:color="auto"/>
              <w:left w:val="single" w:sz="4" w:space="0" w:color="auto"/>
              <w:bottom w:val="single" w:sz="4" w:space="0" w:color="auto"/>
              <w:right w:val="single" w:sz="4" w:space="0" w:color="auto"/>
            </w:tcBorders>
          </w:tcPr>
          <w:p w14:paraId="5CB286CC" w14:textId="147CFF8E" w:rsidR="004B7F7E" w:rsidRPr="004B7F7E" w:rsidRDefault="007E22E0" w:rsidP="004B7F7E">
            <w:pPr>
              <w:jc w:val="both"/>
              <w:rPr>
                <w:rFonts w:ascii="Times New Roman" w:eastAsia="Arial Unicode MS" w:hAnsi="Times New Roman"/>
                <w:color w:val="000000"/>
              </w:rPr>
            </w:pPr>
            <w:r w:rsidRPr="007E22E0">
              <w:rPr>
                <w:rFonts w:ascii="Times New Roman" w:eastAsia="Arial Unicode MS" w:hAnsi="Times New Roman"/>
                <w:color w:val="000000"/>
              </w:rPr>
              <w:t>Taip.</w:t>
            </w:r>
          </w:p>
        </w:tc>
        <w:tc>
          <w:tcPr>
            <w:tcW w:w="3969" w:type="dxa"/>
            <w:tcBorders>
              <w:top w:val="single" w:sz="4" w:space="0" w:color="auto"/>
              <w:left w:val="single" w:sz="4" w:space="0" w:color="auto"/>
              <w:bottom w:val="single" w:sz="4" w:space="0" w:color="auto"/>
              <w:right w:val="single" w:sz="4" w:space="0" w:color="auto"/>
            </w:tcBorders>
          </w:tcPr>
          <w:p w14:paraId="74E0C1BB" w14:textId="6C422DCC" w:rsidR="004B7F7E" w:rsidRPr="004B7F7E" w:rsidRDefault="00DA4D63" w:rsidP="004B7F7E">
            <w:pPr>
              <w:jc w:val="both"/>
              <w:rPr>
                <w:rFonts w:ascii="Times New Roman" w:eastAsia="Arial Unicode MS" w:hAnsi="Times New Roman"/>
                <w:color w:val="000000"/>
              </w:rPr>
            </w:pPr>
            <w:r>
              <w:rPr>
                <w:rFonts w:ascii="Times New Roman" w:eastAsia="Arial Unicode MS" w:hAnsi="Times New Roman"/>
                <w:color w:val="000000"/>
              </w:rPr>
              <w:t>Dėkojame už pateiktą atsakymą.</w:t>
            </w:r>
          </w:p>
        </w:tc>
      </w:tr>
      <w:tr w:rsidR="004B7F7E" w:rsidRPr="00EA44FE" w14:paraId="004A409C" w14:textId="6D751E90" w:rsidTr="00596CB9">
        <w:tc>
          <w:tcPr>
            <w:tcW w:w="805" w:type="dxa"/>
            <w:tcBorders>
              <w:top w:val="single" w:sz="4" w:space="0" w:color="auto"/>
              <w:left w:val="single" w:sz="4" w:space="0" w:color="auto"/>
              <w:bottom w:val="single" w:sz="4" w:space="0" w:color="auto"/>
              <w:right w:val="single" w:sz="4" w:space="0" w:color="auto"/>
            </w:tcBorders>
            <w:hideMark/>
          </w:tcPr>
          <w:p w14:paraId="7E67A91D" w14:textId="77777777" w:rsidR="004B7F7E" w:rsidRPr="004B7F7E" w:rsidRDefault="004B7F7E" w:rsidP="004B7F7E">
            <w:pPr>
              <w:ind w:left="360" w:hanging="360"/>
              <w:jc w:val="center"/>
              <w:rPr>
                <w:rFonts w:ascii="Times New Roman" w:eastAsia="Arial Unicode MS" w:hAnsi="Times New Roman"/>
                <w:color w:val="000000"/>
              </w:rPr>
            </w:pPr>
            <w:r w:rsidRPr="004B7F7E">
              <w:rPr>
                <w:rFonts w:ascii="Times New Roman" w:eastAsia="Arial Unicode MS" w:hAnsi="Times New Roman"/>
                <w:color w:val="000000"/>
              </w:rPr>
              <w:t>3.2.</w:t>
            </w:r>
          </w:p>
        </w:tc>
        <w:tc>
          <w:tcPr>
            <w:tcW w:w="5569" w:type="dxa"/>
            <w:tcBorders>
              <w:top w:val="single" w:sz="4" w:space="0" w:color="auto"/>
              <w:left w:val="single" w:sz="4" w:space="0" w:color="auto"/>
              <w:bottom w:val="single" w:sz="4" w:space="0" w:color="auto"/>
              <w:right w:val="single" w:sz="4" w:space="0" w:color="auto"/>
            </w:tcBorders>
            <w:hideMark/>
          </w:tcPr>
          <w:p w14:paraId="69CFB9FD" w14:textId="77777777" w:rsidR="004B7F7E" w:rsidRPr="004B7F7E" w:rsidRDefault="004B7F7E" w:rsidP="004B7F7E">
            <w:pPr>
              <w:jc w:val="both"/>
              <w:rPr>
                <w:rFonts w:ascii="Times New Roman" w:eastAsia="Arial Unicode MS" w:hAnsi="Times New Roman"/>
                <w:color w:val="000000"/>
              </w:rPr>
            </w:pPr>
            <w:r w:rsidRPr="004B7F7E">
              <w:rPr>
                <w:rFonts w:ascii="Times New Roman" w:eastAsia="Arial Unicode MS" w:hAnsi="Times New Roman"/>
                <w:color w:val="000000"/>
              </w:rPr>
              <w:t xml:space="preserve">Ar sutarties projekte yra nustatytos visos sąlygos, kurios būtinos tinkamam sutarties vykdymui? </w:t>
            </w:r>
          </w:p>
        </w:tc>
        <w:tc>
          <w:tcPr>
            <w:tcW w:w="3544" w:type="dxa"/>
            <w:tcBorders>
              <w:top w:val="single" w:sz="4" w:space="0" w:color="auto"/>
              <w:left w:val="single" w:sz="4" w:space="0" w:color="auto"/>
              <w:bottom w:val="single" w:sz="4" w:space="0" w:color="auto"/>
              <w:right w:val="single" w:sz="4" w:space="0" w:color="auto"/>
            </w:tcBorders>
          </w:tcPr>
          <w:p w14:paraId="611F13DF" w14:textId="26790EA8" w:rsidR="004B7F7E" w:rsidRPr="004B7F7E" w:rsidRDefault="007E22E0" w:rsidP="004B7F7E">
            <w:pPr>
              <w:jc w:val="both"/>
              <w:rPr>
                <w:rFonts w:ascii="Times New Roman" w:eastAsia="Arial Unicode MS" w:hAnsi="Times New Roman"/>
                <w:color w:val="000000"/>
              </w:rPr>
            </w:pPr>
            <w:r w:rsidRPr="00C4348C">
              <w:rPr>
                <w:rFonts w:ascii="Times New Roman" w:eastAsia="Arial Unicode MS" w:hAnsi="Times New Roman"/>
                <w:color w:val="000000"/>
              </w:rPr>
              <w:t>Siūlome apibrėžti kelis pristatymo laikus (pageidautina visus blankus pateikti per vieną pristatymą).</w:t>
            </w:r>
          </w:p>
        </w:tc>
        <w:tc>
          <w:tcPr>
            <w:tcW w:w="3969" w:type="dxa"/>
            <w:tcBorders>
              <w:top w:val="single" w:sz="4" w:space="0" w:color="auto"/>
              <w:left w:val="single" w:sz="4" w:space="0" w:color="auto"/>
              <w:bottom w:val="single" w:sz="4" w:space="0" w:color="auto"/>
              <w:right w:val="single" w:sz="4" w:space="0" w:color="auto"/>
            </w:tcBorders>
          </w:tcPr>
          <w:p w14:paraId="41226F6D" w14:textId="62660F90" w:rsidR="004B7F7E" w:rsidRPr="004B7F7E" w:rsidRDefault="004E739E" w:rsidP="004B7F7E">
            <w:pPr>
              <w:jc w:val="both"/>
              <w:rPr>
                <w:rFonts w:ascii="Times New Roman" w:eastAsia="Arial Unicode MS" w:hAnsi="Times New Roman"/>
                <w:color w:val="000000"/>
              </w:rPr>
            </w:pPr>
            <w:r>
              <w:rPr>
                <w:rFonts w:ascii="Times New Roman" w:eastAsia="Arial Unicode MS" w:hAnsi="Times New Roman"/>
                <w:color w:val="000000"/>
              </w:rPr>
              <w:t xml:space="preserve">Dėkojame už pateiktą </w:t>
            </w:r>
            <w:r w:rsidR="00B97763">
              <w:rPr>
                <w:rFonts w:ascii="Times New Roman" w:eastAsia="Arial Unicode MS" w:hAnsi="Times New Roman"/>
                <w:color w:val="000000"/>
              </w:rPr>
              <w:t>siūlymą</w:t>
            </w:r>
            <w:r>
              <w:rPr>
                <w:rFonts w:ascii="Times New Roman" w:eastAsia="Arial Unicode MS" w:hAnsi="Times New Roman"/>
                <w:color w:val="000000"/>
              </w:rPr>
              <w:t>.</w:t>
            </w:r>
            <w:r w:rsidR="00EA44FE">
              <w:rPr>
                <w:rFonts w:ascii="Times New Roman" w:eastAsia="Arial Unicode MS" w:hAnsi="Times New Roman"/>
                <w:color w:val="000000"/>
              </w:rPr>
              <w:t xml:space="preserve"> Pagal planuojamus įmonės poreikius įmonė nori pasilikti galimybę pirkti blankus pagal </w:t>
            </w:r>
            <w:r w:rsidR="00EA44FE">
              <w:rPr>
                <w:rFonts w:ascii="Times New Roman" w:eastAsia="Arial Unicode MS" w:hAnsi="Times New Roman"/>
                <w:color w:val="000000"/>
              </w:rPr>
              <w:lastRenderedPageBreak/>
              <w:t>poreikį</w:t>
            </w:r>
            <w:r w:rsidR="00C3165E">
              <w:rPr>
                <w:rFonts w:ascii="Times New Roman" w:eastAsia="Arial Unicode MS" w:hAnsi="Times New Roman"/>
                <w:color w:val="000000"/>
              </w:rPr>
              <w:t xml:space="preserve"> mažesniais kiekiais</w:t>
            </w:r>
            <w:r w:rsidR="00EA44FE">
              <w:rPr>
                <w:rFonts w:ascii="Times New Roman" w:eastAsia="Arial Unicode MS" w:hAnsi="Times New Roman"/>
                <w:color w:val="000000"/>
              </w:rPr>
              <w:t>, neužšaldant įmonės lėšų.</w:t>
            </w:r>
          </w:p>
        </w:tc>
      </w:tr>
      <w:tr w:rsidR="004B7F7E" w:rsidRPr="004B7F7E" w14:paraId="3AF7C20E" w14:textId="61197ED7" w:rsidTr="00596CB9">
        <w:tc>
          <w:tcPr>
            <w:tcW w:w="805" w:type="dxa"/>
            <w:tcBorders>
              <w:top w:val="single" w:sz="4" w:space="0" w:color="auto"/>
              <w:left w:val="single" w:sz="4" w:space="0" w:color="auto"/>
              <w:bottom w:val="single" w:sz="4" w:space="0" w:color="auto"/>
              <w:right w:val="single" w:sz="4" w:space="0" w:color="auto"/>
            </w:tcBorders>
            <w:hideMark/>
          </w:tcPr>
          <w:p w14:paraId="3B9D580B" w14:textId="77777777" w:rsidR="004B7F7E" w:rsidRPr="004B7F7E" w:rsidRDefault="004B7F7E" w:rsidP="004B7F7E">
            <w:pPr>
              <w:ind w:left="360" w:hanging="360"/>
              <w:jc w:val="center"/>
              <w:rPr>
                <w:rFonts w:ascii="Times New Roman" w:eastAsia="Arial Unicode MS" w:hAnsi="Times New Roman"/>
                <w:color w:val="000000"/>
              </w:rPr>
            </w:pPr>
            <w:r w:rsidRPr="004B7F7E">
              <w:rPr>
                <w:rFonts w:ascii="Times New Roman" w:eastAsia="Arial Unicode MS" w:hAnsi="Times New Roman"/>
                <w:color w:val="000000"/>
              </w:rPr>
              <w:lastRenderedPageBreak/>
              <w:t>3.3.</w:t>
            </w:r>
          </w:p>
        </w:tc>
        <w:tc>
          <w:tcPr>
            <w:tcW w:w="5569" w:type="dxa"/>
            <w:tcBorders>
              <w:top w:val="single" w:sz="4" w:space="0" w:color="auto"/>
              <w:left w:val="single" w:sz="4" w:space="0" w:color="auto"/>
              <w:bottom w:val="single" w:sz="4" w:space="0" w:color="auto"/>
              <w:right w:val="single" w:sz="4" w:space="0" w:color="auto"/>
            </w:tcBorders>
            <w:hideMark/>
          </w:tcPr>
          <w:p w14:paraId="1E4780C1" w14:textId="77777777" w:rsidR="004B7F7E" w:rsidRPr="004B7F7E" w:rsidRDefault="004B7F7E" w:rsidP="004B7F7E">
            <w:pPr>
              <w:jc w:val="both"/>
              <w:rPr>
                <w:rFonts w:ascii="Times New Roman" w:eastAsia="Arial Unicode MS" w:hAnsi="Times New Roman"/>
                <w:color w:val="000000"/>
              </w:rPr>
            </w:pPr>
            <w:r w:rsidRPr="004B7F7E">
              <w:rPr>
                <w:rFonts w:ascii="Times New Roman" w:eastAsia="Arial Unicode MS" w:hAnsi="Times New Roman"/>
                <w:color w:val="000000"/>
              </w:rPr>
              <w:t>Kokias sąlygas turėtume įtraukti į sutarties projektą arba kurių sąlygų reikėtų atsisakyti? Prašome pateikti argumentuotas pastabas  ir (ar) siūlymus.</w:t>
            </w:r>
          </w:p>
        </w:tc>
        <w:tc>
          <w:tcPr>
            <w:tcW w:w="3544" w:type="dxa"/>
            <w:tcBorders>
              <w:top w:val="single" w:sz="4" w:space="0" w:color="auto"/>
              <w:left w:val="single" w:sz="4" w:space="0" w:color="auto"/>
              <w:bottom w:val="single" w:sz="4" w:space="0" w:color="auto"/>
              <w:right w:val="single" w:sz="4" w:space="0" w:color="auto"/>
            </w:tcBorders>
          </w:tcPr>
          <w:p w14:paraId="6AF0CD07" w14:textId="32F6660D" w:rsidR="007E22E0" w:rsidRDefault="007E22E0" w:rsidP="004B7F7E">
            <w:pPr>
              <w:jc w:val="both"/>
              <w:rPr>
                <w:rFonts w:ascii="Times New Roman" w:eastAsia="Arial Unicode MS" w:hAnsi="Times New Roman"/>
                <w:color w:val="000000"/>
              </w:rPr>
            </w:pPr>
            <w:r w:rsidRPr="007E22E0">
              <w:rPr>
                <w:rFonts w:ascii="Times New Roman" w:eastAsia="Arial Unicode MS" w:hAnsi="Times New Roman"/>
                <w:color w:val="000000"/>
              </w:rPr>
              <w:t xml:space="preserve">Siūlome apriboti bendrą atsakomybės ribą iki 100 % sutarties vertės, nes šiuo metu viršutinė riba nėra nustatyta. </w:t>
            </w:r>
            <w:r w:rsidRPr="00704BA7">
              <w:rPr>
                <w:rFonts w:ascii="Times New Roman" w:eastAsia="Arial Unicode MS" w:hAnsi="Times New Roman"/>
                <w:color w:val="000000"/>
              </w:rPr>
              <w:t>Taip pat nustatyti, kad Tiekėjas atsako tik už tiesioginius nuostolius.</w:t>
            </w:r>
            <w:r w:rsidRPr="007E22E0">
              <w:rPr>
                <w:rFonts w:ascii="Times New Roman" w:eastAsia="Arial Unicode MS" w:hAnsi="Times New Roman"/>
                <w:color w:val="000000"/>
              </w:rPr>
              <w:t xml:space="preserve"> Tuo tarpu Užsakovo atsakomybė yra apribota (11.8 straipsnis).</w:t>
            </w:r>
          </w:p>
          <w:p w14:paraId="28499B17" w14:textId="77777777" w:rsidR="007E22E0" w:rsidRDefault="007E22E0" w:rsidP="004B7F7E">
            <w:pPr>
              <w:jc w:val="both"/>
              <w:rPr>
                <w:rFonts w:ascii="Times New Roman" w:eastAsia="Arial Unicode MS" w:hAnsi="Times New Roman"/>
                <w:color w:val="000000"/>
              </w:rPr>
            </w:pPr>
            <w:r w:rsidRPr="007E22E0">
              <w:rPr>
                <w:rFonts w:ascii="Times New Roman" w:eastAsia="Arial Unicode MS" w:hAnsi="Times New Roman"/>
                <w:color w:val="000000"/>
              </w:rPr>
              <w:t>11.4 straipsnyje pateiktą tiesioginių nuostolių apibrėžimą sutikslinti, ir nustatyti, visos kitos išvardintos išlaidos turi būti susijusios su faktiniais nuostoliais, kurie tiesiogiai atsirado Tiekėjui pažeidus sutartį.</w:t>
            </w:r>
          </w:p>
          <w:p w14:paraId="77037B8B" w14:textId="77777777" w:rsidR="007E22E0" w:rsidRDefault="007E22E0" w:rsidP="004B7F7E">
            <w:pPr>
              <w:jc w:val="both"/>
              <w:rPr>
                <w:rFonts w:ascii="Times New Roman" w:eastAsia="Arial Unicode MS" w:hAnsi="Times New Roman"/>
                <w:color w:val="000000"/>
              </w:rPr>
            </w:pPr>
          </w:p>
          <w:p w14:paraId="38233D69" w14:textId="134565C5" w:rsidR="007E22E0" w:rsidRPr="004B7F7E" w:rsidRDefault="007E22E0" w:rsidP="004B7F7E">
            <w:pPr>
              <w:jc w:val="both"/>
              <w:rPr>
                <w:rFonts w:ascii="Times New Roman" w:eastAsia="Arial Unicode MS" w:hAnsi="Times New Roman"/>
                <w:color w:val="000000"/>
              </w:rPr>
            </w:pPr>
            <w:r w:rsidRPr="007E22E0">
              <w:rPr>
                <w:rFonts w:ascii="Times New Roman" w:eastAsia="Arial Unicode MS" w:hAnsi="Times New Roman"/>
                <w:color w:val="000000"/>
              </w:rPr>
              <w:t>- Konfidencialumo 15.16 straipsnyje nustatyta, kad bauda už</w:t>
            </w:r>
            <w:r>
              <w:rPr>
                <w:rFonts w:ascii="Times New Roman" w:eastAsia="Arial Unicode MS" w:hAnsi="Times New Roman"/>
                <w:color w:val="000000"/>
              </w:rPr>
              <w:t xml:space="preserve"> </w:t>
            </w:r>
            <w:r w:rsidRPr="007E22E0">
              <w:rPr>
                <w:rFonts w:ascii="Times New Roman" w:eastAsia="Arial Unicode MS" w:hAnsi="Times New Roman"/>
                <w:color w:val="000000"/>
              </w:rPr>
              <w:t>neteisėtą konfidencialios informacijos atskleidimą mokama vienkartinė 3 000 eurų. Siūlome papildyti, kad žalos dydis nustatomas atsižvelgiant į faktiškai padarytą žalą, įskaitant, bet neapsiribojant, bet kokiais finansinius nuostolius, žalą reputacijai ar kitus netiesioginius padarinius, kuriuos sukelia informaciją atskleidusi Šalis. Arba jei tai yra minimali sankcija, reikėtų nurodyti, kad ji neužkerta kelio nuketėjusiai Šaliai siekti tolesnės kompensacijos ar teisių gynimo priemonių teismine tvarka dėl bet kokių papildomų patirtų nuostolių ar žalos.</w:t>
            </w:r>
          </w:p>
        </w:tc>
        <w:tc>
          <w:tcPr>
            <w:tcW w:w="3969" w:type="dxa"/>
            <w:tcBorders>
              <w:top w:val="single" w:sz="4" w:space="0" w:color="auto"/>
              <w:left w:val="single" w:sz="4" w:space="0" w:color="auto"/>
              <w:bottom w:val="single" w:sz="4" w:space="0" w:color="auto"/>
              <w:right w:val="single" w:sz="4" w:space="0" w:color="auto"/>
            </w:tcBorders>
          </w:tcPr>
          <w:p w14:paraId="0A8C025A" w14:textId="77777777" w:rsidR="004B7F7E" w:rsidRPr="009F4C51" w:rsidRDefault="00D91411" w:rsidP="004B7F7E">
            <w:pPr>
              <w:jc w:val="both"/>
              <w:rPr>
                <w:rFonts w:ascii="Times New Roman" w:eastAsia="Arial Unicode MS" w:hAnsi="Times New Roman"/>
                <w:color w:val="000000"/>
              </w:rPr>
            </w:pPr>
            <w:r w:rsidRPr="009F4C51">
              <w:rPr>
                <w:rFonts w:ascii="Times New Roman" w:eastAsia="Arial Unicode MS" w:hAnsi="Times New Roman"/>
                <w:color w:val="000000"/>
              </w:rPr>
              <w:t xml:space="preserve">Atsižvelgta. </w:t>
            </w:r>
          </w:p>
          <w:p w14:paraId="36EAA372" w14:textId="77777777" w:rsidR="001D794F" w:rsidRDefault="001D794F" w:rsidP="004B7F7E">
            <w:pPr>
              <w:jc w:val="both"/>
              <w:rPr>
                <w:rFonts w:ascii="Times New Roman" w:eastAsia="Arial Unicode MS" w:hAnsi="Times New Roman"/>
                <w:color w:val="000000"/>
              </w:rPr>
            </w:pPr>
          </w:p>
          <w:p w14:paraId="15D3B8B0" w14:textId="05E85C7B" w:rsidR="00122967" w:rsidRDefault="00122967" w:rsidP="004B7F7E">
            <w:pPr>
              <w:jc w:val="both"/>
              <w:rPr>
                <w:rFonts w:ascii="Times New Roman" w:eastAsia="Arial Unicode MS" w:hAnsi="Times New Roman"/>
                <w:color w:val="000000"/>
              </w:rPr>
            </w:pPr>
            <w:r>
              <w:rPr>
                <w:rFonts w:ascii="Times New Roman" w:eastAsia="Arial Unicode MS" w:hAnsi="Times New Roman"/>
                <w:color w:val="000000"/>
              </w:rPr>
              <w:t>Pirkimo sutarties projek</w:t>
            </w:r>
            <w:r w:rsidR="004D166D">
              <w:rPr>
                <w:rFonts w:ascii="Times New Roman" w:eastAsia="Arial Unicode MS" w:hAnsi="Times New Roman"/>
                <w:color w:val="000000"/>
              </w:rPr>
              <w:t>tas papildytas 11.1</w:t>
            </w:r>
            <w:r w:rsidR="001131FE">
              <w:rPr>
                <w:rFonts w:ascii="Times New Roman" w:eastAsia="Arial Unicode MS" w:hAnsi="Times New Roman"/>
                <w:color w:val="000000"/>
              </w:rPr>
              <w:t>8</w:t>
            </w:r>
            <w:r w:rsidR="004D166D">
              <w:rPr>
                <w:rFonts w:ascii="Times New Roman" w:eastAsia="Arial Unicode MS" w:hAnsi="Times New Roman"/>
                <w:color w:val="000000"/>
              </w:rPr>
              <w:t xml:space="preserve"> punktu</w:t>
            </w:r>
            <w:r w:rsidR="006428E9">
              <w:rPr>
                <w:rFonts w:ascii="Times New Roman" w:eastAsia="Arial Unicode MS" w:hAnsi="Times New Roman"/>
                <w:color w:val="000000"/>
              </w:rPr>
              <w:t xml:space="preserve">, kuris išdėstytas taip: </w:t>
            </w:r>
          </w:p>
          <w:p w14:paraId="7359C833" w14:textId="77777777" w:rsidR="006428E9" w:rsidRDefault="006428E9" w:rsidP="004B7F7E">
            <w:pPr>
              <w:jc w:val="both"/>
              <w:rPr>
                <w:rFonts w:ascii="Times New Roman" w:eastAsia="Arial Unicode MS" w:hAnsi="Times New Roman"/>
                <w:color w:val="000000"/>
              </w:rPr>
            </w:pPr>
            <w:r>
              <w:rPr>
                <w:rFonts w:ascii="Times New Roman" w:eastAsia="Arial Unicode MS" w:hAnsi="Times New Roman"/>
                <w:color w:val="000000"/>
              </w:rPr>
              <w:t>„</w:t>
            </w:r>
            <w:r w:rsidR="003F2DDA">
              <w:rPr>
                <w:rFonts w:ascii="Times New Roman" w:eastAsia="Arial Unicode MS" w:hAnsi="Times New Roman"/>
                <w:color w:val="000000"/>
              </w:rPr>
              <w:t>11.18</w:t>
            </w:r>
            <w:r w:rsidR="00C95600" w:rsidRPr="00C95600">
              <w:rPr>
                <w:rFonts w:ascii="Times New Roman" w:eastAsia="Arial Unicode MS" w:hAnsi="Times New Roman"/>
                <w:color w:val="000000"/>
              </w:rPr>
              <w:t>.</w:t>
            </w:r>
            <w:r w:rsidR="00C95600" w:rsidRPr="00C95600">
              <w:rPr>
                <w:rFonts w:ascii="Times New Roman" w:eastAsia="Arial Unicode MS" w:hAnsi="Times New Roman"/>
                <w:color w:val="000000"/>
              </w:rPr>
              <w:tab/>
              <w:t>Visa Šalių atsakomybė (tik tiesioginiai faktiniai nuostoliai) viena kitos atžvilgiu yra ribojama maksimalia Sutarties kaina be PVM</w:t>
            </w:r>
            <w:r w:rsidR="003F2DDA">
              <w:rPr>
                <w:rFonts w:ascii="Times New Roman" w:eastAsia="Arial Unicode MS" w:hAnsi="Times New Roman"/>
                <w:color w:val="000000"/>
              </w:rPr>
              <w:t xml:space="preserve">, </w:t>
            </w:r>
            <w:r w:rsidR="00C95600" w:rsidRPr="00C95600">
              <w:rPr>
                <w:rFonts w:ascii="Times New Roman" w:eastAsia="Arial Unicode MS" w:hAnsi="Times New Roman"/>
                <w:color w:val="000000"/>
              </w:rPr>
              <w:t>išskyrus Civilinio kodekso 6.252 straipsnio 1 dalyje įtvirtintas išimtis dėl tyčios ir (ar) didelio neatsargumo bei tais atvejais, kai žala atsirado dėl konfidencialumo įsipareigojimų ar asmens duomenų apsaugą reglamentuojančių teisės aktų pažeidimo.</w:t>
            </w:r>
            <w:r w:rsidR="003F2DDA">
              <w:rPr>
                <w:rFonts w:ascii="Times New Roman" w:eastAsia="Arial Unicode MS" w:hAnsi="Times New Roman"/>
                <w:color w:val="000000"/>
              </w:rPr>
              <w:t>“</w:t>
            </w:r>
          </w:p>
          <w:p w14:paraId="1B6893C8" w14:textId="77777777" w:rsidR="001D794F" w:rsidRDefault="001D794F" w:rsidP="004B7F7E">
            <w:pPr>
              <w:jc w:val="both"/>
              <w:rPr>
                <w:rFonts w:ascii="Times New Roman" w:eastAsia="Arial Unicode MS" w:hAnsi="Times New Roman"/>
                <w:color w:val="000000"/>
              </w:rPr>
            </w:pPr>
          </w:p>
          <w:p w14:paraId="02DE6FDA" w14:textId="77777777" w:rsidR="00956236" w:rsidRDefault="008E7B61" w:rsidP="004B7F7E">
            <w:pPr>
              <w:jc w:val="both"/>
              <w:rPr>
                <w:rFonts w:ascii="Times New Roman" w:eastAsia="Arial Unicode MS" w:hAnsi="Times New Roman"/>
                <w:color w:val="000000"/>
              </w:rPr>
            </w:pPr>
            <w:r>
              <w:rPr>
                <w:rFonts w:ascii="Times New Roman" w:eastAsia="Arial Unicode MS" w:hAnsi="Times New Roman"/>
                <w:color w:val="000000"/>
              </w:rPr>
              <w:t xml:space="preserve">Perkančioji organizacija patikslina pirkimo sutarties projekto 11.4 punktą ir jį išdėsto taip: </w:t>
            </w:r>
          </w:p>
          <w:p w14:paraId="2CECE9CD" w14:textId="22A33140" w:rsidR="008E7B61" w:rsidRDefault="00956236" w:rsidP="004B7F7E">
            <w:pPr>
              <w:jc w:val="both"/>
              <w:rPr>
                <w:rFonts w:ascii="Times New Roman" w:eastAsia="Arial Unicode MS" w:hAnsi="Times New Roman"/>
                <w:color w:val="000000"/>
              </w:rPr>
            </w:pPr>
            <w:r>
              <w:rPr>
                <w:rFonts w:ascii="Times New Roman" w:eastAsia="Arial Unicode MS" w:hAnsi="Times New Roman"/>
                <w:color w:val="000000"/>
              </w:rPr>
              <w:t>„</w:t>
            </w:r>
            <w:r w:rsidRPr="00956236">
              <w:rPr>
                <w:rFonts w:ascii="Times New Roman" w:eastAsia="Arial Unicode MS" w:hAnsi="Times New Roman"/>
                <w:color w:val="000000"/>
              </w:rPr>
              <w:t>11.4.</w:t>
            </w:r>
            <w:r w:rsidRPr="00956236">
              <w:rPr>
                <w:rFonts w:ascii="Times New Roman" w:eastAsia="Arial Unicode MS" w:hAnsi="Times New Roman"/>
                <w:color w:val="000000"/>
              </w:rPr>
              <w:tab/>
              <w:t>Į Sutarties 11.2 ir 11.3 punktuose apibrėžtus tiesioginius nuostolius įskaitytinos ir bet kokios kitos Užsakovo patirtos išlaidos, įskaitant, bet neapribojant, išlaidas bet kokioms kompensacijoms, baudoms sumokėti ir (ar) trečiųjų šalių nuostoliams atlyginti, bylinėjimosi išlaidas, išlaidas teisinei pagalbai, išlaidas, susijusias su ginčus nagrinėjančių institucijų sprendimų įvykdymu, kai šios išlaidos susijusios su faktiniais nuostoliais, kurie tiesiogiai atsirado Tiekėjui pažeidus Sutartį.</w:t>
            </w:r>
            <w:r>
              <w:rPr>
                <w:rFonts w:ascii="Times New Roman" w:eastAsia="Arial Unicode MS" w:hAnsi="Times New Roman"/>
                <w:color w:val="000000"/>
              </w:rPr>
              <w:t>“</w:t>
            </w:r>
          </w:p>
          <w:p w14:paraId="7F378BF2" w14:textId="77777777" w:rsidR="001D794F" w:rsidRDefault="001D794F" w:rsidP="004B7F7E">
            <w:pPr>
              <w:jc w:val="both"/>
              <w:rPr>
                <w:rFonts w:ascii="Times New Roman" w:eastAsia="Arial Unicode MS" w:hAnsi="Times New Roman"/>
                <w:color w:val="000000"/>
              </w:rPr>
            </w:pPr>
          </w:p>
          <w:p w14:paraId="62E5E344" w14:textId="4162EB1E" w:rsidR="001D794F" w:rsidRDefault="003B09C6" w:rsidP="004B7F7E">
            <w:pPr>
              <w:jc w:val="both"/>
              <w:rPr>
                <w:rFonts w:ascii="Times New Roman" w:eastAsia="Arial Unicode MS" w:hAnsi="Times New Roman"/>
                <w:color w:val="000000"/>
              </w:rPr>
            </w:pPr>
            <w:r>
              <w:rPr>
                <w:rFonts w:ascii="Times New Roman" w:eastAsia="Arial Unicode MS" w:hAnsi="Times New Roman"/>
                <w:color w:val="000000"/>
              </w:rPr>
              <w:t>Perkančioji organizacij</w:t>
            </w:r>
            <w:r w:rsidR="009861C4">
              <w:rPr>
                <w:rFonts w:ascii="Times New Roman" w:eastAsia="Arial Unicode MS" w:hAnsi="Times New Roman"/>
                <w:color w:val="000000"/>
              </w:rPr>
              <w:t>a atkreipia dėmesį, kad pirkimo sutarties projekto 15.16 punkte numatyta, j</w:t>
            </w:r>
            <w:r w:rsidR="003D314C">
              <w:rPr>
                <w:rFonts w:ascii="Times New Roman" w:eastAsia="Arial Unicode MS" w:hAnsi="Times New Roman"/>
                <w:color w:val="000000"/>
              </w:rPr>
              <w:t xml:space="preserve">og mokama vienkartinė </w:t>
            </w:r>
            <w:r w:rsidR="0076287A">
              <w:rPr>
                <w:rFonts w:ascii="Times New Roman" w:eastAsia="Arial Unicode MS" w:hAnsi="Times New Roman"/>
                <w:color w:val="000000"/>
              </w:rPr>
              <w:t xml:space="preserve">3000,00 Eur dydžio bauda </w:t>
            </w:r>
            <w:r w:rsidR="004712EC">
              <w:rPr>
                <w:rFonts w:ascii="Times New Roman" w:eastAsia="Arial Unicode MS" w:hAnsi="Times New Roman"/>
                <w:color w:val="000000"/>
              </w:rPr>
              <w:t xml:space="preserve">už kiekvieną </w:t>
            </w:r>
            <w:r w:rsidR="004712EC">
              <w:rPr>
                <w:rFonts w:ascii="Times New Roman" w:eastAsia="Arial Unicode MS" w:hAnsi="Times New Roman"/>
                <w:color w:val="000000"/>
              </w:rPr>
              <w:lastRenderedPageBreak/>
              <w:t>atskirą atvejį</w:t>
            </w:r>
            <w:r w:rsidR="009D56B5">
              <w:rPr>
                <w:rFonts w:ascii="Times New Roman" w:eastAsia="Arial Unicode MS" w:hAnsi="Times New Roman"/>
                <w:color w:val="000000"/>
              </w:rPr>
              <w:t xml:space="preserve"> ir numatytas įpareigojimas atlyginti visus tiesioginius nuostolius, žalą bei išlaidas, bet ne daigiau nei maksimali Sutarties kaina (Eur be PVM), kurias Šalis pa</w:t>
            </w:r>
            <w:r w:rsidR="00982581">
              <w:rPr>
                <w:rFonts w:ascii="Times New Roman" w:eastAsia="Arial Unicode MS" w:hAnsi="Times New Roman"/>
                <w:color w:val="000000"/>
              </w:rPr>
              <w:t>tiria dėl neleistino konfidencialios informacijos naudojimo ar atskleidimo. Taip pat yra nustatyta, kad „</w:t>
            </w:r>
            <w:r w:rsidR="00A2089B" w:rsidRPr="00A2089B">
              <w:rPr>
                <w:rFonts w:ascii="Times New Roman" w:eastAsia="Arial Unicode MS" w:hAnsi="Times New Roman"/>
                <w:color w:val="000000"/>
              </w:rPr>
              <w:t>Šiame punkte nurodyto dydžio bauda Šalių susitarimu laikoma minimaliais nuostoliais, patiriamais kiekvienu atveju, kai Šalys nesilaiko šioje Sutartyje nustatytų konfidencialumo įsipareigojimų. Šio punkto nuostatos taikomos ir netinkamo asmens duomenų tvarkymo atveju. Šalys atlygina visus patirtus nuostolius, įskaitant, bet neapsiribojant nuostoliais, susijusiais su valstybės institucijų paskirtomis baudomis</w:t>
            </w:r>
            <w:r w:rsidR="00337607">
              <w:rPr>
                <w:rFonts w:ascii="Times New Roman" w:eastAsia="Arial Unicode MS" w:hAnsi="Times New Roman"/>
                <w:color w:val="000000"/>
              </w:rPr>
              <w:t xml:space="preserve">.“ Perkančioji organizacija, atsižvelgdama į rinkos dalyvio siūlymą, papildo pirkimo sutarties 15.16 punktą ir jį išdėsto taip: </w:t>
            </w:r>
          </w:p>
          <w:p w14:paraId="7E412417" w14:textId="098BE41A" w:rsidR="00956236" w:rsidRDefault="00337607" w:rsidP="004B7F7E">
            <w:pPr>
              <w:jc w:val="both"/>
              <w:rPr>
                <w:rFonts w:ascii="Times New Roman" w:eastAsia="Arial Unicode MS" w:hAnsi="Times New Roman"/>
                <w:color w:val="000000"/>
              </w:rPr>
            </w:pPr>
            <w:r>
              <w:rPr>
                <w:rFonts w:ascii="Times New Roman" w:eastAsia="Arial Unicode MS" w:hAnsi="Times New Roman"/>
                <w:color w:val="000000"/>
              </w:rPr>
              <w:t>„</w:t>
            </w:r>
            <w:r w:rsidR="00CB4A40" w:rsidRPr="00CB4A40">
              <w:rPr>
                <w:rFonts w:ascii="Times New Roman" w:eastAsia="Arial Unicode MS" w:hAnsi="Times New Roman"/>
                <w:color w:val="000000"/>
              </w:rPr>
              <w:t>15.16.</w:t>
            </w:r>
            <w:r w:rsidR="00CB4A40" w:rsidRPr="00CB4A40">
              <w:rPr>
                <w:rFonts w:ascii="Times New Roman" w:eastAsia="Arial Unicode MS" w:hAnsi="Times New Roman"/>
                <w:color w:val="000000"/>
              </w:rPr>
              <w:tab/>
              <w:t xml:space="preserve">Šalis, neleistinai panaudojusi ar neteisėtai atskleidusi, ar praradusi jai patikėtą bet kokią Konfidencialią informaciją, moka kitai Šaliai vienkartinę 3000,00 Eur dydžio baudą už kiekvieną atvejį atskirai ir atlygina visus patirtus tiesioginius nuostolius, žalą bei išlaidas, bet ne daugiau nei maksimali Sutarties kaina (Eur be PVM), kurias Šalis patiria dėl neleistino Konfidencialios informacijos naudojimo ar atskleidimo. </w:t>
            </w:r>
            <w:r w:rsidR="00CB4A40" w:rsidRPr="00CB4A40">
              <w:rPr>
                <w:rFonts w:ascii="Times New Roman" w:eastAsia="Arial Unicode MS" w:hAnsi="Times New Roman"/>
                <w:b/>
                <w:bCs/>
                <w:color w:val="000000"/>
              </w:rPr>
              <w:t>Žalos dydis nustatomas atsižvelgiant į faktiškai padarytą žalą, įskaitant, bet neapsiribojant, bet kokius finansinius nuostolius, žalą reputacijai ar kitus netiesioginius padarinius, kuriuos sukelia Konfidencialią informaciją atskleidusi Šalis.</w:t>
            </w:r>
            <w:r w:rsidR="00CB4A40" w:rsidRPr="00CB4A40">
              <w:rPr>
                <w:rFonts w:ascii="Times New Roman" w:eastAsia="Arial Unicode MS" w:hAnsi="Times New Roman"/>
                <w:color w:val="000000"/>
              </w:rPr>
              <w:t xml:space="preserve"> Šiame punkte nurodyto </w:t>
            </w:r>
            <w:r w:rsidR="00CB4A40" w:rsidRPr="00CB4A40">
              <w:rPr>
                <w:rFonts w:ascii="Times New Roman" w:eastAsia="Arial Unicode MS" w:hAnsi="Times New Roman"/>
                <w:color w:val="000000"/>
              </w:rPr>
              <w:lastRenderedPageBreak/>
              <w:t xml:space="preserve">dydžio bauda Šalių susitarimu laikoma minimaliais nuostoliais, patiriamais kiekvienu atveju, kai Šalys nesilaiko šioje Sutartyje nustatytų konfidencialumo įsipareigojimų. </w:t>
            </w:r>
            <w:r w:rsidR="00CB4A40" w:rsidRPr="00CB4A40">
              <w:rPr>
                <w:rFonts w:ascii="Times New Roman" w:eastAsia="Arial Unicode MS" w:hAnsi="Times New Roman"/>
                <w:b/>
                <w:bCs/>
                <w:color w:val="000000"/>
              </w:rPr>
              <w:t>Šiame punkte nurodytos baudos sumokėjimas neužkerta kelio nukentėjusiai Šaliai siekti tolesnės kompensacijos ar teisių gynimo priemonių teismine tvarka dėl bet kokių papildomų patirtų nuostolių ar žalos.</w:t>
            </w:r>
            <w:r w:rsidR="00CB4A40" w:rsidRPr="00CB4A40">
              <w:rPr>
                <w:rFonts w:ascii="Times New Roman" w:eastAsia="Arial Unicode MS" w:hAnsi="Times New Roman"/>
                <w:color w:val="000000"/>
              </w:rPr>
              <w:t xml:space="preserve"> Šio punkto nuostatos taikomos ir netinkamo asmens duomenų tvarkymo atveju. Šalys atlygina visus patirtus nuostolius, įskaitant, bet neapsiribojant nuostoliais, susijusiais su valstybės institucijų paskirtomis baudomis</w:t>
            </w:r>
            <w:r w:rsidR="00CB4A40">
              <w:rPr>
                <w:rFonts w:ascii="Times New Roman" w:eastAsia="Arial Unicode MS" w:hAnsi="Times New Roman"/>
                <w:color w:val="000000"/>
              </w:rPr>
              <w:t>.“</w:t>
            </w:r>
          </w:p>
          <w:p w14:paraId="2A23DA92" w14:textId="32F45DC8" w:rsidR="00720AB2" w:rsidRPr="00D91411" w:rsidRDefault="00720AB2" w:rsidP="004B7F7E">
            <w:pPr>
              <w:jc w:val="both"/>
              <w:rPr>
                <w:rFonts w:ascii="Times New Roman" w:eastAsia="Arial Unicode MS" w:hAnsi="Times New Roman"/>
                <w:color w:val="000000"/>
              </w:rPr>
            </w:pPr>
          </w:p>
        </w:tc>
      </w:tr>
      <w:tr w:rsidR="004B7F7E" w:rsidRPr="004B7F7E" w14:paraId="7FB11C8F" w14:textId="3C84CC0F" w:rsidTr="00596CB9">
        <w:tc>
          <w:tcPr>
            <w:tcW w:w="805" w:type="dxa"/>
            <w:tcBorders>
              <w:top w:val="single" w:sz="4" w:space="0" w:color="auto"/>
              <w:left w:val="single" w:sz="4" w:space="0" w:color="auto"/>
              <w:bottom w:val="single" w:sz="4" w:space="0" w:color="auto"/>
              <w:right w:val="single" w:sz="4" w:space="0" w:color="auto"/>
            </w:tcBorders>
            <w:hideMark/>
          </w:tcPr>
          <w:p w14:paraId="4DDC75EA" w14:textId="77777777" w:rsidR="004B7F7E" w:rsidRPr="004B7F7E" w:rsidRDefault="004B7F7E" w:rsidP="004B7F7E">
            <w:pPr>
              <w:ind w:left="360" w:hanging="360"/>
              <w:jc w:val="center"/>
              <w:rPr>
                <w:rFonts w:ascii="Times New Roman" w:eastAsia="Arial Unicode MS" w:hAnsi="Times New Roman"/>
                <w:color w:val="000000"/>
              </w:rPr>
            </w:pPr>
            <w:r w:rsidRPr="004B7F7E">
              <w:rPr>
                <w:rFonts w:ascii="Times New Roman" w:eastAsia="Arial Unicode MS" w:hAnsi="Times New Roman"/>
                <w:color w:val="000000"/>
              </w:rPr>
              <w:lastRenderedPageBreak/>
              <w:t>3.4.</w:t>
            </w:r>
          </w:p>
        </w:tc>
        <w:tc>
          <w:tcPr>
            <w:tcW w:w="5569" w:type="dxa"/>
            <w:tcBorders>
              <w:top w:val="single" w:sz="4" w:space="0" w:color="auto"/>
              <w:left w:val="single" w:sz="4" w:space="0" w:color="auto"/>
              <w:bottom w:val="single" w:sz="4" w:space="0" w:color="auto"/>
              <w:right w:val="single" w:sz="4" w:space="0" w:color="auto"/>
            </w:tcBorders>
            <w:hideMark/>
          </w:tcPr>
          <w:p w14:paraId="1DA48241" w14:textId="77777777" w:rsidR="004B7F7E" w:rsidRPr="004B7F7E" w:rsidRDefault="004B7F7E" w:rsidP="004B7F7E">
            <w:pPr>
              <w:jc w:val="both"/>
              <w:rPr>
                <w:rFonts w:ascii="Times New Roman" w:eastAsia="Arial Unicode MS" w:hAnsi="Times New Roman"/>
                <w:color w:val="000000"/>
              </w:rPr>
            </w:pPr>
            <w:r w:rsidRPr="004B7F7E">
              <w:rPr>
                <w:rFonts w:ascii="Times New Roman" w:eastAsia="Arial Unicode MS" w:hAnsi="Times New Roman"/>
                <w:color w:val="000000"/>
              </w:rPr>
              <w:t>Ar sutarties projekte nustatytos įkainio peržiūros taisyklės aiškios ir priimtinos? Tuo atveju, jei peržiūros taisyklės nepriimtinos, prašome pateikti argumentuotas pastabas ir (ar) klausimus bei nurodyti aplinkybes, kurioms atsiradus siūlytumėte atlikti peržiūrą, taip pat statistinių ar kitų rodiklių šaltinius, kai peržiūra vykdoma remiantis jų duomenimis, įkainio perskaičiavimo formulę, peržiūros momentą ir dažnumą, momentą, nuo kurio įsigaliotų perskaičiuotas įkainis.</w:t>
            </w:r>
          </w:p>
        </w:tc>
        <w:tc>
          <w:tcPr>
            <w:tcW w:w="3544" w:type="dxa"/>
            <w:tcBorders>
              <w:top w:val="single" w:sz="4" w:space="0" w:color="auto"/>
              <w:left w:val="single" w:sz="4" w:space="0" w:color="auto"/>
              <w:bottom w:val="single" w:sz="4" w:space="0" w:color="auto"/>
              <w:right w:val="single" w:sz="4" w:space="0" w:color="auto"/>
            </w:tcBorders>
          </w:tcPr>
          <w:p w14:paraId="4B25AED6" w14:textId="24F43B06" w:rsidR="004B7F7E" w:rsidRPr="004B7F7E" w:rsidRDefault="007E22E0" w:rsidP="004B7F7E">
            <w:pPr>
              <w:jc w:val="both"/>
              <w:rPr>
                <w:rFonts w:ascii="Times New Roman" w:eastAsia="Arial Unicode MS" w:hAnsi="Times New Roman"/>
                <w:color w:val="000000"/>
              </w:rPr>
            </w:pPr>
            <w:r w:rsidRPr="007E22E0">
              <w:rPr>
                <w:rFonts w:ascii="Times New Roman" w:eastAsia="Arial Unicode MS" w:hAnsi="Times New Roman"/>
                <w:color w:val="000000"/>
              </w:rPr>
              <w:t>Taip.</w:t>
            </w:r>
          </w:p>
        </w:tc>
        <w:tc>
          <w:tcPr>
            <w:tcW w:w="3969" w:type="dxa"/>
            <w:tcBorders>
              <w:top w:val="single" w:sz="4" w:space="0" w:color="auto"/>
              <w:left w:val="single" w:sz="4" w:space="0" w:color="auto"/>
              <w:bottom w:val="single" w:sz="4" w:space="0" w:color="auto"/>
              <w:right w:val="single" w:sz="4" w:space="0" w:color="auto"/>
            </w:tcBorders>
          </w:tcPr>
          <w:p w14:paraId="4D953E0E" w14:textId="295B8903" w:rsidR="004B7F7E" w:rsidRPr="004B7F7E" w:rsidRDefault="00AF7B72" w:rsidP="004B7F7E">
            <w:pPr>
              <w:jc w:val="both"/>
              <w:rPr>
                <w:rFonts w:ascii="Times New Roman" w:eastAsia="Arial Unicode MS" w:hAnsi="Times New Roman"/>
                <w:color w:val="000000"/>
              </w:rPr>
            </w:pPr>
            <w:r>
              <w:rPr>
                <w:rFonts w:ascii="Times New Roman" w:eastAsia="Arial Unicode MS" w:hAnsi="Times New Roman"/>
                <w:color w:val="000000"/>
              </w:rPr>
              <w:t>Dėkojame už pateiktą atsakymą.</w:t>
            </w:r>
          </w:p>
        </w:tc>
      </w:tr>
      <w:tr w:rsidR="004B7F7E" w:rsidRPr="004B7F7E" w14:paraId="4BC1B8A9" w14:textId="717A7A6C" w:rsidTr="00596CB9">
        <w:tc>
          <w:tcPr>
            <w:tcW w:w="805" w:type="dxa"/>
            <w:tcBorders>
              <w:top w:val="single" w:sz="4" w:space="0" w:color="auto"/>
              <w:left w:val="single" w:sz="4" w:space="0" w:color="auto"/>
              <w:bottom w:val="single" w:sz="4" w:space="0" w:color="auto"/>
              <w:right w:val="single" w:sz="4" w:space="0" w:color="auto"/>
            </w:tcBorders>
            <w:hideMark/>
          </w:tcPr>
          <w:p w14:paraId="48A18B77" w14:textId="77777777" w:rsidR="004B7F7E" w:rsidRPr="004B7F7E" w:rsidRDefault="004B7F7E" w:rsidP="004B7F7E">
            <w:pPr>
              <w:ind w:left="360" w:hanging="360"/>
              <w:jc w:val="center"/>
              <w:rPr>
                <w:rFonts w:ascii="Times New Roman" w:eastAsia="Arial Unicode MS" w:hAnsi="Times New Roman"/>
                <w:color w:val="000000"/>
              </w:rPr>
            </w:pPr>
            <w:r w:rsidRPr="004B7F7E">
              <w:rPr>
                <w:rFonts w:ascii="Times New Roman" w:eastAsia="Arial Unicode MS" w:hAnsi="Times New Roman"/>
                <w:color w:val="000000"/>
              </w:rPr>
              <w:t>3.5.</w:t>
            </w:r>
          </w:p>
        </w:tc>
        <w:tc>
          <w:tcPr>
            <w:tcW w:w="5569" w:type="dxa"/>
            <w:tcBorders>
              <w:top w:val="single" w:sz="4" w:space="0" w:color="auto"/>
              <w:left w:val="single" w:sz="4" w:space="0" w:color="auto"/>
              <w:bottom w:val="single" w:sz="4" w:space="0" w:color="auto"/>
              <w:right w:val="single" w:sz="4" w:space="0" w:color="auto"/>
            </w:tcBorders>
            <w:hideMark/>
          </w:tcPr>
          <w:p w14:paraId="78703542" w14:textId="77777777" w:rsidR="004B7F7E" w:rsidRPr="004B7F7E" w:rsidRDefault="004B7F7E" w:rsidP="004B7F7E">
            <w:pPr>
              <w:jc w:val="both"/>
              <w:rPr>
                <w:rFonts w:ascii="Times New Roman" w:eastAsia="Arial Unicode MS" w:hAnsi="Times New Roman"/>
                <w:color w:val="000000"/>
              </w:rPr>
            </w:pPr>
            <w:r w:rsidRPr="004B7F7E">
              <w:rPr>
                <w:rFonts w:ascii="Times New Roman" w:eastAsia="Arial Unicode MS" w:hAnsi="Times New Roman"/>
                <w:color w:val="000000"/>
              </w:rPr>
              <w:t xml:space="preserve">Koks būtų orientacinis perkamų Paslaugų (vieno Blanko pagaminimo) fiksuotas įkainis (Eur be PVM)? </w:t>
            </w:r>
            <w:r w:rsidRPr="004B7F7E">
              <w:rPr>
                <w:rFonts w:ascii="Times New Roman" w:eastAsia="Arial Unicode MS" w:hAnsi="Times New Roman"/>
                <w:color w:val="FF0000"/>
              </w:rPr>
              <w:t xml:space="preserve">(INFORMACIJA </w:t>
            </w:r>
            <w:r w:rsidRPr="004B7F7E">
              <w:rPr>
                <w:rFonts w:ascii="Times New Roman" w:eastAsia="Arial Unicode MS" w:hAnsi="Times New Roman"/>
                <w:b/>
                <w:bCs/>
                <w:color w:val="FF0000"/>
              </w:rPr>
              <w:t>NEBUS</w:t>
            </w:r>
            <w:r w:rsidRPr="004B7F7E">
              <w:rPr>
                <w:rFonts w:ascii="Times New Roman" w:eastAsia="Arial Unicode MS" w:hAnsi="Times New Roman"/>
                <w:color w:val="FF0000"/>
              </w:rPr>
              <w:t xml:space="preserve"> VIEŠINAMA)</w:t>
            </w:r>
          </w:p>
        </w:tc>
        <w:tc>
          <w:tcPr>
            <w:tcW w:w="3544" w:type="dxa"/>
            <w:tcBorders>
              <w:top w:val="single" w:sz="4" w:space="0" w:color="auto"/>
              <w:left w:val="single" w:sz="4" w:space="0" w:color="auto"/>
              <w:bottom w:val="single" w:sz="4" w:space="0" w:color="auto"/>
              <w:right w:val="single" w:sz="4" w:space="0" w:color="auto"/>
            </w:tcBorders>
          </w:tcPr>
          <w:p w14:paraId="03B82DCD" w14:textId="039C3354" w:rsidR="004B7F7E" w:rsidRPr="004B7F7E" w:rsidRDefault="007E22E0" w:rsidP="004B7F7E">
            <w:pPr>
              <w:ind w:firstLine="42"/>
              <w:jc w:val="both"/>
              <w:rPr>
                <w:rFonts w:ascii="Times New Roman" w:eastAsia="Arial Unicode MS" w:hAnsi="Times New Roman"/>
                <w:color w:val="000000"/>
              </w:rPr>
            </w:pPr>
            <w:r w:rsidRPr="007E22E0">
              <w:rPr>
                <w:rFonts w:ascii="Times New Roman" w:eastAsia="Arial Unicode MS" w:hAnsi="Times New Roman"/>
                <w:color w:val="000000"/>
              </w:rPr>
              <w:t xml:space="preserve">Tai gali būti apie </w:t>
            </w:r>
            <w:r w:rsidRPr="007E22E0">
              <w:rPr>
                <w:rFonts w:ascii="Times New Roman" w:eastAsia="Arial Unicode MS" w:hAnsi="Times New Roman"/>
                <w:i/>
                <w:iCs/>
                <w:color w:val="000000"/>
              </w:rPr>
              <w:t>(rinkos dalyvio nurodyta kaina neviešinama)</w:t>
            </w:r>
            <w:r w:rsidRPr="007E22E0">
              <w:rPr>
                <w:rFonts w:ascii="Times New Roman" w:eastAsia="Arial Unicode MS" w:hAnsi="Times New Roman"/>
                <w:color w:val="000000"/>
              </w:rPr>
              <w:t xml:space="preserve"> už vieną ruošinį, tačiau kaina labai priklauso nuo pristatymų skaičiaus.</w:t>
            </w:r>
          </w:p>
        </w:tc>
        <w:tc>
          <w:tcPr>
            <w:tcW w:w="3969" w:type="dxa"/>
            <w:tcBorders>
              <w:top w:val="single" w:sz="4" w:space="0" w:color="auto"/>
              <w:left w:val="single" w:sz="4" w:space="0" w:color="auto"/>
              <w:bottom w:val="single" w:sz="4" w:space="0" w:color="auto"/>
              <w:right w:val="single" w:sz="4" w:space="0" w:color="auto"/>
            </w:tcBorders>
          </w:tcPr>
          <w:p w14:paraId="02B76B30" w14:textId="304A155A" w:rsidR="004B7F7E" w:rsidRPr="004B7F7E" w:rsidRDefault="00AF7B72" w:rsidP="004B7F7E">
            <w:pPr>
              <w:ind w:firstLine="42"/>
              <w:jc w:val="both"/>
              <w:rPr>
                <w:rFonts w:ascii="Times New Roman" w:eastAsia="Arial Unicode MS" w:hAnsi="Times New Roman"/>
                <w:color w:val="000000"/>
              </w:rPr>
            </w:pPr>
            <w:r w:rsidRPr="00AF7B72">
              <w:rPr>
                <w:rFonts w:ascii="Times New Roman" w:eastAsia="Arial Unicode MS" w:hAnsi="Times New Roman"/>
                <w:color w:val="000000"/>
              </w:rPr>
              <w:t>Dėkojame už pateiktą atsakymą.</w:t>
            </w:r>
          </w:p>
        </w:tc>
      </w:tr>
      <w:tr w:rsidR="004B7F7E" w:rsidRPr="004B7F7E" w14:paraId="1099E593" w14:textId="5197BDEB" w:rsidTr="00596CB9">
        <w:tc>
          <w:tcPr>
            <w:tcW w:w="805" w:type="dxa"/>
            <w:tcBorders>
              <w:top w:val="single" w:sz="4" w:space="0" w:color="auto"/>
              <w:left w:val="single" w:sz="4" w:space="0" w:color="auto"/>
              <w:bottom w:val="single" w:sz="4" w:space="0" w:color="auto"/>
              <w:right w:val="single" w:sz="4" w:space="0" w:color="auto"/>
            </w:tcBorders>
            <w:hideMark/>
          </w:tcPr>
          <w:p w14:paraId="61D60528" w14:textId="77777777" w:rsidR="004B7F7E" w:rsidRPr="004B7F7E" w:rsidRDefault="004B7F7E" w:rsidP="004B7F7E">
            <w:pPr>
              <w:ind w:left="360" w:hanging="360"/>
              <w:jc w:val="center"/>
              <w:rPr>
                <w:rFonts w:ascii="Times New Roman" w:eastAsia="Arial Unicode MS" w:hAnsi="Times New Roman"/>
                <w:color w:val="000000"/>
              </w:rPr>
            </w:pPr>
            <w:r w:rsidRPr="004B7F7E">
              <w:rPr>
                <w:rFonts w:ascii="Times New Roman" w:eastAsia="Arial Unicode MS" w:hAnsi="Times New Roman"/>
                <w:color w:val="000000"/>
              </w:rPr>
              <w:t>3.6.</w:t>
            </w:r>
          </w:p>
        </w:tc>
        <w:tc>
          <w:tcPr>
            <w:tcW w:w="5569" w:type="dxa"/>
            <w:tcBorders>
              <w:top w:val="single" w:sz="4" w:space="0" w:color="auto"/>
              <w:left w:val="single" w:sz="4" w:space="0" w:color="auto"/>
              <w:bottom w:val="single" w:sz="4" w:space="0" w:color="auto"/>
              <w:right w:val="single" w:sz="4" w:space="0" w:color="auto"/>
            </w:tcBorders>
            <w:hideMark/>
          </w:tcPr>
          <w:p w14:paraId="6A90C099" w14:textId="77777777" w:rsidR="004B7F7E" w:rsidRPr="004B7F7E" w:rsidRDefault="004B7F7E" w:rsidP="004B7F7E">
            <w:pPr>
              <w:jc w:val="both"/>
              <w:rPr>
                <w:rFonts w:ascii="Times New Roman" w:eastAsia="Arial Unicode MS" w:hAnsi="Times New Roman"/>
                <w:color w:val="000000"/>
              </w:rPr>
            </w:pPr>
            <w:r w:rsidRPr="004B7F7E">
              <w:rPr>
                <w:rFonts w:ascii="Times New Roman" w:eastAsia="Arial Unicode MS" w:hAnsi="Times New Roman"/>
                <w:color w:val="000000"/>
              </w:rPr>
              <w:t>Sutarties įvykdymas visam sutarties galiojimo laikotarpiui turės būti užtikrintas banko garantija arba užstatu. Sutarties įvykdymo užtikrinimo dydis – ne mažiau kaip 5 proc. nuo maksimalios sutarties kainos be PVM. Prašome nurodyti, ar reikalavimas pateikti sutarties įvykdymo užtikrinimą (banko garantiją ar užstatą) turi įtakos perkamų Paslaugų (vienos Blanko) įkainiui. Jei taip, prašome nurodyti, kokią įtaką procentais pasirinktos sutarties įvykdymo užtikrinimo priemonės daro perkamų Paslaugų (vieno Blanko) įkainiui.</w:t>
            </w:r>
          </w:p>
        </w:tc>
        <w:tc>
          <w:tcPr>
            <w:tcW w:w="3544" w:type="dxa"/>
            <w:tcBorders>
              <w:top w:val="single" w:sz="4" w:space="0" w:color="auto"/>
              <w:left w:val="single" w:sz="4" w:space="0" w:color="auto"/>
              <w:bottom w:val="single" w:sz="4" w:space="0" w:color="auto"/>
              <w:right w:val="single" w:sz="4" w:space="0" w:color="auto"/>
            </w:tcBorders>
          </w:tcPr>
          <w:p w14:paraId="4E398B18" w14:textId="59346766" w:rsidR="004B7F7E" w:rsidRPr="004B7F7E" w:rsidRDefault="007E22E0" w:rsidP="004B7F7E">
            <w:pPr>
              <w:ind w:firstLine="42"/>
              <w:jc w:val="both"/>
              <w:rPr>
                <w:rFonts w:ascii="Times New Roman" w:eastAsia="Arial Unicode MS" w:hAnsi="Times New Roman"/>
                <w:color w:val="000000"/>
              </w:rPr>
            </w:pPr>
            <w:r w:rsidRPr="007E22E0">
              <w:rPr>
                <w:rFonts w:ascii="Times New Roman" w:eastAsia="Arial Unicode MS" w:hAnsi="Times New Roman"/>
                <w:color w:val="000000"/>
              </w:rPr>
              <w:t>Patikimiausia garantija yra banko garantija. Įprastinės išlaidos svyruoja nuo 0,5 iki 0,8 proc. garantuojamos sumos. Tai nėra reikšminga išlaidų dalis.</w:t>
            </w:r>
          </w:p>
        </w:tc>
        <w:tc>
          <w:tcPr>
            <w:tcW w:w="3969" w:type="dxa"/>
            <w:tcBorders>
              <w:top w:val="single" w:sz="4" w:space="0" w:color="auto"/>
              <w:left w:val="single" w:sz="4" w:space="0" w:color="auto"/>
              <w:bottom w:val="single" w:sz="4" w:space="0" w:color="auto"/>
              <w:right w:val="single" w:sz="4" w:space="0" w:color="auto"/>
            </w:tcBorders>
          </w:tcPr>
          <w:p w14:paraId="455DC407" w14:textId="3870E974" w:rsidR="004B7F7E" w:rsidRPr="004B7F7E" w:rsidRDefault="00DA402D" w:rsidP="004B7F7E">
            <w:pPr>
              <w:ind w:firstLine="42"/>
              <w:jc w:val="both"/>
              <w:rPr>
                <w:rFonts w:ascii="Times New Roman" w:eastAsia="Arial Unicode MS" w:hAnsi="Times New Roman"/>
                <w:color w:val="000000"/>
              </w:rPr>
            </w:pPr>
            <w:r w:rsidRPr="00DA402D">
              <w:rPr>
                <w:rFonts w:ascii="Times New Roman" w:eastAsia="Arial Unicode MS" w:hAnsi="Times New Roman"/>
                <w:color w:val="000000"/>
              </w:rPr>
              <w:t>Dėkojame už pateiktą atsakymą.</w:t>
            </w:r>
          </w:p>
        </w:tc>
      </w:tr>
      <w:tr w:rsidR="004B7F7E" w:rsidRPr="004B7F7E" w14:paraId="75D43340" w14:textId="3936215A" w:rsidTr="00596CB9">
        <w:tc>
          <w:tcPr>
            <w:tcW w:w="805" w:type="dxa"/>
            <w:tcBorders>
              <w:top w:val="single" w:sz="4" w:space="0" w:color="auto"/>
              <w:left w:val="single" w:sz="4" w:space="0" w:color="auto"/>
              <w:bottom w:val="single" w:sz="4" w:space="0" w:color="auto"/>
              <w:right w:val="single" w:sz="4" w:space="0" w:color="auto"/>
            </w:tcBorders>
            <w:hideMark/>
          </w:tcPr>
          <w:p w14:paraId="7B08E14F" w14:textId="77777777" w:rsidR="004B7F7E" w:rsidRPr="004B7F7E" w:rsidRDefault="004B7F7E" w:rsidP="004B7F7E">
            <w:pPr>
              <w:ind w:left="360" w:hanging="360"/>
              <w:jc w:val="center"/>
              <w:rPr>
                <w:rFonts w:ascii="Times New Roman" w:eastAsia="Arial Unicode MS" w:hAnsi="Times New Roman"/>
                <w:color w:val="000000"/>
              </w:rPr>
            </w:pPr>
            <w:r w:rsidRPr="004B7F7E">
              <w:rPr>
                <w:rFonts w:ascii="Times New Roman" w:eastAsia="Arial Unicode MS" w:hAnsi="Times New Roman"/>
                <w:color w:val="000000"/>
              </w:rPr>
              <w:lastRenderedPageBreak/>
              <w:t>3.7.</w:t>
            </w:r>
          </w:p>
        </w:tc>
        <w:tc>
          <w:tcPr>
            <w:tcW w:w="5569" w:type="dxa"/>
            <w:tcBorders>
              <w:top w:val="single" w:sz="4" w:space="0" w:color="auto"/>
              <w:left w:val="single" w:sz="4" w:space="0" w:color="auto"/>
              <w:bottom w:val="single" w:sz="4" w:space="0" w:color="auto"/>
              <w:right w:val="single" w:sz="4" w:space="0" w:color="auto"/>
            </w:tcBorders>
            <w:hideMark/>
          </w:tcPr>
          <w:p w14:paraId="1EB89AA6" w14:textId="77777777" w:rsidR="004B7F7E" w:rsidRPr="004B7F7E" w:rsidRDefault="004B7F7E" w:rsidP="004B7F7E">
            <w:pPr>
              <w:jc w:val="both"/>
              <w:rPr>
                <w:rFonts w:ascii="Times New Roman" w:eastAsia="Arial Unicode MS" w:hAnsi="Times New Roman"/>
                <w:color w:val="000000"/>
              </w:rPr>
            </w:pPr>
            <w:r w:rsidRPr="004B7F7E">
              <w:rPr>
                <w:rFonts w:ascii="Times New Roman" w:eastAsia="Arial Unicode MS" w:hAnsi="Times New Roman"/>
                <w:color w:val="000000"/>
              </w:rPr>
              <w:t>Ar atsakant į Eil. Nr. 3.5 pateiktą klausimą nurodytas orientacinis perkamų Paslaugų (vieno Blanko) įkainis būtų mažesnis, jei Perkančioji organizacija į sutarties projektą įtrauktų galimybę užtikrinti sutarties vykdymą ne tik banko garantija ar užstatu, bet ir draudimo bendrovės laidavimo raštu? Jei taip, prašome nurodyti, koks tokiu atveju būtų orientacinis perkamų Paslaugų (vieno Blanko) įkainis (Eur be PVM)?</w:t>
            </w:r>
          </w:p>
          <w:p w14:paraId="2B118B07" w14:textId="77777777" w:rsidR="004B7F7E" w:rsidRPr="004B7F7E" w:rsidRDefault="004B7F7E" w:rsidP="004B7F7E">
            <w:pPr>
              <w:jc w:val="both"/>
              <w:rPr>
                <w:rFonts w:ascii="Times New Roman" w:eastAsia="Arial Unicode MS" w:hAnsi="Times New Roman"/>
                <w:color w:val="000000"/>
              </w:rPr>
            </w:pPr>
            <w:r w:rsidRPr="004B7F7E">
              <w:rPr>
                <w:rFonts w:ascii="Times New Roman" w:eastAsia="Arial Unicode MS" w:hAnsi="Times New Roman"/>
                <w:color w:val="FF0000"/>
              </w:rPr>
              <w:t xml:space="preserve">(INFORMACIJA </w:t>
            </w:r>
            <w:r w:rsidRPr="004B7F7E">
              <w:rPr>
                <w:rFonts w:ascii="Times New Roman" w:eastAsia="Arial Unicode MS" w:hAnsi="Times New Roman"/>
                <w:b/>
                <w:bCs/>
                <w:color w:val="FF0000"/>
              </w:rPr>
              <w:t>NEBUS</w:t>
            </w:r>
            <w:r w:rsidRPr="004B7F7E">
              <w:rPr>
                <w:rFonts w:ascii="Times New Roman" w:eastAsia="Arial Unicode MS" w:hAnsi="Times New Roman"/>
                <w:color w:val="FF0000"/>
              </w:rPr>
              <w:t xml:space="preserve"> VIEŠINAMA)</w:t>
            </w:r>
          </w:p>
        </w:tc>
        <w:tc>
          <w:tcPr>
            <w:tcW w:w="3544" w:type="dxa"/>
            <w:tcBorders>
              <w:top w:val="single" w:sz="4" w:space="0" w:color="auto"/>
              <w:left w:val="single" w:sz="4" w:space="0" w:color="auto"/>
              <w:bottom w:val="single" w:sz="4" w:space="0" w:color="auto"/>
              <w:right w:val="single" w:sz="4" w:space="0" w:color="auto"/>
            </w:tcBorders>
          </w:tcPr>
          <w:p w14:paraId="5B0F5246" w14:textId="53FC0575" w:rsidR="004B7F7E" w:rsidRPr="004B7F7E" w:rsidRDefault="007E22E0" w:rsidP="004B7F7E">
            <w:pPr>
              <w:ind w:firstLine="42"/>
              <w:jc w:val="both"/>
              <w:rPr>
                <w:rFonts w:ascii="Times New Roman" w:eastAsia="Arial Unicode MS" w:hAnsi="Times New Roman"/>
                <w:color w:val="000000"/>
              </w:rPr>
            </w:pPr>
            <w:r w:rsidRPr="007E22E0">
              <w:rPr>
                <w:rFonts w:ascii="Times New Roman" w:eastAsia="Arial Unicode MS" w:hAnsi="Times New Roman"/>
                <w:color w:val="000000"/>
              </w:rPr>
              <w:t>Ženkliai nepakistų.</w:t>
            </w:r>
          </w:p>
        </w:tc>
        <w:tc>
          <w:tcPr>
            <w:tcW w:w="3969" w:type="dxa"/>
            <w:tcBorders>
              <w:top w:val="single" w:sz="4" w:space="0" w:color="auto"/>
              <w:left w:val="single" w:sz="4" w:space="0" w:color="auto"/>
              <w:bottom w:val="single" w:sz="4" w:space="0" w:color="auto"/>
              <w:right w:val="single" w:sz="4" w:space="0" w:color="auto"/>
            </w:tcBorders>
          </w:tcPr>
          <w:p w14:paraId="6CAA473E" w14:textId="1B6E9E26" w:rsidR="004B7F7E" w:rsidRPr="004B7F7E" w:rsidRDefault="00DA402D" w:rsidP="004B7F7E">
            <w:pPr>
              <w:ind w:firstLine="42"/>
              <w:jc w:val="both"/>
              <w:rPr>
                <w:rFonts w:ascii="Times New Roman" w:eastAsia="Arial Unicode MS" w:hAnsi="Times New Roman"/>
                <w:color w:val="000000"/>
              </w:rPr>
            </w:pPr>
            <w:r w:rsidRPr="00DA402D">
              <w:rPr>
                <w:rFonts w:ascii="Times New Roman" w:eastAsia="Arial Unicode MS" w:hAnsi="Times New Roman"/>
                <w:color w:val="000000"/>
              </w:rPr>
              <w:t>Dėkojame už pateiktą atsakymą.</w:t>
            </w:r>
          </w:p>
        </w:tc>
      </w:tr>
      <w:tr w:rsidR="004B7F7E" w:rsidRPr="004B7F7E" w14:paraId="0370E2F6" w14:textId="5B7C15A6" w:rsidTr="00596CB9">
        <w:tc>
          <w:tcPr>
            <w:tcW w:w="9918" w:type="dxa"/>
            <w:gridSpan w:val="3"/>
            <w:tcBorders>
              <w:top w:val="single" w:sz="4" w:space="0" w:color="auto"/>
              <w:left w:val="single" w:sz="4" w:space="0" w:color="auto"/>
              <w:bottom w:val="single" w:sz="4" w:space="0" w:color="auto"/>
              <w:right w:val="single" w:sz="4" w:space="0" w:color="auto"/>
            </w:tcBorders>
            <w:hideMark/>
          </w:tcPr>
          <w:p w14:paraId="68BF06B3" w14:textId="5E30A5C1" w:rsidR="004B7F7E" w:rsidRPr="004B7F7E" w:rsidRDefault="004B7F7E" w:rsidP="004B7F7E">
            <w:pPr>
              <w:numPr>
                <w:ilvl w:val="0"/>
                <w:numId w:val="2"/>
              </w:numPr>
              <w:tabs>
                <w:tab w:val="left" w:pos="450"/>
              </w:tabs>
              <w:ind w:left="25"/>
              <w:contextualSpacing/>
              <w:jc w:val="both"/>
              <w:rPr>
                <w:rFonts w:ascii="Times New Roman" w:eastAsia="Arial Unicode MS" w:hAnsi="Times New Roman"/>
                <w:b/>
                <w:bCs/>
                <w:color w:val="000000"/>
              </w:rPr>
            </w:pPr>
            <w:r>
              <w:rPr>
                <w:rFonts w:ascii="Times New Roman" w:eastAsia="Arial Unicode MS" w:hAnsi="Times New Roman"/>
                <w:b/>
                <w:bCs/>
                <w:color w:val="000000"/>
              </w:rPr>
              <w:t xml:space="preserve">4. </w:t>
            </w:r>
            <w:r w:rsidRPr="004B7F7E">
              <w:rPr>
                <w:rFonts w:ascii="Times New Roman" w:eastAsia="Arial Unicode MS" w:hAnsi="Times New Roman"/>
                <w:b/>
                <w:bCs/>
                <w:color w:val="000000"/>
              </w:rPr>
              <w:t>KITI KLAUSIMAI</w:t>
            </w:r>
          </w:p>
        </w:tc>
        <w:tc>
          <w:tcPr>
            <w:tcW w:w="3969" w:type="dxa"/>
            <w:tcBorders>
              <w:top w:val="single" w:sz="4" w:space="0" w:color="auto"/>
              <w:left w:val="single" w:sz="4" w:space="0" w:color="auto"/>
              <w:bottom w:val="single" w:sz="4" w:space="0" w:color="auto"/>
              <w:right w:val="single" w:sz="4" w:space="0" w:color="auto"/>
            </w:tcBorders>
          </w:tcPr>
          <w:p w14:paraId="42577286" w14:textId="77777777" w:rsidR="004B7F7E" w:rsidRPr="004B7F7E" w:rsidRDefault="004B7F7E" w:rsidP="004B7F7E">
            <w:pPr>
              <w:numPr>
                <w:ilvl w:val="0"/>
                <w:numId w:val="2"/>
              </w:numPr>
              <w:tabs>
                <w:tab w:val="left" w:pos="450"/>
              </w:tabs>
              <w:ind w:left="25"/>
              <w:contextualSpacing/>
              <w:jc w:val="both"/>
              <w:rPr>
                <w:rFonts w:ascii="Times New Roman" w:eastAsia="Arial Unicode MS" w:hAnsi="Times New Roman"/>
                <w:b/>
                <w:bCs/>
                <w:color w:val="000000"/>
              </w:rPr>
            </w:pPr>
          </w:p>
        </w:tc>
      </w:tr>
      <w:tr w:rsidR="004B7F7E" w:rsidRPr="004B7F7E" w14:paraId="3E212BCB" w14:textId="2FD143C4" w:rsidTr="00596CB9">
        <w:tc>
          <w:tcPr>
            <w:tcW w:w="805" w:type="dxa"/>
            <w:tcBorders>
              <w:top w:val="single" w:sz="4" w:space="0" w:color="auto"/>
              <w:left w:val="single" w:sz="4" w:space="0" w:color="auto"/>
              <w:bottom w:val="single" w:sz="4" w:space="0" w:color="auto"/>
              <w:right w:val="single" w:sz="4" w:space="0" w:color="auto"/>
            </w:tcBorders>
            <w:hideMark/>
          </w:tcPr>
          <w:p w14:paraId="1CBFBA5B" w14:textId="77777777" w:rsidR="004B7F7E" w:rsidRPr="004B7F7E" w:rsidRDefault="004B7F7E" w:rsidP="004B7F7E">
            <w:pPr>
              <w:ind w:left="25"/>
              <w:jc w:val="center"/>
              <w:rPr>
                <w:rFonts w:ascii="Times New Roman" w:eastAsia="Arial Unicode MS" w:hAnsi="Times New Roman"/>
                <w:color w:val="000000"/>
              </w:rPr>
            </w:pPr>
            <w:r w:rsidRPr="004B7F7E">
              <w:rPr>
                <w:rFonts w:ascii="Times New Roman" w:eastAsia="Arial Unicode MS" w:hAnsi="Times New Roman"/>
                <w:color w:val="000000"/>
              </w:rPr>
              <w:t>4.1.</w:t>
            </w:r>
          </w:p>
        </w:tc>
        <w:tc>
          <w:tcPr>
            <w:tcW w:w="5569" w:type="dxa"/>
            <w:tcBorders>
              <w:top w:val="single" w:sz="4" w:space="0" w:color="auto"/>
              <w:left w:val="single" w:sz="4" w:space="0" w:color="auto"/>
              <w:bottom w:val="single" w:sz="4" w:space="0" w:color="auto"/>
              <w:right w:val="single" w:sz="4" w:space="0" w:color="auto"/>
            </w:tcBorders>
            <w:hideMark/>
          </w:tcPr>
          <w:p w14:paraId="025CF760" w14:textId="77777777" w:rsidR="004B7F7E" w:rsidRPr="004B7F7E" w:rsidRDefault="004B7F7E" w:rsidP="004B7F7E">
            <w:pPr>
              <w:jc w:val="both"/>
              <w:rPr>
                <w:rFonts w:ascii="Times New Roman" w:eastAsia="Arial Unicode MS" w:hAnsi="Times New Roman"/>
                <w:color w:val="000000"/>
              </w:rPr>
            </w:pPr>
            <w:r w:rsidRPr="004B7F7E">
              <w:rPr>
                <w:rFonts w:ascii="Times New Roman" w:eastAsia="Arial Unicode MS" w:hAnsi="Times New Roman"/>
                <w:color w:val="000000"/>
              </w:rPr>
              <w:t xml:space="preserve">Prašome įvardyti kitą, Jūsų nuomone, reikšmingą informaciją šių Paslaugų įsigijimui ir (ar) tinkamam jų suteikimui. </w:t>
            </w:r>
          </w:p>
        </w:tc>
        <w:tc>
          <w:tcPr>
            <w:tcW w:w="3544" w:type="dxa"/>
            <w:tcBorders>
              <w:top w:val="single" w:sz="4" w:space="0" w:color="auto"/>
              <w:left w:val="single" w:sz="4" w:space="0" w:color="auto"/>
              <w:bottom w:val="single" w:sz="4" w:space="0" w:color="auto"/>
              <w:right w:val="single" w:sz="4" w:space="0" w:color="auto"/>
            </w:tcBorders>
          </w:tcPr>
          <w:p w14:paraId="438AC7D6" w14:textId="066A4C86" w:rsidR="004B7F7E" w:rsidRPr="004B7F7E" w:rsidRDefault="007E22E0" w:rsidP="004B7F7E">
            <w:pPr>
              <w:jc w:val="both"/>
              <w:rPr>
                <w:rFonts w:ascii="Times New Roman" w:eastAsia="Arial Unicode MS" w:hAnsi="Times New Roman"/>
                <w:color w:val="000000"/>
              </w:rPr>
            </w:pPr>
            <w:r>
              <w:rPr>
                <w:rFonts w:ascii="Times New Roman" w:eastAsia="Arial Unicode MS" w:hAnsi="Times New Roman"/>
                <w:color w:val="000000"/>
              </w:rPr>
              <w:t>-</w:t>
            </w:r>
          </w:p>
        </w:tc>
        <w:tc>
          <w:tcPr>
            <w:tcW w:w="3969" w:type="dxa"/>
            <w:tcBorders>
              <w:top w:val="single" w:sz="4" w:space="0" w:color="auto"/>
              <w:left w:val="single" w:sz="4" w:space="0" w:color="auto"/>
              <w:bottom w:val="single" w:sz="4" w:space="0" w:color="auto"/>
              <w:right w:val="single" w:sz="4" w:space="0" w:color="auto"/>
            </w:tcBorders>
          </w:tcPr>
          <w:p w14:paraId="0A217BD1" w14:textId="0E73E863" w:rsidR="004B7F7E" w:rsidRPr="004B7F7E" w:rsidRDefault="002E0F7A" w:rsidP="004B7F7E">
            <w:pPr>
              <w:jc w:val="both"/>
              <w:rPr>
                <w:rFonts w:ascii="Times New Roman" w:eastAsia="Arial Unicode MS" w:hAnsi="Times New Roman"/>
                <w:color w:val="000000"/>
              </w:rPr>
            </w:pPr>
            <w:r>
              <w:rPr>
                <w:rFonts w:ascii="Times New Roman" w:eastAsia="Arial Unicode MS" w:hAnsi="Times New Roman"/>
                <w:color w:val="000000"/>
              </w:rPr>
              <w:t>-</w:t>
            </w:r>
          </w:p>
        </w:tc>
      </w:tr>
      <w:tr w:rsidR="004B7F7E" w:rsidRPr="004B7F7E" w14:paraId="5EBC4AE5" w14:textId="4197AA96" w:rsidTr="00596CB9">
        <w:tc>
          <w:tcPr>
            <w:tcW w:w="805" w:type="dxa"/>
            <w:tcBorders>
              <w:top w:val="single" w:sz="4" w:space="0" w:color="auto"/>
              <w:left w:val="single" w:sz="4" w:space="0" w:color="auto"/>
              <w:bottom w:val="single" w:sz="4" w:space="0" w:color="auto"/>
              <w:right w:val="single" w:sz="4" w:space="0" w:color="auto"/>
            </w:tcBorders>
            <w:hideMark/>
          </w:tcPr>
          <w:p w14:paraId="1999ED6E" w14:textId="77777777" w:rsidR="004B7F7E" w:rsidRPr="004B7F7E" w:rsidRDefault="004B7F7E" w:rsidP="004B7F7E">
            <w:pPr>
              <w:ind w:left="25"/>
              <w:jc w:val="center"/>
              <w:rPr>
                <w:rFonts w:ascii="Times New Roman" w:eastAsia="Arial Unicode MS" w:hAnsi="Times New Roman"/>
                <w:color w:val="000000"/>
              </w:rPr>
            </w:pPr>
            <w:r w:rsidRPr="004B7F7E">
              <w:rPr>
                <w:rFonts w:ascii="Times New Roman" w:eastAsia="Arial Unicode MS" w:hAnsi="Times New Roman"/>
                <w:color w:val="000000"/>
              </w:rPr>
              <w:t>4.2.</w:t>
            </w:r>
          </w:p>
        </w:tc>
        <w:tc>
          <w:tcPr>
            <w:tcW w:w="5569" w:type="dxa"/>
            <w:tcBorders>
              <w:top w:val="single" w:sz="4" w:space="0" w:color="auto"/>
              <w:left w:val="single" w:sz="4" w:space="0" w:color="auto"/>
              <w:bottom w:val="single" w:sz="4" w:space="0" w:color="auto"/>
              <w:right w:val="single" w:sz="4" w:space="0" w:color="auto"/>
            </w:tcBorders>
            <w:hideMark/>
          </w:tcPr>
          <w:p w14:paraId="413650E7" w14:textId="77777777" w:rsidR="004B7F7E" w:rsidRPr="004B7F7E" w:rsidRDefault="004B7F7E" w:rsidP="004B7F7E">
            <w:pPr>
              <w:jc w:val="both"/>
              <w:rPr>
                <w:rFonts w:ascii="Times New Roman" w:hAnsi="Times New Roman"/>
              </w:rPr>
            </w:pPr>
            <w:r w:rsidRPr="004B7F7E">
              <w:rPr>
                <w:rFonts w:ascii="Times New Roman" w:hAnsi="Times New Roman"/>
              </w:rPr>
              <w:t>Ar Pirkime galėtų būti taikomi socialiai atsakingo pirkimo kriterijai susiję su šeimos ir darbo įsipareigojimų derinimo priemonėmis, tokiomis kaip: lankstus darbo grafikas, individualaus darbo laiko režimas, suskaidytos darbo dienos laiko režimas, nuotolinis darbas, galimybė, esant poreikiui, atsivesti vaiką (įvaikį, globotinį, rūpintinį) į darbovietę, ir kt.</w:t>
            </w:r>
          </w:p>
          <w:p w14:paraId="5BCA93BF" w14:textId="77777777" w:rsidR="004B7F7E" w:rsidRPr="004B7F7E" w:rsidRDefault="004B7F7E" w:rsidP="004B7F7E">
            <w:pPr>
              <w:jc w:val="both"/>
              <w:rPr>
                <w:rFonts w:ascii="Times New Roman" w:hAnsi="Times New Roman"/>
              </w:rPr>
            </w:pPr>
            <w:r w:rsidRPr="004B7F7E">
              <w:rPr>
                <w:rFonts w:ascii="Times New Roman" w:hAnsi="Times New Roman"/>
              </w:rPr>
              <w:t>Formuluotė pirkimo dokumentų projekte atrodytų taip:</w:t>
            </w:r>
          </w:p>
          <w:p w14:paraId="0592DA76" w14:textId="77777777" w:rsidR="004B7F7E" w:rsidRPr="004B7F7E" w:rsidRDefault="004B7F7E" w:rsidP="004B7F7E">
            <w:pPr>
              <w:tabs>
                <w:tab w:val="left" w:pos="993"/>
                <w:tab w:val="left" w:pos="1276"/>
              </w:tabs>
              <w:jc w:val="both"/>
              <w:rPr>
                <w:rFonts w:ascii="Times New Roman" w:eastAsia="Times New Roman" w:hAnsi="Times New Roman"/>
              </w:rPr>
            </w:pPr>
            <w:r w:rsidRPr="004B7F7E">
              <w:rPr>
                <w:rFonts w:ascii="Times New Roman" w:eastAsia="Times New Roman" w:hAnsi="Times New Roman"/>
                <w:u w:val="single"/>
              </w:rPr>
              <w:t>Pirkimo sutarties vykdymo laikotarpiu tiekėjo darbuotojui (-</w:t>
            </w:r>
            <w:proofErr w:type="spellStart"/>
            <w:r w:rsidRPr="004B7F7E">
              <w:rPr>
                <w:rFonts w:ascii="Times New Roman" w:eastAsia="Times New Roman" w:hAnsi="Times New Roman"/>
                <w:u w:val="single"/>
              </w:rPr>
              <w:t>iams</w:t>
            </w:r>
            <w:proofErr w:type="spellEnd"/>
            <w:r w:rsidRPr="004B7F7E">
              <w:rPr>
                <w:rFonts w:ascii="Times New Roman" w:eastAsia="Times New Roman" w:hAnsi="Times New Roman"/>
                <w:u w:val="single"/>
              </w:rPr>
              <w:t xml:space="preserve">), tiesiogiai vykdantiems pirkimo sutartį, bus </w:t>
            </w:r>
            <w:r w:rsidRPr="004B7F7E">
              <w:rPr>
                <w:rFonts w:ascii="Times New Roman" w:eastAsia="Times New Roman" w:hAnsi="Times New Roman"/>
                <w:b/>
                <w:bCs/>
                <w:u w:val="single"/>
              </w:rPr>
              <w:t xml:space="preserve">taikoma bent 1 (viena) iš žemiau nurodytų </w:t>
            </w:r>
            <w:bookmarkStart w:id="0" w:name="_Hlk187659773"/>
            <w:r w:rsidRPr="004B7F7E">
              <w:rPr>
                <w:rFonts w:ascii="Times New Roman" w:eastAsia="Times New Roman" w:hAnsi="Times New Roman"/>
                <w:b/>
                <w:bCs/>
                <w:u w:val="single"/>
              </w:rPr>
              <w:t>šeimos ir darbo įsipareigojimų derinimo priemonių</w:t>
            </w:r>
            <w:bookmarkEnd w:id="0"/>
            <w:r w:rsidRPr="004B7F7E">
              <w:rPr>
                <w:rFonts w:ascii="Times New Roman" w:eastAsia="Times New Roman" w:hAnsi="Times New Roman"/>
              </w:rPr>
              <w:t xml:space="preserve"> (</w:t>
            </w:r>
            <w:r w:rsidRPr="004B7F7E">
              <w:rPr>
                <w:rFonts w:ascii="Times New Roman" w:eastAsia="Times New Roman" w:hAnsi="Times New Roman"/>
                <w:b/>
                <w:bCs/>
                <w:i/>
                <w:iCs/>
              </w:rPr>
              <w:t>pažymima bent 1 (viena) taikoma priemonė ir pateikiami įrodantys dokumentai</w:t>
            </w:r>
            <w:r w:rsidRPr="004B7F7E">
              <w:rPr>
                <w:rFonts w:ascii="Times New Roman" w:eastAsia="Times New Roman" w:hAnsi="Times New Roman"/>
              </w:rPr>
              <w:t>):</w:t>
            </w:r>
          </w:p>
          <w:p w14:paraId="6DD38CB3" w14:textId="77777777" w:rsidR="004B7F7E" w:rsidRPr="004B7F7E" w:rsidRDefault="003B7FE1" w:rsidP="004B7F7E">
            <w:pPr>
              <w:tabs>
                <w:tab w:val="left" w:pos="993"/>
                <w:tab w:val="left" w:pos="1276"/>
              </w:tabs>
              <w:contextualSpacing/>
              <w:jc w:val="both"/>
              <w:rPr>
                <w:rFonts w:ascii="Times New Roman" w:hAnsi="Times New Roman"/>
              </w:rPr>
            </w:pPr>
            <w:sdt>
              <w:sdtPr>
                <w:id w:val="-1663702308"/>
                <w14:checkbox>
                  <w14:checked w14:val="0"/>
                  <w14:checkedState w14:val="2612" w14:font="MS Gothic"/>
                  <w14:uncheckedState w14:val="2610" w14:font="MS Gothic"/>
                </w14:checkbox>
              </w:sdtPr>
              <w:sdtEndPr/>
              <w:sdtContent>
                <w:r w:rsidR="004B7F7E" w:rsidRPr="004B7F7E">
                  <w:t>☐</w:t>
                </w:r>
              </w:sdtContent>
            </w:sdt>
            <w:r w:rsidR="004B7F7E" w:rsidRPr="004B7F7E">
              <w:t xml:space="preserve"> </w:t>
            </w:r>
            <w:r w:rsidR="004B7F7E" w:rsidRPr="004B7F7E">
              <w:rPr>
                <w:rFonts w:ascii="Times New Roman" w:hAnsi="Times New Roman"/>
                <w:b/>
                <w:bCs/>
              </w:rPr>
              <w:t>lankstus darbo grafikas</w:t>
            </w:r>
            <w:r w:rsidR="004B7F7E" w:rsidRPr="004B7F7E">
              <w:rPr>
                <w:rFonts w:ascii="Times New Roman" w:hAnsi="Times New Roman"/>
                <w:vertAlign w:val="superscript"/>
              </w:rPr>
              <w:footnoteReference w:id="2"/>
            </w:r>
            <w:r w:rsidR="004B7F7E" w:rsidRPr="004B7F7E">
              <w:rPr>
                <w:rFonts w:ascii="Times New Roman" w:hAnsi="Times New Roman"/>
              </w:rPr>
              <w:t>, kai darbuotojas privalo darbovietėje būti fiksuotomis darbo dienos (pamainos) valandomis, o kitas tos dienos (pamainos) valandas gali dirbti prieš ar po šių valandų;</w:t>
            </w:r>
          </w:p>
          <w:p w14:paraId="67C992D4" w14:textId="77777777" w:rsidR="004B7F7E" w:rsidRPr="004B7F7E" w:rsidRDefault="003B7FE1" w:rsidP="004B7F7E">
            <w:pPr>
              <w:tabs>
                <w:tab w:val="left" w:pos="993"/>
                <w:tab w:val="left" w:pos="1276"/>
              </w:tabs>
              <w:contextualSpacing/>
              <w:jc w:val="both"/>
              <w:rPr>
                <w:rFonts w:ascii="Times New Roman" w:hAnsi="Times New Roman"/>
              </w:rPr>
            </w:pPr>
            <w:sdt>
              <w:sdtPr>
                <w:id w:val="-1473985709"/>
                <w14:checkbox>
                  <w14:checked w14:val="0"/>
                  <w14:checkedState w14:val="2612" w14:font="MS Gothic"/>
                  <w14:uncheckedState w14:val="2610" w14:font="MS Gothic"/>
                </w14:checkbox>
              </w:sdtPr>
              <w:sdtEndPr/>
              <w:sdtContent>
                <w:r w:rsidR="004B7F7E" w:rsidRPr="004B7F7E">
                  <w:t>☐</w:t>
                </w:r>
              </w:sdtContent>
            </w:sdt>
            <w:r w:rsidR="004B7F7E" w:rsidRPr="004B7F7E">
              <w:t xml:space="preserve">  </w:t>
            </w:r>
            <w:r w:rsidR="004B7F7E" w:rsidRPr="004B7F7E">
              <w:rPr>
                <w:rFonts w:ascii="Times New Roman" w:hAnsi="Times New Roman"/>
                <w:b/>
                <w:bCs/>
              </w:rPr>
              <w:t>individualus darbo laiko režimas</w:t>
            </w:r>
            <w:r w:rsidR="004B7F7E" w:rsidRPr="004B7F7E">
              <w:rPr>
                <w:rFonts w:ascii="Times New Roman" w:hAnsi="Times New Roman"/>
                <w:vertAlign w:val="superscript"/>
              </w:rPr>
              <w:footnoteReference w:id="3"/>
            </w:r>
            <w:r w:rsidR="004B7F7E" w:rsidRPr="004B7F7E">
              <w:rPr>
                <w:rFonts w:ascii="Times New Roman" w:hAnsi="Times New Roman"/>
              </w:rPr>
              <w:t>, kai individualus darbuotojo darbo laikas paskirstomas per savaitę;</w:t>
            </w:r>
          </w:p>
          <w:p w14:paraId="3B12CD1F" w14:textId="77777777" w:rsidR="004B7F7E" w:rsidRPr="004B7F7E" w:rsidRDefault="003B7FE1" w:rsidP="004B7F7E">
            <w:pPr>
              <w:tabs>
                <w:tab w:val="left" w:pos="993"/>
                <w:tab w:val="left" w:pos="1276"/>
              </w:tabs>
              <w:contextualSpacing/>
              <w:jc w:val="both"/>
              <w:rPr>
                <w:rFonts w:ascii="Times New Roman" w:hAnsi="Times New Roman"/>
              </w:rPr>
            </w:pPr>
            <w:sdt>
              <w:sdtPr>
                <w:id w:val="-1408610792"/>
                <w14:checkbox>
                  <w14:checked w14:val="0"/>
                  <w14:checkedState w14:val="2612" w14:font="MS Gothic"/>
                  <w14:uncheckedState w14:val="2610" w14:font="MS Gothic"/>
                </w14:checkbox>
              </w:sdtPr>
              <w:sdtEndPr/>
              <w:sdtContent>
                <w:r w:rsidR="004B7F7E" w:rsidRPr="004B7F7E">
                  <w:t>☐</w:t>
                </w:r>
              </w:sdtContent>
            </w:sdt>
            <w:r w:rsidR="004B7F7E" w:rsidRPr="004B7F7E">
              <w:t xml:space="preserve"> </w:t>
            </w:r>
            <w:r w:rsidR="004B7F7E" w:rsidRPr="004B7F7E">
              <w:rPr>
                <w:rFonts w:ascii="Times New Roman" w:hAnsi="Times New Roman"/>
                <w:b/>
                <w:bCs/>
              </w:rPr>
              <w:t>suskaidytos darbo dienos laiko režimas</w:t>
            </w:r>
            <w:r w:rsidR="004B7F7E" w:rsidRPr="004B7F7E">
              <w:rPr>
                <w:rFonts w:ascii="Times New Roman" w:hAnsi="Times New Roman"/>
                <w:vertAlign w:val="superscript"/>
              </w:rPr>
              <w:footnoteReference w:id="4"/>
            </w:r>
            <w:r w:rsidR="004B7F7E" w:rsidRPr="004B7F7E">
              <w:rPr>
                <w:rFonts w:ascii="Times New Roman" w:hAnsi="Times New Roman"/>
              </w:rPr>
              <w:t xml:space="preserve">, kai tą pačią dieną (pamainą) dirbama su pertrauka pailsėti ir pavalgyti, kurios trukmė ilgesnė negu nustatyta maksimali pertraukos pailsėti ir pavalgyti trukmė; </w:t>
            </w:r>
          </w:p>
          <w:bookmarkStart w:id="1" w:name="_Hlk187659180"/>
          <w:p w14:paraId="5B53ECA3" w14:textId="77777777" w:rsidR="004B7F7E" w:rsidRPr="004B7F7E" w:rsidRDefault="003B7FE1" w:rsidP="004B7F7E">
            <w:pPr>
              <w:tabs>
                <w:tab w:val="left" w:pos="993"/>
                <w:tab w:val="left" w:pos="1276"/>
              </w:tabs>
              <w:contextualSpacing/>
              <w:jc w:val="both"/>
              <w:rPr>
                <w:rFonts w:ascii="Times New Roman" w:hAnsi="Times New Roman"/>
              </w:rPr>
            </w:pPr>
            <w:sdt>
              <w:sdtPr>
                <w:rPr>
                  <w:rFonts w:ascii="Times New Roman" w:hAnsi="Times New Roman"/>
                </w:rPr>
                <w:id w:val="1739977617"/>
                <w14:checkbox>
                  <w14:checked w14:val="0"/>
                  <w14:checkedState w14:val="2612" w14:font="MS Gothic"/>
                  <w14:uncheckedState w14:val="2610" w14:font="MS Gothic"/>
                </w14:checkbox>
              </w:sdtPr>
              <w:sdtEndPr/>
              <w:sdtContent>
                <w:r w:rsidR="004B7F7E" w:rsidRPr="004B7F7E">
                  <w:rPr>
                    <w:rFonts w:ascii="Segoe UI Symbol" w:hAnsi="Segoe UI Symbol" w:cs="Segoe UI Symbol"/>
                  </w:rPr>
                  <w:t>☐</w:t>
                </w:r>
              </w:sdtContent>
            </w:sdt>
            <w:bookmarkEnd w:id="1"/>
            <w:r w:rsidR="004B7F7E" w:rsidRPr="004B7F7E">
              <w:rPr>
                <w:rFonts w:ascii="Times New Roman" w:hAnsi="Times New Roman"/>
              </w:rPr>
              <w:t xml:space="preserve">  </w:t>
            </w:r>
            <w:r w:rsidR="004B7F7E" w:rsidRPr="004B7F7E">
              <w:rPr>
                <w:rFonts w:ascii="Times New Roman" w:hAnsi="Times New Roman"/>
                <w:b/>
                <w:bCs/>
              </w:rPr>
              <w:t>nuotolinis darbas</w:t>
            </w:r>
            <w:r w:rsidR="004B7F7E" w:rsidRPr="004B7F7E">
              <w:rPr>
                <w:rFonts w:ascii="Times New Roman" w:hAnsi="Times New Roman"/>
                <w:vertAlign w:val="superscript"/>
              </w:rPr>
              <w:footnoteReference w:id="5"/>
            </w:r>
            <w:r w:rsidR="004B7F7E" w:rsidRPr="004B7F7E">
              <w:rPr>
                <w:rFonts w:ascii="Times New Roman" w:hAnsi="Times New Roman"/>
              </w:rPr>
              <w:t>;</w:t>
            </w:r>
          </w:p>
          <w:p w14:paraId="3DAA02E8" w14:textId="77777777" w:rsidR="004B7F7E" w:rsidRPr="004B7F7E" w:rsidRDefault="003B7FE1" w:rsidP="004B7F7E">
            <w:pPr>
              <w:tabs>
                <w:tab w:val="left" w:pos="993"/>
                <w:tab w:val="left" w:pos="1276"/>
              </w:tabs>
              <w:contextualSpacing/>
              <w:jc w:val="both"/>
              <w:rPr>
                <w:rFonts w:ascii="Times New Roman" w:hAnsi="Times New Roman"/>
              </w:rPr>
            </w:pPr>
            <w:sdt>
              <w:sdtPr>
                <w:id w:val="756106948"/>
                <w14:checkbox>
                  <w14:checked w14:val="0"/>
                  <w14:checkedState w14:val="2612" w14:font="MS Gothic"/>
                  <w14:uncheckedState w14:val="2610" w14:font="MS Gothic"/>
                </w14:checkbox>
              </w:sdtPr>
              <w:sdtEndPr/>
              <w:sdtContent>
                <w:r w:rsidR="004B7F7E" w:rsidRPr="004B7F7E">
                  <w:t>☐</w:t>
                </w:r>
              </w:sdtContent>
            </w:sdt>
            <w:r w:rsidR="004B7F7E" w:rsidRPr="004B7F7E">
              <w:t xml:space="preserve"> </w:t>
            </w:r>
            <w:r w:rsidR="004B7F7E" w:rsidRPr="004B7F7E">
              <w:rPr>
                <w:rFonts w:ascii="Times New Roman" w:hAnsi="Times New Roman"/>
              </w:rPr>
              <w:t>galimybė, esant poreikiui, atsivesti vaiką (įvaikį, globotinį, rūpintinį) į darbovietę;</w:t>
            </w:r>
          </w:p>
          <w:bookmarkStart w:id="2" w:name="_Hlk187659744"/>
          <w:p w14:paraId="3E3E4204" w14:textId="77777777" w:rsidR="004B7F7E" w:rsidRPr="004B7F7E" w:rsidRDefault="003B7FE1" w:rsidP="004B7F7E">
            <w:pPr>
              <w:tabs>
                <w:tab w:val="left" w:pos="993"/>
                <w:tab w:val="left" w:pos="1276"/>
              </w:tabs>
              <w:contextualSpacing/>
              <w:jc w:val="both"/>
              <w:rPr>
                <w:rFonts w:ascii="Times New Roman" w:hAnsi="Times New Roman"/>
              </w:rPr>
            </w:pPr>
            <w:sdt>
              <w:sdtPr>
                <w:rPr>
                  <w:rFonts w:ascii="Times New Roman" w:hAnsi="Times New Roman"/>
                </w:rPr>
                <w:id w:val="-1780877266"/>
                <w14:checkbox>
                  <w14:checked w14:val="0"/>
                  <w14:checkedState w14:val="2612" w14:font="MS Gothic"/>
                  <w14:uncheckedState w14:val="2610" w14:font="MS Gothic"/>
                </w14:checkbox>
              </w:sdtPr>
              <w:sdtEndPr/>
              <w:sdtContent>
                <w:r w:rsidR="004B7F7E" w:rsidRPr="004B7F7E">
                  <w:rPr>
                    <w:rFonts w:ascii="Segoe UI Symbol" w:hAnsi="Segoe UI Symbol" w:cs="Segoe UI Symbol"/>
                  </w:rPr>
                  <w:t>☐</w:t>
                </w:r>
              </w:sdtContent>
            </w:sdt>
            <w:bookmarkEnd w:id="2"/>
            <w:r w:rsidR="004B7F7E" w:rsidRPr="004B7F7E">
              <w:rPr>
                <w:rFonts w:ascii="Times New Roman" w:hAnsi="Times New Roman"/>
              </w:rPr>
              <w:t xml:space="preserve"> bent viena papildoma laisva diena, paliekant nustatytą darbo užmokestį;</w:t>
            </w:r>
          </w:p>
          <w:p w14:paraId="75777515" w14:textId="77777777" w:rsidR="004B7F7E" w:rsidRPr="004B7F7E" w:rsidRDefault="003B7FE1" w:rsidP="004B7F7E">
            <w:pPr>
              <w:tabs>
                <w:tab w:val="left" w:pos="993"/>
                <w:tab w:val="left" w:pos="1276"/>
              </w:tabs>
              <w:contextualSpacing/>
              <w:jc w:val="both"/>
              <w:rPr>
                <w:rFonts w:ascii="Times New Roman" w:eastAsia="Times New Roman" w:hAnsi="Times New Roman"/>
              </w:rPr>
            </w:pPr>
            <w:sdt>
              <w:sdtPr>
                <w:rPr>
                  <w:rFonts w:ascii="Times New Roman" w:hAnsi="Times New Roman"/>
                </w:rPr>
                <w:id w:val="-1310851056"/>
                <w14:checkbox>
                  <w14:checked w14:val="0"/>
                  <w14:checkedState w14:val="2612" w14:font="MS Gothic"/>
                  <w14:uncheckedState w14:val="2610" w14:font="MS Gothic"/>
                </w14:checkbox>
              </w:sdtPr>
              <w:sdtEndPr/>
              <w:sdtContent>
                <w:r w:rsidR="004B7F7E" w:rsidRPr="004B7F7E">
                  <w:rPr>
                    <w:rFonts w:ascii="Segoe UI Symbol" w:hAnsi="Segoe UI Symbol" w:cs="Segoe UI Symbol"/>
                  </w:rPr>
                  <w:t>☐</w:t>
                </w:r>
              </w:sdtContent>
            </w:sdt>
            <w:r w:rsidR="004B7F7E" w:rsidRPr="004B7F7E">
              <w:rPr>
                <w:rFonts w:ascii="Times New Roman" w:hAnsi="Times New Roman"/>
              </w:rPr>
              <w:t xml:space="preserve"> kita taikoma </w:t>
            </w:r>
            <w:r w:rsidR="004B7F7E" w:rsidRPr="004B7F7E">
              <w:rPr>
                <w:rFonts w:ascii="Times New Roman" w:eastAsia="Times New Roman" w:hAnsi="Times New Roman"/>
              </w:rPr>
              <w:t>šeimos ir darbo įsipareigojimų derinimo priemonė [</w:t>
            </w:r>
            <w:r w:rsidR="004B7F7E" w:rsidRPr="004B7F7E">
              <w:rPr>
                <w:rFonts w:ascii="Times New Roman" w:eastAsia="Times New Roman" w:hAnsi="Times New Roman"/>
                <w:i/>
                <w:iCs/>
              </w:rPr>
              <w:t>įrašyti</w:t>
            </w:r>
            <w:r w:rsidR="004B7F7E" w:rsidRPr="004B7F7E">
              <w:rPr>
                <w:rFonts w:ascii="Times New Roman" w:eastAsia="Times New Roman" w:hAnsi="Times New Roman"/>
              </w:rPr>
              <w:t xml:space="preserve"> ________].</w:t>
            </w:r>
          </w:p>
          <w:p w14:paraId="02D39A79" w14:textId="77777777" w:rsidR="004B7F7E" w:rsidRPr="004B7F7E" w:rsidRDefault="004B7F7E" w:rsidP="004B7F7E">
            <w:pPr>
              <w:jc w:val="both"/>
              <w:rPr>
                <w:rFonts w:ascii="Times New Roman" w:eastAsia="Arial Unicode MS" w:hAnsi="Times New Roman"/>
                <w:i/>
                <w:iCs/>
                <w:color w:val="000000"/>
              </w:rPr>
            </w:pPr>
            <w:r w:rsidRPr="004B7F7E">
              <w:rPr>
                <w:rFonts w:ascii="Times New Roman" w:eastAsia="Times New Roman" w:hAnsi="Times New Roman"/>
                <w:b/>
                <w:bCs/>
              </w:rPr>
              <w:t>Pastaba.</w:t>
            </w:r>
            <w:r w:rsidRPr="004B7F7E">
              <w:rPr>
                <w:rFonts w:ascii="Times New Roman" w:eastAsia="Times New Roman" w:hAnsi="Times New Roman"/>
              </w:rPr>
              <w:t xml:space="preserve"> Nurodyta šeimos ir darbo įsipareigojimų derinimo priemonė (-ės) turės būti taikoma visos pirkimo sutarties vykdymo metu.</w:t>
            </w:r>
          </w:p>
        </w:tc>
        <w:tc>
          <w:tcPr>
            <w:tcW w:w="3544" w:type="dxa"/>
            <w:tcBorders>
              <w:top w:val="single" w:sz="4" w:space="0" w:color="auto"/>
              <w:left w:val="single" w:sz="4" w:space="0" w:color="auto"/>
              <w:bottom w:val="single" w:sz="4" w:space="0" w:color="auto"/>
              <w:right w:val="single" w:sz="4" w:space="0" w:color="auto"/>
            </w:tcBorders>
          </w:tcPr>
          <w:p w14:paraId="0AD9C08B" w14:textId="249693DE" w:rsidR="004B7F7E" w:rsidRPr="004B7F7E" w:rsidRDefault="007E22E0" w:rsidP="004B7F7E">
            <w:pPr>
              <w:jc w:val="both"/>
              <w:rPr>
                <w:rFonts w:ascii="Times New Roman" w:eastAsia="Arial Unicode MS" w:hAnsi="Times New Roman"/>
                <w:color w:val="000000"/>
              </w:rPr>
            </w:pPr>
            <w:r w:rsidRPr="007E22E0">
              <w:rPr>
                <w:rFonts w:ascii="Times New Roman" w:eastAsia="Arial Unicode MS" w:hAnsi="Times New Roman"/>
                <w:color w:val="000000"/>
              </w:rPr>
              <w:lastRenderedPageBreak/>
              <w:t>Šis kriterijus gali būti taikomas.</w:t>
            </w:r>
          </w:p>
        </w:tc>
        <w:tc>
          <w:tcPr>
            <w:tcW w:w="3969" w:type="dxa"/>
            <w:tcBorders>
              <w:top w:val="single" w:sz="4" w:space="0" w:color="auto"/>
              <w:left w:val="single" w:sz="4" w:space="0" w:color="auto"/>
              <w:bottom w:val="single" w:sz="4" w:space="0" w:color="auto"/>
              <w:right w:val="single" w:sz="4" w:space="0" w:color="auto"/>
            </w:tcBorders>
          </w:tcPr>
          <w:p w14:paraId="72781607" w14:textId="7AEF16C6" w:rsidR="004B7F7E" w:rsidRPr="004B7F7E" w:rsidRDefault="002F112C" w:rsidP="004B7F7E">
            <w:pPr>
              <w:jc w:val="both"/>
              <w:rPr>
                <w:rFonts w:ascii="Times New Roman" w:eastAsia="Arial Unicode MS" w:hAnsi="Times New Roman"/>
                <w:color w:val="000000"/>
              </w:rPr>
            </w:pPr>
            <w:r w:rsidRPr="002F112C">
              <w:rPr>
                <w:rFonts w:ascii="Times New Roman" w:eastAsia="Arial Unicode MS" w:hAnsi="Times New Roman"/>
                <w:color w:val="000000"/>
              </w:rPr>
              <w:t>Dėkojame už atsakymą. Perkančioji organizacija atsisako socialiai atsakingo pirkimo kriterijų taikymo šiame pirkime.</w:t>
            </w:r>
          </w:p>
        </w:tc>
      </w:tr>
      <w:tr w:rsidR="004B7F7E" w:rsidRPr="004B7F7E" w14:paraId="09E42BC3" w14:textId="03F20D12" w:rsidTr="00596CB9">
        <w:tc>
          <w:tcPr>
            <w:tcW w:w="805" w:type="dxa"/>
            <w:tcBorders>
              <w:top w:val="single" w:sz="4" w:space="0" w:color="auto"/>
              <w:left w:val="single" w:sz="4" w:space="0" w:color="auto"/>
              <w:bottom w:val="single" w:sz="4" w:space="0" w:color="auto"/>
              <w:right w:val="single" w:sz="4" w:space="0" w:color="auto"/>
            </w:tcBorders>
            <w:hideMark/>
          </w:tcPr>
          <w:p w14:paraId="78921F13" w14:textId="77777777" w:rsidR="004B7F7E" w:rsidRPr="004B7F7E" w:rsidRDefault="004B7F7E" w:rsidP="004B7F7E">
            <w:pPr>
              <w:ind w:left="25"/>
              <w:jc w:val="center"/>
              <w:rPr>
                <w:rFonts w:ascii="Times New Roman" w:eastAsia="Arial Unicode MS" w:hAnsi="Times New Roman"/>
                <w:color w:val="000000"/>
              </w:rPr>
            </w:pPr>
            <w:r w:rsidRPr="004B7F7E">
              <w:rPr>
                <w:rFonts w:ascii="Times New Roman" w:eastAsia="Arial Unicode MS" w:hAnsi="Times New Roman"/>
                <w:color w:val="000000"/>
              </w:rPr>
              <w:t>4.3.</w:t>
            </w:r>
          </w:p>
        </w:tc>
        <w:tc>
          <w:tcPr>
            <w:tcW w:w="5569" w:type="dxa"/>
            <w:tcBorders>
              <w:top w:val="single" w:sz="4" w:space="0" w:color="auto"/>
              <w:left w:val="single" w:sz="4" w:space="0" w:color="auto"/>
              <w:bottom w:val="single" w:sz="4" w:space="0" w:color="auto"/>
              <w:right w:val="single" w:sz="4" w:space="0" w:color="auto"/>
            </w:tcBorders>
            <w:hideMark/>
          </w:tcPr>
          <w:p w14:paraId="18BF2267" w14:textId="77777777" w:rsidR="004B7F7E" w:rsidRPr="004B7F7E" w:rsidRDefault="004B7F7E" w:rsidP="004B7F7E">
            <w:pPr>
              <w:rPr>
                <w:rFonts w:ascii="Times New Roman" w:eastAsia="Arial Unicode MS" w:hAnsi="Times New Roman"/>
                <w:color w:val="000000"/>
              </w:rPr>
            </w:pPr>
            <w:r w:rsidRPr="004B7F7E">
              <w:rPr>
                <w:rFonts w:ascii="Times New Roman" w:eastAsia="Arial Unicode MS" w:hAnsi="Times New Roman"/>
                <w:color w:val="000000"/>
              </w:rPr>
              <w:t>Ar dalyvautumėte šiame Pirkime. Jeigu „Ne“, prašome nurodyti kodėl?</w:t>
            </w:r>
          </w:p>
        </w:tc>
        <w:tc>
          <w:tcPr>
            <w:tcW w:w="3544" w:type="dxa"/>
            <w:tcBorders>
              <w:top w:val="single" w:sz="4" w:space="0" w:color="auto"/>
              <w:left w:val="single" w:sz="4" w:space="0" w:color="auto"/>
              <w:bottom w:val="single" w:sz="4" w:space="0" w:color="auto"/>
              <w:right w:val="single" w:sz="4" w:space="0" w:color="auto"/>
            </w:tcBorders>
          </w:tcPr>
          <w:p w14:paraId="77977EB0" w14:textId="41DB18E2" w:rsidR="004B7F7E" w:rsidRPr="004B7F7E" w:rsidRDefault="007E22E0" w:rsidP="004B7F7E">
            <w:pPr>
              <w:jc w:val="both"/>
              <w:rPr>
                <w:rFonts w:ascii="Times New Roman" w:eastAsia="Arial Unicode MS" w:hAnsi="Times New Roman"/>
                <w:color w:val="000000"/>
              </w:rPr>
            </w:pPr>
            <w:r>
              <w:rPr>
                <w:rFonts w:ascii="Times New Roman" w:eastAsia="Arial Unicode MS" w:hAnsi="Times New Roman"/>
                <w:color w:val="000000"/>
              </w:rPr>
              <w:t>Taip</w:t>
            </w:r>
          </w:p>
        </w:tc>
        <w:tc>
          <w:tcPr>
            <w:tcW w:w="3969" w:type="dxa"/>
            <w:tcBorders>
              <w:top w:val="single" w:sz="4" w:space="0" w:color="auto"/>
              <w:left w:val="single" w:sz="4" w:space="0" w:color="auto"/>
              <w:bottom w:val="single" w:sz="4" w:space="0" w:color="auto"/>
              <w:right w:val="single" w:sz="4" w:space="0" w:color="auto"/>
            </w:tcBorders>
          </w:tcPr>
          <w:p w14:paraId="77EC2F32" w14:textId="5784917C" w:rsidR="004B7F7E" w:rsidRPr="004B7F7E" w:rsidRDefault="002E0F7A" w:rsidP="004B7F7E">
            <w:pPr>
              <w:jc w:val="both"/>
              <w:rPr>
                <w:rFonts w:ascii="Times New Roman" w:eastAsia="Arial Unicode MS" w:hAnsi="Times New Roman"/>
                <w:color w:val="000000"/>
              </w:rPr>
            </w:pPr>
            <w:r w:rsidRPr="002E0F7A">
              <w:rPr>
                <w:rFonts w:ascii="Times New Roman" w:eastAsia="Arial Unicode MS" w:hAnsi="Times New Roman"/>
                <w:color w:val="000000"/>
              </w:rPr>
              <w:t>Dėkojame už pateiktą atsakymą.</w:t>
            </w:r>
          </w:p>
        </w:tc>
      </w:tr>
    </w:tbl>
    <w:p w14:paraId="116F9B34" w14:textId="77777777" w:rsidR="004B7F7E" w:rsidRPr="004B7F7E" w:rsidRDefault="004B7F7E" w:rsidP="004B7F7E">
      <w:pPr>
        <w:spacing w:line="256" w:lineRule="auto"/>
        <w:rPr>
          <w:rFonts w:ascii="Calibri" w:eastAsia="Calibri" w:hAnsi="Calibri" w:cs="Times New Roman"/>
          <w:sz w:val="22"/>
          <w:szCs w:val="22"/>
          <w:lang w:val="lt-LT"/>
        </w:rPr>
      </w:pPr>
    </w:p>
    <w:p w14:paraId="09001A1B" w14:textId="432BAC90" w:rsidR="004B7F7E" w:rsidRDefault="004B7F7E" w:rsidP="004B7F7E">
      <w:pPr>
        <w:tabs>
          <w:tab w:val="left" w:pos="5954"/>
        </w:tabs>
        <w:spacing w:line="259" w:lineRule="auto"/>
        <w:rPr>
          <w:rFonts w:ascii="Times New Roman" w:eastAsia="Calibri" w:hAnsi="Times New Roman" w:cs="Times New Roman"/>
          <w:b/>
          <w:lang w:val="lt-LT"/>
        </w:rPr>
      </w:pPr>
      <w:r w:rsidRPr="004B7F7E">
        <w:rPr>
          <w:rFonts w:ascii="Times New Roman" w:eastAsia="Calibri" w:hAnsi="Times New Roman" w:cs="Times New Roman"/>
          <w:b/>
          <w:lang w:val="lt-LT"/>
        </w:rPr>
        <w:t xml:space="preserve">Rinkos dalyvio </w:t>
      </w:r>
      <w:r>
        <w:rPr>
          <w:rFonts w:ascii="Times New Roman" w:eastAsia="Calibri" w:hAnsi="Times New Roman" w:cs="Times New Roman"/>
          <w:b/>
          <w:lang w:val="lt-LT"/>
        </w:rPr>
        <w:t xml:space="preserve">Nr. </w:t>
      </w:r>
      <w:r w:rsidRPr="004713EC">
        <w:rPr>
          <w:rFonts w:ascii="Times New Roman" w:eastAsia="Calibri" w:hAnsi="Times New Roman" w:cs="Times New Roman"/>
          <w:b/>
          <w:lang w:val="lt-LT"/>
        </w:rPr>
        <w:t>2</w:t>
      </w:r>
      <w:r>
        <w:rPr>
          <w:rFonts w:ascii="Times New Roman" w:eastAsia="Calibri" w:hAnsi="Times New Roman" w:cs="Times New Roman"/>
          <w:b/>
          <w:lang w:val="lt-LT"/>
        </w:rPr>
        <w:t xml:space="preserve"> </w:t>
      </w:r>
      <w:r w:rsidRPr="004B7F7E">
        <w:rPr>
          <w:rFonts w:ascii="Times New Roman" w:eastAsia="Calibri" w:hAnsi="Times New Roman" w:cs="Times New Roman"/>
          <w:b/>
          <w:lang w:val="lt-LT"/>
        </w:rPr>
        <w:t>atsakymai / siūlymai / klausimai (rinkos dalyvio kalba netaisyta):</w:t>
      </w:r>
    </w:p>
    <w:tbl>
      <w:tblPr>
        <w:tblStyle w:val="TableGrid"/>
        <w:tblW w:w="13887" w:type="dxa"/>
        <w:tblInd w:w="0" w:type="dxa"/>
        <w:tblLook w:val="04A0" w:firstRow="1" w:lastRow="0" w:firstColumn="1" w:lastColumn="0" w:noHBand="0" w:noVBand="1"/>
      </w:tblPr>
      <w:tblGrid>
        <w:gridCol w:w="805"/>
        <w:gridCol w:w="5569"/>
        <w:gridCol w:w="3544"/>
        <w:gridCol w:w="3969"/>
      </w:tblGrid>
      <w:tr w:rsidR="004B7F7E" w:rsidRPr="004B7F7E" w14:paraId="2E6F0BEC" w14:textId="77777777" w:rsidTr="00596CB9">
        <w:trPr>
          <w:trHeight w:val="479"/>
        </w:trPr>
        <w:tc>
          <w:tcPr>
            <w:tcW w:w="805" w:type="dxa"/>
            <w:tcBorders>
              <w:top w:val="single" w:sz="4" w:space="0" w:color="auto"/>
              <w:left w:val="single" w:sz="4" w:space="0" w:color="auto"/>
              <w:bottom w:val="single" w:sz="4" w:space="0" w:color="auto"/>
              <w:right w:val="single" w:sz="4" w:space="0" w:color="auto"/>
            </w:tcBorders>
            <w:vAlign w:val="center"/>
            <w:hideMark/>
          </w:tcPr>
          <w:p w14:paraId="09CB9165" w14:textId="77777777" w:rsidR="004B7F7E" w:rsidRPr="004B7F7E" w:rsidRDefault="004B7F7E">
            <w:pPr>
              <w:jc w:val="center"/>
              <w:rPr>
                <w:rFonts w:ascii="Times New Roman" w:eastAsia="Arial Unicode MS" w:hAnsi="Times New Roman"/>
                <w:b/>
                <w:bCs/>
                <w:color w:val="000000"/>
              </w:rPr>
            </w:pPr>
            <w:r w:rsidRPr="004B7F7E">
              <w:rPr>
                <w:rFonts w:ascii="Times New Roman" w:eastAsia="Arial Unicode MS" w:hAnsi="Times New Roman"/>
                <w:b/>
                <w:bCs/>
                <w:color w:val="000000"/>
              </w:rPr>
              <w:t>Eil. Nr.</w:t>
            </w:r>
          </w:p>
        </w:tc>
        <w:tc>
          <w:tcPr>
            <w:tcW w:w="5569" w:type="dxa"/>
            <w:tcBorders>
              <w:top w:val="single" w:sz="4" w:space="0" w:color="auto"/>
              <w:left w:val="single" w:sz="4" w:space="0" w:color="auto"/>
              <w:bottom w:val="single" w:sz="4" w:space="0" w:color="auto"/>
              <w:right w:val="single" w:sz="4" w:space="0" w:color="auto"/>
            </w:tcBorders>
            <w:vAlign w:val="center"/>
            <w:hideMark/>
          </w:tcPr>
          <w:p w14:paraId="61957A79" w14:textId="77777777" w:rsidR="004B7F7E" w:rsidRPr="004B7F7E" w:rsidRDefault="004B7F7E">
            <w:pPr>
              <w:jc w:val="center"/>
              <w:rPr>
                <w:rFonts w:ascii="Times New Roman" w:eastAsia="Arial Unicode MS" w:hAnsi="Times New Roman"/>
                <w:b/>
                <w:bCs/>
                <w:color w:val="000000"/>
              </w:rPr>
            </w:pPr>
            <w:r w:rsidRPr="004B7F7E">
              <w:rPr>
                <w:rFonts w:ascii="Times New Roman" w:eastAsia="Arial Unicode MS" w:hAnsi="Times New Roman"/>
                <w:b/>
                <w:bCs/>
                <w:color w:val="000000"/>
              </w:rPr>
              <w:t>Klausimas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E88694C" w14:textId="77777777" w:rsidR="004B7F7E" w:rsidRPr="004B7F7E" w:rsidRDefault="004B7F7E">
            <w:pPr>
              <w:jc w:val="center"/>
              <w:rPr>
                <w:rFonts w:ascii="Times New Roman" w:eastAsia="Arial Unicode MS" w:hAnsi="Times New Roman"/>
                <w:b/>
                <w:bCs/>
                <w:color w:val="000000"/>
              </w:rPr>
            </w:pPr>
            <w:r w:rsidRPr="004B7F7E">
              <w:rPr>
                <w:rFonts w:ascii="Times New Roman" w:hAnsi="Times New Roman"/>
                <w:b/>
              </w:rPr>
              <w:t>Rinkos dalyvio atsakymas ir (ar) siūlymai</w:t>
            </w:r>
          </w:p>
        </w:tc>
        <w:tc>
          <w:tcPr>
            <w:tcW w:w="3969" w:type="dxa"/>
            <w:tcBorders>
              <w:top w:val="single" w:sz="4" w:space="0" w:color="auto"/>
              <w:left w:val="single" w:sz="4" w:space="0" w:color="auto"/>
              <w:bottom w:val="single" w:sz="4" w:space="0" w:color="auto"/>
              <w:right w:val="single" w:sz="4" w:space="0" w:color="auto"/>
            </w:tcBorders>
            <w:vAlign w:val="center"/>
          </w:tcPr>
          <w:p w14:paraId="123C4D52" w14:textId="77777777" w:rsidR="004B7F7E" w:rsidRPr="004B7F7E" w:rsidRDefault="004B7F7E">
            <w:pPr>
              <w:jc w:val="center"/>
              <w:rPr>
                <w:rFonts w:ascii="Times New Roman" w:hAnsi="Times New Roman"/>
                <w:b/>
              </w:rPr>
            </w:pPr>
            <w:r>
              <w:rPr>
                <w:rFonts w:ascii="Times New Roman" w:hAnsi="Times New Roman"/>
                <w:b/>
              </w:rPr>
              <w:t>Perkančiosios organizacijos atsakymas</w:t>
            </w:r>
          </w:p>
        </w:tc>
      </w:tr>
      <w:tr w:rsidR="004B7F7E" w:rsidRPr="00861416" w14:paraId="51EFB5AD" w14:textId="77777777" w:rsidTr="00596CB9">
        <w:tc>
          <w:tcPr>
            <w:tcW w:w="9918" w:type="dxa"/>
            <w:gridSpan w:val="3"/>
            <w:tcBorders>
              <w:top w:val="single" w:sz="4" w:space="0" w:color="auto"/>
              <w:left w:val="single" w:sz="4" w:space="0" w:color="auto"/>
              <w:bottom w:val="single" w:sz="4" w:space="0" w:color="auto"/>
              <w:right w:val="single" w:sz="4" w:space="0" w:color="auto"/>
            </w:tcBorders>
            <w:hideMark/>
          </w:tcPr>
          <w:p w14:paraId="75291AFF" w14:textId="26F5EEDA" w:rsidR="004B7F7E" w:rsidRPr="004B7F7E" w:rsidRDefault="004B7F7E" w:rsidP="004B7F7E">
            <w:pPr>
              <w:numPr>
                <w:ilvl w:val="0"/>
                <w:numId w:val="2"/>
              </w:numPr>
              <w:tabs>
                <w:tab w:val="left" w:pos="309"/>
              </w:tabs>
              <w:ind w:left="25"/>
              <w:contextualSpacing/>
              <w:jc w:val="both"/>
              <w:rPr>
                <w:rFonts w:ascii="Times New Roman" w:eastAsia="Arial Unicode MS" w:hAnsi="Times New Roman"/>
                <w:b/>
                <w:bCs/>
                <w:color w:val="000000"/>
              </w:rPr>
            </w:pPr>
            <w:r>
              <w:rPr>
                <w:rFonts w:ascii="Times New Roman" w:eastAsia="Arial Unicode MS" w:hAnsi="Times New Roman"/>
                <w:b/>
                <w:bCs/>
                <w:color w:val="000000"/>
              </w:rPr>
              <w:t xml:space="preserve">1. </w:t>
            </w:r>
            <w:r w:rsidRPr="004B7F7E">
              <w:rPr>
                <w:rFonts w:ascii="Times New Roman" w:eastAsia="Arial Unicode MS" w:hAnsi="Times New Roman"/>
                <w:b/>
                <w:bCs/>
                <w:color w:val="000000"/>
              </w:rPr>
              <w:t>KLAUSIMAI DĖL TECHNINĖS SPECIFIKACIJOS PROJEKTO REIKALAVIMŲ</w:t>
            </w:r>
          </w:p>
        </w:tc>
        <w:tc>
          <w:tcPr>
            <w:tcW w:w="3969" w:type="dxa"/>
            <w:tcBorders>
              <w:top w:val="single" w:sz="4" w:space="0" w:color="auto"/>
              <w:left w:val="single" w:sz="4" w:space="0" w:color="auto"/>
              <w:bottom w:val="single" w:sz="4" w:space="0" w:color="auto"/>
              <w:right w:val="single" w:sz="4" w:space="0" w:color="auto"/>
            </w:tcBorders>
          </w:tcPr>
          <w:p w14:paraId="44FDA6AB" w14:textId="77777777" w:rsidR="004B7F7E" w:rsidRPr="004B7F7E" w:rsidRDefault="004B7F7E" w:rsidP="004B7F7E">
            <w:pPr>
              <w:numPr>
                <w:ilvl w:val="0"/>
                <w:numId w:val="2"/>
              </w:numPr>
              <w:tabs>
                <w:tab w:val="left" w:pos="309"/>
              </w:tabs>
              <w:ind w:left="25"/>
              <w:contextualSpacing/>
              <w:jc w:val="both"/>
              <w:rPr>
                <w:rFonts w:ascii="Times New Roman" w:eastAsia="Arial Unicode MS" w:hAnsi="Times New Roman"/>
                <w:b/>
                <w:bCs/>
                <w:color w:val="000000"/>
              </w:rPr>
            </w:pPr>
          </w:p>
        </w:tc>
      </w:tr>
      <w:tr w:rsidR="004B7F7E" w:rsidRPr="004B7F7E" w14:paraId="1B336078" w14:textId="77777777" w:rsidTr="00596CB9">
        <w:tc>
          <w:tcPr>
            <w:tcW w:w="805" w:type="dxa"/>
            <w:tcBorders>
              <w:top w:val="single" w:sz="4" w:space="0" w:color="auto"/>
              <w:left w:val="single" w:sz="4" w:space="0" w:color="auto"/>
              <w:bottom w:val="single" w:sz="4" w:space="0" w:color="auto"/>
              <w:right w:val="single" w:sz="4" w:space="0" w:color="auto"/>
            </w:tcBorders>
            <w:hideMark/>
          </w:tcPr>
          <w:p w14:paraId="74199997" w14:textId="77777777" w:rsidR="004B7F7E" w:rsidRPr="004B7F7E" w:rsidRDefault="004B7F7E">
            <w:pPr>
              <w:jc w:val="center"/>
              <w:rPr>
                <w:rFonts w:ascii="Times New Roman" w:eastAsia="Arial Unicode MS" w:hAnsi="Times New Roman"/>
                <w:color w:val="000000"/>
              </w:rPr>
            </w:pPr>
            <w:r w:rsidRPr="004B7F7E">
              <w:rPr>
                <w:rFonts w:ascii="Times New Roman" w:eastAsia="Arial Unicode MS" w:hAnsi="Times New Roman"/>
                <w:color w:val="000000"/>
              </w:rPr>
              <w:t>1.1.</w:t>
            </w:r>
          </w:p>
        </w:tc>
        <w:tc>
          <w:tcPr>
            <w:tcW w:w="5569" w:type="dxa"/>
            <w:tcBorders>
              <w:top w:val="single" w:sz="4" w:space="0" w:color="auto"/>
              <w:left w:val="single" w:sz="4" w:space="0" w:color="auto"/>
              <w:bottom w:val="single" w:sz="4" w:space="0" w:color="auto"/>
              <w:right w:val="single" w:sz="4" w:space="0" w:color="auto"/>
            </w:tcBorders>
            <w:hideMark/>
          </w:tcPr>
          <w:p w14:paraId="15263DB4" w14:textId="77777777" w:rsidR="004B7F7E" w:rsidRPr="004B7F7E" w:rsidRDefault="004B7F7E">
            <w:pPr>
              <w:jc w:val="both"/>
              <w:rPr>
                <w:rFonts w:ascii="Times New Roman" w:eastAsia="Arial Unicode MS" w:hAnsi="Times New Roman"/>
                <w:color w:val="000000"/>
              </w:rPr>
            </w:pPr>
            <w:r w:rsidRPr="004B7F7E">
              <w:rPr>
                <w:rFonts w:ascii="Times New Roman" w:eastAsia="Arial Unicode MS" w:hAnsi="Times New Roman"/>
                <w:color w:val="000000"/>
              </w:rPr>
              <w:t>Ar turite pastabų, klausimų techninės specifikacijos projektui? Prašome pateikti argumentuotas pastabas / klausimus.</w:t>
            </w:r>
          </w:p>
        </w:tc>
        <w:tc>
          <w:tcPr>
            <w:tcW w:w="3544" w:type="dxa"/>
            <w:tcBorders>
              <w:top w:val="single" w:sz="4" w:space="0" w:color="auto"/>
              <w:left w:val="single" w:sz="4" w:space="0" w:color="auto"/>
              <w:bottom w:val="single" w:sz="4" w:space="0" w:color="auto"/>
              <w:right w:val="single" w:sz="4" w:space="0" w:color="auto"/>
            </w:tcBorders>
          </w:tcPr>
          <w:p w14:paraId="7719E200" w14:textId="3C546D63" w:rsidR="004B7F7E" w:rsidRPr="004B7F7E" w:rsidRDefault="007E22E0">
            <w:pPr>
              <w:jc w:val="both"/>
              <w:rPr>
                <w:rFonts w:ascii="Times New Roman" w:eastAsia="Arial Unicode MS" w:hAnsi="Times New Roman"/>
                <w:color w:val="000000"/>
              </w:rPr>
            </w:pPr>
            <w:r w:rsidRPr="007E22E0">
              <w:rPr>
                <w:rFonts w:ascii="Times New Roman" w:eastAsia="Arial Unicode MS" w:hAnsi="Times New Roman"/>
                <w:color w:val="000000"/>
              </w:rPr>
              <w:t>Ne</w:t>
            </w:r>
          </w:p>
        </w:tc>
        <w:tc>
          <w:tcPr>
            <w:tcW w:w="3969" w:type="dxa"/>
            <w:tcBorders>
              <w:top w:val="single" w:sz="4" w:space="0" w:color="auto"/>
              <w:left w:val="single" w:sz="4" w:space="0" w:color="auto"/>
              <w:bottom w:val="single" w:sz="4" w:space="0" w:color="auto"/>
              <w:right w:val="single" w:sz="4" w:space="0" w:color="auto"/>
            </w:tcBorders>
          </w:tcPr>
          <w:p w14:paraId="3700225F" w14:textId="705C04C2" w:rsidR="004B7F7E" w:rsidRPr="004B7F7E" w:rsidRDefault="002E0F7A">
            <w:pPr>
              <w:jc w:val="both"/>
              <w:rPr>
                <w:rFonts w:ascii="Times New Roman" w:eastAsia="Arial Unicode MS" w:hAnsi="Times New Roman"/>
                <w:color w:val="000000"/>
              </w:rPr>
            </w:pPr>
            <w:r w:rsidRPr="002E0F7A">
              <w:rPr>
                <w:rFonts w:ascii="Times New Roman" w:eastAsia="Arial Unicode MS" w:hAnsi="Times New Roman"/>
                <w:color w:val="000000"/>
              </w:rPr>
              <w:t>Dėkojame už pateiktą atsakymą.</w:t>
            </w:r>
          </w:p>
        </w:tc>
      </w:tr>
      <w:tr w:rsidR="004B7F7E" w:rsidRPr="004B7F7E" w14:paraId="14F9A82A" w14:textId="77777777" w:rsidTr="00596CB9">
        <w:tc>
          <w:tcPr>
            <w:tcW w:w="805" w:type="dxa"/>
            <w:tcBorders>
              <w:top w:val="single" w:sz="4" w:space="0" w:color="auto"/>
              <w:left w:val="single" w:sz="4" w:space="0" w:color="auto"/>
              <w:bottom w:val="single" w:sz="4" w:space="0" w:color="auto"/>
              <w:right w:val="single" w:sz="4" w:space="0" w:color="auto"/>
            </w:tcBorders>
            <w:hideMark/>
          </w:tcPr>
          <w:p w14:paraId="1D0899C9" w14:textId="77777777" w:rsidR="004B7F7E" w:rsidRPr="004B7F7E" w:rsidRDefault="004B7F7E">
            <w:pPr>
              <w:jc w:val="center"/>
              <w:rPr>
                <w:rFonts w:ascii="Times New Roman" w:eastAsia="Arial Unicode MS" w:hAnsi="Times New Roman"/>
                <w:color w:val="000000"/>
              </w:rPr>
            </w:pPr>
            <w:r w:rsidRPr="004B7F7E">
              <w:rPr>
                <w:rFonts w:ascii="Times New Roman" w:eastAsia="Arial Unicode MS" w:hAnsi="Times New Roman"/>
                <w:color w:val="000000"/>
              </w:rPr>
              <w:lastRenderedPageBreak/>
              <w:t>1.2.</w:t>
            </w:r>
          </w:p>
        </w:tc>
        <w:tc>
          <w:tcPr>
            <w:tcW w:w="5569" w:type="dxa"/>
            <w:tcBorders>
              <w:top w:val="single" w:sz="4" w:space="0" w:color="auto"/>
              <w:left w:val="single" w:sz="4" w:space="0" w:color="auto"/>
              <w:bottom w:val="single" w:sz="4" w:space="0" w:color="auto"/>
              <w:right w:val="single" w:sz="4" w:space="0" w:color="auto"/>
            </w:tcBorders>
            <w:hideMark/>
          </w:tcPr>
          <w:p w14:paraId="6E0084B7" w14:textId="77777777" w:rsidR="004B7F7E" w:rsidRPr="004B7F7E" w:rsidRDefault="004B7F7E">
            <w:pPr>
              <w:jc w:val="both"/>
              <w:rPr>
                <w:rFonts w:ascii="Times New Roman" w:eastAsia="Arial Unicode MS" w:hAnsi="Times New Roman"/>
                <w:color w:val="000000"/>
              </w:rPr>
            </w:pPr>
            <w:r w:rsidRPr="004B7F7E">
              <w:rPr>
                <w:rFonts w:ascii="Times New Roman" w:eastAsia="Arial Unicode MS" w:hAnsi="Times New Roman"/>
                <w:color w:val="000000"/>
              </w:rPr>
              <w:t>Ar techninė specifikacija pakankamai išsami, konkreti ir aiški, ar joje yra visa informacija, reikalinga tinkamam pasiūlymo parengimui? Jeigu „Ne“, prašome nurodyti, kas neaišku ir ką turėtumėme patikslinti. Prašome pateikti argumentuotas pastabas / klausimus.</w:t>
            </w:r>
          </w:p>
        </w:tc>
        <w:tc>
          <w:tcPr>
            <w:tcW w:w="3544" w:type="dxa"/>
            <w:tcBorders>
              <w:top w:val="single" w:sz="4" w:space="0" w:color="auto"/>
              <w:left w:val="single" w:sz="4" w:space="0" w:color="auto"/>
              <w:bottom w:val="single" w:sz="4" w:space="0" w:color="auto"/>
              <w:right w:val="single" w:sz="4" w:space="0" w:color="auto"/>
            </w:tcBorders>
          </w:tcPr>
          <w:p w14:paraId="24F05260" w14:textId="5B6056AA" w:rsidR="004B7F7E" w:rsidRPr="004B7F7E" w:rsidRDefault="007E22E0">
            <w:pPr>
              <w:jc w:val="both"/>
              <w:rPr>
                <w:rFonts w:ascii="Times New Roman" w:eastAsia="Arial Unicode MS" w:hAnsi="Times New Roman"/>
                <w:color w:val="000000"/>
              </w:rPr>
            </w:pPr>
            <w:r w:rsidRPr="007E22E0">
              <w:rPr>
                <w:rFonts w:ascii="Times New Roman" w:eastAsia="Arial Unicode MS" w:hAnsi="Times New Roman"/>
                <w:color w:val="000000"/>
              </w:rPr>
              <w:t>Taip</w:t>
            </w:r>
          </w:p>
        </w:tc>
        <w:tc>
          <w:tcPr>
            <w:tcW w:w="3969" w:type="dxa"/>
            <w:tcBorders>
              <w:top w:val="single" w:sz="4" w:space="0" w:color="auto"/>
              <w:left w:val="single" w:sz="4" w:space="0" w:color="auto"/>
              <w:bottom w:val="single" w:sz="4" w:space="0" w:color="auto"/>
              <w:right w:val="single" w:sz="4" w:space="0" w:color="auto"/>
            </w:tcBorders>
          </w:tcPr>
          <w:p w14:paraId="3294E3F3" w14:textId="1FC4B665" w:rsidR="004B7F7E" w:rsidRPr="004B7F7E" w:rsidRDefault="002E0F7A">
            <w:pPr>
              <w:jc w:val="both"/>
              <w:rPr>
                <w:rFonts w:ascii="Times New Roman" w:eastAsia="Arial Unicode MS" w:hAnsi="Times New Roman"/>
                <w:color w:val="000000"/>
              </w:rPr>
            </w:pPr>
            <w:r w:rsidRPr="002E0F7A">
              <w:rPr>
                <w:rFonts w:ascii="Times New Roman" w:eastAsia="Arial Unicode MS" w:hAnsi="Times New Roman"/>
                <w:color w:val="000000"/>
              </w:rPr>
              <w:t>Dėkojame už pateiktą atsakymą.</w:t>
            </w:r>
          </w:p>
        </w:tc>
      </w:tr>
      <w:tr w:rsidR="004B7F7E" w:rsidRPr="004B7F7E" w14:paraId="6D4C1872" w14:textId="77777777" w:rsidTr="00596CB9">
        <w:tc>
          <w:tcPr>
            <w:tcW w:w="805" w:type="dxa"/>
            <w:tcBorders>
              <w:top w:val="single" w:sz="4" w:space="0" w:color="auto"/>
              <w:left w:val="single" w:sz="4" w:space="0" w:color="auto"/>
              <w:bottom w:val="single" w:sz="4" w:space="0" w:color="auto"/>
              <w:right w:val="single" w:sz="4" w:space="0" w:color="auto"/>
            </w:tcBorders>
            <w:hideMark/>
          </w:tcPr>
          <w:p w14:paraId="48B5004A" w14:textId="77777777" w:rsidR="004B7F7E" w:rsidRPr="004B7F7E" w:rsidRDefault="004B7F7E">
            <w:pPr>
              <w:jc w:val="center"/>
              <w:rPr>
                <w:rFonts w:ascii="Times New Roman" w:eastAsia="Arial Unicode MS" w:hAnsi="Times New Roman"/>
                <w:color w:val="000000"/>
              </w:rPr>
            </w:pPr>
            <w:r w:rsidRPr="004B7F7E">
              <w:rPr>
                <w:rFonts w:ascii="Times New Roman" w:eastAsia="Arial Unicode MS" w:hAnsi="Times New Roman"/>
                <w:color w:val="000000"/>
              </w:rPr>
              <w:t>1.3.</w:t>
            </w:r>
          </w:p>
        </w:tc>
        <w:tc>
          <w:tcPr>
            <w:tcW w:w="5569" w:type="dxa"/>
            <w:tcBorders>
              <w:top w:val="single" w:sz="4" w:space="0" w:color="auto"/>
              <w:left w:val="single" w:sz="4" w:space="0" w:color="auto"/>
              <w:bottom w:val="single" w:sz="4" w:space="0" w:color="auto"/>
              <w:right w:val="single" w:sz="4" w:space="0" w:color="auto"/>
            </w:tcBorders>
            <w:hideMark/>
          </w:tcPr>
          <w:p w14:paraId="62D8F717" w14:textId="77777777" w:rsidR="004B7F7E" w:rsidRPr="004B7F7E" w:rsidRDefault="004B7F7E">
            <w:pPr>
              <w:jc w:val="both"/>
              <w:rPr>
                <w:rFonts w:ascii="Times New Roman" w:eastAsia="Arial Unicode MS" w:hAnsi="Times New Roman"/>
                <w:color w:val="000000"/>
              </w:rPr>
            </w:pPr>
            <w:r w:rsidRPr="004B7F7E">
              <w:rPr>
                <w:rFonts w:ascii="Times New Roman" w:eastAsia="Arial Unicode MS" w:hAnsi="Times New Roman"/>
                <w:color w:val="000000"/>
              </w:rPr>
              <w:t>Kokias papildomas sąlygas siūlytumėte įtraukti į techninę specifikaciją arba kurių reikėtų atsisakyti? Prašome pateikti argumentuotas pastabas / klausimus.</w:t>
            </w:r>
          </w:p>
        </w:tc>
        <w:tc>
          <w:tcPr>
            <w:tcW w:w="3544" w:type="dxa"/>
            <w:tcBorders>
              <w:top w:val="single" w:sz="4" w:space="0" w:color="auto"/>
              <w:left w:val="single" w:sz="4" w:space="0" w:color="auto"/>
              <w:bottom w:val="single" w:sz="4" w:space="0" w:color="auto"/>
              <w:right w:val="single" w:sz="4" w:space="0" w:color="auto"/>
            </w:tcBorders>
          </w:tcPr>
          <w:p w14:paraId="388C0FE3" w14:textId="19E98E01" w:rsidR="004B7F7E" w:rsidRPr="004B7F7E" w:rsidRDefault="007E22E0">
            <w:pPr>
              <w:jc w:val="both"/>
              <w:rPr>
                <w:rFonts w:ascii="Times New Roman" w:eastAsia="Arial Unicode MS" w:hAnsi="Times New Roman"/>
                <w:color w:val="000000"/>
              </w:rPr>
            </w:pPr>
            <w:r>
              <w:rPr>
                <w:rFonts w:ascii="Times New Roman" w:eastAsia="Arial Unicode MS" w:hAnsi="Times New Roman"/>
                <w:color w:val="000000"/>
              </w:rPr>
              <w:t>-</w:t>
            </w:r>
          </w:p>
        </w:tc>
        <w:tc>
          <w:tcPr>
            <w:tcW w:w="3969" w:type="dxa"/>
            <w:tcBorders>
              <w:top w:val="single" w:sz="4" w:space="0" w:color="auto"/>
              <w:left w:val="single" w:sz="4" w:space="0" w:color="auto"/>
              <w:bottom w:val="single" w:sz="4" w:space="0" w:color="auto"/>
              <w:right w:val="single" w:sz="4" w:space="0" w:color="auto"/>
            </w:tcBorders>
          </w:tcPr>
          <w:p w14:paraId="704A4BD5" w14:textId="58960613" w:rsidR="004B7F7E" w:rsidRPr="004B7F7E" w:rsidRDefault="002E0F7A">
            <w:pPr>
              <w:jc w:val="both"/>
              <w:rPr>
                <w:rFonts w:ascii="Times New Roman" w:eastAsia="Arial Unicode MS" w:hAnsi="Times New Roman"/>
                <w:color w:val="000000"/>
              </w:rPr>
            </w:pPr>
            <w:r>
              <w:rPr>
                <w:rFonts w:ascii="Times New Roman" w:eastAsia="Arial Unicode MS" w:hAnsi="Times New Roman"/>
                <w:color w:val="000000"/>
              </w:rPr>
              <w:t>-</w:t>
            </w:r>
          </w:p>
        </w:tc>
      </w:tr>
      <w:tr w:rsidR="004B7F7E" w:rsidRPr="004B7F7E" w14:paraId="5EE2F133" w14:textId="77777777" w:rsidTr="00596CB9">
        <w:tc>
          <w:tcPr>
            <w:tcW w:w="9918" w:type="dxa"/>
            <w:gridSpan w:val="3"/>
            <w:tcBorders>
              <w:top w:val="single" w:sz="4" w:space="0" w:color="auto"/>
              <w:left w:val="single" w:sz="4" w:space="0" w:color="auto"/>
              <w:bottom w:val="single" w:sz="4" w:space="0" w:color="auto"/>
              <w:right w:val="single" w:sz="4" w:space="0" w:color="auto"/>
            </w:tcBorders>
            <w:hideMark/>
          </w:tcPr>
          <w:p w14:paraId="1B52C72D" w14:textId="2A5F98D5" w:rsidR="004B7F7E" w:rsidRPr="004B7F7E" w:rsidRDefault="004B7F7E" w:rsidP="004B7F7E">
            <w:pPr>
              <w:numPr>
                <w:ilvl w:val="0"/>
                <w:numId w:val="2"/>
              </w:numPr>
              <w:tabs>
                <w:tab w:val="left" w:pos="309"/>
              </w:tabs>
              <w:ind w:left="25"/>
              <w:contextualSpacing/>
              <w:rPr>
                <w:rFonts w:ascii="Times New Roman" w:eastAsia="Arial Unicode MS" w:hAnsi="Times New Roman"/>
                <w:b/>
                <w:bCs/>
                <w:color w:val="000000"/>
              </w:rPr>
            </w:pPr>
            <w:r>
              <w:rPr>
                <w:rFonts w:ascii="Times New Roman" w:eastAsia="Arial Unicode MS" w:hAnsi="Times New Roman"/>
                <w:b/>
                <w:bCs/>
                <w:color w:val="000000"/>
              </w:rPr>
              <w:t xml:space="preserve">2. </w:t>
            </w:r>
            <w:r w:rsidRPr="004B7F7E">
              <w:rPr>
                <w:rFonts w:ascii="Times New Roman" w:eastAsia="Arial Unicode MS" w:hAnsi="Times New Roman"/>
                <w:b/>
                <w:bCs/>
                <w:color w:val="000000"/>
              </w:rPr>
              <w:t>KLAUSIMAI, SUSIJĘ SU TIEKĖJŲ KVALIFIKACIJOS REIKALAVIMAIS</w:t>
            </w:r>
          </w:p>
        </w:tc>
        <w:tc>
          <w:tcPr>
            <w:tcW w:w="3969" w:type="dxa"/>
            <w:tcBorders>
              <w:top w:val="single" w:sz="4" w:space="0" w:color="auto"/>
              <w:left w:val="single" w:sz="4" w:space="0" w:color="auto"/>
              <w:bottom w:val="single" w:sz="4" w:space="0" w:color="auto"/>
              <w:right w:val="single" w:sz="4" w:space="0" w:color="auto"/>
            </w:tcBorders>
          </w:tcPr>
          <w:p w14:paraId="51AFC344" w14:textId="77777777" w:rsidR="004B7F7E" w:rsidRPr="004B7F7E" w:rsidRDefault="004B7F7E" w:rsidP="004B7F7E">
            <w:pPr>
              <w:numPr>
                <w:ilvl w:val="0"/>
                <w:numId w:val="2"/>
              </w:numPr>
              <w:tabs>
                <w:tab w:val="left" w:pos="309"/>
              </w:tabs>
              <w:ind w:left="25"/>
              <w:contextualSpacing/>
              <w:rPr>
                <w:rFonts w:ascii="Times New Roman" w:eastAsia="Arial Unicode MS" w:hAnsi="Times New Roman"/>
                <w:b/>
                <w:bCs/>
                <w:color w:val="000000"/>
              </w:rPr>
            </w:pPr>
          </w:p>
        </w:tc>
      </w:tr>
      <w:tr w:rsidR="004B7F7E" w:rsidRPr="004B7F7E" w14:paraId="05FF7623" w14:textId="77777777" w:rsidTr="00596CB9">
        <w:tc>
          <w:tcPr>
            <w:tcW w:w="805" w:type="dxa"/>
            <w:tcBorders>
              <w:top w:val="single" w:sz="4" w:space="0" w:color="auto"/>
              <w:left w:val="single" w:sz="4" w:space="0" w:color="auto"/>
              <w:bottom w:val="single" w:sz="4" w:space="0" w:color="auto"/>
              <w:right w:val="single" w:sz="4" w:space="0" w:color="auto"/>
            </w:tcBorders>
            <w:hideMark/>
          </w:tcPr>
          <w:p w14:paraId="434C2824" w14:textId="77777777" w:rsidR="004B7F7E" w:rsidRPr="004B7F7E" w:rsidRDefault="004B7F7E">
            <w:pPr>
              <w:jc w:val="center"/>
              <w:rPr>
                <w:rFonts w:ascii="Times New Roman" w:eastAsia="Arial Unicode MS" w:hAnsi="Times New Roman"/>
                <w:color w:val="000000"/>
              </w:rPr>
            </w:pPr>
            <w:r w:rsidRPr="004B7F7E">
              <w:rPr>
                <w:rFonts w:ascii="Times New Roman" w:eastAsia="Arial Unicode MS" w:hAnsi="Times New Roman"/>
                <w:color w:val="000000"/>
              </w:rPr>
              <w:t>2.1.</w:t>
            </w:r>
          </w:p>
        </w:tc>
        <w:tc>
          <w:tcPr>
            <w:tcW w:w="5569" w:type="dxa"/>
            <w:tcBorders>
              <w:top w:val="single" w:sz="4" w:space="0" w:color="auto"/>
              <w:left w:val="single" w:sz="4" w:space="0" w:color="auto"/>
              <w:bottom w:val="single" w:sz="4" w:space="0" w:color="auto"/>
              <w:right w:val="single" w:sz="4" w:space="0" w:color="auto"/>
            </w:tcBorders>
            <w:hideMark/>
          </w:tcPr>
          <w:p w14:paraId="5BACB528" w14:textId="77777777" w:rsidR="004B7F7E" w:rsidRPr="004B7F7E" w:rsidRDefault="004B7F7E">
            <w:pPr>
              <w:jc w:val="both"/>
              <w:rPr>
                <w:rFonts w:ascii="Times New Roman" w:eastAsia="Arial Unicode MS" w:hAnsi="Times New Roman"/>
                <w:color w:val="000000"/>
              </w:rPr>
            </w:pPr>
            <w:r w:rsidRPr="004B7F7E">
              <w:rPr>
                <w:rFonts w:ascii="Times New Roman" w:eastAsia="Arial Unicode MS" w:hAnsi="Times New Roman"/>
                <w:color w:val="000000"/>
              </w:rPr>
              <w:t>Ar turite pastabų tiekėjo kvalifikacinių reikalavimų projektui? Jeigu „Taip“, prašome pateikti argumentuotas pastabas ir klausimus.</w:t>
            </w:r>
          </w:p>
        </w:tc>
        <w:tc>
          <w:tcPr>
            <w:tcW w:w="3544" w:type="dxa"/>
            <w:tcBorders>
              <w:top w:val="single" w:sz="4" w:space="0" w:color="auto"/>
              <w:left w:val="single" w:sz="4" w:space="0" w:color="auto"/>
              <w:bottom w:val="single" w:sz="4" w:space="0" w:color="auto"/>
              <w:right w:val="single" w:sz="4" w:space="0" w:color="auto"/>
            </w:tcBorders>
          </w:tcPr>
          <w:p w14:paraId="0BAEB5B2" w14:textId="5B1059E5" w:rsidR="004B7F7E" w:rsidRPr="004B7F7E" w:rsidRDefault="007E22E0">
            <w:pPr>
              <w:jc w:val="both"/>
              <w:rPr>
                <w:rFonts w:ascii="Times New Roman" w:eastAsia="Arial Unicode MS" w:hAnsi="Times New Roman"/>
                <w:color w:val="000000"/>
              </w:rPr>
            </w:pPr>
            <w:r>
              <w:rPr>
                <w:rFonts w:ascii="Times New Roman" w:eastAsia="Arial Unicode MS" w:hAnsi="Times New Roman"/>
                <w:color w:val="000000"/>
              </w:rPr>
              <w:t>taip</w:t>
            </w:r>
          </w:p>
        </w:tc>
        <w:tc>
          <w:tcPr>
            <w:tcW w:w="3969" w:type="dxa"/>
            <w:tcBorders>
              <w:top w:val="single" w:sz="4" w:space="0" w:color="auto"/>
              <w:left w:val="single" w:sz="4" w:space="0" w:color="auto"/>
              <w:bottom w:val="single" w:sz="4" w:space="0" w:color="auto"/>
              <w:right w:val="single" w:sz="4" w:space="0" w:color="auto"/>
            </w:tcBorders>
          </w:tcPr>
          <w:p w14:paraId="487D324C" w14:textId="77777777" w:rsidR="004B7F7E" w:rsidRPr="004B7F7E" w:rsidRDefault="004B7F7E">
            <w:pPr>
              <w:jc w:val="both"/>
              <w:rPr>
                <w:rFonts w:ascii="Times New Roman" w:eastAsia="Arial Unicode MS" w:hAnsi="Times New Roman"/>
                <w:color w:val="000000"/>
              </w:rPr>
            </w:pPr>
          </w:p>
        </w:tc>
      </w:tr>
      <w:tr w:rsidR="004B7F7E" w:rsidRPr="00861416" w14:paraId="6C3C6821" w14:textId="77777777" w:rsidTr="00596CB9">
        <w:tc>
          <w:tcPr>
            <w:tcW w:w="805" w:type="dxa"/>
            <w:tcBorders>
              <w:top w:val="single" w:sz="4" w:space="0" w:color="auto"/>
              <w:left w:val="single" w:sz="4" w:space="0" w:color="auto"/>
              <w:bottom w:val="single" w:sz="4" w:space="0" w:color="auto"/>
              <w:right w:val="single" w:sz="4" w:space="0" w:color="auto"/>
            </w:tcBorders>
            <w:hideMark/>
          </w:tcPr>
          <w:p w14:paraId="3463DF1A" w14:textId="77777777" w:rsidR="004B7F7E" w:rsidRPr="004B7F7E" w:rsidRDefault="004B7F7E">
            <w:pPr>
              <w:jc w:val="center"/>
              <w:rPr>
                <w:rFonts w:ascii="Times New Roman" w:eastAsia="Arial Unicode MS" w:hAnsi="Times New Roman"/>
                <w:color w:val="000000"/>
              </w:rPr>
            </w:pPr>
            <w:r w:rsidRPr="004B7F7E">
              <w:rPr>
                <w:rFonts w:ascii="Times New Roman" w:eastAsia="Arial Unicode MS" w:hAnsi="Times New Roman"/>
                <w:color w:val="000000"/>
              </w:rPr>
              <w:t>2.2.</w:t>
            </w:r>
          </w:p>
        </w:tc>
        <w:tc>
          <w:tcPr>
            <w:tcW w:w="5569" w:type="dxa"/>
            <w:tcBorders>
              <w:top w:val="single" w:sz="4" w:space="0" w:color="auto"/>
              <w:left w:val="single" w:sz="4" w:space="0" w:color="auto"/>
              <w:bottom w:val="single" w:sz="4" w:space="0" w:color="auto"/>
              <w:right w:val="single" w:sz="4" w:space="0" w:color="auto"/>
            </w:tcBorders>
            <w:hideMark/>
          </w:tcPr>
          <w:p w14:paraId="7672BFBC" w14:textId="77777777" w:rsidR="004B7F7E" w:rsidRPr="004B7F7E" w:rsidRDefault="004B7F7E">
            <w:pPr>
              <w:jc w:val="both"/>
              <w:rPr>
                <w:rFonts w:ascii="Times New Roman" w:eastAsia="Arial Unicode MS" w:hAnsi="Times New Roman"/>
                <w:color w:val="000000"/>
              </w:rPr>
            </w:pPr>
            <w:r w:rsidRPr="004B7F7E">
              <w:rPr>
                <w:rFonts w:ascii="Times New Roman" w:eastAsia="Arial Unicode MS" w:hAnsi="Times New Roman"/>
                <w:color w:val="000000"/>
              </w:rPr>
              <w:t>Ar turite pasiūlymų, kokie kvalifikaciniai reikalavimai turėtų būti keliami?</w:t>
            </w:r>
          </w:p>
        </w:tc>
        <w:tc>
          <w:tcPr>
            <w:tcW w:w="3544" w:type="dxa"/>
            <w:tcBorders>
              <w:top w:val="single" w:sz="4" w:space="0" w:color="auto"/>
              <w:left w:val="single" w:sz="4" w:space="0" w:color="auto"/>
              <w:bottom w:val="single" w:sz="4" w:space="0" w:color="auto"/>
              <w:right w:val="single" w:sz="4" w:space="0" w:color="auto"/>
            </w:tcBorders>
          </w:tcPr>
          <w:p w14:paraId="2B328097" w14:textId="6BED3F54" w:rsidR="004B7F7E" w:rsidRPr="004B7F7E" w:rsidRDefault="007E22E0">
            <w:pPr>
              <w:jc w:val="both"/>
              <w:rPr>
                <w:rFonts w:ascii="Times New Roman" w:eastAsia="Arial Unicode MS" w:hAnsi="Times New Roman"/>
                <w:color w:val="000000"/>
              </w:rPr>
            </w:pPr>
            <w:r w:rsidRPr="007E22E0">
              <w:rPr>
                <w:rFonts w:ascii="Times New Roman" w:eastAsia="Arial Unicode MS" w:hAnsi="Times New Roman"/>
                <w:color w:val="000000"/>
              </w:rPr>
              <w:t>Tiekėjas būtų įvykdęs bent vieną sutartį, pagal kurią buvo teikiamos blankų spausdinimo ir/ar plastikinių kortelių blankų gamybos paslaugos ir, kurios vertė turi būti ne mažesnė nei xx Eur be PVM (neįskaitant subtiekėjų ar partnerių suteiktų paslaugų).</w:t>
            </w:r>
          </w:p>
        </w:tc>
        <w:tc>
          <w:tcPr>
            <w:tcW w:w="3969" w:type="dxa"/>
            <w:tcBorders>
              <w:top w:val="single" w:sz="4" w:space="0" w:color="auto"/>
              <w:left w:val="single" w:sz="4" w:space="0" w:color="auto"/>
              <w:bottom w:val="single" w:sz="4" w:space="0" w:color="auto"/>
              <w:right w:val="single" w:sz="4" w:space="0" w:color="auto"/>
            </w:tcBorders>
          </w:tcPr>
          <w:p w14:paraId="4B7BECE8" w14:textId="4E01BF88" w:rsidR="004B7F7E" w:rsidRPr="004B7F7E" w:rsidRDefault="00B130D2">
            <w:pPr>
              <w:jc w:val="both"/>
              <w:rPr>
                <w:rFonts w:ascii="Times New Roman" w:eastAsia="Arial Unicode MS" w:hAnsi="Times New Roman"/>
                <w:color w:val="000000"/>
              </w:rPr>
            </w:pPr>
            <w:r w:rsidRPr="00B130D2">
              <w:rPr>
                <w:rFonts w:ascii="Times New Roman" w:eastAsia="Arial Unicode MS" w:hAnsi="Times New Roman"/>
                <w:color w:val="000000"/>
              </w:rPr>
              <w:t>Dėkojame už atsakymą. Perkančioji organizacija siekia pritraukti didesnį ratą tiekėjų, todėl nenustato dalyvavimą ribojančių kvalifikacijos reikalavimų.</w:t>
            </w:r>
          </w:p>
        </w:tc>
      </w:tr>
      <w:tr w:rsidR="004B7F7E" w:rsidRPr="004B7F7E" w14:paraId="3E11ABFE" w14:textId="77777777" w:rsidTr="00596CB9">
        <w:tc>
          <w:tcPr>
            <w:tcW w:w="9918" w:type="dxa"/>
            <w:gridSpan w:val="3"/>
            <w:tcBorders>
              <w:top w:val="single" w:sz="4" w:space="0" w:color="auto"/>
              <w:left w:val="single" w:sz="4" w:space="0" w:color="auto"/>
              <w:bottom w:val="single" w:sz="4" w:space="0" w:color="auto"/>
              <w:right w:val="single" w:sz="4" w:space="0" w:color="auto"/>
            </w:tcBorders>
            <w:hideMark/>
          </w:tcPr>
          <w:p w14:paraId="6473B0BF" w14:textId="1E94646F" w:rsidR="004B7F7E" w:rsidRPr="004B7F7E" w:rsidRDefault="004B7F7E" w:rsidP="004B7F7E">
            <w:pPr>
              <w:pStyle w:val="ListParagraph"/>
              <w:numPr>
                <w:ilvl w:val="0"/>
                <w:numId w:val="3"/>
              </w:numPr>
              <w:ind w:left="311" w:hanging="284"/>
              <w:jc w:val="both"/>
              <w:rPr>
                <w:rFonts w:ascii="Times New Roman" w:eastAsia="Arial Unicode MS" w:hAnsi="Times New Roman"/>
                <w:b/>
                <w:bCs/>
                <w:color w:val="000000"/>
              </w:rPr>
            </w:pPr>
            <w:r w:rsidRPr="004B7F7E">
              <w:rPr>
                <w:rFonts w:ascii="Times New Roman" w:eastAsia="Arial Unicode MS" w:hAnsi="Times New Roman"/>
                <w:b/>
                <w:bCs/>
                <w:color w:val="000000"/>
              </w:rPr>
              <w:t>KLAUSIMAI DĖL PIRKIMO SUTARTIES PROJEKTO</w:t>
            </w:r>
          </w:p>
        </w:tc>
        <w:tc>
          <w:tcPr>
            <w:tcW w:w="3969" w:type="dxa"/>
            <w:tcBorders>
              <w:top w:val="single" w:sz="4" w:space="0" w:color="auto"/>
              <w:left w:val="single" w:sz="4" w:space="0" w:color="auto"/>
              <w:bottom w:val="single" w:sz="4" w:space="0" w:color="auto"/>
              <w:right w:val="single" w:sz="4" w:space="0" w:color="auto"/>
            </w:tcBorders>
          </w:tcPr>
          <w:p w14:paraId="45508BD8" w14:textId="77777777" w:rsidR="004B7F7E" w:rsidRPr="004B7F7E" w:rsidRDefault="004B7F7E" w:rsidP="004B7F7E">
            <w:pPr>
              <w:ind w:left="25"/>
              <w:contextualSpacing/>
              <w:jc w:val="both"/>
              <w:rPr>
                <w:rFonts w:ascii="Times New Roman" w:eastAsia="Arial Unicode MS" w:hAnsi="Times New Roman"/>
                <w:b/>
                <w:bCs/>
                <w:color w:val="000000"/>
              </w:rPr>
            </w:pPr>
          </w:p>
        </w:tc>
      </w:tr>
      <w:tr w:rsidR="004B7F7E" w:rsidRPr="004B7F7E" w14:paraId="48C13645" w14:textId="77777777" w:rsidTr="00596CB9">
        <w:tc>
          <w:tcPr>
            <w:tcW w:w="805" w:type="dxa"/>
            <w:tcBorders>
              <w:top w:val="single" w:sz="4" w:space="0" w:color="auto"/>
              <w:left w:val="single" w:sz="4" w:space="0" w:color="auto"/>
              <w:bottom w:val="single" w:sz="4" w:space="0" w:color="auto"/>
              <w:right w:val="single" w:sz="4" w:space="0" w:color="auto"/>
            </w:tcBorders>
            <w:hideMark/>
          </w:tcPr>
          <w:p w14:paraId="470016E6" w14:textId="77777777" w:rsidR="004B7F7E" w:rsidRPr="004B7F7E" w:rsidRDefault="004B7F7E">
            <w:pPr>
              <w:ind w:left="360" w:hanging="360"/>
              <w:jc w:val="center"/>
              <w:rPr>
                <w:rFonts w:ascii="Times New Roman" w:eastAsia="Arial Unicode MS" w:hAnsi="Times New Roman"/>
                <w:color w:val="000000"/>
              </w:rPr>
            </w:pPr>
            <w:r w:rsidRPr="004B7F7E">
              <w:rPr>
                <w:rFonts w:ascii="Times New Roman" w:eastAsia="Arial Unicode MS" w:hAnsi="Times New Roman"/>
                <w:color w:val="000000"/>
              </w:rPr>
              <w:t>3.1.</w:t>
            </w:r>
          </w:p>
        </w:tc>
        <w:tc>
          <w:tcPr>
            <w:tcW w:w="5569" w:type="dxa"/>
            <w:tcBorders>
              <w:top w:val="single" w:sz="4" w:space="0" w:color="auto"/>
              <w:left w:val="single" w:sz="4" w:space="0" w:color="auto"/>
              <w:bottom w:val="single" w:sz="4" w:space="0" w:color="auto"/>
              <w:right w:val="single" w:sz="4" w:space="0" w:color="auto"/>
            </w:tcBorders>
            <w:hideMark/>
          </w:tcPr>
          <w:p w14:paraId="697B5769" w14:textId="77777777" w:rsidR="004B7F7E" w:rsidRPr="004B7F7E" w:rsidRDefault="004B7F7E">
            <w:pPr>
              <w:jc w:val="both"/>
              <w:rPr>
                <w:rFonts w:ascii="Times New Roman" w:eastAsia="Arial Unicode MS" w:hAnsi="Times New Roman"/>
                <w:color w:val="000000"/>
              </w:rPr>
            </w:pPr>
            <w:r w:rsidRPr="004B7F7E">
              <w:rPr>
                <w:rFonts w:ascii="Times New Roman" w:eastAsia="Arial Unicode MS" w:hAnsi="Times New Roman"/>
                <w:color w:val="000000"/>
              </w:rPr>
              <w:t>Ar sutarties projekto sąlygos yra aiškios? Prašome pateikti argumentuotas pastabas ir (ar) klausimus, nurodant konkrečius punktus / papunkčius ir (ar) teksto vietas.</w:t>
            </w:r>
          </w:p>
        </w:tc>
        <w:tc>
          <w:tcPr>
            <w:tcW w:w="3544" w:type="dxa"/>
            <w:tcBorders>
              <w:top w:val="single" w:sz="4" w:space="0" w:color="auto"/>
              <w:left w:val="single" w:sz="4" w:space="0" w:color="auto"/>
              <w:bottom w:val="single" w:sz="4" w:space="0" w:color="auto"/>
              <w:right w:val="single" w:sz="4" w:space="0" w:color="auto"/>
            </w:tcBorders>
          </w:tcPr>
          <w:p w14:paraId="3BD53987" w14:textId="0DF75E59" w:rsidR="004B7F7E" w:rsidRPr="004B7F7E" w:rsidRDefault="007E22E0">
            <w:pPr>
              <w:jc w:val="both"/>
              <w:rPr>
                <w:rFonts w:ascii="Times New Roman" w:eastAsia="Arial Unicode MS" w:hAnsi="Times New Roman"/>
                <w:color w:val="000000"/>
              </w:rPr>
            </w:pPr>
            <w:r>
              <w:rPr>
                <w:rFonts w:ascii="Times New Roman" w:eastAsia="Arial Unicode MS" w:hAnsi="Times New Roman"/>
                <w:color w:val="000000"/>
              </w:rPr>
              <w:t>Taip</w:t>
            </w:r>
          </w:p>
        </w:tc>
        <w:tc>
          <w:tcPr>
            <w:tcW w:w="3969" w:type="dxa"/>
            <w:tcBorders>
              <w:top w:val="single" w:sz="4" w:space="0" w:color="auto"/>
              <w:left w:val="single" w:sz="4" w:space="0" w:color="auto"/>
              <w:bottom w:val="single" w:sz="4" w:space="0" w:color="auto"/>
              <w:right w:val="single" w:sz="4" w:space="0" w:color="auto"/>
            </w:tcBorders>
          </w:tcPr>
          <w:p w14:paraId="7E0CB679" w14:textId="749FEF93" w:rsidR="004B7F7E" w:rsidRPr="004B7F7E" w:rsidRDefault="00CE615B">
            <w:pPr>
              <w:jc w:val="both"/>
              <w:rPr>
                <w:rFonts w:ascii="Times New Roman" w:eastAsia="Arial Unicode MS" w:hAnsi="Times New Roman"/>
                <w:color w:val="000000"/>
              </w:rPr>
            </w:pPr>
            <w:r w:rsidRPr="00CE615B">
              <w:rPr>
                <w:rFonts w:ascii="Times New Roman" w:eastAsia="Arial Unicode MS" w:hAnsi="Times New Roman"/>
                <w:color w:val="000000"/>
              </w:rPr>
              <w:t>Dėkojame už pateiktą atsakymą.</w:t>
            </w:r>
          </w:p>
        </w:tc>
      </w:tr>
      <w:tr w:rsidR="004B7F7E" w:rsidRPr="004B7F7E" w14:paraId="5A29AE8D" w14:textId="77777777" w:rsidTr="00596CB9">
        <w:tc>
          <w:tcPr>
            <w:tcW w:w="805" w:type="dxa"/>
            <w:tcBorders>
              <w:top w:val="single" w:sz="4" w:space="0" w:color="auto"/>
              <w:left w:val="single" w:sz="4" w:space="0" w:color="auto"/>
              <w:bottom w:val="single" w:sz="4" w:space="0" w:color="auto"/>
              <w:right w:val="single" w:sz="4" w:space="0" w:color="auto"/>
            </w:tcBorders>
            <w:hideMark/>
          </w:tcPr>
          <w:p w14:paraId="374BC7B7" w14:textId="77777777" w:rsidR="004B7F7E" w:rsidRPr="004B7F7E" w:rsidRDefault="004B7F7E">
            <w:pPr>
              <w:ind w:left="360" w:hanging="360"/>
              <w:jc w:val="center"/>
              <w:rPr>
                <w:rFonts w:ascii="Times New Roman" w:eastAsia="Arial Unicode MS" w:hAnsi="Times New Roman"/>
                <w:color w:val="000000"/>
              </w:rPr>
            </w:pPr>
            <w:r w:rsidRPr="004B7F7E">
              <w:rPr>
                <w:rFonts w:ascii="Times New Roman" w:eastAsia="Arial Unicode MS" w:hAnsi="Times New Roman"/>
                <w:color w:val="000000"/>
              </w:rPr>
              <w:t>3.2.</w:t>
            </w:r>
          </w:p>
        </w:tc>
        <w:tc>
          <w:tcPr>
            <w:tcW w:w="5569" w:type="dxa"/>
            <w:tcBorders>
              <w:top w:val="single" w:sz="4" w:space="0" w:color="auto"/>
              <w:left w:val="single" w:sz="4" w:space="0" w:color="auto"/>
              <w:bottom w:val="single" w:sz="4" w:space="0" w:color="auto"/>
              <w:right w:val="single" w:sz="4" w:space="0" w:color="auto"/>
            </w:tcBorders>
            <w:hideMark/>
          </w:tcPr>
          <w:p w14:paraId="7139785E" w14:textId="77777777" w:rsidR="004B7F7E" w:rsidRPr="004B7F7E" w:rsidRDefault="004B7F7E">
            <w:pPr>
              <w:jc w:val="both"/>
              <w:rPr>
                <w:rFonts w:ascii="Times New Roman" w:eastAsia="Arial Unicode MS" w:hAnsi="Times New Roman"/>
                <w:color w:val="000000"/>
              </w:rPr>
            </w:pPr>
            <w:r w:rsidRPr="004B7F7E">
              <w:rPr>
                <w:rFonts w:ascii="Times New Roman" w:eastAsia="Arial Unicode MS" w:hAnsi="Times New Roman"/>
                <w:color w:val="000000"/>
              </w:rPr>
              <w:t xml:space="preserve">Ar sutarties projekte yra nustatytos visos sąlygos, kurios būtinos tinkamam sutarties vykdymui? </w:t>
            </w:r>
          </w:p>
        </w:tc>
        <w:tc>
          <w:tcPr>
            <w:tcW w:w="3544" w:type="dxa"/>
            <w:tcBorders>
              <w:top w:val="single" w:sz="4" w:space="0" w:color="auto"/>
              <w:left w:val="single" w:sz="4" w:space="0" w:color="auto"/>
              <w:bottom w:val="single" w:sz="4" w:space="0" w:color="auto"/>
              <w:right w:val="single" w:sz="4" w:space="0" w:color="auto"/>
            </w:tcBorders>
          </w:tcPr>
          <w:p w14:paraId="44CB9387" w14:textId="63373AE0" w:rsidR="004B7F7E" w:rsidRPr="004B7F7E" w:rsidRDefault="007E22E0">
            <w:pPr>
              <w:jc w:val="both"/>
              <w:rPr>
                <w:rFonts w:ascii="Times New Roman" w:eastAsia="Arial Unicode MS" w:hAnsi="Times New Roman"/>
                <w:color w:val="000000"/>
              </w:rPr>
            </w:pPr>
            <w:r>
              <w:rPr>
                <w:rFonts w:ascii="Times New Roman" w:eastAsia="Arial Unicode MS" w:hAnsi="Times New Roman"/>
                <w:color w:val="000000"/>
              </w:rPr>
              <w:t>Taip</w:t>
            </w:r>
          </w:p>
        </w:tc>
        <w:tc>
          <w:tcPr>
            <w:tcW w:w="3969" w:type="dxa"/>
            <w:tcBorders>
              <w:top w:val="single" w:sz="4" w:space="0" w:color="auto"/>
              <w:left w:val="single" w:sz="4" w:space="0" w:color="auto"/>
              <w:bottom w:val="single" w:sz="4" w:space="0" w:color="auto"/>
              <w:right w:val="single" w:sz="4" w:space="0" w:color="auto"/>
            </w:tcBorders>
          </w:tcPr>
          <w:p w14:paraId="50E772BD" w14:textId="7CC6F178" w:rsidR="004B7F7E" w:rsidRPr="004B7F7E" w:rsidRDefault="00CE615B">
            <w:pPr>
              <w:jc w:val="both"/>
              <w:rPr>
                <w:rFonts w:ascii="Times New Roman" w:eastAsia="Arial Unicode MS" w:hAnsi="Times New Roman"/>
                <w:color w:val="000000"/>
              </w:rPr>
            </w:pPr>
            <w:r w:rsidRPr="00CE615B">
              <w:rPr>
                <w:rFonts w:ascii="Times New Roman" w:eastAsia="Arial Unicode MS" w:hAnsi="Times New Roman"/>
                <w:color w:val="000000"/>
              </w:rPr>
              <w:t>Dėkojame už pateiktą atsakymą.</w:t>
            </w:r>
          </w:p>
        </w:tc>
      </w:tr>
      <w:tr w:rsidR="004B7F7E" w:rsidRPr="004B7F7E" w14:paraId="739C2E78" w14:textId="77777777" w:rsidTr="00596CB9">
        <w:tc>
          <w:tcPr>
            <w:tcW w:w="805" w:type="dxa"/>
            <w:tcBorders>
              <w:top w:val="single" w:sz="4" w:space="0" w:color="auto"/>
              <w:left w:val="single" w:sz="4" w:space="0" w:color="auto"/>
              <w:bottom w:val="single" w:sz="4" w:space="0" w:color="auto"/>
              <w:right w:val="single" w:sz="4" w:space="0" w:color="auto"/>
            </w:tcBorders>
            <w:hideMark/>
          </w:tcPr>
          <w:p w14:paraId="0C1A34A9" w14:textId="77777777" w:rsidR="004B7F7E" w:rsidRPr="004B7F7E" w:rsidRDefault="004B7F7E">
            <w:pPr>
              <w:ind w:left="360" w:hanging="360"/>
              <w:jc w:val="center"/>
              <w:rPr>
                <w:rFonts w:ascii="Times New Roman" w:eastAsia="Arial Unicode MS" w:hAnsi="Times New Roman"/>
                <w:color w:val="000000"/>
              </w:rPr>
            </w:pPr>
            <w:r w:rsidRPr="004B7F7E">
              <w:rPr>
                <w:rFonts w:ascii="Times New Roman" w:eastAsia="Arial Unicode MS" w:hAnsi="Times New Roman"/>
                <w:color w:val="000000"/>
              </w:rPr>
              <w:t>3.3.</w:t>
            </w:r>
          </w:p>
        </w:tc>
        <w:tc>
          <w:tcPr>
            <w:tcW w:w="5569" w:type="dxa"/>
            <w:tcBorders>
              <w:top w:val="single" w:sz="4" w:space="0" w:color="auto"/>
              <w:left w:val="single" w:sz="4" w:space="0" w:color="auto"/>
              <w:bottom w:val="single" w:sz="4" w:space="0" w:color="auto"/>
              <w:right w:val="single" w:sz="4" w:space="0" w:color="auto"/>
            </w:tcBorders>
            <w:hideMark/>
          </w:tcPr>
          <w:p w14:paraId="6462FE46" w14:textId="77777777" w:rsidR="004B7F7E" w:rsidRPr="004B7F7E" w:rsidRDefault="004B7F7E">
            <w:pPr>
              <w:jc w:val="both"/>
              <w:rPr>
                <w:rFonts w:ascii="Times New Roman" w:eastAsia="Arial Unicode MS" w:hAnsi="Times New Roman"/>
                <w:color w:val="000000"/>
              </w:rPr>
            </w:pPr>
            <w:r w:rsidRPr="004B7F7E">
              <w:rPr>
                <w:rFonts w:ascii="Times New Roman" w:eastAsia="Arial Unicode MS" w:hAnsi="Times New Roman"/>
                <w:color w:val="000000"/>
              </w:rPr>
              <w:t>Kokias sąlygas turėtume įtraukti į sutarties projektą arba kurių sąlygų reikėtų atsisakyti? Prašome pateikti argumentuotas pastabas  ir (ar) siūlymus.</w:t>
            </w:r>
          </w:p>
        </w:tc>
        <w:tc>
          <w:tcPr>
            <w:tcW w:w="3544" w:type="dxa"/>
            <w:tcBorders>
              <w:top w:val="single" w:sz="4" w:space="0" w:color="auto"/>
              <w:left w:val="single" w:sz="4" w:space="0" w:color="auto"/>
              <w:bottom w:val="single" w:sz="4" w:space="0" w:color="auto"/>
              <w:right w:val="single" w:sz="4" w:space="0" w:color="auto"/>
            </w:tcBorders>
          </w:tcPr>
          <w:p w14:paraId="44C1BD30" w14:textId="58DA99C3" w:rsidR="004B7F7E" w:rsidRPr="004B7F7E" w:rsidRDefault="007E22E0">
            <w:pPr>
              <w:jc w:val="both"/>
              <w:rPr>
                <w:rFonts w:ascii="Times New Roman" w:eastAsia="Arial Unicode MS" w:hAnsi="Times New Roman"/>
                <w:color w:val="000000"/>
              </w:rPr>
            </w:pPr>
            <w:r>
              <w:rPr>
                <w:rFonts w:ascii="Times New Roman" w:eastAsia="Arial Unicode MS" w:hAnsi="Times New Roman"/>
                <w:color w:val="000000"/>
              </w:rPr>
              <w:t>-</w:t>
            </w:r>
          </w:p>
        </w:tc>
        <w:tc>
          <w:tcPr>
            <w:tcW w:w="3969" w:type="dxa"/>
            <w:tcBorders>
              <w:top w:val="single" w:sz="4" w:space="0" w:color="auto"/>
              <w:left w:val="single" w:sz="4" w:space="0" w:color="auto"/>
              <w:bottom w:val="single" w:sz="4" w:space="0" w:color="auto"/>
              <w:right w:val="single" w:sz="4" w:space="0" w:color="auto"/>
            </w:tcBorders>
          </w:tcPr>
          <w:p w14:paraId="5783BAA5" w14:textId="772A746A" w:rsidR="004B7F7E" w:rsidRPr="004B7F7E" w:rsidRDefault="00CE615B">
            <w:pPr>
              <w:jc w:val="both"/>
              <w:rPr>
                <w:rFonts w:ascii="Times New Roman" w:eastAsia="Arial Unicode MS" w:hAnsi="Times New Roman"/>
                <w:color w:val="000000"/>
              </w:rPr>
            </w:pPr>
            <w:r>
              <w:rPr>
                <w:rFonts w:ascii="Times New Roman" w:eastAsia="Arial Unicode MS" w:hAnsi="Times New Roman"/>
                <w:color w:val="000000"/>
              </w:rPr>
              <w:t>-</w:t>
            </w:r>
          </w:p>
        </w:tc>
      </w:tr>
      <w:tr w:rsidR="004B7F7E" w:rsidRPr="004B7F7E" w14:paraId="5B8E8074" w14:textId="77777777" w:rsidTr="00596CB9">
        <w:tc>
          <w:tcPr>
            <w:tcW w:w="805" w:type="dxa"/>
            <w:tcBorders>
              <w:top w:val="single" w:sz="4" w:space="0" w:color="auto"/>
              <w:left w:val="single" w:sz="4" w:space="0" w:color="auto"/>
              <w:bottom w:val="single" w:sz="4" w:space="0" w:color="auto"/>
              <w:right w:val="single" w:sz="4" w:space="0" w:color="auto"/>
            </w:tcBorders>
            <w:hideMark/>
          </w:tcPr>
          <w:p w14:paraId="49AFAC53" w14:textId="77777777" w:rsidR="004B7F7E" w:rsidRPr="004B7F7E" w:rsidRDefault="004B7F7E">
            <w:pPr>
              <w:ind w:left="360" w:hanging="360"/>
              <w:jc w:val="center"/>
              <w:rPr>
                <w:rFonts w:ascii="Times New Roman" w:eastAsia="Arial Unicode MS" w:hAnsi="Times New Roman"/>
                <w:color w:val="000000"/>
              </w:rPr>
            </w:pPr>
            <w:r w:rsidRPr="004B7F7E">
              <w:rPr>
                <w:rFonts w:ascii="Times New Roman" w:eastAsia="Arial Unicode MS" w:hAnsi="Times New Roman"/>
                <w:color w:val="000000"/>
              </w:rPr>
              <w:t>3.4.</w:t>
            </w:r>
          </w:p>
        </w:tc>
        <w:tc>
          <w:tcPr>
            <w:tcW w:w="5569" w:type="dxa"/>
            <w:tcBorders>
              <w:top w:val="single" w:sz="4" w:space="0" w:color="auto"/>
              <w:left w:val="single" w:sz="4" w:space="0" w:color="auto"/>
              <w:bottom w:val="single" w:sz="4" w:space="0" w:color="auto"/>
              <w:right w:val="single" w:sz="4" w:space="0" w:color="auto"/>
            </w:tcBorders>
            <w:hideMark/>
          </w:tcPr>
          <w:p w14:paraId="7372DA5E" w14:textId="77777777" w:rsidR="004B7F7E" w:rsidRPr="004B7F7E" w:rsidRDefault="004B7F7E">
            <w:pPr>
              <w:jc w:val="both"/>
              <w:rPr>
                <w:rFonts w:ascii="Times New Roman" w:eastAsia="Arial Unicode MS" w:hAnsi="Times New Roman"/>
                <w:color w:val="000000"/>
              </w:rPr>
            </w:pPr>
            <w:r w:rsidRPr="004B7F7E">
              <w:rPr>
                <w:rFonts w:ascii="Times New Roman" w:eastAsia="Arial Unicode MS" w:hAnsi="Times New Roman"/>
                <w:color w:val="000000"/>
              </w:rPr>
              <w:t>Ar sutarties projekte nustatytos įkainio peržiūros taisyklės aiškios ir priimtinos? Tuo atveju, jei peržiūros taisyklės nepriimtinos, prašome pateikti argumentuotas pastabas ir (ar) klausimus bei nurodyti aplinkybes, kurioms atsiradus siūlytumėte atlikti peržiūrą, taip pat statistinių ar kitų rodiklių šaltinius, kai peržiūra vykdoma remiantis jų duomenimis, įkainio perskaičiavimo formulę, peržiūros momentą ir dažnumą, momentą, nuo kurio įsigaliotų perskaičiuotas įkainis.</w:t>
            </w:r>
          </w:p>
        </w:tc>
        <w:tc>
          <w:tcPr>
            <w:tcW w:w="3544" w:type="dxa"/>
            <w:tcBorders>
              <w:top w:val="single" w:sz="4" w:space="0" w:color="auto"/>
              <w:left w:val="single" w:sz="4" w:space="0" w:color="auto"/>
              <w:bottom w:val="single" w:sz="4" w:space="0" w:color="auto"/>
              <w:right w:val="single" w:sz="4" w:space="0" w:color="auto"/>
            </w:tcBorders>
          </w:tcPr>
          <w:p w14:paraId="18304FC5" w14:textId="5549A761" w:rsidR="004B7F7E" w:rsidRPr="004B7F7E" w:rsidRDefault="007E22E0">
            <w:pPr>
              <w:jc w:val="both"/>
              <w:rPr>
                <w:rFonts w:ascii="Times New Roman" w:eastAsia="Arial Unicode MS" w:hAnsi="Times New Roman"/>
                <w:color w:val="000000"/>
              </w:rPr>
            </w:pPr>
            <w:r>
              <w:rPr>
                <w:rFonts w:ascii="Times New Roman" w:eastAsia="Arial Unicode MS" w:hAnsi="Times New Roman"/>
                <w:color w:val="000000"/>
              </w:rPr>
              <w:t>-</w:t>
            </w:r>
          </w:p>
        </w:tc>
        <w:tc>
          <w:tcPr>
            <w:tcW w:w="3969" w:type="dxa"/>
            <w:tcBorders>
              <w:top w:val="single" w:sz="4" w:space="0" w:color="auto"/>
              <w:left w:val="single" w:sz="4" w:space="0" w:color="auto"/>
              <w:bottom w:val="single" w:sz="4" w:space="0" w:color="auto"/>
              <w:right w:val="single" w:sz="4" w:space="0" w:color="auto"/>
            </w:tcBorders>
          </w:tcPr>
          <w:p w14:paraId="107109B8" w14:textId="77777777" w:rsidR="004B7F7E" w:rsidRPr="004B7F7E" w:rsidRDefault="004B7F7E">
            <w:pPr>
              <w:jc w:val="both"/>
              <w:rPr>
                <w:rFonts w:ascii="Times New Roman" w:eastAsia="Arial Unicode MS" w:hAnsi="Times New Roman"/>
                <w:color w:val="000000"/>
              </w:rPr>
            </w:pPr>
          </w:p>
        </w:tc>
      </w:tr>
      <w:tr w:rsidR="004B7F7E" w:rsidRPr="004B7F7E" w14:paraId="5073427C" w14:textId="77777777" w:rsidTr="00596CB9">
        <w:tc>
          <w:tcPr>
            <w:tcW w:w="805" w:type="dxa"/>
            <w:tcBorders>
              <w:top w:val="single" w:sz="4" w:space="0" w:color="auto"/>
              <w:left w:val="single" w:sz="4" w:space="0" w:color="auto"/>
              <w:bottom w:val="single" w:sz="4" w:space="0" w:color="auto"/>
              <w:right w:val="single" w:sz="4" w:space="0" w:color="auto"/>
            </w:tcBorders>
            <w:hideMark/>
          </w:tcPr>
          <w:p w14:paraId="04E2CD38" w14:textId="77777777" w:rsidR="004B7F7E" w:rsidRPr="004B7F7E" w:rsidRDefault="004B7F7E">
            <w:pPr>
              <w:ind w:left="360" w:hanging="360"/>
              <w:jc w:val="center"/>
              <w:rPr>
                <w:rFonts w:ascii="Times New Roman" w:eastAsia="Arial Unicode MS" w:hAnsi="Times New Roman"/>
                <w:color w:val="000000"/>
              </w:rPr>
            </w:pPr>
            <w:r w:rsidRPr="004B7F7E">
              <w:rPr>
                <w:rFonts w:ascii="Times New Roman" w:eastAsia="Arial Unicode MS" w:hAnsi="Times New Roman"/>
                <w:color w:val="000000"/>
              </w:rPr>
              <w:lastRenderedPageBreak/>
              <w:t>3.5.</w:t>
            </w:r>
          </w:p>
        </w:tc>
        <w:tc>
          <w:tcPr>
            <w:tcW w:w="5569" w:type="dxa"/>
            <w:tcBorders>
              <w:top w:val="single" w:sz="4" w:space="0" w:color="auto"/>
              <w:left w:val="single" w:sz="4" w:space="0" w:color="auto"/>
              <w:bottom w:val="single" w:sz="4" w:space="0" w:color="auto"/>
              <w:right w:val="single" w:sz="4" w:space="0" w:color="auto"/>
            </w:tcBorders>
            <w:hideMark/>
          </w:tcPr>
          <w:p w14:paraId="0BE7801D" w14:textId="77777777" w:rsidR="004B7F7E" w:rsidRPr="004B7F7E" w:rsidRDefault="004B7F7E">
            <w:pPr>
              <w:jc w:val="both"/>
              <w:rPr>
                <w:rFonts w:ascii="Times New Roman" w:eastAsia="Arial Unicode MS" w:hAnsi="Times New Roman"/>
                <w:color w:val="000000"/>
              </w:rPr>
            </w:pPr>
            <w:r w:rsidRPr="004B7F7E">
              <w:rPr>
                <w:rFonts w:ascii="Times New Roman" w:eastAsia="Arial Unicode MS" w:hAnsi="Times New Roman"/>
                <w:color w:val="000000"/>
              </w:rPr>
              <w:t xml:space="preserve">Koks būtų orientacinis perkamų Paslaugų (vieno Blanko pagaminimo) fiksuotas įkainis (Eur be PVM)? </w:t>
            </w:r>
            <w:r w:rsidRPr="004B7F7E">
              <w:rPr>
                <w:rFonts w:ascii="Times New Roman" w:eastAsia="Arial Unicode MS" w:hAnsi="Times New Roman"/>
                <w:color w:val="FF0000"/>
              </w:rPr>
              <w:t xml:space="preserve">(INFORMACIJA </w:t>
            </w:r>
            <w:r w:rsidRPr="004B7F7E">
              <w:rPr>
                <w:rFonts w:ascii="Times New Roman" w:eastAsia="Arial Unicode MS" w:hAnsi="Times New Roman"/>
                <w:b/>
                <w:bCs/>
                <w:color w:val="FF0000"/>
              </w:rPr>
              <w:t>NEBUS</w:t>
            </w:r>
            <w:r w:rsidRPr="004B7F7E">
              <w:rPr>
                <w:rFonts w:ascii="Times New Roman" w:eastAsia="Arial Unicode MS" w:hAnsi="Times New Roman"/>
                <w:color w:val="FF0000"/>
              </w:rPr>
              <w:t xml:space="preserve"> VIEŠINAMA)</w:t>
            </w:r>
          </w:p>
        </w:tc>
        <w:tc>
          <w:tcPr>
            <w:tcW w:w="3544" w:type="dxa"/>
            <w:tcBorders>
              <w:top w:val="single" w:sz="4" w:space="0" w:color="auto"/>
              <w:left w:val="single" w:sz="4" w:space="0" w:color="auto"/>
              <w:bottom w:val="single" w:sz="4" w:space="0" w:color="auto"/>
              <w:right w:val="single" w:sz="4" w:space="0" w:color="auto"/>
            </w:tcBorders>
          </w:tcPr>
          <w:p w14:paraId="213AD050" w14:textId="77777777" w:rsidR="007E22E0" w:rsidRDefault="007E22E0" w:rsidP="007E22E0">
            <w:pPr>
              <w:pStyle w:val="Default"/>
              <w:jc w:val="both"/>
              <w:rPr>
                <w:sz w:val="23"/>
                <w:szCs w:val="23"/>
              </w:rPr>
            </w:pPr>
            <w:r>
              <w:rPr>
                <w:sz w:val="23"/>
                <w:szCs w:val="23"/>
              </w:rPr>
              <w:t xml:space="preserve">Pagal dokumentuose nurodytą preliminarų kiekį ir sutarties vertė mūsų įkainis nebūtų didesnis. </w:t>
            </w:r>
          </w:p>
          <w:p w14:paraId="4B2A96CD" w14:textId="77777777" w:rsidR="004B7F7E" w:rsidRPr="004B7F7E" w:rsidRDefault="004B7F7E">
            <w:pPr>
              <w:ind w:firstLine="42"/>
              <w:jc w:val="both"/>
              <w:rPr>
                <w:rFonts w:ascii="Times New Roman" w:eastAsia="Arial Unicode MS" w:hAnsi="Times New Roman"/>
                <w:color w:val="000000"/>
              </w:rPr>
            </w:pPr>
          </w:p>
        </w:tc>
        <w:tc>
          <w:tcPr>
            <w:tcW w:w="3969" w:type="dxa"/>
            <w:tcBorders>
              <w:top w:val="single" w:sz="4" w:space="0" w:color="auto"/>
              <w:left w:val="single" w:sz="4" w:space="0" w:color="auto"/>
              <w:bottom w:val="single" w:sz="4" w:space="0" w:color="auto"/>
              <w:right w:val="single" w:sz="4" w:space="0" w:color="auto"/>
            </w:tcBorders>
          </w:tcPr>
          <w:p w14:paraId="3BE80E24" w14:textId="3C648C67" w:rsidR="004B7F7E" w:rsidRPr="004B7F7E" w:rsidRDefault="00FB6EDF">
            <w:pPr>
              <w:ind w:firstLine="42"/>
              <w:jc w:val="both"/>
              <w:rPr>
                <w:rFonts w:ascii="Times New Roman" w:eastAsia="Arial Unicode MS" w:hAnsi="Times New Roman"/>
                <w:color w:val="000000"/>
              </w:rPr>
            </w:pPr>
            <w:r w:rsidRPr="00FB6EDF">
              <w:rPr>
                <w:rFonts w:ascii="Times New Roman" w:eastAsia="Arial Unicode MS" w:hAnsi="Times New Roman"/>
                <w:color w:val="000000"/>
              </w:rPr>
              <w:t>Dėkojame už pateiktą atsakymą.</w:t>
            </w:r>
          </w:p>
        </w:tc>
      </w:tr>
      <w:tr w:rsidR="004B7F7E" w:rsidRPr="004B7F7E" w14:paraId="493A4578" w14:textId="77777777" w:rsidTr="00596CB9">
        <w:tc>
          <w:tcPr>
            <w:tcW w:w="805" w:type="dxa"/>
            <w:tcBorders>
              <w:top w:val="single" w:sz="4" w:space="0" w:color="auto"/>
              <w:left w:val="single" w:sz="4" w:space="0" w:color="auto"/>
              <w:bottom w:val="single" w:sz="4" w:space="0" w:color="auto"/>
              <w:right w:val="single" w:sz="4" w:space="0" w:color="auto"/>
            </w:tcBorders>
            <w:hideMark/>
          </w:tcPr>
          <w:p w14:paraId="70CA6CDB" w14:textId="77777777" w:rsidR="004B7F7E" w:rsidRPr="004B7F7E" w:rsidRDefault="004B7F7E">
            <w:pPr>
              <w:ind w:left="360" w:hanging="360"/>
              <w:jc w:val="center"/>
              <w:rPr>
                <w:rFonts w:ascii="Times New Roman" w:eastAsia="Arial Unicode MS" w:hAnsi="Times New Roman"/>
                <w:color w:val="000000"/>
              </w:rPr>
            </w:pPr>
            <w:r w:rsidRPr="004B7F7E">
              <w:rPr>
                <w:rFonts w:ascii="Times New Roman" w:eastAsia="Arial Unicode MS" w:hAnsi="Times New Roman"/>
                <w:color w:val="000000"/>
              </w:rPr>
              <w:t>3.6.</w:t>
            </w:r>
          </w:p>
        </w:tc>
        <w:tc>
          <w:tcPr>
            <w:tcW w:w="5569" w:type="dxa"/>
            <w:tcBorders>
              <w:top w:val="single" w:sz="4" w:space="0" w:color="auto"/>
              <w:left w:val="single" w:sz="4" w:space="0" w:color="auto"/>
              <w:bottom w:val="single" w:sz="4" w:space="0" w:color="auto"/>
              <w:right w:val="single" w:sz="4" w:space="0" w:color="auto"/>
            </w:tcBorders>
            <w:hideMark/>
          </w:tcPr>
          <w:p w14:paraId="20BEF749" w14:textId="77777777" w:rsidR="004B7F7E" w:rsidRPr="004B7F7E" w:rsidRDefault="004B7F7E">
            <w:pPr>
              <w:jc w:val="both"/>
              <w:rPr>
                <w:rFonts w:ascii="Times New Roman" w:eastAsia="Arial Unicode MS" w:hAnsi="Times New Roman"/>
                <w:color w:val="000000"/>
              </w:rPr>
            </w:pPr>
            <w:r w:rsidRPr="004B7F7E">
              <w:rPr>
                <w:rFonts w:ascii="Times New Roman" w:eastAsia="Arial Unicode MS" w:hAnsi="Times New Roman"/>
                <w:color w:val="000000"/>
              </w:rPr>
              <w:t>Sutarties įvykdymas visam sutarties galiojimo laikotarpiui turės būti užtikrintas banko garantija arba užstatu. Sutarties įvykdymo užtikrinimo dydis – ne mažiau kaip 5 proc. nuo maksimalios sutarties kainos be PVM. Prašome nurodyti, ar reikalavimas pateikti sutarties įvykdymo užtikrinimą (banko garantiją ar užstatą) turi įtakos perkamų Paslaugų (vienos Blanko) įkainiui. Jei taip, prašome nurodyti, kokią įtaką procentais pasirinktos sutarties įvykdymo užtikrinimo priemonės daro perkamų Paslaugų (vieno Blanko) įkainiui.</w:t>
            </w:r>
          </w:p>
        </w:tc>
        <w:tc>
          <w:tcPr>
            <w:tcW w:w="3544" w:type="dxa"/>
            <w:tcBorders>
              <w:top w:val="single" w:sz="4" w:space="0" w:color="auto"/>
              <w:left w:val="single" w:sz="4" w:space="0" w:color="auto"/>
              <w:bottom w:val="single" w:sz="4" w:space="0" w:color="auto"/>
              <w:right w:val="single" w:sz="4" w:space="0" w:color="auto"/>
            </w:tcBorders>
          </w:tcPr>
          <w:p w14:paraId="59216A62" w14:textId="0196D808" w:rsidR="004B7F7E" w:rsidRPr="004B7F7E" w:rsidRDefault="007E22E0">
            <w:pPr>
              <w:ind w:firstLine="42"/>
              <w:jc w:val="both"/>
              <w:rPr>
                <w:rFonts w:ascii="Times New Roman" w:eastAsia="Arial Unicode MS" w:hAnsi="Times New Roman"/>
                <w:color w:val="000000"/>
              </w:rPr>
            </w:pPr>
            <w:r w:rsidRPr="007E22E0">
              <w:rPr>
                <w:rFonts w:ascii="Times New Roman" w:eastAsia="Arial Unicode MS" w:hAnsi="Times New Roman"/>
                <w:color w:val="000000"/>
              </w:rPr>
              <w:t>Turi, priklausomai nuo tos dienos banko įkainių ir sąlygų.</w:t>
            </w:r>
          </w:p>
        </w:tc>
        <w:tc>
          <w:tcPr>
            <w:tcW w:w="3969" w:type="dxa"/>
            <w:tcBorders>
              <w:top w:val="single" w:sz="4" w:space="0" w:color="auto"/>
              <w:left w:val="single" w:sz="4" w:space="0" w:color="auto"/>
              <w:bottom w:val="single" w:sz="4" w:space="0" w:color="auto"/>
              <w:right w:val="single" w:sz="4" w:space="0" w:color="auto"/>
            </w:tcBorders>
          </w:tcPr>
          <w:p w14:paraId="71FB1AA6" w14:textId="331140AC" w:rsidR="004B7F7E" w:rsidRPr="004B7F7E" w:rsidRDefault="00FB6EDF">
            <w:pPr>
              <w:ind w:firstLine="42"/>
              <w:jc w:val="both"/>
              <w:rPr>
                <w:rFonts w:ascii="Times New Roman" w:eastAsia="Arial Unicode MS" w:hAnsi="Times New Roman"/>
                <w:color w:val="000000"/>
              </w:rPr>
            </w:pPr>
            <w:r w:rsidRPr="00FB6EDF">
              <w:rPr>
                <w:rFonts w:ascii="Times New Roman" w:eastAsia="Arial Unicode MS" w:hAnsi="Times New Roman"/>
                <w:color w:val="000000"/>
              </w:rPr>
              <w:t>Dėkojame už pateiktą atsakymą.</w:t>
            </w:r>
            <w:r w:rsidR="00A906D8">
              <w:rPr>
                <w:rFonts w:ascii="Times New Roman" w:eastAsia="Arial Unicode MS" w:hAnsi="Times New Roman"/>
                <w:color w:val="000000"/>
              </w:rPr>
              <w:t xml:space="preserve"> </w:t>
            </w:r>
          </w:p>
        </w:tc>
      </w:tr>
      <w:tr w:rsidR="004B7F7E" w:rsidRPr="004B7F7E" w14:paraId="4B645EF9" w14:textId="77777777" w:rsidTr="00596CB9">
        <w:tc>
          <w:tcPr>
            <w:tcW w:w="805" w:type="dxa"/>
            <w:tcBorders>
              <w:top w:val="single" w:sz="4" w:space="0" w:color="auto"/>
              <w:left w:val="single" w:sz="4" w:space="0" w:color="auto"/>
              <w:bottom w:val="single" w:sz="4" w:space="0" w:color="auto"/>
              <w:right w:val="single" w:sz="4" w:space="0" w:color="auto"/>
            </w:tcBorders>
            <w:hideMark/>
          </w:tcPr>
          <w:p w14:paraId="5B87ED7A" w14:textId="77777777" w:rsidR="004B7F7E" w:rsidRPr="004B7F7E" w:rsidRDefault="004B7F7E">
            <w:pPr>
              <w:ind w:left="360" w:hanging="360"/>
              <w:jc w:val="center"/>
              <w:rPr>
                <w:rFonts w:ascii="Times New Roman" w:eastAsia="Arial Unicode MS" w:hAnsi="Times New Roman"/>
                <w:color w:val="000000"/>
              </w:rPr>
            </w:pPr>
            <w:r w:rsidRPr="004B7F7E">
              <w:rPr>
                <w:rFonts w:ascii="Times New Roman" w:eastAsia="Arial Unicode MS" w:hAnsi="Times New Roman"/>
                <w:color w:val="000000"/>
              </w:rPr>
              <w:t>3.7.</w:t>
            </w:r>
          </w:p>
        </w:tc>
        <w:tc>
          <w:tcPr>
            <w:tcW w:w="5569" w:type="dxa"/>
            <w:tcBorders>
              <w:top w:val="single" w:sz="4" w:space="0" w:color="auto"/>
              <w:left w:val="single" w:sz="4" w:space="0" w:color="auto"/>
              <w:bottom w:val="single" w:sz="4" w:space="0" w:color="auto"/>
              <w:right w:val="single" w:sz="4" w:space="0" w:color="auto"/>
            </w:tcBorders>
            <w:hideMark/>
          </w:tcPr>
          <w:p w14:paraId="08AE35D8" w14:textId="77777777" w:rsidR="004B7F7E" w:rsidRPr="004B7F7E" w:rsidRDefault="004B7F7E">
            <w:pPr>
              <w:jc w:val="both"/>
              <w:rPr>
                <w:rFonts w:ascii="Times New Roman" w:eastAsia="Arial Unicode MS" w:hAnsi="Times New Roman"/>
                <w:color w:val="000000"/>
              </w:rPr>
            </w:pPr>
            <w:r w:rsidRPr="004B7F7E">
              <w:rPr>
                <w:rFonts w:ascii="Times New Roman" w:eastAsia="Arial Unicode MS" w:hAnsi="Times New Roman"/>
                <w:color w:val="000000"/>
              </w:rPr>
              <w:t>Ar atsakant į Eil. Nr. 3.5 pateiktą klausimą nurodytas orientacinis perkamų Paslaugų (vieno Blanko) įkainis būtų mažesnis, jei Perkančioji organizacija į sutarties projektą įtrauktų galimybę užtikrinti sutarties vykdymą ne tik banko garantija ar užstatu, bet ir draudimo bendrovės laidavimo raštu? Jei taip, prašome nurodyti, koks tokiu atveju būtų orientacinis perkamų Paslaugų (vieno Blanko) įkainis (Eur be PVM)?</w:t>
            </w:r>
          </w:p>
          <w:p w14:paraId="1E544EC0" w14:textId="77777777" w:rsidR="004B7F7E" w:rsidRPr="004B7F7E" w:rsidRDefault="004B7F7E">
            <w:pPr>
              <w:jc w:val="both"/>
              <w:rPr>
                <w:rFonts w:ascii="Times New Roman" w:eastAsia="Arial Unicode MS" w:hAnsi="Times New Roman"/>
                <w:color w:val="000000"/>
              </w:rPr>
            </w:pPr>
            <w:r w:rsidRPr="004B7F7E">
              <w:rPr>
                <w:rFonts w:ascii="Times New Roman" w:eastAsia="Arial Unicode MS" w:hAnsi="Times New Roman"/>
                <w:color w:val="FF0000"/>
              </w:rPr>
              <w:t xml:space="preserve">(INFORMACIJA </w:t>
            </w:r>
            <w:r w:rsidRPr="004B7F7E">
              <w:rPr>
                <w:rFonts w:ascii="Times New Roman" w:eastAsia="Arial Unicode MS" w:hAnsi="Times New Roman"/>
                <w:b/>
                <w:bCs/>
                <w:color w:val="FF0000"/>
              </w:rPr>
              <w:t>NEBUS</w:t>
            </w:r>
            <w:r w:rsidRPr="004B7F7E">
              <w:rPr>
                <w:rFonts w:ascii="Times New Roman" w:eastAsia="Arial Unicode MS" w:hAnsi="Times New Roman"/>
                <w:color w:val="FF0000"/>
              </w:rPr>
              <w:t xml:space="preserve"> VIEŠINAMA)</w:t>
            </w:r>
          </w:p>
        </w:tc>
        <w:tc>
          <w:tcPr>
            <w:tcW w:w="3544" w:type="dxa"/>
            <w:tcBorders>
              <w:top w:val="single" w:sz="4" w:space="0" w:color="auto"/>
              <w:left w:val="single" w:sz="4" w:space="0" w:color="auto"/>
              <w:bottom w:val="single" w:sz="4" w:space="0" w:color="auto"/>
              <w:right w:val="single" w:sz="4" w:space="0" w:color="auto"/>
            </w:tcBorders>
          </w:tcPr>
          <w:p w14:paraId="235DE6D5" w14:textId="3192F224" w:rsidR="004B7F7E" w:rsidRPr="004B7F7E" w:rsidRDefault="007E22E0">
            <w:pPr>
              <w:ind w:firstLine="42"/>
              <w:jc w:val="both"/>
              <w:rPr>
                <w:rFonts w:ascii="Times New Roman" w:eastAsia="Arial Unicode MS" w:hAnsi="Times New Roman"/>
                <w:color w:val="000000"/>
              </w:rPr>
            </w:pPr>
            <w:r w:rsidRPr="007E22E0">
              <w:rPr>
                <w:rFonts w:ascii="Times New Roman" w:eastAsia="Arial Unicode MS" w:hAnsi="Times New Roman"/>
                <w:color w:val="000000"/>
              </w:rPr>
              <w:t>Taip, priklausomai nuo draudimo bendrovių ir banko įkainių užtikrinimo dieną, bet draudimo bendrovių laidavimo rašto kaina nebūna didesnė, todėl įtakos kainai turėtų.</w:t>
            </w:r>
          </w:p>
        </w:tc>
        <w:tc>
          <w:tcPr>
            <w:tcW w:w="3969" w:type="dxa"/>
            <w:tcBorders>
              <w:top w:val="single" w:sz="4" w:space="0" w:color="auto"/>
              <w:left w:val="single" w:sz="4" w:space="0" w:color="auto"/>
              <w:bottom w:val="single" w:sz="4" w:space="0" w:color="auto"/>
              <w:right w:val="single" w:sz="4" w:space="0" w:color="auto"/>
            </w:tcBorders>
          </w:tcPr>
          <w:p w14:paraId="646D2D01" w14:textId="0FBB3BF9" w:rsidR="004B7F7E" w:rsidRPr="004B7F7E" w:rsidRDefault="00FB6EDF">
            <w:pPr>
              <w:ind w:firstLine="42"/>
              <w:jc w:val="both"/>
              <w:rPr>
                <w:rFonts w:ascii="Times New Roman" w:eastAsia="Arial Unicode MS" w:hAnsi="Times New Roman"/>
                <w:color w:val="000000"/>
              </w:rPr>
            </w:pPr>
            <w:r w:rsidRPr="00FB6EDF">
              <w:rPr>
                <w:rFonts w:ascii="Times New Roman" w:eastAsia="Arial Unicode MS" w:hAnsi="Times New Roman"/>
                <w:color w:val="000000"/>
              </w:rPr>
              <w:t>Dėkojame už pateiktą atsakymą.</w:t>
            </w:r>
          </w:p>
        </w:tc>
      </w:tr>
      <w:tr w:rsidR="004B7F7E" w:rsidRPr="004B7F7E" w14:paraId="28A3B93B" w14:textId="77777777" w:rsidTr="00596CB9">
        <w:tc>
          <w:tcPr>
            <w:tcW w:w="9918" w:type="dxa"/>
            <w:gridSpan w:val="3"/>
            <w:tcBorders>
              <w:top w:val="single" w:sz="4" w:space="0" w:color="auto"/>
              <w:left w:val="single" w:sz="4" w:space="0" w:color="auto"/>
              <w:bottom w:val="single" w:sz="4" w:space="0" w:color="auto"/>
              <w:right w:val="single" w:sz="4" w:space="0" w:color="auto"/>
            </w:tcBorders>
            <w:hideMark/>
          </w:tcPr>
          <w:p w14:paraId="649C479A" w14:textId="0E278E67" w:rsidR="004B7F7E" w:rsidRPr="004B7F7E" w:rsidRDefault="004B7F7E" w:rsidP="004B7F7E">
            <w:pPr>
              <w:pStyle w:val="ListParagraph"/>
              <w:numPr>
                <w:ilvl w:val="0"/>
                <w:numId w:val="3"/>
              </w:numPr>
              <w:tabs>
                <w:tab w:val="left" w:pos="450"/>
              </w:tabs>
              <w:ind w:left="311" w:hanging="284"/>
              <w:jc w:val="both"/>
              <w:rPr>
                <w:rFonts w:ascii="Times New Roman" w:eastAsia="Arial Unicode MS" w:hAnsi="Times New Roman"/>
                <w:b/>
                <w:bCs/>
                <w:color w:val="000000"/>
              </w:rPr>
            </w:pPr>
            <w:r w:rsidRPr="004B7F7E">
              <w:rPr>
                <w:rFonts w:ascii="Times New Roman" w:eastAsia="Arial Unicode MS" w:hAnsi="Times New Roman"/>
                <w:b/>
                <w:bCs/>
                <w:color w:val="000000"/>
              </w:rPr>
              <w:t>KITI KLAUSIMAI</w:t>
            </w:r>
          </w:p>
        </w:tc>
        <w:tc>
          <w:tcPr>
            <w:tcW w:w="3969" w:type="dxa"/>
            <w:tcBorders>
              <w:top w:val="single" w:sz="4" w:space="0" w:color="auto"/>
              <w:left w:val="single" w:sz="4" w:space="0" w:color="auto"/>
              <w:bottom w:val="single" w:sz="4" w:space="0" w:color="auto"/>
              <w:right w:val="single" w:sz="4" w:space="0" w:color="auto"/>
            </w:tcBorders>
          </w:tcPr>
          <w:p w14:paraId="5A73D448" w14:textId="77777777" w:rsidR="004B7F7E" w:rsidRPr="004B7F7E" w:rsidRDefault="004B7F7E" w:rsidP="004B7F7E">
            <w:pPr>
              <w:numPr>
                <w:ilvl w:val="0"/>
                <w:numId w:val="3"/>
              </w:numPr>
              <w:tabs>
                <w:tab w:val="left" w:pos="450"/>
              </w:tabs>
              <w:ind w:left="25"/>
              <w:contextualSpacing/>
              <w:jc w:val="both"/>
              <w:rPr>
                <w:rFonts w:ascii="Times New Roman" w:eastAsia="Arial Unicode MS" w:hAnsi="Times New Roman"/>
                <w:b/>
                <w:bCs/>
                <w:color w:val="000000"/>
              </w:rPr>
            </w:pPr>
          </w:p>
        </w:tc>
      </w:tr>
      <w:tr w:rsidR="004B7F7E" w:rsidRPr="004B7F7E" w14:paraId="26759C4E" w14:textId="77777777" w:rsidTr="00596CB9">
        <w:tc>
          <w:tcPr>
            <w:tcW w:w="805" w:type="dxa"/>
            <w:tcBorders>
              <w:top w:val="single" w:sz="4" w:space="0" w:color="auto"/>
              <w:left w:val="single" w:sz="4" w:space="0" w:color="auto"/>
              <w:bottom w:val="single" w:sz="4" w:space="0" w:color="auto"/>
              <w:right w:val="single" w:sz="4" w:space="0" w:color="auto"/>
            </w:tcBorders>
            <w:hideMark/>
          </w:tcPr>
          <w:p w14:paraId="2C05D591" w14:textId="77777777" w:rsidR="004B7F7E" w:rsidRPr="004B7F7E" w:rsidRDefault="004B7F7E">
            <w:pPr>
              <w:ind w:left="25"/>
              <w:jc w:val="center"/>
              <w:rPr>
                <w:rFonts w:ascii="Times New Roman" w:eastAsia="Arial Unicode MS" w:hAnsi="Times New Roman"/>
                <w:color w:val="000000"/>
              </w:rPr>
            </w:pPr>
            <w:r w:rsidRPr="004B7F7E">
              <w:rPr>
                <w:rFonts w:ascii="Times New Roman" w:eastAsia="Arial Unicode MS" w:hAnsi="Times New Roman"/>
                <w:color w:val="000000"/>
              </w:rPr>
              <w:t>4.1.</w:t>
            </w:r>
          </w:p>
        </w:tc>
        <w:tc>
          <w:tcPr>
            <w:tcW w:w="5569" w:type="dxa"/>
            <w:tcBorders>
              <w:top w:val="single" w:sz="4" w:space="0" w:color="auto"/>
              <w:left w:val="single" w:sz="4" w:space="0" w:color="auto"/>
              <w:bottom w:val="single" w:sz="4" w:space="0" w:color="auto"/>
              <w:right w:val="single" w:sz="4" w:space="0" w:color="auto"/>
            </w:tcBorders>
            <w:hideMark/>
          </w:tcPr>
          <w:p w14:paraId="76DED9F0" w14:textId="77777777" w:rsidR="004B7F7E" w:rsidRPr="004B7F7E" w:rsidRDefault="004B7F7E">
            <w:pPr>
              <w:jc w:val="both"/>
              <w:rPr>
                <w:rFonts w:ascii="Times New Roman" w:eastAsia="Arial Unicode MS" w:hAnsi="Times New Roman"/>
                <w:color w:val="000000"/>
              </w:rPr>
            </w:pPr>
            <w:r w:rsidRPr="004B7F7E">
              <w:rPr>
                <w:rFonts w:ascii="Times New Roman" w:eastAsia="Arial Unicode MS" w:hAnsi="Times New Roman"/>
                <w:color w:val="000000"/>
              </w:rPr>
              <w:t xml:space="preserve">Prašome įvardyti kitą, Jūsų nuomone, reikšmingą informaciją šių Paslaugų įsigijimui ir (ar) tinkamam jų suteikimui. </w:t>
            </w:r>
          </w:p>
        </w:tc>
        <w:tc>
          <w:tcPr>
            <w:tcW w:w="3544" w:type="dxa"/>
            <w:tcBorders>
              <w:top w:val="single" w:sz="4" w:space="0" w:color="auto"/>
              <w:left w:val="single" w:sz="4" w:space="0" w:color="auto"/>
              <w:bottom w:val="single" w:sz="4" w:space="0" w:color="auto"/>
              <w:right w:val="single" w:sz="4" w:space="0" w:color="auto"/>
            </w:tcBorders>
          </w:tcPr>
          <w:p w14:paraId="5E5BCA37" w14:textId="6D601BCD" w:rsidR="004B7F7E" w:rsidRPr="004B7F7E" w:rsidRDefault="007E22E0">
            <w:pPr>
              <w:jc w:val="both"/>
              <w:rPr>
                <w:rFonts w:ascii="Times New Roman" w:eastAsia="Arial Unicode MS" w:hAnsi="Times New Roman"/>
                <w:color w:val="000000"/>
              </w:rPr>
            </w:pPr>
            <w:r>
              <w:rPr>
                <w:rFonts w:ascii="Times New Roman" w:eastAsia="Arial Unicode MS" w:hAnsi="Times New Roman"/>
                <w:color w:val="000000"/>
              </w:rPr>
              <w:t>-</w:t>
            </w:r>
          </w:p>
        </w:tc>
        <w:tc>
          <w:tcPr>
            <w:tcW w:w="3969" w:type="dxa"/>
            <w:tcBorders>
              <w:top w:val="single" w:sz="4" w:space="0" w:color="auto"/>
              <w:left w:val="single" w:sz="4" w:space="0" w:color="auto"/>
              <w:bottom w:val="single" w:sz="4" w:space="0" w:color="auto"/>
              <w:right w:val="single" w:sz="4" w:space="0" w:color="auto"/>
            </w:tcBorders>
          </w:tcPr>
          <w:p w14:paraId="02698DE8" w14:textId="29DFF49F" w:rsidR="004B7F7E" w:rsidRPr="004B7F7E" w:rsidRDefault="00FB59B1">
            <w:pPr>
              <w:jc w:val="both"/>
              <w:rPr>
                <w:rFonts w:ascii="Times New Roman" w:eastAsia="Arial Unicode MS" w:hAnsi="Times New Roman"/>
                <w:color w:val="000000"/>
              </w:rPr>
            </w:pPr>
            <w:r>
              <w:rPr>
                <w:rFonts w:ascii="Times New Roman" w:eastAsia="Arial Unicode MS" w:hAnsi="Times New Roman"/>
                <w:color w:val="000000"/>
              </w:rPr>
              <w:t>-</w:t>
            </w:r>
          </w:p>
        </w:tc>
      </w:tr>
      <w:tr w:rsidR="004B7F7E" w:rsidRPr="00861416" w14:paraId="3FBD3642" w14:textId="77777777" w:rsidTr="00596CB9">
        <w:tc>
          <w:tcPr>
            <w:tcW w:w="805" w:type="dxa"/>
            <w:tcBorders>
              <w:top w:val="single" w:sz="4" w:space="0" w:color="auto"/>
              <w:left w:val="single" w:sz="4" w:space="0" w:color="auto"/>
              <w:bottom w:val="single" w:sz="4" w:space="0" w:color="auto"/>
              <w:right w:val="single" w:sz="4" w:space="0" w:color="auto"/>
            </w:tcBorders>
            <w:hideMark/>
          </w:tcPr>
          <w:p w14:paraId="08FA1776" w14:textId="77777777" w:rsidR="004B7F7E" w:rsidRPr="004B7F7E" w:rsidRDefault="004B7F7E">
            <w:pPr>
              <w:ind w:left="25"/>
              <w:jc w:val="center"/>
              <w:rPr>
                <w:rFonts w:ascii="Times New Roman" w:eastAsia="Arial Unicode MS" w:hAnsi="Times New Roman"/>
                <w:color w:val="000000"/>
              </w:rPr>
            </w:pPr>
            <w:r w:rsidRPr="004B7F7E">
              <w:rPr>
                <w:rFonts w:ascii="Times New Roman" w:eastAsia="Arial Unicode MS" w:hAnsi="Times New Roman"/>
                <w:color w:val="000000"/>
              </w:rPr>
              <w:t>4.2.</w:t>
            </w:r>
          </w:p>
        </w:tc>
        <w:tc>
          <w:tcPr>
            <w:tcW w:w="5569" w:type="dxa"/>
            <w:tcBorders>
              <w:top w:val="single" w:sz="4" w:space="0" w:color="auto"/>
              <w:left w:val="single" w:sz="4" w:space="0" w:color="auto"/>
              <w:bottom w:val="single" w:sz="4" w:space="0" w:color="auto"/>
              <w:right w:val="single" w:sz="4" w:space="0" w:color="auto"/>
            </w:tcBorders>
            <w:hideMark/>
          </w:tcPr>
          <w:p w14:paraId="7D62BA0B" w14:textId="77777777" w:rsidR="004B7F7E" w:rsidRPr="004B7F7E" w:rsidRDefault="004B7F7E">
            <w:pPr>
              <w:jc w:val="both"/>
              <w:rPr>
                <w:rFonts w:ascii="Times New Roman" w:hAnsi="Times New Roman"/>
              </w:rPr>
            </w:pPr>
            <w:r w:rsidRPr="004B7F7E">
              <w:rPr>
                <w:rFonts w:ascii="Times New Roman" w:hAnsi="Times New Roman"/>
              </w:rPr>
              <w:t>Ar Pirkime galėtų būti taikomi socialiai atsakingo pirkimo kriterijai susiję su šeimos ir darbo įsipareigojimų derinimo priemonėmis, tokiomis kaip: lankstus darbo grafikas, individualaus darbo laiko režimas, suskaidytos darbo dienos laiko režimas, nuotolinis darbas, galimybė, esant poreikiui, atsivesti vaiką (įvaikį, globotinį, rūpintinį) į darbovietę, ir kt.</w:t>
            </w:r>
          </w:p>
          <w:p w14:paraId="4F883055" w14:textId="77777777" w:rsidR="004B7F7E" w:rsidRPr="004B7F7E" w:rsidRDefault="004B7F7E">
            <w:pPr>
              <w:jc w:val="both"/>
              <w:rPr>
                <w:rFonts w:ascii="Times New Roman" w:hAnsi="Times New Roman"/>
              </w:rPr>
            </w:pPr>
            <w:r w:rsidRPr="004B7F7E">
              <w:rPr>
                <w:rFonts w:ascii="Times New Roman" w:hAnsi="Times New Roman"/>
              </w:rPr>
              <w:t>Formuluotė pirkimo dokumentų projekte atrodytų taip:</w:t>
            </w:r>
          </w:p>
          <w:p w14:paraId="36B2FBEE" w14:textId="77777777" w:rsidR="004B7F7E" w:rsidRPr="004B7F7E" w:rsidRDefault="004B7F7E">
            <w:pPr>
              <w:tabs>
                <w:tab w:val="left" w:pos="993"/>
                <w:tab w:val="left" w:pos="1276"/>
              </w:tabs>
              <w:jc w:val="both"/>
              <w:rPr>
                <w:rFonts w:ascii="Times New Roman" w:eastAsia="Times New Roman" w:hAnsi="Times New Roman"/>
              </w:rPr>
            </w:pPr>
            <w:r w:rsidRPr="004B7F7E">
              <w:rPr>
                <w:rFonts w:ascii="Times New Roman" w:eastAsia="Times New Roman" w:hAnsi="Times New Roman"/>
                <w:u w:val="single"/>
              </w:rPr>
              <w:t>Pirkimo sutarties vykdymo laikotarpiu tiekėjo darbuotojui (-</w:t>
            </w:r>
            <w:proofErr w:type="spellStart"/>
            <w:r w:rsidRPr="004B7F7E">
              <w:rPr>
                <w:rFonts w:ascii="Times New Roman" w:eastAsia="Times New Roman" w:hAnsi="Times New Roman"/>
                <w:u w:val="single"/>
              </w:rPr>
              <w:t>iams</w:t>
            </w:r>
            <w:proofErr w:type="spellEnd"/>
            <w:r w:rsidRPr="004B7F7E">
              <w:rPr>
                <w:rFonts w:ascii="Times New Roman" w:eastAsia="Times New Roman" w:hAnsi="Times New Roman"/>
                <w:u w:val="single"/>
              </w:rPr>
              <w:t xml:space="preserve">), tiesiogiai vykdantiems pirkimo sutartį, bus </w:t>
            </w:r>
            <w:r w:rsidRPr="004B7F7E">
              <w:rPr>
                <w:rFonts w:ascii="Times New Roman" w:eastAsia="Times New Roman" w:hAnsi="Times New Roman"/>
                <w:b/>
                <w:bCs/>
                <w:u w:val="single"/>
              </w:rPr>
              <w:t>taikoma bent 1 (viena) iš žemiau nurodytų šeimos ir darbo įsipareigojimų derinimo priemonių</w:t>
            </w:r>
            <w:r w:rsidRPr="004B7F7E">
              <w:rPr>
                <w:rFonts w:ascii="Times New Roman" w:eastAsia="Times New Roman" w:hAnsi="Times New Roman"/>
              </w:rPr>
              <w:t xml:space="preserve"> (</w:t>
            </w:r>
            <w:r w:rsidRPr="004B7F7E">
              <w:rPr>
                <w:rFonts w:ascii="Times New Roman" w:eastAsia="Times New Roman" w:hAnsi="Times New Roman"/>
                <w:b/>
                <w:bCs/>
                <w:i/>
                <w:iCs/>
              </w:rPr>
              <w:t>pažymima bent 1 (viena) taikoma priemonė ir pateikiami įrodantys dokumentai</w:t>
            </w:r>
            <w:r w:rsidRPr="004B7F7E">
              <w:rPr>
                <w:rFonts w:ascii="Times New Roman" w:eastAsia="Times New Roman" w:hAnsi="Times New Roman"/>
              </w:rPr>
              <w:t>):</w:t>
            </w:r>
          </w:p>
          <w:p w14:paraId="0B77A524" w14:textId="77777777" w:rsidR="004B7F7E" w:rsidRPr="004B7F7E" w:rsidRDefault="003B7FE1">
            <w:pPr>
              <w:tabs>
                <w:tab w:val="left" w:pos="993"/>
                <w:tab w:val="left" w:pos="1276"/>
              </w:tabs>
              <w:contextualSpacing/>
              <w:jc w:val="both"/>
              <w:rPr>
                <w:rFonts w:ascii="Times New Roman" w:hAnsi="Times New Roman"/>
              </w:rPr>
            </w:pPr>
            <w:sdt>
              <w:sdtPr>
                <w:id w:val="1757782036"/>
                <w14:checkbox>
                  <w14:checked w14:val="0"/>
                  <w14:checkedState w14:val="2612" w14:font="MS Gothic"/>
                  <w14:uncheckedState w14:val="2610" w14:font="MS Gothic"/>
                </w14:checkbox>
              </w:sdtPr>
              <w:sdtEndPr/>
              <w:sdtContent>
                <w:r w:rsidR="004B7F7E" w:rsidRPr="004B7F7E">
                  <w:t>☐</w:t>
                </w:r>
              </w:sdtContent>
            </w:sdt>
            <w:r w:rsidR="004B7F7E" w:rsidRPr="004B7F7E">
              <w:t xml:space="preserve"> </w:t>
            </w:r>
            <w:r w:rsidR="004B7F7E" w:rsidRPr="004B7F7E">
              <w:rPr>
                <w:rFonts w:ascii="Times New Roman" w:hAnsi="Times New Roman"/>
                <w:b/>
                <w:bCs/>
              </w:rPr>
              <w:t>lankstus darbo grafikas</w:t>
            </w:r>
            <w:r w:rsidR="004B7F7E" w:rsidRPr="004B7F7E">
              <w:rPr>
                <w:rFonts w:ascii="Times New Roman" w:hAnsi="Times New Roman"/>
                <w:vertAlign w:val="superscript"/>
              </w:rPr>
              <w:footnoteReference w:id="6"/>
            </w:r>
            <w:r w:rsidR="004B7F7E" w:rsidRPr="004B7F7E">
              <w:rPr>
                <w:rFonts w:ascii="Times New Roman" w:hAnsi="Times New Roman"/>
              </w:rPr>
              <w:t>, kai darbuotojas privalo darbovietėje būti fiksuotomis darbo dienos (pamainos) valandomis, o kitas tos dienos (pamainos) valandas gali dirbti prieš ar po šių valandų;</w:t>
            </w:r>
          </w:p>
          <w:p w14:paraId="08071B17" w14:textId="77777777" w:rsidR="004B7F7E" w:rsidRPr="004B7F7E" w:rsidRDefault="003B7FE1">
            <w:pPr>
              <w:tabs>
                <w:tab w:val="left" w:pos="993"/>
                <w:tab w:val="left" w:pos="1276"/>
              </w:tabs>
              <w:contextualSpacing/>
              <w:jc w:val="both"/>
              <w:rPr>
                <w:rFonts w:ascii="Times New Roman" w:hAnsi="Times New Roman"/>
              </w:rPr>
            </w:pPr>
            <w:sdt>
              <w:sdtPr>
                <w:id w:val="-1966265906"/>
                <w14:checkbox>
                  <w14:checked w14:val="0"/>
                  <w14:checkedState w14:val="2612" w14:font="MS Gothic"/>
                  <w14:uncheckedState w14:val="2610" w14:font="MS Gothic"/>
                </w14:checkbox>
              </w:sdtPr>
              <w:sdtEndPr/>
              <w:sdtContent>
                <w:r w:rsidR="004B7F7E" w:rsidRPr="004B7F7E">
                  <w:t>☐</w:t>
                </w:r>
              </w:sdtContent>
            </w:sdt>
            <w:r w:rsidR="004B7F7E" w:rsidRPr="004B7F7E">
              <w:t xml:space="preserve">  </w:t>
            </w:r>
            <w:r w:rsidR="004B7F7E" w:rsidRPr="004B7F7E">
              <w:rPr>
                <w:rFonts w:ascii="Times New Roman" w:hAnsi="Times New Roman"/>
                <w:b/>
                <w:bCs/>
              </w:rPr>
              <w:t>individualus darbo laiko režimas</w:t>
            </w:r>
            <w:r w:rsidR="004B7F7E" w:rsidRPr="004B7F7E">
              <w:rPr>
                <w:rFonts w:ascii="Times New Roman" w:hAnsi="Times New Roman"/>
                <w:vertAlign w:val="superscript"/>
              </w:rPr>
              <w:footnoteReference w:id="7"/>
            </w:r>
            <w:r w:rsidR="004B7F7E" w:rsidRPr="004B7F7E">
              <w:rPr>
                <w:rFonts w:ascii="Times New Roman" w:hAnsi="Times New Roman"/>
              </w:rPr>
              <w:t>, kai individualus darbuotojo darbo laikas paskirstomas per savaitę;</w:t>
            </w:r>
          </w:p>
          <w:p w14:paraId="13A70000" w14:textId="77777777" w:rsidR="004B7F7E" w:rsidRPr="004B7F7E" w:rsidRDefault="003B7FE1">
            <w:pPr>
              <w:tabs>
                <w:tab w:val="left" w:pos="993"/>
                <w:tab w:val="left" w:pos="1276"/>
              </w:tabs>
              <w:contextualSpacing/>
              <w:jc w:val="both"/>
              <w:rPr>
                <w:rFonts w:ascii="Times New Roman" w:hAnsi="Times New Roman"/>
              </w:rPr>
            </w:pPr>
            <w:sdt>
              <w:sdtPr>
                <w:id w:val="188341339"/>
                <w14:checkbox>
                  <w14:checked w14:val="0"/>
                  <w14:checkedState w14:val="2612" w14:font="MS Gothic"/>
                  <w14:uncheckedState w14:val="2610" w14:font="MS Gothic"/>
                </w14:checkbox>
              </w:sdtPr>
              <w:sdtEndPr/>
              <w:sdtContent>
                <w:r w:rsidR="004B7F7E" w:rsidRPr="004B7F7E">
                  <w:t>☐</w:t>
                </w:r>
              </w:sdtContent>
            </w:sdt>
            <w:r w:rsidR="004B7F7E" w:rsidRPr="004B7F7E">
              <w:t xml:space="preserve"> </w:t>
            </w:r>
            <w:r w:rsidR="004B7F7E" w:rsidRPr="004B7F7E">
              <w:rPr>
                <w:rFonts w:ascii="Times New Roman" w:hAnsi="Times New Roman"/>
                <w:b/>
                <w:bCs/>
              </w:rPr>
              <w:t>suskaidytos darbo dienos laiko režimas</w:t>
            </w:r>
            <w:r w:rsidR="004B7F7E" w:rsidRPr="004B7F7E">
              <w:rPr>
                <w:rFonts w:ascii="Times New Roman" w:hAnsi="Times New Roman"/>
                <w:vertAlign w:val="superscript"/>
              </w:rPr>
              <w:footnoteReference w:id="8"/>
            </w:r>
            <w:r w:rsidR="004B7F7E" w:rsidRPr="004B7F7E">
              <w:rPr>
                <w:rFonts w:ascii="Times New Roman" w:hAnsi="Times New Roman"/>
              </w:rPr>
              <w:t xml:space="preserve">, kai tą pačią dieną (pamainą) dirbama su pertrauka pailsėti ir pavalgyti, kurios trukmė ilgesnė negu nustatyta maksimali pertraukos pailsėti ir pavalgyti trukmė; </w:t>
            </w:r>
          </w:p>
          <w:p w14:paraId="08B7ADC9" w14:textId="77777777" w:rsidR="004B7F7E" w:rsidRPr="004B7F7E" w:rsidRDefault="003B7FE1">
            <w:pPr>
              <w:tabs>
                <w:tab w:val="left" w:pos="993"/>
                <w:tab w:val="left" w:pos="1276"/>
              </w:tabs>
              <w:contextualSpacing/>
              <w:jc w:val="both"/>
              <w:rPr>
                <w:rFonts w:ascii="Times New Roman" w:hAnsi="Times New Roman"/>
              </w:rPr>
            </w:pPr>
            <w:sdt>
              <w:sdtPr>
                <w:rPr>
                  <w:rFonts w:ascii="Times New Roman" w:hAnsi="Times New Roman"/>
                </w:rPr>
                <w:id w:val="-239400910"/>
                <w14:checkbox>
                  <w14:checked w14:val="0"/>
                  <w14:checkedState w14:val="2612" w14:font="MS Gothic"/>
                  <w14:uncheckedState w14:val="2610" w14:font="MS Gothic"/>
                </w14:checkbox>
              </w:sdtPr>
              <w:sdtEndPr/>
              <w:sdtContent>
                <w:r w:rsidR="004B7F7E" w:rsidRPr="004B7F7E">
                  <w:rPr>
                    <w:rFonts w:ascii="Segoe UI Symbol" w:hAnsi="Segoe UI Symbol" w:cs="Segoe UI Symbol"/>
                  </w:rPr>
                  <w:t>☐</w:t>
                </w:r>
              </w:sdtContent>
            </w:sdt>
            <w:r w:rsidR="004B7F7E" w:rsidRPr="004B7F7E">
              <w:rPr>
                <w:rFonts w:ascii="Times New Roman" w:hAnsi="Times New Roman"/>
              </w:rPr>
              <w:t xml:space="preserve">  </w:t>
            </w:r>
            <w:r w:rsidR="004B7F7E" w:rsidRPr="004B7F7E">
              <w:rPr>
                <w:rFonts w:ascii="Times New Roman" w:hAnsi="Times New Roman"/>
                <w:b/>
                <w:bCs/>
              </w:rPr>
              <w:t>nuotolinis darbas</w:t>
            </w:r>
            <w:r w:rsidR="004B7F7E" w:rsidRPr="004B7F7E">
              <w:rPr>
                <w:rFonts w:ascii="Times New Roman" w:hAnsi="Times New Roman"/>
                <w:vertAlign w:val="superscript"/>
              </w:rPr>
              <w:footnoteReference w:id="9"/>
            </w:r>
            <w:r w:rsidR="004B7F7E" w:rsidRPr="004B7F7E">
              <w:rPr>
                <w:rFonts w:ascii="Times New Roman" w:hAnsi="Times New Roman"/>
              </w:rPr>
              <w:t>;</w:t>
            </w:r>
          </w:p>
          <w:p w14:paraId="0992AAD3" w14:textId="77777777" w:rsidR="004B7F7E" w:rsidRPr="004B7F7E" w:rsidRDefault="003B7FE1">
            <w:pPr>
              <w:tabs>
                <w:tab w:val="left" w:pos="993"/>
                <w:tab w:val="left" w:pos="1276"/>
              </w:tabs>
              <w:contextualSpacing/>
              <w:jc w:val="both"/>
              <w:rPr>
                <w:rFonts w:ascii="Times New Roman" w:hAnsi="Times New Roman"/>
              </w:rPr>
            </w:pPr>
            <w:sdt>
              <w:sdtPr>
                <w:id w:val="-1011227072"/>
                <w14:checkbox>
                  <w14:checked w14:val="0"/>
                  <w14:checkedState w14:val="2612" w14:font="MS Gothic"/>
                  <w14:uncheckedState w14:val="2610" w14:font="MS Gothic"/>
                </w14:checkbox>
              </w:sdtPr>
              <w:sdtEndPr/>
              <w:sdtContent>
                <w:r w:rsidR="004B7F7E" w:rsidRPr="004B7F7E">
                  <w:t>☐</w:t>
                </w:r>
              </w:sdtContent>
            </w:sdt>
            <w:r w:rsidR="004B7F7E" w:rsidRPr="004B7F7E">
              <w:t xml:space="preserve"> </w:t>
            </w:r>
            <w:r w:rsidR="004B7F7E" w:rsidRPr="004B7F7E">
              <w:rPr>
                <w:rFonts w:ascii="Times New Roman" w:hAnsi="Times New Roman"/>
              </w:rPr>
              <w:t>galimybė, esant poreikiui, atsivesti vaiką (įvaikį, globotinį, rūpintinį) į darbovietę;</w:t>
            </w:r>
          </w:p>
          <w:p w14:paraId="5AB019F9" w14:textId="77777777" w:rsidR="004B7F7E" w:rsidRPr="004B7F7E" w:rsidRDefault="003B7FE1">
            <w:pPr>
              <w:tabs>
                <w:tab w:val="left" w:pos="993"/>
                <w:tab w:val="left" w:pos="1276"/>
              </w:tabs>
              <w:contextualSpacing/>
              <w:jc w:val="both"/>
              <w:rPr>
                <w:rFonts w:ascii="Times New Roman" w:hAnsi="Times New Roman"/>
              </w:rPr>
            </w:pPr>
            <w:sdt>
              <w:sdtPr>
                <w:rPr>
                  <w:rFonts w:ascii="Times New Roman" w:hAnsi="Times New Roman"/>
                </w:rPr>
                <w:id w:val="-1790657089"/>
                <w14:checkbox>
                  <w14:checked w14:val="0"/>
                  <w14:checkedState w14:val="2612" w14:font="MS Gothic"/>
                  <w14:uncheckedState w14:val="2610" w14:font="MS Gothic"/>
                </w14:checkbox>
              </w:sdtPr>
              <w:sdtEndPr/>
              <w:sdtContent>
                <w:r w:rsidR="004B7F7E" w:rsidRPr="004B7F7E">
                  <w:rPr>
                    <w:rFonts w:ascii="Segoe UI Symbol" w:hAnsi="Segoe UI Symbol" w:cs="Segoe UI Symbol"/>
                  </w:rPr>
                  <w:t>☐</w:t>
                </w:r>
              </w:sdtContent>
            </w:sdt>
            <w:r w:rsidR="004B7F7E" w:rsidRPr="004B7F7E">
              <w:rPr>
                <w:rFonts w:ascii="Times New Roman" w:hAnsi="Times New Roman"/>
              </w:rPr>
              <w:t xml:space="preserve"> bent viena papildoma laisva diena, paliekant nustatytą darbo užmokestį;</w:t>
            </w:r>
          </w:p>
          <w:p w14:paraId="30E13D93" w14:textId="77777777" w:rsidR="004B7F7E" w:rsidRPr="004B7F7E" w:rsidRDefault="003B7FE1">
            <w:pPr>
              <w:tabs>
                <w:tab w:val="left" w:pos="993"/>
                <w:tab w:val="left" w:pos="1276"/>
              </w:tabs>
              <w:contextualSpacing/>
              <w:jc w:val="both"/>
              <w:rPr>
                <w:rFonts w:ascii="Times New Roman" w:eastAsia="Times New Roman" w:hAnsi="Times New Roman"/>
              </w:rPr>
            </w:pPr>
            <w:sdt>
              <w:sdtPr>
                <w:rPr>
                  <w:rFonts w:ascii="Times New Roman" w:hAnsi="Times New Roman"/>
                </w:rPr>
                <w:id w:val="-1083450150"/>
                <w14:checkbox>
                  <w14:checked w14:val="0"/>
                  <w14:checkedState w14:val="2612" w14:font="MS Gothic"/>
                  <w14:uncheckedState w14:val="2610" w14:font="MS Gothic"/>
                </w14:checkbox>
              </w:sdtPr>
              <w:sdtEndPr/>
              <w:sdtContent>
                <w:r w:rsidR="004B7F7E" w:rsidRPr="004B7F7E">
                  <w:rPr>
                    <w:rFonts w:ascii="Segoe UI Symbol" w:hAnsi="Segoe UI Symbol" w:cs="Segoe UI Symbol"/>
                  </w:rPr>
                  <w:t>☐</w:t>
                </w:r>
              </w:sdtContent>
            </w:sdt>
            <w:r w:rsidR="004B7F7E" w:rsidRPr="004B7F7E">
              <w:rPr>
                <w:rFonts w:ascii="Times New Roman" w:hAnsi="Times New Roman"/>
              </w:rPr>
              <w:t xml:space="preserve"> kita taikoma </w:t>
            </w:r>
            <w:r w:rsidR="004B7F7E" w:rsidRPr="004B7F7E">
              <w:rPr>
                <w:rFonts w:ascii="Times New Roman" w:eastAsia="Times New Roman" w:hAnsi="Times New Roman"/>
              </w:rPr>
              <w:t>šeimos ir darbo įsipareigojimų derinimo priemonė [</w:t>
            </w:r>
            <w:r w:rsidR="004B7F7E" w:rsidRPr="004B7F7E">
              <w:rPr>
                <w:rFonts w:ascii="Times New Roman" w:eastAsia="Times New Roman" w:hAnsi="Times New Roman"/>
                <w:i/>
                <w:iCs/>
              </w:rPr>
              <w:t>įrašyti</w:t>
            </w:r>
            <w:r w:rsidR="004B7F7E" w:rsidRPr="004B7F7E">
              <w:rPr>
                <w:rFonts w:ascii="Times New Roman" w:eastAsia="Times New Roman" w:hAnsi="Times New Roman"/>
              </w:rPr>
              <w:t xml:space="preserve"> ________].</w:t>
            </w:r>
          </w:p>
          <w:p w14:paraId="4C03FB41" w14:textId="77777777" w:rsidR="004B7F7E" w:rsidRPr="004B7F7E" w:rsidRDefault="004B7F7E">
            <w:pPr>
              <w:jc w:val="both"/>
              <w:rPr>
                <w:rFonts w:ascii="Times New Roman" w:eastAsia="Arial Unicode MS" w:hAnsi="Times New Roman"/>
                <w:i/>
                <w:iCs/>
                <w:color w:val="000000"/>
              </w:rPr>
            </w:pPr>
            <w:r w:rsidRPr="004B7F7E">
              <w:rPr>
                <w:rFonts w:ascii="Times New Roman" w:eastAsia="Times New Roman" w:hAnsi="Times New Roman"/>
                <w:b/>
                <w:bCs/>
              </w:rPr>
              <w:t>Pastaba.</w:t>
            </w:r>
            <w:r w:rsidRPr="004B7F7E">
              <w:rPr>
                <w:rFonts w:ascii="Times New Roman" w:eastAsia="Times New Roman" w:hAnsi="Times New Roman"/>
              </w:rPr>
              <w:t xml:space="preserve"> Nurodyta šeimos ir darbo įsipareigojimų derinimo priemonė (-ės) turės būti taikoma visos pirkimo sutarties vykdymo metu.</w:t>
            </w:r>
          </w:p>
        </w:tc>
        <w:tc>
          <w:tcPr>
            <w:tcW w:w="3544" w:type="dxa"/>
            <w:tcBorders>
              <w:top w:val="single" w:sz="4" w:space="0" w:color="auto"/>
              <w:left w:val="single" w:sz="4" w:space="0" w:color="auto"/>
              <w:bottom w:val="single" w:sz="4" w:space="0" w:color="auto"/>
              <w:right w:val="single" w:sz="4" w:space="0" w:color="auto"/>
            </w:tcBorders>
          </w:tcPr>
          <w:p w14:paraId="42C64E1E" w14:textId="77777777" w:rsidR="007E22E0" w:rsidRPr="007E22E0" w:rsidRDefault="007E22E0" w:rsidP="007E22E0">
            <w:pPr>
              <w:jc w:val="both"/>
              <w:rPr>
                <w:rFonts w:ascii="Times New Roman" w:eastAsia="Arial Unicode MS" w:hAnsi="Times New Roman"/>
                <w:color w:val="000000"/>
              </w:rPr>
            </w:pPr>
            <w:r w:rsidRPr="007E22E0">
              <w:rPr>
                <w:rFonts w:ascii="Times New Roman" w:eastAsia="Arial Unicode MS" w:hAnsi="Times New Roman"/>
                <w:color w:val="000000"/>
              </w:rPr>
              <w:lastRenderedPageBreak/>
              <w:t>Mūsų nuomone socialiai atsakingo pirkimo kriterijai yra reikalingi, tačiau dėl gamybos įmonių veiklos specifikos darbo dienos laiko rėžimo, individualus darbo laikas ar juo labiau nuotolinis darbas yra sunkiai pritaikomi.</w:t>
            </w:r>
          </w:p>
          <w:p w14:paraId="4FCAD80F" w14:textId="4CAF9AF5" w:rsidR="004B7F7E" w:rsidRPr="004B7F7E" w:rsidRDefault="007E22E0" w:rsidP="007E22E0">
            <w:pPr>
              <w:jc w:val="both"/>
              <w:rPr>
                <w:rFonts w:ascii="Times New Roman" w:eastAsia="Arial Unicode MS" w:hAnsi="Times New Roman"/>
                <w:color w:val="000000"/>
              </w:rPr>
            </w:pPr>
            <w:r w:rsidRPr="007E22E0">
              <w:rPr>
                <w:rFonts w:ascii="Times New Roman" w:eastAsia="Arial Unicode MS" w:hAnsi="Times New Roman"/>
                <w:color w:val="000000"/>
              </w:rPr>
              <w:t>Siūlome įtraukti šiuos kriterijus: Remiamų asmenų įdarbinimas, lyčių lygybės.</w:t>
            </w:r>
          </w:p>
        </w:tc>
        <w:tc>
          <w:tcPr>
            <w:tcW w:w="3969" w:type="dxa"/>
            <w:tcBorders>
              <w:top w:val="single" w:sz="4" w:space="0" w:color="auto"/>
              <w:left w:val="single" w:sz="4" w:space="0" w:color="auto"/>
              <w:bottom w:val="single" w:sz="4" w:space="0" w:color="auto"/>
              <w:right w:val="single" w:sz="4" w:space="0" w:color="auto"/>
            </w:tcBorders>
          </w:tcPr>
          <w:p w14:paraId="33CFA36C" w14:textId="0D3BD6A6" w:rsidR="004B7F7E" w:rsidRPr="004B7F7E" w:rsidRDefault="00A3322D">
            <w:pPr>
              <w:jc w:val="both"/>
              <w:rPr>
                <w:rFonts w:ascii="Times New Roman" w:eastAsia="Arial Unicode MS" w:hAnsi="Times New Roman"/>
                <w:color w:val="000000"/>
              </w:rPr>
            </w:pPr>
            <w:r>
              <w:rPr>
                <w:rFonts w:ascii="Times New Roman" w:eastAsia="Arial Unicode MS" w:hAnsi="Times New Roman"/>
                <w:color w:val="000000"/>
              </w:rPr>
              <w:t xml:space="preserve">Dėkojame už atsakymą. Perkančioji organizacija atsisako </w:t>
            </w:r>
            <w:r w:rsidR="00B86D39">
              <w:rPr>
                <w:rFonts w:ascii="Times New Roman" w:eastAsia="Arial Unicode MS" w:hAnsi="Times New Roman"/>
                <w:color w:val="000000"/>
              </w:rPr>
              <w:t xml:space="preserve">socialiai atsakingo pirkimo kriterijų taikymo </w:t>
            </w:r>
            <w:r w:rsidR="002F112C">
              <w:rPr>
                <w:rFonts w:ascii="Times New Roman" w:eastAsia="Arial Unicode MS" w:hAnsi="Times New Roman"/>
                <w:color w:val="000000"/>
              </w:rPr>
              <w:t xml:space="preserve">šiame pirkime. </w:t>
            </w:r>
          </w:p>
        </w:tc>
      </w:tr>
      <w:tr w:rsidR="004B7F7E" w:rsidRPr="004B7F7E" w14:paraId="2E33FDDA" w14:textId="77777777" w:rsidTr="00596CB9">
        <w:tc>
          <w:tcPr>
            <w:tcW w:w="805" w:type="dxa"/>
            <w:tcBorders>
              <w:top w:val="single" w:sz="4" w:space="0" w:color="auto"/>
              <w:left w:val="single" w:sz="4" w:space="0" w:color="auto"/>
              <w:bottom w:val="single" w:sz="4" w:space="0" w:color="auto"/>
              <w:right w:val="single" w:sz="4" w:space="0" w:color="auto"/>
            </w:tcBorders>
            <w:hideMark/>
          </w:tcPr>
          <w:p w14:paraId="58D75B84" w14:textId="77777777" w:rsidR="004B7F7E" w:rsidRPr="004B7F7E" w:rsidRDefault="004B7F7E">
            <w:pPr>
              <w:ind w:left="25"/>
              <w:jc w:val="center"/>
              <w:rPr>
                <w:rFonts w:ascii="Times New Roman" w:eastAsia="Arial Unicode MS" w:hAnsi="Times New Roman"/>
                <w:color w:val="000000"/>
              </w:rPr>
            </w:pPr>
            <w:r w:rsidRPr="004B7F7E">
              <w:rPr>
                <w:rFonts w:ascii="Times New Roman" w:eastAsia="Arial Unicode MS" w:hAnsi="Times New Roman"/>
                <w:color w:val="000000"/>
              </w:rPr>
              <w:t>4.3.</w:t>
            </w:r>
          </w:p>
        </w:tc>
        <w:tc>
          <w:tcPr>
            <w:tcW w:w="5569" w:type="dxa"/>
            <w:tcBorders>
              <w:top w:val="single" w:sz="4" w:space="0" w:color="auto"/>
              <w:left w:val="single" w:sz="4" w:space="0" w:color="auto"/>
              <w:bottom w:val="single" w:sz="4" w:space="0" w:color="auto"/>
              <w:right w:val="single" w:sz="4" w:space="0" w:color="auto"/>
            </w:tcBorders>
            <w:hideMark/>
          </w:tcPr>
          <w:p w14:paraId="58DEB31D" w14:textId="77777777" w:rsidR="004B7F7E" w:rsidRPr="004B7F7E" w:rsidRDefault="004B7F7E">
            <w:pPr>
              <w:rPr>
                <w:rFonts w:ascii="Times New Roman" w:eastAsia="Arial Unicode MS" w:hAnsi="Times New Roman"/>
                <w:color w:val="000000"/>
              </w:rPr>
            </w:pPr>
            <w:r w:rsidRPr="004B7F7E">
              <w:rPr>
                <w:rFonts w:ascii="Times New Roman" w:eastAsia="Arial Unicode MS" w:hAnsi="Times New Roman"/>
                <w:color w:val="000000"/>
              </w:rPr>
              <w:t>Ar dalyvautumėte šiame Pirkime. Jeigu „Ne“, prašome nurodyti kodėl?</w:t>
            </w:r>
          </w:p>
        </w:tc>
        <w:tc>
          <w:tcPr>
            <w:tcW w:w="3544" w:type="dxa"/>
            <w:tcBorders>
              <w:top w:val="single" w:sz="4" w:space="0" w:color="auto"/>
              <w:left w:val="single" w:sz="4" w:space="0" w:color="auto"/>
              <w:bottom w:val="single" w:sz="4" w:space="0" w:color="auto"/>
              <w:right w:val="single" w:sz="4" w:space="0" w:color="auto"/>
            </w:tcBorders>
          </w:tcPr>
          <w:p w14:paraId="728A4968" w14:textId="0351E896" w:rsidR="004B7F7E" w:rsidRPr="004B7F7E" w:rsidRDefault="007E22E0">
            <w:pPr>
              <w:jc w:val="both"/>
              <w:rPr>
                <w:rFonts w:ascii="Times New Roman" w:eastAsia="Arial Unicode MS" w:hAnsi="Times New Roman"/>
                <w:color w:val="000000"/>
              </w:rPr>
            </w:pPr>
            <w:r>
              <w:rPr>
                <w:rFonts w:ascii="Times New Roman" w:eastAsia="Arial Unicode MS" w:hAnsi="Times New Roman"/>
                <w:color w:val="000000"/>
              </w:rPr>
              <w:t>Taip</w:t>
            </w:r>
          </w:p>
        </w:tc>
        <w:tc>
          <w:tcPr>
            <w:tcW w:w="3969" w:type="dxa"/>
            <w:tcBorders>
              <w:top w:val="single" w:sz="4" w:space="0" w:color="auto"/>
              <w:left w:val="single" w:sz="4" w:space="0" w:color="auto"/>
              <w:bottom w:val="single" w:sz="4" w:space="0" w:color="auto"/>
              <w:right w:val="single" w:sz="4" w:space="0" w:color="auto"/>
            </w:tcBorders>
          </w:tcPr>
          <w:p w14:paraId="3E2F0DDF" w14:textId="7C1BD755" w:rsidR="004B7F7E" w:rsidRPr="004B7F7E" w:rsidRDefault="003D54A9">
            <w:pPr>
              <w:jc w:val="both"/>
              <w:rPr>
                <w:rFonts w:ascii="Times New Roman" w:eastAsia="Arial Unicode MS" w:hAnsi="Times New Roman"/>
                <w:color w:val="000000"/>
              </w:rPr>
            </w:pPr>
            <w:r w:rsidRPr="003D54A9">
              <w:rPr>
                <w:rFonts w:ascii="Times New Roman" w:eastAsia="Arial Unicode MS" w:hAnsi="Times New Roman"/>
                <w:color w:val="000000"/>
              </w:rPr>
              <w:t>Dėkojame už pateiktą atsakymą.</w:t>
            </w:r>
          </w:p>
        </w:tc>
      </w:tr>
    </w:tbl>
    <w:p w14:paraId="7635360B" w14:textId="77777777" w:rsidR="004B7F7E" w:rsidRDefault="004B7F7E" w:rsidP="004B7F7E">
      <w:pPr>
        <w:tabs>
          <w:tab w:val="left" w:pos="5954"/>
        </w:tabs>
        <w:spacing w:line="259" w:lineRule="auto"/>
        <w:rPr>
          <w:rFonts w:ascii="Times New Roman" w:eastAsia="Calibri" w:hAnsi="Times New Roman" w:cs="Times New Roman"/>
          <w:b/>
          <w:lang w:val="lt-LT"/>
        </w:rPr>
      </w:pPr>
    </w:p>
    <w:p w14:paraId="7CDB9F47" w14:textId="77777777" w:rsidR="004B7F7E" w:rsidRDefault="004B7F7E" w:rsidP="004B7F7E">
      <w:pPr>
        <w:tabs>
          <w:tab w:val="left" w:pos="5954"/>
        </w:tabs>
        <w:spacing w:line="259" w:lineRule="auto"/>
        <w:rPr>
          <w:rFonts w:ascii="Times New Roman" w:eastAsia="Calibri" w:hAnsi="Times New Roman" w:cs="Times New Roman"/>
          <w:b/>
          <w:lang w:val="lt-LT"/>
        </w:rPr>
      </w:pPr>
    </w:p>
    <w:p w14:paraId="6CE8A96F" w14:textId="5A7C12EE" w:rsidR="004B7F7E" w:rsidRPr="004B7F7E" w:rsidRDefault="007E22E0" w:rsidP="004B7F7E">
      <w:pPr>
        <w:tabs>
          <w:tab w:val="left" w:pos="5954"/>
        </w:tabs>
        <w:spacing w:line="259" w:lineRule="auto"/>
        <w:rPr>
          <w:rFonts w:ascii="Times New Roman" w:eastAsia="Calibri" w:hAnsi="Times New Roman" w:cs="Times New Roman"/>
          <w:b/>
          <w:lang w:val="lt-LT"/>
        </w:rPr>
      </w:pPr>
      <w:r>
        <w:rPr>
          <w:rFonts w:ascii="Times New Roman" w:eastAsia="Calibri" w:hAnsi="Times New Roman" w:cs="Times New Roman"/>
          <w:b/>
          <w:lang w:val="lt-LT"/>
        </w:rPr>
        <w:t>Dėkojame už dalyvavimą rinkos konsultacijoje.</w:t>
      </w:r>
    </w:p>
    <w:p w14:paraId="7A842FF8" w14:textId="77777777" w:rsidR="004B7F7E" w:rsidRPr="004713EC" w:rsidRDefault="004B7F7E">
      <w:pPr>
        <w:rPr>
          <w:lang w:val="lt-LT"/>
        </w:rPr>
      </w:pPr>
    </w:p>
    <w:sectPr w:rsidR="004B7F7E" w:rsidRPr="004713EC" w:rsidSect="004B7F7E">
      <w:pgSz w:w="15840" w:h="12240" w:orient="landscape"/>
      <w:pgMar w:top="1701" w:right="81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9DE63" w14:textId="77777777" w:rsidR="00CF1F12" w:rsidRDefault="00CF1F12" w:rsidP="004B7F7E">
      <w:pPr>
        <w:spacing w:after="0" w:line="240" w:lineRule="auto"/>
      </w:pPr>
      <w:r>
        <w:separator/>
      </w:r>
    </w:p>
  </w:endnote>
  <w:endnote w:type="continuationSeparator" w:id="0">
    <w:p w14:paraId="1723870D" w14:textId="77777777" w:rsidR="00CF1F12" w:rsidRDefault="00CF1F12" w:rsidP="004B7F7E">
      <w:pPr>
        <w:spacing w:after="0" w:line="240" w:lineRule="auto"/>
      </w:pPr>
      <w:r>
        <w:continuationSeparator/>
      </w:r>
    </w:p>
  </w:endnote>
  <w:endnote w:type="continuationNotice" w:id="1">
    <w:p w14:paraId="3D4124AE" w14:textId="77777777" w:rsidR="00CF1F12" w:rsidRDefault="00CF1F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C1FDF" w14:textId="77777777" w:rsidR="00CF1F12" w:rsidRDefault="00CF1F12" w:rsidP="004B7F7E">
      <w:pPr>
        <w:spacing w:after="0" w:line="240" w:lineRule="auto"/>
      </w:pPr>
      <w:r>
        <w:separator/>
      </w:r>
    </w:p>
  </w:footnote>
  <w:footnote w:type="continuationSeparator" w:id="0">
    <w:p w14:paraId="52C334DF" w14:textId="77777777" w:rsidR="00CF1F12" w:rsidRDefault="00CF1F12" w:rsidP="004B7F7E">
      <w:pPr>
        <w:spacing w:after="0" w:line="240" w:lineRule="auto"/>
      </w:pPr>
      <w:r>
        <w:continuationSeparator/>
      </w:r>
    </w:p>
  </w:footnote>
  <w:footnote w:type="continuationNotice" w:id="1">
    <w:p w14:paraId="3FDE2C4C" w14:textId="77777777" w:rsidR="00CF1F12" w:rsidRDefault="00CF1F12">
      <w:pPr>
        <w:spacing w:after="0" w:line="240" w:lineRule="auto"/>
      </w:pPr>
    </w:p>
  </w:footnote>
  <w:footnote w:id="2">
    <w:p w14:paraId="01A1D8AF" w14:textId="77777777" w:rsidR="004B7F7E" w:rsidRDefault="004B7F7E" w:rsidP="004B7F7E">
      <w:pPr>
        <w:pStyle w:val="FootnoteText"/>
        <w:jc w:val="both"/>
        <w:rPr>
          <w:rFonts w:ascii="Times New Roman" w:hAnsi="Times New Roman"/>
          <w:sz w:val="22"/>
          <w:szCs w:val="22"/>
          <w:lang w:val="lt-LT"/>
        </w:rPr>
      </w:pPr>
      <w:r>
        <w:rPr>
          <w:rStyle w:val="FootnoteReference"/>
          <w:rFonts w:ascii="Times New Roman" w:hAnsi="Times New Roman"/>
          <w:sz w:val="22"/>
          <w:szCs w:val="22"/>
        </w:rPr>
        <w:footnoteRef/>
      </w:r>
      <w:r>
        <w:rPr>
          <w:rFonts w:ascii="Times New Roman" w:hAnsi="Times New Roman"/>
          <w:sz w:val="22"/>
          <w:szCs w:val="22"/>
        </w:rPr>
        <w:t xml:space="preserve"> </w:t>
      </w:r>
      <w:r>
        <w:rPr>
          <w:rFonts w:ascii="Times New Roman" w:hAnsi="Times New Roman"/>
          <w:sz w:val="22"/>
          <w:szCs w:val="22"/>
          <w:lang w:val="lt-LT"/>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p>
  </w:footnote>
  <w:footnote w:id="3">
    <w:p w14:paraId="39026D4B" w14:textId="77777777" w:rsidR="004B7F7E" w:rsidRDefault="004B7F7E" w:rsidP="004B7F7E">
      <w:pPr>
        <w:pStyle w:val="FootnoteText"/>
        <w:jc w:val="both"/>
        <w:rPr>
          <w:rFonts w:ascii="Times New Roman" w:hAnsi="Times New Roman"/>
          <w:sz w:val="22"/>
          <w:szCs w:val="22"/>
          <w:lang w:val="lt-LT"/>
        </w:rPr>
      </w:pPr>
      <w:r>
        <w:rPr>
          <w:rStyle w:val="FootnoteReference"/>
        </w:rPr>
        <w:footnoteRef/>
      </w:r>
      <w:r w:rsidRPr="004713EC">
        <w:rPr>
          <w:lang w:val="lt-LT"/>
        </w:rPr>
        <w:t xml:space="preserve"> </w:t>
      </w:r>
      <w:r>
        <w:rPr>
          <w:rFonts w:ascii="Times New Roman" w:hAnsi="Times New Roman"/>
          <w:sz w:val="22"/>
          <w:szCs w:val="22"/>
          <w:lang w:val="lt-LT"/>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(keturias) dienas po 10 (dešimt) val. ir turėti 3 (trijų) dienų savaitgalį.</w:t>
      </w:r>
    </w:p>
  </w:footnote>
  <w:footnote w:id="4">
    <w:p w14:paraId="2D27A72C" w14:textId="77777777" w:rsidR="004B7F7E" w:rsidRDefault="004B7F7E" w:rsidP="004B7F7E">
      <w:pPr>
        <w:pStyle w:val="FootnoteText"/>
        <w:jc w:val="both"/>
        <w:rPr>
          <w:rFonts w:ascii="Times New Roman" w:hAnsi="Times New Roman"/>
          <w:sz w:val="22"/>
          <w:szCs w:val="22"/>
          <w:lang w:val="lt-LT"/>
        </w:rPr>
      </w:pPr>
      <w:r>
        <w:rPr>
          <w:rStyle w:val="FootnoteReference"/>
        </w:rPr>
        <w:footnoteRef/>
      </w:r>
      <w:r w:rsidRPr="004713EC">
        <w:rPr>
          <w:lang w:val="lt-LT"/>
        </w:rPr>
        <w:t xml:space="preserve"> </w:t>
      </w:r>
      <w:r>
        <w:rPr>
          <w:rFonts w:ascii="Times New Roman" w:hAnsi="Times New Roman"/>
          <w:sz w:val="22"/>
          <w:szCs w:val="22"/>
          <w:lang w:val="lt-LT"/>
        </w:rPr>
        <w:t xml:space="preserve">Dirbant pagal šį darbo režimą, tą pačią dieną dirbama su pertrauka pailsėti ir pavalgyti, kurios trukmė ilgesnė negu nustatyta maksimali pertraukos pailsėti ir pavalgyti trukmė, t. y. ilgesnė negu 2 (dvi) valandos. </w:t>
      </w:r>
      <w:r>
        <w:rPr>
          <w:rFonts w:ascii="Times New Roman" w:hAnsi="Times New Roman"/>
          <w:i/>
          <w:iCs/>
          <w:sz w:val="22"/>
          <w:szCs w:val="22"/>
          <w:lang w:val="lt-LT"/>
        </w:rPr>
        <w:t>Pavyzdžiui, darbuotojas dirba 4 (keturias) valandas, paskui turi 3 (trijų) valandų pertrauką pailsėti ir pavalgyti, per kurią gali palikti darbovietę, o paskui po jos grįžta į darbą ir dirba dar 4 (keturias) valandas</w:t>
      </w:r>
      <w:r>
        <w:rPr>
          <w:rFonts w:ascii="Times New Roman" w:hAnsi="Times New Roman"/>
          <w:sz w:val="22"/>
          <w:szCs w:val="22"/>
          <w:lang w:val="lt-LT"/>
        </w:rPr>
        <w:t>.</w:t>
      </w:r>
    </w:p>
  </w:footnote>
  <w:footnote w:id="5">
    <w:p w14:paraId="65450884" w14:textId="77777777" w:rsidR="004B7F7E" w:rsidRDefault="004B7F7E" w:rsidP="004B7F7E">
      <w:pPr>
        <w:pStyle w:val="FootnoteText"/>
        <w:jc w:val="both"/>
        <w:rPr>
          <w:rFonts w:ascii="Times New Roman" w:hAnsi="Times New Roman"/>
          <w:sz w:val="22"/>
          <w:szCs w:val="22"/>
          <w:lang w:val="lt-LT"/>
        </w:rPr>
      </w:pPr>
      <w:r>
        <w:rPr>
          <w:rStyle w:val="FootnoteReference"/>
        </w:rPr>
        <w:footnoteRef/>
      </w:r>
      <w:r w:rsidRPr="004713EC">
        <w:rPr>
          <w:lang w:val="lt-LT"/>
        </w:rPr>
        <w:t xml:space="preserve"> </w:t>
      </w:r>
      <w:r>
        <w:rPr>
          <w:rFonts w:ascii="Times New Roman" w:hAnsi="Times New Roman"/>
          <w:sz w:val="22"/>
          <w:szCs w:val="22"/>
          <w:lang w:val="lt-LT"/>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footnote>
  <w:footnote w:id="6">
    <w:p w14:paraId="1B9E65DF" w14:textId="77777777" w:rsidR="004B7F7E" w:rsidRDefault="004B7F7E" w:rsidP="004B7F7E">
      <w:pPr>
        <w:pStyle w:val="FootnoteText"/>
        <w:jc w:val="both"/>
        <w:rPr>
          <w:rFonts w:ascii="Times New Roman" w:hAnsi="Times New Roman"/>
          <w:sz w:val="22"/>
          <w:szCs w:val="22"/>
          <w:lang w:val="lt-LT"/>
        </w:rPr>
      </w:pPr>
      <w:r>
        <w:rPr>
          <w:rStyle w:val="FootnoteReference"/>
          <w:rFonts w:ascii="Times New Roman" w:hAnsi="Times New Roman"/>
          <w:sz w:val="22"/>
          <w:szCs w:val="22"/>
        </w:rPr>
        <w:footnoteRef/>
      </w:r>
      <w:r w:rsidRPr="004713EC">
        <w:rPr>
          <w:rFonts w:ascii="Times New Roman" w:hAnsi="Times New Roman"/>
          <w:sz w:val="22"/>
          <w:szCs w:val="22"/>
          <w:lang w:val="lt-LT"/>
        </w:rPr>
        <w:t xml:space="preserve"> </w:t>
      </w:r>
      <w:r>
        <w:rPr>
          <w:rFonts w:ascii="Times New Roman" w:hAnsi="Times New Roman"/>
          <w:sz w:val="22"/>
          <w:szCs w:val="22"/>
          <w:lang w:val="lt-LT"/>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p>
  </w:footnote>
  <w:footnote w:id="7">
    <w:p w14:paraId="26B6CF0A" w14:textId="77777777" w:rsidR="004B7F7E" w:rsidRDefault="004B7F7E" w:rsidP="004B7F7E">
      <w:pPr>
        <w:pStyle w:val="FootnoteText"/>
        <w:jc w:val="both"/>
        <w:rPr>
          <w:rFonts w:ascii="Times New Roman" w:hAnsi="Times New Roman"/>
          <w:sz w:val="22"/>
          <w:szCs w:val="22"/>
          <w:lang w:val="lt-LT"/>
        </w:rPr>
      </w:pPr>
      <w:r>
        <w:rPr>
          <w:rStyle w:val="FootnoteReference"/>
        </w:rPr>
        <w:footnoteRef/>
      </w:r>
      <w:r w:rsidRPr="004713EC">
        <w:rPr>
          <w:lang w:val="lt-LT"/>
        </w:rPr>
        <w:t xml:space="preserve"> </w:t>
      </w:r>
      <w:r>
        <w:rPr>
          <w:rFonts w:ascii="Times New Roman" w:hAnsi="Times New Roman"/>
          <w:sz w:val="22"/>
          <w:szCs w:val="22"/>
          <w:lang w:val="lt-LT"/>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(keturias) dienas po 10 (dešimt) val. ir turėti 3 (trijų) dienų savaitgalį.</w:t>
      </w:r>
    </w:p>
  </w:footnote>
  <w:footnote w:id="8">
    <w:p w14:paraId="4E3180DB" w14:textId="77777777" w:rsidR="004B7F7E" w:rsidRDefault="004B7F7E" w:rsidP="004B7F7E">
      <w:pPr>
        <w:pStyle w:val="FootnoteText"/>
        <w:jc w:val="both"/>
        <w:rPr>
          <w:rFonts w:ascii="Times New Roman" w:hAnsi="Times New Roman"/>
          <w:sz w:val="22"/>
          <w:szCs w:val="22"/>
          <w:lang w:val="lt-LT"/>
        </w:rPr>
      </w:pPr>
      <w:r>
        <w:rPr>
          <w:rStyle w:val="FootnoteReference"/>
        </w:rPr>
        <w:footnoteRef/>
      </w:r>
      <w:r w:rsidRPr="004713EC">
        <w:rPr>
          <w:lang w:val="lt-LT"/>
        </w:rPr>
        <w:t xml:space="preserve"> </w:t>
      </w:r>
      <w:r>
        <w:rPr>
          <w:rFonts w:ascii="Times New Roman" w:hAnsi="Times New Roman"/>
          <w:sz w:val="22"/>
          <w:szCs w:val="22"/>
          <w:lang w:val="lt-LT"/>
        </w:rPr>
        <w:t xml:space="preserve">Dirbant pagal šį darbo režimą, tą pačią dieną dirbama su pertrauka pailsėti ir pavalgyti, kurios trukmė ilgesnė negu nustatyta maksimali pertraukos pailsėti ir pavalgyti trukmė, t. y. ilgesnė negu 2 (dvi) valandos. </w:t>
      </w:r>
      <w:r>
        <w:rPr>
          <w:rFonts w:ascii="Times New Roman" w:hAnsi="Times New Roman"/>
          <w:i/>
          <w:iCs/>
          <w:sz w:val="22"/>
          <w:szCs w:val="22"/>
          <w:lang w:val="lt-LT"/>
        </w:rPr>
        <w:t>Pavyzdžiui, darbuotojas dirba 4 (keturias) valandas, paskui turi 3 (trijų) valandų pertrauką pailsėti ir pavalgyti, per kurią gali palikti darbovietę, o paskui po jos grįžta į darbą ir dirba dar 4 (keturias) valandas</w:t>
      </w:r>
      <w:r>
        <w:rPr>
          <w:rFonts w:ascii="Times New Roman" w:hAnsi="Times New Roman"/>
          <w:sz w:val="22"/>
          <w:szCs w:val="22"/>
          <w:lang w:val="lt-LT"/>
        </w:rPr>
        <w:t>.</w:t>
      </w:r>
    </w:p>
  </w:footnote>
  <w:footnote w:id="9">
    <w:p w14:paraId="5C2943AC" w14:textId="77777777" w:rsidR="004B7F7E" w:rsidRDefault="004B7F7E" w:rsidP="004B7F7E">
      <w:pPr>
        <w:pStyle w:val="FootnoteText"/>
        <w:jc w:val="both"/>
        <w:rPr>
          <w:rFonts w:ascii="Times New Roman" w:hAnsi="Times New Roman"/>
          <w:sz w:val="22"/>
          <w:szCs w:val="22"/>
          <w:lang w:val="lt-LT"/>
        </w:rPr>
      </w:pPr>
      <w:r>
        <w:rPr>
          <w:rStyle w:val="FootnoteReference"/>
        </w:rPr>
        <w:footnoteRef/>
      </w:r>
      <w:r w:rsidRPr="004713EC">
        <w:rPr>
          <w:lang w:val="lt-LT"/>
        </w:rPr>
        <w:t xml:space="preserve"> </w:t>
      </w:r>
      <w:r>
        <w:rPr>
          <w:rFonts w:ascii="Times New Roman" w:hAnsi="Times New Roman"/>
          <w:sz w:val="22"/>
          <w:szCs w:val="22"/>
          <w:lang w:val="lt-LT"/>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F19FE"/>
    <w:multiLevelType w:val="hybridMultilevel"/>
    <w:tmpl w:val="BC8826D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DDF11B3"/>
    <w:multiLevelType w:val="hybridMultilevel"/>
    <w:tmpl w:val="F5D0E82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F31A7C"/>
    <w:multiLevelType w:val="hybridMultilevel"/>
    <w:tmpl w:val="C80056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87929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8148515">
    <w:abstractNumId w:val="0"/>
  </w:num>
  <w:num w:numId="3" w16cid:durableId="1670869806">
    <w:abstractNumId w:val="2"/>
  </w:num>
  <w:num w:numId="4" w16cid:durableId="37901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F7E"/>
    <w:rsid w:val="00017347"/>
    <w:rsid w:val="00075D51"/>
    <w:rsid w:val="00092E1D"/>
    <w:rsid w:val="000C3744"/>
    <w:rsid w:val="000C52BD"/>
    <w:rsid w:val="000E1D09"/>
    <w:rsid w:val="001131FE"/>
    <w:rsid w:val="00122967"/>
    <w:rsid w:val="001A04DE"/>
    <w:rsid w:val="001A1CF8"/>
    <w:rsid w:val="001D794F"/>
    <w:rsid w:val="002E0F7A"/>
    <w:rsid w:val="002F112C"/>
    <w:rsid w:val="003312EA"/>
    <w:rsid w:val="00337607"/>
    <w:rsid w:val="00380407"/>
    <w:rsid w:val="00383C02"/>
    <w:rsid w:val="00387889"/>
    <w:rsid w:val="003B09C6"/>
    <w:rsid w:val="003B7FE1"/>
    <w:rsid w:val="003D314C"/>
    <w:rsid w:val="003D54A9"/>
    <w:rsid w:val="003F2DDA"/>
    <w:rsid w:val="004712EC"/>
    <w:rsid w:val="004713EC"/>
    <w:rsid w:val="00492290"/>
    <w:rsid w:val="004B7F7E"/>
    <w:rsid w:val="004D166D"/>
    <w:rsid w:val="004E739E"/>
    <w:rsid w:val="005767E1"/>
    <w:rsid w:val="00596CB9"/>
    <w:rsid w:val="005E0469"/>
    <w:rsid w:val="006154EC"/>
    <w:rsid w:val="00621455"/>
    <w:rsid w:val="006428E9"/>
    <w:rsid w:val="0067176D"/>
    <w:rsid w:val="0069698D"/>
    <w:rsid w:val="00704BA7"/>
    <w:rsid w:val="00720AB2"/>
    <w:rsid w:val="00725E51"/>
    <w:rsid w:val="00744C10"/>
    <w:rsid w:val="0076287A"/>
    <w:rsid w:val="007B5151"/>
    <w:rsid w:val="007B5CEC"/>
    <w:rsid w:val="007E22E0"/>
    <w:rsid w:val="00861416"/>
    <w:rsid w:val="008E7B61"/>
    <w:rsid w:val="00956236"/>
    <w:rsid w:val="00982581"/>
    <w:rsid w:val="009861C4"/>
    <w:rsid w:val="009C110D"/>
    <w:rsid w:val="009C144D"/>
    <w:rsid w:val="009D56B5"/>
    <w:rsid w:val="009F4C51"/>
    <w:rsid w:val="00A11796"/>
    <w:rsid w:val="00A16C28"/>
    <w:rsid w:val="00A2089B"/>
    <w:rsid w:val="00A3322D"/>
    <w:rsid w:val="00A55DB8"/>
    <w:rsid w:val="00A66332"/>
    <w:rsid w:val="00A906D8"/>
    <w:rsid w:val="00AA50AD"/>
    <w:rsid w:val="00AC0F87"/>
    <w:rsid w:val="00AD42D5"/>
    <w:rsid w:val="00AF7B72"/>
    <w:rsid w:val="00B130D2"/>
    <w:rsid w:val="00B86D39"/>
    <w:rsid w:val="00B97763"/>
    <w:rsid w:val="00BF367A"/>
    <w:rsid w:val="00C20BA0"/>
    <w:rsid w:val="00C3165E"/>
    <w:rsid w:val="00C4348C"/>
    <w:rsid w:val="00C650EF"/>
    <w:rsid w:val="00C95600"/>
    <w:rsid w:val="00CB4A40"/>
    <w:rsid w:val="00CC6026"/>
    <w:rsid w:val="00CE615B"/>
    <w:rsid w:val="00CF1F12"/>
    <w:rsid w:val="00CF6E08"/>
    <w:rsid w:val="00D27F43"/>
    <w:rsid w:val="00D7608C"/>
    <w:rsid w:val="00D91411"/>
    <w:rsid w:val="00DA402D"/>
    <w:rsid w:val="00DA4D63"/>
    <w:rsid w:val="00DE66EC"/>
    <w:rsid w:val="00E539D2"/>
    <w:rsid w:val="00EA44FE"/>
    <w:rsid w:val="00EF2A46"/>
    <w:rsid w:val="00F1773C"/>
    <w:rsid w:val="00F21BD2"/>
    <w:rsid w:val="00F71740"/>
    <w:rsid w:val="00F82063"/>
    <w:rsid w:val="00FA0C48"/>
    <w:rsid w:val="00FA6BCF"/>
    <w:rsid w:val="00FB59B1"/>
    <w:rsid w:val="00FB6EDF"/>
    <w:rsid w:val="00FD0D97"/>
    <w:rsid w:val="00FD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C017"/>
  <w15:chartTrackingRefBased/>
  <w15:docId w15:val="{2E050300-3177-4C09-BFBD-4E965FF1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F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F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F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F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F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F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F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F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F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F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F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F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F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F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F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F7E"/>
    <w:rPr>
      <w:rFonts w:eastAsiaTheme="majorEastAsia" w:cstheme="majorBidi"/>
      <w:color w:val="272727" w:themeColor="text1" w:themeTint="D8"/>
    </w:rPr>
  </w:style>
  <w:style w:type="paragraph" w:styleId="Title">
    <w:name w:val="Title"/>
    <w:basedOn w:val="Normal"/>
    <w:next w:val="Normal"/>
    <w:link w:val="TitleChar"/>
    <w:uiPriority w:val="10"/>
    <w:qFormat/>
    <w:rsid w:val="004B7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F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F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F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F7E"/>
    <w:pPr>
      <w:spacing w:before="160"/>
      <w:jc w:val="center"/>
    </w:pPr>
    <w:rPr>
      <w:i/>
      <w:iCs/>
      <w:color w:val="404040" w:themeColor="text1" w:themeTint="BF"/>
    </w:rPr>
  </w:style>
  <w:style w:type="character" w:customStyle="1" w:styleId="QuoteChar">
    <w:name w:val="Quote Char"/>
    <w:basedOn w:val="DefaultParagraphFont"/>
    <w:link w:val="Quote"/>
    <w:uiPriority w:val="29"/>
    <w:rsid w:val="004B7F7E"/>
    <w:rPr>
      <w:i/>
      <w:iCs/>
      <w:color w:val="404040" w:themeColor="text1" w:themeTint="BF"/>
    </w:rPr>
  </w:style>
  <w:style w:type="paragraph" w:styleId="ListParagraph">
    <w:name w:val="List Paragraph"/>
    <w:basedOn w:val="Normal"/>
    <w:uiPriority w:val="34"/>
    <w:qFormat/>
    <w:rsid w:val="004B7F7E"/>
    <w:pPr>
      <w:ind w:left="720"/>
      <w:contextualSpacing/>
    </w:pPr>
  </w:style>
  <w:style w:type="character" w:styleId="IntenseEmphasis">
    <w:name w:val="Intense Emphasis"/>
    <w:basedOn w:val="DefaultParagraphFont"/>
    <w:uiPriority w:val="21"/>
    <w:qFormat/>
    <w:rsid w:val="004B7F7E"/>
    <w:rPr>
      <w:i/>
      <w:iCs/>
      <w:color w:val="0F4761" w:themeColor="accent1" w:themeShade="BF"/>
    </w:rPr>
  </w:style>
  <w:style w:type="paragraph" w:styleId="IntenseQuote">
    <w:name w:val="Intense Quote"/>
    <w:basedOn w:val="Normal"/>
    <w:next w:val="Normal"/>
    <w:link w:val="IntenseQuoteChar"/>
    <w:uiPriority w:val="30"/>
    <w:qFormat/>
    <w:rsid w:val="004B7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F7E"/>
    <w:rPr>
      <w:i/>
      <w:iCs/>
      <w:color w:val="0F4761" w:themeColor="accent1" w:themeShade="BF"/>
    </w:rPr>
  </w:style>
  <w:style w:type="character" w:styleId="IntenseReference">
    <w:name w:val="Intense Reference"/>
    <w:basedOn w:val="DefaultParagraphFont"/>
    <w:uiPriority w:val="32"/>
    <w:qFormat/>
    <w:rsid w:val="004B7F7E"/>
    <w:rPr>
      <w:b/>
      <w:bCs/>
      <w:smallCaps/>
      <w:color w:val="0F4761" w:themeColor="accent1" w:themeShade="BF"/>
      <w:spacing w:val="5"/>
    </w:rPr>
  </w:style>
  <w:style w:type="paragraph" w:styleId="NoSpacing">
    <w:name w:val="No Spacing"/>
    <w:uiPriority w:val="1"/>
    <w:qFormat/>
    <w:rsid w:val="004B7F7E"/>
    <w:pPr>
      <w:spacing w:after="0" w:line="240" w:lineRule="auto"/>
    </w:pPr>
  </w:style>
  <w:style w:type="paragraph" w:styleId="FootnoteText">
    <w:name w:val="footnote text"/>
    <w:basedOn w:val="Normal"/>
    <w:link w:val="FootnoteTextChar"/>
    <w:uiPriority w:val="99"/>
    <w:semiHidden/>
    <w:unhideWhenUsed/>
    <w:rsid w:val="004B7F7E"/>
    <w:pPr>
      <w:spacing w:after="0" w:line="240" w:lineRule="auto"/>
    </w:pPr>
    <w:rPr>
      <w:rFonts w:ascii="Aptos" w:eastAsia="Aptos" w:hAnsi="Aptos" w:cs="Times New Roman"/>
      <w:sz w:val="20"/>
      <w:szCs w:val="20"/>
    </w:rPr>
  </w:style>
  <w:style w:type="character" w:customStyle="1" w:styleId="FootnoteTextChar">
    <w:name w:val="Footnote Text Char"/>
    <w:basedOn w:val="DefaultParagraphFont"/>
    <w:link w:val="FootnoteText"/>
    <w:uiPriority w:val="99"/>
    <w:semiHidden/>
    <w:rsid w:val="004B7F7E"/>
    <w:rPr>
      <w:rFonts w:ascii="Aptos" w:eastAsia="Aptos" w:hAnsi="Aptos" w:cs="Times New Roman"/>
      <w:sz w:val="20"/>
      <w:szCs w:val="20"/>
    </w:rPr>
  </w:style>
  <w:style w:type="character" w:styleId="FootnoteReference">
    <w:name w:val="footnote reference"/>
    <w:basedOn w:val="DefaultParagraphFont"/>
    <w:uiPriority w:val="99"/>
    <w:semiHidden/>
    <w:unhideWhenUsed/>
    <w:rsid w:val="004B7F7E"/>
    <w:rPr>
      <w:vertAlign w:val="superscript"/>
    </w:rPr>
  </w:style>
  <w:style w:type="table" w:styleId="TableGrid">
    <w:name w:val="Table Grid"/>
    <w:basedOn w:val="TableNormal"/>
    <w:uiPriority w:val="39"/>
    <w:rsid w:val="004B7F7E"/>
    <w:pPr>
      <w:spacing w:after="0" w:line="240" w:lineRule="auto"/>
    </w:pPr>
    <w:rPr>
      <w:rFonts w:ascii="Aptos" w:eastAsia="Aptos" w:hAnsi="Aptos" w:cs="Times New Roman"/>
      <w:kern w:val="0"/>
      <w:sz w:val="22"/>
      <w:szCs w:val="22"/>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22E0"/>
    <w:pPr>
      <w:autoSpaceDE w:val="0"/>
      <w:autoSpaceDN w:val="0"/>
      <w:adjustRightInd w:val="0"/>
      <w:spacing w:after="0" w:line="240" w:lineRule="auto"/>
    </w:pPr>
    <w:rPr>
      <w:rFonts w:ascii="Times New Roman" w:hAnsi="Times New Roman" w:cs="Times New Roman"/>
      <w:color w:val="000000"/>
      <w:kern w:val="0"/>
    </w:rPr>
  </w:style>
  <w:style w:type="paragraph" w:styleId="Header">
    <w:name w:val="header"/>
    <w:basedOn w:val="Normal"/>
    <w:link w:val="HeaderChar"/>
    <w:uiPriority w:val="99"/>
    <w:semiHidden/>
    <w:unhideWhenUsed/>
    <w:rsid w:val="00FA0C48"/>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7B5151"/>
  </w:style>
  <w:style w:type="paragraph" w:styleId="Footer">
    <w:name w:val="footer"/>
    <w:basedOn w:val="Normal"/>
    <w:link w:val="FooterChar"/>
    <w:uiPriority w:val="99"/>
    <w:semiHidden/>
    <w:unhideWhenUsed/>
    <w:rsid w:val="00FA0C48"/>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7B5151"/>
  </w:style>
  <w:style w:type="character" w:styleId="CommentReference">
    <w:name w:val="annotation reference"/>
    <w:basedOn w:val="DefaultParagraphFont"/>
    <w:uiPriority w:val="99"/>
    <w:semiHidden/>
    <w:unhideWhenUsed/>
    <w:rsid w:val="007B5151"/>
    <w:rPr>
      <w:sz w:val="16"/>
      <w:szCs w:val="16"/>
    </w:rPr>
  </w:style>
  <w:style w:type="paragraph" w:styleId="CommentText">
    <w:name w:val="annotation text"/>
    <w:basedOn w:val="Normal"/>
    <w:link w:val="CommentTextChar"/>
    <w:uiPriority w:val="99"/>
    <w:unhideWhenUsed/>
    <w:rsid w:val="007B5151"/>
    <w:pPr>
      <w:spacing w:line="240" w:lineRule="auto"/>
    </w:pPr>
    <w:rPr>
      <w:sz w:val="20"/>
      <w:szCs w:val="20"/>
    </w:rPr>
  </w:style>
  <w:style w:type="character" w:customStyle="1" w:styleId="CommentTextChar">
    <w:name w:val="Comment Text Char"/>
    <w:basedOn w:val="DefaultParagraphFont"/>
    <w:link w:val="CommentText"/>
    <w:uiPriority w:val="99"/>
    <w:rsid w:val="007B5151"/>
    <w:rPr>
      <w:sz w:val="20"/>
      <w:szCs w:val="20"/>
    </w:rPr>
  </w:style>
  <w:style w:type="paragraph" w:styleId="CommentSubject">
    <w:name w:val="annotation subject"/>
    <w:basedOn w:val="CommentText"/>
    <w:next w:val="CommentText"/>
    <w:link w:val="CommentSubjectChar"/>
    <w:uiPriority w:val="99"/>
    <w:semiHidden/>
    <w:unhideWhenUsed/>
    <w:rsid w:val="007B5151"/>
    <w:rPr>
      <w:b/>
      <w:bCs/>
    </w:rPr>
  </w:style>
  <w:style w:type="character" w:customStyle="1" w:styleId="CommentSubjectChar">
    <w:name w:val="Comment Subject Char"/>
    <w:basedOn w:val="CommentTextChar"/>
    <w:link w:val="CommentSubject"/>
    <w:uiPriority w:val="99"/>
    <w:semiHidden/>
    <w:rsid w:val="007B5151"/>
    <w:rPr>
      <w:b/>
      <w:bCs/>
      <w:sz w:val="20"/>
      <w:szCs w:val="20"/>
    </w:rPr>
  </w:style>
  <w:style w:type="character" w:styleId="Mention">
    <w:name w:val="Mention"/>
    <w:basedOn w:val="DefaultParagraphFont"/>
    <w:uiPriority w:val="99"/>
    <w:unhideWhenUsed/>
    <w:rsid w:val="007B51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670650">
      <w:bodyDiv w:val="1"/>
      <w:marLeft w:val="0"/>
      <w:marRight w:val="0"/>
      <w:marTop w:val="0"/>
      <w:marBottom w:val="0"/>
      <w:divBdr>
        <w:top w:val="none" w:sz="0" w:space="0" w:color="auto"/>
        <w:left w:val="none" w:sz="0" w:space="0" w:color="auto"/>
        <w:bottom w:val="none" w:sz="0" w:space="0" w:color="auto"/>
        <w:right w:val="none" w:sz="0" w:space="0" w:color="auto"/>
      </w:divBdr>
    </w:div>
    <w:div w:id="118956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12200</Words>
  <Characters>6954</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Eivilė Darbutaitė</dc:creator>
  <cp:keywords/>
  <dc:description/>
  <cp:lastModifiedBy>Laura Bučė</cp:lastModifiedBy>
  <cp:revision>2</cp:revision>
  <dcterms:created xsi:type="dcterms:W3CDTF">2025-04-23T12:51:00Z</dcterms:created>
  <dcterms:modified xsi:type="dcterms:W3CDTF">2025-04-23T12:51:00Z</dcterms:modified>
</cp:coreProperties>
</file>