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068D" w14:textId="7BF3E5BA" w:rsidR="00FB162D" w:rsidRPr="00580341" w:rsidRDefault="00FB162D" w:rsidP="00FB162D">
      <w:pPr>
        <w:pStyle w:val="AonDocumentTitle"/>
        <w:rPr>
          <w:sz w:val="60"/>
          <w:szCs w:val="60"/>
          <w:lang w:val="lt-LT"/>
        </w:rPr>
      </w:pPr>
      <w:r>
        <w:rPr>
          <w:sz w:val="60"/>
          <w:szCs w:val="60"/>
          <w:lang w:val="lt-LT"/>
        </w:rPr>
        <w:t>Į</w:t>
      </w:r>
      <w:r w:rsidRPr="00580341">
        <w:rPr>
          <w:sz w:val="60"/>
          <w:szCs w:val="60"/>
          <w:lang w:val="lt-LT"/>
        </w:rPr>
        <w:t>monės Direktorių ir Vadovų civilinės atsakomybės draudimas</w:t>
      </w:r>
    </w:p>
    <w:p w14:paraId="6A3D14FB" w14:textId="77777777" w:rsidR="00FB162D" w:rsidRPr="00580341" w:rsidRDefault="00FB162D" w:rsidP="00FB162D">
      <w:pPr>
        <w:rPr>
          <w:lang w:val="lt-LT"/>
        </w:rPr>
      </w:pPr>
      <w:r w:rsidRPr="00580341">
        <w:rPr>
          <w:rFonts w:eastAsia="Times New Roman"/>
          <w:color w:val="595959" w:themeColor="text1" w:themeTint="A6"/>
          <w:sz w:val="32"/>
          <w:lang w:val="lt-LT"/>
        </w:rPr>
        <w:t xml:space="preserve">Directors &amp; Officers Liability Insurance </w:t>
      </w:r>
      <w:r w:rsidRPr="00580341">
        <w:rPr>
          <w:noProof/>
          <w:lang w:val="lt-LT"/>
        </w:rPr>
        <w:drawing>
          <wp:anchor distT="0" distB="0" distL="114300" distR="114300" simplePos="0" relativeHeight="251659264" behindDoc="1" locked="1" layoutInCell="1" allowOverlap="1" wp14:anchorId="314FDF6F" wp14:editId="603B6589">
            <wp:simplePos x="0" y="0"/>
            <wp:positionH relativeFrom="page">
              <wp:posOffset>0</wp:posOffset>
            </wp:positionH>
            <wp:positionV relativeFrom="page">
              <wp:posOffset>1564005</wp:posOffset>
            </wp:positionV>
            <wp:extent cx="7900035" cy="3497580"/>
            <wp:effectExtent l="0" t="0" r="0" b="0"/>
            <wp:wrapNone/>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0035" cy="349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ABF25" w14:textId="77777777" w:rsidR="00FB162D" w:rsidRPr="00580341" w:rsidRDefault="00FB162D" w:rsidP="00FB162D">
      <w:pPr>
        <w:rPr>
          <w:lang w:val="lt-LT"/>
        </w:rPr>
        <w:sectPr w:rsidR="00FB162D" w:rsidRPr="00580341" w:rsidSect="00975935">
          <w:headerReference w:type="default" r:id="rId9"/>
          <w:footerReference w:type="default" r:id="rId10"/>
          <w:headerReference w:type="first" r:id="rId11"/>
          <w:footerReference w:type="first" r:id="rId12"/>
          <w:type w:val="continuous"/>
          <w:pgSz w:w="11907" w:h="16839" w:code="9"/>
          <w:pgMar w:top="9187" w:right="1440" w:bottom="1800" w:left="1440" w:header="720" w:footer="720" w:gutter="0"/>
          <w:pgNumType w:start="1"/>
          <w:cols w:space="720"/>
          <w:titlePg/>
          <w:docGrid w:linePitch="360"/>
        </w:sectPr>
      </w:pPr>
    </w:p>
    <w:p w14:paraId="6863BFBD" w14:textId="77777777" w:rsidR="00FB162D" w:rsidRPr="00580341" w:rsidRDefault="00FB162D" w:rsidP="00FB162D">
      <w:pPr>
        <w:ind w:hanging="142"/>
        <w:rPr>
          <w:b/>
          <w:sz w:val="18"/>
          <w:szCs w:val="18"/>
          <w:lang w:val="lt-LT"/>
        </w:rPr>
      </w:pPr>
      <w:r w:rsidRPr="00580341">
        <w:rPr>
          <w:b/>
          <w:sz w:val="18"/>
          <w:szCs w:val="18"/>
          <w:lang w:val="lt-LT"/>
        </w:rPr>
        <w:lastRenderedPageBreak/>
        <w:t xml:space="preserve">DRAUDĖJAS/ </w:t>
      </w:r>
      <w:r w:rsidRPr="00580341">
        <w:rPr>
          <w:b/>
          <w:color w:val="808080" w:themeColor="background1" w:themeShade="80"/>
          <w:sz w:val="18"/>
          <w:szCs w:val="18"/>
          <w:lang w:val="lt-LT"/>
        </w:rPr>
        <w:t>INSURER</w:t>
      </w:r>
    </w:p>
    <w:p w14:paraId="55BF9292"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4962"/>
        <w:gridCol w:w="4819"/>
      </w:tblGrid>
      <w:tr w:rsidR="00FB162D" w:rsidRPr="00580341" w14:paraId="457504A0" w14:textId="77777777" w:rsidTr="003278E9">
        <w:tc>
          <w:tcPr>
            <w:tcW w:w="4962" w:type="dxa"/>
            <w:vAlign w:val="center"/>
          </w:tcPr>
          <w:p w14:paraId="3166CDDF" w14:textId="77777777" w:rsidR="00FB162D" w:rsidRPr="00580341" w:rsidRDefault="00FB162D" w:rsidP="003278E9">
            <w:pPr>
              <w:ind w:hanging="105"/>
              <w:rPr>
                <w:szCs w:val="18"/>
                <w:lang w:val="lt-LT"/>
              </w:rPr>
            </w:pPr>
            <w:r w:rsidRPr="00580341">
              <w:rPr>
                <w:szCs w:val="18"/>
                <w:lang w:val="lt-LT"/>
              </w:rPr>
              <w:t>Įmonės pavadinimas</w:t>
            </w:r>
          </w:p>
          <w:p w14:paraId="4FF4ADE4" w14:textId="77777777" w:rsidR="00FB162D" w:rsidRPr="00580341" w:rsidRDefault="00FB162D" w:rsidP="003278E9">
            <w:pPr>
              <w:ind w:hanging="105"/>
              <w:rPr>
                <w:color w:val="808080" w:themeColor="background1" w:themeShade="80"/>
                <w:szCs w:val="18"/>
                <w:lang w:val="lt-LT"/>
              </w:rPr>
            </w:pPr>
            <w:r w:rsidRPr="00580341">
              <w:rPr>
                <w:color w:val="808080" w:themeColor="background1" w:themeShade="80"/>
                <w:szCs w:val="18"/>
                <w:lang w:val="lt-LT"/>
              </w:rPr>
              <w:t>Company name</w:t>
            </w:r>
          </w:p>
          <w:p w14:paraId="78BFE169" w14:textId="5EAFDD9A" w:rsidR="00FB162D" w:rsidRPr="00580341" w:rsidRDefault="00FB162D" w:rsidP="003278E9">
            <w:pPr>
              <w:jc w:val="both"/>
              <w:rPr>
                <w:b/>
                <w:szCs w:val="18"/>
                <w:lang w:val="lt-LT"/>
              </w:rPr>
            </w:pP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FD1CC1">
              <w:t>UAB ILTE</w:t>
            </w:r>
            <w:r w:rsidRPr="00580341">
              <w:rPr>
                <w:szCs w:val="18"/>
                <w:lang w:val="lt-LT"/>
              </w:rPr>
              <w:fldChar w:fldCharType="end"/>
            </w:r>
          </w:p>
        </w:tc>
        <w:tc>
          <w:tcPr>
            <w:tcW w:w="4819" w:type="dxa"/>
            <w:vAlign w:val="center"/>
          </w:tcPr>
          <w:p w14:paraId="74377453" w14:textId="77777777" w:rsidR="00FB162D" w:rsidRPr="00580341" w:rsidRDefault="00FB162D" w:rsidP="003278E9">
            <w:pPr>
              <w:ind w:firstLine="34"/>
              <w:rPr>
                <w:szCs w:val="18"/>
                <w:lang w:val="lt-LT"/>
              </w:rPr>
            </w:pPr>
            <w:r w:rsidRPr="00580341">
              <w:rPr>
                <w:szCs w:val="18"/>
                <w:lang w:val="lt-LT"/>
              </w:rPr>
              <w:t>Įmonės kodas</w:t>
            </w:r>
          </w:p>
          <w:p w14:paraId="0E7685AC" w14:textId="77777777" w:rsidR="00FB162D" w:rsidRPr="00580341" w:rsidRDefault="00FB162D" w:rsidP="003278E9">
            <w:pPr>
              <w:ind w:firstLine="34"/>
              <w:rPr>
                <w:color w:val="808080" w:themeColor="background1" w:themeShade="80"/>
                <w:szCs w:val="18"/>
                <w:lang w:val="lt-LT"/>
              </w:rPr>
            </w:pPr>
            <w:r w:rsidRPr="00580341">
              <w:rPr>
                <w:color w:val="808080" w:themeColor="background1" w:themeShade="80"/>
                <w:szCs w:val="18"/>
                <w:lang w:val="lt-LT"/>
              </w:rPr>
              <w:t>Company code</w:t>
            </w:r>
          </w:p>
          <w:p w14:paraId="73F2D226" w14:textId="61120709" w:rsidR="00FB162D" w:rsidRPr="00580341" w:rsidRDefault="00FB162D" w:rsidP="003278E9">
            <w:pPr>
              <w:ind w:firstLine="34"/>
              <w:jc w:val="both"/>
              <w:rPr>
                <w:b/>
                <w:szCs w:val="18"/>
                <w:lang w:val="lt-LT"/>
              </w:rPr>
            </w:pP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891AA2" w:rsidRPr="00891AA2">
              <w:rPr>
                <w:lang w:val="lt-LT"/>
              </w:rPr>
              <w:t>110084026</w:t>
            </w:r>
            <w:r w:rsidRPr="00580341">
              <w:rPr>
                <w:szCs w:val="18"/>
                <w:lang w:val="lt-LT"/>
              </w:rPr>
              <w:fldChar w:fldCharType="end"/>
            </w:r>
          </w:p>
        </w:tc>
      </w:tr>
      <w:tr w:rsidR="00FB162D" w:rsidRPr="00580341" w14:paraId="2781A630" w14:textId="77777777" w:rsidTr="003278E9">
        <w:tc>
          <w:tcPr>
            <w:tcW w:w="4962" w:type="dxa"/>
            <w:vAlign w:val="center"/>
          </w:tcPr>
          <w:p w14:paraId="353F3BAD" w14:textId="77777777" w:rsidR="00FB162D" w:rsidRPr="00580341" w:rsidRDefault="00FB162D" w:rsidP="003278E9">
            <w:pPr>
              <w:ind w:hanging="105"/>
              <w:rPr>
                <w:szCs w:val="18"/>
                <w:lang w:val="lt-LT"/>
              </w:rPr>
            </w:pPr>
            <w:r w:rsidRPr="00580341">
              <w:rPr>
                <w:szCs w:val="18"/>
                <w:lang w:val="lt-LT"/>
              </w:rPr>
              <w:t>Centrinės būstinės adresas</w:t>
            </w:r>
          </w:p>
          <w:p w14:paraId="55E1359C" w14:textId="77777777" w:rsidR="00FB162D" w:rsidRPr="00580341" w:rsidRDefault="00FB162D" w:rsidP="003278E9">
            <w:pPr>
              <w:ind w:hanging="105"/>
              <w:rPr>
                <w:color w:val="808080" w:themeColor="background1" w:themeShade="80"/>
                <w:szCs w:val="18"/>
                <w:lang w:val="lt-LT"/>
              </w:rPr>
            </w:pPr>
            <w:r w:rsidRPr="00580341">
              <w:rPr>
                <w:color w:val="808080" w:themeColor="background1" w:themeShade="80"/>
                <w:szCs w:val="18"/>
                <w:lang w:val="lt-LT"/>
              </w:rPr>
              <w:t>Address of Head Office</w:t>
            </w:r>
          </w:p>
          <w:p w14:paraId="3BD292BD" w14:textId="5B46AF87" w:rsidR="00FB162D" w:rsidRPr="00580341" w:rsidRDefault="00FB162D" w:rsidP="003278E9">
            <w:pPr>
              <w:ind w:firstLine="37"/>
              <w:jc w:val="both"/>
              <w:rPr>
                <w:b/>
                <w:szCs w:val="18"/>
                <w:lang w:val="lt-LT"/>
              </w:rPr>
            </w:pP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FD1CC1" w:rsidRPr="00FD1CC1">
              <w:rPr>
                <w:lang w:val="lt-LT"/>
              </w:rPr>
              <w:t>Ukmergės g. 124, 08100 Vilnius</w:t>
            </w:r>
            <w:r w:rsidR="00FD1CC1">
              <w:t>, Lietuva</w:t>
            </w:r>
            <w:r w:rsidRPr="00580341">
              <w:rPr>
                <w:szCs w:val="18"/>
                <w:lang w:val="lt-LT"/>
              </w:rPr>
              <w:fldChar w:fldCharType="end"/>
            </w:r>
          </w:p>
        </w:tc>
        <w:tc>
          <w:tcPr>
            <w:tcW w:w="4819" w:type="dxa"/>
            <w:vAlign w:val="center"/>
          </w:tcPr>
          <w:p w14:paraId="18543A2C" w14:textId="77777777" w:rsidR="00FB162D" w:rsidRPr="00580341" w:rsidRDefault="00FB162D" w:rsidP="003278E9">
            <w:pPr>
              <w:rPr>
                <w:szCs w:val="18"/>
                <w:lang w:val="lt-LT"/>
              </w:rPr>
            </w:pPr>
            <w:r w:rsidRPr="00580341">
              <w:rPr>
                <w:szCs w:val="18"/>
                <w:lang w:val="lt-LT"/>
              </w:rPr>
              <w:t>Įmonės registracijos data ir veiklos pradžia</w:t>
            </w:r>
          </w:p>
          <w:p w14:paraId="724877D5" w14:textId="77777777" w:rsidR="00FB162D" w:rsidRPr="00580341" w:rsidRDefault="00FB162D" w:rsidP="003278E9">
            <w:pPr>
              <w:rPr>
                <w:color w:val="808080" w:themeColor="background1" w:themeShade="80"/>
                <w:szCs w:val="18"/>
                <w:lang w:val="lt-LT"/>
              </w:rPr>
            </w:pPr>
            <w:r w:rsidRPr="00580341">
              <w:rPr>
                <w:color w:val="808080" w:themeColor="background1" w:themeShade="80"/>
                <w:szCs w:val="18"/>
                <w:lang w:val="lt-LT"/>
              </w:rPr>
              <w:t>Company registration date</w:t>
            </w:r>
          </w:p>
          <w:p w14:paraId="612A1C04" w14:textId="2843DBD6" w:rsidR="00FB162D" w:rsidRPr="00580341" w:rsidRDefault="00FB162D" w:rsidP="003278E9">
            <w:pPr>
              <w:ind w:firstLine="34"/>
              <w:jc w:val="both"/>
              <w:rPr>
                <w:b/>
                <w:szCs w:val="18"/>
                <w:lang w:val="lt-LT"/>
              </w:rPr>
            </w:pP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891AA2" w:rsidRPr="00891AA2">
              <w:rPr>
                <w:lang w:val="lt-LT"/>
              </w:rPr>
              <w:t>2001</w:t>
            </w:r>
            <w:r w:rsidR="00627C34">
              <w:t>-</w:t>
            </w:r>
            <w:r w:rsidR="00891AA2" w:rsidRPr="00891AA2">
              <w:rPr>
                <w:lang w:val="lt-LT"/>
              </w:rPr>
              <w:t>11</w:t>
            </w:r>
            <w:r w:rsidR="00627C34">
              <w:t>-</w:t>
            </w:r>
            <w:r w:rsidR="00891AA2" w:rsidRPr="00891AA2">
              <w:rPr>
                <w:lang w:val="lt-LT"/>
              </w:rPr>
              <w:t>29, Vilnius</w:t>
            </w:r>
            <w:r w:rsidRPr="00580341">
              <w:rPr>
                <w:szCs w:val="18"/>
                <w:lang w:val="lt-LT"/>
              </w:rPr>
              <w:fldChar w:fldCharType="end"/>
            </w:r>
          </w:p>
        </w:tc>
      </w:tr>
      <w:tr w:rsidR="00FB162D" w:rsidRPr="00580341" w14:paraId="5E65C2B8" w14:textId="77777777" w:rsidTr="003278E9">
        <w:tc>
          <w:tcPr>
            <w:tcW w:w="4962" w:type="dxa"/>
          </w:tcPr>
          <w:p w14:paraId="33D14605" w14:textId="71DF27EA" w:rsidR="00FB162D" w:rsidRPr="00580341" w:rsidRDefault="00FB162D" w:rsidP="003278E9">
            <w:pPr>
              <w:ind w:firstLine="37"/>
              <w:rPr>
                <w:szCs w:val="18"/>
                <w:lang w:val="lt-LT"/>
              </w:rPr>
            </w:pPr>
            <w:r w:rsidRPr="00580341">
              <w:rPr>
                <w:szCs w:val="18"/>
                <w:lang w:val="lt-LT"/>
              </w:rPr>
              <w:t xml:space="preserve">e-mail: </w:t>
            </w: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891AA2">
              <w:t>i</w:t>
            </w:r>
            <w:r w:rsidR="00891AA2" w:rsidRPr="00891AA2">
              <w:t>nfo@i</w:t>
            </w:r>
            <w:r w:rsidR="00FD1CC1">
              <w:t>lte</w:t>
            </w:r>
            <w:r w:rsidR="00891AA2" w:rsidRPr="00891AA2">
              <w:t>.lt</w:t>
            </w:r>
            <w:r w:rsidRPr="00580341">
              <w:rPr>
                <w:szCs w:val="18"/>
                <w:lang w:val="lt-LT"/>
              </w:rPr>
              <w:fldChar w:fldCharType="end"/>
            </w:r>
          </w:p>
        </w:tc>
        <w:tc>
          <w:tcPr>
            <w:tcW w:w="4819" w:type="dxa"/>
          </w:tcPr>
          <w:p w14:paraId="7E780BB3" w14:textId="195160C3" w:rsidR="00FB162D" w:rsidRPr="00580341" w:rsidRDefault="00FB162D" w:rsidP="003278E9">
            <w:pPr>
              <w:jc w:val="both"/>
              <w:rPr>
                <w:szCs w:val="18"/>
                <w:lang w:val="lt-LT"/>
              </w:rPr>
            </w:pPr>
            <w:r w:rsidRPr="00580341">
              <w:rPr>
                <w:szCs w:val="18"/>
                <w:lang w:val="lt-LT"/>
              </w:rPr>
              <w:t xml:space="preserve">www: </w:t>
            </w: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627C34">
              <w:t>ilte</w:t>
            </w:r>
            <w:r w:rsidR="00891AA2">
              <w:t>.lt</w:t>
            </w:r>
            <w:r w:rsidRPr="00580341">
              <w:rPr>
                <w:szCs w:val="18"/>
                <w:lang w:val="lt-LT"/>
              </w:rPr>
              <w:fldChar w:fldCharType="end"/>
            </w:r>
          </w:p>
        </w:tc>
      </w:tr>
    </w:tbl>
    <w:p w14:paraId="00EBEDE1" w14:textId="77777777" w:rsidR="00FB162D" w:rsidRPr="00580341" w:rsidRDefault="00FB162D" w:rsidP="00FB162D">
      <w:pPr>
        <w:rPr>
          <w:sz w:val="18"/>
          <w:szCs w:val="18"/>
          <w:lang w:val="lt-LT"/>
        </w:rPr>
      </w:pPr>
    </w:p>
    <w:tbl>
      <w:tblPr>
        <w:tblStyle w:val="TableBLgreynoheader"/>
        <w:tblW w:w="9923" w:type="dxa"/>
        <w:tblInd w:w="-142" w:type="dxa"/>
        <w:tblLook w:val="04A0" w:firstRow="1" w:lastRow="0" w:firstColumn="1" w:lastColumn="0" w:noHBand="0" w:noVBand="1"/>
      </w:tblPr>
      <w:tblGrid>
        <w:gridCol w:w="5006"/>
        <w:gridCol w:w="4917"/>
      </w:tblGrid>
      <w:tr w:rsidR="00FB162D" w:rsidRPr="00580341" w14:paraId="5E2A5BF2" w14:textId="77777777" w:rsidTr="003278E9">
        <w:tc>
          <w:tcPr>
            <w:tcW w:w="5006" w:type="dxa"/>
            <w:vAlign w:val="center"/>
          </w:tcPr>
          <w:p w14:paraId="76118CD4" w14:textId="77777777" w:rsidR="00FB162D" w:rsidRPr="00580341" w:rsidRDefault="00FB162D" w:rsidP="003278E9">
            <w:pPr>
              <w:rPr>
                <w:szCs w:val="18"/>
                <w:lang w:val="lt-LT"/>
              </w:rPr>
            </w:pPr>
            <w:r w:rsidRPr="00580341">
              <w:rPr>
                <w:szCs w:val="18"/>
                <w:lang w:val="lt-LT"/>
              </w:rPr>
              <w:t>Įmonės veiklos sritys:</w:t>
            </w:r>
          </w:p>
          <w:p w14:paraId="1A5494C9" w14:textId="77777777" w:rsidR="00FB162D" w:rsidRPr="00580341" w:rsidRDefault="00FB162D" w:rsidP="003278E9">
            <w:pPr>
              <w:rPr>
                <w:szCs w:val="18"/>
                <w:lang w:val="lt-LT"/>
              </w:rPr>
            </w:pPr>
            <w:r w:rsidRPr="00580341">
              <w:rPr>
                <w:color w:val="808080" w:themeColor="background1" w:themeShade="80"/>
                <w:szCs w:val="18"/>
                <w:lang w:val="lt-LT"/>
              </w:rPr>
              <w:t>Business activities of the Company:</w:t>
            </w:r>
          </w:p>
        </w:tc>
        <w:tc>
          <w:tcPr>
            <w:tcW w:w="4917" w:type="dxa"/>
            <w:vAlign w:val="center"/>
          </w:tcPr>
          <w:p w14:paraId="35D7CE3B" w14:textId="7A96F8E8" w:rsidR="00056F22" w:rsidRPr="00056F22" w:rsidRDefault="00FB162D" w:rsidP="00F9291F">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F9291F">
              <w:t>ILTE</w:t>
            </w:r>
            <w:r w:rsidR="00056F22">
              <w:t xml:space="preserve"> pagrindinės veiklos:</w:t>
            </w:r>
          </w:p>
          <w:p w14:paraId="330F754A" w14:textId="6C036722" w:rsidR="00056F22" w:rsidRPr="00056F22" w:rsidRDefault="00056F22" w:rsidP="00056F22">
            <w:r>
              <w:t xml:space="preserve">- </w:t>
            </w:r>
            <w:r w:rsidRPr="00056F22">
              <w:t>individualių garantijų teikimas;</w:t>
            </w:r>
          </w:p>
          <w:p w14:paraId="73137923" w14:textId="0BFBC745" w:rsidR="00056F22" w:rsidRPr="00056F22" w:rsidRDefault="00056F22" w:rsidP="00056F22">
            <w:r>
              <w:t xml:space="preserve">- </w:t>
            </w:r>
            <w:r w:rsidRPr="00056F22">
              <w:t>portfelinių garantijų teikimas;</w:t>
            </w:r>
          </w:p>
          <w:p w14:paraId="4D1B2B13" w14:textId="5DA59FA3" w:rsidR="00056F22" w:rsidRPr="00056F22" w:rsidRDefault="00056F22" w:rsidP="00056F22">
            <w:r>
              <w:t xml:space="preserve">- </w:t>
            </w:r>
            <w:r w:rsidRPr="00056F22">
              <w:t>lengvatinių paskolų teikimas ar lengvatinių paskolų teikimo administravimas;</w:t>
            </w:r>
          </w:p>
          <w:p w14:paraId="26505F61" w14:textId="7431F05C" w:rsidR="00056F22" w:rsidRPr="00056F22" w:rsidRDefault="00056F22" w:rsidP="00056F22">
            <w:r>
              <w:t xml:space="preserve">- </w:t>
            </w:r>
            <w:r w:rsidRPr="00056F22">
              <w:t>rizikos kapitalo investavimo priemonių įgyvendinimas;</w:t>
            </w:r>
          </w:p>
          <w:p w14:paraId="7467E028" w14:textId="7CE5899E" w:rsidR="00056F22" w:rsidRPr="00056F22" w:rsidRDefault="00056F22" w:rsidP="00056F22">
            <w:r>
              <w:t xml:space="preserve">- </w:t>
            </w:r>
            <w:r w:rsidRPr="00056F22">
              <w:t xml:space="preserve">dalies palūkanų kompensavimas; </w:t>
            </w:r>
          </w:p>
          <w:p w14:paraId="500F4927" w14:textId="5BFB0332" w:rsidR="00056F22" w:rsidRPr="00056F22" w:rsidRDefault="00056F22" w:rsidP="00056F22">
            <w:r>
              <w:t xml:space="preserve">- </w:t>
            </w:r>
            <w:r w:rsidRPr="00056F22">
              <w:t>tarpinės institucijos funkcijų Europos Sąjungos struktūrinių fondų lėšų valdymo ir kontrolės sistemos administravimo srityje atlikimas;</w:t>
            </w:r>
          </w:p>
          <w:p w14:paraId="75764949" w14:textId="7319D6E2" w:rsidR="00056F22" w:rsidRPr="00056F22" w:rsidRDefault="00056F22" w:rsidP="00056F22">
            <w:r>
              <w:t xml:space="preserve">- </w:t>
            </w:r>
            <w:r w:rsidRPr="00056F22">
              <w:t>finansų inžinerijos priemonių ir finansinių priemonių, įskaitant kontroliuojančiuosius fondus ir fondų fondus, valdymas ir (ar) įgyvendinimas;</w:t>
            </w:r>
          </w:p>
          <w:p w14:paraId="55E679D8" w14:textId="4133396E" w:rsidR="00056F22" w:rsidRPr="00056F22" w:rsidRDefault="00056F22" w:rsidP="00056F22">
            <w:r>
              <w:t xml:space="preserve">- </w:t>
            </w:r>
            <w:r w:rsidRPr="00056F22">
              <w:t>subjektų turėtų ir valstybės remiamų išlaidų (steigimo, mokymo, konsultacijų, mokslinių tyrimų, sertifikavimo, atitikties įvertinimo, garantijų mokesčių ir kitas) kompensavimas ir subsidijavimas;</w:t>
            </w:r>
          </w:p>
          <w:p w14:paraId="05DD24EB" w14:textId="636A3A60" w:rsidR="00056F22" w:rsidRPr="00056F22" w:rsidRDefault="00056F22" w:rsidP="00056F22">
            <w:r>
              <w:t xml:space="preserve">- </w:t>
            </w:r>
            <w:r w:rsidRPr="00056F22">
              <w:t>dotacijų ir (ar) subsidijų, įskaitant grąžinamąsias subsidijas, teikimas;</w:t>
            </w:r>
          </w:p>
          <w:p w14:paraId="0FDE0FDC" w14:textId="5F71089D" w:rsidR="00056F22" w:rsidRPr="00056F22" w:rsidRDefault="00056F22" w:rsidP="00056F22">
            <w:r>
              <w:t xml:space="preserve">- </w:t>
            </w:r>
            <w:r w:rsidRPr="00056F22">
              <w:t>nacionalinės plėtros įstaigos veiklos vykdymas;</w:t>
            </w:r>
          </w:p>
          <w:p w14:paraId="55131F25" w14:textId="70738DF0" w:rsidR="00056F22" w:rsidRPr="00056F22" w:rsidRDefault="00056F22" w:rsidP="00056F22">
            <w:r>
              <w:t xml:space="preserve">- </w:t>
            </w:r>
            <w:r w:rsidRPr="00056F22">
              <w:t>socialinio poveikio investavimo skatinimo priemonių įgyvendinimas;</w:t>
            </w:r>
          </w:p>
          <w:p w14:paraId="690E5FE0" w14:textId="23C0DCD8" w:rsidR="00056F22" w:rsidRDefault="00056F22" w:rsidP="00056F22">
            <w:r>
              <w:t xml:space="preserve">- </w:t>
            </w:r>
            <w:r w:rsidRPr="00056F22">
              <w:t>skatinamojo finansavimo poreikio vertinimų ir vertinimų peržiūrų atlikimas.</w:t>
            </w:r>
          </w:p>
          <w:p w14:paraId="5C13C504" w14:textId="77777777" w:rsidR="00056F22" w:rsidRPr="000320EE" w:rsidRDefault="00056F22" w:rsidP="000320EE"/>
          <w:p w14:paraId="7792A163" w14:textId="77777777" w:rsidR="000320EE" w:rsidRPr="000320EE" w:rsidRDefault="000320EE" w:rsidP="000320EE">
            <w:r w:rsidRPr="000320EE">
              <w:t>- provides state-guaranteed individual and portfolio guarantees;</w:t>
            </w:r>
          </w:p>
          <w:p w14:paraId="4F465D0F" w14:textId="77777777" w:rsidR="000320EE" w:rsidRPr="000320EE" w:rsidRDefault="000320EE" w:rsidP="000320EE">
            <w:r w:rsidRPr="000320EE">
              <w:t>- provides soft loans and administers the provision of soft loans;</w:t>
            </w:r>
          </w:p>
          <w:p w14:paraId="596CD94C" w14:textId="77777777" w:rsidR="000320EE" w:rsidRPr="000320EE" w:rsidRDefault="000320EE" w:rsidP="000320EE">
            <w:r w:rsidRPr="000320EE">
              <w:t>- implements risk capital investment measures;</w:t>
            </w:r>
          </w:p>
          <w:p w14:paraId="3FD91213" w14:textId="77777777" w:rsidR="000320EE" w:rsidRPr="000320EE" w:rsidRDefault="000320EE" w:rsidP="000320EE">
            <w:r w:rsidRPr="000320EE">
              <w:t>- partially reimburses interest;</w:t>
            </w:r>
          </w:p>
          <w:p w14:paraId="0597381A" w14:textId="77777777" w:rsidR="000320EE" w:rsidRPr="000320EE" w:rsidRDefault="000320EE" w:rsidP="000320EE">
            <w:r w:rsidRPr="000320EE">
              <w:t>- implements financial engineering and financial instruments, including management and / or implementation of holding funds and fund of funds;</w:t>
            </w:r>
          </w:p>
          <w:p w14:paraId="154FDEB7" w14:textId="77777777" w:rsidR="000320EE" w:rsidRPr="000320EE" w:rsidRDefault="000320EE" w:rsidP="000320EE">
            <w:r w:rsidRPr="000320EE">
              <w:t>- reimburses and subsidizes state-supported costs (establishment, training, consulting, research, certification, conformity assessment, guarantee fees, etc.);</w:t>
            </w:r>
          </w:p>
          <w:p w14:paraId="341FDED5" w14:textId="77777777" w:rsidR="000320EE" w:rsidRPr="000320EE" w:rsidRDefault="000320EE" w:rsidP="000320EE">
            <w:r w:rsidRPr="000320EE">
              <w:t>- provides grants and / or subsidies to create and / or maintain jobs and increase competitiveness;</w:t>
            </w:r>
          </w:p>
          <w:p w14:paraId="45B46EBD" w14:textId="77777777" w:rsidR="000320EE" w:rsidRPr="000320EE" w:rsidRDefault="000320EE" w:rsidP="000320EE">
            <w:r w:rsidRPr="000320EE">
              <w:t>- performs the functions of an intermediate institution in the field of administration of the management and control system of the European Union structural funds;</w:t>
            </w:r>
          </w:p>
          <w:p w14:paraId="36092EF0" w14:textId="77777777" w:rsidR="000320EE" w:rsidRPr="000320EE" w:rsidRDefault="000320EE" w:rsidP="000320EE">
            <w:r w:rsidRPr="000320EE">
              <w:t>- carries out the activities of a national development agency in the fields of start-up, operation and development of small and medium-sized enterprises and economic entities, including innovation.</w:t>
            </w:r>
          </w:p>
          <w:p w14:paraId="195A84B5" w14:textId="77777777" w:rsidR="000320EE" w:rsidRPr="000320EE" w:rsidRDefault="000320EE" w:rsidP="000320EE">
            <w:r w:rsidRPr="000320EE">
              <w:t>- implements measures to promote investment with a social impact, the implementation of which meets social needs, expecting not so much financial return as social benefits;</w:t>
            </w:r>
          </w:p>
          <w:p w14:paraId="39DC9419" w14:textId="40A1CD39" w:rsidR="00FB162D" w:rsidRPr="00580341" w:rsidRDefault="000320EE" w:rsidP="000320EE">
            <w:pPr>
              <w:rPr>
                <w:szCs w:val="18"/>
                <w:lang w:val="lt-LT"/>
              </w:rPr>
            </w:pPr>
            <w:r w:rsidRPr="000320EE">
              <w:t>- carry out assessments of the need for incentive financing and reviews of evaluations.</w:t>
            </w:r>
            <w:r w:rsidR="003F1C61" w:rsidRPr="003F1C61">
              <w:t xml:space="preserve"> </w:t>
            </w:r>
            <w:r w:rsidR="00FB162D" w:rsidRPr="00580341">
              <w:rPr>
                <w:szCs w:val="18"/>
                <w:lang w:val="lt-LT"/>
              </w:rPr>
              <w:fldChar w:fldCharType="end"/>
            </w:r>
          </w:p>
        </w:tc>
      </w:tr>
    </w:tbl>
    <w:p w14:paraId="1A163D17" w14:textId="30788349" w:rsidR="00FB162D" w:rsidRDefault="00FB162D" w:rsidP="00FB162D">
      <w:pPr>
        <w:ind w:hanging="142"/>
        <w:rPr>
          <w:sz w:val="18"/>
          <w:szCs w:val="18"/>
          <w:lang w:val="lt-LT"/>
        </w:rPr>
      </w:pPr>
    </w:p>
    <w:p w14:paraId="1A516256" w14:textId="77777777" w:rsidR="00E7167F" w:rsidRPr="00580341" w:rsidRDefault="00E7167F" w:rsidP="00FB162D">
      <w:pPr>
        <w:ind w:hanging="142"/>
        <w:rPr>
          <w:sz w:val="18"/>
          <w:szCs w:val="18"/>
          <w:lang w:val="lt-LT"/>
        </w:rPr>
      </w:pPr>
    </w:p>
    <w:p w14:paraId="62325D97" w14:textId="77777777" w:rsidR="00FB162D" w:rsidRPr="00580341" w:rsidRDefault="00FB162D" w:rsidP="00FB162D">
      <w:pPr>
        <w:ind w:hanging="142"/>
        <w:rPr>
          <w:b/>
          <w:sz w:val="18"/>
          <w:szCs w:val="18"/>
          <w:lang w:val="lt-LT"/>
        </w:rPr>
      </w:pPr>
      <w:r w:rsidRPr="00580341">
        <w:rPr>
          <w:b/>
          <w:sz w:val="18"/>
          <w:szCs w:val="18"/>
          <w:lang w:val="lt-LT"/>
        </w:rPr>
        <w:t xml:space="preserve">ĮMONĖS KAPITALO STRUKTŪRA/ </w:t>
      </w:r>
      <w:r w:rsidRPr="00580341">
        <w:rPr>
          <w:b/>
          <w:color w:val="808080" w:themeColor="background1" w:themeShade="80"/>
          <w:sz w:val="18"/>
          <w:szCs w:val="18"/>
          <w:lang w:val="lt-LT"/>
        </w:rPr>
        <w:t>CAPITAL STRUCTURE OF THE COMPANY</w:t>
      </w:r>
    </w:p>
    <w:p w14:paraId="413D5993"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2444"/>
        <w:gridCol w:w="2415"/>
        <w:gridCol w:w="1850"/>
        <w:gridCol w:w="133"/>
        <w:gridCol w:w="505"/>
        <w:gridCol w:w="1985"/>
        <w:gridCol w:w="449"/>
      </w:tblGrid>
      <w:tr w:rsidR="00FB162D" w:rsidRPr="00580341" w14:paraId="0E07E5B5" w14:textId="77777777" w:rsidTr="00430DAC">
        <w:trPr>
          <w:gridAfter w:val="1"/>
          <w:wAfter w:w="449" w:type="dxa"/>
        </w:trPr>
        <w:tc>
          <w:tcPr>
            <w:tcW w:w="9332" w:type="dxa"/>
            <w:gridSpan w:val="6"/>
            <w:vAlign w:val="center"/>
          </w:tcPr>
          <w:p w14:paraId="69A22F92" w14:textId="77777777" w:rsidR="00FB162D" w:rsidRPr="00580341" w:rsidRDefault="00FB162D" w:rsidP="003278E9">
            <w:pPr>
              <w:rPr>
                <w:szCs w:val="18"/>
                <w:lang w:val="lt-LT"/>
              </w:rPr>
            </w:pPr>
            <w:r w:rsidRPr="00580341">
              <w:rPr>
                <w:szCs w:val="18"/>
                <w:lang w:val="lt-LT"/>
              </w:rPr>
              <w:t>1. Ar Įmonė/</w:t>
            </w:r>
            <w:r w:rsidRPr="00580341">
              <w:rPr>
                <w:color w:val="808080" w:themeColor="background1" w:themeShade="80"/>
                <w:szCs w:val="18"/>
                <w:lang w:val="lt-LT"/>
              </w:rPr>
              <w:t>Is the Company:</w:t>
            </w:r>
          </w:p>
        </w:tc>
      </w:tr>
      <w:tr w:rsidR="00FB162D" w:rsidRPr="00580341" w14:paraId="38F471BB" w14:textId="77777777" w:rsidTr="00430DAC">
        <w:trPr>
          <w:gridAfter w:val="1"/>
          <w:wAfter w:w="449" w:type="dxa"/>
        </w:trPr>
        <w:tc>
          <w:tcPr>
            <w:tcW w:w="6709" w:type="dxa"/>
            <w:gridSpan w:val="3"/>
            <w:vAlign w:val="center"/>
          </w:tcPr>
          <w:p w14:paraId="60041948" w14:textId="77777777" w:rsidR="00FB162D" w:rsidRPr="00580341" w:rsidRDefault="00FB162D" w:rsidP="003278E9">
            <w:pPr>
              <w:ind w:hanging="142"/>
              <w:rPr>
                <w:szCs w:val="18"/>
                <w:lang w:val="lt-LT"/>
              </w:rPr>
            </w:pPr>
            <w:r w:rsidRPr="00580341">
              <w:rPr>
                <w:szCs w:val="18"/>
                <w:lang w:val="lt-LT"/>
              </w:rPr>
              <w:t xml:space="preserve">   Uždaroji akcinė bendrovė?</w:t>
            </w:r>
          </w:p>
          <w:p w14:paraId="184AD8C5" w14:textId="77777777" w:rsidR="00FB162D" w:rsidRPr="00580341" w:rsidRDefault="00FB162D" w:rsidP="003278E9">
            <w:pPr>
              <w:ind w:hanging="142"/>
              <w:rPr>
                <w:szCs w:val="18"/>
                <w:lang w:val="lt-LT"/>
              </w:rPr>
            </w:pPr>
            <w:r w:rsidRPr="00580341">
              <w:rPr>
                <w:szCs w:val="18"/>
                <w:lang w:val="lt-LT"/>
              </w:rPr>
              <w:lastRenderedPageBreak/>
              <w:t xml:space="preserve">   </w:t>
            </w:r>
            <w:r w:rsidRPr="00580341">
              <w:rPr>
                <w:color w:val="808080" w:themeColor="background1" w:themeShade="80"/>
                <w:szCs w:val="18"/>
                <w:lang w:val="lt-LT"/>
              </w:rPr>
              <w:t>Private?</w:t>
            </w:r>
          </w:p>
        </w:tc>
        <w:tc>
          <w:tcPr>
            <w:tcW w:w="2623" w:type="dxa"/>
            <w:gridSpan w:val="3"/>
            <w:vAlign w:val="center"/>
          </w:tcPr>
          <w:p w14:paraId="0A6AA97A" w14:textId="6194358F" w:rsidR="00FB162D" w:rsidRPr="00580341" w:rsidRDefault="00FB162D" w:rsidP="003278E9">
            <w:pPr>
              <w:ind w:hanging="23"/>
              <w:rPr>
                <w:szCs w:val="18"/>
                <w:lang w:val="lt-LT"/>
              </w:rPr>
            </w:pPr>
            <w:r w:rsidRPr="00580341">
              <w:rPr>
                <w:szCs w:val="18"/>
                <w:lang w:val="lt-LT"/>
              </w:rPr>
              <w:lastRenderedPageBreak/>
              <w:fldChar w:fldCharType="begin">
                <w:ffData>
                  <w:name w:val="Check1"/>
                  <w:enabled/>
                  <w:calcOnExit w:val="0"/>
                  <w:checkBox>
                    <w:sizeAuto/>
                    <w:default w:val="0"/>
                    <w:checked/>
                  </w:checkBox>
                </w:ffData>
              </w:fldChar>
            </w:r>
            <w:bookmarkStart w:id="0" w:name="Check1"/>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bookmarkEnd w:id="0"/>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bookmarkStart w:id="1" w:name="Check2"/>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bookmarkEnd w:id="1"/>
            <w:r w:rsidRPr="00580341">
              <w:rPr>
                <w:szCs w:val="18"/>
                <w:lang w:val="lt-LT"/>
              </w:rPr>
              <w:t xml:space="preserve"> Ne/</w:t>
            </w:r>
            <w:r w:rsidRPr="00580341">
              <w:rPr>
                <w:color w:val="808080" w:themeColor="background1" w:themeShade="80"/>
                <w:szCs w:val="18"/>
                <w:lang w:val="lt-LT"/>
              </w:rPr>
              <w:t>No</w:t>
            </w:r>
          </w:p>
        </w:tc>
      </w:tr>
      <w:tr w:rsidR="00FB162D" w:rsidRPr="00580341" w14:paraId="6C478AA3" w14:textId="77777777" w:rsidTr="00430DAC">
        <w:trPr>
          <w:gridAfter w:val="1"/>
          <w:wAfter w:w="449" w:type="dxa"/>
        </w:trPr>
        <w:tc>
          <w:tcPr>
            <w:tcW w:w="6709" w:type="dxa"/>
            <w:gridSpan w:val="3"/>
            <w:vAlign w:val="center"/>
          </w:tcPr>
          <w:p w14:paraId="14BBE68E" w14:textId="77777777" w:rsidR="00FB162D" w:rsidRPr="00580341" w:rsidRDefault="00FB162D" w:rsidP="003278E9">
            <w:pPr>
              <w:ind w:hanging="142"/>
              <w:rPr>
                <w:szCs w:val="18"/>
                <w:lang w:val="lt-LT"/>
              </w:rPr>
            </w:pPr>
            <w:r w:rsidRPr="00580341">
              <w:rPr>
                <w:szCs w:val="18"/>
                <w:lang w:val="lt-LT"/>
              </w:rPr>
              <w:t xml:space="preserve">   Akcinė bendrovė? </w:t>
            </w:r>
          </w:p>
          <w:p w14:paraId="0788A457" w14:textId="77777777" w:rsidR="00FB162D" w:rsidRPr="00580341" w:rsidRDefault="00FB162D" w:rsidP="003278E9">
            <w:pPr>
              <w:ind w:hanging="142"/>
              <w:rPr>
                <w:szCs w:val="18"/>
                <w:lang w:val="lt-LT"/>
              </w:rPr>
            </w:pPr>
            <w:r w:rsidRPr="00580341">
              <w:rPr>
                <w:szCs w:val="18"/>
                <w:lang w:val="lt-LT"/>
              </w:rPr>
              <w:t xml:space="preserve">   </w:t>
            </w:r>
            <w:r w:rsidRPr="00580341">
              <w:rPr>
                <w:color w:val="808080" w:themeColor="background1" w:themeShade="80"/>
                <w:szCs w:val="18"/>
                <w:lang w:val="lt-LT"/>
              </w:rPr>
              <w:t>Public?</w:t>
            </w:r>
          </w:p>
        </w:tc>
        <w:tc>
          <w:tcPr>
            <w:tcW w:w="2623" w:type="dxa"/>
            <w:gridSpan w:val="3"/>
            <w:vAlign w:val="center"/>
          </w:tcPr>
          <w:p w14:paraId="20154D69" w14:textId="25CEE3B2" w:rsidR="00FB162D" w:rsidRPr="00580341" w:rsidRDefault="00FB162D" w:rsidP="003278E9">
            <w:pPr>
              <w:ind w:hanging="23"/>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4E56A308" w14:textId="77777777" w:rsidTr="00430DAC">
        <w:trPr>
          <w:gridAfter w:val="1"/>
          <w:wAfter w:w="449" w:type="dxa"/>
        </w:trPr>
        <w:tc>
          <w:tcPr>
            <w:tcW w:w="6709" w:type="dxa"/>
            <w:gridSpan w:val="3"/>
            <w:vAlign w:val="center"/>
          </w:tcPr>
          <w:p w14:paraId="0F9E72B9" w14:textId="77777777" w:rsidR="00FB162D" w:rsidRPr="00580341" w:rsidRDefault="00FB162D" w:rsidP="003278E9">
            <w:pPr>
              <w:ind w:hanging="142"/>
              <w:rPr>
                <w:szCs w:val="18"/>
                <w:lang w:val="lt-LT"/>
              </w:rPr>
            </w:pPr>
            <w:bookmarkStart w:id="2" w:name="_Hlk508955934"/>
            <w:r w:rsidRPr="00580341">
              <w:rPr>
                <w:szCs w:val="18"/>
                <w:lang w:val="lt-LT"/>
              </w:rPr>
              <w:t xml:space="preserve">   Ar Įmonės akcijos yra kotiruojamos Nacionalinėje vertybinių popierių biržoje?</w:t>
            </w:r>
          </w:p>
          <w:p w14:paraId="4CA3DF13" w14:textId="77777777" w:rsidR="00FB162D" w:rsidRPr="00580341" w:rsidRDefault="00FB162D" w:rsidP="003278E9">
            <w:pPr>
              <w:ind w:hanging="142"/>
              <w:rPr>
                <w:szCs w:val="18"/>
                <w:lang w:val="lt-LT"/>
              </w:rPr>
            </w:pPr>
            <w:r w:rsidRPr="00580341">
              <w:rPr>
                <w:color w:val="808080" w:themeColor="background1" w:themeShade="80"/>
                <w:szCs w:val="18"/>
                <w:lang w:val="lt-LT"/>
              </w:rPr>
              <w:t xml:space="preserve">    Listed in the Stock Exchange?</w:t>
            </w:r>
          </w:p>
        </w:tc>
        <w:tc>
          <w:tcPr>
            <w:tcW w:w="2623" w:type="dxa"/>
            <w:gridSpan w:val="3"/>
            <w:vAlign w:val="center"/>
          </w:tcPr>
          <w:p w14:paraId="45B1BAC3" w14:textId="1E92849E" w:rsidR="00FB162D" w:rsidRPr="00580341" w:rsidRDefault="00FB162D" w:rsidP="003278E9">
            <w:pPr>
              <w:ind w:hanging="23"/>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bookmarkEnd w:id="2"/>
      <w:tr w:rsidR="00FB162D" w:rsidRPr="00580341" w14:paraId="1C432082" w14:textId="77777777" w:rsidTr="00430DAC">
        <w:trPr>
          <w:gridAfter w:val="1"/>
          <w:wAfter w:w="449" w:type="dxa"/>
        </w:trPr>
        <w:tc>
          <w:tcPr>
            <w:tcW w:w="6709" w:type="dxa"/>
            <w:gridSpan w:val="3"/>
            <w:vAlign w:val="center"/>
          </w:tcPr>
          <w:p w14:paraId="6CB93BBA" w14:textId="77777777" w:rsidR="00FB162D" w:rsidRPr="00580341" w:rsidRDefault="00FB162D" w:rsidP="003278E9">
            <w:pPr>
              <w:ind w:hanging="142"/>
              <w:rPr>
                <w:szCs w:val="18"/>
                <w:lang w:val="lt-LT"/>
              </w:rPr>
            </w:pPr>
            <w:r w:rsidRPr="00580341">
              <w:rPr>
                <w:szCs w:val="18"/>
                <w:lang w:val="lt-LT"/>
              </w:rPr>
              <w:tab/>
              <w:t>Ar įmonės akcijos yra kotiruojamos užsienio vertybinių popierių biržose? Patikslinkite</w:t>
            </w:r>
          </w:p>
          <w:p w14:paraId="193535E6" w14:textId="77777777" w:rsidR="00FB162D" w:rsidRPr="00580341" w:rsidRDefault="00FB162D" w:rsidP="003278E9">
            <w:pPr>
              <w:ind w:firstLine="37"/>
              <w:rPr>
                <w:szCs w:val="18"/>
                <w:lang w:val="lt-LT"/>
              </w:rPr>
            </w:pPr>
            <w:r w:rsidRPr="00580341">
              <w:rPr>
                <w:color w:val="808080" w:themeColor="background1" w:themeShade="80"/>
                <w:szCs w:val="18"/>
                <w:lang w:val="lt-LT"/>
              </w:rPr>
              <w:t>Listed on foreign stock exchanges. Please specify.</w:t>
            </w:r>
          </w:p>
        </w:tc>
        <w:tc>
          <w:tcPr>
            <w:tcW w:w="2623" w:type="dxa"/>
            <w:gridSpan w:val="3"/>
            <w:vAlign w:val="center"/>
          </w:tcPr>
          <w:p w14:paraId="29617E9D" w14:textId="08FFE613" w:rsidR="00FB162D" w:rsidRPr="00580341" w:rsidRDefault="00FB162D" w:rsidP="003278E9">
            <w:pPr>
              <w:ind w:hanging="23"/>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5063A935" w14:textId="77777777" w:rsidTr="00430DAC">
        <w:trPr>
          <w:gridAfter w:val="1"/>
          <w:wAfter w:w="449" w:type="dxa"/>
        </w:trPr>
        <w:tc>
          <w:tcPr>
            <w:tcW w:w="6709" w:type="dxa"/>
            <w:gridSpan w:val="3"/>
            <w:vAlign w:val="center"/>
          </w:tcPr>
          <w:p w14:paraId="5642DC0A" w14:textId="77777777" w:rsidR="00FB162D" w:rsidRPr="00580341" w:rsidRDefault="00FB162D" w:rsidP="003278E9">
            <w:pPr>
              <w:rPr>
                <w:szCs w:val="18"/>
                <w:lang w:val="lt-LT"/>
              </w:rPr>
            </w:pPr>
            <w:r w:rsidRPr="00580341">
              <w:rPr>
                <w:szCs w:val="18"/>
                <w:lang w:val="lt-LT"/>
              </w:rPr>
              <w:t>Vertybinių popierių birža:</w:t>
            </w:r>
          </w:p>
          <w:p w14:paraId="5E004A0A" w14:textId="77777777" w:rsidR="00FB162D" w:rsidRPr="00580341" w:rsidRDefault="00FB162D" w:rsidP="003278E9">
            <w:pPr>
              <w:ind w:firstLine="37"/>
              <w:rPr>
                <w:szCs w:val="18"/>
                <w:lang w:val="lt-LT"/>
              </w:rPr>
            </w:pPr>
            <w:r w:rsidRPr="00580341">
              <w:rPr>
                <w:color w:val="808080" w:themeColor="background1" w:themeShade="80"/>
                <w:szCs w:val="18"/>
                <w:lang w:val="lt-LT"/>
              </w:rPr>
              <w:t>Stock Exchange:</w:t>
            </w:r>
          </w:p>
        </w:tc>
        <w:tc>
          <w:tcPr>
            <w:tcW w:w="2623" w:type="dxa"/>
            <w:gridSpan w:val="3"/>
            <w:vAlign w:val="center"/>
          </w:tcPr>
          <w:p w14:paraId="4C255CBD" w14:textId="77777777" w:rsidR="00FB162D" w:rsidRPr="00580341" w:rsidRDefault="00FB162D" w:rsidP="003278E9">
            <w:pPr>
              <w:ind w:hanging="23"/>
              <w:rPr>
                <w:szCs w:val="18"/>
                <w:lang w:val="lt-LT"/>
              </w:rPr>
            </w:pP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r w:rsidRPr="00580341">
              <w:rPr>
                <w:rFonts w:eastAsia="MS Mincho"/>
                <w:color w:val="808080"/>
                <w:szCs w:val="18"/>
                <w:shd w:val="clear" w:color="auto" w:fill="BFBFBF"/>
                <w:lang w:val="lt-LT"/>
              </w:rPr>
              <w:t>.</w:t>
            </w:r>
          </w:p>
        </w:tc>
      </w:tr>
      <w:tr w:rsidR="00FB162D" w:rsidRPr="00580341" w14:paraId="6A1AEA7B" w14:textId="77777777" w:rsidTr="00430DAC">
        <w:trPr>
          <w:gridAfter w:val="1"/>
          <w:wAfter w:w="449" w:type="dxa"/>
        </w:trPr>
        <w:tc>
          <w:tcPr>
            <w:tcW w:w="6709" w:type="dxa"/>
            <w:gridSpan w:val="3"/>
            <w:vAlign w:val="center"/>
          </w:tcPr>
          <w:p w14:paraId="1A5F3B56" w14:textId="77777777" w:rsidR="00FB162D" w:rsidRPr="00580341" w:rsidRDefault="00FB162D" w:rsidP="003278E9">
            <w:pPr>
              <w:ind w:firstLine="37"/>
              <w:rPr>
                <w:szCs w:val="18"/>
                <w:lang w:val="lt-LT"/>
              </w:rPr>
            </w:pPr>
            <w:r w:rsidRPr="00580341">
              <w:rPr>
                <w:szCs w:val="18"/>
                <w:lang w:val="lt-LT"/>
              </w:rPr>
              <w:t>Kotiruojamos neregistruojamų vertybinių popierių biržoje?</w:t>
            </w:r>
          </w:p>
          <w:p w14:paraId="527406FE" w14:textId="77777777" w:rsidR="00FB162D" w:rsidRPr="00580341" w:rsidRDefault="00FB162D" w:rsidP="003278E9">
            <w:pPr>
              <w:ind w:firstLine="37"/>
              <w:rPr>
                <w:color w:val="808080" w:themeColor="background1" w:themeShade="80"/>
                <w:szCs w:val="18"/>
                <w:lang w:val="lt-LT"/>
              </w:rPr>
            </w:pPr>
            <w:r w:rsidRPr="00580341">
              <w:rPr>
                <w:color w:val="808080" w:themeColor="background1" w:themeShade="80"/>
                <w:szCs w:val="18"/>
                <w:lang w:val="lt-LT"/>
              </w:rPr>
              <w:t>Listed on the Unlisted Securities Market.</w:t>
            </w:r>
          </w:p>
        </w:tc>
        <w:tc>
          <w:tcPr>
            <w:tcW w:w="2623" w:type="dxa"/>
            <w:gridSpan w:val="3"/>
            <w:vAlign w:val="center"/>
          </w:tcPr>
          <w:p w14:paraId="483D1351" w14:textId="2A25FDBA" w:rsidR="00FB162D" w:rsidRPr="00580341" w:rsidRDefault="00FB162D" w:rsidP="003278E9">
            <w:pPr>
              <w:ind w:hanging="23"/>
              <w:rPr>
                <w:rFonts w:eastAsia="MS Mincho"/>
                <w:color w:val="808080"/>
                <w:szCs w:val="18"/>
                <w:shd w:val="clear" w:color="auto" w:fill="BFBFBF"/>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42C5D9D7" w14:textId="77777777" w:rsidTr="00430DAC">
        <w:trPr>
          <w:gridAfter w:val="1"/>
          <w:wAfter w:w="449" w:type="dxa"/>
        </w:trPr>
        <w:tc>
          <w:tcPr>
            <w:tcW w:w="6709" w:type="dxa"/>
            <w:gridSpan w:val="3"/>
            <w:vAlign w:val="center"/>
          </w:tcPr>
          <w:p w14:paraId="25A26BA5" w14:textId="77777777" w:rsidR="00FB162D" w:rsidRPr="00580341" w:rsidRDefault="00FB162D" w:rsidP="003278E9">
            <w:pPr>
              <w:rPr>
                <w:szCs w:val="18"/>
                <w:lang w:val="lt-LT"/>
              </w:rPr>
            </w:pPr>
            <w:r w:rsidRPr="00580341">
              <w:rPr>
                <w:szCs w:val="18"/>
                <w:lang w:val="lt-LT"/>
              </w:rPr>
              <w:t xml:space="preserve">Ar įmonės akcijomis yra prekiaujama kokiu nors kitu būdu? </w:t>
            </w:r>
          </w:p>
          <w:p w14:paraId="63084F30" w14:textId="77777777" w:rsidR="00FB162D" w:rsidRPr="00580341" w:rsidRDefault="00FB162D" w:rsidP="003278E9">
            <w:pPr>
              <w:rPr>
                <w:color w:val="7F7F7F" w:themeColor="text1" w:themeTint="80"/>
                <w:szCs w:val="18"/>
                <w:lang w:val="lt-LT"/>
              </w:rPr>
            </w:pPr>
            <w:r w:rsidRPr="00580341">
              <w:rPr>
                <w:color w:val="7F7F7F" w:themeColor="text1" w:themeTint="80"/>
                <w:szCs w:val="18"/>
                <w:lang w:val="lt-LT"/>
              </w:rPr>
              <w:t xml:space="preserve">Traded in any other way. </w:t>
            </w:r>
          </w:p>
        </w:tc>
        <w:tc>
          <w:tcPr>
            <w:tcW w:w="2623" w:type="dxa"/>
            <w:gridSpan w:val="3"/>
            <w:vAlign w:val="center"/>
          </w:tcPr>
          <w:p w14:paraId="50D2D1C2" w14:textId="355FDF47" w:rsidR="00FB162D" w:rsidRPr="00580341" w:rsidRDefault="00FB162D" w:rsidP="003278E9">
            <w:pPr>
              <w:ind w:hanging="23"/>
              <w:rPr>
                <w:color w:val="808080" w:themeColor="background1" w:themeShade="80"/>
                <w:szCs w:val="18"/>
                <w:lang w:val="lt-LT" w:eastAsia="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00A928A6"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00A928A6"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57503469" w14:textId="77777777" w:rsidTr="00430DAC">
        <w:trPr>
          <w:gridAfter w:val="1"/>
          <w:wAfter w:w="449" w:type="dxa"/>
        </w:trPr>
        <w:tc>
          <w:tcPr>
            <w:tcW w:w="9332" w:type="dxa"/>
            <w:gridSpan w:val="6"/>
            <w:tcBorders>
              <w:top w:val="nil"/>
              <w:bottom w:val="single" w:sz="4" w:space="0" w:color="D9D9D9" w:themeColor="background1" w:themeShade="D9"/>
            </w:tcBorders>
          </w:tcPr>
          <w:p w14:paraId="3B42E931" w14:textId="77777777" w:rsidR="00FB162D" w:rsidRPr="00580341" w:rsidRDefault="00FB162D" w:rsidP="003278E9">
            <w:pPr>
              <w:ind w:hanging="142"/>
              <w:rPr>
                <w:i/>
                <w:color w:val="FF0000"/>
                <w:szCs w:val="18"/>
                <w:lang w:val="lt-LT"/>
              </w:rPr>
            </w:pPr>
          </w:p>
          <w:p w14:paraId="10F8DFB6" w14:textId="77777777" w:rsidR="00FB162D" w:rsidRPr="00580341" w:rsidRDefault="00FB162D" w:rsidP="003278E9">
            <w:pPr>
              <w:ind w:hanging="142"/>
              <w:rPr>
                <w:i/>
                <w:szCs w:val="18"/>
                <w:lang w:val="lt-LT"/>
              </w:rPr>
            </w:pPr>
            <w:r w:rsidRPr="00580341">
              <w:rPr>
                <w:i/>
                <w:color w:val="FF0000"/>
                <w:szCs w:val="18"/>
                <w:lang w:val="lt-LT"/>
              </w:rPr>
              <w:t xml:space="preserve">   </w:t>
            </w:r>
            <w:r w:rsidRPr="00580341">
              <w:rPr>
                <w:i/>
                <w:szCs w:val="18"/>
                <w:lang w:val="lt-LT"/>
              </w:rPr>
              <w:t>Jei į aukščiau esantį klausimą atsakėte TAIP, pateikite išsamesnę informaciją (jei reikia, naudokite atskirą popieriaus lapą):</w:t>
            </w:r>
          </w:p>
          <w:p w14:paraId="36AAF39A" w14:textId="77777777" w:rsidR="00FB162D" w:rsidRPr="00580341" w:rsidRDefault="00FB162D" w:rsidP="003278E9">
            <w:pPr>
              <w:rPr>
                <w:i/>
                <w:color w:val="FF0000"/>
                <w:szCs w:val="18"/>
                <w:lang w:val="lt-LT"/>
              </w:rPr>
            </w:pPr>
            <w:r w:rsidRPr="00580341">
              <w:rPr>
                <w:color w:val="7F7F7F" w:themeColor="text1" w:themeTint="80"/>
                <w:szCs w:val="18"/>
                <w:lang w:val="lt-LT"/>
              </w:rPr>
              <w:t>If the answer is YES to aby of the above question, please provide details below (use separate sheet if necessary):</w:t>
            </w:r>
          </w:p>
        </w:tc>
      </w:tr>
      <w:tr w:rsidR="00FB162D" w:rsidRPr="00580341" w14:paraId="425D523D" w14:textId="77777777" w:rsidTr="00430DAC">
        <w:trPr>
          <w:gridAfter w:val="1"/>
          <w:wAfter w:w="449" w:type="dxa"/>
        </w:trPr>
        <w:tc>
          <w:tcPr>
            <w:tcW w:w="9332" w:type="dxa"/>
            <w:gridSpan w:val="6"/>
            <w:tcBorders>
              <w:top w:val="single" w:sz="4" w:space="0" w:color="D9D9D9" w:themeColor="background1" w:themeShade="D9"/>
              <w:left w:val="nil"/>
              <w:bottom w:val="single" w:sz="4" w:space="0" w:color="D9D9D9" w:themeColor="background1" w:themeShade="D9"/>
            </w:tcBorders>
          </w:tcPr>
          <w:p w14:paraId="3AF77557" w14:textId="3C5A8262" w:rsidR="00FB162D" w:rsidRPr="00580341" w:rsidRDefault="00FB162D" w:rsidP="003278E9">
            <w:pPr>
              <w:jc w:val="both"/>
              <w:rPr>
                <w:i/>
                <w:color w:val="FF0000"/>
                <w:szCs w:val="18"/>
                <w:lang w:val="lt-LT"/>
              </w:rPr>
            </w:pP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A928A6">
              <w:t>Planuojama išleisti skolos obligacijas. Planuojama emisija 100-150 mln. Eur. Platinama Europoje profesionaliems instituciniams investuotojams</w:t>
            </w:r>
            <w:r w:rsidRPr="00580341">
              <w:rPr>
                <w:szCs w:val="18"/>
                <w:lang w:val="lt-LT"/>
              </w:rPr>
              <w:fldChar w:fldCharType="end"/>
            </w:r>
            <w:r w:rsidRPr="00580341">
              <w:rPr>
                <w:rFonts w:eastAsia="MS Mincho"/>
                <w:color w:val="808080"/>
                <w:szCs w:val="18"/>
                <w:shd w:val="clear" w:color="auto" w:fill="BFBFBF"/>
                <w:lang w:val="lt-LT"/>
              </w:rPr>
              <w:t>.</w:t>
            </w:r>
            <w:r w:rsidRPr="00580341">
              <w:rPr>
                <w:i/>
                <w:color w:val="FF0000"/>
                <w:szCs w:val="18"/>
                <w:lang w:val="lt-LT"/>
              </w:rPr>
              <w:t xml:space="preserve"> </w:t>
            </w:r>
          </w:p>
        </w:tc>
      </w:tr>
      <w:tr w:rsidR="00FB162D" w:rsidRPr="00580341" w14:paraId="628810F3" w14:textId="77777777" w:rsidTr="00430DAC">
        <w:trPr>
          <w:gridAfter w:val="1"/>
          <w:wAfter w:w="449" w:type="dxa"/>
        </w:trPr>
        <w:tc>
          <w:tcPr>
            <w:tcW w:w="9332" w:type="dxa"/>
            <w:gridSpan w:val="6"/>
            <w:tcBorders>
              <w:top w:val="single" w:sz="4" w:space="0" w:color="D9D9D9" w:themeColor="background1" w:themeShade="D9"/>
              <w:left w:val="nil"/>
              <w:bottom w:val="single" w:sz="4" w:space="0" w:color="D9D9D9" w:themeColor="background1" w:themeShade="D9"/>
            </w:tcBorders>
          </w:tcPr>
          <w:p w14:paraId="1128BA84" w14:textId="77777777" w:rsidR="00FB162D" w:rsidRPr="00580341" w:rsidRDefault="00FB162D" w:rsidP="003278E9">
            <w:pPr>
              <w:ind w:hanging="142"/>
              <w:rPr>
                <w:i/>
                <w:color w:val="FF0000"/>
                <w:szCs w:val="18"/>
                <w:lang w:val="lt-LT"/>
              </w:rPr>
            </w:pPr>
          </w:p>
        </w:tc>
      </w:tr>
      <w:tr w:rsidR="00430DAC" w:rsidRPr="00580341" w14:paraId="081EF8D2" w14:textId="77777777" w:rsidTr="00430DAC">
        <w:trPr>
          <w:gridAfter w:val="1"/>
          <w:wAfter w:w="449" w:type="dxa"/>
        </w:trPr>
        <w:tc>
          <w:tcPr>
            <w:tcW w:w="6842" w:type="dxa"/>
            <w:gridSpan w:val="4"/>
          </w:tcPr>
          <w:p w14:paraId="05F80AC2" w14:textId="77777777" w:rsidR="00430DAC" w:rsidRPr="00E46515" w:rsidRDefault="00430DAC" w:rsidP="003278E9">
            <w:pPr>
              <w:rPr>
                <w:szCs w:val="18"/>
                <w:lang w:val="lt-LT"/>
              </w:rPr>
            </w:pPr>
            <w:r w:rsidRPr="00E46515">
              <w:rPr>
                <w:szCs w:val="18"/>
                <w:lang w:val="lt-LT"/>
              </w:rPr>
              <w:t>2. Ar draudimas turi galioti dukterinėms ir susijusioms įmonėms?</w:t>
            </w:r>
          </w:p>
          <w:p w14:paraId="3B1611D9" w14:textId="616FC718" w:rsidR="00430DAC" w:rsidRPr="00E46515" w:rsidRDefault="00430DAC" w:rsidP="003278E9">
            <w:pPr>
              <w:rPr>
                <w:color w:val="808080" w:themeColor="background1" w:themeShade="80"/>
                <w:szCs w:val="18"/>
                <w:lang w:val="en-GB"/>
              </w:rPr>
            </w:pPr>
            <w:r w:rsidRPr="00E46515">
              <w:rPr>
                <w:color w:val="808080" w:themeColor="background1" w:themeShade="80"/>
                <w:szCs w:val="18"/>
                <w:lang w:val="lt-LT"/>
              </w:rPr>
              <w:t xml:space="preserve">   </w:t>
            </w:r>
            <w:r w:rsidRPr="00E46515">
              <w:rPr>
                <w:color w:val="808080" w:themeColor="background1" w:themeShade="80"/>
                <w:szCs w:val="18"/>
                <w:lang w:val="en-GB"/>
              </w:rPr>
              <w:t xml:space="preserve">Does coverage shall include </w:t>
            </w:r>
            <w:r w:rsidR="00E46515" w:rsidRPr="00E46515">
              <w:rPr>
                <w:color w:val="808080" w:themeColor="background1" w:themeShade="80"/>
                <w:szCs w:val="18"/>
                <w:lang w:val="en-GB"/>
              </w:rPr>
              <w:t>all Subsidiaries</w:t>
            </w:r>
            <w:r w:rsidR="00E46515">
              <w:rPr>
                <w:color w:val="808080" w:themeColor="background1" w:themeShade="80"/>
                <w:szCs w:val="18"/>
                <w:lang w:val="en-GB"/>
              </w:rPr>
              <w:t>?</w:t>
            </w:r>
          </w:p>
        </w:tc>
        <w:tc>
          <w:tcPr>
            <w:tcW w:w="2490" w:type="dxa"/>
            <w:gridSpan w:val="2"/>
          </w:tcPr>
          <w:p w14:paraId="10FAFF40" w14:textId="305D794D" w:rsidR="00430DAC" w:rsidRPr="00580341" w:rsidRDefault="00430DAC" w:rsidP="003278E9">
            <w:pPr>
              <w:rPr>
                <w:szCs w:val="18"/>
                <w:lang w:val="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007A5B4B"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E46515" w:rsidRPr="00580341" w14:paraId="08EE7E54" w14:textId="77777777" w:rsidTr="00DF66A2">
        <w:trPr>
          <w:gridAfter w:val="1"/>
          <w:wAfter w:w="449" w:type="dxa"/>
        </w:trPr>
        <w:tc>
          <w:tcPr>
            <w:tcW w:w="9332" w:type="dxa"/>
            <w:gridSpan w:val="6"/>
          </w:tcPr>
          <w:p w14:paraId="0019D813" w14:textId="77777777" w:rsidR="00E46515" w:rsidRDefault="00E46515" w:rsidP="00430DAC">
            <w:pPr>
              <w:rPr>
                <w:szCs w:val="18"/>
                <w:lang w:val="lt-LT"/>
              </w:rPr>
            </w:pPr>
          </w:p>
          <w:p w14:paraId="2BD5CB89" w14:textId="5D29028D" w:rsidR="00E46515" w:rsidRPr="00E46515" w:rsidRDefault="00E46515" w:rsidP="00430DAC">
            <w:pPr>
              <w:rPr>
                <w:color w:val="808080" w:themeColor="background1" w:themeShade="80"/>
                <w:szCs w:val="18"/>
                <w:lang w:val="lt-LT"/>
              </w:rPr>
            </w:pPr>
            <w:r>
              <w:rPr>
                <w:szCs w:val="18"/>
                <w:lang w:val="lt-LT"/>
              </w:rPr>
              <w:t>Jei į aukščiau esantį klausimą atsakėte TAIP, p</w:t>
            </w:r>
            <w:r w:rsidRPr="00580341">
              <w:rPr>
                <w:szCs w:val="18"/>
                <w:lang w:val="lt-LT"/>
              </w:rPr>
              <w:t>ateikite visų</w:t>
            </w:r>
            <w:r w:rsidR="001E6C33">
              <w:rPr>
                <w:szCs w:val="18"/>
                <w:lang w:val="lt-LT"/>
              </w:rPr>
              <w:t xml:space="preserve"> apdraudžiamų</w:t>
            </w:r>
            <w:r w:rsidRPr="00580341">
              <w:rPr>
                <w:szCs w:val="18"/>
                <w:lang w:val="lt-LT"/>
              </w:rPr>
              <w:t xml:space="preserve"> dukterinių ir susijusių įmonių sąrašą:</w:t>
            </w:r>
          </w:p>
          <w:p w14:paraId="184ACEDC" w14:textId="11458CC3" w:rsidR="00E46515" w:rsidRPr="001E6C33" w:rsidRDefault="00E46515" w:rsidP="001E6C33">
            <w:pPr>
              <w:ind w:hanging="142"/>
              <w:rPr>
                <w:szCs w:val="18"/>
                <w:lang w:val="en-GB"/>
              </w:rPr>
            </w:pPr>
            <w:r w:rsidRPr="001E6C33">
              <w:rPr>
                <w:color w:val="808080" w:themeColor="background1" w:themeShade="80"/>
                <w:szCs w:val="18"/>
                <w:lang w:val="en-GB"/>
              </w:rPr>
              <w:t xml:space="preserve">   </w:t>
            </w:r>
            <w:r w:rsidR="001E6C33" w:rsidRPr="001E6C33">
              <w:rPr>
                <w:color w:val="7F7F7F" w:themeColor="text1" w:themeTint="80"/>
                <w:szCs w:val="18"/>
                <w:lang w:val="en-GB"/>
              </w:rPr>
              <w:t xml:space="preserve">If the answer is YES of the above question, please provide details below </w:t>
            </w:r>
            <w:r w:rsidRPr="001E6C33">
              <w:rPr>
                <w:color w:val="808080" w:themeColor="background1" w:themeShade="80"/>
                <w:szCs w:val="18"/>
                <w:lang w:val="en-GB"/>
              </w:rPr>
              <w:t>List of all subsidiary and associated companies:</w:t>
            </w:r>
          </w:p>
        </w:tc>
      </w:tr>
      <w:tr w:rsidR="00430DAC" w14:paraId="50484C85" w14:textId="77777777" w:rsidTr="00430DAC">
        <w:tc>
          <w:tcPr>
            <w:tcW w:w="2444" w:type="dxa"/>
          </w:tcPr>
          <w:p w14:paraId="1BDD0751" w14:textId="77777777" w:rsidR="00430DAC" w:rsidRDefault="00430DAC" w:rsidP="00430DAC">
            <w:pPr>
              <w:rPr>
                <w:szCs w:val="18"/>
                <w:lang w:val="lt-LT"/>
              </w:rPr>
            </w:pPr>
            <w:r>
              <w:rPr>
                <w:szCs w:val="18"/>
                <w:lang w:val="lt-LT"/>
              </w:rPr>
              <w:t>Įmonės pavadinimas</w:t>
            </w:r>
          </w:p>
          <w:p w14:paraId="58852F00" w14:textId="1F0FAF04" w:rsidR="001E6C33" w:rsidRDefault="001E6C33" w:rsidP="00430DAC">
            <w:pPr>
              <w:rPr>
                <w:szCs w:val="18"/>
                <w:lang w:val="lt-LT"/>
              </w:rPr>
            </w:pPr>
            <w:r w:rsidRPr="001E6C33">
              <w:rPr>
                <w:color w:val="808080" w:themeColor="background1" w:themeShade="80"/>
                <w:szCs w:val="18"/>
                <w:lang w:val="en-GB"/>
              </w:rPr>
              <w:t xml:space="preserve">Name </w:t>
            </w:r>
          </w:p>
        </w:tc>
        <w:tc>
          <w:tcPr>
            <w:tcW w:w="2415" w:type="dxa"/>
          </w:tcPr>
          <w:p w14:paraId="4B1FAC95" w14:textId="7077BDD0" w:rsidR="00430DAC" w:rsidRDefault="001E6C33" w:rsidP="00430DAC">
            <w:pPr>
              <w:rPr>
                <w:szCs w:val="18"/>
                <w:lang w:val="lt-LT"/>
              </w:rPr>
            </w:pPr>
            <w:r>
              <w:rPr>
                <w:szCs w:val="18"/>
                <w:lang w:val="lt-LT"/>
              </w:rPr>
              <w:t>Pagrindinė veikla</w:t>
            </w:r>
          </w:p>
          <w:p w14:paraId="0868F011" w14:textId="59BDDB6F" w:rsidR="001E6C33" w:rsidRPr="001E6C33" w:rsidRDefault="001E6C33" w:rsidP="00430DAC">
            <w:pPr>
              <w:rPr>
                <w:szCs w:val="18"/>
                <w:lang w:val="en-GB"/>
              </w:rPr>
            </w:pPr>
            <w:r w:rsidRPr="001E6C33">
              <w:rPr>
                <w:color w:val="808080" w:themeColor="background1" w:themeShade="80"/>
                <w:szCs w:val="18"/>
                <w:lang w:val="en-GB"/>
              </w:rPr>
              <w:t>Main activity</w:t>
            </w:r>
          </w:p>
        </w:tc>
        <w:tc>
          <w:tcPr>
            <w:tcW w:w="2488" w:type="dxa"/>
            <w:gridSpan w:val="3"/>
          </w:tcPr>
          <w:p w14:paraId="04BA18A9" w14:textId="77777777" w:rsidR="00430DAC" w:rsidRPr="00580341" w:rsidRDefault="00430DAC" w:rsidP="00430DAC">
            <w:pPr>
              <w:rPr>
                <w:szCs w:val="18"/>
                <w:lang w:val="lt-LT"/>
              </w:rPr>
            </w:pPr>
            <w:r w:rsidRPr="00580341">
              <w:rPr>
                <w:szCs w:val="18"/>
                <w:lang w:val="lt-LT"/>
              </w:rPr>
              <w:t>Registracijos šalis</w:t>
            </w:r>
          </w:p>
          <w:p w14:paraId="3CCE6038" w14:textId="7250C7DC" w:rsidR="00430DAC" w:rsidRPr="001E6C33" w:rsidRDefault="00430DAC" w:rsidP="00430DAC">
            <w:pPr>
              <w:rPr>
                <w:szCs w:val="18"/>
                <w:lang w:val="en-GB"/>
              </w:rPr>
            </w:pPr>
            <w:r w:rsidRPr="001E6C33">
              <w:rPr>
                <w:color w:val="808080" w:themeColor="background1" w:themeShade="80"/>
                <w:szCs w:val="18"/>
                <w:lang w:val="en-GB"/>
              </w:rPr>
              <w:t>Country of registration</w:t>
            </w:r>
          </w:p>
        </w:tc>
        <w:tc>
          <w:tcPr>
            <w:tcW w:w="2434" w:type="dxa"/>
            <w:gridSpan w:val="2"/>
          </w:tcPr>
          <w:p w14:paraId="5A226B7D" w14:textId="77777777" w:rsidR="00430DAC" w:rsidRPr="00580341" w:rsidRDefault="00430DAC" w:rsidP="00430DAC">
            <w:pPr>
              <w:rPr>
                <w:szCs w:val="18"/>
                <w:lang w:val="lt-LT"/>
              </w:rPr>
            </w:pPr>
            <w:r w:rsidRPr="00580341">
              <w:rPr>
                <w:szCs w:val="18"/>
                <w:lang w:val="lt-LT"/>
              </w:rPr>
              <w:t>% valdomo kapitalo dalis</w:t>
            </w:r>
          </w:p>
          <w:p w14:paraId="544E05FB" w14:textId="75826F9A" w:rsidR="00430DAC" w:rsidRDefault="00430DAC" w:rsidP="00430DAC">
            <w:pPr>
              <w:rPr>
                <w:szCs w:val="18"/>
                <w:lang w:val="lt-LT"/>
              </w:rPr>
            </w:pPr>
            <w:r w:rsidRPr="00580341">
              <w:rPr>
                <w:color w:val="808080" w:themeColor="background1" w:themeShade="80"/>
                <w:szCs w:val="18"/>
                <w:lang w:val="lt-LT"/>
              </w:rPr>
              <w:t xml:space="preserve">% </w:t>
            </w:r>
            <w:r w:rsidRPr="001E6C33">
              <w:rPr>
                <w:color w:val="808080" w:themeColor="background1" w:themeShade="80"/>
                <w:szCs w:val="18"/>
                <w:lang w:val="en-GB"/>
              </w:rPr>
              <w:t>owned by Company</w:t>
            </w:r>
          </w:p>
        </w:tc>
      </w:tr>
      <w:tr w:rsidR="003665B4" w14:paraId="38F16508" w14:textId="77777777" w:rsidTr="00430DAC">
        <w:tc>
          <w:tcPr>
            <w:tcW w:w="2444" w:type="dxa"/>
          </w:tcPr>
          <w:p w14:paraId="00AC5819" w14:textId="3A568E87" w:rsidR="003665B4" w:rsidRDefault="003665B4" w:rsidP="003665B4">
            <w:pPr>
              <w:rPr>
                <w:szCs w:val="18"/>
                <w:lang w:val="lt-LT"/>
              </w:rPr>
            </w:pPr>
            <w:r w:rsidRPr="00580341">
              <w:rPr>
                <w:szCs w:val="18"/>
                <w:lang w:val="lt-LT"/>
              </w:rPr>
              <w:fldChar w:fldCharType="begin">
                <w:ffData>
                  <w:name w:val="Text25"/>
                  <w:enabled/>
                  <w:calcOnExit w:val="0"/>
                  <w:textInput/>
                </w:ffData>
              </w:fldChar>
            </w:r>
            <w:bookmarkStart w:id="3" w:name="Text25"/>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t xml:space="preserve"> Detali informacija priede Nr. 1</w:t>
            </w:r>
            <w:r w:rsidRPr="00580341">
              <w:rPr>
                <w:szCs w:val="18"/>
                <w:lang w:val="lt-LT"/>
              </w:rPr>
              <w:fldChar w:fldCharType="end"/>
            </w:r>
            <w:bookmarkEnd w:id="3"/>
          </w:p>
        </w:tc>
        <w:tc>
          <w:tcPr>
            <w:tcW w:w="2415" w:type="dxa"/>
          </w:tcPr>
          <w:p w14:paraId="6EBC5906" w14:textId="1080C8AB" w:rsidR="003665B4" w:rsidRDefault="003665B4" w:rsidP="003665B4">
            <w:pPr>
              <w:rPr>
                <w:szCs w:val="18"/>
                <w:lang w:val="lt-LT"/>
              </w:rPr>
            </w:pPr>
            <w:r w:rsidRPr="0050789D">
              <w:rPr>
                <w:szCs w:val="18"/>
                <w:lang w:val="lt-LT"/>
              </w:rPr>
              <w:fldChar w:fldCharType="begin">
                <w:ffData>
                  <w:name w:val="Text25"/>
                  <w:enabled/>
                  <w:calcOnExit w:val="0"/>
                  <w:textInput/>
                </w:ffData>
              </w:fldChar>
            </w:r>
            <w:r w:rsidRPr="0050789D">
              <w:rPr>
                <w:szCs w:val="18"/>
                <w:lang w:val="lt-LT"/>
              </w:rPr>
              <w:instrText xml:space="preserve"> FORMTEXT </w:instrText>
            </w:r>
            <w:r w:rsidRPr="0050789D">
              <w:rPr>
                <w:szCs w:val="18"/>
                <w:lang w:val="lt-LT"/>
              </w:rPr>
            </w:r>
            <w:r w:rsidRPr="0050789D">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0789D">
              <w:rPr>
                <w:szCs w:val="18"/>
                <w:lang w:val="lt-LT"/>
              </w:rPr>
              <w:fldChar w:fldCharType="end"/>
            </w:r>
          </w:p>
        </w:tc>
        <w:tc>
          <w:tcPr>
            <w:tcW w:w="2488" w:type="dxa"/>
            <w:gridSpan w:val="3"/>
          </w:tcPr>
          <w:p w14:paraId="4AB01FE2" w14:textId="0575466C" w:rsidR="003665B4" w:rsidRDefault="003665B4" w:rsidP="003665B4">
            <w:pPr>
              <w:rPr>
                <w:szCs w:val="18"/>
                <w:lang w:val="lt-LT"/>
              </w:rPr>
            </w:pPr>
            <w:r w:rsidRPr="00580341">
              <w:rPr>
                <w:szCs w:val="18"/>
                <w:lang w:val="lt-LT"/>
              </w:rPr>
              <w:fldChar w:fldCharType="begin">
                <w:ffData>
                  <w:name w:val="Text31"/>
                  <w:enabled/>
                  <w:calcOnExit w:val="0"/>
                  <w:textInput/>
                </w:ffData>
              </w:fldChar>
            </w:r>
            <w:bookmarkStart w:id="4" w:name="Text31"/>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4"/>
          </w:p>
        </w:tc>
        <w:tc>
          <w:tcPr>
            <w:tcW w:w="2434" w:type="dxa"/>
            <w:gridSpan w:val="2"/>
          </w:tcPr>
          <w:p w14:paraId="61C40B46" w14:textId="55B820AA" w:rsidR="003665B4" w:rsidRDefault="003665B4" w:rsidP="003665B4">
            <w:pPr>
              <w:rPr>
                <w:szCs w:val="18"/>
                <w:lang w:val="lt-LT"/>
              </w:rPr>
            </w:pPr>
            <w:r w:rsidRPr="00580341">
              <w:rPr>
                <w:szCs w:val="18"/>
                <w:lang w:val="lt-LT"/>
              </w:rPr>
              <w:fldChar w:fldCharType="begin">
                <w:ffData>
                  <w:name w:val="Text6"/>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r w:rsidRPr="00580341">
              <w:rPr>
                <w:szCs w:val="18"/>
                <w:lang w:val="lt-LT"/>
              </w:rPr>
              <w:t xml:space="preserve"> %</w:t>
            </w:r>
          </w:p>
        </w:tc>
      </w:tr>
      <w:tr w:rsidR="003665B4" w14:paraId="2EBAFB74" w14:textId="77777777" w:rsidTr="00430DAC">
        <w:tc>
          <w:tcPr>
            <w:tcW w:w="2444" w:type="dxa"/>
          </w:tcPr>
          <w:p w14:paraId="1FBDAD43" w14:textId="00CFFD8E" w:rsidR="003665B4" w:rsidRDefault="003665B4" w:rsidP="003665B4">
            <w:pPr>
              <w:rPr>
                <w:szCs w:val="18"/>
                <w:lang w:val="lt-LT"/>
              </w:rPr>
            </w:pPr>
            <w:r w:rsidRPr="00580341">
              <w:rPr>
                <w:szCs w:val="18"/>
                <w:lang w:val="lt-LT"/>
              </w:rPr>
              <w:fldChar w:fldCharType="begin">
                <w:ffData>
                  <w:name w:val="Text26"/>
                  <w:enabled/>
                  <w:calcOnExit w:val="0"/>
                  <w:textInput/>
                </w:ffData>
              </w:fldChar>
            </w:r>
            <w:bookmarkStart w:id="5" w:name="Text26"/>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5"/>
          </w:p>
        </w:tc>
        <w:tc>
          <w:tcPr>
            <w:tcW w:w="2415" w:type="dxa"/>
          </w:tcPr>
          <w:p w14:paraId="4AACB683" w14:textId="13AC9AD0" w:rsidR="003665B4" w:rsidRDefault="003665B4" w:rsidP="00056F22">
            <w:pPr>
              <w:rPr>
                <w:szCs w:val="18"/>
                <w:lang w:val="lt-LT"/>
              </w:rPr>
            </w:pPr>
            <w:r w:rsidRPr="0050789D">
              <w:rPr>
                <w:szCs w:val="18"/>
                <w:lang w:val="lt-LT"/>
              </w:rPr>
              <w:fldChar w:fldCharType="begin">
                <w:ffData>
                  <w:name w:val="Text25"/>
                  <w:enabled/>
                  <w:calcOnExit w:val="0"/>
                  <w:textInput/>
                </w:ffData>
              </w:fldChar>
            </w:r>
            <w:r w:rsidRPr="0050789D">
              <w:rPr>
                <w:szCs w:val="18"/>
                <w:lang w:val="lt-LT"/>
              </w:rPr>
              <w:instrText xml:space="preserve"> FORMTEXT </w:instrText>
            </w:r>
            <w:r w:rsidRPr="0050789D">
              <w:rPr>
                <w:szCs w:val="18"/>
                <w:lang w:val="lt-LT"/>
              </w:rPr>
            </w:r>
            <w:r w:rsidRPr="0050789D">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0789D">
              <w:rPr>
                <w:szCs w:val="18"/>
                <w:lang w:val="lt-LT"/>
              </w:rPr>
              <w:fldChar w:fldCharType="end"/>
            </w:r>
          </w:p>
        </w:tc>
        <w:tc>
          <w:tcPr>
            <w:tcW w:w="2488" w:type="dxa"/>
            <w:gridSpan w:val="3"/>
          </w:tcPr>
          <w:p w14:paraId="5EE28AE4" w14:textId="46011F44" w:rsidR="003665B4" w:rsidRDefault="003665B4" w:rsidP="003665B4">
            <w:pPr>
              <w:rPr>
                <w:szCs w:val="18"/>
                <w:lang w:val="lt-LT"/>
              </w:rPr>
            </w:pPr>
            <w:r w:rsidRPr="00580341">
              <w:rPr>
                <w:szCs w:val="18"/>
                <w:lang w:val="lt-LT"/>
              </w:rPr>
              <w:fldChar w:fldCharType="begin">
                <w:ffData>
                  <w:name w:val="Text32"/>
                  <w:enabled/>
                  <w:calcOnExit w:val="0"/>
                  <w:textInput/>
                </w:ffData>
              </w:fldChar>
            </w:r>
            <w:bookmarkStart w:id="6" w:name="Text32"/>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6"/>
          </w:p>
        </w:tc>
        <w:tc>
          <w:tcPr>
            <w:tcW w:w="2434" w:type="dxa"/>
            <w:gridSpan w:val="2"/>
          </w:tcPr>
          <w:p w14:paraId="33F73BB9" w14:textId="4AF15176" w:rsidR="003665B4" w:rsidRDefault="003665B4" w:rsidP="003665B4">
            <w:pPr>
              <w:rPr>
                <w:szCs w:val="18"/>
                <w:lang w:val="lt-LT"/>
              </w:rPr>
            </w:pPr>
            <w:r w:rsidRPr="00580341">
              <w:rPr>
                <w:szCs w:val="18"/>
                <w:lang w:val="lt-LT"/>
              </w:rPr>
              <w:fldChar w:fldCharType="begin">
                <w:ffData>
                  <w:name w:val="Text7"/>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r w:rsidRPr="00580341">
              <w:rPr>
                <w:szCs w:val="18"/>
                <w:lang w:val="lt-LT"/>
              </w:rPr>
              <w:t xml:space="preserve"> %</w:t>
            </w:r>
          </w:p>
        </w:tc>
      </w:tr>
      <w:tr w:rsidR="003665B4" w14:paraId="02FEAA6D" w14:textId="77777777" w:rsidTr="00430DAC">
        <w:tc>
          <w:tcPr>
            <w:tcW w:w="2444" w:type="dxa"/>
          </w:tcPr>
          <w:p w14:paraId="564D6369" w14:textId="3CD82F66" w:rsidR="003665B4" w:rsidRDefault="003665B4" w:rsidP="003665B4">
            <w:pPr>
              <w:rPr>
                <w:szCs w:val="18"/>
                <w:lang w:val="lt-LT"/>
              </w:rPr>
            </w:pPr>
            <w:r w:rsidRPr="00580341">
              <w:rPr>
                <w:szCs w:val="18"/>
                <w:lang w:val="lt-LT"/>
              </w:rPr>
              <w:fldChar w:fldCharType="begin">
                <w:ffData>
                  <w:name w:val="Text27"/>
                  <w:enabled/>
                  <w:calcOnExit w:val="0"/>
                  <w:textInput/>
                </w:ffData>
              </w:fldChar>
            </w:r>
            <w:r w:rsidRPr="00580341">
              <w:rPr>
                <w:szCs w:val="18"/>
                <w:lang w:val="lt-LT"/>
              </w:rPr>
              <w:instrText xml:space="preserve"> </w:instrText>
            </w:r>
            <w:bookmarkStart w:id="7" w:name="Text27"/>
            <w:r w:rsidRPr="00580341">
              <w:rPr>
                <w:szCs w:val="18"/>
                <w:lang w:val="lt-LT"/>
              </w:rPr>
              <w:instrText xml:space="preserve">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7"/>
          </w:p>
        </w:tc>
        <w:tc>
          <w:tcPr>
            <w:tcW w:w="2415" w:type="dxa"/>
          </w:tcPr>
          <w:p w14:paraId="71EB9DEA" w14:textId="6A6A8CCE" w:rsidR="003665B4" w:rsidRDefault="003665B4" w:rsidP="00056F22">
            <w:pPr>
              <w:rPr>
                <w:szCs w:val="18"/>
                <w:lang w:val="lt-LT"/>
              </w:rPr>
            </w:pPr>
            <w:r w:rsidRPr="0050789D">
              <w:rPr>
                <w:szCs w:val="18"/>
                <w:lang w:val="lt-LT"/>
              </w:rPr>
              <w:fldChar w:fldCharType="begin">
                <w:ffData>
                  <w:name w:val="Text25"/>
                  <w:enabled/>
                  <w:calcOnExit w:val="0"/>
                  <w:textInput/>
                </w:ffData>
              </w:fldChar>
            </w:r>
            <w:r w:rsidRPr="0050789D">
              <w:rPr>
                <w:szCs w:val="18"/>
                <w:lang w:val="lt-LT"/>
              </w:rPr>
              <w:instrText xml:space="preserve"> FORMTEXT </w:instrText>
            </w:r>
            <w:r w:rsidRPr="0050789D">
              <w:rPr>
                <w:szCs w:val="18"/>
                <w:lang w:val="lt-LT"/>
              </w:rPr>
            </w:r>
            <w:r w:rsidRPr="0050789D">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0789D">
              <w:rPr>
                <w:szCs w:val="18"/>
                <w:lang w:val="lt-LT"/>
              </w:rPr>
              <w:fldChar w:fldCharType="end"/>
            </w:r>
          </w:p>
        </w:tc>
        <w:tc>
          <w:tcPr>
            <w:tcW w:w="2488" w:type="dxa"/>
            <w:gridSpan w:val="3"/>
          </w:tcPr>
          <w:p w14:paraId="771613FD" w14:textId="278C86C6" w:rsidR="003665B4" w:rsidRDefault="003665B4" w:rsidP="003665B4">
            <w:pPr>
              <w:rPr>
                <w:szCs w:val="18"/>
                <w:lang w:val="lt-LT"/>
              </w:rPr>
            </w:pPr>
            <w:r w:rsidRPr="00580341">
              <w:rPr>
                <w:szCs w:val="18"/>
                <w:lang w:val="lt-LT"/>
              </w:rPr>
              <w:fldChar w:fldCharType="begin">
                <w:ffData>
                  <w:name w:val="Text33"/>
                  <w:enabled/>
                  <w:calcOnExit w:val="0"/>
                  <w:textInput/>
                </w:ffData>
              </w:fldChar>
            </w:r>
            <w:bookmarkStart w:id="8" w:name="Text33"/>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8"/>
          </w:p>
        </w:tc>
        <w:tc>
          <w:tcPr>
            <w:tcW w:w="2434" w:type="dxa"/>
            <w:gridSpan w:val="2"/>
          </w:tcPr>
          <w:p w14:paraId="2509C606" w14:textId="0BEF08A9" w:rsidR="003665B4" w:rsidRDefault="003665B4" w:rsidP="003665B4">
            <w:pPr>
              <w:rPr>
                <w:szCs w:val="18"/>
                <w:lang w:val="lt-LT"/>
              </w:rPr>
            </w:pPr>
            <w:r w:rsidRPr="00580341">
              <w:rPr>
                <w:szCs w:val="18"/>
                <w:lang w:val="lt-LT"/>
              </w:rPr>
              <w:fldChar w:fldCharType="begin">
                <w:ffData>
                  <w:name w:val="Text8"/>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r w:rsidRPr="00580341">
              <w:rPr>
                <w:szCs w:val="18"/>
                <w:lang w:val="lt-LT"/>
              </w:rPr>
              <w:t xml:space="preserve"> %</w:t>
            </w:r>
          </w:p>
        </w:tc>
      </w:tr>
      <w:tr w:rsidR="003665B4" w14:paraId="629C0C6D" w14:textId="77777777" w:rsidTr="00430DAC">
        <w:tc>
          <w:tcPr>
            <w:tcW w:w="2444" w:type="dxa"/>
          </w:tcPr>
          <w:p w14:paraId="7EDCCDB1" w14:textId="6DBF63F0" w:rsidR="003665B4" w:rsidRDefault="003665B4" w:rsidP="003665B4">
            <w:pPr>
              <w:rPr>
                <w:szCs w:val="18"/>
                <w:lang w:val="lt-LT"/>
              </w:rPr>
            </w:pPr>
            <w:r w:rsidRPr="00580341">
              <w:rPr>
                <w:szCs w:val="18"/>
                <w:lang w:val="lt-LT"/>
              </w:rPr>
              <w:fldChar w:fldCharType="begin">
                <w:ffData>
                  <w:name w:val="Text28"/>
                  <w:enabled/>
                  <w:calcOnExit w:val="0"/>
                  <w:textInput/>
                </w:ffData>
              </w:fldChar>
            </w:r>
            <w:bookmarkStart w:id="9" w:name="Text28"/>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9"/>
          </w:p>
        </w:tc>
        <w:tc>
          <w:tcPr>
            <w:tcW w:w="2415" w:type="dxa"/>
          </w:tcPr>
          <w:p w14:paraId="77CC050C" w14:textId="136FD526" w:rsidR="003665B4" w:rsidRDefault="003665B4" w:rsidP="00056F22">
            <w:pPr>
              <w:rPr>
                <w:szCs w:val="18"/>
                <w:lang w:val="lt-LT"/>
              </w:rPr>
            </w:pPr>
            <w:r w:rsidRPr="0050789D">
              <w:rPr>
                <w:szCs w:val="18"/>
                <w:lang w:val="lt-LT"/>
              </w:rPr>
              <w:fldChar w:fldCharType="begin">
                <w:ffData>
                  <w:name w:val="Text25"/>
                  <w:enabled/>
                  <w:calcOnExit w:val="0"/>
                  <w:textInput/>
                </w:ffData>
              </w:fldChar>
            </w:r>
            <w:r w:rsidRPr="0050789D">
              <w:rPr>
                <w:szCs w:val="18"/>
                <w:lang w:val="lt-LT"/>
              </w:rPr>
              <w:instrText xml:space="preserve"> FORMTEXT </w:instrText>
            </w:r>
            <w:r w:rsidRPr="0050789D">
              <w:rPr>
                <w:szCs w:val="18"/>
                <w:lang w:val="lt-LT"/>
              </w:rPr>
            </w:r>
            <w:r w:rsidRPr="0050789D">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0789D">
              <w:rPr>
                <w:szCs w:val="18"/>
                <w:lang w:val="lt-LT"/>
              </w:rPr>
              <w:fldChar w:fldCharType="end"/>
            </w:r>
          </w:p>
        </w:tc>
        <w:tc>
          <w:tcPr>
            <w:tcW w:w="2488" w:type="dxa"/>
            <w:gridSpan w:val="3"/>
          </w:tcPr>
          <w:p w14:paraId="68EA96F7" w14:textId="6BD612AD" w:rsidR="003665B4" w:rsidRDefault="003665B4" w:rsidP="003665B4">
            <w:pPr>
              <w:rPr>
                <w:szCs w:val="18"/>
                <w:lang w:val="lt-LT"/>
              </w:rPr>
            </w:pPr>
            <w:r w:rsidRPr="00580341">
              <w:rPr>
                <w:szCs w:val="18"/>
                <w:lang w:val="lt-LT"/>
              </w:rPr>
              <w:fldChar w:fldCharType="begin">
                <w:ffData>
                  <w:name w:val="Text34"/>
                  <w:enabled/>
                  <w:calcOnExit w:val="0"/>
                  <w:textInput/>
                </w:ffData>
              </w:fldChar>
            </w:r>
            <w:bookmarkStart w:id="10" w:name="Text34"/>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10"/>
          </w:p>
        </w:tc>
        <w:tc>
          <w:tcPr>
            <w:tcW w:w="2434" w:type="dxa"/>
            <w:gridSpan w:val="2"/>
          </w:tcPr>
          <w:p w14:paraId="0AAE7A72" w14:textId="625D6F4D" w:rsidR="003665B4" w:rsidRDefault="003665B4" w:rsidP="003665B4">
            <w:pPr>
              <w:rPr>
                <w:szCs w:val="18"/>
                <w:lang w:val="lt-LT"/>
              </w:rPr>
            </w:pPr>
            <w:r w:rsidRPr="00580341">
              <w:rPr>
                <w:szCs w:val="18"/>
                <w:lang w:val="lt-LT"/>
              </w:rPr>
              <w:fldChar w:fldCharType="begin">
                <w:ffData>
                  <w:name w:val="Text9"/>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r w:rsidRPr="00580341">
              <w:rPr>
                <w:szCs w:val="18"/>
                <w:lang w:val="lt-LT"/>
              </w:rPr>
              <w:t xml:space="preserve"> %</w:t>
            </w:r>
          </w:p>
        </w:tc>
      </w:tr>
      <w:tr w:rsidR="003665B4" w14:paraId="617FD923" w14:textId="77777777" w:rsidTr="00430DAC">
        <w:tc>
          <w:tcPr>
            <w:tcW w:w="2444" w:type="dxa"/>
          </w:tcPr>
          <w:p w14:paraId="1795A776" w14:textId="6BBB40EC" w:rsidR="003665B4" w:rsidRDefault="003665B4" w:rsidP="003665B4">
            <w:pPr>
              <w:rPr>
                <w:szCs w:val="18"/>
                <w:lang w:val="lt-LT"/>
              </w:rPr>
            </w:pPr>
            <w:r w:rsidRPr="00580341">
              <w:rPr>
                <w:szCs w:val="18"/>
                <w:lang w:val="lt-LT"/>
              </w:rPr>
              <w:fldChar w:fldCharType="begin">
                <w:ffData>
                  <w:name w:val="Text29"/>
                  <w:enabled/>
                  <w:calcOnExit w:val="0"/>
                  <w:textInput/>
                </w:ffData>
              </w:fldChar>
            </w:r>
            <w:bookmarkStart w:id="11" w:name="Text29"/>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11"/>
          </w:p>
        </w:tc>
        <w:tc>
          <w:tcPr>
            <w:tcW w:w="2415" w:type="dxa"/>
          </w:tcPr>
          <w:p w14:paraId="634628FD" w14:textId="3C20E598" w:rsidR="003665B4" w:rsidRDefault="003665B4" w:rsidP="00056F22">
            <w:pPr>
              <w:rPr>
                <w:szCs w:val="18"/>
                <w:lang w:val="lt-LT"/>
              </w:rPr>
            </w:pPr>
            <w:r w:rsidRPr="0050789D">
              <w:rPr>
                <w:szCs w:val="18"/>
                <w:lang w:val="lt-LT"/>
              </w:rPr>
              <w:fldChar w:fldCharType="begin">
                <w:ffData>
                  <w:name w:val="Text25"/>
                  <w:enabled/>
                  <w:calcOnExit w:val="0"/>
                  <w:textInput/>
                </w:ffData>
              </w:fldChar>
            </w:r>
            <w:r w:rsidRPr="0050789D">
              <w:rPr>
                <w:szCs w:val="18"/>
                <w:lang w:val="lt-LT"/>
              </w:rPr>
              <w:instrText xml:space="preserve"> FORMTEXT </w:instrText>
            </w:r>
            <w:r w:rsidRPr="0050789D">
              <w:rPr>
                <w:szCs w:val="18"/>
                <w:lang w:val="lt-LT"/>
              </w:rPr>
            </w:r>
            <w:r w:rsidRPr="0050789D">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0789D">
              <w:rPr>
                <w:szCs w:val="18"/>
                <w:lang w:val="lt-LT"/>
              </w:rPr>
              <w:fldChar w:fldCharType="end"/>
            </w:r>
          </w:p>
        </w:tc>
        <w:tc>
          <w:tcPr>
            <w:tcW w:w="2488" w:type="dxa"/>
            <w:gridSpan w:val="3"/>
          </w:tcPr>
          <w:p w14:paraId="159F6AEC" w14:textId="17E89C5C" w:rsidR="003665B4" w:rsidRDefault="003665B4" w:rsidP="003665B4">
            <w:pPr>
              <w:rPr>
                <w:szCs w:val="18"/>
                <w:lang w:val="lt-LT"/>
              </w:rPr>
            </w:pPr>
            <w:r w:rsidRPr="00580341">
              <w:rPr>
                <w:szCs w:val="18"/>
                <w:lang w:val="lt-LT"/>
              </w:rPr>
              <w:fldChar w:fldCharType="begin">
                <w:ffData>
                  <w:name w:val="Text35"/>
                  <w:enabled/>
                  <w:calcOnExit w:val="0"/>
                  <w:textInput/>
                </w:ffData>
              </w:fldChar>
            </w:r>
            <w:bookmarkStart w:id="12" w:name="Text35"/>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bookmarkEnd w:id="12"/>
          </w:p>
        </w:tc>
        <w:tc>
          <w:tcPr>
            <w:tcW w:w="2434" w:type="dxa"/>
            <w:gridSpan w:val="2"/>
          </w:tcPr>
          <w:p w14:paraId="1FD5A0A0" w14:textId="4A7189C8" w:rsidR="003665B4" w:rsidRDefault="003665B4" w:rsidP="003665B4">
            <w:pPr>
              <w:rPr>
                <w:szCs w:val="18"/>
                <w:lang w:val="lt-LT"/>
              </w:rPr>
            </w:pPr>
            <w:r w:rsidRPr="00580341">
              <w:rPr>
                <w:szCs w:val="18"/>
                <w:lang w:val="lt-LT"/>
              </w:rPr>
              <w:fldChar w:fldCharType="begin">
                <w:ffData>
                  <w:name w:val="Text10"/>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r w:rsidRPr="00580341">
              <w:rPr>
                <w:szCs w:val="18"/>
                <w:lang w:val="lt-LT"/>
              </w:rPr>
              <w:t xml:space="preserve"> %</w:t>
            </w:r>
          </w:p>
        </w:tc>
      </w:tr>
      <w:tr w:rsidR="003665B4" w14:paraId="6C27C9A0" w14:textId="77777777" w:rsidTr="00430DAC">
        <w:tc>
          <w:tcPr>
            <w:tcW w:w="2444" w:type="dxa"/>
          </w:tcPr>
          <w:p w14:paraId="6434D66C" w14:textId="526E45EF" w:rsidR="003665B4" w:rsidRDefault="003665B4" w:rsidP="003665B4">
            <w:pPr>
              <w:rPr>
                <w:szCs w:val="18"/>
                <w:lang w:val="lt-LT"/>
              </w:rPr>
            </w:pPr>
            <w:r w:rsidRPr="00580341">
              <w:rPr>
                <w:szCs w:val="18"/>
                <w:lang w:val="lt-LT"/>
              </w:rPr>
              <w:fldChar w:fldCharType="begin">
                <w:ffData>
                  <w:name w:val="Text29"/>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p>
        </w:tc>
        <w:tc>
          <w:tcPr>
            <w:tcW w:w="2415" w:type="dxa"/>
          </w:tcPr>
          <w:p w14:paraId="5A12CDF7" w14:textId="660BA207" w:rsidR="003665B4" w:rsidRDefault="003665B4" w:rsidP="00056F22">
            <w:pPr>
              <w:rPr>
                <w:szCs w:val="18"/>
                <w:lang w:val="lt-LT"/>
              </w:rPr>
            </w:pPr>
            <w:r w:rsidRPr="0050789D">
              <w:rPr>
                <w:szCs w:val="18"/>
                <w:lang w:val="lt-LT"/>
              </w:rPr>
              <w:fldChar w:fldCharType="begin">
                <w:ffData>
                  <w:name w:val="Text25"/>
                  <w:enabled/>
                  <w:calcOnExit w:val="0"/>
                  <w:textInput/>
                </w:ffData>
              </w:fldChar>
            </w:r>
            <w:r w:rsidRPr="0050789D">
              <w:rPr>
                <w:szCs w:val="18"/>
                <w:lang w:val="lt-LT"/>
              </w:rPr>
              <w:instrText xml:space="preserve"> FORMTEXT </w:instrText>
            </w:r>
            <w:r w:rsidRPr="0050789D">
              <w:rPr>
                <w:szCs w:val="18"/>
                <w:lang w:val="lt-LT"/>
              </w:rPr>
            </w:r>
            <w:r w:rsidRPr="0050789D">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0789D">
              <w:rPr>
                <w:szCs w:val="18"/>
                <w:lang w:val="lt-LT"/>
              </w:rPr>
              <w:fldChar w:fldCharType="end"/>
            </w:r>
          </w:p>
        </w:tc>
        <w:tc>
          <w:tcPr>
            <w:tcW w:w="2488" w:type="dxa"/>
            <w:gridSpan w:val="3"/>
          </w:tcPr>
          <w:p w14:paraId="1E7469AE" w14:textId="15894470" w:rsidR="003665B4" w:rsidRDefault="003665B4" w:rsidP="003665B4">
            <w:pPr>
              <w:rPr>
                <w:szCs w:val="18"/>
                <w:lang w:val="lt-LT"/>
              </w:rPr>
            </w:pPr>
            <w:r w:rsidRPr="00580341">
              <w:rPr>
                <w:szCs w:val="18"/>
                <w:lang w:val="lt-LT"/>
              </w:rPr>
              <w:fldChar w:fldCharType="begin">
                <w:ffData>
                  <w:name w:val="Text35"/>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p>
        </w:tc>
        <w:tc>
          <w:tcPr>
            <w:tcW w:w="2434" w:type="dxa"/>
            <w:gridSpan w:val="2"/>
          </w:tcPr>
          <w:p w14:paraId="7306EFBB" w14:textId="515C6ABB" w:rsidR="003665B4" w:rsidRDefault="003665B4" w:rsidP="003665B4">
            <w:pPr>
              <w:rPr>
                <w:szCs w:val="18"/>
                <w:lang w:val="lt-LT"/>
              </w:rPr>
            </w:pPr>
            <w:r w:rsidRPr="00580341">
              <w:rPr>
                <w:szCs w:val="18"/>
                <w:lang w:val="lt-LT"/>
              </w:rPr>
              <w:fldChar w:fldCharType="begin">
                <w:ffData>
                  <w:name w:val="Text10"/>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B2D6B">
              <w:rPr>
                <w:szCs w:val="18"/>
                <w:lang w:val="lt-LT"/>
              </w:rPr>
              <w:t> </w:t>
            </w:r>
            <w:r w:rsidR="009B2D6B">
              <w:rPr>
                <w:szCs w:val="18"/>
                <w:lang w:val="lt-LT"/>
              </w:rPr>
              <w:t> </w:t>
            </w:r>
            <w:r w:rsidR="009B2D6B">
              <w:rPr>
                <w:szCs w:val="18"/>
                <w:lang w:val="lt-LT"/>
              </w:rPr>
              <w:t> </w:t>
            </w:r>
            <w:r w:rsidR="009B2D6B">
              <w:rPr>
                <w:szCs w:val="18"/>
                <w:lang w:val="lt-LT"/>
              </w:rPr>
              <w:t> </w:t>
            </w:r>
            <w:r w:rsidR="009B2D6B">
              <w:rPr>
                <w:szCs w:val="18"/>
                <w:lang w:val="lt-LT"/>
              </w:rPr>
              <w:t> </w:t>
            </w:r>
            <w:r w:rsidRPr="00580341">
              <w:rPr>
                <w:szCs w:val="18"/>
                <w:lang w:val="lt-LT"/>
              </w:rPr>
              <w:fldChar w:fldCharType="end"/>
            </w:r>
            <w:r w:rsidRPr="00580341">
              <w:rPr>
                <w:szCs w:val="18"/>
                <w:lang w:val="lt-LT"/>
              </w:rPr>
              <w:t xml:space="preserve"> %</w:t>
            </w:r>
          </w:p>
        </w:tc>
      </w:tr>
    </w:tbl>
    <w:p w14:paraId="228D784A" w14:textId="3435D667" w:rsidR="00FB162D" w:rsidRDefault="00FB162D" w:rsidP="00FB162D">
      <w:pPr>
        <w:ind w:hanging="142"/>
        <w:rPr>
          <w:sz w:val="18"/>
          <w:szCs w:val="18"/>
          <w:lang w:val="lt-LT"/>
        </w:rPr>
      </w:pPr>
    </w:p>
    <w:p w14:paraId="106F04CA" w14:textId="4C14D753" w:rsidR="001E6C33" w:rsidRDefault="003665B4" w:rsidP="00FB162D">
      <w:pPr>
        <w:ind w:hanging="142"/>
        <w:rPr>
          <w:sz w:val="18"/>
          <w:szCs w:val="18"/>
          <w:lang w:val="lt-LT"/>
        </w:rPr>
      </w:pPr>
      <w:r>
        <w:rPr>
          <w:sz w:val="18"/>
          <w:szCs w:val="18"/>
          <w:lang w:val="lt-LT"/>
        </w:rPr>
        <w:t>P</w:t>
      </w:r>
      <w:r w:rsidR="004F3982">
        <w:rPr>
          <w:sz w:val="18"/>
          <w:szCs w:val="18"/>
          <w:lang w:val="lt-LT"/>
        </w:rPr>
        <w:t>raša</w:t>
      </w:r>
      <w:r>
        <w:rPr>
          <w:sz w:val="18"/>
          <w:szCs w:val="18"/>
          <w:lang w:val="lt-LT"/>
        </w:rPr>
        <w:t>u išskirti pagrindinės įmonės ir apdraudžiamų dukterinių bei susijusių įmonių apyvartas pagal regionus</w:t>
      </w:r>
    </w:p>
    <w:p w14:paraId="5695570E" w14:textId="4ADB3F6C" w:rsidR="003665B4" w:rsidRDefault="003665B4" w:rsidP="00FB162D">
      <w:pPr>
        <w:ind w:hanging="142"/>
        <w:rPr>
          <w:color w:val="808080" w:themeColor="background1" w:themeShade="80"/>
          <w:sz w:val="18"/>
          <w:szCs w:val="18"/>
          <w:lang w:val="en-GB"/>
        </w:rPr>
      </w:pPr>
      <w:r>
        <w:rPr>
          <w:color w:val="808080" w:themeColor="background1" w:themeShade="80"/>
          <w:sz w:val="18"/>
          <w:szCs w:val="18"/>
          <w:lang w:val="en-GB"/>
        </w:rPr>
        <w:t>Please provide a percentage breakdown of the Company’s and all covered subsidiaries revenues in the regions:</w:t>
      </w:r>
    </w:p>
    <w:p w14:paraId="581CDC44" w14:textId="77777777" w:rsidR="002D31CE" w:rsidRDefault="002D31CE" w:rsidP="00FB162D">
      <w:pPr>
        <w:ind w:hanging="142"/>
        <w:rPr>
          <w:color w:val="808080" w:themeColor="background1" w:themeShade="80"/>
          <w:sz w:val="18"/>
          <w:szCs w:val="18"/>
          <w:lang w:val="en-GB"/>
        </w:rPr>
      </w:pPr>
    </w:p>
    <w:tbl>
      <w:tblPr>
        <w:tblStyle w:val="TableBLgreynoheader"/>
        <w:tblW w:w="9781" w:type="dxa"/>
        <w:tblLook w:val="04A0" w:firstRow="1" w:lastRow="0" w:firstColumn="1" w:lastColumn="0" w:noHBand="0" w:noVBand="1"/>
      </w:tblPr>
      <w:tblGrid>
        <w:gridCol w:w="4920"/>
        <w:gridCol w:w="4861"/>
      </w:tblGrid>
      <w:tr w:rsidR="003665B4" w:rsidRPr="001E6C33" w14:paraId="176808C6" w14:textId="77777777" w:rsidTr="00DF66A2">
        <w:tc>
          <w:tcPr>
            <w:tcW w:w="2444" w:type="dxa"/>
          </w:tcPr>
          <w:p w14:paraId="6B005DEE" w14:textId="5CD289C5" w:rsidR="003665B4" w:rsidRPr="003665B4" w:rsidRDefault="003665B4" w:rsidP="00DF66A2">
            <w:pPr>
              <w:rPr>
                <w:szCs w:val="18"/>
              </w:rPr>
            </w:pPr>
            <w:r>
              <w:rPr>
                <w:szCs w:val="18"/>
                <w:lang w:val="lt-LT"/>
              </w:rPr>
              <w:t xml:space="preserve">Apyvartos </w:t>
            </w:r>
            <w:r>
              <w:rPr>
                <w:szCs w:val="18"/>
              </w:rPr>
              <w:t>% EEE regione</w:t>
            </w:r>
          </w:p>
          <w:p w14:paraId="08206249" w14:textId="536FE4FF" w:rsidR="003665B4" w:rsidRDefault="003665B4" w:rsidP="00DF66A2">
            <w:pPr>
              <w:rPr>
                <w:szCs w:val="18"/>
                <w:lang w:val="lt-LT"/>
              </w:rPr>
            </w:pPr>
            <w:r>
              <w:rPr>
                <w:color w:val="808080" w:themeColor="background1" w:themeShade="80"/>
                <w:szCs w:val="18"/>
                <w:lang w:val="en-GB"/>
              </w:rPr>
              <w:t>% of revenues in the EEA region</w:t>
            </w:r>
            <w:r w:rsidRPr="001E6C33">
              <w:rPr>
                <w:color w:val="808080" w:themeColor="background1" w:themeShade="80"/>
                <w:szCs w:val="18"/>
                <w:lang w:val="en-GB"/>
              </w:rPr>
              <w:t xml:space="preserve"> </w:t>
            </w:r>
          </w:p>
        </w:tc>
        <w:tc>
          <w:tcPr>
            <w:tcW w:w="2415" w:type="dxa"/>
          </w:tcPr>
          <w:p w14:paraId="33F8F3D8" w14:textId="203A9BD7" w:rsidR="003665B4" w:rsidRPr="003665B4" w:rsidRDefault="003665B4" w:rsidP="003665B4">
            <w:pPr>
              <w:rPr>
                <w:szCs w:val="18"/>
              </w:rPr>
            </w:pPr>
            <w:r>
              <w:rPr>
                <w:szCs w:val="18"/>
                <w:lang w:val="lt-LT"/>
              </w:rPr>
              <w:t xml:space="preserve">Apyvartos </w:t>
            </w:r>
            <w:r>
              <w:rPr>
                <w:szCs w:val="18"/>
              </w:rPr>
              <w:t xml:space="preserve">%  </w:t>
            </w:r>
            <w:r>
              <w:rPr>
                <w:szCs w:val="18"/>
                <w:lang w:val="lt-LT"/>
              </w:rPr>
              <w:t xml:space="preserve">už </w:t>
            </w:r>
            <w:r>
              <w:rPr>
                <w:szCs w:val="18"/>
              </w:rPr>
              <w:t>EEE region ribų</w:t>
            </w:r>
          </w:p>
          <w:p w14:paraId="5ABCC896" w14:textId="4D5655AE" w:rsidR="003665B4" w:rsidRPr="001E6C33" w:rsidRDefault="003665B4" w:rsidP="00DF66A2">
            <w:pPr>
              <w:rPr>
                <w:szCs w:val="18"/>
                <w:lang w:val="en-GB"/>
              </w:rPr>
            </w:pPr>
            <w:r>
              <w:rPr>
                <w:color w:val="808080" w:themeColor="background1" w:themeShade="80"/>
                <w:szCs w:val="18"/>
                <w:lang w:val="en-GB"/>
              </w:rPr>
              <w:t>% of revenues outside EEA region</w:t>
            </w:r>
          </w:p>
        </w:tc>
      </w:tr>
      <w:tr w:rsidR="003665B4" w14:paraId="21E292EC" w14:textId="77777777" w:rsidTr="00DF66A2">
        <w:tc>
          <w:tcPr>
            <w:tcW w:w="2444" w:type="dxa"/>
          </w:tcPr>
          <w:p w14:paraId="0277D962" w14:textId="2A5EE402" w:rsidR="003665B4" w:rsidRDefault="003665B4" w:rsidP="00DF66A2">
            <w:pPr>
              <w:rPr>
                <w:szCs w:val="18"/>
                <w:lang w:val="lt-LT"/>
              </w:rPr>
            </w:pPr>
            <w:r w:rsidRPr="00580341">
              <w:rPr>
                <w:szCs w:val="18"/>
                <w:lang w:val="lt-LT"/>
              </w:rPr>
              <w:fldChar w:fldCharType="begin">
                <w:ffData>
                  <w:name w:val="Text25"/>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C0226D">
              <w:t>100</w:t>
            </w:r>
            <w:r w:rsidRPr="00580341">
              <w:rPr>
                <w:szCs w:val="18"/>
                <w:lang w:val="lt-LT"/>
              </w:rPr>
              <w:fldChar w:fldCharType="end"/>
            </w:r>
          </w:p>
          <w:p w14:paraId="0D254516" w14:textId="7A0A915F" w:rsidR="002D31CE" w:rsidRDefault="002D31CE" w:rsidP="00DF66A2">
            <w:pPr>
              <w:rPr>
                <w:szCs w:val="18"/>
                <w:lang w:val="lt-LT"/>
              </w:rPr>
            </w:pPr>
          </w:p>
        </w:tc>
        <w:tc>
          <w:tcPr>
            <w:tcW w:w="2415" w:type="dxa"/>
          </w:tcPr>
          <w:p w14:paraId="69D81676" w14:textId="77777777" w:rsidR="003665B4" w:rsidRDefault="003665B4" w:rsidP="00DF66A2">
            <w:pPr>
              <w:rPr>
                <w:szCs w:val="18"/>
                <w:lang w:val="lt-LT"/>
              </w:rPr>
            </w:pPr>
            <w:r w:rsidRPr="0050789D">
              <w:rPr>
                <w:szCs w:val="18"/>
                <w:lang w:val="lt-LT"/>
              </w:rPr>
              <w:fldChar w:fldCharType="begin">
                <w:ffData>
                  <w:name w:val="Text25"/>
                  <w:enabled/>
                  <w:calcOnExit w:val="0"/>
                  <w:textInput/>
                </w:ffData>
              </w:fldChar>
            </w:r>
            <w:r w:rsidRPr="0050789D">
              <w:rPr>
                <w:szCs w:val="18"/>
                <w:lang w:val="lt-LT"/>
              </w:rPr>
              <w:instrText xml:space="preserve"> FORMTEXT </w:instrText>
            </w:r>
            <w:r w:rsidRPr="0050789D">
              <w:rPr>
                <w:szCs w:val="18"/>
                <w:lang w:val="lt-LT"/>
              </w:rPr>
            </w:r>
            <w:r w:rsidRPr="0050789D">
              <w:rPr>
                <w:szCs w:val="18"/>
                <w:lang w:val="lt-LT"/>
              </w:rPr>
              <w:fldChar w:fldCharType="separate"/>
            </w:r>
            <w:r w:rsidRPr="0050789D">
              <w:rPr>
                <w:noProof/>
                <w:szCs w:val="18"/>
                <w:lang w:val="lt-LT"/>
              </w:rPr>
              <w:t> </w:t>
            </w:r>
            <w:r w:rsidRPr="0050789D">
              <w:rPr>
                <w:noProof/>
                <w:szCs w:val="18"/>
                <w:lang w:val="lt-LT"/>
              </w:rPr>
              <w:t> </w:t>
            </w:r>
            <w:r w:rsidRPr="0050789D">
              <w:rPr>
                <w:noProof/>
                <w:szCs w:val="18"/>
                <w:lang w:val="lt-LT"/>
              </w:rPr>
              <w:t> </w:t>
            </w:r>
            <w:r w:rsidRPr="0050789D">
              <w:rPr>
                <w:noProof/>
                <w:szCs w:val="18"/>
                <w:lang w:val="lt-LT"/>
              </w:rPr>
              <w:t> </w:t>
            </w:r>
            <w:r w:rsidRPr="0050789D">
              <w:rPr>
                <w:noProof/>
                <w:szCs w:val="18"/>
                <w:lang w:val="lt-LT"/>
              </w:rPr>
              <w:t> </w:t>
            </w:r>
            <w:r w:rsidRPr="0050789D">
              <w:rPr>
                <w:szCs w:val="18"/>
                <w:lang w:val="lt-LT"/>
              </w:rPr>
              <w:fldChar w:fldCharType="end"/>
            </w:r>
          </w:p>
        </w:tc>
      </w:tr>
    </w:tbl>
    <w:p w14:paraId="089384DE" w14:textId="1E5CF7D1" w:rsidR="003665B4" w:rsidRDefault="003665B4" w:rsidP="00FB162D">
      <w:pPr>
        <w:ind w:hanging="142"/>
        <w:rPr>
          <w:sz w:val="18"/>
          <w:szCs w:val="18"/>
          <w:lang w:val="lt-LT"/>
        </w:rPr>
      </w:pPr>
    </w:p>
    <w:tbl>
      <w:tblPr>
        <w:tblStyle w:val="TableBLgreynoheader"/>
        <w:tblW w:w="9781" w:type="dxa"/>
        <w:tblLook w:val="04A0" w:firstRow="1" w:lastRow="0" w:firstColumn="1" w:lastColumn="0" w:noHBand="0" w:noVBand="1"/>
      </w:tblPr>
      <w:tblGrid>
        <w:gridCol w:w="7000"/>
        <w:gridCol w:w="2781"/>
      </w:tblGrid>
      <w:tr w:rsidR="00FB162D" w:rsidRPr="00580341" w14:paraId="6DEAF9BC" w14:textId="77777777" w:rsidTr="003278E9">
        <w:tc>
          <w:tcPr>
            <w:tcW w:w="7000" w:type="dxa"/>
            <w:vAlign w:val="center"/>
          </w:tcPr>
          <w:p w14:paraId="284C86B3" w14:textId="77777777" w:rsidR="00FB162D" w:rsidRPr="00580341" w:rsidRDefault="00FB162D" w:rsidP="003278E9">
            <w:pPr>
              <w:ind w:left="142" w:hanging="142"/>
              <w:rPr>
                <w:szCs w:val="18"/>
                <w:lang w:val="lt-LT"/>
              </w:rPr>
            </w:pPr>
            <w:r>
              <w:rPr>
                <w:szCs w:val="18"/>
                <w:lang w:val="lt-LT"/>
              </w:rPr>
              <w:t>3</w:t>
            </w:r>
            <w:r w:rsidRPr="00580341">
              <w:rPr>
                <w:szCs w:val="18"/>
                <w:lang w:val="lt-LT"/>
              </w:rPr>
              <w:t>. Bendras akcininkų skaičius:</w:t>
            </w:r>
          </w:p>
          <w:p w14:paraId="1AD85660"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 xml:space="preserve">Total number of sharesholders: </w:t>
            </w:r>
          </w:p>
        </w:tc>
        <w:tc>
          <w:tcPr>
            <w:tcW w:w="2781" w:type="dxa"/>
            <w:vAlign w:val="center"/>
          </w:tcPr>
          <w:p w14:paraId="78765014" w14:textId="54E80303" w:rsidR="00FB162D" w:rsidRPr="00580341" w:rsidRDefault="00FB162D" w:rsidP="003278E9">
            <w:pPr>
              <w:rPr>
                <w:szCs w:val="18"/>
                <w:lang w:val="lt-LT"/>
              </w:rPr>
            </w:pPr>
            <w:r w:rsidRPr="00580341">
              <w:rPr>
                <w:szCs w:val="18"/>
                <w:lang w:val="lt-LT"/>
              </w:rPr>
              <w:fldChar w:fldCharType="begin">
                <w:ffData>
                  <w:name w:val="Text17"/>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1D71E6">
              <w:t>1</w:t>
            </w:r>
            <w:r w:rsidRPr="00580341">
              <w:rPr>
                <w:szCs w:val="18"/>
                <w:lang w:val="lt-LT"/>
              </w:rPr>
              <w:fldChar w:fldCharType="end"/>
            </w:r>
          </w:p>
        </w:tc>
      </w:tr>
    </w:tbl>
    <w:p w14:paraId="6A7BA5D8"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7046"/>
        <w:gridCol w:w="2735"/>
      </w:tblGrid>
      <w:tr w:rsidR="00FB162D" w:rsidRPr="00580341" w14:paraId="40FAC3CD" w14:textId="77777777" w:rsidTr="003278E9">
        <w:tc>
          <w:tcPr>
            <w:tcW w:w="7046" w:type="dxa"/>
            <w:vAlign w:val="center"/>
          </w:tcPr>
          <w:p w14:paraId="249635BF" w14:textId="77777777" w:rsidR="00FB162D" w:rsidRPr="00580341" w:rsidRDefault="00FB162D" w:rsidP="003278E9">
            <w:pPr>
              <w:ind w:left="142" w:hanging="142"/>
              <w:rPr>
                <w:szCs w:val="18"/>
                <w:lang w:val="lt-LT"/>
              </w:rPr>
            </w:pPr>
            <w:r>
              <w:rPr>
                <w:szCs w:val="18"/>
                <w:lang w:val="lt-LT"/>
              </w:rPr>
              <w:t>4</w:t>
            </w:r>
            <w:r w:rsidRPr="00580341">
              <w:rPr>
                <w:szCs w:val="18"/>
                <w:lang w:val="lt-LT"/>
              </w:rPr>
              <w:t xml:space="preserve">. Bendras išleistų akcijų skaičius: </w:t>
            </w:r>
          </w:p>
          <w:p w14:paraId="3198B7E7"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 xml:space="preserve">Total number of shares issued: </w:t>
            </w:r>
          </w:p>
        </w:tc>
        <w:tc>
          <w:tcPr>
            <w:tcW w:w="2735" w:type="dxa"/>
            <w:vAlign w:val="center"/>
          </w:tcPr>
          <w:p w14:paraId="4AD3F8C0" w14:textId="08A90768" w:rsidR="00FB162D" w:rsidRPr="00580341" w:rsidRDefault="00FB162D" w:rsidP="003278E9">
            <w:pPr>
              <w:rPr>
                <w:szCs w:val="18"/>
                <w:lang w:val="lt-LT"/>
              </w:rPr>
            </w:pPr>
            <w:r w:rsidRPr="00580341">
              <w:rPr>
                <w:szCs w:val="18"/>
                <w:lang w:val="lt-LT"/>
              </w:rPr>
              <w:fldChar w:fldCharType="begin">
                <w:ffData>
                  <w:name w:val="Text17"/>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04421A">
              <w:t>702</w:t>
            </w:r>
            <w:r w:rsidR="0098604C">
              <w:t xml:space="preserve"> </w:t>
            </w:r>
            <w:r w:rsidR="0004421A">
              <w:t>431</w:t>
            </w:r>
            <w:r w:rsidR="00C0226D" w:rsidRPr="00C0226D">
              <w:t xml:space="preserve"> </w:t>
            </w:r>
            <w:r w:rsidRPr="00580341">
              <w:rPr>
                <w:szCs w:val="18"/>
                <w:lang w:val="lt-LT"/>
              </w:rPr>
              <w:fldChar w:fldCharType="end"/>
            </w:r>
          </w:p>
        </w:tc>
      </w:tr>
    </w:tbl>
    <w:p w14:paraId="6F367872"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7046"/>
        <w:gridCol w:w="2735"/>
      </w:tblGrid>
      <w:tr w:rsidR="00FB162D" w:rsidRPr="00580341" w14:paraId="5D0969B2" w14:textId="77777777" w:rsidTr="003278E9">
        <w:tc>
          <w:tcPr>
            <w:tcW w:w="7046" w:type="dxa"/>
          </w:tcPr>
          <w:p w14:paraId="17B7999D" w14:textId="77777777" w:rsidR="00FB162D" w:rsidRPr="00580341" w:rsidRDefault="00FB162D" w:rsidP="003278E9">
            <w:pPr>
              <w:ind w:left="142" w:hanging="142"/>
              <w:rPr>
                <w:szCs w:val="18"/>
                <w:lang w:val="lt-LT"/>
              </w:rPr>
            </w:pPr>
            <w:r>
              <w:rPr>
                <w:szCs w:val="18"/>
                <w:lang w:val="lt-LT"/>
              </w:rPr>
              <w:t>5</w:t>
            </w:r>
            <w:r w:rsidRPr="00580341">
              <w:rPr>
                <w:szCs w:val="18"/>
                <w:lang w:val="lt-LT"/>
              </w:rPr>
              <w:t xml:space="preserve">. Bendras akcijų skaičius, kurį valdo direktoriai, vadovai ar jų šeimos nariai: </w:t>
            </w:r>
          </w:p>
          <w:p w14:paraId="798CDA99"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 xml:space="preserve">Total number of shares held by Directors and Officers or their family members: </w:t>
            </w:r>
          </w:p>
        </w:tc>
        <w:tc>
          <w:tcPr>
            <w:tcW w:w="2735" w:type="dxa"/>
          </w:tcPr>
          <w:p w14:paraId="2BAB131F" w14:textId="6D265F73" w:rsidR="00FB162D" w:rsidRPr="00580341" w:rsidRDefault="00FB162D" w:rsidP="003278E9">
            <w:pPr>
              <w:rPr>
                <w:szCs w:val="18"/>
                <w:lang w:val="lt-LT"/>
              </w:rPr>
            </w:pPr>
            <w:r w:rsidRPr="00580341">
              <w:rPr>
                <w:szCs w:val="18"/>
                <w:lang w:val="lt-LT"/>
              </w:rPr>
              <w:fldChar w:fldCharType="begin">
                <w:ffData>
                  <w:name w:val="Text17"/>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001636">
              <w:t>0</w:t>
            </w:r>
            <w:r w:rsidRPr="00580341">
              <w:rPr>
                <w:szCs w:val="18"/>
                <w:lang w:val="lt-LT"/>
              </w:rPr>
              <w:fldChar w:fldCharType="end"/>
            </w:r>
          </w:p>
        </w:tc>
      </w:tr>
    </w:tbl>
    <w:p w14:paraId="6768D99B" w14:textId="77777777" w:rsidR="00FB162D" w:rsidRDefault="00FB162D" w:rsidP="00FB162D">
      <w:pPr>
        <w:rPr>
          <w:sz w:val="18"/>
          <w:szCs w:val="18"/>
          <w:lang w:val="lt-LT"/>
        </w:rPr>
      </w:pPr>
    </w:p>
    <w:tbl>
      <w:tblPr>
        <w:tblStyle w:val="TableBLgreynoheader"/>
        <w:tblW w:w="9781" w:type="dxa"/>
        <w:tblLook w:val="04A0" w:firstRow="1" w:lastRow="0" w:firstColumn="1" w:lastColumn="0" w:noHBand="0" w:noVBand="1"/>
      </w:tblPr>
      <w:tblGrid>
        <w:gridCol w:w="7036"/>
        <w:gridCol w:w="2745"/>
      </w:tblGrid>
      <w:tr w:rsidR="00FB162D" w:rsidRPr="00580341" w14:paraId="18E11105" w14:textId="77777777" w:rsidTr="003278E9">
        <w:tc>
          <w:tcPr>
            <w:tcW w:w="7036" w:type="dxa"/>
          </w:tcPr>
          <w:p w14:paraId="5B7D81A3" w14:textId="77777777" w:rsidR="00FB162D" w:rsidRPr="00580341" w:rsidRDefault="00FB162D" w:rsidP="003278E9">
            <w:pPr>
              <w:ind w:left="37" w:hanging="37"/>
              <w:rPr>
                <w:szCs w:val="18"/>
                <w:lang w:val="lt-LT"/>
              </w:rPr>
            </w:pPr>
            <w:r>
              <w:rPr>
                <w:szCs w:val="18"/>
                <w:lang w:val="lt-LT"/>
              </w:rPr>
              <w:t>6</w:t>
            </w:r>
            <w:r w:rsidRPr="00580341">
              <w:rPr>
                <w:szCs w:val="18"/>
                <w:lang w:val="lt-LT"/>
              </w:rPr>
              <w:t>. Išvardinkite 5 didžiausius Įmonės akcininkus:</w:t>
            </w:r>
          </w:p>
          <w:p w14:paraId="78E31EA8" w14:textId="77777777" w:rsidR="00FB162D" w:rsidRPr="00580341" w:rsidRDefault="00FB162D" w:rsidP="003278E9">
            <w:pPr>
              <w:ind w:left="-105" w:firstLine="247"/>
              <w:rPr>
                <w:szCs w:val="18"/>
                <w:lang w:val="lt-LT"/>
              </w:rPr>
            </w:pPr>
            <w:r w:rsidRPr="00580341">
              <w:rPr>
                <w:szCs w:val="18"/>
                <w:lang w:val="lt-LT"/>
              </w:rPr>
              <w:t xml:space="preserve"> </w:t>
            </w:r>
            <w:r w:rsidRPr="00580341">
              <w:rPr>
                <w:color w:val="808080" w:themeColor="background1" w:themeShade="80"/>
                <w:szCs w:val="18"/>
                <w:lang w:val="lt-LT"/>
              </w:rPr>
              <w:t>Please list 5 largest shareholders of the Company:</w:t>
            </w:r>
          </w:p>
        </w:tc>
        <w:tc>
          <w:tcPr>
            <w:tcW w:w="2745" w:type="dxa"/>
          </w:tcPr>
          <w:p w14:paraId="3C1C0812" w14:textId="77777777" w:rsidR="00FB162D" w:rsidRPr="00580341" w:rsidRDefault="00FB162D" w:rsidP="003278E9">
            <w:pPr>
              <w:rPr>
                <w:szCs w:val="18"/>
                <w:lang w:val="lt-LT"/>
              </w:rPr>
            </w:pPr>
            <w:r w:rsidRPr="00580341">
              <w:rPr>
                <w:szCs w:val="18"/>
                <w:lang w:val="lt-LT"/>
              </w:rPr>
              <w:t>% valdo kiekvienas asmuo</w:t>
            </w:r>
          </w:p>
          <w:p w14:paraId="1A6E69E4" w14:textId="77777777" w:rsidR="00FB162D" w:rsidRPr="00580341" w:rsidRDefault="00FB162D" w:rsidP="003278E9">
            <w:pPr>
              <w:rPr>
                <w:szCs w:val="18"/>
                <w:lang w:val="lt-LT"/>
              </w:rPr>
            </w:pPr>
            <w:r w:rsidRPr="00580341">
              <w:rPr>
                <w:color w:val="808080" w:themeColor="background1" w:themeShade="80"/>
                <w:szCs w:val="18"/>
                <w:lang w:val="lt-LT"/>
              </w:rPr>
              <w:t>% held by each</w:t>
            </w:r>
          </w:p>
        </w:tc>
      </w:tr>
      <w:tr w:rsidR="00FB162D" w:rsidRPr="00580341" w14:paraId="59FE913B" w14:textId="77777777" w:rsidTr="003278E9">
        <w:tc>
          <w:tcPr>
            <w:tcW w:w="7036" w:type="dxa"/>
          </w:tcPr>
          <w:p w14:paraId="0D56A158" w14:textId="17E4DE52" w:rsidR="00FB162D" w:rsidRPr="00580341" w:rsidRDefault="00FB162D" w:rsidP="00C76395">
            <w:pPr>
              <w:rPr>
                <w:szCs w:val="18"/>
                <w:lang w:val="lt-LT"/>
              </w:rPr>
            </w:pPr>
            <w:r w:rsidRPr="00580341">
              <w:rPr>
                <w:szCs w:val="18"/>
                <w:lang w:val="lt-LT"/>
              </w:rPr>
              <w:fldChar w:fldCharType="begin">
                <w:ffData>
                  <w:name w:val="Text36"/>
                  <w:enabled/>
                  <w:calcOnExit w:val="0"/>
                  <w:textInput/>
                </w:ffData>
              </w:fldChar>
            </w:r>
            <w:bookmarkStart w:id="13" w:name="Text36"/>
            <w:r w:rsidRPr="00580341">
              <w:rPr>
                <w:szCs w:val="18"/>
                <w:lang w:val="lt-LT"/>
              </w:rPr>
              <w:instrText xml:space="preserve"> FORMTEXT </w:instrText>
            </w:r>
            <w:r w:rsidRPr="00580341">
              <w:rPr>
                <w:szCs w:val="18"/>
                <w:lang w:val="lt-LT"/>
              </w:rPr>
            </w:r>
            <w:r w:rsidRPr="00580341">
              <w:rPr>
                <w:szCs w:val="18"/>
                <w:lang w:val="lt-LT"/>
              </w:rPr>
              <w:fldChar w:fldCharType="separate"/>
            </w:r>
            <w:r w:rsidR="001D71E6">
              <w:t xml:space="preserve"> LR</w:t>
            </w:r>
            <w:r w:rsidR="00C0226D">
              <w:t xml:space="preserve"> valstybė atstovaujama LR </w:t>
            </w:r>
            <w:r w:rsidR="002760B9">
              <w:t>finansų</w:t>
            </w:r>
            <w:r w:rsidR="001D71E6">
              <w:t xml:space="preserve"> ministerij</w:t>
            </w:r>
            <w:r w:rsidR="005D490D">
              <w:t>os</w:t>
            </w:r>
            <w:r w:rsidR="001D71E6">
              <w:t xml:space="preserve"> / </w:t>
            </w:r>
            <w:r w:rsidR="00C0226D" w:rsidRPr="00C0226D">
              <w:t>The Lithuanian state is represented by the Ministry of Finance of the Republic of Lithuania</w:t>
            </w:r>
            <w:r w:rsidRPr="00580341">
              <w:rPr>
                <w:szCs w:val="18"/>
                <w:lang w:val="lt-LT"/>
              </w:rPr>
              <w:fldChar w:fldCharType="end"/>
            </w:r>
            <w:bookmarkEnd w:id="13"/>
          </w:p>
        </w:tc>
        <w:tc>
          <w:tcPr>
            <w:tcW w:w="2745" w:type="dxa"/>
          </w:tcPr>
          <w:p w14:paraId="4F786D1B" w14:textId="530E668C" w:rsidR="00FB162D" w:rsidRPr="00580341" w:rsidRDefault="00FB162D" w:rsidP="003278E9">
            <w:pPr>
              <w:rPr>
                <w:szCs w:val="18"/>
                <w:lang w:val="lt-LT"/>
              </w:rPr>
            </w:pPr>
            <w:r w:rsidRPr="00580341">
              <w:rPr>
                <w:szCs w:val="18"/>
                <w:lang w:val="lt-LT"/>
              </w:rPr>
              <w:fldChar w:fldCharType="begin">
                <w:ffData>
                  <w:name w:val="Text1"/>
                  <w:enabled/>
                  <w:calcOnExit w:val="0"/>
                  <w:textInput/>
                </w:ffData>
              </w:fldChar>
            </w:r>
            <w:bookmarkStart w:id="14" w:name="Text1"/>
            <w:r w:rsidRPr="00580341">
              <w:rPr>
                <w:szCs w:val="18"/>
                <w:lang w:val="lt-LT"/>
              </w:rPr>
              <w:instrText xml:space="preserve"> FORMTEXT </w:instrText>
            </w:r>
            <w:r w:rsidRPr="00580341">
              <w:rPr>
                <w:szCs w:val="18"/>
                <w:lang w:val="lt-LT"/>
              </w:rPr>
            </w:r>
            <w:r w:rsidRPr="00580341">
              <w:rPr>
                <w:szCs w:val="18"/>
                <w:lang w:val="lt-LT"/>
              </w:rPr>
              <w:fldChar w:fldCharType="separate"/>
            </w:r>
            <w:r w:rsidR="001D71E6">
              <w:t>100</w:t>
            </w:r>
            <w:r w:rsidRPr="00580341">
              <w:rPr>
                <w:szCs w:val="18"/>
                <w:lang w:val="lt-LT"/>
              </w:rPr>
              <w:fldChar w:fldCharType="end"/>
            </w:r>
            <w:bookmarkEnd w:id="14"/>
            <w:r w:rsidRPr="00580341">
              <w:rPr>
                <w:szCs w:val="18"/>
                <w:lang w:val="lt-LT"/>
              </w:rPr>
              <w:t xml:space="preserve"> %</w:t>
            </w:r>
          </w:p>
        </w:tc>
      </w:tr>
      <w:tr w:rsidR="00FB162D" w:rsidRPr="00580341" w14:paraId="47D71721" w14:textId="77777777" w:rsidTr="003278E9">
        <w:tc>
          <w:tcPr>
            <w:tcW w:w="7036" w:type="dxa"/>
          </w:tcPr>
          <w:p w14:paraId="161657E8" w14:textId="77777777" w:rsidR="00FB162D" w:rsidRPr="00580341" w:rsidRDefault="00FB162D" w:rsidP="00C76395">
            <w:pPr>
              <w:rPr>
                <w:szCs w:val="18"/>
                <w:lang w:val="lt-LT"/>
              </w:rPr>
            </w:pPr>
            <w:r w:rsidRPr="00580341">
              <w:rPr>
                <w:szCs w:val="18"/>
                <w:lang w:val="lt-LT"/>
              </w:rPr>
              <w:fldChar w:fldCharType="begin">
                <w:ffData>
                  <w:name w:val="Text37"/>
                  <w:enabled/>
                  <w:calcOnExit w:val="0"/>
                  <w:textInput/>
                </w:ffData>
              </w:fldChar>
            </w:r>
            <w:bookmarkStart w:id="15" w:name="Text37"/>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15"/>
          </w:p>
        </w:tc>
        <w:tc>
          <w:tcPr>
            <w:tcW w:w="2745" w:type="dxa"/>
          </w:tcPr>
          <w:p w14:paraId="72372017" w14:textId="77777777" w:rsidR="00FB162D" w:rsidRPr="00580341" w:rsidRDefault="00FB162D" w:rsidP="003278E9">
            <w:pPr>
              <w:rPr>
                <w:szCs w:val="18"/>
                <w:lang w:val="lt-LT"/>
              </w:rPr>
            </w:pPr>
            <w:r w:rsidRPr="00580341">
              <w:rPr>
                <w:szCs w:val="18"/>
                <w:lang w:val="lt-LT"/>
              </w:rPr>
              <w:fldChar w:fldCharType="begin">
                <w:ffData>
                  <w:name w:val="Text2"/>
                  <w:enabled/>
                  <w:calcOnExit w:val="0"/>
                  <w:textInput/>
                </w:ffData>
              </w:fldChar>
            </w:r>
            <w:bookmarkStart w:id="16" w:name="Text2"/>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16"/>
            <w:r w:rsidRPr="00580341">
              <w:rPr>
                <w:szCs w:val="18"/>
                <w:lang w:val="lt-LT"/>
              </w:rPr>
              <w:t xml:space="preserve"> %</w:t>
            </w:r>
          </w:p>
        </w:tc>
      </w:tr>
      <w:tr w:rsidR="00FB162D" w:rsidRPr="00580341" w14:paraId="0CEC6CC4" w14:textId="77777777" w:rsidTr="003278E9">
        <w:tc>
          <w:tcPr>
            <w:tcW w:w="7036" w:type="dxa"/>
          </w:tcPr>
          <w:p w14:paraId="219F21BC" w14:textId="77777777" w:rsidR="00FB162D" w:rsidRPr="00580341" w:rsidRDefault="00FB162D" w:rsidP="00C76395">
            <w:pPr>
              <w:rPr>
                <w:szCs w:val="18"/>
                <w:lang w:val="lt-LT"/>
              </w:rPr>
            </w:pPr>
            <w:r w:rsidRPr="00580341">
              <w:rPr>
                <w:szCs w:val="18"/>
                <w:lang w:val="lt-LT"/>
              </w:rPr>
              <w:fldChar w:fldCharType="begin">
                <w:ffData>
                  <w:name w:val="Text38"/>
                  <w:enabled/>
                  <w:calcOnExit w:val="0"/>
                  <w:textInput/>
                </w:ffData>
              </w:fldChar>
            </w:r>
            <w:bookmarkStart w:id="17" w:name="Text38"/>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17"/>
          </w:p>
        </w:tc>
        <w:tc>
          <w:tcPr>
            <w:tcW w:w="2745" w:type="dxa"/>
          </w:tcPr>
          <w:p w14:paraId="70DDED7B" w14:textId="77777777" w:rsidR="00FB162D" w:rsidRPr="00580341" w:rsidRDefault="00FB162D" w:rsidP="003278E9">
            <w:pPr>
              <w:rPr>
                <w:szCs w:val="18"/>
                <w:lang w:val="lt-LT"/>
              </w:rPr>
            </w:pPr>
            <w:r w:rsidRPr="00580341">
              <w:rPr>
                <w:szCs w:val="18"/>
                <w:lang w:val="lt-LT"/>
              </w:rPr>
              <w:fldChar w:fldCharType="begin">
                <w:ffData>
                  <w:name w:val="Text3"/>
                  <w:enabled/>
                  <w:calcOnExit w:val="0"/>
                  <w:textInput/>
                </w:ffData>
              </w:fldChar>
            </w:r>
            <w:bookmarkStart w:id="18" w:name="Text3"/>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18"/>
            <w:r w:rsidRPr="00580341">
              <w:rPr>
                <w:szCs w:val="18"/>
                <w:lang w:val="lt-LT"/>
              </w:rPr>
              <w:t xml:space="preserve"> %</w:t>
            </w:r>
          </w:p>
        </w:tc>
      </w:tr>
      <w:tr w:rsidR="00FB162D" w:rsidRPr="00580341" w14:paraId="496B3B86" w14:textId="77777777" w:rsidTr="003278E9">
        <w:tc>
          <w:tcPr>
            <w:tcW w:w="7036" w:type="dxa"/>
          </w:tcPr>
          <w:p w14:paraId="65155007" w14:textId="77777777" w:rsidR="00FB162D" w:rsidRPr="00580341" w:rsidRDefault="00FB162D" w:rsidP="00C76395">
            <w:pPr>
              <w:rPr>
                <w:szCs w:val="18"/>
                <w:lang w:val="lt-LT"/>
              </w:rPr>
            </w:pPr>
            <w:r w:rsidRPr="00580341">
              <w:rPr>
                <w:szCs w:val="18"/>
                <w:lang w:val="lt-LT"/>
              </w:rPr>
              <w:fldChar w:fldCharType="begin">
                <w:ffData>
                  <w:name w:val="Text39"/>
                  <w:enabled/>
                  <w:calcOnExit w:val="0"/>
                  <w:textInput/>
                </w:ffData>
              </w:fldChar>
            </w:r>
            <w:bookmarkStart w:id="19" w:name="Text39"/>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19"/>
          </w:p>
        </w:tc>
        <w:tc>
          <w:tcPr>
            <w:tcW w:w="2745" w:type="dxa"/>
          </w:tcPr>
          <w:p w14:paraId="7DABF88D" w14:textId="77777777" w:rsidR="00FB162D" w:rsidRPr="00580341" w:rsidRDefault="00FB162D" w:rsidP="003278E9">
            <w:pPr>
              <w:rPr>
                <w:szCs w:val="18"/>
                <w:lang w:val="lt-LT"/>
              </w:rPr>
            </w:pPr>
            <w:r w:rsidRPr="00580341">
              <w:rPr>
                <w:szCs w:val="18"/>
                <w:lang w:val="lt-LT"/>
              </w:rPr>
              <w:fldChar w:fldCharType="begin">
                <w:ffData>
                  <w:name w:val="Text4"/>
                  <w:enabled/>
                  <w:calcOnExit w:val="0"/>
                  <w:textInput/>
                </w:ffData>
              </w:fldChar>
            </w:r>
            <w:bookmarkStart w:id="20" w:name="Text4"/>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20"/>
            <w:r w:rsidRPr="00580341">
              <w:rPr>
                <w:szCs w:val="18"/>
                <w:lang w:val="lt-LT"/>
              </w:rPr>
              <w:t xml:space="preserve"> %</w:t>
            </w:r>
          </w:p>
        </w:tc>
      </w:tr>
      <w:tr w:rsidR="00FB162D" w:rsidRPr="00580341" w14:paraId="4598B24C" w14:textId="77777777" w:rsidTr="003278E9">
        <w:tc>
          <w:tcPr>
            <w:tcW w:w="7036" w:type="dxa"/>
          </w:tcPr>
          <w:p w14:paraId="31D758B9" w14:textId="77777777" w:rsidR="00FB162D" w:rsidRPr="00580341" w:rsidRDefault="00FB162D" w:rsidP="00C76395">
            <w:pPr>
              <w:rPr>
                <w:szCs w:val="18"/>
                <w:lang w:val="lt-LT"/>
              </w:rPr>
            </w:pPr>
            <w:r w:rsidRPr="00580341">
              <w:rPr>
                <w:szCs w:val="18"/>
                <w:lang w:val="lt-LT"/>
              </w:rPr>
              <w:fldChar w:fldCharType="begin">
                <w:ffData>
                  <w:name w:val="Text40"/>
                  <w:enabled/>
                  <w:calcOnExit w:val="0"/>
                  <w:textInput/>
                </w:ffData>
              </w:fldChar>
            </w:r>
            <w:bookmarkStart w:id="21" w:name="Text40"/>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21"/>
          </w:p>
        </w:tc>
        <w:tc>
          <w:tcPr>
            <w:tcW w:w="2745" w:type="dxa"/>
          </w:tcPr>
          <w:p w14:paraId="2D739144" w14:textId="77777777" w:rsidR="00FB162D" w:rsidRPr="00580341" w:rsidRDefault="00FB162D" w:rsidP="003278E9">
            <w:pPr>
              <w:rPr>
                <w:szCs w:val="18"/>
                <w:lang w:val="lt-LT"/>
              </w:rPr>
            </w:pPr>
            <w:r w:rsidRPr="00580341">
              <w:rPr>
                <w:szCs w:val="18"/>
                <w:lang w:val="lt-LT"/>
              </w:rPr>
              <w:fldChar w:fldCharType="begin">
                <w:ffData>
                  <w:name w:val="Text5"/>
                  <w:enabled/>
                  <w:calcOnExit w:val="0"/>
                  <w:textInput/>
                </w:ffData>
              </w:fldChar>
            </w:r>
            <w:bookmarkStart w:id="22" w:name="Text5"/>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22"/>
            <w:r w:rsidRPr="00580341">
              <w:rPr>
                <w:szCs w:val="18"/>
                <w:lang w:val="lt-LT"/>
              </w:rPr>
              <w:t xml:space="preserve"> %</w:t>
            </w:r>
          </w:p>
        </w:tc>
      </w:tr>
      <w:tr w:rsidR="002F7980" w:rsidRPr="00580341" w14:paraId="1E39FF75" w14:textId="77777777" w:rsidTr="00DF66A2">
        <w:tc>
          <w:tcPr>
            <w:tcW w:w="7036" w:type="dxa"/>
          </w:tcPr>
          <w:p w14:paraId="72CE7668" w14:textId="6D9AD8CB" w:rsidR="002F7980" w:rsidRDefault="002F7980" w:rsidP="002F7980">
            <w:pPr>
              <w:rPr>
                <w:rFonts w:eastAsia="Times New Roman"/>
              </w:rPr>
            </w:pPr>
            <w:r>
              <w:t>7. Prašome informuoti apie bet kokius pasikeitimus direktorių ir vadovų tarpe, įvykusius nuo įmonės paskutinės ataskaitos ir finansinių ataskaitų paskelbimo momento.</w:t>
            </w:r>
          </w:p>
          <w:p w14:paraId="63D3348D" w14:textId="75A16645" w:rsidR="002F7980" w:rsidRPr="00580341" w:rsidRDefault="002F7980" w:rsidP="002F7980">
            <w:pPr>
              <w:rPr>
                <w:szCs w:val="18"/>
                <w:lang w:val="lt-LT"/>
              </w:rPr>
            </w:pPr>
            <w:r>
              <w:rPr>
                <w:color w:val="7F7F7F" w:themeColor="text1" w:themeTint="80"/>
                <w:shd w:val="clear" w:color="auto" w:fill="FFFFFF" w:themeFill="background1"/>
              </w:rPr>
              <w:lastRenderedPageBreak/>
              <w:t>Please give details of any change to the list of Directors and Officers since in the Company’s last Report and Accounts</w:t>
            </w:r>
          </w:p>
        </w:tc>
        <w:tc>
          <w:tcPr>
            <w:tcW w:w="2745" w:type="dxa"/>
            <w:vAlign w:val="center"/>
          </w:tcPr>
          <w:p w14:paraId="57548EE8" w14:textId="35B99883" w:rsidR="00C0226D" w:rsidRDefault="002F7980" w:rsidP="002F7980">
            <w:pPr>
              <w:rPr>
                <w:noProof/>
                <w:szCs w:val="18"/>
              </w:rPr>
            </w:pPr>
            <w:r>
              <w:rPr>
                <w:szCs w:val="18"/>
              </w:rPr>
              <w:lastRenderedPageBreak/>
              <w:fldChar w:fldCharType="begin">
                <w:ffData>
                  <w:name w:val="Text6"/>
                  <w:enabled/>
                  <w:calcOnExit w:val="0"/>
                  <w:textInput/>
                </w:ffData>
              </w:fldChar>
            </w:r>
            <w:r>
              <w:rPr>
                <w:szCs w:val="18"/>
              </w:rPr>
              <w:instrText xml:space="preserve"> FORMTEXT </w:instrText>
            </w:r>
            <w:r>
              <w:rPr>
                <w:szCs w:val="18"/>
              </w:rPr>
            </w:r>
            <w:r>
              <w:rPr>
                <w:szCs w:val="18"/>
              </w:rPr>
              <w:fldChar w:fldCharType="separate"/>
            </w:r>
            <w:r w:rsidR="00495C09">
              <w:t>ILTE</w:t>
            </w:r>
            <w:r w:rsidR="00C0226D">
              <w:t>:</w:t>
            </w:r>
          </w:p>
          <w:p w14:paraId="4DD84DF9" w14:textId="47096E57" w:rsidR="00C0226D" w:rsidRDefault="00C0226D" w:rsidP="002F7980">
            <w:r>
              <w:t xml:space="preserve">1) </w:t>
            </w:r>
            <w:r w:rsidR="007A5B4B">
              <w:t>2023 m. b</w:t>
            </w:r>
            <w:r>
              <w:t xml:space="preserve">uvo išrinkta 7 narių stebėtojų taryba naujai 4 metų kadencijai </w:t>
            </w:r>
          </w:p>
          <w:p w14:paraId="70875DC7" w14:textId="3E58127E" w:rsidR="00333A95" w:rsidRDefault="00333A95" w:rsidP="002F7980">
            <w:r>
              <w:lastRenderedPageBreak/>
              <w:t xml:space="preserve">2) </w:t>
            </w:r>
            <w:r w:rsidR="00B87729">
              <w:t>2024 m. b</w:t>
            </w:r>
            <w:r w:rsidR="00B87729" w:rsidRPr="00B87729">
              <w:t>irželio 13 d. LR finansų ministro (ILTE visuotinio akcininkų susirinkimo funkcijas vykdančio subjekto) sprendim</w:t>
            </w:r>
            <w:r w:rsidR="00B87729">
              <w:t xml:space="preserve">u atšaktas stebėtojų tarybos narys. </w:t>
            </w:r>
            <w:r>
              <w:t>2025-01-31</w:t>
            </w:r>
            <w:r w:rsidR="00B87729">
              <w:t xml:space="preserve"> LR finansų ministro sprendimu</w:t>
            </w:r>
            <w:r>
              <w:t xml:space="preserve"> paskirtas nau</w:t>
            </w:r>
            <w:r w:rsidR="00B87729">
              <w:t>jas</w:t>
            </w:r>
            <w:r>
              <w:t xml:space="preserve"> stebėtojų tarybos narys</w:t>
            </w:r>
          </w:p>
          <w:p w14:paraId="3ABB0899" w14:textId="0B097988" w:rsidR="00C0226D" w:rsidRDefault="00C0226D" w:rsidP="002F7980">
            <w:r>
              <w:t xml:space="preserve">2) </w:t>
            </w:r>
            <w:r w:rsidR="007A5B4B">
              <w:t>2023 m. b</w:t>
            </w:r>
            <w:r w:rsidR="000A2E4F">
              <w:t>uvo iš</w:t>
            </w:r>
            <w:r w:rsidR="00D57812">
              <w:t xml:space="preserve">rinkta iš Bendrovės darbuotojų </w:t>
            </w:r>
            <w:r w:rsidR="002C0A42">
              <w:t>5 narių valdyba naujai 4 metų kadencijai</w:t>
            </w:r>
          </w:p>
          <w:p w14:paraId="27676126" w14:textId="1379A13C" w:rsidR="00C0226D" w:rsidRDefault="00C0226D" w:rsidP="002F7980">
            <w:r>
              <w:t xml:space="preserve">3) </w:t>
            </w:r>
            <w:r w:rsidR="00CD07EE">
              <w:t>2023 m. b</w:t>
            </w:r>
            <w:r w:rsidR="009C475D">
              <w:t>uvo išrinkta</w:t>
            </w:r>
            <w:r w:rsidR="00EF0FCD">
              <w:t>s naujas Bendrovės generalinis direktorius 5 metų kadencijai</w:t>
            </w:r>
          </w:p>
          <w:p w14:paraId="1A2A77C4" w14:textId="77777777" w:rsidR="00DB7808" w:rsidRDefault="00495C09" w:rsidP="00495C09">
            <w:r>
              <w:t xml:space="preserve">4) </w:t>
            </w:r>
            <w:r w:rsidR="00A503FB">
              <w:t>2024 m. b</w:t>
            </w:r>
            <w:r w:rsidRPr="00495C09">
              <w:t>uvo sudarytas 3 narių Audito ir rizikos valdymo komitetas iki stebėtojų tarybos kadencijos pabaigos ( 2027 m. balandžio 8 d.)</w:t>
            </w:r>
          </w:p>
          <w:p w14:paraId="6F2985C8" w14:textId="594DFC9E" w:rsidR="00C0226D" w:rsidRDefault="00DB7808" w:rsidP="00495C09">
            <w:r>
              <w:t>5) 2024 m. suformuoti 3 kredito komitetai, narių skaičius 3-</w:t>
            </w:r>
            <w:r w:rsidR="00C66478">
              <w:t>6</w:t>
            </w:r>
            <w:r w:rsidR="003020D5">
              <w:t>.</w:t>
            </w:r>
            <w:r>
              <w:t xml:space="preserve"> </w:t>
            </w:r>
            <w:r w:rsidR="00495C09" w:rsidRPr="00495C09">
              <w:t xml:space="preserve"> </w:t>
            </w:r>
          </w:p>
          <w:p w14:paraId="3B94CCAA" w14:textId="77777777" w:rsidR="00495C09" w:rsidRDefault="00495C09" w:rsidP="00495C09"/>
          <w:p w14:paraId="4DD8B8F5" w14:textId="1B800925" w:rsidR="00C0226D" w:rsidRDefault="00C0226D" w:rsidP="002F7980">
            <w:r>
              <w:t>Dukterinės bendrovės</w:t>
            </w:r>
            <w:r w:rsidR="00EC6E8B">
              <w:t>:</w:t>
            </w:r>
          </w:p>
          <w:p w14:paraId="117F1EF4" w14:textId="7AF6A9FB" w:rsidR="00EC6E8B" w:rsidRDefault="00EC6E8B" w:rsidP="002F7980">
            <w:r>
              <w:t xml:space="preserve">1) </w:t>
            </w:r>
            <w:r w:rsidR="00B51EE4">
              <w:t>2024 m. a</w:t>
            </w:r>
            <w:r>
              <w:t>tsisakyta stebėtojų taryb</w:t>
            </w:r>
            <w:r w:rsidR="00E24157">
              <w:t>os</w:t>
            </w:r>
            <w:r w:rsidR="00B51EE4">
              <w:t xml:space="preserve"> ir valdybos</w:t>
            </w:r>
          </w:p>
          <w:p w14:paraId="0899DE9A" w14:textId="77777777" w:rsidR="00E434AA" w:rsidRDefault="00EC6E8B" w:rsidP="00B51EE4">
            <w:r>
              <w:t xml:space="preserve">2) </w:t>
            </w:r>
            <w:r w:rsidR="00B51EE4">
              <w:t>Dukterinių įmonių vadovai 2024 m. nesikeitė</w:t>
            </w:r>
          </w:p>
          <w:p w14:paraId="058FF94D" w14:textId="0C40770B" w:rsidR="00E679B6" w:rsidRDefault="00E434AA" w:rsidP="00B51EE4">
            <w:r>
              <w:t xml:space="preserve">3) </w:t>
            </w:r>
            <w:r w:rsidR="00E679B6">
              <w:t>2024 m. d</w:t>
            </w:r>
            <w:r>
              <w:t xml:space="preserve">ukterinės bendrovės </w:t>
            </w:r>
            <w:r w:rsidR="006C7D24">
              <w:t xml:space="preserve">VIVA </w:t>
            </w:r>
            <w:r>
              <w:t xml:space="preserve">valdomo fondo (KŪB "Pagalbos verslui fondas") perrinktas </w:t>
            </w:r>
            <w:r w:rsidR="006C7D24">
              <w:t>i</w:t>
            </w:r>
            <w:r>
              <w:t>nvesticinis komitetas</w:t>
            </w:r>
          </w:p>
          <w:p w14:paraId="3893EEB9" w14:textId="41C0CAB4" w:rsidR="002F7980" w:rsidRPr="00580341" w:rsidRDefault="00E679B6" w:rsidP="00B51EE4">
            <w:pPr>
              <w:rPr>
                <w:szCs w:val="18"/>
                <w:lang w:val="lt-LT"/>
              </w:rPr>
            </w:pPr>
            <w:r>
              <w:t xml:space="preserve">4) </w:t>
            </w:r>
            <w:r w:rsidR="006C7D24">
              <w:t>2025 m.  vykdoma dukterinės bendrovės UAB "Kofinansavimas" valdomo fondo (KŪB "Koinvesticinis fondas")  investicinio komiteto narių atranka.</w:t>
            </w:r>
            <w:r w:rsidR="00E434AA">
              <w:t xml:space="preserve"> </w:t>
            </w:r>
            <w:r w:rsidR="002F7980">
              <w:rPr>
                <w:szCs w:val="18"/>
              </w:rPr>
              <w:fldChar w:fldCharType="end"/>
            </w:r>
          </w:p>
        </w:tc>
      </w:tr>
    </w:tbl>
    <w:p w14:paraId="0DFCEA39" w14:textId="77777777" w:rsidR="00FB162D" w:rsidRPr="00580341" w:rsidRDefault="00FB162D" w:rsidP="00FB162D">
      <w:pPr>
        <w:ind w:hanging="142"/>
        <w:rPr>
          <w:sz w:val="18"/>
          <w:szCs w:val="18"/>
          <w:lang w:val="lt-LT"/>
        </w:rPr>
      </w:pPr>
    </w:p>
    <w:p w14:paraId="66407B1F" w14:textId="77777777" w:rsidR="00FB162D" w:rsidRPr="00580341" w:rsidRDefault="00FB162D" w:rsidP="00FB162D">
      <w:pPr>
        <w:ind w:hanging="142"/>
        <w:rPr>
          <w:b/>
          <w:sz w:val="18"/>
          <w:szCs w:val="18"/>
          <w:lang w:val="lt-LT"/>
        </w:rPr>
      </w:pPr>
      <w:r w:rsidRPr="00580341">
        <w:rPr>
          <w:b/>
          <w:sz w:val="18"/>
          <w:szCs w:val="18"/>
          <w:lang w:val="lt-LT"/>
        </w:rPr>
        <w:t xml:space="preserve">KOMPANIJOS ISTORIJA/ </w:t>
      </w:r>
      <w:r w:rsidRPr="00580341">
        <w:rPr>
          <w:b/>
          <w:color w:val="808080" w:themeColor="background1" w:themeShade="80"/>
          <w:sz w:val="18"/>
          <w:szCs w:val="18"/>
          <w:lang w:val="lt-LT"/>
        </w:rPr>
        <w:t>HISTORY OF THE COMPANY</w:t>
      </w:r>
    </w:p>
    <w:p w14:paraId="52C03059"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7039"/>
        <w:gridCol w:w="2742"/>
      </w:tblGrid>
      <w:tr w:rsidR="00FB162D" w:rsidRPr="00580341" w14:paraId="04685A03" w14:textId="77777777" w:rsidTr="003278E9">
        <w:tc>
          <w:tcPr>
            <w:tcW w:w="9781" w:type="dxa"/>
            <w:gridSpan w:val="2"/>
          </w:tcPr>
          <w:p w14:paraId="320BA93D" w14:textId="77777777" w:rsidR="00FB162D" w:rsidRPr="00580341" w:rsidRDefault="00FB162D" w:rsidP="003278E9">
            <w:pPr>
              <w:ind w:hanging="142"/>
              <w:rPr>
                <w:szCs w:val="18"/>
                <w:lang w:val="lt-LT"/>
              </w:rPr>
            </w:pPr>
            <w:r w:rsidRPr="00580341">
              <w:rPr>
                <w:szCs w:val="18"/>
                <w:lang w:val="lt-LT"/>
              </w:rPr>
              <w:t>1. Per paskutinius trejus metus/</w:t>
            </w:r>
            <w:r w:rsidRPr="00580341">
              <w:rPr>
                <w:color w:val="808080" w:themeColor="background1" w:themeShade="80"/>
                <w:szCs w:val="18"/>
                <w:lang w:val="lt-LT"/>
              </w:rPr>
              <w:t>During the last three years has:</w:t>
            </w:r>
          </w:p>
        </w:tc>
      </w:tr>
      <w:tr w:rsidR="00FB162D" w:rsidRPr="00580341" w14:paraId="7DFD2D6A" w14:textId="77777777" w:rsidTr="003278E9">
        <w:tc>
          <w:tcPr>
            <w:tcW w:w="7039" w:type="dxa"/>
          </w:tcPr>
          <w:p w14:paraId="3251D831" w14:textId="77777777" w:rsidR="00FB162D" w:rsidRPr="00580341" w:rsidRDefault="00FB162D" w:rsidP="003278E9">
            <w:pPr>
              <w:ind w:hanging="142"/>
              <w:rPr>
                <w:szCs w:val="18"/>
                <w:lang w:val="lt-LT"/>
              </w:rPr>
            </w:pPr>
            <w:r w:rsidRPr="00580341">
              <w:rPr>
                <w:szCs w:val="18"/>
                <w:lang w:val="lt-LT"/>
              </w:rPr>
              <w:t xml:space="preserve">   Keitėsi įmonės pavadinimas?</w:t>
            </w:r>
          </w:p>
          <w:p w14:paraId="08DFA4FF" w14:textId="77777777" w:rsidR="00FB162D" w:rsidRPr="00580341" w:rsidRDefault="00FB162D" w:rsidP="003278E9">
            <w:pPr>
              <w:ind w:hanging="142"/>
              <w:rPr>
                <w:szCs w:val="18"/>
                <w:lang w:val="lt-LT"/>
              </w:rPr>
            </w:pPr>
            <w:r w:rsidRPr="00580341">
              <w:rPr>
                <w:szCs w:val="18"/>
                <w:lang w:val="lt-LT"/>
              </w:rPr>
              <w:t xml:space="preserve">   </w:t>
            </w:r>
            <w:r w:rsidRPr="00580341">
              <w:rPr>
                <w:color w:val="808080" w:themeColor="background1" w:themeShade="80"/>
                <w:szCs w:val="18"/>
                <w:lang w:val="lt-LT"/>
              </w:rPr>
              <w:t>The name of the company changed?</w:t>
            </w:r>
          </w:p>
        </w:tc>
        <w:tc>
          <w:tcPr>
            <w:tcW w:w="2742" w:type="dxa"/>
            <w:vAlign w:val="center"/>
          </w:tcPr>
          <w:p w14:paraId="06C99246" w14:textId="44D6CBB9"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00E434AA"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233D0357" w14:textId="77777777" w:rsidTr="003278E9">
        <w:tc>
          <w:tcPr>
            <w:tcW w:w="7039" w:type="dxa"/>
          </w:tcPr>
          <w:p w14:paraId="74C43F3B" w14:textId="77777777" w:rsidR="00FB162D" w:rsidRPr="00580341" w:rsidRDefault="00FB162D" w:rsidP="003278E9">
            <w:pPr>
              <w:ind w:hanging="142"/>
              <w:rPr>
                <w:szCs w:val="18"/>
                <w:lang w:val="lt-LT"/>
              </w:rPr>
            </w:pPr>
            <w:r w:rsidRPr="00580341">
              <w:rPr>
                <w:szCs w:val="18"/>
                <w:lang w:val="lt-LT"/>
              </w:rPr>
              <w:t xml:space="preserve">   Buvo įsigyta kita įmonė ar įvyko susijungimas?</w:t>
            </w:r>
          </w:p>
          <w:p w14:paraId="27BAA0DD" w14:textId="77777777" w:rsidR="00FB162D" w:rsidRPr="00580341" w:rsidRDefault="00FB162D" w:rsidP="003278E9">
            <w:pPr>
              <w:ind w:hanging="142"/>
              <w:rPr>
                <w:szCs w:val="18"/>
                <w:lang w:val="lt-LT"/>
              </w:rPr>
            </w:pPr>
            <w:r w:rsidRPr="00580341">
              <w:rPr>
                <w:szCs w:val="18"/>
                <w:lang w:val="lt-LT"/>
              </w:rPr>
              <w:t xml:space="preserve">   </w:t>
            </w:r>
            <w:r w:rsidRPr="00580341">
              <w:rPr>
                <w:color w:val="808080" w:themeColor="background1" w:themeShade="80"/>
                <w:szCs w:val="18"/>
                <w:lang w:val="lt-LT"/>
              </w:rPr>
              <w:t>Any acquisition or merger taken place?</w:t>
            </w:r>
          </w:p>
        </w:tc>
        <w:tc>
          <w:tcPr>
            <w:tcW w:w="2742" w:type="dxa"/>
            <w:vAlign w:val="center"/>
          </w:tcPr>
          <w:p w14:paraId="3DB9FD73" w14:textId="3CDD72B3"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03E6BFF1" w14:textId="77777777" w:rsidTr="003278E9">
        <w:tc>
          <w:tcPr>
            <w:tcW w:w="7039" w:type="dxa"/>
          </w:tcPr>
          <w:p w14:paraId="76B5DCEB" w14:textId="77777777" w:rsidR="00FB162D" w:rsidRPr="00580341" w:rsidRDefault="00FB162D" w:rsidP="003278E9">
            <w:pPr>
              <w:ind w:hanging="142"/>
              <w:rPr>
                <w:szCs w:val="18"/>
                <w:lang w:val="lt-LT"/>
              </w:rPr>
            </w:pPr>
            <w:r w:rsidRPr="00580341">
              <w:rPr>
                <w:szCs w:val="18"/>
                <w:lang w:val="lt-LT"/>
              </w:rPr>
              <w:t xml:space="preserve">   Buvo parduota dukterinė įmonė (filialas) arba ji nutraukė savo veiklą?</w:t>
            </w:r>
          </w:p>
          <w:p w14:paraId="39E92C0A" w14:textId="77777777" w:rsidR="00FB162D" w:rsidRPr="00580341" w:rsidRDefault="00FB162D" w:rsidP="003278E9">
            <w:pPr>
              <w:ind w:hanging="142"/>
              <w:rPr>
                <w:szCs w:val="18"/>
                <w:lang w:val="lt-LT"/>
              </w:rPr>
            </w:pPr>
            <w:r w:rsidRPr="00580341">
              <w:rPr>
                <w:color w:val="808080" w:themeColor="background1" w:themeShade="80"/>
                <w:szCs w:val="18"/>
                <w:lang w:val="lt-LT"/>
              </w:rPr>
              <w:t xml:space="preserve">    Any subsidiary company been sold or ceased trading?</w:t>
            </w:r>
          </w:p>
        </w:tc>
        <w:tc>
          <w:tcPr>
            <w:tcW w:w="2742" w:type="dxa"/>
            <w:vAlign w:val="center"/>
          </w:tcPr>
          <w:p w14:paraId="414B6176" w14:textId="757A0569"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007A76A4"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007A76A4"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3406C30E" w14:textId="77777777" w:rsidTr="003278E9">
        <w:tc>
          <w:tcPr>
            <w:tcW w:w="7039" w:type="dxa"/>
            <w:tcBorders>
              <w:bottom w:val="nil"/>
            </w:tcBorders>
          </w:tcPr>
          <w:p w14:paraId="465E2C62" w14:textId="77777777" w:rsidR="00FB162D" w:rsidRPr="00580341" w:rsidRDefault="00FB162D" w:rsidP="003278E9">
            <w:pPr>
              <w:ind w:left="-105"/>
              <w:rPr>
                <w:szCs w:val="18"/>
                <w:lang w:val="lt-LT"/>
              </w:rPr>
            </w:pPr>
            <w:r w:rsidRPr="00580341">
              <w:rPr>
                <w:szCs w:val="18"/>
                <w:lang w:val="lt-LT"/>
              </w:rPr>
              <w:t xml:space="preserve">  Pasikeitė Įmonės akcinio kapitalo struktūra?</w:t>
            </w:r>
          </w:p>
          <w:p w14:paraId="25D98F68" w14:textId="77777777" w:rsidR="00FB162D" w:rsidRPr="00580341" w:rsidRDefault="00FB162D" w:rsidP="003278E9">
            <w:pPr>
              <w:rPr>
                <w:szCs w:val="18"/>
                <w:lang w:val="lt-LT"/>
              </w:rPr>
            </w:pPr>
            <w:r w:rsidRPr="00580341">
              <w:rPr>
                <w:color w:val="808080" w:themeColor="background1" w:themeShade="80"/>
                <w:szCs w:val="18"/>
                <w:lang w:val="lt-LT"/>
              </w:rPr>
              <w:t>The capital structure of the company changed?</w:t>
            </w:r>
          </w:p>
        </w:tc>
        <w:tc>
          <w:tcPr>
            <w:tcW w:w="2742" w:type="dxa"/>
            <w:tcBorders>
              <w:bottom w:val="nil"/>
            </w:tcBorders>
            <w:vAlign w:val="center"/>
          </w:tcPr>
          <w:p w14:paraId="265F6086" w14:textId="1A43D798"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6BF9CBD3" w14:textId="77777777" w:rsidTr="003278E9">
        <w:tc>
          <w:tcPr>
            <w:tcW w:w="9781" w:type="dxa"/>
            <w:gridSpan w:val="2"/>
            <w:tcBorders>
              <w:top w:val="nil"/>
              <w:bottom w:val="single" w:sz="4" w:space="0" w:color="D9D9D9" w:themeColor="background1" w:themeShade="D9"/>
            </w:tcBorders>
          </w:tcPr>
          <w:p w14:paraId="0275C9C7" w14:textId="77777777" w:rsidR="00FB162D" w:rsidRPr="00580341" w:rsidRDefault="00FB162D" w:rsidP="003278E9">
            <w:pPr>
              <w:ind w:hanging="142"/>
              <w:rPr>
                <w:i/>
                <w:szCs w:val="18"/>
                <w:lang w:val="lt-LT"/>
              </w:rPr>
            </w:pPr>
          </w:p>
          <w:p w14:paraId="7BCA9B06" w14:textId="77777777" w:rsidR="00FB162D" w:rsidRPr="00580341" w:rsidRDefault="00FB162D" w:rsidP="003278E9">
            <w:pPr>
              <w:ind w:hanging="142"/>
              <w:rPr>
                <w:i/>
                <w:szCs w:val="18"/>
                <w:lang w:val="lt-LT"/>
              </w:rPr>
            </w:pPr>
            <w:r w:rsidRPr="00580341">
              <w:rPr>
                <w:i/>
                <w:szCs w:val="18"/>
                <w:lang w:val="lt-LT"/>
              </w:rPr>
              <w:t xml:space="preserve">   Jei į aukščiau esančius klausimus atsakėte TAIP, pateikite išsamesnę informaciją žemiau (galite naudoti atskirą popieriaus lapą):</w:t>
            </w:r>
          </w:p>
          <w:p w14:paraId="26AA3D2E" w14:textId="77777777" w:rsidR="00FB162D" w:rsidRPr="00580341" w:rsidRDefault="00FB162D" w:rsidP="003278E9">
            <w:pPr>
              <w:ind w:hanging="142"/>
              <w:rPr>
                <w:i/>
                <w:szCs w:val="18"/>
                <w:lang w:val="lt-LT"/>
              </w:rPr>
            </w:pPr>
            <w:r w:rsidRPr="00580341">
              <w:rPr>
                <w:i/>
                <w:color w:val="808080" w:themeColor="background1" w:themeShade="80"/>
                <w:szCs w:val="18"/>
                <w:lang w:val="lt-LT"/>
              </w:rPr>
              <w:t xml:space="preserve">   If the answer is YES to any of the above questions, please provide details below (use separate sheet if necessary):</w:t>
            </w:r>
          </w:p>
        </w:tc>
      </w:tr>
      <w:tr w:rsidR="00FB162D" w:rsidRPr="00580341" w14:paraId="3E6C6809" w14:textId="77777777" w:rsidTr="003278E9">
        <w:tc>
          <w:tcPr>
            <w:tcW w:w="9781" w:type="dxa"/>
            <w:gridSpan w:val="2"/>
            <w:tcBorders>
              <w:top w:val="single" w:sz="4" w:space="0" w:color="D9D9D9" w:themeColor="background1" w:themeShade="D9"/>
              <w:left w:val="nil"/>
              <w:bottom w:val="single" w:sz="4" w:space="0" w:color="D9D9D9" w:themeColor="background1" w:themeShade="D9"/>
            </w:tcBorders>
          </w:tcPr>
          <w:p w14:paraId="05A15D4E" w14:textId="2141414E" w:rsidR="00DB3FDA" w:rsidRDefault="00FB162D" w:rsidP="00C76395">
            <w:r w:rsidRPr="00580341">
              <w:rPr>
                <w:i/>
                <w:szCs w:val="18"/>
                <w:lang w:val="lt-LT"/>
              </w:rPr>
              <w:fldChar w:fldCharType="begin">
                <w:ffData>
                  <w:name w:val="Text42"/>
                  <w:enabled/>
                  <w:calcOnExit w:val="0"/>
                  <w:textInput/>
                </w:ffData>
              </w:fldChar>
            </w:r>
            <w:bookmarkStart w:id="23" w:name="Text42"/>
            <w:r w:rsidRPr="00580341">
              <w:rPr>
                <w:i/>
                <w:szCs w:val="18"/>
                <w:lang w:val="lt-LT"/>
              </w:rPr>
              <w:instrText xml:space="preserve"> FORMTEXT </w:instrText>
            </w:r>
            <w:r w:rsidRPr="00580341">
              <w:rPr>
                <w:i/>
                <w:szCs w:val="18"/>
                <w:lang w:val="lt-LT"/>
              </w:rPr>
            </w:r>
            <w:r w:rsidRPr="00580341">
              <w:rPr>
                <w:i/>
                <w:szCs w:val="18"/>
                <w:lang w:val="lt-LT"/>
              </w:rPr>
              <w:fldChar w:fldCharType="separate"/>
            </w:r>
            <w:r w:rsidR="00EC6E8B">
              <w:t>Vykdant LR Vyriausybės inicijuotą nacionalinių plėtros įstaigų reformą, visos įmonės turėjusios na</w:t>
            </w:r>
            <w:r w:rsidR="000C05B8">
              <w:t>c</w:t>
            </w:r>
            <w:r w:rsidR="00EC6E8B">
              <w:t xml:space="preserve">ionalinės plėtros įstaigų statusą </w:t>
            </w:r>
            <w:r w:rsidR="000C05B8">
              <w:t>buvo</w:t>
            </w:r>
            <w:r w:rsidR="00EC6E8B">
              <w:t xml:space="preserve"> </w:t>
            </w:r>
            <w:r w:rsidR="00003336">
              <w:t>sukonsoliduotos</w:t>
            </w:r>
            <w:r w:rsidR="00EC6E8B">
              <w:t xml:space="preserve"> į vieną subjektą INVEGOS pagrindu.</w:t>
            </w:r>
            <w:r w:rsidR="00E87CC3">
              <w:t xml:space="preserve"> Buvo</w:t>
            </w:r>
            <w:r w:rsidR="00EC6E8B">
              <w:t xml:space="preserve"> vykdomas dukterinių bendrovių </w:t>
            </w:r>
            <w:r w:rsidR="002760B9">
              <w:t>UAB "V</w:t>
            </w:r>
            <w:r w:rsidR="00EC6E8B">
              <w:t xml:space="preserve">iešųjų investicijų plėtros </w:t>
            </w:r>
            <w:r w:rsidR="002760B9">
              <w:t xml:space="preserve"> agentūr</w:t>
            </w:r>
            <w:r w:rsidR="00EC6E8B">
              <w:t>os</w:t>
            </w:r>
            <w:r w:rsidR="002760B9">
              <w:t>" (VI</w:t>
            </w:r>
            <w:r w:rsidR="00EC6E8B">
              <w:t>P</w:t>
            </w:r>
            <w:r w:rsidR="002760B9">
              <w:t>A)</w:t>
            </w:r>
            <w:r w:rsidR="00EC6E8B">
              <w:t xml:space="preserve"> </w:t>
            </w:r>
            <w:r w:rsidR="002760B9">
              <w:t>ir UAB "Žemės ūkio paskolų garantijų fondas" (</w:t>
            </w:r>
            <w:r w:rsidR="00EC6E8B">
              <w:t>ŽŪPGF</w:t>
            </w:r>
            <w:r w:rsidR="002760B9">
              <w:t>)</w:t>
            </w:r>
            <w:r w:rsidR="00EC6E8B">
              <w:t xml:space="preserve"> prijungimas prie INVEGOS.</w:t>
            </w:r>
            <w:r w:rsidR="007A76A4">
              <w:t xml:space="preserve"> </w:t>
            </w:r>
            <w:r w:rsidR="007A76A4" w:rsidRPr="007A76A4">
              <w:t>Užbaigus reorganizavimą dukterinės bendrovės VIPA ir ŽŪPGF užbaigė veiklą ir buvo išregistruotos iš Juridinių asmenų registro</w:t>
            </w:r>
            <w:r w:rsidR="007A76A4">
              <w:t>.</w:t>
            </w:r>
            <w:r w:rsidR="00EC6E8B">
              <w:t xml:space="preserve"> Taip pat vyk</w:t>
            </w:r>
            <w:r w:rsidR="00FD0B86">
              <w:t>o</w:t>
            </w:r>
            <w:r w:rsidR="00EC6E8B">
              <w:t xml:space="preserve"> dukterinės bendr</w:t>
            </w:r>
            <w:r w:rsidR="00FD0B86">
              <w:t>o</w:t>
            </w:r>
            <w:r w:rsidR="00EC6E8B">
              <w:t>vės UAB "Valstybės investicijų valdymo agentūros" (VIVA) veiklos, įskaitant ir dalies darbuotojų</w:t>
            </w:r>
            <w:r w:rsidR="009A1128">
              <w:t>,</w:t>
            </w:r>
            <w:r w:rsidR="00EC6E8B">
              <w:t xml:space="preserve"> perkėlimas </w:t>
            </w:r>
            <w:r w:rsidR="009A1128">
              <w:t>į INVEGĄ.</w:t>
            </w:r>
            <w:r w:rsidR="00FD0B86">
              <w:t xml:space="preserve"> Reorganizavimo procesas baigtas 2023 m. III ketv. </w:t>
            </w:r>
          </w:p>
          <w:p w14:paraId="59A5E7BC" w14:textId="77777777" w:rsidR="00F02162" w:rsidRDefault="00DB3FDA" w:rsidP="00C76395">
            <w:r>
              <w:t>Nuo 2024 m. rugsėjo mėn. p</w:t>
            </w:r>
            <w:r w:rsidRPr="00DB3FDA">
              <w:t>asikeitė ankstesnis įmonės pavadinimas UAB „Investicijų ir verslo garantijos“ (INVEGA) į UAB ILTE</w:t>
            </w:r>
            <w:r>
              <w:t>.</w:t>
            </w:r>
          </w:p>
          <w:p w14:paraId="4A3FBFA4" w14:textId="6F441014" w:rsidR="00F02162" w:rsidRDefault="00F02162" w:rsidP="00C76395">
            <w:r w:rsidRPr="00F02162">
              <w:t>2024</w:t>
            </w:r>
            <w:r>
              <w:t>-</w:t>
            </w:r>
            <w:r w:rsidRPr="00F02162">
              <w:t>05</w:t>
            </w:r>
            <w:r>
              <w:t>-</w:t>
            </w:r>
            <w:r w:rsidRPr="00F02162">
              <w:t>29 L</w:t>
            </w:r>
            <w:r>
              <w:t>R</w:t>
            </w:r>
            <w:r w:rsidRPr="00F02162">
              <w:t xml:space="preserve"> Vyriausybė pritarė ILTE įstatinio kapitalo didinimui. Įstatinio kapitalo didinimo teisiniai veiksmai buvo baigti 20</w:t>
            </w:r>
            <w:r>
              <w:t xml:space="preserve">24-07-09. </w:t>
            </w:r>
            <w:r w:rsidRPr="00F02162">
              <w:t>Įstatinis kapitalas buvo padidintas nuo 53 438 075,82 EUR iki 203 438 066,22 EUR.</w:t>
            </w:r>
          </w:p>
          <w:p w14:paraId="690D4DBE" w14:textId="6C1E18AF" w:rsidR="00FB162D" w:rsidRPr="00580341" w:rsidRDefault="00FB162D" w:rsidP="00C76395">
            <w:pPr>
              <w:rPr>
                <w:i/>
                <w:szCs w:val="18"/>
                <w:lang w:val="lt-LT"/>
              </w:rPr>
            </w:pPr>
            <w:r w:rsidRPr="00580341">
              <w:rPr>
                <w:i/>
                <w:szCs w:val="18"/>
                <w:lang w:val="lt-LT"/>
              </w:rPr>
              <w:fldChar w:fldCharType="end"/>
            </w:r>
            <w:bookmarkEnd w:id="23"/>
          </w:p>
        </w:tc>
      </w:tr>
      <w:tr w:rsidR="00FB162D" w:rsidRPr="00580341" w14:paraId="2F2CCD49" w14:textId="77777777" w:rsidTr="003278E9">
        <w:tc>
          <w:tcPr>
            <w:tcW w:w="9781" w:type="dxa"/>
            <w:gridSpan w:val="2"/>
            <w:tcBorders>
              <w:top w:val="single" w:sz="4" w:space="0" w:color="D9D9D9" w:themeColor="background1" w:themeShade="D9"/>
              <w:left w:val="nil"/>
              <w:bottom w:val="single" w:sz="4" w:space="0" w:color="D9D9D9" w:themeColor="background1" w:themeShade="D9"/>
            </w:tcBorders>
          </w:tcPr>
          <w:p w14:paraId="5FDFFE54" w14:textId="77777777" w:rsidR="00FB162D" w:rsidRPr="00580341" w:rsidRDefault="00FB162D" w:rsidP="003278E9">
            <w:pPr>
              <w:ind w:hanging="142"/>
              <w:rPr>
                <w:i/>
                <w:szCs w:val="18"/>
                <w:lang w:val="lt-LT"/>
              </w:rPr>
            </w:pPr>
          </w:p>
        </w:tc>
      </w:tr>
    </w:tbl>
    <w:p w14:paraId="76C1949E" w14:textId="77777777" w:rsidR="00FB162D" w:rsidRPr="00580341" w:rsidRDefault="00FB162D" w:rsidP="002F7980">
      <w:pPr>
        <w:rPr>
          <w:b/>
          <w:sz w:val="18"/>
          <w:szCs w:val="18"/>
          <w:lang w:val="lt-LT"/>
        </w:rPr>
      </w:pPr>
    </w:p>
    <w:p w14:paraId="7B6F7665" w14:textId="77777777" w:rsidR="00FB162D" w:rsidRPr="00580341" w:rsidRDefault="00FB162D" w:rsidP="00FB162D">
      <w:pPr>
        <w:ind w:hanging="142"/>
        <w:rPr>
          <w:b/>
          <w:sz w:val="18"/>
          <w:szCs w:val="18"/>
          <w:lang w:val="lt-LT"/>
        </w:rPr>
      </w:pPr>
      <w:r w:rsidRPr="00580341">
        <w:rPr>
          <w:b/>
          <w:sz w:val="18"/>
          <w:szCs w:val="18"/>
          <w:lang w:val="lt-LT"/>
        </w:rPr>
        <w:t xml:space="preserve">ATEITIES PLANAI/ </w:t>
      </w:r>
      <w:r w:rsidRPr="00580341">
        <w:rPr>
          <w:b/>
          <w:color w:val="808080" w:themeColor="background1" w:themeShade="80"/>
          <w:sz w:val="18"/>
          <w:szCs w:val="18"/>
          <w:lang w:val="lt-LT"/>
        </w:rPr>
        <w:t>FORWARD LOOKING</w:t>
      </w:r>
    </w:p>
    <w:p w14:paraId="7E1DEA69"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7040"/>
        <w:gridCol w:w="2741"/>
      </w:tblGrid>
      <w:tr w:rsidR="00FB162D" w:rsidRPr="00580341" w14:paraId="5D658433" w14:textId="77777777" w:rsidTr="003278E9">
        <w:tc>
          <w:tcPr>
            <w:tcW w:w="7040" w:type="dxa"/>
          </w:tcPr>
          <w:p w14:paraId="5CB6C9BC" w14:textId="77777777" w:rsidR="00FB162D" w:rsidRPr="00580341" w:rsidRDefault="00FB162D" w:rsidP="003278E9">
            <w:pPr>
              <w:ind w:hanging="142"/>
              <w:rPr>
                <w:szCs w:val="18"/>
                <w:lang w:val="lt-LT"/>
              </w:rPr>
            </w:pPr>
            <w:r w:rsidRPr="00580341">
              <w:rPr>
                <w:szCs w:val="18"/>
                <w:lang w:val="lt-LT"/>
              </w:rPr>
              <w:t xml:space="preserve">   Ar Įmonė yra numačiusi įsigyti kitą įmonę, dalyvauti įsigijimo konkurse?</w:t>
            </w:r>
          </w:p>
          <w:p w14:paraId="6B661A6B" w14:textId="77777777" w:rsidR="00FB162D" w:rsidRPr="00580341" w:rsidRDefault="00FB162D" w:rsidP="003278E9">
            <w:pPr>
              <w:ind w:hanging="142"/>
              <w:rPr>
                <w:szCs w:val="18"/>
                <w:lang w:val="lt-LT"/>
              </w:rPr>
            </w:pPr>
            <w:r w:rsidRPr="00580341">
              <w:rPr>
                <w:szCs w:val="18"/>
                <w:lang w:val="lt-LT"/>
              </w:rPr>
              <w:t xml:space="preserve">   </w:t>
            </w:r>
            <w:r w:rsidRPr="00580341">
              <w:rPr>
                <w:color w:val="808080" w:themeColor="background1" w:themeShade="80"/>
                <w:szCs w:val="18"/>
                <w:lang w:val="lt-LT"/>
              </w:rPr>
              <w:t>Has the Company any acquisition, tender offer or merger pending or under consideration?</w:t>
            </w:r>
          </w:p>
        </w:tc>
        <w:tc>
          <w:tcPr>
            <w:tcW w:w="2741" w:type="dxa"/>
            <w:vAlign w:val="center"/>
          </w:tcPr>
          <w:p w14:paraId="47107501" w14:textId="044EF136"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60D05CE9" w14:textId="77777777" w:rsidTr="003278E9">
        <w:tc>
          <w:tcPr>
            <w:tcW w:w="7040" w:type="dxa"/>
          </w:tcPr>
          <w:p w14:paraId="1A8D7464" w14:textId="77777777" w:rsidR="00FB162D" w:rsidRPr="00580341" w:rsidRDefault="00FB162D" w:rsidP="003278E9">
            <w:pPr>
              <w:ind w:hanging="142"/>
              <w:rPr>
                <w:szCs w:val="18"/>
                <w:lang w:val="lt-LT"/>
              </w:rPr>
            </w:pPr>
            <w:r w:rsidRPr="00580341">
              <w:rPr>
                <w:szCs w:val="18"/>
                <w:lang w:val="lt-LT"/>
              </w:rPr>
              <w:t xml:space="preserve">   Ar Įmonė turi kokių nors žinių apie kitos įmonės ketinimus įsigyti ją?</w:t>
            </w:r>
          </w:p>
          <w:p w14:paraId="3FB6EE54" w14:textId="77777777" w:rsidR="00FB162D" w:rsidRPr="00580341" w:rsidRDefault="00FB162D" w:rsidP="003278E9">
            <w:pPr>
              <w:ind w:hanging="142"/>
              <w:rPr>
                <w:szCs w:val="18"/>
                <w:lang w:val="lt-LT"/>
              </w:rPr>
            </w:pPr>
            <w:r w:rsidRPr="00580341">
              <w:rPr>
                <w:szCs w:val="18"/>
                <w:lang w:val="lt-LT"/>
              </w:rPr>
              <w:t xml:space="preserve">   </w:t>
            </w:r>
            <w:r w:rsidRPr="00580341">
              <w:rPr>
                <w:color w:val="808080" w:themeColor="background1" w:themeShade="80"/>
                <w:szCs w:val="18"/>
                <w:lang w:val="lt-LT"/>
              </w:rPr>
              <w:t>Is the Company aware of any proposal relating to its acquisition by another company?</w:t>
            </w:r>
          </w:p>
        </w:tc>
        <w:tc>
          <w:tcPr>
            <w:tcW w:w="2741" w:type="dxa"/>
            <w:vAlign w:val="center"/>
          </w:tcPr>
          <w:p w14:paraId="67E1E9B9" w14:textId="010FDDBD"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557CCE0A" w14:textId="77777777" w:rsidTr="003278E9">
        <w:tc>
          <w:tcPr>
            <w:tcW w:w="7040" w:type="dxa"/>
          </w:tcPr>
          <w:p w14:paraId="34893667" w14:textId="06A0EAF3" w:rsidR="00FB162D" w:rsidRPr="00580341" w:rsidRDefault="00FB162D" w:rsidP="003278E9">
            <w:pPr>
              <w:ind w:hanging="142"/>
              <w:rPr>
                <w:szCs w:val="18"/>
                <w:lang w:val="lt-LT"/>
              </w:rPr>
            </w:pPr>
            <w:r w:rsidRPr="00580341">
              <w:rPr>
                <w:szCs w:val="18"/>
                <w:lang w:val="lt-LT"/>
              </w:rPr>
              <w:t xml:space="preserve">   Ar Įmonė yra numačiusi </w:t>
            </w:r>
            <w:r w:rsidR="00BF7575">
              <w:rPr>
                <w:szCs w:val="18"/>
                <w:lang w:val="lt-LT"/>
              </w:rPr>
              <w:t>Vertybinių popierių</w:t>
            </w:r>
            <w:r w:rsidRPr="00580341">
              <w:rPr>
                <w:szCs w:val="18"/>
                <w:lang w:val="lt-LT"/>
              </w:rPr>
              <w:t xml:space="preserve"> emisiją sekančiais metais?</w:t>
            </w:r>
          </w:p>
          <w:p w14:paraId="0EF8EC81" w14:textId="77777777" w:rsidR="00FB162D" w:rsidRPr="00580341" w:rsidRDefault="00FB162D" w:rsidP="003278E9">
            <w:pPr>
              <w:ind w:hanging="142"/>
              <w:rPr>
                <w:szCs w:val="18"/>
                <w:lang w:val="lt-LT"/>
              </w:rPr>
            </w:pPr>
            <w:r w:rsidRPr="00580341">
              <w:rPr>
                <w:color w:val="808080" w:themeColor="background1" w:themeShade="80"/>
                <w:szCs w:val="18"/>
                <w:lang w:val="lt-LT"/>
              </w:rPr>
              <w:t xml:space="preserve">   Is the Company intending a public or private offering of securities within the next year?</w:t>
            </w:r>
          </w:p>
        </w:tc>
        <w:tc>
          <w:tcPr>
            <w:tcW w:w="2741" w:type="dxa"/>
            <w:vAlign w:val="center"/>
          </w:tcPr>
          <w:p w14:paraId="7E95D798" w14:textId="6620DC1A"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00DD0071"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00DD0071"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464A18B5" w14:textId="77777777" w:rsidTr="003278E9">
        <w:tc>
          <w:tcPr>
            <w:tcW w:w="7040" w:type="dxa"/>
          </w:tcPr>
          <w:p w14:paraId="2FF93E29" w14:textId="77777777" w:rsidR="00FB162D" w:rsidRPr="00580341" w:rsidRDefault="00FB162D" w:rsidP="003278E9">
            <w:pPr>
              <w:rPr>
                <w:szCs w:val="18"/>
                <w:lang w:val="lt-LT"/>
              </w:rPr>
            </w:pPr>
            <w:r w:rsidRPr="00580341">
              <w:rPr>
                <w:szCs w:val="18"/>
                <w:lang w:val="lt-LT"/>
              </w:rPr>
              <w:t>Pasikeitė Įmonės akcinio kapitalo struktūra?</w:t>
            </w:r>
          </w:p>
          <w:p w14:paraId="07D26D49" w14:textId="77777777" w:rsidR="00FB162D" w:rsidRPr="00580341" w:rsidRDefault="00FB162D" w:rsidP="003278E9">
            <w:pPr>
              <w:rPr>
                <w:szCs w:val="18"/>
                <w:lang w:val="lt-LT"/>
              </w:rPr>
            </w:pPr>
            <w:r w:rsidRPr="00580341">
              <w:rPr>
                <w:color w:val="808080" w:themeColor="background1" w:themeShade="80"/>
                <w:szCs w:val="18"/>
                <w:lang w:val="lt-LT"/>
              </w:rPr>
              <w:t>The capital structure of the Company changed?</w:t>
            </w:r>
          </w:p>
        </w:tc>
        <w:tc>
          <w:tcPr>
            <w:tcW w:w="2741" w:type="dxa"/>
            <w:vAlign w:val="center"/>
          </w:tcPr>
          <w:p w14:paraId="2EB73A73" w14:textId="01B9E9D1"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val="0"/>
                  </w:checkBox>
                </w:ffData>
              </w:fldChar>
            </w:r>
            <w:r w:rsidRPr="00580341">
              <w:rPr>
                <w:szCs w:val="18"/>
                <w:lang w:val="lt-LT"/>
              </w:rPr>
              <w:instrText xml:space="preserve"> FORMCHECKBOX </w:instrText>
            </w:r>
            <w:r w:rsidR="00DD0071"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00DD0071"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bl>
    <w:p w14:paraId="23A2A3CF" w14:textId="04618F27" w:rsidR="00FB162D"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9781"/>
      </w:tblGrid>
      <w:tr w:rsidR="002D31CE" w:rsidRPr="00580341" w14:paraId="39864F70" w14:textId="77777777" w:rsidTr="00DF66A2">
        <w:tc>
          <w:tcPr>
            <w:tcW w:w="9781" w:type="dxa"/>
            <w:tcBorders>
              <w:top w:val="nil"/>
              <w:bottom w:val="single" w:sz="4" w:space="0" w:color="D9D9D9" w:themeColor="background1" w:themeShade="D9"/>
            </w:tcBorders>
          </w:tcPr>
          <w:p w14:paraId="4EC9156B" w14:textId="77777777" w:rsidR="002D31CE" w:rsidRPr="00580341" w:rsidRDefault="002D31CE" w:rsidP="00DF66A2">
            <w:pPr>
              <w:ind w:hanging="142"/>
              <w:rPr>
                <w:i/>
                <w:szCs w:val="18"/>
                <w:lang w:val="lt-LT"/>
              </w:rPr>
            </w:pPr>
            <w:r w:rsidRPr="00580341">
              <w:rPr>
                <w:i/>
                <w:szCs w:val="18"/>
                <w:lang w:val="lt-LT"/>
              </w:rPr>
              <w:t xml:space="preserve">   Jei į aukščiau esantį klausimą atsakėte TAIP, pateikite išsamesnę informaciją žemiau (jei reikia, naudokite atskirą popieriaus lapą):</w:t>
            </w:r>
          </w:p>
          <w:p w14:paraId="13478357" w14:textId="77777777" w:rsidR="002D31CE" w:rsidRPr="00580341" w:rsidRDefault="002D31CE" w:rsidP="00DF66A2">
            <w:pPr>
              <w:ind w:hanging="142"/>
              <w:rPr>
                <w:i/>
                <w:szCs w:val="18"/>
                <w:lang w:val="lt-LT"/>
              </w:rPr>
            </w:pPr>
            <w:r w:rsidRPr="00580341">
              <w:rPr>
                <w:i/>
                <w:color w:val="808080" w:themeColor="background1" w:themeShade="80"/>
                <w:szCs w:val="18"/>
                <w:lang w:val="lt-LT"/>
              </w:rPr>
              <w:t xml:space="preserve">   If the answer is YES to any of the above questions, please provide details below (use separate sheet if necessary):</w:t>
            </w:r>
          </w:p>
        </w:tc>
      </w:tr>
      <w:tr w:rsidR="002D31CE" w:rsidRPr="00580341" w14:paraId="1BFD6D25" w14:textId="77777777" w:rsidTr="00DF66A2">
        <w:tc>
          <w:tcPr>
            <w:tcW w:w="9781" w:type="dxa"/>
            <w:tcBorders>
              <w:top w:val="single" w:sz="4" w:space="0" w:color="D9D9D9" w:themeColor="background1" w:themeShade="D9"/>
              <w:left w:val="nil"/>
              <w:bottom w:val="single" w:sz="4" w:space="0" w:color="D9D9D9" w:themeColor="background1" w:themeShade="D9"/>
            </w:tcBorders>
          </w:tcPr>
          <w:p w14:paraId="567B038D" w14:textId="6D154B97" w:rsidR="00CE4D0A" w:rsidRDefault="002D31CE" w:rsidP="00DF66A2">
            <w:pPr>
              <w:ind w:firstLine="37"/>
            </w:pPr>
            <w:r w:rsidRPr="00580341">
              <w:rPr>
                <w:i/>
                <w:szCs w:val="18"/>
                <w:lang w:val="lt-LT"/>
              </w:rPr>
              <w:fldChar w:fldCharType="begin">
                <w:ffData>
                  <w:name w:val="Text43"/>
                  <w:enabled/>
                  <w:calcOnExit w:val="0"/>
                  <w:textInput/>
                </w:ffData>
              </w:fldChar>
            </w:r>
            <w:r w:rsidRPr="00580341">
              <w:rPr>
                <w:i/>
                <w:szCs w:val="18"/>
                <w:lang w:val="lt-LT"/>
              </w:rPr>
              <w:instrText xml:space="preserve"> FORMTEXT </w:instrText>
            </w:r>
            <w:r w:rsidRPr="00580341">
              <w:rPr>
                <w:i/>
                <w:szCs w:val="18"/>
                <w:lang w:val="lt-LT"/>
              </w:rPr>
            </w:r>
            <w:r w:rsidRPr="00580341">
              <w:rPr>
                <w:i/>
                <w:szCs w:val="18"/>
                <w:lang w:val="lt-LT"/>
              </w:rPr>
              <w:fldChar w:fldCharType="separate"/>
            </w:r>
            <w:r w:rsidR="00275A97">
              <w:t>2025 m. II pusm. p</w:t>
            </w:r>
            <w:r w:rsidR="00275A97" w:rsidRPr="00275A97">
              <w:rPr>
                <w:lang w:val="lt-LT"/>
              </w:rPr>
              <w:t>lanuojama išleisti skolos obligacijas. Planuojama emisija 100-150 mln. Eur. Platinama Europoje profesionaliems instituciniams investuotojams</w:t>
            </w:r>
            <w:r w:rsidR="00275A97">
              <w:t>.</w:t>
            </w:r>
          </w:p>
          <w:p w14:paraId="70A24351" w14:textId="6124863B" w:rsidR="002D31CE" w:rsidRPr="00580341" w:rsidRDefault="002D31CE" w:rsidP="00DF66A2">
            <w:pPr>
              <w:ind w:firstLine="37"/>
              <w:rPr>
                <w:i/>
                <w:szCs w:val="18"/>
                <w:lang w:val="lt-LT"/>
              </w:rPr>
            </w:pPr>
            <w:r w:rsidRPr="00580341">
              <w:rPr>
                <w:i/>
                <w:szCs w:val="18"/>
                <w:lang w:val="lt-LT"/>
              </w:rPr>
              <w:fldChar w:fldCharType="end"/>
            </w:r>
          </w:p>
        </w:tc>
      </w:tr>
      <w:tr w:rsidR="002D31CE" w:rsidRPr="00580341" w14:paraId="0D021DD7" w14:textId="77777777" w:rsidTr="00DF66A2">
        <w:tc>
          <w:tcPr>
            <w:tcW w:w="9781" w:type="dxa"/>
            <w:tcBorders>
              <w:top w:val="single" w:sz="4" w:space="0" w:color="D9D9D9" w:themeColor="background1" w:themeShade="D9"/>
              <w:left w:val="nil"/>
              <w:bottom w:val="single" w:sz="4" w:space="0" w:color="D9D9D9" w:themeColor="background1" w:themeShade="D9"/>
            </w:tcBorders>
          </w:tcPr>
          <w:p w14:paraId="6450DB83" w14:textId="77777777" w:rsidR="002D31CE" w:rsidRPr="00580341" w:rsidRDefault="002D31CE" w:rsidP="00DF66A2">
            <w:pPr>
              <w:ind w:hanging="142"/>
              <w:rPr>
                <w:i/>
                <w:szCs w:val="18"/>
                <w:lang w:val="lt-LT"/>
              </w:rPr>
            </w:pPr>
          </w:p>
        </w:tc>
      </w:tr>
    </w:tbl>
    <w:p w14:paraId="0D7114ED" w14:textId="77777777" w:rsidR="002D31CE" w:rsidRPr="00580341" w:rsidRDefault="002D31CE" w:rsidP="00FB162D">
      <w:pPr>
        <w:ind w:hanging="142"/>
        <w:rPr>
          <w:sz w:val="18"/>
          <w:szCs w:val="18"/>
          <w:lang w:val="lt-LT"/>
        </w:rPr>
      </w:pPr>
    </w:p>
    <w:p w14:paraId="3172FDB0" w14:textId="77777777" w:rsidR="00FB162D" w:rsidRPr="00580341" w:rsidRDefault="00FB162D" w:rsidP="00FB162D">
      <w:pPr>
        <w:ind w:hanging="142"/>
        <w:rPr>
          <w:b/>
          <w:sz w:val="18"/>
          <w:szCs w:val="18"/>
          <w:lang w:val="lt-LT"/>
        </w:rPr>
      </w:pPr>
      <w:r w:rsidRPr="00580341">
        <w:rPr>
          <w:b/>
          <w:sz w:val="18"/>
          <w:szCs w:val="18"/>
          <w:lang w:val="lt-LT"/>
        </w:rPr>
        <w:t xml:space="preserve">DABARTINĖ DRAUDIMO APSAUGA/ </w:t>
      </w:r>
      <w:r w:rsidRPr="00580341">
        <w:rPr>
          <w:b/>
          <w:color w:val="808080" w:themeColor="background1" w:themeShade="80"/>
          <w:sz w:val="18"/>
          <w:szCs w:val="18"/>
          <w:lang w:val="lt-LT"/>
        </w:rPr>
        <w:t>CURRENT INSURANCE</w:t>
      </w:r>
    </w:p>
    <w:p w14:paraId="237B1956" w14:textId="77777777" w:rsidR="00FB162D" w:rsidRPr="00580341" w:rsidRDefault="00FB162D" w:rsidP="00FB162D">
      <w:pPr>
        <w:ind w:hanging="142"/>
        <w:rPr>
          <w:b/>
          <w:sz w:val="18"/>
          <w:szCs w:val="18"/>
          <w:lang w:val="lt-LT"/>
        </w:rPr>
      </w:pPr>
    </w:p>
    <w:tbl>
      <w:tblPr>
        <w:tblStyle w:val="TableBLgreynoheader"/>
        <w:tblW w:w="9781" w:type="dxa"/>
        <w:tblLook w:val="04A0" w:firstRow="1" w:lastRow="0" w:firstColumn="1" w:lastColumn="0" w:noHBand="0" w:noVBand="1"/>
      </w:tblPr>
      <w:tblGrid>
        <w:gridCol w:w="7057"/>
        <w:gridCol w:w="2724"/>
      </w:tblGrid>
      <w:tr w:rsidR="00FB162D" w:rsidRPr="00580341" w14:paraId="440FC3AB" w14:textId="77777777" w:rsidTr="003278E9">
        <w:tc>
          <w:tcPr>
            <w:tcW w:w="7057" w:type="dxa"/>
          </w:tcPr>
          <w:p w14:paraId="4487CE43" w14:textId="77777777" w:rsidR="00FB162D" w:rsidRPr="00580341" w:rsidRDefault="00FB162D" w:rsidP="003278E9">
            <w:pPr>
              <w:ind w:hanging="142"/>
              <w:rPr>
                <w:szCs w:val="18"/>
                <w:lang w:val="lt-LT"/>
              </w:rPr>
            </w:pPr>
            <w:r w:rsidRPr="00580341">
              <w:rPr>
                <w:szCs w:val="18"/>
                <w:lang w:val="lt-LT"/>
              </w:rPr>
              <w:t xml:space="preserve">   Ar Įmonė turi kokį nors galiojantį Direktorių ir Vadovų draudimą šiuo metu?</w:t>
            </w:r>
          </w:p>
          <w:p w14:paraId="2900A7E6" w14:textId="77777777" w:rsidR="00FB162D" w:rsidRPr="00580341" w:rsidRDefault="00FB162D" w:rsidP="003278E9">
            <w:pPr>
              <w:ind w:hanging="142"/>
              <w:rPr>
                <w:szCs w:val="18"/>
                <w:lang w:val="lt-LT"/>
              </w:rPr>
            </w:pPr>
            <w:r w:rsidRPr="00580341">
              <w:rPr>
                <w:szCs w:val="18"/>
                <w:lang w:val="lt-LT"/>
              </w:rPr>
              <w:t xml:space="preserve">   </w:t>
            </w:r>
            <w:r w:rsidRPr="00580341">
              <w:rPr>
                <w:color w:val="808080" w:themeColor="background1" w:themeShade="80"/>
                <w:szCs w:val="18"/>
                <w:lang w:val="lt-LT"/>
              </w:rPr>
              <w:t>Does the Company have Directors &amp; Officers Liability Insurance currently in force?</w:t>
            </w:r>
          </w:p>
        </w:tc>
        <w:tc>
          <w:tcPr>
            <w:tcW w:w="2724" w:type="dxa"/>
            <w:vAlign w:val="center"/>
          </w:tcPr>
          <w:p w14:paraId="1935E7F1" w14:textId="7B8A170D"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5A82D3F1" w14:textId="77777777" w:rsidTr="003278E9">
        <w:tc>
          <w:tcPr>
            <w:tcW w:w="7057" w:type="dxa"/>
          </w:tcPr>
          <w:p w14:paraId="2BD25D06" w14:textId="77777777" w:rsidR="00FB162D" w:rsidRPr="002D31CE" w:rsidRDefault="00FB162D" w:rsidP="002D31CE">
            <w:pPr>
              <w:rPr>
                <w:szCs w:val="18"/>
                <w:lang w:val="lt-LT"/>
              </w:rPr>
            </w:pPr>
            <w:r w:rsidRPr="002D31CE">
              <w:rPr>
                <w:szCs w:val="18"/>
                <w:lang w:val="lt-LT"/>
              </w:rPr>
              <w:t xml:space="preserve">Jeigu TAIP, nurodykite/ </w:t>
            </w:r>
            <w:r w:rsidRPr="002D31CE">
              <w:rPr>
                <w:color w:val="808080" w:themeColor="background1" w:themeShade="80"/>
                <w:szCs w:val="18"/>
                <w:lang w:val="lt-LT"/>
              </w:rPr>
              <w:t>If YES, please state</w:t>
            </w:r>
            <w:r w:rsidRPr="002D31CE">
              <w:rPr>
                <w:szCs w:val="18"/>
                <w:lang w:val="lt-LT"/>
              </w:rPr>
              <w:t>:</w:t>
            </w:r>
          </w:p>
          <w:p w14:paraId="40478A38" w14:textId="77777777" w:rsidR="00FB162D" w:rsidRPr="00580341" w:rsidRDefault="00FB162D" w:rsidP="002D31CE">
            <w:pPr>
              <w:pStyle w:val="ListParagraph"/>
              <w:numPr>
                <w:ilvl w:val="0"/>
                <w:numId w:val="24"/>
              </w:numPr>
              <w:spacing w:before="0"/>
              <w:contextualSpacing/>
              <w:rPr>
                <w:szCs w:val="18"/>
              </w:rPr>
            </w:pPr>
            <w:r w:rsidRPr="00580341">
              <w:rPr>
                <w:szCs w:val="18"/>
              </w:rPr>
              <w:t xml:space="preserve">Draudimo įmonę/ </w:t>
            </w:r>
            <w:r w:rsidRPr="00580341">
              <w:rPr>
                <w:color w:val="808080" w:themeColor="background1" w:themeShade="80"/>
                <w:szCs w:val="18"/>
              </w:rPr>
              <w:t>Insurer</w:t>
            </w:r>
          </w:p>
        </w:tc>
        <w:tc>
          <w:tcPr>
            <w:tcW w:w="2724" w:type="dxa"/>
            <w:vAlign w:val="center"/>
          </w:tcPr>
          <w:p w14:paraId="138E546C" w14:textId="77777777" w:rsidR="00FB162D" w:rsidRPr="00580341" w:rsidRDefault="00FB162D" w:rsidP="003278E9">
            <w:pPr>
              <w:rPr>
                <w:szCs w:val="18"/>
                <w:lang w:val="lt-LT"/>
              </w:rPr>
            </w:pPr>
          </w:p>
          <w:p w14:paraId="5649710D" w14:textId="3C43B1EF" w:rsidR="00FB162D" w:rsidRPr="00580341" w:rsidRDefault="00FB162D" w:rsidP="003278E9">
            <w:pPr>
              <w:rPr>
                <w:szCs w:val="18"/>
                <w:lang w:val="lt-LT"/>
              </w:rPr>
            </w:pPr>
            <w:r w:rsidRPr="00580341">
              <w:rPr>
                <w:szCs w:val="18"/>
                <w:lang w:val="lt-LT"/>
              </w:rPr>
              <w:fldChar w:fldCharType="begin">
                <w:ffData>
                  <w:name w:val="Text1"/>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182773" w:rsidRPr="00182773">
              <w:t>Baltic Underwriting Agency, AB</w:t>
            </w:r>
            <w:r w:rsidRPr="00580341">
              <w:rPr>
                <w:szCs w:val="18"/>
                <w:lang w:val="lt-LT"/>
              </w:rPr>
              <w:fldChar w:fldCharType="end"/>
            </w:r>
          </w:p>
        </w:tc>
      </w:tr>
      <w:tr w:rsidR="00FB162D" w:rsidRPr="00580341" w14:paraId="6F087C34" w14:textId="77777777" w:rsidTr="003278E9">
        <w:tc>
          <w:tcPr>
            <w:tcW w:w="7057" w:type="dxa"/>
          </w:tcPr>
          <w:p w14:paraId="6809A4AF" w14:textId="77777777" w:rsidR="00FB162D" w:rsidRPr="00580341" w:rsidRDefault="00FB162D" w:rsidP="002D31CE">
            <w:pPr>
              <w:pStyle w:val="ListParagraph"/>
              <w:numPr>
                <w:ilvl w:val="0"/>
                <w:numId w:val="24"/>
              </w:numPr>
              <w:spacing w:before="0"/>
              <w:contextualSpacing/>
              <w:rPr>
                <w:szCs w:val="18"/>
              </w:rPr>
            </w:pPr>
            <w:r w:rsidRPr="00580341">
              <w:rPr>
                <w:szCs w:val="18"/>
              </w:rPr>
              <w:t xml:space="preserve">Atsakomybės limitą/ </w:t>
            </w:r>
            <w:r w:rsidRPr="00580341">
              <w:rPr>
                <w:color w:val="808080" w:themeColor="background1" w:themeShade="80"/>
                <w:szCs w:val="18"/>
              </w:rPr>
              <w:t>Indemnity Limit</w:t>
            </w:r>
          </w:p>
        </w:tc>
        <w:tc>
          <w:tcPr>
            <w:tcW w:w="2724" w:type="dxa"/>
            <w:vAlign w:val="center"/>
          </w:tcPr>
          <w:p w14:paraId="54FFA923" w14:textId="21A8C2DB" w:rsidR="00FB162D" w:rsidRPr="00580341" w:rsidRDefault="00FB162D" w:rsidP="003278E9">
            <w:pPr>
              <w:rPr>
                <w:szCs w:val="18"/>
                <w:lang w:val="lt-LT"/>
              </w:rPr>
            </w:pPr>
            <w:r w:rsidRPr="00580341">
              <w:rPr>
                <w:szCs w:val="18"/>
                <w:lang w:val="lt-LT"/>
              </w:rPr>
              <w:fldChar w:fldCharType="begin">
                <w:ffData>
                  <w:name w:val="Text2"/>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293F0C">
              <w:t>10</w:t>
            </w:r>
            <w:r w:rsidR="00001636">
              <w:t>.000.000 Eur</w:t>
            </w:r>
            <w:r w:rsidRPr="00580341">
              <w:rPr>
                <w:szCs w:val="18"/>
                <w:lang w:val="lt-LT"/>
              </w:rPr>
              <w:fldChar w:fldCharType="end"/>
            </w:r>
          </w:p>
        </w:tc>
      </w:tr>
      <w:tr w:rsidR="00FB162D" w:rsidRPr="00580341" w14:paraId="0C1AFBBA" w14:textId="77777777" w:rsidTr="003278E9">
        <w:tc>
          <w:tcPr>
            <w:tcW w:w="7057" w:type="dxa"/>
          </w:tcPr>
          <w:p w14:paraId="3391C496" w14:textId="77777777" w:rsidR="00FB162D" w:rsidRPr="00580341" w:rsidRDefault="00FB162D" w:rsidP="002D31CE">
            <w:pPr>
              <w:pStyle w:val="ListParagraph"/>
              <w:numPr>
                <w:ilvl w:val="0"/>
                <w:numId w:val="24"/>
              </w:numPr>
              <w:spacing w:before="0"/>
              <w:contextualSpacing/>
              <w:rPr>
                <w:szCs w:val="18"/>
              </w:rPr>
            </w:pPr>
            <w:r w:rsidRPr="00580341">
              <w:rPr>
                <w:szCs w:val="18"/>
              </w:rPr>
              <w:t xml:space="preserve">Draudimo pabaigos datą/ </w:t>
            </w:r>
            <w:r w:rsidRPr="00580341">
              <w:rPr>
                <w:color w:val="808080" w:themeColor="background1" w:themeShade="80"/>
                <w:szCs w:val="18"/>
              </w:rPr>
              <w:t>Expiry Date</w:t>
            </w:r>
          </w:p>
        </w:tc>
        <w:tc>
          <w:tcPr>
            <w:tcW w:w="2724" w:type="dxa"/>
            <w:vAlign w:val="center"/>
          </w:tcPr>
          <w:p w14:paraId="7A2F8555" w14:textId="0E673B27" w:rsidR="00FB162D" w:rsidRPr="00580341" w:rsidRDefault="00FB162D" w:rsidP="003278E9">
            <w:pPr>
              <w:rPr>
                <w:szCs w:val="18"/>
                <w:lang w:val="lt-LT"/>
              </w:rPr>
            </w:pPr>
            <w:r w:rsidRPr="00580341">
              <w:rPr>
                <w:szCs w:val="18"/>
                <w:lang w:val="lt-LT"/>
              </w:rPr>
              <w:fldChar w:fldCharType="begin">
                <w:ffData>
                  <w:name w:val="Text3"/>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1D71E6">
              <w:t>20</w:t>
            </w:r>
            <w:r w:rsidR="0095361E">
              <w:t>2</w:t>
            </w:r>
            <w:r w:rsidR="00A306FC">
              <w:t>5</w:t>
            </w:r>
            <w:r w:rsidR="001D71E6">
              <w:t>.04.</w:t>
            </w:r>
            <w:r w:rsidR="00F61EE8">
              <w:t>29</w:t>
            </w:r>
            <w:r w:rsidR="001D71E6">
              <w:t>.</w:t>
            </w:r>
            <w:r w:rsidRPr="00580341">
              <w:rPr>
                <w:szCs w:val="18"/>
                <w:lang w:val="lt-LT"/>
              </w:rPr>
              <w:fldChar w:fldCharType="end"/>
            </w:r>
          </w:p>
        </w:tc>
      </w:tr>
      <w:tr w:rsidR="00FB162D" w:rsidRPr="00580341" w14:paraId="1EDB8968" w14:textId="77777777" w:rsidTr="003278E9">
        <w:tc>
          <w:tcPr>
            <w:tcW w:w="7057" w:type="dxa"/>
          </w:tcPr>
          <w:p w14:paraId="0237CD24" w14:textId="77777777" w:rsidR="00FB162D" w:rsidRPr="00580341" w:rsidRDefault="00FB162D" w:rsidP="003278E9">
            <w:pPr>
              <w:ind w:left="142" w:hanging="142"/>
              <w:rPr>
                <w:szCs w:val="18"/>
                <w:lang w:val="lt-LT"/>
              </w:rPr>
            </w:pPr>
            <w:r w:rsidRPr="00580341">
              <w:rPr>
                <w:szCs w:val="18"/>
                <w:lang w:val="lt-LT"/>
              </w:rPr>
              <w:t xml:space="preserve">   Ar kokia nors draudimo įmonė buvo kada nors atmetusi įmonės prašymą sudaryti/ atsisakiusi pratęsti Direktorių ir Vadovų draudimo sutartį?</w:t>
            </w:r>
          </w:p>
          <w:p w14:paraId="31C584E4"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Has the Company ever had any Insurer decline a proposal or cancel or refuse to renew a Directors &amp; Officers Liability Insurance?</w:t>
            </w:r>
          </w:p>
        </w:tc>
        <w:tc>
          <w:tcPr>
            <w:tcW w:w="2724" w:type="dxa"/>
          </w:tcPr>
          <w:p w14:paraId="0187FC1F" w14:textId="77777777" w:rsidR="00FB162D" w:rsidRPr="00580341" w:rsidRDefault="00FB162D" w:rsidP="003278E9">
            <w:pPr>
              <w:rPr>
                <w:szCs w:val="18"/>
                <w:lang w:val="lt-LT"/>
              </w:rPr>
            </w:pPr>
          </w:p>
          <w:p w14:paraId="58DFDAD9" w14:textId="4AEE322C"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bl>
    <w:p w14:paraId="729F57E0" w14:textId="50C9B654" w:rsidR="00BF7575" w:rsidRDefault="00BF7575"/>
    <w:p w14:paraId="4D33A18F" w14:textId="39D16C6A" w:rsidR="00BF7575" w:rsidRDefault="00BF7575"/>
    <w:tbl>
      <w:tblPr>
        <w:tblStyle w:val="TableBLgreynoheader"/>
        <w:tblW w:w="9781" w:type="dxa"/>
        <w:tblLook w:val="04A0" w:firstRow="1" w:lastRow="0" w:firstColumn="1" w:lastColumn="0" w:noHBand="0" w:noVBand="1"/>
      </w:tblPr>
      <w:tblGrid>
        <w:gridCol w:w="9781"/>
      </w:tblGrid>
      <w:tr w:rsidR="00FB162D" w:rsidRPr="00580341" w14:paraId="29F4F35A" w14:textId="77777777" w:rsidTr="003278E9">
        <w:tc>
          <w:tcPr>
            <w:tcW w:w="9781" w:type="dxa"/>
            <w:tcBorders>
              <w:top w:val="nil"/>
              <w:bottom w:val="single" w:sz="4" w:space="0" w:color="D9D9D9" w:themeColor="background1" w:themeShade="D9"/>
            </w:tcBorders>
          </w:tcPr>
          <w:p w14:paraId="2F65CCBE" w14:textId="77777777" w:rsidR="00FB162D" w:rsidRPr="00580341" w:rsidRDefault="00FB162D" w:rsidP="003278E9">
            <w:pPr>
              <w:ind w:hanging="142"/>
              <w:rPr>
                <w:i/>
                <w:szCs w:val="18"/>
                <w:lang w:val="lt-LT"/>
              </w:rPr>
            </w:pPr>
            <w:r w:rsidRPr="00580341">
              <w:rPr>
                <w:i/>
                <w:szCs w:val="18"/>
                <w:lang w:val="lt-LT"/>
              </w:rPr>
              <w:t xml:space="preserve">   Jei į aukščiau esantį klausimą atsakėte TAIP, pateikite išsamesnę informaciją žemiau (jei reikia, naudokite atskirą popieriaus lapą):</w:t>
            </w:r>
          </w:p>
          <w:p w14:paraId="6F6C548F" w14:textId="77777777" w:rsidR="00FB162D" w:rsidRPr="00580341" w:rsidRDefault="00FB162D" w:rsidP="003278E9">
            <w:pPr>
              <w:ind w:hanging="142"/>
              <w:rPr>
                <w:i/>
                <w:szCs w:val="18"/>
                <w:lang w:val="lt-LT"/>
              </w:rPr>
            </w:pPr>
            <w:r w:rsidRPr="00580341">
              <w:rPr>
                <w:i/>
                <w:color w:val="808080" w:themeColor="background1" w:themeShade="80"/>
                <w:szCs w:val="18"/>
                <w:lang w:val="lt-LT"/>
              </w:rPr>
              <w:t xml:space="preserve">   If the answer is YES to any of the above questions, please provide details below (use separate sheet if necessary):</w:t>
            </w:r>
          </w:p>
        </w:tc>
      </w:tr>
      <w:tr w:rsidR="00FB162D" w:rsidRPr="00580341" w14:paraId="706FF69D" w14:textId="77777777" w:rsidTr="003278E9">
        <w:tc>
          <w:tcPr>
            <w:tcW w:w="9781" w:type="dxa"/>
            <w:tcBorders>
              <w:top w:val="single" w:sz="4" w:space="0" w:color="D9D9D9" w:themeColor="background1" w:themeShade="D9"/>
              <w:left w:val="nil"/>
              <w:bottom w:val="single" w:sz="4" w:space="0" w:color="D9D9D9" w:themeColor="background1" w:themeShade="D9"/>
            </w:tcBorders>
          </w:tcPr>
          <w:p w14:paraId="352891D9" w14:textId="2339F7A4" w:rsidR="00FB162D" w:rsidRPr="00580341" w:rsidRDefault="00FB162D" w:rsidP="00001636">
            <w:pPr>
              <w:rPr>
                <w:i/>
                <w:szCs w:val="18"/>
                <w:lang w:val="lt-LT"/>
              </w:rPr>
            </w:pPr>
            <w:r w:rsidRPr="00580341">
              <w:rPr>
                <w:i/>
                <w:szCs w:val="18"/>
                <w:lang w:val="lt-LT"/>
              </w:rPr>
              <w:fldChar w:fldCharType="begin">
                <w:ffData>
                  <w:name w:val="Text43"/>
                  <w:enabled/>
                  <w:calcOnExit w:val="0"/>
                  <w:textInput/>
                </w:ffData>
              </w:fldChar>
            </w:r>
            <w:r w:rsidRPr="00580341">
              <w:rPr>
                <w:i/>
                <w:szCs w:val="18"/>
                <w:lang w:val="lt-LT"/>
              </w:rPr>
              <w:instrText xml:space="preserve"> </w:instrText>
            </w:r>
            <w:bookmarkStart w:id="24" w:name="Text43"/>
            <w:r w:rsidRPr="00580341">
              <w:rPr>
                <w:i/>
                <w:szCs w:val="18"/>
                <w:lang w:val="lt-LT"/>
              </w:rPr>
              <w:instrText xml:space="preserve">FORMTEXT </w:instrText>
            </w:r>
            <w:r w:rsidRPr="00580341">
              <w:rPr>
                <w:i/>
                <w:szCs w:val="18"/>
                <w:lang w:val="lt-LT"/>
              </w:rPr>
            </w:r>
            <w:r w:rsidRPr="00580341">
              <w:rPr>
                <w:i/>
                <w:szCs w:val="18"/>
                <w:lang w:val="lt-LT"/>
              </w:rPr>
              <w:fldChar w:fldCharType="separate"/>
            </w:r>
            <w:r w:rsidR="00001636">
              <w:rPr>
                <w:i/>
                <w:szCs w:val="18"/>
                <w:lang w:val="lt-LT"/>
              </w:rPr>
              <w:t> </w:t>
            </w:r>
            <w:r w:rsidR="00001636">
              <w:rPr>
                <w:i/>
                <w:szCs w:val="18"/>
                <w:lang w:val="lt-LT"/>
              </w:rPr>
              <w:t> </w:t>
            </w:r>
            <w:r w:rsidR="00001636">
              <w:rPr>
                <w:i/>
                <w:szCs w:val="18"/>
                <w:lang w:val="lt-LT"/>
              </w:rPr>
              <w:t> </w:t>
            </w:r>
            <w:r w:rsidR="00001636">
              <w:rPr>
                <w:i/>
                <w:szCs w:val="18"/>
                <w:lang w:val="lt-LT"/>
              </w:rPr>
              <w:t> </w:t>
            </w:r>
            <w:r w:rsidR="00001636">
              <w:rPr>
                <w:i/>
                <w:szCs w:val="18"/>
                <w:lang w:val="lt-LT"/>
              </w:rPr>
              <w:t> </w:t>
            </w:r>
            <w:r w:rsidRPr="00580341">
              <w:rPr>
                <w:i/>
                <w:szCs w:val="18"/>
                <w:lang w:val="lt-LT"/>
              </w:rPr>
              <w:fldChar w:fldCharType="end"/>
            </w:r>
            <w:bookmarkEnd w:id="24"/>
          </w:p>
        </w:tc>
      </w:tr>
      <w:tr w:rsidR="00FB162D" w:rsidRPr="00580341" w14:paraId="5C7577B8" w14:textId="77777777" w:rsidTr="003278E9">
        <w:tc>
          <w:tcPr>
            <w:tcW w:w="9781" w:type="dxa"/>
            <w:tcBorders>
              <w:top w:val="single" w:sz="4" w:space="0" w:color="D9D9D9" w:themeColor="background1" w:themeShade="D9"/>
              <w:left w:val="nil"/>
              <w:bottom w:val="single" w:sz="4" w:space="0" w:color="D9D9D9" w:themeColor="background1" w:themeShade="D9"/>
            </w:tcBorders>
          </w:tcPr>
          <w:p w14:paraId="1254DB80" w14:textId="77777777" w:rsidR="00FB162D" w:rsidRPr="00580341" w:rsidRDefault="00FB162D" w:rsidP="003278E9">
            <w:pPr>
              <w:ind w:hanging="142"/>
              <w:rPr>
                <w:i/>
                <w:szCs w:val="18"/>
                <w:lang w:val="lt-LT"/>
              </w:rPr>
            </w:pPr>
          </w:p>
        </w:tc>
      </w:tr>
    </w:tbl>
    <w:p w14:paraId="7D2AB87B" w14:textId="77777777" w:rsidR="00BF7575" w:rsidRDefault="00BF7575" w:rsidP="00FB162D">
      <w:pPr>
        <w:rPr>
          <w:b/>
          <w:sz w:val="18"/>
          <w:szCs w:val="18"/>
          <w:lang w:val="lt-LT"/>
        </w:rPr>
      </w:pPr>
    </w:p>
    <w:p w14:paraId="48CF6B53" w14:textId="666649D1" w:rsidR="00FB162D" w:rsidRPr="00580341" w:rsidRDefault="00FB162D" w:rsidP="00FB162D">
      <w:pPr>
        <w:rPr>
          <w:b/>
          <w:sz w:val="18"/>
          <w:szCs w:val="18"/>
          <w:lang w:val="lt-LT"/>
        </w:rPr>
      </w:pPr>
      <w:r w:rsidRPr="00580341">
        <w:rPr>
          <w:b/>
          <w:sz w:val="18"/>
          <w:szCs w:val="18"/>
          <w:lang w:val="lt-LT"/>
        </w:rPr>
        <w:t xml:space="preserve">INFORMACIJA APIE ŽALAS IR NUOSTOLIUS/ </w:t>
      </w:r>
      <w:r w:rsidRPr="00580341">
        <w:rPr>
          <w:b/>
          <w:color w:val="808080" w:themeColor="background1" w:themeShade="80"/>
          <w:sz w:val="18"/>
          <w:szCs w:val="18"/>
          <w:lang w:val="lt-LT"/>
        </w:rPr>
        <w:t>CLAIMS INFORMATION</w:t>
      </w:r>
    </w:p>
    <w:p w14:paraId="58553B6C" w14:textId="77777777" w:rsidR="00FB162D" w:rsidRPr="00580341" w:rsidRDefault="00FB162D" w:rsidP="00FB162D">
      <w:pPr>
        <w:ind w:hanging="142"/>
        <w:rPr>
          <w:b/>
          <w:sz w:val="18"/>
          <w:szCs w:val="18"/>
          <w:lang w:val="lt-LT"/>
        </w:rPr>
      </w:pPr>
    </w:p>
    <w:tbl>
      <w:tblPr>
        <w:tblStyle w:val="TableBLgreynoheader"/>
        <w:tblW w:w="9781" w:type="dxa"/>
        <w:tblLook w:val="04A0" w:firstRow="1" w:lastRow="0" w:firstColumn="1" w:lastColumn="0" w:noHBand="0" w:noVBand="1"/>
      </w:tblPr>
      <w:tblGrid>
        <w:gridCol w:w="7040"/>
        <w:gridCol w:w="2741"/>
      </w:tblGrid>
      <w:tr w:rsidR="00FB162D" w:rsidRPr="00580341" w14:paraId="4EA7ECD6" w14:textId="77777777" w:rsidTr="003278E9">
        <w:tc>
          <w:tcPr>
            <w:tcW w:w="7040" w:type="dxa"/>
          </w:tcPr>
          <w:p w14:paraId="58D58A21" w14:textId="77777777" w:rsidR="00FB162D" w:rsidRPr="00580341" w:rsidRDefault="00FB162D" w:rsidP="003278E9">
            <w:pPr>
              <w:ind w:left="142" w:hanging="142"/>
              <w:rPr>
                <w:szCs w:val="18"/>
                <w:lang w:val="lt-LT"/>
              </w:rPr>
            </w:pPr>
            <w:r w:rsidRPr="00580341">
              <w:rPr>
                <w:szCs w:val="18"/>
                <w:lang w:val="lt-LT"/>
              </w:rPr>
              <w:t>Ar įmonės arba jos dukterinių įmonių direktoriams arba vadovams kada nors buvo pateikstas ieškinys?</w:t>
            </w:r>
          </w:p>
          <w:p w14:paraId="13210369" w14:textId="77777777" w:rsidR="00FB162D" w:rsidRPr="00580341" w:rsidRDefault="00FB162D" w:rsidP="003278E9">
            <w:pPr>
              <w:ind w:left="142" w:hanging="142"/>
              <w:rPr>
                <w:szCs w:val="18"/>
                <w:lang w:val="lt-LT"/>
              </w:rPr>
            </w:pPr>
            <w:r w:rsidRPr="00580341">
              <w:rPr>
                <w:color w:val="808080" w:themeColor="background1" w:themeShade="80"/>
                <w:szCs w:val="18"/>
                <w:lang w:val="lt-LT"/>
              </w:rPr>
              <w:t>Have claims ever been made against any past or present Director or Officer of the Company or its subsidiaries?</w:t>
            </w:r>
          </w:p>
        </w:tc>
        <w:tc>
          <w:tcPr>
            <w:tcW w:w="2741" w:type="dxa"/>
            <w:vAlign w:val="center"/>
          </w:tcPr>
          <w:p w14:paraId="748C8A70" w14:textId="08328B36"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ed w:val="0"/>
                  </w:checkBox>
                </w:ffData>
              </w:fldChar>
            </w:r>
            <w:r w:rsidRPr="00580341">
              <w:rPr>
                <w:szCs w:val="18"/>
                <w:lang w:val="lt-LT"/>
              </w:rPr>
              <w:instrText xml:space="preserve"> FORMCHECKBOX </w:instrText>
            </w:r>
            <w:r w:rsidR="00A41E56"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450EFEB6" w14:textId="77777777" w:rsidTr="003278E9">
        <w:tc>
          <w:tcPr>
            <w:tcW w:w="7040" w:type="dxa"/>
          </w:tcPr>
          <w:p w14:paraId="1B35BB37" w14:textId="77777777" w:rsidR="00FB162D" w:rsidRPr="00580341" w:rsidRDefault="00FB162D" w:rsidP="003278E9">
            <w:pPr>
              <w:ind w:left="142" w:hanging="142"/>
              <w:rPr>
                <w:szCs w:val="18"/>
                <w:lang w:val="lt-LT"/>
              </w:rPr>
            </w:pPr>
            <w:r w:rsidRPr="00580341">
              <w:rPr>
                <w:szCs w:val="18"/>
                <w:lang w:val="lt-LT"/>
              </w:rPr>
              <w:t>Ar prašymo pateikėjui yra žinoma apie kokias nors aplinkybes ar įvykius, dėl kurių gali būti pateikstas ieškinys?</w:t>
            </w:r>
          </w:p>
          <w:p w14:paraId="775BEEEA"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Is the Proposer aware, after enquiry, of any circumstance or incident which may give rise to a claim?</w:t>
            </w:r>
          </w:p>
        </w:tc>
        <w:tc>
          <w:tcPr>
            <w:tcW w:w="2741" w:type="dxa"/>
            <w:vAlign w:val="center"/>
          </w:tcPr>
          <w:p w14:paraId="1CE98138" w14:textId="3D0D243E"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243C98B9" w14:textId="77777777" w:rsidTr="003278E9">
        <w:tc>
          <w:tcPr>
            <w:tcW w:w="9781" w:type="dxa"/>
            <w:gridSpan w:val="2"/>
            <w:tcBorders>
              <w:top w:val="nil"/>
              <w:bottom w:val="single" w:sz="4" w:space="0" w:color="D9D9D9" w:themeColor="background1" w:themeShade="D9"/>
            </w:tcBorders>
          </w:tcPr>
          <w:p w14:paraId="6B4E5CE3" w14:textId="77777777" w:rsidR="00FB162D" w:rsidRPr="00580341" w:rsidRDefault="00FB162D" w:rsidP="003278E9">
            <w:pPr>
              <w:ind w:hanging="142"/>
              <w:rPr>
                <w:i/>
                <w:szCs w:val="18"/>
                <w:lang w:val="lt-LT"/>
              </w:rPr>
            </w:pPr>
          </w:p>
          <w:p w14:paraId="384E6953" w14:textId="77777777" w:rsidR="00FB162D" w:rsidRPr="00580341" w:rsidRDefault="00FB162D" w:rsidP="003278E9">
            <w:pPr>
              <w:ind w:hanging="142"/>
              <w:rPr>
                <w:i/>
                <w:szCs w:val="18"/>
                <w:lang w:val="lt-LT"/>
              </w:rPr>
            </w:pPr>
            <w:r w:rsidRPr="00580341">
              <w:rPr>
                <w:i/>
                <w:szCs w:val="18"/>
                <w:lang w:val="lt-LT"/>
              </w:rPr>
              <w:t xml:space="preserve">   Jei į aukščiau esančius klausimus atsakėte TAIP, pateikite išsamesnę informaciją žemiau (galite naudoti atskirą popieriaus lapą):</w:t>
            </w:r>
          </w:p>
          <w:p w14:paraId="332B6E8B" w14:textId="77777777" w:rsidR="00FB162D" w:rsidRPr="00580341" w:rsidRDefault="00FB162D" w:rsidP="003278E9">
            <w:pPr>
              <w:ind w:hanging="142"/>
              <w:rPr>
                <w:i/>
                <w:szCs w:val="18"/>
                <w:lang w:val="lt-LT"/>
              </w:rPr>
            </w:pPr>
            <w:r w:rsidRPr="00580341">
              <w:rPr>
                <w:i/>
                <w:color w:val="808080" w:themeColor="background1" w:themeShade="80"/>
                <w:szCs w:val="18"/>
                <w:lang w:val="lt-LT"/>
              </w:rPr>
              <w:t xml:space="preserve">   If the answer is YES to any of the above questions, please provide details below (use separate sheet if necessary):</w:t>
            </w:r>
          </w:p>
        </w:tc>
      </w:tr>
      <w:tr w:rsidR="00FB162D" w:rsidRPr="00580341" w14:paraId="144CF559" w14:textId="77777777" w:rsidTr="003278E9">
        <w:tc>
          <w:tcPr>
            <w:tcW w:w="9781" w:type="dxa"/>
            <w:gridSpan w:val="2"/>
            <w:tcBorders>
              <w:top w:val="single" w:sz="4" w:space="0" w:color="D9D9D9" w:themeColor="background1" w:themeShade="D9"/>
              <w:left w:val="nil"/>
              <w:bottom w:val="single" w:sz="4" w:space="0" w:color="D9D9D9" w:themeColor="background1" w:themeShade="D9"/>
            </w:tcBorders>
          </w:tcPr>
          <w:p w14:paraId="0919D26C" w14:textId="017739D2" w:rsidR="00BF1300" w:rsidRDefault="00FB162D" w:rsidP="0095361E">
            <w:r w:rsidRPr="00580341">
              <w:rPr>
                <w:i/>
                <w:szCs w:val="18"/>
                <w:lang w:val="lt-LT"/>
              </w:rPr>
              <w:fldChar w:fldCharType="begin">
                <w:ffData>
                  <w:name w:val="Text44"/>
                  <w:enabled/>
                  <w:calcOnExit w:val="0"/>
                  <w:textInput/>
                </w:ffData>
              </w:fldChar>
            </w:r>
            <w:r w:rsidRPr="00580341">
              <w:rPr>
                <w:i/>
                <w:szCs w:val="18"/>
                <w:lang w:val="lt-LT"/>
              </w:rPr>
              <w:instrText xml:space="preserve"> </w:instrText>
            </w:r>
            <w:bookmarkStart w:id="25" w:name="Text44"/>
            <w:r w:rsidRPr="00580341">
              <w:rPr>
                <w:i/>
                <w:szCs w:val="18"/>
                <w:lang w:val="lt-LT"/>
              </w:rPr>
              <w:instrText xml:space="preserve">FORMTEXT </w:instrText>
            </w:r>
            <w:r w:rsidRPr="00580341">
              <w:rPr>
                <w:i/>
                <w:szCs w:val="18"/>
                <w:lang w:val="lt-LT"/>
              </w:rPr>
            </w:r>
            <w:r w:rsidRPr="00580341">
              <w:rPr>
                <w:i/>
                <w:szCs w:val="18"/>
                <w:lang w:val="lt-LT"/>
              </w:rPr>
              <w:fldChar w:fldCharType="separate"/>
            </w:r>
            <w:r w:rsidR="0095361E">
              <w:t>Šiuo metu veikainčiai vadovybei nėra pateikta jokių ieškinių, nebuvo pateikta ir ank</w:t>
            </w:r>
            <w:r w:rsidR="00716CC5">
              <w:t>š</w:t>
            </w:r>
            <w:r w:rsidR="0095361E">
              <w:t xml:space="preserve">čiau. </w:t>
            </w:r>
          </w:p>
          <w:p w14:paraId="1F06D05F" w14:textId="77777777" w:rsidR="00BF1300" w:rsidRDefault="00BF1300" w:rsidP="0095361E"/>
          <w:p w14:paraId="0FB810A8" w14:textId="66CCF1ED" w:rsidR="000320EE" w:rsidRPr="000320EE" w:rsidRDefault="0095361E" w:rsidP="000320EE">
            <w:r>
              <w:t>2014</w:t>
            </w:r>
            <w:r w:rsidR="00CD1960">
              <w:t>–</w:t>
            </w:r>
            <w:r>
              <w:t xml:space="preserve">2017 m. veikusiai valdybai </w:t>
            </w:r>
            <w:r w:rsidR="00BF1300">
              <w:t xml:space="preserve">vieną kartą </w:t>
            </w:r>
            <w:r>
              <w:t xml:space="preserve">buvo pateiktas </w:t>
            </w:r>
            <w:r w:rsidR="00BF1300">
              <w:t xml:space="preserve">bendrovės </w:t>
            </w:r>
            <w:r>
              <w:t xml:space="preserve">akcininko ieškinys dėl </w:t>
            </w:r>
            <w:r w:rsidR="00BF1300">
              <w:t xml:space="preserve">valdybos </w:t>
            </w:r>
            <w:r>
              <w:t>priimto sprendimo pripažinimo negaliojanči</w:t>
            </w:r>
            <w:r w:rsidR="00BF1300">
              <w:t>u</w:t>
            </w:r>
            <w:r>
              <w:t xml:space="preserve">. Teismas išnagrinėjo ir atmetė gautą ieškinį </w:t>
            </w:r>
            <w:r w:rsidR="00BF1300">
              <w:t xml:space="preserve">kaip </w:t>
            </w:r>
            <w:r>
              <w:t>nepagrįstą ir paliko galioti priimt</w:t>
            </w:r>
            <w:r w:rsidR="00BF1300">
              <w:t>ą</w:t>
            </w:r>
            <w:r>
              <w:t xml:space="preserve"> valdybos sprendim</w:t>
            </w:r>
            <w:r w:rsidR="00BF1300">
              <w:t>ą</w:t>
            </w:r>
            <w:r>
              <w:t xml:space="preserve"> pilna apimtimi</w:t>
            </w:r>
            <w:r w:rsidR="00BF1300">
              <w:t>.</w:t>
            </w:r>
            <w:r w:rsidR="000320EE">
              <w:t xml:space="preserve">/ </w:t>
            </w:r>
            <w:r w:rsidR="000320EE" w:rsidRPr="000320EE">
              <w:t>No lawsuits have been filed against the current management at present, nor have they been filed before.</w:t>
            </w:r>
          </w:p>
          <w:p w14:paraId="2363B3E1" w14:textId="77777777" w:rsidR="000320EE" w:rsidRPr="000320EE" w:rsidRDefault="000320EE" w:rsidP="000320EE"/>
          <w:p w14:paraId="43BBBCF6" w14:textId="7DFC4422" w:rsidR="00FB162D" w:rsidRPr="00580341" w:rsidRDefault="000320EE" w:rsidP="000320EE">
            <w:pPr>
              <w:rPr>
                <w:i/>
                <w:szCs w:val="18"/>
                <w:lang w:val="lt-LT"/>
              </w:rPr>
            </w:pPr>
            <w:r w:rsidRPr="000320EE">
              <w:t>2014</w:t>
            </w:r>
            <w:r w:rsidR="00CD1960">
              <w:t>–</w:t>
            </w:r>
            <w:r w:rsidRPr="000320EE">
              <w:t>2017 A claim of the company's shareholder for annulment of the decision made by the Board was once submitted to the Board. The court examined and dismissed the received claim as unfounded and upheld the decision of the Board in its entirety.</w:t>
            </w:r>
            <w:r w:rsidR="00FB162D" w:rsidRPr="00580341">
              <w:rPr>
                <w:i/>
                <w:szCs w:val="18"/>
                <w:lang w:val="lt-LT"/>
              </w:rPr>
              <w:fldChar w:fldCharType="end"/>
            </w:r>
            <w:bookmarkEnd w:id="25"/>
          </w:p>
        </w:tc>
      </w:tr>
      <w:tr w:rsidR="00FB162D" w:rsidRPr="00580341" w14:paraId="5E52ACB7" w14:textId="77777777" w:rsidTr="003278E9">
        <w:tc>
          <w:tcPr>
            <w:tcW w:w="9781" w:type="dxa"/>
            <w:gridSpan w:val="2"/>
            <w:tcBorders>
              <w:top w:val="single" w:sz="4" w:space="0" w:color="D9D9D9" w:themeColor="background1" w:themeShade="D9"/>
              <w:left w:val="nil"/>
              <w:bottom w:val="single" w:sz="4" w:space="0" w:color="D9D9D9" w:themeColor="background1" w:themeShade="D9"/>
            </w:tcBorders>
          </w:tcPr>
          <w:p w14:paraId="676D11D9" w14:textId="77777777" w:rsidR="00FB162D" w:rsidRPr="00580341" w:rsidRDefault="00FB162D" w:rsidP="003278E9">
            <w:pPr>
              <w:ind w:hanging="142"/>
              <w:rPr>
                <w:i/>
                <w:szCs w:val="18"/>
                <w:lang w:val="lt-LT"/>
              </w:rPr>
            </w:pPr>
          </w:p>
        </w:tc>
      </w:tr>
      <w:tr w:rsidR="00FB162D" w:rsidRPr="00580341" w14:paraId="5E629CB4" w14:textId="77777777" w:rsidTr="003278E9">
        <w:tc>
          <w:tcPr>
            <w:tcW w:w="9781" w:type="dxa"/>
            <w:gridSpan w:val="2"/>
            <w:tcBorders>
              <w:top w:val="single" w:sz="4" w:space="0" w:color="D9D9D9" w:themeColor="background1" w:themeShade="D9"/>
              <w:left w:val="nil"/>
              <w:bottom w:val="single" w:sz="4" w:space="0" w:color="D9D9D9" w:themeColor="background1" w:themeShade="D9"/>
            </w:tcBorders>
          </w:tcPr>
          <w:p w14:paraId="24B8BE20" w14:textId="77777777" w:rsidR="00FB162D" w:rsidRPr="00580341" w:rsidRDefault="00FB162D" w:rsidP="003278E9">
            <w:pPr>
              <w:ind w:hanging="142"/>
              <w:rPr>
                <w:i/>
                <w:szCs w:val="18"/>
                <w:lang w:val="lt-LT"/>
              </w:rPr>
            </w:pPr>
          </w:p>
        </w:tc>
      </w:tr>
      <w:tr w:rsidR="00FB162D" w:rsidRPr="00580341" w14:paraId="2E7D8BD9" w14:textId="77777777" w:rsidTr="003278E9">
        <w:tc>
          <w:tcPr>
            <w:tcW w:w="9781" w:type="dxa"/>
            <w:gridSpan w:val="2"/>
            <w:tcBorders>
              <w:top w:val="single" w:sz="4" w:space="0" w:color="D9D9D9" w:themeColor="background1" w:themeShade="D9"/>
              <w:left w:val="nil"/>
              <w:bottom w:val="single" w:sz="4" w:space="0" w:color="D9D9D9" w:themeColor="background1" w:themeShade="D9"/>
            </w:tcBorders>
          </w:tcPr>
          <w:p w14:paraId="08227F62" w14:textId="77777777" w:rsidR="00FB162D" w:rsidRPr="00580341" w:rsidRDefault="00FB162D" w:rsidP="003278E9">
            <w:pPr>
              <w:ind w:hanging="142"/>
              <w:rPr>
                <w:i/>
                <w:szCs w:val="18"/>
                <w:lang w:val="lt-LT"/>
              </w:rPr>
            </w:pPr>
          </w:p>
        </w:tc>
      </w:tr>
    </w:tbl>
    <w:p w14:paraId="216AD4FB" w14:textId="77777777" w:rsidR="00FB162D" w:rsidRPr="00580341" w:rsidRDefault="00FB162D" w:rsidP="00FB162D">
      <w:pPr>
        <w:ind w:hanging="142"/>
        <w:rPr>
          <w:b/>
          <w:sz w:val="18"/>
          <w:szCs w:val="18"/>
          <w:lang w:val="lt-LT"/>
        </w:rPr>
      </w:pPr>
    </w:p>
    <w:p w14:paraId="1A797029" w14:textId="77777777" w:rsidR="00FB162D" w:rsidRPr="00580341" w:rsidRDefault="00FB162D" w:rsidP="00FB162D">
      <w:pPr>
        <w:ind w:hanging="142"/>
        <w:rPr>
          <w:b/>
          <w:sz w:val="18"/>
          <w:szCs w:val="18"/>
          <w:lang w:val="lt-LT"/>
        </w:rPr>
      </w:pPr>
      <w:r w:rsidRPr="00580341">
        <w:rPr>
          <w:b/>
          <w:sz w:val="18"/>
          <w:szCs w:val="18"/>
          <w:lang w:val="lt-LT"/>
        </w:rPr>
        <w:t xml:space="preserve">IŠMOKOS LIMITAS/ </w:t>
      </w:r>
      <w:r w:rsidRPr="00580341">
        <w:rPr>
          <w:b/>
          <w:color w:val="808080" w:themeColor="background1" w:themeShade="80"/>
          <w:sz w:val="18"/>
          <w:szCs w:val="18"/>
          <w:lang w:val="lt-LT"/>
        </w:rPr>
        <w:t>INDEMNITY LIMIT</w:t>
      </w:r>
    </w:p>
    <w:p w14:paraId="3FD0999B" w14:textId="77777777" w:rsidR="00FB162D" w:rsidRPr="00580341" w:rsidRDefault="00FB162D" w:rsidP="00FB162D">
      <w:pPr>
        <w:ind w:hanging="142"/>
        <w:rPr>
          <w:b/>
          <w:sz w:val="18"/>
          <w:szCs w:val="18"/>
          <w:lang w:val="lt-LT"/>
        </w:rPr>
      </w:pPr>
    </w:p>
    <w:p w14:paraId="40A19870" w14:textId="77777777" w:rsidR="00FB162D" w:rsidRPr="00580341" w:rsidRDefault="00FB162D" w:rsidP="00FB162D">
      <w:pPr>
        <w:ind w:hanging="142"/>
        <w:rPr>
          <w:sz w:val="18"/>
          <w:szCs w:val="18"/>
          <w:lang w:val="lt-LT"/>
        </w:rPr>
      </w:pPr>
      <w:r w:rsidRPr="00580341">
        <w:rPr>
          <w:sz w:val="18"/>
          <w:szCs w:val="18"/>
          <w:lang w:val="lt-LT"/>
        </w:rPr>
        <w:t xml:space="preserve">Pageidaujamas išmokos limitas/ </w:t>
      </w:r>
      <w:r w:rsidRPr="00580341">
        <w:rPr>
          <w:color w:val="808080" w:themeColor="background1" w:themeShade="80"/>
          <w:sz w:val="18"/>
          <w:szCs w:val="18"/>
          <w:lang w:val="lt-LT"/>
        </w:rPr>
        <w:t>Amount of Indemnity required</w:t>
      </w:r>
    </w:p>
    <w:p w14:paraId="1261E552" w14:textId="77777777" w:rsidR="00FB162D" w:rsidRPr="00580341" w:rsidRDefault="00FB162D" w:rsidP="00FB162D">
      <w:pPr>
        <w:ind w:hanging="142"/>
        <w:rPr>
          <w:b/>
          <w:sz w:val="18"/>
          <w:szCs w:val="18"/>
          <w:lang w:val="lt-LT"/>
        </w:rPr>
      </w:pPr>
    </w:p>
    <w:tbl>
      <w:tblPr>
        <w:tblStyle w:val="TableBLgreynoheader"/>
        <w:tblW w:w="9781" w:type="dxa"/>
        <w:tblLook w:val="04A0" w:firstRow="1" w:lastRow="0" w:firstColumn="1" w:lastColumn="0" w:noHBand="0" w:noVBand="1"/>
      </w:tblPr>
      <w:tblGrid>
        <w:gridCol w:w="3158"/>
        <w:gridCol w:w="3164"/>
        <w:gridCol w:w="3459"/>
      </w:tblGrid>
      <w:tr w:rsidR="00FB162D" w:rsidRPr="00580341" w14:paraId="77FD2D0C" w14:textId="77777777" w:rsidTr="003278E9">
        <w:tc>
          <w:tcPr>
            <w:tcW w:w="3158" w:type="dxa"/>
          </w:tcPr>
          <w:p w14:paraId="50A72C17" w14:textId="77777777" w:rsidR="00FB162D" w:rsidRPr="00580341" w:rsidRDefault="00FB162D" w:rsidP="003278E9">
            <w:pPr>
              <w:rPr>
                <w:szCs w:val="18"/>
                <w:lang w:val="lt-LT"/>
              </w:rPr>
            </w:pPr>
            <w:r w:rsidRPr="00580341">
              <w:rPr>
                <w:szCs w:val="18"/>
                <w:lang w:val="lt-LT"/>
              </w:rPr>
              <w:t xml:space="preserve">EUR 1.000.000  </w:t>
            </w:r>
            <w:r w:rsidRPr="00580341">
              <w:rPr>
                <w:szCs w:val="18"/>
                <w:lang w:val="lt-LT"/>
              </w:rPr>
              <w:fldChar w:fldCharType="begin">
                <w:ffData>
                  <w:name w:val="Check3"/>
                  <w:enabled/>
                  <w:calcOnExit w:val="0"/>
                  <w:checkBox>
                    <w:sizeAuto/>
                    <w:default w:val="0"/>
                  </w:checkBox>
                </w:ffData>
              </w:fldChar>
            </w:r>
            <w:bookmarkStart w:id="26" w:name="Check3"/>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bookmarkEnd w:id="26"/>
          </w:p>
        </w:tc>
        <w:tc>
          <w:tcPr>
            <w:tcW w:w="3164" w:type="dxa"/>
          </w:tcPr>
          <w:p w14:paraId="38535C20" w14:textId="77777777" w:rsidR="00FB162D" w:rsidRPr="00580341" w:rsidRDefault="00FB162D" w:rsidP="003278E9">
            <w:pPr>
              <w:ind w:firstLine="28"/>
              <w:rPr>
                <w:szCs w:val="18"/>
                <w:lang w:val="lt-LT"/>
              </w:rPr>
            </w:pPr>
            <w:r w:rsidRPr="00580341">
              <w:rPr>
                <w:szCs w:val="18"/>
                <w:lang w:val="lt-LT"/>
              </w:rPr>
              <w:t xml:space="preserve">EUR 5.000.000   </w:t>
            </w:r>
            <w:r w:rsidRPr="00580341">
              <w:rPr>
                <w:szCs w:val="18"/>
                <w:lang w:val="lt-LT"/>
              </w:rPr>
              <w:fldChar w:fldCharType="begin">
                <w:ffData>
                  <w:name w:val="Check5"/>
                  <w:enabled/>
                  <w:calcOnExit w:val="0"/>
                  <w:checkBox>
                    <w:sizeAuto/>
                    <w:default w:val="0"/>
                  </w:checkBox>
                </w:ffData>
              </w:fldChar>
            </w:r>
            <w:bookmarkStart w:id="27" w:name="Check5"/>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bookmarkEnd w:id="27"/>
          </w:p>
        </w:tc>
        <w:tc>
          <w:tcPr>
            <w:tcW w:w="3459" w:type="dxa"/>
            <w:vMerge w:val="restart"/>
          </w:tcPr>
          <w:p w14:paraId="7102156F" w14:textId="42969601" w:rsidR="00FB162D" w:rsidRPr="00580341" w:rsidRDefault="00FB162D" w:rsidP="003278E9">
            <w:pPr>
              <w:rPr>
                <w:szCs w:val="18"/>
                <w:lang w:val="lt-LT"/>
              </w:rPr>
            </w:pPr>
            <w:r w:rsidRPr="00580341">
              <w:rPr>
                <w:szCs w:val="18"/>
                <w:lang w:val="lt-LT"/>
              </w:rPr>
              <w:t xml:space="preserve">Kita, prašome nurodyti/ </w:t>
            </w:r>
            <w:r w:rsidRPr="00580341">
              <w:rPr>
                <w:color w:val="808080" w:themeColor="background1" w:themeShade="80"/>
                <w:szCs w:val="18"/>
                <w:lang w:val="lt-LT"/>
              </w:rPr>
              <w:t xml:space="preserve">Other, please specify: </w:t>
            </w:r>
            <w:r w:rsidRPr="00580341">
              <w:rPr>
                <w:szCs w:val="18"/>
                <w:lang w:val="lt-LT"/>
              </w:rPr>
              <w:t>EUR</w:t>
            </w:r>
            <w:r w:rsidRPr="00580341">
              <w:rPr>
                <w:color w:val="808080" w:themeColor="background1" w:themeShade="80"/>
                <w:szCs w:val="18"/>
                <w:lang w:val="lt-LT"/>
              </w:rPr>
              <w:t xml:space="preserve"> </w:t>
            </w:r>
            <w:r w:rsidRPr="00580341">
              <w:rPr>
                <w:szCs w:val="18"/>
                <w:lang w:val="lt-LT"/>
              </w:rPr>
              <w:fldChar w:fldCharType="begin">
                <w:ffData>
                  <w:name w:val="Text17"/>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742221">
              <w:t>Esant galimybei didesnis nei 10 Mln. Eur</w:t>
            </w:r>
            <w:r w:rsidRPr="00580341">
              <w:rPr>
                <w:szCs w:val="18"/>
                <w:lang w:val="lt-LT"/>
              </w:rPr>
              <w:fldChar w:fldCharType="end"/>
            </w:r>
          </w:p>
        </w:tc>
      </w:tr>
      <w:tr w:rsidR="00FB162D" w:rsidRPr="00580341" w14:paraId="05BA1850" w14:textId="77777777" w:rsidTr="003278E9">
        <w:tc>
          <w:tcPr>
            <w:tcW w:w="3158" w:type="dxa"/>
          </w:tcPr>
          <w:p w14:paraId="46B60A96" w14:textId="47FEF5BD" w:rsidR="00FB162D" w:rsidRPr="00580341" w:rsidRDefault="00FB162D" w:rsidP="003278E9">
            <w:pPr>
              <w:rPr>
                <w:szCs w:val="18"/>
                <w:lang w:val="lt-LT"/>
              </w:rPr>
            </w:pPr>
            <w:r w:rsidRPr="00580341">
              <w:rPr>
                <w:szCs w:val="18"/>
                <w:lang w:val="lt-LT"/>
              </w:rPr>
              <w:t xml:space="preserve">EUR 3.000.000  </w:t>
            </w:r>
            <w:r w:rsidRPr="00580341">
              <w:rPr>
                <w:szCs w:val="18"/>
                <w:lang w:val="lt-LT"/>
              </w:rPr>
              <w:fldChar w:fldCharType="begin">
                <w:ffData>
                  <w:name w:val="Check4"/>
                  <w:enabled/>
                  <w:calcOnExit w:val="0"/>
                  <w:checkBox>
                    <w:sizeAuto/>
                    <w:default w:val="0"/>
                    <w:checked w:val="0"/>
                  </w:checkBox>
                </w:ffData>
              </w:fldChar>
            </w:r>
            <w:bookmarkStart w:id="28" w:name="Check4"/>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bookmarkEnd w:id="28"/>
          </w:p>
        </w:tc>
        <w:tc>
          <w:tcPr>
            <w:tcW w:w="3164" w:type="dxa"/>
          </w:tcPr>
          <w:p w14:paraId="50C1059E" w14:textId="44E9609C" w:rsidR="00FB162D" w:rsidRPr="00580341" w:rsidRDefault="00FB162D" w:rsidP="003278E9">
            <w:pPr>
              <w:ind w:firstLine="28"/>
              <w:rPr>
                <w:szCs w:val="18"/>
                <w:lang w:val="lt-LT"/>
              </w:rPr>
            </w:pPr>
            <w:r w:rsidRPr="00580341">
              <w:rPr>
                <w:szCs w:val="18"/>
                <w:lang w:val="lt-LT"/>
              </w:rPr>
              <w:t xml:space="preserve">EUR 10.000.000 </w:t>
            </w:r>
            <w:r w:rsidRPr="00580341">
              <w:rPr>
                <w:szCs w:val="18"/>
                <w:lang w:val="lt-LT"/>
              </w:rPr>
              <w:fldChar w:fldCharType="begin">
                <w:ffData>
                  <w:name w:val="Check6"/>
                  <w:enabled/>
                  <w:calcOnExit w:val="0"/>
                  <w:checkBox>
                    <w:sizeAuto/>
                    <w:default w:val="0"/>
                    <w:checked/>
                  </w:checkBox>
                </w:ffData>
              </w:fldChar>
            </w:r>
            <w:bookmarkStart w:id="29" w:name="Check6"/>
            <w:r w:rsidRPr="00580341">
              <w:rPr>
                <w:szCs w:val="18"/>
                <w:lang w:val="lt-LT"/>
              </w:rPr>
              <w:instrText xml:space="preserve"> FORMCHECKBOX </w:instrText>
            </w:r>
            <w:r w:rsidR="00742221" w:rsidRPr="00580341">
              <w:rPr>
                <w:szCs w:val="18"/>
                <w:lang w:val="lt-LT"/>
              </w:rPr>
            </w:r>
            <w:r w:rsidRPr="00580341">
              <w:rPr>
                <w:szCs w:val="18"/>
                <w:lang w:val="lt-LT"/>
              </w:rPr>
              <w:fldChar w:fldCharType="separate"/>
            </w:r>
            <w:r w:rsidRPr="00580341">
              <w:rPr>
                <w:szCs w:val="18"/>
                <w:lang w:val="lt-LT"/>
              </w:rPr>
              <w:fldChar w:fldCharType="end"/>
            </w:r>
            <w:bookmarkEnd w:id="29"/>
          </w:p>
        </w:tc>
        <w:tc>
          <w:tcPr>
            <w:tcW w:w="3459" w:type="dxa"/>
            <w:vMerge/>
          </w:tcPr>
          <w:p w14:paraId="1801522C" w14:textId="77777777" w:rsidR="00FB162D" w:rsidRPr="00580341" w:rsidRDefault="00FB162D" w:rsidP="003278E9">
            <w:pPr>
              <w:ind w:hanging="142"/>
              <w:rPr>
                <w:szCs w:val="18"/>
                <w:lang w:val="lt-LT"/>
              </w:rPr>
            </w:pPr>
          </w:p>
        </w:tc>
      </w:tr>
    </w:tbl>
    <w:p w14:paraId="4F435CA0" w14:textId="77777777" w:rsidR="00FB162D" w:rsidRPr="00580341" w:rsidRDefault="00FB162D" w:rsidP="00FB162D">
      <w:pPr>
        <w:ind w:hanging="142"/>
        <w:rPr>
          <w:b/>
          <w:sz w:val="18"/>
          <w:szCs w:val="18"/>
          <w:lang w:val="lt-LT"/>
        </w:rPr>
      </w:pPr>
    </w:p>
    <w:p w14:paraId="66453C5E" w14:textId="77777777" w:rsidR="00FB162D" w:rsidRPr="002D31CE" w:rsidRDefault="00FB162D" w:rsidP="00FB162D">
      <w:pPr>
        <w:ind w:hanging="142"/>
        <w:rPr>
          <w:b/>
          <w:sz w:val="18"/>
          <w:szCs w:val="18"/>
          <w:lang w:val="lt-LT"/>
        </w:rPr>
      </w:pPr>
    </w:p>
    <w:p w14:paraId="0929BE9D" w14:textId="77777777" w:rsidR="00FB162D" w:rsidRPr="002D31CE" w:rsidRDefault="00FB162D" w:rsidP="00FB162D">
      <w:pPr>
        <w:ind w:hanging="142"/>
        <w:rPr>
          <w:b/>
          <w:sz w:val="18"/>
          <w:szCs w:val="18"/>
          <w:lang w:val="lt-LT"/>
        </w:rPr>
      </w:pPr>
      <w:r w:rsidRPr="002D31CE">
        <w:rPr>
          <w:b/>
          <w:sz w:val="18"/>
          <w:szCs w:val="18"/>
          <w:lang w:val="lt-LT"/>
        </w:rPr>
        <w:t xml:space="preserve">DRAUDIMO APSAUGA JAV IR KANADAI/ </w:t>
      </w:r>
      <w:r w:rsidRPr="002D31CE">
        <w:rPr>
          <w:b/>
          <w:color w:val="808080" w:themeColor="background1" w:themeShade="80"/>
          <w:sz w:val="18"/>
          <w:szCs w:val="18"/>
          <w:lang w:val="lt-LT"/>
        </w:rPr>
        <w:t>NORTH AMERICA EXPOSURE DETAILS</w:t>
      </w:r>
    </w:p>
    <w:p w14:paraId="2182460F" w14:textId="77777777" w:rsidR="00FB162D" w:rsidRPr="002D31CE" w:rsidRDefault="00FB162D" w:rsidP="00FB162D">
      <w:pPr>
        <w:ind w:hanging="142"/>
        <w:rPr>
          <w:sz w:val="18"/>
          <w:szCs w:val="18"/>
          <w:lang w:val="lt-LT"/>
        </w:rPr>
      </w:pPr>
    </w:p>
    <w:p w14:paraId="1DC669B2" w14:textId="77777777" w:rsidR="00FB162D" w:rsidRPr="002D31CE" w:rsidRDefault="00FB162D" w:rsidP="00FB162D">
      <w:pPr>
        <w:ind w:hanging="142"/>
        <w:rPr>
          <w:i/>
          <w:sz w:val="18"/>
          <w:szCs w:val="18"/>
          <w:lang w:val="lt-LT"/>
        </w:rPr>
      </w:pPr>
      <w:r w:rsidRPr="002D31CE">
        <w:rPr>
          <w:i/>
          <w:sz w:val="18"/>
          <w:szCs w:val="18"/>
          <w:lang w:val="lt-LT"/>
        </w:rPr>
        <w:t>Atsakyti į šio skyriaus klausimus reikia tuo atveju, jei prašoma draudimo apsaugos:</w:t>
      </w:r>
    </w:p>
    <w:p w14:paraId="5FD186A3" w14:textId="77777777" w:rsidR="00FB162D" w:rsidRPr="002D31CE" w:rsidRDefault="00FB162D" w:rsidP="002D31CE">
      <w:pPr>
        <w:pStyle w:val="ListParagraph"/>
        <w:widowControl/>
        <w:numPr>
          <w:ilvl w:val="0"/>
          <w:numId w:val="25"/>
        </w:numPr>
        <w:autoSpaceDE/>
        <w:autoSpaceDN/>
        <w:spacing w:before="0"/>
        <w:contextualSpacing/>
        <w:rPr>
          <w:i/>
          <w:sz w:val="18"/>
          <w:szCs w:val="18"/>
        </w:rPr>
      </w:pPr>
      <w:r w:rsidRPr="002D31CE">
        <w:rPr>
          <w:i/>
          <w:sz w:val="18"/>
          <w:szCs w:val="18"/>
        </w:rPr>
        <w:t>už pretenzijas pareikštas JAV arba Kanadoje ir/ar;</w:t>
      </w:r>
    </w:p>
    <w:p w14:paraId="0427052B" w14:textId="77777777" w:rsidR="00FB162D" w:rsidRPr="002D31CE" w:rsidRDefault="00FB162D" w:rsidP="002D31CE">
      <w:pPr>
        <w:pStyle w:val="ListParagraph"/>
        <w:widowControl/>
        <w:numPr>
          <w:ilvl w:val="0"/>
          <w:numId w:val="25"/>
        </w:numPr>
        <w:autoSpaceDE/>
        <w:autoSpaceDN/>
        <w:spacing w:before="0"/>
        <w:contextualSpacing/>
        <w:rPr>
          <w:i/>
          <w:sz w:val="18"/>
          <w:szCs w:val="18"/>
        </w:rPr>
      </w:pPr>
      <w:r w:rsidRPr="002D31CE">
        <w:rPr>
          <w:i/>
          <w:sz w:val="18"/>
          <w:szCs w:val="18"/>
        </w:rPr>
        <w:t>už žalas, atsirandančias dėl įmonės veiklos JAV ir Kanadoje, nepriklausomai nuo to, kur yra pareiškiamos pretenzijos.</w:t>
      </w:r>
    </w:p>
    <w:p w14:paraId="67FDEFF3" w14:textId="77777777" w:rsidR="00FB162D" w:rsidRPr="002D31CE" w:rsidRDefault="00FB162D" w:rsidP="00FB162D">
      <w:pPr>
        <w:ind w:hanging="142"/>
        <w:rPr>
          <w:i/>
          <w:color w:val="808080" w:themeColor="background1" w:themeShade="80"/>
          <w:sz w:val="18"/>
          <w:szCs w:val="18"/>
          <w:lang w:val="lt-LT"/>
        </w:rPr>
      </w:pPr>
      <w:r w:rsidRPr="002D31CE">
        <w:rPr>
          <w:i/>
          <w:color w:val="808080" w:themeColor="background1" w:themeShade="80"/>
          <w:sz w:val="18"/>
          <w:szCs w:val="18"/>
          <w:lang w:val="lt-LT"/>
        </w:rPr>
        <w:t>Questions in this section are to be completed only if cover is required for:</w:t>
      </w:r>
    </w:p>
    <w:p w14:paraId="13EB395D" w14:textId="77777777" w:rsidR="00FB162D" w:rsidRPr="002D31CE" w:rsidRDefault="00FB162D" w:rsidP="002D31CE">
      <w:pPr>
        <w:pStyle w:val="ListParagraph"/>
        <w:widowControl/>
        <w:numPr>
          <w:ilvl w:val="0"/>
          <w:numId w:val="26"/>
        </w:numPr>
        <w:autoSpaceDE/>
        <w:autoSpaceDN/>
        <w:spacing w:before="0"/>
        <w:contextualSpacing/>
        <w:rPr>
          <w:i/>
          <w:color w:val="808080" w:themeColor="background1" w:themeShade="80"/>
          <w:sz w:val="18"/>
          <w:szCs w:val="18"/>
        </w:rPr>
      </w:pPr>
      <w:r w:rsidRPr="002D31CE">
        <w:rPr>
          <w:i/>
          <w:color w:val="808080" w:themeColor="background1" w:themeShade="80"/>
          <w:sz w:val="18"/>
          <w:szCs w:val="18"/>
        </w:rPr>
        <w:t>claims made in the USA or Canada and/or;</w:t>
      </w:r>
    </w:p>
    <w:p w14:paraId="42045078" w14:textId="77777777" w:rsidR="00FB162D" w:rsidRPr="002D31CE" w:rsidRDefault="00FB162D" w:rsidP="002D31CE">
      <w:pPr>
        <w:pStyle w:val="ListParagraph"/>
        <w:widowControl/>
        <w:numPr>
          <w:ilvl w:val="0"/>
          <w:numId w:val="26"/>
        </w:numPr>
        <w:autoSpaceDE/>
        <w:autoSpaceDN/>
        <w:spacing w:before="0"/>
        <w:contextualSpacing/>
        <w:rPr>
          <w:i/>
          <w:color w:val="808080" w:themeColor="background1" w:themeShade="80"/>
          <w:sz w:val="18"/>
          <w:szCs w:val="18"/>
        </w:rPr>
      </w:pPr>
      <w:r w:rsidRPr="002D31CE">
        <w:rPr>
          <w:i/>
          <w:color w:val="808080" w:themeColor="background1" w:themeShade="80"/>
          <w:sz w:val="18"/>
          <w:szCs w:val="18"/>
        </w:rPr>
        <w:t>claims made elsewhere arising out of the Company‘s operations in the USA or Canada.</w:t>
      </w:r>
    </w:p>
    <w:p w14:paraId="3A8FE176"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7046"/>
        <w:gridCol w:w="2735"/>
      </w:tblGrid>
      <w:tr w:rsidR="00FB162D" w:rsidRPr="00580341" w14:paraId="4331B0C3" w14:textId="77777777" w:rsidTr="003278E9">
        <w:tc>
          <w:tcPr>
            <w:tcW w:w="7046" w:type="dxa"/>
          </w:tcPr>
          <w:p w14:paraId="3CC94BDA" w14:textId="77777777" w:rsidR="00FB162D" w:rsidRPr="00580341" w:rsidRDefault="00FB162D" w:rsidP="003278E9">
            <w:pPr>
              <w:ind w:left="142" w:hanging="142"/>
              <w:rPr>
                <w:szCs w:val="18"/>
                <w:lang w:val="lt-LT"/>
              </w:rPr>
            </w:pPr>
            <w:r w:rsidRPr="00580341">
              <w:rPr>
                <w:szCs w:val="18"/>
                <w:lang w:val="lt-LT"/>
              </w:rPr>
              <w:t>1. Nurodykite bendrus įmonės grupės aktyvus JAV ir Kanadai:</w:t>
            </w:r>
          </w:p>
          <w:p w14:paraId="116FB7D3"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 xml:space="preserve">Please give the total gross assets of the group in USA and Canada: </w:t>
            </w:r>
          </w:p>
        </w:tc>
        <w:tc>
          <w:tcPr>
            <w:tcW w:w="2735" w:type="dxa"/>
            <w:vAlign w:val="center"/>
          </w:tcPr>
          <w:p w14:paraId="05EBD406" w14:textId="670C607A" w:rsidR="00FB162D" w:rsidRPr="00580341" w:rsidRDefault="00FB162D" w:rsidP="003278E9">
            <w:pPr>
              <w:rPr>
                <w:szCs w:val="18"/>
                <w:lang w:val="lt-LT"/>
              </w:rPr>
            </w:pPr>
            <w:r w:rsidRPr="00580341">
              <w:rPr>
                <w:szCs w:val="18"/>
                <w:lang w:val="lt-LT"/>
              </w:rPr>
              <w:fldChar w:fldCharType="begin">
                <w:ffData>
                  <w:name w:val="Text17"/>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009D43EF">
              <w:t>0</w:t>
            </w:r>
            <w:r w:rsidRPr="00580341">
              <w:rPr>
                <w:szCs w:val="18"/>
                <w:lang w:val="lt-LT"/>
              </w:rPr>
              <w:fldChar w:fldCharType="end"/>
            </w:r>
            <w:r w:rsidRPr="00580341">
              <w:rPr>
                <w:szCs w:val="18"/>
                <w:lang w:val="lt-LT"/>
              </w:rPr>
              <w:t xml:space="preserve"> USD</w:t>
            </w:r>
          </w:p>
        </w:tc>
      </w:tr>
    </w:tbl>
    <w:p w14:paraId="645706B9" w14:textId="77777777" w:rsidR="00FB162D" w:rsidRPr="00580341" w:rsidRDefault="00FB162D" w:rsidP="00FB162D">
      <w:pPr>
        <w:ind w:hanging="142"/>
        <w:rPr>
          <w:sz w:val="18"/>
          <w:szCs w:val="18"/>
          <w:lang w:val="lt-LT"/>
        </w:rPr>
      </w:pPr>
    </w:p>
    <w:tbl>
      <w:tblPr>
        <w:tblStyle w:val="TableBLgreynoheader"/>
        <w:tblW w:w="9781" w:type="dxa"/>
        <w:tblLook w:val="04A0" w:firstRow="1" w:lastRow="0" w:firstColumn="1" w:lastColumn="0" w:noHBand="0" w:noVBand="1"/>
      </w:tblPr>
      <w:tblGrid>
        <w:gridCol w:w="9781"/>
      </w:tblGrid>
      <w:tr w:rsidR="00FB162D" w:rsidRPr="00580341" w14:paraId="557B2406" w14:textId="77777777" w:rsidTr="003278E9">
        <w:tc>
          <w:tcPr>
            <w:tcW w:w="9781" w:type="dxa"/>
            <w:tcBorders>
              <w:bottom w:val="nil"/>
            </w:tcBorders>
          </w:tcPr>
          <w:p w14:paraId="79A9D7E5" w14:textId="77777777" w:rsidR="00FB162D" w:rsidRPr="00580341" w:rsidRDefault="00FB162D" w:rsidP="003278E9">
            <w:pPr>
              <w:ind w:left="142" w:hanging="142"/>
              <w:rPr>
                <w:szCs w:val="18"/>
                <w:lang w:val="lt-LT"/>
              </w:rPr>
            </w:pPr>
            <w:r w:rsidRPr="00580341">
              <w:rPr>
                <w:szCs w:val="18"/>
                <w:lang w:val="lt-LT"/>
              </w:rPr>
              <w:t xml:space="preserve">  2.  Išvardinkite tas įmonės dukterines įmones JAV ir Kanadoje, kurių įmonė nevaldo pilnai. Įmonės valdoma akcijų dalis. </w:t>
            </w:r>
          </w:p>
          <w:p w14:paraId="03CC7397"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Please list those subsidiaries in USA and Canada that are not wholly owned together with the Company‘s percentage interest in each.</w:t>
            </w:r>
          </w:p>
        </w:tc>
      </w:tr>
      <w:tr w:rsidR="00FB162D" w:rsidRPr="00580341" w14:paraId="5BFDBEED" w14:textId="77777777" w:rsidTr="003278E9">
        <w:tc>
          <w:tcPr>
            <w:tcW w:w="9781" w:type="dxa"/>
            <w:tcBorders>
              <w:top w:val="nil"/>
              <w:bottom w:val="single" w:sz="4" w:space="0" w:color="D9D9D9" w:themeColor="background1" w:themeShade="D9"/>
            </w:tcBorders>
          </w:tcPr>
          <w:p w14:paraId="7021CE8C" w14:textId="0BC85F88" w:rsidR="00FB162D" w:rsidRPr="00580341" w:rsidRDefault="00FB162D" w:rsidP="00C76395">
            <w:pPr>
              <w:rPr>
                <w:i/>
                <w:szCs w:val="18"/>
                <w:lang w:val="lt-LT"/>
              </w:rPr>
            </w:pPr>
            <w:r w:rsidRPr="00580341">
              <w:rPr>
                <w:i/>
                <w:szCs w:val="18"/>
                <w:lang w:val="lt-LT"/>
              </w:rPr>
              <w:fldChar w:fldCharType="begin">
                <w:ffData>
                  <w:name w:val="Text45"/>
                  <w:enabled/>
                  <w:calcOnExit w:val="0"/>
                  <w:textInput/>
                </w:ffData>
              </w:fldChar>
            </w:r>
            <w:r w:rsidRPr="00580341">
              <w:rPr>
                <w:i/>
                <w:szCs w:val="18"/>
                <w:lang w:val="lt-LT"/>
              </w:rPr>
              <w:instrText xml:space="preserve"> </w:instrText>
            </w:r>
            <w:bookmarkStart w:id="30" w:name="Text45"/>
            <w:r w:rsidRPr="00580341">
              <w:rPr>
                <w:i/>
                <w:szCs w:val="18"/>
                <w:lang w:val="lt-LT"/>
              </w:rPr>
              <w:instrText xml:space="preserve">FORMTEXT </w:instrText>
            </w:r>
            <w:r w:rsidRPr="00580341">
              <w:rPr>
                <w:i/>
                <w:szCs w:val="18"/>
                <w:lang w:val="lt-LT"/>
              </w:rPr>
            </w:r>
            <w:r w:rsidRPr="00580341">
              <w:rPr>
                <w:i/>
                <w:szCs w:val="18"/>
                <w:lang w:val="lt-LT"/>
              </w:rPr>
              <w:fldChar w:fldCharType="separate"/>
            </w:r>
            <w:r w:rsidR="009D43EF">
              <w:t>-</w:t>
            </w:r>
            <w:r w:rsidRPr="00580341">
              <w:rPr>
                <w:i/>
                <w:szCs w:val="18"/>
                <w:lang w:val="lt-LT"/>
              </w:rPr>
              <w:fldChar w:fldCharType="end"/>
            </w:r>
            <w:bookmarkEnd w:id="30"/>
          </w:p>
        </w:tc>
      </w:tr>
      <w:tr w:rsidR="00FB162D" w:rsidRPr="00580341" w14:paraId="7FD948C3" w14:textId="77777777" w:rsidTr="003278E9">
        <w:tc>
          <w:tcPr>
            <w:tcW w:w="9781" w:type="dxa"/>
            <w:tcBorders>
              <w:top w:val="single" w:sz="4" w:space="0" w:color="D9D9D9" w:themeColor="background1" w:themeShade="D9"/>
              <w:bottom w:val="single" w:sz="4" w:space="0" w:color="D9D9D9" w:themeColor="background1" w:themeShade="D9"/>
            </w:tcBorders>
          </w:tcPr>
          <w:p w14:paraId="309283DB" w14:textId="77777777" w:rsidR="00FB162D" w:rsidRPr="00580341" w:rsidRDefault="00FB162D" w:rsidP="003278E9">
            <w:pPr>
              <w:ind w:hanging="142"/>
              <w:rPr>
                <w:i/>
                <w:szCs w:val="18"/>
                <w:lang w:val="lt-LT"/>
              </w:rPr>
            </w:pPr>
          </w:p>
        </w:tc>
      </w:tr>
      <w:tr w:rsidR="00FB162D" w:rsidRPr="00580341" w14:paraId="2BB6B8B3" w14:textId="77777777" w:rsidTr="003278E9">
        <w:tc>
          <w:tcPr>
            <w:tcW w:w="9781" w:type="dxa"/>
            <w:tcBorders>
              <w:top w:val="single" w:sz="4" w:space="0" w:color="D9D9D9" w:themeColor="background1" w:themeShade="D9"/>
              <w:bottom w:val="single" w:sz="4" w:space="0" w:color="D9D9D9" w:themeColor="background1" w:themeShade="D9"/>
            </w:tcBorders>
          </w:tcPr>
          <w:p w14:paraId="4DC969BC" w14:textId="77777777" w:rsidR="00FB162D" w:rsidRPr="00580341" w:rsidRDefault="00FB162D" w:rsidP="003278E9">
            <w:pPr>
              <w:rPr>
                <w:szCs w:val="18"/>
                <w:lang w:val="lt-LT"/>
              </w:rPr>
            </w:pPr>
            <w:r w:rsidRPr="00580341">
              <w:rPr>
                <w:i/>
                <w:szCs w:val="18"/>
                <w:lang w:val="lt-LT"/>
              </w:rPr>
              <w:t xml:space="preserve">3. </w:t>
            </w:r>
            <w:r w:rsidRPr="00580341">
              <w:rPr>
                <w:szCs w:val="18"/>
                <w:lang w:val="lt-LT"/>
              </w:rPr>
              <w:t>Kas valdo nekontrolinį akcijų paketą?</w:t>
            </w:r>
          </w:p>
          <w:p w14:paraId="42EA25BE" w14:textId="77777777" w:rsidR="00FB162D" w:rsidRPr="00580341" w:rsidRDefault="00FB162D" w:rsidP="003278E9">
            <w:pPr>
              <w:rPr>
                <w:i/>
                <w:szCs w:val="18"/>
                <w:lang w:val="lt-LT"/>
              </w:rPr>
            </w:pPr>
            <w:r w:rsidRPr="00580341">
              <w:rPr>
                <w:color w:val="808080" w:themeColor="background1" w:themeShade="80"/>
                <w:szCs w:val="18"/>
                <w:lang w:val="lt-LT"/>
              </w:rPr>
              <w:t xml:space="preserve">   Who owns the minority stock?</w:t>
            </w:r>
          </w:p>
        </w:tc>
      </w:tr>
      <w:tr w:rsidR="00FB162D" w:rsidRPr="00580341" w14:paraId="5AD5DCAF" w14:textId="77777777" w:rsidTr="003278E9">
        <w:tc>
          <w:tcPr>
            <w:tcW w:w="9781" w:type="dxa"/>
            <w:tcBorders>
              <w:top w:val="single" w:sz="4" w:space="0" w:color="D9D9D9" w:themeColor="background1" w:themeShade="D9"/>
              <w:bottom w:val="single" w:sz="4" w:space="0" w:color="D9D9D9" w:themeColor="background1" w:themeShade="D9"/>
            </w:tcBorders>
          </w:tcPr>
          <w:p w14:paraId="1BD87A3B" w14:textId="6CAF4125" w:rsidR="00FB162D" w:rsidRPr="00580341" w:rsidRDefault="00FB162D" w:rsidP="00C76395">
            <w:pPr>
              <w:rPr>
                <w:i/>
                <w:szCs w:val="18"/>
                <w:lang w:val="lt-LT"/>
              </w:rPr>
            </w:pPr>
            <w:r w:rsidRPr="00580341">
              <w:rPr>
                <w:i/>
                <w:szCs w:val="18"/>
                <w:lang w:val="lt-LT"/>
              </w:rPr>
              <w:fldChar w:fldCharType="begin">
                <w:ffData>
                  <w:name w:val="Text45"/>
                  <w:enabled/>
                  <w:calcOnExit w:val="0"/>
                  <w:textInput/>
                </w:ffData>
              </w:fldChar>
            </w:r>
            <w:r w:rsidRPr="00580341">
              <w:rPr>
                <w:i/>
                <w:szCs w:val="18"/>
                <w:lang w:val="lt-LT"/>
              </w:rPr>
              <w:instrText xml:space="preserve"> FORMTEXT </w:instrText>
            </w:r>
            <w:r w:rsidRPr="00580341">
              <w:rPr>
                <w:i/>
                <w:szCs w:val="18"/>
                <w:lang w:val="lt-LT"/>
              </w:rPr>
            </w:r>
            <w:r w:rsidRPr="00580341">
              <w:rPr>
                <w:i/>
                <w:szCs w:val="18"/>
                <w:lang w:val="lt-LT"/>
              </w:rPr>
              <w:fldChar w:fldCharType="separate"/>
            </w:r>
            <w:r w:rsidR="009D43EF">
              <w:t>-</w:t>
            </w:r>
            <w:r w:rsidRPr="00580341">
              <w:rPr>
                <w:i/>
                <w:szCs w:val="18"/>
                <w:lang w:val="lt-LT"/>
              </w:rPr>
              <w:fldChar w:fldCharType="end"/>
            </w:r>
          </w:p>
        </w:tc>
      </w:tr>
    </w:tbl>
    <w:p w14:paraId="598008B4" w14:textId="5D66B0F2" w:rsidR="00FB162D" w:rsidRDefault="00FB162D" w:rsidP="00FB162D">
      <w:pPr>
        <w:ind w:hanging="142"/>
        <w:rPr>
          <w:b/>
          <w:sz w:val="18"/>
          <w:szCs w:val="18"/>
          <w:lang w:val="lt-LT"/>
        </w:rPr>
      </w:pPr>
    </w:p>
    <w:tbl>
      <w:tblPr>
        <w:tblStyle w:val="TableBLgreynoheader"/>
        <w:tblW w:w="9781" w:type="dxa"/>
        <w:tblLook w:val="04A0" w:firstRow="1" w:lastRow="0" w:firstColumn="1" w:lastColumn="0" w:noHBand="0" w:noVBand="1"/>
      </w:tblPr>
      <w:tblGrid>
        <w:gridCol w:w="7051"/>
        <w:gridCol w:w="2730"/>
      </w:tblGrid>
      <w:tr w:rsidR="00FB162D" w:rsidRPr="00580341" w14:paraId="79BFCBFD" w14:textId="77777777" w:rsidTr="003278E9">
        <w:tc>
          <w:tcPr>
            <w:tcW w:w="7051" w:type="dxa"/>
          </w:tcPr>
          <w:p w14:paraId="1FDAC725" w14:textId="77777777" w:rsidR="00FB162D" w:rsidRPr="00580341" w:rsidRDefault="00FB162D" w:rsidP="003278E9">
            <w:pPr>
              <w:ind w:left="142" w:hanging="142"/>
              <w:rPr>
                <w:szCs w:val="18"/>
                <w:lang w:val="lt-LT"/>
              </w:rPr>
            </w:pPr>
            <w:r w:rsidRPr="00580341">
              <w:rPr>
                <w:szCs w:val="18"/>
                <w:lang w:val="lt-LT"/>
              </w:rPr>
              <w:t>4. Ar įmonė arba jos dukterinė įmonė turi akcijų, obligacijų arba skolos vertybinių popierių raštų JAV ar Kanadoje?</w:t>
            </w:r>
          </w:p>
          <w:p w14:paraId="2716A38B"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Does the company or any of its subsidiaries have any stock, shares or debentures in USA or Canada?</w:t>
            </w:r>
          </w:p>
        </w:tc>
        <w:tc>
          <w:tcPr>
            <w:tcW w:w="2730" w:type="dxa"/>
            <w:vAlign w:val="center"/>
          </w:tcPr>
          <w:p w14:paraId="2A8CE1D1" w14:textId="66A58FEF" w:rsidR="00FB162D" w:rsidRPr="00580341" w:rsidRDefault="00FB162D" w:rsidP="003278E9">
            <w:pPr>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6962A6CA" w14:textId="77777777" w:rsidTr="003278E9">
        <w:tc>
          <w:tcPr>
            <w:tcW w:w="7051" w:type="dxa"/>
          </w:tcPr>
          <w:p w14:paraId="4E01AA89" w14:textId="77777777" w:rsidR="00FB162D" w:rsidRPr="00580341" w:rsidRDefault="00FB162D" w:rsidP="003278E9">
            <w:pPr>
              <w:ind w:left="709" w:hanging="142"/>
              <w:rPr>
                <w:szCs w:val="18"/>
                <w:lang w:val="lt-LT"/>
              </w:rPr>
            </w:pPr>
            <w:r w:rsidRPr="00580341">
              <w:rPr>
                <w:szCs w:val="18"/>
                <w:lang w:val="lt-LT"/>
              </w:rPr>
              <w:t xml:space="preserve">Jeigu TAIP/ </w:t>
            </w:r>
            <w:r w:rsidRPr="00580341">
              <w:rPr>
                <w:color w:val="808080" w:themeColor="background1" w:themeShade="80"/>
                <w:szCs w:val="18"/>
                <w:lang w:val="lt-LT"/>
              </w:rPr>
              <w:t>If YES</w:t>
            </w:r>
            <w:r w:rsidRPr="00580341">
              <w:rPr>
                <w:szCs w:val="18"/>
                <w:lang w:val="lt-LT"/>
              </w:rPr>
              <w:t>:</w:t>
            </w:r>
          </w:p>
          <w:p w14:paraId="30F82CE7" w14:textId="77777777" w:rsidR="00FB162D" w:rsidRPr="00580341" w:rsidRDefault="00FB162D" w:rsidP="003278E9">
            <w:pPr>
              <w:ind w:left="709" w:hanging="142"/>
              <w:rPr>
                <w:szCs w:val="18"/>
                <w:lang w:val="lt-LT"/>
              </w:rPr>
            </w:pPr>
            <w:r w:rsidRPr="00580341">
              <w:rPr>
                <w:szCs w:val="18"/>
                <w:lang w:val="lt-LT"/>
              </w:rPr>
              <w:t>Kada buvo pateiktas paskutinis pasiūlymas dėl akcijų emisijos arba akcijų emisija?</w:t>
            </w:r>
          </w:p>
          <w:p w14:paraId="3BDF594F" w14:textId="77777777" w:rsidR="00FB162D" w:rsidRPr="00580341" w:rsidRDefault="00FB162D" w:rsidP="003278E9">
            <w:pPr>
              <w:ind w:left="709" w:hanging="142"/>
              <w:rPr>
                <w:szCs w:val="18"/>
                <w:lang w:val="lt-LT"/>
              </w:rPr>
            </w:pPr>
            <w:r w:rsidRPr="00580341">
              <w:rPr>
                <w:color w:val="808080" w:themeColor="background1" w:themeShade="80"/>
                <w:szCs w:val="18"/>
                <w:lang w:val="lt-LT"/>
              </w:rPr>
              <w:t>On what date was the last offer/tender/issue made?</w:t>
            </w:r>
          </w:p>
        </w:tc>
        <w:tc>
          <w:tcPr>
            <w:tcW w:w="2730" w:type="dxa"/>
            <w:vAlign w:val="center"/>
          </w:tcPr>
          <w:p w14:paraId="0271F8CE" w14:textId="77777777" w:rsidR="00FB162D" w:rsidRPr="00580341" w:rsidRDefault="00FB162D" w:rsidP="003278E9">
            <w:pPr>
              <w:ind w:hanging="23"/>
              <w:rPr>
                <w:szCs w:val="18"/>
                <w:lang w:val="lt-LT"/>
              </w:rPr>
            </w:pPr>
            <w:r w:rsidRPr="00580341">
              <w:rPr>
                <w:szCs w:val="18"/>
                <w:lang w:val="lt-LT"/>
              </w:rPr>
              <w:fldChar w:fldCharType="begin">
                <w:ffData>
                  <w:name w:val="Text18"/>
                  <w:enabled/>
                  <w:calcOnExit w:val="0"/>
                  <w:textInput/>
                </w:ffData>
              </w:fldChar>
            </w:r>
            <w:bookmarkStart w:id="31" w:name="Text18"/>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bookmarkEnd w:id="31"/>
          </w:p>
        </w:tc>
      </w:tr>
      <w:tr w:rsidR="00FB162D" w:rsidRPr="00580341" w14:paraId="5550FC1A" w14:textId="77777777" w:rsidTr="003278E9">
        <w:tc>
          <w:tcPr>
            <w:tcW w:w="7051" w:type="dxa"/>
          </w:tcPr>
          <w:p w14:paraId="08A576D2" w14:textId="77777777" w:rsidR="00FB162D" w:rsidRPr="00580341" w:rsidRDefault="00FB162D" w:rsidP="003278E9">
            <w:pPr>
              <w:ind w:left="709" w:firstLine="37"/>
              <w:rPr>
                <w:szCs w:val="18"/>
                <w:lang w:val="lt-LT"/>
              </w:rPr>
            </w:pPr>
            <w:r w:rsidRPr="00580341">
              <w:rPr>
                <w:szCs w:val="18"/>
                <w:lang w:val="lt-LT"/>
              </w:rPr>
              <w:t>Ar pasiūlymui dėl akcijų emisijos buvo taikomas „The United States Securities ACT of 1993“ ir/arba „The Securities Excange Acto f 1934“ ir/arba bet kokie šių įstatymų papildymai?</w:t>
            </w:r>
          </w:p>
          <w:p w14:paraId="4ECBFBD4" w14:textId="77777777" w:rsidR="00FB162D" w:rsidRPr="00580341" w:rsidRDefault="00FB162D" w:rsidP="003278E9">
            <w:pPr>
              <w:ind w:left="709" w:firstLine="37"/>
              <w:rPr>
                <w:szCs w:val="18"/>
                <w:lang w:val="lt-LT"/>
              </w:rPr>
            </w:pPr>
            <w:r w:rsidRPr="00580341">
              <w:rPr>
                <w:color w:val="808080" w:themeColor="background1" w:themeShade="80"/>
                <w:szCs w:val="18"/>
                <w:lang w:val="lt-LT"/>
              </w:rPr>
              <w:t>Was the offer subject to the United States Securities Acto f 1933 and/or The Securities Exchange Acto f 1934 and/or any amendments thereto?</w:t>
            </w:r>
          </w:p>
        </w:tc>
        <w:tc>
          <w:tcPr>
            <w:tcW w:w="2730" w:type="dxa"/>
            <w:vAlign w:val="center"/>
          </w:tcPr>
          <w:p w14:paraId="0288CDEF" w14:textId="77777777" w:rsidR="00FB162D" w:rsidRPr="00580341" w:rsidRDefault="00FB162D" w:rsidP="003278E9">
            <w:pPr>
              <w:ind w:hanging="23"/>
              <w:rPr>
                <w:szCs w:val="18"/>
                <w:lang w:val="lt-LT"/>
              </w:rPr>
            </w:pP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35A361ED" w14:textId="77777777" w:rsidTr="003278E9">
        <w:tc>
          <w:tcPr>
            <w:tcW w:w="7051" w:type="dxa"/>
          </w:tcPr>
          <w:p w14:paraId="1EE446B8" w14:textId="77777777" w:rsidR="00FB162D" w:rsidRPr="00580341" w:rsidRDefault="00FB162D" w:rsidP="003278E9">
            <w:pPr>
              <w:ind w:left="709" w:firstLine="37"/>
              <w:rPr>
                <w:szCs w:val="18"/>
                <w:lang w:val="lt-LT"/>
              </w:rPr>
            </w:pPr>
            <w:r w:rsidRPr="00580341">
              <w:rPr>
                <w:szCs w:val="18"/>
                <w:lang w:val="lt-LT"/>
              </w:rPr>
              <w:t>Jei akcijos ar obligacijos buvo platinamos Amerikos depozitoriumo pakvitavimų (ADR) forma, prašome nurodyti:</w:t>
            </w:r>
          </w:p>
          <w:p w14:paraId="3679C016" w14:textId="77777777" w:rsidR="00FB162D" w:rsidRPr="00580341" w:rsidRDefault="00FB162D" w:rsidP="003278E9">
            <w:pPr>
              <w:ind w:left="709" w:firstLine="37"/>
              <w:rPr>
                <w:color w:val="7F7F7F" w:themeColor="text1" w:themeTint="80"/>
                <w:lang w:val="lt-LT"/>
              </w:rPr>
            </w:pPr>
            <w:r w:rsidRPr="00580341">
              <w:rPr>
                <w:color w:val="7F7F7F" w:themeColor="text1" w:themeTint="80"/>
                <w:lang w:val="lt-LT"/>
              </w:rPr>
              <w:t>If any stocks or shares are traded in form of ADR’s, please advise:</w:t>
            </w:r>
          </w:p>
          <w:p w14:paraId="77CACB27" w14:textId="77777777" w:rsidR="00FB162D" w:rsidRPr="00580341" w:rsidRDefault="00FB162D" w:rsidP="003278E9">
            <w:pPr>
              <w:ind w:left="709" w:hanging="142"/>
              <w:rPr>
                <w:szCs w:val="18"/>
                <w:lang w:val="lt-LT"/>
              </w:rPr>
            </w:pPr>
          </w:p>
          <w:p w14:paraId="39E09C17" w14:textId="77777777" w:rsidR="00FB162D" w:rsidRPr="00580341" w:rsidRDefault="00FB162D" w:rsidP="003278E9">
            <w:pPr>
              <w:ind w:left="604"/>
              <w:rPr>
                <w:i/>
                <w:lang w:val="lt-LT"/>
              </w:rPr>
            </w:pPr>
            <w:r w:rsidRPr="00580341">
              <w:rPr>
                <w:i/>
                <w:lang w:val="lt-LT"/>
              </w:rPr>
              <w:t>ar Amerikos depozitoriumo pakvitavimų emisijos leidėjas įsipareigoja išpirkti dalį emisijos?</w:t>
            </w:r>
          </w:p>
          <w:p w14:paraId="78D1012F" w14:textId="77777777" w:rsidR="00FB162D" w:rsidRPr="00580341" w:rsidRDefault="00FB162D" w:rsidP="003278E9">
            <w:pPr>
              <w:ind w:left="604"/>
              <w:rPr>
                <w:i/>
                <w:color w:val="7F7F7F" w:themeColor="text1" w:themeTint="80"/>
                <w:lang w:val="lt-LT"/>
              </w:rPr>
            </w:pPr>
            <w:r w:rsidRPr="00580341">
              <w:rPr>
                <w:i/>
                <w:color w:val="7F7F7F" w:themeColor="text1" w:themeTint="80"/>
                <w:lang w:val="lt-LT"/>
              </w:rPr>
              <w:t>whether they are sponsored or un-sponsored?</w:t>
            </w:r>
          </w:p>
          <w:p w14:paraId="05275852" w14:textId="77777777" w:rsidR="00FB162D" w:rsidRPr="00580341" w:rsidRDefault="00FB162D" w:rsidP="003278E9">
            <w:pPr>
              <w:ind w:left="604"/>
              <w:rPr>
                <w:szCs w:val="18"/>
                <w:lang w:val="lt-LT"/>
              </w:rPr>
            </w:pPr>
          </w:p>
          <w:p w14:paraId="5173F929" w14:textId="77777777" w:rsidR="00FB162D" w:rsidRPr="00580341" w:rsidRDefault="00FB162D" w:rsidP="003278E9">
            <w:pPr>
              <w:ind w:left="604"/>
              <w:rPr>
                <w:i/>
                <w:lang w:val="lt-LT"/>
              </w:rPr>
            </w:pPr>
            <w:r w:rsidRPr="00580341">
              <w:rPr>
                <w:i/>
                <w:lang w:val="lt-LT"/>
              </w:rPr>
              <w:t>Procentas akcijų, parduotas Amerikos depozitoriumo pakvitavimų (ADR) forma nuo bendro akcinio kapitalo?</w:t>
            </w:r>
          </w:p>
          <w:p w14:paraId="692A7CA6" w14:textId="77777777" w:rsidR="00FB162D" w:rsidRPr="00580341" w:rsidRDefault="00FB162D" w:rsidP="003278E9">
            <w:pPr>
              <w:ind w:left="604"/>
              <w:rPr>
                <w:i/>
                <w:color w:val="7F7F7F" w:themeColor="text1" w:themeTint="80"/>
                <w:lang w:val="lt-LT"/>
              </w:rPr>
            </w:pPr>
            <w:r w:rsidRPr="00580341">
              <w:rPr>
                <w:i/>
                <w:color w:val="7F7F7F" w:themeColor="text1" w:themeTint="80"/>
                <w:lang w:val="lt-LT"/>
              </w:rPr>
              <w:t>percentage traded as a total of issued share capital?</w:t>
            </w:r>
          </w:p>
          <w:p w14:paraId="1DFCD595" w14:textId="77777777" w:rsidR="00FB162D" w:rsidRPr="00580341" w:rsidRDefault="00FB162D" w:rsidP="003278E9">
            <w:pPr>
              <w:ind w:left="604"/>
              <w:rPr>
                <w:i/>
                <w:color w:val="7F7F7F" w:themeColor="text1" w:themeTint="80"/>
                <w:lang w:val="lt-LT"/>
              </w:rPr>
            </w:pPr>
          </w:p>
          <w:p w14:paraId="079A707A" w14:textId="77777777" w:rsidR="00FB162D" w:rsidRPr="00580341" w:rsidRDefault="00FB162D" w:rsidP="003278E9">
            <w:pPr>
              <w:ind w:firstLine="604"/>
              <w:rPr>
                <w:i/>
                <w:lang w:val="lt-LT"/>
              </w:rPr>
            </w:pPr>
            <w:r w:rsidRPr="00580341">
              <w:rPr>
                <w:i/>
                <w:lang w:val="lt-LT"/>
              </w:rPr>
              <w:t>Amerikos depozitoriumo pakvitavimų (ADR) akcininkų skaičius?</w:t>
            </w:r>
          </w:p>
          <w:p w14:paraId="4AD9A667" w14:textId="77777777" w:rsidR="00FB162D" w:rsidRPr="00580341" w:rsidRDefault="00FB162D" w:rsidP="003278E9">
            <w:pPr>
              <w:ind w:left="604"/>
              <w:rPr>
                <w:i/>
                <w:color w:val="7F7F7F" w:themeColor="text1" w:themeTint="80"/>
                <w:lang w:val="lt-LT"/>
              </w:rPr>
            </w:pPr>
            <w:r w:rsidRPr="00580341">
              <w:rPr>
                <w:i/>
                <w:color w:val="7F7F7F" w:themeColor="text1" w:themeTint="80"/>
                <w:lang w:val="lt-LT"/>
              </w:rPr>
              <w:t>number of ADR shareholders?</w:t>
            </w:r>
          </w:p>
          <w:p w14:paraId="1AD18C18" w14:textId="77777777" w:rsidR="00FB162D" w:rsidRPr="00580341" w:rsidRDefault="00FB162D" w:rsidP="003278E9">
            <w:pPr>
              <w:ind w:left="604"/>
              <w:rPr>
                <w:szCs w:val="18"/>
                <w:lang w:val="lt-LT"/>
              </w:rPr>
            </w:pPr>
          </w:p>
        </w:tc>
        <w:tc>
          <w:tcPr>
            <w:tcW w:w="2730" w:type="dxa"/>
            <w:vAlign w:val="center"/>
          </w:tcPr>
          <w:p w14:paraId="73F843EA" w14:textId="77777777" w:rsidR="00FB162D" w:rsidRPr="00580341" w:rsidRDefault="00FB162D" w:rsidP="003278E9">
            <w:pPr>
              <w:ind w:hanging="23"/>
              <w:rPr>
                <w:szCs w:val="18"/>
                <w:lang w:val="lt-LT"/>
              </w:rPr>
            </w:pPr>
          </w:p>
          <w:p w14:paraId="165267FD" w14:textId="77777777" w:rsidR="00FB162D" w:rsidRPr="00580341" w:rsidRDefault="00FB162D" w:rsidP="003278E9">
            <w:pPr>
              <w:ind w:hanging="23"/>
              <w:rPr>
                <w:szCs w:val="18"/>
                <w:lang w:val="lt-LT"/>
              </w:rPr>
            </w:pPr>
          </w:p>
          <w:p w14:paraId="726C11AD" w14:textId="77777777" w:rsidR="00FB162D" w:rsidRPr="00580341" w:rsidRDefault="00FB162D" w:rsidP="003278E9">
            <w:pPr>
              <w:ind w:hanging="23"/>
              <w:rPr>
                <w:color w:val="808080" w:themeColor="background1" w:themeShade="80"/>
                <w:szCs w:val="18"/>
                <w:lang w:val="lt-LT"/>
              </w:rPr>
            </w:pP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p w14:paraId="36EEFF9A" w14:textId="77777777" w:rsidR="00FB162D" w:rsidRPr="00580341" w:rsidRDefault="00FB162D" w:rsidP="003278E9">
            <w:pPr>
              <w:ind w:hanging="23"/>
              <w:rPr>
                <w:color w:val="808080" w:themeColor="background1" w:themeShade="80"/>
                <w:szCs w:val="18"/>
                <w:lang w:val="lt-LT"/>
              </w:rPr>
            </w:pPr>
          </w:p>
          <w:p w14:paraId="09D08433" w14:textId="77777777" w:rsidR="00FB162D" w:rsidRPr="00580341" w:rsidRDefault="00FB162D" w:rsidP="003278E9">
            <w:pPr>
              <w:ind w:hanging="23"/>
              <w:rPr>
                <w:szCs w:val="18"/>
                <w:lang w:val="lt-LT"/>
              </w:rPr>
            </w:pPr>
          </w:p>
          <w:p w14:paraId="1F6C566C" w14:textId="77777777" w:rsidR="00FB162D" w:rsidRPr="00580341" w:rsidRDefault="00FB162D" w:rsidP="003278E9">
            <w:pPr>
              <w:ind w:hanging="23"/>
              <w:rPr>
                <w:szCs w:val="18"/>
                <w:lang w:val="lt-LT"/>
              </w:rPr>
            </w:pPr>
          </w:p>
          <w:p w14:paraId="1A3C2210" w14:textId="77777777" w:rsidR="00FB162D" w:rsidRPr="00580341" w:rsidRDefault="00FB162D" w:rsidP="003278E9">
            <w:pPr>
              <w:ind w:hanging="23"/>
              <w:rPr>
                <w:color w:val="808080" w:themeColor="background1" w:themeShade="80"/>
                <w:szCs w:val="18"/>
                <w:lang w:val="lt-LT"/>
              </w:rPr>
            </w:pP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p w14:paraId="0FF37577" w14:textId="77777777" w:rsidR="00FB162D" w:rsidRPr="00580341" w:rsidRDefault="00FB162D" w:rsidP="003278E9">
            <w:pPr>
              <w:ind w:hanging="23"/>
              <w:rPr>
                <w:szCs w:val="18"/>
                <w:lang w:val="lt-LT"/>
              </w:rPr>
            </w:pPr>
          </w:p>
          <w:p w14:paraId="09EE0BCF" w14:textId="77777777" w:rsidR="00FB162D" w:rsidRPr="00580341" w:rsidRDefault="00FB162D" w:rsidP="003278E9">
            <w:pPr>
              <w:ind w:hanging="23"/>
              <w:rPr>
                <w:szCs w:val="18"/>
                <w:lang w:val="lt-LT"/>
              </w:rPr>
            </w:pPr>
          </w:p>
          <w:p w14:paraId="0C47B2CF" w14:textId="77777777" w:rsidR="00FB162D" w:rsidRPr="00580341" w:rsidRDefault="00FB162D" w:rsidP="003278E9">
            <w:pPr>
              <w:ind w:hanging="23"/>
              <w:rPr>
                <w:szCs w:val="18"/>
                <w:lang w:val="lt-LT"/>
              </w:rPr>
            </w:pP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49430F3F" w14:textId="77777777" w:rsidTr="003278E9">
        <w:tc>
          <w:tcPr>
            <w:tcW w:w="7051" w:type="dxa"/>
          </w:tcPr>
          <w:p w14:paraId="57F099D0" w14:textId="77777777" w:rsidR="00FB162D" w:rsidRPr="00580341" w:rsidRDefault="00FB162D" w:rsidP="003278E9">
            <w:pPr>
              <w:ind w:left="142" w:hanging="142"/>
              <w:rPr>
                <w:szCs w:val="18"/>
                <w:lang w:val="lt-LT"/>
              </w:rPr>
            </w:pPr>
            <w:r w:rsidRPr="00580341">
              <w:rPr>
                <w:szCs w:val="18"/>
                <w:lang w:val="lt-LT"/>
              </w:rPr>
              <w:t>5. Ar įmonė arba jos dukterinė įmonė turi skolos vertybinių popierių JAV ar Kanadoje?</w:t>
            </w:r>
          </w:p>
          <w:p w14:paraId="44499CCD" w14:textId="77777777" w:rsidR="00FB162D" w:rsidRPr="00580341" w:rsidRDefault="00FB162D" w:rsidP="003278E9">
            <w:pPr>
              <w:ind w:left="142" w:hanging="142"/>
              <w:rPr>
                <w:szCs w:val="18"/>
                <w:lang w:val="lt-LT"/>
              </w:rPr>
            </w:pPr>
            <w:r w:rsidRPr="00580341">
              <w:rPr>
                <w:szCs w:val="18"/>
                <w:lang w:val="lt-LT"/>
              </w:rPr>
              <w:t xml:space="preserve">   </w:t>
            </w:r>
            <w:r w:rsidRPr="00580341">
              <w:rPr>
                <w:color w:val="808080" w:themeColor="background1" w:themeShade="80"/>
                <w:szCs w:val="18"/>
                <w:lang w:val="lt-LT"/>
              </w:rPr>
              <w:t>Does the company or any of its subsidiaries have any debt instruments or commercial paper in USA or Canada?</w:t>
            </w:r>
          </w:p>
        </w:tc>
        <w:tc>
          <w:tcPr>
            <w:tcW w:w="2730" w:type="dxa"/>
            <w:vAlign w:val="center"/>
          </w:tcPr>
          <w:p w14:paraId="57112EF3" w14:textId="3B94526B" w:rsidR="00FB162D" w:rsidRPr="00580341" w:rsidRDefault="00FB162D" w:rsidP="003278E9">
            <w:pPr>
              <w:ind w:hanging="23"/>
              <w:rPr>
                <w:szCs w:val="18"/>
                <w:lang w:val="lt-LT"/>
              </w:rPr>
            </w:pPr>
            <w:r w:rsidRPr="00580341">
              <w:rPr>
                <w:szCs w:val="18"/>
                <w:lang w:val="lt-LT"/>
              </w:rPr>
              <w:fldChar w:fldCharType="begin">
                <w:ffData>
                  <w:name w:val="Check1"/>
                  <w:enabled/>
                  <w:calcOnExit w:val="0"/>
                  <w:checkBox>
                    <w:sizeAuto/>
                    <w:default w:val="0"/>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Taip/</w:t>
            </w:r>
            <w:r w:rsidRPr="00580341">
              <w:rPr>
                <w:color w:val="808080" w:themeColor="background1" w:themeShade="80"/>
                <w:szCs w:val="18"/>
                <w:lang w:val="lt-LT"/>
              </w:rPr>
              <w:t>Yes</w:t>
            </w:r>
            <w:r w:rsidRPr="00580341">
              <w:rPr>
                <w:szCs w:val="18"/>
                <w:lang w:val="lt-LT"/>
              </w:rPr>
              <w:t xml:space="preserve">  </w:t>
            </w:r>
            <w:r w:rsidRPr="00580341">
              <w:rPr>
                <w:szCs w:val="18"/>
                <w:lang w:val="lt-LT"/>
              </w:rPr>
              <w:fldChar w:fldCharType="begin">
                <w:ffData>
                  <w:name w:val="Check2"/>
                  <w:enabled/>
                  <w:calcOnExit w:val="0"/>
                  <w:checkBox>
                    <w:sizeAuto/>
                    <w:default w:val="0"/>
                    <w:checked/>
                  </w:checkBox>
                </w:ffData>
              </w:fldChar>
            </w:r>
            <w:r w:rsidRPr="00580341">
              <w:rPr>
                <w:szCs w:val="18"/>
                <w:lang w:val="lt-LT"/>
              </w:rPr>
              <w:instrText xml:space="preserve"> FORMCHECKBOX </w:instrText>
            </w:r>
            <w:r w:rsidRPr="00580341">
              <w:rPr>
                <w:szCs w:val="18"/>
                <w:lang w:val="lt-LT"/>
              </w:rPr>
            </w:r>
            <w:r w:rsidRPr="00580341">
              <w:rPr>
                <w:szCs w:val="18"/>
                <w:lang w:val="lt-LT"/>
              </w:rPr>
              <w:fldChar w:fldCharType="separate"/>
            </w:r>
            <w:r w:rsidRPr="00580341">
              <w:rPr>
                <w:szCs w:val="18"/>
                <w:lang w:val="lt-LT"/>
              </w:rPr>
              <w:fldChar w:fldCharType="end"/>
            </w:r>
            <w:r w:rsidRPr="00580341">
              <w:rPr>
                <w:szCs w:val="18"/>
                <w:lang w:val="lt-LT"/>
              </w:rPr>
              <w:t xml:space="preserve"> Ne/</w:t>
            </w:r>
            <w:r w:rsidRPr="00580341">
              <w:rPr>
                <w:color w:val="808080" w:themeColor="background1" w:themeShade="80"/>
                <w:szCs w:val="18"/>
                <w:lang w:val="lt-LT"/>
              </w:rPr>
              <w:t>No</w:t>
            </w:r>
          </w:p>
        </w:tc>
      </w:tr>
      <w:tr w:rsidR="00FB162D" w:rsidRPr="00580341" w14:paraId="5291D165" w14:textId="77777777" w:rsidTr="003278E9">
        <w:tc>
          <w:tcPr>
            <w:tcW w:w="7051" w:type="dxa"/>
          </w:tcPr>
          <w:p w14:paraId="2CACBE1A" w14:textId="77777777" w:rsidR="00FB162D" w:rsidRPr="00580341" w:rsidRDefault="00FB162D" w:rsidP="003278E9">
            <w:pPr>
              <w:ind w:left="179"/>
              <w:rPr>
                <w:lang w:val="lt-LT"/>
              </w:rPr>
            </w:pPr>
            <w:r w:rsidRPr="00580341">
              <w:rPr>
                <w:lang w:val="lt-LT"/>
              </w:rPr>
              <w:t>Jei TAIP, nurodykite detales</w:t>
            </w:r>
          </w:p>
          <w:p w14:paraId="7A05B998" w14:textId="77777777" w:rsidR="00FB162D" w:rsidRPr="00580341" w:rsidRDefault="00FB162D" w:rsidP="003278E9">
            <w:pPr>
              <w:ind w:left="179"/>
              <w:rPr>
                <w:szCs w:val="18"/>
                <w:lang w:val="lt-LT"/>
              </w:rPr>
            </w:pPr>
            <w:r w:rsidRPr="00580341">
              <w:rPr>
                <w:color w:val="7F7F7F" w:themeColor="text1" w:themeTint="80"/>
                <w:lang w:val="lt-LT"/>
              </w:rPr>
              <w:lastRenderedPageBreak/>
              <w:t>If “yes”, please give details.</w:t>
            </w:r>
          </w:p>
        </w:tc>
        <w:tc>
          <w:tcPr>
            <w:tcW w:w="2730" w:type="dxa"/>
            <w:vAlign w:val="center"/>
          </w:tcPr>
          <w:p w14:paraId="48ADE75E" w14:textId="77777777" w:rsidR="00FB162D" w:rsidRPr="00580341" w:rsidRDefault="00FB162D" w:rsidP="003278E9">
            <w:pPr>
              <w:ind w:hanging="23"/>
              <w:rPr>
                <w:szCs w:val="18"/>
                <w:lang w:val="lt-LT"/>
              </w:rPr>
            </w:pPr>
            <w:r w:rsidRPr="00580341">
              <w:rPr>
                <w:szCs w:val="18"/>
                <w:lang w:val="lt-LT"/>
              </w:rPr>
              <w:lastRenderedPageBreak/>
              <w:fldChar w:fldCharType="begin">
                <w:ffData>
                  <w:name w:val="Text18"/>
                  <w:enabled/>
                  <w:calcOnExit w:val="0"/>
                  <w:textInput/>
                </w:ffData>
              </w:fldChar>
            </w:r>
            <w:r w:rsidRPr="00580341">
              <w:rPr>
                <w:szCs w:val="18"/>
                <w:lang w:val="lt-LT"/>
              </w:rPr>
              <w:instrText xml:space="preserve"> FORMTEXT </w:instrText>
            </w:r>
            <w:r w:rsidRPr="00580341">
              <w:rPr>
                <w:szCs w:val="18"/>
                <w:lang w:val="lt-LT"/>
              </w:rPr>
            </w:r>
            <w:r w:rsidRPr="00580341">
              <w:rPr>
                <w:szCs w:val="18"/>
                <w:lang w:val="lt-LT"/>
              </w:rPr>
              <w:fldChar w:fldCharType="separate"/>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noProof/>
                <w:szCs w:val="18"/>
                <w:lang w:val="lt-LT"/>
              </w:rPr>
              <w:t> </w:t>
            </w:r>
            <w:r w:rsidRPr="00580341">
              <w:rPr>
                <w:szCs w:val="18"/>
                <w:lang w:val="lt-LT"/>
              </w:rPr>
              <w:fldChar w:fldCharType="end"/>
            </w:r>
          </w:p>
        </w:tc>
      </w:tr>
    </w:tbl>
    <w:p w14:paraId="3F1AFE23" w14:textId="77777777" w:rsidR="00FB162D" w:rsidRPr="00580341" w:rsidRDefault="00FB162D" w:rsidP="00FB162D">
      <w:pPr>
        <w:ind w:hanging="142"/>
        <w:rPr>
          <w:b/>
          <w:sz w:val="18"/>
          <w:szCs w:val="18"/>
          <w:lang w:val="lt-LT"/>
        </w:rPr>
      </w:pPr>
    </w:p>
    <w:p w14:paraId="09945484" w14:textId="77777777" w:rsidR="00FB162D" w:rsidRPr="00580341" w:rsidRDefault="00FB162D" w:rsidP="00FB162D">
      <w:pPr>
        <w:ind w:hanging="142"/>
        <w:rPr>
          <w:b/>
          <w:sz w:val="18"/>
          <w:szCs w:val="18"/>
          <w:lang w:val="lt-LT"/>
        </w:rPr>
      </w:pPr>
    </w:p>
    <w:p w14:paraId="1A7B1097" w14:textId="77777777" w:rsidR="00FB162D" w:rsidRPr="00580341" w:rsidRDefault="00FB162D" w:rsidP="00FB162D">
      <w:pPr>
        <w:ind w:hanging="142"/>
        <w:rPr>
          <w:b/>
          <w:color w:val="808080" w:themeColor="background1" w:themeShade="80"/>
          <w:sz w:val="18"/>
          <w:szCs w:val="18"/>
          <w:lang w:val="lt-LT"/>
        </w:rPr>
      </w:pPr>
      <w:r w:rsidRPr="00580341">
        <w:rPr>
          <w:b/>
          <w:sz w:val="18"/>
          <w:szCs w:val="18"/>
          <w:lang w:val="lt-LT"/>
        </w:rPr>
        <w:t xml:space="preserve">PAREIŠKIMAS/ </w:t>
      </w:r>
      <w:r w:rsidRPr="00580341">
        <w:rPr>
          <w:b/>
          <w:color w:val="808080" w:themeColor="background1" w:themeShade="80"/>
          <w:sz w:val="18"/>
          <w:szCs w:val="18"/>
          <w:lang w:val="lt-LT"/>
        </w:rPr>
        <w:t>DECLARATION</w:t>
      </w:r>
    </w:p>
    <w:p w14:paraId="7E383304" w14:textId="77777777" w:rsidR="00FB162D" w:rsidRPr="00580341" w:rsidRDefault="00FB162D" w:rsidP="00FB162D">
      <w:pPr>
        <w:ind w:hanging="142"/>
        <w:rPr>
          <w:sz w:val="18"/>
          <w:szCs w:val="18"/>
          <w:lang w:val="lt-LT"/>
        </w:rPr>
      </w:pPr>
    </w:p>
    <w:p w14:paraId="4D0A0934" w14:textId="77777777" w:rsidR="00FB162D" w:rsidRPr="00580341" w:rsidRDefault="00FB162D" w:rsidP="00FB162D">
      <w:pPr>
        <w:rPr>
          <w:sz w:val="18"/>
          <w:szCs w:val="18"/>
          <w:lang w:val="lt-LT"/>
        </w:rPr>
      </w:pPr>
      <w:r w:rsidRPr="00580341">
        <w:rPr>
          <w:sz w:val="18"/>
          <w:szCs w:val="18"/>
          <w:lang w:val="lt-LT"/>
        </w:rPr>
        <w:t xml:space="preserve">Aš pareiškiu, kad visi šiame prašyme pateikiami teiginiai ir detalės atitinka tikrovę ir jokie materialiniai faktai nebuvo iškraipyti ar nuslėpti po užklausimo. </w:t>
      </w:r>
    </w:p>
    <w:p w14:paraId="150FE756" w14:textId="77777777" w:rsidR="00FB162D" w:rsidRPr="00580341" w:rsidRDefault="00FB162D" w:rsidP="00FB162D">
      <w:pPr>
        <w:rPr>
          <w:sz w:val="18"/>
          <w:szCs w:val="18"/>
          <w:lang w:val="lt-LT"/>
        </w:rPr>
      </w:pPr>
      <w:r w:rsidRPr="00580341">
        <w:rPr>
          <w:sz w:val="18"/>
          <w:szCs w:val="18"/>
          <w:lang w:val="lt-LT"/>
        </w:rPr>
        <w:t>Aš sutinku, kad šis prašymas kartu su bet kokia kita pateikta informacija bus draudimo sutarties pagrindas. Aš įsipareigoju informuoti Draudiką apie bet kokius materialinius pasikeitimus pateiktuose faktuose, įvykusius prieš sudarant draudimo sutartį.</w:t>
      </w:r>
    </w:p>
    <w:p w14:paraId="1E2A80BF" w14:textId="77777777" w:rsidR="00FB162D" w:rsidRPr="00580341" w:rsidRDefault="00FB162D" w:rsidP="00FB162D">
      <w:pPr>
        <w:rPr>
          <w:sz w:val="18"/>
          <w:szCs w:val="18"/>
          <w:lang w:val="lt-LT"/>
        </w:rPr>
      </w:pPr>
      <w:r w:rsidRPr="00580341">
        <w:rPr>
          <w:sz w:val="18"/>
          <w:szCs w:val="18"/>
          <w:lang w:val="lt-LT"/>
        </w:rPr>
        <w:t>Materialinis faktas yra toks faktas, kuris gali paveikti rizikos įvertinimą ir priėmimą draudimui arba atmetimui.</w:t>
      </w:r>
    </w:p>
    <w:p w14:paraId="5F99E332" w14:textId="77777777" w:rsidR="00FB162D" w:rsidRPr="00580341" w:rsidRDefault="00FB162D" w:rsidP="00FB162D">
      <w:pPr>
        <w:ind w:hanging="142"/>
        <w:rPr>
          <w:sz w:val="18"/>
          <w:szCs w:val="18"/>
          <w:lang w:val="lt-LT"/>
        </w:rPr>
      </w:pPr>
    </w:p>
    <w:p w14:paraId="2DADDDC4" w14:textId="77777777" w:rsidR="00FB162D" w:rsidRPr="00580341" w:rsidRDefault="00FB162D" w:rsidP="00FB162D">
      <w:pPr>
        <w:rPr>
          <w:color w:val="808080" w:themeColor="background1" w:themeShade="80"/>
          <w:sz w:val="18"/>
          <w:szCs w:val="18"/>
          <w:lang w:val="lt-LT"/>
        </w:rPr>
      </w:pPr>
      <w:r w:rsidRPr="00580341">
        <w:rPr>
          <w:color w:val="808080" w:themeColor="background1" w:themeShade="80"/>
          <w:sz w:val="18"/>
          <w:szCs w:val="18"/>
          <w:lang w:val="lt-LT"/>
        </w:rPr>
        <w:t>I declare that the statements and particulars in this proposal are true and that no material facts have been misstated of suppressed after enquiry.</w:t>
      </w:r>
    </w:p>
    <w:p w14:paraId="02217190" w14:textId="77777777" w:rsidR="00FB162D" w:rsidRPr="00580341" w:rsidRDefault="00FB162D" w:rsidP="00FB162D">
      <w:pPr>
        <w:rPr>
          <w:color w:val="808080" w:themeColor="background1" w:themeShade="80"/>
          <w:sz w:val="18"/>
          <w:szCs w:val="18"/>
          <w:lang w:val="lt-LT"/>
        </w:rPr>
      </w:pPr>
      <w:r w:rsidRPr="00580341">
        <w:rPr>
          <w:color w:val="808080" w:themeColor="background1" w:themeShade="80"/>
          <w:sz w:val="18"/>
          <w:szCs w:val="18"/>
          <w:lang w:val="lt-LT"/>
        </w:rPr>
        <w:t>I agree that this proposal, together with any other information supplied shall form the basis of any Contract of Insurance effected thereon. I undertake to inform Insurers of any material alteration to those facts occurring before completion of the Contract of Insurance.</w:t>
      </w:r>
    </w:p>
    <w:p w14:paraId="580E4E1E" w14:textId="77777777" w:rsidR="00FB162D" w:rsidRPr="00580341" w:rsidRDefault="00FB162D" w:rsidP="00FB162D">
      <w:pPr>
        <w:ind w:hanging="142"/>
        <w:rPr>
          <w:sz w:val="18"/>
          <w:szCs w:val="18"/>
          <w:lang w:val="lt-LT"/>
        </w:rPr>
      </w:pPr>
    </w:p>
    <w:p w14:paraId="37D7C691" w14:textId="77777777" w:rsidR="00FB162D" w:rsidRPr="00580341" w:rsidRDefault="00FB162D" w:rsidP="00FB162D">
      <w:pPr>
        <w:ind w:hanging="142"/>
        <w:rPr>
          <w:sz w:val="18"/>
          <w:szCs w:val="18"/>
          <w:lang w:val="lt-LT"/>
        </w:rPr>
      </w:pPr>
    </w:p>
    <w:p w14:paraId="6BE98835" w14:textId="77777777" w:rsidR="00FB162D" w:rsidRPr="00580341" w:rsidRDefault="00FB162D" w:rsidP="00FB162D">
      <w:pPr>
        <w:ind w:hanging="142"/>
        <w:rPr>
          <w:b/>
          <w:sz w:val="18"/>
          <w:szCs w:val="18"/>
          <w:lang w:val="lt-LT"/>
        </w:rPr>
      </w:pPr>
      <w:r w:rsidRPr="00580341">
        <w:rPr>
          <w:b/>
          <w:sz w:val="18"/>
          <w:szCs w:val="18"/>
          <w:lang w:val="lt-LT"/>
        </w:rPr>
        <w:t>Prašome pateikti kartu su šiuo prašymu:</w:t>
      </w:r>
    </w:p>
    <w:p w14:paraId="791B49CB" w14:textId="77777777" w:rsidR="00FB162D" w:rsidRPr="00580341" w:rsidRDefault="00FB162D" w:rsidP="00FB162D">
      <w:pPr>
        <w:ind w:hanging="142"/>
        <w:rPr>
          <w:color w:val="808080" w:themeColor="background1" w:themeShade="80"/>
          <w:sz w:val="18"/>
          <w:szCs w:val="18"/>
          <w:lang w:val="lt-LT"/>
        </w:rPr>
      </w:pPr>
      <w:r w:rsidRPr="00580341">
        <w:rPr>
          <w:color w:val="808080" w:themeColor="background1" w:themeShade="80"/>
          <w:sz w:val="18"/>
          <w:szCs w:val="18"/>
          <w:lang w:val="lt-LT"/>
        </w:rPr>
        <w:t>Please enclose with this Proposal form:</w:t>
      </w:r>
    </w:p>
    <w:p w14:paraId="26EAEA5B" w14:textId="77777777" w:rsidR="00FB162D" w:rsidRPr="00580341" w:rsidRDefault="00FB162D" w:rsidP="00FB162D">
      <w:pPr>
        <w:ind w:hanging="142"/>
        <w:rPr>
          <w:sz w:val="18"/>
          <w:szCs w:val="18"/>
          <w:lang w:val="lt-LT"/>
        </w:rPr>
      </w:pPr>
    </w:p>
    <w:p w14:paraId="1D2D7768" w14:textId="77777777" w:rsidR="00FB162D" w:rsidRPr="000A2C3E" w:rsidRDefault="00FB162D" w:rsidP="00BF7575">
      <w:pPr>
        <w:widowControl/>
        <w:numPr>
          <w:ilvl w:val="0"/>
          <w:numId w:val="27"/>
        </w:numPr>
        <w:autoSpaceDE/>
        <w:autoSpaceDN/>
        <w:rPr>
          <w:color w:val="808080" w:themeColor="background1" w:themeShade="80"/>
          <w:sz w:val="18"/>
          <w:szCs w:val="18"/>
          <w:lang w:val="lt-LT"/>
        </w:rPr>
      </w:pPr>
      <w:r w:rsidRPr="00580341">
        <w:rPr>
          <w:sz w:val="18"/>
          <w:szCs w:val="18"/>
          <w:lang w:val="lt-LT"/>
        </w:rPr>
        <w:t xml:space="preserve">Įmonės finansines ataskaitas už paskutinius dvejus metus (balansus, pinigų srautų ataskaitas, nepriklausomo </w:t>
      </w:r>
      <w:r w:rsidRPr="000A2C3E">
        <w:rPr>
          <w:sz w:val="18"/>
          <w:szCs w:val="18"/>
          <w:lang w:val="lt-LT"/>
        </w:rPr>
        <w:t>auditoriaus išvadas)/</w:t>
      </w:r>
      <w:r w:rsidRPr="000A2C3E">
        <w:rPr>
          <w:color w:val="808080" w:themeColor="background1" w:themeShade="80"/>
          <w:sz w:val="18"/>
          <w:szCs w:val="18"/>
          <w:lang w:val="lt-LT"/>
        </w:rPr>
        <w:t>The last two Annual reports and Accounts for the Company.</w:t>
      </w:r>
    </w:p>
    <w:p w14:paraId="744A9C28" w14:textId="77777777" w:rsidR="00FB162D" w:rsidRPr="000A2C3E" w:rsidRDefault="00FB162D" w:rsidP="00BF7575">
      <w:pPr>
        <w:widowControl/>
        <w:numPr>
          <w:ilvl w:val="0"/>
          <w:numId w:val="27"/>
        </w:numPr>
        <w:autoSpaceDE/>
        <w:autoSpaceDN/>
        <w:rPr>
          <w:color w:val="808080" w:themeColor="background1" w:themeShade="80"/>
          <w:sz w:val="18"/>
          <w:szCs w:val="18"/>
          <w:lang w:val="lt-LT"/>
        </w:rPr>
      </w:pPr>
      <w:r w:rsidRPr="000A2C3E">
        <w:rPr>
          <w:sz w:val="18"/>
          <w:szCs w:val="18"/>
          <w:lang w:val="lt-LT"/>
        </w:rPr>
        <w:t>Jeigu draudžiama yra įmonių grupė, prašome pateikti įmonių grupės struktūrą</w:t>
      </w:r>
      <w:r w:rsidRPr="000A2C3E">
        <w:rPr>
          <w:color w:val="808080" w:themeColor="background1" w:themeShade="80"/>
          <w:sz w:val="18"/>
          <w:szCs w:val="18"/>
          <w:lang w:val="lt-LT"/>
        </w:rPr>
        <w:t>/If there is a group of companies, please provide the structure.</w:t>
      </w:r>
    </w:p>
    <w:p w14:paraId="6D55A064" w14:textId="77777777" w:rsidR="00FB162D" w:rsidRPr="00580341" w:rsidRDefault="00FB162D" w:rsidP="00FB162D">
      <w:pPr>
        <w:ind w:hanging="142"/>
        <w:rPr>
          <w:b/>
          <w:bCs/>
          <w:sz w:val="18"/>
          <w:szCs w:val="18"/>
          <w:lang w:val="lt-LT"/>
        </w:rPr>
      </w:pPr>
    </w:p>
    <w:p w14:paraId="08F711E5" w14:textId="77777777" w:rsidR="00FB162D" w:rsidRPr="00580341" w:rsidRDefault="00FB162D" w:rsidP="00FB162D">
      <w:pPr>
        <w:ind w:hanging="142"/>
        <w:rPr>
          <w:sz w:val="18"/>
          <w:szCs w:val="18"/>
          <w:lang w:val="lt-LT"/>
        </w:rPr>
      </w:pPr>
      <w:r w:rsidRPr="00580341">
        <w:rPr>
          <w:sz w:val="18"/>
          <w:szCs w:val="18"/>
          <w:lang w:val="lt-LT"/>
        </w:rPr>
        <w:t xml:space="preserve">Šio prašymo pasirašymas </w:t>
      </w:r>
      <w:r w:rsidRPr="00580341">
        <w:rPr>
          <w:b/>
          <w:sz w:val="18"/>
          <w:szCs w:val="18"/>
          <w:lang w:val="lt-LT"/>
        </w:rPr>
        <w:t>NEĮPAREIGOJA</w:t>
      </w:r>
      <w:r w:rsidRPr="00580341">
        <w:rPr>
          <w:sz w:val="18"/>
          <w:szCs w:val="18"/>
          <w:lang w:val="lt-LT"/>
        </w:rPr>
        <w:t xml:space="preserve"> sudaryti prašymo pateikėjo sudaryti draudimo sutarties</w:t>
      </w:r>
    </w:p>
    <w:p w14:paraId="09763185" w14:textId="77777777" w:rsidR="00FB162D" w:rsidRPr="00580341" w:rsidRDefault="00FB162D" w:rsidP="00FB162D">
      <w:pPr>
        <w:ind w:hanging="142"/>
        <w:rPr>
          <w:color w:val="808080" w:themeColor="background1" w:themeShade="80"/>
          <w:sz w:val="18"/>
          <w:szCs w:val="18"/>
          <w:lang w:val="lt-LT"/>
        </w:rPr>
      </w:pPr>
      <w:r w:rsidRPr="00580341">
        <w:rPr>
          <w:color w:val="808080" w:themeColor="background1" w:themeShade="80"/>
          <w:sz w:val="18"/>
          <w:szCs w:val="18"/>
          <w:lang w:val="lt-LT"/>
        </w:rPr>
        <w:t xml:space="preserve">Signing this proposal form does </w:t>
      </w:r>
      <w:r w:rsidRPr="00580341">
        <w:rPr>
          <w:b/>
          <w:color w:val="808080" w:themeColor="background1" w:themeShade="80"/>
          <w:sz w:val="18"/>
          <w:szCs w:val="18"/>
          <w:lang w:val="lt-LT"/>
        </w:rPr>
        <w:t>NOT BIND</w:t>
      </w:r>
      <w:r w:rsidRPr="00580341">
        <w:rPr>
          <w:color w:val="808080" w:themeColor="background1" w:themeShade="80"/>
          <w:sz w:val="18"/>
          <w:szCs w:val="18"/>
          <w:lang w:val="lt-LT"/>
        </w:rPr>
        <w:t xml:space="preserve"> the proposer to complete this insurance.</w:t>
      </w:r>
    </w:p>
    <w:p w14:paraId="16567F0E" w14:textId="77777777" w:rsidR="00FB162D" w:rsidRPr="00580341" w:rsidRDefault="00FB162D" w:rsidP="00FB162D">
      <w:pPr>
        <w:ind w:hanging="142"/>
        <w:rPr>
          <w:color w:val="808080" w:themeColor="background1" w:themeShade="80"/>
          <w:sz w:val="18"/>
          <w:szCs w:val="18"/>
          <w:lang w:val="lt-LT"/>
        </w:rPr>
      </w:pPr>
    </w:p>
    <w:p w14:paraId="0F54F75C" w14:textId="77777777" w:rsidR="00FB162D" w:rsidRPr="00580341" w:rsidRDefault="00FB162D" w:rsidP="00FB162D">
      <w:pPr>
        <w:ind w:hanging="142"/>
        <w:rPr>
          <w:sz w:val="18"/>
          <w:szCs w:val="18"/>
          <w:lang w:val="lt-LT"/>
        </w:rPr>
      </w:pPr>
    </w:p>
    <w:p w14:paraId="49A22B89" w14:textId="77777777" w:rsidR="00FB162D" w:rsidRPr="00580341" w:rsidRDefault="00FB162D" w:rsidP="00FB162D">
      <w:pPr>
        <w:ind w:hanging="142"/>
        <w:rPr>
          <w:sz w:val="18"/>
          <w:szCs w:val="18"/>
          <w:lang w:val="lt-LT"/>
        </w:rPr>
      </w:pPr>
    </w:p>
    <w:p w14:paraId="6D6CF990" w14:textId="77777777" w:rsidR="00FB162D" w:rsidRPr="00580341" w:rsidRDefault="00FB162D" w:rsidP="00FB162D">
      <w:pPr>
        <w:ind w:hanging="142"/>
        <w:rPr>
          <w:sz w:val="18"/>
          <w:szCs w:val="18"/>
          <w:lang w:val="lt-LT"/>
        </w:rPr>
      </w:pPr>
      <w:r w:rsidRPr="00580341">
        <w:rPr>
          <w:szCs w:val="18"/>
          <w:lang w:val="lt-LT"/>
        </w:rPr>
        <w:t xml:space="preserve">Pasirašyta/ </w:t>
      </w:r>
      <w:r w:rsidRPr="00580341">
        <w:rPr>
          <w:color w:val="808080" w:themeColor="background1" w:themeShade="80"/>
          <w:sz w:val="18"/>
          <w:szCs w:val="18"/>
          <w:lang w:val="lt-LT"/>
        </w:rPr>
        <w:t>Signed</w:t>
      </w:r>
      <w:r w:rsidRPr="00580341">
        <w:rPr>
          <w:sz w:val="18"/>
          <w:szCs w:val="18"/>
          <w:lang w:val="lt-LT"/>
        </w:rPr>
        <w:t xml:space="preserve"> ______________________________</w:t>
      </w:r>
    </w:p>
    <w:p w14:paraId="08AEFE81" w14:textId="77777777" w:rsidR="00FB162D" w:rsidRPr="00580341" w:rsidRDefault="00FB162D" w:rsidP="00FB162D">
      <w:pPr>
        <w:ind w:hanging="142"/>
        <w:rPr>
          <w:sz w:val="18"/>
          <w:szCs w:val="18"/>
          <w:lang w:val="lt-LT"/>
        </w:rPr>
      </w:pPr>
    </w:p>
    <w:p w14:paraId="0C45ED41" w14:textId="2938A08B" w:rsidR="003F6A07" w:rsidRDefault="00FB162D" w:rsidP="00FB162D">
      <w:pPr>
        <w:ind w:hanging="142"/>
      </w:pPr>
      <w:r w:rsidRPr="00580341">
        <w:rPr>
          <w:sz w:val="18"/>
          <w:szCs w:val="18"/>
          <w:lang w:val="lt-LT"/>
        </w:rPr>
        <w:t xml:space="preserve">Pareigos/ </w:t>
      </w:r>
      <w:r w:rsidRPr="00580341">
        <w:rPr>
          <w:color w:val="808080" w:themeColor="background1" w:themeShade="80"/>
          <w:sz w:val="18"/>
          <w:szCs w:val="18"/>
          <w:lang w:val="lt-LT"/>
        </w:rPr>
        <w:t xml:space="preserve">Title </w:t>
      </w:r>
      <w:r w:rsidRPr="00580341">
        <w:rPr>
          <w:b/>
          <w:sz w:val="18"/>
          <w:szCs w:val="18"/>
          <w:lang w:val="lt-LT"/>
        </w:rPr>
        <w:fldChar w:fldCharType="begin">
          <w:ffData>
            <w:name w:val="Text48"/>
            <w:enabled/>
            <w:calcOnExit w:val="0"/>
            <w:textInput/>
          </w:ffData>
        </w:fldChar>
      </w:r>
      <w:bookmarkStart w:id="32" w:name="Text48"/>
      <w:r w:rsidRPr="00580341">
        <w:rPr>
          <w:b/>
          <w:sz w:val="18"/>
          <w:szCs w:val="18"/>
          <w:lang w:val="lt-LT"/>
        </w:rPr>
        <w:instrText xml:space="preserve"> FORMTEXT </w:instrText>
      </w:r>
      <w:r w:rsidRPr="00580341">
        <w:rPr>
          <w:b/>
          <w:sz w:val="18"/>
          <w:szCs w:val="18"/>
          <w:lang w:val="lt-LT"/>
        </w:rPr>
      </w:r>
      <w:r w:rsidRPr="00580341">
        <w:rPr>
          <w:b/>
          <w:sz w:val="18"/>
          <w:szCs w:val="18"/>
          <w:lang w:val="lt-LT"/>
        </w:rPr>
        <w:fldChar w:fldCharType="separate"/>
      </w:r>
      <w:r w:rsidR="00A27D42">
        <w:t xml:space="preserve">Dainius Vilčinskas </w:t>
      </w:r>
    </w:p>
    <w:p w14:paraId="3C6651A3" w14:textId="560D8F8C" w:rsidR="00FB162D" w:rsidRPr="00580341" w:rsidRDefault="003F6A07" w:rsidP="00FB162D">
      <w:pPr>
        <w:ind w:hanging="142"/>
        <w:rPr>
          <w:b/>
          <w:sz w:val="18"/>
          <w:szCs w:val="18"/>
          <w:lang w:val="lt-LT"/>
        </w:rPr>
      </w:pPr>
      <w:r>
        <w:t xml:space="preserve">                    </w:t>
      </w:r>
      <w:r w:rsidR="00156A16">
        <w:t>G</w:t>
      </w:r>
      <w:r w:rsidR="00156A16" w:rsidRPr="00156A16">
        <w:rPr>
          <w:lang w:val="lt-LT"/>
        </w:rPr>
        <w:t>eneralinis direktorius</w:t>
      </w:r>
      <w:r w:rsidR="00156A16">
        <w:t xml:space="preserve">/ </w:t>
      </w:r>
      <w:r w:rsidR="00DF66A2" w:rsidRPr="00DF66A2">
        <w:rPr>
          <w:lang w:val="lt-LT"/>
        </w:rPr>
        <w:t>CEO</w:t>
      </w:r>
      <w:r w:rsidR="00FB162D" w:rsidRPr="00580341">
        <w:rPr>
          <w:b/>
          <w:sz w:val="18"/>
          <w:szCs w:val="18"/>
          <w:lang w:val="lt-LT"/>
        </w:rPr>
        <w:fldChar w:fldCharType="end"/>
      </w:r>
      <w:bookmarkEnd w:id="32"/>
    </w:p>
    <w:p w14:paraId="3C56AB96" w14:textId="77777777" w:rsidR="00FB162D" w:rsidRPr="00580341" w:rsidRDefault="00FB162D" w:rsidP="00FB162D">
      <w:pPr>
        <w:ind w:hanging="142"/>
        <w:rPr>
          <w:sz w:val="18"/>
          <w:szCs w:val="18"/>
          <w:lang w:val="lt-LT"/>
        </w:rPr>
      </w:pPr>
    </w:p>
    <w:p w14:paraId="64017D5F" w14:textId="3348BCC6" w:rsidR="00FB162D" w:rsidRPr="00580341" w:rsidRDefault="00FB162D" w:rsidP="00FB162D">
      <w:pPr>
        <w:ind w:hanging="142"/>
        <w:rPr>
          <w:sz w:val="18"/>
          <w:szCs w:val="18"/>
          <w:lang w:val="lt-LT"/>
        </w:rPr>
      </w:pPr>
      <w:r w:rsidRPr="00580341">
        <w:rPr>
          <w:sz w:val="18"/>
          <w:szCs w:val="18"/>
          <w:lang w:val="lt-LT"/>
        </w:rPr>
        <w:t>Įmonė/</w:t>
      </w:r>
      <w:r w:rsidRPr="00580341">
        <w:rPr>
          <w:color w:val="808080" w:themeColor="background1" w:themeShade="80"/>
          <w:sz w:val="18"/>
          <w:szCs w:val="18"/>
          <w:lang w:val="lt-LT"/>
        </w:rPr>
        <w:t>Company</w:t>
      </w:r>
      <w:r w:rsidRPr="00580341">
        <w:rPr>
          <w:sz w:val="18"/>
          <w:szCs w:val="18"/>
          <w:lang w:val="lt-LT"/>
        </w:rPr>
        <w:t xml:space="preserve"> </w:t>
      </w:r>
      <w:r w:rsidRPr="00580341">
        <w:rPr>
          <w:b/>
          <w:sz w:val="18"/>
          <w:szCs w:val="18"/>
          <w:lang w:val="lt-LT"/>
        </w:rPr>
        <w:fldChar w:fldCharType="begin">
          <w:ffData>
            <w:name w:val="Text47"/>
            <w:enabled/>
            <w:calcOnExit w:val="0"/>
            <w:textInput/>
          </w:ffData>
        </w:fldChar>
      </w:r>
      <w:bookmarkStart w:id="33" w:name="Text47"/>
      <w:r w:rsidRPr="00580341">
        <w:rPr>
          <w:b/>
          <w:sz w:val="18"/>
          <w:szCs w:val="18"/>
          <w:lang w:val="lt-LT"/>
        </w:rPr>
        <w:instrText xml:space="preserve"> FORMTEXT </w:instrText>
      </w:r>
      <w:r w:rsidRPr="00580341">
        <w:rPr>
          <w:b/>
          <w:sz w:val="18"/>
          <w:szCs w:val="18"/>
          <w:lang w:val="lt-LT"/>
        </w:rPr>
      </w:r>
      <w:r w:rsidRPr="00580341">
        <w:rPr>
          <w:b/>
          <w:sz w:val="18"/>
          <w:szCs w:val="18"/>
          <w:lang w:val="lt-LT"/>
        </w:rPr>
        <w:fldChar w:fldCharType="separate"/>
      </w:r>
      <w:r w:rsidR="00DF66A2" w:rsidRPr="00DF66A2">
        <w:rPr>
          <w:lang w:val="lt-LT"/>
        </w:rPr>
        <w:t xml:space="preserve">UAB </w:t>
      </w:r>
      <w:r w:rsidR="00460A2A">
        <w:t>ILTE</w:t>
      </w:r>
      <w:r w:rsidRPr="00580341">
        <w:rPr>
          <w:b/>
          <w:sz w:val="18"/>
          <w:szCs w:val="18"/>
          <w:lang w:val="lt-LT"/>
        </w:rPr>
        <w:fldChar w:fldCharType="end"/>
      </w:r>
      <w:bookmarkEnd w:id="33"/>
    </w:p>
    <w:p w14:paraId="28338439" w14:textId="77777777" w:rsidR="00FB162D" w:rsidRPr="00580341" w:rsidRDefault="00FB162D" w:rsidP="00FB162D">
      <w:pPr>
        <w:ind w:hanging="142"/>
        <w:rPr>
          <w:sz w:val="18"/>
          <w:szCs w:val="18"/>
          <w:lang w:val="lt-LT"/>
        </w:rPr>
      </w:pPr>
    </w:p>
    <w:p w14:paraId="5B6448F6" w14:textId="29CE0418" w:rsidR="00FB162D" w:rsidRPr="00580341" w:rsidRDefault="00FB162D" w:rsidP="00FB162D">
      <w:pPr>
        <w:ind w:hanging="142"/>
        <w:rPr>
          <w:sz w:val="18"/>
          <w:szCs w:val="18"/>
          <w:lang w:val="lt-LT"/>
        </w:rPr>
      </w:pPr>
      <w:r w:rsidRPr="00580341">
        <w:rPr>
          <w:sz w:val="18"/>
          <w:szCs w:val="18"/>
          <w:lang w:val="lt-LT"/>
        </w:rPr>
        <w:t xml:space="preserve">Data/ </w:t>
      </w:r>
      <w:r w:rsidRPr="00580341">
        <w:rPr>
          <w:color w:val="808080" w:themeColor="background1" w:themeShade="80"/>
          <w:sz w:val="18"/>
          <w:szCs w:val="18"/>
          <w:lang w:val="lt-LT"/>
        </w:rPr>
        <w:t>Date</w:t>
      </w:r>
      <w:r w:rsidRPr="00580341">
        <w:rPr>
          <w:sz w:val="18"/>
          <w:szCs w:val="18"/>
          <w:lang w:val="lt-LT"/>
        </w:rPr>
        <w:t xml:space="preserve"> </w:t>
      </w:r>
      <w:r w:rsidRPr="00580341">
        <w:rPr>
          <w:b/>
          <w:sz w:val="18"/>
          <w:szCs w:val="18"/>
          <w:lang w:val="lt-LT"/>
        </w:rPr>
        <w:fldChar w:fldCharType="begin">
          <w:ffData>
            <w:name w:val="Text46"/>
            <w:enabled/>
            <w:calcOnExit w:val="0"/>
            <w:textInput/>
          </w:ffData>
        </w:fldChar>
      </w:r>
      <w:bookmarkStart w:id="34" w:name="Text46"/>
      <w:r w:rsidRPr="00580341">
        <w:rPr>
          <w:b/>
          <w:sz w:val="18"/>
          <w:szCs w:val="18"/>
          <w:lang w:val="lt-LT"/>
        </w:rPr>
        <w:instrText xml:space="preserve"> FORMTEXT </w:instrText>
      </w:r>
      <w:r w:rsidRPr="00580341">
        <w:rPr>
          <w:b/>
          <w:sz w:val="18"/>
          <w:szCs w:val="18"/>
          <w:lang w:val="lt-LT"/>
        </w:rPr>
      </w:r>
      <w:r w:rsidRPr="00580341">
        <w:rPr>
          <w:b/>
          <w:sz w:val="18"/>
          <w:szCs w:val="18"/>
          <w:lang w:val="lt-LT"/>
        </w:rPr>
        <w:fldChar w:fldCharType="separate"/>
      </w:r>
      <w:r w:rsidR="00DA4BFE">
        <w:rPr>
          <w:b/>
          <w:sz w:val="18"/>
          <w:szCs w:val="18"/>
          <w:lang w:val="lt-LT"/>
        </w:rPr>
        <w:t> </w:t>
      </w:r>
      <w:r w:rsidR="00DA4BFE">
        <w:rPr>
          <w:b/>
          <w:sz w:val="18"/>
          <w:szCs w:val="18"/>
          <w:lang w:val="lt-LT"/>
        </w:rPr>
        <w:t> </w:t>
      </w:r>
      <w:r w:rsidR="00DA4BFE">
        <w:rPr>
          <w:b/>
          <w:sz w:val="18"/>
          <w:szCs w:val="18"/>
          <w:lang w:val="lt-LT"/>
        </w:rPr>
        <w:t> </w:t>
      </w:r>
      <w:r w:rsidR="00DA4BFE">
        <w:rPr>
          <w:b/>
          <w:sz w:val="18"/>
          <w:szCs w:val="18"/>
          <w:lang w:val="lt-LT"/>
        </w:rPr>
        <w:t> </w:t>
      </w:r>
      <w:r w:rsidR="00DA4BFE">
        <w:rPr>
          <w:b/>
          <w:sz w:val="18"/>
          <w:szCs w:val="18"/>
          <w:lang w:val="lt-LT"/>
        </w:rPr>
        <w:t> </w:t>
      </w:r>
      <w:r w:rsidRPr="00580341">
        <w:rPr>
          <w:b/>
          <w:sz w:val="18"/>
          <w:szCs w:val="18"/>
          <w:lang w:val="lt-LT"/>
        </w:rPr>
        <w:fldChar w:fldCharType="end"/>
      </w:r>
      <w:bookmarkEnd w:id="34"/>
    </w:p>
    <w:p w14:paraId="7E74EC6F" w14:textId="77777777" w:rsidR="002621CE" w:rsidRPr="00811BF4" w:rsidRDefault="002621CE" w:rsidP="002621CE">
      <w:pPr>
        <w:rPr>
          <w:lang w:val="lt-LT"/>
        </w:rPr>
      </w:pPr>
    </w:p>
    <w:sectPr w:rsidR="002621CE" w:rsidRPr="00811BF4" w:rsidSect="00975935">
      <w:headerReference w:type="even" r:id="rId13"/>
      <w:headerReference w:type="default" r:id="rId14"/>
      <w:footerReference w:type="even" r:id="rId15"/>
      <w:footerReference w:type="default" r:id="rId16"/>
      <w:headerReference w:type="first" r:id="rId17"/>
      <w:footerReference w:type="first" r:id="rId18"/>
      <w:type w:val="continuous"/>
      <w:pgSz w:w="11910" w:h="16840"/>
      <w:pgMar w:top="568" w:right="600" w:bottom="709" w:left="1040" w:header="0" w:footer="2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8DB3" w14:textId="77777777" w:rsidR="00975935" w:rsidRDefault="00975935">
      <w:r>
        <w:separator/>
      </w:r>
    </w:p>
  </w:endnote>
  <w:endnote w:type="continuationSeparator" w:id="0">
    <w:p w14:paraId="498B55CE" w14:textId="77777777" w:rsidR="00975935" w:rsidRDefault="0097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relo Slab SemiBold">
    <w:altName w:val="Calibri"/>
    <w:panose1 w:val="00000000000000000000"/>
    <w:charset w:val="00"/>
    <w:family w:val="modern"/>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2EFB" w14:textId="77777777" w:rsidR="003F1C61" w:rsidRPr="00B00969" w:rsidRDefault="003F1C61" w:rsidP="003278E9">
    <w:pPr>
      <w:pStyle w:val="AonFooter"/>
      <w:tabs>
        <w:tab w:val="clear" w:pos="9360"/>
        <w:tab w:val="right" w:pos="9000"/>
      </w:tabs>
    </w:pPr>
    <w:r>
      <w:t>Įmonės Direktorių ir Vadovų civilinės atsakomybės draudimas</w:t>
    </w:r>
    <w:r w:rsidRPr="00B00969">
      <w:tab/>
    </w:r>
    <w:r w:rsidRPr="00B00969">
      <w:fldChar w:fldCharType="begin"/>
    </w:r>
    <w:r w:rsidRPr="00B00969">
      <w:instrText xml:space="preserve"> PAGE   \* MERGEFORMAT </w:instrText>
    </w:r>
    <w:r w:rsidRPr="00B00969">
      <w:fldChar w:fldCharType="separate"/>
    </w:r>
    <w:r>
      <w:rPr>
        <w:noProof/>
      </w:rPr>
      <w:t>2</w:t>
    </w:r>
    <w:r w:rsidRPr="00B009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BB06" w14:textId="24ACA132" w:rsidR="003F1C61" w:rsidRDefault="003F1C61" w:rsidP="00256358">
    <w:pPr>
      <w:pStyle w:val="BodyText"/>
      <w:spacing w:line="14" w:lineRule="auto"/>
      <w:rPr>
        <w:sz w:val="20"/>
      </w:rPr>
    </w:pPr>
    <w:r>
      <w:rPr>
        <w:noProof/>
      </w:rPr>
      <w:drawing>
        <wp:anchor distT="0" distB="0" distL="114300" distR="114300" simplePos="0" relativeHeight="503316479" behindDoc="0" locked="0" layoutInCell="1" allowOverlap="1" wp14:anchorId="31532EA0" wp14:editId="1872F25C">
          <wp:simplePos x="0" y="0"/>
          <wp:positionH relativeFrom="column">
            <wp:posOffset>5223775</wp:posOffset>
          </wp:positionH>
          <wp:positionV relativeFrom="paragraph">
            <wp:posOffset>-361950</wp:posOffset>
          </wp:positionV>
          <wp:extent cx="952500" cy="601579"/>
          <wp:effectExtent l="0" t="0" r="0" b="8255"/>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on-Empower-Result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52500" cy="601579"/>
                  </a:xfrm>
                  <a:prstGeom prst="rect">
                    <a:avLst/>
                  </a:prstGeom>
                </pic:spPr>
              </pic:pic>
            </a:graphicData>
          </a:graphic>
        </wp:anchor>
      </w:drawing>
    </w:r>
    <w:r>
      <w:rPr>
        <w:noProof/>
      </w:rPr>
      <mc:AlternateContent>
        <mc:Choice Requires="wps">
          <w:drawing>
            <wp:anchor distT="0" distB="0" distL="114300" distR="114300" simplePos="0" relativeHeight="503316404" behindDoc="1" locked="0" layoutInCell="1" allowOverlap="1" wp14:anchorId="2915C9B2" wp14:editId="43E77673">
              <wp:simplePos x="0" y="0"/>
              <wp:positionH relativeFrom="page">
                <wp:posOffset>2949191</wp:posOffset>
              </wp:positionH>
              <wp:positionV relativeFrom="page">
                <wp:posOffset>9897626</wp:posOffset>
              </wp:positionV>
              <wp:extent cx="2517112" cy="427990"/>
              <wp:effectExtent l="0" t="0" r="1714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12"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1D2C9" w14:textId="77777777" w:rsidR="003F1C61" w:rsidRDefault="003F1C61" w:rsidP="00256358">
                          <w:pPr>
                            <w:pStyle w:val="BodyText"/>
                            <w:spacing w:before="14" w:line="249" w:lineRule="auto"/>
                            <w:ind w:left="20" w:right="1256"/>
                            <w:rPr>
                              <w:color w:val="231F20"/>
                              <w:lang w:val="lt-LT"/>
                            </w:rPr>
                          </w:pPr>
                          <w:r w:rsidRPr="00302949">
                            <w:rPr>
                              <w:color w:val="231F20"/>
                              <w:lang w:val="lt-LT"/>
                            </w:rPr>
                            <w:t>Aon Baltic, UADBB</w:t>
                          </w:r>
                        </w:p>
                        <w:p w14:paraId="1A3026B0" w14:textId="77777777" w:rsidR="003F1C61" w:rsidRPr="00302949" w:rsidRDefault="003F1C61" w:rsidP="00256358">
                          <w:pPr>
                            <w:pStyle w:val="BodyText"/>
                            <w:spacing w:before="14" w:line="249" w:lineRule="auto"/>
                            <w:ind w:left="20" w:right="1256"/>
                            <w:rPr>
                              <w:lang w:val="lt-LT"/>
                            </w:rPr>
                          </w:pPr>
                          <w:r>
                            <w:rPr>
                              <w:color w:val="231F20"/>
                              <w:lang w:val="lt-LT"/>
                            </w:rPr>
                            <w:t>Company ID</w:t>
                          </w:r>
                          <w:r w:rsidRPr="00302949">
                            <w:rPr>
                              <w:color w:val="231F20"/>
                              <w:lang w:val="lt-LT"/>
                            </w:rPr>
                            <w:t xml:space="preserve">: </w:t>
                          </w:r>
                          <w:r w:rsidRPr="00302949">
                            <w:rPr>
                              <w:color w:val="231F20"/>
                              <w:spacing w:val="-3"/>
                              <w:lang w:val="lt-LT"/>
                            </w:rPr>
                            <w:t>110591289</w:t>
                          </w:r>
                        </w:p>
                        <w:p w14:paraId="4448F438" w14:textId="77777777" w:rsidR="003F1C61" w:rsidRPr="00302949" w:rsidRDefault="003F1C61" w:rsidP="00256358">
                          <w:pPr>
                            <w:pStyle w:val="BodyText"/>
                            <w:spacing w:before="1"/>
                            <w:ind w:left="20"/>
                            <w:rPr>
                              <w:lang w:val="lt-LT"/>
                            </w:rPr>
                          </w:pPr>
                          <w:r w:rsidRPr="009350C3">
                            <w:rPr>
                              <w:color w:val="231F20"/>
                              <w:lang w:val="lt-LT"/>
                            </w:rPr>
                            <w:t>Insurance broker company licence: No.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5C9B2" id="_x0000_t202" coordsize="21600,21600" o:spt="202" path="m,l,21600r21600,l21600,xe">
              <v:stroke joinstyle="miter"/>
              <v:path gradientshapeok="t" o:connecttype="rect"/>
            </v:shapetype>
            <v:shape id="Text Box 3" o:spid="_x0000_s1026" type="#_x0000_t202" style="position:absolute;margin-left:232.2pt;margin-top:779.35pt;width:198.2pt;height:33.7pt;z-index:-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fb1wEAAJEDAAAOAAAAZHJzL2Uyb0RvYy54bWysU9tu1DAQfUfiHyy/s9msgNJos1VpVYRU&#10;LlLpB0wcO4lIPGbs3WT5esbOZgv0DfFijcfj43POjLdX09CLgybfoS1lvlpLoa3CurNNKR+/3b16&#10;J4UPYGvo0epSHrWXV7uXL7ajK/QGW+xrTYJBrC9GV8o2BFdkmVetHsCv0GnLhwZpgMBbarKaYGT0&#10;oc826/XbbESqHaHS3nP2dj6Uu4RvjFbhizFeB9GXkrmFtFJaq7hmuy0UDYFrO3WiAf/AYoDO8qNn&#10;qFsIIPbUPYMaOkXo0YSVwiFDYzqlkwZWk6//UvPQgtNJC5vj3dkm//9g1efDg/tKIkzvceIGJhHe&#10;3aP67oXFmxZso6+JcGw11PxwHi3LRueL09VotS98BKnGT1hzk2EfMAFNhoboCusUjM4NOJ5N11MQ&#10;ipObN/lFnm+kUHz2enNxeZm6kkGx3HbkwweNg4hBKYmbmtDhcO9DZAPFUhIfs3jX9X1qbG//SHBh&#10;zCT2kfBMPUzVxNVRRYX1kXUQznPCc81Bi/RTipFnpJT+xx5IS9F/tOxFHKgloCWolgCs4qulDFLM&#10;4U2YB2/vqGtaRp7dtnjNfpkuSXliceLJfU8KTzMaB+v3fap6+km7XwAAAP//AwBQSwMEFAAGAAgA&#10;AAAhADuoWhDhAAAADQEAAA8AAABkcnMvZG93bnJldi54bWxMj8FOwzAQRO9I/IO1SNyo0yo1IcSp&#10;KgQnpIo0HDg6sZtYjdchdtvw92xPcNyZp9mZYjO7gZ3NFKxHCctFAsxg67XFTsJn/faQAQtRoVaD&#10;RyPhxwTYlLc3hcq1v2BlzvvYMQrBkCsJfYxjznloe+NUWPjRIHkHPzkV6Zw6rid1oXA38FWSCO6U&#10;RfrQq9G89KY97k9OwvYLq1f7vWs+qkNl6/opwXdxlPL+bt4+A4tmjn8wXOtTdSipU+NPqAMbJKQi&#10;TQklY73OHoERkomE1jQkiZVYAi8L/n9F+QsAAP//AwBQSwECLQAUAAYACAAAACEAtoM4kv4AAADh&#10;AQAAEwAAAAAAAAAAAAAAAAAAAAAAW0NvbnRlbnRfVHlwZXNdLnhtbFBLAQItABQABgAIAAAAIQA4&#10;/SH/1gAAAJQBAAALAAAAAAAAAAAAAAAAAC8BAABfcmVscy8ucmVsc1BLAQItABQABgAIAAAAIQA0&#10;oIfb1wEAAJEDAAAOAAAAAAAAAAAAAAAAAC4CAABkcnMvZTJvRG9jLnhtbFBLAQItABQABgAIAAAA&#10;IQA7qFoQ4QAAAA0BAAAPAAAAAAAAAAAAAAAAADEEAABkcnMvZG93bnJldi54bWxQSwUGAAAAAAQA&#10;BADzAAAAPwUAAAAA&#10;" filled="f" stroked="f">
              <v:textbox inset="0,0,0,0">
                <w:txbxContent>
                  <w:p w14:paraId="2AF1D2C9" w14:textId="77777777" w:rsidR="003F1C61" w:rsidRDefault="003F1C61" w:rsidP="00256358">
                    <w:pPr>
                      <w:pStyle w:val="BodyText"/>
                      <w:spacing w:before="14" w:line="249" w:lineRule="auto"/>
                      <w:ind w:left="20" w:right="1256"/>
                      <w:rPr>
                        <w:color w:val="231F20"/>
                        <w:lang w:val="lt-LT"/>
                      </w:rPr>
                    </w:pPr>
                    <w:r w:rsidRPr="00302949">
                      <w:rPr>
                        <w:color w:val="231F20"/>
                        <w:lang w:val="lt-LT"/>
                      </w:rPr>
                      <w:t>Aon Baltic, UADBB</w:t>
                    </w:r>
                  </w:p>
                  <w:p w14:paraId="1A3026B0" w14:textId="77777777" w:rsidR="003F1C61" w:rsidRPr="00302949" w:rsidRDefault="003F1C61" w:rsidP="00256358">
                    <w:pPr>
                      <w:pStyle w:val="BodyText"/>
                      <w:spacing w:before="14" w:line="249" w:lineRule="auto"/>
                      <w:ind w:left="20" w:right="1256"/>
                      <w:rPr>
                        <w:lang w:val="lt-LT"/>
                      </w:rPr>
                    </w:pPr>
                    <w:r>
                      <w:rPr>
                        <w:color w:val="231F20"/>
                        <w:lang w:val="lt-LT"/>
                      </w:rPr>
                      <w:t>Company ID</w:t>
                    </w:r>
                    <w:r w:rsidRPr="00302949">
                      <w:rPr>
                        <w:color w:val="231F20"/>
                        <w:lang w:val="lt-LT"/>
                      </w:rPr>
                      <w:t xml:space="preserve">: </w:t>
                    </w:r>
                    <w:r w:rsidRPr="00302949">
                      <w:rPr>
                        <w:color w:val="231F20"/>
                        <w:spacing w:val="-3"/>
                        <w:lang w:val="lt-LT"/>
                      </w:rPr>
                      <w:t>110591289</w:t>
                    </w:r>
                  </w:p>
                  <w:p w14:paraId="4448F438" w14:textId="77777777" w:rsidR="003F1C61" w:rsidRPr="00302949" w:rsidRDefault="003F1C61" w:rsidP="00256358">
                    <w:pPr>
                      <w:pStyle w:val="BodyText"/>
                      <w:spacing w:before="1"/>
                      <w:ind w:left="20"/>
                      <w:rPr>
                        <w:lang w:val="lt-LT"/>
                      </w:rPr>
                    </w:pPr>
                    <w:r w:rsidRPr="009350C3">
                      <w:rPr>
                        <w:color w:val="231F20"/>
                        <w:lang w:val="lt-LT"/>
                      </w:rPr>
                      <w:t>Insurance broker company licence: No. 17</w:t>
                    </w:r>
                  </w:p>
                </w:txbxContent>
              </v:textbox>
              <w10:wrap anchorx="page" anchory="page"/>
            </v:shape>
          </w:pict>
        </mc:Fallback>
      </mc:AlternateContent>
    </w:r>
    <w:r>
      <w:rPr>
        <w:noProof/>
      </w:rPr>
      <mc:AlternateContent>
        <mc:Choice Requires="wps">
          <w:drawing>
            <wp:anchor distT="0" distB="0" distL="114300" distR="114300" simplePos="0" relativeHeight="503316368" behindDoc="1" locked="0" layoutInCell="1" allowOverlap="1" wp14:anchorId="21B7E9E1" wp14:editId="279416E2">
              <wp:simplePos x="0" y="0"/>
              <wp:positionH relativeFrom="page">
                <wp:posOffset>718457</wp:posOffset>
              </wp:positionH>
              <wp:positionV relativeFrom="page">
                <wp:posOffset>9902651</wp:posOffset>
              </wp:positionV>
              <wp:extent cx="2125227" cy="427990"/>
              <wp:effectExtent l="0" t="0" r="8890"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227"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89DA9" w14:textId="77777777" w:rsidR="003F1C61" w:rsidRPr="00302949" w:rsidRDefault="003F1C61" w:rsidP="00256358">
                          <w:pPr>
                            <w:pStyle w:val="BodyText"/>
                            <w:spacing w:before="14" w:line="249" w:lineRule="auto"/>
                            <w:ind w:left="20" w:right="-3"/>
                            <w:rPr>
                              <w:lang w:val="lt-LT"/>
                            </w:rPr>
                          </w:pPr>
                          <w:r w:rsidRPr="00302949">
                            <w:rPr>
                              <w:color w:val="231F20"/>
                              <w:lang w:val="lt-LT"/>
                            </w:rPr>
                            <w:t>Goštauto g. 40b, 06163 Vilnius</w:t>
                          </w:r>
                          <w:r>
                            <w:rPr>
                              <w:color w:val="231F20"/>
                              <w:lang w:val="lt-LT"/>
                            </w:rPr>
                            <w:t>, Lithuania</w:t>
                          </w:r>
                          <w:r w:rsidRPr="00302949">
                            <w:rPr>
                              <w:color w:val="231F20"/>
                              <w:lang w:val="lt-LT"/>
                            </w:rPr>
                            <w:t xml:space="preserve"> Tel. +370 5 252 6000</w:t>
                          </w:r>
                        </w:p>
                        <w:p w14:paraId="19E51591" w14:textId="77777777" w:rsidR="003F1C61" w:rsidRPr="00302949" w:rsidRDefault="003F1C61" w:rsidP="00256358">
                          <w:pPr>
                            <w:pStyle w:val="BodyText"/>
                            <w:spacing w:before="1"/>
                            <w:ind w:left="20"/>
                            <w:rPr>
                              <w:lang w:val="lt-LT"/>
                            </w:rPr>
                          </w:pPr>
                          <w:hyperlink r:id="rId3">
                            <w:r w:rsidRPr="00302949">
                              <w:rPr>
                                <w:color w:val="231F20"/>
                                <w:lang w:val="lt-LT"/>
                              </w:rPr>
                              <w:t xml:space="preserve">www.aon.lt </w:t>
                            </w:r>
                          </w:hyperlink>
                          <w:r w:rsidRPr="00302949">
                            <w:rPr>
                              <w:lang w:val="lt-L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7E9E1" id="Text Box 8" o:spid="_x0000_s1027" type="#_x0000_t202" style="position:absolute;margin-left:56.55pt;margin-top:779.75pt;width:167.35pt;height:33.7pt;z-index:-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4T2AEAAJgDAAAOAAAAZHJzL2Uyb0RvYy54bWysU9tu1DAQfUfiHyy/s9mNgNJos1VpVYRU&#10;LlLpB0wcZ2OReMzYu8ny9YydZAv0DfFiTcb28blMtldj34mjJm/QlnKzWkuhrcLa2H0pH7/dvXon&#10;hQ9ga+jQ6lKetJdXu5cvtoMrdI4tdrUmwSDWF4MrZRuCK7LMq1b34FfotOXNBqmHwJ+0z2qCgdH7&#10;LsvX67fZgFQ7QqW95+7ttCl3Cb9ptApfmsbrILpSMreQVkprFddst4ViT+Bao2Ya8A8sejCWHz1D&#10;3UIAcSDzDKo3itBjE1YK+wybxiidNLCazfovNQ8tOJ20sDnenW3y/w9WfT4+uK8kwvgeRw4wifDu&#10;HtV3LyzetGD3+poIh1ZDzQ9vomXZ4HwxX41W+8JHkGr4hDWHDIeACWhsqI+usE7B6BzA6Wy6HoNQ&#10;3Mw3+Zs8v5BC8d7r/OLyMqWSQbHcduTDB429iEUpiUNN6HC89yGygWI5Eh+zeGe6LgXb2T8afDB2&#10;EvtIeKIexmoUpp6lRTEV1ieWQziNC483Fy3STykGHpVS+h8HIC1F99GyJXGuloKWoloKsIqvljJI&#10;MZU3YZq/gyOzbxl5Mt3iNdvWmKToicVMl+NPQudRjfP1+3c69fRD7X4BAAD//wMAUEsDBBQABgAI&#10;AAAAIQAp+y8C4gAAAA0BAAAPAAAAZHJzL2Rvd25yZXYueG1sTI/BTsMwEETvSPyDtUjcqJPShCaN&#10;U1UITkioaThwdGI3sRqvQ+y24e9ZTnDb2R3Nvim2sx3YRU/eOBQQLyJgGlunDHYCPurXhzUwHyQq&#10;OTjUAr61h215e1PIXLkrVvpyCB2jEPS5FNCHMOac+7bXVvqFGzXS7egmKwPJqeNqklcKtwNfRlHK&#10;rTRIH3o56udet6fD2QrYfWL1Yr7em311rExdZxG+pSch7u/m3QZY0HP4M8MvPqFDSUyNO6PybCAd&#10;P8ZkpSFJsgQYWVarJ2rT0CpdphnwsuD/W5Q/AAAA//8DAFBLAQItABQABgAIAAAAIQC2gziS/gAA&#10;AOEBAAATAAAAAAAAAAAAAAAAAAAAAABbQ29udGVudF9UeXBlc10ueG1sUEsBAi0AFAAGAAgAAAAh&#10;ADj9If/WAAAAlAEAAAsAAAAAAAAAAAAAAAAALwEAAF9yZWxzLy5yZWxzUEsBAi0AFAAGAAgAAAAh&#10;AKZ6vhPYAQAAmAMAAA4AAAAAAAAAAAAAAAAALgIAAGRycy9lMm9Eb2MueG1sUEsBAi0AFAAGAAgA&#10;AAAhACn7LwLiAAAADQEAAA8AAAAAAAAAAAAAAAAAMgQAAGRycy9kb3ducmV2LnhtbFBLBQYAAAAA&#10;BAAEAPMAAABBBQAAAAA=&#10;" filled="f" stroked="f">
              <v:textbox inset="0,0,0,0">
                <w:txbxContent>
                  <w:p w14:paraId="20989DA9" w14:textId="77777777" w:rsidR="003F1C61" w:rsidRPr="00302949" w:rsidRDefault="003F1C61" w:rsidP="00256358">
                    <w:pPr>
                      <w:pStyle w:val="BodyText"/>
                      <w:spacing w:before="14" w:line="249" w:lineRule="auto"/>
                      <w:ind w:left="20" w:right="-3"/>
                      <w:rPr>
                        <w:lang w:val="lt-LT"/>
                      </w:rPr>
                    </w:pPr>
                    <w:r w:rsidRPr="00302949">
                      <w:rPr>
                        <w:color w:val="231F20"/>
                        <w:lang w:val="lt-LT"/>
                      </w:rPr>
                      <w:t>Goštauto g. 40b, 06163 Vilnius</w:t>
                    </w:r>
                    <w:r>
                      <w:rPr>
                        <w:color w:val="231F20"/>
                        <w:lang w:val="lt-LT"/>
                      </w:rPr>
                      <w:t>, Lithuania</w:t>
                    </w:r>
                    <w:r w:rsidRPr="00302949">
                      <w:rPr>
                        <w:color w:val="231F20"/>
                        <w:lang w:val="lt-LT"/>
                      </w:rPr>
                      <w:t xml:space="preserve"> Tel. +370 5 252 6000</w:t>
                    </w:r>
                  </w:p>
                  <w:p w14:paraId="19E51591" w14:textId="77777777" w:rsidR="003F1C61" w:rsidRPr="00302949" w:rsidRDefault="003F1C61" w:rsidP="00256358">
                    <w:pPr>
                      <w:pStyle w:val="BodyText"/>
                      <w:spacing w:before="1"/>
                      <w:ind w:left="20"/>
                      <w:rPr>
                        <w:lang w:val="lt-LT"/>
                      </w:rPr>
                    </w:pPr>
                    <w:hyperlink r:id="rId4">
                      <w:r w:rsidRPr="00302949">
                        <w:rPr>
                          <w:color w:val="231F20"/>
                          <w:lang w:val="lt-LT"/>
                        </w:rPr>
                        <w:t xml:space="preserve">www.aon.lt </w:t>
                      </w:r>
                    </w:hyperlink>
                    <w:r w:rsidRPr="00302949">
                      <w:rPr>
                        <w:lang w:val="lt-LT"/>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16332" behindDoc="1" locked="0" layoutInCell="1" allowOverlap="1" wp14:anchorId="773EB424" wp14:editId="3B91B354">
              <wp:simplePos x="0" y="0"/>
              <wp:positionH relativeFrom="page">
                <wp:posOffset>718456</wp:posOffset>
              </wp:positionH>
              <wp:positionV relativeFrom="page">
                <wp:posOffset>9581103</wp:posOffset>
              </wp:positionV>
              <wp:extent cx="4079631" cy="384175"/>
              <wp:effectExtent l="0" t="0" r="16510" b="1587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631"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E15A8" w14:textId="77777777" w:rsidR="003F1C61" w:rsidRDefault="003F1C61" w:rsidP="00256358">
                          <w:pPr>
                            <w:spacing w:before="8"/>
                            <w:ind w:left="20"/>
                            <w:rPr>
                              <w:rFonts w:ascii="Prelo Slab SemiBold"/>
                              <w:b/>
                              <w:sz w:val="24"/>
                            </w:rPr>
                          </w:pPr>
                          <w:r>
                            <w:rPr>
                              <w:rFonts w:ascii="Prelo Slab SemiBold"/>
                              <w:b/>
                              <w:noProof/>
                              <w:sz w:val="24"/>
                            </w:rPr>
                            <w:drawing>
                              <wp:inline distT="0" distB="0" distL="0" distR="0" wp14:anchorId="38D8ECCD" wp14:editId="75014757">
                                <wp:extent cx="1193746" cy="271306"/>
                                <wp:effectExtent l="0" t="0" r="6985"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nect_with_us.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80178" cy="2909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B424" id="_x0000_s1028" type="#_x0000_t202" style="position:absolute;margin-left:56.55pt;margin-top:754.4pt;width:321.25pt;height:30.25pt;z-index:-1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K53AEAAJgDAAAOAAAAZHJzL2Uyb0RvYy54bWysU9tu1DAQfUfiHyy/s0m2pS3RZqvSqgip&#10;XKSWD3AcO7FIPGbs3WT5esbOZgv0DfFijcf2mXPOjDfX09CzvUJvwFa8WOWcKSuhMbat+Len+zdX&#10;nPkgbCN6sKriB+X59fb1q83oSrWGDvpGISMQ68vRVbwLwZVZ5mWnBuFX4JSlQw04iEBbbLMGxUjo&#10;Q5+t8/wiGwEbhyCV95S9mw/5NuFrrWT4orVXgfUVJ24hrZjWOq7ZdiPKFoXrjDzSEP/AYhDGUtET&#10;1J0Igu3QvIAajETwoMNKwpCB1kaqpIHUFPlfah474VTSQuZ4d7LJ/z9Y+Xn/6L4iC9N7mKiBSYR3&#10;DyC/e2bhthO2VTeIMHZKNFS4iJZlo/Pl8Wm02pc+gtTjJ2ioyWIXIAFNGofoCulkhE4NOJxMV1Ng&#10;kpLn+eW7i7OCM0lnZ1fnxeXbVEKUy2uHPnxQMLAYVBypqQld7B98iGxEuVyJxSzcm75Pje3tHwm6&#10;GDOJfSQ8Uw9TPTHTVHwd60YxNTQHkoMwjwuNNwUd4E/ORhqVivsfO4GKs/6jJUviXC0BLkG9BMJK&#10;elrxwNkc3oZ5/nYOTdsR8my6hRuyTZuk6JnFkS61Pwk9jmqcr9/36dbzh9r+AgAA//8DAFBLAwQU&#10;AAYACAAAACEAzCq1+OEAAAANAQAADwAAAGRycy9kb3ducmV2LnhtbEyPwU7DMBBE70j8g7VI3Kgd&#10;qoQ2xKkqBCckRBoOHJ3YTazG6xC7bfh7tid629kdzb4pNrMb2MlMwXqUkCwEMIOt1xY7CV/128MK&#10;WIgKtRo8Ggm/JsCmvL0pVK79GStz2sWOUQiGXEnoYxxzzkPbG6fCwo8G6bb3k1OR5NRxPakzhbuB&#10;PwqRcacs0odejealN+1hd3QStt9Yvdqfj+az2le2rtcC37ODlPd38/YZWDRz/DfDBZ/QoSSmxh9R&#10;BzaQTpYJWWlIxYpKkOUpTTNgzWWVrZfAy4Jftyj/AAAA//8DAFBLAQItABQABgAIAAAAIQC2gziS&#10;/gAAAOEBAAATAAAAAAAAAAAAAAAAAAAAAABbQ29udGVudF9UeXBlc10ueG1sUEsBAi0AFAAGAAgA&#10;AAAhADj9If/WAAAAlAEAAAsAAAAAAAAAAAAAAAAALwEAAF9yZWxzLy5yZWxzUEsBAi0AFAAGAAgA&#10;AAAhAMGUErncAQAAmAMAAA4AAAAAAAAAAAAAAAAALgIAAGRycy9lMm9Eb2MueG1sUEsBAi0AFAAG&#10;AAgAAAAhAMwqtfjhAAAADQEAAA8AAAAAAAAAAAAAAAAANgQAAGRycy9kb3ducmV2LnhtbFBLBQYA&#10;AAAABAAEAPMAAABEBQAAAAA=&#10;" filled="f" stroked="f">
              <v:textbox inset="0,0,0,0">
                <w:txbxContent>
                  <w:p w14:paraId="36AE15A8" w14:textId="77777777" w:rsidR="003F1C61" w:rsidRDefault="003F1C61" w:rsidP="00256358">
                    <w:pPr>
                      <w:spacing w:before="8"/>
                      <w:ind w:left="20"/>
                      <w:rPr>
                        <w:rFonts w:ascii="Prelo Slab SemiBold"/>
                        <w:b/>
                        <w:sz w:val="24"/>
                      </w:rPr>
                    </w:pPr>
                    <w:r>
                      <w:rPr>
                        <w:rFonts w:ascii="Prelo Slab SemiBold"/>
                        <w:b/>
                        <w:noProof/>
                        <w:sz w:val="24"/>
                      </w:rPr>
                      <w:drawing>
                        <wp:inline distT="0" distB="0" distL="0" distR="0" wp14:anchorId="38D8ECCD" wp14:editId="75014757">
                          <wp:extent cx="1193746" cy="271306"/>
                          <wp:effectExtent l="0" t="0" r="6985"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nect_with_us.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80178" cy="2909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503316260" behindDoc="1" locked="0" layoutInCell="1" allowOverlap="1" wp14:anchorId="5A4B47CF" wp14:editId="0DB0C0FB">
              <wp:simplePos x="0" y="0"/>
              <wp:positionH relativeFrom="page">
                <wp:posOffset>729615</wp:posOffset>
              </wp:positionH>
              <wp:positionV relativeFrom="page">
                <wp:posOffset>9222105</wp:posOffset>
              </wp:positionV>
              <wp:extent cx="6374130" cy="0"/>
              <wp:effectExtent l="5715" t="11430" r="11430" b="762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413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8AB48" id="Line 5" o:spid="_x0000_s1026" style="position:absolute;z-index:-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45pt,726.15pt" to="559.35pt,7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lssgEAAEgDAAAOAAAAZHJzL2Uyb0RvYy54bWysU8FuGyEQvVfqPyDu9a7jJo2R1zk4TS9p&#10;aynJB4yB3UVlGcRg7/rvC8R2o/ZW5YKAmXm892ZY3U2DZQcdyKBr+HxWc6adRGVc1/CX54dPt5xR&#10;BKfAotMNP2rid+uPH1ajF/oKe7RKB5ZAHInRN7yP0YuqItnrAWiGXrsUbDEMENMxdJUKMCb0wVZX&#10;dX1TjRiUDyg1Ubq9fw3ydcFvWy3jz7YlHZlteOIWyxrKustrtV6B6AL43sgTDfgPFgMYlx69QN1D&#10;BLYP5h+owciAhG2cSRwqbFsjddGQ1Mzrv9Q89eB10ZLMIX+xid4PVv44bNw2ZOpyck/+EeUvYg43&#10;PbhOFwLPR58aN89WVaMncSnJB/LbwHbjd1QpB/YRiwtTG4YMmfSxqZh9vJitp8hkurxZfPk8X6Se&#10;yHOsAnEu9IHiN40Dy5uGW+OyDyDg8EgxEwFxTsnXDh+MtaWX1rExg1/XpYDQGpWDOY1Ct9vYwA6Q&#10;pmG5WF4vb4uqFHmbFnDvVAHrNaivp30EY1/36XHrTmZk/XnYSOxQHbfhbFJqV2F5Gq08D2/PpfrP&#10;B1j/BgAA//8DAFBLAwQUAAYACAAAACEAuhd3xeAAAAAOAQAADwAAAGRycy9kb3ducmV2LnhtbEyP&#10;zU7DMBCE70i8g7VI3KiTtvQnxKkiBOJSIRHKfRsvSUS8jmI3TXh63AOC287uaPabdDeaVgzUu8ay&#10;gngWgSAurW64UnB4f77bgHAeWWNrmRRM5GCXXV+lmGh75jcaCl+JEMIuQQW1910ipStrMuhmtiMO&#10;t0/bG/RB9pXUPZ5DuGnlPIpW0mDD4UONHT3WVH4VJ6NglVev3/i0eNl+THkxuWLY7/NBqdubMX8A&#10;4Wn0f2a44Ad0yALT0Z5YO9EGHS+3wRqG5f18AeJiiePNGsTxdyezVP6vkf0AAAD//wMAUEsBAi0A&#10;FAAGAAgAAAAhALaDOJL+AAAA4QEAABMAAAAAAAAAAAAAAAAAAAAAAFtDb250ZW50X1R5cGVzXS54&#10;bWxQSwECLQAUAAYACAAAACEAOP0h/9YAAACUAQAACwAAAAAAAAAAAAAAAAAvAQAAX3JlbHMvLnJl&#10;bHNQSwECLQAUAAYACAAAACEAI0u5bLIBAABIAwAADgAAAAAAAAAAAAAAAAAuAgAAZHJzL2Uyb0Rv&#10;Yy54bWxQSwECLQAUAAYACAAAACEAuhd3xeAAAAAOAQAADwAAAAAAAAAAAAAAAAAMBAAAZHJzL2Rv&#10;d25yZXYueG1sUEsFBgAAAAAEAAQA8wAAABkFAAAAAA==&#10;" strokecolor="#939598" strokeweight=".5pt">
              <w10:wrap anchorx="page" anchory="page"/>
            </v:line>
          </w:pict>
        </mc:Fallback>
      </mc:AlternateContent>
    </w:r>
  </w:p>
  <w:p w14:paraId="2B1FD0A3" w14:textId="03219586" w:rsidR="003F1C61" w:rsidRPr="00256358" w:rsidRDefault="003F1C61" w:rsidP="00256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E697" w14:textId="77777777" w:rsidR="003F1C61" w:rsidRDefault="003F1C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38AB" w14:textId="22534952" w:rsidR="003F1C61" w:rsidRDefault="003F1C61">
    <w:pPr>
      <w:pStyle w:val="BodyText"/>
      <w:spacing w:line="14" w:lineRule="auto"/>
      <w:rPr>
        <w:sz w:val="20"/>
      </w:rPr>
    </w:pPr>
    <w:r>
      <w:rPr>
        <w:noProof/>
      </w:rPr>
      <mc:AlternateContent>
        <mc:Choice Requires="wps">
          <w:drawing>
            <wp:anchor distT="0" distB="0" distL="114300" distR="114300" simplePos="0" relativeHeight="503313080" behindDoc="1" locked="0" layoutInCell="1" allowOverlap="1" wp14:anchorId="0A0B2F5D" wp14:editId="003157CC">
              <wp:simplePos x="0" y="0"/>
              <wp:positionH relativeFrom="page">
                <wp:posOffset>704215</wp:posOffset>
              </wp:positionH>
              <wp:positionV relativeFrom="page">
                <wp:posOffset>10190480</wp:posOffset>
              </wp:positionV>
              <wp:extent cx="819785" cy="2806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97A1" w14:textId="0E1A50CB" w:rsidR="003F1C61" w:rsidRPr="008648E9" w:rsidRDefault="003F1C61">
                          <w:pPr>
                            <w:pStyle w:val="BodyText"/>
                            <w:spacing w:before="14"/>
                            <w:ind w:left="40"/>
                            <w:rPr>
                              <w:color w:val="939598"/>
                              <w:lang w:val="lt-LT"/>
                            </w:rPr>
                          </w:pPr>
                          <w:r w:rsidRPr="008648E9">
                            <w:rPr>
                              <w:b/>
                              <w:bCs/>
                              <w:color w:val="939598"/>
                              <w:lang w:val="lt-LT"/>
                            </w:rPr>
                            <w:fldChar w:fldCharType="begin"/>
                          </w:r>
                          <w:r w:rsidRPr="008648E9">
                            <w:rPr>
                              <w:b/>
                              <w:bCs/>
                              <w:color w:val="939598"/>
                              <w:lang w:val="lt-LT"/>
                            </w:rPr>
                            <w:instrText xml:space="preserve"> PAGE  \* Arabic  \* MERGEFORMAT </w:instrText>
                          </w:r>
                          <w:r w:rsidRPr="008648E9">
                            <w:rPr>
                              <w:b/>
                              <w:bCs/>
                              <w:color w:val="939598"/>
                              <w:lang w:val="lt-LT"/>
                            </w:rPr>
                            <w:fldChar w:fldCharType="separate"/>
                          </w:r>
                          <w:r w:rsidRPr="008648E9">
                            <w:rPr>
                              <w:b/>
                              <w:bCs/>
                              <w:noProof/>
                              <w:color w:val="939598"/>
                              <w:lang w:val="lt-LT"/>
                            </w:rPr>
                            <w:t>1</w:t>
                          </w:r>
                          <w:r w:rsidRPr="008648E9">
                            <w:rPr>
                              <w:b/>
                              <w:bCs/>
                              <w:color w:val="939598"/>
                              <w:lang w:val="lt-LT"/>
                            </w:rPr>
                            <w:fldChar w:fldCharType="end"/>
                          </w:r>
                          <w:r w:rsidRPr="008648E9">
                            <w:rPr>
                              <w:b/>
                              <w:bCs/>
                              <w:color w:val="939598"/>
                              <w:lang w:val="lt-LT"/>
                            </w:rPr>
                            <w:t>/</w:t>
                          </w:r>
                          <w:r w:rsidRPr="008648E9">
                            <w:rPr>
                              <w:b/>
                              <w:bCs/>
                              <w:color w:val="939598"/>
                              <w:lang w:val="lt-LT"/>
                            </w:rPr>
                            <w:fldChar w:fldCharType="begin"/>
                          </w:r>
                          <w:r w:rsidRPr="008648E9">
                            <w:rPr>
                              <w:b/>
                              <w:bCs/>
                              <w:color w:val="939598"/>
                              <w:lang w:val="lt-LT"/>
                            </w:rPr>
                            <w:instrText xml:space="preserve"> NUMPAGES  \* Arabic  \* MERGEFORMAT </w:instrText>
                          </w:r>
                          <w:r w:rsidRPr="008648E9">
                            <w:rPr>
                              <w:b/>
                              <w:bCs/>
                              <w:color w:val="939598"/>
                              <w:lang w:val="lt-LT"/>
                            </w:rPr>
                            <w:fldChar w:fldCharType="separate"/>
                          </w:r>
                          <w:r w:rsidRPr="008648E9">
                            <w:rPr>
                              <w:b/>
                              <w:bCs/>
                              <w:noProof/>
                              <w:color w:val="939598"/>
                              <w:lang w:val="lt-LT"/>
                            </w:rPr>
                            <w:t>2</w:t>
                          </w:r>
                          <w:r w:rsidRPr="008648E9">
                            <w:rPr>
                              <w:b/>
                              <w:bCs/>
                              <w:color w:val="939598"/>
                              <w:lang w:val="lt-L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B2F5D" id="_x0000_t202" coordsize="21600,21600" o:spt="202" path="m,l,21600r21600,l21600,xe">
              <v:stroke joinstyle="miter"/>
              <v:path gradientshapeok="t" o:connecttype="rect"/>
            </v:shapetype>
            <v:shape id="Text Box 4" o:spid="_x0000_s1029" type="#_x0000_t202" style="position:absolute;margin-left:55.45pt;margin-top:802.4pt;width:64.55pt;height:22.1pt;z-index:-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o72gEAAJcDAAAOAAAAZHJzL2Uyb0RvYy54bWysU19v0zAQf0fiO1h+p2mL2ErUdBqbhpAG&#10;Qxr7AI7jJBaJz9y5Tcqn5+w0HbA3xIt1Ods///5ctldj34mDQbLgCrlaLKUwTkNlXVPIp293bzZS&#10;UFCuUh04U8ijIXm1e/1qO/jcrKGFrjIoGMRRPvhCtiH4PMtIt6ZXtABvHG/WgL0K/IlNVqEaGL3v&#10;svVyeZENgJVH0IaIu7fTptwl/Lo2OjzUNZkgukIyt5BWTGsZ12y3VXmDyrdWn2iof2DRK+v40TPU&#10;rQpK7NG+gOqtRiCow0JDn0FdW22SBlazWv6l5rFV3iQtbA75s030/2D1l8Oj/4oijB9g5ACTCPL3&#10;oL+TcHDTKteYa0QYWqMqfngVLcsGT/nparSacoog5fAZKg5Z7QMkoLHGPrrCOgWjcwDHs+lmDEJz&#10;c7N6f7l5J4XmrfVmeXGZQslUPl/2SOGjgV7EopDImSZwdbinEMmofD4S33JwZ7su5dq5Pxp8MHYS&#10;+ch3Yh7GchS2KuTbqCxqKaE6shqEaVp4urloAX9KMfCkFJJ+7BUaKbpPjh2JYzUXOBflXCin+Woh&#10;gxRTeROm8dt7tE3LyJPnDq7ZtdomRc8sTnQ5/ST0NKlxvH7/Tqee/6fdLwAAAP//AwBQSwMEFAAG&#10;AAgAAAAhAKGXyjPfAAAADQEAAA8AAABkcnMvZG93bnJldi54bWxMj0FPwzAMhe9I/IfISNxYsqmq&#10;aGk6TQhOSIiuHDimjddWa5zSZFv593gnuPnZT8/fK7aLG8UZ5zB40rBeKRBIrbcDdRo+69eHRxAh&#10;GrJm9IQafjDAtry9KUxu/YUqPO9jJziEQm409DFOuZSh7dGZsPITEt8OfnYmspw7aWdz4XA3yo1S&#10;qXRmIP7Qmwmfe2yP+5PTsPui6mX4fm8+qkM11HWm6C09an1/t+yeQERc4p8ZrviMDiUzNf5ENoiR&#10;9VplbOUhVQmXYMsmUVyvua6STIEsC/m/RfkLAAD//wMAUEsBAi0AFAAGAAgAAAAhALaDOJL+AAAA&#10;4QEAABMAAAAAAAAAAAAAAAAAAAAAAFtDb250ZW50X1R5cGVzXS54bWxQSwECLQAUAAYACAAAACEA&#10;OP0h/9YAAACUAQAACwAAAAAAAAAAAAAAAAAvAQAAX3JlbHMvLnJlbHNQSwECLQAUAAYACAAAACEA&#10;ZqG6O9oBAACXAwAADgAAAAAAAAAAAAAAAAAuAgAAZHJzL2Uyb0RvYy54bWxQSwECLQAUAAYACAAA&#10;ACEAoZfKM98AAAANAQAADwAAAAAAAAAAAAAAAAA0BAAAZHJzL2Rvd25yZXYueG1sUEsFBgAAAAAE&#10;AAQA8wAAAEAFAAAAAA==&#10;" filled="f" stroked="f">
              <v:textbox inset="0,0,0,0">
                <w:txbxContent>
                  <w:p w14:paraId="4E0397A1" w14:textId="0E1A50CB" w:rsidR="003F1C61" w:rsidRPr="008648E9" w:rsidRDefault="003F1C61">
                    <w:pPr>
                      <w:pStyle w:val="BodyText"/>
                      <w:spacing w:before="14"/>
                      <w:ind w:left="40"/>
                      <w:rPr>
                        <w:color w:val="939598"/>
                        <w:lang w:val="lt-LT"/>
                      </w:rPr>
                    </w:pPr>
                    <w:r w:rsidRPr="008648E9">
                      <w:rPr>
                        <w:b/>
                        <w:bCs/>
                        <w:color w:val="939598"/>
                        <w:lang w:val="lt-LT"/>
                      </w:rPr>
                      <w:fldChar w:fldCharType="begin"/>
                    </w:r>
                    <w:r w:rsidRPr="008648E9">
                      <w:rPr>
                        <w:b/>
                        <w:bCs/>
                        <w:color w:val="939598"/>
                        <w:lang w:val="lt-LT"/>
                      </w:rPr>
                      <w:instrText xml:space="preserve"> PAGE  \* Arabic  \* MERGEFORMAT </w:instrText>
                    </w:r>
                    <w:r w:rsidRPr="008648E9">
                      <w:rPr>
                        <w:b/>
                        <w:bCs/>
                        <w:color w:val="939598"/>
                        <w:lang w:val="lt-LT"/>
                      </w:rPr>
                      <w:fldChar w:fldCharType="separate"/>
                    </w:r>
                    <w:r w:rsidRPr="008648E9">
                      <w:rPr>
                        <w:b/>
                        <w:bCs/>
                        <w:noProof/>
                        <w:color w:val="939598"/>
                        <w:lang w:val="lt-LT"/>
                      </w:rPr>
                      <w:t>1</w:t>
                    </w:r>
                    <w:r w:rsidRPr="008648E9">
                      <w:rPr>
                        <w:b/>
                        <w:bCs/>
                        <w:color w:val="939598"/>
                        <w:lang w:val="lt-LT"/>
                      </w:rPr>
                      <w:fldChar w:fldCharType="end"/>
                    </w:r>
                    <w:r w:rsidRPr="008648E9">
                      <w:rPr>
                        <w:b/>
                        <w:bCs/>
                        <w:color w:val="939598"/>
                        <w:lang w:val="lt-LT"/>
                      </w:rPr>
                      <w:t>/</w:t>
                    </w:r>
                    <w:r w:rsidRPr="008648E9">
                      <w:rPr>
                        <w:b/>
                        <w:bCs/>
                        <w:color w:val="939598"/>
                        <w:lang w:val="lt-LT"/>
                      </w:rPr>
                      <w:fldChar w:fldCharType="begin"/>
                    </w:r>
                    <w:r w:rsidRPr="008648E9">
                      <w:rPr>
                        <w:b/>
                        <w:bCs/>
                        <w:color w:val="939598"/>
                        <w:lang w:val="lt-LT"/>
                      </w:rPr>
                      <w:instrText xml:space="preserve"> NUMPAGES  \* Arabic  \* MERGEFORMAT </w:instrText>
                    </w:r>
                    <w:r w:rsidRPr="008648E9">
                      <w:rPr>
                        <w:b/>
                        <w:bCs/>
                        <w:color w:val="939598"/>
                        <w:lang w:val="lt-LT"/>
                      </w:rPr>
                      <w:fldChar w:fldCharType="separate"/>
                    </w:r>
                    <w:r w:rsidRPr="008648E9">
                      <w:rPr>
                        <w:b/>
                        <w:bCs/>
                        <w:noProof/>
                        <w:color w:val="939598"/>
                        <w:lang w:val="lt-LT"/>
                      </w:rPr>
                      <w:t>2</w:t>
                    </w:r>
                    <w:r w:rsidRPr="008648E9">
                      <w:rPr>
                        <w:b/>
                        <w:bCs/>
                        <w:color w:val="939598"/>
                        <w:lang w:val="lt-LT"/>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3056" behindDoc="1" locked="0" layoutInCell="1" allowOverlap="1" wp14:anchorId="7B410FE1" wp14:editId="3DD3C4CA">
              <wp:simplePos x="0" y="0"/>
              <wp:positionH relativeFrom="page">
                <wp:posOffset>729615</wp:posOffset>
              </wp:positionH>
              <wp:positionV relativeFrom="page">
                <wp:posOffset>10184272</wp:posOffset>
              </wp:positionV>
              <wp:extent cx="6374130" cy="0"/>
              <wp:effectExtent l="5715" t="11430" r="1143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413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B28EC" id="Line 5" o:spid="_x0000_s1026" style="position:absolute;z-index:-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45pt,801.9pt" to="559.35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lssgEAAEgDAAAOAAAAZHJzL2Uyb0RvYy54bWysU8FuGyEQvVfqPyDu9a7jJo2R1zk4TS9p&#10;aynJB4yB3UVlGcRg7/rvC8R2o/ZW5YKAmXm892ZY3U2DZQcdyKBr+HxWc6adRGVc1/CX54dPt5xR&#10;BKfAotMNP2rid+uPH1ajF/oKe7RKB5ZAHInRN7yP0YuqItnrAWiGXrsUbDEMENMxdJUKMCb0wVZX&#10;dX1TjRiUDyg1Ubq9fw3ydcFvWy3jz7YlHZlteOIWyxrKustrtV6B6AL43sgTDfgPFgMYlx69QN1D&#10;BLYP5h+owciAhG2cSRwqbFsjddGQ1Mzrv9Q89eB10ZLMIX+xid4PVv44bNw2ZOpyck/+EeUvYg43&#10;PbhOFwLPR58aN89WVaMncSnJB/LbwHbjd1QpB/YRiwtTG4YMmfSxqZh9vJitp8hkurxZfPk8X6Se&#10;yHOsAnEu9IHiN40Dy5uGW+OyDyDg8EgxEwFxTsnXDh+MtaWX1rExg1/XpYDQGpWDOY1Ct9vYwA6Q&#10;pmG5WF4vb4uqFHmbFnDvVAHrNaivp30EY1/36XHrTmZk/XnYSOxQHbfhbFJqV2F5Gq08D2/PpfrP&#10;B1j/BgAA//8DAFBLAwQUAAYACAAAACEAePE5q98AAAAOAQAADwAAAGRycy9kb3ducmV2LnhtbEyP&#10;QU+DQBCF7yb+h82YeLML1mBLWRpiNF4ak6K9T9kViOwsYbcU/PVOD0Zv82Ze3nwv2062E6MZfOtI&#10;QbyIQBiqnG6pVvDx/nK3AuEDksbOkVEwGw/b/Poqw1S7M+3NWIZacAj5FBU0IfSplL5qjEW/cL0h&#10;vn26wWJgOdRSD3jmcNvJ+yhKpMWW+EODvXlqTPVVnqyCpKjfvvF5+bo+zEU5+3Lc7YpRqdubqdiA&#10;CGYKf2a44DM65Mx0dCfSXnSs44c1W3lIoiWXuFjiePUI4vi7k3km/9fIfwAAAP//AwBQSwECLQAU&#10;AAYACAAAACEAtoM4kv4AAADhAQAAEwAAAAAAAAAAAAAAAAAAAAAAW0NvbnRlbnRfVHlwZXNdLnht&#10;bFBLAQItABQABgAIAAAAIQA4/SH/1gAAAJQBAAALAAAAAAAAAAAAAAAAAC8BAABfcmVscy8ucmVs&#10;c1BLAQItABQABgAIAAAAIQAjS7lssgEAAEgDAAAOAAAAAAAAAAAAAAAAAC4CAABkcnMvZTJvRG9j&#10;LnhtbFBLAQItABQABgAIAAAAIQB48Tmr3wAAAA4BAAAPAAAAAAAAAAAAAAAAAAwEAABkcnMvZG93&#10;bnJldi54bWxQSwUGAAAAAAQABADzAAAAGAUAAAAA&#10;" strokecolor="#939598" strokeweight=".5pt">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800D" w14:textId="77777777" w:rsidR="003F1C61" w:rsidRDefault="003F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0814" w14:textId="77777777" w:rsidR="00975935" w:rsidRDefault="00975935">
      <w:r>
        <w:separator/>
      </w:r>
    </w:p>
  </w:footnote>
  <w:footnote w:type="continuationSeparator" w:id="0">
    <w:p w14:paraId="22FBAA97" w14:textId="77777777" w:rsidR="00975935" w:rsidRDefault="0097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6214" w14:textId="77777777" w:rsidR="003F1C61" w:rsidRDefault="003F1C61" w:rsidP="003278E9">
    <w:pPr>
      <w:pStyle w:val="AonBusinessUnit"/>
    </w:pPr>
    <w:r>
      <w:t>Aon Baltic</w:t>
    </w:r>
  </w:p>
  <w:p w14:paraId="30714DCB" w14:textId="77777777" w:rsidR="003F1C61" w:rsidRPr="00B00969" w:rsidRDefault="003F1C61" w:rsidP="003278E9">
    <w:pPr>
      <w:pStyle w:val="AonMarketPractice"/>
      <w:tabs>
        <w:tab w:val="clear" w:pos="9360"/>
        <w:tab w:val="right" w:pos="9000"/>
      </w:tabs>
      <w:rPr>
        <w:rStyle w:val="AonProprietary"/>
      </w:rPr>
    </w:pPr>
    <w:r>
      <w:t>Specializuotų rizikų valdymo grupė</w:t>
    </w:r>
    <w:r w:rsidRPr="00B00969">
      <w:tab/>
    </w:r>
    <w:r>
      <w:rPr>
        <w:rStyle w:val="AonProprietary"/>
      </w:rPr>
      <w:t xml:space="preserve">Konfidencialu/ </w:t>
    </w:r>
    <w:r w:rsidRPr="002E0BB9">
      <w:rPr>
        <w:rStyle w:val="AonProprietary"/>
        <w:color w:val="808080" w:themeColor="background1" w:themeShade="80"/>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E93D" w14:textId="2345F7C7" w:rsidR="003F1C61" w:rsidRPr="0091217B" w:rsidRDefault="003F1C61" w:rsidP="003278E9">
    <w:pPr>
      <w:pStyle w:val="AonMarketPractice"/>
      <w:tabs>
        <w:tab w:val="clear" w:pos="9360"/>
        <w:tab w:val="right" w:pos="9000"/>
      </w:tabs>
      <w:rPr>
        <w:rStyle w:val="AonProprietary"/>
      </w:rPr>
    </w:pPr>
    <w:r>
      <w:tab/>
    </w:r>
    <w:r>
      <w:rPr>
        <w:rStyle w:val="AonProprietary"/>
      </w:rPr>
      <w:t xml:space="preserve">Konfidencialu/ </w:t>
    </w:r>
    <w:r w:rsidRPr="002E0BB9">
      <w:rPr>
        <w:rStyle w:val="AonProprietary"/>
        <w:color w:val="808080" w:themeColor="background1" w:themeShade="80"/>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59AB" w14:textId="77777777" w:rsidR="003F1C61" w:rsidRDefault="003F1C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08DD" w14:textId="77777777" w:rsidR="003F1C61" w:rsidRDefault="003F1C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1FE" w14:textId="77777777" w:rsidR="003F1C61" w:rsidRDefault="003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A2BA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94B0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A67E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4EE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0CA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E25F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AD2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4AD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761A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746A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7985"/>
    <w:multiLevelType w:val="hybridMultilevel"/>
    <w:tmpl w:val="61FA198C"/>
    <w:lvl w:ilvl="0" w:tplc="4F0C017C">
      <w:numFmt w:val="bullet"/>
      <w:lvlText w:val="•"/>
      <w:lvlJc w:val="left"/>
      <w:pPr>
        <w:ind w:left="272" w:hanging="164"/>
      </w:pPr>
      <w:rPr>
        <w:rFonts w:ascii="Arial" w:eastAsia="Arial" w:hAnsi="Arial" w:cs="Arial" w:hint="default"/>
        <w:color w:val="231F20"/>
        <w:spacing w:val="-1"/>
        <w:w w:val="100"/>
        <w:sz w:val="18"/>
        <w:szCs w:val="18"/>
      </w:rPr>
    </w:lvl>
    <w:lvl w:ilvl="1" w:tplc="4A4A89D8">
      <w:numFmt w:val="bullet"/>
      <w:lvlText w:val="•"/>
      <w:lvlJc w:val="left"/>
      <w:pPr>
        <w:ind w:left="1278" w:hanging="164"/>
      </w:pPr>
      <w:rPr>
        <w:rFonts w:hint="default"/>
      </w:rPr>
    </w:lvl>
    <w:lvl w:ilvl="2" w:tplc="872ADD68">
      <w:numFmt w:val="bullet"/>
      <w:lvlText w:val="•"/>
      <w:lvlJc w:val="left"/>
      <w:pPr>
        <w:ind w:left="2277" w:hanging="164"/>
      </w:pPr>
      <w:rPr>
        <w:rFonts w:hint="default"/>
      </w:rPr>
    </w:lvl>
    <w:lvl w:ilvl="3" w:tplc="8D3217EA">
      <w:numFmt w:val="bullet"/>
      <w:lvlText w:val="•"/>
      <w:lvlJc w:val="left"/>
      <w:pPr>
        <w:ind w:left="3275" w:hanging="164"/>
      </w:pPr>
      <w:rPr>
        <w:rFonts w:hint="default"/>
      </w:rPr>
    </w:lvl>
    <w:lvl w:ilvl="4" w:tplc="CE482F4E">
      <w:numFmt w:val="bullet"/>
      <w:lvlText w:val="•"/>
      <w:lvlJc w:val="left"/>
      <w:pPr>
        <w:ind w:left="4274" w:hanging="164"/>
      </w:pPr>
      <w:rPr>
        <w:rFonts w:hint="default"/>
      </w:rPr>
    </w:lvl>
    <w:lvl w:ilvl="5" w:tplc="095453A6">
      <w:numFmt w:val="bullet"/>
      <w:lvlText w:val="•"/>
      <w:lvlJc w:val="left"/>
      <w:pPr>
        <w:ind w:left="5272" w:hanging="164"/>
      </w:pPr>
      <w:rPr>
        <w:rFonts w:hint="default"/>
      </w:rPr>
    </w:lvl>
    <w:lvl w:ilvl="6" w:tplc="69BE0DE6">
      <w:numFmt w:val="bullet"/>
      <w:lvlText w:val="•"/>
      <w:lvlJc w:val="left"/>
      <w:pPr>
        <w:ind w:left="6271" w:hanging="164"/>
      </w:pPr>
      <w:rPr>
        <w:rFonts w:hint="default"/>
      </w:rPr>
    </w:lvl>
    <w:lvl w:ilvl="7" w:tplc="734C8E34">
      <w:numFmt w:val="bullet"/>
      <w:lvlText w:val="•"/>
      <w:lvlJc w:val="left"/>
      <w:pPr>
        <w:ind w:left="7269" w:hanging="164"/>
      </w:pPr>
      <w:rPr>
        <w:rFonts w:hint="default"/>
      </w:rPr>
    </w:lvl>
    <w:lvl w:ilvl="8" w:tplc="0E3673D8">
      <w:numFmt w:val="bullet"/>
      <w:lvlText w:val="•"/>
      <w:lvlJc w:val="left"/>
      <w:pPr>
        <w:ind w:left="8268" w:hanging="164"/>
      </w:pPr>
      <w:rPr>
        <w:rFonts w:hint="default"/>
      </w:rPr>
    </w:lvl>
  </w:abstractNum>
  <w:abstractNum w:abstractNumId="11"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hint="default"/>
        <w:color w:val="auto"/>
        <w:sz w:val="20"/>
      </w:rPr>
    </w:lvl>
    <w:lvl w:ilvl="1">
      <w:start w:val="1"/>
      <w:numFmt w:val="bullet"/>
      <w:pStyle w:val="AonBullet2"/>
      <w:lvlText w:val="–"/>
      <w:lvlJc w:val="left"/>
      <w:pPr>
        <w:tabs>
          <w:tab w:val="num" w:pos="720"/>
        </w:tabs>
        <w:ind w:left="720" w:hanging="360"/>
      </w:pPr>
      <w:rPr>
        <w:rFonts w:ascii="Arial" w:hAnsi="Arial" w:hint="default"/>
        <w:b/>
        <w:i w:val="0"/>
        <w:color w:val="auto"/>
      </w:rPr>
    </w:lvl>
    <w:lvl w:ilvl="2">
      <w:start w:val="1"/>
      <w:numFmt w:val="bullet"/>
      <w:pStyle w:val="AonBullet3"/>
      <w:lvlText w:val="•"/>
      <w:lvlJc w:val="left"/>
      <w:pPr>
        <w:tabs>
          <w:tab w:val="num" w:pos="1080"/>
        </w:tabs>
        <w:ind w:left="1080" w:hanging="360"/>
      </w:pPr>
      <w:rPr>
        <w:rFonts w:ascii="Arial" w:hAnsi="Arial" w:hint="default"/>
        <w:sz w:val="20"/>
      </w:rPr>
    </w:lvl>
    <w:lvl w:ilvl="3">
      <w:start w:val="1"/>
      <w:numFmt w:val="bullet"/>
      <w:pStyle w:val="AonBullet4"/>
      <w:lvlText w:val=""/>
      <w:lvlJc w:val="left"/>
      <w:pPr>
        <w:tabs>
          <w:tab w:val="num" w:pos="1440"/>
        </w:tabs>
        <w:ind w:left="1440" w:hanging="360"/>
      </w:pPr>
      <w:rPr>
        <w:rFonts w:ascii="Symbol" w:hAnsi="Symbol" w:hint="default"/>
        <w:sz w:val="20"/>
      </w:rPr>
    </w:lvl>
    <w:lvl w:ilvl="4">
      <w:start w:val="1"/>
      <w:numFmt w:val="bullet"/>
      <w:pStyle w:val="AonBullet5"/>
      <w:lvlText w:val="-"/>
      <w:lvlJc w:val="left"/>
      <w:pPr>
        <w:tabs>
          <w:tab w:val="num" w:pos="1800"/>
        </w:tabs>
        <w:ind w:left="1800" w:hanging="360"/>
      </w:pPr>
      <w:rPr>
        <w:rFonts w:ascii="Times New Roman" w:hAnsi="Times New Roman" w:hint="default"/>
        <w:sz w:val="20"/>
      </w:rPr>
    </w:lvl>
    <w:lvl w:ilvl="5">
      <w:start w:val="1"/>
      <w:numFmt w:val="bullet"/>
      <w:lvlText w:val="-"/>
      <w:lvlJc w:val="left"/>
      <w:pPr>
        <w:tabs>
          <w:tab w:val="num" w:pos="3960"/>
        </w:tabs>
        <w:ind w:left="3960" w:hanging="360"/>
      </w:pPr>
      <w:rPr>
        <w:rFonts w:ascii="Courier New" w:hAnsi="Courier New" w:hint="default"/>
        <w:color w:val="auto"/>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1BF071B8"/>
    <w:multiLevelType w:val="multilevel"/>
    <w:tmpl w:val="0F8274F0"/>
    <w:styleLink w:val="StyleBulletedRed"/>
    <w:lvl w:ilvl="0">
      <w:start w:val="1"/>
      <w:numFmt w:val="bullet"/>
      <w:lvlText w:val=""/>
      <w:lvlJc w:val="left"/>
      <w:pPr>
        <w:tabs>
          <w:tab w:val="num" w:pos="284"/>
        </w:tabs>
        <w:ind w:left="567" w:hanging="283"/>
      </w:pPr>
      <w:rPr>
        <w:rFonts w:ascii="Wingdings 2" w:hAnsi="Wingdings 2" w:hint="default"/>
        <w:color w:val="FF0000"/>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13" w15:restartNumberingAfterBreak="0">
    <w:nsid w:val="1F0131F6"/>
    <w:multiLevelType w:val="hybridMultilevel"/>
    <w:tmpl w:val="D070CD70"/>
    <w:lvl w:ilvl="0" w:tplc="96BAC1E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52352"/>
    <w:multiLevelType w:val="hybridMultilevel"/>
    <w:tmpl w:val="6F7C7BE2"/>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0C9671A"/>
    <w:multiLevelType w:val="hybridMultilevel"/>
    <w:tmpl w:val="271CD78E"/>
    <w:lvl w:ilvl="0" w:tplc="2D046554">
      <w:start w:val="1"/>
      <w:numFmt w:val="bullet"/>
      <w:lvlText w:val=""/>
      <w:lvlJc w:val="left"/>
      <w:pPr>
        <w:ind w:left="1429" w:hanging="360"/>
      </w:pPr>
      <w:rPr>
        <w:rFonts w:ascii="Symbol" w:hAnsi="Symbol" w:hint="default"/>
        <w:color w:val="FF000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3A110A3"/>
    <w:multiLevelType w:val="hybridMultilevel"/>
    <w:tmpl w:val="C49E938C"/>
    <w:lvl w:ilvl="0" w:tplc="2D046554">
      <w:start w:val="1"/>
      <w:numFmt w:val="bullet"/>
      <w:lvlText w:val=""/>
      <w:lvlJc w:val="left"/>
      <w:pPr>
        <w:ind w:left="1429" w:hanging="360"/>
      </w:pPr>
      <w:rPr>
        <w:rFonts w:ascii="Symbol" w:hAnsi="Symbol" w:hint="default"/>
        <w:color w:val="FF000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2C6F4756"/>
    <w:multiLevelType w:val="hybridMultilevel"/>
    <w:tmpl w:val="D3249E7E"/>
    <w:lvl w:ilvl="0" w:tplc="2D04655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D1355"/>
    <w:multiLevelType w:val="hybridMultilevel"/>
    <w:tmpl w:val="9182A4D8"/>
    <w:lvl w:ilvl="0" w:tplc="7DA0D13C">
      <w:numFmt w:val="bullet"/>
      <w:lvlText w:val="•"/>
      <w:lvlJc w:val="left"/>
      <w:pPr>
        <w:ind w:left="502" w:hanging="360"/>
      </w:pPr>
      <w:rPr>
        <w:rFonts w:ascii="Arial" w:eastAsia="Arial"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522E6D59"/>
    <w:multiLevelType w:val="hybridMultilevel"/>
    <w:tmpl w:val="91D03D44"/>
    <w:lvl w:ilvl="0" w:tplc="4A54DE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D0A2D"/>
    <w:multiLevelType w:val="multilevel"/>
    <w:tmpl w:val="0F8274F0"/>
    <w:numStyleLink w:val="StyleBulletedRed"/>
  </w:abstractNum>
  <w:abstractNum w:abstractNumId="21" w15:restartNumberingAfterBreak="0">
    <w:nsid w:val="5F1F00B4"/>
    <w:multiLevelType w:val="multilevel"/>
    <w:tmpl w:val="3D3CAC7E"/>
    <w:lvl w:ilvl="0">
      <w:start w:val="1"/>
      <w:numFmt w:val="bullet"/>
      <w:lvlText w:val=""/>
      <w:lvlJc w:val="left"/>
      <w:pPr>
        <w:tabs>
          <w:tab w:val="num" w:pos="284"/>
        </w:tabs>
        <w:ind w:left="567" w:hanging="283"/>
      </w:pPr>
      <w:rPr>
        <w:rFonts w:ascii="Wingdings" w:hAnsi="Wingdings" w:hint="default"/>
        <w:color w:val="auto"/>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22" w15:restartNumberingAfterBreak="0">
    <w:nsid w:val="62A47D9C"/>
    <w:multiLevelType w:val="hybridMultilevel"/>
    <w:tmpl w:val="58E0FFAA"/>
    <w:lvl w:ilvl="0" w:tplc="4A54DE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41F3E"/>
    <w:multiLevelType w:val="hybridMultilevel"/>
    <w:tmpl w:val="870664BC"/>
    <w:lvl w:ilvl="0" w:tplc="4A54DE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32899"/>
    <w:multiLevelType w:val="multilevel"/>
    <w:tmpl w:val="0390023A"/>
    <w:name w:val="NumberListTemplate"/>
    <w:lvl w:ilvl="0">
      <w:start w:val="1"/>
      <w:numFmt w:val="decimal"/>
      <w:suff w:val="nothing"/>
      <w:lvlText w:val=""/>
      <w:lvlJc w:val="left"/>
      <w:pPr>
        <w:tabs>
          <w:tab w:val="num" w:pos="0"/>
        </w:tabs>
        <w:ind w:left="0" w:firstLine="0"/>
      </w:pPr>
    </w:lvl>
    <w:lvl w:ilvl="1">
      <w:start w:val="1"/>
      <w:numFmt w:val="decimal"/>
      <w:pStyle w:val="NumberedList1"/>
      <w:lvlText w:val="%2."/>
      <w:lvlJc w:val="left"/>
      <w:pPr>
        <w:tabs>
          <w:tab w:val="num" w:pos="283"/>
        </w:tabs>
        <w:ind w:left="454" w:hanging="454"/>
      </w:pPr>
    </w:lvl>
    <w:lvl w:ilvl="2">
      <w:start w:val="1"/>
      <w:numFmt w:val="lowerLetter"/>
      <w:pStyle w:val="NumberedList2"/>
      <w:lvlText w:val="%3."/>
      <w:lvlJc w:val="left"/>
      <w:pPr>
        <w:tabs>
          <w:tab w:val="num" w:pos="567"/>
        </w:tabs>
        <w:ind w:left="567" w:hanging="284"/>
      </w:pPr>
    </w:lvl>
    <w:lvl w:ilvl="3">
      <w:start w:val="1"/>
      <w:numFmt w:val="lowerRoman"/>
      <w:pStyle w:val="NumberedList3"/>
      <w:lvlText w:val="%4."/>
      <w:lvlJc w:val="left"/>
      <w:pPr>
        <w:tabs>
          <w:tab w:val="num" w:pos="1020"/>
        </w:tabs>
        <w:ind w:left="1020" w:hanging="340"/>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25" w15:restartNumberingAfterBreak="0">
    <w:nsid w:val="7E7E7605"/>
    <w:multiLevelType w:val="multilevel"/>
    <w:tmpl w:val="FC7E32F2"/>
    <w:styleLink w:val="StyleBulletedBlack"/>
    <w:lvl w:ilvl="0">
      <w:start w:val="1"/>
      <w:numFmt w:val="bullet"/>
      <w:lvlText w:val=""/>
      <w:lvlJc w:val="left"/>
      <w:pPr>
        <w:tabs>
          <w:tab w:val="num" w:pos="284"/>
        </w:tabs>
        <w:ind w:left="567" w:hanging="283"/>
      </w:pPr>
      <w:rPr>
        <w:rFonts w:ascii="Wingdings 2" w:hAnsi="Wingdings 2" w:hint="default"/>
        <w:color w:val="auto"/>
        <w:sz w:val="18"/>
      </w:rPr>
    </w:lvl>
    <w:lvl w:ilvl="1">
      <w:start w:val="1"/>
      <w:numFmt w:val="bullet"/>
      <w:lvlText w:val=""/>
      <w:lvlJc w:val="left"/>
      <w:pPr>
        <w:tabs>
          <w:tab w:val="num" w:pos="851"/>
        </w:tabs>
        <w:ind w:left="851" w:hanging="284"/>
      </w:pPr>
      <w:rPr>
        <w:rFonts w:ascii="Wingdings 2" w:hAnsi="Wingdings 2" w:hint="default"/>
        <w:sz w:val="14"/>
      </w:rPr>
    </w:lvl>
    <w:lvl w:ilvl="2">
      <w:start w:val="1"/>
      <w:numFmt w:val="bullet"/>
      <w:lvlText w:val=""/>
      <w:lvlJc w:val="left"/>
      <w:pPr>
        <w:tabs>
          <w:tab w:val="num" w:pos="1134"/>
        </w:tabs>
        <w:ind w:left="1134" w:hanging="283"/>
      </w:pPr>
      <w:rPr>
        <w:rFonts w:ascii="Wingdings 2" w:hAnsi="Wingdings 2" w:hint="default"/>
        <w:color w:val="7F7F7F"/>
      </w:rPr>
    </w:lvl>
    <w:lvl w:ilvl="3">
      <w:start w:val="1"/>
      <w:numFmt w:val="bullet"/>
      <w:lvlText w:val=""/>
      <w:lvlJc w:val="left"/>
      <w:pPr>
        <w:tabs>
          <w:tab w:val="num" w:pos="1418"/>
        </w:tabs>
        <w:ind w:left="1418" w:hanging="284"/>
      </w:pPr>
      <w:rPr>
        <w:rFonts w:ascii="Wingdings 2" w:hAnsi="Wingdings 2" w:hint="default"/>
        <w:color w:val="7F7F7F"/>
        <w:sz w:val="14"/>
      </w:rPr>
    </w:lvl>
    <w:lvl w:ilvl="4">
      <w:start w:val="1"/>
      <w:numFmt w:val="bullet"/>
      <w:lvlText w:val="-"/>
      <w:lvlJc w:val="left"/>
      <w:pPr>
        <w:tabs>
          <w:tab w:val="num" w:pos="1701"/>
        </w:tabs>
        <w:ind w:left="1701" w:hanging="283"/>
      </w:pPr>
      <w:rPr>
        <w:rFonts w:ascii="Verdana" w:hAnsi="Verdana" w:hint="default"/>
        <w:color w:val="auto"/>
      </w:rPr>
    </w:lvl>
    <w:lvl w:ilvl="5">
      <w:start w:val="1"/>
      <w:numFmt w:val="bullet"/>
      <w:lvlText w:val="-"/>
      <w:lvlJc w:val="left"/>
      <w:pPr>
        <w:tabs>
          <w:tab w:val="num" w:pos="1985"/>
        </w:tabs>
        <w:ind w:left="1985" w:hanging="284"/>
      </w:pPr>
      <w:rPr>
        <w:rFonts w:ascii="Verdana" w:hAnsi="Verdana" w:hint="default"/>
        <w:color w:val="auto"/>
      </w:rPr>
    </w:lvl>
    <w:lvl w:ilvl="6">
      <w:start w:val="1"/>
      <w:numFmt w:val="bullet"/>
      <w:lvlText w:val="-"/>
      <w:lvlJc w:val="left"/>
      <w:pPr>
        <w:tabs>
          <w:tab w:val="num" w:pos="2268"/>
        </w:tabs>
        <w:ind w:left="2268" w:hanging="283"/>
      </w:pPr>
      <w:rPr>
        <w:rFonts w:ascii="Verdana" w:hAnsi="Verdana" w:hint="default"/>
        <w:color w:val="auto"/>
      </w:rPr>
    </w:lvl>
    <w:lvl w:ilvl="7">
      <w:start w:val="1"/>
      <w:numFmt w:val="bullet"/>
      <w:lvlText w:val="-"/>
      <w:lvlJc w:val="left"/>
      <w:pPr>
        <w:tabs>
          <w:tab w:val="num" w:pos="2552"/>
        </w:tabs>
        <w:ind w:left="2552" w:hanging="284"/>
      </w:pPr>
      <w:rPr>
        <w:rFonts w:ascii="Verdana" w:hAnsi="Verdana" w:hint="default"/>
        <w:color w:val="auto"/>
      </w:rPr>
    </w:lvl>
    <w:lvl w:ilvl="8">
      <w:start w:val="1"/>
      <w:numFmt w:val="bullet"/>
      <w:lvlText w:val="-"/>
      <w:lvlJc w:val="left"/>
      <w:pPr>
        <w:tabs>
          <w:tab w:val="num" w:pos="2835"/>
        </w:tabs>
        <w:ind w:left="2835" w:hanging="283"/>
      </w:pPr>
      <w:rPr>
        <w:rFonts w:ascii="Verdana" w:hAnsi="Verdana" w:hint="default"/>
        <w:color w:val="auto"/>
      </w:rPr>
    </w:lvl>
  </w:abstractNum>
  <w:abstractNum w:abstractNumId="26" w15:restartNumberingAfterBreak="0">
    <w:nsid w:val="7E8172D4"/>
    <w:multiLevelType w:val="multilevel"/>
    <w:tmpl w:val="7EA86B30"/>
    <w:name w:val="BulletListTemplate"/>
    <w:lvl w:ilvl="0">
      <w:start w:val="1"/>
      <w:numFmt w:val="none"/>
      <w:pStyle w:val="BulletList1"/>
      <w:lvlText w:val=""/>
      <w:lvlJc w:val="left"/>
      <w:pPr>
        <w:ind w:left="460" w:hanging="460"/>
      </w:pPr>
      <w:rPr>
        <w:rFonts w:ascii="Wingdings 2" w:hAnsi="Wingdings 2" w:hint="default"/>
        <w:color w:val="FF0000"/>
      </w:rPr>
    </w:lvl>
    <w:lvl w:ilvl="1">
      <w:start w:val="1"/>
      <w:numFmt w:val="none"/>
      <w:pStyle w:val="BulletList2"/>
      <w:lvlText w:val=""/>
      <w:lvlJc w:val="left"/>
      <w:pPr>
        <w:ind w:left="900" w:hanging="440"/>
      </w:pPr>
      <w:rPr>
        <w:rFonts w:ascii="Wingdings 2" w:hAnsi="Wingdings 2" w:hint="default"/>
        <w:color w:val="FF0000"/>
        <w:sz w:val="14"/>
      </w:rPr>
    </w:lvl>
    <w:lvl w:ilvl="2">
      <w:start w:val="1"/>
      <w:numFmt w:val="none"/>
      <w:pStyle w:val="BulletList3"/>
      <w:lvlText w:val=""/>
      <w:lvlJc w:val="left"/>
      <w:pPr>
        <w:ind w:left="1360" w:hanging="460"/>
      </w:pPr>
      <w:rPr>
        <w:rFonts w:ascii="Wingdings 2" w:hAnsi="Wingdings 2" w:hint="default"/>
        <w:color w:val="808080"/>
      </w:rPr>
    </w:lvl>
    <w:lvl w:ilvl="3">
      <w:start w:val="1"/>
      <w:numFmt w:val="none"/>
      <w:pStyle w:val="BulletList4"/>
      <w:lvlText w:val=""/>
      <w:lvlJc w:val="left"/>
      <w:pPr>
        <w:ind w:left="1820" w:hanging="460"/>
      </w:pPr>
      <w:rPr>
        <w:rFonts w:ascii="Wingdings 2" w:hAnsi="Wingdings 2" w:hint="default"/>
        <w:color w:val="808080"/>
        <w:sz w:val="14"/>
      </w:rPr>
    </w:lvl>
    <w:lvl w:ilvl="4">
      <w:start w:val="1"/>
      <w:numFmt w:val="lowerLetter"/>
      <w:pStyle w:val="BulletList5"/>
      <w:lvlText w:val="·"/>
      <w:lvlJc w:val="left"/>
      <w:pPr>
        <w:ind w:left="1700" w:hanging="340"/>
      </w:pPr>
      <w:rPr>
        <w:rFonts w:ascii="Symbol" w:hAnsi="Symbol" w:hint="default"/>
      </w:rPr>
    </w:lvl>
    <w:lvl w:ilvl="5">
      <w:start w:val="1"/>
      <w:numFmt w:val="lowerRoman"/>
      <w:pStyle w:val="BulletList6"/>
      <w:lvlText w:val="·"/>
      <w:lvlJc w:val="left"/>
      <w:pPr>
        <w:ind w:left="2040" w:hanging="340"/>
      </w:pPr>
      <w:rPr>
        <w:rFonts w:ascii="Symbol" w:hAnsi="Symbol" w:hint="default"/>
      </w:rPr>
    </w:lvl>
    <w:lvl w:ilvl="6">
      <w:start w:val="1"/>
      <w:numFmt w:val="decimal"/>
      <w:pStyle w:val="BulletList7"/>
      <w:lvlText w:val="·"/>
      <w:lvlJc w:val="left"/>
      <w:pPr>
        <w:ind w:left="2380" w:hanging="340"/>
      </w:pPr>
      <w:rPr>
        <w:rFonts w:ascii="Symbol" w:hAnsi="Symbol" w:hint="default"/>
      </w:rPr>
    </w:lvl>
    <w:lvl w:ilvl="7">
      <w:start w:val="1"/>
      <w:numFmt w:val="lowerLetter"/>
      <w:pStyle w:val="BulletList8"/>
      <w:lvlText w:val="·"/>
      <w:lvlJc w:val="left"/>
      <w:pPr>
        <w:ind w:left="2720" w:hanging="340"/>
      </w:pPr>
      <w:rPr>
        <w:rFonts w:ascii="Symbol" w:hAnsi="Symbol" w:hint="default"/>
      </w:rPr>
    </w:lvl>
    <w:lvl w:ilvl="8">
      <w:start w:val="1"/>
      <w:numFmt w:val="lowerRoman"/>
      <w:pStyle w:val="BulletList9"/>
      <w:lvlText w:val="·"/>
      <w:lvlJc w:val="left"/>
      <w:pPr>
        <w:ind w:left="3060" w:hanging="340"/>
      </w:pPr>
      <w:rPr>
        <w:rFonts w:ascii="Symbol" w:hAnsi="Symbol" w:hint="default"/>
      </w:rPr>
    </w:lvl>
  </w:abstractNum>
  <w:num w:numId="1" w16cid:durableId="1637908343">
    <w:abstractNumId w:val="10"/>
  </w:num>
  <w:num w:numId="2" w16cid:durableId="1737707565">
    <w:abstractNumId w:val="14"/>
  </w:num>
  <w:num w:numId="3" w16cid:durableId="270359387">
    <w:abstractNumId w:val="18"/>
  </w:num>
  <w:num w:numId="4" w16cid:durableId="263536962">
    <w:abstractNumId w:val="11"/>
  </w:num>
  <w:num w:numId="5" w16cid:durableId="1343509665">
    <w:abstractNumId w:val="26"/>
  </w:num>
  <w:num w:numId="6" w16cid:durableId="1991208984">
    <w:abstractNumId w:val="24"/>
  </w:num>
  <w:num w:numId="7" w16cid:durableId="894513205">
    <w:abstractNumId w:val="9"/>
  </w:num>
  <w:num w:numId="8" w16cid:durableId="123425773">
    <w:abstractNumId w:val="7"/>
  </w:num>
  <w:num w:numId="9" w16cid:durableId="536429392">
    <w:abstractNumId w:val="6"/>
  </w:num>
  <w:num w:numId="10" w16cid:durableId="2121415790">
    <w:abstractNumId w:val="5"/>
  </w:num>
  <w:num w:numId="11" w16cid:durableId="1793010064">
    <w:abstractNumId w:val="4"/>
  </w:num>
  <w:num w:numId="12" w16cid:durableId="824783905">
    <w:abstractNumId w:val="8"/>
  </w:num>
  <w:num w:numId="13" w16cid:durableId="2024940090">
    <w:abstractNumId w:val="3"/>
  </w:num>
  <w:num w:numId="14" w16cid:durableId="1202669149">
    <w:abstractNumId w:val="2"/>
  </w:num>
  <w:num w:numId="15" w16cid:durableId="882210311">
    <w:abstractNumId w:val="1"/>
  </w:num>
  <w:num w:numId="16" w16cid:durableId="1575893116">
    <w:abstractNumId w:val="0"/>
  </w:num>
  <w:num w:numId="17" w16cid:durableId="130099892">
    <w:abstractNumId w:val="25"/>
  </w:num>
  <w:num w:numId="18" w16cid:durableId="1045300058">
    <w:abstractNumId w:val="12"/>
  </w:num>
  <w:num w:numId="19" w16cid:durableId="1961574264">
    <w:abstractNumId w:val="20"/>
  </w:num>
  <w:num w:numId="20" w16cid:durableId="188303777">
    <w:abstractNumId w:val="17"/>
  </w:num>
  <w:num w:numId="21" w16cid:durableId="220868230">
    <w:abstractNumId w:val="13"/>
  </w:num>
  <w:num w:numId="22" w16cid:durableId="775292186">
    <w:abstractNumId w:val="16"/>
  </w:num>
  <w:num w:numId="23" w16cid:durableId="1014572595">
    <w:abstractNumId w:val="15"/>
  </w:num>
  <w:num w:numId="24" w16cid:durableId="1168713173">
    <w:abstractNumId w:val="19"/>
  </w:num>
  <w:num w:numId="25" w16cid:durableId="710151335">
    <w:abstractNumId w:val="23"/>
  </w:num>
  <w:num w:numId="26" w16cid:durableId="332295654">
    <w:abstractNumId w:val="22"/>
  </w:num>
  <w:num w:numId="27" w16cid:durableId="18646618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formatting="1" w:enforcement="1" w:cryptProviderType="rsaAES" w:cryptAlgorithmClass="hash" w:cryptAlgorithmType="typeAny" w:cryptAlgorithmSid="14" w:cryptSpinCount="100000" w:hash="6WeIQNYxS3Uq6BESnGfPm+HUIzuencja9/XmOUleI+fK7rvoWHyBkv44tBiBpVlH7PYxGWW132vUV73FfAYzMw==" w:salt="dA+74S5IBu+H/BYb+x9tpQ=="/>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C9"/>
    <w:rsid w:val="00001636"/>
    <w:rsid w:val="000027D4"/>
    <w:rsid w:val="00003336"/>
    <w:rsid w:val="000320EE"/>
    <w:rsid w:val="0004421A"/>
    <w:rsid w:val="00056F22"/>
    <w:rsid w:val="00070B7F"/>
    <w:rsid w:val="0008595D"/>
    <w:rsid w:val="000A2E4F"/>
    <w:rsid w:val="000B1D07"/>
    <w:rsid w:val="000C05B8"/>
    <w:rsid w:val="000D4621"/>
    <w:rsid w:val="00101486"/>
    <w:rsid w:val="00135A7B"/>
    <w:rsid w:val="00142FCA"/>
    <w:rsid w:val="00144BAC"/>
    <w:rsid w:val="00156A16"/>
    <w:rsid w:val="00165427"/>
    <w:rsid w:val="00182773"/>
    <w:rsid w:val="001A458A"/>
    <w:rsid w:val="001A4B19"/>
    <w:rsid w:val="001B47C7"/>
    <w:rsid w:val="001D71E6"/>
    <w:rsid w:val="001E6C33"/>
    <w:rsid w:val="0023457B"/>
    <w:rsid w:val="00256358"/>
    <w:rsid w:val="002621CE"/>
    <w:rsid w:val="0026484D"/>
    <w:rsid w:val="002735DA"/>
    <w:rsid w:val="0027424A"/>
    <w:rsid w:val="00275A97"/>
    <w:rsid w:val="002760B9"/>
    <w:rsid w:val="00293163"/>
    <w:rsid w:val="00293F0C"/>
    <w:rsid w:val="002C0A42"/>
    <w:rsid w:val="002C32C5"/>
    <w:rsid w:val="002C7747"/>
    <w:rsid w:val="002D0FC2"/>
    <w:rsid w:val="002D31CE"/>
    <w:rsid w:val="002E1EE1"/>
    <w:rsid w:val="002E1F2F"/>
    <w:rsid w:val="002F7980"/>
    <w:rsid w:val="003020D5"/>
    <w:rsid w:val="00302949"/>
    <w:rsid w:val="003278E9"/>
    <w:rsid w:val="00333A95"/>
    <w:rsid w:val="00335A96"/>
    <w:rsid w:val="00361149"/>
    <w:rsid w:val="003665B4"/>
    <w:rsid w:val="00371164"/>
    <w:rsid w:val="00391159"/>
    <w:rsid w:val="003A0625"/>
    <w:rsid w:val="003A5D88"/>
    <w:rsid w:val="003D3B81"/>
    <w:rsid w:val="003F1C61"/>
    <w:rsid w:val="003F5DAE"/>
    <w:rsid w:val="003F6A07"/>
    <w:rsid w:val="00407812"/>
    <w:rsid w:val="00430DAC"/>
    <w:rsid w:val="00432132"/>
    <w:rsid w:val="00437177"/>
    <w:rsid w:val="00460A2A"/>
    <w:rsid w:val="00485E76"/>
    <w:rsid w:val="00495C09"/>
    <w:rsid w:val="004A08CC"/>
    <w:rsid w:val="004B2237"/>
    <w:rsid w:val="004D5D6F"/>
    <w:rsid w:val="004E20AC"/>
    <w:rsid w:val="004E2FD3"/>
    <w:rsid w:val="004F219F"/>
    <w:rsid w:val="004F3982"/>
    <w:rsid w:val="00523543"/>
    <w:rsid w:val="005760F1"/>
    <w:rsid w:val="00591718"/>
    <w:rsid w:val="005B15F4"/>
    <w:rsid w:val="005D490D"/>
    <w:rsid w:val="005D692D"/>
    <w:rsid w:val="005F6180"/>
    <w:rsid w:val="00627C34"/>
    <w:rsid w:val="00660879"/>
    <w:rsid w:val="00674034"/>
    <w:rsid w:val="006C4C1E"/>
    <w:rsid w:val="006C7D24"/>
    <w:rsid w:val="006E3FEB"/>
    <w:rsid w:val="006E5CEC"/>
    <w:rsid w:val="00716CC5"/>
    <w:rsid w:val="007223D6"/>
    <w:rsid w:val="00742221"/>
    <w:rsid w:val="00770700"/>
    <w:rsid w:val="00784CC5"/>
    <w:rsid w:val="007A005C"/>
    <w:rsid w:val="007A5B4B"/>
    <w:rsid w:val="007A76A4"/>
    <w:rsid w:val="007B1E39"/>
    <w:rsid w:val="00806A31"/>
    <w:rsid w:val="00811BF4"/>
    <w:rsid w:val="00817E1C"/>
    <w:rsid w:val="008329DB"/>
    <w:rsid w:val="00842B32"/>
    <w:rsid w:val="008648E9"/>
    <w:rsid w:val="00874D3F"/>
    <w:rsid w:val="00880646"/>
    <w:rsid w:val="00891AA2"/>
    <w:rsid w:val="008A683E"/>
    <w:rsid w:val="008C71AE"/>
    <w:rsid w:val="008F6177"/>
    <w:rsid w:val="0090522A"/>
    <w:rsid w:val="00924568"/>
    <w:rsid w:val="0093407B"/>
    <w:rsid w:val="009350C3"/>
    <w:rsid w:val="00945830"/>
    <w:rsid w:val="0095361E"/>
    <w:rsid w:val="00962C61"/>
    <w:rsid w:val="009649B4"/>
    <w:rsid w:val="009651E1"/>
    <w:rsid w:val="00972EFC"/>
    <w:rsid w:val="00975935"/>
    <w:rsid w:val="0097613A"/>
    <w:rsid w:val="00983C04"/>
    <w:rsid w:val="0098604C"/>
    <w:rsid w:val="009935F4"/>
    <w:rsid w:val="009A1128"/>
    <w:rsid w:val="009A1538"/>
    <w:rsid w:val="009B2D6B"/>
    <w:rsid w:val="009B4762"/>
    <w:rsid w:val="009C475D"/>
    <w:rsid w:val="009C7BDD"/>
    <w:rsid w:val="009D43EF"/>
    <w:rsid w:val="009E2EBD"/>
    <w:rsid w:val="009F3E40"/>
    <w:rsid w:val="00A02E4A"/>
    <w:rsid w:val="00A27D42"/>
    <w:rsid w:val="00A306FC"/>
    <w:rsid w:val="00A341DE"/>
    <w:rsid w:val="00A41E56"/>
    <w:rsid w:val="00A503FB"/>
    <w:rsid w:val="00A57C58"/>
    <w:rsid w:val="00A628A4"/>
    <w:rsid w:val="00A70585"/>
    <w:rsid w:val="00A928A6"/>
    <w:rsid w:val="00A9368C"/>
    <w:rsid w:val="00AC04F2"/>
    <w:rsid w:val="00AD0D33"/>
    <w:rsid w:val="00B2294A"/>
    <w:rsid w:val="00B42E20"/>
    <w:rsid w:val="00B51EE4"/>
    <w:rsid w:val="00B54FC9"/>
    <w:rsid w:val="00B63D90"/>
    <w:rsid w:val="00B744AC"/>
    <w:rsid w:val="00B87729"/>
    <w:rsid w:val="00BF1300"/>
    <w:rsid w:val="00BF4133"/>
    <w:rsid w:val="00BF6762"/>
    <w:rsid w:val="00BF7575"/>
    <w:rsid w:val="00C0226D"/>
    <w:rsid w:val="00C17FFC"/>
    <w:rsid w:val="00C202E7"/>
    <w:rsid w:val="00C23F62"/>
    <w:rsid w:val="00C35630"/>
    <w:rsid w:val="00C412E2"/>
    <w:rsid w:val="00C4386D"/>
    <w:rsid w:val="00C65B1F"/>
    <w:rsid w:val="00C66478"/>
    <w:rsid w:val="00C70637"/>
    <w:rsid w:val="00C76395"/>
    <w:rsid w:val="00CD07EE"/>
    <w:rsid w:val="00CD1960"/>
    <w:rsid w:val="00CD24CE"/>
    <w:rsid w:val="00CE4D0A"/>
    <w:rsid w:val="00D138B1"/>
    <w:rsid w:val="00D57812"/>
    <w:rsid w:val="00D77A62"/>
    <w:rsid w:val="00DA4BFE"/>
    <w:rsid w:val="00DB3FDA"/>
    <w:rsid w:val="00DB7808"/>
    <w:rsid w:val="00DD0071"/>
    <w:rsid w:val="00DE0E20"/>
    <w:rsid w:val="00DF62C8"/>
    <w:rsid w:val="00DF66A2"/>
    <w:rsid w:val="00E03587"/>
    <w:rsid w:val="00E04CD9"/>
    <w:rsid w:val="00E05B88"/>
    <w:rsid w:val="00E1082B"/>
    <w:rsid w:val="00E24157"/>
    <w:rsid w:val="00E42D4C"/>
    <w:rsid w:val="00E434AA"/>
    <w:rsid w:val="00E46515"/>
    <w:rsid w:val="00E52FE2"/>
    <w:rsid w:val="00E67670"/>
    <w:rsid w:val="00E679B6"/>
    <w:rsid w:val="00E7167F"/>
    <w:rsid w:val="00E87CC3"/>
    <w:rsid w:val="00E9365D"/>
    <w:rsid w:val="00EB16BE"/>
    <w:rsid w:val="00EB3700"/>
    <w:rsid w:val="00EB6BCD"/>
    <w:rsid w:val="00EC4573"/>
    <w:rsid w:val="00EC6E8B"/>
    <w:rsid w:val="00EE5944"/>
    <w:rsid w:val="00EF0FCD"/>
    <w:rsid w:val="00F02162"/>
    <w:rsid w:val="00F329C7"/>
    <w:rsid w:val="00F46E07"/>
    <w:rsid w:val="00F61EE8"/>
    <w:rsid w:val="00F6512F"/>
    <w:rsid w:val="00F74975"/>
    <w:rsid w:val="00F9291F"/>
    <w:rsid w:val="00FB0EB1"/>
    <w:rsid w:val="00FB162D"/>
    <w:rsid w:val="00FB1779"/>
    <w:rsid w:val="00FC52CB"/>
    <w:rsid w:val="00FD0B86"/>
    <w:rsid w:val="00FD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0193D"/>
  <w15:docId w15:val="{597F89F4-7319-46B7-A4AE-8F3C70E7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rPr>
  </w:style>
  <w:style w:type="paragraph" w:styleId="Heading1">
    <w:name w:val="heading 1"/>
    <w:aliases w:val="SubHead1"/>
    <w:basedOn w:val="Heading2"/>
    <w:next w:val="AonBodyCopy"/>
    <w:link w:val="Heading1Char"/>
    <w:qFormat/>
    <w:rsid w:val="00FB162D"/>
    <w:pPr>
      <w:outlineLvl w:val="0"/>
    </w:pPr>
    <w:rPr>
      <w:color w:val="000000" w:themeColor="text1"/>
      <w:sz w:val="36"/>
      <w:szCs w:val="36"/>
    </w:rPr>
  </w:style>
  <w:style w:type="paragraph" w:styleId="Heading2">
    <w:name w:val="heading 2"/>
    <w:basedOn w:val="AonBodyCopy"/>
    <w:next w:val="AonBodyCopy"/>
    <w:link w:val="Heading2Char"/>
    <w:qFormat/>
    <w:rsid w:val="00FB162D"/>
    <w:pPr>
      <w:keepNext/>
      <w:keepLines/>
      <w:suppressAutoHyphens/>
      <w:autoSpaceDE w:val="0"/>
      <w:autoSpaceDN w:val="0"/>
      <w:adjustRightInd w:val="0"/>
      <w:spacing w:before="240" w:after="120"/>
      <w:textAlignment w:val="center"/>
      <w:outlineLvl w:val="1"/>
    </w:pPr>
    <w:rPr>
      <w:sz w:val="32"/>
    </w:rPr>
  </w:style>
  <w:style w:type="paragraph" w:styleId="Heading3">
    <w:name w:val="heading 3"/>
    <w:basedOn w:val="AonBodyCopy"/>
    <w:next w:val="AonBodyCopy"/>
    <w:link w:val="Heading3Char"/>
    <w:qFormat/>
    <w:rsid w:val="00FB162D"/>
    <w:pPr>
      <w:spacing w:before="240" w:after="120"/>
      <w:outlineLvl w:val="2"/>
    </w:pPr>
    <w:rPr>
      <w:sz w:val="28"/>
    </w:rPr>
  </w:style>
  <w:style w:type="paragraph" w:styleId="Heading4">
    <w:name w:val="heading 4"/>
    <w:basedOn w:val="AonBodyCopy"/>
    <w:next w:val="AonBodyCopy"/>
    <w:link w:val="Heading4Char"/>
    <w:qFormat/>
    <w:rsid w:val="00FB162D"/>
    <w:pPr>
      <w:keepNext/>
      <w:keepLines/>
      <w:suppressAutoHyphens/>
      <w:autoSpaceDE w:val="0"/>
      <w:autoSpaceDN w:val="0"/>
      <w:adjustRightInd w:val="0"/>
      <w:spacing w:before="120" w:after="120" w:line="276" w:lineRule="auto"/>
      <w:textAlignment w:val="center"/>
      <w:outlineLvl w:val="3"/>
    </w:pPr>
    <w:rPr>
      <w:bCs/>
      <w:sz w:val="24"/>
    </w:rPr>
  </w:style>
  <w:style w:type="paragraph" w:styleId="Heading5">
    <w:name w:val="heading 5"/>
    <w:basedOn w:val="Heading4"/>
    <w:next w:val="BodyText"/>
    <w:link w:val="Heading5Char"/>
    <w:qFormat/>
    <w:rsid w:val="00FB162D"/>
    <w:pPr>
      <w:tabs>
        <w:tab w:val="num" w:pos="0"/>
      </w:tabs>
      <w:suppressAutoHyphens w:val="0"/>
      <w:autoSpaceDE/>
      <w:autoSpaceDN/>
      <w:adjustRightInd/>
      <w:spacing w:before="180" w:after="180" w:line="240" w:lineRule="auto"/>
      <w:textAlignment w:val="auto"/>
      <w:outlineLvl w:val="4"/>
    </w:pPr>
    <w:rPr>
      <w:rFonts w:ascii="Verdana" w:eastAsia="Times New Roman" w:hAnsi="Verdana" w:cs="Arial"/>
      <w:color w:val="808080"/>
      <w:sz w:val="18"/>
      <w:szCs w:val="26"/>
      <w:u w:val="single"/>
      <w:lang w:val="lt-LT" w:eastAsia="lt-LT"/>
    </w:rPr>
  </w:style>
  <w:style w:type="paragraph" w:styleId="Heading6">
    <w:name w:val="heading 6"/>
    <w:basedOn w:val="Heading5"/>
    <w:next w:val="BodyText"/>
    <w:link w:val="Heading6Char"/>
    <w:qFormat/>
    <w:rsid w:val="00FB162D"/>
    <w:pPr>
      <w:outlineLvl w:val="5"/>
    </w:pPr>
    <w:rPr>
      <w:bCs w:val="0"/>
      <w:szCs w:val="22"/>
    </w:rPr>
  </w:style>
  <w:style w:type="paragraph" w:styleId="Heading7">
    <w:name w:val="heading 7"/>
    <w:basedOn w:val="Heading1"/>
    <w:next w:val="BodyText"/>
    <w:link w:val="Heading7Char"/>
    <w:qFormat/>
    <w:rsid w:val="00FB162D"/>
    <w:pPr>
      <w:tabs>
        <w:tab w:val="num" w:pos="0"/>
      </w:tabs>
      <w:suppressAutoHyphens w:val="0"/>
      <w:autoSpaceDE/>
      <w:autoSpaceDN/>
      <w:adjustRightInd/>
      <w:spacing w:after="60" w:line="240" w:lineRule="auto"/>
      <w:textAlignment w:val="auto"/>
      <w:outlineLvl w:val="6"/>
    </w:pPr>
    <w:rPr>
      <w:rFonts w:ascii="Verdana" w:eastAsia="Times New Roman" w:hAnsi="Verdana" w:cs="Arial"/>
      <w:b/>
      <w:bCs/>
      <w:caps/>
      <w:color w:val="auto"/>
      <w:sz w:val="18"/>
      <w:szCs w:val="32"/>
      <w:lang w:val="lt-LT" w:eastAsia="lt-LT"/>
    </w:rPr>
  </w:style>
  <w:style w:type="paragraph" w:styleId="Heading8">
    <w:name w:val="heading 8"/>
    <w:basedOn w:val="Heading2"/>
    <w:next w:val="BodyText"/>
    <w:link w:val="Heading8Char"/>
    <w:qFormat/>
    <w:rsid w:val="00FB162D"/>
    <w:pPr>
      <w:tabs>
        <w:tab w:val="num" w:pos="0"/>
      </w:tabs>
      <w:suppressAutoHyphens w:val="0"/>
      <w:autoSpaceDE/>
      <w:autoSpaceDN/>
      <w:adjustRightInd/>
      <w:spacing w:after="60" w:line="240" w:lineRule="auto"/>
      <w:textAlignment w:val="auto"/>
      <w:outlineLvl w:val="7"/>
    </w:pPr>
    <w:rPr>
      <w:rFonts w:ascii="Verdana" w:eastAsia="Times New Roman" w:hAnsi="Verdana" w:cs="Arial"/>
      <w:b/>
      <w:sz w:val="18"/>
      <w:szCs w:val="28"/>
      <w:lang w:val="lt-LT" w:eastAsia="lt-LT"/>
    </w:rPr>
  </w:style>
  <w:style w:type="paragraph" w:styleId="Heading9">
    <w:name w:val="heading 9"/>
    <w:basedOn w:val="Heading3"/>
    <w:next w:val="BodyText"/>
    <w:link w:val="Heading9Char"/>
    <w:qFormat/>
    <w:rsid w:val="00FB162D"/>
    <w:pPr>
      <w:keepNext/>
      <w:keepLines/>
      <w:tabs>
        <w:tab w:val="num" w:pos="0"/>
      </w:tabs>
      <w:spacing w:after="60" w:line="240" w:lineRule="auto"/>
      <w:outlineLvl w:val="8"/>
    </w:pPr>
    <w:rPr>
      <w:rFonts w:ascii="Verdana" w:eastAsia="Times New Roman" w:hAnsi="Verdana" w:cs="Arial"/>
      <w:bCs/>
      <w:iCs/>
      <w:sz w:val="18"/>
      <w:szCs w:val="22"/>
      <w:u w:val="single"/>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Pr>
      <w:sz w:val="18"/>
      <w:szCs w:val="18"/>
    </w:rPr>
  </w:style>
  <w:style w:type="paragraph" w:styleId="ListParagraph">
    <w:name w:val="List Paragraph"/>
    <w:basedOn w:val="Normal"/>
    <w:uiPriority w:val="34"/>
    <w:qFormat/>
    <w:pPr>
      <w:spacing w:before="49"/>
      <w:ind w:left="272" w:hanging="163"/>
    </w:pPr>
  </w:style>
  <w:style w:type="paragraph" w:customStyle="1" w:styleId="TableParagraph">
    <w:name w:val="Table Paragraph"/>
    <w:basedOn w:val="Normal"/>
    <w:uiPriority w:val="1"/>
    <w:qFormat/>
  </w:style>
  <w:style w:type="paragraph" w:styleId="Header">
    <w:name w:val="header"/>
    <w:basedOn w:val="Normal"/>
    <w:link w:val="HeaderChar"/>
    <w:unhideWhenUsed/>
    <w:rsid w:val="00437177"/>
    <w:pPr>
      <w:tabs>
        <w:tab w:val="center" w:pos="4680"/>
        <w:tab w:val="right" w:pos="9360"/>
      </w:tabs>
    </w:pPr>
  </w:style>
  <w:style w:type="character" w:customStyle="1" w:styleId="HeaderChar">
    <w:name w:val="Header Char"/>
    <w:basedOn w:val="DefaultParagraphFont"/>
    <w:link w:val="Header"/>
    <w:rsid w:val="00437177"/>
    <w:rPr>
      <w:rFonts w:ascii="Arial" w:eastAsia="Arial" w:hAnsi="Arial" w:cs="Arial"/>
    </w:rPr>
  </w:style>
  <w:style w:type="paragraph" w:styleId="Footer">
    <w:name w:val="footer"/>
    <w:basedOn w:val="Normal"/>
    <w:link w:val="FooterChar"/>
    <w:uiPriority w:val="99"/>
    <w:unhideWhenUsed/>
    <w:rsid w:val="00437177"/>
    <w:pPr>
      <w:tabs>
        <w:tab w:val="center" w:pos="4680"/>
        <w:tab w:val="right" w:pos="9360"/>
      </w:tabs>
    </w:pPr>
  </w:style>
  <w:style w:type="character" w:customStyle="1" w:styleId="FooterChar">
    <w:name w:val="Footer Char"/>
    <w:basedOn w:val="DefaultParagraphFont"/>
    <w:link w:val="Footer"/>
    <w:uiPriority w:val="99"/>
    <w:rsid w:val="00437177"/>
    <w:rPr>
      <w:rFonts w:ascii="Arial" w:eastAsia="Arial" w:hAnsi="Arial" w:cs="Arial"/>
    </w:rPr>
  </w:style>
  <w:style w:type="character" w:customStyle="1" w:styleId="Heading1Char">
    <w:name w:val="Heading 1 Char"/>
    <w:aliases w:val="SubHead1 Char"/>
    <w:basedOn w:val="DefaultParagraphFont"/>
    <w:link w:val="Heading1"/>
    <w:rsid w:val="00FB162D"/>
    <w:rPr>
      <w:rFonts w:ascii="Arial" w:eastAsia="MS Mincho" w:hAnsi="Arial" w:cs="Times New Roman"/>
      <w:color w:val="000000" w:themeColor="text1"/>
      <w:sz w:val="36"/>
      <w:szCs w:val="36"/>
    </w:rPr>
  </w:style>
  <w:style w:type="character" w:customStyle="1" w:styleId="Heading2Char">
    <w:name w:val="Heading 2 Char"/>
    <w:basedOn w:val="DefaultParagraphFont"/>
    <w:link w:val="Heading2"/>
    <w:rsid w:val="00FB162D"/>
    <w:rPr>
      <w:rFonts w:ascii="Arial" w:eastAsia="MS Mincho" w:hAnsi="Arial" w:cs="Times New Roman"/>
      <w:sz w:val="32"/>
      <w:szCs w:val="20"/>
    </w:rPr>
  </w:style>
  <w:style w:type="character" w:customStyle="1" w:styleId="Heading3Char">
    <w:name w:val="Heading 3 Char"/>
    <w:basedOn w:val="DefaultParagraphFont"/>
    <w:link w:val="Heading3"/>
    <w:rsid w:val="00FB162D"/>
    <w:rPr>
      <w:rFonts w:ascii="Arial" w:eastAsia="MS Mincho" w:hAnsi="Arial" w:cs="Times New Roman"/>
      <w:sz w:val="28"/>
      <w:szCs w:val="20"/>
    </w:rPr>
  </w:style>
  <w:style w:type="character" w:customStyle="1" w:styleId="Heading4Char">
    <w:name w:val="Heading 4 Char"/>
    <w:basedOn w:val="DefaultParagraphFont"/>
    <w:link w:val="Heading4"/>
    <w:rsid w:val="00FB162D"/>
    <w:rPr>
      <w:rFonts w:ascii="Arial" w:eastAsia="MS Mincho" w:hAnsi="Arial" w:cs="Times New Roman"/>
      <w:bCs/>
      <w:sz w:val="24"/>
      <w:szCs w:val="20"/>
    </w:rPr>
  </w:style>
  <w:style w:type="character" w:customStyle="1" w:styleId="Heading5Char">
    <w:name w:val="Heading 5 Char"/>
    <w:basedOn w:val="DefaultParagraphFont"/>
    <w:link w:val="Heading5"/>
    <w:rsid w:val="00FB162D"/>
    <w:rPr>
      <w:rFonts w:ascii="Verdana" w:eastAsia="Times New Roman" w:hAnsi="Verdana" w:cs="Arial"/>
      <w:bCs/>
      <w:color w:val="808080"/>
      <w:sz w:val="18"/>
      <w:szCs w:val="26"/>
      <w:u w:val="single"/>
      <w:lang w:val="lt-LT" w:eastAsia="lt-LT"/>
    </w:rPr>
  </w:style>
  <w:style w:type="character" w:customStyle="1" w:styleId="Heading6Char">
    <w:name w:val="Heading 6 Char"/>
    <w:basedOn w:val="DefaultParagraphFont"/>
    <w:link w:val="Heading6"/>
    <w:rsid w:val="00FB162D"/>
    <w:rPr>
      <w:rFonts w:ascii="Verdana" w:eastAsia="Times New Roman" w:hAnsi="Verdana" w:cs="Arial"/>
      <w:color w:val="808080"/>
      <w:sz w:val="18"/>
      <w:u w:val="single"/>
      <w:lang w:val="lt-LT" w:eastAsia="lt-LT"/>
    </w:rPr>
  </w:style>
  <w:style w:type="character" w:customStyle="1" w:styleId="Heading7Char">
    <w:name w:val="Heading 7 Char"/>
    <w:basedOn w:val="DefaultParagraphFont"/>
    <w:link w:val="Heading7"/>
    <w:rsid w:val="00FB162D"/>
    <w:rPr>
      <w:rFonts w:ascii="Verdana" w:eastAsia="Times New Roman" w:hAnsi="Verdana" w:cs="Arial"/>
      <w:b/>
      <w:bCs/>
      <w:caps/>
      <w:sz w:val="18"/>
      <w:szCs w:val="32"/>
      <w:lang w:val="lt-LT" w:eastAsia="lt-LT"/>
    </w:rPr>
  </w:style>
  <w:style w:type="character" w:customStyle="1" w:styleId="Heading8Char">
    <w:name w:val="Heading 8 Char"/>
    <w:basedOn w:val="DefaultParagraphFont"/>
    <w:link w:val="Heading8"/>
    <w:rsid w:val="00FB162D"/>
    <w:rPr>
      <w:rFonts w:ascii="Verdana" w:eastAsia="Times New Roman" w:hAnsi="Verdana" w:cs="Arial"/>
      <w:b/>
      <w:sz w:val="18"/>
      <w:szCs w:val="28"/>
      <w:lang w:val="lt-LT" w:eastAsia="lt-LT"/>
    </w:rPr>
  </w:style>
  <w:style w:type="character" w:customStyle="1" w:styleId="Heading9Char">
    <w:name w:val="Heading 9 Char"/>
    <w:basedOn w:val="DefaultParagraphFont"/>
    <w:link w:val="Heading9"/>
    <w:rsid w:val="00FB162D"/>
    <w:rPr>
      <w:rFonts w:ascii="Verdana" w:eastAsia="Times New Roman" w:hAnsi="Verdana" w:cs="Arial"/>
      <w:bCs/>
      <w:iCs/>
      <w:sz w:val="18"/>
      <w:u w:val="single"/>
      <w:lang w:val="lt-LT" w:eastAsia="lt-LT"/>
    </w:rPr>
  </w:style>
  <w:style w:type="character" w:customStyle="1" w:styleId="AonBlue">
    <w:name w:val="Aon  Blue"/>
    <w:rsid w:val="00FB162D"/>
    <w:rPr>
      <w:color w:val="0083A9"/>
    </w:rPr>
  </w:style>
  <w:style w:type="character" w:customStyle="1" w:styleId="AonDarkBlue">
    <w:name w:val="Aon  Dark Blue"/>
    <w:rsid w:val="00FB162D"/>
    <w:rPr>
      <w:color w:val="8064A2" w:themeColor="accent4"/>
    </w:rPr>
  </w:style>
  <w:style w:type="character" w:customStyle="1" w:styleId="AonDarkGray">
    <w:name w:val="Aon  Dark Gray"/>
    <w:rsid w:val="00FB162D"/>
    <w:rPr>
      <w:color w:val="4D4F53"/>
    </w:rPr>
  </w:style>
  <w:style w:type="character" w:customStyle="1" w:styleId="AonGold">
    <w:name w:val="Aon  Gold"/>
    <w:rsid w:val="00FB162D"/>
    <w:rPr>
      <w:color w:val="F0AB00"/>
    </w:rPr>
  </w:style>
  <w:style w:type="character" w:customStyle="1" w:styleId="AonGreen">
    <w:name w:val="Aon  Green"/>
    <w:rsid w:val="00FB162D"/>
    <w:rPr>
      <w:color w:val="7AB800"/>
    </w:rPr>
  </w:style>
  <w:style w:type="character" w:customStyle="1" w:styleId="AonLightBlue">
    <w:name w:val="Aon  Light Blue"/>
    <w:rsid w:val="00FB162D"/>
    <w:rPr>
      <w:color w:val="5EB6E4"/>
    </w:rPr>
  </w:style>
  <w:style w:type="character" w:customStyle="1" w:styleId="AonPurple">
    <w:name w:val="Aon  Purple"/>
    <w:rsid w:val="00FB162D"/>
    <w:rPr>
      <w:color w:val="4BACC6" w:themeColor="accent5"/>
    </w:rPr>
  </w:style>
  <w:style w:type="character" w:customStyle="1" w:styleId="AonRed">
    <w:name w:val="Aon  Red"/>
    <w:rsid w:val="00FB162D"/>
    <w:rPr>
      <w:color w:val="E11B22"/>
    </w:rPr>
  </w:style>
  <w:style w:type="paragraph" w:customStyle="1" w:styleId="AonBodyCopy">
    <w:name w:val="Aon Body Copy"/>
    <w:basedOn w:val="Normal"/>
    <w:rsid w:val="00FB162D"/>
    <w:pPr>
      <w:widowControl/>
      <w:autoSpaceDE/>
      <w:autoSpaceDN/>
      <w:spacing w:after="240" w:line="264" w:lineRule="auto"/>
    </w:pPr>
    <w:rPr>
      <w:rFonts w:eastAsia="MS Mincho" w:cs="Times New Roman"/>
      <w:sz w:val="20"/>
      <w:szCs w:val="20"/>
    </w:rPr>
  </w:style>
  <w:style w:type="paragraph" w:customStyle="1" w:styleId="AonBulletCopy">
    <w:name w:val="Aon Bullet Copy"/>
    <w:basedOn w:val="AonBodyCopy"/>
    <w:rsid w:val="00FB162D"/>
    <w:pPr>
      <w:spacing w:after="120" w:line="240" w:lineRule="auto"/>
    </w:pPr>
  </w:style>
  <w:style w:type="paragraph" w:customStyle="1" w:styleId="AonBullet1">
    <w:name w:val="Aon Bullet 1"/>
    <w:basedOn w:val="AonBulletCopy"/>
    <w:rsid w:val="00FB162D"/>
    <w:pPr>
      <w:numPr>
        <w:numId w:val="4"/>
      </w:numPr>
    </w:pPr>
  </w:style>
  <w:style w:type="paragraph" w:customStyle="1" w:styleId="AonBullet2">
    <w:name w:val="Aon Bullet 2"/>
    <w:basedOn w:val="AonBulletCopy"/>
    <w:rsid w:val="00FB162D"/>
    <w:pPr>
      <w:numPr>
        <w:ilvl w:val="1"/>
        <w:numId w:val="4"/>
      </w:numPr>
    </w:pPr>
  </w:style>
  <w:style w:type="paragraph" w:customStyle="1" w:styleId="AonBullet3">
    <w:name w:val="Aon Bullet 3"/>
    <w:basedOn w:val="AonBulletCopy"/>
    <w:rsid w:val="00FB162D"/>
    <w:pPr>
      <w:numPr>
        <w:ilvl w:val="2"/>
        <w:numId w:val="4"/>
      </w:numPr>
    </w:pPr>
  </w:style>
  <w:style w:type="paragraph" w:customStyle="1" w:styleId="AonBullet4">
    <w:name w:val="Aon Bullet 4"/>
    <w:basedOn w:val="AonBulletCopy"/>
    <w:rsid w:val="00FB162D"/>
    <w:pPr>
      <w:numPr>
        <w:ilvl w:val="3"/>
        <w:numId w:val="4"/>
      </w:numPr>
    </w:pPr>
    <w:rPr>
      <w:lang w:val="de-DE"/>
    </w:rPr>
  </w:style>
  <w:style w:type="paragraph" w:customStyle="1" w:styleId="AonBullet5">
    <w:name w:val="Aon Bullet 5"/>
    <w:basedOn w:val="AonBulletCopy"/>
    <w:rsid w:val="00FB162D"/>
    <w:pPr>
      <w:numPr>
        <w:ilvl w:val="4"/>
        <w:numId w:val="4"/>
      </w:numPr>
    </w:pPr>
  </w:style>
  <w:style w:type="paragraph" w:customStyle="1" w:styleId="AonFooter">
    <w:name w:val="Aon Footer"/>
    <w:basedOn w:val="Normal"/>
    <w:rsid w:val="00FB162D"/>
    <w:pPr>
      <w:widowControl/>
      <w:tabs>
        <w:tab w:val="right" w:pos="9360"/>
      </w:tabs>
      <w:autoSpaceDE/>
      <w:autoSpaceDN/>
    </w:pPr>
    <w:rPr>
      <w:rFonts w:eastAsia="MS Mincho" w:cs="Times New Roman"/>
      <w:sz w:val="16"/>
      <w:szCs w:val="16"/>
    </w:rPr>
  </w:style>
  <w:style w:type="paragraph" w:customStyle="1" w:styleId="AonBusinessUnit">
    <w:name w:val="Aon Business Unit"/>
    <w:basedOn w:val="AonFooter"/>
    <w:qFormat/>
    <w:rsid w:val="00FB162D"/>
    <w:rPr>
      <w:b/>
    </w:rPr>
  </w:style>
  <w:style w:type="paragraph" w:customStyle="1" w:styleId="AonContact">
    <w:name w:val="Aon Contact"/>
    <w:basedOn w:val="AonBodyCopy"/>
    <w:rsid w:val="00FB162D"/>
    <w:pPr>
      <w:spacing w:after="0"/>
    </w:pPr>
  </w:style>
  <w:style w:type="paragraph" w:customStyle="1" w:styleId="AonContactName">
    <w:name w:val="Aon Contact Name"/>
    <w:basedOn w:val="AonContact"/>
    <w:rsid w:val="00FB162D"/>
    <w:rPr>
      <w:b/>
    </w:rPr>
  </w:style>
  <w:style w:type="paragraph" w:customStyle="1" w:styleId="AonDocumentSubtitle">
    <w:name w:val="Aon Document Subtitle"/>
    <w:basedOn w:val="Normal"/>
    <w:next w:val="AonBodyCopy"/>
    <w:qFormat/>
    <w:rsid w:val="00FB162D"/>
    <w:pPr>
      <w:keepNext/>
      <w:keepLines/>
      <w:widowControl/>
      <w:suppressAutoHyphens/>
      <w:adjustRightInd w:val="0"/>
      <w:spacing w:before="300" w:after="100"/>
      <w:textAlignment w:val="center"/>
    </w:pPr>
    <w:rPr>
      <w:rFonts w:eastAsia="MS Mincho" w:cs="Times New Roman"/>
      <w:sz w:val="32"/>
      <w:szCs w:val="20"/>
    </w:rPr>
  </w:style>
  <w:style w:type="paragraph" w:customStyle="1" w:styleId="AonDocumentTitle">
    <w:name w:val="Aon Document Title"/>
    <w:basedOn w:val="AonBodyCopy"/>
    <w:qFormat/>
    <w:rsid w:val="00FB162D"/>
    <w:pPr>
      <w:spacing w:line="240" w:lineRule="auto"/>
    </w:pPr>
    <w:rPr>
      <w:sz w:val="72"/>
    </w:rPr>
  </w:style>
  <w:style w:type="character" w:customStyle="1" w:styleId="AonHeaderDividerLines">
    <w:name w:val="Aon Header Divider Lines"/>
    <w:basedOn w:val="DefaultParagraphFont"/>
    <w:rsid w:val="00FB162D"/>
    <w:rPr>
      <w:rFonts w:cs="Times New Roman"/>
      <w:position w:val="1"/>
    </w:rPr>
  </w:style>
  <w:style w:type="paragraph" w:customStyle="1" w:styleId="AonLegalCopy">
    <w:name w:val="Aon Legal Copy"/>
    <w:basedOn w:val="Normal"/>
    <w:rsid w:val="00FB162D"/>
    <w:pPr>
      <w:widowControl/>
      <w:autoSpaceDE/>
      <w:autoSpaceDN/>
      <w:spacing w:line="264" w:lineRule="auto"/>
    </w:pPr>
    <w:rPr>
      <w:rFonts w:eastAsia="MS Mincho" w:cs="Times New Roman"/>
      <w:sz w:val="16"/>
      <w:szCs w:val="16"/>
    </w:rPr>
  </w:style>
  <w:style w:type="paragraph" w:customStyle="1" w:styleId="AonMarketPractice">
    <w:name w:val="Aon Market/Practice"/>
    <w:basedOn w:val="AonFooter"/>
    <w:qFormat/>
    <w:rsid w:val="00FB162D"/>
    <w:rPr>
      <w:noProof/>
      <w:sz w:val="15"/>
    </w:rPr>
  </w:style>
  <w:style w:type="character" w:customStyle="1" w:styleId="AonProprietary">
    <w:name w:val="Aon Proprietary"/>
    <w:basedOn w:val="DefaultParagraphFont"/>
    <w:uiPriority w:val="1"/>
    <w:qFormat/>
    <w:rsid w:val="00FB162D"/>
    <w:rPr>
      <w:rFonts w:asciiTheme="minorHAnsi" w:hAnsiTheme="minorHAnsi" w:cs="Times New Roman"/>
      <w:i/>
      <w:sz w:val="15"/>
      <w:szCs w:val="15"/>
    </w:rPr>
  </w:style>
  <w:style w:type="paragraph" w:customStyle="1" w:styleId="AonSource">
    <w:name w:val="Aon Source"/>
    <w:basedOn w:val="Normal"/>
    <w:qFormat/>
    <w:rsid w:val="00FB162D"/>
    <w:pPr>
      <w:widowControl/>
      <w:autoSpaceDE/>
      <w:autoSpaceDN/>
      <w:spacing w:before="120" w:after="360"/>
      <w:contextualSpacing/>
    </w:pPr>
    <w:rPr>
      <w:rFonts w:eastAsia="MS Mincho" w:cs="Times New Roman"/>
      <w:sz w:val="16"/>
      <w:szCs w:val="16"/>
    </w:rPr>
  </w:style>
  <w:style w:type="paragraph" w:customStyle="1" w:styleId="AonTableColumnHead">
    <w:name w:val="Aon Table Column Head"/>
    <w:basedOn w:val="Normal"/>
    <w:rsid w:val="00FB162D"/>
    <w:pPr>
      <w:widowControl/>
      <w:autoSpaceDE/>
      <w:autoSpaceDN/>
      <w:spacing w:after="60"/>
      <w:jc w:val="right"/>
    </w:pPr>
    <w:rPr>
      <w:rFonts w:eastAsia="Times New Roman"/>
      <w:b/>
      <w:sz w:val="20"/>
      <w:szCs w:val="20"/>
    </w:rPr>
  </w:style>
  <w:style w:type="paragraph" w:customStyle="1" w:styleId="AonTableCopy">
    <w:name w:val="Aon Table Copy"/>
    <w:basedOn w:val="Normal"/>
    <w:rsid w:val="00FB162D"/>
    <w:pPr>
      <w:widowControl/>
      <w:autoSpaceDE/>
      <w:autoSpaceDN/>
      <w:spacing w:before="40" w:line="200" w:lineRule="atLeast"/>
      <w:jc w:val="right"/>
    </w:pPr>
    <w:rPr>
      <w:rFonts w:eastAsia="MS Mincho"/>
      <w:sz w:val="20"/>
      <w:szCs w:val="20"/>
    </w:rPr>
  </w:style>
  <w:style w:type="paragraph" w:customStyle="1" w:styleId="AonTableHeader">
    <w:name w:val="Aon Table Header"/>
    <w:basedOn w:val="Normal"/>
    <w:rsid w:val="00FB162D"/>
    <w:pPr>
      <w:widowControl/>
      <w:autoSpaceDE/>
      <w:autoSpaceDN/>
    </w:pPr>
    <w:rPr>
      <w:rFonts w:eastAsia="Times New Roman"/>
      <w:b/>
      <w:sz w:val="20"/>
      <w:szCs w:val="20"/>
    </w:rPr>
  </w:style>
  <w:style w:type="paragraph" w:customStyle="1" w:styleId="AonTableRowHead">
    <w:name w:val="Aon Table Row Head"/>
    <w:basedOn w:val="Normal"/>
    <w:rsid w:val="00FB162D"/>
    <w:pPr>
      <w:widowControl/>
      <w:autoSpaceDE/>
      <w:autoSpaceDN/>
      <w:spacing w:before="40" w:line="200" w:lineRule="atLeast"/>
    </w:pPr>
    <w:rPr>
      <w:rFonts w:eastAsia="MS Mincho"/>
      <w:b/>
      <w:sz w:val="20"/>
      <w:szCs w:val="20"/>
    </w:rPr>
  </w:style>
  <w:style w:type="paragraph" w:customStyle="1" w:styleId="AonTableTitle">
    <w:name w:val="Aon Table Title"/>
    <w:basedOn w:val="Normal"/>
    <w:rsid w:val="00FB162D"/>
    <w:pPr>
      <w:widowControl/>
      <w:adjustRightInd w:val="0"/>
      <w:spacing w:after="240"/>
      <w:textAlignment w:val="center"/>
    </w:pPr>
    <w:rPr>
      <w:rFonts w:eastAsia="MS Mincho" w:cs="Times New Roman"/>
      <w:b/>
      <w:bCs/>
      <w:color w:val="000000"/>
      <w:sz w:val="20"/>
      <w:szCs w:val="20"/>
    </w:rPr>
  </w:style>
  <w:style w:type="paragraph" w:customStyle="1" w:styleId="AonTOCHeader">
    <w:name w:val="Aon TOC Header"/>
    <w:basedOn w:val="Normal"/>
    <w:next w:val="Heading1"/>
    <w:rsid w:val="00FB162D"/>
    <w:pPr>
      <w:widowControl/>
      <w:autoSpaceDE/>
      <w:autoSpaceDN/>
      <w:spacing w:before="120" w:after="240" w:line="264" w:lineRule="auto"/>
    </w:pPr>
    <w:rPr>
      <w:rFonts w:eastAsia="MS Mincho" w:cs="Times New Roman"/>
      <w:sz w:val="36"/>
      <w:szCs w:val="36"/>
    </w:rPr>
  </w:style>
  <w:style w:type="paragraph" w:styleId="BalloonText">
    <w:name w:val="Balloon Text"/>
    <w:basedOn w:val="Normal"/>
    <w:link w:val="BalloonTextChar"/>
    <w:unhideWhenUsed/>
    <w:rsid w:val="00FB162D"/>
    <w:pPr>
      <w:widowControl/>
      <w:autoSpaceDE/>
      <w:autoSpaceDN/>
    </w:pPr>
    <w:rPr>
      <w:rFonts w:ascii="Tahoma" w:eastAsia="MS Mincho" w:hAnsi="Tahoma" w:cs="Tahoma"/>
      <w:sz w:val="16"/>
      <w:szCs w:val="16"/>
    </w:rPr>
  </w:style>
  <w:style w:type="character" w:customStyle="1" w:styleId="BalloonTextChar">
    <w:name w:val="Balloon Text Char"/>
    <w:basedOn w:val="DefaultParagraphFont"/>
    <w:link w:val="BalloonText"/>
    <w:rsid w:val="00FB162D"/>
    <w:rPr>
      <w:rFonts w:ascii="Tahoma" w:eastAsia="MS Mincho" w:hAnsi="Tahoma" w:cs="Tahoma"/>
      <w:sz w:val="16"/>
      <w:szCs w:val="16"/>
    </w:rPr>
  </w:style>
  <w:style w:type="character" w:styleId="Hyperlink">
    <w:name w:val="Hyperlink"/>
    <w:basedOn w:val="DefaultParagraphFont"/>
    <w:rsid w:val="00FB162D"/>
    <w:rPr>
      <w:rFonts w:cs="Times New Roman"/>
      <w:color w:val="0000FF"/>
      <w:u w:val="single"/>
    </w:rPr>
  </w:style>
  <w:style w:type="paragraph" w:styleId="TOC1">
    <w:name w:val="toc 1"/>
    <w:basedOn w:val="Normal"/>
    <w:next w:val="Normal"/>
    <w:rsid w:val="00FB162D"/>
    <w:pPr>
      <w:widowControl/>
      <w:tabs>
        <w:tab w:val="right" w:pos="7920"/>
      </w:tabs>
      <w:autoSpaceDE/>
      <w:autoSpaceDN/>
      <w:spacing w:before="240" w:after="240"/>
    </w:pPr>
    <w:rPr>
      <w:rFonts w:eastAsia="MS Mincho" w:cs="Times New Roman"/>
      <w:b/>
      <w:noProof/>
      <w:sz w:val="20"/>
      <w:szCs w:val="20"/>
    </w:rPr>
  </w:style>
  <w:style w:type="paragraph" w:styleId="TOC2">
    <w:name w:val="toc 2"/>
    <w:basedOn w:val="TOC1"/>
    <w:rsid w:val="00FB162D"/>
    <w:rPr>
      <w:b w:val="0"/>
    </w:rPr>
  </w:style>
  <w:style w:type="paragraph" w:styleId="TOC3">
    <w:name w:val="toc 3"/>
    <w:basedOn w:val="Normal"/>
    <w:next w:val="Normal"/>
    <w:rsid w:val="00FB162D"/>
    <w:pPr>
      <w:widowControl/>
      <w:tabs>
        <w:tab w:val="right" w:pos="7920"/>
      </w:tabs>
      <w:autoSpaceDE/>
      <w:autoSpaceDN/>
      <w:spacing w:line="480" w:lineRule="auto"/>
      <w:ind w:left="360"/>
    </w:pPr>
    <w:rPr>
      <w:rFonts w:eastAsia="Times New Roman" w:cs="Times New Roman"/>
      <w:sz w:val="20"/>
      <w:szCs w:val="20"/>
    </w:rPr>
  </w:style>
  <w:style w:type="paragraph" w:styleId="TOC4">
    <w:name w:val="toc 4"/>
    <w:basedOn w:val="Normal"/>
    <w:next w:val="Normal"/>
    <w:autoRedefine/>
    <w:rsid w:val="00FB162D"/>
    <w:pPr>
      <w:widowControl/>
      <w:tabs>
        <w:tab w:val="right" w:pos="7920"/>
      </w:tabs>
      <w:autoSpaceDE/>
      <w:autoSpaceDN/>
      <w:spacing w:line="480" w:lineRule="auto"/>
      <w:ind w:left="720"/>
    </w:pPr>
    <w:rPr>
      <w:rFonts w:eastAsia="Times New Roman" w:cs="Times New Roman"/>
      <w:sz w:val="20"/>
      <w:szCs w:val="20"/>
    </w:rPr>
  </w:style>
  <w:style w:type="paragraph" w:styleId="TOC6">
    <w:name w:val="toc 6"/>
    <w:basedOn w:val="Normal"/>
    <w:next w:val="Normal"/>
    <w:autoRedefine/>
    <w:semiHidden/>
    <w:rsid w:val="00FB162D"/>
    <w:pPr>
      <w:widowControl/>
      <w:autoSpaceDE/>
      <w:autoSpaceDN/>
      <w:ind w:left="1000"/>
    </w:pPr>
    <w:rPr>
      <w:rFonts w:ascii="Times New Roman" w:eastAsia="MS Mincho" w:hAnsi="Times New Roman" w:cs="Times New Roman"/>
      <w:sz w:val="20"/>
      <w:szCs w:val="20"/>
    </w:rPr>
  </w:style>
  <w:style w:type="paragraph" w:styleId="TOC7">
    <w:name w:val="toc 7"/>
    <w:basedOn w:val="Normal"/>
    <w:next w:val="Normal"/>
    <w:autoRedefine/>
    <w:semiHidden/>
    <w:rsid w:val="00FB162D"/>
    <w:pPr>
      <w:widowControl/>
      <w:autoSpaceDE/>
      <w:autoSpaceDN/>
      <w:ind w:left="1200"/>
    </w:pPr>
    <w:rPr>
      <w:rFonts w:ascii="Times New Roman" w:eastAsia="MS Mincho" w:hAnsi="Times New Roman" w:cs="Times New Roman"/>
      <w:sz w:val="20"/>
      <w:szCs w:val="20"/>
    </w:rPr>
  </w:style>
  <w:style w:type="paragraph" w:styleId="TOC8">
    <w:name w:val="toc 8"/>
    <w:basedOn w:val="Normal"/>
    <w:next w:val="Normal"/>
    <w:autoRedefine/>
    <w:semiHidden/>
    <w:rsid w:val="00FB162D"/>
    <w:pPr>
      <w:widowControl/>
      <w:autoSpaceDE/>
      <w:autoSpaceDN/>
      <w:ind w:left="1400"/>
    </w:pPr>
    <w:rPr>
      <w:rFonts w:ascii="Times New Roman" w:eastAsia="MS Mincho" w:hAnsi="Times New Roman" w:cs="Times New Roman"/>
      <w:sz w:val="20"/>
      <w:szCs w:val="20"/>
    </w:rPr>
  </w:style>
  <w:style w:type="paragraph" w:styleId="TOC9">
    <w:name w:val="toc 9"/>
    <w:basedOn w:val="Normal"/>
    <w:next w:val="Normal"/>
    <w:autoRedefine/>
    <w:semiHidden/>
    <w:rsid w:val="00FB162D"/>
    <w:pPr>
      <w:widowControl/>
      <w:autoSpaceDE/>
      <w:autoSpaceDN/>
      <w:ind w:left="1600"/>
    </w:pPr>
    <w:rPr>
      <w:rFonts w:ascii="Times New Roman" w:eastAsia="MS Mincho" w:hAnsi="Times New Roman" w:cs="Times New Roman"/>
      <w:sz w:val="20"/>
      <w:szCs w:val="20"/>
    </w:rPr>
  </w:style>
  <w:style w:type="table" w:styleId="TableGrid">
    <w:name w:val="Table Grid"/>
    <w:basedOn w:val="TableNormal"/>
    <w:rsid w:val="00FB162D"/>
    <w:pPr>
      <w:widowControl/>
      <w:autoSpaceDE/>
      <w:autoSpaceDN/>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B162D"/>
    <w:rPr>
      <w:rFonts w:cs="Times New Roman"/>
      <w:b/>
      <w:bCs/>
    </w:rPr>
  </w:style>
  <w:style w:type="character" w:styleId="Emphasis">
    <w:name w:val="Emphasis"/>
    <w:basedOn w:val="DefaultParagraphFont"/>
    <w:qFormat/>
    <w:rsid w:val="00FB162D"/>
    <w:rPr>
      <w:rFonts w:cs="Times New Roman"/>
      <w:i/>
      <w:iCs/>
    </w:rPr>
  </w:style>
  <w:style w:type="character" w:styleId="SubtleEmphasis">
    <w:name w:val="Subtle Emphasis"/>
    <w:basedOn w:val="DefaultParagraphFont"/>
    <w:uiPriority w:val="19"/>
    <w:qFormat/>
    <w:rsid w:val="00FB162D"/>
    <w:rPr>
      <w:rFonts w:cs="Times New Roman"/>
      <w:i/>
      <w:iCs/>
      <w:color w:val="808080" w:themeColor="text1" w:themeTint="7F"/>
    </w:rPr>
  </w:style>
  <w:style w:type="table" w:styleId="LightShading">
    <w:name w:val="Light Shading"/>
    <w:basedOn w:val="TableNormal"/>
    <w:uiPriority w:val="60"/>
    <w:rsid w:val="00FB162D"/>
    <w:pPr>
      <w:widowControl/>
      <w:autoSpaceDE/>
      <w:autoSpaceDN/>
    </w:pPr>
    <w:rPr>
      <w:rFonts w:ascii="Times New Roman" w:eastAsia="MS Mincho"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B162D"/>
    <w:rPr>
      <w:rFonts w:cs="Times New Roman"/>
      <w:color w:val="808080"/>
    </w:rPr>
  </w:style>
  <w:style w:type="character" w:customStyle="1" w:styleId="Style1">
    <w:name w:val="Style1"/>
    <w:basedOn w:val="DefaultParagraphFont"/>
    <w:uiPriority w:val="1"/>
    <w:rsid w:val="00FB162D"/>
    <w:rPr>
      <w:rFonts w:cs="Times New Roman"/>
      <w:bdr w:val="single" w:sz="4" w:space="0" w:color="auto"/>
    </w:rPr>
  </w:style>
  <w:style w:type="character" w:customStyle="1" w:styleId="Style2">
    <w:name w:val="Style2"/>
    <w:basedOn w:val="DefaultParagraphFont"/>
    <w:uiPriority w:val="1"/>
    <w:rsid w:val="00FB162D"/>
    <w:rPr>
      <w:rFonts w:cs="Times New Roman"/>
      <w:bdr w:val="single" w:sz="4" w:space="0" w:color="auto"/>
    </w:rPr>
  </w:style>
  <w:style w:type="character" w:customStyle="1" w:styleId="Style3">
    <w:name w:val="Style3"/>
    <w:basedOn w:val="DefaultParagraphFont"/>
    <w:uiPriority w:val="1"/>
    <w:rsid w:val="00FB162D"/>
    <w:rPr>
      <w:rFonts w:cs="Times New Roman"/>
      <w:bdr w:val="single" w:sz="4" w:space="0" w:color="auto"/>
    </w:rPr>
  </w:style>
  <w:style w:type="numbering" w:customStyle="1" w:styleId="AonList">
    <w:name w:val="Aon List"/>
    <w:rsid w:val="00FB162D"/>
    <w:pPr>
      <w:numPr>
        <w:numId w:val="4"/>
      </w:numPr>
    </w:pPr>
  </w:style>
  <w:style w:type="paragraph" w:customStyle="1" w:styleId="BulletList2">
    <w:name w:val="Bullet List 2"/>
    <w:basedOn w:val="BulletList1"/>
    <w:qFormat/>
    <w:rsid w:val="00FB162D"/>
    <w:pPr>
      <w:numPr>
        <w:ilvl w:val="1"/>
      </w:numPr>
      <w:tabs>
        <w:tab w:val="num" w:pos="1440"/>
      </w:tabs>
      <w:ind w:left="908" w:hanging="454"/>
    </w:pPr>
  </w:style>
  <w:style w:type="paragraph" w:customStyle="1" w:styleId="Base">
    <w:name w:val="Base"/>
    <w:basedOn w:val="Normal"/>
    <w:link w:val="BaseChar"/>
    <w:rsid w:val="00FB162D"/>
    <w:pPr>
      <w:widowControl/>
      <w:autoSpaceDE/>
      <w:autoSpaceDN/>
    </w:pPr>
    <w:rPr>
      <w:rFonts w:ascii="Verdana" w:eastAsia="Times New Roman" w:hAnsi="Verdana" w:cs="Times New Roman"/>
      <w:sz w:val="18"/>
      <w:szCs w:val="24"/>
      <w:lang w:val="lt-LT" w:eastAsia="lt-LT"/>
    </w:rPr>
  </w:style>
  <w:style w:type="character" w:customStyle="1" w:styleId="BodyTextChar">
    <w:name w:val="Body Text Char"/>
    <w:basedOn w:val="DefaultParagraphFont"/>
    <w:rsid w:val="00FB162D"/>
    <w:rPr>
      <w:rFonts w:ascii="Verdana" w:eastAsia="Times New Roman" w:hAnsi="Verdana"/>
      <w:sz w:val="18"/>
      <w:szCs w:val="24"/>
      <w:lang w:val="lt-LT" w:eastAsia="lt-LT"/>
    </w:rPr>
  </w:style>
  <w:style w:type="paragraph" w:customStyle="1" w:styleId="BulletList1">
    <w:name w:val="Bullet List 1"/>
    <w:basedOn w:val="Base"/>
    <w:qFormat/>
    <w:rsid w:val="00FB162D"/>
    <w:pPr>
      <w:numPr>
        <w:numId w:val="5"/>
      </w:numPr>
      <w:tabs>
        <w:tab w:val="num" w:pos="216"/>
      </w:tabs>
      <w:ind w:left="216" w:hanging="216"/>
    </w:pPr>
  </w:style>
  <w:style w:type="paragraph" w:customStyle="1" w:styleId="BulletList3">
    <w:name w:val="Bullet List 3"/>
    <w:basedOn w:val="BulletList2"/>
    <w:qFormat/>
    <w:rsid w:val="00FB162D"/>
    <w:pPr>
      <w:numPr>
        <w:ilvl w:val="2"/>
      </w:numPr>
      <w:tabs>
        <w:tab w:val="num" w:pos="2160"/>
      </w:tabs>
      <w:ind w:left="1361" w:hanging="454"/>
    </w:pPr>
  </w:style>
  <w:style w:type="paragraph" w:customStyle="1" w:styleId="BulletList4">
    <w:name w:val="Bullet List 4"/>
    <w:basedOn w:val="BulletList3"/>
    <w:qFormat/>
    <w:rsid w:val="00FB162D"/>
    <w:pPr>
      <w:numPr>
        <w:ilvl w:val="3"/>
      </w:numPr>
      <w:tabs>
        <w:tab w:val="num" w:pos="2880"/>
      </w:tabs>
      <w:ind w:left="1815" w:hanging="454"/>
    </w:pPr>
  </w:style>
  <w:style w:type="paragraph" w:customStyle="1" w:styleId="BulletList5">
    <w:name w:val="Bullet List 5"/>
    <w:basedOn w:val="BulletList4"/>
    <w:rsid w:val="00FB162D"/>
    <w:pPr>
      <w:numPr>
        <w:ilvl w:val="4"/>
      </w:numPr>
      <w:tabs>
        <w:tab w:val="num" w:pos="3600"/>
      </w:tabs>
      <w:ind w:left="3600" w:hanging="360"/>
    </w:pPr>
  </w:style>
  <w:style w:type="paragraph" w:customStyle="1" w:styleId="BulletList6">
    <w:name w:val="Bullet List 6"/>
    <w:basedOn w:val="BulletList5"/>
    <w:rsid w:val="00FB162D"/>
    <w:pPr>
      <w:numPr>
        <w:ilvl w:val="5"/>
      </w:numPr>
      <w:tabs>
        <w:tab w:val="num" w:pos="4320"/>
      </w:tabs>
      <w:ind w:left="4320" w:hanging="360"/>
    </w:pPr>
  </w:style>
  <w:style w:type="paragraph" w:customStyle="1" w:styleId="BulletList7">
    <w:name w:val="Bullet List 7"/>
    <w:basedOn w:val="BulletList6"/>
    <w:rsid w:val="00FB162D"/>
    <w:pPr>
      <w:numPr>
        <w:ilvl w:val="6"/>
      </w:numPr>
      <w:tabs>
        <w:tab w:val="num" w:pos="5040"/>
      </w:tabs>
      <w:ind w:left="5040" w:hanging="360"/>
    </w:pPr>
  </w:style>
  <w:style w:type="paragraph" w:customStyle="1" w:styleId="BulletList8">
    <w:name w:val="Bullet List 8"/>
    <w:basedOn w:val="BulletList7"/>
    <w:rsid w:val="00FB162D"/>
    <w:pPr>
      <w:numPr>
        <w:ilvl w:val="7"/>
      </w:numPr>
      <w:tabs>
        <w:tab w:val="num" w:pos="5760"/>
      </w:tabs>
      <w:ind w:left="5760" w:hanging="360"/>
    </w:pPr>
  </w:style>
  <w:style w:type="paragraph" w:customStyle="1" w:styleId="BulletList9">
    <w:name w:val="Bullet List 9"/>
    <w:basedOn w:val="BulletList8"/>
    <w:rsid w:val="00FB162D"/>
    <w:pPr>
      <w:numPr>
        <w:ilvl w:val="8"/>
      </w:numPr>
      <w:tabs>
        <w:tab w:val="num" w:pos="6480"/>
      </w:tabs>
      <w:ind w:left="6480" w:hanging="360"/>
    </w:pPr>
  </w:style>
  <w:style w:type="paragraph" w:customStyle="1" w:styleId="NumberedList1">
    <w:name w:val="Numbered List 1"/>
    <w:basedOn w:val="Base"/>
    <w:qFormat/>
    <w:rsid w:val="00FB162D"/>
    <w:pPr>
      <w:numPr>
        <w:ilvl w:val="1"/>
        <w:numId w:val="6"/>
      </w:numPr>
      <w:tabs>
        <w:tab w:val="clear" w:pos="283"/>
        <w:tab w:val="num" w:pos="720"/>
      </w:tabs>
      <w:ind w:left="720" w:hanging="360"/>
    </w:pPr>
  </w:style>
  <w:style w:type="paragraph" w:customStyle="1" w:styleId="NumberedList2">
    <w:name w:val="Numbered List 2"/>
    <w:basedOn w:val="NumberedList1"/>
    <w:rsid w:val="00FB162D"/>
    <w:pPr>
      <w:numPr>
        <w:ilvl w:val="2"/>
      </w:numPr>
      <w:tabs>
        <w:tab w:val="clear" w:pos="567"/>
        <w:tab w:val="num" w:pos="1080"/>
      </w:tabs>
      <w:ind w:left="1080" w:hanging="360"/>
    </w:pPr>
  </w:style>
  <w:style w:type="paragraph" w:customStyle="1" w:styleId="NumberedList3">
    <w:name w:val="Numbered List 3"/>
    <w:basedOn w:val="NumberedList2"/>
    <w:rsid w:val="00FB162D"/>
    <w:pPr>
      <w:numPr>
        <w:ilvl w:val="3"/>
      </w:numPr>
      <w:tabs>
        <w:tab w:val="clear" w:pos="1020"/>
        <w:tab w:val="num" w:pos="2880"/>
      </w:tabs>
      <w:ind w:left="2880" w:hanging="360"/>
    </w:pPr>
  </w:style>
  <w:style w:type="paragraph" w:customStyle="1" w:styleId="NumberedList4">
    <w:name w:val="Numbered List 4"/>
    <w:basedOn w:val="NumberedList3"/>
    <w:rsid w:val="00FB162D"/>
    <w:pPr>
      <w:numPr>
        <w:ilvl w:val="4"/>
      </w:numPr>
      <w:tabs>
        <w:tab w:val="clear" w:pos="1361"/>
        <w:tab w:val="num" w:pos="3600"/>
      </w:tabs>
      <w:ind w:left="3600" w:hanging="360"/>
    </w:pPr>
  </w:style>
  <w:style w:type="paragraph" w:customStyle="1" w:styleId="NumberedList5">
    <w:name w:val="Numbered List 5"/>
    <w:basedOn w:val="NumberedList4"/>
    <w:rsid w:val="00FB162D"/>
    <w:pPr>
      <w:numPr>
        <w:ilvl w:val="5"/>
      </w:numPr>
      <w:tabs>
        <w:tab w:val="clear" w:pos="1701"/>
        <w:tab w:val="num" w:pos="4320"/>
      </w:tabs>
      <w:ind w:left="4320" w:hanging="360"/>
    </w:pPr>
  </w:style>
  <w:style w:type="paragraph" w:customStyle="1" w:styleId="NumberedList6">
    <w:name w:val="Numbered List 6"/>
    <w:basedOn w:val="NumberedList5"/>
    <w:rsid w:val="00FB162D"/>
    <w:pPr>
      <w:numPr>
        <w:ilvl w:val="6"/>
      </w:numPr>
      <w:tabs>
        <w:tab w:val="clear" w:pos="2041"/>
        <w:tab w:val="num" w:pos="5040"/>
      </w:tabs>
      <w:ind w:left="5040" w:hanging="360"/>
    </w:pPr>
  </w:style>
  <w:style w:type="paragraph" w:customStyle="1" w:styleId="NumberedList7">
    <w:name w:val="Numbered List 7"/>
    <w:basedOn w:val="NumberedList6"/>
    <w:rsid w:val="00FB162D"/>
    <w:pPr>
      <w:numPr>
        <w:ilvl w:val="7"/>
      </w:numPr>
      <w:tabs>
        <w:tab w:val="clear" w:pos="2381"/>
        <w:tab w:val="num" w:pos="5760"/>
      </w:tabs>
      <w:ind w:left="5760" w:hanging="360"/>
    </w:pPr>
  </w:style>
  <w:style w:type="paragraph" w:customStyle="1" w:styleId="NumberedList8">
    <w:name w:val="Numbered List 8"/>
    <w:basedOn w:val="NumberedList7"/>
    <w:rsid w:val="00FB162D"/>
    <w:pPr>
      <w:numPr>
        <w:ilvl w:val="8"/>
      </w:numPr>
      <w:tabs>
        <w:tab w:val="clear" w:pos="2721"/>
        <w:tab w:val="num" w:pos="6480"/>
      </w:tabs>
      <w:ind w:left="6480" w:hanging="360"/>
    </w:pPr>
  </w:style>
  <w:style w:type="paragraph" w:styleId="TOC5">
    <w:name w:val="toc 5"/>
    <w:basedOn w:val="TOC4"/>
    <w:next w:val="Normal"/>
    <w:semiHidden/>
    <w:rsid w:val="00FB162D"/>
    <w:pPr>
      <w:tabs>
        <w:tab w:val="clear" w:pos="7920"/>
        <w:tab w:val="right" w:leader="dot" w:pos="9072"/>
      </w:tabs>
      <w:spacing w:line="240" w:lineRule="auto"/>
      <w:ind w:left="960" w:right="454"/>
    </w:pPr>
    <w:rPr>
      <w:rFonts w:ascii="Verdana" w:hAnsi="Verdana"/>
      <w:sz w:val="18"/>
      <w:szCs w:val="24"/>
      <w:lang w:val="lt-LT" w:eastAsia="lt-LT"/>
    </w:rPr>
  </w:style>
  <w:style w:type="table" w:customStyle="1" w:styleId="SpecialTable">
    <w:name w:val="Special Table"/>
    <w:basedOn w:val="TableNormal"/>
    <w:rsid w:val="00FB162D"/>
    <w:pPr>
      <w:widowControl/>
      <w:autoSpaceDE/>
      <w:autoSpaceDN/>
      <w:ind w:left="113" w:right="113"/>
    </w:pPr>
    <w:rPr>
      <w:rFonts w:ascii="Arial" w:eastAsia="Times New Roman" w:hAnsi="Arial" w:cs="Times New Roman"/>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itle">
    <w:name w:val="Title"/>
    <w:basedOn w:val="Base"/>
    <w:link w:val="TitleChar"/>
    <w:rsid w:val="00FB162D"/>
    <w:pPr>
      <w:pBdr>
        <w:left w:val="single" w:sz="24" w:space="4" w:color="FF0000"/>
      </w:pBdr>
      <w:spacing w:before="400" w:after="400"/>
      <w:ind w:left="-851"/>
    </w:pPr>
    <w:rPr>
      <w:rFonts w:cs="Arial"/>
      <w:bCs/>
      <w:kern w:val="28"/>
      <w:sz w:val="36"/>
      <w:szCs w:val="32"/>
    </w:rPr>
  </w:style>
  <w:style w:type="character" w:customStyle="1" w:styleId="TitleChar">
    <w:name w:val="Title Char"/>
    <w:basedOn w:val="DefaultParagraphFont"/>
    <w:link w:val="Title"/>
    <w:rsid w:val="00FB162D"/>
    <w:rPr>
      <w:rFonts w:ascii="Verdana" w:eastAsia="Times New Roman" w:hAnsi="Verdana" w:cs="Arial"/>
      <w:bCs/>
      <w:kern w:val="28"/>
      <w:sz w:val="36"/>
      <w:szCs w:val="32"/>
      <w:lang w:val="lt-LT" w:eastAsia="lt-LT"/>
    </w:rPr>
  </w:style>
  <w:style w:type="paragraph" w:customStyle="1" w:styleId="SubjectLine">
    <w:name w:val="Subject Line"/>
    <w:basedOn w:val="BodyText"/>
    <w:rsid w:val="00FB162D"/>
    <w:pPr>
      <w:widowControl/>
      <w:autoSpaceDE/>
      <w:autoSpaceDN/>
      <w:spacing w:before="180" w:after="180"/>
    </w:pPr>
    <w:rPr>
      <w:rFonts w:ascii="Verdana" w:eastAsia="Times New Roman" w:hAnsi="Verdana" w:cs="Times New Roman"/>
      <w:sz w:val="24"/>
      <w:szCs w:val="24"/>
      <w:lang w:val="lt-LT" w:eastAsia="lt-LT"/>
    </w:rPr>
  </w:style>
  <w:style w:type="paragraph" w:customStyle="1" w:styleId="Recommendationtitle">
    <w:name w:val="Recommendation title"/>
    <w:basedOn w:val="BodyText"/>
    <w:next w:val="RecommendationText"/>
    <w:qFormat/>
    <w:rsid w:val="00FB162D"/>
    <w:pPr>
      <w:keepNext/>
      <w:keepLines/>
      <w:widowControl/>
      <w:pBdr>
        <w:left w:val="single" w:sz="12" w:space="2" w:color="FF0000"/>
      </w:pBdr>
      <w:autoSpaceDE/>
      <w:autoSpaceDN/>
      <w:spacing w:before="180"/>
    </w:pPr>
    <w:rPr>
      <w:rFonts w:ascii="Verdana" w:eastAsia="Times New Roman" w:hAnsi="Verdana" w:cs="Times New Roman"/>
      <w:b/>
      <w:color w:val="FF0000"/>
      <w:szCs w:val="24"/>
      <w:lang w:val="lt-LT" w:eastAsia="lt-LT"/>
    </w:rPr>
  </w:style>
  <w:style w:type="paragraph" w:customStyle="1" w:styleId="RecommendationText">
    <w:name w:val="Recommendation Text"/>
    <w:basedOn w:val="BodyText"/>
    <w:next w:val="BodyText"/>
    <w:rsid w:val="00FB162D"/>
    <w:pPr>
      <w:widowControl/>
      <w:pBdr>
        <w:left w:val="single" w:sz="12" w:space="2" w:color="FF0000"/>
      </w:pBdr>
      <w:autoSpaceDE/>
      <w:autoSpaceDN/>
    </w:pPr>
    <w:rPr>
      <w:rFonts w:ascii="Verdana" w:eastAsia="Times New Roman" w:hAnsi="Verdana" w:cs="Times New Roman"/>
      <w:szCs w:val="24"/>
      <w:lang w:val="lt-LT" w:eastAsia="lt-LT"/>
    </w:rPr>
  </w:style>
  <w:style w:type="character" w:styleId="FollowedHyperlink">
    <w:name w:val="FollowedHyperlink"/>
    <w:basedOn w:val="DefaultParagraphFont"/>
    <w:rsid w:val="00FB162D"/>
    <w:rPr>
      <w:color w:val="808080"/>
      <w:u w:val="none"/>
      <w:lang w:val="en-GB"/>
    </w:rPr>
  </w:style>
  <w:style w:type="paragraph" w:customStyle="1" w:styleId="LegalInfo">
    <w:name w:val="Legal Info"/>
    <w:basedOn w:val="Base"/>
    <w:rsid w:val="00FB162D"/>
    <w:pPr>
      <w:pBdr>
        <w:left w:val="single" w:sz="2" w:space="2" w:color="FF0000"/>
      </w:pBdr>
    </w:pPr>
    <w:rPr>
      <w:sz w:val="12"/>
    </w:rPr>
  </w:style>
  <w:style w:type="character" w:styleId="PageNumber">
    <w:name w:val="page number"/>
    <w:basedOn w:val="DefaultParagraphFont"/>
    <w:rsid w:val="00FB162D"/>
    <w:rPr>
      <w:sz w:val="14"/>
      <w:lang w:val="en-GB"/>
    </w:rPr>
  </w:style>
  <w:style w:type="paragraph" w:customStyle="1" w:styleId="TOCTitle">
    <w:name w:val="TOC Title"/>
    <w:basedOn w:val="BodyText"/>
    <w:rsid w:val="00FB162D"/>
    <w:pPr>
      <w:widowControl/>
      <w:autoSpaceDE/>
      <w:autoSpaceDN/>
      <w:spacing w:before="180" w:after="540"/>
    </w:pPr>
    <w:rPr>
      <w:rFonts w:ascii="Verdana" w:eastAsia="Times New Roman" w:hAnsi="Verdana" w:cs="Times New Roman"/>
      <w:b/>
      <w:szCs w:val="24"/>
      <w:lang w:val="lt-LT" w:eastAsia="lt-LT"/>
    </w:rPr>
  </w:style>
  <w:style w:type="paragraph" w:styleId="FootnoteText">
    <w:name w:val="footnote text"/>
    <w:basedOn w:val="Base"/>
    <w:link w:val="FootnoteTextChar"/>
    <w:semiHidden/>
    <w:rsid w:val="00FB162D"/>
    <w:rPr>
      <w:sz w:val="12"/>
      <w:szCs w:val="20"/>
    </w:rPr>
  </w:style>
  <w:style w:type="character" w:customStyle="1" w:styleId="FootnoteTextChar">
    <w:name w:val="Footnote Text Char"/>
    <w:basedOn w:val="DefaultParagraphFont"/>
    <w:link w:val="FootnoteText"/>
    <w:semiHidden/>
    <w:rsid w:val="00FB162D"/>
    <w:rPr>
      <w:rFonts w:ascii="Verdana" w:eastAsia="Times New Roman" w:hAnsi="Verdana" w:cs="Times New Roman"/>
      <w:sz w:val="12"/>
      <w:szCs w:val="20"/>
      <w:lang w:val="lt-LT" w:eastAsia="lt-LT"/>
    </w:rPr>
  </w:style>
  <w:style w:type="paragraph" w:customStyle="1" w:styleId="Bullettable">
    <w:name w:val="Bullet table"/>
    <w:basedOn w:val="BulletList1"/>
    <w:rsid w:val="00FB162D"/>
  </w:style>
  <w:style w:type="character" w:styleId="FootnoteReference">
    <w:name w:val="footnote reference"/>
    <w:basedOn w:val="DefaultParagraphFont"/>
    <w:semiHidden/>
    <w:rsid w:val="00FB162D"/>
    <w:rPr>
      <w:vertAlign w:val="superscript"/>
      <w:lang w:val="en-GB"/>
    </w:rPr>
  </w:style>
  <w:style w:type="paragraph" w:styleId="EndnoteText">
    <w:name w:val="endnote text"/>
    <w:basedOn w:val="Base"/>
    <w:link w:val="EndnoteTextChar"/>
    <w:semiHidden/>
    <w:rsid w:val="00FB162D"/>
    <w:rPr>
      <w:szCs w:val="20"/>
    </w:rPr>
  </w:style>
  <w:style w:type="character" w:customStyle="1" w:styleId="EndnoteTextChar">
    <w:name w:val="Endnote Text Char"/>
    <w:basedOn w:val="DefaultParagraphFont"/>
    <w:link w:val="EndnoteText"/>
    <w:semiHidden/>
    <w:rsid w:val="00FB162D"/>
    <w:rPr>
      <w:rFonts w:ascii="Verdana" w:eastAsia="Times New Roman" w:hAnsi="Verdana" w:cs="Times New Roman"/>
      <w:sz w:val="18"/>
      <w:szCs w:val="20"/>
      <w:lang w:val="lt-LT" w:eastAsia="lt-LT"/>
    </w:rPr>
  </w:style>
  <w:style w:type="character" w:styleId="EndnoteReference">
    <w:name w:val="endnote reference"/>
    <w:basedOn w:val="DefaultParagraphFont"/>
    <w:semiHidden/>
    <w:rsid w:val="00FB162D"/>
    <w:rPr>
      <w:vertAlign w:val="superscript"/>
      <w:lang w:val="en-GB"/>
    </w:rPr>
  </w:style>
  <w:style w:type="table" w:customStyle="1" w:styleId="EmployeeProfile">
    <w:name w:val="Employee Profile"/>
    <w:basedOn w:val="TableNormal"/>
    <w:rsid w:val="00FB162D"/>
    <w:pPr>
      <w:widowControl/>
      <w:autoSpaceDE/>
      <w:autoSpaceDN/>
    </w:pPr>
    <w:rPr>
      <w:rFonts w:ascii="Verdana" w:eastAsia="Times New Roman" w:hAnsi="Verdana" w:cs="Times New Roman"/>
      <w:sz w:val="20"/>
      <w:szCs w:val="20"/>
      <w:lang w:val="en-GB" w:eastAsia="en-GB"/>
    </w:rPr>
    <w:tblPr>
      <w:tblInd w:w="113" w:type="dxa"/>
      <w:tblCellMar>
        <w:top w:w="57" w:type="dxa"/>
        <w:bottom w:w="57" w:type="dxa"/>
        <w:right w:w="113" w:type="dxa"/>
      </w:tblCellMar>
    </w:tblPr>
    <w:tcPr>
      <w:shd w:val="clear" w:color="auto" w:fill="auto"/>
    </w:tcPr>
    <w:tblStylePr w:type="firstCol">
      <w:rPr>
        <w:sz w:val="14"/>
      </w:rPr>
      <w:tblPr/>
      <w:tcPr>
        <w:tcBorders>
          <w:insideH w:val="nil"/>
        </w:tcBorders>
      </w:tcPr>
    </w:tblStylePr>
    <w:tblStylePr w:type="lastCol">
      <w:pPr>
        <w:wordWrap/>
        <w:ind w:leftChars="0" w:left="0"/>
      </w:pPr>
      <w:tblPr/>
      <w:tcPr>
        <w:tcBorders>
          <w:top w:val="single" w:sz="4" w:space="0" w:color="808080"/>
          <w:left w:val="nil"/>
          <w:bottom w:val="single" w:sz="4" w:space="0" w:color="808080"/>
          <w:right w:val="nil"/>
          <w:insideH w:val="single" w:sz="4" w:space="0" w:color="808080"/>
          <w:insideV w:val="nil"/>
        </w:tcBorders>
      </w:tcPr>
    </w:tblStylePr>
  </w:style>
  <w:style w:type="paragraph" w:styleId="Bibliography">
    <w:name w:val="Bibliography"/>
    <w:basedOn w:val="Normal"/>
    <w:next w:val="Normal"/>
    <w:uiPriority w:val="37"/>
    <w:semiHidden/>
    <w:unhideWhenUsed/>
    <w:rsid w:val="00FB162D"/>
    <w:pPr>
      <w:widowControl/>
      <w:autoSpaceDE/>
      <w:autoSpaceDN/>
    </w:pPr>
    <w:rPr>
      <w:rFonts w:ascii="Verdana" w:eastAsia="Times New Roman" w:hAnsi="Verdana" w:cs="Times New Roman"/>
      <w:sz w:val="18"/>
      <w:szCs w:val="24"/>
      <w:lang w:val="lt-LT" w:eastAsia="lt-LT"/>
    </w:rPr>
  </w:style>
  <w:style w:type="paragraph" w:styleId="BlockText">
    <w:name w:val="Block Text"/>
    <w:basedOn w:val="Normal"/>
    <w:rsid w:val="00FB162D"/>
    <w:pPr>
      <w:widowControl/>
      <w:autoSpaceDE/>
      <w:autoSpaceDN/>
      <w:spacing w:after="120"/>
      <w:ind w:left="1440" w:right="1440"/>
    </w:pPr>
    <w:rPr>
      <w:rFonts w:ascii="Verdana" w:eastAsia="Times New Roman" w:hAnsi="Verdana" w:cs="Times New Roman"/>
      <w:sz w:val="18"/>
      <w:szCs w:val="24"/>
      <w:lang w:val="lt-LT" w:eastAsia="lt-LT"/>
    </w:rPr>
  </w:style>
  <w:style w:type="paragraph" w:styleId="BodyText2">
    <w:name w:val="Body Text 2"/>
    <w:basedOn w:val="Normal"/>
    <w:link w:val="BodyText2Char"/>
    <w:rsid w:val="00FB162D"/>
    <w:pPr>
      <w:widowControl/>
      <w:autoSpaceDE/>
      <w:autoSpaceDN/>
      <w:spacing w:after="120" w:line="480" w:lineRule="auto"/>
    </w:pPr>
    <w:rPr>
      <w:rFonts w:ascii="Verdana" w:eastAsia="Times New Roman" w:hAnsi="Verdana" w:cs="Times New Roman"/>
      <w:sz w:val="18"/>
      <w:szCs w:val="24"/>
      <w:lang w:val="lt-LT" w:eastAsia="lt-LT"/>
    </w:rPr>
  </w:style>
  <w:style w:type="character" w:customStyle="1" w:styleId="BodyText2Char">
    <w:name w:val="Body Text 2 Char"/>
    <w:basedOn w:val="DefaultParagraphFont"/>
    <w:link w:val="BodyText2"/>
    <w:rsid w:val="00FB162D"/>
    <w:rPr>
      <w:rFonts w:ascii="Verdana" w:eastAsia="Times New Roman" w:hAnsi="Verdana" w:cs="Times New Roman"/>
      <w:sz w:val="18"/>
      <w:szCs w:val="24"/>
      <w:lang w:val="lt-LT" w:eastAsia="lt-LT"/>
    </w:rPr>
  </w:style>
  <w:style w:type="paragraph" w:styleId="BodyText3">
    <w:name w:val="Body Text 3"/>
    <w:basedOn w:val="Normal"/>
    <w:link w:val="BodyText3Char"/>
    <w:rsid w:val="00FB162D"/>
    <w:pPr>
      <w:widowControl/>
      <w:autoSpaceDE/>
      <w:autoSpaceDN/>
      <w:spacing w:after="120"/>
    </w:pPr>
    <w:rPr>
      <w:rFonts w:ascii="Verdana" w:eastAsia="Times New Roman" w:hAnsi="Verdana" w:cs="Times New Roman"/>
      <w:sz w:val="16"/>
      <w:szCs w:val="16"/>
      <w:lang w:val="lt-LT" w:eastAsia="lt-LT"/>
    </w:rPr>
  </w:style>
  <w:style w:type="character" w:customStyle="1" w:styleId="BodyText3Char">
    <w:name w:val="Body Text 3 Char"/>
    <w:basedOn w:val="DefaultParagraphFont"/>
    <w:link w:val="BodyText3"/>
    <w:rsid w:val="00FB162D"/>
    <w:rPr>
      <w:rFonts w:ascii="Verdana" w:eastAsia="Times New Roman" w:hAnsi="Verdana" w:cs="Times New Roman"/>
      <w:sz w:val="16"/>
      <w:szCs w:val="16"/>
      <w:lang w:val="lt-LT" w:eastAsia="lt-LT"/>
    </w:rPr>
  </w:style>
  <w:style w:type="paragraph" w:styleId="BodyTextFirstIndent">
    <w:name w:val="Body Text First Indent"/>
    <w:basedOn w:val="BodyText"/>
    <w:link w:val="BodyTextFirstIndentChar"/>
    <w:rsid w:val="00FB162D"/>
    <w:pPr>
      <w:widowControl/>
      <w:autoSpaceDE/>
      <w:autoSpaceDN/>
      <w:spacing w:after="120"/>
      <w:ind w:firstLine="210"/>
    </w:pPr>
    <w:rPr>
      <w:rFonts w:ascii="Verdana" w:eastAsia="Times New Roman" w:hAnsi="Verdana" w:cs="Times New Roman"/>
      <w:szCs w:val="24"/>
      <w:lang w:val="lt-LT" w:eastAsia="lt-LT"/>
    </w:rPr>
  </w:style>
  <w:style w:type="character" w:customStyle="1" w:styleId="BodyTextChar1">
    <w:name w:val="Body Text Char1"/>
    <w:basedOn w:val="DefaultParagraphFont"/>
    <w:link w:val="BodyText"/>
    <w:rsid w:val="00FB162D"/>
    <w:rPr>
      <w:rFonts w:ascii="Arial" w:eastAsia="Arial" w:hAnsi="Arial" w:cs="Arial"/>
      <w:sz w:val="18"/>
      <w:szCs w:val="18"/>
    </w:rPr>
  </w:style>
  <w:style w:type="character" w:customStyle="1" w:styleId="BodyTextFirstIndentChar">
    <w:name w:val="Body Text First Indent Char"/>
    <w:basedOn w:val="BodyTextChar1"/>
    <w:link w:val="BodyTextFirstIndent"/>
    <w:rsid w:val="00FB162D"/>
    <w:rPr>
      <w:rFonts w:ascii="Verdana" w:eastAsia="Times New Roman" w:hAnsi="Verdana" w:cs="Times New Roman"/>
      <w:sz w:val="18"/>
      <w:szCs w:val="24"/>
      <w:lang w:val="lt-LT" w:eastAsia="lt-LT"/>
    </w:rPr>
  </w:style>
  <w:style w:type="character" w:customStyle="1" w:styleId="BaseChar">
    <w:name w:val="Base Char"/>
    <w:basedOn w:val="DefaultParagraphFont"/>
    <w:link w:val="Base"/>
    <w:rsid w:val="00FB162D"/>
    <w:rPr>
      <w:rFonts w:ascii="Verdana" w:eastAsia="Times New Roman" w:hAnsi="Verdana" w:cs="Times New Roman"/>
      <w:sz w:val="18"/>
      <w:szCs w:val="24"/>
      <w:lang w:val="lt-LT" w:eastAsia="lt-LT"/>
    </w:rPr>
  </w:style>
  <w:style w:type="paragraph" w:styleId="BodyTextIndent">
    <w:name w:val="Body Text Indent"/>
    <w:basedOn w:val="Normal"/>
    <w:link w:val="BodyTextIndentChar"/>
    <w:rsid w:val="00FB162D"/>
    <w:pPr>
      <w:widowControl/>
      <w:autoSpaceDE/>
      <w:autoSpaceDN/>
      <w:spacing w:after="120"/>
      <w:ind w:left="283"/>
    </w:pPr>
    <w:rPr>
      <w:rFonts w:ascii="Verdana" w:eastAsia="Times New Roman" w:hAnsi="Verdana" w:cs="Times New Roman"/>
      <w:sz w:val="18"/>
      <w:szCs w:val="24"/>
      <w:lang w:val="lt-LT" w:eastAsia="lt-LT"/>
    </w:rPr>
  </w:style>
  <w:style w:type="character" w:customStyle="1" w:styleId="BodyTextIndentChar">
    <w:name w:val="Body Text Indent Char"/>
    <w:basedOn w:val="DefaultParagraphFont"/>
    <w:link w:val="BodyTextIndent"/>
    <w:rsid w:val="00FB162D"/>
    <w:rPr>
      <w:rFonts w:ascii="Verdana" w:eastAsia="Times New Roman" w:hAnsi="Verdana" w:cs="Times New Roman"/>
      <w:sz w:val="18"/>
      <w:szCs w:val="24"/>
      <w:lang w:val="lt-LT" w:eastAsia="lt-LT"/>
    </w:rPr>
  </w:style>
  <w:style w:type="paragraph" w:styleId="BodyTextFirstIndent2">
    <w:name w:val="Body Text First Indent 2"/>
    <w:basedOn w:val="BodyTextIndent"/>
    <w:link w:val="BodyTextFirstIndent2Char"/>
    <w:rsid w:val="00FB162D"/>
    <w:pPr>
      <w:ind w:firstLine="210"/>
    </w:pPr>
  </w:style>
  <w:style w:type="character" w:customStyle="1" w:styleId="BodyTextFirstIndent2Char">
    <w:name w:val="Body Text First Indent 2 Char"/>
    <w:basedOn w:val="BodyTextIndentChar"/>
    <w:link w:val="BodyTextFirstIndent2"/>
    <w:rsid w:val="00FB162D"/>
    <w:rPr>
      <w:rFonts w:ascii="Verdana" w:eastAsia="Times New Roman" w:hAnsi="Verdana" w:cs="Times New Roman"/>
      <w:sz w:val="18"/>
      <w:szCs w:val="24"/>
      <w:lang w:val="lt-LT" w:eastAsia="lt-LT"/>
    </w:rPr>
  </w:style>
  <w:style w:type="paragraph" w:styleId="BodyTextIndent2">
    <w:name w:val="Body Text Indent 2"/>
    <w:basedOn w:val="Normal"/>
    <w:link w:val="BodyTextIndent2Char"/>
    <w:rsid w:val="00FB162D"/>
    <w:pPr>
      <w:widowControl/>
      <w:autoSpaceDE/>
      <w:autoSpaceDN/>
      <w:spacing w:after="120" w:line="480" w:lineRule="auto"/>
      <w:ind w:left="283"/>
    </w:pPr>
    <w:rPr>
      <w:rFonts w:ascii="Verdana" w:eastAsia="Times New Roman" w:hAnsi="Verdana" w:cs="Times New Roman"/>
      <w:sz w:val="18"/>
      <w:szCs w:val="24"/>
      <w:lang w:val="lt-LT" w:eastAsia="lt-LT"/>
    </w:rPr>
  </w:style>
  <w:style w:type="character" w:customStyle="1" w:styleId="BodyTextIndent2Char">
    <w:name w:val="Body Text Indent 2 Char"/>
    <w:basedOn w:val="DefaultParagraphFont"/>
    <w:link w:val="BodyTextIndent2"/>
    <w:rsid w:val="00FB162D"/>
    <w:rPr>
      <w:rFonts w:ascii="Verdana" w:eastAsia="Times New Roman" w:hAnsi="Verdana" w:cs="Times New Roman"/>
      <w:sz w:val="18"/>
      <w:szCs w:val="24"/>
      <w:lang w:val="lt-LT" w:eastAsia="lt-LT"/>
    </w:rPr>
  </w:style>
  <w:style w:type="paragraph" w:styleId="BodyTextIndent3">
    <w:name w:val="Body Text Indent 3"/>
    <w:basedOn w:val="Normal"/>
    <w:link w:val="BodyTextIndent3Char"/>
    <w:rsid w:val="00FB162D"/>
    <w:pPr>
      <w:widowControl/>
      <w:autoSpaceDE/>
      <w:autoSpaceDN/>
      <w:spacing w:after="120"/>
      <w:ind w:left="283"/>
    </w:pPr>
    <w:rPr>
      <w:rFonts w:ascii="Verdana" w:eastAsia="Times New Roman" w:hAnsi="Verdana" w:cs="Times New Roman"/>
      <w:sz w:val="16"/>
      <w:szCs w:val="16"/>
      <w:lang w:val="lt-LT" w:eastAsia="lt-LT"/>
    </w:rPr>
  </w:style>
  <w:style w:type="character" w:customStyle="1" w:styleId="BodyTextIndent3Char">
    <w:name w:val="Body Text Indent 3 Char"/>
    <w:basedOn w:val="DefaultParagraphFont"/>
    <w:link w:val="BodyTextIndent3"/>
    <w:rsid w:val="00FB162D"/>
    <w:rPr>
      <w:rFonts w:ascii="Verdana" w:eastAsia="Times New Roman" w:hAnsi="Verdana" w:cs="Times New Roman"/>
      <w:sz w:val="16"/>
      <w:szCs w:val="16"/>
      <w:lang w:val="lt-LT" w:eastAsia="lt-LT"/>
    </w:rPr>
  </w:style>
  <w:style w:type="character" w:styleId="BookTitle">
    <w:name w:val="Book Title"/>
    <w:basedOn w:val="DefaultParagraphFont"/>
    <w:uiPriority w:val="33"/>
    <w:rsid w:val="00FB162D"/>
    <w:rPr>
      <w:b/>
      <w:bCs/>
      <w:smallCaps/>
      <w:spacing w:val="5"/>
      <w:lang w:val="en-GB"/>
    </w:rPr>
  </w:style>
  <w:style w:type="paragraph" w:styleId="Caption">
    <w:name w:val="caption"/>
    <w:basedOn w:val="Normal"/>
    <w:next w:val="Normal"/>
    <w:semiHidden/>
    <w:unhideWhenUsed/>
    <w:rsid w:val="00FB162D"/>
    <w:pPr>
      <w:widowControl/>
      <w:autoSpaceDE/>
      <w:autoSpaceDN/>
    </w:pPr>
    <w:rPr>
      <w:rFonts w:ascii="Verdana" w:eastAsia="Times New Roman" w:hAnsi="Verdana" w:cs="Times New Roman"/>
      <w:b/>
      <w:bCs/>
      <w:sz w:val="20"/>
      <w:szCs w:val="20"/>
      <w:lang w:val="lt-LT" w:eastAsia="lt-LT"/>
    </w:rPr>
  </w:style>
  <w:style w:type="paragraph" w:styleId="Closing">
    <w:name w:val="Closing"/>
    <w:basedOn w:val="Normal"/>
    <w:link w:val="ClosingChar"/>
    <w:rsid w:val="00FB162D"/>
    <w:pPr>
      <w:widowControl/>
      <w:autoSpaceDE/>
      <w:autoSpaceDN/>
      <w:ind w:left="4252"/>
    </w:pPr>
    <w:rPr>
      <w:rFonts w:ascii="Verdana" w:eastAsia="Times New Roman" w:hAnsi="Verdana" w:cs="Times New Roman"/>
      <w:sz w:val="18"/>
      <w:szCs w:val="24"/>
      <w:lang w:val="lt-LT" w:eastAsia="lt-LT"/>
    </w:rPr>
  </w:style>
  <w:style w:type="character" w:customStyle="1" w:styleId="ClosingChar">
    <w:name w:val="Closing Char"/>
    <w:basedOn w:val="DefaultParagraphFont"/>
    <w:link w:val="Closing"/>
    <w:rsid w:val="00FB162D"/>
    <w:rPr>
      <w:rFonts w:ascii="Verdana" w:eastAsia="Times New Roman" w:hAnsi="Verdana" w:cs="Times New Roman"/>
      <w:sz w:val="18"/>
      <w:szCs w:val="24"/>
      <w:lang w:val="lt-LT" w:eastAsia="lt-LT"/>
    </w:rPr>
  </w:style>
  <w:style w:type="character" w:styleId="CommentReference">
    <w:name w:val="annotation reference"/>
    <w:basedOn w:val="DefaultParagraphFont"/>
    <w:rsid w:val="00FB162D"/>
    <w:rPr>
      <w:sz w:val="16"/>
      <w:szCs w:val="16"/>
      <w:lang w:val="en-GB"/>
    </w:rPr>
  </w:style>
  <w:style w:type="paragraph" w:styleId="CommentText">
    <w:name w:val="annotation text"/>
    <w:basedOn w:val="Normal"/>
    <w:link w:val="CommentTextChar"/>
    <w:rsid w:val="00FB162D"/>
    <w:pPr>
      <w:widowControl/>
      <w:autoSpaceDE/>
      <w:autoSpaceDN/>
    </w:pPr>
    <w:rPr>
      <w:rFonts w:ascii="Verdana" w:eastAsia="Times New Roman" w:hAnsi="Verdana" w:cs="Times New Roman"/>
      <w:sz w:val="20"/>
      <w:szCs w:val="20"/>
      <w:lang w:val="lt-LT" w:eastAsia="lt-LT"/>
    </w:rPr>
  </w:style>
  <w:style w:type="character" w:customStyle="1" w:styleId="CommentTextChar">
    <w:name w:val="Comment Text Char"/>
    <w:basedOn w:val="DefaultParagraphFont"/>
    <w:link w:val="CommentText"/>
    <w:rsid w:val="00FB162D"/>
    <w:rPr>
      <w:rFonts w:ascii="Verdana" w:eastAsia="Times New Roman" w:hAnsi="Verdana" w:cs="Times New Roman"/>
      <w:sz w:val="20"/>
      <w:szCs w:val="20"/>
      <w:lang w:val="lt-LT" w:eastAsia="lt-LT"/>
    </w:rPr>
  </w:style>
  <w:style w:type="paragraph" w:styleId="CommentSubject">
    <w:name w:val="annotation subject"/>
    <w:basedOn w:val="CommentText"/>
    <w:next w:val="CommentText"/>
    <w:link w:val="CommentSubjectChar"/>
    <w:rsid w:val="00FB162D"/>
    <w:rPr>
      <w:b/>
      <w:bCs/>
    </w:rPr>
  </w:style>
  <w:style w:type="character" w:customStyle="1" w:styleId="CommentSubjectChar">
    <w:name w:val="Comment Subject Char"/>
    <w:basedOn w:val="CommentTextChar"/>
    <w:link w:val="CommentSubject"/>
    <w:rsid w:val="00FB162D"/>
    <w:rPr>
      <w:rFonts w:ascii="Verdana" w:eastAsia="Times New Roman" w:hAnsi="Verdana" w:cs="Times New Roman"/>
      <w:b/>
      <w:bCs/>
      <w:sz w:val="20"/>
      <w:szCs w:val="20"/>
      <w:lang w:val="lt-LT" w:eastAsia="lt-LT"/>
    </w:rPr>
  </w:style>
  <w:style w:type="paragraph" w:styleId="Date">
    <w:name w:val="Date"/>
    <w:basedOn w:val="Normal"/>
    <w:next w:val="Normal"/>
    <w:link w:val="DateChar"/>
    <w:rsid w:val="00FB162D"/>
    <w:pPr>
      <w:widowControl/>
      <w:autoSpaceDE/>
      <w:autoSpaceDN/>
    </w:pPr>
    <w:rPr>
      <w:rFonts w:ascii="Verdana" w:eastAsia="Times New Roman" w:hAnsi="Verdana" w:cs="Times New Roman"/>
      <w:sz w:val="18"/>
      <w:szCs w:val="24"/>
      <w:lang w:val="lt-LT" w:eastAsia="lt-LT"/>
    </w:rPr>
  </w:style>
  <w:style w:type="character" w:customStyle="1" w:styleId="DateChar">
    <w:name w:val="Date Char"/>
    <w:basedOn w:val="DefaultParagraphFont"/>
    <w:link w:val="Date"/>
    <w:rsid w:val="00FB162D"/>
    <w:rPr>
      <w:rFonts w:ascii="Verdana" w:eastAsia="Times New Roman" w:hAnsi="Verdana" w:cs="Times New Roman"/>
      <w:sz w:val="18"/>
      <w:szCs w:val="24"/>
      <w:lang w:val="lt-LT" w:eastAsia="lt-LT"/>
    </w:rPr>
  </w:style>
  <w:style w:type="paragraph" w:styleId="DocumentMap">
    <w:name w:val="Document Map"/>
    <w:basedOn w:val="Normal"/>
    <w:link w:val="DocumentMapChar"/>
    <w:rsid w:val="00FB162D"/>
    <w:pPr>
      <w:widowControl/>
      <w:autoSpaceDE/>
      <w:autoSpaceDN/>
    </w:pPr>
    <w:rPr>
      <w:rFonts w:ascii="Tahoma" w:eastAsia="Times New Roman" w:hAnsi="Tahoma" w:cs="Tahoma"/>
      <w:sz w:val="16"/>
      <w:szCs w:val="16"/>
      <w:lang w:val="lt-LT" w:eastAsia="lt-LT"/>
    </w:rPr>
  </w:style>
  <w:style w:type="character" w:customStyle="1" w:styleId="DocumentMapChar">
    <w:name w:val="Document Map Char"/>
    <w:basedOn w:val="DefaultParagraphFont"/>
    <w:link w:val="DocumentMap"/>
    <w:rsid w:val="00FB162D"/>
    <w:rPr>
      <w:rFonts w:ascii="Tahoma" w:eastAsia="Times New Roman" w:hAnsi="Tahoma" w:cs="Tahoma"/>
      <w:sz w:val="16"/>
      <w:szCs w:val="16"/>
      <w:lang w:val="lt-LT" w:eastAsia="lt-LT"/>
    </w:rPr>
  </w:style>
  <w:style w:type="paragraph" w:styleId="E-mailSignature">
    <w:name w:val="E-mail Signature"/>
    <w:basedOn w:val="Normal"/>
    <w:link w:val="E-mailSignatureChar"/>
    <w:rsid w:val="00FB162D"/>
    <w:pPr>
      <w:widowControl/>
      <w:autoSpaceDE/>
      <w:autoSpaceDN/>
    </w:pPr>
    <w:rPr>
      <w:rFonts w:ascii="Verdana" w:eastAsia="Times New Roman" w:hAnsi="Verdana" w:cs="Times New Roman"/>
      <w:sz w:val="18"/>
      <w:szCs w:val="24"/>
      <w:lang w:val="lt-LT" w:eastAsia="lt-LT"/>
    </w:rPr>
  </w:style>
  <w:style w:type="character" w:customStyle="1" w:styleId="E-mailSignatureChar">
    <w:name w:val="E-mail Signature Char"/>
    <w:basedOn w:val="DefaultParagraphFont"/>
    <w:link w:val="E-mailSignature"/>
    <w:rsid w:val="00FB162D"/>
    <w:rPr>
      <w:rFonts w:ascii="Verdana" w:eastAsia="Times New Roman" w:hAnsi="Verdana" w:cs="Times New Roman"/>
      <w:sz w:val="18"/>
      <w:szCs w:val="24"/>
      <w:lang w:val="lt-LT" w:eastAsia="lt-LT"/>
    </w:rPr>
  </w:style>
  <w:style w:type="paragraph" w:styleId="EnvelopeAddress">
    <w:name w:val="envelope address"/>
    <w:basedOn w:val="Normal"/>
    <w:rsid w:val="00FB162D"/>
    <w:pPr>
      <w:framePr w:w="7920" w:h="1980" w:hRule="exact" w:hSpace="180" w:wrap="auto" w:hAnchor="page" w:xAlign="center" w:yAlign="bottom"/>
      <w:widowControl/>
      <w:autoSpaceDE/>
      <w:autoSpaceDN/>
      <w:ind w:left="2880"/>
    </w:pPr>
    <w:rPr>
      <w:rFonts w:asciiTheme="majorHAnsi" w:eastAsiaTheme="majorEastAsia" w:hAnsiTheme="majorHAnsi" w:cstheme="majorBidi"/>
      <w:sz w:val="24"/>
      <w:szCs w:val="24"/>
      <w:lang w:val="lt-LT" w:eastAsia="lt-LT"/>
    </w:rPr>
  </w:style>
  <w:style w:type="paragraph" w:styleId="EnvelopeReturn">
    <w:name w:val="envelope return"/>
    <w:basedOn w:val="Normal"/>
    <w:rsid w:val="00FB162D"/>
    <w:pPr>
      <w:widowControl/>
      <w:autoSpaceDE/>
      <w:autoSpaceDN/>
    </w:pPr>
    <w:rPr>
      <w:rFonts w:asciiTheme="majorHAnsi" w:eastAsiaTheme="majorEastAsia" w:hAnsiTheme="majorHAnsi" w:cstheme="majorBidi"/>
      <w:sz w:val="20"/>
      <w:szCs w:val="20"/>
      <w:lang w:val="lt-LT" w:eastAsia="lt-LT"/>
    </w:rPr>
  </w:style>
  <w:style w:type="character" w:styleId="HTMLAcronym">
    <w:name w:val="HTML Acronym"/>
    <w:basedOn w:val="DefaultParagraphFont"/>
    <w:rsid w:val="00FB162D"/>
    <w:rPr>
      <w:lang w:val="en-GB"/>
    </w:rPr>
  </w:style>
  <w:style w:type="paragraph" w:styleId="HTMLAddress">
    <w:name w:val="HTML Address"/>
    <w:basedOn w:val="Normal"/>
    <w:link w:val="HTMLAddressChar"/>
    <w:rsid w:val="00FB162D"/>
    <w:pPr>
      <w:widowControl/>
      <w:autoSpaceDE/>
      <w:autoSpaceDN/>
    </w:pPr>
    <w:rPr>
      <w:rFonts w:ascii="Verdana" w:eastAsia="Times New Roman" w:hAnsi="Verdana" w:cs="Times New Roman"/>
      <w:i/>
      <w:iCs/>
      <w:sz w:val="18"/>
      <w:szCs w:val="24"/>
      <w:lang w:val="lt-LT" w:eastAsia="lt-LT"/>
    </w:rPr>
  </w:style>
  <w:style w:type="character" w:customStyle="1" w:styleId="HTMLAddressChar">
    <w:name w:val="HTML Address Char"/>
    <w:basedOn w:val="DefaultParagraphFont"/>
    <w:link w:val="HTMLAddress"/>
    <w:rsid w:val="00FB162D"/>
    <w:rPr>
      <w:rFonts w:ascii="Verdana" w:eastAsia="Times New Roman" w:hAnsi="Verdana" w:cs="Times New Roman"/>
      <w:i/>
      <w:iCs/>
      <w:sz w:val="18"/>
      <w:szCs w:val="24"/>
      <w:lang w:val="lt-LT" w:eastAsia="lt-LT"/>
    </w:rPr>
  </w:style>
  <w:style w:type="character" w:styleId="HTMLCite">
    <w:name w:val="HTML Cite"/>
    <w:basedOn w:val="DefaultParagraphFont"/>
    <w:rsid w:val="00FB162D"/>
    <w:rPr>
      <w:i/>
      <w:iCs/>
      <w:lang w:val="en-GB"/>
    </w:rPr>
  </w:style>
  <w:style w:type="character" w:styleId="HTMLCode">
    <w:name w:val="HTML Code"/>
    <w:basedOn w:val="DefaultParagraphFont"/>
    <w:rsid w:val="00FB162D"/>
    <w:rPr>
      <w:rFonts w:ascii="Courier New" w:hAnsi="Courier New" w:cs="Courier New"/>
      <w:sz w:val="20"/>
      <w:szCs w:val="20"/>
      <w:lang w:val="en-GB"/>
    </w:rPr>
  </w:style>
  <w:style w:type="character" w:styleId="HTMLDefinition">
    <w:name w:val="HTML Definition"/>
    <w:basedOn w:val="DefaultParagraphFont"/>
    <w:rsid w:val="00FB162D"/>
    <w:rPr>
      <w:i/>
      <w:iCs/>
      <w:lang w:val="en-GB"/>
    </w:rPr>
  </w:style>
  <w:style w:type="character" w:styleId="HTMLKeyboard">
    <w:name w:val="HTML Keyboard"/>
    <w:basedOn w:val="DefaultParagraphFont"/>
    <w:rsid w:val="00FB162D"/>
    <w:rPr>
      <w:rFonts w:ascii="Courier New" w:hAnsi="Courier New" w:cs="Courier New"/>
      <w:sz w:val="20"/>
      <w:szCs w:val="20"/>
      <w:lang w:val="en-GB"/>
    </w:rPr>
  </w:style>
  <w:style w:type="paragraph" w:styleId="HTMLPreformatted">
    <w:name w:val="HTML Preformatted"/>
    <w:basedOn w:val="Normal"/>
    <w:link w:val="HTMLPreformattedChar"/>
    <w:rsid w:val="00FB162D"/>
    <w:pPr>
      <w:widowControl/>
      <w:autoSpaceDE/>
      <w:autoSpaceDN/>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rsid w:val="00FB162D"/>
    <w:rPr>
      <w:rFonts w:ascii="Courier New" w:eastAsia="Times New Roman" w:hAnsi="Courier New" w:cs="Courier New"/>
      <w:sz w:val="20"/>
      <w:szCs w:val="20"/>
      <w:lang w:val="lt-LT" w:eastAsia="lt-LT"/>
    </w:rPr>
  </w:style>
  <w:style w:type="character" w:styleId="HTMLSample">
    <w:name w:val="HTML Sample"/>
    <w:basedOn w:val="DefaultParagraphFont"/>
    <w:rsid w:val="00FB162D"/>
    <w:rPr>
      <w:rFonts w:ascii="Courier New" w:hAnsi="Courier New" w:cs="Courier New"/>
      <w:lang w:val="en-GB"/>
    </w:rPr>
  </w:style>
  <w:style w:type="character" w:styleId="HTMLTypewriter">
    <w:name w:val="HTML Typewriter"/>
    <w:basedOn w:val="DefaultParagraphFont"/>
    <w:rsid w:val="00FB162D"/>
    <w:rPr>
      <w:rFonts w:ascii="Courier New" w:hAnsi="Courier New" w:cs="Courier New"/>
      <w:sz w:val="20"/>
      <w:szCs w:val="20"/>
      <w:lang w:val="en-GB"/>
    </w:rPr>
  </w:style>
  <w:style w:type="character" w:styleId="HTMLVariable">
    <w:name w:val="HTML Variable"/>
    <w:basedOn w:val="DefaultParagraphFont"/>
    <w:rsid w:val="00FB162D"/>
    <w:rPr>
      <w:i/>
      <w:iCs/>
      <w:lang w:val="en-GB"/>
    </w:rPr>
  </w:style>
  <w:style w:type="paragraph" w:styleId="Index1">
    <w:name w:val="index 1"/>
    <w:basedOn w:val="Normal"/>
    <w:next w:val="Normal"/>
    <w:autoRedefine/>
    <w:rsid w:val="00FB162D"/>
    <w:pPr>
      <w:widowControl/>
      <w:autoSpaceDE/>
      <w:autoSpaceDN/>
      <w:ind w:left="180" w:hanging="180"/>
    </w:pPr>
    <w:rPr>
      <w:rFonts w:ascii="Verdana" w:eastAsia="Times New Roman" w:hAnsi="Verdana" w:cs="Times New Roman"/>
      <w:sz w:val="18"/>
      <w:szCs w:val="24"/>
      <w:lang w:val="lt-LT" w:eastAsia="lt-LT"/>
    </w:rPr>
  </w:style>
  <w:style w:type="paragraph" w:styleId="Index2">
    <w:name w:val="index 2"/>
    <w:basedOn w:val="Normal"/>
    <w:next w:val="Normal"/>
    <w:autoRedefine/>
    <w:rsid w:val="00FB162D"/>
    <w:pPr>
      <w:widowControl/>
      <w:autoSpaceDE/>
      <w:autoSpaceDN/>
      <w:ind w:left="360" w:hanging="180"/>
    </w:pPr>
    <w:rPr>
      <w:rFonts w:ascii="Verdana" w:eastAsia="Times New Roman" w:hAnsi="Verdana" w:cs="Times New Roman"/>
      <w:sz w:val="18"/>
      <w:szCs w:val="24"/>
      <w:lang w:val="lt-LT" w:eastAsia="lt-LT"/>
    </w:rPr>
  </w:style>
  <w:style w:type="paragraph" w:styleId="Index3">
    <w:name w:val="index 3"/>
    <w:basedOn w:val="Normal"/>
    <w:next w:val="Normal"/>
    <w:autoRedefine/>
    <w:rsid w:val="00FB162D"/>
    <w:pPr>
      <w:widowControl/>
      <w:autoSpaceDE/>
      <w:autoSpaceDN/>
      <w:ind w:left="540" w:hanging="180"/>
    </w:pPr>
    <w:rPr>
      <w:rFonts w:ascii="Verdana" w:eastAsia="Times New Roman" w:hAnsi="Verdana" w:cs="Times New Roman"/>
      <w:sz w:val="18"/>
      <w:szCs w:val="24"/>
      <w:lang w:val="lt-LT" w:eastAsia="lt-LT"/>
    </w:rPr>
  </w:style>
  <w:style w:type="paragraph" w:styleId="Index4">
    <w:name w:val="index 4"/>
    <w:basedOn w:val="Normal"/>
    <w:next w:val="Normal"/>
    <w:autoRedefine/>
    <w:rsid w:val="00FB162D"/>
    <w:pPr>
      <w:widowControl/>
      <w:autoSpaceDE/>
      <w:autoSpaceDN/>
      <w:ind w:left="720" w:hanging="180"/>
    </w:pPr>
    <w:rPr>
      <w:rFonts w:ascii="Verdana" w:eastAsia="Times New Roman" w:hAnsi="Verdana" w:cs="Times New Roman"/>
      <w:sz w:val="18"/>
      <w:szCs w:val="24"/>
      <w:lang w:val="lt-LT" w:eastAsia="lt-LT"/>
    </w:rPr>
  </w:style>
  <w:style w:type="paragraph" w:styleId="Index5">
    <w:name w:val="index 5"/>
    <w:basedOn w:val="Normal"/>
    <w:next w:val="Normal"/>
    <w:autoRedefine/>
    <w:rsid w:val="00FB162D"/>
    <w:pPr>
      <w:widowControl/>
      <w:autoSpaceDE/>
      <w:autoSpaceDN/>
      <w:ind w:left="900" w:hanging="180"/>
    </w:pPr>
    <w:rPr>
      <w:rFonts w:ascii="Verdana" w:eastAsia="Times New Roman" w:hAnsi="Verdana" w:cs="Times New Roman"/>
      <w:sz w:val="18"/>
      <w:szCs w:val="24"/>
      <w:lang w:val="lt-LT" w:eastAsia="lt-LT"/>
    </w:rPr>
  </w:style>
  <w:style w:type="paragraph" w:styleId="Index6">
    <w:name w:val="index 6"/>
    <w:basedOn w:val="Normal"/>
    <w:next w:val="Normal"/>
    <w:autoRedefine/>
    <w:rsid w:val="00FB162D"/>
    <w:pPr>
      <w:widowControl/>
      <w:autoSpaceDE/>
      <w:autoSpaceDN/>
      <w:ind w:left="1080" w:hanging="180"/>
    </w:pPr>
    <w:rPr>
      <w:rFonts w:ascii="Verdana" w:eastAsia="Times New Roman" w:hAnsi="Verdana" w:cs="Times New Roman"/>
      <w:sz w:val="18"/>
      <w:szCs w:val="24"/>
      <w:lang w:val="lt-LT" w:eastAsia="lt-LT"/>
    </w:rPr>
  </w:style>
  <w:style w:type="paragraph" w:styleId="Index7">
    <w:name w:val="index 7"/>
    <w:basedOn w:val="Normal"/>
    <w:next w:val="Normal"/>
    <w:autoRedefine/>
    <w:rsid w:val="00FB162D"/>
    <w:pPr>
      <w:widowControl/>
      <w:autoSpaceDE/>
      <w:autoSpaceDN/>
      <w:ind w:left="1260" w:hanging="180"/>
    </w:pPr>
    <w:rPr>
      <w:rFonts w:ascii="Verdana" w:eastAsia="Times New Roman" w:hAnsi="Verdana" w:cs="Times New Roman"/>
      <w:sz w:val="18"/>
      <w:szCs w:val="24"/>
      <w:lang w:val="lt-LT" w:eastAsia="lt-LT"/>
    </w:rPr>
  </w:style>
  <w:style w:type="paragraph" w:styleId="Index8">
    <w:name w:val="index 8"/>
    <w:basedOn w:val="Normal"/>
    <w:next w:val="Normal"/>
    <w:autoRedefine/>
    <w:rsid w:val="00FB162D"/>
    <w:pPr>
      <w:widowControl/>
      <w:autoSpaceDE/>
      <w:autoSpaceDN/>
      <w:ind w:left="1440" w:hanging="180"/>
    </w:pPr>
    <w:rPr>
      <w:rFonts w:ascii="Verdana" w:eastAsia="Times New Roman" w:hAnsi="Verdana" w:cs="Times New Roman"/>
      <w:sz w:val="18"/>
      <w:szCs w:val="24"/>
      <w:lang w:val="lt-LT" w:eastAsia="lt-LT"/>
    </w:rPr>
  </w:style>
  <w:style w:type="paragraph" w:styleId="Index9">
    <w:name w:val="index 9"/>
    <w:basedOn w:val="Normal"/>
    <w:next w:val="Normal"/>
    <w:autoRedefine/>
    <w:rsid w:val="00FB162D"/>
    <w:pPr>
      <w:widowControl/>
      <w:autoSpaceDE/>
      <w:autoSpaceDN/>
      <w:ind w:left="1620" w:hanging="180"/>
    </w:pPr>
    <w:rPr>
      <w:rFonts w:ascii="Verdana" w:eastAsia="Times New Roman" w:hAnsi="Verdana" w:cs="Times New Roman"/>
      <w:sz w:val="18"/>
      <w:szCs w:val="24"/>
      <w:lang w:val="lt-LT" w:eastAsia="lt-LT"/>
    </w:rPr>
  </w:style>
  <w:style w:type="paragraph" w:styleId="IndexHeading">
    <w:name w:val="index heading"/>
    <w:basedOn w:val="Normal"/>
    <w:next w:val="Index1"/>
    <w:rsid w:val="00FB162D"/>
    <w:pPr>
      <w:widowControl/>
      <w:autoSpaceDE/>
      <w:autoSpaceDN/>
    </w:pPr>
    <w:rPr>
      <w:rFonts w:asciiTheme="majorHAnsi" w:eastAsiaTheme="majorEastAsia" w:hAnsiTheme="majorHAnsi" w:cstheme="majorBidi"/>
      <w:b/>
      <w:bCs/>
      <w:sz w:val="18"/>
      <w:szCs w:val="24"/>
      <w:lang w:val="lt-LT" w:eastAsia="lt-LT"/>
    </w:rPr>
  </w:style>
  <w:style w:type="character" w:styleId="IntenseEmphasis">
    <w:name w:val="Intense Emphasis"/>
    <w:basedOn w:val="DefaultParagraphFont"/>
    <w:uiPriority w:val="21"/>
    <w:rsid w:val="00FB162D"/>
    <w:rPr>
      <w:b/>
      <w:bCs/>
      <w:i/>
      <w:iCs/>
      <w:color w:val="4F81BD" w:themeColor="accent1"/>
      <w:lang w:val="en-GB"/>
    </w:rPr>
  </w:style>
  <w:style w:type="paragraph" w:styleId="IntenseQuote">
    <w:name w:val="Intense Quote"/>
    <w:basedOn w:val="Normal"/>
    <w:next w:val="Normal"/>
    <w:link w:val="IntenseQuoteChar"/>
    <w:uiPriority w:val="30"/>
    <w:rsid w:val="00FB162D"/>
    <w:pPr>
      <w:widowControl/>
      <w:pBdr>
        <w:bottom w:val="single" w:sz="4" w:space="4" w:color="4F81BD" w:themeColor="accent1"/>
      </w:pBdr>
      <w:autoSpaceDE/>
      <w:autoSpaceDN/>
      <w:spacing w:before="200" w:after="280"/>
      <w:ind w:left="936" w:right="936"/>
    </w:pPr>
    <w:rPr>
      <w:rFonts w:ascii="Verdana" w:eastAsia="Times New Roman" w:hAnsi="Verdana" w:cs="Times New Roman"/>
      <w:b/>
      <w:bCs/>
      <w:i/>
      <w:iCs/>
      <w:color w:val="4F81BD" w:themeColor="accent1"/>
      <w:sz w:val="18"/>
      <w:szCs w:val="24"/>
      <w:lang w:val="lt-LT" w:eastAsia="lt-LT"/>
    </w:rPr>
  </w:style>
  <w:style w:type="character" w:customStyle="1" w:styleId="IntenseQuoteChar">
    <w:name w:val="Intense Quote Char"/>
    <w:basedOn w:val="DefaultParagraphFont"/>
    <w:link w:val="IntenseQuote"/>
    <w:uiPriority w:val="30"/>
    <w:rsid w:val="00FB162D"/>
    <w:rPr>
      <w:rFonts w:ascii="Verdana" w:eastAsia="Times New Roman" w:hAnsi="Verdana" w:cs="Times New Roman"/>
      <w:b/>
      <w:bCs/>
      <w:i/>
      <w:iCs/>
      <w:color w:val="4F81BD" w:themeColor="accent1"/>
      <w:sz w:val="18"/>
      <w:szCs w:val="24"/>
      <w:lang w:val="lt-LT" w:eastAsia="lt-LT"/>
    </w:rPr>
  </w:style>
  <w:style w:type="character" w:styleId="IntenseReference">
    <w:name w:val="Intense Reference"/>
    <w:basedOn w:val="DefaultParagraphFont"/>
    <w:uiPriority w:val="32"/>
    <w:rsid w:val="00FB162D"/>
    <w:rPr>
      <w:b/>
      <w:bCs/>
      <w:smallCaps/>
      <w:color w:val="C0504D" w:themeColor="accent2"/>
      <w:spacing w:val="5"/>
      <w:u w:val="single"/>
      <w:lang w:val="en-GB"/>
    </w:rPr>
  </w:style>
  <w:style w:type="character" w:styleId="LineNumber">
    <w:name w:val="line number"/>
    <w:basedOn w:val="DefaultParagraphFont"/>
    <w:rsid w:val="00FB162D"/>
    <w:rPr>
      <w:lang w:val="en-GB"/>
    </w:rPr>
  </w:style>
  <w:style w:type="paragraph" w:styleId="List">
    <w:name w:val="List"/>
    <w:basedOn w:val="Normal"/>
    <w:rsid w:val="00FB162D"/>
    <w:pPr>
      <w:widowControl/>
      <w:autoSpaceDE/>
      <w:autoSpaceDN/>
      <w:ind w:left="283" w:hanging="283"/>
      <w:contextualSpacing/>
    </w:pPr>
    <w:rPr>
      <w:rFonts w:ascii="Verdana" w:eastAsia="Times New Roman" w:hAnsi="Verdana" w:cs="Times New Roman"/>
      <w:sz w:val="18"/>
      <w:szCs w:val="24"/>
      <w:lang w:val="lt-LT" w:eastAsia="lt-LT"/>
    </w:rPr>
  </w:style>
  <w:style w:type="paragraph" w:styleId="List2">
    <w:name w:val="List 2"/>
    <w:basedOn w:val="Normal"/>
    <w:rsid w:val="00FB162D"/>
    <w:pPr>
      <w:widowControl/>
      <w:autoSpaceDE/>
      <w:autoSpaceDN/>
      <w:ind w:left="566" w:hanging="283"/>
      <w:contextualSpacing/>
    </w:pPr>
    <w:rPr>
      <w:rFonts w:ascii="Verdana" w:eastAsia="Times New Roman" w:hAnsi="Verdana" w:cs="Times New Roman"/>
      <w:sz w:val="18"/>
      <w:szCs w:val="24"/>
      <w:lang w:val="lt-LT" w:eastAsia="lt-LT"/>
    </w:rPr>
  </w:style>
  <w:style w:type="paragraph" w:styleId="List3">
    <w:name w:val="List 3"/>
    <w:basedOn w:val="Normal"/>
    <w:rsid w:val="00FB162D"/>
    <w:pPr>
      <w:widowControl/>
      <w:autoSpaceDE/>
      <w:autoSpaceDN/>
      <w:ind w:left="849" w:hanging="283"/>
      <w:contextualSpacing/>
    </w:pPr>
    <w:rPr>
      <w:rFonts w:ascii="Verdana" w:eastAsia="Times New Roman" w:hAnsi="Verdana" w:cs="Times New Roman"/>
      <w:sz w:val="18"/>
      <w:szCs w:val="24"/>
      <w:lang w:val="lt-LT" w:eastAsia="lt-LT"/>
    </w:rPr>
  </w:style>
  <w:style w:type="paragraph" w:styleId="List4">
    <w:name w:val="List 4"/>
    <w:basedOn w:val="Normal"/>
    <w:rsid w:val="00FB162D"/>
    <w:pPr>
      <w:widowControl/>
      <w:autoSpaceDE/>
      <w:autoSpaceDN/>
      <w:ind w:left="1132" w:hanging="283"/>
      <w:contextualSpacing/>
    </w:pPr>
    <w:rPr>
      <w:rFonts w:ascii="Verdana" w:eastAsia="Times New Roman" w:hAnsi="Verdana" w:cs="Times New Roman"/>
      <w:sz w:val="18"/>
      <w:szCs w:val="24"/>
      <w:lang w:val="lt-LT" w:eastAsia="lt-LT"/>
    </w:rPr>
  </w:style>
  <w:style w:type="paragraph" w:styleId="List5">
    <w:name w:val="List 5"/>
    <w:basedOn w:val="Normal"/>
    <w:rsid w:val="00FB162D"/>
    <w:pPr>
      <w:widowControl/>
      <w:autoSpaceDE/>
      <w:autoSpaceDN/>
      <w:ind w:left="1415" w:hanging="283"/>
      <w:contextualSpacing/>
    </w:pPr>
    <w:rPr>
      <w:rFonts w:ascii="Verdana" w:eastAsia="Times New Roman" w:hAnsi="Verdana" w:cs="Times New Roman"/>
      <w:sz w:val="18"/>
      <w:szCs w:val="24"/>
      <w:lang w:val="lt-LT" w:eastAsia="lt-LT"/>
    </w:rPr>
  </w:style>
  <w:style w:type="paragraph" w:styleId="ListBullet">
    <w:name w:val="List Bullet"/>
    <w:basedOn w:val="Normal"/>
    <w:rsid w:val="00FB162D"/>
    <w:pPr>
      <w:widowControl/>
      <w:numPr>
        <w:numId w:val="7"/>
      </w:numPr>
      <w:autoSpaceDE/>
      <w:autoSpaceDN/>
      <w:contextualSpacing/>
    </w:pPr>
    <w:rPr>
      <w:rFonts w:ascii="Verdana" w:eastAsia="Times New Roman" w:hAnsi="Verdana" w:cs="Times New Roman"/>
      <w:sz w:val="18"/>
      <w:szCs w:val="24"/>
      <w:lang w:val="lt-LT" w:eastAsia="lt-LT"/>
    </w:rPr>
  </w:style>
  <w:style w:type="paragraph" w:styleId="ListBullet2">
    <w:name w:val="List Bullet 2"/>
    <w:basedOn w:val="Normal"/>
    <w:rsid w:val="00FB162D"/>
    <w:pPr>
      <w:widowControl/>
      <w:numPr>
        <w:numId w:val="8"/>
      </w:numPr>
      <w:autoSpaceDE/>
      <w:autoSpaceDN/>
      <w:contextualSpacing/>
    </w:pPr>
    <w:rPr>
      <w:rFonts w:ascii="Verdana" w:eastAsia="Times New Roman" w:hAnsi="Verdana" w:cs="Times New Roman"/>
      <w:sz w:val="18"/>
      <w:szCs w:val="24"/>
      <w:lang w:val="lt-LT" w:eastAsia="lt-LT"/>
    </w:rPr>
  </w:style>
  <w:style w:type="paragraph" w:styleId="ListBullet3">
    <w:name w:val="List Bullet 3"/>
    <w:basedOn w:val="Normal"/>
    <w:rsid w:val="00FB162D"/>
    <w:pPr>
      <w:widowControl/>
      <w:numPr>
        <w:numId w:val="9"/>
      </w:numPr>
      <w:autoSpaceDE/>
      <w:autoSpaceDN/>
      <w:contextualSpacing/>
    </w:pPr>
    <w:rPr>
      <w:rFonts w:ascii="Verdana" w:eastAsia="Times New Roman" w:hAnsi="Verdana" w:cs="Times New Roman"/>
      <w:sz w:val="18"/>
      <w:szCs w:val="24"/>
      <w:lang w:val="lt-LT" w:eastAsia="lt-LT"/>
    </w:rPr>
  </w:style>
  <w:style w:type="paragraph" w:styleId="ListBullet4">
    <w:name w:val="List Bullet 4"/>
    <w:basedOn w:val="Normal"/>
    <w:rsid w:val="00FB162D"/>
    <w:pPr>
      <w:widowControl/>
      <w:numPr>
        <w:numId w:val="10"/>
      </w:numPr>
      <w:autoSpaceDE/>
      <w:autoSpaceDN/>
      <w:contextualSpacing/>
    </w:pPr>
    <w:rPr>
      <w:rFonts w:ascii="Verdana" w:eastAsia="Times New Roman" w:hAnsi="Verdana" w:cs="Times New Roman"/>
      <w:sz w:val="18"/>
      <w:szCs w:val="24"/>
      <w:lang w:val="lt-LT" w:eastAsia="lt-LT"/>
    </w:rPr>
  </w:style>
  <w:style w:type="paragraph" w:styleId="ListBullet5">
    <w:name w:val="List Bullet 5"/>
    <w:basedOn w:val="Normal"/>
    <w:rsid w:val="00FB162D"/>
    <w:pPr>
      <w:widowControl/>
      <w:numPr>
        <w:numId w:val="11"/>
      </w:numPr>
      <w:autoSpaceDE/>
      <w:autoSpaceDN/>
      <w:contextualSpacing/>
    </w:pPr>
    <w:rPr>
      <w:rFonts w:ascii="Verdana" w:eastAsia="Times New Roman" w:hAnsi="Verdana" w:cs="Times New Roman"/>
      <w:sz w:val="18"/>
      <w:szCs w:val="24"/>
      <w:lang w:val="lt-LT" w:eastAsia="lt-LT"/>
    </w:rPr>
  </w:style>
  <w:style w:type="paragraph" w:styleId="ListContinue">
    <w:name w:val="List Continue"/>
    <w:basedOn w:val="Normal"/>
    <w:rsid w:val="00FB162D"/>
    <w:pPr>
      <w:widowControl/>
      <w:autoSpaceDE/>
      <w:autoSpaceDN/>
      <w:spacing w:after="120"/>
      <w:ind w:left="283"/>
      <w:contextualSpacing/>
    </w:pPr>
    <w:rPr>
      <w:rFonts w:ascii="Verdana" w:eastAsia="Times New Roman" w:hAnsi="Verdana" w:cs="Times New Roman"/>
      <w:sz w:val="18"/>
      <w:szCs w:val="24"/>
      <w:lang w:val="lt-LT" w:eastAsia="lt-LT"/>
    </w:rPr>
  </w:style>
  <w:style w:type="paragraph" w:styleId="ListContinue2">
    <w:name w:val="List Continue 2"/>
    <w:basedOn w:val="Normal"/>
    <w:rsid w:val="00FB162D"/>
    <w:pPr>
      <w:widowControl/>
      <w:autoSpaceDE/>
      <w:autoSpaceDN/>
      <w:spacing w:after="120"/>
      <w:ind w:left="566"/>
      <w:contextualSpacing/>
    </w:pPr>
    <w:rPr>
      <w:rFonts w:ascii="Verdana" w:eastAsia="Times New Roman" w:hAnsi="Verdana" w:cs="Times New Roman"/>
      <w:sz w:val="18"/>
      <w:szCs w:val="24"/>
      <w:lang w:val="lt-LT" w:eastAsia="lt-LT"/>
    </w:rPr>
  </w:style>
  <w:style w:type="paragraph" w:styleId="ListContinue3">
    <w:name w:val="List Continue 3"/>
    <w:basedOn w:val="Normal"/>
    <w:rsid w:val="00FB162D"/>
    <w:pPr>
      <w:widowControl/>
      <w:autoSpaceDE/>
      <w:autoSpaceDN/>
      <w:spacing w:after="120"/>
      <w:ind w:left="849"/>
      <w:contextualSpacing/>
    </w:pPr>
    <w:rPr>
      <w:rFonts w:ascii="Verdana" w:eastAsia="Times New Roman" w:hAnsi="Verdana" w:cs="Times New Roman"/>
      <w:sz w:val="18"/>
      <w:szCs w:val="24"/>
      <w:lang w:val="lt-LT" w:eastAsia="lt-LT"/>
    </w:rPr>
  </w:style>
  <w:style w:type="paragraph" w:styleId="ListContinue4">
    <w:name w:val="List Continue 4"/>
    <w:basedOn w:val="Normal"/>
    <w:rsid w:val="00FB162D"/>
    <w:pPr>
      <w:widowControl/>
      <w:autoSpaceDE/>
      <w:autoSpaceDN/>
      <w:spacing w:after="120"/>
      <w:ind w:left="1132"/>
      <w:contextualSpacing/>
    </w:pPr>
    <w:rPr>
      <w:rFonts w:ascii="Verdana" w:eastAsia="Times New Roman" w:hAnsi="Verdana" w:cs="Times New Roman"/>
      <w:sz w:val="18"/>
      <w:szCs w:val="24"/>
      <w:lang w:val="lt-LT" w:eastAsia="lt-LT"/>
    </w:rPr>
  </w:style>
  <w:style w:type="paragraph" w:styleId="ListContinue5">
    <w:name w:val="List Continue 5"/>
    <w:basedOn w:val="Normal"/>
    <w:rsid w:val="00FB162D"/>
    <w:pPr>
      <w:widowControl/>
      <w:autoSpaceDE/>
      <w:autoSpaceDN/>
      <w:spacing w:after="120"/>
      <w:ind w:left="1415"/>
      <w:contextualSpacing/>
    </w:pPr>
    <w:rPr>
      <w:rFonts w:ascii="Verdana" w:eastAsia="Times New Roman" w:hAnsi="Verdana" w:cs="Times New Roman"/>
      <w:sz w:val="18"/>
      <w:szCs w:val="24"/>
      <w:lang w:val="lt-LT" w:eastAsia="lt-LT"/>
    </w:rPr>
  </w:style>
  <w:style w:type="paragraph" w:styleId="ListNumber">
    <w:name w:val="List Number"/>
    <w:basedOn w:val="Normal"/>
    <w:rsid w:val="00FB162D"/>
    <w:pPr>
      <w:widowControl/>
      <w:numPr>
        <w:numId w:val="12"/>
      </w:numPr>
      <w:autoSpaceDE/>
      <w:autoSpaceDN/>
      <w:contextualSpacing/>
    </w:pPr>
    <w:rPr>
      <w:rFonts w:ascii="Verdana" w:eastAsia="Times New Roman" w:hAnsi="Verdana" w:cs="Times New Roman"/>
      <w:sz w:val="18"/>
      <w:szCs w:val="24"/>
      <w:lang w:val="lt-LT" w:eastAsia="lt-LT"/>
    </w:rPr>
  </w:style>
  <w:style w:type="paragraph" w:styleId="ListNumber2">
    <w:name w:val="List Number 2"/>
    <w:basedOn w:val="Normal"/>
    <w:rsid w:val="00FB162D"/>
    <w:pPr>
      <w:widowControl/>
      <w:numPr>
        <w:numId w:val="13"/>
      </w:numPr>
      <w:autoSpaceDE/>
      <w:autoSpaceDN/>
      <w:contextualSpacing/>
    </w:pPr>
    <w:rPr>
      <w:rFonts w:ascii="Verdana" w:eastAsia="Times New Roman" w:hAnsi="Verdana" w:cs="Times New Roman"/>
      <w:sz w:val="18"/>
      <w:szCs w:val="24"/>
      <w:lang w:val="lt-LT" w:eastAsia="lt-LT"/>
    </w:rPr>
  </w:style>
  <w:style w:type="paragraph" w:styleId="ListNumber3">
    <w:name w:val="List Number 3"/>
    <w:basedOn w:val="Normal"/>
    <w:rsid w:val="00FB162D"/>
    <w:pPr>
      <w:widowControl/>
      <w:numPr>
        <w:numId w:val="14"/>
      </w:numPr>
      <w:autoSpaceDE/>
      <w:autoSpaceDN/>
      <w:contextualSpacing/>
    </w:pPr>
    <w:rPr>
      <w:rFonts w:ascii="Verdana" w:eastAsia="Times New Roman" w:hAnsi="Verdana" w:cs="Times New Roman"/>
      <w:sz w:val="18"/>
      <w:szCs w:val="24"/>
      <w:lang w:val="lt-LT" w:eastAsia="lt-LT"/>
    </w:rPr>
  </w:style>
  <w:style w:type="paragraph" w:styleId="ListNumber4">
    <w:name w:val="List Number 4"/>
    <w:basedOn w:val="Normal"/>
    <w:rsid w:val="00FB162D"/>
    <w:pPr>
      <w:widowControl/>
      <w:numPr>
        <w:numId w:val="15"/>
      </w:numPr>
      <w:autoSpaceDE/>
      <w:autoSpaceDN/>
      <w:contextualSpacing/>
    </w:pPr>
    <w:rPr>
      <w:rFonts w:ascii="Verdana" w:eastAsia="Times New Roman" w:hAnsi="Verdana" w:cs="Times New Roman"/>
      <w:sz w:val="18"/>
      <w:szCs w:val="24"/>
      <w:lang w:val="lt-LT" w:eastAsia="lt-LT"/>
    </w:rPr>
  </w:style>
  <w:style w:type="paragraph" w:styleId="ListNumber5">
    <w:name w:val="List Number 5"/>
    <w:basedOn w:val="Normal"/>
    <w:rsid w:val="00FB162D"/>
    <w:pPr>
      <w:widowControl/>
      <w:numPr>
        <w:numId w:val="16"/>
      </w:numPr>
      <w:autoSpaceDE/>
      <w:autoSpaceDN/>
      <w:contextualSpacing/>
    </w:pPr>
    <w:rPr>
      <w:rFonts w:ascii="Verdana" w:eastAsia="Times New Roman" w:hAnsi="Verdana" w:cs="Times New Roman"/>
      <w:sz w:val="18"/>
      <w:szCs w:val="24"/>
      <w:lang w:val="lt-LT" w:eastAsia="lt-LT"/>
    </w:rPr>
  </w:style>
  <w:style w:type="paragraph" w:styleId="MacroText">
    <w:name w:val="macro"/>
    <w:link w:val="MacroTextChar"/>
    <w:rsid w:val="00FB162D"/>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Courier New"/>
      <w:sz w:val="20"/>
      <w:szCs w:val="20"/>
      <w:lang w:val="en-GB" w:eastAsia="en-GB"/>
    </w:rPr>
  </w:style>
  <w:style w:type="character" w:customStyle="1" w:styleId="MacroTextChar">
    <w:name w:val="Macro Text Char"/>
    <w:basedOn w:val="DefaultParagraphFont"/>
    <w:link w:val="MacroText"/>
    <w:rsid w:val="00FB162D"/>
    <w:rPr>
      <w:rFonts w:ascii="Courier New" w:eastAsia="Times New Roman" w:hAnsi="Courier New" w:cs="Courier New"/>
      <w:sz w:val="20"/>
      <w:szCs w:val="20"/>
      <w:lang w:val="en-GB" w:eastAsia="en-GB"/>
    </w:rPr>
  </w:style>
  <w:style w:type="paragraph" w:styleId="MessageHeader">
    <w:name w:val="Message Header"/>
    <w:basedOn w:val="Normal"/>
    <w:link w:val="MessageHeaderChar"/>
    <w:rsid w:val="00FB162D"/>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Theme="majorHAnsi" w:eastAsiaTheme="majorEastAsia" w:hAnsiTheme="majorHAnsi" w:cstheme="majorBidi"/>
      <w:sz w:val="24"/>
      <w:szCs w:val="24"/>
      <w:lang w:val="lt-LT" w:eastAsia="lt-LT"/>
    </w:rPr>
  </w:style>
  <w:style w:type="character" w:customStyle="1" w:styleId="MessageHeaderChar">
    <w:name w:val="Message Header Char"/>
    <w:basedOn w:val="DefaultParagraphFont"/>
    <w:link w:val="MessageHeader"/>
    <w:rsid w:val="00FB162D"/>
    <w:rPr>
      <w:rFonts w:asciiTheme="majorHAnsi" w:eastAsiaTheme="majorEastAsia" w:hAnsiTheme="majorHAnsi" w:cstheme="majorBidi"/>
      <w:sz w:val="24"/>
      <w:szCs w:val="24"/>
      <w:shd w:val="pct20" w:color="auto" w:fill="auto"/>
      <w:lang w:val="lt-LT" w:eastAsia="lt-LT"/>
    </w:rPr>
  </w:style>
  <w:style w:type="paragraph" w:styleId="NoSpacing">
    <w:name w:val="No Spacing"/>
    <w:uiPriority w:val="1"/>
    <w:rsid w:val="00FB162D"/>
    <w:pPr>
      <w:widowControl/>
      <w:autoSpaceDE/>
      <w:autoSpaceDN/>
    </w:pPr>
    <w:rPr>
      <w:rFonts w:ascii="Verdana" w:eastAsia="Times New Roman" w:hAnsi="Verdana" w:cs="Times New Roman"/>
      <w:sz w:val="18"/>
      <w:szCs w:val="24"/>
      <w:lang w:val="en-GB" w:eastAsia="en-GB"/>
    </w:rPr>
  </w:style>
  <w:style w:type="paragraph" w:styleId="NormalWeb">
    <w:name w:val="Normal (Web)"/>
    <w:basedOn w:val="Normal"/>
    <w:rsid w:val="00FB162D"/>
    <w:pPr>
      <w:widowControl/>
      <w:autoSpaceDE/>
      <w:autoSpaceDN/>
    </w:pPr>
    <w:rPr>
      <w:rFonts w:ascii="Times New Roman" w:eastAsia="Times New Roman" w:hAnsi="Times New Roman" w:cs="Times New Roman"/>
      <w:sz w:val="24"/>
      <w:szCs w:val="24"/>
      <w:lang w:val="lt-LT" w:eastAsia="lt-LT"/>
    </w:rPr>
  </w:style>
  <w:style w:type="paragraph" w:styleId="NormalIndent">
    <w:name w:val="Normal Indent"/>
    <w:basedOn w:val="Normal"/>
    <w:rsid w:val="00FB162D"/>
    <w:pPr>
      <w:widowControl/>
      <w:autoSpaceDE/>
      <w:autoSpaceDN/>
      <w:ind w:left="720"/>
    </w:pPr>
    <w:rPr>
      <w:rFonts w:ascii="Verdana" w:eastAsia="Times New Roman" w:hAnsi="Verdana" w:cs="Times New Roman"/>
      <w:sz w:val="18"/>
      <w:szCs w:val="24"/>
      <w:lang w:val="lt-LT" w:eastAsia="lt-LT"/>
    </w:rPr>
  </w:style>
  <w:style w:type="paragraph" w:styleId="NoteHeading">
    <w:name w:val="Note Heading"/>
    <w:basedOn w:val="Normal"/>
    <w:next w:val="Normal"/>
    <w:link w:val="NoteHeadingChar"/>
    <w:rsid w:val="00FB162D"/>
    <w:pPr>
      <w:widowControl/>
      <w:autoSpaceDE/>
      <w:autoSpaceDN/>
    </w:pPr>
    <w:rPr>
      <w:rFonts w:ascii="Verdana" w:eastAsia="Times New Roman" w:hAnsi="Verdana" w:cs="Times New Roman"/>
      <w:sz w:val="18"/>
      <w:szCs w:val="24"/>
      <w:lang w:val="lt-LT" w:eastAsia="lt-LT"/>
    </w:rPr>
  </w:style>
  <w:style w:type="character" w:customStyle="1" w:styleId="NoteHeadingChar">
    <w:name w:val="Note Heading Char"/>
    <w:basedOn w:val="DefaultParagraphFont"/>
    <w:link w:val="NoteHeading"/>
    <w:rsid w:val="00FB162D"/>
    <w:rPr>
      <w:rFonts w:ascii="Verdana" w:eastAsia="Times New Roman" w:hAnsi="Verdana" w:cs="Times New Roman"/>
      <w:sz w:val="18"/>
      <w:szCs w:val="24"/>
      <w:lang w:val="lt-LT" w:eastAsia="lt-LT"/>
    </w:rPr>
  </w:style>
  <w:style w:type="paragraph" w:styleId="PlainText">
    <w:name w:val="Plain Text"/>
    <w:basedOn w:val="Normal"/>
    <w:link w:val="PlainTextChar"/>
    <w:rsid w:val="00FB162D"/>
    <w:pPr>
      <w:widowControl/>
      <w:autoSpaceDE/>
      <w:autoSpaceDN/>
    </w:pPr>
    <w:rPr>
      <w:rFonts w:ascii="Courier New" w:eastAsia="Times New Roman" w:hAnsi="Courier New" w:cs="Courier New"/>
      <w:sz w:val="20"/>
      <w:szCs w:val="20"/>
      <w:lang w:val="lt-LT" w:eastAsia="lt-LT"/>
    </w:rPr>
  </w:style>
  <w:style w:type="character" w:customStyle="1" w:styleId="PlainTextChar">
    <w:name w:val="Plain Text Char"/>
    <w:basedOn w:val="DefaultParagraphFont"/>
    <w:link w:val="PlainText"/>
    <w:rsid w:val="00FB162D"/>
    <w:rPr>
      <w:rFonts w:ascii="Courier New" w:eastAsia="Times New Roman" w:hAnsi="Courier New" w:cs="Courier New"/>
      <w:sz w:val="20"/>
      <w:szCs w:val="20"/>
      <w:lang w:val="lt-LT" w:eastAsia="lt-LT"/>
    </w:rPr>
  </w:style>
  <w:style w:type="paragraph" w:styleId="Quote">
    <w:name w:val="Quote"/>
    <w:basedOn w:val="Normal"/>
    <w:next w:val="Normal"/>
    <w:link w:val="QuoteChar"/>
    <w:uiPriority w:val="29"/>
    <w:rsid w:val="00FB162D"/>
    <w:pPr>
      <w:widowControl/>
      <w:autoSpaceDE/>
      <w:autoSpaceDN/>
    </w:pPr>
    <w:rPr>
      <w:rFonts w:ascii="Verdana" w:eastAsia="Times New Roman" w:hAnsi="Verdana" w:cs="Times New Roman"/>
      <w:i/>
      <w:iCs/>
      <w:color w:val="000000" w:themeColor="text1"/>
      <w:sz w:val="18"/>
      <w:szCs w:val="24"/>
      <w:lang w:val="lt-LT" w:eastAsia="lt-LT"/>
    </w:rPr>
  </w:style>
  <w:style w:type="character" w:customStyle="1" w:styleId="QuoteChar">
    <w:name w:val="Quote Char"/>
    <w:basedOn w:val="DefaultParagraphFont"/>
    <w:link w:val="Quote"/>
    <w:uiPriority w:val="29"/>
    <w:rsid w:val="00FB162D"/>
    <w:rPr>
      <w:rFonts w:ascii="Verdana" w:eastAsia="Times New Roman" w:hAnsi="Verdana" w:cs="Times New Roman"/>
      <w:i/>
      <w:iCs/>
      <w:color w:val="000000" w:themeColor="text1"/>
      <w:sz w:val="18"/>
      <w:szCs w:val="24"/>
      <w:lang w:val="lt-LT" w:eastAsia="lt-LT"/>
    </w:rPr>
  </w:style>
  <w:style w:type="paragraph" w:styleId="Salutation">
    <w:name w:val="Salutation"/>
    <w:basedOn w:val="Normal"/>
    <w:next w:val="Normal"/>
    <w:link w:val="SalutationChar"/>
    <w:rsid w:val="00FB162D"/>
    <w:pPr>
      <w:widowControl/>
      <w:autoSpaceDE/>
      <w:autoSpaceDN/>
    </w:pPr>
    <w:rPr>
      <w:rFonts w:ascii="Verdana" w:eastAsia="Times New Roman" w:hAnsi="Verdana" w:cs="Times New Roman"/>
      <w:sz w:val="18"/>
      <w:szCs w:val="24"/>
      <w:lang w:val="lt-LT" w:eastAsia="lt-LT"/>
    </w:rPr>
  </w:style>
  <w:style w:type="character" w:customStyle="1" w:styleId="SalutationChar">
    <w:name w:val="Salutation Char"/>
    <w:basedOn w:val="DefaultParagraphFont"/>
    <w:link w:val="Salutation"/>
    <w:rsid w:val="00FB162D"/>
    <w:rPr>
      <w:rFonts w:ascii="Verdana" w:eastAsia="Times New Roman" w:hAnsi="Verdana" w:cs="Times New Roman"/>
      <w:sz w:val="18"/>
      <w:szCs w:val="24"/>
      <w:lang w:val="lt-LT" w:eastAsia="lt-LT"/>
    </w:rPr>
  </w:style>
  <w:style w:type="paragraph" w:styleId="Signature">
    <w:name w:val="Signature"/>
    <w:basedOn w:val="Normal"/>
    <w:link w:val="SignatureChar"/>
    <w:rsid w:val="00FB162D"/>
    <w:pPr>
      <w:widowControl/>
      <w:autoSpaceDE/>
      <w:autoSpaceDN/>
      <w:ind w:left="4252"/>
    </w:pPr>
    <w:rPr>
      <w:rFonts w:ascii="Verdana" w:eastAsia="Times New Roman" w:hAnsi="Verdana" w:cs="Times New Roman"/>
      <w:sz w:val="18"/>
      <w:szCs w:val="24"/>
      <w:lang w:val="lt-LT" w:eastAsia="lt-LT"/>
    </w:rPr>
  </w:style>
  <w:style w:type="character" w:customStyle="1" w:styleId="SignatureChar">
    <w:name w:val="Signature Char"/>
    <w:basedOn w:val="DefaultParagraphFont"/>
    <w:link w:val="Signature"/>
    <w:rsid w:val="00FB162D"/>
    <w:rPr>
      <w:rFonts w:ascii="Verdana" w:eastAsia="Times New Roman" w:hAnsi="Verdana" w:cs="Times New Roman"/>
      <w:sz w:val="18"/>
      <w:szCs w:val="24"/>
      <w:lang w:val="lt-LT" w:eastAsia="lt-LT"/>
    </w:rPr>
  </w:style>
  <w:style w:type="paragraph" w:styleId="Subtitle">
    <w:name w:val="Subtitle"/>
    <w:basedOn w:val="Normal"/>
    <w:next w:val="Normal"/>
    <w:link w:val="SubtitleChar"/>
    <w:rsid w:val="00FB162D"/>
    <w:pPr>
      <w:widowControl/>
      <w:autoSpaceDE/>
      <w:autoSpaceDN/>
      <w:spacing w:after="60"/>
      <w:jc w:val="center"/>
      <w:outlineLvl w:val="1"/>
    </w:pPr>
    <w:rPr>
      <w:rFonts w:asciiTheme="majorHAnsi" w:eastAsiaTheme="majorEastAsia" w:hAnsiTheme="majorHAnsi" w:cstheme="majorBidi"/>
      <w:sz w:val="24"/>
      <w:szCs w:val="24"/>
      <w:lang w:val="lt-LT" w:eastAsia="lt-LT"/>
    </w:rPr>
  </w:style>
  <w:style w:type="character" w:customStyle="1" w:styleId="SubtitleChar">
    <w:name w:val="Subtitle Char"/>
    <w:basedOn w:val="DefaultParagraphFont"/>
    <w:link w:val="Subtitle"/>
    <w:rsid w:val="00FB162D"/>
    <w:rPr>
      <w:rFonts w:asciiTheme="majorHAnsi" w:eastAsiaTheme="majorEastAsia" w:hAnsiTheme="majorHAnsi" w:cstheme="majorBidi"/>
      <w:sz w:val="24"/>
      <w:szCs w:val="24"/>
      <w:lang w:val="lt-LT" w:eastAsia="lt-LT"/>
    </w:rPr>
  </w:style>
  <w:style w:type="character" w:styleId="SubtleReference">
    <w:name w:val="Subtle Reference"/>
    <w:basedOn w:val="DefaultParagraphFont"/>
    <w:uiPriority w:val="31"/>
    <w:rsid w:val="00FB162D"/>
    <w:rPr>
      <w:smallCaps/>
      <w:color w:val="C0504D" w:themeColor="accent2"/>
      <w:u w:val="single"/>
      <w:lang w:val="en-GB"/>
    </w:rPr>
  </w:style>
  <w:style w:type="paragraph" w:styleId="TableofAuthorities">
    <w:name w:val="table of authorities"/>
    <w:basedOn w:val="Normal"/>
    <w:next w:val="Normal"/>
    <w:rsid w:val="00FB162D"/>
    <w:pPr>
      <w:widowControl/>
      <w:autoSpaceDE/>
      <w:autoSpaceDN/>
      <w:ind w:left="180" w:hanging="180"/>
    </w:pPr>
    <w:rPr>
      <w:rFonts w:ascii="Verdana" w:eastAsia="Times New Roman" w:hAnsi="Verdana" w:cs="Times New Roman"/>
      <w:sz w:val="18"/>
      <w:szCs w:val="24"/>
      <w:lang w:val="lt-LT" w:eastAsia="lt-LT"/>
    </w:rPr>
  </w:style>
  <w:style w:type="paragraph" w:styleId="TableofFigures">
    <w:name w:val="table of figures"/>
    <w:basedOn w:val="Normal"/>
    <w:next w:val="Normal"/>
    <w:rsid w:val="00FB162D"/>
    <w:pPr>
      <w:widowControl/>
      <w:autoSpaceDE/>
      <w:autoSpaceDN/>
    </w:pPr>
    <w:rPr>
      <w:rFonts w:ascii="Verdana" w:eastAsia="Times New Roman" w:hAnsi="Verdana" w:cs="Times New Roman"/>
      <w:sz w:val="18"/>
      <w:szCs w:val="24"/>
      <w:lang w:val="lt-LT" w:eastAsia="lt-LT"/>
    </w:rPr>
  </w:style>
  <w:style w:type="paragraph" w:styleId="TOAHeading">
    <w:name w:val="toa heading"/>
    <w:basedOn w:val="Normal"/>
    <w:next w:val="Normal"/>
    <w:rsid w:val="00FB162D"/>
    <w:pPr>
      <w:widowControl/>
      <w:autoSpaceDE/>
      <w:autoSpaceDN/>
      <w:spacing w:before="120"/>
    </w:pPr>
    <w:rPr>
      <w:rFonts w:asciiTheme="majorHAnsi" w:eastAsiaTheme="majorEastAsia" w:hAnsiTheme="majorHAnsi" w:cstheme="majorBidi"/>
      <w:b/>
      <w:bCs/>
      <w:sz w:val="24"/>
      <w:szCs w:val="24"/>
      <w:lang w:val="lt-LT" w:eastAsia="lt-LT"/>
    </w:rPr>
  </w:style>
  <w:style w:type="paragraph" w:styleId="TOCHeading">
    <w:name w:val="TOC Heading"/>
    <w:basedOn w:val="Heading1"/>
    <w:next w:val="Normal"/>
    <w:uiPriority w:val="39"/>
    <w:semiHidden/>
    <w:unhideWhenUsed/>
    <w:rsid w:val="00FB162D"/>
    <w:pPr>
      <w:keepLines w:val="0"/>
      <w:suppressAutoHyphens w:val="0"/>
      <w:autoSpaceDE/>
      <w:autoSpaceDN/>
      <w:adjustRightInd/>
      <w:spacing w:after="60" w:line="240" w:lineRule="auto"/>
      <w:textAlignment w:val="auto"/>
      <w:outlineLvl w:val="9"/>
    </w:pPr>
    <w:rPr>
      <w:rFonts w:asciiTheme="majorHAnsi" w:eastAsiaTheme="majorEastAsia" w:hAnsiTheme="majorHAnsi" w:cstheme="majorBidi"/>
      <w:b/>
      <w:bCs/>
      <w:color w:val="auto"/>
      <w:kern w:val="32"/>
      <w:sz w:val="32"/>
      <w:szCs w:val="32"/>
      <w:lang w:val="lt-LT" w:eastAsia="lt-LT"/>
    </w:rPr>
  </w:style>
  <w:style w:type="table" w:customStyle="1" w:styleId="BaltoLinkTablePlain">
    <w:name w:val="Balto Link Table Plain"/>
    <w:basedOn w:val="TableNormal"/>
    <w:uiPriority w:val="99"/>
    <w:rsid w:val="00FB162D"/>
    <w:pPr>
      <w:widowControl/>
      <w:autoSpaceDE/>
      <w:autoSpaceDN/>
      <w:jc w:val="right"/>
    </w:pPr>
    <w:rPr>
      <w:rFonts w:ascii="Verdana" w:eastAsia="Times New Roman" w:hAnsi="Verdana" w:cs="Times New Roman"/>
      <w:sz w:val="18"/>
      <w:szCs w:val="20"/>
      <w:lang w:val="en-GB" w:eastAsia="en-GB"/>
    </w:rPr>
    <w:tblP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57" w:type="dxa"/>
        <w:right w:w="57" w:type="dxa"/>
      </w:tblCellMar>
    </w:tblPr>
    <w:trPr>
      <w:cantSplit/>
    </w:trPr>
    <w:tblStylePr w:type="firstCol">
      <w:pPr>
        <w:wordWrap/>
        <w:jc w:val="left"/>
      </w:pPr>
    </w:tblStylePr>
  </w:style>
  <w:style w:type="table" w:customStyle="1" w:styleId="BaltoLinkTableRed">
    <w:name w:val="Balto Link Table Red"/>
    <w:basedOn w:val="BaltoLinkTablePlain"/>
    <w:uiPriority w:val="99"/>
    <w:rsid w:val="00FB162D"/>
    <w:tblPr/>
    <w:tblStylePr w:type="firstRow">
      <w:pPr>
        <w:keepNext/>
        <w:keepLines/>
        <w:wordWrap/>
        <w:jc w:val="center"/>
      </w:pPr>
      <w:rPr>
        <w:b/>
        <w:i w:val="0"/>
        <w:color w:val="FFFFFF"/>
      </w:rPr>
      <w:tblPr/>
      <w:tcPr>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l2br w:val="nil"/>
          <w:tr2bl w:val="nil"/>
        </w:tcBorders>
        <w:shd w:val="clear" w:color="auto" w:fill="FF8080"/>
        <w:vAlign w:val="center"/>
      </w:tcPr>
    </w:tblStylePr>
    <w:tblStylePr w:type="firstCol">
      <w:pPr>
        <w:wordWrap/>
        <w:jc w:val="left"/>
      </w:pPr>
    </w:tblStylePr>
  </w:style>
  <w:style w:type="table" w:customStyle="1" w:styleId="BaltoLinkTableGrey">
    <w:name w:val="Balto Link Table Grey"/>
    <w:basedOn w:val="BaltoLinkTableRed"/>
    <w:uiPriority w:val="99"/>
    <w:rsid w:val="00FB162D"/>
    <w:tblPr/>
    <w:tblStylePr w:type="firstRow">
      <w:pPr>
        <w:keepNext/>
        <w:keepLines/>
        <w:wordWrap/>
        <w:jc w:val="center"/>
      </w:pPr>
      <w:rPr>
        <w:b/>
        <w:i w:val="0"/>
        <w:color w:val="808080"/>
      </w:rPr>
      <w:tblPr/>
      <w:tcPr>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l2br w:val="nil"/>
          <w:tr2bl w:val="nil"/>
        </w:tcBorders>
        <w:shd w:val="clear" w:color="auto" w:fill="D9D9D9"/>
        <w:vAlign w:val="center"/>
      </w:tcPr>
    </w:tblStylePr>
    <w:tblStylePr w:type="firstCol">
      <w:pPr>
        <w:wordWrap/>
        <w:jc w:val="left"/>
      </w:pPr>
    </w:tblStylePr>
  </w:style>
  <w:style w:type="numbering" w:customStyle="1" w:styleId="StyleBulletedRed">
    <w:name w:val="Style Bulleted Red"/>
    <w:basedOn w:val="NoList"/>
    <w:rsid w:val="00FB162D"/>
    <w:pPr>
      <w:numPr>
        <w:numId w:val="18"/>
      </w:numPr>
    </w:pPr>
  </w:style>
  <w:style w:type="table" w:customStyle="1" w:styleId="TableBLgrey">
    <w:name w:val="Table BL grey"/>
    <w:basedOn w:val="TableNormal"/>
    <w:rsid w:val="00FB162D"/>
    <w:pPr>
      <w:widowControl/>
      <w:autoSpaceDE/>
      <w:autoSpaceDN/>
    </w:pPr>
    <w:rPr>
      <w:rFonts w:ascii="Verdana" w:eastAsia="Times New Roman" w:hAnsi="Verdana" w:cs="Times New Roman"/>
      <w:sz w:val="18"/>
      <w:szCs w:val="20"/>
    </w:rPr>
    <w:tblPr>
      <w:tblBorders>
        <w:top w:val="single" w:sz="4" w:space="0" w:color="A6A6A6"/>
        <w:bottom w:val="single" w:sz="4" w:space="0" w:color="A6A6A6"/>
        <w:insideH w:val="single" w:sz="4" w:space="0" w:color="A6A6A6"/>
        <w:insideV w:val="single" w:sz="4" w:space="0" w:color="A6A6A6"/>
      </w:tblBorders>
    </w:tblPr>
    <w:tblStylePr w:type="firstRow">
      <w:rPr>
        <w:rFonts w:ascii="Cambria" w:hAnsi="Cambria"/>
        <w:color w:val="FFFFFF"/>
        <w:sz w:val="18"/>
      </w:rPr>
      <w:tblPr/>
      <w:tcPr>
        <w:shd w:val="clear" w:color="auto" w:fill="7F7F7F"/>
      </w:tcPr>
    </w:tblStylePr>
    <w:tblStylePr w:type="lastRow">
      <w:rPr>
        <w:b w:val="0"/>
      </w:rPr>
    </w:tblStylePr>
  </w:style>
  <w:style w:type="table" w:customStyle="1" w:styleId="TableBLred">
    <w:name w:val="Table BL red"/>
    <w:basedOn w:val="TableNormal"/>
    <w:rsid w:val="00FB162D"/>
    <w:pPr>
      <w:widowControl/>
      <w:autoSpaceDE/>
      <w:autoSpaceDN/>
    </w:pPr>
    <w:rPr>
      <w:rFonts w:ascii="Verdana" w:eastAsia="Times New Roman" w:hAnsi="Verdana" w:cs="Times New Roman"/>
      <w:sz w:val="18"/>
      <w:szCs w:val="20"/>
    </w:rPr>
    <w:tblPr>
      <w:tblBorders>
        <w:top w:val="single" w:sz="4" w:space="0" w:color="FF9999"/>
        <w:bottom w:val="single" w:sz="4" w:space="0" w:color="FF9999"/>
        <w:insideH w:val="single" w:sz="4" w:space="0" w:color="FF9999"/>
        <w:insideV w:val="single" w:sz="4" w:space="0" w:color="FF9999"/>
      </w:tblBorders>
    </w:tblPr>
    <w:tblStylePr w:type="firstRow">
      <w:rPr>
        <w:rFonts w:ascii="Cambria" w:hAnsi="Cambria"/>
        <w:color w:val="FEFEFE"/>
        <w:sz w:val="18"/>
      </w:rPr>
      <w:tblPr/>
      <w:tcPr>
        <w:shd w:val="clear" w:color="auto" w:fill="FF6C6C"/>
      </w:tcPr>
    </w:tblStylePr>
    <w:tblStylePr w:type="lastRow">
      <w:rPr>
        <w:b w:val="0"/>
      </w:rPr>
    </w:tblStylePr>
  </w:style>
  <w:style w:type="table" w:customStyle="1" w:styleId="TableBLclear">
    <w:name w:val="Table BL clear"/>
    <w:basedOn w:val="TableNormal"/>
    <w:rsid w:val="00FB162D"/>
    <w:pPr>
      <w:widowControl/>
      <w:autoSpaceDE/>
      <w:autoSpaceDN/>
    </w:pPr>
    <w:rPr>
      <w:rFonts w:ascii="Verdana" w:eastAsia="Times New Roman" w:hAnsi="Verdana" w:cs="Times New Roman"/>
      <w:sz w:val="18"/>
      <w:szCs w:val="20"/>
    </w:rPr>
    <w:tblPr/>
  </w:style>
  <w:style w:type="table" w:customStyle="1" w:styleId="TableDocProperty">
    <w:name w:val="Table Doc Property"/>
    <w:basedOn w:val="TableBLclear"/>
    <w:rsid w:val="00FB162D"/>
    <w:rPr>
      <w:sz w:val="12"/>
    </w:rPr>
    <w:tblPr>
      <w:tblBorders>
        <w:top w:val="single" w:sz="12" w:space="0" w:color="FFFFFF"/>
        <w:left w:val="single" w:sz="12" w:space="0" w:color="FF0000"/>
        <w:bottom w:val="single" w:sz="12" w:space="0" w:color="FFFFFF"/>
        <w:right w:val="single" w:sz="12" w:space="0" w:color="FFFFFF"/>
      </w:tblBorders>
    </w:tblPr>
  </w:style>
  <w:style w:type="paragraph" w:customStyle="1" w:styleId="HeadingTitlePage">
    <w:name w:val="Heading Title Page"/>
    <w:basedOn w:val="Normal"/>
    <w:rsid w:val="00FB162D"/>
    <w:pPr>
      <w:widowControl/>
      <w:autoSpaceDE/>
      <w:autoSpaceDN/>
    </w:pPr>
    <w:rPr>
      <w:rFonts w:ascii="Verdana" w:eastAsia="Times New Roman" w:hAnsi="Verdana" w:cs="Times New Roman"/>
      <w:sz w:val="36"/>
      <w:szCs w:val="24"/>
      <w:lang w:val="lt-LT" w:eastAsia="lt-LT"/>
    </w:rPr>
  </w:style>
  <w:style w:type="paragraph" w:customStyle="1" w:styleId="NormalTextRight">
    <w:name w:val="Normal Text Right"/>
    <w:basedOn w:val="Normal"/>
    <w:next w:val="Normal"/>
    <w:rsid w:val="00FB162D"/>
    <w:pPr>
      <w:widowControl/>
      <w:autoSpaceDE/>
      <w:autoSpaceDN/>
      <w:jc w:val="right"/>
    </w:pPr>
    <w:rPr>
      <w:rFonts w:ascii="Verdana" w:eastAsia="Times New Roman" w:hAnsi="Verdana" w:cs="Times New Roman"/>
      <w:sz w:val="18"/>
      <w:szCs w:val="24"/>
      <w:lang w:val="lt-LT" w:eastAsia="lt-LT"/>
    </w:rPr>
  </w:style>
  <w:style w:type="numbering" w:customStyle="1" w:styleId="StyleBulletedBlack">
    <w:name w:val="Style Bulleted Black"/>
    <w:basedOn w:val="NoList"/>
    <w:rsid w:val="00FB162D"/>
    <w:pPr>
      <w:numPr>
        <w:numId w:val="17"/>
      </w:numPr>
    </w:pPr>
  </w:style>
  <w:style w:type="table" w:customStyle="1" w:styleId="TableBLgreynoheader">
    <w:name w:val="Table BL grey (no header)"/>
    <w:basedOn w:val="TableNormal"/>
    <w:rsid w:val="00FB162D"/>
    <w:pPr>
      <w:widowControl/>
      <w:autoSpaceDE/>
      <w:autoSpaceDN/>
    </w:pPr>
    <w:rPr>
      <w:rFonts w:ascii="Verdana" w:eastAsia="Times New Roman" w:hAnsi="Verdana" w:cs="Times New Roman"/>
      <w:sz w:val="18"/>
      <w:szCs w:val="20"/>
    </w:rPr>
    <w:tblPr>
      <w:tblBorders>
        <w:top w:val="single" w:sz="4" w:space="0" w:color="A6A6A6"/>
        <w:bottom w:val="single" w:sz="4" w:space="0" w:color="A6A6A6"/>
        <w:insideH w:val="single" w:sz="4" w:space="0" w:color="A6A6A6"/>
        <w:insideV w:val="single" w:sz="4" w:space="0" w:color="A6A6A6"/>
      </w:tblBorders>
    </w:tblPr>
  </w:style>
  <w:style w:type="table" w:customStyle="1" w:styleId="TableBLrednoheader">
    <w:name w:val="Table BL red (no header)"/>
    <w:basedOn w:val="TableNormal"/>
    <w:rsid w:val="00FB162D"/>
    <w:pPr>
      <w:widowControl/>
      <w:autoSpaceDE/>
      <w:autoSpaceDN/>
    </w:pPr>
    <w:rPr>
      <w:rFonts w:ascii="Verdana" w:eastAsia="Times New Roman" w:hAnsi="Verdana" w:cs="Times New Roman"/>
      <w:sz w:val="18"/>
      <w:szCs w:val="20"/>
    </w:rPr>
    <w:tblPr>
      <w:tblBorders>
        <w:top w:val="single" w:sz="4" w:space="0" w:color="FF9999"/>
        <w:bottom w:val="single" w:sz="4" w:space="0" w:color="FF9999"/>
        <w:insideH w:val="single" w:sz="4" w:space="0" w:color="FF9999"/>
        <w:insideV w:val="single" w:sz="4" w:space="0" w:color="FF99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8" Type="http://schemas.openxmlformats.org/officeDocument/2006/relationships/image" Target="media/image50.svg"/><Relationship Id="rId3" Type="http://schemas.openxmlformats.org/officeDocument/2006/relationships/hyperlink" Target="http://www.aon.lt/" TargetMode="External"/><Relationship Id="rId7" Type="http://schemas.openxmlformats.org/officeDocument/2006/relationships/image" Target="media/image40.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hyperlink" Target="http://www.ao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765D-2313-4855-8744-1B3C6390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12111</Words>
  <Characters>6904</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Informacinis_pranesimas_3 copy</vt:lpstr>
      <vt:lpstr>Informacinis_pranesimas_3 copy</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Informacinis_pranesimas_3 copy</dc:title>
  <dc:creator>Jurgis Gudauskas</dc:creator>
  <cp:lastModifiedBy>Jurgita Varnienė</cp:lastModifiedBy>
  <cp:revision>71</cp:revision>
  <cp:lastPrinted>2019-04-08T07:57:00Z</cp:lastPrinted>
  <dcterms:created xsi:type="dcterms:W3CDTF">2025-02-04T06:33:00Z</dcterms:created>
  <dcterms:modified xsi:type="dcterms:W3CDTF">2025-02-12T14:00:00Z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Adobe Illustrator CC 2017 (Macintosh)</vt:lpwstr>
  </property>
  <property fmtid="{D5CDD505-2E9C-101B-9397-08002B2CF9AE}" pid="4" name="LastSaved">
    <vt:filetime>2018-10-11T00:00:00Z</vt:filetime>
  </property>
</Properties>
</file>