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410493" w14:textId="544323DE" w:rsidR="008A60D3" w:rsidRPr="00F06C51" w:rsidRDefault="005F3853" w:rsidP="003310BF">
      <w:pPr>
        <w:rPr>
          <w:szCs w:val="24"/>
        </w:rPr>
      </w:pPr>
      <w:r w:rsidRPr="00F06C51">
        <w:rPr>
          <w:szCs w:val="24"/>
        </w:rPr>
        <w:t xml:space="preserve">                     </w:t>
      </w:r>
      <w:r w:rsidR="001A5AC0" w:rsidRPr="00F06C51">
        <w:rPr>
          <w:szCs w:val="24"/>
        </w:rPr>
        <w:t xml:space="preserve">     </w:t>
      </w:r>
      <w:r w:rsidRPr="00F06C51">
        <w:rPr>
          <w:szCs w:val="24"/>
        </w:rPr>
        <w:t xml:space="preserve"> </w:t>
      </w:r>
      <w:r w:rsidR="003310BF" w:rsidRPr="00F06C51">
        <w:rPr>
          <w:b/>
          <w:szCs w:val="24"/>
        </w:rPr>
        <w:t>X pirkimo dalis</w:t>
      </w:r>
      <w:r w:rsidR="003310BF" w:rsidRPr="00F06C51">
        <w:rPr>
          <w:szCs w:val="24"/>
        </w:rPr>
        <w:t xml:space="preserve"> </w:t>
      </w:r>
      <w:proofErr w:type="spellStart"/>
      <w:r w:rsidR="008A60D3" w:rsidRPr="00F06C51">
        <w:rPr>
          <w:szCs w:val="24"/>
        </w:rPr>
        <w:t>Elektrokardiografo</w:t>
      </w:r>
      <w:proofErr w:type="spellEnd"/>
      <w:r w:rsidR="008A60D3" w:rsidRPr="00F06C51">
        <w:rPr>
          <w:szCs w:val="24"/>
        </w:rPr>
        <w:t xml:space="preserve"> </w:t>
      </w:r>
      <w:r w:rsidR="00506849" w:rsidRPr="00F06C51">
        <w:rPr>
          <w:szCs w:val="24"/>
        </w:rPr>
        <w:t>techninės charakteristikos</w:t>
      </w:r>
      <w:r w:rsidR="003310BF" w:rsidRPr="00F06C51">
        <w:rPr>
          <w:szCs w:val="24"/>
        </w:rPr>
        <w:t>.</w:t>
      </w:r>
    </w:p>
    <w:p w14:paraId="0E5940DD" w14:textId="77777777" w:rsidR="008A60D3" w:rsidRDefault="008A60D3">
      <w:pPr>
        <w:rPr>
          <w:sz w:val="28"/>
        </w:rPr>
      </w:pP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784"/>
        <w:gridCol w:w="1767"/>
        <w:gridCol w:w="3309"/>
      </w:tblGrid>
      <w:tr w:rsidR="008A60D3" w14:paraId="022650DB" w14:textId="77777777" w:rsidTr="009F5967">
        <w:tc>
          <w:tcPr>
            <w:tcW w:w="540" w:type="dxa"/>
          </w:tcPr>
          <w:p w14:paraId="111A2060" w14:textId="77777777" w:rsidR="008A60D3" w:rsidRDefault="008A60D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3784" w:type="dxa"/>
          </w:tcPr>
          <w:p w14:paraId="3258BE4B" w14:textId="77777777" w:rsidR="008A60D3" w:rsidRDefault="008A60D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Parametrai</w:t>
            </w:r>
          </w:p>
        </w:tc>
        <w:tc>
          <w:tcPr>
            <w:tcW w:w="1767" w:type="dxa"/>
          </w:tcPr>
          <w:p w14:paraId="11891EA9" w14:textId="77777777" w:rsidR="008A60D3" w:rsidRDefault="008A60D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Parametro reikšmės  </w:t>
            </w:r>
          </w:p>
        </w:tc>
        <w:tc>
          <w:tcPr>
            <w:tcW w:w="3309" w:type="dxa"/>
          </w:tcPr>
          <w:p w14:paraId="546A03F2" w14:textId="77777777" w:rsidR="008A60D3" w:rsidRDefault="008A60D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Tiekėjo siū</w:t>
            </w:r>
            <w:r w:rsidR="00823A30">
              <w:rPr>
                <w:b/>
                <w:sz w:val="22"/>
                <w:szCs w:val="22"/>
              </w:rPr>
              <w:t>lomo EKG</w:t>
            </w:r>
            <w:r>
              <w:rPr>
                <w:b/>
                <w:sz w:val="22"/>
                <w:szCs w:val="22"/>
              </w:rPr>
              <w:t xml:space="preserve">  charakteristikos</w:t>
            </w:r>
            <w:r w:rsidR="00823A30">
              <w:rPr>
                <w:b/>
                <w:sz w:val="22"/>
                <w:szCs w:val="22"/>
              </w:rPr>
              <w:t>, nuorodos į tinklalapį, reklamines brošiūras</w:t>
            </w:r>
          </w:p>
        </w:tc>
      </w:tr>
      <w:tr w:rsidR="008A60D3" w14:paraId="11E38608" w14:textId="77777777" w:rsidTr="009F5967">
        <w:tc>
          <w:tcPr>
            <w:tcW w:w="540" w:type="dxa"/>
          </w:tcPr>
          <w:p w14:paraId="12F8914A" w14:textId="77777777" w:rsidR="008A60D3" w:rsidRDefault="008A60D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3784" w:type="dxa"/>
          </w:tcPr>
          <w:p w14:paraId="64EA9268" w14:textId="77777777" w:rsidR="008A60D3" w:rsidRDefault="008A60D3">
            <w:pPr>
              <w:rPr>
                <w:b/>
                <w:bCs/>
                <w:sz w:val="22"/>
                <w:szCs w:val="22"/>
              </w:rPr>
            </w:pPr>
            <w:proofErr w:type="spellStart"/>
            <w:r>
              <w:rPr>
                <w:b/>
                <w:bCs/>
                <w:sz w:val="22"/>
                <w:szCs w:val="22"/>
              </w:rPr>
              <w:t>Elektrokardiografo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techninės charakteristikos</w:t>
            </w:r>
          </w:p>
        </w:tc>
        <w:tc>
          <w:tcPr>
            <w:tcW w:w="1767" w:type="dxa"/>
          </w:tcPr>
          <w:p w14:paraId="15FF9E6A" w14:textId="77777777" w:rsidR="008A60D3" w:rsidRDefault="008A60D3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309" w:type="dxa"/>
          </w:tcPr>
          <w:p w14:paraId="0A6CFAF0" w14:textId="77777777" w:rsidR="008A60D3" w:rsidRDefault="008A60D3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A60D3" w14:paraId="193AA074" w14:textId="77777777" w:rsidTr="009F5967">
        <w:tc>
          <w:tcPr>
            <w:tcW w:w="540" w:type="dxa"/>
          </w:tcPr>
          <w:p w14:paraId="6099A743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784" w:type="dxa"/>
          </w:tcPr>
          <w:p w14:paraId="01B2A4B0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Taikymo sritis </w:t>
            </w:r>
          </w:p>
        </w:tc>
        <w:tc>
          <w:tcPr>
            <w:tcW w:w="1767" w:type="dxa"/>
          </w:tcPr>
          <w:p w14:paraId="3D64A444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Ramybės EKG užrašymas</w:t>
            </w:r>
          </w:p>
          <w:p w14:paraId="58FEA49D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Duomenų perdavimas</w:t>
            </w:r>
          </w:p>
        </w:tc>
        <w:tc>
          <w:tcPr>
            <w:tcW w:w="3309" w:type="dxa"/>
          </w:tcPr>
          <w:p w14:paraId="3BFDF8B2" w14:textId="77777777" w:rsidR="008A60D3" w:rsidRDefault="008A60D3">
            <w:pPr>
              <w:rPr>
                <w:sz w:val="22"/>
                <w:szCs w:val="22"/>
              </w:rPr>
            </w:pPr>
          </w:p>
        </w:tc>
      </w:tr>
      <w:tr w:rsidR="008A60D3" w14:paraId="0A5EA3E4" w14:textId="77777777" w:rsidTr="009F5967">
        <w:tc>
          <w:tcPr>
            <w:tcW w:w="540" w:type="dxa"/>
          </w:tcPr>
          <w:p w14:paraId="792A492B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3784" w:type="dxa"/>
          </w:tcPr>
          <w:p w14:paraId="6645FE50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Kanalų skaičius </w:t>
            </w:r>
          </w:p>
        </w:tc>
        <w:tc>
          <w:tcPr>
            <w:tcW w:w="1767" w:type="dxa"/>
          </w:tcPr>
          <w:p w14:paraId="263A4178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3309" w:type="dxa"/>
          </w:tcPr>
          <w:p w14:paraId="23EE5C7B" w14:textId="77777777" w:rsidR="008A60D3" w:rsidRDefault="008A60D3">
            <w:pPr>
              <w:rPr>
                <w:sz w:val="22"/>
                <w:szCs w:val="22"/>
              </w:rPr>
            </w:pPr>
          </w:p>
        </w:tc>
      </w:tr>
      <w:tr w:rsidR="008A60D3" w14:paraId="6247E1B8" w14:textId="77777777" w:rsidTr="009F5967">
        <w:tc>
          <w:tcPr>
            <w:tcW w:w="540" w:type="dxa"/>
          </w:tcPr>
          <w:p w14:paraId="6BC2270F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3784" w:type="dxa"/>
          </w:tcPr>
          <w:p w14:paraId="1261645C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Automatinė </w:t>
            </w:r>
            <w:r>
              <w:rPr>
                <w:sz w:val="22"/>
                <w:szCs w:val="22"/>
                <w:lang w:val="en-US"/>
              </w:rPr>
              <w:t xml:space="preserve">12 </w:t>
            </w:r>
            <w:proofErr w:type="spellStart"/>
            <w:r>
              <w:rPr>
                <w:sz w:val="22"/>
                <w:szCs w:val="22"/>
                <w:lang w:val="en-US"/>
              </w:rPr>
              <w:t>derivacij</w:t>
            </w:r>
            <w:proofErr w:type="spellEnd"/>
            <w:r>
              <w:rPr>
                <w:sz w:val="22"/>
                <w:szCs w:val="22"/>
              </w:rPr>
              <w:t xml:space="preserve">ų EKG registracija </w:t>
            </w:r>
          </w:p>
        </w:tc>
        <w:tc>
          <w:tcPr>
            <w:tcW w:w="1767" w:type="dxa"/>
          </w:tcPr>
          <w:p w14:paraId="3D53E547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</w:t>
            </w:r>
          </w:p>
        </w:tc>
        <w:tc>
          <w:tcPr>
            <w:tcW w:w="3309" w:type="dxa"/>
          </w:tcPr>
          <w:p w14:paraId="568FB60D" w14:textId="77777777" w:rsidR="008A60D3" w:rsidRDefault="008A60D3">
            <w:pPr>
              <w:rPr>
                <w:sz w:val="22"/>
                <w:szCs w:val="22"/>
              </w:rPr>
            </w:pPr>
          </w:p>
        </w:tc>
      </w:tr>
      <w:tr w:rsidR="008A60D3" w14:paraId="574F5CF2" w14:textId="77777777" w:rsidTr="009F5967">
        <w:tc>
          <w:tcPr>
            <w:tcW w:w="540" w:type="dxa"/>
          </w:tcPr>
          <w:p w14:paraId="7AAB373E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3784" w:type="dxa"/>
          </w:tcPr>
          <w:p w14:paraId="157338D7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Integruotas </w:t>
            </w:r>
            <w:r w:rsidR="009A72C8">
              <w:rPr>
                <w:sz w:val="22"/>
                <w:szCs w:val="22"/>
              </w:rPr>
              <w:t>ne mažesnis kaip 17 cm</w:t>
            </w:r>
            <w:r>
              <w:rPr>
                <w:sz w:val="22"/>
                <w:szCs w:val="22"/>
              </w:rPr>
              <w:t xml:space="preserve"> </w:t>
            </w:r>
            <w:r w:rsidR="009A72C8">
              <w:rPr>
                <w:sz w:val="22"/>
                <w:szCs w:val="22"/>
              </w:rPr>
              <w:t xml:space="preserve">įstrižainės </w:t>
            </w:r>
            <w:r>
              <w:rPr>
                <w:sz w:val="22"/>
                <w:szCs w:val="22"/>
              </w:rPr>
              <w:t>spalvotas</w:t>
            </w:r>
            <w:r w:rsidR="00D152BD">
              <w:rPr>
                <w:sz w:val="22"/>
                <w:szCs w:val="22"/>
              </w:rPr>
              <w:t xml:space="preserve"> monitorius su galimybe stebėti </w:t>
            </w:r>
            <w:r>
              <w:rPr>
                <w:sz w:val="22"/>
                <w:szCs w:val="22"/>
              </w:rPr>
              <w:t xml:space="preserve">EKG </w:t>
            </w:r>
            <w:proofErr w:type="spellStart"/>
            <w:r>
              <w:rPr>
                <w:sz w:val="22"/>
                <w:szCs w:val="22"/>
              </w:rPr>
              <w:t>derivacijas</w:t>
            </w:r>
            <w:proofErr w:type="spellEnd"/>
            <w:r w:rsidR="00D152BD">
              <w:rPr>
                <w:sz w:val="22"/>
                <w:szCs w:val="22"/>
              </w:rPr>
              <w:t xml:space="preserve"> (12 </w:t>
            </w:r>
            <w:proofErr w:type="spellStart"/>
            <w:r w:rsidR="00D152BD">
              <w:rPr>
                <w:sz w:val="22"/>
                <w:szCs w:val="22"/>
              </w:rPr>
              <w:t>derivacijų</w:t>
            </w:r>
            <w:proofErr w:type="spellEnd"/>
            <w:r w:rsidR="00D152BD">
              <w:rPr>
                <w:sz w:val="22"/>
                <w:szCs w:val="22"/>
              </w:rPr>
              <w:t xml:space="preserve"> vienu metu),</w:t>
            </w:r>
            <w:r>
              <w:rPr>
                <w:sz w:val="22"/>
                <w:szCs w:val="22"/>
              </w:rPr>
              <w:t xml:space="preserve"> </w:t>
            </w:r>
            <w:r w:rsidR="00D152BD">
              <w:rPr>
                <w:sz w:val="22"/>
                <w:szCs w:val="22"/>
              </w:rPr>
              <w:t>parametrus, paciento</w:t>
            </w:r>
            <w:r>
              <w:rPr>
                <w:sz w:val="22"/>
                <w:szCs w:val="22"/>
              </w:rPr>
              <w:t xml:space="preserve"> duomenis</w:t>
            </w:r>
            <w:r w:rsidR="00D152BD">
              <w:rPr>
                <w:sz w:val="22"/>
                <w:szCs w:val="22"/>
              </w:rPr>
              <w:t>, tinklo būseną.</w:t>
            </w:r>
            <w:r w:rsidR="00A33186">
              <w:rPr>
                <w:sz w:val="22"/>
                <w:szCs w:val="22"/>
              </w:rPr>
              <w:t xml:space="preserve"> Displėjus atlenkiamas.</w:t>
            </w:r>
          </w:p>
        </w:tc>
        <w:tc>
          <w:tcPr>
            <w:tcW w:w="1767" w:type="dxa"/>
          </w:tcPr>
          <w:p w14:paraId="00585891" w14:textId="77777777" w:rsidR="008A60D3" w:rsidRDefault="008A60D3">
            <w:pPr>
              <w:rPr>
                <w:sz w:val="22"/>
                <w:szCs w:val="22"/>
              </w:rPr>
            </w:pPr>
          </w:p>
          <w:p w14:paraId="584A5897" w14:textId="77777777" w:rsidR="008A60D3" w:rsidRDefault="008A60D3">
            <w:pPr>
              <w:rPr>
                <w:sz w:val="22"/>
                <w:szCs w:val="22"/>
              </w:rPr>
            </w:pPr>
          </w:p>
          <w:p w14:paraId="37356F40" w14:textId="77777777" w:rsidR="0071194A" w:rsidRDefault="0071194A">
            <w:pPr>
              <w:rPr>
                <w:sz w:val="22"/>
                <w:szCs w:val="22"/>
              </w:rPr>
            </w:pPr>
          </w:p>
          <w:p w14:paraId="17F9BCAD" w14:textId="77777777" w:rsidR="008A60D3" w:rsidRDefault="007119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</w:t>
            </w:r>
          </w:p>
          <w:p w14:paraId="62C7E4D4" w14:textId="77777777" w:rsidR="008A60D3" w:rsidRDefault="008A60D3">
            <w:pPr>
              <w:rPr>
                <w:sz w:val="22"/>
                <w:szCs w:val="22"/>
              </w:rPr>
            </w:pPr>
          </w:p>
          <w:p w14:paraId="29A28AC2" w14:textId="77777777" w:rsidR="008A60D3" w:rsidRDefault="008A60D3">
            <w:pPr>
              <w:rPr>
                <w:sz w:val="22"/>
                <w:szCs w:val="22"/>
              </w:rPr>
            </w:pPr>
          </w:p>
        </w:tc>
        <w:tc>
          <w:tcPr>
            <w:tcW w:w="3309" w:type="dxa"/>
          </w:tcPr>
          <w:p w14:paraId="5BB203F9" w14:textId="77777777" w:rsidR="008A60D3" w:rsidRDefault="008A60D3">
            <w:pPr>
              <w:rPr>
                <w:sz w:val="22"/>
                <w:szCs w:val="22"/>
              </w:rPr>
            </w:pPr>
          </w:p>
        </w:tc>
      </w:tr>
      <w:tr w:rsidR="008A60D3" w14:paraId="6EBDA8D7" w14:textId="77777777" w:rsidTr="009F5967">
        <w:tc>
          <w:tcPr>
            <w:tcW w:w="540" w:type="dxa"/>
          </w:tcPr>
          <w:p w14:paraId="1AAD8290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3784" w:type="dxa"/>
          </w:tcPr>
          <w:p w14:paraId="0D768F34" w14:textId="77777777" w:rsidR="008A60D3" w:rsidRDefault="00A331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Galimybė peržiūrėti nuskaitytą paciento EKG prieš spausdinant ar siunčiant į atmintį, serverį. Galimybė išjungti EKG spausdinimą paliekant tik duomenų išsiuntimą į serverį.</w:t>
            </w:r>
          </w:p>
        </w:tc>
        <w:tc>
          <w:tcPr>
            <w:tcW w:w="1767" w:type="dxa"/>
          </w:tcPr>
          <w:p w14:paraId="18607CE8" w14:textId="77777777" w:rsidR="008A60D3" w:rsidRDefault="00A33186">
            <w:pPr>
              <w:rPr>
                <w:sz w:val="22"/>
                <w:szCs w:val="22"/>
              </w:rPr>
            </w:pPr>
            <w:r w:rsidRPr="00A33186">
              <w:rPr>
                <w:sz w:val="22"/>
                <w:szCs w:val="22"/>
              </w:rPr>
              <w:t>Būtina</w:t>
            </w:r>
          </w:p>
        </w:tc>
        <w:tc>
          <w:tcPr>
            <w:tcW w:w="3309" w:type="dxa"/>
          </w:tcPr>
          <w:p w14:paraId="48A4A0E7" w14:textId="77777777" w:rsidR="008A60D3" w:rsidRDefault="008A60D3">
            <w:pPr>
              <w:rPr>
                <w:sz w:val="22"/>
                <w:szCs w:val="22"/>
              </w:rPr>
            </w:pPr>
          </w:p>
        </w:tc>
      </w:tr>
      <w:tr w:rsidR="008A60D3" w14:paraId="76256C70" w14:textId="77777777" w:rsidTr="009F5967">
        <w:tc>
          <w:tcPr>
            <w:tcW w:w="540" w:type="dxa"/>
          </w:tcPr>
          <w:p w14:paraId="7D0321A9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3784" w:type="dxa"/>
          </w:tcPr>
          <w:p w14:paraId="7C2F3D69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Pilna skaitmeninė/raidinė klaviatūra</w:t>
            </w:r>
          </w:p>
        </w:tc>
        <w:tc>
          <w:tcPr>
            <w:tcW w:w="1767" w:type="dxa"/>
          </w:tcPr>
          <w:p w14:paraId="3B53F070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</w:t>
            </w:r>
          </w:p>
        </w:tc>
        <w:tc>
          <w:tcPr>
            <w:tcW w:w="3309" w:type="dxa"/>
          </w:tcPr>
          <w:p w14:paraId="1E3BC5F1" w14:textId="77777777" w:rsidR="008A60D3" w:rsidRDefault="008A60D3">
            <w:pPr>
              <w:rPr>
                <w:sz w:val="22"/>
                <w:szCs w:val="22"/>
              </w:rPr>
            </w:pPr>
          </w:p>
        </w:tc>
      </w:tr>
      <w:tr w:rsidR="008A60D3" w14:paraId="6C897DAE" w14:textId="77777777" w:rsidTr="009F5967">
        <w:tc>
          <w:tcPr>
            <w:tcW w:w="540" w:type="dxa"/>
          </w:tcPr>
          <w:p w14:paraId="14BE063E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784" w:type="dxa"/>
          </w:tcPr>
          <w:p w14:paraId="59022E3F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Keičiamas popieriaus traukimo greitis</w:t>
            </w:r>
          </w:p>
        </w:tc>
        <w:tc>
          <w:tcPr>
            <w:tcW w:w="1767" w:type="dxa"/>
          </w:tcPr>
          <w:p w14:paraId="43B509CB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</w:t>
            </w:r>
            <w:r w:rsidR="0071194A">
              <w:rPr>
                <w:sz w:val="22"/>
                <w:szCs w:val="22"/>
              </w:rPr>
              <w:t>10-12,5-</w:t>
            </w:r>
            <w:r>
              <w:rPr>
                <w:sz w:val="22"/>
                <w:szCs w:val="22"/>
              </w:rPr>
              <w:t>25-50 mm/s</w:t>
            </w:r>
          </w:p>
        </w:tc>
        <w:tc>
          <w:tcPr>
            <w:tcW w:w="3309" w:type="dxa"/>
          </w:tcPr>
          <w:p w14:paraId="13458199" w14:textId="77777777" w:rsidR="008A60D3" w:rsidRDefault="008A60D3">
            <w:pPr>
              <w:rPr>
                <w:sz w:val="22"/>
                <w:szCs w:val="22"/>
              </w:rPr>
            </w:pPr>
          </w:p>
        </w:tc>
      </w:tr>
      <w:tr w:rsidR="008A60D3" w14:paraId="55FE1874" w14:textId="77777777" w:rsidTr="009F5967">
        <w:tc>
          <w:tcPr>
            <w:tcW w:w="540" w:type="dxa"/>
          </w:tcPr>
          <w:p w14:paraId="71A777C4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</w:t>
            </w:r>
          </w:p>
        </w:tc>
        <w:tc>
          <w:tcPr>
            <w:tcW w:w="3784" w:type="dxa"/>
          </w:tcPr>
          <w:p w14:paraId="40AA8846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EKG užrašymas realiame laike </w:t>
            </w:r>
          </w:p>
        </w:tc>
        <w:tc>
          <w:tcPr>
            <w:tcW w:w="1767" w:type="dxa"/>
          </w:tcPr>
          <w:p w14:paraId="693AB8D3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</w:t>
            </w:r>
          </w:p>
        </w:tc>
        <w:tc>
          <w:tcPr>
            <w:tcW w:w="3309" w:type="dxa"/>
          </w:tcPr>
          <w:p w14:paraId="0CD156DD" w14:textId="77777777" w:rsidR="008A60D3" w:rsidRDefault="008A60D3">
            <w:pPr>
              <w:rPr>
                <w:sz w:val="22"/>
                <w:szCs w:val="22"/>
              </w:rPr>
            </w:pPr>
          </w:p>
        </w:tc>
      </w:tr>
      <w:tr w:rsidR="008A60D3" w14:paraId="150411AF" w14:textId="77777777" w:rsidTr="009F5967">
        <w:tc>
          <w:tcPr>
            <w:tcW w:w="540" w:type="dxa"/>
          </w:tcPr>
          <w:p w14:paraId="0FFCEE83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3784" w:type="dxa"/>
          </w:tcPr>
          <w:p w14:paraId="7556DF4B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Popieriaus formatas</w:t>
            </w:r>
          </w:p>
        </w:tc>
        <w:tc>
          <w:tcPr>
            <w:tcW w:w="1767" w:type="dxa"/>
          </w:tcPr>
          <w:p w14:paraId="20C139EF" w14:textId="77777777" w:rsidR="008A60D3" w:rsidRDefault="00566E65" w:rsidP="00566E65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Z-fold</w:t>
            </w:r>
          </w:p>
        </w:tc>
        <w:tc>
          <w:tcPr>
            <w:tcW w:w="3309" w:type="dxa"/>
          </w:tcPr>
          <w:p w14:paraId="2FD838B4" w14:textId="77777777" w:rsidR="008A60D3" w:rsidRDefault="008A60D3">
            <w:pPr>
              <w:rPr>
                <w:sz w:val="22"/>
                <w:szCs w:val="22"/>
              </w:rPr>
            </w:pPr>
          </w:p>
        </w:tc>
      </w:tr>
      <w:tr w:rsidR="008A60D3" w14:paraId="4EDD0F67" w14:textId="77777777" w:rsidTr="009F5967">
        <w:tc>
          <w:tcPr>
            <w:tcW w:w="540" w:type="dxa"/>
          </w:tcPr>
          <w:p w14:paraId="58271434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3784" w:type="dxa"/>
          </w:tcPr>
          <w:p w14:paraId="6E3F007B" w14:textId="77777777" w:rsidR="008A60D3" w:rsidRDefault="009A72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Duomenų perdavimas per LAN ir </w:t>
            </w:r>
            <w:proofErr w:type="spellStart"/>
            <w:r>
              <w:rPr>
                <w:sz w:val="22"/>
                <w:szCs w:val="22"/>
              </w:rPr>
              <w:t>Wi</w:t>
            </w:r>
            <w:proofErr w:type="spellEnd"/>
            <w:r>
              <w:rPr>
                <w:sz w:val="22"/>
                <w:szCs w:val="22"/>
              </w:rPr>
              <w:t xml:space="preserve">-Fi </w:t>
            </w:r>
          </w:p>
        </w:tc>
        <w:tc>
          <w:tcPr>
            <w:tcW w:w="1767" w:type="dxa"/>
          </w:tcPr>
          <w:p w14:paraId="0202569D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Būtina </w:t>
            </w:r>
          </w:p>
        </w:tc>
        <w:tc>
          <w:tcPr>
            <w:tcW w:w="3309" w:type="dxa"/>
          </w:tcPr>
          <w:p w14:paraId="2EC1761D" w14:textId="77777777" w:rsidR="008A60D3" w:rsidRDefault="008A60D3">
            <w:pPr>
              <w:rPr>
                <w:sz w:val="22"/>
                <w:szCs w:val="22"/>
              </w:rPr>
            </w:pPr>
          </w:p>
        </w:tc>
      </w:tr>
      <w:tr w:rsidR="008A60D3" w14:paraId="6DB8EFAB" w14:textId="77777777" w:rsidTr="009F5967">
        <w:tc>
          <w:tcPr>
            <w:tcW w:w="540" w:type="dxa"/>
          </w:tcPr>
          <w:p w14:paraId="11A4BD3C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</w:t>
            </w:r>
          </w:p>
        </w:tc>
        <w:tc>
          <w:tcPr>
            <w:tcW w:w="3784" w:type="dxa"/>
          </w:tcPr>
          <w:p w14:paraId="77FC5FF7" w14:textId="77777777" w:rsidR="008A60D3" w:rsidRDefault="0028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Duomenys perduodami į ligoninės PACS serverį DICOM formatu.</w:t>
            </w:r>
            <w:r w:rsidR="00A21CB9">
              <w:rPr>
                <w:sz w:val="22"/>
                <w:szCs w:val="22"/>
              </w:rPr>
              <w:t xml:space="preserve"> Montažo metu konfigūruoja tiekėjas.</w:t>
            </w:r>
          </w:p>
        </w:tc>
        <w:tc>
          <w:tcPr>
            <w:tcW w:w="1767" w:type="dxa"/>
          </w:tcPr>
          <w:p w14:paraId="27FA7746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</w:t>
            </w:r>
          </w:p>
          <w:p w14:paraId="4EBE8BAD" w14:textId="77777777" w:rsidR="008A60D3" w:rsidRDefault="008A60D3">
            <w:pPr>
              <w:rPr>
                <w:sz w:val="22"/>
                <w:szCs w:val="22"/>
              </w:rPr>
            </w:pPr>
          </w:p>
        </w:tc>
        <w:tc>
          <w:tcPr>
            <w:tcW w:w="3309" w:type="dxa"/>
          </w:tcPr>
          <w:p w14:paraId="7F013E1E" w14:textId="77777777" w:rsidR="008A60D3" w:rsidRDefault="008A60D3">
            <w:pPr>
              <w:rPr>
                <w:sz w:val="22"/>
                <w:szCs w:val="22"/>
              </w:rPr>
            </w:pPr>
          </w:p>
        </w:tc>
      </w:tr>
      <w:tr w:rsidR="008A60D3" w14:paraId="7905984B" w14:textId="77777777" w:rsidTr="009F5967">
        <w:tc>
          <w:tcPr>
            <w:tcW w:w="540" w:type="dxa"/>
          </w:tcPr>
          <w:p w14:paraId="6ACF6D2D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</w:t>
            </w:r>
          </w:p>
        </w:tc>
        <w:tc>
          <w:tcPr>
            <w:tcW w:w="3784" w:type="dxa"/>
          </w:tcPr>
          <w:p w14:paraId="329C5381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Pagrindinių EKG parametrų skaičiavimas ir interpretacija su preliminaria diagnoze</w:t>
            </w:r>
          </w:p>
        </w:tc>
        <w:tc>
          <w:tcPr>
            <w:tcW w:w="1767" w:type="dxa"/>
          </w:tcPr>
          <w:p w14:paraId="323C54F4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</w:t>
            </w:r>
          </w:p>
        </w:tc>
        <w:tc>
          <w:tcPr>
            <w:tcW w:w="3309" w:type="dxa"/>
          </w:tcPr>
          <w:p w14:paraId="4F93ED5B" w14:textId="77777777" w:rsidR="008A60D3" w:rsidRDefault="008A60D3">
            <w:pPr>
              <w:rPr>
                <w:sz w:val="22"/>
                <w:szCs w:val="22"/>
              </w:rPr>
            </w:pPr>
          </w:p>
        </w:tc>
      </w:tr>
      <w:tr w:rsidR="008A60D3" w14:paraId="5D51A058" w14:textId="77777777" w:rsidTr="009F5967">
        <w:tc>
          <w:tcPr>
            <w:tcW w:w="540" w:type="dxa"/>
          </w:tcPr>
          <w:p w14:paraId="66B06616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3784" w:type="dxa"/>
          </w:tcPr>
          <w:p w14:paraId="1849491D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Vidinė registruojamų EKG atmintis</w:t>
            </w:r>
          </w:p>
        </w:tc>
        <w:tc>
          <w:tcPr>
            <w:tcW w:w="1767" w:type="dxa"/>
          </w:tcPr>
          <w:p w14:paraId="4E869F52" w14:textId="77777777" w:rsidR="008A60D3" w:rsidRDefault="009A72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 mažiau kaip 40</w:t>
            </w:r>
            <w:r w:rsidR="008A60D3">
              <w:rPr>
                <w:sz w:val="22"/>
                <w:szCs w:val="22"/>
              </w:rPr>
              <w:t>0 EKG</w:t>
            </w:r>
          </w:p>
        </w:tc>
        <w:tc>
          <w:tcPr>
            <w:tcW w:w="3309" w:type="dxa"/>
          </w:tcPr>
          <w:p w14:paraId="1D9AF910" w14:textId="77777777" w:rsidR="008A60D3" w:rsidRDefault="008A60D3">
            <w:pPr>
              <w:rPr>
                <w:sz w:val="22"/>
                <w:szCs w:val="22"/>
              </w:rPr>
            </w:pPr>
          </w:p>
        </w:tc>
      </w:tr>
      <w:tr w:rsidR="009A72C8" w14:paraId="4EEC03F7" w14:textId="77777777" w:rsidTr="009F5967">
        <w:tc>
          <w:tcPr>
            <w:tcW w:w="540" w:type="dxa"/>
          </w:tcPr>
          <w:p w14:paraId="1F813F64" w14:textId="77777777" w:rsidR="009A72C8" w:rsidRDefault="007119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3784" w:type="dxa"/>
          </w:tcPr>
          <w:p w14:paraId="3C6996A0" w14:textId="77777777" w:rsidR="009A72C8" w:rsidRDefault="009A72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Išorinė registruojamų EKG atmintis</w:t>
            </w:r>
          </w:p>
        </w:tc>
        <w:tc>
          <w:tcPr>
            <w:tcW w:w="1767" w:type="dxa"/>
          </w:tcPr>
          <w:p w14:paraId="39C453EA" w14:textId="77777777" w:rsidR="009A72C8" w:rsidRDefault="009A72C8" w:rsidP="009A72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 mažiau kaip 3000 EKG</w:t>
            </w:r>
          </w:p>
        </w:tc>
        <w:tc>
          <w:tcPr>
            <w:tcW w:w="3309" w:type="dxa"/>
          </w:tcPr>
          <w:p w14:paraId="3BD3FF0A" w14:textId="77777777" w:rsidR="009A72C8" w:rsidRDefault="009A72C8">
            <w:pPr>
              <w:rPr>
                <w:sz w:val="22"/>
                <w:szCs w:val="22"/>
              </w:rPr>
            </w:pPr>
          </w:p>
        </w:tc>
      </w:tr>
      <w:tr w:rsidR="008A60D3" w14:paraId="566DAFAB" w14:textId="77777777" w:rsidTr="009F5967">
        <w:tc>
          <w:tcPr>
            <w:tcW w:w="540" w:type="dxa"/>
          </w:tcPr>
          <w:p w14:paraId="4F60F2B2" w14:textId="77777777" w:rsidR="008A60D3" w:rsidRDefault="007119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8A60D3">
              <w:rPr>
                <w:sz w:val="22"/>
                <w:szCs w:val="22"/>
              </w:rPr>
              <w:t>.</w:t>
            </w:r>
          </w:p>
        </w:tc>
        <w:tc>
          <w:tcPr>
            <w:tcW w:w="3784" w:type="dxa"/>
          </w:tcPr>
          <w:p w14:paraId="554B79F1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Blogo elektrodų kontakto indikacija</w:t>
            </w:r>
          </w:p>
        </w:tc>
        <w:tc>
          <w:tcPr>
            <w:tcW w:w="1767" w:type="dxa"/>
          </w:tcPr>
          <w:p w14:paraId="4B92063D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Būtina, nurodant problemiškus elektrodus</w:t>
            </w:r>
          </w:p>
        </w:tc>
        <w:tc>
          <w:tcPr>
            <w:tcW w:w="3309" w:type="dxa"/>
          </w:tcPr>
          <w:p w14:paraId="3C063D62" w14:textId="77777777" w:rsidR="008A60D3" w:rsidRDefault="008A60D3">
            <w:pPr>
              <w:rPr>
                <w:sz w:val="22"/>
                <w:szCs w:val="22"/>
              </w:rPr>
            </w:pPr>
          </w:p>
        </w:tc>
      </w:tr>
      <w:tr w:rsidR="008A60D3" w14:paraId="72FB7814" w14:textId="77777777" w:rsidTr="009F5967">
        <w:tc>
          <w:tcPr>
            <w:tcW w:w="540" w:type="dxa"/>
          </w:tcPr>
          <w:p w14:paraId="48F90F82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3784" w:type="dxa"/>
          </w:tcPr>
          <w:p w14:paraId="15D4C6A5" w14:textId="77777777" w:rsidR="008A60D3" w:rsidRDefault="005F3853" w:rsidP="005F385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Keičiamas k</w:t>
            </w:r>
            <w:r w:rsidR="008A60D3">
              <w:rPr>
                <w:sz w:val="22"/>
                <w:szCs w:val="22"/>
              </w:rPr>
              <w:t>ardiografo jautrumas</w:t>
            </w:r>
          </w:p>
        </w:tc>
        <w:tc>
          <w:tcPr>
            <w:tcW w:w="1767" w:type="dxa"/>
          </w:tcPr>
          <w:p w14:paraId="1ED5684F" w14:textId="77777777" w:rsidR="008A60D3" w:rsidRDefault="005F3853" w:rsidP="009A72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71194A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, 20</w:t>
            </w:r>
            <w:r w:rsidR="008A60D3">
              <w:rPr>
                <w:sz w:val="22"/>
                <w:szCs w:val="22"/>
              </w:rPr>
              <w:t xml:space="preserve"> mm/</w:t>
            </w:r>
            <w:proofErr w:type="spellStart"/>
            <w:r w:rsidR="008A60D3">
              <w:rPr>
                <w:sz w:val="22"/>
                <w:szCs w:val="22"/>
              </w:rPr>
              <w:t>mV</w:t>
            </w:r>
            <w:proofErr w:type="spellEnd"/>
          </w:p>
        </w:tc>
        <w:tc>
          <w:tcPr>
            <w:tcW w:w="3309" w:type="dxa"/>
          </w:tcPr>
          <w:p w14:paraId="7C0F534C" w14:textId="77777777" w:rsidR="008A60D3" w:rsidRDefault="008A60D3">
            <w:pPr>
              <w:rPr>
                <w:sz w:val="22"/>
                <w:szCs w:val="22"/>
              </w:rPr>
            </w:pPr>
          </w:p>
        </w:tc>
      </w:tr>
      <w:tr w:rsidR="008A60D3" w14:paraId="099C089B" w14:textId="77777777" w:rsidTr="009F5967">
        <w:tc>
          <w:tcPr>
            <w:tcW w:w="540" w:type="dxa"/>
          </w:tcPr>
          <w:p w14:paraId="343A7FA4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3784" w:type="dxa"/>
          </w:tcPr>
          <w:p w14:paraId="433F9177" w14:textId="77777777" w:rsidR="008A60D3" w:rsidRDefault="008A60D3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Miograminiai</w:t>
            </w:r>
            <w:proofErr w:type="spellEnd"/>
            <w:r>
              <w:rPr>
                <w:sz w:val="22"/>
                <w:szCs w:val="22"/>
              </w:rPr>
              <w:t xml:space="preserve"> – raumenų tremoro filtrai</w:t>
            </w:r>
          </w:p>
        </w:tc>
        <w:tc>
          <w:tcPr>
            <w:tcW w:w="1767" w:type="dxa"/>
          </w:tcPr>
          <w:p w14:paraId="78BC68BB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</w:t>
            </w:r>
          </w:p>
        </w:tc>
        <w:tc>
          <w:tcPr>
            <w:tcW w:w="3309" w:type="dxa"/>
          </w:tcPr>
          <w:p w14:paraId="6F0ABA5A" w14:textId="77777777" w:rsidR="008A60D3" w:rsidRDefault="008A60D3">
            <w:pPr>
              <w:rPr>
                <w:sz w:val="22"/>
                <w:szCs w:val="22"/>
              </w:rPr>
            </w:pPr>
          </w:p>
        </w:tc>
      </w:tr>
      <w:tr w:rsidR="008A60D3" w14:paraId="292D8B2A" w14:textId="77777777" w:rsidTr="009F5967">
        <w:tc>
          <w:tcPr>
            <w:tcW w:w="540" w:type="dxa"/>
          </w:tcPr>
          <w:p w14:paraId="4202EA2A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3784" w:type="dxa"/>
          </w:tcPr>
          <w:p w14:paraId="04DE2E85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Aparato maitinimas</w:t>
            </w:r>
          </w:p>
        </w:tc>
        <w:tc>
          <w:tcPr>
            <w:tcW w:w="1767" w:type="dxa"/>
          </w:tcPr>
          <w:p w14:paraId="5AAB4EF3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 V/50Hz ir vidinis akumuliatorius</w:t>
            </w:r>
          </w:p>
        </w:tc>
        <w:tc>
          <w:tcPr>
            <w:tcW w:w="3309" w:type="dxa"/>
          </w:tcPr>
          <w:p w14:paraId="7900A7AD" w14:textId="77777777" w:rsidR="008A60D3" w:rsidRDefault="008A60D3">
            <w:pPr>
              <w:rPr>
                <w:sz w:val="22"/>
                <w:szCs w:val="22"/>
              </w:rPr>
            </w:pPr>
          </w:p>
        </w:tc>
      </w:tr>
      <w:tr w:rsidR="008A60D3" w14:paraId="00000860" w14:textId="77777777" w:rsidTr="009F5967">
        <w:tc>
          <w:tcPr>
            <w:tcW w:w="540" w:type="dxa"/>
          </w:tcPr>
          <w:p w14:paraId="534092B6" w14:textId="77777777" w:rsidR="008A60D3" w:rsidRDefault="008A60D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19.</w:t>
            </w:r>
          </w:p>
        </w:tc>
        <w:tc>
          <w:tcPr>
            <w:tcW w:w="3784" w:type="dxa"/>
          </w:tcPr>
          <w:p w14:paraId="6F4942C1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Vidinio akumuliatoriaus talpa</w:t>
            </w:r>
          </w:p>
        </w:tc>
        <w:tc>
          <w:tcPr>
            <w:tcW w:w="1767" w:type="dxa"/>
          </w:tcPr>
          <w:p w14:paraId="6892E2DE" w14:textId="77777777" w:rsidR="008A60D3" w:rsidRDefault="009A72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 mažiau 30 min</w:t>
            </w:r>
          </w:p>
        </w:tc>
        <w:tc>
          <w:tcPr>
            <w:tcW w:w="3309" w:type="dxa"/>
          </w:tcPr>
          <w:p w14:paraId="6616491F" w14:textId="77777777" w:rsidR="008A60D3" w:rsidRDefault="008A60D3">
            <w:pPr>
              <w:rPr>
                <w:sz w:val="22"/>
                <w:szCs w:val="22"/>
              </w:rPr>
            </w:pPr>
          </w:p>
        </w:tc>
      </w:tr>
      <w:tr w:rsidR="00AB6C4F" w14:paraId="2572BA7F" w14:textId="77777777" w:rsidTr="009F5967">
        <w:tc>
          <w:tcPr>
            <w:tcW w:w="540" w:type="dxa"/>
          </w:tcPr>
          <w:p w14:paraId="1C4E03C0" w14:textId="77777777" w:rsidR="00AB6C4F" w:rsidRDefault="00AB6C4F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20.</w:t>
            </w:r>
          </w:p>
        </w:tc>
        <w:tc>
          <w:tcPr>
            <w:tcW w:w="3784" w:type="dxa"/>
          </w:tcPr>
          <w:p w14:paraId="77F28B0E" w14:textId="77777777" w:rsidR="00AB6C4F" w:rsidRDefault="00AB6C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Aparato svoris</w:t>
            </w:r>
          </w:p>
        </w:tc>
        <w:tc>
          <w:tcPr>
            <w:tcW w:w="1767" w:type="dxa"/>
          </w:tcPr>
          <w:p w14:paraId="2ECD8974" w14:textId="77777777" w:rsidR="00AB6C4F" w:rsidRDefault="00AB6C4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 daugiau 4,5 kg</w:t>
            </w:r>
          </w:p>
        </w:tc>
        <w:tc>
          <w:tcPr>
            <w:tcW w:w="3309" w:type="dxa"/>
          </w:tcPr>
          <w:p w14:paraId="1E1EFA3D" w14:textId="77777777" w:rsidR="00AB6C4F" w:rsidRDefault="00AB6C4F">
            <w:pPr>
              <w:rPr>
                <w:sz w:val="22"/>
                <w:szCs w:val="22"/>
              </w:rPr>
            </w:pPr>
          </w:p>
        </w:tc>
      </w:tr>
      <w:tr w:rsidR="00836FB7" w14:paraId="0EC182DC" w14:textId="77777777" w:rsidTr="009F5967">
        <w:tc>
          <w:tcPr>
            <w:tcW w:w="540" w:type="dxa"/>
          </w:tcPr>
          <w:p w14:paraId="3D6966CA" w14:textId="77777777" w:rsidR="00836FB7" w:rsidRDefault="00836FB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21.</w:t>
            </w:r>
          </w:p>
        </w:tc>
        <w:tc>
          <w:tcPr>
            <w:tcW w:w="3784" w:type="dxa"/>
          </w:tcPr>
          <w:p w14:paraId="0F992642" w14:textId="77777777" w:rsidR="00836FB7" w:rsidRDefault="00836F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Maitinimo blokas integruotas </w:t>
            </w:r>
            <w:proofErr w:type="spellStart"/>
            <w:r>
              <w:rPr>
                <w:sz w:val="22"/>
                <w:szCs w:val="22"/>
              </w:rPr>
              <w:t>elektrokardiografo</w:t>
            </w:r>
            <w:proofErr w:type="spellEnd"/>
            <w:r>
              <w:rPr>
                <w:sz w:val="22"/>
                <w:szCs w:val="22"/>
              </w:rPr>
              <w:t xml:space="preserve"> korpuso viduje</w:t>
            </w:r>
          </w:p>
        </w:tc>
        <w:tc>
          <w:tcPr>
            <w:tcW w:w="1767" w:type="dxa"/>
          </w:tcPr>
          <w:p w14:paraId="015D6169" w14:textId="77777777" w:rsidR="00836FB7" w:rsidRDefault="00836FB7">
            <w:pPr>
              <w:rPr>
                <w:sz w:val="22"/>
                <w:szCs w:val="22"/>
              </w:rPr>
            </w:pPr>
            <w:r w:rsidRPr="00836FB7">
              <w:rPr>
                <w:sz w:val="22"/>
                <w:szCs w:val="22"/>
              </w:rPr>
              <w:t>Būtina</w:t>
            </w:r>
          </w:p>
        </w:tc>
        <w:tc>
          <w:tcPr>
            <w:tcW w:w="3309" w:type="dxa"/>
          </w:tcPr>
          <w:p w14:paraId="766EABCB" w14:textId="77777777" w:rsidR="00836FB7" w:rsidRDefault="00836FB7">
            <w:pPr>
              <w:rPr>
                <w:sz w:val="22"/>
                <w:szCs w:val="22"/>
              </w:rPr>
            </w:pPr>
          </w:p>
        </w:tc>
      </w:tr>
      <w:tr w:rsidR="008A60D3" w14:paraId="44FC3845" w14:textId="77777777" w:rsidTr="009F5967">
        <w:tc>
          <w:tcPr>
            <w:tcW w:w="540" w:type="dxa"/>
          </w:tcPr>
          <w:p w14:paraId="30C5F788" w14:textId="77777777" w:rsidR="008A60D3" w:rsidRDefault="00836FB7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22.</w:t>
            </w:r>
          </w:p>
        </w:tc>
        <w:tc>
          <w:tcPr>
            <w:tcW w:w="3784" w:type="dxa"/>
          </w:tcPr>
          <w:p w14:paraId="35B5EC6E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Garantija</w:t>
            </w:r>
          </w:p>
        </w:tc>
        <w:tc>
          <w:tcPr>
            <w:tcW w:w="1767" w:type="dxa"/>
          </w:tcPr>
          <w:p w14:paraId="1F3C1181" w14:textId="77777777" w:rsidR="008A60D3" w:rsidRDefault="00544D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≥ 2</w:t>
            </w:r>
            <w:r w:rsidR="008A60D3">
              <w:rPr>
                <w:sz w:val="22"/>
                <w:szCs w:val="22"/>
              </w:rPr>
              <w:t xml:space="preserve"> metai</w:t>
            </w:r>
          </w:p>
        </w:tc>
        <w:tc>
          <w:tcPr>
            <w:tcW w:w="3309" w:type="dxa"/>
          </w:tcPr>
          <w:p w14:paraId="5E7837A9" w14:textId="77777777" w:rsidR="008A60D3" w:rsidRDefault="008A60D3">
            <w:pPr>
              <w:rPr>
                <w:sz w:val="22"/>
                <w:szCs w:val="22"/>
              </w:rPr>
            </w:pPr>
          </w:p>
        </w:tc>
      </w:tr>
      <w:tr w:rsidR="008A60D3" w14:paraId="029D3289" w14:textId="77777777" w:rsidTr="009F5967">
        <w:tc>
          <w:tcPr>
            <w:tcW w:w="540" w:type="dxa"/>
          </w:tcPr>
          <w:p w14:paraId="1B077BCC" w14:textId="77777777" w:rsidR="008A60D3" w:rsidRDefault="008A60D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II</w:t>
            </w:r>
          </w:p>
        </w:tc>
        <w:tc>
          <w:tcPr>
            <w:tcW w:w="3784" w:type="dxa"/>
          </w:tcPr>
          <w:p w14:paraId="0924F497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Komplektacija</w:t>
            </w:r>
          </w:p>
        </w:tc>
        <w:tc>
          <w:tcPr>
            <w:tcW w:w="1767" w:type="dxa"/>
          </w:tcPr>
          <w:p w14:paraId="69C7F029" w14:textId="77777777" w:rsidR="008A60D3" w:rsidRDefault="008A60D3">
            <w:pPr>
              <w:rPr>
                <w:sz w:val="22"/>
                <w:szCs w:val="22"/>
              </w:rPr>
            </w:pPr>
          </w:p>
        </w:tc>
        <w:tc>
          <w:tcPr>
            <w:tcW w:w="3309" w:type="dxa"/>
          </w:tcPr>
          <w:p w14:paraId="365554A6" w14:textId="77777777" w:rsidR="008A60D3" w:rsidRDefault="008A60D3">
            <w:pPr>
              <w:rPr>
                <w:sz w:val="22"/>
                <w:szCs w:val="22"/>
              </w:rPr>
            </w:pPr>
          </w:p>
        </w:tc>
      </w:tr>
      <w:tr w:rsidR="008A60D3" w14:paraId="4D3E2331" w14:textId="77777777" w:rsidTr="009F5967">
        <w:tc>
          <w:tcPr>
            <w:tcW w:w="540" w:type="dxa"/>
          </w:tcPr>
          <w:p w14:paraId="63A85728" w14:textId="77777777" w:rsidR="008A60D3" w:rsidRDefault="008A60D3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3784" w:type="dxa"/>
          </w:tcPr>
          <w:p w14:paraId="4C248BE0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Paciento kabelis su krūtininių ir standartinių </w:t>
            </w:r>
            <w:proofErr w:type="spellStart"/>
            <w:r>
              <w:rPr>
                <w:sz w:val="22"/>
                <w:szCs w:val="22"/>
              </w:rPr>
              <w:t>derivacijų</w:t>
            </w:r>
            <w:proofErr w:type="spellEnd"/>
            <w:r>
              <w:rPr>
                <w:sz w:val="22"/>
                <w:szCs w:val="22"/>
              </w:rPr>
              <w:t xml:space="preserve"> elektrodų rinkiniu</w:t>
            </w:r>
          </w:p>
        </w:tc>
        <w:tc>
          <w:tcPr>
            <w:tcW w:w="1767" w:type="dxa"/>
          </w:tcPr>
          <w:p w14:paraId="3116E1E6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komplektas</w:t>
            </w:r>
          </w:p>
        </w:tc>
        <w:tc>
          <w:tcPr>
            <w:tcW w:w="3309" w:type="dxa"/>
          </w:tcPr>
          <w:p w14:paraId="55E50002" w14:textId="77777777" w:rsidR="008A60D3" w:rsidRDefault="008A60D3">
            <w:pPr>
              <w:rPr>
                <w:sz w:val="22"/>
                <w:szCs w:val="22"/>
              </w:rPr>
            </w:pPr>
          </w:p>
        </w:tc>
      </w:tr>
      <w:tr w:rsidR="000D1352" w14:paraId="51CC6274" w14:textId="77777777" w:rsidTr="009F5967">
        <w:tc>
          <w:tcPr>
            <w:tcW w:w="540" w:type="dxa"/>
          </w:tcPr>
          <w:p w14:paraId="63D9002A" w14:textId="77777777" w:rsidR="000D1352" w:rsidRDefault="000D135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3784" w:type="dxa"/>
          </w:tcPr>
          <w:p w14:paraId="16E844A5" w14:textId="77777777" w:rsidR="000D1352" w:rsidRDefault="0028009E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Elektrokardiografo</w:t>
            </w:r>
            <w:proofErr w:type="spellEnd"/>
            <w:r>
              <w:rPr>
                <w:sz w:val="22"/>
                <w:szCs w:val="22"/>
              </w:rPr>
              <w:t xml:space="preserve"> gamintojo tiekiamas  m</w:t>
            </w:r>
            <w:r w:rsidR="000D1352">
              <w:rPr>
                <w:sz w:val="22"/>
                <w:szCs w:val="22"/>
              </w:rPr>
              <w:t>obilus vežimėlis</w:t>
            </w:r>
            <w:r>
              <w:rPr>
                <w:sz w:val="22"/>
                <w:szCs w:val="22"/>
              </w:rPr>
              <w:t xml:space="preserve"> tinkantis perkamo </w:t>
            </w:r>
            <w:proofErr w:type="spellStart"/>
            <w:r>
              <w:rPr>
                <w:sz w:val="22"/>
                <w:szCs w:val="22"/>
              </w:rPr>
              <w:t>elektrokardiografo</w:t>
            </w:r>
            <w:proofErr w:type="spellEnd"/>
            <w:r>
              <w:rPr>
                <w:sz w:val="22"/>
                <w:szCs w:val="22"/>
              </w:rPr>
              <w:t xml:space="preserve"> modeliui. Vežimėlyje sumontuota ne mažiau vienas stalčiukas priemonėms susidėti. Yra reguliuojamas laikiklis EKG kabeliui ir elektrodams pakabinti.</w:t>
            </w:r>
          </w:p>
        </w:tc>
        <w:tc>
          <w:tcPr>
            <w:tcW w:w="1767" w:type="dxa"/>
          </w:tcPr>
          <w:p w14:paraId="679E2B4E" w14:textId="77777777" w:rsidR="000D1352" w:rsidRDefault="00566E6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</w:t>
            </w:r>
          </w:p>
        </w:tc>
        <w:tc>
          <w:tcPr>
            <w:tcW w:w="3309" w:type="dxa"/>
          </w:tcPr>
          <w:p w14:paraId="39F04679" w14:textId="77777777" w:rsidR="000D1352" w:rsidRDefault="000D1352">
            <w:pPr>
              <w:rPr>
                <w:sz w:val="22"/>
                <w:szCs w:val="22"/>
              </w:rPr>
            </w:pPr>
          </w:p>
        </w:tc>
      </w:tr>
      <w:tr w:rsidR="008A60D3" w14:paraId="32CE1A09" w14:textId="77777777" w:rsidTr="009F5967">
        <w:tc>
          <w:tcPr>
            <w:tcW w:w="540" w:type="dxa"/>
          </w:tcPr>
          <w:p w14:paraId="28E9D575" w14:textId="77777777" w:rsidR="008A60D3" w:rsidRDefault="000D135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  <w:r w:rsidR="008A60D3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3784" w:type="dxa"/>
          </w:tcPr>
          <w:p w14:paraId="2DAEB0C3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Vartotojo instrukcija anglų ir lietuvių kalbomis</w:t>
            </w:r>
          </w:p>
        </w:tc>
        <w:tc>
          <w:tcPr>
            <w:tcW w:w="1767" w:type="dxa"/>
          </w:tcPr>
          <w:p w14:paraId="21BFF8B7" w14:textId="77777777" w:rsidR="008A60D3" w:rsidRDefault="008A60D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Būtina pateikti instaliuojant aparatą</w:t>
            </w:r>
          </w:p>
        </w:tc>
        <w:tc>
          <w:tcPr>
            <w:tcW w:w="3309" w:type="dxa"/>
          </w:tcPr>
          <w:p w14:paraId="5CB55015" w14:textId="77777777" w:rsidR="008A60D3" w:rsidRDefault="008A60D3">
            <w:pPr>
              <w:rPr>
                <w:sz w:val="22"/>
                <w:szCs w:val="22"/>
              </w:rPr>
            </w:pPr>
          </w:p>
        </w:tc>
      </w:tr>
      <w:tr w:rsidR="0028009E" w14:paraId="156220C8" w14:textId="77777777" w:rsidTr="009F5967">
        <w:tc>
          <w:tcPr>
            <w:tcW w:w="540" w:type="dxa"/>
          </w:tcPr>
          <w:p w14:paraId="27C98E08" w14:textId="77777777" w:rsidR="0028009E" w:rsidRDefault="0028009E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  <w:r w:rsidR="00A33186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3784" w:type="dxa"/>
          </w:tcPr>
          <w:p w14:paraId="7A5A9CAC" w14:textId="77777777" w:rsidR="0028009E" w:rsidRDefault="002800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 deklaracija</w:t>
            </w:r>
          </w:p>
        </w:tc>
        <w:tc>
          <w:tcPr>
            <w:tcW w:w="1767" w:type="dxa"/>
          </w:tcPr>
          <w:p w14:paraId="0139758A" w14:textId="77777777" w:rsidR="0028009E" w:rsidRDefault="0028009E">
            <w:pPr>
              <w:rPr>
                <w:sz w:val="22"/>
                <w:szCs w:val="22"/>
              </w:rPr>
            </w:pPr>
            <w:r w:rsidRPr="0028009E">
              <w:rPr>
                <w:sz w:val="22"/>
                <w:szCs w:val="22"/>
              </w:rPr>
              <w:t>Būtina</w:t>
            </w:r>
          </w:p>
        </w:tc>
        <w:tc>
          <w:tcPr>
            <w:tcW w:w="3309" w:type="dxa"/>
          </w:tcPr>
          <w:p w14:paraId="145ED6C6" w14:textId="77777777" w:rsidR="0028009E" w:rsidRDefault="0028009E">
            <w:pPr>
              <w:rPr>
                <w:sz w:val="22"/>
                <w:szCs w:val="22"/>
              </w:rPr>
            </w:pPr>
          </w:p>
        </w:tc>
      </w:tr>
      <w:tr w:rsidR="00A33186" w14:paraId="060A8909" w14:textId="77777777" w:rsidTr="009F5967">
        <w:tc>
          <w:tcPr>
            <w:tcW w:w="540" w:type="dxa"/>
          </w:tcPr>
          <w:p w14:paraId="70905622" w14:textId="77777777" w:rsidR="00A33186" w:rsidRDefault="00A3318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5.</w:t>
            </w:r>
          </w:p>
        </w:tc>
        <w:tc>
          <w:tcPr>
            <w:tcW w:w="3784" w:type="dxa"/>
          </w:tcPr>
          <w:p w14:paraId="6C4544C2" w14:textId="77777777" w:rsidR="00A33186" w:rsidRDefault="00A331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Garantija ne mažiau 2 metai</w:t>
            </w:r>
          </w:p>
        </w:tc>
        <w:tc>
          <w:tcPr>
            <w:tcW w:w="1767" w:type="dxa"/>
          </w:tcPr>
          <w:p w14:paraId="386BA603" w14:textId="77777777" w:rsidR="00A33186" w:rsidRPr="0028009E" w:rsidRDefault="00A33186">
            <w:pPr>
              <w:rPr>
                <w:sz w:val="22"/>
                <w:szCs w:val="22"/>
              </w:rPr>
            </w:pPr>
            <w:r w:rsidRPr="00A33186">
              <w:rPr>
                <w:sz w:val="22"/>
                <w:szCs w:val="22"/>
              </w:rPr>
              <w:t>Būtina</w:t>
            </w:r>
          </w:p>
        </w:tc>
        <w:tc>
          <w:tcPr>
            <w:tcW w:w="3309" w:type="dxa"/>
          </w:tcPr>
          <w:p w14:paraId="14CC8B59" w14:textId="77777777" w:rsidR="00A33186" w:rsidRDefault="00A33186">
            <w:pPr>
              <w:rPr>
                <w:sz w:val="22"/>
                <w:szCs w:val="22"/>
              </w:rPr>
            </w:pPr>
          </w:p>
        </w:tc>
      </w:tr>
      <w:tr w:rsidR="00A33186" w14:paraId="1679695D" w14:textId="77777777" w:rsidTr="009F5967">
        <w:tc>
          <w:tcPr>
            <w:tcW w:w="540" w:type="dxa"/>
          </w:tcPr>
          <w:p w14:paraId="5D37DE7B" w14:textId="77777777" w:rsidR="00A33186" w:rsidRDefault="00A33186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784" w:type="dxa"/>
          </w:tcPr>
          <w:p w14:paraId="435F0813" w14:textId="77777777" w:rsidR="00A33186" w:rsidRDefault="00A33186">
            <w:pPr>
              <w:rPr>
                <w:sz w:val="22"/>
                <w:szCs w:val="22"/>
              </w:rPr>
            </w:pPr>
          </w:p>
        </w:tc>
        <w:tc>
          <w:tcPr>
            <w:tcW w:w="1767" w:type="dxa"/>
          </w:tcPr>
          <w:p w14:paraId="2FC59041" w14:textId="77777777" w:rsidR="00A33186" w:rsidRPr="0028009E" w:rsidRDefault="00A33186">
            <w:pPr>
              <w:rPr>
                <w:sz w:val="22"/>
                <w:szCs w:val="22"/>
              </w:rPr>
            </w:pPr>
          </w:p>
        </w:tc>
        <w:tc>
          <w:tcPr>
            <w:tcW w:w="3309" w:type="dxa"/>
          </w:tcPr>
          <w:p w14:paraId="493BCECD" w14:textId="77777777" w:rsidR="00A33186" w:rsidRDefault="00A33186">
            <w:pPr>
              <w:rPr>
                <w:sz w:val="22"/>
                <w:szCs w:val="22"/>
              </w:rPr>
            </w:pPr>
          </w:p>
        </w:tc>
      </w:tr>
    </w:tbl>
    <w:p w14:paraId="3CF2D990" w14:textId="77777777" w:rsidR="008A60D3" w:rsidRDefault="008A60D3"/>
    <w:sectPr w:rsidR="008A60D3">
      <w:headerReference w:type="default" r:id="rId7"/>
      <w:pgSz w:w="11907" w:h="16840" w:code="9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D216F2" w14:textId="77777777" w:rsidR="00375A1B" w:rsidRDefault="00375A1B">
      <w:r>
        <w:separator/>
      </w:r>
    </w:p>
  </w:endnote>
  <w:endnote w:type="continuationSeparator" w:id="0">
    <w:p w14:paraId="60F02549" w14:textId="77777777" w:rsidR="00375A1B" w:rsidRDefault="00375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icrosoft Uighur">
    <w:charset w:val="B2"/>
    <w:family w:val="auto"/>
    <w:pitch w:val="variable"/>
    <w:sig w:usb0="80002003" w:usb1="80000000" w:usb2="00000008" w:usb3="00000000" w:csb0="0000004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4F16C" w14:textId="77777777" w:rsidR="00375A1B" w:rsidRDefault="00375A1B">
      <w:r>
        <w:separator/>
      </w:r>
    </w:p>
  </w:footnote>
  <w:footnote w:type="continuationSeparator" w:id="0">
    <w:p w14:paraId="0A38986E" w14:textId="77777777" w:rsidR="00375A1B" w:rsidRDefault="00375A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E8393" w14:textId="77777777" w:rsidR="008A60D3" w:rsidRDefault="008A60D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D1EB8"/>
    <w:multiLevelType w:val="hybridMultilevel"/>
    <w:tmpl w:val="F14A56F6"/>
    <w:lvl w:ilvl="0" w:tplc="D440363C">
      <w:start w:val="2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6243C0"/>
    <w:multiLevelType w:val="hybridMultilevel"/>
    <w:tmpl w:val="48901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B80057"/>
    <w:multiLevelType w:val="hybridMultilevel"/>
    <w:tmpl w:val="B25E54A2"/>
    <w:lvl w:ilvl="0" w:tplc="28C42A3C">
      <w:start w:val="20"/>
      <w:numFmt w:val="decimal"/>
      <w:lvlText w:val="%1"/>
      <w:lvlJc w:val="left"/>
      <w:pPr>
        <w:tabs>
          <w:tab w:val="num" w:pos="870"/>
        </w:tabs>
        <w:ind w:left="870" w:hanging="51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9B04EE9"/>
    <w:multiLevelType w:val="singleLevel"/>
    <w:tmpl w:val="DF322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5534B85"/>
    <w:multiLevelType w:val="hybridMultilevel"/>
    <w:tmpl w:val="2A6CDE28"/>
    <w:lvl w:ilvl="0" w:tplc="1196F42E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96D0B68"/>
    <w:multiLevelType w:val="multilevel"/>
    <w:tmpl w:val="12F8F3F0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ascii="Times New Roman" w:eastAsia="Times New Roman" w:hAnsi="Times New Roman" w:cs="Times New Roman"/>
        <w:i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815294694">
    <w:abstractNumId w:val="1"/>
  </w:num>
  <w:num w:numId="2" w16cid:durableId="802891872">
    <w:abstractNumId w:val="6"/>
  </w:num>
  <w:num w:numId="3" w16cid:durableId="968585634">
    <w:abstractNumId w:val="4"/>
  </w:num>
  <w:num w:numId="4" w16cid:durableId="823937969">
    <w:abstractNumId w:val="3"/>
  </w:num>
  <w:num w:numId="5" w16cid:durableId="2098549993">
    <w:abstractNumId w:val="0"/>
  </w:num>
  <w:num w:numId="6" w16cid:durableId="527959446">
    <w:abstractNumId w:val="2"/>
  </w:num>
  <w:num w:numId="7" w16cid:durableId="7814143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5C9B"/>
    <w:rsid w:val="000D1352"/>
    <w:rsid w:val="000D26E9"/>
    <w:rsid w:val="001162A2"/>
    <w:rsid w:val="001504D9"/>
    <w:rsid w:val="001A5AC0"/>
    <w:rsid w:val="0028009E"/>
    <w:rsid w:val="00290646"/>
    <w:rsid w:val="002C6EC1"/>
    <w:rsid w:val="003310BF"/>
    <w:rsid w:val="00375A1B"/>
    <w:rsid w:val="004F1B03"/>
    <w:rsid w:val="00506849"/>
    <w:rsid w:val="00514A35"/>
    <w:rsid w:val="00544DA9"/>
    <w:rsid w:val="00566E65"/>
    <w:rsid w:val="005979CE"/>
    <w:rsid w:val="005F3853"/>
    <w:rsid w:val="006274F8"/>
    <w:rsid w:val="0071194A"/>
    <w:rsid w:val="00823A30"/>
    <w:rsid w:val="00823F46"/>
    <w:rsid w:val="00836FB7"/>
    <w:rsid w:val="0086700B"/>
    <w:rsid w:val="008A60D3"/>
    <w:rsid w:val="009A72C8"/>
    <w:rsid w:val="009F5967"/>
    <w:rsid w:val="00A21CB9"/>
    <w:rsid w:val="00A33186"/>
    <w:rsid w:val="00AB5C9B"/>
    <w:rsid w:val="00AB6C4F"/>
    <w:rsid w:val="00C86770"/>
    <w:rsid w:val="00CE6955"/>
    <w:rsid w:val="00D152BD"/>
    <w:rsid w:val="00D42C2B"/>
    <w:rsid w:val="00DF12DF"/>
    <w:rsid w:val="00F06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4C575B"/>
  <w15:chartTrackingRefBased/>
  <w15:docId w15:val="{8CFED18B-39EC-4D7C-9987-2F89205BE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lang w:val="lt-LT"/>
    </w:rPr>
  </w:style>
  <w:style w:type="paragraph" w:styleId="Antrat1">
    <w:name w:val="heading 1"/>
    <w:basedOn w:val="prastasis"/>
    <w:next w:val="prastasis"/>
    <w:qFormat/>
    <w:pPr>
      <w:keepNext/>
      <w:numPr>
        <w:numId w:val="2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qFormat/>
    <w:pPr>
      <w:numPr>
        <w:ilvl w:val="1"/>
        <w:numId w:val="2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pPr>
      <w:keepNext/>
      <w:numPr>
        <w:ilvl w:val="2"/>
        <w:numId w:val="2"/>
      </w:numPr>
      <w:jc w:val="both"/>
      <w:outlineLvl w:val="2"/>
    </w:pPr>
  </w:style>
  <w:style w:type="paragraph" w:styleId="Antrat4">
    <w:name w:val="heading 4"/>
    <w:basedOn w:val="prastasis"/>
    <w:next w:val="prastasis"/>
    <w:qFormat/>
    <w:pPr>
      <w:keepNext/>
      <w:numPr>
        <w:ilvl w:val="3"/>
        <w:numId w:val="2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2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2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2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2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2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semiHidden/>
    <w:rPr>
      <w:color w:val="0000FF"/>
      <w:u w:val="single"/>
    </w:rPr>
  </w:style>
  <w:style w:type="paragraph" w:styleId="Turinys1">
    <w:name w:val="toc 1"/>
    <w:basedOn w:val="prastasis"/>
    <w:next w:val="prastasis"/>
    <w:autoRedefine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lang w:val="en-GB"/>
    </w:rPr>
  </w:style>
  <w:style w:type="paragraph" w:styleId="Porat">
    <w:name w:val="footer"/>
    <w:basedOn w:val="prastasis"/>
    <w:semiHidden/>
    <w:pPr>
      <w:tabs>
        <w:tab w:val="center" w:pos="4320"/>
        <w:tab w:val="right" w:pos="8640"/>
      </w:tabs>
    </w:pPr>
  </w:style>
  <w:style w:type="paragraph" w:styleId="Pagrindiniotekstotrauka">
    <w:name w:val="Body Text Indent"/>
    <w:basedOn w:val="prastasis"/>
    <w:semiHidden/>
    <w:pPr>
      <w:ind w:firstLine="720"/>
    </w:pPr>
    <w:rPr>
      <w:i/>
    </w:rPr>
  </w:style>
  <w:style w:type="character" w:styleId="Puslapionumeris">
    <w:name w:val="page number"/>
    <w:basedOn w:val="Numatytasispastraiposriftas"/>
    <w:semiHidden/>
  </w:style>
  <w:style w:type="paragraph" w:styleId="Pagrindinistekstas">
    <w:name w:val="Body Text"/>
    <w:basedOn w:val="prastasis"/>
    <w:semiHidden/>
    <w:pPr>
      <w:spacing w:after="120"/>
    </w:p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sz w:val="20"/>
      <w:lang w:val="en-GB"/>
    </w:rPr>
  </w:style>
  <w:style w:type="paragraph" w:customStyle="1" w:styleId="BodyText1">
    <w:name w:val="Body Text1"/>
    <w:pPr>
      <w:autoSpaceDE w:val="0"/>
      <w:autoSpaceDN w:val="0"/>
      <w:adjustRightInd w:val="0"/>
      <w:ind w:firstLine="312"/>
      <w:jc w:val="both"/>
    </w:pPr>
    <w:rPr>
      <w:rFonts w:ascii="TimesLT" w:hAnsi="TimesLT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</w:rPr>
  </w:style>
  <w:style w:type="paragraph" w:customStyle="1" w:styleId="Linija">
    <w:name w:val="Linija"/>
    <w:basedOn w:val="MAZAS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</w:rPr>
  </w:style>
  <w:style w:type="paragraph" w:customStyle="1" w:styleId="Debesliotekstas1">
    <w:name w:val="Debesėlio tekstas1"/>
    <w:basedOn w:val="prastasis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1505</Words>
  <Characters>858</Characters>
  <Application>Microsoft Office Word</Application>
  <DocSecurity>0</DocSecurity>
  <Lines>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>Standartinės supaprastinto atviro konkurso sąlygos, patvirtintos Viešųjų pirkimų tarnybos prie Lietuvos Respublikos Vyriausybė</vt:lpstr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</dc:creator>
  <cp:keywords/>
  <cp:lastModifiedBy>Regina</cp:lastModifiedBy>
  <cp:revision>4</cp:revision>
  <cp:lastPrinted>2006-06-22T15:56:00Z</cp:lastPrinted>
  <dcterms:created xsi:type="dcterms:W3CDTF">2025-04-09T05:57:00Z</dcterms:created>
  <dcterms:modified xsi:type="dcterms:W3CDTF">2025-04-23T16:42:00Z</dcterms:modified>
</cp:coreProperties>
</file>