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4A4E4462" w:rsidR="006B07B9" w:rsidRPr="00E0037A"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4" w14:textId="77777777" w:rsidR="006B07B9" w:rsidRPr="00E0037A" w:rsidRDefault="00002DDB">
      <w:pPr>
        <w:spacing w:after="0" w:line="240" w:lineRule="auto"/>
        <w:jc w:val="center"/>
        <w:rPr>
          <w:rFonts w:ascii="Arial" w:eastAsia="Arial" w:hAnsi="Arial" w:cs="Arial"/>
          <w:sz w:val="18"/>
          <w:szCs w:val="18"/>
          <w:lang w:val="lt-LT"/>
        </w:rPr>
      </w:pPr>
      <w:r w:rsidRPr="00E0037A">
        <w:rPr>
          <w:rFonts w:ascii="Arial" w:eastAsia="Arial" w:hAnsi="Arial" w:cs="Arial"/>
          <w:sz w:val="18"/>
          <w:szCs w:val="18"/>
          <w:lang w:val="lt-LT"/>
        </w:rPr>
        <w:t>Pastaba – pildo Užsakovas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1"/>
        <w:gridCol w:w="38"/>
        <w:gridCol w:w="3120"/>
        <w:gridCol w:w="1981"/>
        <w:gridCol w:w="2551"/>
      </w:tblGrid>
      <w:tr w:rsidR="006B07B9" w:rsidRPr="00E0037A" w14:paraId="566CC31C" w14:textId="77777777" w:rsidTr="00043F76">
        <w:trPr>
          <w:trHeight w:val="245"/>
        </w:trPr>
        <w:tc>
          <w:tcPr>
            <w:tcW w:w="2549"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2" w:type="dxa"/>
            <w:gridSpan w:val="3"/>
            <w:vAlign w:val="center"/>
          </w:tcPr>
          <w:p w14:paraId="00000008" w14:textId="77777777" w:rsidR="006B07B9" w:rsidRPr="00E0037A" w:rsidRDefault="006B07B9" w:rsidP="00CA75C6">
            <w:pPr>
              <w:spacing w:before="40" w:after="40" w:line="240" w:lineRule="auto"/>
              <w:jc w:val="both"/>
              <w:rPr>
                <w:rFonts w:ascii="Arial" w:eastAsia="Arial" w:hAnsi="Arial" w:cs="Arial"/>
                <w:sz w:val="18"/>
                <w:szCs w:val="18"/>
                <w:lang w:val="lt-LT"/>
              </w:rPr>
            </w:pPr>
          </w:p>
        </w:tc>
      </w:tr>
      <w:tr w:rsidR="006B07B9" w:rsidRPr="00E0037A" w14:paraId="0725EE83" w14:textId="77777777" w:rsidTr="00043F76">
        <w:trPr>
          <w:trHeight w:val="245"/>
        </w:trPr>
        <w:tc>
          <w:tcPr>
            <w:tcW w:w="2549"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20"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1"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1"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6B07B9" w:rsidRPr="00E0037A" w14:paraId="553BC213" w14:textId="77777777" w:rsidTr="00043F76">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6B07B9" w:rsidRPr="00E0037A" w14:paraId="70912C5D" w14:textId="77777777" w:rsidTr="00043F76">
        <w:trPr>
          <w:trHeight w:val="224"/>
        </w:trPr>
        <w:tc>
          <w:tcPr>
            <w:tcW w:w="2511"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8"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2" w:type="dxa"/>
            <w:gridSpan w:val="2"/>
            <w:vAlign w:val="center"/>
          </w:tcPr>
          <w:p w14:paraId="0000001C" w14:textId="6C61C78A" w:rsidR="006B07B9" w:rsidRPr="00E0037A" w:rsidRDefault="00AD4CFC" w:rsidP="00CA75C6">
            <w:pPr>
              <w:spacing w:before="40" w:after="40" w:line="240" w:lineRule="auto"/>
              <w:rPr>
                <w:rFonts w:ascii="Arial" w:eastAsia="Arial" w:hAnsi="Arial" w:cs="Arial"/>
                <w:sz w:val="18"/>
                <w:szCs w:val="18"/>
                <w:lang w:val="lt-LT"/>
              </w:rPr>
            </w:pPr>
            <w:proofErr w:type="spellStart"/>
            <w:r w:rsidRPr="00593AC1">
              <w:rPr>
                <w:rFonts w:ascii="Times New Roman" w:hAnsi="Times New Roman" w:cs="Times New Roman"/>
                <w:kern w:val="2"/>
              </w:rPr>
              <w:t>Nacionalinė</w:t>
            </w:r>
            <w:proofErr w:type="spellEnd"/>
            <w:r w:rsidRPr="00593AC1">
              <w:rPr>
                <w:rFonts w:ascii="Times New Roman" w:hAnsi="Times New Roman" w:cs="Times New Roman"/>
                <w:kern w:val="2"/>
              </w:rPr>
              <w:t xml:space="preserve"> </w:t>
            </w:r>
            <w:proofErr w:type="spellStart"/>
            <w:r w:rsidRPr="00593AC1">
              <w:rPr>
                <w:rFonts w:ascii="Times New Roman" w:hAnsi="Times New Roman" w:cs="Times New Roman"/>
                <w:kern w:val="2"/>
              </w:rPr>
              <w:t>švietimo</w:t>
            </w:r>
            <w:proofErr w:type="spellEnd"/>
            <w:r w:rsidRPr="00593AC1">
              <w:rPr>
                <w:rFonts w:ascii="Times New Roman" w:hAnsi="Times New Roman" w:cs="Times New Roman"/>
                <w:kern w:val="2"/>
              </w:rPr>
              <w:t xml:space="preserve"> </w:t>
            </w:r>
            <w:proofErr w:type="spellStart"/>
            <w:r w:rsidRPr="00593AC1">
              <w:rPr>
                <w:rFonts w:ascii="Times New Roman" w:hAnsi="Times New Roman" w:cs="Times New Roman"/>
                <w:kern w:val="2"/>
              </w:rPr>
              <w:t>agentūra</w:t>
            </w:r>
            <w:proofErr w:type="spellEnd"/>
          </w:p>
        </w:tc>
      </w:tr>
      <w:tr w:rsidR="006B07B9" w:rsidRPr="00E0037A" w14:paraId="03BC7CDD" w14:textId="77777777" w:rsidTr="00043F76">
        <w:trPr>
          <w:trHeight w:val="156"/>
        </w:trPr>
        <w:tc>
          <w:tcPr>
            <w:tcW w:w="2511"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2"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6B07B9" w:rsidRPr="00E0037A" w14:paraId="710EEA92" w14:textId="77777777" w:rsidTr="00043F76">
        <w:trPr>
          <w:trHeight w:val="156"/>
        </w:trPr>
        <w:tc>
          <w:tcPr>
            <w:tcW w:w="2511"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2" w:type="dxa"/>
            <w:gridSpan w:val="2"/>
          </w:tcPr>
          <w:p w14:paraId="00000028" w14:textId="231A3193" w:rsidR="006B07B9" w:rsidRPr="00E0037A" w:rsidRDefault="00383252" w:rsidP="00CA75C6">
            <w:pPr>
              <w:spacing w:before="40" w:after="40" w:line="240" w:lineRule="auto"/>
              <w:rPr>
                <w:rFonts w:ascii="Arial" w:eastAsia="Arial" w:hAnsi="Arial" w:cs="Arial"/>
                <w:sz w:val="18"/>
                <w:szCs w:val="18"/>
                <w:lang w:val="lt-LT"/>
              </w:rPr>
            </w:pPr>
            <w:r w:rsidRPr="00593AC1">
              <w:rPr>
                <w:rFonts w:ascii="Times New Roman" w:hAnsi="Times New Roman" w:cs="Times New Roman"/>
                <w:kern w:val="2"/>
                <w:szCs w:val="24"/>
              </w:rPr>
              <w:t>305238040</w:t>
            </w:r>
          </w:p>
        </w:tc>
      </w:tr>
      <w:tr w:rsidR="006B07B9" w:rsidRPr="002A14FE" w14:paraId="6449DD65" w14:textId="77777777" w:rsidTr="00043F76">
        <w:trPr>
          <w:trHeight w:val="51"/>
        </w:trPr>
        <w:tc>
          <w:tcPr>
            <w:tcW w:w="2511"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2"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6B07B9" w:rsidRPr="00E0037A" w14:paraId="00BF5D5D" w14:textId="77777777" w:rsidTr="00043F76">
        <w:trPr>
          <w:trHeight w:val="51"/>
        </w:trPr>
        <w:tc>
          <w:tcPr>
            <w:tcW w:w="2511"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8"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2"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2610DA" w:rsidRPr="00E0037A" w14:paraId="486D5AF4" w14:textId="77777777" w:rsidTr="00060DE1">
        <w:trPr>
          <w:trHeight w:val="51"/>
        </w:trPr>
        <w:tc>
          <w:tcPr>
            <w:tcW w:w="2511" w:type="dxa"/>
            <w:vMerge/>
            <w:shd w:val="clear" w:color="auto" w:fill="F2F2F2"/>
            <w:vAlign w:val="center"/>
          </w:tcPr>
          <w:p w14:paraId="00000036"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37"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2" w:type="dxa"/>
            <w:gridSpan w:val="2"/>
          </w:tcPr>
          <w:p w14:paraId="0000003A" w14:textId="2870A6E4" w:rsidR="002610DA" w:rsidRPr="00E0037A" w:rsidRDefault="002610DA" w:rsidP="002610DA">
            <w:pPr>
              <w:spacing w:before="40" w:after="40" w:line="240" w:lineRule="auto"/>
              <w:rPr>
                <w:rFonts w:ascii="Arial" w:eastAsia="Arial" w:hAnsi="Arial" w:cs="Arial"/>
                <w:sz w:val="18"/>
                <w:szCs w:val="18"/>
                <w:lang w:val="lt-LT"/>
              </w:rPr>
            </w:pPr>
            <w:r w:rsidRPr="00593AC1">
              <w:rPr>
                <w:rFonts w:ascii="Times New Roman" w:hAnsi="Times New Roman" w:cs="Times New Roman"/>
                <w:szCs w:val="20"/>
              </w:rPr>
              <w:t> </w:t>
            </w:r>
            <w:r w:rsidRPr="00B901DA">
              <w:rPr>
                <w:rFonts w:ascii="Times New Roman" w:eastAsia="Times New Roman" w:hAnsi="Times New Roman" w:cs="Times New Roman"/>
                <w:kern w:val="2"/>
                <w:szCs w:val="20"/>
              </w:rPr>
              <w:t>LT69 4040 0636 1000 1631</w:t>
            </w:r>
          </w:p>
        </w:tc>
      </w:tr>
      <w:tr w:rsidR="002610DA" w:rsidRPr="00E0037A" w14:paraId="264715E4" w14:textId="77777777" w:rsidTr="00043F76">
        <w:tc>
          <w:tcPr>
            <w:tcW w:w="2511" w:type="dxa"/>
            <w:vMerge/>
            <w:shd w:val="clear" w:color="auto" w:fill="F2F2F2"/>
            <w:vAlign w:val="center"/>
          </w:tcPr>
          <w:p w14:paraId="0000003C"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3D"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2" w:type="dxa"/>
            <w:gridSpan w:val="2"/>
            <w:vAlign w:val="center"/>
          </w:tcPr>
          <w:p w14:paraId="00000040" w14:textId="1D19B18E" w:rsidR="002610DA" w:rsidRPr="00E0037A" w:rsidRDefault="001368A5" w:rsidP="002610DA">
            <w:pPr>
              <w:spacing w:before="40" w:after="40" w:line="240" w:lineRule="auto"/>
              <w:rPr>
                <w:rFonts w:ascii="Arial" w:eastAsia="Arial" w:hAnsi="Arial" w:cs="Arial"/>
                <w:sz w:val="18"/>
                <w:szCs w:val="18"/>
                <w:lang w:val="lt-LT"/>
              </w:rPr>
            </w:pPr>
            <w:r w:rsidRPr="00593AC1">
              <w:rPr>
                <w:rFonts w:ascii="Times New Roman" w:hAnsi="Times New Roman" w:cs="Times New Roman"/>
                <w:iCs/>
                <w:szCs w:val="24"/>
              </w:rPr>
              <w:t xml:space="preserve">K. </w:t>
            </w:r>
            <w:proofErr w:type="spellStart"/>
            <w:r w:rsidRPr="00593AC1">
              <w:rPr>
                <w:rFonts w:ascii="Times New Roman" w:hAnsi="Times New Roman" w:cs="Times New Roman"/>
                <w:iCs/>
                <w:szCs w:val="24"/>
              </w:rPr>
              <w:t>Kalinausko</w:t>
            </w:r>
            <w:proofErr w:type="spellEnd"/>
            <w:r w:rsidRPr="00593AC1">
              <w:rPr>
                <w:rFonts w:ascii="Times New Roman" w:hAnsi="Times New Roman" w:cs="Times New Roman"/>
                <w:iCs/>
                <w:szCs w:val="24"/>
              </w:rPr>
              <w:t xml:space="preserve"> 7, Vilnius</w:t>
            </w:r>
          </w:p>
        </w:tc>
      </w:tr>
      <w:tr w:rsidR="002610DA" w:rsidRPr="009B0601" w14:paraId="101F8334" w14:textId="77777777" w:rsidTr="00043F76">
        <w:trPr>
          <w:trHeight w:val="488"/>
        </w:trPr>
        <w:tc>
          <w:tcPr>
            <w:tcW w:w="2511" w:type="dxa"/>
            <w:vMerge/>
            <w:shd w:val="clear" w:color="auto" w:fill="F2F2F2"/>
            <w:vAlign w:val="center"/>
          </w:tcPr>
          <w:p w14:paraId="00000042"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43"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2" w:type="dxa"/>
            <w:gridSpan w:val="2"/>
            <w:vAlign w:val="center"/>
          </w:tcPr>
          <w:p w14:paraId="00000046" w14:textId="196F6554"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3F0DCE">
              <w:rPr>
                <w:rFonts w:ascii="Arial" w:eastAsia="Arial" w:hAnsi="Arial" w:cs="Arial"/>
                <w:i/>
                <w:sz w:val="18"/>
                <w:szCs w:val="18"/>
                <w:lang w:val="lt-LT"/>
              </w:rPr>
              <w:t>tel. Nr.</w:t>
            </w:r>
            <w:r w:rsidR="003F0DCE" w:rsidRPr="003F0DCE">
              <w:rPr>
                <w:rFonts w:ascii="Arial" w:eastAsia="Arial" w:hAnsi="Arial" w:cs="Arial"/>
                <w:i/>
                <w:sz w:val="18"/>
                <w:szCs w:val="18"/>
                <w:lang w:val="lt-LT"/>
              </w:rPr>
              <w:t xml:space="preserve"> </w:t>
            </w:r>
            <w:r w:rsidR="003D3DCF" w:rsidRPr="003F0DCE">
              <w:rPr>
                <w:rFonts w:ascii="Times New Roman" w:hAnsi="Times New Roman" w:cs="Times New Roman"/>
                <w:color w:val="000000" w:themeColor="text1"/>
                <w:sz w:val="20"/>
                <w:szCs w:val="20"/>
              </w:rPr>
              <w:t>370</w:t>
            </w:r>
            <w:r w:rsidR="003D3DCF" w:rsidRPr="00EB32D8">
              <w:rPr>
                <w:rFonts w:ascii="Times New Roman" w:hAnsi="Times New Roman" w:cs="Times New Roman"/>
                <w:color w:val="000000" w:themeColor="text1"/>
                <w:sz w:val="20"/>
                <w:szCs w:val="20"/>
              </w:rPr>
              <w:t xml:space="preserve">  658 18504</w:t>
            </w:r>
          </w:p>
          <w:p w14:paraId="00000047" w14:textId="1757A2EA" w:rsidR="002610DA" w:rsidRPr="00E0037A" w:rsidRDefault="003F0DCE" w:rsidP="002610DA">
            <w:pPr>
              <w:tabs>
                <w:tab w:val="left" w:pos="230"/>
              </w:tabs>
              <w:spacing w:before="40" w:after="40" w:line="240" w:lineRule="auto"/>
              <w:ind w:left="89" w:hanging="89"/>
              <w:rPr>
                <w:rFonts w:ascii="Arial" w:eastAsia="Arial" w:hAnsi="Arial" w:cs="Arial"/>
                <w:sz w:val="18"/>
                <w:szCs w:val="18"/>
                <w:lang w:val="lt-LT"/>
              </w:rPr>
            </w:pPr>
            <w:r w:rsidRPr="003F0DCE">
              <w:rPr>
                <w:rFonts w:ascii="Arial" w:eastAsia="Arial" w:hAnsi="Arial" w:cs="Arial"/>
                <w:i/>
                <w:sz w:val="18"/>
                <w:szCs w:val="18"/>
                <w:lang w:val="lt-LT"/>
              </w:rPr>
              <w:t>info@nsa.smm.lt</w:t>
            </w:r>
            <w:r w:rsidRPr="00E0037A">
              <w:rPr>
                <w:rFonts w:ascii="Arial" w:eastAsia="Arial" w:hAnsi="Arial" w:cs="Arial"/>
                <w:sz w:val="18"/>
                <w:szCs w:val="18"/>
                <w:lang w:val="lt-LT"/>
              </w:rPr>
              <w:t xml:space="preserve"> </w:t>
            </w:r>
          </w:p>
        </w:tc>
      </w:tr>
      <w:tr w:rsidR="002610DA" w:rsidRPr="00E0037A" w14:paraId="5B241BB7" w14:textId="77777777" w:rsidTr="00043F76">
        <w:trPr>
          <w:trHeight w:val="488"/>
        </w:trPr>
        <w:tc>
          <w:tcPr>
            <w:tcW w:w="2511" w:type="dxa"/>
            <w:vMerge/>
            <w:shd w:val="clear" w:color="auto" w:fill="F2F2F2"/>
            <w:vAlign w:val="center"/>
          </w:tcPr>
          <w:p w14:paraId="038101B7"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72B7518" w14:textId="29E0D499"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p>
        </w:tc>
        <w:tc>
          <w:tcPr>
            <w:tcW w:w="4532" w:type="dxa"/>
            <w:gridSpan w:val="2"/>
            <w:vAlign w:val="center"/>
          </w:tcPr>
          <w:p w14:paraId="54FFB8D0" w14:textId="62EB1738" w:rsidR="002610DA" w:rsidRPr="00E0037A" w:rsidRDefault="003D3DCF" w:rsidP="002610DA">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Simonas Šabanovas</w:t>
            </w:r>
          </w:p>
          <w:p w14:paraId="2937C242" w14:textId="2B3E1704" w:rsidR="002610DA" w:rsidRPr="00E0037A" w:rsidRDefault="00DC49AE" w:rsidP="002610DA">
            <w:pPr>
              <w:tabs>
                <w:tab w:val="left" w:pos="1019"/>
              </w:tabs>
              <w:spacing w:before="40" w:after="40" w:line="240" w:lineRule="auto"/>
              <w:rPr>
                <w:rFonts w:ascii="Arial" w:eastAsia="Arial" w:hAnsi="Arial" w:cs="Arial"/>
                <w:sz w:val="18"/>
                <w:szCs w:val="18"/>
                <w:lang w:val="lt-LT"/>
              </w:rPr>
            </w:pPr>
            <w:hyperlink r:id="rId12" w:history="1">
              <w:r w:rsidR="003F0DCE" w:rsidRPr="00002AAF">
                <w:rPr>
                  <w:rStyle w:val="Hipersaitas"/>
                  <w:rFonts w:ascii="Times New Roman" w:hAnsi="Times New Roman" w:cs="Times New Roman"/>
                  <w:szCs w:val="24"/>
                </w:rPr>
                <w:t>info@nsa.smm.lt</w:t>
              </w:r>
            </w:hyperlink>
          </w:p>
        </w:tc>
      </w:tr>
      <w:tr w:rsidR="002610DA" w:rsidRPr="002A14FE" w14:paraId="0C57A111" w14:textId="77777777" w:rsidTr="00043F76">
        <w:trPr>
          <w:trHeight w:val="488"/>
        </w:trPr>
        <w:tc>
          <w:tcPr>
            <w:tcW w:w="2511" w:type="dxa"/>
            <w:vMerge/>
            <w:shd w:val="clear" w:color="auto" w:fill="F2F2F2"/>
            <w:vAlign w:val="center"/>
          </w:tcPr>
          <w:p w14:paraId="76ABED2F"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3CB71178" w14:textId="1A92AB46"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2" w:type="dxa"/>
            <w:gridSpan w:val="2"/>
            <w:vAlign w:val="center"/>
          </w:tcPr>
          <w:p w14:paraId="148F8795" w14:textId="08E96E24" w:rsidR="002610DA" w:rsidRPr="00E0037A" w:rsidRDefault="003F0DCE" w:rsidP="002610DA">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Rolandas Pruckus</w:t>
            </w:r>
          </w:p>
          <w:p w14:paraId="61512170" w14:textId="218BBCD3" w:rsidR="002610DA" w:rsidRPr="003F0DCE" w:rsidRDefault="002610DA" w:rsidP="002610DA">
            <w:pPr>
              <w:tabs>
                <w:tab w:val="left" w:pos="1019"/>
              </w:tabs>
              <w:spacing w:before="40" w:after="40" w:line="240" w:lineRule="auto"/>
              <w:rPr>
                <w:rFonts w:ascii="Arial" w:eastAsia="Arial" w:hAnsi="Arial" w:cs="Arial"/>
                <w:sz w:val="18"/>
                <w:szCs w:val="18"/>
                <w:lang w:val="lt-LT"/>
              </w:rPr>
            </w:pPr>
            <w:r w:rsidRPr="003F0DCE">
              <w:rPr>
                <w:rFonts w:ascii="Arial" w:eastAsia="Arial" w:hAnsi="Arial" w:cs="Arial"/>
                <w:sz w:val="18"/>
                <w:szCs w:val="18"/>
                <w:lang w:val="lt-LT"/>
              </w:rPr>
              <w:t>mob. tel. Nr.</w:t>
            </w:r>
            <w:r w:rsidR="003F0DCE" w:rsidRPr="003F0DCE">
              <w:rPr>
                <w:rFonts w:ascii="Arial" w:eastAsia="Arial" w:hAnsi="Arial" w:cs="Arial"/>
                <w:sz w:val="18"/>
                <w:szCs w:val="18"/>
                <w:lang w:val="lt-LT"/>
              </w:rPr>
              <w:t xml:space="preserve"> +370 658 18137</w:t>
            </w:r>
          </w:p>
          <w:p w14:paraId="007CBC61" w14:textId="75A10A7A" w:rsidR="002610DA" w:rsidRPr="003F0DCE" w:rsidRDefault="003F0DCE" w:rsidP="002610DA">
            <w:pPr>
              <w:tabs>
                <w:tab w:val="left" w:pos="1019"/>
              </w:tabs>
              <w:spacing w:before="40" w:after="40" w:line="240" w:lineRule="auto"/>
              <w:rPr>
                <w:rFonts w:ascii="Arial" w:eastAsia="Arial" w:hAnsi="Arial" w:cs="Arial"/>
                <w:sz w:val="18"/>
                <w:szCs w:val="18"/>
                <w:lang w:val="lt-LT"/>
              </w:rPr>
            </w:pPr>
            <w:r w:rsidRPr="003F0DCE">
              <w:rPr>
                <w:rFonts w:ascii="Arial" w:eastAsia="Arial" w:hAnsi="Arial" w:cs="Arial"/>
                <w:sz w:val="18"/>
                <w:szCs w:val="18"/>
                <w:lang w:val="lt-LT"/>
              </w:rPr>
              <w:t>Rolandas.Pruckus@nsa.smm.lt</w:t>
            </w:r>
          </w:p>
          <w:p w14:paraId="562609ED" w14:textId="3D2035D4" w:rsidR="002610DA" w:rsidRPr="00E0037A" w:rsidRDefault="00DC49AE" w:rsidP="002610DA">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2610DA" w:rsidRPr="00E0037A">
                  <w:rPr>
                    <w:rFonts w:ascii="Segoe UI Symbol" w:eastAsia="MS Gothic" w:hAnsi="Segoe UI Symbol" w:cs="Segoe UI Symbol"/>
                    <w:bCs/>
                    <w:sz w:val="18"/>
                    <w:szCs w:val="18"/>
                    <w:lang w:val="lt-LT"/>
                  </w:rPr>
                  <w:t>☐</w:t>
                </w:r>
              </w:sdtContent>
            </w:sdt>
            <w:r w:rsidR="002610DA" w:rsidRPr="00E0037A">
              <w:rPr>
                <w:rFonts w:ascii="Arial" w:eastAsia="Arial" w:hAnsi="Arial" w:cs="Arial"/>
                <w:sz w:val="18"/>
                <w:szCs w:val="18"/>
                <w:lang w:val="lt-LT"/>
              </w:rPr>
              <w:t xml:space="preserve"> – pažymėti, jeigu Užsakovo atstovas yra įgaliotas sudaryti Susitarimus</w:t>
            </w:r>
          </w:p>
        </w:tc>
      </w:tr>
      <w:tr w:rsidR="002610DA" w:rsidRPr="00E0037A" w14:paraId="0AB14E67" w14:textId="77777777" w:rsidTr="00043F76">
        <w:trPr>
          <w:trHeight w:val="630"/>
        </w:trPr>
        <w:tc>
          <w:tcPr>
            <w:tcW w:w="2511" w:type="dxa"/>
            <w:vMerge/>
            <w:shd w:val="clear" w:color="auto" w:fill="F2F2F2"/>
            <w:vAlign w:val="center"/>
          </w:tcPr>
          <w:p w14:paraId="00000049"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4A" w14:textId="629A83F9"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2" w:type="dxa"/>
            <w:gridSpan w:val="2"/>
            <w:vAlign w:val="center"/>
          </w:tcPr>
          <w:p w14:paraId="00000050" w14:textId="424ACAA3"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tc>
      </w:tr>
      <w:tr w:rsidR="002610DA" w:rsidRPr="00E0037A" w14:paraId="4F1984BB" w14:textId="77777777" w:rsidTr="00043F76">
        <w:trPr>
          <w:trHeight w:val="234"/>
        </w:trPr>
        <w:tc>
          <w:tcPr>
            <w:tcW w:w="2511" w:type="dxa"/>
            <w:vMerge w:val="restart"/>
            <w:shd w:val="clear" w:color="auto" w:fill="F2F2F2"/>
            <w:vAlign w:val="center"/>
          </w:tcPr>
          <w:p w14:paraId="00000052" w14:textId="12F0FCF4" w:rsidR="002610DA" w:rsidRPr="00E0037A" w:rsidRDefault="002610DA" w:rsidP="002610D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 (1.1.28 p.)</w:t>
            </w:r>
          </w:p>
        </w:tc>
        <w:tc>
          <w:tcPr>
            <w:tcW w:w="3158" w:type="dxa"/>
            <w:gridSpan w:val="2"/>
            <w:shd w:val="clear" w:color="auto" w:fill="F2F2F2"/>
            <w:vAlign w:val="center"/>
          </w:tcPr>
          <w:p w14:paraId="00000053"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2" w:type="dxa"/>
            <w:gridSpan w:val="2"/>
          </w:tcPr>
          <w:p w14:paraId="00000056" w14:textId="77777777" w:rsidR="002610DA" w:rsidRPr="00E0037A" w:rsidRDefault="002610DA" w:rsidP="002610DA">
            <w:pPr>
              <w:spacing w:before="40" w:after="40" w:line="240" w:lineRule="auto"/>
              <w:rPr>
                <w:rFonts w:ascii="Arial" w:eastAsia="Arial" w:hAnsi="Arial" w:cs="Arial"/>
                <w:sz w:val="18"/>
                <w:szCs w:val="18"/>
                <w:lang w:val="lt-LT"/>
              </w:rPr>
            </w:pPr>
          </w:p>
        </w:tc>
      </w:tr>
      <w:tr w:rsidR="002610DA" w:rsidRPr="00E0037A" w14:paraId="2105E66F" w14:textId="77777777" w:rsidTr="00043F76">
        <w:trPr>
          <w:trHeight w:val="233"/>
        </w:trPr>
        <w:tc>
          <w:tcPr>
            <w:tcW w:w="2511" w:type="dxa"/>
            <w:vMerge/>
            <w:shd w:val="clear" w:color="auto" w:fill="F2F2F2"/>
            <w:vAlign w:val="center"/>
          </w:tcPr>
          <w:p w14:paraId="00000058"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59"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2" w:type="dxa"/>
            <w:gridSpan w:val="2"/>
          </w:tcPr>
          <w:p w14:paraId="0000005C"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7A65E465" w14:textId="77777777" w:rsidTr="00043F76">
        <w:trPr>
          <w:trHeight w:val="233"/>
        </w:trPr>
        <w:tc>
          <w:tcPr>
            <w:tcW w:w="2511" w:type="dxa"/>
            <w:vMerge/>
            <w:shd w:val="clear" w:color="auto" w:fill="F2F2F2"/>
            <w:vAlign w:val="center"/>
          </w:tcPr>
          <w:p w14:paraId="0000005E"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5F"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2" w:type="dxa"/>
            <w:gridSpan w:val="2"/>
          </w:tcPr>
          <w:p w14:paraId="00000062"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31F8001C" w14:textId="77777777" w:rsidTr="00043F76">
        <w:trPr>
          <w:trHeight w:val="296"/>
        </w:trPr>
        <w:tc>
          <w:tcPr>
            <w:tcW w:w="2511" w:type="dxa"/>
            <w:vMerge/>
            <w:shd w:val="clear" w:color="auto" w:fill="F2F2F2"/>
            <w:vAlign w:val="center"/>
          </w:tcPr>
          <w:p w14:paraId="00000064"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65"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2" w:type="dxa"/>
            <w:gridSpan w:val="2"/>
          </w:tcPr>
          <w:p w14:paraId="00000068"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1229111C" w14:textId="77777777" w:rsidTr="00043F76">
        <w:trPr>
          <w:trHeight w:val="296"/>
        </w:trPr>
        <w:tc>
          <w:tcPr>
            <w:tcW w:w="2511" w:type="dxa"/>
            <w:vMerge/>
            <w:shd w:val="clear" w:color="auto" w:fill="F2F2F2"/>
            <w:vAlign w:val="center"/>
          </w:tcPr>
          <w:p w14:paraId="0000006A"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6B"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2" w:type="dxa"/>
            <w:gridSpan w:val="2"/>
          </w:tcPr>
          <w:p w14:paraId="0000006E"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4C8217F8" w14:textId="77777777" w:rsidTr="00043F76">
        <w:trPr>
          <w:trHeight w:val="233"/>
        </w:trPr>
        <w:tc>
          <w:tcPr>
            <w:tcW w:w="2511" w:type="dxa"/>
            <w:vMerge/>
            <w:shd w:val="clear" w:color="auto" w:fill="F2F2F2"/>
            <w:vAlign w:val="center"/>
          </w:tcPr>
          <w:p w14:paraId="00000070"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71"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2" w:type="dxa"/>
            <w:gridSpan w:val="2"/>
          </w:tcPr>
          <w:p w14:paraId="00000074"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35DE52CC" w14:textId="77777777" w:rsidTr="00043F76">
        <w:trPr>
          <w:trHeight w:val="233"/>
        </w:trPr>
        <w:tc>
          <w:tcPr>
            <w:tcW w:w="2511" w:type="dxa"/>
            <w:vMerge/>
            <w:shd w:val="clear" w:color="auto" w:fill="F2F2F2"/>
            <w:vAlign w:val="center"/>
          </w:tcPr>
          <w:p w14:paraId="00000076"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77"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2" w:type="dxa"/>
            <w:gridSpan w:val="2"/>
          </w:tcPr>
          <w:p w14:paraId="0000007A"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2D1B1D73" w14:textId="77777777" w:rsidTr="00043F76">
        <w:trPr>
          <w:trHeight w:val="431"/>
        </w:trPr>
        <w:tc>
          <w:tcPr>
            <w:tcW w:w="2511" w:type="dxa"/>
            <w:vMerge/>
            <w:shd w:val="clear" w:color="auto" w:fill="F2F2F2"/>
            <w:vAlign w:val="center"/>
          </w:tcPr>
          <w:p w14:paraId="0000007C"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7D"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2" w:type="dxa"/>
            <w:gridSpan w:val="2"/>
            <w:vAlign w:val="center"/>
          </w:tcPr>
          <w:p w14:paraId="00000080"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2610DA" w:rsidRPr="00E0037A" w:rsidRDefault="002610DA" w:rsidP="002610DA">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2610DA" w:rsidRPr="00E0037A" w14:paraId="664258F6" w14:textId="77777777" w:rsidTr="00043F76">
        <w:trPr>
          <w:trHeight w:val="431"/>
        </w:trPr>
        <w:tc>
          <w:tcPr>
            <w:tcW w:w="2511" w:type="dxa"/>
            <w:vMerge/>
            <w:shd w:val="clear" w:color="auto" w:fill="F2F2F2"/>
            <w:vAlign w:val="center"/>
          </w:tcPr>
          <w:p w14:paraId="276E5ADE"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4FA0C596" w14:textId="619F2C2F"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p>
        </w:tc>
        <w:tc>
          <w:tcPr>
            <w:tcW w:w="4532" w:type="dxa"/>
            <w:gridSpan w:val="2"/>
            <w:vAlign w:val="center"/>
          </w:tcPr>
          <w:p w14:paraId="2ADF31C7"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2610DA" w:rsidRPr="002A14FE" w14:paraId="1EA9AF0B" w14:textId="77777777" w:rsidTr="00043F76">
        <w:trPr>
          <w:trHeight w:val="64"/>
        </w:trPr>
        <w:tc>
          <w:tcPr>
            <w:tcW w:w="2511" w:type="dxa"/>
            <w:vMerge/>
            <w:shd w:val="clear" w:color="auto" w:fill="F2F2F2"/>
            <w:vAlign w:val="center"/>
          </w:tcPr>
          <w:p w14:paraId="00000083"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84" w14:textId="71774B49"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Pr="00E0037A">
              <w:rPr>
                <w:rFonts w:ascii="Arial" w:eastAsia="Arial" w:hAnsi="Arial" w:cs="Arial"/>
                <w:sz w:val="18"/>
                <w:szCs w:val="18"/>
                <w:lang w:val="lt-LT"/>
              </w:rPr>
              <w:t xml:space="preserve"> (4.2.1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2" w:type="dxa"/>
            <w:gridSpan w:val="2"/>
            <w:vAlign w:val="center"/>
          </w:tcPr>
          <w:p w14:paraId="00000087"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2610DA" w:rsidRPr="00E0037A" w:rsidRDefault="002610DA" w:rsidP="002610DA">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2610DA" w:rsidRPr="00E0037A" w:rsidRDefault="00DC49AE" w:rsidP="002610DA">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2610DA" w:rsidRPr="00E0037A">
                  <w:rPr>
                    <w:rFonts w:ascii="Segoe UI Symbol" w:eastAsia="MS Gothic" w:hAnsi="Segoe UI Symbol" w:cs="Segoe UI Symbol"/>
                    <w:bCs/>
                    <w:sz w:val="18"/>
                    <w:szCs w:val="18"/>
                    <w:lang w:val="lt-LT"/>
                  </w:rPr>
                  <w:t>☐</w:t>
                </w:r>
              </w:sdtContent>
            </w:sdt>
            <w:r w:rsidR="002610DA" w:rsidRPr="00E0037A">
              <w:rPr>
                <w:rFonts w:ascii="Arial" w:eastAsia="Arial" w:hAnsi="Arial" w:cs="Arial"/>
                <w:sz w:val="18"/>
                <w:szCs w:val="18"/>
                <w:lang w:val="lt-LT"/>
              </w:rPr>
              <w:t xml:space="preserve"> – pažymėti, jeigu Rangovo atstovas yra įgaliotas sudaryti Susitarimus</w:t>
            </w:r>
          </w:p>
        </w:tc>
      </w:tr>
      <w:tr w:rsidR="002610DA" w:rsidRPr="00E0037A" w14:paraId="6EAD057F" w14:textId="77777777" w:rsidTr="00043F76">
        <w:trPr>
          <w:trHeight w:val="245"/>
        </w:trPr>
        <w:tc>
          <w:tcPr>
            <w:tcW w:w="10201" w:type="dxa"/>
            <w:gridSpan w:val="5"/>
            <w:shd w:val="clear" w:color="auto" w:fill="F2F2F2"/>
            <w:vAlign w:val="center"/>
          </w:tcPr>
          <w:p w14:paraId="0000008C" w14:textId="28016994"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TRETIEJI ASMENYS, DALYVAUJANTYS VYKDANT DARBUS (1.1.53 p</w:t>
            </w:r>
            <w:r>
              <w:rPr>
                <w:rFonts w:ascii="Arial" w:eastAsia="Arial" w:hAnsi="Arial" w:cs="Arial"/>
                <w:b/>
                <w:sz w:val="18"/>
                <w:szCs w:val="18"/>
                <w:lang w:val="lt-LT"/>
              </w:rPr>
              <w:t>.</w:t>
            </w:r>
            <w:r w:rsidRPr="00E0037A">
              <w:rPr>
                <w:rFonts w:ascii="Arial" w:eastAsia="Arial" w:hAnsi="Arial" w:cs="Arial"/>
                <w:b/>
                <w:sz w:val="18"/>
                <w:szCs w:val="18"/>
                <w:lang w:val="lt-LT"/>
              </w:rPr>
              <w:t xml:space="preserve">): </w:t>
            </w:r>
          </w:p>
        </w:tc>
      </w:tr>
      <w:tr w:rsidR="002610DA" w:rsidRPr="00E0037A" w14:paraId="7EB8C46E" w14:textId="77777777" w:rsidTr="00043F76">
        <w:trPr>
          <w:trHeight w:val="234"/>
        </w:trPr>
        <w:tc>
          <w:tcPr>
            <w:tcW w:w="2511" w:type="dxa"/>
            <w:vMerge w:val="restart"/>
            <w:shd w:val="clear" w:color="auto" w:fill="F2F2F2"/>
            <w:vAlign w:val="center"/>
          </w:tcPr>
          <w:p w14:paraId="00000092" w14:textId="77777777" w:rsidR="002610DA" w:rsidRPr="00E0037A" w:rsidRDefault="002610DA" w:rsidP="002610D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8" w:type="dxa"/>
            <w:gridSpan w:val="2"/>
            <w:shd w:val="clear" w:color="auto" w:fill="F2F2F2"/>
            <w:vAlign w:val="center"/>
          </w:tcPr>
          <w:p w14:paraId="00000093"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2" w:type="dxa"/>
            <w:gridSpan w:val="2"/>
          </w:tcPr>
          <w:p w14:paraId="00000096" w14:textId="77777777" w:rsidR="002610DA" w:rsidRPr="00E0037A" w:rsidRDefault="002610DA" w:rsidP="002610DA">
            <w:pPr>
              <w:spacing w:before="40" w:after="40" w:line="240" w:lineRule="auto"/>
              <w:rPr>
                <w:rFonts w:ascii="Arial" w:eastAsia="Arial" w:hAnsi="Arial" w:cs="Arial"/>
                <w:sz w:val="18"/>
                <w:szCs w:val="18"/>
                <w:lang w:val="lt-LT"/>
              </w:rPr>
            </w:pPr>
          </w:p>
        </w:tc>
      </w:tr>
      <w:tr w:rsidR="002610DA" w:rsidRPr="00E0037A" w14:paraId="1154B45D" w14:textId="77777777" w:rsidTr="00043F76">
        <w:trPr>
          <w:trHeight w:val="233"/>
        </w:trPr>
        <w:tc>
          <w:tcPr>
            <w:tcW w:w="2511" w:type="dxa"/>
            <w:vMerge/>
            <w:shd w:val="clear" w:color="auto" w:fill="F2F2F2"/>
            <w:vAlign w:val="center"/>
          </w:tcPr>
          <w:p w14:paraId="00000098"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99"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2" w:type="dxa"/>
            <w:gridSpan w:val="2"/>
          </w:tcPr>
          <w:p w14:paraId="0000009C"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799805C2" w14:textId="77777777" w:rsidTr="00043F76">
        <w:trPr>
          <w:trHeight w:val="233"/>
        </w:trPr>
        <w:tc>
          <w:tcPr>
            <w:tcW w:w="2511" w:type="dxa"/>
            <w:vMerge/>
            <w:shd w:val="clear" w:color="auto" w:fill="F2F2F2"/>
            <w:vAlign w:val="center"/>
          </w:tcPr>
          <w:p w14:paraId="0000009E"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9F"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2" w:type="dxa"/>
            <w:gridSpan w:val="2"/>
          </w:tcPr>
          <w:p w14:paraId="000000A2"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5821E999" w14:textId="77777777" w:rsidTr="00043F76">
        <w:trPr>
          <w:trHeight w:val="431"/>
        </w:trPr>
        <w:tc>
          <w:tcPr>
            <w:tcW w:w="2511" w:type="dxa"/>
            <w:vMerge/>
            <w:shd w:val="clear" w:color="auto" w:fill="F2F2F2"/>
            <w:vAlign w:val="center"/>
          </w:tcPr>
          <w:p w14:paraId="000000A4"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A5"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2" w:type="dxa"/>
            <w:gridSpan w:val="2"/>
            <w:vAlign w:val="center"/>
          </w:tcPr>
          <w:p w14:paraId="000000A8"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2610DA" w:rsidRPr="00E0037A" w:rsidRDefault="002610DA" w:rsidP="002610DA">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2610DA" w:rsidRPr="00E0037A" w14:paraId="280B71D1" w14:textId="77777777" w:rsidTr="00043F76">
        <w:trPr>
          <w:trHeight w:val="64"/>
        </w:trPr>
        <w:tc>
          <w:tcPr>
            <w:tcW w:w="2511" w:type="dxa"/>
            <w:vMerge/>
            <w:shd w:val="clear" w:color="auto" w:fill="F2F2F2"/>
            <w:vAlign w:val="center"/>
          </w:tcPr>
          <w:p w14:paraId="000000AB"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AC"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Projekto vadovas</w:t>
            </w:r>
          </w:p>
        </w:tc>
        <w:tc>
          <w:tcPr>
            <w:tcW w:w="4532" w:type="dxa"/>
            <w:gridSpan w:val="2"/>
            <w:vAlign w:val="center"/>
          </w:tcPr>
          <w:p w14:paraId="000000AF"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2610DA" w:rsidRPr="00E0037A" w14:paraId="5A1A3398" w14:textId="77777777" w:rsidTr="00043F76">
        <w:trPr>
          <w:trHeight w:val="234"/>
        </w:trPr>
        <w:tc>
          <w:tcPr>
            <w:tcW w:w="2511" w:type="dxa"/>
            <w:vMerge w:val="restart"/>
            <w:shd w:val="clear" w:color="auto" w:fill="F2F2F2"/>
            <w:vAlign w:val="center"/>
          </w:tcPr>
          <w:p w14:paraId="000000B3" w14:textId="77777777" w:rsidR="002610DA" w:rsidRPr="00E0037A" w:rsidRDefault="002610DA" w:rsidP="002610D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8" w:type="dxa"/>
            <w:gridSpan w:val="2"/>
            <w:shd w:val="clear" w:color="auto" w:fill="F2F2F2"/>
            <w:vAlign w:val="center"/>
          </w:tcPr>
          <w:p w14:paraId="000000B4"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2" w:type="dxa"/>
            <w:gridSpan w:val="2"/>
          </w:tcPr>
          <w:p w14:paraId="000000B7" w14:textId="77777777" w:rsidR="002610DA" w:rsidRPr="00E0037A" w:rsidRDefault="002610DA" w:rsidP="002610DA">
            <w:pPr>
              <w:spacing w:before="40" w:after="40" w:line="240" w:lineRule="auto"/>
              <w:rPr>
                <w:rFonts w:ascii="Arial" w:eastAsia="Arial" w:hAnsi="Arial" w:cs="Arial"/>
                <w:sz w:val="18"/>
                <w:szCs w:val="18"/>
                <w:lang w:val="lt-LT"/>
              </w:rPr>
            </w:pPr>
          </w:p>
        </w:tc>
      </w:tr>
      <w:tr w:rsidR="002610DA" w:rsidRPr="00E0037A" w14:paraId="3A3A31CD" w14:textId="77777777" w:rsidTr="00043F76">
        <w:trPr>
          <w:trHeight w:val="233"/>
        </w:trPr>
        <w:tc>
          <w:tcPr>
            <w:tcW w:w="2511" w:type="dxa"/>
            <w:vMerge/>
            <w:shd w:val="clear" w:color="auto" w:fill="F2F2F2"/>
            <w:vAlign w:val="center"/>
          </w:tcPr>
          <w:p w14:paraId="000000B9"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BA"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2" w:type="dxa"/>
            <w:gridSpan w:val="2"/>
          </w:tcPr>
          <w:p w14:paraId="000000BD"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6595484F" w14:textId="77777777" w:rsidTr="00043F76">
        <w:trPr>
          <w:trHeight w:val="233"/>
        </w:trPr>
        <w:tc>
          <w:tcPr>
            <w:tcW w:w="2511" w:type="dxa"/>
            <w:vMerge/>
            <w:shd w:val="clear" w:color="auto" w:fill="F2F2F2"/>
            <w:vAlign w:val="center"/>
          </w:tcPr>
          <w:p w14:paraId="000000BF"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C0"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2" w:type="dxa"/>
            <w:gridSpan w:val="2"/>
          </w:tcPr>
          <w:p w14:paraId="000000C3"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2B03D970" w14:textId="77777777" w:rsidTr="00043F76">
        <w:trPr>
          <w:trHeight w:val="431"/>
        </w:trPr>
        <w:tc>
          <w:tcPr>
            <w:tcW w:w="2511" w:type="dxa"/>
            <w:vMerge/>
            <w:shd w:val="clear" w:color="auto" w:fill="F2F2F2"/>
            <w:vAlign w:val="center"/>
          </w:tcPr>
          <w:p w14:paraId="000000C5"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C6"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2" w:type="dxa"/>
            <w:gridSpan w:val="2"/>
            <w:vAlign w:val="center"/>
          </w:tcPr>
          <w:p w14:paraId="000000C9"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2610DA" w:rsidRPr="00E0037A" w:rsidRDefault="002610DA" w:rsidP="002610DA">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2610DA" w:rsidRPr="00E0037A" w14:paraId="4DB97641" w14:textId="77777777" w:rsidTr="00043F76">
        <w:trPr>
          <w:trHeight w:val="64"/>
        </w:trPr>
        <w:tc>
          <w:tcPr>
            <w:tcW w:w="2511" w:type="dxa"/>
            <w:vMerge/>
            <w:shd w:val="clear" w:color="auto" w:fill="F2F2F2"/>
            <w:vAlign w:val="center"/>
          </w:tcPr>
          <w:p w14:paraId="000000CC"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CD"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2" w:type="dxa"/>
            <w:gridSpan w:val="2"/>
            <w:vAlign w:val="center"/>
          </w:tcPr>
          <w:p w14:paraId="000000D0"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2610DA" w:rsidRPr="00E0037A" w14:paraId="5EFA69E9" w14:textId="77777777" w:rsidTr="00043F76">
        <w:trPr>
          <w:trHeight w:val="234"/>
        </w:trPr>
        <w:tc>
          <w:tcPr>
            <w:tcW w:w="2511" w:type="dxa"/>
            <w:vMerge w:val="restart"/>
            <w:shd w:val="clear" w:color="auto" w:fill="F2F2F2"/>
            <w:vAlign w:val="center"/>
          </w:tcPr>
          <w:p w14:paraId="000000D4" w14:textId="77777777" w:rsidR="002610DA" w:rsidRPr="00E0037A" w:rsidRDefault="002610DA" w:rsidP="002610D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8" w:type="dxa"/>
            <w:gridSpan w:val="2"/>
            <w:shd w:val="clear" w:color="auto" w:fill="F2F2F2"/>
            <w:vAlign w:val="center"/>
          </w:tcPr>
          <w:p w14:paraId="000000D5"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2" w:type="dxa"/>
            <w:gridSpan w:val="2"/>
          </w:tcPr>
          <w:p w14:paraId="000000D8" w14:textId="77777777" w:rsidR="002610DA" w:rsidRPr="00E0037A" w:rsidRDefault="002610DA" w:rsidP="002610DA">
            <w:pPr>
              <w:spacing w:before="40" w:after="40" w:line="240" w:lineRule="auto"/>
              <w:rPr>
                <w:rFonts w:ascii="Arial" w:eastAsia="Arial" w:hAnsi="Arial" w:cs="Arial"/>
                <w:sz w:val="18"/>
                <w:szCs w:val="18"/>
                <w:lang w:val="lt-LT"/>
              </w:rPr>
            </w:pPr>
          </w:p>
        </w:tc>
      </w:tr>
      <w:tr w:rsidR="002610DA" w:rsidRPr="00E0037A" w14:paraId="47BE08BA" w14:textId="77777777" w:rsidTr="00043F76">
        <w:trPr>
          <w:trHeight w:val="233"/>
        </w:trPr>
        <w:tc>
          <w:tcPr>
            <w:tcW w:w="2511" w:type="dxa"/>
            <w:vMerge/>
            <w:shd w:val="clear" w:color="auto" w:fill="F2F2F2"/>
            <w:vAlign w:val="center"/>
          </w:tcPr>
          <w:p w14:paraId="000000DA"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DB"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2" w:type="dxa"/>
            <w:gridSpan w:val="2"/>
          </w:tcPr>
          <w:p w14:paraId="000000DE"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6061B5CA" w14:textId="77777777" w:rsidTr="00043F76">
        <w:trPr>
          <w:trHeight w:val="233"/>
        </w:trPr>
        <w:tc>
          <w:tcPr>
            <w:tcW w:w="2511" w:type="dxa"/>
            <w:vMerge/>
            <w:shd w:val="clear" w:color="auto" w:fill="F2F2F2"/>
            <w:vAlign w:val="center"/>
          </w:tcPr>
          <w:p w14:paraId="000000E0"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E1"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2" w:type="dxa"/>
            <w:gridSpan w:val="2"/>
          </w:tcPr>
          <w:p w14:paraId="000000E4"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1F87E7A4" w14:textId="77777777" w:rsidTr="00043F76">
        <w:trPr>
          <w:trHeight w:val="431"/>
        </w:trPr>
        <w:tc>
          <w:tcPr>
            <w:tcW w:w="2511" w:type="dxa"/>
            <w:vMerge/>
            <w:shd w:val="clear" w:color="auto" w:fill="F2F2F2"/>
            <w:vAlign w:val="center"/>
          </w:tcPr>
          <w:p w14:paraId="000000E6"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E7"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2" w:type="dxa"/>
            <w:gridSpan w:val="2"/>
            <w:vAlign w:val="center"/>
          </w:tcPr>
          <w:p w14:paraId="000000EA"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2610DA" w:rsidRPr="00E0037A" w:rsidRDefault="002610DA" w:rsidP="002610DA">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2610DA" w:rsidRPr="00E0037A" w14:paraId="3BCE4F94" w14:textId="77777777" w:rsidTr="00043F76">
        <w:trPr>
          <w:trHeight w:val="64"/>
        </w:trPr>
        <w:tc>
          <w:tcPr>
            <w:tcW w:w="2511" w:type="dxa"/>
            <w:vMerge/>
            <w:shd w:val="clear" w:color="auto" w:fill="F2F2F2"/>
            <w:vAlign w:val="center"/>
          </w:tcPr>
          <w:p w14:paraId="000000ED"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0EE"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2" w:type="dxa"/>
            <w:gridSpan w:val="2"/>
            <w:vAlign w:val="center"/>
          </w:tcPr>
          <w:p w14:paraId="000000F1"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2610DA" w:rsidRPr="00E0037A" w:rsidRDefault="002610DA" w:rsidP="002610D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2610DA" w:rsidRPr="00E0037A" w14:paraId="262358AC" w14:textId="42EFE9D3" w:rsidTr="00043F76">
        <w:trPr>
          <w:trHeight w:val="233"/>
        </w:trPr>
        <w:tc>
          <w:tcPr>
            <w:tcW w:w="10201" w:type="dxa"/>
            <w:gridSpan w:val="5"/>
            <w:shd w:val="clear" w:color="auto" w:fill="F2F2F2"/>
            <w:vAlign w:val="center"/>
          </w:tcPr>
          <w:p w14:paraId="000000F5" w14:textId="221FBB0B"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r>
      <w:tr w:rsidR="002610DA" w:rsidRPr="00081F74" w14:paraId="75F8C62C" w14:textId="256E5436" w:rsidTr="00043F76">
        <w:trPr>
          <w:trHeight w:val="73"/>
        </w:trPr>
        <w:tc>
          <w:tcPr>
            <w:tcW w:w="2511" w:type="dxa"/>
            <w:vMerge w:val="restart"/>
            <w:shd w:val="clear" w:color="auto" w:fill="F2F2F2"/>
            <w:vAlign w:val="center"/>
          </w:tcPr>
          <w:p w14:paraId="000000FB" w14:textId="11BCD721" w:rsidR="002610DA" w:rsidRPr="00E0037A" w:rsidRDefault="002610DA" w:rsidP="002610D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8" w:type="dxa"/>
            <w:gridSpan w:val="2"/>
            <w:shd w:val="clear" w:color="auto" w:fill="F2F2F2"/>
            <w:vAlign w:val="center"/>
          </w:tcPr>
          <w:p w14:paraId="000000FC" w14:textId="6DCC8239"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2" w:type="dxa"/>
            <w:gridSpan w:val="2"/>
            <w:vAlign w:val="center"/>
          </w:tcPr>
          <w:p w14:paraId="000000FF" w14:textId="4BB65E3F" w:rsidR="002610DA" w:rsidRPr="00E0037A" w:rsidRDefault="009E6EB5" w:rsidP="002610DA">
            <w:pPr>
              <w:spacing w:before="40" w:after="40" w:line="240" w:lineRule="auto"/>
              <w:rPr>
                <w:rFonts w:ascii="Arial" w:eastAsia="Arial" w:hAnsi="Arial" w:cs="Arial"/>
                <w:sz w:val="18"/>
                <w:szCs w:val="18"/>
                <w:lang w:val="lt-LT"/>
              </w:rPr>
            </w:pPr>
            <w:r w:rsidRPr="00081F74">
              <w:rPr>
                <w:rFonts w:asciiTheme="majorBidi" w:eastAsia="Times New Roman" w:hAnsiTheme="majorBidi" w:cstheme="majorBidi"/>
                <w:kern w:val="2"/>
                <w:szCs w:val="20"/>
                <w:lang w:val="lt-LT"/>
              </w:rPr>
              <w:t xml:space="preserve">paprastojo remonto </w:t>
            </w:r>
            <w:r w:rsidRPr="00081F74">
              <w:rPr>
                <w:rFonts w:asciiTheme="majorBidi" w:eastAsia="Times New Roman" w:hAnsiTheme="majorBidi" w:cstheme="majorBidi"/>
                <w:iCs/>
                <w:kern w:val="2"/>
                <w:szCs w:val="20"/>
                <w:lang w:val="lt-LT"/>
              </w:rPr>
              <w:t>paslaugos</w:t>
            </w:r>
            <w:r w:rsidR="00C35C00">
              <w:rPr>
                <w:rFonts w:asciiTheme="majorBidi" w:eastAsia="Times New Roman" w:hAnsiTheme="majorBidi" w:cstheme="majorBidi"/>
                <w:iCs/>
                <w:kern w:val="2"/>
                <w:szCs w:val="20"/>
                <w:lang w:val="lt-LT"/>
              </w:rPr>
              <w:t>,</w:t>
            </w:r>
            <w:r w:rsidR="00081F74" w:rsidRPr="00081F74">
              <w:rPr>
                <w:rFonts w:asciiTheme="majorBidi" w:eastAsia="Times New Roman" w:hAnsiTheme="majorBidi" w:cstheme="majorBidi"/>
                <w:iCs/>
                <w:kern w:val="2"/>
                <w:szCs w:val="20"/>
                <w:lang w:val="lt-LT"/>
              </w:rPr>
              <w:t xml:space="preserve"> </w:t>
            </w:r>
            <w:r w:rsidR="00A11DBF" w:rsidRPr="00A11DBF">
              <w:rPr>
                <w:sz w:val="24"/>
                <w:szCs w:val="24"/>
                <w:lang w:val="lt-LT"/>
              </w:rPr>
              <w:t xml:space="preserve"> </w:t>
            </w:r>
            <w:r w:rsidR="00C35C00">
              <w:rPr>
                <w:rFonts w:asciiTheme="majorBidi" w:eastAsia="Times New Roman" w:hAnsiTheme="majorBidi" w:cstheme="majorBidi"/>
                <w:iCs/>
                <w:kern w:val="2"/>
                <w:szCs w:val="20"/>
                <w:lang w:val="lt-LT"/>
              </w:rPr>
              <w:t>r</w:t>
            </w:r>
            <w:r w:rsidR="00A11DBF" w:rsidRPr="00A11DBF">
              <w:rPr>
                <w:rFonts w:asciiTheme="majorBidi" w:eastAsia="Times New Roman" w:hAnsiTheme="majorBidi" w:cstheme="majorBidi"/>
                <w:iCs/>
                <w:kern w:val="2"/>
                <w:szCs w:val="20"/>
                <w:lang w:val="lt-LT"/>
              </w:rPr>
              <w:t>emontuojamų patalpų plotas - apie 176 m2. Ir evakuacinė laiptinė</w:t>
            </w:r>
          </w:p>
        </w:tc>
      </w:tr>
      <w:tr w:rsidR="002610DA" w:rsidRPr="002A14FE" w14:paraId="3AA441BF" w14:textId="0792395A" w:rsidTr="00043F76">
        <w:trPr>
          <w:trHeight w:val="73"/>
        </w:trPr>
        <w:tc>
          <w:tcPr>
            <w:tcW w:w="2511" w:type="dxa"/>
            <w:vMerge/>
            <w:shd w:val="clear" w:color="auto" w:fill="F2F2F2"/>
            <w:vAlign w:val="center"/>
          </w:tcPr>
          <w:p w14:paraId="00000101" w14:textId="14A16A25"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102" w14:textId="56D61834"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2" w:type="dxa"/>
            <w:gridSpan w:val="2"/>
            <w:vAlign w:val="center"/>
          </w:tcPr>
          <w:p w14:paraId="4198FD76" w14:textId="77777777" w:rsidR="002610DA" w:rsidRDefault="00752A7F" w:rsidP="002610DA">
            <w:pPr>
              <w:spacing w:before="40" w:after="40" w:line="240" w:lineRule="auto"/>
              <w:rPr>
                <w:rFonts w:ascii="Arial" w:eastAsia="Arial" w:hAnsi="Arial" w:cs="Arial"/>
                <w:sz w:val="18"/>
                <w:szCs w:val="18"/>
                <w:lang w:val="lt-LT"/>
              </w:rPr>
            </w:pPr>
            <w:r w:rsidRPr="00752A7F">
              <w:rPr>
                <w:rFonts w:ascii="Arial" w:eastAsia="Arial" w:hAnsi="Arial" w:cs="Arial"/>
                <w:sz w:val="18"/>
                <w:szCs w:val="18"/>
                <w:lang w:val="lt-LT"/>
              </w:rPr>
              <w:t xml:space="preserve">Kalinausko g. 7, Vilniuje esančio pastato </w:t>
            </w:r>
            <w:r w:rsidR="00E65D13" w:rsidRPr="00E65D13">
              <w:rPr>
                <w:rFonts w:ascii="Arial" w:eastAsia="Arial" w:hAnsi="Arial" w:cs="Arial"/>
                <w:sz w:val="18"/>
                <w:szCs w:val="18"/>
                <w:lang w:val="lt-LT"/>
              </w:rPr>
              <w:t>II a. patalpose tarp ašių 3-6 ir F-G,  pagal pateiktą projektą 1-TP-002.07 ir žemiau nurodytus projekto keitimus.</w:t>
            </w:r>
          </w:p>
          <w:p w14:paraId="00000105" w14:textId="29FED7E0" w:rsidR="002A14FE" w:rsidRPr="00E0037A" w:rsidRDefault="00B94B0E" w:rsidP="002610DA">
            <w:pPr>
              <w:spacing w:before="40" w:after="40" w:line="240" w:lineRule="auto"/>
              <w:rPr>
                <w:rFonts w:ascii="Arial" w:eastAsia="Arial" w:hAnsi="Arial" w:cs="Arial"/>
                <w:sz w:val="18"/>
                <w:szCs w:val="18"/>
                <w:lang w:val="lt-LT"/>
              </w:rPr>
            </w:pPr>
            <w:r w:rsidRPr="00DC49AE">
              <w:rPr>
                <w:rFonts w:ascii="Arial" w:eastAsia="Arial" w:hAnsi="Arial" w:cs="Arial"/>
                <w:sz w:val="18"/>
                <w:szCs w:val="18"/>
                <w:lang w:val="lt-LT"/>
              </w:rPr>
              <w:t>Pirkimą s</w:t>
            </w:r>
            <w:r w:rsidR="002A14FE" w:rsidRPr="00DC49AE">
              <w:rPr>
                <w:rFonts w:ascii="Arial" w:eastAsia="Arial" w:hAnsi="Arial" w:cs="Arial"/>
                <w:sz w:val="18"/>
                <w:szCs w:val="18"/>
                <w:lang w:val="lt-LT"/>
              </w:rPr>
              <w:t>udaro II pirkimo dalys detalesnė informacija Techninėje specifikacijoje pateikta lentelėje</w:t>
            </w:r>
          </w:p>
        </w:tc>
      </w:tr>
      <w:tr w:rsidR="002610DA" w:rsidRPr="00E0037A" w14:paraId="18E423F0" w14:textId="46EFB6D3" w:rsidTr="00043F76">
        <w:trPr>
          <w:trHeight w:val="73"/>
        </w:trPr>
        <w:tc>
          <w:tcPr>
            <w:tcW w:w="2511" w:type="dxa"/>
            <w:vMerge/>
            <w:shd w:val="clear" w:color="auto" w:fill="F2F2F2"/>
            <w:vAlign w:val="center"/>
          </w:tcPr>
          <w:p w14:paraId="00000107" w14:textId="0FAEEB9E"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108" w14:textId="71520DAD"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2" w:type="dxa"/>
            <w:gridSpan w:val="2"/>
            <w:vAlign w:val="center"/>
          </w:tcPr>
          <w:p w14:paraId="0000010B" w14:textId="53100C65" w:rsidR="002610DA" w:rsidRPr="00E0037A" w:rsidRDefault="00AD26FA" w:rsidP="002610D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1094-</w:t>
            </w:r>
            <w:r w:rsidR="00660A9D">
              <w:rPr>
                <w:rFonts w:ascii="Arial" w:eastAsia="Arial" w:hAnsi="Arial" w:cs="Arial"/>
                <w:sz w:val="18"/>
                <w:szCs w:val="18"/>
                <w:lang w:val="lt-LT"/>
              </w:rPr>
              <w:t>0379-7028</w:t>
            </w:r>
          </w:p>
        </w:tc>
      </w:tr>
      <w:tr w:rsidR="002610DA" w:rsidRPr="00E0037A" w14:paraId="386FD498" w14:textId="4A8566AA" w:rsidTr="00043F76">
        <w:trPr>
          <w:trHeight w:val="73"/>
        </w:trPr>
        <w:tc>
          <w:tcPr>
            <w:tcW w:w="2511" w:type="dxa"/>
            <w:vMerge w:val="restart"/>
            <w:shd w:val="clear" w:color="auto" w:fill="F2F2F2"/>
            <w:vAlign w:val="center"/>
          </w:tcPr>
          <w:p w14:paraId="0000010D" w14:textId="692D6F6D" w:rsidR="002610DA" w:rsidRPr="00E0037A" w:rsidRDefault="002610DA" w:rsidP="002610D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8" w:type="dxa"/>
            <w:gridSpan w:val="2"/>
            <w:shd w:val="clear" w:color="auto" w:fill="F2F2F2"/>
            <w:vAlign w:val="center"/>
          </w:tcPr>
          <w:p w14:paraId="0000010E" w14:textId="70F55ED5"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2" w:type="dxa"/>
            <w:gridSpan w:val="2"/>
          </w:tcPr>
          <w:p w14:paraId="00000111" w14:textId="19B18699" w:rsidR="002610DA" w:rsidRPr="00E0037A" w:rsidRDefault="002610DA" w:rsidP="002610DA">
            <w:pPr>
              <w:spacing w:before="40" w:after="40" w:line="240" w:lineRule="auto"/>
              <w:rPr>
                <w:rFonts w:ascii="Arial" w:eastAsia="Arial" w:hAnsi="Arial" w:cs="Arial"/>
                <w:sz w:val="18"/>
                <w:szCs w:val="18"/>
                <w:lang w:val="lt-LT"/>
              </w:rPr>
            </w:pPr>
          </w:p>
        </w:tc>
      </w:tr>
      <w:tr w:rsidR="002610DA" w:rsidRPr="00E0037A" w14:paraId="29FF5DF5" w14:textId="05925834" w:rsidTr="00043F76">
        <w:trPr>
          <w:trHeight w:val="378"/>
        </w:trPr>
        <w:tc>
          <w:tcPr>
            <w:tcW w:w="2511" w:type="dxa"/>
            <w:vMerge/>
            <w:shd w:val="clear" w:color="auto" w:fill="F2F2F2"/>
            <w:vAlign w:val="center"/>
          </w:tcPr>
          <w:p w14:paraId="00000113" w14:textId="7AC05262"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114" w14:textId="1F072B6E"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2" w:type="dxa"/>
            <w:gridSpan w:val="2"/>
          </w:tcPr>
          <w:p w14:paraId="00000117" w14:textId="1255EDD9" w:rsidR="002610DA" w:rsidRPr="00E0037A" w:rsidRDefault="002610DA" w:rsidP="002610DA">
            <w:pPr>
              <w:spacing w:before="40" w:after="40" w:line="240" w:lineRule="auto"/>
              <w:rPr>
                <w:rFonts w:ascii="Arial" w:eastAsia="Arial" w:hAnsi="Arial" w:cs="Arial"/>
                <w:sz w:val="18"/>
                <w:szCs w:val="18"/>
                <w:lang w:val="lt-LT"/>
              </w:rPr>
            </w:pPr>
          </w:p>
        </w:tc>
      </w:tr>
      <w:tr w:rsidR="002610DA" w:rsidRPr="00E0037A" w14:paraId="26EEBCF8" w14:textId="3E2A5ED0" w:rsidTr="00043F76">
        <w:trPr>
          <w:trHeight w:val="231"/>
        </w:trPr>
        <w:tc>
          <w:tcPr>
            <w:tcW w:w="2511" w:type="dxa"/>
            <w:vMerge/>
            <w:shd w:val="clear" w:color="auto" w:fill="F2F2F2"/>
            <w:vAlign w:val="center"/>
          </w:tcPr>
          <w:p w14:paraId="00000119" w14:textId="5A4E8979"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11A" w14:textId="0B0AD712"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2" w:type="dxa"/>
            <w:gridSpan w:val="2"/>
          </w:tcPr>
          <w:p w14:paraId="0000011D" w14:textId="06AD372D" w:rsidR="002610DA" w:rsidRPr="00E0037A" w:rsidRDefault="002610DA" w:rsidP="002610DA">
            <w:pPr>
              <w:spacing w:before="40" w:after="40" w:line="240" w:lineRule="auto"/>
              <w:jc w:val="both"/>
              <w:rPr>
                <w:rFonts w:ascii="Arial" w:eastAsia="Arial" w:hAnsi="Arial" w:cs="Arial"/>
                <w:sz w:val="18"/>
                <w:szCs w:val="18"/>
                <w:lang w:val="lt-LT"/>
              </w:rPr>
            </w:pPr>
          </w:p>
        </w:tc>
      </w:tr>
      <w:tr w:rsidR="002610DA" w:rsidRPr="00E0037A" w14:paraId="7FF0ED49" w14:textId="77777777" w:rsidTr="00043F76">
        <w:trPr>
          <w:trHeight w:val="233"/>
        </w:trPr>
        <w:tc>
          <w:tcPr>
            <w:tcW w:w="5669" w:type="dxa"/>
            <w:gridSpan w:val="3"/>
            <w:shd w:val="clear" w:color="auto" w:fill="F2F2F2"/>
            <w:vAlign w:val="center"/>
          </w:tcPr>
          <w:p w14:paraId="0000011F" w14:textId="526C431D"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2" w:type="dxa"/>
            <w:gridSpan w:val="2"/>
            <w:vAlign w:val="center"/>
          </w:tcPr>
          <w:p w14:paraId="00000123" w14:textId="1664FCAC" w:rsidR="002610DA" w:rsidRPr="00E0037A" w:rsidRDefault="00DC49AE" w:rsidP="002610D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2610DA" w:rsidRPr="00E0037A">
                  <w:rPr>
                    <w:rFonts w:ascii="Segoe UI Symbol" w:eastAsia="MS Gothic" w:hAnsi="Segoe UI Symbol" w:cs="Segoe UI Symbol"/>
                    <w:bCs/>
                    <w:sz w:val="18"/>
                    <w:szCs w:val="18"/>
                    <w:lang w:val="lt-LT"/>
                  </w:rPr>
                  <w:t>☐</w:t>
                </w:r>
              </w:sdtContent>
            </w:sdt>
            <w:r w:rsidR="002610DA" w:rsidRPr="00E0037A">
              <w:rPr>
                <w:rFonts w:ascii="Arial" w:eastAsia="Arial" w:hAnsi="Arial" w:cs="Arial"/>
                <w:sz w:val="18"/>
                <w:szCs w:val="18"/>
                <w:lang w:val="lt-LT"/>
              </w:rPr>
              <w:t xml:space="preserve"> – pažymėti, jeigu rengia Rangovas </w:t>
            </w:r>
          </w:p>
        </w:tc>
      </w:tr>
      <w:tr w:rsidR="002610DA" w:rsidRPr="002A14FE" w14:paraId="1506E932" w14:textId="77777777" w:rsidTr="00043F76">
        <w:trPr>
          <w:trHeight w:val="233"/>
        </w:trPr>
        <w:tc>
          <w:tcPr>
            <w:tcW w:w="5669" w:type="dxa"/>
            <w:gridSpan w:val="3"/>
            <w:shd w:val="clear" w:color="auto" w:fill="F2F2F2"/>
            <w:vAlign w:val="center"/>
          </w:tcPr>
          <w:p w14:paraId="00000125" w14:textId="1F801693"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2" w:type="dxa"/>
            <w:gridSpan w:val="2"/>
            <w:vAlign w:val="center"/>
          </w:tcPr>
          <w:p w14:paraId="00000129" w14:textId="2574AE37" w:rsidR="002610DA" w:rsidRPr="00E0037A" w:rsidRDefault="00DC49AE" w:rsidP="002610D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773482283C8C49A4A441E04DB29D7473"/>
                </w:placeholder>
                <w:showingPlcHdr/>
                <w:date>
                  <w:dateFormat w:val="yyyy-MM-dd"/>
                  <w:lid w:val="lt-LT"/>
                  <w:storeMappedDataAs w:val="dateTime"/>
                  <w:calendar w:val="gregorian"/>
                </w:date>
              </w:sdtPr>
              <w:sdtEndPr/>
              <w:sdtContent>
                <w:r w:rsidR="002610DA" w:rsidRPr="00E0037A">
                  <w:rPr>
                    <w:rFonts w:ascii="Arial" w:eastAsia="Arial" w:hAnsi="Arial" w:cs="Arial"/>
                    <w:color w:val="808080"/>
                    <w:sz w:val="18"/>
                    <w:szCs w:val="18"/>
                    <w:lang w:val="lt-LT"/>
                  </w:rPr>
                  <w:t>Click or tap to enter a date.</w:t>
                </w:r>
              </w:sdtContent>
            </w:sdt>
            <w:r w:rsidR="002610DA" w:rsidRPr="00E0037A">
              <w:rPr>
                <w:rFonts w:ascii="Arial" w:eastAsia="Arial" w:hAnsi="Arial" w:cs="Arial"/>
                <w:sz w:val="18"/>
                <w:szCs w:val="18"/>
                <w:lang w:val="lt-LT"/>
              </w:rPr>
              <w:t xml:space="preserve"> – įrašyti, jeigu Darbo projektą rengia Rangovas </w:t>
            </w:r>
          </w:p>
        </w:tc>
      </w:tr>
      <w:tr w:rsidR="002610DA" w:rsidRPr="00AD4CFC" w14:paraId="10A505DA" w14:textId="77777777" w:rsidTr="00043F76">
        <w:trPr>
          <w:trHeight w:val="233"/>
        </w:trPr>
        <w:tc>
          <w:tcPr>
            <w:tcW w:w="5669" w:type="dxa"/>
            <w:gridSpan w:val="3"/>
            <w:shd w:val="clear" w:color="auto" w:fill="F2F2F2"/>
            <w:vAlign w:val="center"/>
          </w:tcPr>
          <w:p w14:paraId="0000012B" w14:textId="57311F23"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2" w:type="dxa"/>
            <w:gridSpan w:val="2"/>
            <w:vAlign w:val="center"/>
          </w:tcPr>
          <w:p w14:paraId="0000012F" w14:textId="6BA66535" w:rsidR="002610DA" w:rsidRPr="00E0037A" w:rsidRDefault="002610DA" w:rsidP="002610D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highlight w:val="lightGray"/>
                <w:lang w:val="lt-LT"/>
              </w:rPr>
              <w:t xml:space="preserve">darbo dienomis 8-17 val. </w:t>
            </w:r>
          </w:p>
        </w:tc>
      </w:tr>
      <w:tr w:rsidR="002610DA" w:rsidRPr="002A14FE" w14:paraId="25DE4182" w14:textId="77777777" w:rsidTr="00043F76">
        <w:trPr>
          <w:trHeight w:val="233"/>
        </w:trPr>
        <w:tc>
          <w:tcPr>
            <w:tcW w:w="5669" w:type="dxa"/>
            <w:gridSpan w:val="3"/>
            <w:shd w:val="clear" w:color="auto" w:fill="F2F2F2"/>
            <w:vAlign w:val="center"/>
          </w:tcPr>
          <w:p w14:paraId="00000131" w14:textId="77777777"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2" w:type="dxa"/>
            <w:gridSpan w:val="2"/>
            <w:shd w:val="clear" w:color="auto" w:fill="F2F2F2"/>
            <w:vAlign w:val="center"/>
          </w:tcPr>
          <w:p w14:paraId="00000135" w14:textId="77777777" w:rsidR="002610DA" w:rsidRPr="00E0037A" w:rsidRDefault="002610DA" w:rsidP="002610D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 jeigu reikalinga, patikslinti Dalių pavadinimus</w:t>
            </w:r>
            <w:r w:rsidRPr="00E0037A">
              <w:rPr>
                <w:rFonts w:ascii="Arial" w:eastAsia="Arial" w:hAnsi="Arial" w:cs="Arial"/>
                <w:sz w:val="18"/>
                <w:szCs w:val="18"/>
                <w:lang w:val="lt-LT"/>
              </w:rPr>
              <w:t>]</w:t>
            </w:r>
          </w:p>
        </w:tc>
      </w:tr>
      <w:tr w:rsidR="002610DA" w:rsidRPr="00E0037A" w14:paraId="5A83CC60" w14:textId="77777777" w:rsidTr="00043F76">
        <w:trPr>
          <w:trHeight w:val="233"/>
        </w:trPr>
        <w:tc>
          <w:tcPr>
            <w:tcW w:w="5669" w:type="dxa"/>
            <w:gridSpan w:val="3"/>
            <w:shd w:val="clear" w:color="auto" w:fill="F2F2F2"/>
            <w:vAlign w:val="center"/>
          </w:tcPr>
          <w:p w14:paraId="00000137" w14:textId="62E04715"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Pradinės sutarties </w:t>
            </w:r>
            <w:r w:rsidRPr="00DC49AE">
              <w:rPr>
                <w:rFonts w:ascii="Arial" w:eastAsia="Arial" w:hAnsi="Arial" w:cs="Arial"/>
                <w:strike/>
                <w:sz w:val="18"/>
                <w:szCs w:val="18"/>
                <w:lang w:val="lt-LT"/>
              </w:rPr>
              <w:t>vertė</w:t>
            </w:r>
            <w:r w:rsidR="007129E5" w:rsidRPr="00DC49AE">
              <w:rPr>
                <w:rFonts w:ascii="Arial" w:eastAsia="Arial" w:hAnsi="Arial" w:cs="Arial"/>
                <w:sz w:val="18"/>
                <w:szCs w:val="18"/>
                <w:lang w:val="lt-LT"/>
              </w:rPr>
              <w:t xml:space="preserve"> </w:t>
            </w:r>
            <w:r w:rsidR="007129E5" w:rsidRPr="00DC49AE">
              <w:rPr>
                <w:rFonts w:ascii="Arial" w:eastAsia="Arial" w:hAnsi="Arial" w:cs="Arial"/>
                <w:strike/>
                <w:sz w:val="18"/>
                <w:szCs w:val="18"/>
                <w:lang w:val="lt-LT"/>
              </w:rPr>
              <w:t xml:space="preserve"> </w:t>
            </w:r>
            <w:r w:rsidR="007129E5" w:rsidRPr="00DC49AE">
              <w:rPr>
                <w:rFonts w:ascii="Arial" w:eastAsia="Arial" w:hAnsi="Arial" w:cs="Arial"/>
                <w:sz w:val="18"/>
                <w:szCs w:val="18"/>
                <w:lang w:val="lt-LT"/>
              </w:rPr>
              <w:t>kaina</w:t>
            </w:r>
            <w:r w:rsidRPr="00DC49AE">
              <w:rPr>
                <w:rFonts w:ascii="Arial" w:eastAsia="Arial" w:hAnsi="Arial" w:cs="Arial"/>
                <w:sz w:val="18"/>
                <w:szCs w:val="18"/>
                <w:lang w:val="lt-LT"/>
              </w:rPr>
              <w:t>,</w:t>
            </w:r>
            <w:r w:rsidRPr="00E0037A">
              <w:rPr>
                <w:rFonts w:ascii="Arial" w:eastAsia="Arial" w:hAnsi="Arial" w:cs="Arial"/>
                <w:sz w:val="18"/>
                <w:szCs w:val="18"/>
                <w:lang w:val="lt-LT"/>
              </w:rPr>
              <w:t xml:space="preserve"> EUR, su PVM (1.1.25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2" w:type="dxa"/>
            <w:gridSpan w:val="2"/>
            <w:vAlign w:val="center"/>
          </w:tcPr>
          <w:p w14:paraId="0000013B" w14:textId="77777777" w:rsidR="002610DA" w:rsidRPr="00E0037A" w:rsidRDefault="002610DA" w:rsidP="002610DA">
            <w:pPr>
              <w:tabs>
                <w:tab w:val="left" w:pos="720"/>
              </w:tabs>
              <w:spacing w:before="40" w:after="40" w:line="240" w:lineRule="auto"/>
              <w:rPr>
                <w:rFonts w:ascii="Arial" w:eastAsia="Arial" w:hAnsi="Arial" w:cs="Arial"/>
                <w:sz w:val="18"/>
                <w:szCs w:val="18"/>
                <w:lang w:val="lt-LT"/>
              </w:rPr>
            </w:pPr>
          </w:p>
        </w:tc>
      </w:tr>
      <w:tr w:rsidR="002610DA" w:rsidRPr="00E0037A" w14:paraId="0D4468E7" w14:textId="77777777" w:rsidTr="00043F76">
        <w:trPr>
          <w:trHeight w:val="233"/>
        </w:trPr>
        <w:tc>
          <w:tcPr>
            <w:tcW w:w="5669" w:type="dxa"/>
            <w:gridSpan w:val="3"/>
            <w:shd w:val="clear" w:color="auto" w:fill="F2F2F2"/>
            <w:vAlign w:val="center"/>
          </w:tcPr>
          <w:p w14:paraId="0000013D" w14:textId="3A531921"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Pradinės sutarties </w:t>
            </w:r>
            <w:r w:rsidRPr="007129E5">
              <w:rPr>
                <w:rFonts w:ascii="Arial" w:eastAsia="Arial" w:hAnsi="Arial" w:cs="Arial"/>
                <w:sz w:val="18"/>
                <w:szCs w:val="18"/>
                <w:lang w:val="lt-LT"/>
              </w:rPr>
              <w:t>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2" w:type="dxa"/>
            <w:gridSpan w:val="2"/>
            <w:vAlign w:val="center"/>
          </w:tcPr>
          <w:p w14:paraId="00000141" w14:textId="77777777" w:rsidR="002610DA" w:rsidRPr="00E0037A" w:rsidRDefault="002610DA" w:rsidP="002610DA">
            <w:pPr>
              <w:tabs>
                <w:tab w:val="left" w:pos="720"/>
              </w:tabs>
              <w:spacing w:before="40" w:after="40" w:line="240" w:lineRule="auto"/>
              <w:rPr>
                <w:rFonts w:ascii="Arial" w:eastAsia="Arial" w:hAnsi="Arial" w:cs="Arial"/>
                <w:sz w:val="18"/>
                <w:szCs w:val="18"/>
                <w:lang w:val="lt-LT"/>
              </w:rPr>
            </w:pPr>
          </w:p>
        </w:tc>
      </w:tr>
      <w:tr w:rsidR="002610DA" w:rsidRPr="00E0037A" w14:paraId="790A9AF8" w14:textId="77777777" w:rsidTr="00043F76">
        <w:trPr>
          <w:trHeight w:val="233"/>
        </w:trPr>
        <w:tc>
          <w:tcPr>
            <w:tcW w:w="5669" w:type="dxa"/>
            <w:gridSpan w:val="3"/>
            <w:shd w:val="clear" w:color="auto" w:fill="F2F2F2"/>
            <w:vAlign w:val="center"/>
          </w:tcPr>
          <w:p w14:paraId="00000143" w14:textId="77D9109B"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Dalies Pradinės sutarties vertė, EUR, be PVM  (1.1.25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2" w:type="dxa"/>
            <w:gridSpan w:val="2"/>
            <w:vAlign w:val="center"/>
          </w:tcPr>
          <w:p w14:paraId="00000147" w14:textId="77777777" w:rsidR="002610DA" w:rsidRPr="00E0037A" w:rsidRDefault="002610DA" w:rsidP="002610DA">
            <w:pPr>
              <w:tabs>
                <w:tab w:val="left" w:pos="720"/>
              </w:tabs>
              <w:spacing w:before="40" w:after="40" w:line="240" w:lineRule="auto"/>
              <w:rPr>
                <w:rFonts w:ascii="Arial" w:eastAsia="Arial" w:hAnsi="Arial" w:cs="Arial"/>
                <w:sz w:val="18"/>
                <w:szCs w:val="18"/>
                <w:lang w:val="lt-LT"/>
              </w:rPr>
            </w:pPr>
          </w:p>
        </w:tc>
      </w:tr>
      <w:tr w:rsidR="002610DA" w:rsidRPr="00E0037A" w14:paraId="442C635A" w14:textId="77777777" w:rsidTr="00043F76">
        <w:trPr>
          <w:trHeight w:val="233"/>
        </w:trPr>
        <w:tc>
          <w:tcPr>
            <w:tcW w:w="5669" w:type="dxa"/>
            <w:gridSpan w:val="3"/>
            <w:shd w:val="clear" w:color="auto" w:fill="F2F2F2"/>
            <w:vAlign w:val="center"/>
          </w:tcPr>
          <w:p w14:paraId="00000149" w14:textId="1E408216"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Pradinės sutarties vertė, EUR, be PVM (1.1.25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2" w:type="dxa"/>
            <w:gridSpan w:val="2"/>
            <w:vAlign w:val="center"/>
          </w:tcPr>
          <w:p w14:paraId="0000014D" w14:textId="77777777" w:rsidR="002610DA" w:rsidRPr="00E0037A" w:rsidRDefault="002610DA" w:rsidP="002610DA">
            <w:pPr>
              <w:tabs>
                <w:tab w:val="left" w:pos="720"/>
              </w:tabs>
              <w:spacing w:before="40" w:after="40" w:line="240" w:lineRule="auto"/>
              <w:rPr>
                <w:rFonts w:ascii="Arial" w:eastAsia="Arial" w:hAnsi="Arial" w:cs="Arial"/>
                <w:sz w:val="18"/>
                <w:szCs w:val="18"/>
                <w:lang w:val="lt-LT"/>
              </w:rPr>
            </w:pPr>
          </w:p>
        </w:tc>
      </w:tr>
      <w:tr w:rsidR="002610DA" w:rsidRPr="00E0037A" w14:paraId="128911A9" w14:textId="77777777" w:rsidTr="00043F76">
        <w:trPr>
          <w:trHeight w:val="233"/>
        </w:trPr>
        <w:tc>
          <w:tcPr>
            <w:tcW w:w="5669" w:type="dxa"/>
            <w:gridSpan w:val="3"/>
            <w:shd w:val="clear" w:color="auto" w:fill="F2F2F2"/>
            <w:vAlign w:val="center"/>
          </w:tcPr>
          <w:p w14:paraId="0000014F" w14:textId="3059CBE5"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(1.1.21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2" w:type="dxa"/>
            <w:gridSpan w:val="2"/>
            <w:vAlign w:val="center"/>
          </w:tcPr>
          <w:p w14:paraId="00000153" w14:textId="29B5F73F" w:rsidR="002610DA" w:rsidRPr="00E0037A" w:rsidRDefault="002610DA" w:rsidP="002610DA">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p>
        </w:tc>
      </w:tr>
      <w:tr w:rsidR="002610DA" w:rsidRPr="002A14FE" w14:paraId="11186614" w14:textId="77777777" w:rsidTr="00043F76">
        <w:trPr>
          <w:trHeight w:val="233"/>
        </w:trPr>
        <w:tc>
          <w:tcPr>
            <w:tcW w:w="5669" w:type="dxa"/>
            <w:gridSpan w:val="3"/>
            <w:shd w:val="clear" w:color="auto" w:fill="F2F2F2"/>
            <w:vAlign w:val="center"/>
          </w:tcPr>
          <w:p w14:paraId="00000155" w14:textId="4B0F0C94"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2" w:type="dxa"/>
            <w:gridSpan w:val="2"/>
            <w:vAlign w:val="center"/>
          </w:tcPr>
          <w:p w14:paraId="00000159" w14:textId="0DF238A7" w:rsidR="002610DA" w:rsidRPr="00E0037A" w:rsidRDefault="00DC49AE" w:rsidP="002610D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1"/>
                  <w14:checkedState w14:val="2612" w14:font="MS Gothic"/>
                  <w14:uncheckedState w14:val="2610" w14:font="MS Gothic"/>
                </w14:checkbox>
              </w:sdtPr>
              <w:sdtEndPr/>
              <w:sdtContent>
                <w:r w:rsidR="002A7AFA">
                  <w:rPr>
                    <w:rFonts w:ascii="MS Gothic" w:eastAsia="MS Gothic" w:hAnsi="MS Gothic" w:cs="Arial" w:hint="eastAsia"/>
                    <w:bCs/>
                    <w:sz w:val="18"/>
                    <w:szCs w:val="18"/>
                    <w:lang w:val="lt-LT"/>
                  </w:rPr>
                  <w:t>☒</w:t>
                </w:r>
              </w:sdtContent>
            </w:sdt>
            <w:r w:rsidR="002610DA" w:rsidRPr="00E0037A">
              <w:rPr>
                <w:rFonts w:ascii="Arial" w:eastAsia="Arial" w:hAnsi="Arial" w:cs="Arial"/>
                <w:sz w:val="18"/>
                <w:szCs w:val="18"/>
                <w:lang w:val="lt-LT"/>
              </w:rPr>
              <w:t xml:space="preserve"> – fiksuoto įkainio</w:t>
            </w:r>
          </w:p>
          <w:p w14:paraId="0000015A" w14:textId="62846054" w:rsidR="002610DA" w:rsidRPr="00E0037A" w:rsidRDefault="00DC49AE" w:rsidP="002610D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395281399"/>
                <w14:checkbox>
                  <w14:checked w14:val="0"/>
                  <w14:checkedState w14:val="2612" w14:font="MS Gothic"/>
                  <w14:uncheckedState w14:val="2610" w14:font="MS Gothic"/>
                </w14:checkbox>
              </w:sdtPr>
              <w:sdtEndPr/>
              <w:sdtContent>
                <w:r w:rsidR="002610DA" w:rsidRPr="00E0037A">
                  <w:rPr>
                    <w:rFonts w:ascii="Segoe UI Symbol" w:eastAsia="MS Gothic" w:hAnsi="Segoe UI Symbol" w:cs="Segoe UI Symbol"/>
                    <w:bCs/>
                    <w:sz w:val="18"/>
                    <w:szCs w:val="18"/>
                    <w:lang w:val="lt-LT"/>
                  </w:rPr>
                  <w:t>☐</w:t>
                </w:r>
              </w:sdtContent>
            </w:sdt>
            <w:r w:rsidR="002610DA" w:rsidRPr="00E0037A">
              <w:rPr>
                <w:rFonts w:ascii="Arial" w:eastAsia="Arial" w:hAnsi="Arial" w:cs="Arial"/>
                <w:sz w:val="18"/>
                <w:szCs w:val="18"/>
                <w:lang w:val="lt-LT"/>
              </w:rPr>
              <w:t xml:space="preserve"> – fiksuoto įkainio su peržiūra</w:t>
            </w:r>
          </w:p>
          <w:p w14:paraId="0000015B" w14:textId="37604E25" w:rsidR="002610DA" w:rsidRPr="00E0037A" w:rsidRDefault="00DC49AE" w:rsidP="002610D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0"/>
                  <w14:checkedState w14:val="2612" w14:font="MS Gothic"/>
                  <w14:uncheckedState w14:val="2610" w14:font="MS Gothic"/>
                </w14:checkbox>
              </w:sdtPr>
              <w:sdtEndPr/>
              <w:sdtContent>
                <w:r w:rsidR="002610DA" w:rsidRPr="00E0037A">
                  <w:rPr>
                    <w:rFonts w:ascii="Segoe UI Symbol" w:eastAsia="MS Gothic" w:hAnsi="Segoe UI Symbol" w:cs="Segoe UI Symbol"/>
                    <w:bCs/>
                    <w:sz w:val="18"/>
                    <w:szCs w:val="18"/>
                    <w:lang w:val="lt-LT"/>
                  </w:rPr>
                  <w:t>☐</w:t>
                </w:r>
              </w:sdtContent>
            </w:sdt>
            <w:r w:rsidR="002610DA" w:rsidRPr="00E0037A">
              <w:rPr>
                <w:rFonts w:ascii="Arial" w:eastAsia="Arial" w:hAnsi="Arial" w:cs="Arial"/>
                <w:sz w:val="18"/>
                <w:szCs w:val="18"/>
                <w:lang w:val="lt-LT"/>
              </w:rPr>
              <w:t xml:space="preserve"> – fiksuotos kainos</w:t>
            </w:r>
          </w:p>
          <w:p w14:paraId="0000015C" w14:textId="556DFFE1" w:rsidR="002610DA" w:rsidRPr="00E0037A" w:rsidRDefault="00DC49AE" w:rsidP="002610D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5305447"/>
                <w14:checkbox>
                  <w14:checked w14:val="0"/>
                  <w14:checkedState w14:val="2612" w14:font="MS Gothic"/>
                  <w14:uncheckedState w14:val="2610" w14:font="MS Gothic"/>
                </w14:checkbox>
              </w:sdtPr>
              <w:sdtEndPr/>
              <w:sdtContent>
                <w:r w:rsidR="002610DA" w:rsidRPr="00E0037A">
                  <w:rPr>
                    <w:rFonts w:ascii="Segoe UI Symbol" w:eastAsia="MS Gothic" w:hAnsi="Segoe UI Symbol" w:cs="Segoe UI Symbol"/>
                    <w:bCs/>
                    <w:sz w:val="18"/>
                    <w:szCs w:val="18"/>
                    <w:lang w:val="lt-LT"/>
                  </w:rPr>
                  <w:t>☐</w:t>
                </w:r>
              </w:sdtContent>
            </w:sdt>
            <w:r w:rsidR="002610DA" w:rsidRPr="00E0037A">
              <w:rPr>
                <w:rFonts w:ascii="Arial" w:eastAsia="Arial" w:hAnsi="Arial" w:cs="Arial"/>
                <w:sz w:val="18"/>
                <w:szCs w:val="18"/>
                <w:lang w:val="lt-LT"/>
              </w:rPr>
              <w:t xml:space="preserve"> – fiksuotos kainos su peržiūra</w:t>
            </w:r>
          </w:p>
        </w:tc>
      </w:tr>
      <w:tr w:rsidR="002610DA" w:rsidRPr="002A14FE" w14:paraId="421FF5C3" w14:textId="77777777" w:rsidTr="00043F76">
        <w:trPr>
          <w:trHeight w:val="233"/>
        </w:trPr>
        <w:tc>
          <w:tcPr>
            <w:tcW w:w="5669" w:type="dxa"/>
            <w:gridSpan w:val="3"/>
            <w:tcBorders>
              <w:right w:val="single" w:sz="4" w:space="0" w:color="auto"/>
            </w:tcBorders>
            <w:shd w:val="clear" w:color="auto" w:fill="F2F2F2"/>
            <w:vAlign w:val="center"/>
          </w:tcPr>
          <w:p w14:paraId="0000015E" w14:textId="50AA62BD"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Įrenginiai ir Statybos produktai, pagal Bendrųjų sąlygų 16.2.14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2" w:type="dxa"/>
            <w:gridSpan w:val="2"/>
            <w:tcBorders>
              <w:left w:val="single" w:sz="4" w:space="0" w:color="auto"/>
            </w:tcBorders>
            <w:vAlign w:val="center"/>
          </w:tcPr>
          <w:p w14:paraId="00000162" w14:textId="77777777" w:rsidR="002610DA" w:rsidRPr="00E0037A" w:rsidRDefault="002610DA" w:rsidP="002610DA">
            <w:pPr>
              <w:spacing w:after="0" w:line="240" w:lineRule="auto"/>
              <w:rPr>
                <w:rFonts w:ascii="Arial" w:eastAsia="Arial" w:hAnsi="Arial" w:cs="Arial"/>
                <w:sz w:val="18"/>
                <w:szCs w:val="18"/>
                <w:lang w:val="lt-LT"/>
              </w:rPr>
            </w:pPr>
          </w:p>
        </w:tc>
      </w:tr>
      <w:tr w:rsidR="002610DA" w:rsidRPr="00E0037A" w14:paraId="03914FD5" w14:textId="77777777" w:rsidTr="00043F76">
        <w:trPr>
          <w:trHeight w:val="233"/>
        </w:trPr>
        <w:tc>
          <w:tcPr>
            <w:tcW w:w="5669" w:type="dxa"/>
            <w:gridSpan w:val="3"/>
            <w:shd w:val="clear" w:color="auto" w:fill="F2F2F2"/>
            <w:vAlign w:val="center"/>
          </w:tcPr>
          <w:p w14:paraId="57488B17" w14:textId="488CFEC8"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2" w:type="dxa"/>
            <w:gridSpan w:val="2"/>
            <w:shd w:val="clear" w:color="auto" w:fill="F2F2F2"/>
            <w:vAlign w:val="center"/>
          </w:tcPr>
          <w:p w14:paraId="00000164" w14:textId="1C2B9C91" w:rsidR="002610DA" w:rsidRPr="00E0037A" w:rsidRDefault="002610DA" w:rsidP="002610DA">
            <w:pPr>
              <w:spacing w:before="40" w:after="40" w:line="240" w:lineRule="auto"/>
              <w:rPr>
                <w:rFonts w:ascii="Arial" w:eastAsia="Arial" w:hAnsi="Arial" w:cs="Arial"/>
                <w:bCs/>
                <w:sz w:val="18"/>
                <w:szCs w:val="18"/>
                <w:lang w:val="lt-LT"/>
              </w:rPr>
            </w:pPr>
          </w:p>
        </w:tc>
      </w:tr>
      <w:tr w:rsidR="002610DA" w:rsidRPr="00E0037A" w14:paraId="78B05227" w14:textId="77777777" w:rsidTr="00043F76">
        <w:trPr>
          <w:trHeight w:val="233"/>
        </w:trPr>
        <w:tc>
          <w:tcPr>
            <w:tcW w:w="5669" w:type="dxa"/>
            <w:gridSpan w:val="3"/>
            <w:tcBorders>
              <w:right w:val="single" w:sz="4" w:space="0" w:color="auto"/>
            </w:tcBorders>
            <w:shd w:val="clear" w:color="auto" w:fill="F2F2F2"/>
            <w:vAlign w:val="center"/>
          </w:tcPr>
          <w:p w14:paraId="0000016A" w14:textId="28EB9B84"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2" w:type="dxa"/>
            <w:gridSpan w:val="2"/>
            <w:tcBorders>
              <w:left w:val="single" w:sz="4" w:space="0" w:color="auto"/>
            </w:tcBorders>
            <w:vAlign w:val="center"/>
          </w:tcPr>
          <w:p w14:paraId="0000016E" w14:textId="1B3F47A2" w:rsidR="002610DA" w:rsidRPr="00E0037A" w:rsidRDefault="00E50EAE" w:rsidP="002610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Nemokamas</w:t>
            </w:r>
          </w:p>
        </w:tc>
      </w:tr>
      <w:tr w:rsidR="002610DA" w:rsidRPr="00E0037A" w14:paraId="1F4C8FB7" w14:textId="77777777" w:rsidTr="00043F76">
        <w:trPr>
          <w:trHeight w:val="233"/>
        </w:trPr>
        <w:tc>
          <w:tcPr>
            <w:tcW w:w="5669" w:type="dxa"/>
            <w:gridSpan w:val="3"/>
            <w:shd w:val="clear" w:color="auto" w:fill="F2F2F2"/>
            <w:vAlign w:val="center"/>
          </w:tcPr>
          <w:p w14:paraId="00000170" w14:textId="7DB8A5B9"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2" w:type="dxa"/>
            <w:gridSpan w:val="2"/>
            <w:vAlign w:val="center"/>
          </w:tcPr>
          <w:p w14:paraId="00000174" w14:textId="12126971" w:rsidR="002610DA" w:rsidRPr="00E0037A" w:rsidRDefault="00A6177D" w:rsidP="002610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Netaikomas</w:t>
            </w:r>
          </w:p>
        </w:tc>
      </w:tr>
      <w:tr w:rsidR="002610DA" w:rsidRPr="002A14FE" w14:paraId="14383B1E" w14:textId="77777777" w:rsidTr="00043F76">
        <w:trPr>
          <w:trHeight w:val="233"/>
        </w:trPr>
        <w:tc>
          <w:tcPr>
            <w:tcW w:w="5669" w:type="dxa"/>
            <w:gridSpan w:val="3"/>
            <w:shd w:val="clear" w:color="auto" w:fill="F2F2F2"/>
            <w:vAlign w:val="center"/>
          </w:tcPr>
          <w:p w14:paraId="00000176" w14:textId="004CC77D"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(1.1.41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2" w:type="dxa"/>
            <w:gridSpan w:val="2"/>
            <w:vAlign w:val="center"/>
          </w:tcPr>
          <w:p w14:paraId="0000017A" w14:textId="442A9EFF" w:rsidR="002610DA" w:rsidRPr="00E0037A" w:rsidRDefault="002610DA" w:rsidP="002610DA">
            <w:pPr>
              <w:tabs>
                <w:tab w:val="left" w:pos="720"/>
              </w:tabs>
              <w:spacing w:before="40" w:after="40" w:line="240" w:lineRule="auto"/>
              <w:rPr>
                <w:rFonts w:ascii="Arial" w:eastAsia="Arial" w:hAnsi="Arial" w:cs="Arial"/>
                <w:sz w:val="18"/>
                <w:szCs w:val="18"/>
                <w:highlight w:val="yellow"/>
                <w:lang w:val="lt-LT"/>
              </w:rPr>
            </w:pPr>
            <w:r w:rsidRPr="00E50EAE">
              <w:rPr>
                <w:rFonts w:ascii="Arial" w:eastAsia="Arial" w:hAnsi="Arial" w:cs="Arial"/>
                <w:sz w:val="18"/>
                <w:szCs w:val="18"/>
                <w:lang w:val="lt-LT"/>
              </w:rPr>
              <w:t>10</w:t>
            </w:r>
            <w:r w:rsidRPr="00E0037A">
              <w:rPr>
                <w:rFonts w:ascii="Arial" w:eastAsia="Arial" w:hAnsi="Arial" w:cs="Arial"/>
                <w:sz w:val="18"/>
                <w:szCs w:val="18"/>
                <w:lang w:val="lt-LT"/>
              </w:rPr>
              <w:t xml:space="preserve"> % nuo ataskaitiniu laikotarpiu atliktų </w:t>
            </w:r>
            <w:r w:rsidRPr="00E0037A">
              <w:rPr>
                <w:rFonts w:ascii="Arial" w:hAnsi="Arial" w:cs="Arial"/>
                <w:sz w:val="18"/>
                <w:szCs w:val="18"/>
                <w:lang w:val="lt-LT"/>
              </w:rPr>
              <w:t xml:space="preserve">Projekto </w:t>
            </w:r>
            <w:r w:rsidRPr="00E0037A">
              <w:rPr>
                <w:rFonts w:ascii="Arial" w:eastAsia="Arial" w:hAnsi="Arial" w:cs="Arial"/>
                <w:sz w:val="18"/>
                <w:szCs w:val="18"/>
                <w:lang w:val="lt-LT"/>
              </w:rPr>
              <w:t xml:space="preserve">veiksmų vertės (be PVM), nurodytos Pažymoje apie atliktų darbų vertę </w:t>
            </w:r>
          </w:p>
        </w:tc>
      </w:tr>
      <w:tr w:rsidR="002610DA" w:rsidRPr="00AD4CFC" w14:paraId="7AE62388" w14:textId="77777777" w:rsidTr="00043F76">
        <w:trPr>
          <w:trHeight w:val="233"/>
        </w:trPr>
        <w:tc>
          <w:tcPr>
            <w:tcW w:w="5669" w:type="dxa"/>
            <w:gridSpan w:val="3"/>
            <w:shd w:val="clear" w:color="auto" w:fill="F2F2F2"/>
            <w:vAlign w:val="center"/>
          </w:tcPr>
          <w:p w14:paraId="0000017C" w14:textId="3D616652"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2" w:type="dxa"/>
            <w:gridSpan w:val="2"/>
            <w:shd w:val="clear" w:color="auto" w:fill="F2F2F2"/>
            <w:vAlign w:val="center"/>
          </w:tcPr>
          <w:p w14:paraId="00000180" w14:textId="263A7632" w:rsidR="002610DA" w:rsidRPr="00E0037A" w:rsidRDefault="002610DA" w:rsidP="002610DA">
            <w:pPr>
              <w:tabs>
                <w:tab w:val="left" w:pos="720"/>
              </w:tabs>
              <w:spacing w:before="40" w:after="40" w:line="240" w:lineRule="auto"/>
              <w:rPr>
                <w:rFonts w:ascii="Arial" w:eastAsia="Arial" w:hAnsi="Arial" w:cs="Arial"/>
                <w:sz w:val="18"/>
                <w:szCs w:val="18"/>
                <w:highlight w:val="yellow"/>
                <w:lang w:val="lt-LT"/>
              </w:rPr>
            </w:pPr>
          </w:p>
        </w:tc>
      </w:tr>
      <w:tr w:rsidR="002610DA" w:rsidRPr="00AD4CFC" w14:paraId="52631D54" w14:textId="77777777" w:rsidTr="00043F76">
        <w:trPr>
          <w:trHeight w:val="67"/>
        </w:trPr>
        <w:tc>
          <w:tcPr>
            <w:tcW w:w="5669" w:type="dxa"/>
            <w:gridSpan w:val="3"/>
            <w:shd w:val="clear" w:color="auto" w:fill="F2F2F2"/>
            <w:vAlign w:val="center"/>
          </w:tcPr>
          <w:p w14:paraId="000001B2" w14:textId="01F57752" w:rsidR="002610DA" w:rsidRPr="00036A18"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036A18">
              <w:rPr>
                <w:rFonts w:ascii="Arial" w:eastAsia="Arial" w:hAnsi="Arial" w:cs="Arial"/>
                <w:sz w:val="18"/>
                <w:szCs w:val="18"/>
                <w:lang w:val="lt-LT"/>
              </w:rPr>
              <w:t>Visų Darbų Galutinis terminas (1.1.12 p.)</w:t>
            </w:r>
          </w:p>
        </w:tc>
        <w:tc>
          <w:tcPr>
            <w:tcW w:w="4532" w:type="dxa"/>
            <w:gridSpan w:val="2"/>
            <w:vAlign w:val="center"/>
          </w:tcPr>
          <w:p w14:paraId="000001B6" w14:textId="2B6799E0" w:rsidR="002610DA" w:rsidRPr="00036A18" w:rsidRDefault="00F95CFA" w:rsidP="002610DA">
            <w:pPr>
              <w:spacing w:before="40" w:after="40" w:line="240" w:lineRule="auto"/>
              <w:rPr>
                <w:rFonts w:ascii="Arial" w:eastAsia="Arial" w:hAnsi="Arial" w:cs="Arial"/>
                <w:sz w:val="18"/>
                <w:szCs w:val="18"/>
                <w:lang w:val="lt-LT"/>
              </w:rPr>
            </w:pPr>
            <w:r w:rsidRPr="00036A18">
              <w:rPr>
                <w:rFonts w:ascii="Arial" w:eastAsia="Arial" w:hAnsi="Arial" w:cs="Arial"/>
                <w:sz w:val="18"/>
                <w:szCs w:val="18"/>
                <w:lang w:val="lt-LT"/>
              </w:rPr>
              <w:t>11 mėnesių</w:t>
            </w:r>
          </w:p>
        </w:tc>
      </w:tr>
      <w:tr w:rsidR="002610DA" w:rsidRPr="00E0037A" w14:paraId="6060CB4A" w14:textId="77777777" w:rsidTr="00043F76">
        <w:trPr>
          <w:trHeight w:val="233"/>
        </w:trPr>
        <w:tc>
          <w:tcPr>
            <w:tcW w:w="5669" w:type="dxa"/>
            <w:gridSpan w:val="3"/>
            <w:shd w:val="clear" w:color="auto" w:fill="F2F2F2"/>
            <w:vAlign w:val="center"/>
          </w:tcPr>
          <w:p w14:paraId="077525D5" w14:textId="06FC5424" w:rsidR="002610DA" w:rsidRPr="00E0037A" w:rsidRDefault="002610DA" w:rsidP="002610D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lastRenderedPageBreak/>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2" w:type="dxa"/>
            <w:gridSpan w:val="2"/>
            <w:shd w:val="clear" w:color="auto" w:fill="F2F2F2"/>
            <w:vAlign w:val="center"/>
          </w:tcPr>
          <w:p w14:paraId="000001B8" w14:textId="11526000" w:rsidR="002610DA" w:rsidRPr="00E0037A" w:rsidRDefault="002610DA" w:rsidP="002610DA">
            <w:pPr>
              <w:spacing w:before="40" w:after="40" w:line="240" w:lineRule="auto"/>
              <w:rPr>
                <w:rFonts w:ascii="Arial" w:eastAsia="Arial" w:hAnsi="Arial" w:cs="Arial"/>
                <w:sz w:val="18"/>
                <w:szCs w:val="18"/>
                <w:lang w:val="lt-LT"/>
              </w:rPr>
            </w:pPr>
          </w:p>
        </w:tc>
      </w:tr>
      <w:tr w:rsidR="002610DA" w:rsidRPr="00E0037A" w14:paraId="7C63BFE7" w14:textId="77777777" w:rsidTr="00043F76">
        <w:trPr>
          <w:trHeight w:val="272"/>
        </w:trPr>
        <w:tc>
          <w:tcPr>
            <w:tcW w:w="5669" w:type="dxa"/>
            <w:gridSpan w:val="3"/>
            <w:shd w:val="clear" w:color="auto" w:fill="F2F2F2"/>
            <w:vAlign w:val="center"/>
          </w:tcPr>
          <w:p w14:paraId="000001BE" w14:textId="2B1A8831"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2" w:type="dxa"/>
            <w:gridSpan w:val="2"/>
            <w:vAlign w:val="center"/>
          </w:tcPr>
          <w:p w14:paraId="000001C3" w14:textId="77777777" w:rsidR="002610DA" w:rsidRPr="00E0037A" w:rsidRDefault="002610DA" w:rsidP="002F49E8">
            <w:p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5" w14:textId="5B573DAC" w:rsidR="002610DA" w:rsidRPr="00E0037A" w:rsidRDefault="002610DA" w:rsidP="002F49E8">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2610DA" w:rsidRPr="00E0037A" w14:paraId="19C601F2" w14:textId="77777777" w:rsidTr="00043F76">
        <w:trPr>
          <w:trHeight w:val="680"/>
        </w:trPr>
        <w:tc>
          <w:tcPr>
            <w:tcW w:w="5669" w:type="dxa"/>
            <w:gridSpan w:val="3"/>
            <w:shd w:val="clear" w:color="auto" w:fill="F2F2F2"/>
            <w:vAlign w:val="center"/>
          </w:tcPr>
          <w:p w14:paraId="000001C7" w14:textId="4D9D9987"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2" w:type="dxa"/>
            <w:gridSpan w:val="2"/>
            <w:vAlign w:val="center"/>
          </w:tcPr>
          <w:p w14:paraId="000001CB" w14:textId="77777777" w:rsidR="002610DA" w:rsidRPr="00E0037A" w:rsidRDefault="002610DA" w:rsidP="002610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2610DA" w:rsidRPr="00E0037A" w14:paraId="5C4572A9" w14:textId="77777777" w:rsidTr="00043F76">
        <w:trPr>
          <w:trHeight w:val="680"/>
        </w:trPr>
        <w:tc>
          <w:tcPr>
            <w:tcW w:w="5669" w:type="dxa"/>
            <w:gridSpan w:val="3"/>
            <w:shd w:val="clear" w:color="auto" w:fill="F2F2F2"/>
            <w:vAlign w:val="center"/>
          </w:tcPr>
          <w:p w14:paraId="000001CD" w14:textId="77777777"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2" w:type="dxa"/>
            <w:gridSpan w:val="2"/>
            <w:vAlign w:val="center"/>
          </w:tcPr>
          <w:p w14:paraId="000001D1" w14:textId="77777777" w:rsidR="002610DA" w:rsidRPr="00E0037A" w:rsidRDefault="002610DA" w:rsidP="002610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2610DA" w:rsidRPr="00E0037A" w14:paraId="6E393148" w14:textId="77777777" w:rsidTr="00043F76">
        <w:trPr>
          <w:trHeight w:val="346"/>
        </w:trPr>
        <w:tc>
          <w:tcPr>
            <w:tcW w:w="5669" w:type="dxa"/>
            <w:gridSpan w:val="3"/>
            <w:shd w:val="clear" w:color="auto" w:fill="F2F2F2"/>
            <w:vAlign w:val="center"/>
          </w:tcPr>
          <w:p w14:paraId="000001D3" w14:textId="611982E3"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2" w:type="dxa"/>
            <w:gridSpan w:val="2"/>
            <w:vAlign w:val="center"/>
          </w:tcPr>
          <w:p w14:paraId="000001DB" w14:textId="1D45C8FC" w:rsidR="002610DA" w:rsidRPr="00E0037A" w:rsidRDefault="002610DA" w:rsidP="00233E67">
            <w:p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tc>
      </w:tr>
      <w:tr w:rsidR="002610DA" w:rsidRPr="00AD4CFC" w14:paraId="38A4DFBB" w14:textId="77777777" w:rsidTr="00043F76">
        <w:trPr>
          <w:trHeight w:val="233"/>
        </w:trPr>
        <w:tc>
          <w:tcPr>
            <w:tcW w:w="5669" w:type="dxa"/>
            <w:gridSpan w:val="3"/>
            <w:shd w:val="clear" w:color="auto" w:fill="F2F2F2"/>
            <w:vAlign w:val="center"/>
          </w:tcPr>
          <w:p w14:paraId="000001F6" w14:textId="411302AF"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2" w:type="dxa"/>
            <w:gridSpan w:val="2"/>
            <w:shd w:val="clear" w:color="auto" w:fill="F2F2F2"/>
            <w:vAlign w:val="center"/>
          </w:tcPr>
          <w:p w14:paraId="000001FA" w14:textId="1B66986B" w:rsidR="002610DA" w:rsidRPr="00E0037A" w:rsidRDefault="002610DA" w:rsidP="002610DA">
            <w:pPr>
              <w:tabs>
                <w:tab w:val="left" w:pos="720"/>
              </w:tabs>
              <w:spacing w:before="40" w:after="40" w:line="240" w:lineRule="auto"/>
              <w:rPr>
                <w:rFonts w:ascii="Arial" w:eastAsia="Arial" w:hAnsi="Arial" w:cs="Arial"/>
                <w:sz w:val="18"/>
                <w:szCs w:val="18"/>
                <w:highlight w:val="yellow"/>
                <w:lang w:val="lt-LT"/>
              </w:rPr>
            </w:pPr>
          </w:p>
        </w:tc>
      </w:tr>
      <w:tr w:rsidR="002610DA" w:rsidRPr="00E0037A" w14:paraId="2827E386" w14:textId="77777777" w:rsidTr="00043F76">
        <w:trPr>
          <w:trHeight w:val="289"/>
        </w:trPr>
        <w:tc>
          <w:tcPr>
            <w:tcW w:w="2511" w:type="dxa"/>
            <w:vMerge w:val="restart"/>
            <w:shd w:val="clear" w:color="auto" w:fill="F2F2F2"/>
            <w:vAlign w:val="center"/>
          </w:tcPr>
          <w:p w14:paraId="000001FC" w14:textId="68AAF88E"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8" w:type="dxa"/>
            <w:gridSpan w:val="2"/>
            <w:shd w:val="clear" w:color="auto" w:fill="F2F2F2"/>
            <w:vAlign w:val="center"/>
          </w:tcPr>
          <w:p w14:paraId="000001FD"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2" w:type="dxa"/>
            <w:gridSpan w:val="2"/>
          </w:tcPr>
          <w:p w14:paraId="00000200" w14:textId="77777777" w:rsidR="002610DA" w:rsidRPr="00E0037A" w:rsidRDefault="002610DA" w:rsidP="002610D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2610DA" w:rsidRPr="00E0037A" w14:paraId="1D5061C6" w14:textId="77777777" w:rsidTr="00043F76">
        <w:trPr>
          <w:trHeight w:val="226"/>
        </w:trPr>
        <w:tc>
          <w:tcPr>
            <w:tcW w:w="2511" w:type="dxa"/>
            <w:vMerge/>
            <w:shd w:val="clear" w:color="auto" w:fill="F2F2F2"/>
            <w:vAlign w:val="center"/>
          </w:tcPr>
          <w:p w14:paraId="00000202"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8" w:type="dxa"/>
            <w:gridSpan w:val="2"/>
            <w:shd w:val="clear" w:color="auto" w:fill="F2F2F2"/>
            <w:vAlign w:val="center"/>
          </w:tcPr>
          <w:p w14:paraId="00000203"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2" w:type="dxa"/>
            <w:gridSpan w:val="2"/>
          </w:tcPr>
          <w:p w14:paraId="00000206" w14:textId="77777777" w:rsidR="002610DA" w:rsidRPr="00E0037A" w:rsidRDefault="002610DA" w:rsidP="002610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2610DA" w:rsidRPr="002A14FE" w14:paraId="2FC3B775" w14:textId="77777777" w:rsidTr="00043F76">
        <w:trPr>
          <w:trHeight w:val="226"/>
        </w:trPr>
        <w:tc>
          <w:tcPr>
            <w:tcW w:w="2511" w:type="dxa"/>
            <w:vMerge w:val="restart"/>
            <w:shd w:val="clear" w:color="auto" w:fill="F2F2F2"/>
            <w:vAlign w:val="center"/>
          </w:tcPr>
          <w:p w14:paraId="00000208" w14:textId="79D458B4"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8" w:type="dxa"/>
            <w:gridSpan w:val="2"/>
            <w:shd w:val="clear" w:color="auto" w:fill="F2F2F2"/>
            <w:vAlign w:val="center"/>
          </w:tcPr>
          <w:p w14:paraId="00000209" w14:textId="3256DCE9"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2" w:type="dxa"/>
            <w:gridSpan w:val="2"/>
          </w:tcPr>
          <w:p w14:paraId="6375FE78" w14:textId="77777777" w:rsidR="00B94B0E" w:rsidRDefault="00D17E17" w:rsidP="002610DA">
            <w:pPr>
              <w:spacing w:before="40" w:after="40" w:line="240" w:lineRule="auto"/>
              <w:rPr>
                <w:lang w:val="lt-LT"/>
              </w:rPr>
            </w:pPr>
            <w:r w:rsidRPr="00F524AC">
              <w:rPr>
                <w:lang w:val="lt-LT"/>
              </w:rPr>
              <w:t xml:space="preserve"> Rangovas ne vėliau kaip per 5 (penkias) darbo dienas nuo Sutarties pasirašymo dienos privalo Užsakovui pateikti statinio statybos, rekonstravimo, remonto, atnaujinimo (modernizavimo), griovimo ar kultūros paveldo statinio tvarkomųjų statybos darbų ir civilinės atsakomybės privalomojo draudimo sutarties, patvirtintą kopiją (kartu su jos apmokėjimą įrodančio dokumento kopija)</w:t>
            </w:r>
          </w:p>
          <w:p w14:paraId="4257FD9F" w14:textId="6699879E" w:rsidR="00B94B0E" w:rsidRPr="00DC49AE" w:rsidRDefault="00B94B0E" w:rsidP="002610DA">
            <w:pPr>
              <w:spacing w:before="40" w:after="40" w:line="240" w:lineRule="auto"/>
              <w:rPr>
                <w:lang w:val="pt-BR"/>
              </w:rPr>
            </w:pPr>
            <w:bookmarkStart w:id="17" w:name="_GoBack"/>
            <w:bookmarkEnd w:id="17"/>
            <w:r w:rsidRPr="00DC49AE">
              <w:rPr>
                <w:lang w:val="lt-LT"/>
              </w:rPr>
              <w:t xml:space="preserve">I pirkimo daliai </w:t>
            </w:r>
            <w:r w:rsidR="007129E5" w:rsidRPr="00DC49AE">
              <w:rPr>
                <w:lang w:val="pt-BR"/>
              </w:rPr>
              <w:t>ne mažesnė nei atliekamų statybos darbų vertė</w:t>
            </w:r>
            <w:r w:rsidR="001D1F08" w:rsidRPr="00DC49AE">
              <w:rPr>
                <w:lang w:val="pt-BR"/>
              </w:rPr>
              <w:t>.</w:t>
            </w:r>
          </w:p>
          <w:p w14:paraId="604FAAA8" w14:textId="4845AF0D" w:rsidR="007129E5" w:rsidRDefault="007129E5" w:rsidP="007129E5">
            <w:pPr>
              <w:spacing w:before="40" w:after="40" w:line="240" w:lineRule="auto"/>
              <w:rPr>
                <w:lang w:val="lt-LT"/>
              </w:rPr>
            </w:pPr>
            <w:r w:rsidRPr="00DC49AE">
              <w:rPr>
                <w:lang w:val="lt-LT"/>
              </w:rPr>
              <w:t xml:space="preserve">II pirkimo daliai </w:t>
            </w:r>
            <w:r w:rsidRPr="00DC49AE">
              <w:rPr>
                <w:lang w:val="pt-BR"/>
              </w:rPr>
              <w:t>ne mažesnė nei atliekamų statybos darbų vertė</w:t>
            </w:r>
            <w:r w:rsidR="001D1F08" w:rsidRPr="00DC49AE">
              <w:rPr>
                <w:lang w:val="lt-LT"/>
              </w:rPr>
              <w:t>.</w:t>
            </w:r>
            <w:r>
              <w:rPr>
                <w:lang w:val="lt-LT"/>
              </w:rPr>
              <w:t xml:space="preserve"> </w:t>
            </w:r>
          </w:p>
          <w:p w14:paraId="0EFAA392" w14:textId="6B52C7BE" w:rsidR="007129E5" w:rsidRDefault="007129E5" w:rsidP="002610DA">
            <w:pPr>
              <w:spacing w:before="40" w:after="40" w:line="240" w:lineRule="auto"/>
              <w:rPr>
                <w:lang w:val="lt-LT"/>
              </w:rPr>
            </w:pPr>
          </w:p>
          <w:p w14:paraId="0000020C" w14:textId="7B61B2AD" w:rsidR="002610DA" w:rsidRPr="00E0037A" w:rsidRDefault="002610DA" w:rsidP="002610DA">
            <w:pPr>
              <w:spacing w:before="40" w:after="40" w:line="240" w:lineRule="auto"/>
              <w:rPr>
                <w:rFonts w:ascii="Arial" w:eastAsia="Arial" w:hAnsi="Arial" w:cs="Arial"/>
                <w:sz w:val="18"/>
                <w:szCs w:val="18"/>
                <w:lang w:val="lt-LT"/>
              </w:rPr>
            </w:pPr>
          </w:p>
        </w:tc>
      </w:tr>
      <w:tr w:rsidR="002610DA" w:rsidRPr="00E0037A" w14:paraId="0261C4C5" w14:textId="77777777" w:rsidTr="00043F76">
        <w:trPr>
          <w:trHeight w:val="226"/>
        </w:trPr>
        <w:tc>
          <w:tcPr>
            <w:tcW w:w="2511" w:type="dxa"/>
            <w:vMerge/>
            <w:shd w:val="clear" w:color="auto" w:fill="F2F2F2"/>
            <w:vAlign w:val="center"/>
          </w:tcPr>
          <w:p w14:paraId="0000020E"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20F" w14:textId="59566314"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2" w:type="dxa"/>
            <w:gridSpan w:val="2"/>
          </w:tcPr>
          <w:p w14:paraId="00000212" w14:textId="2165EDBD" w:rsidR="002610DA" w:rsidRPr="00E0037A" w:rsidRDefault="004A18FD" w:rsidP="002610DA">
            <w:pPr>
              <w:spacing w:before="40" w:after="40" w:line="240" w:lineRule="auto"/>
              <w:rPr>
                <w:rFonts w:ascii="Arial" w:eastAsia="Arial" w:hAnsi="Arial" w:cs="Arial"/>
                <w:sz w:val="18"/>
                <w:szCs w:val="18"/>
                <w:lang w:val="lt-LT"/>
              </w:rPr>
            </w:pPr>
            <w:r w:rsidRPr="005D34AD">
              <w:rPr>
                <w:rFonts w:ascii="Times New Roman" w:eastAsia="Arial" w:hAnsi="Times New Roman" w:cs="Times New Roman"/>
                <w:lang w:val="lt-LT"/>
              </w:rPr>
              <w:t>Pagal draudimo taisykles</w:t>
            </w:r>
          </w:p>
        </w:tc>
      </w:tr>
      <w:tr w:rsidR="002610DA" w:rsidRPr="002A14FE" w14:paraId="7BC6750E" w14:textId="77777777" w:rsidTr="00043F76">
        <w:trPr>
          <w:trHeight w:val="226"/>
        </w:trPr>
        <w:tc>
          <w:tcPr>
            <w:tcW w:w="2511" w:type="dxa"/>
            <w:vMerge/>
            <w:shd w:val="clear" w:color="auto" w:fill="F2F2F2"/>
            <w:vAlign w:val="center"/>
          </w:tcPr>
          <w:p w14:paraId="00000214"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lang w:val="lt-LT"/>
              </w:rPr>
            </w:pPr>
          </w:p>
        </w:tc>
        <w:tc>
          <w:tcPr>
            <w:tcW w:w="3158" w:type="dxa"/>
            <w:gridSpan w:val="2"/>
            <w:shd w:val="clear" w:color="auto" w:fill="F2F2F2"/>
            <w:vAlign w:val="center"/>
          </w:tcPr>
          <w:p w14:paraId="00000215"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2" w:type="dxa"/>
            <w:gridSpan w:val="2"/>
          </w:tcPr>
          <w:p w14:paraId="00000218" w14:textId="6BE641C2" w:rsidR="002610DA" w:rsidRPr="00E0037A" w:rsidRDefault="00C33422" w:rsidP="002610DA">
            <w:pPr>
              <w:spacing w:before="40" w:after="40" w:line="240" w:lineRule="auto"/>
              <w:rPr>
                <w:rFonts w:ascii="Arial" w:eastAsia="Arial" w:hAnsi="Arial" w:cs="Arial"/>
                <w:sz w:val="18"/>
                <w:szCs w:val="18"/>
                <w:highlight w:val="yellow"/>
                <w:lang w:val="lt-LT"/>
              </w:rPr>
            </w:pPr>
            <w:r w:rsidRPr="005D34AD">
              <w:rPr>
                <w:rFonts w:ascii="Times New Roman" w:eastAsia="Arial" w:hAnsi="Times New Roman" w:cs="Times New Roman"/>
                <w:lang w:val="lt-LT"/>
              </w:rPr>
              <w:t>Nemažesnė suma, nei nurodyta statybos įstatyme</w:t>
            </w:r>
          </w:p>
        </w:tc>
      </w:tr>
      <w:tr w:rsidR="002610DA" w:rsidRPr="00E0037A" w14:paraId="0785A2D6" w14:textId="77777777" w:rsidTr="00043F76">
        <w:trPr>
          <w:trHeight w:val="355"/>
        </w:trPr>
        <w:tc>
          <w:tcPr>
            <w:tcW w:w="2511" w:type="dxa"/>
            <w:vMerge/>
            <w:shd w:val="clear" w:color="auto" w:fill="F2F2F2"/>
            <w:vAlign w:val="center"/>
          </w:tcPr>
          <w:p w14:paraId="0000021A" w14:textId="77777777" w:rsidR="002610DA" w:rsidRPr="00E0037A" w:rsidRDefault="002610DA" w:rsidP="002610D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8" w:type="dxa"/>
            <w:gridSpan w:val="2"/>
            <w:shd w:val="clear" w:color="auto" w:fill="F2F2F2"/>
            <w:vAlign w:val="center"/>
          </w:tcPr>
          <w:p w14:paraId="0000021B" w14:textId="77777777" w:rsidR="002610DA" w:rsidRPr="00E0037A" w:rsidRDefault="002610DA" w:rsidP="002610DA">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2" w:type="dxa"/>
            <w:gridSpan w:val="2"/>
            <w:vAlign w:val="center"/>
          </w:tcPr>
          <w:p w14:paraId="0000021E" w14:textId="1E48BDAA" w:rsidR="002610DA" w:rsidRPr="00E0037A" w:rsidRDefault="00C33422" w:rsidP="002610DA">
            <w:pPr>
              <w:spacing w:before="40" w:after="40" w:line="240" w:lineRule="auto"/>
              <w:rPr>
                <w:rFonts w:ascii="Arial" w:eastAsia="Arial" w:hAnsi="Arial" w:cs="Arial"/>
                <w:sz w:val="18"/>
                <w:szCs w:val="18"/>
                <w:lang w:val="lt-LT"/>
              </w:rPr>
            </w:pPr>
            <w:r w:rsidRPr="005D34AD">
              <w:rPr>
                <w:rFonts w:ascii="Times New Roman" w:eastAsia="Arial" w:hAnsi="Times New Roman" w:cs="Times New Roman"/>
                <w:lang w:val="lt-LT"/>
              </w:rPr>
              <w:t>Pagal draudimo taisykles</w:t>
            </w:r>
          </w:p>
        </w:tc>
      </w:tr>
      <w:tr w:rsidR="002610DA" w:rsidRPr="00AD4CFC" w14:paraId="35BDC298" w14:textId="77777777" w:rsidTr="00043F76">
        <w:trPr>
          <w:trHeight w:val="233"/>
        </w:trPr>
        <w:tc>
          <w:tcPr>
            <w:tcW w:w="5669" w:type="dxa"/>
            <w:gridSpan w:val="3"/>
            <w:shd w:val="clear" w:color="auto" w:fill="F2F2F2"/>
            <w:vAlign w:val="center"/>
          </w:tcPr>
          <w:p w14:paraId="00000220" w14:textId="1BD20C77"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2" w:type="dxa"/>
            <w:gridSpan w:val="2"/>
            <w:shd w:val="clear" w:color="auto" w:fill="F2F2F2"/>
            <w:vAlign w:val="center"/>
          </w:tcPr>
          <w:p w14:paraId="00000224" w14:textId="01978230" w:rsidR="002610DA" w:rsidRPr="00E0037A" w:rsidRDefault="002610DA" w:rsidP="002610DA">
            <w:pPr>
              <w:tabs>
                <w:tab w:val="left" w:pos="720"/>
              </w:tabs>
              <w:spacing w:before="40" w:after="40" w:line="240" w:lineRule="auto"/>
              <w:rPr>
                <w:rFonts w:ascii="Arial" w:eastAsia="Arial" w:hAnsi="Arial" w:cs="Arial"/>
                <w:sz w:val="18"/>
                <w:szCs w:val="18"/>
                <w:highlight w:val="yellow"/>
                <w:lang w:val="lt-LT"/>
              </w:rPr>
            </w:pPr>
          </w:p>
        </w:tc>
      </w:tr>
      <w:tr w:rsidR="00F560AD" w:rsidRPr="00E0037A" w14:paraId="4BDF216D" w14:textId="77777777" w:rsidTr="00043F76">
        <w:trPr>
          <w:trHeight w:val="212"/>
        </w:trPr>
        <w:tc>
          <w:tcPr>
            <w:tcW w:w="5669" w:type="dxa"/>
            <w:gridSpan w:val="3"/>
            <w:shd w:val="clear" w:color="auto" w:fill="F2F2F2"/>
            <w:vAlign w:val="center"/>
          </w:tcPr>
          <w:p w14:paraId="00000226" w14:textId="7922C191" w:rsidR="00F560AD" w:rsidRPr="00036A18" w:rsidRDefault="00F560AD" w:rsidP="00F560AD">
            <w:pPr>
              <w:numPr>
                <w:ilvl w:val="1"/>
                <w:numId w:val="3"/>
              </w:numPr>
              <w:spacing w:before="40" w:after="40" w:line="240" w:lineRule="auto"/>
              <w:ind w:left="476" w:hanging="476"/>
              <w:rPr>
                <w:rFonts w:ascii="Arial" w:eastAsia="Arial" w:hAnsi="Arial" w:cs="Arial"/>
                <w:sz w:val="18"/>
                <w:szCs w:val="18"/>
                <w:lang w:val="lt-LT"/>
              </w:rPr>
            </w:pPr>
            <w:r w:rsidRPr="00036A18">
              <w:rPr>
                <w:rFonts w:ascii="Arial" w:eastAsia="Arial" w:hAnsi="Arial" w:cs="Arial"/>
                <w:sz w:val="18"/>
                <w:szCs w:val="18"/>
                <w:lang w:val="lt-LT"/>
              </w:rPr>
              <w:t xml:space="preserve">Bauda pagal 3.1.5 p. (kvalifikacijos trūkumai) </w:t>
            </w:r>
          </w:p>
        </w:tc>
        <w:tc>
          <w:tcPr>
            <w:tcW w:w="4532" w:type="dxa"/>
            <w:gridSpan w:val="2"/>
            <w:vAlign w:val="center"/>
          </w:tcPr>
          <w:p w14:paraId="0000022A" w14:textId="08A452A0" w:rsidR="00F560AD" w:rsidRPr="00036A18" w:rsidRDefault="00F560AD" w:rsidP="00F560AD">
            <w:pPr>
              <w:tabs>
                <w:tab w:val="left" w:pos="720"/>
              </w:tabs>
              <w:spacing w:before="40" w:after="40" w:line="240" w:lineRule="auto"/>
              <w:rPr>
                <w:rFonts w:ascii="Arial" w:eastAsia="Arial" w:hAnsi="Arial" w:cs="Arial"/>
                <w:sz w:val="18"/>
                <w:szCs w:val="18"/>
                <w:lang w:val="lt-LT"/>
              </w:rPr>
            </w:pPr>
            <w:r w:rsidRPr="00036A18">
              <w:rPr>
                <w:rFonts w:ascii="Times New Roman" w:eastAsia="Arial" w:hAnsi="Times New Roman" w:cs="Times New Roman"/>
                <w:lang w:val="lt-LT"/>
              </w:rPr>
              <w:t>1000 EUR už kiekvieną atvejį</w:t>
            </w:r>
          </w:p>
        </w:tc>
      </w:tr>
      <w:tr w:rsidR="00F560AD" w:rsidRPr="00E0037A" w14:paraId="4A123521" w14:textId="77777777" w:rsidTr="00043F76">
        <w:trPr>
          <w:trHeight w:val="212"/>
        </w:trPr>
        <w:tc>
          <w:tcPr>
            <w:tcW w:w="5669" w:type="dxa"/>
            <w:gridSpan w:val="3"/>
            <w:shd w:val="clear" w:color="auto" w:fill="F2F2F2"/>
            <w:vAlign w:val="center"/>
          </w:tcPr>
          <w:p w14:paraId="0000022C" w14:textId="5E5A70A9" w:rsidR="00F560AD" w:rsidRPr="00036A18" w:rsidRDefault="00F560AD" w:rsidP="00F560AD">
            <w:pPr>
              <w:numPr>
                <w:ilvl w:val="1"/>
                <w:numId w:val="3"/>
              </w:numPr>
              <w:spacing w:before="40" w:after="40" w:line="240" w:lineRule="auto"/>
              <w:ind w:left="476" w:hanging="476"/>
              <w:rPr>
                <w:rFonts w:ascii="Arial" w:eastAsia="Arial" w:hAnsi="Arial" w:cs="Arial"/>
                <w:sz w:val="18"/>
                <w:szCs w:val="18"/>
                <w:lang w:val="lt-LT"/>
              </w:rPr>
            </w:pPr>
            <w:r w:rsidRPr="00036A18">
              <w:rPr>
                <w:rFonts w:ascii="Arial" w:eastAsia="Arial" w:hAnsi="Arial" w:cs="Arial"/>
                <w:sz w:val="18"/>
                <w:szCs w:val="18"/>
                <w:lang w:val="lt-LT"/>
              </w:rPr>
              <w:t xml:space="preserve">Bauda pagal 3.1.6 p. (Sutarties nutraukimas dėl kvalifikacijos trūkumų) </w:t>
            </w:r>
          </w:p>
        </w:tc>
        <w:tc>
          <w:tcPr>
            <w:tcW w:w="4532" w:type="dxa"/>
            <w:gridSpan w:val="2"/>
            <w:vAlign w:val="center"/>
          </w:tcPr>
          <w:p w14:paraId="00000230" w14:textId="3256CDBD" w:rsidR="00F560AD" w:rsidRPr="00036A18" w:rsidRDefault="00F560AD" w:rsidP="00F560AD">
            <w:pPr>
              <w:tabs>
                <w:tab w:val="left" w:pos="720"/>
              </w:tabs>
              <w:spacing w:before="40" w:after="40" w:line="240" w:lineRule="auto"/>
              <w:rPr>
                <w:rFonts w:ascii="Arial" w:eastAsia="Arial" w:hAnsi="Arial" w:cs="Arial"/>
                <w:sz w:val="18"/>
                <w:szCs w:val="18"/>
                <w:lang w:val="lt-LT"/>
              </w:rPr>
            </w:pPr>
            <w:r w:rsidRPr="00036A18">
              <w:rPr>
                <w:rFonts w:ascii="Times New Roman" w:eastAsia="Arial" w:hAnsi="Times New Roman" w:cs="Times New Roman"/>
                <w:lang w:val="lt-LT"/>
              </w:rPr>
              <w:t>10 proc. nuo sutarties vertės</w:t>
            </w:r>
          </w:p>
        </w:tc>
      </w:tr>
      <w:tr w:rsidR="00F560AD" w:rsidRPr="00E0037A" w14:paraId="378D075C" w14:textId="77777777" w:rsidTr="00043F76">
        <w:trPr>
          <w:trHeight w:val="212"/>
        </w:trPr>
        <w:tc>
          <w:tcPr>
            <w:tcW w:w="5669" w:type="dxa"/>
            <w:gridSpan w:val="3"/>
            <w:shd w:val="clear" w:color="auto" w:fill="F2F2F2"/>
            <w:vAlign w:val="center"/>
          </w:tcPr>
          <w:p w14:paraId="00000232" w14:textId="0C3A39A3" w:rsidR="00F560AD" w:rsidRPr="00E0037A" w:rsidRDefault="00F560AD" w:rsidP="00F560AD">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2" w:type="dxa"/>
            <w:gridSpan w:val="2"/>
            <w:vAlign w:val="center"/>
          </w:tcPr>
          <w:p w14:paraId="00000236" w14:textId="201D9F37" w:rsidR="00F560AD" w:rsidRPr="00E0037A" w:rsidRDefault="00F560AD" w:rsidP="00F560AD">
            <w:pPr>
              <w:tabs>
                <w:tab w:val="left" w:pos="720"/>
              </w:tabs>
              <w:spacing w:before="40" w:after="40" w:line="240" w:lineRule="auto"/>
              <w:rPr>
                <w:rFonts w:ascii="Arial" w:eastAsia="Arial" w:hAnsi="Arial" w:cs="Arial"/>
                <w:sz w:val="18"/>
                <w:szCs w:val="18"/>
                <w:lang w:val="lt-LT"/>
              </w:rPr>
            </w:pPr>
            <w:r w:rsidRPr="005D34AD">
              <w:rPr>
                <w:rFonts w:ascii="Times New Roman" w:eastAsia="Arial" w:hAnsi="Times New Roman" w:cs="Times New Roman"/>
                <w:lang w:val="lt-LT"/>
              </w:rPr>
              <w:t>1000 EUR už kiekvieną atvejį</w:t>
            </w:r>
          </w:p>
        </w:tc>
      </w:tr>
      <w:tr w:rsidR="00F560AD" w:rsidRPr="00E0037A" w14:paraId="38601C21" w14:textId="77777777" w:rsidTr="00043F76">
        <w:trPr>
          <w:trHeight w:val="212"/>
        </w:trPr>
        <w:tc>
          <w:tcPr>
            <w:tcW w:w="5669" w:type="dxa"/>
            <w:gridSpan w:val="3"/>
            <w:shd w:val="clear" w:color="auto" w:fill="F2F2F2"/>
            <w:vAlign w:val="center"/>
          </w:tcPr>
          <w:p w14:paraId="00000238" w14:textId="16ED9BF3" w:rsidR="00F560AD" w:rsidRPr="00E0037A" w:rsidRDefault="00F560AD" w:rsidP="00F560AD">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2" w:type="dxa"/>
            <w:gridSpan w:val="2"/>
            <w:vAlign w:val="center"/>
          </w:tcPr>
          <w:p w14:paraId="0000023C" w14:textId="4577EEEA" w:rsidR="00F560AD" w:rsidRPr="00E0037A" w:rsidRDefault="00F560AD" w:rsidP="00F560AD">
            <w:pPr>
              <w:tabs>
                <w:tab w:val="left" w:pos="720"/>
              </w:tabs>
              <w:spacing w:before="40" w:after="40" w:line="240" w:lineRule="auto"/>
              <w:rPr>
                <w:rFonts w:ascii="Arial" w:eastAsia="Arial" w:hAnsi="Arial" w:cs="Arial"/>
                <w:sz w:val="18"/>
                <w:szCs w:val="18"/>
                <w:lang w:val="lt-LT"/>
              </w:rPr>
            </w:pPr>
            <w:r w:rsidRPr="005D34AD">
              <w:rPr>
                <w:rFonts w:ascii="Times New Roman" w:eastAsia="Arial" w:hAnsi="Times New Roman" w:cs="Times New Roman"/>
                <w:lang w:val="lt-LT"/>
              </w:rPr>
              <w:t>1 000 EUR už kiekvieną atvejį</w:t>
            </w:r>
          </w:p>
        </w:tc>
      </w:tr>
      <w:tr w:rsidR="00F560AD" w:rsidRPr="00E0037A" w14:paraId="57EC3C88" w14:textId="77777777" w:rsidTr="00043F76">
        <w:trPr>
          <w:trHeight w:val="212"/>
        </w:trPr>
        <w:tc>
          <w:tcPr>
            <w:tcW w:w="5669" w:type="dxa"/>
            <w:gridSpan w:val="3"/>
            <w:shd w:val="clear" w:color="auto" w:fill="F2F2F2"/>
            <w:vAlign w:val="center"/>
          </w:tcPr>
          <w:p w14:paraId="2104F58C" w14:textId="59F07B64" w:rsidR="00F560AD" w:rsidRPr="00E0037A" w:rsidRDefault="00F560AD" w:rsidP="00F560AD">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2" w:type="dxa"/>
            <w:gridSpan w:val="2"/>
            <w:vAlign w:val="center"/>
          </w:tcPr>
          <w:p w14:paraId="564CB5EE" w14:textId="41FD21D0" w:rsidR="00F560AD" w:rsidRPr="00E0037A" w:rsidRDefault="00F560AD" w:rsidP="00F560AD">
            <w:pPr>
              <w:tabs>
                <w:tab w:val="left" w:pos="720"/>
              </w:tabs>
              <w:spacing w:before="40" w:after="40" w:line="240" w:lineRule="auto"/>
              <w:rPr>
                <w:rFonts w:ascii="Arial" w:eastAsia="Arial" w:hAnsi="Arial" w:cs="Arial"/>
                <w:sz w:val="18"/>
                <w:szCs w:val="18"/>
                <w:lang w:val="lt-LT"/>
              </w:rPr>
            </w:pPr>
            <w:r w:rsidRPr="005D34AD">
              <w:rPr>
                <w:rFonts w:ascii="Times New Roman" w:eastAsia="Arial" w:hAnsi="Times New Roman" w:cs="Times New Roman"/>
                <w:lang w:val="lt-LT"/>
              </w:rPr>
              <w:t>1 000 EUR už kiekvieną atvejį</w:t>
            </w:r>
          </w:p>
        </w:tc>
      </w:tr>
      <w:tr w:rsidR="00F560AD" w:rsidRPr="00AD4CFC" w14:paraId="04E66858" w14:textId="77777777" w:rsidTr="00043F76">
        <w:trPr>
          <w:trHeight w:val="212"/>
        </w:trPr>
        <w:tc>
          <w:tcPr>
            <w:tcW w:w="5669" w:type="dxa"/>
            <w:gridSpan w:val="3"/>
            <w:shd w:val="clear" w:color="auto" w:fill="F2F2F2"/>
            <w:vAlign w:val="center"/>
          </w:tcPr>
          <w:p w14:paraId="0000023E" w14:textId="07DAC306" w:rsidR="00F560AD" w:rsidRPr="00E0037A" w:rsidRDefault="00F560AD" w:rsidP="00F560AD">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2" w:type="dxa"/>
            <w:gridSpan w:val="2"/>
            <w:vAlign w:val="center"/>
          </w:tcPr>
          <w:p w14:paraId="00000242" w14:textId="51CEC848" w:rsidR="00F560AD" w:rsidRPr="00E0037A" w:rsidRDefault="00F560AD" w:rsidP="00F560AD">
            <w:pPr>
              <w:tabs>
                <w:tab w:val="left" w:pos="720"/>
              </w:tabs>
              <w:spacing w:before="40" w:after="40" w:line="240" w:lineRule="auto"/>
              <w:rPr>
                <w:rFonts w:ascii="Arial" w:eastAsia="Arial" w:hAnsi="Arial" w:cs="Arial"/>
                <w:sz w:val="18"/>
                <w:szCs w:val="18"/>
                <w:lang w:val="lt-LT"/>
              </w:rPr>
            </w:pPr>
            <w:r w:rsidRPr="005D34AD">
              <w:rPr>
                <w:rFonts w:ascii="Times New Roman" w:eastAsia="Arial" w:hAnsi="Times New Roman" w:cs="Times New Roman"/>
                <w:lang w:val="lt-LT"/>
              </w:rPr>
              <w:t>Netaikoma</w:t>
            </w:r>
          </w:p>
        </w:tc>
      </w:tr>
      <w:tr w:rsidR="00F560AD" w:rsidRPr="002A14FE" w14:paraId="251E57A3" w14:textId="77777777" w:rsidTr="00043F76">
        <w:trPr>
          <w:trHeight w:val="212"/>
        </w:trPr>
        <w:tc>
          <w:tcPr>
            <w:tcW w:w="5669" w:type="dxa"/>
            <w:gridSpan w:val="3"/>
            <w:shd w:val="clear" w:color="auto" w:fill="F2F2F2"/>
            <w:vAlign w:val="center"/>
          </w:tcPr>
          <w:p w14:paraId="0000024A" w14:textId="63289DF2" w:rsidR="00F560AD" w:rsidRPr="00E0037A" w:rsidRDefault="00F560AD" w:rsidP="00F560AD">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2" w:type="dxa"/>
            <w:gridSpan w:val="2"/>
            <w:vAlign w:val="center"/>
          </w:tcPr>
          <w:p w14:paraId="0000024E" w14:textId="11ADCAEF" w:rsidR="00F560AD" w:rsidRPr="00E0037A" w:rsidRDefault="00F560AD" w:rsidP="00F560AD">
            <w:pPr>
              <w:tabs>
                <w:tab w:val="left" w:pos="720"/>
              </w:tabs>
              <w:spacing w:before="40" w:after="40" w:line="240" w:lineRule="auto"/>
              <w:rPr>
                <w:rFonts w:ascii="Arial" w:eastAsia="Arial" w:hAnsi="Arial" w:cs="Arial"/>
                <w:sz w:val="18"/>
                <w:szCs w:val="18"/>
                <w:lang w:val="lt-LT"/>
              </w:rPr>
            </w:pPr>
            <w:r w:rsidRPr="005D34AD">
              <w:rPr>
                <w:rFonts w:ascii="Times New Roman" w:eastAsia="Arial" w:hAnsi="Times New Roman" w:cs="Times New Roman"/>
                <w:lang w:val="lt-LT"/>
              </w:rPr>
              <w:t xml:space="preserve">500 </w:t>
            </w:r>
            <w:r w:rsidRPr="005D34AD">
              <w:rPr>
                <w:rFonts w:ascii="Times New Roman" w:hAnsi="Times New Roman" w:cs="Times New Roman"/>
                <w:lang w:val="lt-LT"/>
              </w:rPr>
              <w:t xml:space="preserve">EUR </w:t>
            </w:r>
            <w:r w:rsidRPr="005D34AD">
              <w:rPr>
                <w:rFonts w:ascii="Times New Roman" w:eastAsia="Arial" w:hAnsi="Times New Roman" w:cs="Times New Roman"/>
                <w:lang w:val="lt-LT"/>
              </w:rPr>
              <w:t>už kiekvieną uždelstą dieną</w:t>
            </w:r>
          </w:p>
        </w:tc>
      </w:tr>
      <w:tr w:rsidR="00F560AD" w:rsidRPr="002A14FE" w14:paraId="7AE95B0E" w14:textId="77777777" w:rsidTr="00043F76">
        <w:trPr>
          <w:trHeight w:val="212"/>
        </w:trPr>
        <w:tc>
          <w:tcPr>
            <w:tcW w:w="5669" w:type="dxa"/>
            <w:gridSpan w:val="3"/>
            <w:shd w:val="clear" w:color="auto" w:fill="F2F2F2"/>
            <w:vAlign w:val="center"/>
          </w:tcPr>
          <w:p w14:paraId="00000250" w14:textId="4357668A" w:rsidR="00F560AD" w:rsidRPr="00E0037A" w:rsidRDefault="00F560AD" w:rsidP="00F560AD">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2" w:type="dxa"/>
            <w:gridSpan w:val="2"/>
            <w:vAlign w:val="center"/>
          </w:tcPr>
          <w:p w14:paraId="00000254" w14:textId="14E029E8" w:rsidR="00F560AD" w:rsidRPr="00E0037A" w:rsidRDefault="00F560AD" w:rsidP="00F560AD">
            <w:pPr>
              <w:tabs>
                <w:tab w:val="left" w:pos="720"/>
              </w:tabs>
              <w:spacing w:before="40" w:after="40" w:line="240" w:lineRule="auto"/>
              <w:rPr>
                <w:rFonts w:ascii="Arial" w:eastAsia="Arial" w:hAnsi="Arial" w:cs="Arial"/>
                <w:sz w:val="18"/>
                <w:szCs w:val="18"/>
                <w:lang w:val="lt-LT"/>
              </w:rPr>
            </w:pPr>
            <w:r w:rsidRPr="005D34AD">
              <w:rPr>
                <w:rFonts w:ascii="Times New Roman" w:eastAsia="Arial" w:hAnsi="Times New Roman" w:cs="Times New Roman"/>
                <w:lang w:val="lt-LT"/>
              </w:rPr>
              <w:t xml:space="preserve">1 000 </w:t>
            </w:r>
            <w:r w:rsidRPr="005D34AD">
              <w:rPr>
                <w:rFonts w:ascii="Times New Roman" w:hAnsi="Times New Roman" w:cs="Times New Roman"/>
                <w:lang w:val="lt-LT"/>
              </w:rPr>
              <w:t xml:space="preserve">EUR </w:t>
            </w:r>
            <w:r w:rsidRPr="005D34AD">
              <w:rPr>
                <w:rFonts w:ascii="Times New Roman" w:eastAsia="Arial" w:hAnsi="Times New Roman" w:cs="Times New Roman"/>
                <w:lang w:val="lt-LT"/>
              </w:rPr>
              <w:t>už kiekvieną vėlavimo dieną</w:t>
            </w:r>
          </w:p>
        </w:tc>
      </w:tr>
      <w:tr w:rsidR="00F560AD" w:rsidRPr="002A14FE" w14:paraId="11FDF50E" w14:textId="77777777" w:rsidTr="00043F76">
        <w:trPr>
          <w:trHeight w:val="212"/>
        </w:trPr>
        <w:tc>
          <w:tcPr>
            <w:tcW w:w="5669" w:type="dxa"/>
            <w:gridSpan w:val="3"/>
            <w:shd w:val="clear" w:color="auto" w:fill="F2F2F2"/>
            <w:vAlign w:val="center"/>
          </w:tcPr>
          <w:p w14:paraId="00000256" w14:textId="1C91DDFC" w:rsidR="00F560AD" w:rsidRPr="00E0037A" w:rsidRDefault="00F560AD" w:rsidP="00F560AD">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2" w:type="dxa"/>
            <w:gridSpan w:val="2"/>
            <w:vAlign w:val="center"/>
          </w:tcPr>
          <w:p w14:paraId="0000025A" w14:textId="018242B4" w:rsidR="00F560AD" w:rsidRPr="00E0037A" w:rsidRDefault="00F560AD" w:rsidP="00F560AD">
            <w:pPr>
              <w:tabs>
                <w:tab w:val="left" w:pos="720"/>
              </w:tabs>
              <w:spacing w:before="40" w:after="40" w:line="240" w:lineRule="auto"/>
              <w:rPr>
                <w:rFonts w:ascii="Arial" w:eastAsia="Arial" w:hAnsi="Arial" w:cs="Arial"/>
                <w:sz w:val="18"/>
                <w:szCs w:val="18"/>
                <w:highlight w:val="yellow"/>
                <w:lang w:val="lt-LT"/>
              </w:rPr>
            </w:pPr>
            <w:r w:rsidRPr="005D34AD">
              <w:rPr>
                <w:rFonts w:ascii="Times New Roman" w:eastAsia="Arial" w:hAnsi="Times New Roman" w:cs="Times New Roman"/>
                <w:lang w:val="lt-LT"/>
              </w:rPr>
              <w:t>0,03 % nuo Pradinės sutarties vertės už kiekvieną vėlavimo dieną</w:t>
            </w:r>
          </w:p>
        </w:tc>
      </w:tr>
      <w:tr w:rsidR="00F560AD" w:rsidRPr="002A14FE" w14:paraId="56AEE131" w14:textId="77777777" w:rsidTr="00043F76">
        <w:trPr>
          <w:trHeight w:val="212"/>
        </w:trPr>
        <w:tc>
          <w:tcPr>
            <w:tcW w:w="5669" w:type="dxa"/>
            <w:gridSpan w:val="3"/>
            <w:shd w:val="clear" w:color="auto" w:fill="F2F2F2"/>
            <w:vAlign w:val="center"/>
          </w:tcPr>
          <w:p w14:paraId="0000025C" w14:textId="0897E72C" w:rsidR="00F560AD" w:rsidRPr="00E0037A" w:rsidRDefault="00F560AD" w:rsidP="00F560AD">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 informacija) </w:t>
            </w:r>
          </w:p>
        </w:tc>
        <w:tc>
          <w:tcPr>
            <w:tcW w:w="4532" w:type="dxa"/>
            <w:gridSpan w:val="2"/>
            <w:vAlign w:val="center"/>
          </w:tcPr>
          <w:p w14:paraId="00000260" w14:textId="7316F037" w:rsidR="00F560AD" w:rsidRPr="00E0037A" w:rsidRDefault="00F560AD" w:rsidP="00F560AD">
            <w:pPr>
              <w:tabs>
                <w:tab w:val="left" w:pos="720"/>
              </w:tabs>
              <w:spacing w:before="40" w:after="40" w:line="240" w:lineRule="auto"/>
              <w:rPr>
                <w:rFonts w:ascii="Arial" w:eastAsia="Arial" w:hAnsi="Arial" w:cs="Arial"/>
                <w:sz w:val="18"/>
                <w:szCs w:val="18"/>
                <w:lang w:val="lt-LT"/>
              </w:rPr>
            </w:pPr>
            <w:r w:rsidRPr="005D34AD">
              <w:rPr>
                <w:rFonts w:ascii="Times New Roman" w:eastAsia="Arial" w:hAnsi="Times New Roman" w:cs="Times New Roman"/>
                <w:lang w:val="lt-LT"/>
              </w:rPr>
              <w:t>0,03 % nuo nesumokėtos sumos už kiekvieną pavėluotą dieną</w:t>
            </w:r>
          </w:p>
        </w:tc>
      </w:tr>
      <w:tr w:rsidR="00F560AD" w:rsidRPr="00E0037A" w14:paraId="0E01FD1B" w14:textId="77777777" w:rsidTr="00043F76">
        <w:trPr>
          <w:trHeight w:val="212"/>
        </w:trPr>
        <w:tc>
          <w:tcPr>
            <w:tcW w:w="5669" w:type="dxa"/>
            <w:gridSpan w:val="3"/>
            <w:shd w:val="clear" w:color="auto" w:fill="F2F2F2"/>
            <w:vAlign w:val="center"/>
          </w:tcPr>
          <w:p w14:paraId="00000262" w14:textId="0AC798EB" w:rsidR="00F560AD" w:rsidRPr="00E0037A" w:rsidRDefault="00F560AD" w:rsidP="00F560AD">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Bauda pagal 25.4.3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2" w:type="dxa"/>
            <w:gridSpan w:val="2"/>
            <w:vAlign w:val="center"/>
          </w:tcPr>
          <w:p w14:paraId="00000266" w14:textId="762EC770" w:rsidR="00F560AD" w:rsidRPr="00E0037A" w:rsidRDefault="00F560AD" w:rsidP="00F560AD">
            <w:pPr>
              <w:tabs>
                <w:tab w:val="left" w:pos="720"/>
              </w:tabs>
              <w:spacing w:before="40" w:after="40" w:line="240" w:lineRule="auto"/>
              <w:rPr>
                <w:rFonts w:ascii="Arial" w:eastAsia="Arial" w:hAnsi="Arial" w:cs="Arial"/>
                <w:sz w:val="18"/>
                <w:szCs w:val="18"/>
                <w:lang w:val="lt-LT"/>
              </w:rPr>
            </w:pPr>
            <w:r w:rsidRPr="005D34AD">
              <w:rPr>
                <w:rFonts w:ascii="Times New Roman" w:eastAsia="Arial" w:hAnsi="Times New Roman" w:cs="Times New Roman"/>
                <w:lang w:val="lt-LT"/>
              </w:rPr>
              <w:t>5 000 EUR už kiekvieną atvejį</w:t>
            </w:r>
          </w:p>
        </w:tc>
      </w:tr>
      <w:tr w:rsidR="00F560AD" w:rsidRPr="00AD4CFC" w14:paraId="7D57A249" w14:textId="77777777" w:rsidTr="00043F76">
        <w:trPr>
          <w:trHeight w:val="212"/>
        </w:trPr>
        <w:tc>
          <w:tcPr>
            <w:tcW w:w="5669" w:type="dxa"/>
            <w:gridSpan w:val="3"/>
            <w:shd w:val="clear" w:color="auto" w:fill="F2F2F2"/>
            <w:vAlign w:val="center"/>
          </w:tcPr>
          <w:p w14:paraId="00000268" w14:textId="1404B2A3" w:rsidR="00F560AD" w:rsidRPr="00E0037A" w:rsidRDefault="00F560AD" w:rsidP="00F560AD">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2" w:type="dxa"/>
            <w:gridSpan w:val="2"/>
            <w:vAlign w:val="center"/>
          </w:tcPr>
          <w:p w14:paraId="0000026C" w14:textId="2BB51667" w:rsidR="00F560AD" w:rsidRPr="00E0037A" w:rsidRDefault="00F560AD" w:rsidP="00F560AD">
            <w:pPr>
              <w:tabs>
                <w:tab w:val="left" w:pos="720"/>
              </w:tabs>
              <w:spacing w:before="40" w:after="40" w:line="240" w:lineRule="auto"/>
              <w:rPr>
                <w:rFonts w:ascii="Arial" w:eastAsia="Arial" w:hAnsi="Arial" w:cs="Arial"/>
                <w:color w:val="000000"/>
                <w:sz w:val="18"/>
                <w:szCs w:val="18"/>
                <w:lang w:val="lt-LT"/>
              </w:rPr>
            </w:pPr>
            <w:r w:rsidRPr="005D34AD">
              <w:rPr>
                <w:rFonts w:ascii="Times New Roman" w:eastAsia="Arial" w:hAnsi="Times New Roman" w:cs="Times New Roman"/>
                <w:lang w:val="lt-LT"/>
              </w:rPr>
              <w:t xml:space="preserve">5 000 EUR </w:t>
            </w:r>
          </w:p>
        </w:tc>
      </w:tr>
      <w:tr w:rsidR="002610DA" w:rsidRPr="00AD4CFC" w14:paraId="5CB6D87B" w14:textId="77777777" w:rsidTr="00043F76">
        <w:trPr>
          <w:trHeight w:val="233"/>
        </w:trPr>
        <w:tc>
          <w:tcPr>
            <w:tcW w:w="5669" w:type="dxa"/>
            <w:gridSpan w:val="3"/>
            <w:shd w:val="clear" w:color="auto" w:fill="F2F2F2"/>
            <w:vAlign w:val="center"/>
          </w:tcPr>
          <w:p w14:paraId="471F3A10" w14:textId="02DD03BE"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2" w:type="dxa"/>
            <w:gridSpan w:val="2"/>
            <w:shd w:val="clear" w:color="auto" w:fill="F2F2F2"/>
            <w:vAlign w:val="center"/>
          </w:tcPr>
          <w:p w14:paraId="14034691" w14:textId="6898FDEC" w:rsidR="002610DA" w:rsidRPr="00E0037A" w:rsidRDefault="002610DA" w:rsidP="002610DA">
            <w:pPr>
              <w:tabs>
                <w:tab w:val="left" w:pos="720"/>
              </w:tabs>
              <w:spacing w:before="40" w:after="40" w:line="240" w:lineRule="auto"/>
              <w:rPr>
                <w:rFonts w:ascii="Arial" w:eastAsia="Arial" w:hAnsi="Arial" w:cs="Arial"/>
                <w:sz w:val="18"/>
                <w:szCs w:val="18"/>
                <w:highlight w:val="yellow"/>
                <w:lang w:val="lt-LT"/>
              </w:rPr>
            </w:pPr>
          </w:p>
        </w:tc>
      </w:tr>
      <w:tr w:rsidR="002610DA" w:rsidRPr="00E0037A" w14:paraId="5FC88275" w14:textId="77777777" w:rsidTr="00043F76">
        <w:trPr>
          <w:trHeight w:val="516"/>
        </w:trPr>
        <w:tc>
          <w:tcPr>
            <w:tcW w:w="2511" w:type="dxa"/>
            <w:shd w:val="clear" w:color="auto" w:fill="F2F2F2"/>
            <w:vAlign w:val="center"/>
          </w:tcPr>
          <w:p w14:paraId="6D9BBC2D" w14:textId="7A7A5792"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0" w:type="dxa"/>
            <w:gridSpan w:val="4"/>
            <w:vAlign w:val="center"/>
          </w:tcPr>
          <w:p w14:paraId="0A8EEDDB" w14:textId="3E5125D5" w:rsidR="002610DA" w:rsidRPr="00E0037A" w:rsidRDefault="00DC49AE" w:rsidP="002610D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3D2D6A">
                  <w:rPr>
                    <w:rFonts w:ascii="MS Gothic" w:eastAsia="MS Gothic" w:hAnsi="MS Gothic" w:cs="Arial" w:hint="eastAsia"/>
                    <w:bCs/>
                    <w:sz w:val="18"/>
                    <w:szCs w:val="18"/>
                    <w:lang w:val="lt-LT"/>
                  </w:rPr>
                  <w:t>☒</w:t>
                </w:r>
              </w:sdtContent>
            </w:sdt>
            <w:r w:rsidR="002610DA" w:rsidRPr="00E0037A">
              <w:rPr>
                <w:rFonts w:ascii="Arial" w:eastAsia="Arial" w:hAnsi="Arial" w:cs="Arial"/>
                <w:sz w:val="18"/>
                <w:szCs w:val="18"/>
                <w:lang w:val="lt-LT"/>
              </w:rPr>
              <w:t xml:space="preserve"> – banko garantija arba</w:t>
            </w:r>
          </w:p>
          <w:p w14:paraId="2847A66E" w14:textId="30EE73F3" w:rsidR="002610DA" w:rsidRPr="00E0037A" w:rsidRDefault="00DC49AE" w:rsidP="002610D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3D2D6A">
                  <w:rPr>
                    <w:rFonts w:ascii="MS Gothic" w:eastAsia="MS Gothic" w:hAnsi="MS Gothic" w:cs="Arial" w:hint="eastAsia"/>
                    <w:bCs/>
                    <w:sz w:val="18"/>
                    <w:szCs w:val="18"/>
                    <w:lang w:val="lt-LT"/>
                  </w:rPr>
                  <w:t>☒</w:t>
                </w:r>
              </w:sdtContent>
            </w:sdt>
            <w:r w:rsidR="002610DA" w:rsidRPr="00E0037A">
              <w:rPr>
                <w:rFonts w:ascii="Arial" w:eastAsia="Times New Roman" w:hAnsi="Arial" w:cs="Arial"/>
                <w:bCs/>
                <w:sz w:val="18"/>
                <w:szCs w:val="18"/>
                <w:lang w:val="lt-LT"/>
              </w:rPr>
              <w:t xml:space="preserve"> – </w:t>
            </w:r>
            <w:r w:rsidR="002610DA" w:rsidRPr="00E0037A">
              <w:rPr>
                <w:rFonts w:ascii="Arial" w:eastAsia="Arial" w:hAnsi="Arial" w:cs="Arial"/>
                <w:sz w:val="18"/>
                <w:szCs w:val="18"/>
                <w:lang w:val="lt-LT"/>
              </w:rPr>
              <w:t xml:space="preserve">draudimo bendrovės laidavimo draudimas </w:t>
            </w:r>
          </w:p>
        </w:tc>
      </w:tr>
      <w:tr w:rsidR="002610DA" w:rsidRPr="002A14FE" w14:paraId="57602C5F" w14:textId="77777777" w:rsidTr="00043F76">
        <w:trPr>
          <w:trHeight w:val="516"/>
        </w:trPr>
        <w:tc>
          <w:tcPr>
            <w:tcW w:w="2511" w:type="dxa"/>
            <w:shd w:val="clear" w:color="auto" w:fill="F2F2F2"/>
            <w:vAlign w:val="center"/>
          </w:tcPr>
          <w:p w14:paraId="2A419AB2" w14:textId="2EA0F1D7"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0" w:type="dxa"/>
            <w:gridSpan w:val="4"/>
            <w:vAlign w:val="center"/>
          </w:tcPr>
          <w:p w14:paraId="31D8707D" w14:textId="3947F63F" w:rsidR="002610DA" w:rsidRPr="00E0037A" w:rsidRDefault="002610DA" w:rsidP="002610DA">
            <w:pPr>
              <w:spacing w:before="40" w:after="40" w:line="240" w:lineRule="auto"/>
              <w:rPr>
                <w:rFonts w:ascii="Arial" w:eastAsia="Arial" w:hAnsi="Arial" w:cs="Arial"/>
                <w:sz w:val="18"/>
                <w:szCs w:val="18"/>
                <w:lang w:val="lt-LT"/>
              </w:rPr>
            </w:pPr>
            <w:r w:rsidRPr="003B5AC0">
              <w:rPr>
                <w:rFonts w:ascii="Arial" w:eastAsia="Arial" w:hAnsi="Arial" w:cs="Arial"/>
                <w:sz w:val="18"/>
                <w:szCs w:val="18"/>
                <w:lang w:val="lt-LT"/>
              </w:rPr>
              <w:t>10</w:t>
            </w:r>
            <w:r w:rsidRPr="00E0037A">
              <w:rPr>
                <w:rFonts w:ascii="Arial" w:eastAsia="Arial" w:hAnsi="Arial" w:cs="Arial"/>
                <w:sz w:val="18"/>
                <w:szCs w:val="18"/>
                <w:lang w:val="lt-LT"/>
              </w:rPr>
              <w:t xml:space="preserve"> % nuo </w:t>
            </w:r>
            <w:r w:rsidRPr="00E0037A">
              <w:rPr>
                <w:rFonts w:ascii="Arial" w:eastAsia="Arial" w:hAnsi="Arial" w:cs="Arial"/>
                <w:color w:val="000000"/>
                <w:sz w:val="18"/>
                <w:szCs w:val="18"/>
                <w:lang w:val="lt-LT"/>
              </w:rPr>
              <w:t>Pradinės sutarties vertės arba Sutarties kainos (be PVM), atsižvelgiant į tai, kuri yra didesnė</w:t>
            </w:r>
          </w:p>
        </w:tc>
      </w:tr>
      <w:tr w:rsidR="002610DA" w:rsidRPr="002A14FE" w14:paraId="0DF09289" w14:textId="77777777" w:rsidTr="00043F76">
        <w:trPr>
          <w:trHeight w:val="516"/>
        </w:trPr>
        <w:tc>
          <w:tcPr>
            <w:tcW w:w="2511" w:type="dxa"/>
            <w:shd w:val="clear" w:color="auto" w:fill="F2F2F2"/>
            <w:vAlign w:val="center"/>
          </w:tcPr>
          <w:p w14:paraId="1F9324DC" w14:textId="5484453F" w:rsidR="002610DA" w:rsidRPr="00E0037A" w:rsidRDefault="002610DA" w:rsidP="002610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0" w:type="dxa"/>
            <w:gridSpan w:val="4"/>
            <w:vAlign w:val="center"/>
          </w:tcPr>
          <w:p w14:paraId="6AF9D86C" w14:textId="30B5609B" w:rsidR="002610DA" w:rsidRPr="00E0037A" w:rsidRDefault="002610DA" w:rsidP="002610DA">
            <w:pPr>
              <w:spacing w:before="40" w:after="40" w:line="240" w:lineRule="auto"/>
              <w:rPr>
                <w:rFonts w:ascii="Arial" w:eastAsia="Arial" w:hAnsi="Arial" w:cs="Arial"/>
                <w:sz w:val="18"/>
                <w:szCs w:val="18"/>
                <w:lang w:val="lt-LT"/>
              </w:rPr>
            </w:pPr>
            <w:r w:rsidRPr="0086049C">
              <w:rPr>
                <w:rFonts w:ascii="Arial" w:eastAsia="Arial" w:hAnsi="Arial" w:cs="Arial"/>
                <w:sz w:val="18"/>
                <w:szCs w:val="18"/>
                <w:lang w:val="lt-LT"/>
              </w:rPr>
              <w:t>5</w:t>
            </w:r>
            <w:r w:rsidRPr="00E0037A">
              <w:rPr>
                <w:rFonts w:ascii="Arial" w:eastAsia="Arial" w:hAnsi="Arial" w:cs="Arial"/>
                <w:sz w:val="18"/>
                <w:szCs w:val="18"/>
                <w:lang w:val="lt-LT"/>
              </w:rPr>
              <w:t> % nuo Sutarties kainos (su PVM)</w:t>
            </w:r>
          </w:p>
        </w:tc>
      </w:tr>
      <w:tr w:rsidR="002610DA" w:rsidRPr="00383252" w14:paraId="25F9D48A" w14:textId="77777777" w:rsidTr="00043F76">
        <w:trPr>
          <w:trHeight w:val="233"/>
        </w:trPr>
        <w:tc>
          <w:tcPr>
            <w:tcW w:w="5669" w:type="dxa"/>
            <w:gridSpan w:val="3"/>
            <w:shd w:val="clear" w:color="auto" w:fill="F2F2F2"/>
            <w:vAlign w:val="center"/>
          </w:tcPr>
          <w:p w14:paraId="0000026E" w14:textId="28315EBF" w:rsidR="002610DA" w:rsidRPr="00E0037A" w:rsidRDefault="002610DA" w:rsidP="002610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2" w:type="dxa"/>
            <w:gridSpan w:val="2"/>
            <w:shd w:val="clear" w:color="auto" w:fill="F2F2F2"/>
            <w:vAlign w:val="center"/>
          </w:tcPr>
          <w:p w14:paraId="00000272" w14:textId="4C1B18B6" w:rsidR="002610DA" w:rsidRPr="00E0037A" w:rsidRDefault="002610DA" w:rsidP="002610D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p>
        </w:tc>
      </w:tr>
      <w:tr w:rsidR="002610DA" w:rsidRPr="002A14FE" w14:paraId="15804A10" w14:textId="77777777" w:rsidTr="00043F76">
        <w:trPr>
          <w:trHeight w:val="115"/>
        </w:trPr>
        <w:tc>
          <w:tcPr>
            <w:tcW w:w="2511" w:type="dxa"/>
            <w:shd w:val="clear" w:color="auto" w:fill="F2F2F2"/>
          </w:tcPr>
          <w:p w14:paraId="0000027A" w14:textId="2FD666D2" w:rsidR="002610DA" w:rsidRPr="00E0037A" w:rsidRDefault="002610DA" w:rsidP="002610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Pr="00E0037A">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0" w:type="dxa"/>
            <w:gridSpan w:val="4"/>
          </w:tcPr>
          <w:p w14:paraId="0000027B" w14:textId="58C79BDC" w:rsidR="002610DA" w:rsidRPr="00E0037A" w:rsidRDefault="002610DA" w:rsidP="002610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2610DA" w:rsidRPr="00E0037A" w14:paraId="75A5F930" w14:textId="77777777" w:rsidTr="00043F76">
        <w:trPr>
          <w:trHeight w:val="115"/>
        </w:trPr>
        <w:tc>
          <w:tcPr>
            <w:tcW w:w="2511" w:type="dxa"/>
            <w:shd w:val="clear" w:color="auto" w:fill="F2F2F2"/>
          </w:tcPr>
          <w:p w14:paraId="00000280" w14:textId="4DE68CCC" w:rsidR="002610DA" w:rsidRPr="00E0037A" w:rsidRDefault="002610DA" w:rsidP="002610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Pr="00E0037A">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0" w:type="dxa"/>
            <w:gridSpan w:val="4"/>
          </w:tcPr>
          <w:p w14:paraId="00000281" w14:textId="77777777" w:rsidR="002610DA" w:rsidRPr="008C2B09" w:rsidRDefault="002610DA" w:rsidP="002610DA">
            <w:pPr>
              <w:spacing w:before="40" w:after="40" w:line="240" w:lineRule="auto"/>
              <w:rPr>
                <w:rFonts w:asciiTheme="minorHAnsi" w:eastAsia="Arial" w:hAnsiTheme="minorHAnsi" w:cstheme="minorHAnsi"/>
                <w:sz w:val="20"/>
                <w:szCs w:val="20"/>
                <w:lang w:val="lt-LT"/>
              </w:rPr>
            </w:pPr>
            <w:r w:rsidRPr="008C2B09">
              <w:rPr>
                <w:rFonts w:asciiTheme="minorHAnsi" w:eastAsia="Arial" w:hAnsiTheme="minorHAnsi" w:cstheme="minorHAnsi"/>
                <w:sz w:val="20"/>
                <w:szCs w:val="20"/>
                <w:lang w:val="lt-LT"/>
              </w:rPr>
              <w:t>Užsakovo užduotis;</w:t>
            </w:r>
          </w:p>
        </w:tc>
      </w:tr>
      <w:tr w:rsidR="002610DA" w:rsidRPr="00E0037A" w14:paraId="7B559B2C" w14:textId="77777777" w:rsidTr="00043F76">
        <w:trPr>
          <w:trHeight w:val="115"/>
        </w:trPr>
        <w:tc>
          <w:tcPr>
            <w:tcW w:w="2511" w:type="dxa"/>
            <w:shd w:val="clear" w:color="auto" w:fill="F2F2F2"/>
          </w:tcPr>
          <w:p w14:paraId="00000286" w14:textId="10D7BB68" w:rsidR="002610DA" w:rsidRPr="00E0037A" w:rsidRDefault="002610DA" w:rsidP="002610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Pr="00E0037A">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0" w:type="dxa"/>
            <w:gridSpan w:val="4"/>
          </w:tcPr>
          <w:p w14:paraId="00000287" w14:textId="77777777" w:rsidR="002610DA" w:rsidRPr="008C2B09" w:rsidRDefault="002610DA" w:rsidP="002610DA">
            <w:pPr>
              <w:spacing w:before="40" w:after="40" w:line="240" w:lineRule="auto"/>
              <w:rPr>
                <w:rFonts w:asciiTheme="minorHAnsi" w:eastAsia="Arial" w:hAnsiTheme="minorHAnsi" w:cstheme="minorHAnsi"/>
                <w:sz w:val="20"/>
                <w:szCs w:val="20"/>
                <w:lang w:val="lt-LT"/>
              </w:rPr>
            </w:pPr>
            <w:r w:rsidRPr="008C2B09">
              <w:rPr>
                <w:rFonts w:asciiTheme="minorHAnsi" w:eastAsia="Arial" w:hAnsiTheme="minorHAnsi" w:cstheme="minorHAnsi"/>
                <w:sz w:val="20"/>
                <w:szCs w:val="20"/>
                <w:lang w:val="lt-LT"/>
              </w:rPr>
              <w:t>Statinio projektas;</w:t>
            </w:r>
          </w:p>
        </w:tc>
      </w:tr>
      <w:tr w:rsidR="002610DA" w:rsidRPr="00E0037A" w14:paraId="1E2EE730" w14:textId="77777777" w:rsidTr="00043F76">
        <w:trPr>
          <w:trHeight w:val="115"/>
        </w:trPr>
        <w:tc>
          <w:tcPr>
            <w:tcW w:w="2511" w:type="dxa"/>
            <w:shd w:val="clear" w:color="auto" w:fill="F2F2F2"/>
          </w:tcPr>
          <w:p w14:paraId="0000028C" w14:textId="0CF1281E" w:rsidR="002610DA" w:rsidRPr="00E0037A" w:rsidRDefault="002610DA" w:rsidP="002610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Pr="00E0037A">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0" w:type="dxa"/>
            <w:gridSpan w:val="4"/>
          </w:tcPr>
          <w:p w14:paraId="0000028D" w14:textId="77777777" w:rsidR="002610DA" w:rsidRPr="008C2B09" w:rsidRDefault="002610DA" w:rsidP="002610DA">
            <w:pPr>
              <w:spacing w:before="40" w:after="40" w:line="240" w:lineRule="auto"/>
              <w:rPr>
                <w:rFonts w:asciiTheme="minorHAnsi" w:eastAsia="Arial" w:hAnsiTheme="minorHAnsi" w:cstheme="minorHAnsi"/>
                <w:sz w:val="20"/>
                <w:szCs w:val="20"/>
                <w:lang w:val="lt-LT"/>
              </w:rPr>
            </w:pPr>
            <w:r w:rsidRPr="008C2B09">
              <w:rPr>
                <w:rFonts w:asciiTheme="minorHAnsi" w:eastAsia="Arial" w:hAnsiTheme="minorHAnsi" w:cstheme="minorHAnsi"/>
                <w:sz w:val="20"/>
                <w:szCs w:val="20"/>
                <w:lang w:val="lt-LT"/>
              </w:rPr>
              <w:t xml:space="preserve">Darbų kainų žiniaraštis; </w:t>
            </w:r>
          </w:p>
        </w:tc>
      </w:tr>
      <w:tr w:rsidR="002610DA" w:rsidRPr="00E0037A" w14:paraId="0867EE30" w14:textId="77777777" w:rsidTr="00043F76">
        <w:trPr>
          <w:trHeight w:val="115"/>
        </w:trPr>
        <w:tc>
          <w:tcPr>
            <w:tcW w:w="2511" w:type="dxa"/>
            <w:shd w:val="clear" w:color="auto" w:fill="F2F2F2"/>
          </w:tcPr>
          <w:p w14:paraId="00000292" w14:textId="28769AAB" w:rsidR="002610DA" w:rsidRPr="00E0037A" w:rsidRDefault="002610DA" w:rsidP="002610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Pr="00E0037A">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0" w:type="dxa"/>
            <w:gridSpan w:val="4"/>
          </w:tcPr>
          <w:p w14:paraId="00000293" w14:textId="77777777" w:rsidR="002610DA" w:rsidRPr="008C2B09" w:rsidRDefault="002610DA" w:rsidP="002610DA">
            <w:pPr>
              <w:spacing w:before="40" w:after="40" w:line="240" w:lineRule="auto"/>
              <w:rPr>
                <w:rFonts w:asciiTheme="minorHAnsi" w:eastAsia="Arial" w:hAnsiTheme="minorHAnsi" w:cstheme="minorHAnsi"/>
                <w:sz w:val="20"/>
                <w:szCs w:val="20"/>
                <w:lang w:val="lt-LT"/>
              </w:rPr>
            </w:pPr>
            <w:r w:rsidRPr="008C2B09">
              <w:rPr>
                <w:rFonts w:asciiTheme="minorHAnsi" w:eastAsia="Arial" w:hAnsiTheme="minorHAnsi" w:cstheme="minorHAnsi"/>
                <w:sz w:val="20"/>
                <w:szCs w:val="20"/>
                <w:lang w:val="lt-LT"/>
              </w:rPr>
              <w:t>Rangovo pasiūlymas;</w:t>
            </w:r>
          </w:p>
        </w:tc>
      </w:tr>
      <w:tr w:rsidR="008C2B09" w:rsidRPr="002A14FE" w14:paraId="1629616F" w14:textId="77777777" w:rsidTr="00043F76">
        <w:trPr>
          <w:trHeight w:val="115"/>
        </w:trPr>
        <w:tc>
          <w:tcPr>
            <w:tcW w:w="2511" w:type="dxa"/>
            <w:shd w:val="clear" w:color="auto" w:fill="F2F2F2"/>
          </w:tcPr>
          <w:p w14:paraId="00000298" w14:textId="6A59F7E6" w:rsidR="008C2B09" w:rsidRPr="00E0037A" w:rsidRDefault="008C2B09" w:rsidP="008C2B0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Pr="00E0037A">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0" w:type="dxa"/>
            <w:gridSpan w:val="4"/>
          </w:tcPr>
          <w:p w14:paraId="00000299" w14:textId="2A619520" w:rsidR="008C2B09" w:rsidRPr="008C2B09" w:rsidRDefault="008C2B09" w:rsidP="008C2B09">
            <w:pPr>
              <w:spacing w:before="40" w:after="40" w:line="240" w:lineRule="auto"/>
              <w:rPr>
                <w:rFonts w:asciiTheme="minorHAnsi" w:eastAsia="Arial" w:hAnsiTheme="minorHAnsi" w:cstheme="minorHAnsi"/>
                <w:sz w:val="20"/>
                <w:szCs w:val="20"/>
                <w:lang w:val="lt-LT"/>
              </w:rPr>
            </w:pPr>
            <w:r w:rsidRPr="008C2B09">
              <w:rPr>
                <w:rFonts w:asciiTheme="minorHAnsi" w:eastAsia="Arial" w:hAnsiTheme="minorHAnsi" w:cstheme="minorHAnsi"/>
                <w:sz w:val="20"/>
                <w:szCs w:val="20"/>
                <w:lang w:val="lt-LT"/>
              </w:rPr>
              <w:t>Sutarties kainos (įkainių) detalizacijos žiniaraštis;</w:t>
            </w:r>
          </w:p>
        </w:tc>
      </w:tr>
      <w:tr w:rsidR="008C2B09" w:rsidRPr="00383252" w14:paraId="5530B2FB" w14:textId="77777777" w:rsidTr="00043F76">
        <w:trPr>
          <w:trHeight w:val="233"/>
        </w:trPr>
        <w:tc>
          <w:tcPr>
            <w:tcW w:w="5669" w:type="dxa"/>
            <w:gridSpan w:val="3"/>
            <w:shd w:val="clear" w:color="auto" w:fill="F2F2F2"/>
            <w:vAlign w:val="center"/>
          </w:tcPr>
          <w:p w14:paraId="000002E0" w14:textId="77777777" w:rsidR="008C2B09" w:rsidRPr="00E0037A" w:rsidRDefault="008C2B09" w:rsidP="008C2B0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p>
        </w:tc>
        <w:tc>
          <w:tcPr>
            <w:tcW w:w="4532" w:type="dxa"/>
            <w:gridSpan w:val="2"/>
            <w:shd w:val="clear" w:color="auto" w:fill="auto"/>
            <w:vAlign w:val="center"/>
          </w:tcPr>
          <w:p w14:paraId="000002E4" w14:textId="6A67ABC9" w:rsidR="008C2B09" w:rsidRPr="00E0037A" w:rsidRDefault="008F2B28" w:rsidP="008C2B09">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5D34AD">
              <w:rPr>
                <w:rFonts w:ascii="Times New Roman" w:eastAsia="Arial" w:hAnsi="Times New Roman" w:cs="Times New Roman"/>
                <w:lang w:val="lt-LT"/>
              </w:rPr>
              <w:t>Bendrosios sąlygos pridedamos</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410"/>
        <w:gridCol w:w="6945"/>
      </w:tblGrid>
      <w:tr w:rsidR="00DC462F" w:rsidRPr="002A14FE" w14:paraId="5E9B3D41"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736B351F" w14:textId="77777777" w:rsidR="00DC462F" w:rsidRPr="005D34AD" w:rsidRDefault="00DC462F" w:rsidP="00E40220">
            <w:pPr>
              <w:numPr>
                <w:ilvl w:val="0"/>
                <w:numId w:val="3"/>
              </w:numPr>
              <w:spacing w:before="40" w:after="40" w:line="240" w:lineRule="auto"/>
              <w:ind w:left="334" w:hanging="334"/>
              <w:rPr>
                <w:rFonts w:ascii="Times New Roman" w:eastAsia="Arial" w:hAnsi="Times New Roman" w:cs="Times New Roman"/>
                <w:b/>
                <w:lang w:val="lt-LT"/>
              </w:rPr>
            </w:pPr>
            <w:bookmarkStart w:id="30" w:name="_Hlk180138548"/>
            <w:r w:rsidRPr="005D34AD">
              <w:rPr>
                <w:rFonts w:ascii="Times New Roman" w:eastAsia="Arial" w:hAnsi="Times New Roman" w:cs="Times New Roman"/>
                <w:b/>
                <w:lang w:val="lt-LT"/>
              </w:rPr>
              <w:t>BENDRŲJŲ SĄLYGŲ (BS) PAKEITIMAI IR PAPILDYMAI</w:t>
            </w:r>
            <w:bookmarkEnd w:id="30"/>
            <w:r w:rsidRPr="005D34AD">
              <w:rPr>
                <w:rFonts w:ascii="Times New Roman" w:eastAsia="Arial" w:hAnsi="Times New Roman" w:cs="Times New Roman"/>
                <w:b/>
                <w:lang w:val="lt-LT"/>
              </w:rPr>
              <w:t>:</w:t>
            </w:r>
          </w:p>
        </w:tc>
        <w:tc>
          <w:tcPr>
            <w:tcW w:w="6945" w:type="dxa"/>
            <w:tcBorders>
              <w:top w:val="single" w:sz="4" w:space="0" w:color="000000"/>
              <w:bottom w:val="single" w:sz="4" w:space="0" w:color="000000"/>
            </w:tcBorders>
            <w:shd w:val="clear" w:color="auto" w:fill="F2F2F2" w:themeFill="background1" w:themeFillShade="F2"/>
          </w:tcPr>
          <w:p w14:paraId="72E1E1AA" w14:textId="77777777" w:rsidR="00DC462F" w:rsidRPr="005D34AD" w:rsidRDefault="00DC462F" w:rsidP="00E40220">
            <w:pPr>
              <w:spacing w:before="40" w:after="40" w:line="240" w:lineRule="auto"/>
              <w:rPr>
                <w:rFonts w:ascii="Times New Roman" w:eastAsia="Arial" w:hAnsi="Times New Roman" w:cs="Times New Roman"/>
                <w:bCs/>
                <w:i/>
                <w:iCs/>
                <w:lang w:val="lt-LT"/>
              </w:rPr>
            </w:pPr>
          </w:p>
        </w:tc>
      </w:tr>
      <w:tr w:rsidR="00DC462F" w:rsidRPr="002A14FE" w14:paraId="02129FCF"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7C3D58B9" w14:textId="77777777" w:rsidR="00DC462F" w:rsidRPr="005D34AD" w:rsidRDefault="00DC462F" w:rsidP="00E40220">
            <w:pPr>
              <w:spacing w:before="40" w:after="40" w:line="240" w:lineRule="auto"/>
              <w:ind w:left="334"/>
              <w:rPr>
                <w:rFonts w:ascii="Times New Roman" w:eastAsia="Arial" w:hAnsi="Times New Roman" w:cs="Times New Roman"/>
                <w:b/>
                <w:lang w:val="lt-LT"/>
              </w:rPr>
            </w:pPr>
            <w:r w:rsidRPr="005D34AD">
              <w:rPr>
                <w:rFonts w:ascii="Times New Roman" w:eastAsia="Arial" w:hAnsi="Times New Roman" w:cs="Times New Roman"/>
                <w:b/>
                <w:lang w:val="lt-LT"/>
              </w:rPr>
              <w:t>6.5.2. punktą išdėstyti taip</w:t>
            </w:r>
          </w:p>
        </w:tc>
        <w:tc>
          <w:tcPr>
            <w:tcW w:w="6945" w:type="dxa"/>
            <w:tcBorders>
              <w:top w:val="single" w:sz="4" w:space="0" w:color="000000"/>
              <w:bottom w:val="single" w:sz="4" w:space="0" w:color="000000"/>
            </w:tcBorders>
            <w:shd w:val="clear" w:color="auto" w:fill="F2F2F2" w:themeFill="background1" w:themeFillShade="F2"/>
          </w:tcPr>
          <w:p w14:paraId="5881AE90" w14:textId="77777777" w:rsidR="00DC462F" w:rsidRPr="005D34AD" w:rsidRDefault="00DC462F" w:rsidP="00E40220">
            <w:pPr>
              <w:spacing w:before="40" w:after="40" w:line="240" w:lineRule="auto"/>
              <w:jc w:val="both"/>
              <w:rPr>
                <w:rFonts w:ascii="Times New Roman" w:eastAsia="Arial" w:hAnsi="Times New Roman" w:cs="Times New Roman"/>
                <w:bCs/>
                <w:lang w:val="lt-LT"/>
              </w:rPr>
            </w:pPr>
            <w:r w:rsidRPr="005D34AD">
              <w:rPr>
                <w:rFonts w:ascii="Times New Roman" w:eastAsia="Arial" w:hAnsi="Times New Roman" w:cs="Times New Roman"/>
                <w:bCs/>
                <w:lang w:val="lt-LT"/>
              </w:rPr>
              <w:t>6.5.2.</w:t>
            </w:r>
            <w:r w:rsidRPr="005D34AD">
              <w:rPr>
                <w:rFonts w:ascii="Times New Roman" w:eastAsia="Arial" w:hAnsi="Times New Roman" w:cs="Times New Roman"/>
                <w:bCs/>
                <w:lang w:val="lt-LT"/>
              </w:rPr>
              <w:tab/>
              <w:t xml:space="preserve">Užsakovas gali suteikti Rangovui prisijungimus prie esamų tinklų, suteikti Rangovui energijos, vandens tiekimo paslaugas. Tokiu atveju Rangovas įsirengia apskaitą ir sudaro sutartį su Užsakovu šių išteklių kaštams kompensuoti. </w:t>
            </w:r>
          </w:p>
        </w:tc>
      </w:tr>
      <w:tr w:rsidR="00DC462F" w:rsidRPr="002A14FE" w14:paraId="615ECF3C"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14F9B083" w14:textId="77777777" w:rsidR="00DC462F" w:rsidRPr="005D34AD" w:rsidRDefault="00DC462F" w:rsidP="00E40220">
            <w:pPr>
              <w:spacing w:before="40" w:after="40" w:line="240" w:lineRule="auto"/>
              <w:ind w:left="334"/>
              <w:rPr>
                <w:rFonts w:ascii="Times New Roman" w:eastAsia="Arial" w:hAnsi="Times New Roman" w:cs="Times New Roman"/>
                <w:b/>
                <w:lang w:val="lt-LT"/>
              </w:rPr>
            </w:pPr>
            <w:r w:rsidRPr="005D34AD">
              <w:rPr>
                <w:rFonts w:ascii="Times New Roman" w:eastAsia="Arial" w:hAnsi="Times New Roman" w:cs="Times New Roman"/>
                <w:b/>
                <w:lang w:val="lt-LT"/>
              </w:rPr>
              <w:t>13.2. punktą išdėstyti taip</w:t>
            </w:r>
          </w:p>
        </w:tc>
        <w:tc>
          <w:tcPr>
            <w:tcW w:w="6945" w:type="dxa"/>
            <w:tcBorders>
              <w:top w:val="single" w:sz="4" w:space="0" w:color="000000"/>
              <w:bottom w:val="single" w:sz="4" w:space="0" w:color="000000"/>
            </w:tcBorders>
            <w:shd w:val="clear" w:color="auto" w:fill="F2F2F2" w:themeFill="background1" w:themeFillShade="F2"/>
          </w:tcPr>
          <w:p w14:paraId="49F544D7" w14:textId="77777777" w:rsidR="00DC462F" w:rsidRPr="005D34AD" w:rsidRDefault="00DC462F" w:rsidP="00E40220">
            <w:pPr>
              <w:spacing w:after="0" w:line="240" w:lineRule="auto"/>
              <w:jc w:val="both"/>
              <w:rPr>
                <w:rFonts w:ascii="Times New Roman" w:hAnsi="Times New Roman" w:cs="Times New Roman"/>
                <w:lang w:val="lt-LT"/>
              </w:rPr>
            </w:pPr>
            <w:r w:rsidRPr="005D34AD">
              <w:rPr>
                <w:rFonts w:ascii="Times New Roman" w:hAnsi="Times New Roman" w:cs="Times New Roman"/>
                <w:bCs/>
                <w:lang w:val="lt-LT"/>
              </w:rPr>
              <w:t>13.2. J</w:t>
            </w:r>
            <w:r w:rsidRPr="005D34AD">
              <w:rPr>
                <w:rFonts w:ascii="Times New Roman" w:hAnsi="Times New Roman" w:cs="Times New Roman"/>
                <w:lang w:val="lt-LT"/>
              </w:rPr>
              <w:t>ei Užsakovas nutraukia Sutartį dėl Rangovo kaltės, Užsakovas pasinaudoja 13.1. p. numatytu Sutarties įvykdymo užtikrinimu. Užsakovas neįsipareigoja pagrįsti patirtų nuostolių, bauda laikoma kaip minimalūs Užsakovo nuostoliai.</w:t>
            </w:r>
          </w:p>
        </w:tc>
      </w:tr>
      <w:tr w:rsidR="00DC462F" w:rsidRPr="002A14FE" w14:paraId="5F190278"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0D41168E" w14:textId="77777777" w:rsidR="00DC462F" w:rsidRPr="005D34AD" w:rsidRDefault="00DC462F" w:rsidP="00E40220">
            <w:pPr>
              <w:spacing w:before="40" w:after="40" w:line="240" w:lineRule="auto"/>
              <w:ind w:left="334"/>
              <w:rPr>
                <w:rFonts w:ascii="Times New Roman" w:eastAsia="Arial" w:hAnsi="Times New Roman" w:cs="Times New Roman"/>
                <w:b/>
                <w:lang w:val="lt-LT"/>
              </w:rPr>
            </w:pPr>
            <w:r w:rsidRPr="005D34AD">
              <w:rPr>
                <w:rFonts w:ascii="Times New Roman" w:eastAsia="Arial" w:hAnsi="Times New Roman" w:cs="Times New Roman"/>
                <w:b/>
                <w:lang w:val="lt-LT"/>
              </w:rPr>
              <w:t>13.3. punktą išdėstyti taip</w:t>
            </w:r>
          </w:p>
        </w:tc>
        <w:tc>
          <w:tcPr>
            <w:tcW w:w="6945" w:type="dxa"/>
            <w:tcBorders>
              <w:top w:val="single" w:sz="4" w:space="0" w:color="000000"/>
              <w:bottom w:val="single" w:sz="4" w:space="0" w:color="000000"/>
            </w:tcBorders>
            <w:shd w:val="clear" w:color="auto" w:fill="F2F2F2" w:themeFill="background1" w:themeFillShade="F2"/>
          </w:tcPr>
          <w:p w14:paraId="150AEC54" w14:textId="77777777" w:rsidR="00DC462F" w:rsidRPr="005D34AD" w:rsidRDefault="00DC462F" w:rsidP="00E40220">
            <w:pPr>
              <w:spacing w:after="0" w:line="240" w:lineRule="auto"/>
              <w:jc w:val="both"/>
              <w:rPr>
                <w:rFonts w:ascii="Times New Roman" w:hAnsi="Times New Roman" w:cs="Times New Roman"/>
                <w:bCs/>
                <w:lang w:val="lt-LT"/>
              </w:rPr>
            </w:pPr>
            <w:r w:rsidRPr="005D34AD">
              <w:rPr>
                <w:rFonts w:ascii="Times New Roman" w:hAnsi="Times New Roman" w:cs="Times New Roman"/>
                <w:lang w:val="lt-LT"/>
              </w:rPr>
              <w:t>13.3. Bauda, informavus Rangovą, gali būti išskaičiuojama iš Rangovui mokėtinų sumų.</w:t>
            </w:r>
          </w:p>
        </w:tc>
      </w:tr>
      <w:tr w:rsidR="00DC462F" w:rsidRPr="002A14FE" w14:paraId="7038F519"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0CF982BB" w14:textId="77777777" w:rsidR="00DC462F" w:rsidRPr="005D34AD" w:rsidRDefault="00DC462F" w:rsidP="00E40220">
            <w:pPr>
              <w:spacing w:before="40" w:after="40" w:line="240" w:lineRule="auto"/>
              <w:ind w:left="334"/>
              <w:rPr>
                <w:rFonts w:ascii="Times New Roman" w:eastAsia="Arial" w:hAnsi="Times New Roman" w:cs="Times New Roman"/>
                <w:b/>
                <w:lang w:val="lt-LT"/>
              </w:rPr>
            </w:pPr>
            <w:r w:rsidRPr="005D34AD">
              <w:rPr>
                <w:rFonts w:ascii="Times New Roman" w:eastAsia="Arial" w:hAnsi="Times New Roman" w:cs="Times New Roman"/>
                <w:b/>
                <w:lang w:val="lt-LT"/>
              </w:rPr>
              <w:t>14.2.1. punktą išdėstyti taip</w:t>
            </w:r>
          </w:p>
        </w:tc>
        <w:tc>
          <w:tcPr>
            <w:tcW w:w="6945" w:type="dxa"/>
            <w:tcBorders>
              <w:top w:val="single" w:sz="4" w:space="0" w:color="000000"/>
              <w:bottom w:val="single" w:sz="4" w:space="0" w:color="000000"/>
            </w:tcBorders>
            <w:shd w:val="clear" w:color="auto" w:fill="F2F2F2" w:themeFill="background1" w:themeFillShade="F2"/>
          </w:tcPr>
          <w:p w14:paraId="5B18FD26" w14:textId="77777777" w:rsidR="00DC462F" w:rsidRPr="005D34AD" w:rsidRDefault="00DC462F" w:rsidP="00E4022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lang w:val="lt-LT"/>
              </w:rPr>
            </w:pPr>
            <w:bookmarkStart w:id="31" w:name="_Hlk92368669"/>
            <w:r w:rsidRPr="005D34AD">
              <w:rPr>
                <w:rFonts w:ascii="Times New Roman" w:hAnsi="Times New Roman" w:cs="Times New Roman"/>
                <w:lang w:val="lt-LT"/>
              </w:rPr>
              <w:t>14.2.1. Rangovas ne vėliau kaip per 5 darbo dienas nuo sutartys pasirašymo dienos privalo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p>
          <w:bookmarkEnd w:id="31"/>
          <w:p w14:paraId="68B48400" w14:textId="77777777" w:rsidR="00DC462F" w:rsidRPr="005D34AD" w:rsidRDefault="00DC462F" w:rsidP="00E40220">
            <w:pPr>
              <w:spacing w:after="0" w:line="240" w:lineRule="auto"/>
              <w:jc w:val="both"/>
              <w:rPr>
                <w:rFonts w:ascii="Times New Roman" w:hAnsi="Times New Roman" w:cs="Times New Roman"/>
                <w:lang w:val="lt-LT"/>
              </w:rPr>
            </w:pPr>
          </w:p>
        </w:tc>
      </w:tr>
      <w:tr w:rsidR="00DC462F" w:rsidRPr="002A14FE" w14:paraId="648822CA"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541FBF02" w14:textId="77777777" w:rsidR="00DC462F" w:rsidRPr="005D34AD" w:rsidRDefault="00DC462F" w:rsidP="00E40220">
            <w:pPr>
              <w:spacing w:before="40" w:after="40" w:line="240" w:lineRule="auto"/>
              <w:ind w:left="334"/>
              <w:rPr>
                <w:rFonts w:ascii="Times New Roman" w:eastAsia="Arial" w:hAnsi="Times New Roman" w:cs="Times New Roman"/>
                <w:b/>
                <w:lang w:val="lt-LT"/>
              </w:rPr>
            </w:pPr>
            <w:r w:rsidRPr="005D34AD">
              <w:rPr>
                <w:rFonts w:ascii="Times New Roman" w:eastAsia="Arial" w:hAnsi="Times New Roman" w:cs="Times New Roman"/>
                <w:b/>
                <w:lang w:val="lt-LT"/>
              </w:rPr>
              <w:t>14.3.1. punktą išdėstyti taip</w:t>
            </w:r>
          </w:p>
        </w:tc>
        <w:tc>
          <w:tcPr>
            <w:tcW w:w="6945" w:type="dxa"/>
            <w:tcBorders>
              <w:top w:val="single" w:sz="4" w:space="0" w:color="000000"/>
              <w:bottom w:val="single" w:sz="4" w:space="0" w:color="000000"/>
            </w:tcBorders>
            <w:shd w:val="clear" w:color="auto" w:fill="F2F2F2" w:themeFill="background1" w:themeFillShade="F2"/>
          </w:tcPr>
          <w:p w14:paraId="60EFA48A" w14:textId="77777777" w:rsidR="00DC462F" w:rsidRPr="005D34AD" w:rsidRDefault="00DC462F" w:rsidP="00DC462F">
            <w:pPr>
              <w:pStyle w:val="Sraopastraipa"/>
              <w:widowControl w:val="0"/>
              <w:numPr>
                <w:ilvl w:val="2"/>
                <w:numId w:val="7"/>
              </w:numPr>
              <w:pBdr>
                <w:top w:val="nil"/>
                <w:left w:val="nil"/>
                <w:bottom w:val="nil"/>
                <w:right w:val="nil"/>
                <w:between w:val="nil"/>
              </w:pBdr>
              <w:tabs>
                <w:tab w:val="left" w:pos="174"/>
                <w:tab w:val="left" w:pos="567"/>
                <w:tab w:val="left" w:pos="992"/>
                <w:tab w:val="left" w:pos="1134"/>
              </w:tabs>
              <w:spacing w:line="259" w:lineRule="auto"/>
              <w:ind w:left="34" w:hanging="34"/>
              <w:jc w:val="both"/>
              <w:rPr>
                <w:sz w:val="22"/>
                <w:szCs w:val="22"/>
              </w:rPr>
            </w:pPr>
            <w:r w:rsidRPr="005D34AD">
              <w:rPr>
                <w:sz w:val="22"/>
                <w:szCs w:val="22"/>
              </w:rPr>
              <w:t xml:space="preserve">Rangovas privalo ne vėliau nei per 5 dienas nuo Sutarties pasirašymo pateikti Užsakovui Statybos darbų ir Rangovo civilinės atsakomybės draudimo sutartį sudarančių dokumentų kopijas ir sutarties įsigaliojimo faktą patvirtinančius dokumentus. </w:t>
            </w:r>
          </w:p>
        </w:tc>
      </w:tr>
      <w:tr w:rsidR="00DC462F" w:rsidRPr="002A14FE" w14:paraId="090BD1EB"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55AB855C" w14:textId="77777777" w:rsidR="00DC462F" w:rsidRPr="005D34AD" w:rsidRDefault="00DC462F" w:rsidP="00DC462F">
            <w:pPr>
              <w:pStyle w:val="Sraopastraipa"/>
              <w:numPr>
                <w:ilvl w:val="2"/>
                <w:numId w:val="8"/>
              </w:numPr>
              <w:spacing w:before="40" w:after="40"/>
              <w:rPr>
                <w:rFonts w:eastAsia="Arial"/>
                <w:b/>
                <w:sz w:val="22"/>
                <w:szCs w:val="22"/>
              </w:rPr>
            </w:pPr>
            <w:r w:rsidRPr="005D34AD">
              <w:rPr>
                <w:rFonts w:eastAsia="Arial"/>
                <w:b/>
                <w:sz w:val="22"/>
                <w:szCs w:val="22"/>
              </w:rPr>
              <w:t>punktą išdėstyti taip:</w:t>
            </w:r>
          </w:p>
        </w:tc>
        <w:tc>
          <w:tcPr>
            <w:tcW w:w="6945" w:type="dxa"/>
            <w:tcBorders>
              <w:top w:val="single" w:sz="4" w:space="0" w:color="000000"/>
              <w:bottom w:val="single" w:sz="4" w:space="0" w:color="000000"/>
            </w:tcBorders>
            <w:shd w:val="clear" w:color="auto" w:fill="F2F2F2" w:themeFill="background1" w:themeFillShade="F2"/>
          </w:tcPr>
          <w:p w14:paraId="3027FC6E" w14:textId="77777777" w:rsidR="00DC462F" w:rsidRPr="005D34AD" w:rsidRDefault="00DC462F" w:rsidP="00E40220">
            <w:pPr>
              <w:pStyle w:val="Sraopastraipa"/>
              <w:tabs>
                <w:tab w:val="left" w:pos="599"/>
              </w:tabs>
              <w:autoSpaceDE w:val="0"/>
              <w:autoSpaceDN w:val="0"/>
              <w:adjustRightInd w:val="0"/>
              <w:ind w:left="32"/>
              <w:jc w:val="both"/>
              <w:rPr>
                <w:sz w:val="22"/>
                <w:szCs w:val="22"/>
              </w:rPr>
            </w:pPr>
            <w:r w:rsidRPr="005D34AD">
              <w:rPr>
                <w:sz w:val="22"/>
                <w:szCs w:val="22"/>
              </w:rPr>
              <w:t xml:space="preserve">15.5.3 Kaina dėl metinio infliacijos ar defliacijos pokyčio gali būti didinama arba mažinama. Kaina gali būti perskaičiuojama ne dažniau kaip kas 6 (šešis) mėnesius skaičiuojant nuo Sutarties įsigaliojimo datos ir kai Statistikos departamento prie Lietuvos Respublikos Vyriausybės paskelbta vidutinė metinė infliacija/defliacija padidėja/sumažėja 7 proc., lyginant su Sutarties sudarymo metu buvusia vidutine metine infliacija/defliacija. Kaina didinama/mažinama tiek procentų, kiek padidėja/sumažėja </w:t>
            </w:r>
            <w:r w:rsidRPr="005D34AD">
              <w:rPr>
                <w:sz w:val="22"/>
                <w:szCs w:val="22"/>
              </w:rPr>
              <w:lastRenderedPageBreak/>
              <w:t>infliacija/defliacija. Tokiais atvejais suinteresuota Šalis kreipiasi į kitą Šalį dėl kainos perskaičiavimo pateikdama Statistikos departamento prie Lietuvos Respublikos Vyriausybės raštą apie kainų pokytį. Susitarimas padidinti/sumažinti kainą įsigalioja surašius jį raštu ir abiem Šalims patvirtinus parašais.</w:t>
            </w:r>
          </w:p>
        </w:tc>
      </w:tr>
      <w:tr w:rsidR="00DC462F" w:rsidRPr="002A14FE" w14:paraId="2786F8FD"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551CC286" w14:textId="77777777" w:rsidR="00DC462F" w:rsidRPr="005D34AD" w:rsidRDefault="00DC462F" w:rsidP="00E40220">
            <w:pPr>
              <w:pStyle w:val="Sraopastraipa"/>
              <w:spacing w:before="40" w:after="40"/>
              <w:ind w:left="1054" w:hanging="732"/>
              <w:rPr>
                <w:rFonts w:eastAsia="Arial"/>
                <w:b/>
                <w:sz w:val="22"/>
                <w:szCs w:val="22"/>
              </w:rPr>
            </w:pPr>
            <w:r w:rsidRPr="005D34AD">
              <w:rPr>
                <w:rFonts w:eastAsia="Arial"/>
                <w:b/>
                <w:sz w:val="22"/>
                <w:szCs w:val="22"/>
              </w:rPr>
              <w:lastRenderedPageBreak/>
              <w:t>15.5.6 punktą išdėstyti taip:</w:t>
            </w:r>
          </w:p>
        </w:tc>
        <w:tc>
          <w:tcPr>
            <w:tcW w:w="6945" w:type="dxa"/>
            <w:tcBorders>
              <w:top w:val="single" w:sz="4" w:space="0" w:color="000000"/>
              <w:bottom w:val="single" w:sz="4" w:space="0" w:color="000000"/>
            </w:tcBorders>
            <w:shd w:val="clear" w:color="auto" w:fill="F2F2F2" w:themeFill="background1" w:themeFillShade="F2"/>
          </w:tcPr>
          <w:p w14:paraId="4B5F7136" w14:textId="77777777" w:rsidR="00DC462F" w:rsidRPr="005D34AD" w:rsidRDefault="00DC462F" w:rsidP="00E4022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lang w:val="lt-LT"/>
              </w:rPr>
            </w:pPr>
            <w:r w:rsidRPr="005D34AD">
              <w:rPr>
                <w:rFonts w:ascii="Times New Roman" w:hAnsi="Times New Roman" w:cs="Times New Roman"/>
                <w:lang w:val="lt-LT"/>
              </w:rPr>
              <w:t>15.5.6. Šalys privalo sudaryti Susitarimą dėl kainos (įkainių) perskaičiavimo per 10 darbo dienų nuo Šalies prašymo kitai Šaliai perskaičiuoti kainą (įkainius) pateikimo dienos. Šalys privalo Susitarime nurodyti kainą laikotarpio pradžioje ir jos nustatymo datą, kainą  laikotarpio pabaigoje ir jos nustatymo datą, pokyčio koeficientą, perskaičiuotą fiksuotos kainos sumą arba perskaičiuotus fiksuotus įkainius (neatliktų darbų daliai), perskaičiuotą Pradinės sutarties vertę, perskaičiuotą Statybos darbų ir Rangovo civilinės atsakomybės privalomojo draudimo sumą (šios sumos turi būti padauginamos iš pokyčio koeficiento) bei kitą perskaičiavimui reikšmingą informaciją.</w:t>
            </w:r>
          </w:p>
        </w:tc>
      </w:tr>
      <w:tr w:rsidR="00DC462F" w:rsidRPr="005D34AD" w14:paraId="5847BD15"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000AC99F" w14:textId="77777777" w:rsidR="00DC462F" w:rsidRPr="005D34AD" w:rsidRDefault="00DC462F" w:rsidP="00E40220">
            <w:pPr>
              <w:spacing w:before="40" w:after="40" w:line="240" w:lineRule="auto"/>
              <w:ind w:left="334"/>
              <w:rPr>
                <w:rFonts w:ascii="Times New Roman" w:eastAsia="Arial" w:hAnsi="Times New Roman" w:cs="Times New Roman"/>
                <w:b/>
                <w:lang w:val="lt-LT"/>
              </w:rPr>
            </w:pPr>
            <w:r w:rsidRPr="005D34AD">
              <w:rPr>
                <w:rFonts w:ascii="Times New Roman" w:eastAsia="Arial" w:hAnsi="Times New Roman" w:cs="Times New Roman"/>
                <w:b/>
                <w:lang w:val="lt-LT"/>
              </w:rPr>
              <w:t>15.10. punktas</w:t>
            </w:r>
          </w:p>
        </w:tc>
        <w:tc>
          <w:tcPr>
            <w:tcW w:w="6945" w:type="dxa"/>
            <w:tcBorders>
              <w:top w:val="single" w:sz="4" w:space="0" w:color="000000"/>
              <w:bottom w:val="single" w:sz="4" w:space="0" w:color="000000"/>
            </w:tcBorders>
            <w:shd w:val="clear" w:color="auto" w:fill="F2F2F2" w:themeFill="background1" w:themeFillShade="F2"/>
          </w:tcPr>
          <w:p w14:paraId="38E585B8" w14:textId="77777777" w:rsidR="00DC462F" w:rsidRPr="005D34AD" w:rsidRDefault="00DC462F" w:rsidP="00E40220">
            <w:pPr>
              <w:pStyle w:val="Sraopastraipa"/>
              <w:autoSpaceDE w:val="0"/>
              <w:autoSpaceDN w:val="0"/>
              <w:adjustRightInd w:val="0"/>
              <w:ind w:left="0"/>
              <w:jc w:val="both"/>
              <w:rPr>
                <w:sz w:val="22"/>
                <w:szCs w:val="22"/>
              </w:rPr>
            </w:pPr>
            <w:r w:rsidRPr="005D34AD">
              <w:rPr>
                <w:rFonts w:eastAsia="Arial"/>
                <w:bCs/>
                <w:sz w:val="22"/>
                <w:szCs w:val="22"/>
              </w:rPr>
              <w:t>Netaikomas</w:t>
            </w:r>
          </w:p>
        </w:tc>
      </w:tr>
      <w:tr w:rsidR="00DC462F" w:rsidRPr="005D34AD" w14:paraId="72AE6E7E" w14:textId="77777777" w:rsidTr="008D4327">
        <w:trPr>
          <w:trHeight w:val="245"/>
        </w:trPr>
        <w:tc>
          <w:tcPr>
            <w:tcW w:w="3261" w:type="dxa"/>
            <w:gridSpan w:val="2"/>
            <w:tcBorders>
              <w:top w:val="single" w:sz="4" w:space="0" w:color="000000"/>
              <w:bottom w:val="single" w:sz="4" w:space="0" w:color="000000"/>
            </w:tcBorders>
            <w:shd w:val="clear" w:color="auto" w:fill="F2F2F2" w:themeFill="background1" w:themeFillShade="F2"/>
          </w:tcPr>
          <w:p w14:paraId="532DC2EB" w14:textId="77777777" w:rsidR="00DC462F" w:rsidRPr="005D34AD" w:rsidRDefault="00DC462F" w:rsidP="00E40220">
            <w:pPr>
              <w:spacing w:before="40" w:after="40" w:line="240" w:lineRule="auto"/>
              <w:ind w:left="334"/>
              <w:rPr>
                <w:rFonts w:ascii="Times New Roman" w:eastAsia="Arial" w:hAnsi="Times New Roman" w:cs="Times New Roman"/>
                <w:b/>
                <w:lang w:val="lt-LT"/>
              </w:rPr>
            </w:pPr>
            <w:r w:rsidRPr="005D34AD">
              <w:rPr>
                <w:rFonts w:ascii="Times New Roman" w:eastAsia="Arial" w:hAnsi="Times New Roman" w:cs="Times New Roman"/>
                <w:b/>
                <w:lang w:val="lt-LT"/>
              </w:rPr>
              <w:t>16.1. punktas</w:t>
            </w:r>
          </w:p>
        </w:tc>
        <w:tc>
          <w:tcPr>
            <w:tcW w:w="6945" w:type="dxa"/>
            <w:tcBorders>
              <w:top w:val="single" w:sz="4" w:space="0" w:color="000000"/>
              <w:bottom w:val="single" w:sz="4" w:space="0" w:color="000000"/>
            </w:tcBorders>
            <w:shd w:val="clear" w:color="auto" w:fill="F2F2F2" w:themeFill="background1" w:themeFillShade="F2"/>
          </w:tcPr>
          <w:p w14:paraId="1D9B879E" w14:textId="77777777" w:rsidR="00DC462F" w:rsidRPr="005D34AD" w:rsidRDefault="00DC462F" w:rsidP="00E40220">
            <w:pPr>
              <w:pStyle w:val="Sraopastraipa"/>
              <w:autoSpaceDE w:val="0"/>
              <w:autoSpaceDN w:val="0"/>
              <w:adjustRightInd w:val="0"/>
              <w:ind w:left="0"/>
              <w:jc w:val="both"/>
              <w:rPr>
                <w:rFonts w:eastAsia="Arial"/>
                <w:bCs/>
                <w:sz w:val="22"/>
                <w:szCs w:val="22"/>
              </w:rPr>
            </w:pPr>
            <w:r w:rsidRPr="005D34AD">
              <w:rPr>
                <w:rFonts w:eastAsia="Arial"/>
                <w:bCs/>
                <w:sz w:val="22"/>
                <w:szCs w:val="22"/>
              </w:rPr>
              <w:t>Netaikomas</w:t>
            </w:r>
          </w:p>
        </w:tc>
      </w:tr>
      <w:tr w:rsidR="00991F9C" w:rsidRPr="00383252" w14:paraId="1C0D300B" w14:textId="77777777" w:rsidTr="000032D2">
        <w:trPr>
          <w:trHeight w:val="340"/>
        </w:trPr>
        <w:tc>
          <w:tcPr>
            <w:tcW w:w="851" w:type="dxa"/>
            <w:tcBorders>
              <w:top w:val="single" w:sz="4" w:space="0" w:color="000000"/>
              <w:left w:val="single" w:sz="4" w:space="0" w:color="000000"/>
              <w:bottom w:val="nil"/>
              <w:right w:val="nil"/>
            </w:tcBorders>
          </w:tcPr>
          <w:p w14:paraId="178078F3"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36ACBE4C" w14:textId="77777777" w:rsidR="00991F9C" w:rsidRPr="00E0037A" w:rsidRDefault="00991F9C" w:rsidP="00991F9C">
            <w:pPr>
              <w:spacing w:before="40" w:after="40" w:line="240" w:lineRule="auto"/>
              <w:rPr>
                <w:rFonts w:ascii="Arial" w:eastAsia="Arial" w:hAnsi="Arial" w:cs="Arial"/>
                <w:sz w:val="18"/>
                <w:szCs w:val="18"/>
                <w:lang w:val="lt-LT"/>
              </w:rPr>
            </w:pPr>
          </w:p>
        </w:tc>
      </w:tr>
      <w:tr w:rsidR="00991F9C" w:rsidRPr="00383252"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E0037A" w:rsidRDefault="00991F9C" w:rsidP="00991F9C">
            <w:pPr>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00883" w14:textId="77777777" w:rsidR="00643FBF" w:rsidRDefault="00643FBF">
      <w:pPr>
        <w:spacing w:after="0" w:line="240" w:lineRule="auto"/>
      </w:pPr>
      <w:r>
        <w:separator/>
      </w:r>
    </w:p>
  </w:endnote>
  <w:endnote w:type="continuationSeparator" w:id="0">
    <w:p w14:paraId="79B6F2C8" w14:textId="77777777" w:rsidR="00643FBF" w:rsidRDefault="00643FBF">
      <w:pPr>
        <w:spacing w:after="0" w:line="240" w:lineRule="auto"/>
      </w:pPr>
      <w:r>
        <w:continuationSeparator/>
      </w:r>
    </w:p>
  </w:endnote>
  <w:endnote w:type="continuationNotice" w:id="1">
    <w:p w14:paraId="0AD958CF" w14:textId="77777777" w:rsidR="00643FBF" w:rsidRDefault="00643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3B34FA41" w14:textId="0E25D141"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p w14:paraId="000002EA" w14:textId="78B0B131"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B" w14:textId="12CE71C2" w:rsidR="00931C21" w:rsidRDefault="00931C2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AC61B" w14:textId="77777777" w:rsidR="00643FBF" w:rsidRDefault="00643FBF">
      <w:pPr>
        <w:spacing w:after="0" w:line="240" w:lineRule="auto"/>
      </w:pPr>
      <w:r>
        <w:separator/>
      </w:r>
    </w:p>
  </w:footnote>
  <w:footnote w:type="continuationSeparator" w:id="0">
    <w:p w14:paraId="4DCCF888" w14:textId="77777777" w:rsidR="00643FBF" w:rsidRDefault="00643FBF">
      <w:pPr>
        <w:spacing w:after="0" w:line="240" w:lineRule="auto"/>
      </w:pPr>
      <w:r>
        <w:continuationSeparator/>
      </w:r>
    </w:p>
  </w:footnote>
  <w:footnote w:type="continuationNotice" w:id="1">
    <w:p w14:paraId="57169C5E" w14:textId="77777777" w:rsidR="00643FBF" w:rsidRDefault="00643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E8" w14:textId="615FD184" w:rsidR="00931C21" w:rsidRPr="00211172" w:rsidRDefault="00931C21">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2" w:name="_heading=h.2jxsxqh" w:colFirst="0" w:colLast="0"/>
    <w:bookmarkStart w:id="33" w:name="_Hlk6495071"/>
    <w:bookmarkStart w:id="34" w:name="_Hlk6495072"/>
    <w:bookmarkEnd w:id="32"/>
    <w:r w:rsidRPr="00211172">
      <w:rPr>
        <w:rFonts w:ascii="Arial" w:eastAsia="Arial" w:hAnsi="Arial" w:cs="Arial"/>
        <w:sz w:val="18"/>
        <w:szCs w:val="18"/>
        <w:lang w:val="lt-LT"/>
      </w:rPr>
      <w:t>Statybos rangos sutartis | Specialiosios sąlygos</w:t>
    </w:r>
  </w:p>
  <w:bookmarkEnd w:id="33"/>
  <w:bookmarkEnd w:id="34"/>
  <w:p w14:paraId="000002E9" w14:textId="77777777" w:rsidR="00931C21" w:rsidRDefault="00931C21">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7191C28"/>
    <w:multiLevelType w:val="multilevel"/>
    <w:tmpl w:val="CCAA3EC6"/>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ED6B9B"/>
    <w:multiLevelType w:val="multilevel"/>
    <w:tmpl w:val="BF8E1D78"/>
    <w:lvl w:ilvl="0">
      <w:start w:val="15"/>
      <w:numFmt w:val="decimal"/>
      <w:lvlText w:val="%1"/>
      <w:lvlJc w:val="left"/>
      <w:pPr>
        <w:ind w:left="600" w:hanging="600"/>
      </w:pPr>
      <w:rPr>
        <w:rFonts w:hint="default"/>
      </w:rPr>
    </w:lvl>
    <w:lvl w:ilvl="1">
      <w:start w:val="5"/>
      <w:numFmt w:val="decimal"/>
      <w:lvlText w:val="%1.%2"/>
      <w:lvlJc w:val="left"/>
      <w:pPr>
        <w:ind w:left="767" w:hanging="600"/>
      </w:pPr>
      <w:rPr>
        <w:rFonts w:hint="default"/>
      </w:rPr>
    </w:lvl>
    <w:lvl w:ilvl="2">
      <w:start w:val="3"/>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2776" w:hanging="1440"/>
      </w:pPr>
      <w:rPr>
        <w:rFonts w:hint="default"/>
      </w:rPr>
    </w:lvl>
  </w:abstractNum>
  <w:abstractNum w:abstractNumId="6"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7"/>
  </w:num>
  <w:num w:numId="4">
    <w:abstractNumId w:val="1"/>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0F2"/>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A18"/>
    <w:rsid w:val="00036F66"/>
    <w:rsid w:val="00037206"/>
    <w:rsid w:val="00037336"/>
    <w:rsid w:val="00037A7B"/>
    <w:rsid w:val="00037BF9"/>
    <w:rsid w:val="00037EAC"/>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1F74"/>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920"/>
    <w:rsid w:val="000871A1"/>
    <w:rsid w:val="0008731F"/>
    <w:rsid w:val="000875A2"/>
    <w:rsid w:val="000879E2"/>
    <w:rsid w:val="00087A29"/>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492"/>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58F"/>
    <w:rsid w:val="000E2748"/>
    <w:rsid w:val="000E277C"/>
    <w:rsid w:val="000E2B20"/>
    <w:rsid w:val="000E2EB4"/>
    <w:rsid w:val="000E371D"/>
    <w:rsid w:val="000E47F2"/>
    <w:rsid w:val="000E4B0D"/>
    <w:rsid w:val="000E4BCA"/>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8A5"/>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1F08"/>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27E92"/>
    <w:rsid w:val="0023040A"/>
    <w:rsid w:val="00230793"/>
    <w:rsid w:val="00230CE8"/>
    <w:rsid w:val="00230F2C"/>
    <w:rsid w:val="00230FBE"/>
    <w:rsid w:val="002315EF"/>
    <w:rsid w:val="00231E72"/>
    <w:rsid w:val="002325C9"/>
    <w:rsid w:val="0023292D"/>
    <w:rsid w:val="00232BC7"/>
    <w:rsid w:val="0023367E"/>
    <w:rsid w:val="00233D2D"/>
    <w:rsid w:val="00233E67"/>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602E7"/>
    <w:rsid w:val="0026048B"/>
    <w:rsid w:val="00260668"/>
    <w:rsid w:val="0026066B"/>
    <w:rsid w:val="002609FA"/>
    <w:rsid w:val="00260C3F"/>
    <w:rsid w:val="00260CB6"/>
    <w:rsid w:val="002610DA"/>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29A"/>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A5E"/>
    <w:rsid w:val="00280F0A"/>
    <w:rsid w:val="0028122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4F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AFA"/>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9E8"/>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262"/>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252"/>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5AC0"/>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2D6A"/>
    <w:rsid w:val="003D30C9"/>
    <w:rsid w:val="003D33E7"/>
    <w:rsid w:val="003D34EC"/>
    <w:rsid w:val="003D3811"/>
    <w:rsid w:val="003D398B"/>
    <w:rsid w:val="003D3DCF"/>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0DC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3EE"/>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1A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18FD"/>
    <w:rsid w:val="004A20BA"/>
    <w:rsid w:val="004A2304"/>
    <w:rsid w:val="004A3061"/>
    <w:rsid w:val="004A3508"/>
    <w:rsid w:val="004A36E5"/>
    <w:rsid w:val="004A3A1C"/>
    <w:rsid w:val="004A3B16"/>
    <w:rsid w:val="004A3B82"/>
    <w:rsid w:val="004A4FEC"/>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13F4"/>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3FBF"/>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6735"/>
    <w:rsid w:val="00657291"/>
    <w:rsid w:val="0065741F"/>
    <w:rsid w:val="00657CEC"/>
    <w:rsid w:val="00657D32"/>
    <w:rsid w:val="00657E01"/>
    <w:rsid w:val="00657E99"/>
    <w:rsid w:val="0066096D"/>
    <w:rsid w:val="00660A01"/>
    <w:rsid w:val="00660A9D"/>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E70"/>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DE"/>
    <w:rsid w:val="006C6EAF"/>
    <w:rsid w:val="006C7F88"/>
    <w:rsid w:val="006D0275"/>
    <w:rsid w:val="006D068B"/>
    <w:rsid w:val="006D097A"/>
    <w:rsid w:val="006D0DB4"/>
    <w:rsid w:val="006D1186"/>
    <w:rsid w:val="006D1D19"/>
    <w:rsid w:val="006D1F47"/>
    <w:rsid w:val="006D21A9"/>
    <w:rsid w:val="006D2263"/>
    <w:rsid w:val="006D2384"/>
    <w:rsid w:val="006D2D45"/>
    <w:rsid w:val="006D32EA"/>
    <w:rsid w:val="006D3542"/>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A19"/>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29E5"/>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2A7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C16"/>
    <w:rsid w:val="00856D61"/>
    <w:rsid w:val="00857031"/>
    <w:rsid w:val="0085755D"/>
    <w:rsid w:val="00857F5C"/>
    <w:rsid w:val="008600FA"/>
    <w:rsid w:val="008603F1"/>
    <w:rsid w:val="0086049C"/>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B09"/>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327"/>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2B28"/>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2A5"/>
    <w:rsid w:val="00903D8C"/>
    <w:rsid w:val="00903F53"/>
    <w:rsid w:val="00904B6C"/>
    <w:rsid w:val="009050A7"/>
    <w:rsid w:val="009050C5"/>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601"/>
    <w:rsid w:val="009B0CCF"/>
    <w:rsid w:val="009B0D73"/>
    <w:rsid w:val="009B1116"/>
    <w:rsid w:val="009B1951"/>
    <w:rsid w:val="009B1A11"/>
    <w:rsid w:val="009B1DE5"/>
    <w:rsid w:val="009B2381"/>
    <w:rsid w:val="009B23D9"/>
    <w:rsid w:val="009B2698"/>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EB5"/>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DBF"/>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86E"/>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4ED8"/>
    <w:rsid w:val="00A451D8"/>
    <w:rsid w:val="00A45A69"/>
    <w:rsid w:val="00A45B5B"/>
    <w:rsid w:val="00A468BB"/>
    <w:rsid w:val="00A474E7"/>
    <w:rsid w:val="00A47871"/>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57F4F"/>
    <w:rsid w:val="00A600AA"/>
    <w:rsid w:val="00A6080A"/>
    <w:rsid w:val="00A6090B"/>
    <w:rsid w:val="00A60B8A"/>
    <w:rsid w:val="00A6105A"/>
    <w:rsid w:val="00A6165F"/>
    <w:rsid w:val="00A6177D"/>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6FA"/>
    <w:rsid w:val="00AD2FDF"/>
    <w:rsid w:val="00AD3378"/>
    <w:rsid w:val="00AD3B4E"/>
    <w:rsid w:val="00AD442B"/>
    <w:rsid w:val="00AD44D0"/>
    <w:rsid w:val="00AD48D1"/>
    <w:rsid w:val="00AD4A88"/>
    <w:rsid w:val="00AD4C5B"/>
    <w:rsid w:val="00AD4C94"/>
    <w:rsid w:val="00AD4CFC"/>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F3"/>
    <w:rsid w:val="00AE5C45"/>
    <w:rsid w:val="00AE5DBB"/>
    <w:rsid w:val="00AE6383"/>
    <w:rsid w:val="00AE6CE4"/>
    <w:rsid w:val="00AE6E5B"/>
    <w:rsid w:val="00AE6EE2"/>
    <w:rsid w:val="00AE748C"/>
    <w:rsid w:val="00AE74FE"/>
    <w:rsid w:val="00AE7827"/>
    <w:rsid w:val="00AE7AA2"/>
    <w:rsid w:val="00AE7ACC"/>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0E"/>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422"/>
    <w:rsid w:val="00C33821"/>
    <w:rsid w:val="00C33E22"/>
    <w:rsid w:val="00C341D5"/>
    <w:rsid w:val="00C347BB"/>
    <w:rsid w:val="00C349C0"/>
    <w:rsid w:val="00C34B0D"/>
    <w:rsid w:val="00C354E3"/>
    <w:rsid w:val="00C358AE"/>
    <w:rsid w:val="00C359D1"/>
    <w:rsid w:val="00C35C00"/>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5ECB"/>
    <w:rsid w:val="00D16582"/>
    <w:rsid w:val="00D166BB"/>
    <w:rsid w:val="00D1694E"/>
    <w:rsid w:val="00D16E2C"/>
    <w:rsid w:val="00D17292"/>
    <w:rsid w:val="00D1742A"/>
    <w:rsid w:val="00D17773"/>
    <w:rsid w:val="00D17B40"/>
    <w:rsid w:val="00D17E17"/>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199"/>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62F"/>
    <w:rsid w:val="00DC49A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5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8B7"/>
    <w:rsid w:val="00E50BA6"/>
    <w:rsid w:val="00E50EAE"/>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BC5"/>
    <w:rsid w:val="00E64C35"/>
    <w:rsid w:val="00E64D59"/>
    <w:rsid w:val="00E659DD"/>
    <w:rsid w:val="00E65D13"/>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100"/>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4AC"/>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AD"/>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F8A"/>
    <w:rsid w:val="00F942CB"/>
    <w:rsid w:val="00F9453B"/>
    <w:rsid w:val="00F945CF"/>
    <w:rsid w:val="00F94C10"/>
    <w:rsid w:val="00F951BA"/>
    <w:rsid w:val="00F95216"/>
    <w:rsid w:val="00F95258"/>
    <w:rsid w:val="00F95CCE"/>
    <w:rsid w:val="00F95CFA"/>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AD2"/>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99"/>
    <w:qFormat/>
    <w:rsid w:val="00DC462F"/>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sa.sm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3482283C8C49A4A441E04DB29D7473"/>
        <w:category>
          <w:name w:val="Bendrosios nuostatos"/>
          <w:gallery w:val="placeholder"/>
        </w:category>
        <w:types>
          <w:type w:val="bbPlcHdr"/>
        </w:types>
        <w:behaviors>
          <w:behavior w:val="content"/>
        </w:behaviors>
        <w:guid w:val="{95F713DA-583A-4348-A7C3-2D4031EFCD2E}"/>
      </w:docPartPr>
      <w:docPartBody>
        <w:p w:rsidR="000B6628" w:rsidRDefault="000B6628" w:rsidP="000B6628">
          <w:pPr>
            <w:pStyle w:val="773482283C8C49A4A441E04DB29D7473"/>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0B6628"/>
    <w:rsid w:val="0018680A"/>
    <w:rsid w:val="00227E92"/>
    <w:rsid w:val="0033376D"/>
    <w:rsid w:val="00367AC3"/>
    <w:rsid w:val="004A4FEC"/>
    <w:rsid w:val="00541F22"/>
    <w:rsid w:val="005713F4"/>
    <w:rsid w:val="00642A73"/>
    <w:rsid w:val="0071350F"/>
    <w:rsid w:val="009032A5"/>
    <w:rsid w:val="00D06478"/>
    <w:rsid w:val="00D45506"/>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6628"/>
    <w:rPr>
      <w:color w:val="808080"/>
    </w:rPr>
  </w:style>
  <w:style w:type="paragraph" w:customStyle="1" w:styleId="773482283C8C49A4A441E04DB29D7473">
    <w:name w:val="773482283C8C49A4A441E04DB29D7473"/>
    <w:rsid w:val="000B662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documentManagement/types"/>
    <ds:schemaRef ds:uri="http://purl.org/dc/dcmitype/"/>
    <ds:schemaRef ds:uri="http://purl.org/dc/elements/1.1/"/>
    <ds:schemaRef ds:uri="http://schemas.openxmlformats.org/package/2006/metadata/core-properties"/>
    <ds:schemaRef ds:uri="441e4d8e-a8ab-46be-9694-e40af28e9c61"/>
    <ds:schemaRef ds:uri="http://schemas.microsoft.com/office/infopath/2007/PartnerControls"/>
    <ds:schemaRef ds:uri="http://schemas.microsoft.com/office/2006/metadata/properties"/>
    <ds:schemaRef ds:uri="bd2a18c2-06d4-44cd-af38-3237b532008a"/>
    <ds:schemaRef ds:uri="http://www.w3.org/XML/1998/namespace"/>
    <ds:schemaRef ds:uri="http://purl.org/dc/terms/"/>
  </ds:schemaRefs>
</ds:datastoreItem>
</file>

<file path=customXml/itemProps4.xml><?xml version="1.0" encoding="utf-8"?>
<ds:datastoreItem xmlns:ds="http://schemas.openxmlformats.org/officeDocument/2006/customXml" ds:itemID="{98104B09-05FA-4E5B-B1BD-47CE1A5C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36C8D-ADC5-4F58-8648-8289E612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6773</Words>
  <Characters>3862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Dainius Linauskas</cp:lastModifiedBy>
  <cp:revision>3</cp:revision>
  <cp:lastPrinted>2021-12-16T19:36:00Z</cp:lastPrinted>
  <dcterms:created xsi:type="dcterms:W3CDTF">2025-04-22T09:54:00Z</dcterms:created>
  <dcterms:modified xsi:type="dcterms:W3CDTF">2025-04-23T05:28:00Z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