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CDA4" w14:textId="77777777" w:rsidR="00CB35DB" w:rsidRPr="00CB35DB" w:rsidRDefault="00CB35DB" w:rsidP="00CB35DB">
      <w:pPr>
        <w:tabs>
          <w:tab w:val="left" w:pos="567"/>
        </w:tabs>
        <w:jc w:val="center"/>
        <w:rPr>
          <w:rFonts w:eastAsia="Times New Roman" w:cs="Times New Roman"/>
          <w:b/>
          <w:bCs/>
          <w:color w:val="000000"/>
          <w:szCs w:val="24"/>
          <w14:ligatures w14:val="standardContextual"/>
        </w:rPr>
      </w:pPr>
      <w:bookmarkStart w:id="0" w:name="r18"/>
      <w:r w:rsidRPr="00CB35DB">
        <w:rPr>
          <w:rFonts w:eastAsia="Times New Roman" w:cs="Times New Roman"/>
          <w:b/>
          <w:bCs/>
          <w:color w:val="000000"/>
          <w:szCs w:val="24"/>
          <w14:ligatures w14:val="standardContextual"/>
        </w:rPr>
        <w:t>KUPIŠKIO RAJONO SAVIVALDYBĖS ADMINSITRACIJA</w:t>
      </w:r>
    </w:p>
    <w:p w14:paraId="3A81D0FD" w14:textId="77777777" w:rsidR="00CB35DB" w:rsidRPr="00CB35DB" w:rsidRDefault="00CB35DB" w:rsidP="00CB35DB">
      <w:pPr>
        <w:jc w:val="center"/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</w:pPr>
      <w:r w:rsidRPr="00CB35DB"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  <w:t xml:space="preserve">Biudžetinė įstaiga, Vytauto g. 2, LT-40115 Kupiškis, tel. +370 459 35500, el. p. </w:t>
      </w:r>
      <w:smartTag w:uri="urn:schemas-microsoft-com:office:smarttags" w:element="metricconverter">
        <w:r w:rsidRPr="00CB35DB">
          <w:rPr>
            <w:rFonts w:eastAsia="Times New Roman" w:cs="Times New Roman"/>
            <w:noProof/>
            <w:sz w:val="16"/>
            <w:szCs w:val="16"/>
            <w:lang w:eastAsia="lt-LT"/>
            <w14:ligatures w14:val="standardContextual"/>
          </w:rPr>
          <w:t>savivaldybe@kupiskis.lt</w:t>
        </w:r>
      </w:smartTag>
      <w:r w:rsidRPr="00CB35DB"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  <w:t>.</w:t>
      </w:r>
    </w:p>
    <w:p w14:paraId="213B4D88" w14:textId="77777777" w:rsidR="00CB35DB" w:rsidRPr="00CB35DB" w:rsidRDefault="00CB35DB" w:rsidP="00CB35DB">
      <w:pPr>
        <w:pBdr>
          <w:bottom w:val="single" w:sz="4" w:space="1" w:color="auto"/>
        </w:pBdr>
        <w:jc w:val="center"/>
        <w:rPr>
          <w:rFonts w:eastAsia="Times New Roman" w:cs="Times New Roman"/>
          <w:szCs w:val="24"/>
          <w:lang w:eastAsia="lt-LT"/>
          <w14:ligatures w14:val="standardContextual"/>
        </w:rPr>
      </w:pPr>
      <w:r w:rsidRPr="00CB35DB"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  <w:t>Duomenys kaupiami ir saugomi Juridinių asmenų registre, kodas 188774975</w:t>
      </w:r>
    </w:p>
    <w:p w14:paraId="253540DB" w14:textId="77777777" w:rsidR="00CB35DB" w:rsidRDefault="00CB35DB" w:rsidP="00B42204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rPr>
          <w:rFonts w:asciiTheme="minorHAnsi" w:hAnsiTheme="minorHAnsi" w:cstheme="minorHAnsi"/>
          <w:b/>
          <w:bCs/>
          <w:iCs/>
          <w:szCs w:val="24"/>
        </w:rPr>
      </w:pPr>
    </w:p>
    <w:p w14:paraId="04227369" w14:textId="408C16A8" w:rsidR="00CB35DB" w:rsidRPr="00CB35DB" w:rsidRDefault="00564E88" w:rsidP="00A01AC2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jc w:val="center"/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bCs/>
          <w:iCs/>
          <w:szCs w:val="24"/>
        </w:rPr>
        <w:t>DĖL</w:t>
      </w:r>
      <w:r w:rsidRPr="00CB35DB">
        <w:rPr>
          <w:rFonts w:cs="Times New Roman"/>
          <w:b/>
          <w:bCs/>
          <w:iCs/>
          <w:szCs w:val="24"/>
        </w:rPr>
        <w:t xml:space="preserve"> </w:t>
      </w:r>
      <w:r w:rsidR="00A01AC2" w:rsidRPr="00A01AC2">
        <w:rPr>
          <w:rFonts w:eastAsia="Times New Roman" w:cs="Times New Roman"/>
          <w:b/>
          <w:bCs/>
          <w:szCs w:val="24"/>
          <w14:ligatures w14:val="standardContextual"/>
        </w:rPr>
        <w:t>SOCIALINIŲ KORTELIŲ GAMINIMO, APTARNAVIMO IR MAISTO PRODUKTŲ BEI KITŲ PIRMO BŪTINUMO PREKIŲ PARDAVIMO PASLAUGŲ</w:t>
      </w:r>
      <w:r w:rsidR="00A01AC2" w:rsidRPr="00A01AC2">
        <w:rPr>
          <w:rFonts w:eastAsia="Calibri" w:cs="Times New Roman"/>
          <w:b/>
          <w:bCs/>
          <w:szCs w:val="24"/>
        </w:rPr>
        <w:t xml:space="preserve"> PIRKIMO</w:t>
      </w:r>
      <w:r w:rsidR="00A01AC2" w:rsidRPr="00A01AC2">
        <w:rPr>
          <w:rFonts w:eastAsia="Calibri" w:cs="Times New Roman"/>
          <w:b/>
          <w:bCs/>
          <w:szCs w:val="24"/>
        </w:rPr>
        <w:t xml:space="preserve"> </w:t>
      </w:r>
      <w:r w:rsidR="00A01AC2" w:rsidRPr="00A01AC2">
        <w:rPr>
          <w:rFonts w:eastAsia="Calibri" w:cs="Times New Roman"/>
          <w:b/>
          <w:bCs/>
          <w:szCs w:val="24"/>
        </w:rPr>
        <w:t>RINKOS KONSULTACIJO</w:t>
      </w:r>
      <w:r w:rsidR="00A01AC2">
        <w:rPr>
          <w:rFonts w:eastAsia="Calibri" w:cs="Times New Roman"/>
          <w:b/>
          <w:bCs/>
          <w:szCs w:val="24"/>
        </w:rPr>
        <w:t>S</w:t>
      </w:r>
    </w:p>
    <w:p w14:paraId="2750CA29" w14:textId="77777777" w:rsidR="00CB35DB" w:rsidRDefault="00CB35DB" w:rsidP="00B42204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rPr>
          <w:rFonts w:asciiTheme="minorHAnsi" w:hAnsiTheme="minorHAnsi" w:cstheme="minorHAnsi"/>
          <w:b/>
          <w:bCs/>
          <w:iCs/>
          <w:szCs w:val="24"/>
        </w:rPr>
      </w:pPr>
    </w:p>
    <w:p w14:paraId="3C04E1DB" w14:textId="53474181" w:rsidR="00CB35DB" w:rsidRPr="00A01AC2" w:rsidRDefault="00CE675C" w:rsidP="00A01AC2">
      <w:pPr>
        <w:spacing w:line="360" w:lineRule="auto"/>
        <w:ind w:firstLine="851"/>
        <w:rPr>
          <w:rFonts w:eastAsia="Calibri" w:cs="Times New Roman"/>
        </w:rPr>
      </w:pPr>
      <w:r w:rsidRPr="00A01AC2">
        <w:rPr>
          <w:rFonts w:cs="Times New Roman"/>
          <w:b/>
          <w:bCs/>
          <w:iCs/>
          <w:szCs w:val="24"/>
        </w:rPr>
        <w:t>2025-0</w:t>
      </w:r>
      <w:r w:rsidR="00CB35DB" w:rsidRPr="00A01AC2">
        <w:rPr>
          <w:rFonts w:cs="Times New Roman"/>
          <w:b/>
          <w:bCs/>
          <w:iCs/>
          <w:szCs w:val="24"/>
        </w:rPr>
        <w:t>4</w:t>
      </w:r>
      <w:r w:rsidR="001E3FDF" w:rsidRPr="00A01AC2">
        <w:rPr>
          <w:rFonts w:cs="Times New Roman"/>
          <w:b/>
          <w:bCs/>
          <w:iCs/>
          <w:szCs w:val="24"/>
        </w:rPr>
        <w:t>-</w:t>
      </w:r>
      <w:r w:rsidR="00A01AC2" w:rsidRPr="00A01AC2">
        <w:rPr>
          <w:rFonts w:cs="Times New Roman"/>
          <w:b/>
          <w:bCs/>
          <w:iCs/>
          <w:szCs w:val="24"/>
        </w:rPr>
        <w:t>23</w:t>
      </w:r>
      <w:r w:rsidRPr="00A01AC2">
        <w:rPr>
          <w:rFonts w:cs="Times New Roman"/>
          <w:b/>
          <w:bCs/>
          <w:iCs/>
          <w:szCs w:val="24"/>
        </w:rPr>
        <w:t xml:space="preserve"> 1</w:t>
      </w:r>
      <w:r w:rsidR="00A01AC2" w:rsidRPr="00A01AC2">
        <w:rPr>
          <w:rFonts w:cs="Times New Roman"/>
          <w:b/>
          <w:bCs/>
          <w:iCs/>
          <w:szCs w:val="24"/>
        </w:rPr>
        <w:t>0</w:t>
      </w:r>
      <w:r w:rsidR="000007B3" w:rsidRPr="00A01AC2">
        <w:rPr>
          <w:rFonts w:cs="Times New Roman"/>
          <w:b/>
          <w:bCs/>
          <w:iCs/>
          <w:szCs w:val="24"/>
        </w:rPr>
        <w:t>:00</w:t>
      </w:r>
      <w:r w:rsidRPr="00A01AC2">
        <w:rPr>
          <w:rFonts w:cs="Times New Roman"/>
          <w:b/>
          <w:bCs/>
          <w:iCs/>
          <w:szCs w:val="24"/>
        </w:rPr>
        <w:t xml:space="preserve"> val. </w:t>
      </w:r>
      <w:r w:rsidRPr="00A01AC2">
        <w:rPr>
          <w:rFonts w:cs="Times New Roman"/>
          <w:iCs/>
          <w:szCs w:val="24"/>
        </w:rPr>
        <w:t>pasibaigė</w:t>
      </w:r>
      <w:r w:rsidRPr="00A01AC2">
        <w:rPr>
          <w:rFonts w:cs="Times New Roman"/>
          <w:szCs w:val="24"/>
        </w:rPr>
        <w:t xml:space="preserve"> pasiūlymų ir pastabų pateikimas išankstinei rinkos konsultacijai.</w:t>
      </w:r>
      <w:r w:rsidRPr="00A01AC2">
        <w:rPr>
          <w:rFonts w:cs="Times New Roman"/>
          <w:b/>
          <w:bCs/>
          <w:iCs/>
          <w:szCs w:val="24"/>
        </w:rPr>
        <w:t xml:space="preserve"> </w:t>
      </w:r>
    </w:p>
    <w:p w14:paraId="19ABD05A" w14:textId="77777777" w:rsidR="00A01AC2" w:rsidRPr="00A01AC2" w:rsidRDefault="00A01AC2" w:rsidP="00A01AC2">
      <w:pPr>
        <w:spacing w:line="360" w:lineRule="auto"/>
        <w:ind w:firstLine="851"/>
        <w:rPr>
          <w:rFonts w:eastAsia="Calibri" w:cs="Times New Roman"/>
          <w:szCs w:val="24"/>
          <w14:ligatures w14:val="standardContextual"/>
        </w:rPr>
      </w:pPr>
      <w:r w:rsidRPr="00A01AC2">
        <w:rPr>
          <w:rFonts w:eastAsia="Calibri" w:cs="Times New Roman"/>
          <w:szCs w:val="24"/>
          <w14:ligatures w14:val="standardContextual"/>
        </w:rPr>
        <w:t>Rinkos konsultacijoje tiekėjų pastabų ir pasiūlymų negauta.</w:t>
      </w:r>
    </w:p>
    <w:p w14:paraId="6F64BD79" w14:textId="0F7A2159" w:rsidR="00A01AC2" w:rsidRPr="00A01AC2" w:rsidRDefault="00A01AC2" w:rsidP="00A01AC2">
      <w:pPr>
        <w:spacing w:line="360" w:lineRule="auto"/>
        <w:ind w:firstLine="851"/>
        <w:rPr>
          <w:rFonts w:eastAsia="Calibri" w:cs="Times New Roman"/>
          <w:szCs w:val="24"/>
          <w14:ligatures w14:val="standardContextual"/>
        </w:rPr>
      </w:pPr>
      <w:r w:rsidRPr="00A01AC2">
        <w:rPr>
          <w:rFonts w:eastAsia="Calibri" w:cs="Times New Roman"/>
          <w:szCs w:val="24"/>
          <w14:ligatures w14:val="standardContextual"/>
        </w:rPr>
        <w:t xml:space="preserve">Atkreipiame dėmesį, kad rinkos konsultacijoje paskelbti pirkimo dokumentai nėra galutiniai, todėl paskelbus pirkimą prašome atidžiai </w:t>
      </w:r>
      <w:r w:rsidRPr="00A01AC2">
        <w:rPr>
          <w:rFonts w:cs="Times New Roman"/>
          <w:b/>
          <w:bCs/>
          <w:iCs/>
          <w:szCs w:val="24"/>
        </w:rPr>
        <w:t>susipažinti su visais pirkimo dokumentais</w:t>
      </w:r>
      <w:r w:rsidRPr="00A01AC2">
        <w:rPr>
          <w:rFonts w:eastAsia="Calibri" w:cs="Times New Roman"/>
          <w:szCs w:val="24"/>
          <w14:ligatures w14:val="standardContextual"/>
        </w:rPr>
        <w:t>.</w:t>
      </w:r>
    </w:p>
    <w:p w14:paraId="0173139F" w14:textId="475303D6" w:rsidR="00E874A5" w:rsidRPr="003E1D12" w:rsidRDefault="00E874A5" w:rsidP="00E874A5">
      <w:pPr>
        <w:tabs>
          <w:tab w:val="left" w:pos="0"/>
          <w:tab w:val="left" w:pos="709"/>
          <w:tab w:val="left" w:pos="1134"/>
        </w:tabs>
        <w:ind w:firstLine="709"/>
        <w:rPr>
          <w:rFonts w:cs="Times New Roman"/>
          <w:iCs/>
          <w:szCs w:val="24"/>
          <w:highlight w:val="yellow"/>
        </w:rPr>
      </w:pPr>
    </w:p>
    <w:bookmarkEnd w:id="0"/>
    <w:p w14:paraId="4A50DAAE" w14:textId="77777777" w:rsidR="00CE4639" w:rsidRPr="00D630E0" w:rsidRDefault="00CE4639" w:rsidP="00E37073">
      <w:pPr>
        <w:spacing w:line="340" w:lineRule="atLeast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06F0" w14:textId="77777777" w:rsidR="00CA7521" w:rsidRDefault="00CA7521" w:rsidP="005F2C09">
      <w:pPr>
        <w:spacing w:line="240" w:lineRule="auto"/>
      </w:pPr>
      <w:r>
        <w:separator/>
      </w:r>
    </w:p>
  </w:endnote>
  <w:endnote w:type="continuationSeparator" w:id="0">
    <w:p w14:paraId="5A284862" w14:textId="77777777" w:rsidR="00CA7521" w:rsidRDefault="00CA7521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0341" w14:textId="77777777" w:rsidR="00CA7521" w:rsidRDefault="00CA7521" w:rsidP="005F2C09">
      <w:pPr>
        <w:spacing w:line="240" w:lineRule="auto"/>
      </w:pPr>
      <w:r>
        <w:separator/>
      </w:r>
    </w:p>
  </w:footnote>
  <w:footnote w:type="continuationSeparator" w:id="0">
    <w:p w14:paraId="221B056B" w14:textId="77777777" w:rsidR="00CA7521" w:rsidRDefault="00CA7521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A4581D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B63F31">
          <w:rPr>
            <w:noProof/>
            <w:sz w:val="20"/>
            <w:szCs w:val="20"/>
          </w:rPr>
          <w:t>3</w:t>
        </w:r>
        <w:r w:rsidRPr="00014401">
          <w:rPr>
            <w:sz w:val="20"/>
            <w:szCs w:val="20"/>
          </w:rPr>
          <w:fldChar w:fldCharType="end"/>
        </w:r>
      </w:p>
    </w:sdtContent>
  </w:sdt>
  <w:p w14:paraId="67925989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9025F8"/>
    <w:multiLevelType w:val="multilevel"/>
    <w:tmpl w:val="AD7C2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AA3282"/>
    <w:multiLevelType w:val="hybridMultilevel"/>
    <w:tmpl w:val="80467B66"/>
    <w:lvl w:ilvl="0" w:tplc="A622DC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C17B57"/>
    <w:multiLevelType w:val="multilevel"/>
    <w:tmpl w:val="2CE83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0"/>
        </w:tabs>
        <w:ind w:left="1060" w:hanging="700"/>
      </w:pPr>
      <w:rPr>
        <w:b/>
      </w:rPr>
    </w:lvl>
    <w:lvl w:ilvl="2">
      <w:start w:val="1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3E4BEF"/>
    <w:multiLevelType w:val="multilevel"/>
    <w:tmpl w:val="A10E05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7454BB3"/>
    <w:multiLevelType w:val="hybridMultilevel"/>
    <w:tmpl w:val="AFD8943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426110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767104">
    <w:abstractNumId w:val="4"/>
  </w:num>
  <w:num w:numId="3" w16cid:durableId="609632995">
    <w:abstractNumId w:val="0"/>
  </w:num>
  <w:num w:numId="4" w16cid:durableId="1064379794">
    <w:abstractNumId w:val="5"/>
  </w:num>
  <w:num w:numId="5" w16cid:durableId="1287733802">
    <w:abstractNumId w:val="1"/>
  </w:num>
  <w:num w:numId="6" w16cid:durableId="1216938415">
    <w:abstractNumId w:val="3"/>
  </w:num>
  <w:num w:numId="7" w16cid:durableId="418644479">
    <w:abstractNumId w:val="2"/>
  </w:num>
  <w:num w:numId="8" w16cid:durableId="1673559925">
    <w:abstractNumId w:val="8"/>
  </w:num>
  <w:num w:numId="9" w16cid:durableId="312562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07B3"/>
    <w:rsid w:val="00005F32"/>
    <w:rsid w:val="00014401"/>
    <w:rsid w:val="00015630"/>
    <w:rsid w:val="00043B41"/>
    <w:rsid w:val="000938C7"/>
    <w:rsid w:val="000B4E41"/>
    <w:rsid w:val="00107A6F"/>
    <w:rsid w:val="00121B8C"/>
    <w:rsid w:val="001357E9"/>
    <w:rsid w:val="001373E2"/>
    <w:rsid w:val="00152D56"/>
    <w:rsid w:val="00155DBD"/>
    <w:rsid w:val="00157379"/>
    <w:rsid w:val="00161A70"/>
    <w:rsid w:val="0017087F"/>
    <w:rsid w:val="00183C48"/>
    <w:rsid w:val="001A5407"/>
    <w:rsid w:val="001E3FDF"/>
    <w:rsid w:val="001F29B7"/>
    <w:rsid w:val="00216AD5"/>
    <w:rsid w:val="00253348"/>
    <w:rsid w:val="002A084A"/>
    <w:rsid w:val="002A1961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85044"/>
    <w:rsid w:val="00386618"/>
    <w:rsid w:val="00386978"/>
    <w:rsid w:val="003B23ED"/>
    <w:rsid w:val="003D6ED8"/>
    <w:rsid w:val="003E1D12"/>
    <w:rsid w:val="003E2A55"/>
    <w:rsid w:val="003F7443"/>
    <w:rsid w:val="00407C86"/>
    <w:rsid w:val="00447859"/>
    <w:rsid w:val="00457319"/>
    <w:rsid w:val="00463C04"/>
    <w:rsid w:val="004724B7"/>
    <w:rsid w:val="00474535"/>
    <w:rsid w:val="00480BB8"/>
    <w:rsid w:val="004B66E7"/>
    <w:rsid w:val="004C089D"/>
    <w:rsid w:val="004C17DC"/>
    <w:rsid w:val="004C7738"/>
    <w:rsid w:val="00531E61"/>
    <w:rsid w:val="00553C29"/>
    <w:rsid w:val="00564E88"/>
    <w:rsid w:val="005674F3"/>
    <w:rsid w:val="00571031"/>
    <w:rsid w:val="0057677F"/>
    <w:rsid w:val="00577AC2"/>
    <w:rsid w:val="00583FB2"/>
    <w:rsid w:val="005A114A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04F19"/>
    <w:rsid w:val="0060724D"/>
    <w:rsid w:val="0061183E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504D9"/>
    <w:rsid w:val="007645A7"/>
    <w:rsid w:val="007A4E1C"/>
    <w:rsid w:val="007E4BE6"/>
    <w:rsid w:val="007E7988"/>
    <w:rsid w:val="00807C45"/>
    <w:rsid w:val="0081625A"/>
    <w:rsid w:val="00843C73"/>
    <w:rsid w:val="00851886"/>
    <w:rsid w:val="00861927"/>
    <w:rsid w:val="00867610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1AC2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07790"/>
    <w:rsid w:val="00B10872"/>
    <w:rsid w:val="00B148F8"/>
    <w:rsid w:val="00B151B1"/>
    <w:rsid w:val="00B16C43"/>
    <w:rsid w:val="00B23532"/>
    <w:rsid w:val="00B274BF"/>
    <w:rsid w:val="00B27B5F"/>
    <w:rsid w:val="00B42204"/>
    <w:rsid w:val="00B53B4A"/>
    <w:rsid w:val="00B63F31"/>
    <w:rsid w:val="00B66EC5"/>
    <w:rsid w:val="00B769D4"/>
    <w:rsid w:val="00BA3B26"/>
    <w:rsid w:val="00BC7930"/>
    <w:rsid w:val="00C05324"/>
    <w:rsid w:val="00C108E8"/>
    <w:rsid w:val="00C14F81"/>
    <w:rsid w:val="00C419F8"/>
    <w:rsid w:val="00C52E07"/>
    <w:rsid w:val="00C53D01"/>
    <w:rsid w:val="00C91DAB"/>
    <w:rsid w:val="00C954D7"/>
    <w:rsid w:val="00CA7521"/>
    <w:rsid w:val="00CB35DB"/>
    <w:rsid w:val="00CE4639"/>
    <w:rsid w:val="00CE675C"/>
    <w:rsid w:val="00D15C4A"/>
    <w:rsid w:val="00D36754"/>
    <w:rsid w:val="00D43F00"/>
    <w:rsid w:val="00D71A6C"/>
    <w:rsid w:val="00D7617E"/>
    <w:rsid w:val="00D862AE"/>
    <w:rsid w:val="00D9224F"/>
    <w:rsid w:val="00DD1240"/>
    <w:rsid w:val="00DE363C"/>
    <w:rsid w:val="00DF3C14"/>
    <w:rsid w:val="00E02924"/>
    <w:rsid w:val="00E03AEF"/>
    <w:rsid w:val="00E37073"/>
    <w:rsid w:val="00E417B7"/>
    <w:rsid w:val="00E60CA9"/>
    <w:rsid w:val="00E874A5"/>
    <w:rsid w:val="00E92D0A"/>
    <w:rsid w:val="00E94DD2"/>
    <w:rsid w:val="00EA75D6"/>
    <w:rsid w:val="00EB53F7"/>
    <w:rsid w:val="00ED42B8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E21A5D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  <w:style w:type="paragraph" w:customStyle="1" w:styleId="Pagrindinistekstas1">
    <w:name w:val="Pagrindinis tekstas1"/>
    <w:link w:val="BodytextChar"/>
    <w:rsid w:val="00B42204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B42204"/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39"/>
    <w:rsid w:val="00CB35DB"/>
    <w:pPr>
      <w:spacing w:line="240" w:lineRule="auto"/>
      <w:jc w:val="left"/>
    </w:pPr>
    <w:rPr>
      <w:rFonts w:asciiTheme="minorHAnsi" w:eastAsia="Calibr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5DB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6968-5EB5-4A56-85B2-647DE097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Rita Meškienė</cp:lastModifiedBy>
  <cp:revision>7</cp:revision>
  <dcterms:created xsi:type="dcterms:W3CDTF">2025-04-22T11:00:00Z</dcterms:created>
  <dcterms:modified xsi:type="dcterms:W3CDTF">2025-04-24T05:34:00Z</dcterms:modified>
</cp:coreProperties>
</file>