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7777777" w:rsidR="00E052C1" w:rsidRPr="00894C6E" w:rsidRDefault="00E052C1" w:rsidP="00894C6E">
      <w:pPr>
        <w:spacing w:after="0" w:line="240" w:lineRule="auto"/>
        <w:jc w:val="center"/>
        <w:rPr>
          <w:rFonts w:ascii="Times New Roman" w:eastAsia="Times New Roman" w:hAnsi="Times New Roman" w:cs="Times New Roman"/>
          <w:sz w:val="24"/>
          <w:szCs w:val="24"/>
          <w:lang w:val="en-US" w:eastAsia="en-US"/>
        </w:rPr>
      </w:pPr>
      <w:r w:rsidRPr="00894C6E">
        <w:rPr>
          <w:rFonts w:ascii="Times New Roman" w:eastAsia="Times New Roman" w:hAnsi="Times New Roman" w:cs="Times New Roman"/>
          <w:noProof/>
          <w:sz w:val="24"/>
          <w:szCs w:val="24"/>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894C6E" w:rsidRDefault="00E052C1" w:rsidP="00894C6E">
      <w:pPr>
        <w:spacing w:after="0" w:line="240" w:lineRule="auto"/>
        <w:jc w:val="center"/>
        <w:rPr>
          <w:rFonts w:ascii="Times New Roman" w:eastAsia="Times New Roman" w:hAnsi="Times New Roman" w:cs="Times New Roman"/>
          <w:sz w:val="24"/>
          <w:szCs w:val="24"/>
          <w:lang w:val="en-US" w:eastAsia="en-US"/>
        </w:rPr>
      </w:pPr>
    </w:p>
    <w:p w14:paraId="408062CC" w14:textId="77777777" w:rsidR="00E052C1" w:rsidRPr="00894C6E" w:rsidRDefault="00E052C1" w:rsidP="00894C6E">
      <w:pPr>
        <w:spacing w:after="0" w:line="240" w:lineRule="auto"/>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val="pt-BR" w:eastAsia="en-US"/>
        </w:rPr>
        <w:t>VILNIAUS MIESTO SAVIVALDYBĖS ADMINISTRACIJA</w:t>
      </w:r>
    </w:p>
    <w:p w14:paraId="185B0E6B" w14:textId="77777777" w:rsidR="00E052C1" w:rsidRPr="00894C6E" w:rsidRDefault="00E052C1" w:rsidP="00894C6E">
      <w:pPr>
        <w:spacing w:after="0" w:line="240" w:lineRule="auto"/>
        <w:jc w:val="both"/>
        <w:rPr>
          <w:rFonts w:ascii="Times New Roman" w:eastAsia="Times New Roman" w:hAnsi="Times New Roman" w:cs="Times New Roman"/>
          <w:sz w:val="24"/>
          <w:szCs w:val="24"/>
          <w:lang w:eastAsia="en-US"/>
        </w:rPr>
      </w:pPr>
    </w:p>
    <w:p w14:paraId="3BD5722E" w14:textId="54032F4E" w:rsidR="00191CC4" w:rsidRPr="00894C6E" w:rsidRDefault="00191CC4" w:rsidP="00894C6E">
      <w:pPr>
        <w:spacing w:after="0" w:line="240" w:lineRule="auto"/>
        <w:ind w:left="5103"/>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TVIRTINU</w:t>
      </w:r>
    </w:p>
    <w:p w14:paraId="2EA763AC" w14:textId="77777777" w:rsidR="00100961" w:rsidRPr="00894C6E" w:rsidRDefault="00100961" w:rsidP="00894C6E">
      <w:pPr>
        <w:spacing w:after="0" w:line="240" w:lineRule="auto"/>
        <w:ind w:left="5103"/>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VšĮ Vilniaus miesto klinikinės ligoninės direktorė</w:t>
      </w:r>
    </w:p>
    <w:p w14:paraId="66A79CB7" w14:textId="77777777" w:rsidR="00100961" w:rsidRPr="00894C6E" w:rsidRDefault="00100961" w:rsidP="00894C6E">
      <w:pPr>
        <w:spacing w:after="0" w:line="240" w:lineRule="auto"/>
        <w:ind w:left="5103"/>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Aušra </w:t>
      </w:r>
      <w:proofErr w:type="spellStart"/>
      <w:r w:rsidRPr="00894C6E">
        <w:rPr>
          <w:rFonts w:ascii="Times New Roman" w:eastAsia="Times New Roman" w:hAnsi="Times New Roman" w:cs="Times New Roman"/>
          <w:sz w:val="24"/>
          <w:szCs w:val="24"/>
          <w:lang w:eastAsia="en-US"/>
        </w:rPr>
        <w:t>Bilotienė</w:t>
      </w:r>
      <w:proofErr w:type="spellEnd"/>
      <w:r w:rsidRPr="00894C6E">
        <w:rPr>
          <w:rFonts w:ascii="Times New Roman" w:eastAsia="Times New Roman" w:hAnsi="Times New Roman" w:cs="Times New Roman"/>
          <w:sz w:val="24"/>
          <w:szCs w:val="24"/>
          <w:lang w:eastAsia="en-US"/>
        </w:rPr>
        <w:t xml:space="preserve"> Motiejūnienė</w:t>
      </w:r>
    </w:p>
    <w:p w14:paraId="75ACE351" w14:textId="77777777" w:rsidR="00774FC3" w:rsidRPr="00894C6E" w:rsidRDefault="00774FC3" w:rsidP="00894C6E">
      <w:pPr>
        <w:spacing w:after="0" w:line="240" w:lineRule="auto"/>
        <w:ind w:left="5103"/>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20___-___-___</w:t>
      </w:r>
    </w:p>
    <w:p w14:paraId="04998BCC" w14:textId="77777777" w:rsidR="00774FC3" w:rsidRPr="00894C6E" w:rsidRDefault="00774FC3" w:rsidP="00894C6E">
      <w:pPr>
        <w:spacing w:after="0" w:line="240" w:lineRule="auto"/>
        <w:jc w:val="both"/>
        <w:rPr>
          <w:rFonts w:ascii="Times New Roman" w:eastAsia="Times New Roman" w:hAnsi="Times New Roman" w:cs="Times New Roman"/>
          <w:sz w:val="24"/>
          <w:szCs w:val="24"/>
          <w:lang w:eastAsia="en-US"/>
        </w:rPr>
      </w:pPr>
    </w:p>
    <w:p w14:paraId="180344D4" w14:textId="77777777" w:rsidR="00865727" w:rsidRPr="00894C6E" w:rsidRDefault="00865727" w:rsidP="00894C6E">
      <w:pPr>
        <w:suppressAutoHyphens/>
        <w:spacing w:after="0" w:line="240" w:lineRule="auto"/>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bCs/>
          <w:iCs/>
          <w:sz w:val="24"/>
          <w:szCs w:val="24"/>
          <w:lang w:eastAsia="en-US"/>
        </w:rPr>
        <w:t xml:space="preserve">LIGONINĖS INFORMACINĖS SISTEMOS ESIS PRIEŽIŪROS, TOBULINIMO IR NAUDOTOJŲ KONSULTAVIMO PASLAUGŲ </w:t>
      </w:r>
      <w:r w:rsidRPr="00894C6E">
        <w:rPr>
          <w:rFonts w:ascii="Times New Roman" w:eastAsia="Times New Roman" w:hAnsi="Times New Roman" w:cs="Times New Roman"/>
          <w:b/>
          <w:sz w:val="24"/>
          <w:szCs w:val="24"/>
          <w:lang w:eastAsia="en-US"/>
        </w:rPr>
        <w:t>SUPAPRASTINTO PIRKIMO ATVIRO KONKURSO BŪDU SĄLYGOS</w:t>
      </w:r>
    </w:p>
    <w:p w14:paraId="2BFFC61E" w14:textId="77777777" w:rsidR="003017EE" w:rsidRPr="00894C6E" w:rsidRDefault="003017EE" w:rsidP="00894C6E">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894C6E" w:rsidRDefault="00191CC4" w:rsidP="00894C6E">
      <w:pPr>
        <w:suppressAutoHyphens/>
        <w:spacing w:after="0" w:line="240" w:lineRule="auto"/>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894C6E" w14:paraId="27B68CFF" w14:textId="77777777" w:rsidTr="00FF45EF">
        <w:trPr>
          <w:jc w:val="center"/>
        </w:trPr>
        <w:tc>
          <w:tcPr>
            <w:tcW w:w="9192" w:type="dxa"/>
          </w:tcPr>
          <w:p w14:paraId="6F156FF2"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I. B</w:t>
            </w:r>
            <w:r w:rsidR="007B4BB9" w:rsidRPr="00894C6E">
              <w:rPr>
                <w:rFonts w:ascii="Times New Roman" w:eastAsia="Times New Roman" w:hAnsi="Times New Roman" w:cs="Times New Roman"/>
                <w:sz w:val="24"/>
                <w:szCs w:val="24"/>
                <w:lang w:eastAsia="en-US"/>
              </w:rPr>
              <w:t>endrosios nuostatos</w:t>
            </w:r>
          </w:p>
        </w:tc>
        <w:tc>
          <w:tcPr>
            <w:tcW w:w="636" w:type="dxa"/>
            <w:vAlign w:val="center"/>
          </w:tcPr>
          <w:p w14:paraId="2474964B" w14:textId="4F7EDEA7"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894C6E" w14:paraId="46277F22" w14:textId="77777777" w:rsidTr="00FF45EF">
        <w:trPr>
          <w:jc w:val="center"/>
        </w:trPr>
        <w:tc>
          <w:tcPr>
            <w:tcW w:w="9192" w:type="dxa"/>
          </w:tcPr>
          <w:p w14:paraId="214BCCA2"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II. P</w:t>
            </w:r>
            <w:r w:rsidR="007B4BB9" w:rsidRPr="00894C6E">
              <w:rPr>
                <w:rFonts w:ascii="Times New Roman" w:eastAsia="Times New Roman" w:hAnsi="Times New Roman" w:cs="Times New Roman"/>
                <w:sz w:val="24"/>
                <w:szCs w:val="24"/>
                <w:lang w:eastAsia="en-US"/>
              </w:rPr>
              <w:t>irkimo objektas</w:t>
            </w:r>
          </w:p>
        </w:tc>
        <w:tc>
          <w:tcPr>
            <w:tcW w:w="636" w:type="dxa"/>
            <w:vAlign w:val="center"/>
          </w:tcPr>
          <w:p w14:paraId="73F62CF4" w14:textId="508A9988"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894C6E" w14:paraId="09AAF908" w14:textId="77777777" w:rsidTr="00FF45EF">
        <w:trPr>
          <w:jc w:val="center"/>
        </w:trPr>
        <w:tc>
          <w:tcPr>
            <w:tcW w:w="9192" w:type="dxa"/>
          </w:tcPr>
          <w:p w14:paraId="744503CE"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III. </w:t>
            </w:r>
            <w:r w:rsidRPr="00894C6E">
              <w:rPr>
                <w:rFonts w:ascii="Times New Roman" w:eastAsia="Calibri" w:hAnsi="Times New Roman" w:cs="Times New Roman"/>
                <w:sz w:val="24"/>
                <w:szCs w:val="24"/>
                <w:lang w:eastAsia="en-US"/>
              </w:rPr>
              <w:t>T</w:t>
            </w:r>
            <w:r w:rsidR="007B4BB9" w:rsidRPr="00894C6E">
              <w:rPr>
                <w:rFonts w:ascii="Times New Roman" w:eastAsia="Calibri" w:hAnsi="Times New Roman" w:cs="Times New Roman"/>
                <w:sz w:val="24"/>
                <w:szCs w:val="24"/>
                <w:lang w:eastAsia="en-US"/>
              </w:rPr>
              <w:t>iekėjų</w:t>
            </w:r>
            <w:r w:rsidR="007A4F86" w:rsidRPr="00894C6E">
              <w:rPr>
                <w:rFonts w:ascii="Times New Roman" w:eastAsia="Calibri" w:hAnsi="Times New Roman" w:cs="Times New Roman"/>
                <w:sz w:val="24"/>
                <w:szCs w:val="24"/>
                <w:lang w:eastAsia="en-US"/>
              </w:rPr>
              <w:t xml:space="preserve"> </w:t>
            </w:r>
            <w:r w:rsidR="007B4BB9" w:rsidRPr="00894C6E">
              <w:rPr>
                <w:rFonts w:ascii="Times New Roman" w:eastAsia="Calibri" w:hAnsi="Times New Roman" w:cs="Times New Roman"/>
                <w:sz w:val="24"/>
                <w:szCs w:val="24"/>
                <w:lang w:eastAsia="en-US"/>
              </w:rPr>
              <w:t>pašalinimo pagrindai</w:t>
            </w:r>
            <w:r w:rsidRPr="00894C6E">
              <w:rPr>
                <w:rFonts w:ascii="Times New Roman" w:eastAsia="Calibri" w:hAnsi="Times New Roman" w:cs="Times New Roman"/>
                <w:sz w:val="24"/>
                <w:szCs w:val="24"/>
                <w:lang w:eastAsia="en-US"/>
              </w:rPr>
              <w:t xml:space="preserve">, </w:t>
            </w:r>
            <w:r w:rsidR="007B4BB9" w:rsidRPr="00894C6E">
              <w:rPr>
                <w:rFonts w:ascii="Times New Roman" w:eastAsia="Calibri" w:hAnsi="Times New Roman" w:cs="Times New Roman"/>
                <w:sz w:val="24"/>
                <w:szCs w:val="24"/>
                <w:lang w:eastAsia="en-US"/>
              </w:rPr>
              <w:t>kvalifikacijos reikalavimai ir</w:t>
            </w:r>
            <w:r w:rsidRPr="00894C6E">
              <w:rPr>
                <w:rFonts w:ascii="Times New Roman" w:eastAsia="Calibri" w:hAnsi="Times New Roman" w:cs="Times New Roman"/>
                <w:sz w:val="24"/>
                <w:szCs w:val="24"/>
                <w:lang w:eastAsia="en-US"/>
              </w:rPr>
              <w:t xml:space="preserve">, </w:t>
            </w:r>
            <w:r w:rsidR="007B4BB9" w:rsidRPr="00894C6E">
              <w:rPr>
                <w:rFonts w:ascii="Times New Roman" w:eastAsia="Calibri" w:hAnsi="Times New Roman" w:cs="Times New Roman"/>
                <w:sz w:val="24"/>
                <w:szCs w:val="24"/>
                <w:lang w:eastAsia="en-US"/>
              </w:rPr>
              <w:t>jeigu taikytina</w:t>
            </w:r>
            <w:r w:rsidRPr="00894C6E">
              <w:rPr>
                <w:rFonts w:ascii="Times New Roman" w:eastAsia="Calibri" w:hAnsi="Times New Roman" w:cs="Times New Roman"/>
                <w:sz w:val="24"/>
                <w:szCs w:val="24"/>
                <w:lang w:eastAsia="en-US"/>
              </w:rPr>
              <w:t xml:space="preserve">, </w:t>
            </w:r>
            <w:r w:rsidR="007B4BB9" w:rsidRPr="00894C6E">
              <w:rPr>
                <w:rFonts w:ascii="Times New Roman" w:eastAsia="Calibri" w:hAnsi="Times New Roman" w:cs="Times New Roman"/>
                <w:sz w:val="24"/>
                <w:szCs w:val="24"/>
                <w:lang w:eastAsia="en-US"/>
              </w:rPr>
              <w:t>reikalaujami</w:t>
            </w:r>
            <w:r w:rsidR="007A4F86" w:rsidRPr="00894C6E">
              <w:rPr>
                <w:rFonts w:ascii="Times New Roman" w:eastAsia="Calibri" w:hAnsi="Times New Roman" w:cs="Times New Roman"/>
                <w:sz w:val="24"/>
                <w:szCs w:val="24"/>
                <w:lang w:eastAsia="en-US"/>
              </w:rPr>
              <w:t xml:space="preserve"> </w:t>
            </w:r>
            <w:r w:rsidR="007B4BB9" w:rsidRPr="00894C6E">
              <w:rPr>
                <w:rFonts w:ascii="Times New Roman" w:eastAsia="Calibri" w:hAnsi="Times New Roman" w:cs="Times New Roman"/>
                <w:sz w:val="24"/>
                <w:szCs w:val="24"/>
                <w:lang w:eastAsia="en-US"/>
              </w:rPr>
              <w:t>kokybės vadybos sistemos ir (arba) aplinkos apsaugos vadybos sistemos standartai</w:t>
            </w:r>
            <w:r w:rsidRPr="00894C6E">
              <w:rPr>
                <w:rFonts w:ascii="Times New Roman" w:eastAsia="Calibri" w:hAnsi="Times New Roman" w:cs="Times New Roman"/>
                <w:sz w:val="24"/>
                <w:szCs w:val="24"/>
                <w:lang w:eastAsia="en-US"/>
              </w:rPr>
              <w:t xml:space="preserve">, </w:t>
            </w:r>
            <w:r w:rsidR="007B4BB9" w:rsidRPr="00894C6E">
              <w:rPr>
                <w:rFonts w:ascii="Times New Roman" w:eastAsia="Calibri" w:hAnsi="Times New Roman" w:cs="Times New Roman"/>
                <w:sz w:val="24"/>
                <w:szCs w:val="24"/>
                <w:lang w:eastAsia="en-US"/>
              </w:rPr>
              <w:t>tarp jų ir reikalavimai atskiriems bendrą pasiūlymą pateikiantiems tiekėjų grupės nariams.</w:t>
            </w:r>
            <w:r w:rsidRPr="00894C6E">
              <w:rPr>
                <w:rFonts w:ascii="Times New Roman" w:eastAsia="Calibri" w:hAnsi="Times New Roman" w:cs="Times New Roman"/>
                <w:sz w:val="24"/>
                <w:szCs w:val="24"/>
                <w:lang w:eastAsia="en-US"/>
              </w:rPr>
              <w:t xml:space="preserve"> P</w:t>
            </w:r>
            <w:r w:rsidR="007B4BB9" w:rsidRPr="00894C6E">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p>
          <w:p w14:paraId="5A54FE41" w14:textId="1D444075"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894C6E" w14:paraId="37D5798F" w14:textId="77777777" w:rsidTr="00FF45EF">
        <w:trPr>
          <w:jc w:val="center"/>
        </w:trPr>
        <w:tc>
          <w:tcPr>
            <w:tcW w:w="9192" w:type="dxa"/>
          </w:tcPr>
          <w:p w14:paraId="7F204D38"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IV. T</w:t>
            </w:r>
            <w:r w:rsidR="007B4BB9" w:rsidRPr="00894C6E">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0B2052C3"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894C6E" w14:paraId="5FD5719D" w14:textId="77777777" w:rsidTr="00FF45EF">
        <w:trPr>
          <w:jc w:val="center"/>
        </w:trPr>
        <w:tc>
          <w:tcPr>
            <w:tcW w:w="9192" w:type="dxa"/>
          </w:tcPr>
          <w:p w14:paraId="13A53E11"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V. P</w:t>
            </w:r>
            <w:r w:rsidR="007B4BB9" w:rsidRPr="00894C6E">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4CE197EA"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894C6E" w14:paraId="5010056C" w14:textId="77777777" w:rsidTr="00FF45EF">
        <w:trPr>
          <w:jc w:val="center"/>
        </w:trPr>
        <w:tc>
          <w:tcPr>
            <w:tcW w:w="9192" w:type="dxa"/>
          </w:tcPr>
          <w:p w14:paraId="1A748EFF"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VI. P</w:t>
            </w:r>
            <w:r w:rsidR="007B4BB9" w:rsidRPr="00894C6E">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0560C7BC"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894C6E" w14:paraId="6AA5B206" w14:textId="77777777" w:rsidTr="00FF45EF">
        <w:trPr>
          <w:jc w:val="center"/>
        </w:trPr>
        <w:tc>
          <w:tcPr>
            <w:tcW w:w="9192" w:type="dxa"/>
          </w:tcPr>
          <w:p w14:paraId="11ACDA9A" w14:textId="77777777" w:rsidR="000D3322" w:rsidRPr="00894C6E" w:rsidRDefault="000D3322"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VII. P</w:t>
            </w:r>
            <w:r w:rsidR="007B4BB9" w:rsidRPr="00894C6E">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4EE2A56" w:rsidR="000D3322"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894C6E" w14:paraId="22E47C36" w14:textId="77777777" w:rsidTr="00FF45EF">
        <w:trPr>
          <w:jc w:val="center"/>
        </w:trPr>
        <w:tc>
          <w:tcPr>
            <w:tcW w:w="9192" w:type="dxa"/>
          </w:tcPr>
          <w:p w14:paraId="71AB8763"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VII</w:t>
            </w:r>
            <w:r w:rsidR="000D3322" w:rsidRPr="00894C6E">
              <w:rPr>
                <w:rFonts w:ascii="Times New Roman" w:eastAsia="Times New Roman" w:hAnsi="Times New Roman" w:cs="Times New Roman"/>
                <w:sz w:val="24"/>
                <w:szCs w:val="24"/>
                <w:lang w:eastAsia="en-US"/>
              </w:rPr>
              <w:t>I</w:t>
            </w:r>
            <w:r w:rsidRPr="00894C6E">
              <w:rPr>
                <w:rFonts w:ascii="Times New Roman" w:eastAsia="Times New Roman" w:hAnsi="Times New Roman" w:cs="Times New Roman"/>
                <w:sz w:val="24"/>
                <w:szCs w:val="24"/>
                <w:lang w:eastAsia="en-US"/>
              </w:rPr>
              <w:t>. B</w:t>
            </w:r>
            <w:r w:rsidR="007B4BB9" w:rsidRPr="00894C6E">
              <w:rPr>
                <w:rFonts w:ascii="Times New Roman" w:eastAsia="Times New Roman" w:hAnsi="Times New Roman" w:cs="Times New Roman"/>
                <w:sz w:val="24"/>
                <w:szCs w:val="24"/>
                <w:lang w:eastAsia="en-US"/>
              </w:rPr>
              <w:t>ūdai</w:t>
            </w:r>
            <w:r w:rsidR="007A4F86" w:rsidRPr="00894C6E">
              <w:rPr>
                <w:rFonts w:ascii="Times New Roman" w:eastAsia="Times New Roman" w:hAnsi="Times New Roman" w:cs="Times New Roman"/>
                <w:sz w:val="24"/>
                <w:szCs w:val="24"/>
                <w:lang w:eastAsia="en-US"/>
              </w:rPr>
              <w:t>,</w:t>
            </w:r>
            <w:r w:rsidRPr="00894C6E">
              <w:rPr>
                <w:rFonts w:ascii="Times New Roman" w:eastAsia="Times New Roman" w:hAnsi="Times New Roman" w:cs="Times New Roman"/>
                <w:sz w:val="24"/>
                <w:szCs w:val="24"/>
                <w:lang w:eastAsia="en-US"/>
              </w:rPr>
              <w:t xml:space="preserve"> </w:t>
            </w:r>
            <w:r w:rsidR="007B4BB9" w:rsidRPr="00894C6E">
              <w:rPr>
                <w:rFonts w:ascii="Times New Roman" w:eastAsia="Times New Roman" w:hAnsi="Times New Roman" w:cs="Times New Roman"/>
                <w:sz w:val="24"/>
                <w:szCs w:val="24"/>
                <w:lang w:eastAsia="en-US"/>
              </w:rPr>
              <w:t>kuriais tiekėjai gali prašyti pirkimo dokumentų paaiškinimų</w:t>
            </w:r>
            <w:r w:rsidR="007A4F86" w:rsidRPr="00894C6E">
              <w:rPr>
                <w:rFonts w:ascii="Times New Roman" w:eastAsia="Times New Roman" w:hAnsi="Times New Roman" w:cs="Times New Roman"/>
                <w:sz w:val="24"/>
                <w:szCs w:val="24"/>
                <w:lang w:eastAsia="en-US"/>
              </w:rPr>
              <w:t xml:space="preserve">, </w:t>
            </w:r>
            <w:r w:rsidR="007B4BB9" w:rsidRPr="00894C6E">
              <w:rPr>
                <w:rFonts w:ascii="Times New Roman" w:eastAsia="Times New Roman" w:hAnsi="Times New Roman" w:cs="Times New Roman"/>
                <w:sz w:val="24"/>
                <w:szCs w:val="24"/>
                <w:lang w:eastAsia="en-US"/>
              </w:rPr>
              <w:t>sužinoti</w:t>
            </w:r>
            <w:r w:rsidR="007A4F86" w:rsidRPr="00894C6E">
              <w:rPr>
                <w:rFonts w:ascii="Times New Roman" w:eastAsia="Times New Roman" w:hAnsi="Times New Roman" w:cs="Times New Roman"/>
                <w:sz w:val="24"/>
                <w:szCs w:val="24"/>
                <w:lang w:eastAsia="en-US"/>
              </w:rPr>
              <w:t xml:space="preserve">, </w:t>
            </w:r>
            <w:r w:rsidR="007B4BB9" w:rsidRPr="00894C6E">
              <w:rPr>
                <w:rFonts w:ascii="Times New Roman" w:eastAsia="Times New Roman" w:hAnsi="Times New Roman" w:cs="Times New Roman"/>
                <w:sz w:val="24"/>
                <w:szCs w:val="24"/>
                <w:lang w:eastAsia="en-US"/>
              </w:rPr>
              <w:t>ar</w:t>
            </w:r>
            <w:r w:rsidR="007A4F86" w:rsidRPr="00894C6E">
              <w:rPr>
                <w:rFonts w:ascii="Times New Roman" w:eastAsia="Times New Roman" w:hAnsi="Times New Roman" w:cs="Times New Roman"/>
                <w:sz w:val="24"/>
                <w:szCs w:val="24"/>
                <w:lang w:eastAsia="en-US"/>
              </w:rPr>
              <w:t xml:space="preserve"> </w:t>
            </w:r>
            <w:r w:rsidR="007B4BB9" w:rsidRPr="00894C6E">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p>
          <w:p w14:paraId="2459C4ED" w14:textId="5D42F84B"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894C6E" w14:paraId="6304BA7C" w14:textId="77777777" w:rsidTr="00FF45EF">
        <w:trPr>
          <w:jc w:val="center"/>
        </w:trPr>
        <w:tc>
          <w:tcPr>
            <w:tcW w:w="9192" w:type="dxa"/>
          </w:tcPr>
          <w:p w14:paraId="327DDB5D" w14:textId="77777777" w:rsidR="00191CC4" w:rsidRPr="00894C6E" w:rsidRDefault="000D3322"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IX</w:t>
            </w:r>
            <w:r w:rsidR="00191CC4" w:rsidRPr="00894C6E">
              <w:rPr>
                <w:rFonts w:ascii="Times New Roman" w:eastAsia="Times New Roman" w:hAnsi="Times New Roman" w:cs="Times New Roman"/>
                <w:sz w:val="24"/>
                <w:szCs w:val="24"/>
                <w:lang w:eastAsia="en-US"/>
              </w:rPr>
              <w:t>. S</w:t>
            </w:r>
            <w:r w:rsidR="007B4BB9" w:rsidRPr="00894C6E">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0BC164E1"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894C6E" w14:paraId="6EE69BE3" w14:textId="77777777" w:rsidTr="00FF45EF">
        <w:trPr>
          <w:jc w:val="center"/>
        </w:trPr>
        <w:tc>
          <w:tcPr>
            <w:tcW w:w="9192" w:type="dxa"/>
          </w:tcPr>
          <w:p w14:paraId="47730AA0"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X. P</w:t>
            </w:r>
            <w:r w:rsidR="007B4BB9" w:rsidRPr="00894C6E">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264E750E"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894C6E" w14:paraId="78B834BC" w14:textId="77777777" w:rsidTr="00FF45EF">
        <w:trPr>
          <w:jc w:val="center"/>
        </w:trPr>
        <w:tc>
          <w:tcPr>
            <w:tcW w:w="9192" w:type="dxa"/>
          </w:tcPr>
          <w:p w14:paraId="1FF75265"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X</w:t>
            </w:r>
            <w:r w:rsidR="000D3322" w:rsidRPr="00894C6E">
              <w:rPr>
                <w:rFonts w:ascii="Times New Roman" w:eastAsia="Times New Roman" w:hAnsi="Times New Roman" w:cs="Times New Roman"/>
                <w:sz w:val="24"/>
                <w:szCs w:val="24"/>
                <w:lang w:eastAsia="en-US"/>
              </w:rPr>
              <w:t>I</w:t>
            </w:r>
            <w:r w:rsidRPr="00894C6E">
              <w:rPr>
                <w:rFonts w:ascii="Times New Roman" w:eastAsia="Times New Roman" w:hAnsi="Times New Roman" w:cs="Times New Roman"/>
                <w:sz w:val="24"/>
                <w:szCs w:val="24"/>
                <w:lang w:eastAsia="en-US"/>
              </w:rPr>
              <w:t>. I</w:t>
            </w:r>
            <w:r w:rsidR="007B4BB9" w:rsidRPr="00894C6E">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0A40ECD1"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894C6E" w14:paraId="7B06EF4A" w14:textId="77777777" w:rsidTr="00FF45EF">
        <w:trPr>
          <w:jc w:val="center"/>
        </w:trPr>
        <w:tc>
          <w:tcPr>
            <w:tcW w:w="9192" w:type="dxa"/>
          </w:tcPr>
          <w:p w14:paraId="4DCBF66C"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XI</w:t>
            </w:r>
            <w:r w:rsidR="000D3322" w:rsidRPr="00894C6E">
              <w:rPr>
                <w:rFonts w:ascii="Times New Roman" w:eastAsia="Times New Roman" w:hAnsi="Times New Roman" w:cs="Times New Roman"/>
                <w:sz w:val="24"/>
                <w:szCs w:val="24"/>
                <w:lang w:eastAsia="en-US"/>
              </w:rPr>
              <w:t>I</w:t>
            </w:r>
            <w:r w:rsidRPr="00894C6E">
              <w:rPr>
                <w:rFonts w:ascii="Times New Roman" w:eastAsia="Times New Roman" w:hAnsi="Times New Roman" w:cs="Times New Roman"/>
                <w:sz w:val="24"/>
                <w:szCs w:val="24"/>
                <w:lang w:eastAsia="en-US"/>
              </w:rPr>
              <w:t>. B</w:t>
            </w:r>
            <w:r w:rsidR="007B4BB9" w:rsidRPr="00894C6E">
              <w:rPr>
                <w:rFonts w:ascii="Times New Roman" w:eastAsia="Times New Roman" w:hAnsi="Times New Roman" w:cs="Times New Roman"/>
                <w:sz w:val="24"/>
                <w:szCs w:val="24"/>
                <w:lang w:eastAsia="en-US"/>
              </w:rPr>
              <w:t>aigiamosios nuostatos</w:t>
            </w:r>
          </w:p>
        </w:tc>
        <w:tc>
          <w:tcPr>
            <w:tcW w:w="636" w:type="dxa"/>
            <w:vAlign w:val="center"/>
          </w:tcPr>
          <w:p w14:paraId="24B97D41" w14:textId="6C878FF7"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894C6E" w14:paraId="0B201BCC" w14:textId="77777777" w:rsidTr="00FF45EF">
        <w:trPr>
          <w:jc w:val="center"/>
        </w:trPr>
        <w:tc>
          <w:tcPr>
            <w:tcW w:w="9192" w:type="dxa"/>
          </w:tcPr>
          <w:p w14:paraId="0F38D311" w14:textId="4AC86F01" w:rsidR="00191CC4" w:rsidRPr="00894C6E" w:rsidRDefault="00E40CCE" w:rsidP="00894C6E">
            <w:pPr>
              <w:suppressAutoHyphens/>
              <w:spacing w:after="0" w:line="240" w:lineRule="auto"/>
              <w:jc w:val="both"/>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Pirkimo sąlygų p</w:t>
            </w:r>
            <w:r w:rsidR="007B4BB9" w:rsidRPr="00894C6E">
              <w:rPr>
                <w:rFonts w:ascii="Times New Roman" w:eastAsia="Times New Roman" w:hAnsi="Times New Roman" w:cs="Times New Roman"/>
                <w:b/>
                <w:sz w:val="24"/>
                <w:szCs w:val="24"/>
                <w:lang w:eastAsia="en-US"/>
              </w:rPr>
              <w:t>riedai</w:t>
            </w:r>
            <w:r w:rsidR="00191CC4" w:rsidRPr="00894C6E">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p>
        </w:tc>
      </w:tr>
      <w:tr w:rsidR="00191CC4" w:rsidRPr="00894C6E" w14:paraId="0C079671" w14:textId="77777777" w:rsidTr="00FF45EF">
        <w:trPr>
          <w:jc w:val="center"/>
        </w:trPr>
        <w:tc>
          <w:tcPr>
            <w:tcW w:w="9192" w:type="dxa"/>
          </w:tcPr>
          <w:p w14:paraId="69D70705"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1. T</w:t>
            </w:r>
            <w:r w:rsidR="007B4BB9" w:rsidRPr="00894C6E">
              <w:rPr>
                <w:rFonts w:ascii="Times New Roman" w:eastAsia="Times New Roman" w:hAnsi="Times New Roman" w:cs="Times New Roman"/>
                <w:sz w:val="24"/>
                <w:szCs w:val="24"/>
                <w:lang w:eastAsia="en-US"/>
              </w:rPr>
              <w:t>echninė specifikacija</w:t>
            </w:r>
          </w:p>
        </w:tc>
        <w:tc>
          <w:tcPr>
            <w:tcW w:w="636" w:type="dxa"/>
            <w:vAlign w:val="center"/>
          </w:tcPr>
          <w:p w14:paraId="79354792" w14:textId="1AFB9093" w:rsidR="00191CC4" w:rsidRPr="00894C6E" w:rsidRDefault="00913914"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894C6E" w14:paraId="303EDDCF" w14:textId="77777777" w:rsidTr="00FF45EF">
        <w:trPr>
          <w:jc w:val="center"/>
        </w:trPr>
        <w:tc>
          <w:tcPr>
            <w:tcW w:w="9192" w:type="dxa"/>
            <w:tcBorders>
              <w:bottom w:val="single" w:sz="4" w:space="0" w:color="auto"/>
            </w:tcBorders>
          </w:tcPr>
          <w:p w14:paraId="1A231DD5" w14:textId="02368C29"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2. P</w:t>
            </w:r>
            <w:r w:rsidR="007B4BB9" w:rsidRPr="00894C6E">
              <w:rPr>
                <w:rFonts w:ascii="Times New Roman" w:eastAsia="Times New Roman" w:hAnsi="Times New Roman" w:cs="Times New Roman"/>
                <w:sz w:val="24"/>
                <w:szCs w:val="24"/>
                <w:lang w:eastAsia="en-US"/>
              </w:rPr>
              <w:t>asiūlymo forma</w:t>
            </w:r>
            <w:r w:rsidRPr="00894C6E">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5E364927" w:rsidR="00191CC4" w:rsidRPr="00894C6E" w:rsidRDefault="00F3183E"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5A6117" w:rsidRPr="00894C6E" w14:paraId="1024CD6E" w14:textId="77777777" w:rsidTr="00FF45EF">
        <w:trPr>
          <w:jc w:val="center"/>
        </w:trPr>
        <w:tc>
          <w:tcPr>
            <w:tcW w:w="9192" w:type="dxa"/>
            <w:tcBorders>
              <w:bottom w:val="nil"/>
            </w:tcBorders>
          </w:tcPr>
          <w:p w14:paraId="76D00EEF" w14:textId="269249FD" w:rsidR="005A6117" w:rsidRPr="00894C6E" w:rsidRDefault="005A6117"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3. P</w:t>
            </w:r>
            <w:r w:rsidR="007B4BB9" w:rsidRPr="00894C6E">
              <w:rPr>
                <w:rFonts w:ascii="Times New Roman" w:eastAsia="Times New Roman" w:hAnsi="Times New Roman" w:cs="Times New Roman"/>
                <w:sz w:val="24"/>
                <w:szCs w:val="24"/>
                <w:lang w:eastAsia="en-US"/>
              </w:rPr>
              <w:t>irkimo sutarties projektas</w:t>
            </w:r>
            <w:r w:rsidR="001C1A26">
              <w:rPr>
                <w:rFonts w:ascii="Times New Roman" w:eastAsia="Times New Roman" w:hAnsi="Times New Roman" w:cs="Times New Roman"/>
                <w:sz w:val="24"/>
                <w:szCs w:val="24"/>
                <w:lang w:eastAsia="en-US"/>
              </w:rPr>
              <w:t xml:space="preserve"> </w:t>
            </w:r>
            <w:r w:rsidR="001C1A26" w:rsidRPr="00894C6E">
              <w:rPr>
                <w:rFonts w:ascii="Times New Roman" w:eastAsia="Times New Roman" w:hAnsi="Times New Roman" w:cs="Times New Roman"/>
                <w:sz w:val="24"/>
                <w:szCs w:val="24"/>
                <w:lang w:eastAsia="en-US"/>
              </w:rPr>
              <w:t>(pateikiamas atskiru dokumentu)</w:t>
            </w:r>
            <w:r w:rsidR="008E0D20" w:rsidRPr="00894C6E">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94C6E" w:rsidRDefault="005A6117" w:rsidP="00894C6E">
            <w:pPr>
              <w:suppressAutoHyphens/>
              <w:spacing w:after="0" w:line="240" w:lineRule="auto"/>
              <w:jc w:val="both"/>
              <w:rPr>
                <w:rFonts w:ascii="Times New Roman" w:eastAsia="Times New Roman" w:hAnsi="Times New Roman" w:cs="Times New Roman"/>
                <w:sz w:val="24"/>
                <w:szCs w:val="24"/>
                <w:lang w:eastAsia="en-US"/>
              </w:rPr>
            </w:pPr>
          </w:p>
        </w:tc>
      </w:tr>
      <w:tr w:rsidR="008E0D20" w:rsidRPr="00894C6E" w14:paraId="3FBF20E2" w14:textId="77777777" w:rsidTr="00FF45EF">
        <w:trPr>
          <w:jc w:val="center"/>
        </w:trPr>
        <w:tc>
          <w:tcPr>
            <w:tcW w:w="9192" w:type="dxa"/>
            <w:tcBorders>
              <w:top w:val="nil"/>
              <w:bottom w:val="nil"/>
            </w:tcBorders>
          </w:tcPr>
          <w:p w14:paraId="6EE9BFBD" w14:textId="30D20D9B" w:rsidR="008E0D20" w:rsidRPr="00894C6E" w:rsidRDefault="003D427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3.1. </w:t>
            </w:r>
            <w:r w:rsidR="008E0D20" w:rsidRPr="00894C6E">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36F82609" w:rsidR="008E0D20" w:rsidRPr="00894C6E" w:rsidRDefault="00B25212"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8E0D20" w:rsidRPr="00894C6E" w14:paraId="0706BCCD" w14:textId="77777777" w:rsidTr="00FF45EF">
        <w:trPr>
          <w:jc w:val="center"/>
        </w:trPr>
        <w:tc>
          <w:tcPr>
            <w:tcW w:w="9192" w:type="dxa"/>
            <w:tcBorders>
              <w:top w:val="nil"/>
              <w:bottom w:val="single" w:sz="4" w:space="0" w:color="auto"/>
            </w:tcBorders>
          </w:tcPr>
          <w:p w14:paraId="225D54B9" w14:textId="70CE7ADE" w:rsidR="008E0D20" w:rsidRPr="00894C6E" w:rsidRDefault="003D4274" w:rsidP="00894C6E">
            <w:pPr>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3.2. </w:t>
            </w:r>
            <w:r w:rsidR="008E0D20" w:rsidRPr="00894C6E">
              <w:rPr>
                <w:rFonts w:ascii="Times New Roman" w:eastAsia="Times New Roman" w:hAnsi="Times New Roman" w:cs="Times New Roman"/>
                <w:sz w:val="24"/>
                <w:szCs w:val="24"/>
                <w:lang w:eastAsia="en-US"/>
              </w:rPr>
              <w:t>Paslaugų</w:t>
            </w:r>
            <w:r w:rsidR="00AF5BBB" w:rsidRPr="00894C6E">
              <w:rPr>
                <w:rFonts w:ascii="Times New Roman" w:eastAsia="Times New Roman" w:hAnsi="Times New Roman" w:cs="Times New Roman"/>
                <w:sz w:val="24"/>
                <w:szCs w:val="24"/>
                <w:lang w:eastAsia="en-US"/>
              </w:rPr>
              <w:t xml:space="preserve"> </w:t>
            </w:r>
            <w:r w:rsidR="008E0D20" w:rsidRPr="00894C6E">
              <w:rPr>
                <w:rFonts w:ascii="Times New Roman" w:eastAsia="Times New Roman" w:hAnsi="Times New Roman" w:cs="Times New Roman"/>
                <w:sz w:val="24"/>
                <w:szCs w:val="24"/>
                <w:lang w:eastAsia="en-US"/>
              </w:rPr>
              <w:t>pirkimo sutarties specialiosios sąlygos</w:t>
            </w:r>
          </w:p>
        </w:tc>
        <w:tc>
          <w:tcPr>
            <w:tcW w:w="636" w:type="dxa"/>
            <w:tcBorders>
              <w:top w:val="nil"/>
              <w:bottom w:val="single" w:sz="4" w:space="0" w:color="auto"/>
            </w:tcBorders>
            <w:vAlign w:val="center"/>
          </w:tcPr>
          <w:p w14:paraId="7187EFC8" w14:textId="3ED82190" w:rsidR="008E0D20" w:rsidRPr="00894C6E" w:rsidRDefault="00B25212"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w:t>
            </w:r>
          </w:p>
        </w:tc>
      </w:tr>
      <w:tr w:rsidR="003D4274" w:rsidRPr="00894C6E" w14:paraId="70BCD4B5" w14:textId="77777777" w:rsidTr="00FF45EF">
        <w:trPr>
          <w:jc w:val="center"/>
        </w:trPr>
        <w:tc>
          <w:tcPr>
            <w:tcW w:w="9192" w:type="dxa"/>
          </w:tcPr>
          <w:p w14:paraId="4DA34BA1" w14:textId="044BC58F" w:rsidR="003D4274" w:rsidRPr="00894C6E" w:rsidRDefault="006B27D1"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894C6E">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65AAA233" w:rsidR="003D4274" w:rsidRPr="00894C6E" w:rsidRDefault="00B25212"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61</w:t>
            </w:r>
          </w:p>
        </w:tc>
      </w:tr>
      <w:tr w:rsidR="003D4274" w:rsidRPr="00894C6E" w14:paraId="5EA9FA83" w14:textId="77777777" w:rsidTr="00FF45EF">
        <w:trPr>
          <w:jc w:val="center"/>
        </w:trPr>
        <w:tc>
          <w:tcPr>
            <w:tcW w:w="9192" w:type="dxa"/>
          </w:tcPr>
          <w:p w14:paraId="17390B9B" w14:textId="69E6AED3" w:rsidR="003D4274" w:rsidRPr="00894C6E" w:rsidRDefault="006B27D1"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894C6E">
              <w:rPr>
                <w:rFonts w:ascii="Times New Roman" w:eastAsia="Times New Roman" w:hAnsi="Times New Roman" w:cs="Times New Roman"/>
                <w:sz w:val="24"/>
                <w:szCs w:val="24"/>
                <w:lang w:eastAsia="en-US"/>
              </w:rPr>
              <w:t>. Europos bendrasis viešųjų pirkimų dokumentas (pateikiamas atskiru dokumentu)</w:t>
            </w:r>
          </w:p>
        </w:tc>
        <w:tc>
          <w:tcPr>
            <w:tcW w:w="636" w:type="dxa"/>
            <w:vAlign w:val="center"/>
          </w:tcPr>
          <w:p w14:paraId="027F09DC" w14:textId="77777777" w:rsidR="003D4274" w:rsidRPr="00894C6E" w:rsidRDefault="003D4274" w:rsidP="00894C6E">
            <w:pPr>
              <w:suppressAutoHyphens/>
              <w:spacing w:after="0" w:line="240" w:lineRule="auto"/>
              <w:jc w:val="both"/>
              <w:rPr>
                <w:rFonts w:ascii="Times New Roman" w:eastAsia="Times New Roman" w:hAnsi="Times New Roman" w:cs="Times New Roman"/>
                <w:sz w:val="24"/>
                <w:szCs w:val="24"/>
                <w:lang w:eastAsia="en-US"/>
              </w:rPr>
            </w:pPr>
          </w:p>
        </w:tc>
      </w:tr>
      <w:tr w:rsidR="003553CA" w:rsidRPr="00894C6E" w14:paraId="02DEBEC0" w14:textId="77777777" w:rsidTr="00FF45EF">
        <w:trPr>
          <w:jc w:val="center"/>
        </w:trPr>
        <w:tc>
          <w:tcPr>
            <w:tcW w:w="9192" w:type="dxa"/>
          </w:tcPr>
          <w:p w14:paraId="069C0589" w14:textId="51CDD77A" w:rsidR="003553CA" w:rsidRPr="002E30FF" w:rsidRDefault="006B27D1" w:rsidP="00894C6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3553CA" w:rsidRPr="002E30FF">
              <w:rPr>
                <w:rFonts w:ascii="Times New Roman" w:eastAsia="Times New Roman" w:hAnsi="Times New Roman" w:cs="Times New Roman"/>
                <w:sz w:val="24"/>
                <w:szCs w:val="24"/>
                <w:lang w:eastAsia="en-US"/>
              </w:rPr>
              <w:t xml:space="preserve">. </w:t>
            </w:r>
            <w:r w:rsidR="00B72F28" w:rsidRPr="002E30FF">
              <w:rPr>
                <w:rFonts w:ascii="Times New Roman" w:eastAsia="Times New Roman" w:hAnsi="Times New Roman" w:cs="Times New Roman"/>
                <w:sz w:val="24"/>
                <w:szCs w:val="24"/>
                <w:lang w:eastAsia="en-US"/>
              </w:rPr>
              <w:t xml:space="preserve">Nacionalinio saugumo reikalavimų atitikties </w:t>
            </w:r>
            <w:r w:rsidR="003553CA" w:rsidRPr="002E30FF">
              <w:rPr>
                <w:rFonts w:ascii="Times New Roman" w:eastAsia="Times New Roman" w:hAnsi="Times New Roman" w:cs="Times New Roman"/>
                <w:sz w:val="24"/>
                <w:szCs w:val="24"/>
                <w:lang w:eastAsia="en-US"/>
              </w:rPr>
              <w:t>deklaracija</w:t>
            </w:r>
          </w:p>
        </w:tc>
        <w:tc>
          <w:tcPr>
            <w:tcW w:w="636" w:type="dxa"/>
            <w:vAlign w:val="center"/>
          </w:tcPr>
          <w:p w14:paraId="2A8D1EAE" w14:textId="4E536946" w:rsidR="003553CA" w:rsidRPr="00894C6E" w:rsidRDefault="00B25212" w:rsidP="00894C6E">
            <w:pPr>
              <w:suppressAutoHyphens/>
              <w:spacing w:after="0" w:line="240" w:lineRule="auto"/>
              <w:jc w:val="both"/>
              <w:rPr>
                <w:rFonts w:ascii="Times New Roman" w:eastAsia="Times New Roman" w:hAnsi="Times New Roman" w:cs="Times New Roman"/>
                <w:color w:val="C00000"/>
                <w:sz w:val="24"/>
                <w:szCs w:val="24"/>
                <w:lang w:eastAsia="en-US"/>
              </w:rPr>
            </w:pPr>
            <w:r w:rsidRPr="00B25212">
              <w:rPr>
                <w:rFonts w:ascii="Times New Roman" w:eastAsia="Times New Roman" w:hAnsi="Times New Roman" w:cs="Times New Roman"/>
                <w:sz w:val="24"/>
                <w:szCs w:val="24"/>
                <w:lang w:eastAsia="en-US"/>
              </w:rPr>
              <w:t>68</w:t>
            </w:r>
          </w:p>
        </w:tc>
      </w:tr>
    </w:tbl>
    <w:p w14:paraId="2FAB907A" w14:textId="77777777" w:rsidR="004C30C6" w:rsidRDefault="004C30C6" w:rsidP="00162E07">
      <w:pPr>
        <w:spacing w:after="0" w:line="240" w:lineRule="auto"/>
        <w:contextualSpacing/>
        <w:rPr>
          <w:rFonts w:ascii="Times New Roman" w:eastAsia="Times New Roman" w:hAnsi="Times New Roman" w:cs="Times New Roman"/>
          <w:b/>
          <w:sz w:val="24"/>
          <w:szCs w:val="24"/>
          <w:lang w:eastAsia="en-US"/>
        </w:rPr>
      </w:pPr>
    </w:p>
    <w:p w14:paraId="1D4B848E" w14:textId="77777777" w:rsidR="00A37FA3" w:rsidRDefault="00A37FA3" w:rsidP="00A37FA3">
      <w:pPr>
        <w:spacing w:after="0" w:line="240" w:lineRule="auto"/>
        <w:contextualSpacing/>
        <w:rPr>
          <w:rFonts w:ascii="Times New Roman" w:eastAsia="Times New Roman" w:hAnsi="Times New Roman" w:cs="Times New Roman"/>
          <w:b/>
          <w:sz w:val="24"/>
          <w:szCs w:val="24"/>
          <w:lang w:eastAsia="en-US"/>
        </w:rPr>
      </w:pPr>
    </w:p>
    <w:p w14:paraId="5BFC4415" w14:textId="77777777" w:rsidR="00A37FA3" w:rsidRDefault="00A37FA3" w:rsidP="00A37FA3">
      <w:pPr>
        <w:spacing w:after="0" w:line="240" w:lineRule="auto"/>
        <w:contextualSpacing/>
        <w:rPr>
          <w:rFonts w:ascii="Times New Roman" w:eastAsia="Times New Roman" w:hAnsi="Times New Roman" w:cs="Times New Roman"/>
          <w:b/>
          <w:sz w:val="24"/>
          <w:szCs w:val="24"/>
          <w:lang w:eastAsia="en-US"/>
        </w:rPr>
      </w:pPr>
    </w:p>
    <w:p w14:paraId="26237B51" w14:textId="77777777" w:rsidR="00A37FA3" w:rsidRDefault="00A37FA3" w:rsidP="00A37FA3">
      <w:pPr>
        <w:spacing w:after="0" w:line="240" w:lineRule="auto"/>
        <w:contextualSpacing/>
        <w:rPr>
          <w:rFonts w:ascii="Times New Roman" w:eastAsia="Times New Roman" w:hAnsi="Times New Roman" w:cs="Times New Roman"/>
          <w:b/>
          <w:sz w:val="24"/>
          <w:szCs w:val="24"/>
          <w:lang w:eastAsia="en-US"/>
        </w:rPr>
      </w:pPr>
    </w:p>
    <w:p w14:paraId="1A8CB545" w14:textId="77777777" w:rsidR="00A37FA3" w:rsidRDefault="00A37FA3" w:rsidP="00A37FA3">
      <w:pPr>
        <w:spacing w:after="0" w:line="240" w:lineRule="auto"/>
        <w:contextualSpacing/>
        <w:rPr>
          <w:rFonts w:ascii="Times New Roman" w:eastAsia="Times New Roman" w:hAnsi="Times New Roman" w:cs="Times New Roman"/>
          <w:b/>
          <w:sz w:val="24"/>
          <w:szCs w:val="24"/>
          <w:lang w:eastAsia="en-US"/>
        </w:rPr>
      </w:pPr>
    </w:p>
    <w:p w14:paraId="3C3FCDE8" w14:textId="77777777" w:rsidR="00A37FA3" w:rsidRDefault="00A37FA3" w:rsidP="00A37FA3">
      <w:pPr>
        <w:spacing w:after="0" w:line="240" w:lineRule="auto"/>
        <w:contextualSpacing/>
        <w:rPr>
          <w:rFonts w:ascii="Times New Roman" w:eastAsia="Times New Roman" w:hAnsi="Times New Roman" w:cs="Times New Roman"/>
          <w:b/>
          <w:sz w:val="24"/>
          <w:szCs w:val="24"/>
          <w:lang w:eastAsia="en-US"/>
        </w:rPr>
      </w:pPr>
    </w:p>
    <w:p w14:paraId="09EF3CD8" w14:textId="77777777" w:rsidR="00A37FA3" w:rsidRDefault="00A37FA3" w:rsidP="00162E07">
      <w:pPr>
        <w:spacing w:after="0" w:line="240" w:lineRule="auto"/>
        <w:contextualSpacing/>
        <w:rPr>
          <w:rFonts w:ascii="Times New Roman" w:eastAsia="Times New Roman" w:hAnsi="Times New Roman" w:cs="Times New Roman"/>
          <w:b/>
          <w:sz w:val="24"/>
          <w:szCs w:val="24"/>
          <w:lang w:eastAsia="en-US"/>
        </w:rPr>
      </w:pPr>
    </w:p>
    <w:p w14:paraId="058FFD58" w14:textId="6E182760"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lastRenderedPageBreak/>
        <w:t>I SKYRIUS</w:t>
      </w:r>
    </w:p>
    <w:p w14:paraId="7FF6CCAA"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BENDROSIOS NUOSTATOS</w:t>
      </w:r>
    </w:p>
    <w:p w14:paraId="3A16A2B3" w14:textId="77777777" w:rsidR="00191CC4" w:rsidRPr="00894C6E" w:rsidRDefault="00191CC4" w:rsidP="00894C6E">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894C6E" w:rsidRDefault="00C71BE1" w:rsidP="00894C6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Šiose pirkimo sąlygose vartojamos sąvokos:</w:t>
      </w:r>
    </w:p>
    <w:p w14:paraId="26EE7BD3" w14:textId="2186056B" w:rsidR="0071387F" w:rsidRPr="00894C6E" w:rsidRDefault="0071387F" w:rsidP="00894C6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b/>
          <w:sz w:val="24"/>
          <w:szCs w:val="24"/>
          <w:lang w:eastAsia="en-US"/>
        </w:rPr>
        <w:t>CVP IS</w:t>
      </w:r>
      <w:r w:rsidRPr="00894C6E">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894C6E" w:rsidRDefault="0071387F" w:rsidP="00894C6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b/>
          <w:sz w:val="24"/>
          <w:szCs w:val="24"/>
          <w:lang w:eastAsia="en-US"/>
        </w:rPr>
        <w:t>EBVPD</w:t>
      </w:r>
      <w:r w:rsidRPr="00894C6E">
        <w:rPr>
          <w:rFonts w:ascii="Times New Roman" w:eastAsia="Calibri" w:hAnsi="Times New Roman" w:cs="Times New Roman"/>
          <w:sz w:val="24"/>
          <w:szCs w:val="24"/>
          <w:lang w:eastAsia="en-US"/>
        </w:rPr>
        <w:t xml:space="preserve"> – Europos bendrasis viešųjų pirkimų dokumentas;</w:t>
      </w:r>
    </w:p>
    <w:p w14:paraId="64D5B259" w14:textId="1207A403" w:rsidR="007A697F" w:rsidRPr="00894C6E" w:rsidRDefault="007A697F" w:rsidP="00894C6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894C6E">
        <w:rPr>
          <w:rFonts w:ascii="Times New Roman" w:eastAsia="Calibri" w:hAnsi="Times New Roman" w:cs="Times New Roman"/>
          <w:b/>
          <w:bCs/>
          <w:sz w:val="24"/>
          <w:szCs w:val="24"/>
          <w:lang w:eastAsia="en-US"/>
        </w:rPr>
        <w:t>finansinio ir ekonominio pajėgumo atitikčiai pasitelkiami subjektai</w:t>
      </w:r>
      <w:bookmarkEnd w:id="0"/>
      <w:r w:rsidRPr="00894C6E">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38778AD3" w:rsidR="00C71BE1" w:rsidRPr="00894C6E" w:rsidRDefault="00C71BE1" w:rsidP="00894C6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894C6E">
        <w:rPr>
          <w:rFonts w:ascii="Times New Roman" w:eastAsia="Calibri" w:hAnsi="Times New Roman" w:cs="Times New Roman"/>
          <w:b/>
          <w:sz w:val="24"/>
          <w:szCs w:val="24"/>
          <w:lang w:eastAsia="en-US"/>
        </w:rPr>
        <w:t>kvazisubtiekėjai</w:t>
      </w:r>
      <w:proofErr w:type="spellEnd"/>
      <w:r w:rsidRPr="00894C6E">
        <w:rPr>
          <w:rFonts w:ascii="Times New Roman" w:eastAsia="Calibri" w:hAnsi="Times New Roman" w:cs="Times New Roman"/>
          <w:sz w:val="24"/>
          <w:szCs w:val="24"/>
          <w:lang w:eastAsia="en-US"/>
        </w:rPr>
        <w:t xml:space="preserve"> – </w:t>
      </w:r>
      <w:r w:rsidR="00C40BB9" w:rsidRPr="00894C6E">
        <w:rPr>
          <w:rFonts w:ascii="Times New Roman" w:eastAsia="Calibri" w:hAnsi="Times New Roman" w:cs="Times New Roman"/>
          <w:sz w:val="24"/>
          <w:szCs w:val="24"/>
          <w:lang w:eastAsia="en-US"/>
        </w:rPr>
        <w:t xml:space="preserve">kvalifikacijos reikalavimų atitikčiai pasitelkiami </w:t>
      </w:r>
      <w:r w:rsidRPr="00894C6E">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p>
    <w:p w14:paraId="0C0B4E0E" w14:textId="77777777" w:rsidR="007A697F" w:rsidRPr="00894C6E" w:rsidRDefault="007A697F" w:rsidP="00894C6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b/>
          <w:bCs/>
          <w:sz w:val="24"/>
          <w:szCs w:val="24"/>
          <w:lang w:eastAsia="en-US"/>
        </w:rPr>
        <w:t>maksimali priimtina pasiūlymo kaina</w:t>
      </w:r>
      <w:r w:rsidRPr="00894C6E">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p>
    <w:p w14:paraId="50A8A465" w14:textId="165F9EF6" w:rsidR="00C71BE1" w:rsidRPr="00894C6E" w:rsidRDefault="00C71BE1" w:rsidP="00894C6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b/>
          <w:sz w:val="24"/>
          <w:szCs w:val="24"/>
          <w:lang w:eastAsia="en-US"/>
        </w:rPr>
        <w:t>subtiekėjai</w:t>
      </w:r>
      <w:r w:rsidRPr="00894C6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17ED4C21" w14:textId="74A4B47F" w:rsidR="00AA0609" w:rsidRPr="00894C6E" w:rsidRDefault="00AA0609" w:rsidP="00894C6E">
      <w:pPr>
        <w:pStyle w:val="Sraopastraipa"/>
        <w:numPr>
          <w:ilvl w:val="1"/>
          <w:numId w:val="3"/>
        </w:numPr>
        <w:ind w:left="0" w:firstLine="567"/>
        <w:rPr>
          <w:rFonts w:eastAsia="Calibri"/>
          <w:szCs w:val="24"/>
        </w:rPr>
      </w:pPr>
      <w:r w:rsidRPr="00894C6E">
        <w:rPr>
          <w:rFonts w:eastAsia="Calibri"/>
          <w:b/>
          <w:bCs/>
          <w:szCs w:val="24"/>
        </w:rPr>
        <w:t>pirkimo sutartis</w:t>
      </w:r>
      <w:r w:rsidRPr="00894C6E">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894C6E" w:rsidRDefault="00C71BE1" w:rsidP="00894C6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b/>
          <w:sz w:val="24"/>
          <w:szCs w:val="24"/>
          <w:lang w:eastAsia="en-US"/>
        </w:rPr>
        <w:t>t</w:t>
      </w:r>
      <w:r w:rsidR="00770C48" w:rsidRPr="00894C6E">
        <w:rPr>
          <w:rFonts w:ascii="Times New Roman" w:eastAsia="Calibri" w:hAnsi="Times New Roman" w:cs="Times New Roman"/>
          <w:b/>
          <w:sz w:val="24"/>
          <w:szCs w:val="24"/>
          <w:lang w:eastAsia="en-US"/>
        </w:rPr>
        <w:t>echninio pajėgumo atitikčiai pasitelkiami subjektai</w:t>
      </w:r>
      <w:r w:rsidRPr="00894C6E">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894C6E">
        <w:rPr>
          <w:rFonts w:ascii="Times New Roman" w:eastAsia="Calibri" w:hAnsi="Times New Roman" w:cs="Times New Roman"/>
          <w:color w:val="C00000"/>
          <w:sz w:val="24"/>
          <w:szCs w:val="24"/>
          <w:lang w:eastAsia="en-US"/>
        </w:rPr>
        <w:t xml:space="preserve"> </w:t>
      </w:r>
      <w:r w:rsidRPr="00894C6E">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894C6E" w:rsidRDefault="00C71BE1" w:rsidP="00894C6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Kitos šių pirkimo sąlygų sąvokos atitinka </w:t>
      </w:r>
      <w:r w:rsidR="0071387F" w:rsidRPr="00894C6E">
        <w:rPr>
          <w:rFonts w:ascii="Times New Roman" w:eastAsia="Calibri" w:hAnsi="Times New Roman" w:cs="Times New Roman"/>
          <w:sz w:val="24"/>
          <w:szCs w:val="24"/>
          <w:lang w:eastAsia="en-US"/>
        </w:rPr>
        <w:t>Lietuvos Respublikos v</w:t>
      </w:r>
      <w:r w:rsidRPr="00894C6E">
        <w:rPr>
          <w:rFonts w:ascii="Times New Roman" w:eastAsia="Calibri" w:hAnsi="Times New Roman" w:cs="Times New Roman"/>
          <w:sz w:val="24"/>
          <w:szCs w:val="24"/>
          <w:lang w:eastAsia="en-US"/>
        </w:rPr>
        <w:t>iešųjų pirkimų įstatyme apibrėžtas sąvokas.</w:t>
      </w:r>
    </w:p>
    <w:p w14:paraId="4BE30D56" w14:textId="77777777" w:rsidR="00AB2A38" w:rsidRPr="00894C6E" w:rsidRDefault="00AB2A38" w:rsidP="00894C6E">
      <w:pPr>
        <w:numPr>
          <w:ilvl w:val="0"/>
          <w:numId w:val="3"/>
        </w:numPr>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08389A3" w14:textId="403442E4" w:rsidR="00AB2A38" w:rsidRPr="00894C6E" w:rsidRDefault="00AB2A38" w:rsidP="00894C6E">
      <w:pPr>
        <w:shd w:val="clear" w:color="auto" w:fill="FFFFFF"/>
        <w:spacing w:after="0" w:line="240" w:lineRule="auto"/>
        <w:ind w:firstLine="567"/>
        <w:jc w:val="both"/>
        <w:textAlignment w:val="baseline"/>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bCs/>
          <w:sz w:val="24"/>
          <w:szCs w:val="24"/>
          <w:lang w:eastAsia="lt-LT"/>
        </w:rPr>
        <w:t>CPO Vilnius pirkimą atlieka kitai perkančiajai organizacijai: </w:t>
      </w:r>
      <w:r w:rsidRPr="00894C6E">
        <w:rPr>
          <w:rFonts w:ascii="Times New Roman" w:eastAsia="Times New Roman" w:hAnsi="Times New Roman" w:cs="Times New Roman"/>
          <w:sz w:val="24"/>
          <w:szCs w:val="24"/>
          <w:lang w:eastAsia="lt-LT"/>
        </w:rPr>
        <w:t>VšĮ Vilniaus miesto klinikinė ligoninė, kodas 302692454, Antakalnio g. 57, LT-10207 Vilnius.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w:t>
      </w:r>
      <w:r w:rsidR="00B00023">
        <w:rPr>
          <w:rFonts w:ascii="Times New Roman" w:eastAsia="Times New Roman" w:hAnsi="Times New Roman" w:cs="Times New Roman"/>
          <w:sz w:val="24"/>
          <w:szCs w:val="24"/>
          <w:lang w:eastAsia="lt-LT"/>
        </w:rPr>
        <w:t xml:space="preserve"> </w:t>
      </w:r>
      <w:r w:rsidRPr="00894C6E">
        <w:rPr>
          <w:rFonts w:ascii="Times New Roman" w:eastAsia="Times New Roman" w:hAnsi="Times New Roman" w:cs="Times New Roman"/>
          <w:sz w:val="24"/>
          <w:szCs w:val="24"/>
          <w:lang w:eastAsia="lt-LT"/>
        </w:rPr>
        <w:t>pirkimo sutarties įvykdymo užtikrinimu, pirkimo sutarties sudarymu ir vykdymu, perkančiąja organizacija laikoma ta perkančioji organizacija, su kuria bus sudaryta pirkimo sutartis. Pirkimo sutarties pasirašymą organizuos ir pirkimo sutartį pasirašys – </w:t>
      </w:r>
      <w:r w:rsidRPr="00894C6E">
        <w:rPr>
          <w:rFonts w:ascii="Times New Roman" w:eastAsia="SimSun" w:hAnsi="Times New Roman" w:cs="Times New Roman"/>
          <w:sz w:val="24"/>
          <w:szCs w:val="24"/>
          <w:shd w:val="clear" w:color="auto" w:fill="FFFFFF"/>
        </w:rPr>
        <w:t>VšĮ Vilniaus miesto klinikinė ligoninė</w:t>
      </w:r>
      <w:r w:rsidRPr="00894C6E">
        <w:rPr>
          <w:rFonts w:ascii="Times New Roman" w:eastAsia="Times New Roman" w:hAnsi="Times New Roman" w:cs="Times New Roman"/>
          <w:sz w:val="24"/>
          <w:szCs w:val="24"/>
          <w:lang w:eastAsia="en-US"/>
        </w:rPr>
        <w:t>.</w:t>
      </w:r>
    </w:p>
    <w:p w14:paraId="56F60B77" w14:textId="652E7472" w:rsidR="00191CC4" w:rsidRPr="00894C6E" w:rsidRDefault="00191CC4" w:rsidP="00894C6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94C6E">
        <w:rPr>
          <w:rFonts w:ascii="Times New Roman" w:eastAsia="Calibri" w:hAnsi="Times New Roman" w:cs="Times New Roman"/>
          <w:sz w:val="24"/>
          <w:szCs w:val="24"/>
          <w:lang w:eastAsia="en-US"/>
        </w:rPr>
        <w:t>Viešųjų pirkimų įstatym</w:t>
      </w:r>
      <w:r w:rsidR="0071387F" w:rsidRPr="00894C6E">
        <w:rPr>
          <w:rFonts w:ascii="Times New Roman" w:eastAsia="Calibri" w:hAnsi="Times New Roman" w:cs="Times New Roman"/>
          <w:sz w:val="24"/>
          <w:szCs w:val="24"/>
          <w:lang w:eastAsia="en-US"/>
        </w:rPr>
        <w:t>e</w:t>
      </w:r>
      <w:r w:rsidR="00F64CCA" w:rsidRPr="00894C6E">
        <w:rPr>
          <w:rFonts w:ascii="Times New Roman" w:eastAsia="Calibri" w:hAnsi="Times New Roman" w:cs="Times New Roman"/>
          <w:sz w:val="24"/>
          <w:szCs w:val="24"/>
          <w:lang w:eastAsia="en-US"/>
        </w:rPr>
        <w:t xml:space="preserve"> </w:t>
      </w:r>
      <w:r w:rsidRPr="00894C6E">
        <w:rPr>
          <w:rFonts w:ascii="Times New Roman" w:eastAsia="Calibri" w:hAnsi="Times New Roman" w:cs="Times New Roman"/>
          <w:sz w:val="24"/>
          <w:szCs w:val="24"/>
          <w:lang w:eastAsia="en-US"/>
        </w:rPr>
        <w:t>nurodytais atvejais.</w:t>
      </w:r>
    </w:p>
    <w:p w14:paraId="43E23AD9" w14:textId="7AAB450D" w:rsidR="00E51AE7" w:rsidRPr="00894C6E" w:rsidRDefault="00D516D8" w:rsidP="00894C6E">
      <w:pPr>
        <w:pStyle w:val="Sraopastraipa"/>
        <w:numPr>
          <w:ilvl w:val="0"/>
          <w:numId w:val="3"/>
        </w:numPr>
        <w:ind w:left="0" w:firstLine="567"/>
        <w:rPr>
          <w:szCs w:val="24"/>
        </w:rPr>
      </w:pPr>
      <w:r w:rsidRPr="00894C6E">
        <w:rPr>
          <w:szCs w:val="24"/>
        </w:rPr>
        <w:t xml:space="preserve">Perkančiosios organizacijos sprendimo neatlikti pirkimo naudojantis centrinės perkančiosios organizacijos paslaugomis argumentai, kaip numatyta Viešųjų pirkimų įstatymo 82 straipsnio 2 dalies 1 punkte: </w:t>
      </w:r>
      <w:r w:rsidR="00692319" w:rsidRPr="00894C6E">
        <w:rPr>
          <w:szCs w:val="24"/>
        </w:rPr>
        <w:t>tokių paslaugų centralizuotų pirkimų kataloge nėra</w:t>
      </w:r>
      <w:r w:rsidRPr="00894C6E">
        <w:rPr>
          <w:szCs w:val="24"/>
        </w:rPr>
        <w:t>.</w:t>
      </w:r>
    </w:p>
    <w:p w14:paraId="58F86B80" w14:textId="77777777" w:rsidR="00191CC4" w:rsidRPr="00894C6E" w:rsidRDefault="00191CC4" w:rsidP="00894C6E">
      <w:pPr>
        <w:spacing w:after="0" w:line="240" w:lineRule="auto"/>
        <w:rPr>
          <w:rFonts w:ascii="Times New Roman" w:eastAsia="Calibri" w:hAnsi="Times New Roman" w:cs="Times New Roman"/>
          <w:sz w:val="24"/>
          <w:szCs w:val="24"/>
          <w:lang w:eastAsia="en-US"/>
        </w:rPr>
      </w:pPr>
    </w:p>
    <w:p w14:paraId="4D40F114"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354030F8" w14:textId="13CC00A8" w:rsidR="00191CC4" w:rsidRPr="00894C6E" w:rsidRDefault="00191CC4" w:rsidP="00894C6E">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6B728BB1"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Informacija apie numatomą skelbti savanoriško</w:t>
      </w:r>
      <w:r w:rsidRPr="00894C6E">
        <w:rPr>
          <w:rFonts w:ascii="Times New Roman" w:eastAsia="Times New Roman" w:hAnsi="Times New Roman" w:cs="Times New Roman"/>
          <w:b/>
          <w:i/>
          <w:sz w:val="24"/>
          <w:szCs w:val="24"/>
          <w:lang w:eastAsia="en-US"/>
        </w:rPr>
        <w:t xml:space="preserve"> </w:t>
      </w:r>
      <w:proofErr w:type="spellStart"/>
      <w:r w:rsidRPr="00894C6E">
        <w:rPr>
          <w:rFonts w:ascii="Times New Roman" w:eastAsia="Times New Roman" w:hAnsi="Times New Roman" w:cs="Times New Roman"/>
          <w:b/>
          <w:i/>
          <w:sz w:val="24"/>
          <w:szCs w:val="24"/>
          <w:lang w:eastAsia="en-US"/>
        </w:rPr>
        <w:t>ex</w:t>
      </w:r>
      <w:proofErr w:type="spellEnd"/>
      <w:r w:rsidRPr="00894C6E">
        <w:rPr>
          <w:rFonts w:ascii="Times New Roman" w:eastAsia="Times New Roman" w:hAnsi="Times New Roman" w:cs="Times New Roman"/>
          <w:b/>
          <w:i/>
          <w:sz w:val="24"/>
          <w:szCs w:val="24"/>
          <w:lang w:eastAsia="en-US"/>
        </w:rPr>
        <w:t xml:space="preserve"> ante</w:t>
      </w:r>
      <w:r w:rsidRPr="00894C6E">
        <w:rPr>
          <w:rFonts w:ascii="Times New Roman" w:eastAsia="Times New Roman" w:hAnsi="Times New Roman" w:cs="Times New Roman"/>
          <w:b/>
          <w:sz w:val="24"/>
          <w:szCs w:val="24"/>
          <w:lang w:eastAsia="en-US"/>
        </w:rPr>
        <w:t xml:space="preserve"> skaidrumo skelbimą</w:t>
      </w:r>
    </w:p>
    <w:p w14:paraId="2465FE76"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77DFC3C3" w14:textId="77777777" w:rsidR="00191CC4" w:rsidRPr="00894C6E" w:rsidRDefault="00191CC4" w:rsidP="00894C6E">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894C6E">
        <w:rPr>
          <w:rFonts w:ascii="Times New Roman" w:eastAsia="Times New Roman" w:hAnsi="Times New Roman" w:cs="Times New Roman"/>
          <w:i/>
          <w:sz w:val="24"/>
          <w:szCs w:val="24"/>
          <w:lang w:eastAsia="en-US"/>
        </w:rPr>
        <w:t>ex</w:t>
      </w:r>
      <w:proofErr w:type="spellEnd"/>
      <w:r w:rsidRPr="00894C6E">
        <w:rPr>
          <w:rFonts w:ascii="Times New Roman" w:eastAsia="Times New Roman" w:hAnsi="Times New Roman" w:cs="Times New Roman"/>
          <w:i/>
          <w:sz w:val="24"/>
          <w:szCs w:val="24"/>
          <w:lang w:eastAsia="en-US"/>
        </w:rPr>
        <w:t xml:space="preserve"> ante</w:t>
      </w:r>
      <w:r w:rsidRPr="00894C6E">
        <w:rPr>
          <w:rFonts w:ascii="Times New Roman" w:eastAsia="Times New Roman" w:hAnsi="Times New Roman" w:cs="Times New Roman"/>
          <w:sz w:val="24"/>
          <w:szCs w:val="24"/>
          <w:lang w:eastAsia="en-US"/>
        </w:rPr>
        <w:t xml:space="preserve"> skaidrumo skelbimo.</w:t>
      </w:r>
    </w:p>
    <w:p w14:paraId="5E661A4E"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0E0C15F4"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6B9C0F97" w14:textId="77777777" w:rsidR="00191CC4" w:rsidRPr="00894C6E" w:rsidRDefault="00191CC4" w:rsidP="00894C6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Į šio pirkimo </w:t>
      </w:r>
      <w:r w:rsidR="002D7CEF" w:rsidRPr="00894C6E">
        <w:rPr>
          <w:rFonts w:ascii="Times New Roman" w:eastAsia="Times New Roman" w:hAnsi="Times New Roman" w:cs="Times New Roman"/>
          <w:sz w:val="24"/>
          <w:szCs w:val="24"/>
          <w:lang w:eastAsia="en-US"/>
        </w:rPr>
        <w:t>K</w:t>
      </w:r>
      <w:r w:rsidRPr="00894C6E">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26D4BCE9" w14:textId="77777777"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II SKYRIUS</w:t>
      </w:r>
    </w:p>
    <w:p w14:paraId="4A600A90" w14:textId="77777777" w:rsidR="00191CC4" w:rsidRPr="00894C6E" w:rsidRDefault="00191CC4" w:rsidP="00894C6E">
      <w:pPr>
        <w:spacing w:after="0" w:line="240" w:lineRule="auto"/>
        <w:contextualSpacing/>
        <w:jc w:val="center"/>
        <w:rPr>
          <w:rFonts w:ascii="Times New Roman" w:eastAsia="Times New Roman" w:hAnsi="Times New Roman" w:cs="Times New Roman"/>
          <w:sz w:val="24"/>
          <w:szCs w:val="24"/>
          <w:lang w:eastAsia="en-US"/>
        </w:rPr>
      </w:pPr>
      <w:r w:rsidRPr="00894C6E">
        <w:rPr>
          <w:rFonts w:ascii="Times New Roman" w:eastAsia="Times New Roman" w:hAnsi="Times New Roman" w:cs="Times New Roman"/>
          <w:b/>
          <w:sz w:val="24"/>
          <w:szCs w:val="24"/>
          <w:lang w:eastAsia="en-US"/>
        </w:rPr>
        <w:t>PIRKIMO OBJEKTAS</w:t>
      </w:r>
    </w:p>
    <w:p w14:paraId="618220EF" w14:textId="77777777" w:rsidR="00191CC4" w:rsidRPr="00894C6E" w:rsidRDefault="00191CC4" w:rsidP="00894C6E">
      <w:pPr>
        <w:spacing w:after="0" w:line="240" w:lineRule="auto"/>
        <w:ind w:left="360"/>
        <w:rPr>
          <w:rFonts w:ascii="Times New Roman" w:eastAsia="Times New Roman" w:hAnsi="Times New Roman" w:cs="Times New Roman"/>
          <w:sz w:val="24"/>
          <w:szCs w:val="24"/>
          <w:lang w:eastAsia="en-US"/>
        </w:rPr>
      </w:pPr>
    </w:p>
    <w:p w14:paraId="58365CDF" w14:textId="6EC2E544" w:rsidR="00191CC4" w:rsidRPr="00894C6E" w:rsidRDefault="00D14A3E" w:rsidP="00894C6E">
      <w:pPr>
        <w:spacing w:after="0" w:line="240" w:lineRule="auto"/>
        <w:ind w:left="360"/>
        <w:jc w:val="center"/>
        <w:rPr>
          <w:rFonts w:ascii="Times New Roman" w:eastAsia="Calibri" w:hAnsi="Times New Roman" w:cs="Times New Roman"/>
          <w:b/>
          <w:sz w:val="24"/>
          <w:szCs w:val="24"/>
          <w:lang w:eastAsia="en-US"/>
        </w:rPr>
      </w:pPr>
      <w:r w:rsidRPr="00894C6E">
        <w:rPr>
          <w:rFonts w:ascii="Times New Roman" w:eastAsia="Calibri" w:hAnsi="Times New Roman" w:cs="Times New Roman"/>
          <w:b/>
          <w:sz w:val="24"/>
          <w:szCs w:val="24"/>
          <w:lang w:eastAsia="en-US"/>
        </w:rPr>
        <w:t xml:space="preserve">Pirkimo objekto </w:t>
      </w:r>
      <w:r w:rsidR="00191CC4" w:rsidRPr="00894C6E">
        <w:rPr>
          <w:rFonts w:ascii="Times New Roman" w:eastAsia="Calibri" w:hAnsi="Times New Roman" w:cs="Times New Roman"/>
          <w:b/>
          <w:sz w:val="24"/>
          <w:szCs w:val="24"/>
          <w:lang w:eastAsia="en-US"/>
        </w:rPr>
        <w:t>pavadinimas, kiekis (apimtis), paslaugų teikimo</w:t>
      </w:r>
      <w:r w:rsidR="00692319" w:rsidRPr="00894C6E">
        <w:rPr>
          <w:rFonts w:ascii="Times New Roman" w:eastAsia="Calibri" w:hAnsi="Times New Roman" w:cs="Times New Roman"/>
          <w:b/>
          <w:sz w:val="24"/>
          <w:szCs w:val="24"/>
          <w:lang w:eastAsia="en-US"/>
        </w:rPr>
        <w:t xml:space="preserve"> </w:t>
      </w:r>
      <w:r w:rsidR="00191CC4" w:rsidRPr="00894C6E">
        <w:rPr>
          <w:rFonts w:ascii="Times New Roman" w:eastAsia="Calibri" w:hAnsi="Times New Roman" w:cs="Times New Roman"/>
          <w:b/>
          <w:sz w:val="24"/>
          <w:szCs w:val="24"/>
          <w:lang w:eastAsia="en-US"/>
        </w:rPr>
        <w:t>terminai</w:t>
      </w:r>
    </w:p>
    <w:p w14:paraId="3895AE01" w14:textId="77777777" w:rsidR="00191CC4" w:rsidRPr="00894C6E" w:rsidRDefault="00191CC4" w:rsidP="00894C6E">
      <w:pPr>
        <w:spacing w:after="0" w:line="240" w:lineRule="auto"/>
        <w:rPr>
          <w:rFonts w:ascii="Times New Roman" w:eastAsia="Calibri" w:hAnsi="Times New Roman" w:cs="Times New Roman"/>
          <w:sz w:val="24"/>
          <w:szCs w:val="24"/>
          <w:lang w:eastAsia="en-US"/>
        </w:rPr>
      </w:pPr>
    </w:p>
    <w:p w14:paraId="24DE43BE" w14:textId="77777777" w:rsidR="00B4762D" w:rsidRPr="00894C6E" w:rsidRDefault="00B4762D" w:rsidP="00894C6E">
      <w:pPr>
        <w:pStyle w:val="Sraopastraipa"/>
        <w:numPr>
          <w:ilvl w:val="0"/>
          <w:numId w:val="25"/>
        </w:numPr>
        <w:suppressAutoHyphens/>
        <w:ind w:left="0" w:firstLine="567"/>
        <w:contextualSpacing w:val="0"/>
        <w:rPr>
          <w:vanish/>
          <w:szCs w:val="24"/>
        </w:rPr>
      </w:pPr>
    </w:p>
    <w:p w14:paraId="1F459844" w14:textId="77777777" w:rsidR="00B4762D" w:rsidRPr="00894C6E" w:rsidRDefault="00B4762D" w:rsidP="00894C6E">
      <w:pPr>
        <w:pStyle w:val="Sraopastraipa"/>
        <w:numPr>
          <w:ilvl w:val="0"/>
          <w:numId w:val="25"/>
        </w:numPr>
        <w:suppressAutoHyphens/>
        <w:ind w:left="0" w:firstLine="567"/>
        <w:contextualSpacing w:val="0"/>
        <w:rPr>
          <w:vanish/>
          <w:szCs w:val="24"/>
        </w:rPr>
      </w:pPr>
    </w:p>
    <w:p w14:paraId="30EA8D6F" w14:textId="77777777" w:rsidR="00B4762D" w:rsidRPr="00894C6E" w:rsidRDefault="00B4762D" w:rsidP="00894C6E">
      <w:pPr>
        <w:pStyle w:val="Sraopastraipa"/>
        <w:numPr>
          <w:ilvl w:val="0"/>
          <w:numId w:val="25"/>
        </w:numPr>
        <w:suppressAutoHyphens/>
        <w:ind w:left="0" w:firstLine="567"/>
        <w:contextualSpacing w:val="0"/>
        <w:rPr>
          <w:vanish/>
          <w:szCs w:val="24"/>
        </w:rPr>
      </w:pPr>
    </w:p>
    <w:p w14:paraId="18117959" w14:textId="77777777" w:rsidR="00B4762D" w:rsidRPr="00894C6E" w:rsidRDefault="00B4762D" w:rsidP="00894C6E">
      <w:pPr>
        <w:pStyle w:val="Sraopastraipa"/>
        <w:numPr>
          <w:ilvl w:val="0"/>
          <w:numId w:val="25"/>
        </w:numPr>
        <w:suppressAutoHyphens/>
        <w:ind w:left="0" w:firstLine="567"/>
        <w:contextualSpacing w:val="0"/>
        <w:rPr>
          <w:vanish/>
          <w:szCs w:val="24"/>
        </w:rPr>
      </w:pPr>
    </w:p>
    <w:p w14:paraId="68652A6F" w14:textId="77777777" w:rsidR="00B4762D" w:rsidRPr="00894C6E" w:rsidRDefault="00B4762D" w:rsidP="00894C6E">
      <w:pPr>
        <w:pStyle w:val="Sraopastraipa"/>
        <w:numPr>
          <w:ilvl w:val="0"/>
          <w:numId w:val="25"/>
        </w:numPr>
        <w:suppressAutoHyphens/>
        <w:ind w:left="0" w:firstLine="567"/>
        <w:contextualSpacing w:val="0"/>
        <w:rPr>
          <w:vanish/>
          <w:szCs w:val="24"/>
        </w:rPr>
      </w:pPr>
    </w:p>
    <w:p w14:paraId="532B1CB9" w14:textId="77777777" w:rsidR="00B4762D" w:rsidRPr="00894C6E" w:rsidRDefault="00B4762D" w:rsidP="00894C6E">
      <w:pPr>
        <w:pStyle w:val="Sraopastraipa"/>
        <w:numPr>
          <w:ilvl w:val="0"/>
          <w:numId w:val="25"/>
        </w:numPr>
        <w:suppressAutoHyphens/>
        <w:ind w:left="0" w:firstLine="567"/>
        <w:contextualSpacing w:val="0"/>
        <w:rPr>
          <w:vanish/>
          <w:szCs w:val="24"/>
        </w:rPr>
      </w:pPr>
    </w:p>
    <w:p w14:paraId="022BCC28" w14:textId="77777777" w:rsidR="00B4762D" w:rsidRPr="00894C6E" w:rsidRDefault="00B4762D" w:rsidP="00894C6E">
      <w:pPr>
        <w:pStyle w:val="Sraopastraipa"/>
        <w:numPr>
          <w:ilvl w:val="0"/>
          <w:numId w:val="25"/>
        </w:numPr>
        <w:suppressAutoHyphens/>
        <w:ind w:left="0" w:firstLine="567"/>
        <w:contextualSpacing w:val="0"/>
        <w:rPr>
          <w:vanish/>
          <w:szCs w:val="24"/>
        </w:rPr>
      </w:pPr>
    </w:p>
    <w:p w14:paraId="76906565" w14:textId="77777777" w:rsidR="00B4762D" w:rsidRPr="00894C6E" w:rsidRDefault="00B4762D" w:rsidP="00894C6E">
      <w:pPr>
        <w:pStyle w:val="Sraopastraipa"/>
        <w:numPr>
          <w:ilvl w:val="0"/>
          <w:numId w:val="25"/>
        </w:numPr>
        <w:suppressAutoHyphens/>
        <w:ind w:left="0" w:firstLine="567"/>
        <w:contextualSpacing w:val="0"/>
        <w:rPr>
          <w:vanish/>
          <w:szCs w:val="24"/>
        </w:rPr>
      </w:pPr>
    </w:p>
    <w:p w14:paraId="15201BE6" w14:textId="2C6A9108" w:rsidR="00BB74A5" w:rsidRPr="00894C6E" w:rsidRDefault="00D14A3E" w:rsidP="00894C6E">
      <w:pPr>
        <w:numPr>
          <w:ilvl w:val="0"/>
          <w:numId w:val="25"/>
        </w:numPr>
        <w:suppressAutoHyphens/>
        <w:spacing w:after="0" w:line="240" w:lineRule="auto"/>
        <w:ind w:left="0" w:firstLine="567"/>
        <w:jc w:val="both"/>
        <w:rPr>
          <w:rFonts w:ascii="Times New Roman" w:eastAsia="Times New Roman" w:hAnsi="Times New Roman" w:cs="Times New Roman"/>
          <w:i/>
          <w:sz w:val="24"/>
          <w:szCs w:val="24"/>
          <w:lang w:eastAsia="en-US"/>
        </w:rPr>
      </w:pPr>
      <w:r w:rsidRPr="00894C6E">
        <w:rPr>
          <w:rFonts w:ascii="Times New Roman" w:eastAsia="Times New Roman" w:hAnsi="Times New Roman" w:cs="Times New Roman"/>
          <w:sz w:val="24"/>
          <w:szCs w:val="24"/>
          <w:lang w:eastAsia="en-US"/>
        </w:rPr>
        <w:t xml:space="preserve">Pirkimo objekto </w:t>
      </w:r>
      <w:r w:rsidR="00191CC4" w:rsidRPr="00894C6E">
        <w:rPr>
          <w:rFonts w:ascii="Times New Roman" w:eastAsia="Times New Roman" w:hAnsi="Times New Roman" w:cs="Times New Roman"/>
          <w:sz w:val="24"/>
          <w:szCs w:val="24"/>
          <w:lang w:eastAsia="en-US"/>
        </w:rPr>
        <w:t xml:space="preserve">pavadinimas – </w:t>
      </w:r>
      <w:r w:rsidR="00BB74A5" w:rsidRPr="00894C6E">
        <w:rPr>
          <w:rFonts w:ascii="Times New Roman" w:eastAsia="Times New Roman" w:hAnsi="Times New Roman" w:cs="Times New Roman"/>
          <w:iCs/>
          <w:sz w:val="24"/>
          <w:szCs w:val="24"/>
          <w:lang w:eastAsia="en-US"/>
        </w:rPr>
        <w:t>Ligoninės informacinės sistemos ESIS priežiūros, tobulinimo ir naudotojų konsultavimo paslaug</w:t>
      </w:r>
      <w:r w:rsidR="00A37FA3">
        <w:rPr>
          <w:rFonts w:ascii="Times New Roman" w:eastAsia="Times New Roman" w:hAnsi="Times New Roman" w:cs="Times New Roman"/>
          <w:iCs/>
          <w:sz w:val="24"/>
          <w:szCs w:val="24"/>
          <w:lang w:eastAsia="en-US"/>
        </w:rPr>
        <w:t>o</w:t>
      </w:r>
      <w:r w:rsidR="00BB74A5" w:rsidRPr="00894C6E">
        <w:rPr>
          <w:rFonts w:ascii="Times New Roman" w:eastAsia="Times New Roman" w:hAnsi="Times New Roman" w:cs="Times New Roman"/>
          <w:iCs/>
          <w:sz w:val="24"/>
          <w:szCs w:val="24"/>
          <w:lang w:eastAsia="en-US"/>
        </w:rPr>
        <w:t>s</w:t>
      </w:r>
      <w:r w:rsidR="00BB74A5" w:rsidRPr="00894C6E">
        <w:rPr>
          <w:rFonts w:ascii="Times New Roman" w:eastAsia="Times New Roman" w:hAnsi="Times New Roman" w:cs="Times New Roman"/>
          <w:i/>
          <w:sz w:val="24"/>
          <w:szCs w:val="24"/>
          <w:lang w:eastAsia="en-US"/>
        </w:rPr>
        <w:t xml:space="preserve"> </w:t>
      </w:r>
      <w:r w:rsidR="00BB74A5" w:rsidRPr="00894C6E">
        <w:rPr>
          <w:rFonts w:ascii="Times New Roman" w:eastAsia="Times New Roman" w:hAnsi="Times New Roman" w:cs="Times New Roman"/>
          <w:sz w:val="24"/>
          <w:szCs w:val="24"/>
          <w:lang w:eastAsia="en-US"/>
        </w:rPr>
        <w:t>(toliau – paslaugos, pirkimo objektas).</w:t>
      </w:r>
    </w:p>
    <w:p w14:paraId="619E1827" w14:textId="50CD30E5" w:rsidR="00191CC4" w:rsidRPr="00294DE2" w:rsidRDefault="009A2F13" w:rsidP="00294DE2">
      <w:pPr>
        <w:numPr>
          <w:ilvl w:val="0"/>
          <w:numId w:val="25"/>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94DE2">
        <w:rPr>
          <w:rFonts w:ascii="Times New Roman" w:eastAsia="Times New Roman" w:hAnsi="Times New Roman" w:cs="Times New Roman"/>
          <w:sz w:val="24"/>
          <w:szCs w:val="24"/>
          <w:lang w:eastAsia="en-US"/>
        </w:rPr>
        <w:t>Pirkimo objekto kiekis (apimtis) – nurodyta techninėje specifikacijoje (pirkimo sąlygų 1 priede)</w:t>
      </w:r>
      <w:r w:rsidRPr="00294DE2">
        <w:rPr>
          <w:rFonts w:ascii="Times New Roman" w:eastAsia="Times New Roman" w:hAnsi="Times New Roman" w:cs="Times New Roman"/>
          <w:iCs/>
          <w:sz w:val="24"/>
          <w:szCs w:val="24"/>
          <w:lang w:eastAsia="en-US"/>
        </w:rPr>
        <w:t>.</w:t>
      </w:r>
      <w:r w:rsidR="00191CC4" w:rsidRPr="00294DE2">
        <w:rPr>
          <w:rFonts w:ascii="Times New Roman" w:eastAsia="Times New Roman" w:hAnsi="Times New Roman" w:cs="Times New Roman"/>
          <w:iCs/>
          <w:sz w:val="24"/>
          <w:szCs w:val="24"/>
          <w:lang w:eastAsia="en-US"/>
        </w:rPr>
        <w:t xml:space="preserve"> </w:t>
      </w:r>
      <w:r w:rsidR="0010425B" w:rsidRPr="00EA2404">
        <w:rPr>
          <w:rFonts w:ascii="Times New Roman" w:eastAsia="Times New Roman" w:hAnsi="Times New Roman" w:cs="Times New Roman"/>
          <w:iCs/>
          <w:sz w:val="24"/>
          <w:szCs w:val="24"/>
          <w:lang w:eastAsia="en-US"/>
        </w:rPr>
        <w:t xml:space="preserve">Paslaugų teikimo laikotarpiu preliminarūs perkamų </w:t>
      </w:r>
      <w:r w:rsidR="0010425B" w:rsidRPr="00294DE2">
        <w:rPr>
          <w:rFonts w:ascii="Times New Roman" w:eastAsia="Times New Roman" w:hAnsi="Times New Roman" w:cs="Times New Roman"/>
          <w:iCs/>
          <w:sz w:val="24"/>
          <w:szCs w:val="24"/>
          <w:lang w:eastAsia="en-US"/>
        </w:rPr>
        <w:t>programavimo paslaugų kiekiai (apimtys) pagal perkančiosios organizacijos poreikį gali didėti arba mažėti. Maksimalus per visą 36 mėn. paslaugų teikimo laikotarpį perkamų paslaugų kiekis (apimtis)</w:t>
      </w:r>
      <w:r w:rsidR="00446112" w:rsidRPr="00294DE2">
        <w:rPr>
          <w:rFonts w:ascii="Times New Roman" w:eastAsia="Times New Roman" w:hAnsi="Times New Roman" w:cs="Times New Roman"/>
          <w:iCs/>
          <w:sz w:val="24"/>
          <w:szCs w:val="24"/>
          <w:lang w:eastAsia="en-US"/>
        </w:rPr>
        <w:t xml:space="preserve"> </w:t>
      </w:r>
      <w:r w:rsidR="00051844" w:rsidRPr="00294DE2">
        <w:rPr>
          <w:rFonts w:ascii="Times New Roman" w:eastAsia="Times New Roman" w:hAnsi="Times New Roman" w:cs="Times New Roman"/>
          <w:iCs/>
          <w:sz w:val="24"/>
          <w:szCs w:val="24"/>
          <w:lang w:eastAsia="en-US"/>
        </w:rPr>
        <w:t xml:space="preserve">negali viršyti maksimalios pirkimui skirtos lėšų sumos </w:t>
      </w:r>
      <w:r w:rsidR="00294DE2" w:rsidRPr="00294DE2">
        <w:rPr>
          <w:rFonts w:ascii="Times New Roman" w:eastAsia="Times New Roman" w:hAnsi="Times New Roman" w:cs="Times New Roman"/>
          <w:iCs/>
          <w:sz w:val="24"/>
          <w:szCs w:val="24"/>
          <w:lang w:eastAsia="en-US"/>
        </w:rPr>
        <w:t xml:space="preserve">135.000,00 </w:t>
      </w:r>
      <w:r w:rsidR="00051844" w:rsidRPr="00294DE2">
        <w:rPr>
          <w:rFonts w:ascii="Times New Roman" w:eastAsia="Times New Roman" w:hAnsi="Times New Roman" w:cs="Times New Roman"/>
          <w:iCs/>
          <w:sz w:val="24"/>
          <w:szCs w:val="24"/>
          <w:lang w:eastAsia="en-US"/>
        </w:rPr>
        <w:t xml:space="preserve">Eur įskaitant visus mokesčius. </w:t>
      </w:r>
      <w:bookmarkStart w:id="1" w:name="_Ref495668603"/>
      <w:r w:rsidR="00191CC4" w:rsidRPr="00294DE2">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09C04A4C" w:rsidR="00C22F4D" w:rsidRPr="00894C6E" w:rsidRDefault="00191CC4" w:rsidP="00894C6E">
      <w:pPr>
        <w:numPr>
          <w:ilvl w:val="0"/>
          <w:numId w:val="25"/>
        </w:numPr>
        <w:suppressAutoHyphens/>
        <w:spacing w:after="0" w:line="240" w:lineRule="auto"/>
        <w:ind w:left="0" w:firstLine="567"/>
        <w:jc w:val="both"/>
        <w:rPr>
          <w:rFonts w:ascii="Times New Roman" w:eastAsia="Calibri" w:hAnsi="Times New Roman" w:cs="Times New Roman"/>
          <w:sz w:val="24"/>
          <w:szCs w:val="24"/>
          <w:lang w:eastAsia="en-US"/>
        </w:rPr>
      </w:pPr>
      <w:r w:rsidRPr="00894C6E">
        <w:rPr>
          <w:rFonts w:ascii="Times New Roman" w:eastAsia="Times New Roman" w:hAnsi="Times New Roman" w:cs="Times New Roman"/>
          <w:sz w:val="24"/>
          <w:szCs w:val="24"/>
          <w:lang w:eastAsia="en-US"/>
        </w:rPr>
        <w:t>Prekių tiekimo</w:t>
      </w:r>
      <w:r w:rsidR="00D14A3E" w:rsidRPr="00894C6E">
        <w:rPr>
          <w:rFonts w:ascii="Times New Roman" w:eastAsia="Times New Roman" w:hAnsi="Times New Roman" w:cs="Times New Roman"/>
          <w:sz w:val="24"/>
          <w:szCs w:val="24"/>
          <w:lang w:eastAsia="en-US"/>
        </w:rPr>
        <w:t xml:space="preserve"> (</w:t>
      </w:r>
      <w:r w:rsidRPr="00894C6E">
        <w:rPr>
          <w:rFonts w:ascii="Times New Roman" w:eastAsia="Times New Roman" w:hAnsi="Times New Roman" w:cs="Times New Roman"/>
          <w:sz w:val="24"/>
          <w:szCs w:val="24"/>
          <w:lang w:eastAsia="en-US"/>
        </w:rPr>
        <w:t>paslaugų teikimo</w:t>
      </w:r>
      <w:r w:rsidR="00D14A3E" w:rsidRPr="00894C6E">
        <w:rPr>
          <w:rFonts w:ascii="Times New Roman" w:eastAsia="Times New Roman" w:hAnsi="Times New Roman" w:cs="Times New Roman"/>
          <w:sz w:val="24"/>
          <w:szCs w:val="24"/>
          <w:lang w:eastAsia="en-US"/>
        </w:rPr>
        <w:t>,</w:t>
      </w:r>
      <w:r w:rsidRPr="00894C6E">
        <w:rPr>
          <w:rFonts w:ascii="Times New Roman" w:eastAsia="Times New Roman" w:hAnsi="Times New Roman" w:cs="Times New Roman"/>
          <w:sz w:val="24"/>
          <w:szCs w:val="24"/>
          <w:lang w:eastAsia="en-US"/>
        </w:rPr>
        <w:t xml:space="preserve"> darbų atlikimo</w:t>
      </w:r>
      <w:r w:rsidR="00D14A3E" w:rsidRPr="00894C6E">
        <w:rPr>
          <w:rFonts w:ascii="Times New Roman" w:eastAsia="Times New Roman" w:hAnsi="Times New Roman" w:cs="Times New Roman"/>
          <w:sz w:val="24"/>
          <w:szCs w:val="24"/>
          <w:lang w:eastAsia="en-US"/>
        </w:rPr>
        <w:t>)</w:t>
      </w:r>
      <w:r w:rsidRPr="00894C6E">
        <w:rPr>
          <w:rFonts w:ascii="Times New Roman" w:eastAsia="Times New Roman" w:hAnsi="Times New Roman" w:cs="Times New Roman"/>
          <w:sz w:val="24"/>
          <w:szCs w:val="24"/>
          <w:lang w:eastAsia="en-US"/>
        </w:rPr>
        <w:t xml:space="preserve"> terminai: </w:t>
      </w:r>
      <w:r w:rsidR="009A2F13" w:rsidRPr="00894C6E">
        <w:rPr>
          <w:rFonts w:ascii="Times New Roman" w:eastAsia="Times New Roman" w:hAnsi="Times New Roman" w:cs="Times New Roman"/>
          <w:sz w:val="24"/>
          <w:szCs w:val="24"/>
          <w:lang w:eastAsia="en-US"/>
        </w:rPr>
        <w:t>36</w:t>
      </w:r>
      <w:r w:rsidRPr="00894C6E">
        <w:rPr>
          <w:rFonts w:ascii="Times New Roman" w:eastAsia="Times New Roman" w:hAnsi="Times New Roman" w:cs="Times New Roman"/>
          <w:sz w:val="24"/>
          <w:szCs w:val="24"/>
          <w:lang w:eastAsia="en-US"/>
        </w:rPr>
        <w:t xml:space="preserve"> mėn. nuo</w:t>
      </w:r>
      <w:r w:rsidR="00D0019C" w:rsidRPr="00894C6E">
        <w:rPr>
          <w:rFonts w:ascii="Times New Roman" w:eastAsia="Times New Roman" w:hAnsi="Times New Roman" w:cs="Times New Roman"/>
          <w:sz w:val="24"/>
          <w:szCs w:val="24"/>
          <w:lang w:eastAsia="en-US"/>
        </w:rPr>
        <w:t xml:space="preserve"> </w:t>
      </w:r>
      <w:r w:rsidRPr="00894C6E">
        <w:rPr>
          <w:rFonts w:ascii="Times New Roman" w:eastAsia="Times New Roman" w:hAnsi="Times New Roman" w:cs="Times New Roman"/>
          <w:sz w:val="24"/>
          <w:szCs w:val="24"/>
          <w:lang w:eastAsia="en-US"/>
        </w:rPr>
        <w:t>pirkimo</w:t>
      </w:r>
      <w:r w:rsidR="00D0019C" w:rsidRPr="00894C6E">
        <w:rPr>
          <w:rFonts w:ascii="Times New Roman" w:eastAsia="Times New Roman" w:hAnsi="Times New Roman" w:cs="Times New Roman"/>
          <w:sz w:val="24"/>
          <w:szCs w:val="24"/>
          <w:lang w:eastAsia="en-US"/>
        </w:rPr>
        <w:t xml:space="preserve"> </w:t>
      </w:r>
      <w:r w:rsidRPr="00894C6E">
        <w:rPr>
          <w:rFonts w:ascii="Times New Roman" w:eastAsia="Times New Roman" w:hAnsi="Times New Roman" w:cs="Times New Roman"/>
          <w:sz w:val="24"/>
          <w:szCs w:val="24"/>
          <w:lang w:eastAsia="en-US"/>
        </w:rPr>
        <w:t xml:space="preserve">sutarties </w:t>
      </w:r>
      <w:r w:rsidR="00135B62" w:rsidRPr="00894C6E">
        <w:rPr>
          <w:rFonts w:ascii="Times New Roman" w:eastAsia="Times New Roman" w:hAnsi="Times New Roman" w:cs="Times New Roman"/>
          <w:sz w:val="24"/>
          <w:szCs w:val="24"/>
          <w:lang w:eastAsia="en-US"/>
        </w:rPr>
        <w:t>įsigaliojimo</w:t>
      </w:r>
      <w:r w:rsidR="00D0019C" w:rsidRPr="00894C6E">
        <w:rPr>
          <w:rFonts w:ascii="Times New Roman" w:eastAsia="Times New Roman" w:hAnsi="Times New Roman" w:cs="Times New Roman"/>
          <w:sz w:val="24"/>
          <w:szCs w:val="24"/>
          <w:lang w:eastAsia="en-US"/>
        </w:rPr>
        <w:t xml:space="preserve"> </w:t>
      </w:r>
      <w:r w:rsidR="002A6D14" w:rsidRPr="00894C6E">
        <w:rPr>
          <w:rFonts w:ascii="Times New Roman" w:eastAsia="Times New Roman" w:hAnsi="Times New Roman" w:cs="Times New Roman"/>
          <w:sz w:val="24"/>
          <w:szCs w:val="24"/>
          <w:lang w:eastAsia="en-US"/>
        </w:rPr>
        <w:t>dienos</w:t>
      </w:r>
      <w:r w:rsidRPr="00894C6E">
        <w:rPr>
          <w:rFonts w:ascii="Times New Roman" w:eastAsia="Times New Roman" w:hAnsi="Times New Roman" w:cs="Times New Roman"/>
          <w:sz w:val="24"/>
          <w:szCs w:val="24"/>
          <w:lang w:eastAsia="en-US"/>
        </w:rPr>
        <w:t>.</w:t>
      </w:r>
    </w:p>
    <w:p w14:paraId="12BB2EF3" w14:textId="77777777" w:rsidR="00191CC4" w:rsidRPr="00894C6E" w:rsidRDefault="00191CC4" w:rsidP="00894C6E">
      <w:pPr>
        <w:spacing w:after="0" w:line="240" w:lineRule="auto"/>
        <w:rPr>
          <w:rFonts w:ascii="Times New Roman" w:eastAsia="Calibri" w:hAnsi="Times New Roman" w:cs="Times New Roman"/>
          <w:sz w:val="24"/>
          <w:szCs w:val="24"/>
          <w:lang w:eastAsia="en-US"/>
        </w:rPr>
      </w:pPr>
    </w:p>
    <w:p w14:paraId="3204DC39" w14:textId="2056B7E8" w:rsidR="00191CC4" w:rsidRPr="00894C6E" w:rsidRDefault="00191CC4" w:rsidP="00894C6E">
      <w:pPr>
        <w:spacing w:after="0" w:line="240" w:lineRule="auto"/>
        <w:ind w:left="360"/>
        <w:jc w:val="center"/>
        <w:rPr>
          <w:rFonts w:ascii="Times New Roman" w:eastAsia="Calibri" w:hAnsi="Times New Roman" w:cs="Times New Roman"/>
          <w:b/>
          <w:sz w:val="24"/>
          <w:szCs w:val="24"/>
          <w:lang w:eastAsia="en-US"/>
        </w:rPr>
      </w:pPr>
      <w:r w:rsidRPr="00894C6E">
        <w:rPr>
          <w:rFonts w:ascii="Times New Roman" w:eastAsia="Calibri" w:hAnsi="Times New Roman" w:cs="Times New Roman"/>
          <w:b/>
          <w:sz w:val="24"/>
          <w:szCs w:val="24"/>
          <w:lang w:eastAsia="en-US"/>
        </w:rPr>
        <w:t xml:space="preserve">Perkančiosios organizacijos sprendimo dėl tarptautinės vertės </w:t>
      </w:r>
      <w:r w:rsidR="00D516D8" w:rsidRPr="00894C6E">
        <w:rPr>
          <w:rFonts w:ascii="Times New Roman" w:eastAsia="Times New Roman" w:hAnsi="Times New Roman" w:cs="Times New Roman"/>
          <w:b/>
          <w:bCs/>
          <w:sz w:val="24"/>
          <w:szCs w:val="24"/>
          <w:lang w:eastAsia="en-US"/>
        </w:rPr>
        <w:t>ar statinio statybos darbų ir statinio projektavimo paslaugų</w:t>
      </w:r>
      <w:r w:rsidR="00D516D8" w:rsidRPr="00894C6E">
        <w:rPr>
          <w:rFonts w:ascii="Times New Roman" w:eastAsia="Calibri" w:hAnsi="Times New Roman" w:cs="Times New Roman"/>
          <w:b/>
          <w:sz w:val="24"/>
          <w:szCs w:val="24"/>
          <w:lang w:eastAsia="en-US"/>
        </w:rPr>
        <w:t xml:space="preserve"> </w:t>
      </w:r>
      <w:r w:rsidRPr="00894C6E">
        <w:rPr>
          <w:rFonts w:ascii="Times New Roman" w:eastAsia="Calibri" w:hAnsi="Times New Roman" w:cs="Times New Roman"/>
          <w:b/>
          <w:sz w:val="24"/>
          <w:szCs w:val="24"/>
          <w:lang w:eastAsia="en-US"/>
        </w:rPr>
        <w:t xml:space="preserve">pirkimo objekto neskaidymo į dalis </w:t>
      </w:r>
      <w:r w:rsidR="00D516D8" w:rsidRPr="00894C6E">
        <w:rPr>
          <w:rFonts w:ascii="Times New Roman" w:eastAsia="Calibri" w:hAnsi="Times New Roman" w:cs="Times New Roman"/>
          <w:b/>
          <w:sz w:val="24"/>
          <w:szCs w:val="24"/>
          <w:lang w:eastAsia="en-US"/>
        </w:rPr>
        <w:t>pagrindimas</w:t>
      </w:r>
      <w:r w:rsidRPr="00894C6E">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44A5BDC5" w14:textId="60AF50AC" w:rsidR="00191CC4" w:rsidRPr="00894C6E" w:rsidRDefault="00191CC4" w:rsidP="00894C6E">
      <w:pPr>
        <w:pStyle w:val="Sraopastraipa"/>
        <w:numPr>
          <w:ilvl w:val="0"/>
          <w:numId w:val="25"/>
        </w:numPr>
        <w:suppressAutoHyphens/>
        <w:ind w:left="0" w:firstLine="567"/>
        <w:rPr>
          <w:i/>
          <w:color w:val="E36C0A" w:themeColor="accent6" w:themeShade="BF"/>
          <w:szCs w:val="24"/>
        </w:rPr>
      </w:pPr>
      <w:r w:rsidRPr="00894C6E">
        <w:rPr>
          <w:rFonts w:eastAsia="Calibri"/>
          <w:szCs w:val="24"/>
        </w:rPr>
        <w:t xml:space="preserve">Pirkimo objektas neskaidomas į dalis. Tiekėjai privalo siūlyti visą </w:t>
      </w:r>
      <w:r w:rsidR="00114556" w:rsidRPr="00894C6E">
        <w:rPr>
          <w:rFonts w:eastAsia="Calibri"/>
          <w:szCs w:val="24"/>
        </w:rPr>
        <w:t>pirkimo objekto kiekį (apimtį)</w:t>
      </w:r>
      <w:r w:rsidRPr="00894C6E">
        <w:rPr>
          <w:rFonts w:eastAsia="Calibri"/>
          <w:szCs w:val="24"/>
        </w:rPr>
        <w:t xml:space="preserve">. </w:t>
      </w:r>
    </w:p>
    <w:p w14:paraId="256E13F2" w14:textId="7876508B" w:rsidR="00191CC4" w:rsidRPr="00894C6E" w:rsidRDefault="00B4762D"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Tai</w:t>
      </w:r>
      <w:r w:rsidRPr="00894C6E">
        <w:rPr>
          <w:rFonts w:ascii="Times New Roman" w:eastAsia="Calibri" w:hAnsi="Times New Roman" w:cs="Times New Roman"/>
          <w:sz w:val="24"/>
          <w:szCs w:val="24"/>
        </w:rPr>
        <w:t xml:space="preserve"> yra supaprastintos vertės pirkimas, todėl jam netaikomi sprendimo dėl tarptautinės vertės pirkimo objekto neskaidymo į dalis pagrindimo reikalavimai</w:t>
      </w:r>
    </w:p>
    <w:p w14:paraId="4A77F3B6" w14:textId="77777777" w:rsidR="00D516D8" w:rsidRPr="00894C6E" w:rsidRDefault="00D516D8" w:rsidP="00894C6E">
      <w:pPr>
        <w:numPr>
          <w:ilvl w:val="0"/>
          <w:numId w:val="25"/>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0894C6E">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63FCFC2B"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Calibri" w:hAnsi="Times New Roman" w:cs="Times New Roman"/>
          <w:b/>
          <w:sz w:val="24"/>
          <w:szCs w:val="24"/>
          <w:lang w:eastAsia="en-US"/>
        </w:rPr>
        <w:t>Techninė specifikacija</w:t>
      </w:r>
    </w:p>
    <w:p w14:paraId="7B62EA91"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1CCDB191" w14:textId="2EE31D3A" w:rsidR="00191CC4" w:rsidRPr="00894C6E" w:rsidRDefault="00A453EB" w:rsidP="00894C6E">
      <w:pPr>
        <w:pStyle w:val="Sraopastraipa"/>
        <w:numPr>
          <w:ilvl w:val="0"/>
          <w:numId w:val="25"/>
        </w:numPr>
        <w:ind w:left="0" w:firstLine="567"/>
        <w:rPr>
          <w:szCs w:val="24"/>
        </w:rPr>
      </w:pPr>
      <w:r w:rsidRPr="00894C6E">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E17135B" w14:textId="77777777" w:rsidR="00CC4DAF" w:rsidRPr="00894C6E" w:rsidRDefault="00CC4DAF"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lastRenderedPageBreak/>
        <w:t xml:space="preserve">Perkančioji organizacija laiko, kad prekės ar paslaugos kelia grėsmę nacionaliniam saugumui, kai:  </w:t>
      </w:r>
    </w:p>
    <w:p w14:paraId="264E403C" w14:textId="48116661" w:rsidR="00CC4DAF" w:rsidRPr="00894C6E" w:rsidRDefault="00860E81"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prekių</w:t>
      </w:r>
      <w:r w:rsidR="00CC4DAF" w:rsidRPr="00894C6E">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894C6E" w:rsidRDefault="00860E81"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paslaugų teikimas</w:t>
      </w:r>
      <w:r w:rsidR="00CC4DAF" w:rsidRPr="00894C6E">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894C6E" w:rsidRDefault="00860E81"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0805C64A" w:rsidR="00E615DC" w:rsidRPr="00894C6E" w:rsidRDefault="00E615DC"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00DB5A3E" w:rsidRPr="00894C6E">
        <w:rPr>
          <w:rFonts w:ascii="Times New Roman" w:eastAsia="Times New Roman" w:hAnsi="Times New Roman" w:cs="Times New Roman"/>
          <w:sz w:val="24"/>
          <w:szCs w:val="24"/>
          <w:lang w:eastAsia="en-US"/>
        </w:rPr>
        <w:t>Nacionalinio saugumo reikalavimų</w:t>
      </w:r>
      <w:r w:rsidRPr="00894C6E">
        <w:rPr>
          <w:rFonts w:ascii="Times New Roman" w:eastAsia="Times New Roman" w:hAnsi="Times New Roman" w:cs="Times New Roman"/>
          <w:sz w:val="24"/>
          <w:szCs w:val="24"/>
          <w:lang w:eastAsia="en-US"/>
        </w:rPr>
        <w:t xml:space="preserve"> atitikties deklaraciją</w:t>
      </w:r>
      <w:r w:rsidR="009D256D" w:rsidRPr="00894C6E">
        <w:rPr>
          <w:rFonts w:ascii="Times New Roman" w:eastAsia="Times New Roman" w:hAnsi="Times New Roman" w:cs="Times New Roman"/>
          <w:sz w:val="24"/>
          <w:szCs w:val="24"/>
          <w:lang w:eastAsia="en-US"/>
        </w:rPr>
        <w:t xml:space="preserve"> (pirkimo sąlygų </w:t>
      </w:r>
      <w:r w:rsidR="00165D81">
        <w:rPr>
          <w:rFonts w:ascii="Times New Roman" w:eastAsia="Times New Roman" w:hAnsi="Times New Roman" w:cs="Times New Roman"/>
          <w:sz w:val="24"/>
          <w:szCs w:val="24"/>
          <w:lang w:eastAsia="en-US"/>
        </w:rPr>
        <w:t>6</w:t>
      </w:r>
      <w:r w:rsidR="009D256D" w:rsidRPr="00894C6E">
        <w:rPr>
          <w:rFonts w:ascii="Times New Roman" w:eastAsia="Times New Roman" w:hAnsi="Times New Roman" w:cs="Times New Roman"/>
          <w:sz w:val="24"/>
          <w:szCs w:val="24"/>
          <w:lang w:eastAsia="en-US"/>
        </w:rPr>
        <w:t xml:space="preserve"> pried</w:t>
      </w:r>
      <w:r w:rsidR="00064691" w:rsidRPr="00894C6E">
        <w:rPr>
          <w:rFonts w:ascii="Times New Roman" w:eastAsia="Times New Roman" w:hAnsi="Times New Roman" w:cs="Times New Roman"/>
          <w:sz w:val="24"/>
          <w:szCs w:val="24"/>
          <w:lang w:eastAsia="en-US"/>
        </w:rPr>
        <w:t>ą</w:t>
      </w:r>
      <w:r w:rsidR="009D256D" w:rsidRPr="00894C6E">
        <w:rPr>
          <w:rFonts w:ascii="Times New Roman" w:eastAsia="Times New Roman" w:hAnsi="Times New Roman" w:cs="Times New Roman"/>
          <w:sz w:val="24"/>
          <w:szCs w:val="24"/>
          <w:lang w:eastAsia="en-US"/>
        </w:rPr>
        <w:t>)</w:t>
      </w:r>
      <w:r w:rsidRPr="00894C6E">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1D26810C" w14:textId="22C8D695"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Calibri" w:hAnsi="Times New Roman" w:cs="Times New Roman"/>
          <w:b/>
          <w:sz w:val="24"/>
          <w:szCs w:val="24"/>
          <w:lang w:eastAsia="en-US"/>
        </w:rPr>
        <w:t>Prekių, paslaugų ar darbų energijos vartojimo efektyvumo ir aplinkos apsaugos</w:t>
      </w:r>
      <w:r w:rsidR="00D516D8" w:rsidRPr="00894C6E">
        <w:rPr>
          <w:rFonts w:ascii="Times New Roman" w:eastAsia="Calibri" w:hAnsi="Times New Roman" w:cs="Times New Roman"/>
          <w:b/>
          <w:sz w:val="24"/>
          <w:szCs w:val="24"/>
          <w:lang w:eastAsia="en-US"/>
        </w:rPr>
        <w:t>, socialiniai kriterijai, jeigu taikytina</w:t>
      </w:r>
    </w:p>
    <w:p w14:paraId="69316560"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270B00AC" w14:textId="77777777" w:rsidR="00191CC4" w:rsidRPr="00894C6E" w:rsidRDefault="00897E2E"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94C6E">
        <w:rPr>
          <w:rFonts w:ascii="Times New Roman" w:eastAsia="Times New Roman" w:hAnsi="Times New Roman" w:cs="Times New Roman"/>
          <w:sz w:val="24"/>
          <w:szCs w:val="24"/>
          <w:lang w:eastAsia="en-US"/>
        </w:rPr>
        <w:t>gijos vartojimo efektyvumo reikalavimai jai neprivalomi.</w:t>
      </w:r>
    </w:p>
    <w:p w14:paraId="2B43C805" w14:textId="066AB886" w:rsidR="00D63679" w:rsidRPr="00894C6E" w:rsidRDefault="00DC493E" w:rsidP="00894C6E">
      <w:pPr>
        <w:pStyle w:val="Sraopastraipa"/>
        <w:numPr>
          <w:ilvl w:val="0"/>
          <w:numId w:val="25"/>
        </w:numPr>
        <w:ind w:left="0" w:firstLine="567"/>
        <w:rPr>
          <w:b/>
          <w:szCs w:val="24"/>
        </w:rPr>
      </w:pPr>
      <w:r w:rsidRPr="00894C6E">
        <w:rPr>
          <w:szCs w:val="24"/>
        </w:rPr>
        <w:t xml:space="preserve">Šiame pirkime taikomi aplinkos apsaugos kriterijai (žaliųjų pirkimų reikalavimai). </w:t>
      </w:r>
      <w:r w:rsidRPr="00894C6E">
        <w:rPr>
          <w:rFonts w:eastAsia="Calibri"/>
          <w:szCs w:val="24"/>
        </w:rPr>
        <w:t>Aplinkos apsaugos kriterijai nustatyti pagal Lietuvos Respublikos a</w:t>
      </w:r>
      <w:r w:rsidRPr="00894C6E">
        <w:rPr>
          <w:rFonts w:eastAsia="Calibri"/>
          <w:color w:val="000000"/>
          <w:spacing w:val="2"/>
          <w:szCs w:val="24"/>
          <w:shd w:val="clear" w:color="auto" w:fill="FFFFFF"/>
        </w:rPr>
        <w:t xml:space="preserve">plinkos ministro </w:t>
      </w:r>
      <w:r w:rsidR="005052D1" w:rsidRPr="00894C6E">
        <w:rPr>
          <w:rFonts w:eastAsia="Calibri"/>
          <w:color w:val="000000"/>
          <w:spacing w:val="2"/>
          <w:szCs w:val="24"/>
          <w:shd w:val="clear" w:color="auto" w:fill="FFFFFF"/>
        </w:rPr>
        <w:t xml:space="preserve">2011 m. birželio 28 d. įsakymu Nr. D1-508 </w:t>
      </w:r>
      <w:r w:rsidRPr="00894C6E">
        <w:rPr>
          <w:rFonts w:eastAsia="Calibri"/>
          <w:color w:val="000000"/>
          <w:spacing w:val="2"/>
          <w:szCs w:val="24"/>
          <w:shd w:val="clear" w:color="auto" w:fill="FFFFFF"/>
        </w:rPr>
        <w:t>patvirtint</w:t>
      </w:r>
      <w:r w:rsidR="005052D1" w:rsidRPr="00894C6E">
        <w:rPr>
          <w:rFonts w:eastAsia="Calibri"/>
          <w:color w:val="000000"/>
          <w:spacing w:val="2"/>
          <w:szCs w:val="24"/>
          <w:shd w:val="clear" w:color="auto" w:fill="FFFFFF"/>
        </w:rPr>
        <w:t>o</w:t>
      </w:r>
      <w:r w:rsidRPr="00894C6E">
        <w:rPr>
          <w:rFonts w:eastAsia="Calibri"/>
          <w:color w:val="000000"/>
          <w:spacing w:val="2"/>
          <w:szCs w:val="24"/>
          <w:shd w:val="clear" w:color="auto" w:fill="FFFFFF"/>
        </w:rPr>
        <w:t xml:space="preserve"> </w:t>
      </w:r>
      <w:r w:rsidRPr="00894C6E">
        <w:rPr>
          <w:rFonts w:eastAsia="Calibri"/>
          <w:szCs w:val="24"/>
        </w:rPr>
        <w:t xml:space="preserve">Aplinkos apsaugos kriterijų taikymo, vykdant žaliuosius pirkimus, tvarkos aprašo </w:t>
      </w:r>
      <w:r w:rsidR="005052D1" w:rsidRPr="00894C6E">
        <w:rPr>
          <w:rFonts w:eastAsia="Calibri"/>
          <w:szCs w:val="24"/>
        </w:rPr>
        <w:t xml:space="preserve">(aktualios redakcijos) </w:t>
      </w:r>
      <w:r w:rsidR="000247D3" w:rsidRPr="00894C6E">
        <w:rPr>
          <w:rFonts w:eastAsia="Calibri"/>
          <w:szCs w:val="24"/>
        </w:rPr>
        <w:t>4</w:t>
      </w:r>
      <w:r w:rsidR="00E91393">
        <w:rPr>
          <w:rFonts w:eastAsia="Calibri"/>
          <w:szCs w:val="24"/>
        </w:rPr>
        <w:t>.4</w:t>
      </w:r>
      <w:r w:rsidR="000247D3" w:rsidRPr="00894C6E">
        <w:rPr>
          <w:rFonts w:eastAsia="Calibri"/>
          <w:szCs w:val="24"/>
        </w:rPr>
        <w:t>.3</w:t>
      </w:r>
      <w:r w:rsidRPr="00894C6E">
        <w:rPr>
          <w:rFonts w:eastAsia="Calibri"/>
          <w:szCs w:val="24"/>
        </w:rPr>
        <w:t xml:space="preserve"> papunktį. </w:t>
      </w:r>
      <w:r w:rsidR="00A37FA3">
        <w:rPr>
          <w:rFonts w:eastAsia="Calibri"/>
          <w:szCs w:val="24"/>
        </w:rPr>
        <w:t>Aplinkos apsaugos kriterijai nustatyti techninėje specifikacijoje (pirkimo sąlygų 1 priede).</w:t>
      </w:r>
    </w:p>
    <w:p w14:paraId="0047D92F" w14:textId="1A7597CD" w:rsidR="00D516D8" w:rsidRPr="00894C6E" w:rsidRDefault="00D516D8" w:rsidP="00894C6E">
      <w:pPr>
        <w:pStyle w:val="Sraopastraipa"/>
        <w:numPr>
          <w:ilvl w:val="0"/>
          <w:numId w:val="25"/>
        </w:numPr>
        <w:ind w:left="0" w:firstLine="567"/>
        <w:rPr>
          <w:b/>
          <w:szCs w:val="24"/>
        </w:rPr>
      </w:pPr>
      <w:r w:rsidRPr="00894C6E">
        <w:rPr>
          <w:szCs w:val="24"/>
        </w:rPr>
        <w:t xml:space="preserve">Šis pirkimas nėra rezervuotas pagal Viešųjų pirkimų įstatymo 23 ir 24 straipsnių nuostatas. </w:t>
      </w:r>
    </w:p>
    <w:p w14:paraId="2C81D4AA" w14:textId="77777777" w:rsidR="00D63679" w:rsidRPr="00894C6E" w:rsidRDefault="00D63679" w:rsidP="00894C6E">
      <w:pPr>
        <w:spacing w:after="0" w:line="240" w:lineRule="auto"/>
        <w:rPr>
          <w:rFonts w:ascii="Times New Roman" w:hAnsi="Times New Roman" w:cs="Times New Roman"/>
          <w:sz w:val="24"/>
          <w:szCs w:val="24"/>
        </w:rPr>
      </w:pPr>
    </w:p>
    <w:p w14:paraId="47EF7787" w14:textId="5B6B4ED5" w:rsidR="00D63679" w:rsidRPr="00894C6E" w:rsidRDefault="00D516D8" w:rsidP="00894C6E">
      <w:pPr>
        <w:spacing w:after="0" w:line="240" w:lineRule="auto"/>
        <w:jc w:val="center"/>
        <w:rPr>
          <w:rFonts w:ascii="Times New Roman" w:hAnsi="Times New Roman" w:cs="Times New Roman"/>
          <w:b/>
          <w:sz w:val="24"/>
          <w:szCs w:val="24"/>
        </w:rPr>
      </w:pPr>
      <w:r w:rsidRPr="00894C6E">
        <w:rPr>
          <w:rFonts w:ascii="Times New Roman" w:hAnsi="Times New Roman" w:cs="Times New Roman"/>
          <w:b/>
          <w:sz w:val="24"/>
          <w:szCs w:val="24"/>
        </w:rPr>
        <w:t>K</w:t>
      </w:r>
      <w:r w:rsidR="00D63679" w:rsidRPr="00894C6E">
        <w:rPr>
          <w:rFonts w:ascii="Times New Roman" w:hAnsi="Times New Roman" w:cs="Times New Roman"/>
          <w:b/>
          <w:sz w:val="24"/>
          <w:szCs w:val="24"/>
        </w:rPr>
        <w:t xml:space="preserve">riterijai dėl statinio informacinio modeliavimo metodų taikymo Lietuvos Respublikos Vyriausybės </w:t>
      </w:r>
      <w:r w:rsidRPr="00894C6E">
        <w:rPr>
          <w:rFonts w:ascii="Times New Roman" w:hAnsi="Times New Roman" w:cs="Times New Roman"/>
          <w:b/>
          <w:sz w:val="24"/>
          <w:szCs w:val="24"/>
        </w:rPr>
        <w:t>ir (</w:t>
      </w:r>
      <w:r w:rsidR="00D63679" w:rsidRPr="00894C6E">
        <w:rPr>
          <w:rFonts w:ascii="Times New Roman" w:hAnsi="Times New Roman" w:cs="Times New Roman"/>
          <w:b/>
          <w:sz w:val="24"/>
          <w:szCs w:val="24"/>
        </w:rPr>
        <w:t>ar</w:t>
      </w:r>
      <w:r w:rsidRPr="00894C6E">
        <w:rPr>
          <w:rFonts w:ascii="Times New Roman" w:hAnsi="Times New Roman" w:cs="Times New Roman"/>
          <w:b/>
          <w:sz w:val="24"/>
          <w:szCs w:val="24"/>
        </w:rPr>
        <w:t>)</w:t>
      </w:r>
      <w:r w:rsidR="00D63679" w:rsidRPr="00894C6E">
        <w:rPr>
          <w:rFonts w:ascii="Times New Roman" w:hAnsi="Times New Roman" w:cs="Times New Roman"/>
          <w:b/>
          <w:sz w:val="24"/>
          <w:szCs w:val="24"/>
        </w:rPr>
        <w:t xml:space="preserve"> jos įgaliotos institucijos nustatytais atvejais ir tvarka</w:t>
      </w:r>
      <w:r w:rsidRPr="00894C6E">
        <w:rPr>
          <w:rFonts w:ascii="Times New Roman" w:hAnsi="Times New Roman" w:cs="Times New Roman"/>
          <w:b/>
          <w:sz w:val="24"/>
          <w:szCs w:val="24"/>
        </w:rPr>
        <w:t>, jeigu taikytina</w:t>
      </w:r>
    </w:p>
    <w:p w14:paraId="1C4D620D" w14:textId="00785D76" w:rsidR="00D63679" w:rsidRPr="00894C6E" w:rsidRDefault="00D63679" w:rsidP="00894C6E">
      <w:pPr>
        <w:spacing w:after="0" w:line="240" w:lineRule="auto"/>
        <w:rPr>
          <w:rFonts w:ascii="Times New Roman" w:hAnsi="Times New Roman" w:cs="Times New Roman"/>
          <w:b/>
          <w:sz w:val="24"/>
          <w:szCs w:val="24"/>
        </w:rPr>
      </w:pPr>
    </w:p>
    <w:p w14:paraId="1220D7DC" w14:textId="1421DDA0" w:rsidR="00D63679" w:rsidRPr="00894C6E" w:rsidRDefault="00D516D8" w:rsidP="00894C6E">
      <w:pPr>
        <w:pStyle w:val="Sraopastraipa"/>
        <w:numPr>
          <w:ilvl w:val="0"/>
          <w:numId w:val="25"/>
        </w:numPr>
        <w:ind w:left="0" w:firstLine="567"/>
        <w:rPr>
          <w:szCs w:val="24"/>
        </w:rPr>
      </w:pPr>
      <w:r w:rsidRPr="00894C6E">
        <w:rPr>
          <w:szCs w:val="24"/>
        </w:rPr>
        <w:t>Perkamam objektui netaikomi Lietuvos Respublikos Vyriausybės 2021 m. gruodžio 8 d. nutarime Nr. 1061 „Dėl reikalavimų ir (arba) kriterijų dėl statinio informacinio modeliavimo metodų taikymo“</w:t>
      </w:r>
      <w:r w:rsidR="00C2492E" w:rsidRPr="00894C6E">
        <w:rPr>
          <w:szCs w:val="24"/>
        </w:rPr>
        <w:t xml:space="preserve"> nurodyti atvejai</w:t>
      </w:r>
      <w:r w:rsidRPr="00894C6E">
        <w:rPr>
          <w:szCs w:val="24"/>
        </w:rPr>
        <w:t>.</w:t>
      </w:r>
    </w:p>
    <w:p w14:paraId="6C78347E" w14:textId="77777777" w:rsidR="00D63679" w:rsidRPr="00894C6E" w:rsidRDefault="00D63679" w:rsidP="00894C6E">
      <w:pPr>
        <w:spacing w:after="0" w:line="240" w:lineRule="auto"/>
        <w:rPr>
          <w:rFonts w:ascii="Times New Roman" w:eastAsia="Calibri" w:hAnsi="Times New Roman" w:cs="Times New Roman"/>
          <w:b/>
          <w:sz w:val="24"/>
          <w:szCs w:val="24"/>
        </w:rPr>
      </w:pPr>
    </w:p>
    <w:p w14:paraId="2D5B046B" w14:textId="6969A882" w:rsidR="00191CC4" w:rsidRPr="00894C6E" w:rsidRDefault="00191CC4" w:rsidP="00894C6E">
      <w:pPr>
        <w:spacing w:after="0" w:line="240" w:lineRule="auto"/>
        <w:jc w:val="center"/>
        <w:rPr>
          <w:rFonts w:ascii="Times New Roman" w:eastAsia="Times New Roman" w:hAnsi="Times New Roman" w:cs="Times New Roman"/>
          <w:b/>
          <w:sz w:val="24"/>
          <w:szCs w:val="24"/>
        </w:rPr>
      </w:pPr>
      <w:r w:rsidRPr="00894C6E">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07AAE0A8"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12BDCDCD" w14:textId="77777777" w:rsidR="00FF471C" w:rsidRPr="00894C6E" w:rsidRDefault="000D2537"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I</w:t>
      </w:r>
      <w:r w:rsidR="00FF471C" w:rsidRPr="00894C6E">
        <w:rPr>
          <w:rFonts w:ascii="Times New Roman" w:eastAsia="Times New Roman" w:hAnsi="Times New Roman" w:cs="Times New Roman"/>
          <w:b/>
          <w:sz w:val="24"/>
          <w:szCs w:val="24"/>
          <w:lang w:eastAsia="en-US"/>
        </w:rPr>
        <w:t>II SKYRIUS</w:t>
      </w:r>
    </w:p>
    <w:p w14:paraId="168CEE2B"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22BC1A83" w14:textId="442DD209" w:rsidR="00C33BBD"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894C6E">
        <w:rPr>
          <w:rFonts w:ascii="Times New Roman" w:eastAsia="Times New Roman" w:hAnsi="Times New Roman" w:cs="Times New Roman"/>
          <w:sz w:val="24"/>
          <w:szCs w:val="24"/>
          <w:lang w:eastAsia="en-US"/>
        </w:rPr>
        <w:t xml:space="preserve">Šiame pirkime bus taikoma </w:t>
      </w:r>
      <w:r w:rsidR="00C33BBD" w:rsidRPr="00894C6E">
        <w:rPr>
          <w:rFonts w:ascii="Times New Roman" w:eastAsia="Times New Roman" w:hAnsi="Times New Roman" w:cs="Times New Roman"/>
          <w:sz w:val="24"/>
          <w:szCs w:val="24"/>
          <w:lang w:eastAsia="en-US"/>
        </w:rPr>
        <w:t xml:space="preserve">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w:t>
      </w:r>
      <w:r w:rsidR="00114342">
        <w:rPr>
          <w:rFonts w:ascii="Times New Roman" w:eastAsia="Times New Roman" w:hAnsi="Times New Roman" w:cs="Times New Roman"/>
          <w:sz w:val="24"/>
          <w:szCs w:val="24"/>
          <w:lang w:eastAsia="en-US"/>
        </w:rPr>
        <w:t>EBVPD</w:t>
      </w:r>
      <w:r w:rsidR="00C33BBD" w:rsidRPr="00894C6E">
        <w:rPr>
          <w:rFonts w:ascii="Times New Roman" w:eastAsia="Times New Roman" w:hAnsi="Times New Roman" w:cs="Times New Roman"/>
          <w:sz w:val="24"/>
          <w:szCs w:val="24"/>
          <w:lang w:eastAsia="en-US"/>
        </w:rPr>
        <w:t>. Pažymų, patvirtinančių tiekėjo pašalinimo pagrindų nebuvimą, perkančioji organizacija gali reikalauti iš tiekėjų tik turėdama pagrįstų abejonių dėl šių tiekėjų patikimumo.</w:t>
      </w:r>
    </w:p>
    <w:p w14:paraId="07BF154A"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894C6E" w:rsidRDefault="009202E0" w:rsidP="00894C6E">
      <w:pPr>
        <w:spacing w:after="0" w:line="240" w:lineRule="auto"/>
        <w:rPr>
          <w:rFonts w:ascii="Times New Roman" w:eastAsia="Times New Roman" w:hAnsi="Times New Roman" w:cs="Times New Roman"/>
          <w:sz w:val="24"/>
          <w:szCs w:val="24"/>
          <w:lang w:eastAsia="en-US"/>
        </w:rPr>
      </w:pPr>
    </w:p>
    <w:p w14:paraId="54B39F42" w14:textId="77777777" w:rsidR="00191CC4" w:rsidRPr="00894C6E" w:rsidRDefault="00191CC4" w:rsidP="00894C6E">
      <w:pPr>
        <w:spacing w:after="0" w:line="240" w:lineRule="auto"/>
        <w:ind w:left="-142"/>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Tiekėjų pašalinimo pagrindai</w:t>
      </w:r>
    </w:p>
    <w:p w14:paraId="09F19580"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1400FFE8" w14:textId="7B05CB58"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Pašalinimo pagrindai</w:t>
      </w:r>
      <w:r w:rsidR="00EC00C1" w:rsidRPr="00894C6E">
        <w:rPr>
          <w:rFonts w:ascii="Times New Roman" w:eastAsia="Times New Roman" w:hAnsi="Times New Roman" w:cs="Times New Roman"/>
          <w:sz w:val="24"/>
          <w:szCs w:val="24"/>
          <w:lang w:eastAsia="en-US"/>
        </w:rPr>
        <w:t>, jų nebuvimą patvirtinantys dokumentai</w:t>
      </w:r>
      <w:r w:rsidRPr="00894C6E">
        <w:rPr>
          <w:rFonts w:ascii="Times New Roman" w:eastAsia="Times New Roman" w:hAnsi="Times New Roman" w:cs="Times New Roman"/>
          <w:sz w:val="24"/>
          <w:szCs w:val="24"/>
          <w:lang w:eastAsia="en-US"/>
        </w:rPr>
        <w:t xml:space="preserve"> nurodyti </w:t>
      </w:r>
      <w:r w:rsidR="006409F1" w:rsidRPr="00894C6E">
        <w:rPr>
          <w:rFonts w:ascii="Times New Roman" w:eastAsia="Times New Roman" w:hAnsi="Times New Roman" w:cs="Times New Roman"/>
          <w:sz w:val="24"/>
          <w:szCs w:val="24"/>
          <w:lang w:eastAsia="en-US"/>
        </w:rPr>
        <w:t xml:space="preserve">pirkimo sąlygų </w:t>
      </w:r>
      <w:r w:rsidR="00165D81">
        <w:rPr>
          <w:rFonts w:ascii="Times New Roman" w:eastAsia="Times New Roman" w:hAnsi="Times New Roman" w:cs="Times New Roman"/>
          <w:sz w:val="24"/>
          <w:szCs w:val="24"/>
          <w:lang w:eastAsia="en-US"/>
        </w:rPr>
        <w:t>4</w:t>
      </w:r>
      <w:r w:rsidRPr="00894C6E">
        <w:rPr>
          <w:rFonts w:ascii="Times New Roman" w:eastAsia="Times New Roman" w:hAnsi="Times New Roman" w:cs="Times New Roman"/>
          <w:sz w:val="24"/>
          <w:szCs w:val="24"/>
          <w:lang w:eastAsia="en-US"/>
        </w:rPr>
        <w:t xml:space="preserve"> priede.</w:t>
      </w:r>
    </w:p>
    <w:p w14:paraId="056627CC" w14:textId="10E50493"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pasiūlymą pateikęs dalyvis;</w:t>
      </w:r>
    </w:p>
    <w:p w14:paraId="295AC22C" w14:textId="77777777" w:rsidR="00191CC4"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kiekvienas subtiekėjas, kuri</w:t>
      </w:r>
      <w:r w:rsidR="00415C32" w:rsidRPr="00894C6E">
        <w:rPr>
          <w:rFonts w:ascii="Times New Roman" w:eastAsia="Times New Roman" w:hAnsi="Times New Roman" w:cs="Times New Roman"/>
          <w:sz w:val="24"/>
          <w:szCs w:val="24"/>
          <w:lang w:eastAsia="en-US"/>
        </w:rPr>
        <w:t>o</w:t>
      </w:r>
      <w:r w:rsidRPr="00894C6E">
        <w:rPr>
          <w:rFonts w:ascii="Times New Roman" w:eastAsia="Times New Roman" w:hAnsi="Times New Roman" w:cs="Times New Roman"/>
          <w:sz w:val="24"/>
          <w:szCs w:val="24"/>
          <w:lang w:eastAsia="en-US"/>
        </w:rPr>
        <w:t xml:space="preserve"> pajėgumais</w:t>
      </w:r>
      <w:r w:rsidR="008E3906" w:rsidRPr="00894C6E">
        <w:rPr>
          <w:rFonts w:ascii="Times New Roman" w:eastAsia="Times New Roman" w:hAnsi="Times New Roman" w:cs="Times New Roman"/>
          <w:sz w:val="24"/>
          <w:szCs w:val="24"/>
          <w:lang w:eastAsia="en-US"/>
        </w:rPr>
        <w:t>, t. y. siek</w:t>
      </w:r>
      <w:r w:rsidR="00080559" w:rsidRPr="00894C6E">
        <w:rPr>
          <w:rFonts w:ascii="Times New Roman" w:eastAsia="Times New Roman" w:hAnsi="Times New Roman" w:cs="Times New Roman"/>
          <w:sz w:val="24"/>
          <w:szCs w:val="24"/>
          <w:lang w:eastAsia="en-US"/>
        </w:rPr>
        <w:t>damas</w:t>
      </w:r>
      <w:r w:rsidR="008E3906" w:rsidRPr="00894C6E">
        <w:rPr>
          <w:rFonts w:ascii="Times New Roman" w:eastAsia="Times New Roman" w:hAnsi="Times New Roman" w:cs="Times New Roman"/>
          <w:sz w:val="24"/>
          <w:szCs w:val="24"/>
          <w:lang w:eastAsia="en-US"/>
        </w:rPr>
        <w:t xml:space="preserve"> atitikti kvalifikacijos reik</w:t>
      </w:r>
      <w:r w:rsidR="00BF573F" w:rsidRPr="00894C6E">
        <w:rPr>
          <w:rFonts w:ascii="Times New Roman" w:eastAsia="Times New Roman" w:hAnsi="Times New Roman" w:cs="Times New Roman"/>
          <w:sz w:val="24"/>
          <w:szCs w:val="24"/>
          <w:lang w:eastAsia="en-US"/>
        </w:rPr>
        <w:t>a</w:t>
      </w:r>
      <w:r w:rsidR="008E3906" w:rsidRPr="00894C6E">
        <w:rPr>
          <w:rFonts w:ascii="Times New Roman" w:eastAsia="Times New Roman" w:hAnsi="Times New Roman" w:cs="Times New Roman"/>
          <w:sz w:val="24"/>
          <w:szCs w:val="24"/>
          <w:lang w:eastAsia="en-US"/>
        </w:rPr>
        <w:t>lavimus,</w:t>
      </w:r>
      <w:r w:rsidR="00907A1F" w:rsidRPr="00894C6E">
        <w:rPr>
          <w:rFonts w:ascii="Times New Roman" w:eastAsia="Times New Roman" w:hAnsi="Times New Roman" w:cs="Times New Roman"/>
          <w:sz w:val="24"/>
          <w:szCs w:val="24"/>
          <w:lang w:eastAsia="en-US"/>
        </w:rPr>
        <w:t xml:space="preserve"> </w:t>
      </w:r>
      <w:r w:rsidRPr="00894C6E">
        <w:rPr>
          <w:rFonts w:ascii="Times New Roman" w:eastAsia="Times New Roman" w:hAnsi="Times New Roman" w:cs="Times New Roman"/>
          <w:sz w:val="24"/>
          <w:szCs w:val="24"/>
          <w:lang w:eastAsia="en-US"/>
        </w:rPr>
        <w:t>remiasi tiekėjas</w:t>
      </w:r>
      <w:r w:rsidR="00907A1F" w:rsidRPr="00894C6E">
        <w:rPr>
          <w:rFonts w:ascii="Times New Roman" w:eastAsia="Times New Roman" w:hAnsi="Times New Roman" w:cs="Times New Roman"/>
          <w:sz w:val="24"/>
          <w:szCs w:val="24"/>
          <w:lang w:eastAsia="en-US"/>
        </w:rPr>
        <w:t>;</w:t>
      </w:r>
    </w:p>
    <w:p w14:paraId="19D7D4AC" w14:textId="7AB234E0" w:rsidR="00191CC4" w:rsidRPr="00894C6E" w:rsidRDefault="00F734A5"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894C6E">
        <w:rPr>
          <w:rFonts w:ascii="Times New Roman" w:eastAsia="Times New Roman" w:hAnsi="Times New Roman" w:cs="Times New Roman"/>
          <w:sz w:val="24"/>
          <w:szCs w:val="24"/>
          <w:lang w:eastAsia="en-US"/>
        </w:rPr>
        <w:t>.</w:t>
      </w:r>
    </w:p>
    <w:p w14:paraId="0806974A" w14:textId="1CD14320" w:rsidR="00C57747" w:rsidRPr="00894C6E" w:rsidRDefault="00D63679"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S</w:t>
      </w:r>
      <w:r w:rsidR="008F22AE" w:rsidRPr="00894C6E">
        <w:rPr>
          <w:rFonts w:ascii="Times New Roman" w:eastAsia="Calibri" w:hAnsi="Times New Roman" w:cs="Times New Roman"/>
          <w:sz w:val="24"/>
          <w:szCs w:val="24"/>
          <w:lang w:eastAsia="en-US"/>
        </w:rPr>
        <w:t>ubtiekėj</w:t>
      </w:r>
      <w:r w:rsidRPr="00894C6E">
        <w:rPr>
          <w:rFonts w:ascii="Times New Roman" w:eastAsia="Calibri" w:hAnsi="Times New Roman" w:cs="Times New Roman"/>
          <w:sz w:val="24"/>
          <w:szCs w:val="24"/>
          <w:lang w:eastAsia="en-US"/>
        </w:rPr>
        <w:t>ai</w:t>
      </w:r>
      <w:r w:rsidR="008F22AE" w:rsidRPr="00894C6E">
        <w:rPr>
          <w:rFonts w:ascii="Times New Roman" w:eastAsia="Calibri" w:hAnsi="Times New Roman" w:cs="Times New Roman"/>
          <w:sz w:val="24"/>
          <w:szCs w:val="24"/>
          <w:lang w:eastAsia="en-US"/>
        </w:rPr>
        <w:t>, kurių</w:t>
      </w:r>
      <w:r w:rsidR="00236F00" w:rsidRPr="00894C6E">
        <w:rPr>
          <w:rFonts w:ascii="Times New Roman" w:eastAsia="Calibri" w:hAnsi="Times New Roman" w:cs="Times New Roman"/>
          <w:sz w:val="24"/>
          <w:szCs w:val="24"/>
          <w:lang w:eastAsia="en-US"/>
        </w:rPr>
        <w:t xml:space="preserve"> </w:t>
      </w:r>
      <w:r w:rsidR="008F22AE" w:rsidRPr="00894C6E">
        <w:rPr>
          <w:rFonts w:ascii="Times New Roman" w:eastAsia="Calibri" w:hAnsi="Times New Roman" w:cs="Times New Roman"/>
          <w:sz w:val="24"/>
          <w:szCs w:val="24"/>
          <w:lang w:eastAsia="en-US"/>
        </w:rPr>
        <w:t>pajėgumais</w:t>
      </w:r>
      <w:r w:rsidR="00BF573F" w:rsidRPr="00894C6E">
        <w:rPr>
          <w:rFonts w:ascii="Times New Roman" w:eastAsia="Calibri" w:hAnsi="Times New Roman" w:cs="Times New Roman"/>
          <w:sz w:val="24"/>
          <w:szCs w:val="24"/>
          <w:lang w:eastAsia="en-US"/>
        </w:rPr>
        <w:t>, t. y. siek</w:t>
      </w:r>
      <w:r w:rsidR="00080559" w:rsidRPr="00894C6E">
        <w:rPr>
          <w:rFonts w:ascii="Times New Roman" w:eastAsia="Calibri" w:hAnsi="Times New Roman" w:cs="Times New Roman"/>
          <w:sz w:val="24"/>
          <w:szCs w:val="24"/>
          <w:lang w:eastAsia="en-US"/>
        </w:rPr>
        <w:t>damas</w:t>
      </w:r>
      <w:r w:rsidR="00BF573F" w:rsidRPr="00894C6E">
        <w:rPr>
          <w:rFonts w:ascii="Times New Roman" w:eastAsia="Calibri" w:hAnsi="Times New Roman" w:cs="Times New Roman"/>
          <w:sz w:val="24"/>
          <w:szCs w:val="24"/>
          <w:lang w:eastAsia="en-US"/>
        </w:rPr>
        <w:t xml:space="preserve"> atitikti kvalifikacijos reikalavimus,</w:t>
      </w:r>
      <w:r w:rsidR="008F22AE" w:rsidRPr="00894C6E">
        <w:rPr>
          <w:rFonts w:ascii="Times New Roman" w:eastAsia="Calibri" w:hAnsi="Times New Roman" w:cs="Times New Roman"/>
          <w:sz w:val="24"/>
          <w:szCs w:val="24"/>
          <w:lang w:eastAsia="en-US"/>
        </w:rPr>
        <w:t xml:space="preserve"> tiekėjas nesiremia, </w:t>
      </w:r>
      <w:r w:rsidR="00415C32" w:rsidRPr="00894C6E">
        <w:rPr>
          <w:rFonts w:ascii="Times New Roman" w:eastAsia="Calibri" w:hAnsi="Times New Roman" w:cs="Times New Roman"/>
          <w:sz w:val="24"/>
          <w:szCs w:val="24"/>
          <w:lang w:eastAsia="en-US"/>
        </w:rPr>
        <w:t>t</w:t>
      </w:r>
      <w:r w:rsidR="00770C48" w:rsidRPr="00894C6E">
        <w:rPr>
          <w:rFonts w:ascii="Times New Roman" w:eastAsia="Calibri" w:hAnsi="Times New Roman" w:cs="Times New Roman"/>
          <w:sz w:val="24"/>
          <w:szCs w:val="24"/>
          <w:lang w:eastAsia="en-US"/>
        </w:rPr>
        <w:t>echninio pajėgumo atitikčiai pasitelkiami subjektai</w:t>
      </w:r>
      <w:r w:rsidR="00415C32" w:rsidRPr="00894C6E">
        <w:rPr>
          <w:rFonts w:ascii="Times New Roman" w:eastAsia="Calibri" w:hAnsi="Times New Roman" w:cs="Times New Roman"/>
          <w:sz w:val="24"/>
          <w:szCs w:val="24"/>
          <w:lang w:eastAsia="en-US"/>
        </w:rPr>
        <w:t xml:space="preserve"> </w:t>
      </w:r>
      <w:r w:rsidRPr="00894C6E">
        <w:rPr>
          <w:rFonts w:ascii="Times New Roman" w:eastAsia="Calibri" w:hAnsi="Times New Roman" w:cs="Times New Roman"/>
          <w:sz w:val="24"/>
          <w:szCs w:val="24"/>
          <w:lang w:eastAsia="en-US"/>
        </w:rPr>
        <w:t xml:space="preserve">ir </w:t>
      </w:r>
      <w:proofErr w:type="spellStart"/>
      <w:r w:rsidRPr="00894C6E">
        <w:rPr>
          <w:rFonts w:ascii="Times New Roman" w:eastAsia="Calibri" w:hAnsi="Times New Roman" w:cs="Times New Roman"/>
          <w:sz w:val="24"/>
          <w:szCs w:val="24"/>
          <w:lang w:eastAsia="en-US"/>
        </w:rPr>
        <w:t>kvazisubtiekėjai</w:t>
      </w:r>
      <w:proofErr w:type="spellEnd"/>
      <w:r w:rsidRPr="00894C6E">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Tiekėjas turi užpildyti EBVPD tokiu būdu:</w:t>
      </w:r>
    </w:p>
    <w:p w14:paraId="4539C604" w14:textId="77777777" w:rsidR="00191CC4" w:rsidRPr="00894C6E" w:rsidRDefault="00191CC4"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kompiuteryje išsaugoti EBVPD formą XML formatu;</w:t>
      </w:r>
    </w:p>
    <w:p w14:paraId="546E5920" w14:textId="09969594" w:rsidR="00191CC4" w:rsidRPr="00894C6E" w:rsidRDefault="00191CC4"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įkelti (importuoti) EBVPD duomenis </w:t>
      </w:r>
      <w:r w:rsidR="000452B9" w:rsidRPr="00894C6E">
        <w:rPr>
          <w:rFonts w:ascii="Times New Roman" w:eastAsia="Calibri" w:hAnsi="Times New Roman" w:cs="Times New Roman"/>
          <w:sz w:val="24"/>
          <w:szCs w:val="24"/>
          <w:lang w:eastAsia="en-US"/>
        </w:rPr>
        <w:t>Viešųjų pirkimų tarnybos EBVPD paslaugos puslapyje</w:t>
      </w:r>
      <w:r w:rsidRPr="00894C6E">
        <w:rPr>
          <w:rFonts w:ascii="Times New Roman" w:eastAsia="Calibri" w:hAnsi="Times New Roman" w:cs="Times New Roman"/>
          <w:sz w:val="24"/>
          <w:szCs w:val="24"/>
          <w:lang w:eastAsia="en-US"/>
        </w:rPr>
        <w:t xml:space="preserve"> </w:t>
      </w:r>
      <w:hyperlink r:id="rId12" w:history="1">
        <w:r w:rsidR="009F018A" w:rsidRPr="00894C6E">
          <w:rPr>
            <w:rStyle w:val="Hipersaitas"/>
            <w:rFonts w:ascii="Times New Roman" w:hAnsi="Times New Roman"/>
            <w:sz w:val="24"/>
            <w:szCs w:val="24"/>
          </w:rPr>
          <w:t>http://ebvpd.eviesiejipirkimai.lt/espd-web/</w:t>
        </w:r>
      </w:hyperlink>
      <w:r w:rsidRPr="00894C6E">
        <w:rPr>
          <w:rFonts w:ascii="Times New Roman" w:eastAsia="Calibri" w:hAnsi="Times New Roman" w:cs="Times New Roman"/>
          <w:sz w:val="24"/>
          <w:szCs w:val="24"/>
          <w:lang w:eastAsia="en-US"/>
        </w:rPr>
        <w:t>;</w:t>
      </w:r>
    </w:p>
    <w:p w14:paraId="285DFA04" w14:textId="046EFEA9" w:rsidR="00191CC4" w:rsidRPr="00894C6E" w:rsidRDefault="00191CC4"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lastRenderedPageBreak/>
        <w:t>pateikti atsakymus į EBVPD nurodytus klausimus</w:t>
      </w:r>
      <w:r w:rsidR="00C87CC8" w:rsidRPr="00894C6E">
        <w:rPr>
          <w:rFonts w:ascii="Times New Roman" w:eastAsia="Calibri" w:hAnsi="Times New Roman" w:cs="Times New Roman"/>
          <w:sz w:val="24"/>
          <w:szCs w:val="24"/>
          <w:lang w:eastAsia="en-US"/>
        </w:rPr>
        <w:t>. EBVPD pildymo rekomendacijos tiekėjams:</w:t>
      </w:r>
      <w:r w:rsidR="00C87CC8" w:rsidRPr="00894C6E">
        <w:rPr>
          <w:rFonts w:ascii="Times New Roman" w:hAnsi="Times New Roman" w:cs="Times New Roman"/>
          <w:sz w:val="24"/>
          <w:szCs w:val="24"/>
        </w:rPr>
        <w:t xml:space="preserve"> </w:t>
      </w:r>
      <w:hyperlink r:id="rId13" w:history="1">
        <w:r w:rsidR="00C87CC8" w:rsidRPr="00894C6E">
          <w:rPr>
            <w:rStyle w:val="Hipersaitas"/>
            <w:rFonts w:ascii="Times New Roman" w:eastAsia="Calibri" w:hAnsi="Times New Roman"/>
            <w:sz w:val="24"/>
            <w:szCs w:val="24"/>
            <w:lang w:eastAsia="en-US"/>
          </w:rPr>
          <w:t>http://vpt.lrv.lt/uploads/vpt/documents/files/EBVPD%20pildymas(Tiek%C4%97jas).pdf</w:t>
        </w:r>
      </w:hyperlink>
      <w:r w:rsidRPr="00894C6E">
        <w:rPr>
          <w:rFonts w:ascii="Times New Roman" w:eastAsia="Calibri" w:hAnsi="Times New Roman" w:cs="Times New Roman"/>
          <w:sz w:val="24"/>
          <w:szCs w:val="24"/>
          <w:lang w:eastAsia="en-US"/>
        </w:rPr>
        <w:t>;</w:t>
      </w:r>
    </w:p>
    <w:p w14:paraId="384D39AE" w14:textId="77777777" w:rsidR="00191CC4" w:rsidRPr="00894C6E" w:rsidRDefault="00191CC4"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kompiuteryje išsaugoti </w:t>
      </w:r>
      <w:r w:rsidR="002B0A66" w:rsidRPr="00894C6E">
        <w:rPr>
          <w:rFonts w:ascii="Times New Roman" w:eastAsia="Calibri" w:hAnsi="Times New Roman" w:cs="Times New Roman"/>
          <w:sz w:val="24"/>
          <w:szCs w:val="24"/>
          <w:lang w:eastAsia="en-US"/>
        </w:rPr>
        <w:t xml:space="preserve">PDF formatu </w:t>
      </w:r>
      <w:r w:rsidRPr="00894C6E">
        <w:rPr>
          <w:rFonts w:ascii="Times New Roman" w:eastAsia="Calibri" w:hAnsi="Times New Roman" w:cs="Times New Roman"/>
          <w:sz w:val="24"/>
          <w:szCs w:val="24"/>
          <w:lang w:eastAsia="en-US"/>
        </w:rPr>
        <w:t>gautą formą su pateiktais atsakymais;</w:t>
      </w:r>
    </w:p>
    <w:p w14:paraId="05AA93F8" w14:textId="77777777" w:rsidR="00191CC4"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Calibri" w:hAnsi="Times New Roman" w:cs="Times New Roman"/>
          <w:sz w:val="24"/>
          <w:szCs w:val="24"/>
          <w:lang w:eastAsia="en-US"/>
        </w:rPr>
        <w:t xml:space="preserve">teikiant pasiūlymą, prie jo prisegti </w:t>
      </w:r>
      <w:r w:rsidR="002B0A66" w:rsidRPr="00894C6E">
        <w:rPr>
          <w:rFonts w:ascii="Times New Roman" w:eastAsia="Calibri" w:hAnsi="Times New Roman" w:cs="Times New Roman"/>
          <w:sz w:val="24"/>
          <w:szCs w:val="24"/>
          <w:lang w:eastAsia="en-US"/>
        </w:rPr>
        <w:t xml:space="preserve">išsaugotą </w:t>
      </w:r>
      <w:r w:rsidRPr="00894C6E">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894C6E">
        <w:rPr>
          <w:rFonts w:ascii="Times New Roman" w:eastAsia="Times New Roman" w:hAnsi="Times New Roman" w:cs="Times New Roman"/>
          <w:sz w:val="24"/>
          <w:szCs w:val="24"/>
          <w:lang w:eastAsia="en-US"/>
        </w:rPr>
        <w:t xml:space="preserve"> arba atspausdinamas, pasirašomas ir pateikiamas skenuotas dokumentas</w:t>
      </w:r>
      <w:r w:rsidRPr="00894C6E">
        <w:rPr>
          <w:rFonts w:ascii="Times New Roman" w:eastAsia="Times New Roman" w:hAnsi="Times New Roman" w:cs="Times New Roman"/>
          <w:sz w:val="24"/>
          <w:szCs w:val="24"/>
          <w:lang w:eastAsia="en-US"/>
        </w:rPr>
        <w:t>.</w:t>
      </w:r>
    </w:p>
    <w:p w14:paraId="7A054BEC" w14:textId="22E40269" w:rsidR="008244B3"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894C6E">
        <w:rPr>
          <w:rFonts w:ascii="Times New Roman" w:eastAsia="Times New Roman" w:hAnsi="Times New Roman" w:cs="Times New Roman"/>
          <w:sz w:val="24"/>
          <w:szCs w:val="24"/>
          <w:lang w:eastAsia="en-US"/>
        </w:rPr>
        <w:t xml:space="preserve">Prieš nustatydama laimėjusį pasiūlymą, </w:t>
      </w:r>
      <w:r w:rsidR="008244B3" w:rsidRPr="00894C6E">
        <w:rPr>
          <w:rFonts w:ascii="Times New Roman" w:eastAsia="Times New Roman" w:hAnsi="Times New Roman" w:cs="Times New Roman"/>
          <w:sz w:val="24"/>
          <w:szCs w:val="24"/>
          <w:lang w:eastAsia="en-US"/>
        </w:rPr>
        <w:t>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38B71FA1"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6409F1" w:rsidRPr="00894C6E">
        <w:rPr>
          <w:rFonts w:ascii="Times New Roman" w:eastAsia="Times New Roman" w:hAnsi="Times New Roman" w:cs="Times New Roman"/>
          <w:sz w:val="24"/>
          <w:szCs w:val="24"/>
          <w:lang w:eastAsia="en-US"/>
        </w:rPr>
        <w:t xml:space="preserve">pirkimo sąlygų </w:t>
      </w:r>
      <w:r w:rsidR="00165D81">
        <w:rPr>
          <w:rFonts w:ascii="Times New Roman" w:eastAsia="Times New Roman" w:hAnsi="Times New Roman" w:cs="Times New Roman"/>
          <w:sz w:val="24"/>
          <w:szCs w:val="24"/>
          <w:lang w:eastAsia="en-US"/>
        </w:rPr>
        <w:t>4</w:t>
      </w:r>
      <w:r w:rsidRPr="00894C6E">
        <w:rPr>
          <w:rFonts w:ascii="Times New Roman" w:eastAsia="Times New Roman" w:hAnsi="Times New Roman" w:cs="Times New Roman"/>
          <w:sz w:val="24"/>
          <w:szCs w:val="24"/>
          <w:lang w:eastAsia="en-US"/>
        </w:rPr>
        <w:t xml:space="preserve"> priedo 1, </w:t>
      </w:r>
      <w:r w:rsidR="00A86A7F">
        <w:rPr>
          <w:rFonts w:ascii="Times New Roman" w:eastAsia="Times New Roman" w:hAnsi="Times New Roman" w:cs="Times New Roman"/>
          <w:sz w:val="24"/>
          <w:szCs w:val="24"/>
          <w:lang w:eastAsia="en-US"/>
        </w:rPr>
        <w:t>3</w:t>
      </w:r>
      <w:r w:rsidRPr="00894C6E">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priesaikos deklaracija;</w:t>
      </w:r>
    </w:p>
    <w:p w14:paraId="205BAE65" w14:textId="77777777" w:rsidR="00191CC4"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894C6E">
        <w:rPr>
          <w:rFonts w:ascii="Times New Roman" w:eastAsia="Times New Roman" w:hAnsi="Times New Roman" w:cs="Times New Roman"/>
          <w:sz w:val="24"/>
          <w:szCs w:val="24"/>
          <w:lang w:eastAsia="en-US"/>
        </w:rPr>
        <w:t xml:space="preserve">tiekėjo </w:t>
      </w:r>
      <w:r w:rsidRPr="00894C6E">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024DC1D4" w14:textId="35251441" w:rsidR="00191CC4" w:rsidRPr="00894C6E" w:rsidRDefault="00191CC4" w:rsidP="00894C6E">
      <w:pPr>
        <w:spacing w:after="0" w:line="240" w:lineRule="auto"/>
        <w:ind w:left="360"/>
        <w:jc w:val="center"/>
        <w:rPr>
          <w:rFonts w:ascii="Times New Roman" w:eastAsia="Calibri" w:hAnsi="Times New Roman" w:cs="Times New Roman"/>
          <w:b/>
          <w:sz w:val="24"/>
          <w:szCs w:val="24"/>
          <w:lang w:eastAsia="en-US"/>
        </w:rPr>
      </w:pPr>
      <w:r w:rsidRPr="00894C6E">
        <w:rPr>
          <w:rFonts w:ascii="Times New Roman" w:eastAsia="Calibri" w:hAnsi="Times New Roman" w:cs="Times New Roman"/>
          <w:b/>
          <w:sz w:val="24"/>
          <w:szCs w:val="24"/>
          <w:lang w:eastAsia="en-US"/>
        </w:rPr>
        <w:t xml:space="preserve">Informacija apie </w:t>
      </w:r>
      <w:r w:rsidR="00E86288" w:rsidRPr="00894C6E">
        <w:rPr>
          <w:rFonts w:ascii="Times New Roman" w:eastAsia="Calibri" w:hAnsi="Times New Roman" w:cs="Times New Roman"/>
          <w:b/>
          <w:sz w:val="24"/>
          <w:szCs w:val="24"/>
          <w:lang w:eastAsia="en-US"/>
        </w:rPr>
        <w:t xml:space="preserve">Viešųjų pirkimų įstatymo 46 straipsnio 3 ir 10 dalyse nustatytas </w:t>
      </w:r>
      <w:r w:rsidRPr="00894C6E">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0E2A4093" w14:textId="77777777" w:rsidR="00E86288" w:rsidRPr="00894C6E" w:rsidRDefault="00E86288"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99701849"/>
      <w:r w:rsidRPr="00894C6E">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894C6E" w:rsidRDefault="00E86288"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252"/>
      <w:r w:rsidRPr="00894C6E">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894C6E">
        <w:rPr>
          <w:rFonts w:ascii="Times New Roman" w:eastAsia="Times New Roman" w:hAnsi="Times New Roman" w:cs="Times New Roman"/>
          <w:sz w:val="24"/>
          <w:szCs w:val="24"/>
          <w:lang w:eastAsia="en-US"/>
        </w:rPr>
        <w:t xml:space="preserve"> </w:t>
      </w:r>
    </w:p>
    <w:p w14:paraId="2CC65314" w14:textId="77777777" w:rsidR="00E86288" w:rsidRPr="00894C6E" w:rsidRDefault="00E86288"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įsiskolinimo suma neviršija 50 Eur (penkiasdešimt eurų); </w:t>
      </w:r>
    </w:p>
    <w:p w14:paraId="63400059" w14:textId="14D5039A" w:rsidR="00E86288" w:rsidRPr="00894C6E" w:rsidRDefault="00E86288"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94C6E">
        <w:rPr>
          <w:rFonts w:ascii="Times New Roman" w:eastAsia="Times New Roman" w:hAnsi="Times New Roman" w:cs="Times New Roman"/>
          <w:sz w:val="24"/>
          <w:szCs w:val="24"/>
          <w:lang w:eastAsia="en-US"/>
        </w:rPr>
        <w:fldChar w:fldCharType="begin"/>
      </w:r>
      <w:r w:rsidRPr="00894C6E">
        <w:rPr>
          <w:rFonts w:ascii="Times New Roman" w:eastAsia="Times New Roman" w:hAnsi="Times New Roman" w:cs="Times New Roman"/>
          <w:sz w:val="24"/>
          <w:szCs w:val="24"/>
          <w:lang w:eastAsia="en-US"/>
        </w:rPr>
        <w:instrText xml:space="preserve"> REF _Ref123462252 \r \h </w:instrText>
      </w:r>
      <w:r w:rsidR="00894C6E" w:rsidRPr="00894C6E">
        <w:rPr>
          <w:rFonts w:ascii="Times New Roman" w:eastAsia="Times New Roman" w:hAnsi="Times New Roman" w:cs="Times New Roman"/>
          <w:sz w:val="24"/>
          <w:szCs w:val="24"/>
          <w:lang w:eastAsia="en-US"/>
        </w:rPr>
        <w:instrText xml:space="preserve"> \* MERGEFORMAT </w:instrText>
      </w:r>
      <w:r w:rsidRPr="00894C6E">
        <w:rPr>
          <w:rFonts w:ascii="Times New Roman" w:eastAsia="Times New Roman" w:hAnsi="Times New Roman" w:cs="Times New Roman"/>
          <w:sz w:val="24"/>
          <w:szCs w:val="24"/>
          <w:lang w:eastAsia="en-US"/>
        </w:rPr>
      </w:r>
      <w:r w:rsidRPr="00894C6E">
        <w:rPr>
          <w:rFonts w:ascii="Times New Roman" w:eastAsia="Times New Roman" w:hAnsi="Times New Roman" w:cs="Times New Roman"/>
          <w:sz w:val="24"/>
          <w:szCs w:val="24"/>
          <w:lang w:eastAsia="en-US"/>
        </w:rPr>
        <w:fldChar w:fldCharType="separate"/>
      </w:r>
      <w:r w:rsidR="00112881" w:rsidRPr="00894C6E">
        <w:rPr>
          <w:rFonts w:ascii="Times New Roman" w:eastAsia="Times New Roman" w:hAnsi="Times New Roman" w:cs="Times New Roman"/>
          <w:sz w:val="24"/>
          <w:szCs w:val="24"/>
          <w:lang w:eastAsia="en-US"/>
        </w:rPr>
        <w:t>36.1</w:t>
      </w:r>
      <w:r w:rsidRPr="00894C6E">
        <w:rPr>
          <w:rFonts w:ascii="Times New Roman" w:eastAsia="Times New Roman" w:hAnsi="Times New Roman" w:cs="Times New Roman"/>
          <w:sz w:val="24"/>
          <w:szCs w:val="24"/>
          <w:lang w:eastAsia="en-US"/>
        </w:rPr>
        <w:fldChar w:fldCharType="end"/>
      </w:r>
      <w:r w:rsidRPr="00894C6E">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309"/>
      <w:r w:rsidRPr="00894C6E">
        <w:rPr>
          <w:rFonts w:ascii="Times New Roman" w:eastAsia="Times New Roman" w:hAnsi="Times New Roman" w:cs="Times New Roman"/>
          <w:sz w:val="24"/>
          <w:szCs w:val="24"/>
          <w:lang w:eastAsia="en-US"/>
        </w:rPr>
        <w:t xml:space="preserve">Jeigu tiekėjas neatitinka reikalavimų, </w:t>
      </w:r>
      <w:r w:rsidR="00FD1093" w:rsidRPr="00894C6E">
        <w:rPr>
          <w:rFonts w:ascii="Times New Roman" w:eastAsia="Times New Roman" w:hAnsi="Times New Roman" w:cs="Times New Roman"/>
          <w:sz w:val="24"/>
          <w:szCs w:val="24"/>
          <w:lang w:eastAsia="en-US"/>
        </w:rPr>
        <w:t xml:space="preserve">nustatytų pagal Viešųjų pirkimų įstatymo 46 straipsnio 1, 4 ir 6 dalis, </w:t>
      </w:r>
      <w:r w:rsidRPr="00894C6E">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12BCAE54" w:rsidR="005D5F4D"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894C6E">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0312EE48" w:rsidR="005D5F4D" w:rsidRPr="00894C6E" w:rsidRDefault="00191CC4" w:rsidP="00894C6E">
      <w:pPr>
        <w:numPr>
          <w:ilvl w:val="2"/>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sidRPr="00894C6E">
        <w:rPr>
          <w:rFonts w:ascii="Times New Roman" w:eastAsia="Times New Roman" w:hAnsi="Times New Roman" w:cs="Times New Roman"/>
          <w:sz w:val="24"/>
          <w:szCs w:val="24"/>
          <w:lang w:eastAsia="en-US"/>
        </w:rPr>
        <w:t>Viešųjų pirkimų įstatymo 46 straipsnio 1, 4 ar 6 dalyse</w:t>
      </w:r>
      <w:r w:rsidRPr="00894C6E">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Pr="00894C6E" w:rsidRDefault="00191CC4" w:rsidP="00894C6E">
      <w:pPr>
        <w:numPr>
          <w:ilvl w:val="2"/>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lastRenderedPageBreak/>
        <w:t>bendradarbiavo, aktyviai teikė pagalbą ar ėmėsi kitų priemonių, padedančių ištirti, išaiškinti jo padarytą nusikalstamą veiką ar pažeidimą, jeigu taikytina;</w:t>
      </w:r>
    </w:p>
    <w:p w14:paraId="3828A754" w14:textId="77777777" w:rsidR="00191CC4" w:rsidRPr="00894C6E" w:rsidRDefault="00191CC4" w:rsidP="00894C6E">
      <w:pPr>
        <w:numPr>
          <w:ilvl w:val="2"/>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5867F98" w:rsidR="00F93590"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perkančioji organizacija įvertino tiekėjo informaciją, pateiktą pagal </w:t>
      </w:r>
      <w:r w:rsidR="003A4E96" w:rsidRPr="00894C6E">
        <w:rPr>
          <w:rFonts w:ascii="Times New Roman" w:eastAsia="Times New Roman" w:hAnsi="Times New Roman" w:cs="Times New Roman"/>
          <w:sz w:val="24"/>
          <w:szCs w:val="24"/>
          <w:lang w:eastAsia="en-US"/>
        </w:rPr>
        <w:fldChar w:fldCharType="begin"/>
      </w:r>
      <w:r w:rsidR="003A4E96" w:rsidRPr="00894C6E">
        <w:rPr>
          <w:rFonts w:ascii="Times New Roman" w:eastAsia="Times New Roman" w:hAnsi="Times New Roman" w:cs="Times New Roman"/>
          <w:sz w:val="24"/>
          <w:szCs w:val="24"/>
          <w:lang w:eastAsia="en-US"/>
        </w:rPr>
        <w:instrText xml:space="preserve"> REF _Ref492642706 \r \h </w:instrText>
      </w:r>
      <w:r w:rsidR="00894C6E" w:rsidRPr="00894C6E">
        <w:rPr>
          <w:rFonts w:ascii="Times New Roman" w:eastAsia="Times New Roman" w:hAnsi="Times New Roman" w:cs="Times New Roman"/>
          <w:sz w:val="24"/>
          <w:szCs w:val="24"/>
          <w:lang w:eastAsia="en-US"/>
        </w:rPr>
        <w:instrText xml:space="preserve"> \* MERGEFORMAT </w:instrText>
      </w:r>
      <w:r w:rsidR="003A4E96" w:rsidRPr="00894C6E">
        <w:rPr>
          <w:rFonts w:ascii="Times New Roman" w:eastAsia="Times New Roman" w:hAnsi="Times New Roman" w:cs="Times New Roman"/>
          <w:sz w:val="24"/>
          <w:szCs w:val="24"/>
          <w:lang w:eastAsia="en-US"/>
        </w:rPr>
      </w:r>
      <w:r w:rsidR="003A4E96" w:rsidRPr="00894C6E">
        <w:rPr>
          <w:rFonts w:ascii="Times New Roman" w:eastAsia="Times New Roman" w:hAnsi="Times New Roman" w:cs="Times New Roman"/>
          <w:sz w:val="24"/>
          <w:szCs w:val="24"/>
          <w:lang w:eastAsia="en-US"/>
        </w:rPr>
        <w:fldChar w:fldCharType="separate"/>
      </w:r>
      <w:r w:rsidR="00112881" w:rsidRPr="00894C6E">
        <w:rPr>
          <w:rFonts w:ascii="Times New Roman" w:eastAsia="Times New Roman" w:hAnsi="Times New Roman" w:cs="Times New Roman"/>
          <w:sz w:val="24"/>
          <w:szCs w:val="24"/>
          <w:lang w:eastAsia="en-US"/>
        </w:rPr>
        <w:t>37.1</w:t>
      </w:r>
      <w:r w:rsidR="003A4E96" w:rsidRPr="00894C6E">
        <w:rPr>
          <w:rFonts w:ascii="Times New Roman" w:eastAsia="Times New Roman" w:hAnsi="Times New Roman" w:cs="Times New Roman"/>
          <w:sz w:val="24"/>
          <w:szCs w:val="24"/>
          <w:lang w:eastAsia="en-US"/>
        </w:rPr>
        <w:fldChar w:fldCharType="end"/>
      </w:r>
      <w:r w:rsidRPr="00894C6E">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894C6E">
        <w:rPr>
          <w:rFonts w:ascii="Times New Roman" w:eastAsia="Times New Roman" w:hAnsi="Times New Roman" w:cs="Times New Roman"/>
          <w:sz w:val="24"/>
          <w:szCs w:val="24"/>
          <w:lang w:eastAsia="en-US"/>
        </w:rPr>
        <w:t>a</w:t>
      </w:r>
      <w:r w:rsidRPr="00894C6E">
        <w:rPr>
          <w:rFonts w:ascii="Times New Roman" w:eastAsia="Times New Roman" w:hAnsi="Times New Roman" w:cs="Times New Roman"/>
          <w:sz w:val="24"/>
          <w:szCs w:val="24"/>
          <w:lang w:eastAsia="en-US"/>
        </w:rPr>
        <w:t xml:space="preserve"> tiekėjui motyvuotą sprendimą raštu ne vėliau kaip per 10 dienų nuo </w:t>
      </w:r>
      <w:r w:rsidR="003A4E96" w:rsidRPr="00894C6E">
        <w:rPr>
          <w:rFonts w:ascii="Times New Roman" w:eastAsia="Times New Roman" w:hAnsi="Times New Roman" w:cs="Times New Roman"/>
          <w:sz w:val="24"/>
          <w:szCs w:val="24"/>
          <w:lang w:eastAsia="en-US"/>
        </w:rPr>
        <w:fldChar w:fldCharType="begin"/>
      </w:r>
      <w:r w:rsidR="003A4E96" w:rsidRPr="00894C6E">
        <w:rPr>
          <w:rFonts w:ascii="Times New Roman" w:eastAsia="Times New Roman" w:hAnsi="Times New Roman" w:cs="Times New Roman"/>
          <w:sz w:val="24"/>
          <w:szCs w:val="24"/>
          <w:lang w:eastAsia="en-US"/>
        </w:rPr>
        <w:instrText xml:space="preserve"> REF _Ref492642706 \r \h </w:instrText>
      </w:r>
      <w:r w:rsidR="00894C6E" w:rsidRPr="00894C6E">
        <w:rPr>
          <w:rFonts w:ascii="Times New Roman" w:eastAsia="Times New Roman" w:hAnsi="Times New Roman" w:cs="Times New Roman"/>
          <w:sz w:val="24"/>
          <w:szCs w:val="24"/>
          <w:lang w:eastAsia="en-US"/>
        </w:rPr>
        <w:instrText xml:space="preserve"> \* MERGEFORMAT </w:instrText>
      </w:r>
      <w:r w:rsidR="003A4E96" w:rsidRPr="00894C6E">
        <w:rPr>
          <w:rFonts w:ascii="Times New Roman" w:eastAsia="Times New Roman" w:hAnsi="Times New Roman" w:cs="Times New Roman"/>
          <w:sz w:val="24"/>
          <w:szCs w:val="24"/>
          <w:lang w:eastAsia="en-US"/>
        </w:rPr>
      </w:r>
      <w:r w:rsidR="003A4E96" w:rsidRPr="00894C6E">
        <w:rPr>
          <w:rFonts w:ascii="Times New Roman" w:eastAsia="Times New Roman" w:hAnsi="Times New Roman" w:cs="Times New Roman"/>
          <w:sz w:val="24"/>
          <w:szCs w:val="24"/>
          <w:lang w:eastAsia="en-US"/>
        </w:rPr>
        <w:fldChar w:fldCharType="separate"/>
      </w:r>
      <w:r w:rsidR="00112881" w:rsidRPr="00894C6E">
        <w:rPr>
          <w:rFonts w:ascii="Times New Roman" w:eastAsia="Times New Roman" w:hAnsi="Times New Roman" w:cs="Times New Roman"/>
          <w:sz w:val="24"/>
          <w:szCs w:val="24"/>
          <w:lang w:eastAsia="en-US"/>
        </w:rPr>
        <w:t>37.1</w:t>
      </w:r>
      <w:r w:rsidR="003A4E96" w:rsidRPr="00894C6E">
        <w:rPr>
          <w:rFonts w:ascii="Times New Roman" w:eastAsia="Times New Roman" w:hAnsi="Times New Roman" w:cs="Times New Roman"/>
          <w:sz w:val="24"/>
          <w:szCs w:val="24"/>
          <w:lang w:eastAsia="en-US"/>
        </w:rPr>
        <w:fldChar w:fldCharType="end"/>
      </w:r>
      <w:r w:rsidRPr="00894C6E">
        <w:rPr>
          <w:rFonts w:ascii="Times New Roman" w:eastAsia="Times New Roman" w:hAnsi="Times New Roman" w:cs="Times New Roman"/>
          <w:sz w:val="24"/>
          <w:szCs w:val="24"/>
          <w:lang w:eastAsia="en-US"/>
        </w:rPr>
        <w:t xml:space="preserve"> punkte nurodytos tiekėjo informacijos gavimo dienos.</w:t>
      </w:r>
    </w:p>
    <w:p w14:paraId="3B1D2D85" w14:textId="33D9AA6F" w:rsidR="001A461C" w:rsidRPr="00894C6E" w:rsidRDefault="001A461C"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Tiekėjas negali pasinaudoti </w:t>
      </w:r>
      <w:r w:rsidR="00903851" w:rsidRPr="00894C6E">
        <w:rPr>
          <w:rFonts w:ascii="Times New Roman" w:eastAsia="Times New Roman" w:hAnsi="Times New Roman" w:cs="Times New Roman"/>
          <w:sz w:val="24"/>
          <w:szCs w:val="24"/>
          <w:lang w:eastAsia="en-US"/>
        </w:rPr>
        <w:fldChar w:fldCharType="begin"/>
      </w:r>
      <w:r w:rsidR="00903851" w:rsidRPr="00894C6E">
        <w:rPr>
          <w:rFonts w:ascii="Times New Roman" w:eastAsia="Times New Roman" w:hAnsi="Times New Roman" w:cs="Times New Roman"/>
          <w:sz w:val="24"/>
          <w:szCs w:val="24"/>
          <w:lang w:eastAsia="en-US"/>
        </w:rPr>
        <w:instrText xml:space="preserve"> REF _Ref123462309 \r \h </w:instrText>
      </w:r>
      <w:r w:rsidR="00894C6E" w:rsidRPr="00894C6E">
        <w:rPr>
          <w:rFonts w:ascii="Times New Roman" w:eastAsia="Times New Roman" w:hAnsi="Times New Roman" w:cs="Times New Roman"/>
          <w:sz w:val="24"/>
          <w:szCs w:val="24"/>
          <w:lang w:eastAsia="en-US"/>
        </w:rPr>
        <w:instrText xml:space="preserve"> \* MERGEFORMAT </w:instrText>
      </w:r>
      <w:r w:rsidR="00903851" w:rsidRPr="00894C6E">
        <w:rPr>
          <w:rFonts w:ascii="Times New Roman" w:eastAsia="Times New Roman" w:hAnsi="Times New Roman" w:cs="Times New Roman"/>
          <w:sz w:val="24"/>
          <w:szCs w:val="24"/>
          <w:lang w:eastAsia="en-US"/>
        </w:rPr>
      </w:r>
      <w:r w:rsidR="00903851" w:rsidRPr="00894C6E">
        <w:rPr>
          <w:rFonts w:ascii="Times New Roman" w:eastAsia="Times New Roman" w:hAnsi="Times New Roman" w:cs="Times New Roman"/>
          <w:sz w:val="24"/>
          <w:szCs w:val="24"/>
          <w:lang w:eastAsia="en-US"/>
        </w:rPr>
        <w:fldChar w:fldCharType="separate"/>
      </w:r>
      <w:r w:rsidR="00112881" w:rsidRPr="00894C6E">
        <w:rPr>
          <w:rFonts w:ascii="Times New Roman" w:eastAsia="Times New Roman" w:hAnsi="Times New Roman" w:cs="Times New Roman"/>
          <w:sz w:val="24"/>
          <w:szCs w:val="24"/>
          <w:lang w:eastAsia="en-US"/>
        </w:rPr>
        <w:t>37</w:t>
      </w:r>
      <w:r w:rsidR="00903851" w:rsidRPr="00894C6E">
        <w:rPr>
          <w:rFonts w:ascii="Times New Roman" w:eastAsia="Times New Roman" w:hAnsi="Times New Roman" w:cs="Times New Roman"/>
          <w:sz w:val="24"/>
          <w:szCs w:val="24"/>
          <w:lang w:eastAsia="en-US"/>
        </w:rPr>
        <w:fldChar w:fldCharType="end"/>
      </w:r>
      <w:r w:rsidR="00CC4DAF" w:rsidRPr="00894C6E">
        <w:rPr>
          <w:rFonts w:ascii="Times New Roman" w:eastAsia="Times New Roman" w:hAnsi="Times New Roman" w:cs="Times New Roman"/>
          <w:sz w:val="24"/>
          <w:szCs w:val="24"/>
          <w:lang w:eastAsia="en-US"/>
        </w:rPr>
        <w:t xml:space="preserve"> </w:t>
      </w:r>
      <w:r w:rsidRPr="00894C6E">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507E9249" w:rsidR="001A461C" w:rsidRPr="00894C6E" w:rsidRDefault="001A461C"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Kai priimtu ir įsiteisėjusiu teismo sprendimu tiekėjui yra nustatytas </w:t>
      </w:r>
      <w:r w:rsidR="006409F1" w:rsidRPr="00894C6E">
        <w:rPr>
          <w:rFonts w:ascii="Times New Roman" w:eastAsia="Times New Roman" w:hAnsi="Times New Roman" w:cs="Times New Roman"/>
          <w:sz w:val="24"/>
          <w:szCs w:val="24"/>
          <w:lang w:eastAsia="en-US"/>
        </w:rPr>
        <w:t xml:space="preserve">pirkimo sąlygų </w:t>
      </w:r>
      <w:r w:rsidR="00081281">
        <w:rPr>
          <w:rFonts w:ascii="Times New Roman" w:eastAsia="Times New Roman" w:hAnsi="Times New Roman" w:cs="Times New Roman"/>
          <w:sz w:val="24"/>
          <w:szCs w:val="24"/>
          <w:lang w:eastAsia="en-US"/>
        </w:rPr>
        <w:t>4</w:t>
      </w:r>
      <w:r w:rsidRPr="00894C6E">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19282B19" w:rsidR="001A461C" w:rsidRPr="00894C6E" w:rsidRDefault="001A461C"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Perkančioji organizacija pašalina tiekėją iš pirkimo procedūros pagal </w:t>
      </w:r>
      <w:r w:rsidR="00FD1093" w:rsidRPr="00894C6E">
        <w:rPr>
          <w:rFonts w:ascii="Times New Roman" w:eastAsia="Times New Roman" w:hAnsi="Times New Roman" w:cs="Times New Roman"/>
          <w:sz w:val="24"/>
          <w:szCs w:val="24"/>
          <w:lang w:eastAsia="en-US"/>
        </w:rPr>
        <w:t>Viešųjų pirkimų įstatymo 46 straipsnio 4 ir 6 dalyse</w:t>
      </w:r>
      <w:r w:rsidRPr="00894C6E">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sidRPr="00894C6E">
        <w:rPr>
          <w:rFonts w:ascii="Times New Roman" w:eastAsia="Times New Roman" w:hAnsi="Times New Roman" w:cs="Times New Roman"/>
          <w:sz w:val="24"/>
          <w:szCs w:val="24"/>
          <w:lang w:eastAsia="en-US"/>
        </w:rPr>
        <w:t xml:space="preserve">Viešųjų pirkimų įstatymo 46 straipsnio 4 ir 6 dalyse </w:t>
      </w:r>
      <w:r w:rsidRPr="00894C6E">
        <w:rPr>
          <w:rFonts w:ascii="Times New Roman" w:eastAsia="Times New Roman" w:hAnsi="Times New Roman" w:cs="Times New Roman"/>
          <w:sz w:val="24"/>
          <w:szCs w:val="24"/>
          <w:lang w:eastAsia="en-US"/>
        </w:rPr>
        <w:t>nurodytų pašalinimo pagrindų taikymo.</w:t>
      </w:r>
    </w:p>
    <w:p w14:paraId="0065AAC1" w14:textId="77777777" w:rsidR="00F93590" w:rsidRPr="00894C6E" w:rsidRDefault="00F93590" w:rsidP="00894C6E">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894C6E" w:rsidRDefault="00191CC4" w:rsidP="00894C6E">
      <w:pPr>
        <w:spacing w:after="0" w:line="240" w:lineRule="auto"/>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Tiekėjų kvalifikacijos reikalavimai</w:t>
      </w:r>
    </w:p>
    <w:p w14:paraId="5C1C64EC"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1EC90A22" w14:textId="5E6811ED" w:rsidR="00191CC4" w:rsidRPr="00894C6E" w:rsidRDefault="00191CC4" w:rsidP="00E40AB2">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Tiekėjų kvalifikacijos reikalavimai </w:t>
      </w:r>
      <w:r w:rsidR="002103F7">
        <w:rPr>
          <w:rFonts w:ascii="Times New Roman" w:eastAsia="Times New Roman" w:hAnsi="Times New Roman" w:cs="Times New Roman"/>
          <w:sz w:val="24"/>
          <w:szCs w:val="24"/>
          <w:lang w:eastAsia="en-US"/>
        </w:rPr>
        <w:t>netaikomi</w:t>
      </w:r>
      <w:r w:rsidR="00E40AB2">
        <w:rPr>
          <w:rFonts w:ascii="Times New Roman" w:eastAsia="Times New Roman" w:hAnsi="Times New Roman" w:cs="Times New Roman"/>
          <w:sz w:val="24"/>
          <w:szCs w:val="24"/>
          <w:lang w:eastAsia="en-US"/>
        </w:rPr>
        <w:t xml:space="preserve">. </w:t>
      </w:r>
    </w:p>
    <w:p w14:paraId="36735095" w14:textId="53BC9DC5" w:rsidR="0065680A" w:rsidRPr="00894C6E" w:rsidRDefault="0065680A"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99975983"/>
      <w:r w:rsidRPr="00894C6E">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6"/>
    </w:p>
    <w:p w14:paraId="05FD7B24" w14:textId="27EFE140" w:rsidR="00CA2A74" w:rsidRPr="00894C6E" w:rsidRDefault="00CA2A74" w:rsidP="00894C6E">
      <w:pPr>
        <w:pStyle w:val="Sraopastraipa"/>
        <w:numPr>
          <w:ilvl w:val="0"/>
          <w:numId w:val="25"/>
        </w:numPr>
        <w:ind w:left="0" w:firstLine="567"/>
        <w:rPr>
          <w:szCs w:val="24"/>
        </w:rPr>
      </w:pPr>
      <w:r w:rsidRPr="00894C6E">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49592ECB" w:rsidR="00ED31C4" w:rsidRPr="00894C6E" w:rsidRDefault="00ED31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Perkančioji organizacija, tikrindama pasiūlymo atitiktį </w:t>
      </w:r>
      <w:r w:rsidR="009D256D" w:rsidRPr="00894C6E">
        <w:rPr>
          <w:rFonts w:ascii="Times New Roman" w:eastAsia="Times New Roman" w:hAnsi="Times New Roman" w:cs="Times New Roman"/>
          <w:sz w:val="24"/>
          <w:szCs w:val="24"/>
          <w:lang w:eastAsia="en-US"/>
        </w:rPr>
        <w:t xml:space="preserve">Viešųjų pirkimų įstatymo 47 straipsnio 9 dalies </w:t>
      </w:r>
      <w:r w:rsidRPr="00894C6E">
        <w:rPr>
          <w:rFonts w:ascii="Times New Roman" w:eastAsia="Times New Roman" w:hAnsi="Times New Roman" w:cs="Times New Roman"/>
          <w:sz w:val="24"/>
          <w:szCs w:val="24"/>
          <w:lang w:eastAsia="en-US"/>
        </w:rPr>
        <w:t xml:space="preserve">reikalavimams, iš tiekėjo reikalauja </w:t>
      </w:r>
      <w:r w:rsidR="009D256D" w:rsidRPr="00894C6E">
        <w:rPr>
          <w:rFonts w:ascii="Times New Roman" w:eastAsia="Times New Roman" w:hAnsi="Times New Roman" w:cs="Times New Roman"/>
          <w:sz w:val="24"/>
          <w:szCs w:val="24"/>
          <w:lang w:eastAsia="en-US"/>
        </w:rPr>
        <w:t xml:space="preserve">pateikti </w:t>
      </w:r>
      <w:r w:rsidR="00DB5A3E" w:rsidRPr="00894C6E">
        <w:rPr>
          <w:rFonts w:ascii="Times New Roman" w:eastAsia="Times New Roman" w:hAnsi="Times New Roman" w:cs="Times New Roman"/>
          <w:sz w:val="24"/>
          <w:szCs w:val="24"/>
          <w:lang w:eastAsia="en-US"/>
        </w:rPr>
        <w:t>Nacionalinio saugumo reikalavimų at</w:t>
      </w:r>
      <w:r w:rsidR="009D256D" w:rsidRPr="00894C6E">
        <w:rPr>
          <w:rFonts w:ascii="Times New Roman" w:eastAsia="Times New Roman" w:hAnsi="Times New Roman" w:cs="Times New Roman"/>
          <w:sz w:val="24"/>
          <w:szCs w:val="24"/>
          <w:lang w:eastAsia="en-US"/>
        </w:rPr>
        <w:t xml:space="preserve">itikties deklaraciją (pirkimo sąlygų </w:t>
      </w:r>
      <w:r w:rsidR="00081281">
        <w:rPr>
          <w:rFonts w:ascii="Times New Roman" w:eastAsia="Times New Roman" w:hAnsi="Times New Roman" w:cs="Times New Roman"/>
          <w:sz w:val="24"/>
          <w:szCs w:val="24"/>
          <w:lang w:eastAsia="en-US"/>
        </w:rPr>
        <w:t>6</w:t>
      </w:r>
      <w:r w:rsidR="009D256D" w:rsidRPr="00894C6E">
        <w:rPr>
          <w:rFonts w:ascii="Times New Roman" w:eastAsia="Times New Roman" w:hAnsi="Times New Roman" w:cs="Times New Roman"/>
          <w:sz w:val="24"/>
          <w:szCs w:val="24"/>
          <w:lang w:eastAsia="en-US"/>
        </w:rPr>
        <w:t xml:space="preserve"> pried</w:t>
      </w:r>
      <w:r w:rsidR="00060E42" w:rsidRPr="00894C6E">
        <w:rPr>
          <w:rFonts w:ascii="Times New Roman" w:eastAsia="Times New Roman" w:hAnsi="Times New Roman" w:cs="Times New Roman"/>
          <w:sz w:val="24"/>
          <w:szCs w:val="24"/>
          <w:lang w:eastAsia="en-US"/>
        </w:rPr>
        <w:t>ą</w:t>
      </w:r>
      <w:r w:rsidR="009D256D" w:rsidRPr="00894C6E">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Pr="00894C6E" w:rsidRDefault="0065680A" w:rsidP="00894C6E">
      <w:pPr>
        <w:spacing w:after="0" w:line="240" w:lineRule="auto"/>
        <w:contextualSpacing/>
        <w:jc w:val="both"/>
        <w:rPr>
          <w:rFonts w:ascii="Times New Roman" w:eastAsia="Times New Roman" w:hAnsi="Times New Roman" w:cs="Times New Roman"/>
          <w:sz w:val="24"/>
          <w:szCs w:val="24"/>
          <w:lang w:eastAsia="en-US"/>
        </w:rPr>
      </w:pPr>
    </w:p>
    <w:p w14:paraId="0F8120F6" w14:textId="77777777" w:rsidR="00913914" w:rsidRDefault="00913914">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0CED51CF" w14:textId="5E697A2E" w:rsidR="0065680A" w:rsidRPr="00894C6E" w:rsidRDefault="0065680A" w:rsidP="00894C6E">
      <w:pPr>
        <w:spacing w:after="0" w:line="240" w:lineRule="auto"/>
        <w:ind w:left="360"/>
        <w:jc w:val="center"/>
        <w:rPr>
          <w:rFonts w:ascii="Times New Roman" w:eastAsia="Times New Roman" w:hAnsi="Times New Roman" w:cs="Times New Roman"/>
          <w:sz w:val="24"/>
          <w:szCs w:val="24"/>
          <w:lang w:eastAsia="en-US"/>
        </w:rPr>
      </w:pPr>
      <w:r w:rsidRPr="00894C6E">
        <w:rPr>
          <w:rFonts w:ascii="Times New Roman" w:eastAsia="Calibri" w:hAnsi="Times New Roman" w:cs="Times New Roman"/>
          <w:b/>
          <w:sz w:val="24"/>
          <w:szCs w:val="24"/>
          <w:lang w:eastAsia="en-US"/>
        </w:rPr>
        <w:lastRenderedPageBreak/>
        <w:t>Reikalaujami kokybės vadybos sistemos ir (arba) aplinkos apsaugos vadybos sistemos standartai</w:t>
      </w:r>
    </w:p>
    <w:p w14:paraId="15C1549D" w14:textId="77777777" w:rsidR="0065680A" w:rsidRPr="00894C6E" w:rsidRDefault="0065680A" w:rsidP="00894C6E">
      <w:pPr>
        <w:spacing w:after="0" w:line="240" w:lineRule="auto"/>
        <w:contextualSpacing/>
        <w:jc w:val="both"/>
        <w:rPr>
          <w:rFonts w:ascii="Times New Roman" w:eastAsia="Times New Roman" w:hAnsi="Times New Roman" w:cs="Times New Roman"/>
          <w:sz w:val="24"/>
          <w:szCs w:val="24"/>
          <w:lang w:eastAsia="en-US"/>
        </w:rPr>
      </w:pPr>
    </w:p>
    <w:p w14:paraId="61F9A3C1" w14:textId="5C5F943C" w:rsidR="00C95F3C" w:rsidRPr="00C95F3C" w:rsidRDefault="00C95F3C" w:rsidP="00250B10">
      <w:pPr>
        <w:pStyle w:val="Sraopastraipa"/>
        <w:numPr>
          <w:ilvl w:val="0"/>
          <w:numId w:val="25"/>
        </w:numPr>
        <w:ind w:left="0" w:firstLine="567"/>
        <w:rPr>
          <w:szCs w:val="24"/>
        </w:rPr>
      </w:pPr>
      <w:r w:rsidRPr="00C95F3C">
        <w:rPr>
          <w:szCs w:val="24"/>
        </w:rPr>
        <w:t>Perkančioji organizacija šiame pirkime netaiko kokybės vadybos sistemos ir (arba) aplinkos apsaugos vadybos sistemos standartų reikalavimų.</w:t>
      </w:r>
    </w:p>
    <w:p w14:paraId="587443BA" w14:textId="77777777" w:rsidR="00191CC4" w:rsidRPr="00894C6E" w:rsidRDefault="00191CC4" w:rsidP="00250B10">
      <w:pPr>
        <w:spacing w:after="0" w:line="240" w:lineRule="auto"/>
        <w:ind w:firstLine="567"/>
        <w:rPr>
          <w:rFonts w:ascii="Times New Roman" w:eastAsia="Times New Roman" w:hAnsi="Times New Roman" w:cs="Times New Roman"/>
          <w:sz w:val="24"/>
          <w:szCs w:val="24"/>
          <w:lang w:eastAsia="en-US"/>
        </w:rPr>
      </w:pPr>
    </w:p>
    <w:p w14:paraId="7F571846" w14:textId="77777777" w:rsidR="00191CC4" w:rsidRPr="00894C6E" w:rsidRDefault="00191CC4" w:rsidP="00894C6E">
      <w:pPr>
        <w:spacing w:after="0" w:line="240" w:lineRule="auto"/>
        <w:ind w:left="360"/>
        <w:jc w:val="center"/>
        <w:rPr>
          <w:rFonts w:ascii="Times New Roman" w:eastAsia="Calibri" w:hAnsi="Times New Roman" w:cs="Times New Roman"/>
          <w:b/>
          <w:sz w:val="24"/>
          <w:szCs w:val="24"/>
          <w:lang w:eastAsia="en-US"/>
        </w:rPr>
      </w:pPr>
      <w:r w:rsidRPr="00894C6E">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894C6E" w:rsidRDefault="00191CC4" w:rsidP="00894C6E">
      <w:pPr>
        <w:spacing w:after="0" w:line="240" w:lineRule="auto"/>
        <w:rPr>
          <w:rFonts w:ascii="Times New Roman" w:eastAsia="Calibri" w:hAnsi="Times New Roman" w:cs="Times New Roman"/>
          <w:sz w:val="24"/>
          <w:szCs w:val="24"/>
          <w:lang w:eastAsia="en-US"/>
        </w:rPr>
      </w:pPr>
    </w:p>
    <w:p w14:paraId="1E8662EA"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894C6E">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894C6E" w:rsidRDefault="00191CC4" w:rsidP="00894C6E">
      <w:pPr>
        <w:spacing w:after="0" w:line="240" w:lineRule="auto"/>
        <w:jc w:val="both"/>
        <w:rPr>
          <w:rFonts w:ascii="Times New Roman" w:eastAsia="Calibri" w:hAnsi="Times New Roman" w:cs="Times New Roman"/>
          <w:sz w:val="24"/>
          <w:szCs w:val="24"/>
          <w:lang w:eastAsia="en-US"/>
        </w:rPr>
      </w:pPr>
    </w:p>
    <w:p w14:paraId="5DE1B30E" w14:textId="77777777" w:rsidR="00191CC4" w:rsidRPr="00894C6E" w:rsidRDefault="00191CC4" w:rsidP="00894C6E">
      <w:pPr>
        <w:spacing w:after="0" w:line="240" w:lineRule="auto"/>
        <w:jc w:val="center"/>
        <w:rPr>
          <w:rFonts w:ascii="Times New Roman" w:eastAsia="Calibri" w:hAnsi="Times New Roman" w:cs="Times New Roman"/>
          <w:b/>
          <w:sz w:val="24"/>
          <w:szCs w:val="24"/>
          <w:lang w:eastAsia="en-US"/>
        </w:rPr>
      </w:pPr>
      <w:r w:rsidRPr="00894C6E">
        <w:rPr>
          <w:rFonts w:ascii="Times New Roman" w:eastAsia="Calibri" w:hAnsi="Times New Roman" w:cs="Times New Roman"/>
          <w:b/>
          <w:sz w:val="24"/>
          <w:szCs w:val="24"/>
          <w:lang w:eastAsia="en-US"/>
        </w:rPr>
        <w:t>Rėmimasis kitų ūkio subjektų pajėgumais</w:t>
      </w:r>
    </w:p>
    <w:p w14:paraId="369F0397" w14:textId="77777777" w:rsidR="00191CC4" w:rsidRPr="00894C6E" w:rsidRDefault="00191CC4" w:rsidP="00894C6E">
      <w:pPr>
        <w:spacing w:after="0" w:line="240" w:lineRule="auto"/>
        <w:jc w:val="both"/>
        <w:rPr>
          <w:rFonts w:ascii="Times New Roman" w:eastAsia="Calibri" w:hAnsi="Times New Roman" w:cs="Times New Roman"/>
          <w:sz w:val="24"/>
          <w:szCs w:val="24"/>
          <w:lang w:eastAsia="en-US"/>
        </w:rPr>
      </w:pPr>
    </w:p>
    <w:p w14:paraId="0D599A17" w14:textId="73F14AAE" w:rsidR="00191CC4" w:rsidRPr="00894C6E" w:rsidRDefault="00191CC4" w:rsidP="00894C6E">
      <w:pPr>
        <w:pStyle w:val="Sraopastraipa"/>
        <w:numPr>
          <w:ilvl w:val="0"/>
          <w:numId w:val="25"/>
        </w:numPr>
        <w:ind w:left="0" w:firstLine="567"/>
        <w:rPr>
          <w:rFonts w:eastAsia="Calibri"/>
          <w:szCs w:val="24"/>
        </w:rPr>
      </w:pPr>
      <w:r w:rsidRPr="00894C6E">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894C6E">
        <w:rPr>
          <w:rFonts w:eastAsia="Calibri"/>
          <w:szCs w:val="24"/>
        </w:rPr>
        <w:t xml:space="preserve"> Tiekėjas gali remtis kitų ūkio subjektų pajėgumais</w:t>
      </w:r>
      <w:r w:rsidR="00903851" w:rsidRPr="00894C6E">
        <w:rPr>
          <w:rFonts w:eastAsia="Calibri"/>
          <w:szCs w:val="24"/>
        </w:rPr>
        <w:t xml:space="preserve"> tik tokiu atveju</w:t>
      </w:r>
      <w:r w:rsidR="00EA403D" w:rsidRPr="00894C6E">
        <w:rPr>
          <w:rFonts w:eastAsia="Calibri"/>
          <w:szCs w:val="24"/>
        </w:rPr>
        <w:t xml:space="preserve">, </w:t>
      </w:r>
      <w:r w:rsidR="00903851" w:rsidRPr="00894C6E">
        <w:rPr>
          <w:rFonts w:eastAsia="Calibri"/>
          <w:szCs w:val="24"/>
        </w:rPr>
        <w:t>jeigu tie subjektai suteiks paslaugas, atliks darbus, kuriems reikia jų turimų pajėgumų</w:t>
      </w:r>
      <w:r w:rsidR="00EA403D" w:rsidRPr="00894C6E">
        <w:rPr>
          <w:rFonts w:eastAsia="Calibri"/>
          <w:szCs w:val="24"/>
        </w:rPr>
        <w:t>.</w:t>
      </w:r>
    </w:p>
    <w:p w14:paraId="41791CDA" w14:textId="2A6C62D8" w:rsidR="00191CC4" w:rsidRPr="00894C6E" w:rsidRDefault="00AC22D1" w:rsidP="00894C6E">
      <w:pPr>
        <w:pStyle w:val="Sraopastraipa"/>
        <w:numPr>
          <w:ilvl w:val="0"/>
          <w:numId w:val="25"/>
        </w:numPr>
        <w:ind w:left="0" w:firstLine="567"/>
        <w:rPr>
          <w:rFonts w:eastAsia="Calibri"/>
          <w:szCs w:val="24"/>
        </w:rPr>
      </w:pPr>
      <w:r w:rsidRPr="00894C6E">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sidRPr="00894C6E">
        <w:rPr>
          <w:rFonts w:eastAsia="Calibri"/>
          <w:szCs w:val="24"/>
        </w:rPr>
        <w:t xml:space="preserve"> pirkimo sąlygų</w:t>
      </w:r>
      <w:r w:rsidRPr="00894C6E">
        <w:rPr>
          <w:rFonts w:eastAsia="Calibri"/>
          <w:szCs w:val="24"/>
        </w:rPr>
        <w:t xml:space="preserve"> </w:t>
      </w:r>
      <w:r w:rsidRPr="00894C6E">
        <w:rPr>
          <w:rFonts w:eastAsia="Calibri"/>
          <w:szCs w:val="24"/>
        </w:rPr>
        <w:fldChar w:fldCharType="begin"/>
      </w:r>
      <w:r w:rsidRPr="00894C6E">
        <w:rPr>
          <w:rFonts w:eastAsia="Calibri"/>
          <w:szCs w:val="24"/>
        </w:rPr>
        <w:instrText xml:space="preserve"> REF _Ref495668603 \r \h </w:instrText>
      </w:r>
      <w:r w:rsidR="00894C6E" w:rsidRPr="00894C6E">
        <w:rPr>
          <w:rFonts w:eastAsia="Calibri"/>
          <w:szCs w:val="24"/>
        </w:rPr>
        <w:instrText xml:space="preserve"> \* MERGEFORMAT </w:instrText>
      </w:r>
      <w:r w:rsidRPr="00894C6E">
        <w:rPr>
          <w:rFonts w:eastAsia="Calibri"/>
          <w:szCs w:val="24"/>
        </w:rPr>
      </w:r>
      <w:r w:rsidRPr="00894C6E">
        <w:rPr>
          <w:rFonts w:eastAsia="Calibri"/>
          <w:szCs w:val="24"/>
        </w:rPr>
        <w:fldChar w:fldCharType="separate"/>
      </w:r>
      <w:r w:rsidR="00A86A7F">
        <w:rPr>
          <w:rFonts w:eastAsia="Calibri"/>
          <w:szCs w:val="24"/>
        </w:rPr>
        <w:t>11</w:t>
      </w:r>
      <w:r w:rsidRPr="00894C6E">
        <w:rPr>
          <w:rFonts w:eastAsia="Calibri"/>
          <w:szCs w:val="24"/>
        </w:rPr>
        <w:fldChar w:fldCharType="end"/>
      </w:r>
      <w:r w:rsidRPr="00894C6E">
        <w:rPr>
          <w:rFonts w:eastAsia="Calibri"/>
          <w:szCs w:val="24"/>
        </w:rPr>
        <w:t xml:space="preserve"> punkte nustatyto reikalavimo.</w:t>
      </w:r>
    </w:p>
    <w:p w14:paraId="5E54AF62"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894C6E">
        <w:rPr>
          <w:rFonts w:ascii="Times New Roman" w:eastAsia="Calibri" w:hAnsi="Times New Roman" w:cs="Times New Roman"/>
          <w:sz w:val="24"/>
          <w:szCs w:val="24"/>
          <w:lang w:eastAsia="en-US"/>
        </w:rPr>
        <w:t xml:space="preserve"> per visą pirkimo sutarties vykdymo laikotarpį</w:t>
      </w:r>
      <w:r w:rsidR="001625DE" w:rsidRPr="00894C6E">
        <w:rPr>
          <w:rFonts w:ascii="Times New Roman" w:eastAsia="Calibri" w:hAnsi="Times New Roman" w:cs="Times New Roman"/>
          <w:sz w:val="24"/>
          <w:szCs w:val="24"/>
          <w:lang w:eastAsia="en-US"/>
        </w:rPr>
        <w:t>, t. y. pateikti šių ūkio subjektų sutikimus</w:t>
      </w:r>
      <w:r w:rsidRPr="00894C6E">
        <w:rPr>
          <w:rFonts w:ascii="Times New Roman" w:eastAsia="Calibri" w:hAnsi="Times New Roman" w:cs="Times New Roman"/>
          <w:sz w:val="24"/>
          <w:szCs w:val="24"/>
          <w:lang w:eastAsia="en-US"/>
        </w:rPr>
        <w:t>.</w:t>
      </w:r>
    </w:p>
    <w:p w14:paraId="71D93AC9"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Perkančioji organizacija</w:t>
      </w:r>
      <w:r w:rsidR="00FB00CA" w:rsidRPr="00894C6E">
        <w:rPr>
          <w:rFonts w:ascii="Times New Roman" w:eastAsia="Calibri" w:hAnsi="Times New Roman" w:cs="Times New Roman"/>
          <w:sz w:val="24"/>
          <w:szCs w:val="24"/>
          <w:lang w:eastAsia="en-US"/>
        </w:rPr>
        <w:t xml:space="preserve"> patikrina</w:t>
      </w:r>
      <w:r w:rsidRPr="00894C6E">
        <w:rPr>
          <w:rFonts w:ascii="Times New Roman" w:eastAsia="Calibri" w:hAnsi="Times New Roman" w:cs="Times New Roman"/>
          <w:sz w:val="24"/>
          <w:szCs w:val="24"/>
          <w:lang w:eastAsia="en-US"/>
        </w:rPr>
        <w:t xml:space="preserve">, ar ūkio subjektai, </w:t>
      </w:r>
      <w:r w:rsidR="00415EF7" w:rsidRPr="00894C6E">
        <w:rPr>
          <w:rFonts w:ascii="Times New Roman" w:eastAsia="Calibri" w:hAnsi="Times New Roman" w:cs="Times New Roman"/>
          <w:sz w:val="24"/>
          <w:szCs w:val="24"/>
          <w:lang w:eastAsia="en-US"/>
        </w:rPr>
        <w:t xml:space="preserve">nurodyti dalyvio pasiūlyme, </w:t>
      </w:r>
      <w:r w:rsidRPr="00894C6E">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894C6E">
        <w:rPr>
          <w:rFonts w:ascii="Times New Roman" w:eastAsia="Calibri" w:hAnsi="Times New Roman" w:cs="Times New Roman"/>
          <w:sz w:val="24"/>
          <w:szCs w:val="24"/>
          <w:lang w:eastAsia="en-US"/>
        </w:rPr>
        <w:t>, nurodytas tiekėjo pasiūlyme,</w:t>
      </w:r>
      <w:r w:rsidRPr="00894C6E">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894C6E">
        <w:rPr>
          <w:rFonts w:ascii="Times New Roman" w:eastAsia="Calibri" w:hAnsi="Times New Roman" w:cs="Times New Roman"/>
          <w:sz w:val="24"/>
          <w:szCs w:val="24"/>
          <w:lang w:eastAsia="en-US"/>
        </w:rPr>
        <w:t xml:space="preserve"> Jeigu ūkio subjektas </w:t>
      </w:r>
      <w:r w:rsidR="00F26BA1" w:rsidRPr="00894C6E">
        <w:rPr>
          <w:rFonts w:ascii="Times New Roman" w:eastAsia="Calibri" w:hAnsi="Times New Roman" w:cs="Times New Roman"/>
          <w:sz w:val="24"/>
          <w:szCs w:val="24"/>
          <w:lang w:eastAsia="en-US"/>
        </w:rPr>
        <w:t xml:space="preserve">iki pasiūlymų pateikimo termino pabaigos pateiktame </w:t>
      </w:r>
      <w:r w:rsidR="00BF3BD6" w:rsidRPr="00894C6E">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894C6E" w:rsidRDefault="00F177DB"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Jeigu tiekėjas ketina </w:t>
      </w:r>
      <w:r w:rsidR="00E81FC2" w:rsidRPr="00894C6E">
        <w:rPr>
          <w:rFonts w:ascii="Times New Roman" w:eastAsia="Calibri" w:hAnsi="Times New Roman" w:cs="Times New Roman"/>
          <w:sz w:val="24"/>
          <w:szCs w:val="24"/>
          <w:lang w:eastAsia="en-US"/>
        </w:rPr>
        <w:t xml:space="preserve">kvalifikacijos reikalavimų atitikčiai ir </w:t>
      </w:r>
      <w:r w:rsidRPr="00894C6E">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894C6E">
        <w:rPr>
          <w:rFonts w:ascii="Times New Roman" w:eastAsia="Calibri" w:hAnsi="Times New Roman" w:cs="Times New Roman"/>
          <w:sz w:val="24"/>
          <w:szCs w:val="24"/>
          <w:lang w:eastAsia="en-US"/>
        </w:rPr>
        <w:t xml:space="preserve">pirkimo </w:t>
      </w:r>
      <w:r w:rsidRPr="00894C6E">
        <w:rPr>
          <w:rFonts w:ascii="Times New Roman" w:eastAsia="Calibri" w:hAnsi="Times New Roman" w:cs="Times New Roman"/>
          <w:sz w:val="24"/>
          <w:szCs w:val="24"/>
          <w:lang w:eastAsia="en-US"/>
        </w:rPr>
        <w:t xml:space="preserve">sutarties sudarymo atveju </w:t>
      </w:r>
      <w:r w:rsidRPr="00894C6E">
        <w:rPr>
          <w:rFonts w:ascii="Times New Roman" w:eastAsia="Calibri" w:hAnsi="Times New Roman" w:cs="Times New Roman"/>
          <w:sz w:val="24"/>
          <w:szCs w:val="24"/>
          <w:u w:val="single"/>
          <w:lang w:eastAsia="en-US"/>
        </w:rPr>
        <w:t>neketina jo įdarbinti</w:t>
      </w:r>
      <w:r w:rsidRPr="00894C6E">
        <w:rPr>
          <w:rFonts w:ascii="Times New Roman" w:eastAsia="Calibri" w:hAnsi="Times New Roman" w:cs="Times New Roman"/>
          <w:sz w:val="24"/>
          <w:szCs w:val="24"/>
          <w:lang w:eastAsia="en-US"/>
        </w:rPr>
        <w:t>, tokiu atveju specialistas (fizinis asmuo) pasiūlym</w:t>
      </w:r>
      <w:r w:rsidR="00702B8E" w:rsidRPr="00894C6E">
        <w:rPr>
          <w:rFonts w:ascii="Times New Roman" w:eastAsia="Calibri" w:hAnsi="Times New Roman" w:cs="Times New Roman"/>
          <w:sz w:val="24"/>
          <w:szCs w:val="24"/>
          <w:lang w:eastAsia="en-US"/>
        </w:rPr>
        <w:t>o formoje (pirkimo sąlygų 2 priede)</w:t>
      </w:r>
      <w:r w:rsidRPr="00894C6E">
        <w:rPr>
          <w:rFonts w:ascii="Times New Roman" w:eastAsia="Calibri" w:hAnsi="Times New Roman" w:cs="Times New Roman"/>
          <w:sz w:val="24"/>
          <w:szCs w:val="24"/>
          <w:lang w:eastAsia="en-US"/>
        </w:rPr>
        <w:t xml:space="preserve"> turi </w:t>
      </w:r>
      <w:r w:rsidRPr="00894C6E">
        <w:rPr>
          <w:rFonts w:ascii="Times New Roman" w:eastAsia="Calibri" w:hAnsi="Times New Roman" w:cs="Times New Roman"/>
          <w:sz w:val="24"/>
          <w:szCs w:val="24"/>
          <w:lang w:eastAsia="en-US"/>
        </w:rPr>
        <w:lastRenderedPageBreak/>
        <w:t>būti nurodomas kaip subtiekėjas (pateikiant įrodymus, kad jo ištekliai bus prieinami ir galimi naudoti visą pirkimo sutarties vykdymo laikotarpį).</w:t>
      </w:r>
    </w:p>
    <w:p w14:paraId="2283D3CD" w14:textId="1ECE9A3B" w:rsidR="00F177DB" w:rsidRPr="00894C6E" w:rsidRDefault="00F177DB"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Jeigu tiekėjas ketina </w:t>
      </w:r>
      <w:r w:rsidR="00E81FC2" w:rsidRPr="00894C6E">
        <w:rPr>
          <w:rFonts w:ascii="Times New Roman" w:eastAsia="Calibri" w:hAnsi="Times New Roman" w:cs="Times New Roman"/>
          <w:sz w:val="24"/>
          <w:szCs w:val="24"/>
          <w:lang w:eastAsia="en-US"/>
        </w:rPr>
        <w:t xml:space="preserve">kvalifikacijos reikalavimų atitikčiai ir </w:t>
      </w:r>
      <w:r w:rsidRPr="00894C6E">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894C6E">
        <w:rPr>
          <w:rFonts w:ascii="Times New Roman" w:eastAsia="Calibri" w:hAnsi="Times New Roman" w:cs="Times New Roman"/>
          <w:sz w:val="24"/>
          <w:szCs w:val="24"/>
          <w:lang w:eastAsia="en-US"/>
        </w:rPr>
        <w:t xml:space="preserve">pirkimo </w:t>
      </w:r>
      <w:r w:rsidRPr="00894C6E">
        <w:rPr>
          <w:rFonts w:ascii="Times New Roman" w:eastAsia="Calibri" w:hAnsi="Times New Roman" w:cs="Times New Roman"/>
          <w:sz w:val="24"/>
          <w:szCs w:val="24"/>
          <w:lang w:eastAsia="en-US"/>
        </w:rPr>
        <w:t xml:space="preserve">sutarties sudarymo atveju </w:t>
      </w:r>
      <w:r w:rsidRPr="00894C6E">
        <w:rPr>
          <w:rFonts w:ascii="Times New Roman" w:eastAsia="Calibri" w:hAnsi="Times New Roman" w:cs="Times New Roman"/>
          <w:sz w:val="24"/>
          <w:szCs w:val="24"/>
          <w:u w:val="single"/>
          <w:lang w:eastAsia="en-US"/>
        </w:rPr>
        <w:t>ketina įdarbinti</w:t>
      </w:r>
      <w:r w:rsidRPr="00894C6E">
        <w:rPr>
          <w:rFonts w:ascii="Times New Roman" w:eastAsia="Calibri" w:hAnsi="Times New Roman" w:cs="Times New Roman"/>
          <w:sz w:val="24"/>
          <w:szCs w:val="24"/>
          <w:lang w:eastAsia="en-US"/>
        </w:rPr>
        <w:t>, jis turi būti nurodytas pasiūlym</w:t>
      </w:r>
      <w:r w:rsidR="00702B8E" w:rsidRPr="00894C6E">
        <w:rPr>
          <w:rFonts w:ascii="Times New Roman" w:eastAsia="Calibri" w:hAnsi="Times New Roman" w:cs="Times New Roman"/>
          <w:sz w:val="24"/>
          <w:szCs w:val="24"/>
          <w:lang w:eastAsia="en-US"/>
        </w:rPr>
        <w:t>o formoje (pirkimo sąlygų 2 pried</w:t>
      </w:r>
      <w:r w:rsidRPr="00894C6E">
        <w:rPr>
          <w:rFonts w:ascii="Times New Roman" w:eastAsia="Calibri" w:hAnsi="Times New Roman" w:cs="Times New Roman"/>
          <w:sz w:val="24"/>
          <w:szCs w:val="24"/>
          <w:lang w:eastAsia="en-US"/>
        </w:rPr>
        <w:t>e</w:t>
      </w:r>
      <w:r w:rsidR="00702B8E" w:rsidRPr="00894C6E">
        <w:rPr>
          <w:rFonts w:ascii="Times New Roman" w:eastAsia="Calibri" w:hAnsi="Times New Roman" w:cs="Times New Roman"/>
          <w:sz w:val="24"/>
          <w:szCs w:val="24"/>
          <w:lang w:eastAsia="en-US"/>
        </w:rPr>
        <w:t>)</w:t>
      </w:r>
      <w:r w:rsidRPr="00894C6E">
        <w:rPr>
          <w:rFonts w:ascii="Times New Roman" w:eastAsia="Calibri" w:hAnsi="Times New Roman" w:cs="Times New Roman"/>
          <w:sz w:val="24"/>
          <w:szCs w:val="24"/>
          <w:lang w:eastAsia="en-US"/>
        </w:rPr>
        <w:t xml:space="preserve"> kaip siūlomas specialistas </w:t>
      </w:r>
      <w:r w:rsidR="002A58AA" w:rsidRPr="00894C6E">
        <w:rPr>
          <w:rFonts w:ascii="Times New Roman" w:eastAsia="Calibri" w:hAnsi="Times New Roman" w:cs="Times New Roman"/>
          <w:sz w:val="24"/>
          <w:szCs w:val="24"/>
          <w:lang w:eastAsia="en-US"/>
        </w:rPr>
        <w:t>(</w:t>
      </w:r>
      <w:proofErr w:type="spellStart"/>
      <w:r w:rsidR="002A58AA" w:rsidRPr="00894C6E">
        <w:rPr>
          <w:rFonts w:ascii="Times New Roman" w:eastAsia="Calibri" w:hAnsi="Times New Roman" w:cs="Times New Roman"/>
          <w:sz w:val="24"/>
          <w:szCs w:val="24"/>
          <w:lang w:eastAsia="en-US"/>
        </w:rPr>
        <w:t>kvazisubtiekėjas</w:t>
      </w:r>
      <w:proofErr w:type="spellEnd"/>
      <w:r w:rsidR="002A58AA" w:rsidRPr="00894C6E">
        <w:rPr>
          <w:rFonts w:ascii="Times New Roman" w:eastAsia="Calibri" w:hAnsi="Times New Roman" w:cs="Times New Roman"/>
          <w:sz w:val="24"/>
          <w:szCs w:val="24"/>
          <w:lang w:eastAsia="en-US"/>
        </w:rPr>
        <w:t xml:space="preserve">) </w:t>
      </w:r>
      <w:r w:rsidRPr="00894C6E">
        <w:rPr>
          <w:rFonts w:ascii="Times New Roman" w:eastAsia="Calibri" w:hAnsi="Times New Roman" w:cs="Times New Roman"/>
          <w:sz w:val="24"/>
          <w:szCs w:val="24"/>
          <w:lang w:eastAsia="en-US"/>
        </w:rPr>
        <w:t>ir tiekėjas iki pasiūlym</w:t>
      </w:r>
      <w:r w:rsidR="00702B8E" w:rsidRPr="00894C6E">
        <w:rPr>
          <w:rFonts w:ascii="Times New Roman" w:eastAsia="Calibri" w:hAnsi="Times New Roman" w:cs="Times New Roman"/>
          <w:sz w:val="24"/>
          <w:szCs w:val="24"/>
          <w:lang w:eastAsia="en-US"/>
        </w:rPr>
        <w:t>ų pateikimo termino pabaigos</w:t>
      </w:r>
      <w:r w:rsidRPr="00894C6E">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894C6E">
        <w:rPr>
          <w:rFonts w:ascii="Times New Roman" w:eastAsia="Calibri" w:hAnsi="Times New Roman" w:cs="Times New Roman"/>
          <w:sz w:val="24"/>
          <w:szCs w:val="24"/>
          <w:lang w:eastAsia="en-US"/>
        </w:rPr>
        <w:t xml:space="preserve">pirkimo </w:t>
      </w:r>
      <w:r w:rsidRPr="00894C6E">
        <w:rPr>
          <w:rFonts w:ascii="Times New Roman" w:eastAsia="Calibri" w:hAnsi="Times New Roman" w:cs="Times New Roman"/>
          <w:sz w:val="24"/>
          <w:szCs w:val="24"/>
          <w:lang w:eastAsia="en-US"/>
        </w:rPr>
        <w:t>sutarties sudarymo atveju specialistas bus įdarbintas. Šiuos dokumentus tiekėjas pateikia kartu su pasiūlymu.</w:t>
      </w:r>
    </w:p>
    <w:p w14:paraId="514C28B1" w14:textId="0094C89D" w:rsidR="00CB3402" w:rsidRPr="00894C6E" w:rsidRDefault="00CB3402" w:rsidP="00894C6E">
      <w:pPr>
        <w:spacing w:after="0" w:line="240" w:lineRule="auto"/>
        <w:contextualSpacing/>
        <w:jc w:val="both"/>
        <w:rPr>
          <w:rFonts w:ascii="Times New Roman" w:eastAsia="Calibri" w:hAnsi="Times New Roman" w:cs="Times New Roman"/>
          <w:sz w:val="24"/>
          <w:szCs w:val="24"/>
          <w:lang w:eastAsia="en-US"/>
        </w:rPr>
      </w:pPr>
    </w:p>
    <w:p w14:paraId="3F00BC89" w14:textId="77777777" w:rsidR="008A724F" w:rsidRPr="00894C6E" w:rsidRDefault="008A724F" w:rsidP="00894C6E">
      <w:pPr>
        <w:spacing w:after="0" w:line="240" w:lineRule="auto"/>
        <w:contextualSpacing/>
        <w:jc w:val="center"/>
        <w:rPr>
          <w:rFonts w:ascii="Times New Roman" w:eastAsia="Calibri" w:hAnsi="Times New Roman" w:cs="Times New Roman"/>
          <w:b/>
          <w:bCs/>
          <w:sz w:val="24"/>
          <w:szCs w:val="24"/>
          <w:lang w:eastAsia="en-US"/>
        </w:rPr>
      </w:pPr>
      <w:r w:rsidRPr="00894C6E">
        <w:rPr>
          <w:rFonts w:ascii="Times New Roman" w:eastAsia="Calibri" w:hAnsi="Times New Roman" w:cs="Times New Roman"/>
          <w:b/>
          <w:bCs/>
          <w:sz w:val="24"/>
          <w:szCs w:val="24"/>
          <w:lang w:eastAsia="en-US"/>
        </w:rPr>
        <w:t>Viešųjų pirkimų įstatymo 45 straipsnio 2</w:t>
      </w:r>
      <w:r w:rsidRPr="00894C6E">
        <w:rPr>
          <w:rFonts w:ascii="Times New Roman" w:eastAsia="Calibri" w:hAnsi="Times New Roman" w:cs="Times New Roman"/>
          <w:b/>
          <w:bCs/>
          <w:sz w:val="24"/>
          <w:szCs w:val="24"/>
          <w:vertAlign w:val="superscript"/>
          <w:lang w:eastAsia="en-US"/>
        </w:rPr>
        <w:t>1</w:t>
      </w:r>
      <w:r w:rsidRPr="00894C6E">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894C6E" w:rsidRDefault="008A724F" w:rsidP="00894C6E">
      <w:pPr>
        <w:spacing w:after="0" w:line="240" w:lineRule="auto"/>
        <w:rPr>
          <w:rFonts w:ascii="Times New Roman" w:eastAsia="Calibri" w:hAnsi="Times New Roman" w:cs="Times New Roman"/>
          <w:sz w:val="24"/>
          <w:szCs w:val="24"/>
        </w:rPr>
      </w:pPr>
    </w:p>
    <w:p w14:paraId="20536427" w14:textId="77777777" w:rsidR="008A724F" w:rsidRPr="00894C6E" w:rsidRDefault="008A724F" w:rsidP="00894C6E">
      <w:pPr>
        <w:pStyle w:val="Sraopastraipa"/>
        <w:numPr>
          <w:ilvl w:val="0"/>
          <w:numId w:val="25"/>
        </w:numPr>
        <w:ind w:left="0" w:firstLine="567"/>
        <w:rPr>
          <w:rFonts w:eastAsia="Calibri"/>
          <w:szCs w:val="24"/>
        </w:rPr>
      </w:pPr>
      <w:r w:rsidRPr="00894C6E">
        <w:rPr>
          <w:rFonts w:eastAsia="Calibri"/>
          <w:szCs w:val="24"/>
        </w:rPr>
        <w:t>Perkančioji organizacija atmes pasiūlymą, jei yra bent viena iš šių sąlygų ar sąlygos dalių:</w:t>
      </w:r>
    </w:p>
    <w:p w14:paraId="3A35F9F2" w14:textId="5BE925DF" w:rsidR="008A724F" w:rsidRPr="00894C6E" w:rsidRDefault="008A724F" w:rsidP="00894C6E">
      <w:pPr>
        <w:pStyle w:val="Sraopastraipa"/>
        <w:numPr>
          <w:ilvl w:val="1"/>
          <w:numId w:val="25"/>
        </w:numPr>
        <w:ind w:left="0" w:firstLine="567"/>
        <w:rPr>
          <w:rFonts w:eastAsia="Calibri"/>
          <w:szCs w:val="24"/>
        </w:rPr>
      </w:pPr>
      <w:bookmarkStart w:id="7" w:name="_Ref174944887"/>
      <w:r w:rsidRPr="00894C6E">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894C6E">
        <w:rPr>
          <w:rStyle w:val="Puslapioinaosnuoroda"/>
          <w:rFonts w:eastAsia="Calibri"/>
          <w:szCs w:val="24"/>
        </w:rPr>
        <w:footnoteReference w:id="1"/>
      </w:r>
      <w:r w:rsidRPr="00894C6E">
        <w:rPr>
          <w:rFonts w:eastAsia="Calibri"/>
          <w:szCs w:val="24"/>
        </w:rPr>
        <w:t>, registruoti šiose valstybėse ar teritorijose:</w:t>
      </w:r>
      <w:bookmarkEnd w:id="7"/>
    </w:p>
    <w:p w14:paraId="43C28138" w14:textId="77777777" w:rsidR="008A724F" w:rsidRPr="00894C6E" w:rsidRDefault="008A724F" w:rsidP="00894C6E">
      <w:pPr>
        <w:pStyle w:val="Sraopastraipa"/>
        <w:numPr>
          <w:ilvl w:val="2"/>
          <w:numId w:val="25"/>
        </w:numPr>
        <w:ind w:left="0" w:firstLine="567"/>
        <w:rPr>
          <w:rFonts w:eastAsia="Calibri"/>
          <w:szCs w:val="24"/>
        </w:rPr>
      </w:pPr>
      <w:r w:rsidRPr="00894C6E">
        <w:rPr>
          <w:rFonts w:eastAsia="Calibri"/>
          <w:szCs w:val="24"/>
        </w:rPr>
        <w:t>Rusijos Federacija;</w:t>
      </w:r>
    </w:p>
    <w:p w14:paraId="17E4260D" w14:textId="77777777" w:rsidR="008A724F" w:rsidRPr="00894C6E" w:rsidRDefault="008A724F" w:rsidP="00894C6E">
      <w:pPr>
        <w:pStyle w:val="Sraopastraipa"/>
        <w:numPr>
          <w:ilvl w:val="2"/>
          <w:numId w:val="25"/>
        </w:numPr>
        <w:ind w:left="0" w:firstLine="567"/>
        <w:rPr>
          <w:rFonts w:eastAsia="Calibri"/>
          <w:szCs w:val="24"/>
        </w:rPr>
      </w:pPr>
      <w:r w:rsidRPr="00894C6E">
        <w:rPr>
          <w:rFonts w:eastAsia="Calibri"/>
          <w:szCs w:val="24"/>
        </w:rPr>
        <w:t>Baltarusijos Respublika;</w:t>
      </w:r>
    </w:p>
    <w:p w14:paraId="269478FF" w14:textId="77777777" w:rsidR="008A724F" w:rsidRPr="00894C6E" w:rsidRDefault="008A724F" w:rsidP="00894C6E">
      <w:pPr>
        <w:pStyle w:val="Sraopastraipa"/>
        <w:numPr>
          <w:ilvl w:val="2"/>
          <w:numId w:val="25"/>
        </w:numPr>
        <w:ind w:left="0" w:firstLine="567"/>
        <w:rPr>
          <w:rFonts w:eastAsia="Calibri"/>
          <w:szCs w:val="24"/>
        </w:rPr>
      </w:pPr>
      <w:r w:rsidRPr="00894C6E">
        <w:rPr>
          <w:rFonts w:eastAsia="Calibri"/>
          <w:szCs w:val="24"/>
        </w:rPr>
        <w:t>Rusijos Federacijos aneksuotas Krymas;</w:t>
      </w:r>
    </w:p>
    <w:p w14:paraId="28F291ED" w14:textId="77777777" w:rsidR="008A724F" w:rsidRPr="00894C6E" w:rsidRDefault="008A724F" w:rsidP="00894C6E">
      <w:pPr>
        <w:pStyle w:val="Sraopastraipa"/>
        <w:numPr>
          <w:ilvl w:val="2"/>
          <w:numId w:val="25"/>
        </w:numPr>
        <w:ind w:left="0" w:firstLine="567"/>
        <w:rPr>
          <w:rFonts w:eastAsia="Calibri"/>
          <w:szCs w:val="24"/>
        </w:rPr>
      </w:pPr>
      <w:r w:rsidRPr="00894C6E">
        <w:rPr>
          <w:rFonts w:eastAsia="Calibri"/>
          <w:szCs w:val="24"/>
        </w:rPr>
        <w:t xml:space="preserve">Moldovos Respublikos Vyriausybės nekontroliuojama </w:t>
      </w:r>
      <w:proofErr w:type="spellStart"/>
      <w:r w:rsidRPr="00894C6E">
        <w:rPr>
          <w:rFonts w:eastAsia="Calibri"/>
          <w:szCs w:val="24"/>
        </w:rPr>
        <w:t>Padniestrės</w:t>
      </w:r>
      <w:proofErr w:type="spellEnd"/>
      <w:r w:rsidRPr="00894C6E">
        <w:rPr>
          <w:rFonts w:eastAsia="Calibri"/>
          <w:szCs w:val="24"/>
        </w:rPr>
        <w:t xml:space="preserve"> teritorija;</w:t>
      </w:r>
    </w:p>
    <w:p w14:paraId="7CD4E8EA" w14:textId="77777777" w:rsidR="008A724F" w:rsidRPr="00894C6E" w:rsidRDefault="008A724F" w:rsidP="00894C6E">
      <w:pPr>
        <w:pStyle w:val="Sraopastraipa"/>
        <w:numPr>
          <w:ilvl w:val="2"/>
          <w:numId w:val="25"/>
        </w:numPr>
        <w:ind w:left="0" w:firstLine="567"/>
        <w:rPr>
          <w:rFonts w:eastAsia="Calibri"/>
          <w:szCs w:val="24"/>
        </w:rPr>
      </w:pPr>
      <w:proofErr w:type="spellStart"/>
      <w:r w:rsidRPr="00894C6E">
        <w:rPr>
          <w:rFonts w:eastAsia="Calibri"/>
          <w:szCs w:val="24"/>
        </w:rPr>
        <w:t>Sakartvelo</w:t>
      </w:r>
      <w:proofErr w:type="spellEnd"/>
      <w:r w:rsidRPr="00894C6E">
        <w:rPr>
          <w:rFonts w:eastAsia="Calibri"/>
          <w:szCs w:val="24"/>
        </w:rPr>
        <w:t xml:space="preserve"> Vyriausybės nekontroliuojamos Abchazijos ir Pietų Osetijos teritorijos;</w:t>
      </w:r>
    </w:p>
    <w:p w14:paraId="0EF86594" w14:textId="2A767B59" w:rsidR="008A724F" w:rsidRPr="00894C6E" w:rsidRDefault="008A724F" w:rsidP="00894C6E">
      <w:pPr>
        <w:pStyle w:val="Sraopastraipa"/>
        <w:numPr>
          <w:ilvl w:val="1"/>
          <w:numId w:val="25"/>
        </w:numPr>
        <w:ind w:left="0" w:firstLine="567"/>
        <w:rPr>
          <w:rFonts w:eastAsia="Calibri"/>
          <w:szCs w:val="24"/>
        </w:rPr>
      </w:pPr>
      <w:bookmarkStart w:id="8" w:name="_Ref174945021"/>
      <w:r w:rsidRPr="00894C6E">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894C6E">
        <w:rPr>
          <w:rFonts w:eastAsia="Calibri"/>
          <w:szCs w:val="24"/>
        </w:rPr>
        <w:fldChar w:fldCharType="begin"/>
      </w:r>
      <w:r w:rsidRPr="00894C6E">
        <w:rPr>
          <w:rFonts w:eastAsia="Calibri"/>
          <w:szCs w:val="24"/>
        </w:rPr>
        <w:instrText xml:space="preserve"> REF _Ref174944887 \r \h </w:instrText>
      </w:r>
      <w:r w:rsidR="00894C6E" w:rsidRPr="00894C6E">
        <w:rPr>
          <w:rFonts w:eastAsia="Calibri"/>
          <w:szCs w:val="24"/>
        </w:rPr>
        <w:instrText xml:space="preserve"> \* MERGEFORMAT </w:instrText>
      </w:r>
      <w:r w:rsidRPr="00894C6E">
        <w:rPr>
          <w:rFonts w:eastAsia="Calibri"/>
          <w:szCs w:val="24"/>
        </w:rPr>
      </w:r>
      <w:r w:rsidRPr="00894C6E">
        <w:rPr>
          <w:rFonts w:eastAsia="Calibri"/>
          <w:szCs w:val="24"/>
        </w:rPr>
        <w:fldChar w:fldCharType="separate"/>
      </w:r>
      <w:r w:rsidR="00112881" w:rsidRPr="00894C6E">
        <w:rPr>
          <w:rFonts w:eastAsia="Calibri"/>
          <w:szCs w:val="24"/>
        </w:rPr>
        <w:t>5</w:t>
      </w:r>
      <w:r w:rsidR="00E92B6D">
        <w:rPr>
          <w:rFonts w:eastAsia="Calibri"/>
          <w:szCs w:val="24"/>
        </w:rPr>
        <w:t>4</w:t>
      </w:r>
      <w:r w:rsidR="00112881" w:rsidRPr="00894C6E">
        <w:rPr>
          <w:rFonts w:eastAsia="Calibri"/>
          <w:szCs w:val="24"/>
        </w:rPr>
        <w:t>.1</w:t>
      </w:r>
      <w:r w:rsidRPr="00894C6E">
        <w:rPr>
          <w:rFonts w:eastAsia="Calibri"/>
          <w:szCs w:val="24"/>
        </w:rPr>
        <w:fldChar w:fldCharType="end"/>
      </w:r>
      <w:r w:rsidRPr="00894C6E">
        <w:rPr>
          <w:rFonts w:eastAsia="Calibri"/>
          <w:szCs w:val="24"/>
        </w:rPr>
        <w:t xml:space="preserve"> punkte numatytame sąraše nurodytose valstybėse ar teritorijose arba turintys šių valstybių pilietybę;</w:t>
      </w:r>
      <w:bookmarkEnd w:id="8"/>
    </w:p>
    <w:p w14:paraId="6A5D88F3" w14:textId="7CA8EB58" w:rsidR="008A724F" w:rsidRPr="00894C6E" w:rsidRDefault="008A724F" w:rsidP="00894C6E">
      <w:pPr>
        <w:pStyle w:val="Sraopastraipa"/>
        <w:numPr>
          <w:ilvl w:val="1"/>
          <w:numId w:val="25"/>
        </w:numPr>
        <w:ind w:left="0" w:firstLine="567"/>
        <w:rPr>
          <w:rFonts w:eastAsia="Calibri"/>
          <w:szCs w:val="24"/>
        </w:rPr>
      </w:pPr>
      <w:r w:rsidRPr="00894C6E">
        <w:rPr>
          <w:rFonts w:eastAsia="Calibri"/>
          <w:szCs w:val="24"/>
        </w:rPr>
        <w:t xml:space="preserve">prekių (įskaitant jų sudedamąsias dalis, pakuotes) kilmė yra ar paslaugos teikiamos iš pirkimo sąlygų </w:t>
      </w:r>
      <w:r w:rsidRPr="00894C6E">
        <w:rPr>
          <w:rFonts w:eastAsia="Calibri"/>
          <w:szCs w:val="24"/>
        </w:rPr>
        <w:fldChar w:fldCharType="begin"/>
      </w:r>
      <w:r w:rsidRPr="00894C6E">
        <w:rPr>
          <w:rFonts w:eastAsia="Calibri"/>
          <w:szCs w:val="24"/>
        </w:rPr>
        <w:instrText xml:space="preserve"> REF _Ref174944887 \r \h </w:instrText>
      </w:r>
      <w:r w:rsidR="00894C6E" w:rsidRPr="00894C6E">
        <w:rPr>
          <w:rFonts w:eastAsia="Calibri"/>
          <w:szCs w:val="24"/>
        </w:rPr>
        <w:instrText xml:space="preserve"> \* MERGEFORMAT </w:instrText>
      </w:r>
      <w:r w:rsidRPr="00894C6E">
        <w:rPr>
          <w:rFonts w:eastAsia="Calibri"/>
          <w:szCs w:val="24"/>
        </w:rPr>
      </w:r>
      <w:r w:rsidRPr="00894C6E">
        <w:rPr>
          <w:rFonts w:eastAsia="Calibri"/>
          <w:szCs w:val="24"/>
        </w:rPr>
        <w:fldChar w:fldCharType="separate"/>
      </w:r>
      <w:r w:rsidR="00112881" w:rsidRPr="00894C6E">
        <w:rPr>
          <w:rFonts w:eastAsia="Calibri"/>
          <w:szCs w:val="24"/>
        </w:rPr>
        <w:t>5</w:t>
      </w:r>
      <w:r w:rsidR="00E92B6D">
        <w:rPr>
          <w:rFonts w:eastAsia="Calibri"/>
          <w:szCs w:val="24"/>
        </w:rPr>
        <w:t>4</w:t>
      </w:r>
      <w:r w:rsidR="00112881" w:rsidRPr="00894C6E">
        <w:rPr>
          <w:rFonts w:eastAsia="Calibri"/>
          <w:szCs w:val="24"/>
        </w:rPr>
        <w:t>.1</w:t>
      </w:r>
      <w:r w:rsidRPr="00894C6E">
        <w:rPr>
          <w:rFonts w:eastAsia="Calibri"/>
          <w:szCs w:val="24"/>
        </w:rPr>
        <w:fldChar w:fldCharType="end"/>
      </w:r>
      <w:r w:rsidRPr="00894C6E">
        <w:rPr>
          <w:rFonts w:eastAsia="Calibri"/>
          <w:szCs w:val="24"/>
        </w:rPr>
        <w:t xml:space="preserve"> punkte numatytame sąraše nurodytų valstybių ar teritorijų;</w:t>
      </w:r>
    </w:p>
    <w:p w14:paraId="215BB63C" w14:textId="43B66735" w:rsidR="008A724F" w:rsidRPr="00894C6E" w:rsidRDefault="008A724F" w:rsidP="00894C6E">
      <w:pPr>
        <w:pStyle w:val="Sraopastraipa"/>
        <w:numPr>
          <w:ilvl w:val="1"/>
          <w:numId w:val="25"/>
        </w:numPr>
        <w:ind w:left="0" w:firstLine="567"/>
        <w:rPr>
          <w:rFonts w:eastAsia="Calibri"/>
          <w:szCs w:val="24"/>
        </w:rPr>
      </w:pPr>
      <w:r w:rsidRPr="00894C6E">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894C6E">
        <w:rPr>
          <w:rFonts w:eastAsia="Calibri"/>
          <w:szCs w:val="24"/>
        </w:rPr>
        <w:fldChar w:fldCharType="begin"/>
      </w:r>
      <w:r w:rsidRPr="00894C6E">
        <w:rPr>
          <w:rFonts w:eastAsia="Calibri"/>
          <w:szCs w:val="24"/>
        </w:rPr>
        <w:instrText xml:space="preserve"> REF _Ref174944887 \r \h </w:instrText>
      </w:r>
      <w:r w:rsidR="00894C6E" w:rsidRPr="00894C6E">
        <w:rPr>
          <w:rFonts w:eastAsia="Calibri"/>
          <w:szCs w:val="24"/>
        </w:rPr>
        <w:instrText xml:space="preserve"> \* MERGEFORMAT </w:instrText>
      </w:r>
      <w:r w:rsidRPr="00894C6E">
        <w:rPr>
          <w:rFonts w:eastAsia="Calibri"/>
          <w:szCs w:val="24"/>
        </w:rPr>
      </w:r>
      <w:r w:rsidRPr="00894C6E">
        <w:rPr>
          <w:rFonts w:eastAsia="Calibri"/>
          <w:szCs w:val="24"/>
        </w:rPr>
        <w:fldChar w:fldCharType="separate"/>
      </w:r>
      <w:r w:rsidR="00112881" w:rsidRPr="00894C6E">
        <w:rPr>
          <w:rFonts w:eastAsia="Calibri"/>
          <w:szCs w:val="24"/>
        </w:rPr>
        <w:t>5</w:t>
      </w:r>
      <w:r w:rsidR="00E92B6D">
        <w:rPr>
          <w:rFonts w:eastAsia="Calibri"/>
          <w:szCs w:val="24"/>
        </w:rPr>
        <w:t>4</w:t>
      </w:r>
      <w:r w:rsidR="00112881" w:rsidRPr="00894C6E">
        <w:rPr>
          <w:rFonts w:eastAsia="Calibri"/>
          <w:szCs w:val="24"/>
        </w:rPr>
        <w:t>.1</w:t>
      </w:r>
      <w:r w:rsidRPr="00894C6E">
        <w:rPr>
          <w:rFonts w:eastAsia="Calibri"/>
          <w:szCs w:val="24"/>
        </w:rPr>
        <w:fldChar w:fldCharType="end"/>
      </w:r>
      <w:r w:rsidRPr="00894C6E">
        <w:rPr>
          <w:rFonts w:eastAsia="Calibri"/>
          <w:szCs w:val="24"/>
        </w:rPr>
        <w:t xml:space="preserve"> ir </w:t>
      </w:r>
      <w:r w:rsidRPr="00894C6E">
        <w:rPr>
          <w:rFonts w:eastAsia="Calibri"/>
          <w:szCs w:val="24"/>
        </w:rPr>
        <w:fldChar w:fldCharType="begin"/>
      </w:r>
      <w:r w:rsidRPr="00894C6E">
        <w:rPr>
          <w:rFonts w:eastAsia="Calibri"/>
          <w:szCs w:val="24"/>
        </w:rPr>
        <w:instrText xml:space="preserve"> REF _Ref174945021 \r \h </w:instrText>
      </w:r>
      <w:r w:rsidR="00894C6E" w:rsidRPr="00894C6E">
        <w:rPr>
          <w:rFonts w:eastAsia="Calibri"/>
          <w:szCs w:val="24"/>
        </w:rPr>
        <w:instrText xml:space="preserve"> \* MERGEFORMAT </w:instrText>
      </w:r>
      <w:r w:rsidRPr="00894C6E">
        <w:rPr>
          <w:rFonts w:eastAsia="Calibri"/>
          <w:szCs w:val="24"/>
        </w:rPr>
      </w:r>
      <w:r w:rsidRPr="00894C6E">
        <w:rPr>
          <w:rFonts w:eastAsia="Calibri"/>
          <w:szCs w:val="24"/>
        </w:rPr>
        <w:fldChar w:fldCharType="separate"/>
      </w:r>
      <w:r w:rsidR="00112881" w:rsidRPr="00894C6E">
        <w:rPr>
          <w:rFonts w:eastAsia="Calibri"/>
          <w:szCs w:val="24"/>
        </w:rPr>
        <w:t>5</w:t>
      </w:r>
      <w:r w:rsidR="00E92B6D">
        <w:rPr>
          <w:rFonts w:eastAsia="Calibri"/>
          <w:szCs w:val="24"/>
        </w:rPr>
        <w:t>4</w:t>
      </w:r>
      <w:r w:rsidR="00112881" w:rsidRPr="00894C6E">
        <w:rPr>
          <w:rFonts w:eastAsia="Calibri"/>
          <w:szCs w:val="24"/>
        </w:rPr>
        <w:t>.2</w:t>
      </w:r>
      <w:r w:rsidRPr="00894C6E">
        <w:rPr>
          <w:rFonts w:eastAsia="Calibri"/>
          <w:szCs w:val="24"/>
        </w:rPr>
        <w:fldChar w:fldCharType="end"/>
      </w:r>
      <w:r w:rsidRPr="00894C6E">
        <w:rPr>
          <w:rFonts w:eastAsia="Calibri"/>
          <w:szCs w:val="24"/>
        </w:rPr>
        <w:t xml:space="preserve"> punktuose nurodyti subjektai ar su jais ketinamas sudaryti (sudarytas) sandoris neatitinka nacionalinio saugumo interesų;</w:t>
      </w:r>
    </w:p>
    <w:p w14:paraId="566ADB1C" w14:textId="37636CF9" w:rsidR="008A724F" w:rsidRPr="00894C6E" w:rsidRDefault="008A724F" w:rsidP="00894C6E">
      <w:pPr>
        <w:pStyle w:val="Sraopastraipa"/>
        <w:numPr>
          <w:ilvl w:val="1"/>
          <w:numId w:val="25"/>
        </w:numPr>
        <w:ind w:left="0" w:firstLine="567"/>
        <w:rPr>
          <w:rFonts w:eastAsia="Calibri"/>
          <w:szCs w:val="24"/>
        </w:rPr>
      </w:pPr>
      <w:r w:rsidRPr="00894C6E">
        <w:rPr>
          <w:rFonts w:eastAsia="Calibri"/>
          <w:szCs w:val="24"/>
        </w:rPr>
        <w:t xml:space="preserve">perkančioji organizacija turi kompetentingų institucijų informacijos, kad pirkimo sąlygų </w:t>
      </w:r>
      <w:r w:rsidRPr="00894C6E">
        <w:rPr>
          <w:rFonts w:eastAsia="Calibri"/>
          <w:szCs w:val="24"/>
        </w:rPr>
        <w:fldChar w:fldCharType="begin"/>
      </w:r>
      <w:r w:rsidRPr="00894C6E">
        <w:rPr>
          <w:rFonts w:eastAsia="Calibri"/>
          <w:szCs w:val="24"/>
        </w:rPr>
        <w:instrText xml:space="preserve"> REF _Ref174944887 \r \h </w:instrText>
      </w:r>
      <w:r w:rsidR="00894C6E" w:rsidRPr="00894C6E">
        <w:rPr>
          <w:rFonts w:eastAsia="Calibri"/>
          <w:szCs w:val="24"/>
        </w:rPr>
        <w:instrText xml:space="preserve"> \* MERGEFORMAT </w:instrText>
      </w:r>
      <w:r w:rsidRPr="00894C6E">
        <w:rPr>
          <w:rFonts w:eastAsia="Calibri"/>
          <w:szCs w:val="24"/>
        </w:rPr>
      </w:r>
      <w:r w:rsidRPr="00894C6E">
        <w:rPr>
          <w:rFonts w:eastAsia="Calibri"/>
          <w:szCs w:val="24"/>
        </w:rPr>
        <w:fldChar w:fldCharType="separate"/>
      </w:r>
      <w:r w:rsidR="00112881" w:rsidRPr="00894C6E">
        <w:rPr>
          <w:rFonts w:eastAsia="Calibri"/>
          <w:szCs w:val="24"/>
        </w:rPr>
        <w:t>5</w:t>
      </w:r>
      <w:r w:rsidR="00E92B6D">
        <w:rPr>
          <w:rFonts w:eastAsia="Calibri"/>
          <w:szCs w:val="24"/>
        </w:rPr>
        <w:t>4</w:t>
      </w:r>
      <w:r w:rsidR="00112881" w:rsidRPr="00894C6E">
        <w:rPr>
          <w:rFonts w:eastAsia="Calibri"/>
          <w:szCs w:val="24"/>
        </w:rPr>
        <w:t>.1</w:t>
      </w:r>
      <w:r w:rsidRPr="00894C6E">
        <w:rPr>
          <w:rFonts w:eastAsia="Calibri"/>
          <w:szCs w:val="24"/>
        </w:rPr>
        <w:fldChar w:fldCharType="end"/>
      </w:r>
      <w:r w:rsidRPr="00894C6E">
        <w:rPr>
          <w:rFonts w:eastAsia="Calibri"/>
          <w:szCs w:val="24"/>
        </w:rPr>
        <w:t xml:space="preserve"> ir </w:t>
      </w:r>
      <w:r w:rsidRPr="00894C6E">
        <w:rPr>
          <w:rFonts w:eastAsia="Calibri"/>
          <w:szCs w:val="24"/>
        </w:rPr>
        <w:fldChar w:fldCharType="begin"/>
      </w:r>
      <w:r w:rsidRPr="00894C6E">
        <w:rPr>
          <w:rFonts w:eastAsia="Calibri"/>
          <w:szCs w:val="24"/>
        </w:rPr>
        <w:instrText xml:space="preserve"> REF _Ref174945021 \r \h </w:instrText>
      </w:r>
      <w:r w:rsidR="00894C6E" w:rsidRPr="00894C6E">
        <w:rPr>
          <w:rFonts w:eastAsia="Calibri"/>
          <w:szCs w:val="24"/>
        </w:rPr>
        <w:instrText xml:space="preserve"> \* MERGEFORMAT </w:instrText>
      </w:r>
      <w:r w:rsidRPr="00894C6E">
        <w:rPr>
          <w:rFonts w:eastAsia="Calibri"/>
          <w:szCs w:val="24"/>
        </w:rPr>
      </w:r>
      <w:r w:rsidRPr="00894C6E">
        <w:rPr>
          <w:rFonts w:eastAsia="Calibri"/>
          <w:szCs w:val="24"/>
        </w:rPr>
        <w:fldChar w:fldCharType="separate"/>
      </w:r>
      <w:r w:rsidR="00112881" w:rsidRPr="00894C6E">
        <w:rPr>
          <w:rFonts w:eastAsia="Calibri"/>
          <w:szCs w:val="24"/>
        </w:rPr>
        <w:t>5</w:t>
      </w:r>
      <w:r w:rsidR="00E92B6D">
        <w:rPr>
          <w:rFonts w:eastAsia="Calibri"/>
          <w:szCs w:val="24"/>
        </w:rPr>
        <w:t>4</w:t>
      </w:r>
      <w:r w:rsidR="00112881" w:rsidRPr="00894C6E">
        <w:rPr>
          <w:rFonts w:eastAsia="Calibri"/>
          <w:szCs w:val="24"/>
        </w:rPr>
        <w:t>.2</w:t>
      </w:r>
      <w:r w:rsidRPr="00894C6E">
        <w:rPr>
          <w:rFonts w:eastAsia="Calibri"/>
          <w:szCs w:val="24"/>
        </w:rPr>
        <w:fldChar w:fldCharType="end"/>
      </w:r>
      <w:r w:rsidRPr="00894C6E">
        <w:rPr>
          <w:rFonts w:eastAsia="Calibri"/>
          <w:szCs w:val="24"/>
        </w:rPr>
        <w:t xml:space="preserve"> punktuose nurodyti subjektai turi interesų, galinčių kelti grėsmę nacionaliniam saugumui;</w:t>
      </w:r>
    </w:p>
    <w:p w14:paraId="5C64ADAB" w14:textId="6795750E" w:rsidR="008A724F" w:rsidRPr="00894C6E" w:rsidRDefault="008A724F" w:rsidP="00894C6E">
      <w:pPr>
        <w:pStyle w:val="Sraopastraipa"/>
        <w:numPr>
          <w:ilvl w:val="1"/>
          <w:numId w:val="25"/>
        </w:numPr>
        <w:ind w:left="0" w:firstLine="567"/>
        <w:rPr>
          <w:rFonts w:eastAsia="Calibri"/>
          <w:szCs w:val="24"/>
        </w:rPr>
      </w:pPr>
      <w:r w:rsidRPr="00894C6E">
        <w:rPr>
          <w:rFonts w:eastAsia="Calibri"/>
          <w:szCs w:val="24"/>
        </w:rPr>
        <w:t xml:space="preserve">tiekėjas (kiekvienas tiekėjų grupės partneris), jo subtiekėjas, ūkio subjektas, kurio pajėgumais remiamasi, vykdo veiklą pirkimo sąlygų </w:t>
      </w:r>
      <w:r w:rsidRPr="00894C6E">
        <w:rPr>
          <w:rFonts w:eastAsia="Calibri"/>
          <w:szCs w:val="24"/>
        </w:rPr>
        <w:fldChar w:fldCharType="begin"/>
      </w:r>
      <w:r w:rsidRPr="00894C6E">
        <w:rPr>
          <w:rFonts w:eastAsia="Calibri"/>
          <w:szCs w:val="24"/>
        </w:rPr>
        <w:instrText xml:space="preserve"> REF _Ref174944887 \r \h </w:instrText>
      </w:r>
      <w:r w:rsidR="00894C6E" w:rsidRPr="00894C6E">
        <w:rPr>
          <w:rFonts w:eastAsia="Calibri"/>
          <w:szCs w:val="24"/>
        </w:rPr>
        <w:instrText xml:space="preserve"> \* MERGEFORMAT </w:instrText>
      </w:r>
      <w:r w:rsidRPr="00894C6E">
        <w:rPr>
          <w:rFonts w:eastAsia="Calibri"/>
          <w:szCs w:val="24"/>
        </w:rPr>
      </w:r>
      <w:r w:rsidRPr="00894C6E">
        <w:rPr>
          <w:rFonts w:eastAsia="Calibri"/>
          <w:szCs w:val="24"/>
        </w:rPr>
        <w:fldChar w:fldCharType="separate"/>
      </w:r>
      <w:r w:rsidR="00112881" w:rsidRPr="00894C6E">
        <w:rPr>
          <w:rFonts w:eastAsia="Calibri"/>
          <w:szCs w:val="24"/>
        </w:rPr>
        <w:t>5</w:t>
      </w:r>
      <w:r w:rsidR="00E92B6D">
        <w:rPr>
          <w:rFonts w:eastAsia="Calibri"/>
          <w:szCs w:val="24"/>
        </w:rPr>
        <w:t>4</w:t>
      </w:r>
      <w:r w:rsidR="00112881" w:rsidRPr="00894C6E">
        <w:rPr>
          <w:rFonts w:eastAsia="Calibri"/>
          <w:szCs w:val="24"/>
        </w:rPr>
        <w:t>.1</w:t>
      </w:r>
      <w:r w:rsidRPr="00894C6E">
        <w:rPr>
          <w:rFonts w:eastAsia="Calibri"/>
          <w:szCs w:val="24"/>
        </w:rPr>
        <w:fldChar w:fldCharType="end"/>
      </w:r>
      <w:r w:rsidRPr="00894C6E">
        <w:rPr>
          <w:rFonts w:eastAsia="Calibri"/>
          <w:szCs w:val="24"/>
        </w:rPr>
        <w:t xml:space="preserve"> punkte numatytame sąraše nurodytose valstybėse ar teritorijose arba yra ūkio subjektų grupės, kurios bet kuris narys vykdo veiklą pirkimo sąlygų </w:t>
      </w:r>
      <w:r w:rsidRPr="00894C6E">
        <w:rPr>
          <w:rFonts w:eastAsia="Calibri"/>
          <w:szCs w:val="24"/>
        </w:rPr>
        <w:fldChar w:fldCharType="begin"/>
      </w:r>
      <w:r w:rsidRPr="00894C6E">
        <w:rPr>
          <w:rFonts w:eastAsia="Calibri"/>
          <w:szCs w:val="24"/>
        </w:rPr>
        <w:instrText xml:space="preserve"> REF _Ref174944887 \r \h </w:instrText>
      </w:r>
      <w:r w:rsidR="00894C6E" w:rsidRPr="00894C6E">
        <w:rPr>
          <w:rFonts w:eastAsia="Calibri"/>
          <w:szCs w:val="24"/>
        </w:rPr>
        <w:instrText xml:space="preserve"> \* MERGEFORMAT </w:instrText>
      </w:r>
      <w:r w:rsidRPr="00894C6E">
        <w:rPr>
          <w:rFonts w:eastAsia="Calibri"/>
          <w:szCs w:val="24"/>
        </w:rPr>
      </w:r>
      <w:r w:rsidRPr="00894C6E">
        <w:rPr>
          <w:rFonts w:eastAsia="Calibri"/>
          <w:szCs w:val="24"/>
        </w:rPr>
        <w:fldChar w:fldCharType="separate"/>
      </w:r>
      <w:r w:rsidR="00112881" w:rsidRPr="00894C6E">
        <w:rPr>
          <w:rFonts w:eastAsia="Calibri"/>
          <w:szCs w:val="24"/>
        </w:rPr>
        <w:t>5</w:t>
      </w:r>
      <w:r w:rsidR="00E92B6D">
        <w:rPr>
          <w:rFonts w:eastAsia="Calibri"/>
          <w:szCs w:val="24"/>
        </w:rPr>
        <w:t>4</w:t>
      </w:r>
      <w:r w:rsidR="00112881" w:rsidRPr="00894C6E">
        <w:rPr>
          <w:rFonts w:eastAsia="Calibri"/>
          <w:szCs w:val="24"/>
        </w:rPr>
        <w:t>.1</w:t>
      </w:r>
      <w:r w:rsidRPr="00894C6E">
        <w:rPr>
          <w:rFonts w:eastAsia="Calibri"/>
          <w:szCs w:val="24"/>
        </w:rPr>
        <w:fldChar w:fldCharType="end"/>
      </w:r>
      <w:r w:rsidRPr="00894C6E">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894C6E" w:rsidRDefault="008A724F" w:rsidP="00894C6E">
      <w:pPr>
        <w:pStyle w:val="Sraopastraipa"/>
        <w:numPr>
          <w:ilvl w:val="0"/>
          <w:numId w:val="25"/>
        </w:numPr>
        <w:ind w:left="0" w:firstLine="567"/>
        <w:rPr>
          <w:rFonts w:eastAsia="Calibri"/>
          <w:szCs w:val="24"/>
        </w:rPr>
      </w:pPr>
      <w:r w:rsidRPr="00894C6E">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335F6A">
        <w:rPr>
          <w:rFonts w:eastAsia="Calibri"/>
          <w:szCs w:val="24"/>
          <w:vertAlign w:val="superscript"/>
        </w:rPr>
        <w:t>1</w:t>
      </w:r>
      <w:r w:rsidRPr="00894C6E">
        <w:rPr>
          <w:rFonts w:eastAsia="Calibri"/>
          <w:szCs w:val="24"/>
        </w:rPr>
        <w:t xml:space="preserve"> dalyje. Jeigu perkančiajai organizacijai kyla abejonių dėl tiekėjo nurodytos informacijos teisingumo, </w:t>
      </w:r>
      <w:r w:rsidRPr="00894C6E">
        <w:rPr>
          <w:rFonts w:eastAsia="Calibri"/>
          <w:szCs w:val="24"/>
        </w:rPr>
        <w:lastRenderedPageBreak/>
        <w:t>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894C6E" w:rsidRDefault="008A724F" w:rsidP="00894C6E">
      <w:pPr>
        <w:spacing w:after="0" w:line="240" w:lineRule="auto"/>
        <w:rPr>
          <w:rFonts w:ascii="Times New Roman" w:eastAsia="Calibri" w:hAnsi="Times New Roman" w:cs="Times New Roman"/>
          <w:sz w:val="24"/>
          <w:szCs w:val="24"/>
          <w:lang w:eastAsia="en-US"/>
        </w:rPr>
      </w:pPr>
    </w:p>
    <w:p w14:paraId="47206EEE" w14:textId="77777777"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IV SKYRIUS</w:t>
      </w:r>
    </w:p>
    <w:p w14:paraId="424C7534"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TIEKĖJŲ GRUPĖS DALYVAVIMAS PIRKIMO PROCEDŪROSE</w:t>
      </w:r>
    </w:p>
    <w:p w14:paraId="0A393671"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4FEA4BC4" w14:textId="77777777" w:rsidR="00191CC4" w:rsidRPr="00894C6E" w:rsidRDefault="00191CC4" w:rsidP="00894C6E">
      <w:pPr>
        <w:numPr>
          <w:ilvl w:val="0"/>
          <w:numId w:val="25"/>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Pasiūlymą gali pateikti tiekėjų grupė. Tiekėjų grupė, teikianti bendrą pasiūlymą, privalo pateikti jungtinės veiklos sutartį.</w:t>
      </w:r>
    </w:p>
    <w:p w14:paraId="6A697950" w14:textId="77777777" w:rsidR="00191CC4" w:rsidRPr="00894C6E" w:rsidRDefault="00191CC4" w:rsidP="00894C6E">
      <w:pPr>
        <w:numPr>
          <w:ilvl w:val="0"/>
          <w:numId w:val="25"/>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Jungtinės veiklos sutartyje turi būti:</w:t>
      </w:r>
    </w:p>
    <w:p w14:paraId="6DAB0D0D" w14:textId="24A4980E" w:rsidR="000C4C0F" w:rsidRPr="00894C6E" w:rsidRDefault="00191CC4" w:rsidP="00894C6E">
      <w:pPr>
        <w:numPr>
          <w:ilvl w:val="1"/>
          <w:numId w:val="25"/>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4"/>
          <w:lang w:eastAsia="en-US"/>
        </w:rPr>
      </w:pPr>
      <w:r w:rsidRPr="00894C6E">
        <w:rPr>
          <w:rFonts w:ascii="Times New Roman" w:eastAsia="Times New Roman" w:hAnsi="Times New Roman" w:cs="Times New Roman"/>
          <w:sz w:val="24"/>
          <w:szCs w:val="24"/>
          <w:lang w:eastAsia="en-US"/>
        </w:rPr>
        <w:t xml:space="preserve">nurodyti kiekvienos šios sutarties šalies (partnerio) įsipareigojimai vykdant su perkančiąja organizacija numatomą sudaryti pirkimo sutartį, šių įsipareigojimų vertės dalis </w:t>
      </w:r>
      <w:r w:rsidR="00551F7C" w:rsidRPr="00894C6E">
        <w:rPr>
          <w:rFonts w:ascii="Times New Roman" w:eastAsia="Times New Roman" w:hAnsi="Times New Roman" w:cs="Times New Roman"/>
          <w:sz w:val="24"/>
          <w:szCs w:val="24"/>
          <w:lang w:eastAsia="en-US"/>
        </w:rPr>
        <w:t xml:space="preserve">(apimtis eurais </w:t>
      </w:r>
      <w:r w:rsidR="00A11D71" w:rsidRPr="00894C6E">
        <w:rPr>
          <w:rFonts w:ascii="Times New Roman" w:eastAsia="Times New Roman" w:hAnsi="Times New Roman" w:cs="Times New Roman"/>
          <w:sz w:val="24"/>
          <w:szCs w:val="24"/>
          <w:lang w:eastAsia="en-US"/>
        </w:rPr>
        <w:t>a</w:t>
      </w:r>
      <w:r w:rsidR="00551F7C" w:rsidRPr="00894C6E">
        <w:rPr>
          <w:rFonts w:ascii="Times New Roman" w:eastAsia="Times New Roman" w:hAnsi="Times New Roman" w:cs="Times New Roman"/>
          <w:sz w:val="24"/>
          <w:szCs w:val="24"/>
          <w:lang w:eastAsia="en-US"/>
        </w:rPr>
        <w:t xml:space="preserve">r procentais) </w:t>
      </w:r>
      <w:r w:rsidRPr="00894C6E">
        <w:rPr>
          <w:rFonts w:ascii="Times New Roman" w:eastAsia="Times New Roman" w:hAnsi="Times New Roman" w:cs="Times New Roman"/>
          <w:sz w:val="24"/>
          <w:szCs w:val="24"/>
          <w:lang w:eastAsia="en-US"/>
        </w:rPr>
        <w:t>bendroje pirkimo sutarties vertėje</w:t>
      </w:r>
      <w:r w:rsidR="000C4C0F" w:rsidRPr="00894C6E">
        <w:rPr>
          <w:rFonts w:ascii="Times New Roman" w:eastAsia="Times New Roman" w:hAnsi="Times New Roman" w:cs="Times New Roman"/>
          <w:sz w:val="24"/>
          <w:szCs w:val="24"/>
          <w:lang w:eastAsia="en-US"/>
        </w:rPr>
        <w:t>;</w:t>
      </w:r>
      <w:r w:rsidR="00953255" w:rsidRPr="00894C6E">
        <w:rPr>
          <w:rFonts w:ascii="Times New Roman" w:hAnsi="Times New Roman" w:cs="Times New Roman"/>
          <w:sz w:val="24"/>
          <w:szCs w:val="24"/>
        </w:rPr>
        <w:t xml:space="preserve"> </w:t>
      </w:r>
    </w:p>
    <w:p w14:paraId="7D277F69" w14:textId="723962EF" w:rsidR="00191CC4" w:rsidRPr="00894C6E" w:rsidRDefault="000C4C0F" w:rsidP="00894C6E">
      <w:pPr>
        <w:numPr>
          <w:ilvl w:val="1"/>
          <w:numId w:val="25"/>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j</w:t>
      </w:r>
      <w:r w:rsidR="00191CC4" w:rsidRPr="00894C6E">
        <w:rPr>
          <w:rFonts w:ascii="Times New Roman" w:eastAsia="Times New Roman" w:hAnsi="Times New Roman" w:cs="Times New Roman"/>
          <w:sz w:val="24"/>
          <w:szCs w:val="24"/>
          <w:lang w:eastAsia="en-US"/>
        </w:rPr>
        <w:t>ungtinės veiklos sutartis turi numatyti solidariąją visų šios sutarties partnerių atsakomybę už prievolių perkančiajai organizacijai nevykdymą</w:t>
      </w:r>
      <w:r w:rsidR="009A15E4" w:rsidRPr="00894C6E">
        <w:rPr>
          <w:rFonts w:ascii="Times New Roman" w:eastAsia="Times New Roman" w:hAnsi="Times New Roman" w:cs="Times New Roman"/>
          <w:sz w:val="24"/>
          <w:szCs w:val="24"/>
          <w:lang w:eastAsia="en-US"/>
        </w:rPr>
        <w:t>. Jeigu jungtinės veiklos sutartyje ši nuostata nėra numatyta, laikoma, kad už prievolių perkančiajai organizacijai nevykdymą jungtinės veiklos partneriai atsako solidariai</w:t>
      </w:r>
      <w:r w:rsidR="00191CC4" w:rsidRPr="00894C6E">
        <w:rPr>
          <w:rFonts w:ascii="Times New Roman" w:eastAsia="Times New Roman" w:hAnsi="Times New Roman" w:cs="Times New Roman"/>
          <w:sz w:val="24"/>
          <w:szCs w:val="24"/>
          <w:lang w:eastAsia="en-US"/>
        </w:rPr>
        <w:t>;</w:t>
      </w:r>
    </w:p>
    <w:p w14:paraId="6F4FC9B1" w14:textId="77777777" w:rsidR="00191CC4" w:rsidRPr="00894C6E" w:rsidRDefault="00191CC4" w:rsidP="00894C6E">
      <w:pPr>
        <w:numPr>
          <w:ilvl w:val="1"/>
          <w:numId w:val="25"/>
        </w:numPr>
        <w:tabs>
          <w:tab w:val="left" w:pos="1418"/>
        </w:tabs>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894C6E" w:rsidRDefault="00E64022" w:rsidP="00894C6E">
      <w:pPr>
        <w:numPr>
          <w:ilvl w:val="0"/>
          <w:numId w:val="25"/>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894C6E" w:rsidRDefault="00191CC4" w:rsidP="00894C6E">
      <w:pPr>
        <w:numPr>
          <w:ilvl w:val="0"/>
          <w:numId w:val="25"/>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Perkančioji organizacija nereikalauja, kad, tiekėjų grupės pateiktą pasiūlymą nustačius laimėjus</w:t>
      </w:r>
      <w:r w:rsidR="00202044" w:rsidRPr="00894C6E">
        <w:rPr>
          <w:rFonts w:ascii="Times New Roman" w:eastAsia="Times New Roman" w:hAnsi="Times New Roman" w:cs="Times New Roman"/>
          <w:sz w:val="24"/>
          <w:szCs w:val="24"/>
          <w:lang w:eastAsia="en-US"/>
        </w:rPr>
        <w:t>iu</w:t>
      </w:r>
      <w:r w:rsidRPr="00894C6E">
        <w:rPr>
          <w:rFonts w:ascii="Times New Roman" w:eastAsia="Times New Roman" w:hAnsi="Times New Roman" w:cs="Times New Roman"/>
          <w:sz w:val="24"/>
          <w:szCs w:val="24"/>
          <w:lang w:eastAsia="en-US"/>
        </w:rPr>
        <w:t xml:space="preserve"> ir </w:t>
      </w:r>
      <w:r w:rsidR="00202044" w:rsidRPr="00894C6E">
        <w:rPr>
          <w:rFonts w:ascii="Times New Roman" w:eastAsia="Times New Roman" w:hAnsi="Times New Roman" w:cs="Times New Roman"/>
          <w:sz w:val="24"/>
          <w:szCs w:val="24"/>
          <w:lang w:eastAsia="en-US"/>
        </w:rPr>
        <w:t xml:space="preserve">jai </w:t>
      </w:r>
      <w:r w:rsidRPr="00894C6E">
        <w:rPr>
          <w:rFonts w:ascii="Times New Roman" w:eastAsia="Times New Roman" w:hAnsi="Times New Roman" w:cs="Times New Roman"/>
          <w:sz w:val="24"/>
          <w:szCs w:val="24"/>
          <w:lang w:eastAsia="en-US"/>
        </w:rPr>
        <w:t>pasiūlius sudaryti pirkimo sutartį, ši tiekėjų grupė įgytų tam tikrą teisinę formą.</w:t>
      </w:r>
    </w:p>
    <w:p w14:paraId="1C8B8E2E" w14:textId="57EE9C4C" w:rsidR="001362AC" w:rsidRPr="00894C6E" w:rsidRDefault="001362AC" w:rsidP="00894C6E">
      <w:pPr>
        <w:numPr>
          <w:ilvl w:val="0"/>
          <w:numId w:val="25"/>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Tiekėjai turi įsivertinti, kad pirkimo procedūrų metu nebus galima keisti tiekėjų grupės partnerių, todėl partnerius tiekėjas </w:t>
      </w:r>
      <w:r w:rsidR="001A461C" w:rsidRPr="00894C6E">
        <w:rPr>
          <w:rFonts w:ascii="Times New Roman" w:eastAsia="Times New Roman" w:hAnsi="Times New Roman" w:cs="Times New Roman"/>
          <w:sz w:val="24"/>
          <w:szCs w:val="24"/>
          <w:lang w:eastAsia="en-US"/>
        </w:rPr>
        <w:t xml:space="preserve">turi </w:t>
      </w:r>
      <w:r w:rsidRPr="00894C6E">
        <w:rPr>
          <w:rFonts w:ascii="Times New Roman" w:eastAsia="Times New Roman" w:hAnsi="Times New Roman" w:cs="Times New Roman"/>
          <w:sz w:val="24"/>
          <w:szCs w:val="24"/>
          <w:lang w:eastAsia="en-US"/>
        </w:rPr>
        <w:t>rinktis atsakingai.</w:t>
      </w:r>
      <w:r w:rsidR="00FD29C5">
        <w:rPr>
          <w:rFonts w:ascii="Times New Roman" w:eastAsia="Times New Roman" w:hAnsi="Times New Roman" w:cs="Times New Roman"/>
          <w:sz w:val="24"/>
          <w:szCs w:val="24"/>
          <w:lang w:eastAsia="en-US"/>
        </w:rPr>
        <w:t xml:space="preserve"> </w:t>
      </w:r>
      <w:r w:rsidR="00FD29C5" w:rsidRPr="00FD29C5">
        <w:rPr>
          <w:rFonts w:ascii="Times New Roman" w:eastAsia="Times New Roman" w:hAnsi="Times New Roman" w:cs="Times New Roman"/>
          <w:sz w:val="24"/>
          <w:szCs w:val="24"/>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0A55987C" w14:textId="77777777"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V SKYRIUS</w:t>
      </w:r>
    </w:p>
    <w:p w14:paraId="10C78326"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PASIŪLYMŲ GALIOJIMO UŽTIKRINIMO REIKALAVIMAI</w:t>
      </w:r>
    </w:p>
    <w:p w14:paraId="50FF01D3"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61F5DE42" w14:textId="77777777" w:rsidR="00191CC4" w:rsidRPr="00894C6E" w:rsidRDefault="00191CC4" w:rsidP="00894C6E">
      <w:pPr>
        <w:spacing w:after="0" w:line="240" w:lineRule="auto"/>
        <w:ind w:left="360"/>
        <w:jc w:val="center"/>
        <w:rPr>
          <w:rFonts w:ascii="Times New Roman" w:eastAsia="Times New Roman" w:hAnsi="Times New Roman" w:cs="Times New Roman"/>
          <w:sz w:val="24"/>
          <w:szCs w:val="24"/>
          <w:lang w:eastAsia="en-US"/>
        </w:rPr>
      </w:pPr>
      <w:r w:rsidRPr="00894C6E">
        <w:rPr>
          <w:rFonts w:ascii="Times New Roman" w:eastAsia="Times New Roman" w:hAnsi="Times New Roman" w:cs="Times New Roman"/>
          <w:b/>
          <w:sz w:val="24"/>
          <w:szCs w:val="24"/>
          <w:lang w:eastAsia="en-US"/>
        </w:rPr>
        <w:t>Pasiūlymų galiojimo užtikrinimo</w:t>
      </w:r>
      <w:r w:rsidR="00794853" w:rsidRPr="00894C6E">
        <w:rPr>
          <w:rFonts w:ascii="Times New Roman" w:eastAsia="Times New Roman" w:hAnsi="Times New Roman" w:cs="Times New Roman"/>
          <w:b/>
          <w:sz w:val="24"/>
          <w:szCs w:val="24"/>
          <w:lang w:eastAsia="en-US"/>
        </w:rPr>
        <w:t xml:space="preserve"> </w:t>
      </w:r>
      <w:r w:rsidRPr="00894C6E">
        <w:rPr>
          <w:rFonts w:ascii="Times New Roman" w:eastAsia="Times New Roman" w:hAnsi="Times New Roman" w:cs="Times New Roman"/>
          <w:b/>
          <w:sz w:val="24"/>
          <w:szCs w:val="24"/>
          <w:lang w:eastAsia="en-US"/>
        </w:rPr>
        <w:t>reikalavimai</w:t>
      </w:r>
    </w:p>
    <w:p w14:paraId="305C6551"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5A79403C" w14:textId="565748A8" w:rsidR="001E7363" w:rsidRPr="001662B3" w:rsidRDefault="001E7363" w:rsidP="001E7363">
      <w:pPr>
        <w:pStyle w:val="Sraopastraipa"/>
        <w:numPr>
          <w:ilvl w:val="0"/>
          <w:numId w:val="25"/>
        </w:numPr>
        <w:ind w:left="0" w:firstLine="567"/>
        <w:rPr>
          <w:szCs w:val="24"/>
        </w:rPr>
      </w:pPr>
      <w:r w:rsidRPr="00D57421">
        <w:rPr>
          <w:szCs w:val="24"/>
        </w:rPr>
        <w:t xml:space="preserve">Jei dalyvis, kuris bus kviečiamas sudaryti pirkimo sutartį, atsisakys ją sudaryti, jis perkančiajai organizacijai pareikalavus, turės sumokėti baudą </w:t>
      </w:r>
      <w:r w:rsidR="0017576A">
        <w:rPr>
          <w:szCs w:val="24"/>
        </w:rPr>
        <w:t>2.000</w:t>
      </w:r>
      <w:r>
        <w:rPr>
          <w:szCs w:val="24"/>
        </w:rPr>
        <w:t>,00</w:t>
      </w:r>
      <w:r w:rsidRPr="00D57421">
        <w:rPr>
          <w:szCs w:val="24"/>
        </w:rPr>
        <w:t xml:space="preserve"> Eur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3C7822A8"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67D65A46" w14:textId="77777777"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VI SKYRIUS</w:t>
      </w:r>
    </w:p>
    <w:p w14:paraId="25522811"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PASIŪLYMŲ RENGIMAS, PATEIKIMAS, KEITIMAS</w:t>
      </w:r>
    </w:p>
    <w:p w14:paraId="5BD7D895"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029CC61E"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Pasiūlymų rengimo reikalavimai</w:t>
      </w:r>
    </w:p>
    <w:p w14:paraId="53691549" w14:textId="77777777" w:rsidR="00191CC4" w:rsidRPr="00894C6E" w:rsidRDefault="00191CC4" w:rsidP="00894C6E">
      <w:pPr>
        <w:spacing w:after="0" w:line="240" w:lineRule="auto"/>
        <w:rPr>
          <w:rFonts w:ascii="Times New Roman" w:eastAsia="Times New Roman" w:hAnsi="Times New Roman" w:cs="Times New Roman"/>
          <w:b/>
          <w:sz w:val="24"/>
          <w:szCs w:val="24"/>
          <w:lang w:eastAsia="en-US"/>
        </w:rPr>
      </w:pPr>
    </w:p>
    <w:p w14:paraId="016267B2" w14:textId="012F553F" w:rsidR="0083768F" w:rsidRPr="00894C6E" w:rsidRDefault="0083768F"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lastRenderedPageBreak/>
        <w:t xml:space="preserve">Tiekėjai yra atsakingi už rūpestingą visų pirkimo dokumentų išnagrinėjimą, t. y. tiekėjai turi įvertinti </w:t>
      </w:r>
      <w:r w:rsidR="00B40494" w:rsidRPr="00894C6E">
        <w:rPr>
          <w:rFonts w:ascii="Times New Roman" w:eastAsia="Calibri" w:hAnsi="Times New Roman" w:cs="Times New Roman"/>
          <w:sz w:val="24"/>
          <w:szCs w:val="24"/>
          <w:lang w:eastAsia="en-US"/>
        </w:rPr>
        <w:t xml:space="preserve">pirkimo objektą </w:t>
      </w:r>
      <w:r w:rsidRPr="00894C6E">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894C6E">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894C6E">
        <w:rPr>
          <w:rFonts w:ascii="Times New Roman" w:eastAsia="Calibri" w:hAnsi="Times New Roman" w:cs="Times New Roman"/>
          <w:sz w:val="24"/>
          <w:szCs w:val="24"/>
          <w:lang w:eastAsia="en-US"/>
        </w:rPr>
        <w:t>pdf</w:t>
      </w:r>
      <w:proofErr w:type="spellEnd"/>
      <w:r w:rsidR="00BA4D45" w:rsidRPr="00894C6E">
        <w:rPr>
          <w:rFonts w:ascii="Times New Roman" w:eastAsia="Calibri" w:hAnsi="Times New Roman" w:cs="Times New Roman"/>
          <w:sz w:val="24"/>
          <w:szCs w:val="24"/>
          <w:lang w:eastAsia="en-US"/>
        </w:rPr>
        <w:t xml:space="preserve">, jpg, </w:t>
      </w:r>
      <w:proofErr w:type="spellStart"/>
      <w:r w:rsidR="00BA4D45" w:rsidRPr="00894C6E">
        <w:rPr>
          <w:rFonts w:ascii="Times New Roman" w:eastAsia="Calibri" w:hAnsi="Times New Roman" w:cs="Times New Roman"/>
          <w:sz w:val="24"/>
          <w:szCs w:val="24"/>
          <w:lang w:eastAsia="en-US"/>
        </w:rPr>
        <w:t>doc</w:t>
      </w:r>
      <w:proofErr w:type="spellEnd"/>
      <w:r w:rsidR="00BA4D45" w:rsidRPr="00894C6E">
        <w:rPr>
          <w:rFonts w:ascii="Times New Roman" w:eastAsia="Calibri" w:hAnsi="Times New Roman" w:cs="Times New Roman"/>
          <w:sz w:val="24"/>
          <w:szCs w:val="24"/>
          <w:lang w:eastAsia="en-US"/>
        </w:rPr>
        <w:t xml:space="preserve"> ir kt.).</w:t>
      </w:r>
    </w:p>
    <w:p w14:paraId="2AA2E25C"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Perkančioji organizacija </w:t>
      </w:r>
      <w:r w:rsidR="00465E78" w:rsidRPr="00894C6E">
        <w:rPr>
          <w:rFonts w:ascii="Times New Roman" w:eastAsia="Calibri" w:hAnsi="Times New Roman" w:cs="Times New Roman"/>
          <w:sz w:val="24"/>
          <w:szCs w:val="24"/>
          <w:lang w:eastAsia="en-US"/>
        </w:rPr>
        <w:t>ne</w:t>
      </w:r>
      <w:r w:rsidRPr="00894C6E">
        <w:rPr>
          <w:rFonts w:ascii="Times New Roman" w:eastAsia="Calibri" w:hAnsi="Times New Roman" w:cs="Times New Roman"/>
          <w:sz w:val="24"/>
          <w:szCs w:val="24"/>
          <w:lang w:eastAsia="en-US"/>
        </w:rPr>
        <w:t xml:space="preserve">reikalauja, kad </w:t>
      </w:r>
      <w:r w:rsidR="00B0713C" w:rsidRPr="00894C6E">
        <w:rPr>
          <w:rFonts w:ascii="Times New Roman" w:eastAsia="Calibri" w:hAnsi="Times New Roman" w:cs="Times New Roman"/>
          <w:sz w:val="24"/>
          <w:szCs w:val="24"/>
          <w:lang w:eastAsia="en-US"/>
        </w:rPr>
        <w:t>p</w:t>
      </w:r>
      <w:r w:rsidRPr="00894C6E">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894C6E" w:rsidRDefault="003E2ECF" w:rsidP="00894C6E">
      <w:pPr>
        <w:pStyle w:val="Sraopastraipa"/>
        <w:numPr>
          <w:ilvl w:val="0"/>
          <w:numId w:val="25"/>
        </w:numPr>
        <w:ind w:left="0" w:firstLine="567"/>
        <w:rPr>
          <w:szCs w:val="24"/>
        </w:rPr>
      </w:pPr>
      <w:r w:rsidRPr="00894C6E">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sidRPr="00894C6E">
        <w:rPr>
          <w:rFonts w:ascii="Times New Roman" w:eastAsia="Calibri" w:hAnsi="Times New Roman" w:cs="Times New Roman"/>
          <w:sz w:val="24"/>
          <w:szCs w:val="24"/>
          <w:lang w:eastAsia="en-US"/>
        </w:rPr>
        <w:t>u</w:t>
      </w:r>
      <w:r w:rsidRPr="00894C6E">
        <w:rPr>
          <w:rFonts w:ascii="Times New Roman" w:eastAsia="Calibri" w:hAnsi="Times New Roman" w:cs="Times New Roman"/>
          <w:sz w:val="24"/>
          <w:szCs w:val="24"/>
          <w:lang w:eastAsia="en-US"/>
        </w:rPr>
        <w:t xml:space="preserve"> tiekėj</w:t>
      </w:r>
      <w:r w:rsidR="00B40494" w:rsidRPr="00894C6E">
        <w:rPr>
          <w:rFonts w:ascii="Times New Roman" w:eastAsia="Calibri" w:hAnsi="Times New Roman" w:cs="Times New Roman"/>
          <w:sz w:val="24"/>
          <w:szCs w:val="24"/>
          <w:lang w:eastAsia="en-US"/>
        </w:rPr>
        <w:t>u</w:t>
      </w:r>
      <w:r w:rsidRPr="00894C6E">
        <w:rPr>
          <w:rFonts w:ascii="Times New Roman" w:eastAsia="Calibri" w:hAnsi="Times New Roman" w:cs="Times New Roman"/>
          <w:sz w:val="24"/>
          <w:szCs w:val="24"/>
          <w:lang w:eastAsia="en-US"/>
        </w:rPr>
        <w:t>, ar tiekėjų grupės partneri</w:t>
      </w:r>
      <w:r w:rsidR="00B40494" w:rsidRPr="00894C6E">
        <w:rPr>
          <w:rFonts w:ascii="Times New Roman" w:eastAsia="Calibri" w:hAnsi="Times New Roman" w:cs="Times New Roman"/>
          <w:sz w:val="24"/>
          <w:szCs w:val="24"/>
          <w:lang w:eastAsia="en-US"/>
        </w:rPr>
        <w:t>u</w:t>
      </w:r>
      <w:r w:rsidRPr="00894C6E">
        <w:rPr>
          <w:rFonts w:ascii="Times New Roman" w:eastAsia="Calibri" w:hAnsi="Times New Roman" w:cs="Times New Roman"/>
          <w:sz w:val="24"/>
          <w:szCs w:val="24"/>
          <w:lang w:eastAsia="en-US"/>
        </w:rPr>
        <w:t xml:space="preserve"> (jungtinės veiklos sutarties šali</w:t>
      </w:r>
      <w:r w:rsidR="00B40494" w:rsidRPr="00894C6E">
        <w:rPr>
          <w:rFonts w:ascii="Times New Roman" w:eastAsia="Calibri" w:hAnsi="Times New Roman" w:cs="Times New Roman"/>
          <w:sz w:val="24"/>
          <w:szCs w:val="24"/>
          <w:lang w:eastAsia="en-US"/>
        </w:rPr>
        <w:t>mi</w:t>
      </w:r>
      <w:r w:rsidRPr="00894C6E">
        <w:rPr>
          <w:rFonts w:ascii="Times New Roman" w:eastAsia="Calibri" w:hAnsi="Times New Roman" w:cs="Times New Roman"/>
          <w:sz w:val="24"/>
          <w:szCs w:val="24"/>
          <w:lang w:eastAsia="en-US"/>
        </w:rPr>
        <w:t>).</w:t>
      </w:r>
    </w:p>
    <w:p w14:paraId="529BA904"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92407AB" w:rsidR="00191CC4" w:rsidRPr="00894C6E" w:rsidRDefault="00285EDA"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Iki pasiūlymų pateikimo termino pabaigos t</w:t>
      </w:r>
      <w:r w:rsidR="00191CC4" w:rsidRPr="00894C6E">
        <w:rPr>
          <w:rFonts w:ascii="Times New Roman" w:eastAsia="Calibri" w:hAnsi="Times New Roman" w:cs="Times New Roman"/>
          <w:sz w:val="24"/>
          <w:szCs w:val="24"/>
          <w:lang w:eastAsia="en-US"/>
        </w:rPr>
        <w:t xml:space="preserve">iekėjo </w:t>
      </w:r>
      <w:r w:rsidRPr="00894C6E">
        <w:rPr>
          <w:rFonts w:ascii="Times New Roman" w:eastAsia="Calibri" w:hAnsi="Times New Roman" w:cs="Times New Roman"/>
          <w:sz w:val="24"/>
          <w:szCs w:val="24"/>
          <w:lang w:eastAsia="en-US"/>
        </w:rPr>
        <w:t xml:space="preserve">pateiktame </w:t>
      </w:r>
      <w:r w:rsidR="00191CC4" w:rsidRPr="00894C6E">
        <w:rPr>
          <w:rFonts w:ascii="Times New Roman" w:eastAsia="Calibri" w:hAnsi="Times New Roman" w:cs="Times New Roman"/>
          <w:sz w:val="24"/>
          <w:szCs w:val="24"/>
          <w:lang w:eastAsia="en-US"/>
        </w:rPr>
        <w:t>pasiūlyme turi būti:</w:t>
      </w:r>
    </w:p>
    <w:p w14:paraId="502E62B5" w14:textId="77777777" w:rsidR="00191CC4" w:rsidRPr="00894C6E" w:rsidRDefault="00191CC4"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6824467" w:rsidR="00191CC4" w:rsidRPr="00894C6E" w:rsidRDefault="00191CC4"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užpildytas </w:t>
      </w:r>
      <w:r w:rsidR="00403E8F" w:rsidRPr="00894C6E">
        <w:rPr>
          <w:rFonts w:ascii="Times New Roman" w:eastAsia="Calibri" w:hAnsi="Times New Roman" w:cs="Times New Roman"/>
          <w:sz w:val="24"/>
          <w:szCs w:val="24"/>
          <w:lang w:eastAsia="en-US"/>
        </w:rPr>
        <w:t xml:space="preserve">ir pasirašytas </w:t>
      </w:r>
      <w:r w:rsidRPr="00894C6E">
        <w:rPr>
          <w:rFonts w:ascii="Times New Roman" w:eastAsia="Calibri" w:hAnsi="Times New Roman" w:cs="Times New Roman"/>
          <w:sz w:val="24"/>
          <w:szCs w:val="24"/>
          <w:lang w:eastAsia="en-US"/>
        </w:rPr>
        <w:t>pasiūlymas pagal pasiūlymo formą (</w:t>
      </w:r>
      <w:r w:rsidR="006409F1" w:rsidRPr="00894C6E">
        <w:rPr>
          <w:rFonts w:ascii="Times New Roman" w:eastAsia="Calibri" w:hAnsi="Times New Roman" w:cs="Times New Roman"/>
          <w:sz w:val="24"/>
          <w:szCs w:val="24"/>
          <w:lang w:eastAsia="en-US"/>
        </w:rPr>
        <w:t xml:space="preserve">pirkimo sąlygų </w:t>
      </w:r>
      <w:r w:rsidRPr="00894C6E">
        <w:rPr>
          <w:rFonts w:ascii="Times New Roman" w:eastAsia="Calibri" w:hAnsi="Times New Roman" w:cs="Times New Roman"/>
          <w:sz w:val="24"/>
          <w:szCs w:val="24"/>
          <w:lang w:eastAsia="en-US"/>
        </w:rPr>
        <w:t>2 priedas);</w:t>
      </w:r>
    </w:p>
    <w:p w14:paraId="1EB5A040" w14:textId="6C6B6B69" w:rsidR="00191CC4" w:rsidRPr="00894C6E" w:rsidRDefault="00191CC4"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užpildytas ir pasirašytas EBVPD (</w:t>
      </w:r>
      <w:r w:rsidR="006409F1" w:rsidRPr="00894C6E">
        <w:rPr>
          <w:rFonts w:ascii="Times New Roman" w:eastAsia="Calibri" w:hAnsi="Times New Roman" w:cs="Times New Roman"/>
          <w:sz w:val="24"/>
          <w:szCs w:val="24"/>
          <w:lang w:eastAsia="en-US"/>
        </w:rPr>
        <w:t xml:space="preserve">pirkimo sąlygų </w:t>
      </w:r>
      <w:r w:rsidR="00081281">
        <w:rPr>
          <w:rFonts w:ascii="Times New Roman" w:eastAsia="Calibri" w:hAnsi="Times New Roman" w:cs="Times New Roman"/>
          <w:sz w:val="24"/>
          <w:szCs w:val="24"/>
          <w:lang w:eastAsia="en-US"/>
        </w:rPr>
        <w:t>5</w:t>
      </w:r>
      <w:r w:rsidRPr="00894C6E">
        <w:rPr>
          <w:rFonts w:ascii="Times New Roman" w:eastAsia="Calibri" w:hAnsi="Times New Roman" w:cs="Times New Roman"/>
          <w:sz w:val="24"/>
          <w:szCs w:val="24"/>
          <w:lang w:eastAsia="en-US"/>
        </w:rPr>
        <w:t xml:space="preserve"> priedas). EBVPD turi užpildyti, pasirašyti ir pateikti tiekėjas, </w:t>
      </w:r>
      <w:r w:rsidRPr="00894C6E">
        <w:rPr>
          <w:rFonts w:ascii="Times New Roman" w:eastAsia="Calibri" w:hAnsi="Times New Roman" w:cs="Times New Roman"/>
          <w:b/>
          <w:sz w:val="24"/>
          <w:szCs w:val="24"/>
          <w:lang w:eastAsia="en-US"/>
        </w:rPr>
        <w:t>kiekvienas</w:t>
      </w:r>
      <w:r w:rsidRPr="00894C6E">
        <w:rPr>
          <w:rFonts w:ascii="Times New Roman" w:eastAsia="Calibri" w:hAnsi="Times New Roman" w:cs="Times New Roman"/>
          <w:sz w:val="24"/>
          <w:szCs w:val="24"/>
          <w:lang w:eastAsia="en-US"/>
        </w:rPr>
        <w:t xml:space="preserve"> tiekėjų grupės partneris (jei pasiūlymą pateikia tiekėjų grupė), </w:t>
      </w:r>
      <w:r w:rsidRPr="00894C6E">
        <w:rPr>
          <w:rFonts w:ascii="Times New Roman" w:eastAsia="Calibri" w:hAnsi="Times New Roman" w:cs="Times New Roman"/>
          <w:b/>
          <w:sz w:val="24"/>
          <w:szCs w:val="24"/>
          <w:lang w:eastAsia="en-US"/>
        </w:rPr>
        <w:t>kiekvienas</w:t>
      </w:r>
      <w:r w:rsidRPr="00894C6E">
        <w:rPr>
          <w:rFonts w:ascii="Times New Roman" w:eastAsia="Calibri" w:hAnsi="Times New Roman" w:cs="Times New Roman"/>
          <w:sz w:val="24"/>
          <w:szCs w:val="24"/>
          <w:lang w:eastAsia="en-US"/>
        </w:rPr>
        <w:t xml:space="preserve"> </w:t>
      </w:r>
      <w:r w:rsidR="00D11B54" w:rsidRPr="00894C6E">
        <w:rPr>
          <w:rFonts w:ascii="Times New Roman" w:eastAsia="Calibri" w:hAnsi="Times New Roman" w:cs="Times New Roman"/>
          <w:sz w:val="24"/>
          <w:szCs w:val="24"/>
          <w:lang w:eastAsia="en-US"/>
        </w:rPr>
        <w:t>subtiekėjas</w:t>
      </w:r>
      <w:r w:rsidRPr="00894C6E">
        <w:rPr>
          <w:rFonts w:ascii="Times New Roman" w:eastAsia="Calibri" w:hAnsi="Times New Roman" w:cs="Times New Roman"/>
          <w:sz w:val="24"/>
          <w:szCs w:val="24"/>
          <w:lang w:eastAsia="en-US"/>
        </w:rPr>
        <w:t>, kurio pajėgumais</w:t>
      </w:r>
      <w:r w:rsidR="00BF573F" w:rsidRPr="00894C6E">
        <w:rPr>
          <w:rFonts w:ascii="Times New Roman" w:eastAsia="Calibri" w:hAnsi="Times New Roman" w:cs="Times New Roman"/>
          <w:sz w:val="24"/>
          <w:szCs w:val="24"/>
          <w:lang w:eastAsia="en-US"/>
        </w:rPr>
        <w:t>, t. y. siek</w:t>
      </w:r>
      <w:r w:rsidR="00080559" w:rsidRPr="00894C6E">
        <w:rPr>
          <w:rFonts w:ascii="Times New Roman" w:eastAsia="Calibri" w:hAnsi="Times New Roman" w:cs="Times New Roman"/>
          <w:sz w:val="24"/>
          <w:szCs w:val="24"/>
          <w:lang w:eastAsia="en-US"/>
        </w:rPr>
        <w:t>damas</w:t>
      </w:r>
      <w:r w:rsidR="00BF573F" w:rsidRPr="00894C6E">
        <w:rPr>
          <w:rFonts w:ascii="Times New Roman" w:eastAsia="Calibri" w:hAnsi="Times New Roman" w:cs="Times New Roman"/>
          <w:sz w:val="24"/>
          <w:szCs w:val="24"/>
          <w:lang w:eastAsia="en-US"/>
        </w:rPr>
        <w:t xml:space="preserve"> atitikti kvalifikacijos reikalavimus,</w:t>
      </w:r>
      <w:r w:rsidRPr="00894C6E">
        <w:rPr>
          <w:rFonts w:ascii="Times New Roman" w:eastAsia="Calibri" w:hAnsi="Times New Roman" w:cs="Times New Roman"/>
          <w:sz w:val="24"/>
          <w:szCs w:val="24"/>
          <w:lang w:eastAsia="en-US"/>
        </w:rPr>
        <w:t xml:space="preserve"> ketina remtis tiekėjas;</w:t>
      </w:r>
    </w:p>
    <w:p w14:paraId="38D1743E" w14:textId="77777777" w:rsidR="00191CC4" w:rsidRPr="00894C6E" w:rsidRDefault="00191CC4"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jungtinės veiklos sutartis, jei pasiūlymą pateikia tiekėjų grupė;</w:t>
      </w:r>
    </w:p>
    <w:p w14:paraId="197C670A" w14:textId="70049CC5" w:rsidR="00CC4DAF" w:rsidRDefault="003553CA"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užpildyta </w:t>
      </w:r>
      <w:r w:rsidR="00DB5A3E" w:rsidRPr="00894C6E">
        <w:rPr>
          <w:rFonts w:ascii="Times New Roman" w:eastAsia="Calibri" w:hAnsi="Times New Roman" w:cs="Times New Roman"/>
          <w:sz w:val="24"/>
          <w:szCs w:val="24"/>
          <w:lang w:eastAsia="en-US"/>
        </w:rPr>
        <w:t>Nacionalinio saugumo reikalavimų</w:t>
      </w:r>
      <w:r w:rsidR="00E615DC" w:rsidRPr="00894C6E">
        <w:rPr>
          <w:rFonts w:ascii="Times New Roman" w:eastAsia="Calibri" w:hAnsi="Times New Roman" w:cs="Times New Roman"/>
          <w:sz w:val="24"/>
          <w:szCs w:val="24"/>
          <w:lang w:eastAsia="en-US"/>
        </w:rPr>
        <w:t xml:space="preserve"> atitikties deklaracija</w:t>
      </w:r>
      <w:r w:rsidRPr="00894C6E">
        <w:rPr>
          <w:rFonts w:ascii="Times New Roman" w:eastAsia="Calibri" w:hAnsi="Times New Roman" w:cs="Times New Roman"/>
          <w:sz w:val="24"/>
          <w:szCs w:val="24"/>
          <w:lang w:eastAsia="en-US"/>
        </w:rPr>
        <w:t xml:space="preserve"> (pirkimo sąlygų </w:t>
      </w:r>
      <w:r w:rsidR="00081281">
        <w:rPr>
          <w:rFonts w:ascii="Times New Roman" w:eastAsia="Calibri" w:hAnsi="Times New Roman" w:cs="Times New Roman"/>
          <w:sz w:val="24"/>
          <w:szCs w:val="24"/>
          <w:lang w:eastAsia="en-US"/>
        </w:rPr>
        <w:t>6</w:t>
      </w:r>
      <w:r w:rsidRPr="00894C6E">
        <w:rPr>
          <w:rFonts w:ascii="Times New Roman" w:eastAsia="Calibri" w:hAnsi="Times New Roman" w:cs="Times New Roman"/>
          <w:sz w:val="24"/>
          <w:szCs w:val="24"/>
          <w:lang w:eastAsia="en-US"/>
        </w:rPr>
        <w:t xml:space="preserve"> priedas)</w:t>
      </w:r>
      <w:r w:rsidR="00ED31C4" w:rsidRPr="00894C6E">
        <w:rPr>
          <w:rFonts w:ascii="Times New Roman" w:eastAsia="Calibri" w:hAnsi="Times New Roman" w:cs="Times New Roman"/>
          <w:sz w:val="24"/>
          <w:szCs w:val="24"/>
          <w:lang w:eastAsia="en-US"/>
        </w:rPr>
        <w:t>;</w:t>
      </w:r>
    </w:p>
    <w:p w14:paraId="0F91E55C" w14:textId="7B8CD3D2" w:rsidR="005E5A88" w:rsidRPr="00C65B0D" w:rsidRDefault="005E5A88" w:rsidP="00C65B0D">
      <w:pPr>
        <w:pStyle w:val="Sraopastraipa"/>
        <w:numPr>
          <w:ilvl w:val="1"/>
          <w:numId w:val="25"/>
        </w:numPr>
        <w:ind w:left="0" w:firstLine="567"/>
        <w:rPr>
          <w:rFonts w:eastAsia="Calibri"/>
          <w:szCs w:val="24"/>
        </w:rPr>
      </w:pPr>
      <w:r w:rsidRPr="005E5A88">
        <w:rPr>
          <w:rFonts w:eastAsia="Calibri"/>
          <w:szCs w:val="24"/>
        </w:rPr>
        <w:t>dokument</w:t>
      </w:r>
      <w:r>
        <w:rPr>
          <w:rFonts w:eastAsia="Calibri"/>
          <w:szCs w:val="24"/>
        </w:rPr>
        <w:t>ai</w:t>
      </w:r>
      <w:r w:rsidRPr="005E5A88">
        <w:rPr>
          <w:rFonts w:eastAsia="Calibri"/>
          <w:szCs w:val="24"/>
        </w:rPr>
        <w:t xml:space="preserve"> </w:t>
      </w:r>
      <w:r>
        <w:rPr>
          <w:rFonts w:eastAsia="Calibri"/>
          <w:szCs w:val="24"/>
        </w:rPr>
        <w:t>įrodantys</w:t>
      </w:r>
      <w:r w:rsidRPr="005E5A88">
        <w:rPr>
          <w:rFonts w:eastAsia="Calibri"/>
          <w:szCs w:val="24"/>
        </w:rPr>
        <w:t xml:space="preserve">, kad </w:t>
      </w:r>
      <w:r>
        <w:rPr>
          <w:rFonts w:eastAsia="Calibri"/>
          <w:szCs w:val="24"/>
        </w:rPr>
        <w:t>tiekėjas</w:t>
      </w:r>
      <w:r w:rsidRPr="005E5A88">
        <w:rPr>
          <w:rFonts w:eastAsia="Calibri"/>
          <w:szCs w:val="24"/>
        </w:rPr>
        <w:t xml:space="preserve"> yra informacinės sistemos ESIS autoriaus teisių turėtojas ir (arba) </w:t>
      </w:r>
      <w:r>
        <w:rPr>
          <w:rFonts w:eastAsia="Calibri"/>
          <w:szCs w:val="24"/>
        </w:rPr>
        <w:t>turintis</w:t>
      </w:r>
      <w:r w:rsidRPr="005E5A88">
        <w:rPr>
          <w:rFonts w:eastAsia="Calibri"/>
          <w:szCs w:val="24"/>
        </w:rPr>
        <w:t xml:space="preserve"> teisę platinti, diegti, modifikuoti ir prižiūrėti informacinę sistemą ESIS.</w:t>
      </w:r>
    </w:p>
    <w:p w14:paraId="05C13308" w14:textId="77777777" w:rsidR="00191CC4" w:rsidRPr="00894C6E" w:rsidRDefault="00191CC4" w:rsidP="00894C6E">
      <w:pPr>
        <w:numPr>
          <w:ilvl w:val="1"/>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kita pirkimo dokumentuose prašoma medžiaga.</w:t>
      </w:r>
    </w:p>
    <w:p w14:paraId="481571F0" w14:textId="77777777" w:rsidR="00191CC4" w:rsidRPr="00894C6E" w:rsidRDefault="00191CC4" w:rsidP="00894C6E">
      <w:pPr>
        <w:spacing w:after="0" w:line="240" w:lineRule="auto"/>
        <w:rPr>
          <w:rFonts w:ascii="Times New Roman" w:eastAsia="Times New Roman" w:hAnsi="Times New Roman" w:cs="Times New Roman"/>
          <w:b/>
          <w:sz w:val="24"/>
          <w:szCs w:val="24"/>
          <w:lang w:eastAsia="en-US"/>
        </w:rPr>
      </w:pPr>
    </w:p>
    <w:p w14:paraId="79C0D9AD"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20730DB7" w14:textId="48B146F3"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Pasiūlyme nurodoma pirkimo kaina </w:t>
      </w:r>
      <w:r w:rsidR="00C57747" w:rsidRPr="00894C6E">
        <w:rPr>
          <w:rFonts w:ascii="Times New Roman" w:eastAsia="Times New Roman" w:hAnsi="Times New Roman" w:cs="Times New Roman"/>
          <w:sz w:val="24"/>
          <w:szCs w:val="24"/>
          <w:lang w:eastAsia="en-US"/>
        </w:rPr>
        <w:t>t</w:t>
      </w:r>
      <w:r w:rsidRPr="00894C6E">
        <w:rPr>
          <w:rFonts w:ascii="Times New Roman" w:eastAsia="Times New Roman" w:hAnsi="Times New Roman" w:cs="Times New Roman"/>
          <w:sz w:val="24"/>
          <w:szCs w:val="24"/>
          <w:lang w:eastAsia="en-US"/>
        </w:rPr>
        <w:t xml:space="preserve">uri būti apskaičiuota ir išreikšta taip, kaip nurodyta </w:t>
      </w:r>
      <w:r w:rsidR="006409F1" w:rsidRPr="00894C6E">
        <w:rPr>
          <w:rFonts w:ascii="Times New Roman" w:eastAsia="Times New Roman" w:hAnsi="Times New Roman" w:cs="Times New Roman"/>
          <w:sz w:val="24"/>
          <w:szCs w:val="24"/>
          <w:lang w:eastAsia="en-US"/>
        </w:rPr>
        <w:t xml:space="preserve">pirkimo sąlygų </w:t>
      </w:r>
      <w:r w:rsidRPr="00894C6E">
        <w:rPr>
          <w:rFonts w:ascii="Times New Roman" w:eastAsia="Times New Roman" w:hAnsi="Times New Roman" w:cs="Times New Roman"/>
          <w:sz w:val="24"/>
          <w:szCs w:val="24"/>
          <w:lang w:eastAsia="en-US"/>
        </w:rPr>
        <w:t xml:space="preserve">2 priede. </w:t>
      </w:r>
      <w:r w:rsidR="00D43B22" w:rsidRPr="00D43B22">
        <w:rPr>
          <w:rFonts w:ascii="Times New Roman" w:eastAsia="Times New Roman" w:hAnsi="Times New Roman" w:cs="Times New Roman"/>
          <w:sz w:val="24"/>
          <w:szCs w:val="24"/>
          <w:lang w:eastAsia="en-US"/>
        </w:rPr>
        <w:t xml:space="preserve">Maksimali perkančiajai organizacijai priimtina pasiūlymo kaina – </w:t>
      </w:r>
      <w:r w:rsidR="00240995">
        <w:rPr>
          <w:rFonts w:ascii="Times New Roman" w:eastAsia="Times New Roman" w:hAnsi="Times New Roman" w:cs="Times New Roman"/>
          <w:sz w:val="24"/>
          <w:szCs w:val="24"/>
          <w:lang w:eastAsia="en-US"/>
        </w:rPr>
        <w:t>135.000,00</w:t>
      </w:r>
      <w:r w:rsidR="00D43B22" w:rsidRPr="00D43B22">
        <w:rPr>
          <w:rFonts w:ascii="Times New Roman" w:eastAsia="Times New Roman" w:hAnsi="Times New Roman" w:cs="Times New Roman"/>
          <w:sz w:val="24"/>
          <w:szCs w:val="24"/>
          <w:lang w:eastAsia="en-US"/>
        </w:rPr>
        <w:t xml:space="preserve"> EUR, įskaitant visus mokesčius. </w:t>
      </w:r>
      <w:r w:rsidRPr="00894C6E">
        <w:rPr>
          <w:rFonts w:ascii="Times New Roman" w:eastAsia="Times New Roman" w:hAnsi="Times New Roman" w:cs="Times New Roman"/>
          <w:sz w:val="24"/>
          <w:szCs w:val="24"/>
          <w:lang w:eastAsia="en-US"/>
        </w:rPr>
        <w:t xml:space="preserve">Apskaičiuojant kainą turi būti atsižvelgta į visus </w:t>
      </w:r>
      <w:r w:rsidR="0093557D" w:rsidRPr="00894C6E">
        <w:rPr>
          <w:rFonts w:ascii="Times New Roman" w:eastAsia="Times New Roman" w:hAnsi="Times New Roman" w:cs="Times New Roman"/>
          <w:sz w:val="24"/>
          <w:szCs w:val="24"/>
          <w:lang w:eastAsia="en-US"/>
        </w:rPr>
        <w:t>pirkimo objekto kiekius (</w:t>
      </w:r>
      <w:r w:rsidR="00A42012" w:rsidRPr="00894C6E">
        <w:rPr>
          <w:rFonts w:ascii="Times New Roman" w:eastAsia="Times New Roman" w:hAnsi="Times New Roman" w:cs="Times New Roman"/>
          <w:sz w:val="24"/>
          <w:szCs w:val="24"/>
          <w:lang w:eastAsia="en-US"/>
        </w:rPr>
        <w:t>apimtis</w:t>
      </w:r>
      <w:r w:rsidR="0093557D" w:rsidRPr="00894C6E">
        <w:rPr>
          <w:rFonts w:ascii="Times New Roman" w:eastAsia="Times New Roman" w:hAnsi="Times New Roman" w:cs="Times New Roman"/>
          <w:sz w:val="24"/>
          <w:szCs w:val="24"/>
          <w:lang w:eastAsia="en-US"/>
        </w:rPr>
        <w:t>)</w:t>
      </w:r>
      <w:r w:rsidRPr="00894C6E">
        <w:rPr>
          <w:rFonts w:ascii="Times New Roman" w:eastAsia="Times New Roman" w:hAnsi="Times New Roman" w:cs="Times New Roman"/>
          <w:sz w:val="24"/>
          <w:szCs w:val="24"/>
          <w:lang w:eastAsia="en-US"/>
        </w:rPr>
        <w:t>, į pasiūlymo kainos sudėtines dalis, į techninės specifikacijos (</w:t>
      </w:r>
      <w:r w:rsidR="006409F1" w:rsidRPr="00894C6E">
        <w:rPr>
          <w:rFonts w:ascii="Times New Roman" w:eastAsia="Times New Roman" w:hAnsi="Times New Roman" w:cs="Times New Roman"/>
          <w:sz w:val="24"/>
          <w:szCs w:val="24"/>
          <w:lang w:eastAsia="en-US"/>
        </w:rPr>
        <w:t xml:space="preserve">pirkimo sąlygų </w:t>
      </w:r>
      <w:r w:rsidRPr="00894C6E">
        <w:rPr>
          <w:rFonts w:ascii="Times New Roman" w:eastAsia="Times New Roman" w:hAnsi="Times New Roman" w:cs="Times New Roman"/>
          <w:sz w:val="24"/>
          <w:szCs w:val="24"/>
          <w:lang w:eastAsia="en-US"/>
        </w:rPr>
        <w:t>1 pried</w:t>
      </w:r>
      <w:r w:rsidR="009A2A73" w:rsidRPr="00894C6E">
        <w:rPr>
          <w:rFonts w:ascii="Times New Roman" w:eastAsia="Times New Roman" w:hAnsi="Times New Roman" w:cs="Times New Roman"/>
          <w:sz w:val="24"/>
          <w:szCs w:val="24"/>
          <w:lang w:eastAsia="en-US"/>
        </w:rPr>
        <w:t>o</w:t>
      </w:r>
      <w:r w:rsidRPr="00894C6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894C6E">
        <w:rPr>
          <w:rFonts w:ascii="Times New Roman" w:eastAsia="Times New Roman" w:hAnsi="Times New Roman" w:cs="Times New Roman"/>
          <w:sz w:val="24"/>
          <w:szCs w:val="24"/>
          <w:lang w:eastAsia="en-US"/>
        </w:rPr>
        <w:t xml:space="preserve">pasiūlymo rengimu ir su </w:t>
      </w:r>
      <w:r w:rsidRPr="00894C6E">
        <w:rPr>
          <w:rFonts w:ascii="Times New Roman" w:eastAsia="Times New Roman" w:hAnsi="Times New Roman" w:cs="Times New Roman"/>
          <w:sz w:val="24"/>
          <w:szCs w:val="24"/>
          <w:lang w:eastAsia="en-US"/>
        </w:rPr>
        <w:t>pirkimo sutarties vykdymu susijusios</w:t>
      </w:r>
      <w:r w:rsidR="00201266" w:rsidRPr="00894C6E">
        <w:rPr>
          <w:rFonts w:ascii="Times New Roman" w:eastAsia="Times New Roman" w:hAnsi="Times New Roman" w:cs="Times New Roman"/>
          <w:sz w:val="24"/>
          <w:szCs w:val="24"/>
          <w:lang w:eastAsia="en-US"/>
        </w:rPr>
        <w:t xml:space="preserve"> išlaid</w:t>
      </w:r>
      <w:r w:rsidR="002F614A" w:rsidRPr="00894C6E">
        <w:rPr>
          <w:rFonts w:ascii="Times New Roman" w:eastAsia="Times New Roman" w:hAnsi="Times New Roman" w:cs="Times New Roman"/>
          <w:sz w:val="24"/>
          <w:szCs w:val="24"/>
          <w:lang w:eastAsia="en-US"/>
        </w:rPr>
        <w:t>o</w:t>
      </w:r>
      <w:r w:rsidR="00201266" w:rsidRPr="00894C6E">
        <w:rPr>
          <w:rFonts w:ascii="Times New Roman" w:eastAsia="Times New Roman" w:hAnsi="Times New Roman" w:cs="Times New Roman"/>
          <w:sz w:val="24"/>
          <w:szCs w:val="24"/>
          <w:lang w:eastAsia="en-US"/>
        </w:rPr>
        <w:t>s</w:t>
      </w:r>
      <w:r w:rsidRPr="00894C6E">
        <w:rPr>
          <w:rFonts w:ascii="Times New Roman" w:eastAsia="Times New Roman" w:hAnsi="Times New Roman" w:cs="Times New Roman"/>
          <w:sz w:val="24"/>
          <w:szCs w:val="24"/>
          <w:lang w:eastAsia="en-US"/>
        </w:rPr>
        <w:t>.</w:t>
      </w:r>
    </w:p>
    <w:p w14:paraId="78E1DE0C" w14:textId="77777777" w:rsidR="007B5DEA" w:rsidRPr="00894C6E" w:rsidRDefault="007B5DEA"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lastRenderedPageBreak/>
        <w:t>Tuo atveju, kai pasiūlyme nurodyta kaina, išreikšta skaitmenimis, neatitinka kainos, nurodyt</w:t>
      </w:r>
      <w:r w:rsidR="008D0FBF" w:rsidRPr="00894C6E">
        <w:rPr>
          <w:rFonts w:ascii="Times New Roman" w:eastAsia="Times New Roman" w:hAnsi="Times New Roman" w:cs="Times New Roman"/>
          <w:sz w:val="24"/>
          <w:szCs w:val="24"/>
          <w:lang w:eastAsia="en-US"/>
        </w:rPr>
        <w:t>os</w:t>
      </w:r>
      <w:r w:rsidRPr="00894C6E">
        <w:rPr>
          <w:rFonts w:ascii="Times New Roman" w:eastAsia="Times New Roman" w:hAnsi="Times New Roman" w:cs="Times New Roman"/>
          <w:sz w:val="24"/>
          <w:szCs w:val="24"/>
          <w:lang w:eastAsia="en-US"/>
        </w:rPr>
        <w:t xml:space="preserve"> žodžiais, teisinga laikoma kaina, nurodyt</w:t>
      </w:r>
      <w:r w:rsidR="008D0FBF" w:rsidRPr="00894C6E">
        <w:rPr>
          <w:rFonts w:ascii="Times New Roman" w:eastAsia="Times New Roman" w:hAnsi="Times New Roman" w:cs="Times New Roman"/>
          <w:sz w:val="24"/>
          <w:szCs w:val="24"/>
          <w:lang w:eastAsia="en-US"/>
        </w:rPr>
        <w:t>a</w:t>
      </w:r>
      <w:r w:rsidRPr="00894C6E">
        <w:rPr>
          <w:rFonts w:ascii="Times New Roman" w:eastAsia="Times New Roman" w:hAnsi="Times New Roman" w:cs="Times New Roman"/>
          <w:sz w:val="24"/>
          <w:szCs w:val="24"/>
          <w:lang w:eastAsia="en-US"/>
        </w:rPr>
        <w:t xml:space="preserve"> žodžiais</w:t>
      </w:r>
      <w:r w:rsidR="00DF41E7" w:rsidRPr="00894C6E">
        <w:rPr>
          <w:rStyle w:val="Puslapioinaosnuoroda"/>
          <w:rFonts w:ascii="Times New Roman" w:hAnsi="Times New Roman"/>
          <w:b/>
          <w:bCs/>
          <w:sz w:val="24"/>
          <w:szCs w:val="24"/>
          <w:lang w:eastAsia="en-US"/>
        </w:rPr>
        <w:footnoteReference w:id="2"/>
      </w:r>
      <w:r w:rsidRPr="00894C6E">
        <w:rPr>
          <w:rFonts w:ascii="Times New Roman" w:eastAsia="Times New Roman" w:hAnsi="Times New Roman" w:cs="Times New Roman"/>
          <w:sz w:val="24"/>
          <w:szCs w:val="24"/>
          <w:lang w:eastAsia="en-US"/>
        </w:rPr>
        <w:t>.</w:t>
      </w:r>
    </w:p>
    <w:p w14:paraId="0C1077E3" w14:textId="360C2E36" w:rsidR="00191CC4" w:rsidRPr="00894C6E" w:rsidRDefault="001A5CB6"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Įkainiai ir k</w:t>
      </w:r>
      <w:r w:rsidR="00191CC4" w:rsidRPr="00894C6E">
        <w:rPr>
          <w:rFonts w:ascii="Times New Roman" w:eastAsia="Times New Roman" w:hAnsi="Times New Roman" w:cs="Times New Roman"/>
          <w:sz w:val="24"/>
          <w:szCs w:val="24"/>
          <w:lang w:eastAsia="en-US"/>
        </w:rPr>
        <w:t xml:space="preserve">ainos </w:t>
      </w:r>
      <w:r w:rsidRPr="00894C6E">
        <w:rPr>
          <w:rFonts w:ascii="Times New Roman" w:eastAsia="Times New Roman" w:hAnsi="Times New Roman" w:cs="Times New Roman"/>
          <w:sz w:val="24"/>
          <w:szCs w:val="24"/>
          <w:lang w:eastAsia="en-US"/>
        </w:rPr>
        <w:t xml:space="preserve">įskaitant visus mokesčius </w:t>
      </w:r>
      <w:r w:rsidR="00191CC4" w:rsidRPr="00894C6E">
        <w:rPr>
          <w:rFonts w:ascii="Times New Roman" w:eastAsia="Times New Roman" w:hAnsi="Times New Roman" w:cs="Times New Roman"/>
          <w:sz w:val="24"/>
          <w:szCs w:val="24"/>
          <w:lang w:eastAsia="en-US"/>
        </w:rPr>
        <w:t xml:space="preserve">visuose pasiūlymo dokumentuose turi būti įrašomos </w:t>
      </w:r>
      <w:r w:rsidR="00A42012" w:rsidRPr="00894C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0F13E19C" w14:textId="71937A1E"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Pasiūlymas turi būti pateiktas perkančiajai organizacijai </w:t>
      </w:r>
      <w:r w:rsidR="001F5C21" w:rsidRPr="00894C6E">
        <w:rPr>
          <w:rFonts w:ascii="Times New Roman" w:eastAsia="Times New Roman" w:hAnsi="Times New Roman" w:cs="Times New Roman"/>
          <w:sz w:val="24"/>
          <w:szCs w:val="24"/>
          <w:lang w:eastAsia="en-US"/>
        </w:rPr>
        <w:t xml:space="preserve">CVP IS priemonėmis </w:t>
      </w:r>
      <w:r w:rsidRPr="00894C6E">
        <w:rPr>
          <w:rFonts w:ascii="Times New Roman" w:eastAsia="Times New Roman" w:hAnsi="Times New Roman" w:cs="Times New Roman"/>
          <w:sz w:val="24"/>
          <w:szCs w:val="24"/>
          <w:lang w:eastAsia="en-US"/>
        </w:rPr>
        <w:t xml:space="preserve">iki </w:t>
      </w:r>
      <w:r w:rsidR="00E15387" w:rsidRPr="00894C6E">
        <w:rPr>
          <w:rFonts w:ascii="Times New Roman" w:eastAsia="Times New Roman" w:hAnsi="Times New Roman" w:cs="Times New Roman"/>
          <w:b/>
          <w:sz w:val="24"/>
          <w:szCs w:val="24"/>
          <w:lang w:eastAsia="en-US"/>
        </w:rPr>
        <w:t xml:space="preserve">skelbime apie pirkimą nurodyto termino pabaigos </w:t>
      </w:r>
      <w:r w:rsidRPr="00894C6E">
        <w:rPr>
          <w:rFonts w:ascii="Times New Roman" w:eastAsia="Times New Roman" w:hAnsi="Times New Roman" w:cs="Times New Roman"/>
          <w:sz w:val="24"/>
          <w:szCs w:val="24"/>
          <w:lang w:eastAsia="en-US"/>
        </w:rPr>
        <w:t xml:space="preserve">Lietuvos laiku. Vėliau </w:t>
      </w:r>
      <w:r w:rsidR="00967F80" w:rsidRPr="00894C6E">
        <w:rPr>
          <w:rFonts w:ascii="Times New Roman" w:eastAsia="Times New Roman" w:hAnsi="Times New Roman" w:cs="Times New Roman"/>
          <w:sz w:val="24"/>
          <w:szCs w:val="24"/>
          <w:lang w:eastAsia="en-US"/>
        </w:rPr>
        <w:t>teikiamas</w:t>
      </w:r>
      <w:r w:rsidRPr="00894C6E">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894C6E">
        <w:rPr>
          <w:rFonts w:ascii="Times New Roman" w:eastAsia="Times New Roman" w:hAnsi="Times New Roman" w:cs="Times New Roman"/>
          <w:sz w:val="24"/>
          <w:szCs w:val="24"/>
          <w:lang w:eastAsia="en-US"/>
        </w:rPr>
        <w:t>teikiamą</w:t>
      </w:r>
      <w:r w:rsidRPr="00894C6E">
        <w:rPr>
          <w:rFonts w:ascii="Times New Roman" w:eastAsia="Times New Roman" w:hAnsi="Times New Roman" w:cs="Times New Roman"/>
          <w:sz w:val="24"/>
          <w:szCs w:val="24"/>
          <w:lang w:eastAsia="en-US"/>
        </w:rPr>
        <w:t xml:space="preserve"> pasiūlymą.</w:t>
      </w:r>
    </w:p>
    <w:p w14:paraId="08C2D533"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176827CF"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5734C6A5"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Pasiūlymas turi galioti ne trumpiau nei </w:t>
      </w:r>
      <w:r w:rsidR="0029310E" w:rsidRPr="00894C6E">
        <w:rPr>
          <w:rFonts w:ascii="Times New Roman" w:eastAsia="Times New Roman" w:hAnsi="Times New Roman" w:cs="Times New Roman"/>
          <w:sz w:val="24"/>
          <w:szCs w:val="24"/>
          <w:lang w:eastAsia="en-US"/>
        </w:rPr>
        <w:t>3 mėnesius</w:t>
      </w:r>
      <w:r w:rsidRPr="00894C6E">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894C6E">
        <w:rPr>
          <w:rFonts w:ascii="Times New Roman" w:eastAsia="Times New Roman" w:hAnsi="Times New Roman" w:cs="Times New Roman"/>
          <w:sz w:val="24"/>
          <w:szCs w:val="24"/>
          <w:lang w:eastAsia="en-US"/>
        </w:rPr>
        <w:t>3 mėnesius</w:t>
      </w:r>
      <w:r w:rsidRPr="00894C6E">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37E6DD4C"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44D6D668" w14:textId="1AB14709" w:rsidR="00303298" w:rsidRPr="00894C6E" w:rsidRDefault="00303298" w:rsidP="00894C6E">
      <w:pPr>
        <w:pStyle w:val="Sraopastraipa"/>
        <w:numPr>
          <w:ilvl w:val="0"/>
          <w:numId w:val="25"/>
        </w:numPr>
        <w:ind w:left="0" w:firstLine="567"/>
        <w:rPr>
          <w:szCs w:val="24"/>
        </w:rPr>
      </w:pPr>
      <w:r w:rsidRPr="00894C6E">
        <w:rPr>
          <w:szCs w:val="24"/>
        </w:rPr>
        <w:t>Tiekėjas pasiūlymo formoje (</w:t>
      </w:r>
      <w:r w:rsidR="006409F1" w:rsidRPr="00894C6E">
        <w:rPr>
          <w:szCs w:val="24"/>
        </w:rPr>
        <w:t xml:space="preserve">pirkimo sąlygų </w:t>
      </w:r>
      <w:r w:rsidRPr="00894C6E">
        <w:rPr>
          <w:szCs w:val="24"/>
        </w:rPr>
        <w:t>2 pried</w:t>
      </w:r>
      <w:r w:rsidR="002000F1" w:rsidRPr="00894C6E">
        <w:rPr>
          <w:szCs w:val="24"/>
        </w:rPr>
        <w:t>e</w:t>
      </w:r>
      <w:r w:rsidRPr="00894C6E">
        <w:rPr>
          <w:szCs w:val="24"/>
        </w:rPr>
        <w:t>) privalo nurodyti, ar jo pasiūlyme yra konfidencialios informacijos, ir kuri informacija, vadovaujantis Viešųjų pirkimų įstatymo 20 straipsnio 2 dalimi, yra konfidenciali.</w:t>
      </w:r>
      <w:r w:rsidRPr="00894C6E">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894C6E" w:rsidRDefault="00303298" w:rsidP="00894C6E">
      <w:pPr>
        <w:pStyle w:val="Sraopastraipa"/>
        <w:numPr>
          <w:ilvl w:val="0"/>
          <w:numId w:val="25"/>
        </w:numPr>
        <w:ind w:left="0" w:firstLine="567"/>
        <w:rPr>
          <w:rFonts w:eastAsia="Calibri"/>
          <w:szCs w:val="24"/>
          <w:lang w:eastAsia="lt-LT"/>
        </w:rPr>
      </w:pPr>
      <w:r w:rsidRPr="00894C6E">
        <w:rPr>
          <w:rFonts w:eastAsia="Calibri"/>
          <w:szCs w:val="24"/>
          <w:lang w:eastAsia="lt-LT"/>
        </w:rPr>
        <w:t xml:space="preserve">Konfidencialia </w:t>
      </w:r>
      <w:r w:rsidRPr="00894C6E">
        <w:rPr>
          <w:rFonts w:eastAsia="Calibri"/>
          <w:b/>
          <w:szCs w:val="24"/>
          <w:lang w:eastAsia="lt-LT"/>
        </w:rPr>
        <w:t>negalima</w:t>
      </w:r>
      <w:r w:rsidRPr="00894C6E">
        <w:rPr>
          <w:rFonts w:eastAsia="Calibri"/>
          <w:szCs w:val="24"/>
          <w:lang w:eastAsia="lt-LT"/>
        </w:rPr>
        <w:t xml:space="preserve"> laikyti informacijos:</w:t>
      </w:r>
    </w:p>
    <w:p w14:paraId="7E76EBC0" w14:textId="77777777" w:rsidR="00303298" w:rsidRPr="00894C6E" w:rsidRDefault="00303298" w:rsidP="00894C6E">
      <w:pPr>
        <w:pStyle w:val="Sraopastraipa"/>
        <w:numPr>
          <w:ilvl w:val="1"/>
          <w:numId w:val="25"/>
        </w:numPr>
        <w:ind w:left="0" w:firstLine="567"/>
        <w:rPr>
          <w:rFonts w:eastAsia="Calibri"/>
          <w:szCs w:val="24"/>
          <w:lang w:eastAsia="lt-LT"/>
        </w:rPr>
      </w:pPr>
      <w:r w:rsidRPr="00894C6E">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894C6E" w:rsidRDefault="00303298" w:rsidP="00894C6E">
      <w:pPr>
        <w:pStyle w:val="Sraopastraipa"/>
        <w:numPr>
          <w:ilvl w:val="1"/>
          <w:numId w:val="25"/>
        </w:numPr>
        <w:ind w:left="0" w:firstLine="567"/>
        <w:rPr>
          <w:rFonts w:eastAsia="Calibri"/>
          <w:szCs w:val="24"/>
          <w:lang w:eastAsia="lt-LT"/>
        </w:rPr>
      </w:pPr>
      <w:r w:rsidRPr="00894C6E">
        <w:rPr>
          <w:rFonts w:eastAsia="Calibri"/>
          <w:szCs w:val="24"/>
          <w:lang w:eastAsia="lt-LT"/>
        </w:rPr>
        <w:t xml:space="preserve">jeigu tai pažeistų Viešųjų pirkimų įstatymo 33 ir 58 straipsniuose </w:t>
      </w:r>
      <w:r w:rsidR="00C86CF0" w:rsidRPr="00894C6E">
        <w:rPr>
          <w:rFonts w:eastAsia="Calibri"/>
          <w:szCs w:val="24"/>
          <w:lang w:eastAsia="lt-LT"/>
        </w:rPr>
        <w:t xml:space="preserve">ir 86 straipsnio 9 dalyje </w:t>
      </w:r>
      <w:r w:rsidRPr="00894C6E">
        <w:rPr>
          <w:rFonts w:eastAsia="Calibri"/>
          <w:szCs w:val="24"/>
          <w:lang w:eastAsia="lt-LT"/>
        </w:rPr>
        <w:t>nustatytus reikalavimus dėl paskelbimo apie sudarytą pirkimo sutartį, kandidatų ir dalyvių informavimo,</w:t>
      </w:r>
      <w:r w:rsidR="00C86CF0" w:rsidRPr="00894C6E">
        <w:rPr>
          <w:szCs w:val="24"/>
        </w:rPr>
        <w:t xml:space="preserve"> laimėjusio dalyvio pasiūlymo, sudarytos pirkimo sutarties, preliminariosios sutarties ir šių sutarčių pakeitimų paskelbimo,</w:t>
      </w:r>
      <w:r w:rsidRPr="00894C6E">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894C6E" w:rsidRDefault="00303298" w:rsidP="00894C6E">
      <w:pPr>
        <w:pStyle w:val="Sraopastraipa"/>
        <w:numPr>
          <w:ilvl w:val="1"/>
          <w:numId w:val="25"/>
        </w:numPr>
        <w:ind w:left="0" w:firstLine="567"/>
        <w:rPr>
          <w:rFonts w:eastAsia="Calibri"/>
          <w:szCs w:val="24"/>
          <w:lang w:eastAsia="lt-LT"/>
        </w:rPr>
      </w:pPr>
      <w:r w:rsidRPr="00894C6E">
        <w:rPr>
          <w:rFonts w:eastAsia="Calibri"/>
          <w:szCs w:val="24"/>
          <w:lang w:eastAsia="lt-LT"/>
        </w:rPr>
        <w:t xml:space="preserve">pateiktos tiekėjų pašalinimo pagrindų nebuvimą, atitiktį kvalifikacijos reikalavimams, </w:t>
      </w:r>
      <w:r w:rsidRPr="00894C6E">
        <w:rPr>
          <w:rFonts w:eastAsia="Calibri"/>
          <w:szCs w:val="24"/>
        </w:rPr>
        <w:t>kokybės vadybos sistemos ir aplinkos apsaugos vadybos sistemos standartams</w:t>
      </w:r>
      <w:r w:rsidRPr="00894C6E">
        <w:rPr>
          <w:rFonts w:eastAsia="Calibri"/>
          <w:szCs w:val="24"/>
          <w:lang w:eastAsia="lt-LT"/>
        </w:rPr>
        <w:t xml:space="preserve"> patvirtinančiuose dokumentuose</w:t>
      </w:r>
      <w:r w:rsidR="00C86CF0" w:rsidRPr="00894C6E">
        <w:rPr>
          <w:rFonts w:eastAsia="Calibri"/>
          <w:szCs w:val="24"/>
          <w:lang w:eastAsia="lt-LT"/>
        </w:rPr>
        <w:t xml:space="preserve">, išskyrus informaciją, kurią atskleidus būtų pažeisti </w:t>
      </w:r>
      <w:r w:rsidR="00C86CF0" w:rsidRPr="00894C6E">
        <w:rPr>
          <w:bCs/>
          <w:szCs w:val="24"/>
        </w:rPr>
        <w:t>tiekėjo įsipareigojimai pagal su trečiaisiais asmenimis sudarytas sutartis</w:t>
      </w:r>
      <w:r w:rsidR="00C86CF0" w:rsidRPr="00894C6E">
        <w:rPr>
          <w:szCs w:val="24"/>
          <w:lang w:eastAsia="lt-LT"/>
        </w:rPr>
        <w:t>, – tuo atveju, kai ši informacija reikalinga tiekėjui jo teisėtiems interesams ginti</w:t>
      </w:r>
      <w:r w:rsidRPr="00894C6E">
        <w:rPr>
          <w:bCs/>
          <w:szCs w:val="24"/>
        </w:rPr>
        <w:t>;</w:t>
      </w:r>
    </w:p>
    <w:p w14:paraId="29E48B96" w14:textId="77777777" w:rsidR="00303298" w:rsidRPr="00894C6E" w:rsidRDefault="00303298" w:rsidP="00894C6E">
      <w:pPr>
        <w:pStyle w:val="Sraopastraipa"/>
        <w:numPr>
          <w:ilvl w:val="1"/>
          <w:numId w:val="25"/>
        </w:numPr>
        <w:ind w:left="0" w:firstLine="567"/>
        <w:rPr>
          <w:szCs w:val="24"/>
        </w:rPr>
      </w:pPr>
      <w:r w:rsidRPr="00894C6E">
        <w:rPr>
          <w:szCs w:val="24"/>
        </w:rPr>
        <w:t>informacija apie pasitelktus ūkio subjektus, kurių pajėgumais remiasi tiekėjas, ir subtiekėjus</w:t>
      </w:r>
      <w:r w:rsidR="00C86CF0" w:rsidRPr="00894C6E">
        <w:rPr>
          <w:szCs w:val="24"/>
        </w:rPr>
        <w:t xml:space="preserve"> </w:t>
      </w:r>
      <w:r w:rsidR="00C86CF0" w:rsidRPr="00894C6E">
        <w:rPr>
          <w:szCs w:val="24"/>
          <w:lang w:eastAsia="lt-LT"/>
        </w:rPr>
        <w:t>– tuo atveju, kai ši informacija reikalinga tiekėjui jo teisėtiems interesams ginti</w:t>
      </w:r>
      <w:r w:rsidRPr="00894C6E">
        <w:rPr>
          <w:szCs w:val="24"/>
        </w:rPr>
        <w:t>.</w:t>
      </w:r>
    </w:p>
    <w:p w14:paraId="3FCBBD01" w14:textId="77777777" w:rsidR="00763947" w:rsidRPr="00894C6E" w:rsidRDefault="00303298" w:rsidP="00894C6E">
      <w:pPr>
        <w:pStyle w:val="Sraopastraipa"/>
        <w:numPr>
          <w:ilvl w:val="0"/>
          <w:numId w:val="25"/>
        </w:numPr>
        <w:ind w:left="0" w:firstLine="567"/>
        <w:rPr>
          <w:color w:val="C00000"/>
          <w:szCs w:val="24"/>
        </w:rPr>
      </w:pPr>
      <w:r w:rsidRPr="00894C6E">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894C6E">
        <w:rPr>
          <w:b/>
          <w:szCs w:val="24"/>
        </w:rPr>
        <w:t>„Konfidencialu“</w:t>
      </w:r>
      <w:r w:rsidRPr="00894C6E">
        <w:rPr>
          <w:szCs w:val="24"/>
        </w:rPr>
        <w:t>. Jei tiekėjas nenurodo konfidencialios informacijos, laikoma, kad tokios tiekėjo pasiūlyme nėra.</w:t>
      </w:r>
    </w:p>
    <w:p w14:paraId="5F56F831" w14:textId="6CDB3795" w:rsidR="00763947" w:rsidRPr="00894C6E" w:rsidRDefault="00763947" w:rsidP="00894C6E">
      <w:pPr>
        <w:spacing w:after="0" w:line="240" w:lineRule="auto"/>
        <w:jc w:val="center"/>
        <w:rPr>
          <w:rFonts w:ascii="Times New Roman" w:hAnsi="Times New Roman" w:cs="Times New Roman"/>
          <w:sz w:val="24"/>
          <w:szCs w:val="24"/>
        </w:rPr>
      </w:pPr>
      <w:r w:rsidRPr="00894C6E">
        <w:rPr>
          <w:rFonts w:ascii="Times New Roman" w:eastAsia="Times New Roman" w:hAnsi="Times New Roman" w:cs="Times New Roman"/>
          <w:b/>
          <w:sz w:val="24"/>
          <w:szCs w:val="24"/>
          <w:lang w:eastAsia="en-US"/>
        </w:rPr>
        <w:lastRenderedPageBreak/>
        <w:t>Asmens duomenų tvarkymas</w:t>
      </w:r>
    </w:p>
    <w:p w14:paraId="267C67D6" w14:textId="77777777" w:rsidR="00763947" w:rsidRPr="00894C6E" w:rsidRDefault="00763947" w:rsidP="00894C6E">
      <w:pPr>
        <w:spacing w:after="0" w:line="240" w:lineRule="auto"/>
        <w:rPr>
          <w:rFonts w:ascii="Times New Roman" w:hAnsi="Times New Roman" w:cs="Times New Roman"/>
          <w:sz w:val="24"/>
          <w:szCs w:val="24"/>
        </w:rPr>
      </w:pPr>
    </w:p>
    <w:p w14:paraId="0DA85623" w14:textId="18E4E499" w:rsidR="00763947" w:rsidRPr="00894C6E" w:rsidRDefault="00A32550" w:rsidP="00894C6E">
      <w:pPr>
        <w:pStyle w:val="Sraopastraipa"/>
        <w:numPr>
          <w:ilvl w:val="0"/>
          <w:numId w:val="25"/>
        </w:numPr>
        <w:ind w:left="0" w:firstLine="567"/>
        <w:rPr>
          <w:szCs w:val="24"/>
        </w:rPr>
      </w:pPr>
      <w:r w:rsidRPr="00894C6E">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894C6E" w:rsidRDefault="00763947" w:rsidP="00894C6E">
      <w:pPr>
        <w:pStyle w:val="Sraopastraipa"/>
        <w:numPr>
          <w:ilvl w:val="0"/>
          <w:numId w:val="25"/>
        </w:numPr>
        <w:ind w:left="0" w:firstLine="567"/>
        <w:rPr>
          <w:szCs w:val="24"/>
        </w:rPr>
      </w:pPr>
      <w:r w:rsidRPr="00894C6E">
        <w:rPr>
          <w:szCs w:val="24"/>
        </w:rPr>
        <w:t>Nurodytais pagrindais bus tvarkomi tiesiogiai tiekėjų pateikti asmens duomenys.</w:t>
      </w:r>
    </w:p>
    <w:p w14:paraId="43710D85" w14:textId="7AAAB2A8" w:rsidR="00763947" w:rsidRPr="00894C6E" w:rsidRDefault="00763947" w:rsidP="00894C6E">
      <w:pPr>
        <w:pStyle w:val="Sraopastraipa"/>
        <w:numPr>
          <w:ilvl w:val="0"/>
          <w:numId w:val="25"/>
        </w:numPr>
        <w:ind w:left="0" w:firstLine="567"/>
        <w:rPr>
          <w:szCs w:val="24"/>
        </w:rPr>
      </w:pPr>
      <w:r w:rsidRPr="00894C6E">
        <w:rPr>
          <w:szCs w:val="24"/>
        </w:rPr>
        <w:t>Tiekėjų pateikti duomenys bus saugomi teisės aktuose nustatytais terminais.</w:t>
      </w:r>
    </w:p>
    <w:p w14:paraId="6320734B" w14:textId="3757AFC1" w:rsidR="00763947" w:rsidRPr="00894C6E" w:rsidRDefault="00763947" w:rsidP="00894C6E">
      <w:pPr>
        <w:pStyle w:val="Sraopastraipa"/>
        <w:numPr>
          <w:ilvl w:val="0"/>
          <w:numId w:val="25"/>
        </w:numPr>
        <w:ind w:left="0" w:firstLine="567"/>
        <w:rPr>
          <w:szCs w:val="24"/>
        </w:rPr>
      </w:pPr>
      <w:r w:rsidRPr="00894C6E">
        <w:rPr>
          <w:szCs w:val="24"/>
        </w:rPr>
        <w:t>Įgyvendindami teisės aktuose numatytas pareigas, tiekėjų asmens duomenis teiksime Viešųjų pirkimų tarnybai, teismams</w:t>
      </w:r>
      <w:r w:rsidR="00DD0B5F" w:rsidRPr="00894C6E">
        <w:rPr>
          <w:szCs w:val="24"/>
        </w:rPr>
        <w:t>,</w:t>
      </w:r>
      <w:r w:rsidRPr="00894C6E">
        <w:rPr>
          <w:szCs w:val="24"/>
        </w:rPr>
        <w:t xml:space="preserve"> kitoms valstybės ar savivaldybės institucijoms</w:t>
      </w:r>
      <w:r w:rsidR="00DD0B5F" w:rsidRPr="00894C6E">
        <w:rPr>
          <w:szCs w:val="24"/>
        </w:rPr>
        <w:t xml:space="preserve"> ir kitiems subjektams</w:t>
      </w:r>
      <w:r w:rsidRPr="00894C6E">
        <w:rPr>
          <w:szCs w:val="24"/>
        </w:rPr>
        <w:t>.</w:t>
      </w:r>
    </w:p>
    <w:p w14:paraId="6EF3E520" w14:textId="6491AD39" w:rsidR="00763947" w:rsidRPr="00894C6E" w:rsidRDefault="00763947" w:rsidP="00894C6E">
      <w:pPr>
        <w:pStyle w:val="Sraopastraipa"/>
        <w:numPr>
          <w:ilvl w:val="0"/>
          <w:numId w:val="25"/>
        </w:numPr>
        <w:ind w:left="0" w:firstLine="567"/>
        <w:rPr>
          <w:szCs w:val="24"/>
        </w:rPr>
      </w:pPr>
      <w:r w:rsidRPr="00894C6E">
        <w:rPr>
          <w:szCs w:val="24"/>
        </w:rPr>
        <w:t xml:space="preserve">Asmens duomenų tvarkymą perkančiojoje organizacijoje reglamentuoja perkančiosios organizacijos direktoriaus </w:t>
      </w:r>
      <w:r w:rsidR="00222D18" w:rsidRPr="00894C6E">
        <w:rPr>
          <w:szCs w:val="24"/>
        </w:rPr>
        <w:t>2024 m. sausio 29 d. įsakymu Nr. 30-157/24</w:t>
      </w:r>
      <w:r w:rsidRPr="00894C6E">
        <w:rPr>
          <w:szCs w:val="24"/>
        </w:rPr>
        <w:t xml:space="preserve"> patvirtintos Vilniaus miesto savivaldybės administracijos asmens duomenų tvarkymo taisyklės.</w:t>
      </w:r>
    </w:p>
    <w:p w14:paraId="1DA9F783" w14:textId="77777777" w:rsidR="00763947" w:rsidRPr="00894C6E" w:rsidRDefault="00763947" w:rsidP="00894C6E">
      <w:pPr>
        <w:spacing w:after="0" w:line="240" w:lineRule="auto"/>
        <w:rPr>
          <w:rFonts w:ascii="Times New Roman" w:eastAsia="Times New Roman" w:hAnsi="Times New Roman" w:cs="Times New Roman"/>
          <w:sz w:val="24"/>
          <w:szCs w:val="24"/>
          <w:lang w:eastAsia="en-US"/>
        </w:rPr>
      </w:pPr>
    </w:p>
    <w:p w14:paraId="1C890BDF"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proofErr w:type="spellStart"/>
      <w:r w:rsidRPr="00894C6E">
        <w:rPr>
          <w:rFonts w:ascii="Times New Roman" w:eastAsia="Calibri" w:hAnsi="Times New Roman" w:cs="Times New Roman"/>
          <w:b/>
          <w:sz w:val="24"/>
          <w:szCs w:val="24"/>
          <w:lang w:eastAsia="en-US"/>
        </w:rPr>
        <w:t>Subtiekimo</w:t>
      </w:r>
      <w:proofErr w:type="spellEnd"/>
      <w:r w:rsidRPr="00894C6E">
        <w:rPr>
          <w:rFonts w:ascii="Times New Roman" w:eastAsia="Calibri" w:hAnsi="Times New Roman" w:cs="Times New Roman"/>
          <w:b/>
          <w:sz w:val="24"/>
          <w:szCs w:val="24"/>
          <w:lang w:eastAsia="en-US"/>
        </w:rPr>
        <w:t xml:space="preserve"> reikalavimai, nustatyti vadovaujantis Viešųjų pirkimų įstatymo 88 straipsnio nuostatomis</w:t>
      </w:r>
    </w:p>
    <w:p w14:paraId="50993517"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20968D59" w14:textId="49B148E5"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Perkančioji organizacija reikalauja, kad dalyvis savo pasiūlyme (</w:t>
      </w:r>
      <w:r w:rsidR="006409F1" w:rsidRPr="00894C6E">
        <w:rPr>
          <w:rFonts w:ascii="Times New Roman" w:eastAsia="Times New Roman" w:hAnsi="Times New Roman" w:cs="Times New Roman"/>
          <w:sz w:val="24"/>
          <w:szCs w:val="24"/>
          <w:lang w:eastAsia="en-US"/>
        </w:rPr>
        <w:t xml:space="preserve">pirkimo sąlygų </w:t>
      </w:r>
      <w:r w:rsidRPr="00894C6E">
        <w:rPr>
          <w:rFonts w:ascii="Times New Roman" w:eastAsia="Times New Roman" w:hAnsi="Times New Roman" w:cs="Times New Roman"/>
          <w:sz w:val="24"/>
          <w:szCs w:val="24"/>
          <w:lang w:eastAsia="en-US"/>
        </w:rPr>
        <w:t>2 pried</w:t>
      </w:r>
      <w:r w:rsidR="002000F1" w:rsidRPr="00894C6E">
        <w:rPr>
          <w:rFonts w:ascii="Times New Roman" w:eastAsia="Times New Roman" w:hAnsi="Times New Roman" w:cs="Times New Roman"/>
          <w:sz w:val="24"/>
          <w:szCs w:val="24"/>
          <w:lang w:eastAsia="en-US"/>
        </w:rPr>
        <w:t>e</w:t>
      </w:r>
      <w:r w:rsidRPr="00894C6E">
        <w:rPr>
          <w:rFonts w:ascii="Times New Roman" w:eastAsia="Times New Roman" w:hAnsi="Times New Roman" w:cs="Times New Roman"/>
          <w:sz w:val="24"/>
          <w:szCs w:val="24"/>
          <w:lang w:eastAsia="en-US"/>
        </w:rPr>
        <w:t xml:space="preserve">) nurodytų, kokiai pirkimo sutarties daliai (apimtis eurais </w:t>
      </w:r>
      <w:r w:rsidR="00A11D71" w:rsidRPr="00894C6E">
        <w:rPr>
          <w:rFonts w:ascii="Times New Roman" w:eastAsia="Times New Roman" w:hAnsi="Times New Roman" w:cs="Times New Roman"/>
          <w:sz w:val="24"/>
          <w:szCs w:val="24"/>
          <w:lang w:eastAsia="en-US"/>
        </w:rPr>
        <w:t>a</w:t>
      </w:r>
      <w:r w:rsidRPr="00894C6E">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563BADFB" w14:textId="77777777" w:rsidR="00FF471C" w:rsidRPr="00894C6E" w:rsidRDefault="00FF471C" w:rsidP="00894C6E">
      <w:pPr>
        <w:suppressAutoHyphens/>
        <w:spacing w:after="0" w:line="240" w:lineRule="auto"/>
        <w:jc w:val="center"/>
        <w:rPr>
          <w:rFonts w:ascii="Times New Roman" w:hAnsi="Times New Roman" w:cs="Times New Roman"/>
          <w:b/>
          <w:sz w:val="24"/>
          <w:szCs w:val="24"/>
        </w:rPr>
      </w:pPr>
      <w:r w:rsidRPr="00894C6E">
        <w:rPr>
          <w:rFonts w:ascii="Times New Roman" w:hAnsi="Times New Roman" w:cs="Times New Roman"/>
          <w:b/>
          <w:sz w:val="24"/>
          <w:szCs w:val="24"/>
        </w:rPr>
        <w:t>VII SKYRIUS</w:t>
      </w:r>
    </w:p>
    <w:p w14:paraId="4A8E6141" w14:textId="77777777" w:rsidR="00191CC4" w:rsidRPr="00894C6E" w:rsidRDefault="000D3322" w:rsidP="00894C6E">
      <w:pPr>
        <w:suppressAutoHyphens/>
        <w:spacing w:after="0" w:line="240" w:lineRule="auto"/>
        <w:jc w:val="center"/>
        <w:rPr>
          <w:rFonts w:ascii="Times New Roman" w:hAnsi="Times New Roman" w:cs="Times New Roman"/>
          <w:b/>
          <w:sz w:val="24"/>
          <w:szCs w:val="24"/>
        </w:rPr>
      </w:pPr>
      <w:r w:rsidRPr="00894C6E">
        <w:rPr>
          <w:rFonts w:ascii="Times New Roman" w:hAnsi="Times New Roman" w:cs="Times New Roman"/>
          <w:b/>
          <w:sz w:val="24"/>
          <w:szCs w:val="24"/>
        </w:rPr>
        <w:t>PASIŪLYMŲ KAINOS ŠIFRAVIMAS</w:t>
      </w:r>
    </w:p>
    <w:p w14:paraId="5335EA1B"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894C6E">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b/>
          <w:color w:val="000000"/>
          <w:sz w:val="24"/>
          <w:szCs w:val="24"/>
          <w:u w:val="single"/>
          <w:lang w:eastAsia="en-US"/>
        </w:rPr>
        <w:t>iki pasiūlymų pateikimo termino pabaigos</w:t>
      </w:r>
      <w:r w:rsidRPr="00894C6E">
        <w:rPr>
          <w:rFonts w:ascii="Times New Roman" w:eastAsia="Times New Roman" w:hAnsi="Times New Roman" w:cs="Times New Roman"/>
          <w:b/>
          <w:color w:val="000000"/>
          <w:sz w:val="24"/>
          <w:szCs w:val="24"/>
          <w:lang w:eastAsia="en-US"/>
        </w:rPr>
        <w:t xml:space="preserve"> </w:t>
      </w:r>
      <w:r w:rsidRPr="00894C6E">
        <w:rPr>
          <w:rFonts w:ascii="Times New Roman" w:eastAsia="Times New Roman" w:hAnsi="Times New Roman" w:cs="Times New Roman"/>
          <w:color w:val="000000"/>
          <w:sz w:val="24"/>
          <w:szCs w:val="24"/>
          <w:lang w:eastAsia="en-US"/>
        </w:rPr>
        <w:t xml:space="preserve">naudodamasis CVP IS priemonėmis </w:t>
      </w:r>
      <w:r w:rsidRPr="00894C6E">
        <w:rPr>
          <w:rFonts w:ascii="Times New Roman" w:eastAsia="Times New Roman" w:hAnsi="Times New Roman" w:cs="Times New Roman"/>
          <w:iCs/>
          <w:color w:val="000000"/>
          <w:sz w:val="24"/>
          <w:szCs w:val="24"/>
          <w:lang w:eastAsia="en-US"/>
        </w:rPr>
        <w:t xml:space="preserve">pateikti užšifruotą pasiūlymą (užšifruojamas </w:t>
      </w:r>
      <w:r w:rsidRPr="00894C6E">
        <w:rPr>
          <w:rFonts w:ascii="Times New Roman" w:eastAsia="Times New Roman" w:hAnsi="Times New Roman" w:cs="Times New Roman"/>
          <w:sz w:val="24"/>
          <w:szCs w:val="24"/>
          <w:lang w:eastAsia="en-US"/>
        </w:rPr>
        <w:t>visas pasiūlymas arba pasiūlymo dokumentas, kuriame nurodyta pasiūlymo kaina)</w:t>
      </w:r>
      <w:r w:rsidRPr="00894C6E">
        <w:rPr>
          <w:rFonts w:ascii="Times New Roman" w:eastAsia="Times New Roman" w:hAnsi="Times New Roman" w:cs="Times New Roman"/>
          <w:iCs/>
          <w:sz w:val="24"/>
          <w:szCs w:val="24"/>
          <w:lang w:eastAsia="en-US"/>
        </w:rPr>
        <w:t xml:space="preserve">. </w:t>
      </w:r>
      <w:r w:rsidR="00AA426F" w:rsidRPr="00894C6E">
        <w:rPr>
          <w:rFonts w:ascii="Times New Roman" w:eastAsia="Times New Roman" w:hAnsi="Times New Roman" w:cs="Times New Roman"/>
          <w:iCs/>
          <w:sz w:val="24"/>
          <w:szCs w:val="24"/>
          <w:lang w:eastAsia="en-US"/>
        </w:rPr>
        <w:t>Informaciją apie pasiūlymų šifravimą ir i</w:t>
      </w:r>
      <w:r w:rsidRPr="00894C6E">
        <w:rPr>
          <w:rFonts w:ascii="Times New Roman" w:eastAsia="Times New Roman" w:hAnsi="Times New Roman" w:cs="Times New Roman"/>
          <w:sz w:val="24"/>
          <w:szCs w:val="24"/>
          <w:lang w:eastAsia="en-US"/>
        </w:rPr>
        <w:t>nstrukcij</w:t>
      </w:r>
      <w:r w:rsidR="00741959" w:rsidRPr="00894C6E">
        <w:rPr>
          <w:rFonts w:ascii="Times New Roman" w:eastAsia="Times New Roman" w:hAnsi="Times New Roman" w:cs="Times New Roman"/>
          <w:sz w:val="24"/>
          <w:szCs w:val="24"/>
          <w:lang w:eastAsia="en-US"/>
        </w:rPr>
        <w:t>ą</w:t>
      </w:r>
      <w:r w:rsidRPr="00894C6E">
        <w:rPr>
          <w:rFonts w:ascii="Times New Roman" w:eastAsia="Times New Roman" w:hAnsi="Times New Roman" w:cs="Times New Roman"/>
          <w:sz w:val="24"/>
          <w:szCs w:val="24"/>
          <w:lang w:eastAsia="en-US"/>
        </w:rPr>
        <w:t>, kaip tiekėjui užšifruoti pasiūlymą galima rasti</w:t>
      </w:r>
    </w:p>
    <w:p w14:paraId="48F78C77" w14:textId="7CAB5287" w:rsidR="00191CC4" w:rsidRPr="00894C6E" w:rsidRDefault="00E82B55" w:rsidP="00894C6E">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94C6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894C6E">
        <w:rPr>
          <w:rFonts w:ascii="Times New Roman" w:eastAsia="Times New Roman" w:hAnsi="Times New Roman" w:cs="Times New Roman"/>
          <w:sz w:val="24"/>
          <w:szCs w:val="24"/>
          <w:lang w:eastAsia="en-US"/>
        </w:rPr>
        <w:t>;</w:t>
      </w:r>
    </w:p>
    <w:p w14:paraId="5BD48F0A" w14:textId="15432B7D" w:rsidR="00191CC4" w:rsidRPr="00894C6E" w:rsidRDefault="00F77D08" w:rsidP="00894C6E">
      <w:pPr>
        <w:pStyle w:val="Sraopastraipa"/>
        <w:numPr>
          <w:ilvl w:val="1"/>
          <w:numId w:val="25"/>
        </w:numPr>
        <w:ind w:left="0" w:firstLine="567"/>
        <w:rPr>
          <w:szCs w:val="24"/>
        </w:rPr>
      </w:pPr>
      <w:r w:rsidRPr="00894C6E">
        <w:rPr>
          <w:b/>
          <w:szCs w:val="24"/>
          <w:u w:val="single"/>
        </w:rPr>
        <w:t xml:space="preserve">per </w:t>
      </w:r>
      <w:r w:rsidR="00A13E23" w:rsidRPr="00894C6E">
        <w:rPr>
          <w:b/>
          <w:szCs w:val="24"/>
          <w:u w:val="single"/>
        </w:rPr>
        <w:t>30</w:t>
      </w:r>
      <w:r w:rsidRPr="00894C6E">
        <w:rPr>
          <w:b/>
          <w:szCs w:val="24"/>
          <w:u w:val="single"/>
        </w:rPr>
        <w:t xml:space="preserve"> minu</w:t>
      </w:r>
      <w:r w:rsidR="00A13E23" w:rsidRPr="00894C6E">
        <w:rPr>
          <w:b/>
          <w:szCs w:val="24"/>
          <w:u w:val="single"/>
        </w:rPr>
        <w:t>čių</w:t>
      </w:r>
      <w:r w:rsidRPr="00894C6E">
        <w:rPr>
          <w:b/>
          <w:szCs w:val="24"/>
          <w:u w:val="single"/>
        </w:rPr>
        <w:t xml:space="preserve"> nuo pasiūlymų pateikimo termino pabaigos </w:t>
      </w:r>
      <w:r w:rsidR="00191CC4" w:rsidRPr="00894C6E">
        <w:rPr>
          <w:b/>
          <w:color w:val="000000"/>
          <w:szCs w:val="24"/>
          <w:u w:val="single"/>
        </w:rPr>
        <w:t>CVP IS susirašinėjimo priemonėmis</w:t>
      </w:r>
      <w:r w:rsidR="00191CC4" w:rsidRPr="00894C6E">
        <w:rPr>
          <w:color w:val="000000"/>
          <w:szCs w:val="24"/>
        </w:rPr>
        <w:t xml:space="preserve"> pateikti slaptažodį,  su kuriuo perkančioji organizacija galės iššifruoti pateiktą pasiūlymą. </w:t>
      </w:r>
      <w:r w:rsidR="00191CC4" w:rsidRPr="00894C6E">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894C6E">
        <w:rPr>
          <w:color w:val="000000"/>
          <w:szCs w:val="24"/>
          <w:lang w:eastAsia="lt-LT"/>
        </w:rPr>
        <w:t>, faksu</w:t>
      </w:r>
      <w:r w:rsidR="00191CC4" w:rsidRPr="00894C6E">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894C6E">
        <w:rPr>
          <w:color w:val="000000"/>
          <w:szCs w:val="24"/>
          <w:lang w:eastAsia="lt-LT"/>
        </w:rPr>
        <w:t xml:space="preserve"> Taip pat tiekėjui rekomenduojama patikrinti, ar gautą slaptažodį perkančioji organizacija įkėlė į sistemą CVP IS susirašinėjimo priemonėmis.</w:t>
      </w:r>
    </w:p>
    <w:p w14:paraId="02EC4139" w14:textId="77777777" w:rsidR="00A13E23"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894C6E">
        <w:rPr>
          <w:rFonts w:ascii="Times New Roman" w:eastAsia="Times New Roman" w:hAnsi="Times New Roman" w:cs="Times New Roman"/>
          <w:color w:val="000000"/>
          <w:sz w:val="24"/>
          <w:szCs w:val="24"/>
          <w:lang w:eastAsia="lt-LT"/>
        </w:rPr>
        <w:t xml:space="preserve">Tiekėjui užšifravus visą pasiūlymą ir </w:t>
      </w:r>
      <w:r w:rsidR="009E178C" w:rsidRPr="00894C6E">
        <w:rPr>
          <w:rFonts w:ascii="Times New Roman" w:eastAsia="Times New Roman" w:hAnsi="Times New Roman" w:cs="Times New Roman"/>
          <w:color w:val="000000"/>
          <w:sz w:val="24"/>
          <w:szCs w:val="24"/>
          <w:lang w:eastAsia="lt-LT"/>
        </w:rPr>
        <w:t xml:space="preserve">per </w:t>
      </w:r>
      <w:r w:rsidR="00A13E23" w:rsidRPr="00894C6E">
        <w:rPr>
          <w:rFonts w:ascii="Times New Roman" w:eastAsia="Times New Roman" w:hAnsi="Times New Roman" w:cs="Times New Roman"/>
          <w:color w:val="000000"/>
          <w:sz w:val="24"/>
          <w:szCs w:val="24"/>
          <w:lang w:eastAsia="lt-LT"/>
        </w:rPr>
        <w:t>30</w:t>
      </w:r>
      <w:r w:rsidR="009E178C" w:rsidRPr="00894C6E">
        <w:rPr>
          <w:rFonts w:ascii="Times New Roman" w:eastAsia="Times New Roman" w:hAnsi="Times New Roman" w:cs="Times New Roman"/>
          <w:color w:val="000000"/>
          <w:sz w:val="24"/>
          <w:szCs w:val="24"/>
          <w:lang w:eastAsia="lt-LT"/>
        </w:rPr>
        <w:t xml:space="preserve"> minu</w:t>
      </w:r>
      <w:r w:rsidR="00A13E23" w:rsidRPr="00894C6E">
        <w:rPr>
          <w:rFonts w:ascii="Times New Roman" w:eastAsia="Times New Roman" w:hAnsi="Times New Roman" w:cs="Times New Roman"/>
          <w:color w:val="000000"/>
          <w:sz w:val="24"/>
          <w:szCs w:val="24"/>
          <w:lang w:eastAsia="lt-LT"/>
        </w:rPr>
        <w:t>čių</w:t>
      </w:r>
      <w:r w:rsidR="009E178C" w:rsidRPr="00894C6E">
        <w:rPr>
          <w:rFonts w:ascii="Times New Roman" w:eastAsia="Times New Roman" w:hAnsi="Times New Roman" w:cs="Times New Roman"/>
          <w:color w:val="000000"/>
          <w:sz w:val="24"/>
          <w:szCs w:val="24"/>
          <w:lang w:eastAsia="lt-LT"/>
        </w:rPr>
        <w:t xml:space="preserve"> nuo pasiūlymų pateikimo termino pabaigos</w:t>
      </w:r>
      <w:r w:rsidRPr="00894C6E">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sidRPr="00894C6E">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3C8ECF0C" w14:textId="77777777" w:rsidR="00A13E23" w:rsidRPr="00894C6E" w:rsidRDefault="00A13E23" w:rsidP="00894C6E">
      <w:pPr>
        <w:numPr>
          <w:ilvl w:val="1"/>
          <w:numId w:val="25"/>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894C6E">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894C6E" w:rsidRDefault="00A13E23" w:rsidP="00894C6E">
      <w:pPr>
        <w:numPr>
          <w:ilvl w:val="1"/>
          <w:numId w:val="25"/>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894C6E">
        <w:rPr>
          <w:rFonts w:ascii="Times New Roman" w:eastAsia="Times New Roman" w:hAnsi="Times New Roman" w:cs="Times New Roman"/>
          <w:color w:val="000000"/>
          <w:sz w:val="24"/>
          <w:szCs w:val="24"/>
          <w:lang w:eastAsia="lt-LT"/>
        </w:rPr>
        <w:lastRenderedPageBreak/>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2B67FC1A" w:rsidR="00191CC4" w:rsidRPr="00894C6E" w:rsidRDefault="00A13E23"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6D4041A9" w14:textId="77777777"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VIII SKYRIUS</w:t>
      </w:r>
    </w:p>
    <w:p w14:paraId="5523D88B"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894C6E">
        <w:rPr>
          <w:rFonts w:ascii="Times New Roman" w:eastAsia="Times New Roman" w:hAnsi="Times New Roman" w:cs="Times New Roman"/>
          <w:b/>
          <w:sz w:val="24"/>
          <w:szCs w:val="24"/>
          <w:lang w:eastAsia="en-US"/>
        </w:rPr>
        <w:t>A</w:t>
      </w:r>
      <w:r w:rsidRPr="00894C6E">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708F62D7" w14:textId="77777777" w:rsidR="00A76B23" w:rsidRPr="00894C6E" w:rsidRDefault="00A76B23" w:rsidP="00894C6E">
      <w:pPr>
        <w:pStyle w:val="Sraopastraipa"/>
        <w:numPr>
          <w:ilvl w:val="0"/>
          <w:numId w:val="25"/>
        </w:numPr>
        <w:ind w:left="0" w:firstLine="567"/>
        <w:outlineLvl w:val="2"/>
        <w:rPr>
          <w:szCs w:val="24"/>
        </w:rPr>
      </w:pPr>
      <w:r w:rsidRPr="00894C6E">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3D19530" w:rsidR="00191CC4" w:rsidRPr="00894C6E" w:rsidRDefault="00191CC4" w:rsidP="00894C6E">
      <w:pPr>
        <w:numPr>
          <w:ilvl w:val="0"/>
          <w:numId w:val="25"/>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894C6E">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894C6E">
        <w:rPr>
          <w:rFonts w:ascii="Times New Roman" w:eastAsia="Times New Roman" w:hAnsi="Times New Roman" w:cs="Times New Roman"/>
          <w:bCs/>
          <w:sz w:val="24"/>
          <w:szCs w:val="24"/>
          <w:lang w:eastAsia="en-US"/>
        </w:rPr>
        <w:t>6</w:t>
      </w:r>
      <w:r w:rsidR="00DE6C59" w:rsidRPr="00894C6E">
        <w:rPr>
          <w:rFonts w:ascii="Times New Roman" w:eastAsia="Times New Roman" w:hAnsi="Times New Roman" w:cs="Times New Roman"/>
          <w:bCs/>
          <w:sz w:val="24"/>
          <w:szCs w:val="24"/>
          <w:lang w:eastAsia="en-US"/>
        </w:rPr>
        <w:t xml:space="preserve"> dienas</w:t>
      </w:r>
      <w:r w:rsidRPr="00894C6E">
        <w:rPr>
          <w:rFonts w:ascii="Times New Roman" w:eastAsia="Times New Roman" w:hAnsi="Times New Roman" w:cs="Times New Roman"/>
          <w:bCs/>
          <w:sz w:val="24"/>
          <w:szCs w:val="24"/>
          <w:lang w:eastAsia="en-US"/>
        </w:rPr>
        <w:t xml:space="preserve"> iki pasiūlymų pateikimo termino pabaigos.</w:t>
      </w:r>
    </w:p>
    <w:p w14:paraId="0703DDA5" w14:textId="45395BF2" w:rsidR="00191CC4" w:rsidRPr="00894C6E" w:rsidRDefault="00191CC4" w:rsidP="00894C6E">
      <w:pPr>
        <w:numPr>
          <w:ilvl w:val="0"/>
          <w:numId w:val="25"/>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894C6E">
        <w:rPr>
          <w:rFonts w:ascii="Times New Roman" w:eastAsia="Times New Roman" w:hAnsi="Times New Roman" w:cs="Times New Roman"/>
          <w:bCs/>
          <w:sz w:val="24"/>
          <w:szCs w:val="24"/>
          <w:lang w:eastAsia="en-US"/>
        </w:rPr>
        <w:t>Jeigu papildomos su pirkimo dokumentais susijusios informacijos paprašoma laiku,</w:t>
      </w:r>
      <w:r w:rsidRPr="00894C6E">
        <w:rPr>
          <w:rFonts w:ascii="Times New Roman" w:eastAsia="Times New Roman" w:hAnsi="Times New Roman" w:cs="Times New Roman"/>
          <w:sz w:val="24"/>
          <w:szCs w:val="24"/>
          <w:lang w:eastAsia="en-US"/>
        </w:rPr>
        <w:t xml:space="preserve"> p</w:t>
      </w:r>
      <w:r w:rsidRPr="00894C6E">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894C6E">
        <w:rPr>
          <w:rFonts w:ascii="Times New Roman" w:eastAsia="Times New Roman" w:hAnsi="Times New Roman" w:cs="Times New Roman"/>
          <w:bCs/>
          <w:sz w:val="24"/>
          <w:szCs w:val="24"/>
          <w:lang w:eastAsia="en-US"/>
        </w:rPr>
        <w:t>4</w:t>
      </w:r>
      <w:r w:rsidR="008F3F88" w:rsidRPr="00894C6E">
        <w:rPr>
          <w:rFonts w:ascii="Times New Roman" w:eastAsia="Times New Roman" w:hAnsi="Times New Roman" w:cs="Times New Roman"/>
          <w:bCs/>
          <w:sz w:val="24"/>
          <w:szCs w:val="24"/>
          <w:lang w:eastAsia="en-US"/>
        </w:rPr>
        <w:t xml:space="preserve"> </w:t>
      </w:r>
      <w:r w:rsidRPr="00894C6E">
        <w:rPr>
          <w:rFonts w:ascii="Times New Roman" w:eastAsia="Times New Roman" w:hAnsi="Times New Roman" w:cs="Times New Roman"/>
          <w:bCs/>
          <w:sz w:val="24"/>
          <w:szCs w:val="24"/>
          <w:lang w:eastAsia="en-US"/>
        </w:rPr>
        <w:t>dienoms iki pasiūlymų pateikimo termino pabaigos.</w:t>
      </w:r>
      <w:r w:rsidR="004772CD" w:rsidRPr="00894C6E">
        <w:rPr>
          <w:rFonts w:ascii="Times New Roman" w:eastAsia="Times New Roman" w:hAnsi="Times New Roman" w:cs="Times New Roman"/>
          <w:bCs/>
          <w:color w:val="0000FF"/>
          <w:sz w:val="24"/>
          <w:szCs w:val="24"/>
          <w:lang w:eastAsia="en-US"/>
        </w:rPr>
        <w:t xml:space="preserve"> </w:t>
      </w:r>
    </w:p>
    <w:p w14:paraId="3A5AB84B" w14:textId="77777777" w:rsidR="00191CC4" w:rsidRPr="00894C6E" w:rsidRDefault="00191CC4" w:rsidP="00894C6E">
      <w:pPr>
        <w:numPr>
          <w:ilvl w:val="0"/>
          <w:numId w:val="25"/>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Pr="00894C6E" w:rsidRDefault="00191CC4" w:rsidP="00894C6E">
      <w:pPr>
        <w:numPr>
          <w:ilvl w:val="0"/>
          <w:numId w:val="25"/>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45043BA5" w:rsidR="00191CC4" w:rsidRPr="00894C6E" w:rsidRDefault="004772CD" w:rsidP="00894C6E">
      <w:pPr>
        <w:pStyle w:val="Sraopastraipa"/>
        <w:numPr>
          <w:ilvl w:val="0"/>
          <w:numId w:val="25"/>
        </w:numPr>
        <w:ind w:left="0" w:firstLine="567"/>
        <w:rPr>
          <w:bCs/>
          <w:szCs w:val="24"/>
        </w:rPr>
      </w:pPr>
      <w:r w:rsidRPr="00894C6E">
        <w:rPr>
          <w:bCs/>
          <w:szCs w:val="24"/>
        </w:rPr>
        <w:t xml:space="preserve">Perkančioji organizacija savo iniciatyva gali paaiškinti (patikslinti) pirkimo dokumentus ne vėliau kaip likus </w:t>
      </w:r>
      <w:r w:rsidR="00EE31A6" w:rsidRPr="00894C6E">
        <w:rPr>
          <w:bCs/>
          <w:szCs w:val="24"/>
        </w:rPr>
        <w:t>4</w:t>
      </w:r>
      <w:r w:rsidRPr="00894C6E">
        <w:rPr>
          <w:bCs/>
          <w:szCs w:val="24"/>
        </w:rPr>
        <w:t xml:space="preserve"> dienoms iki pasiūlymų pateikimo termino pabaigos.</w:t>
      </w:r>
      <w:r w:rsidR="0004689B" w:rsidRPr="00894C6E">
        <w:rPr>
          <w:bCs/>
          <w:szCs w:val="24"/>
        </w:rPr>
        <w:t xml:space="preserve"> Tuo atveju, jei perkančioji organizacija nespės parengti ir paskelbti atsakymo </w:t>
      </w:r>
      <w:r w:rsidR="00351181" w:rsidRPr="00894C6E">
        <w:rPr>
          <w:bCs/>
          <w:szCs w:val="24"/>
        </w:rPr>
        <w:t>laiku</w:t>
      </w:r>
      <w:r w:rsidR="0004689B" w:rsidRPr="00894C6E">
        <w:rPr>
          <w:bCs/>
          <w:szCs w:val="24"/>
        </w:rPr>
        <w:t>, pasiūlymų pateikimo termino pabaiga bus nukelta ir apie tai bus informuoti tiekėjai.</w:t>
      </w:r>
    </w:p>
    <w:p w14:paraId="745D5146" w14:textId="77777777" w:rsidR="004772CD" w:rsidRPr="00894C6E" w:rsidRDefault="004772CD" w:rsidP="00894C6E">
      <w:pPr>
        <w:spacing w:after="0" w:line="240" w:lineRule="auto"/>
        <w:rPr>
          <w:rFonts w:ascii="Times New Roman" w:eastAsia="Times New Roman" w:hAnsi="Times New Roman" w:cs="Times New Roman"/>
          <w:sz w:val="24"/>
          <w:szCs w:val="24"/>
          <w:lang w:eastAsia="en-US"/>
        </w:rPr>
      </w:pPr>
    </w:p>
    <w:p w14:paraId="3B03F2BA" w14:textId="77777777"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IX SKYRIUS</w:t>
      </w:r>
    </w:p>
    <w:p w14:paraId="21838CA2"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5A8DA08D" w14:textId="1A81865E" w:rsidR="00191CC4" w:rsidRPr="00894C6E" w:rsidRDefault="005A75A6"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894C6E">
        <w:rPr>
          <w:rFonts w:ascii="Times New Roman" w:eastAsia="Times New Roman" w:hAnsi="Times New Roman" w:cs="Times New Roman"/>
          <w:sz w:val="24"/>
          <w:szCs w:val="24"/>
          <w:lang w:eastAsia="en-US"/>
        </w:rPr>
        <w:t>.</w:t>
      </w:r>
    </w:p>
    <w:p w14:paraId="06553704"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0E2C3640"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 xml:space="preserve">Susipažinimo su pasiūlymais </w:t>
      </w:r>
      <w:r w:rsidRPr="00894C6E">
        <w:rPr>
          <w:rFonts w:ascii="Times New Roman" w:eastAsia="Calibri" w:hAnsi="Times New Roman" w:cs="Times New Roman"/>
          <w:b/>
          <w:sz w:val="24"/>
          <w:szCs w:val="24"/>
          <w:lang w:eastAsia="en-US"/>
        </w:rPr>
        <w:t>data</w:t>
      </w:r>
    </w:p>
    <w:p w14:paraId="5129E5A7"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4F5C1E8B" w14:textId="1593E116"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Susipažįstama su gautais pasiūlymais bus </w:t>
      </w:r>
      <w:r w:rsidR="00BE62D3" w:rsidRPr="00894C6E">
        <w:rPr>
          <w:rFonts w:ascii="Times New Roman" w:eastAsia="Times New Roman" w:hAnsi="Times New Roman" w:cs="Times New Roman"/>
          <w:b/>
          <w:sz w:val="24"/>
          <w:szCs w:val="24"/>
          <w:lang w:eastAsia="en-US"/>
        </w:rPr>
        <w:t xml:space="preserve">skelbime apie pirkimą </w:t>
      </w:r>
      <w:r w:rsidR="006316C7" w:rsidRPr="00894C6E">
        <w:rPr>
          <w:rFonts w:ascii="Times New Roman" w:eastAsia="Times New Roman" w:hAnsi="Times New Roman" w:cs="Times New Roman"/>
          <w:sz w:val="24"/>
          <w:szCs w:val="24"/>
          <w:lang w:eastAsia="en-US"/>
        </w:rPr>
        <w:t>nurodytą datą</w:t>
      </w:r>
      <w:r w:rsidRPr="00894C6E">
        <w:rPr>
          <w:rFonts w:ascii="Times New Roman" w:eastAsia="Times New Roman" w:hAnsi="Times New Roman" w:cs="Times New Roman"/>
          <w:sz w:val="24"/>
          <w:szCs w:val="24"/>
          <w:lang w:eastAsia="en-US"/>
        </w:rPr>
        <w:t>.</w:t>
      </w:r>
    </w:p>
    <w:p w14:paraId="14ABA66C" w14:textId="2C6A3E76"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sidRPr="00894C6E">
        <w:rPr>
          <w:rFonts w:ascii="Times New Roman" w:eastAsia="Times New Roman" w:hAnsi="Times New Roman" w:cs="Times New Roman"/>
          <w:sz w:val="24"/>
          <w:szCs w:val="24"/>
          <w:lang w:eastAsia="en-US"/>
        </w:rPr>
        <w:t xml:space="preserve"> (dalyviams)</w:t>
      </w:r>
      <w:r w:rsidRPr="00894C6E">
        <w:rPr>
          <w:rFonts w:ascii="Times New Roman" w:eastAsia="Times New Roman" w:hAnsi="Times New Roman" w:cs="Times New Roman"/>
          <w:sz w:val="24"/>
          <w:szCs w:val="24"/>
          <w:lang w:eastAsia="en-US"/>
        </w:rPr>
        <w:t>.</w:t>
      </w:r>
    </w:p>
    <w:p w14:paraId="181C4A0A" w14:textId="77777777" w:rsidR="00191CC4" w:rsidRPr="00894C6E" w:rsidRDefault="00191CC4" w:rsidP="00894C6E">
      <w:pPr>
        <w:spacing w:after="0" w:line="240" w:lineRule="auto"/>
        <w:jc w:val="both"/>
        <w:rPr>
          <w:rFonts w:ascii="Times New Roman" w:eastAsia="Calibri" w:hAnsi="Times New Roman" w:cs="Times New Roman"/>
          <w:sz w:val="24"/>
          <w:szCs w:val="24"/>
          <w:lang w:eastAsia="en-US"/>
        </w:rPr>
      </w:pPr>
    </w:p>
    <w:p w14:paraId="10511C15"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Calibri" w:hAnsi="Times New Roman" w:cs="Times New Roman"/>
          <w:b/>
          <w:sz w:val="24"/>
          <w:szCs w:val="24"/>
          <w:lang w:eastAsia="en-US"/>
        </w:rPr>
        <w:t>Pasiūlymų vertinimo kriterijai ir sąlygos</w:t>
      </w:r>
    </w:p>
    <w:p w14:paraId="12AEF8D2"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5D8C43B0" w14:textId="77777777" w:rsidR="00323138" w:rsidRPr="00894C6E" w:rsidRDefault="00323138" w:rsidP="00894C6E">
      <w:pPr>
        <w:pStyle w:val="Sraopastraipa"/>
        <w:numPr>
          <w:ilvl w:val="0"/>
          <w:numId w:val="25"/>
        </w:numPr>
        <w:ind w:left="0" w:firstLine="567"/>
        <w:rPr>
          <w:szCs w:val="24"/>
        </w:rPr>
      </w:pPr>
      <w:r w:rsidRPr="00894C6E">
        <w:rPr>
          <w:szCs w:val="24"/>
        </w:rPr>
        <w:t>Komisija atmeta pasiūlymą, jeigu:</w:t>
      </w:r>
    </w:p>
    <w:p w14:paraId="5DA56C44" w14:textId="61424A5E" w:rsidR="00E05757" w:rsidRPr="00894C6E" w:rsidRDefault="00E05757" w:rsidP="00894C6E">
      <w:pPr>
        <w:pStyle w:val="Sraopastraipa"/>
        <w:numPr>
          <w:ilvl w:val="1"/>
          <w:numId w:val="25"/>
        </w:numPr>
        <w:ind w:left="0" w:firstLine="567"/>
        <w:rPr>
          <w:rFonts w:eastAsia="Calibri"/>
          <w:szCs w:val="24"/>
        </w:rPr>
      </w:pPr>
      <w:r w:rsidRPr="00894C6E">
        <w:rPr>
          <w:rFonts w:eastAsia="Calibri"/>
          <w:szCs w:val="24"/>
        </w:rPr>
        <w:t>dalyvis perkančiosios organizacijos prašymu nepratęsia pasiūlymo galiojimo;</w:t>
      </w:r>
    </w:p>
    <w:p w14:paraId="690DA801" w14:textId="728B1B5B" w:rsidR="00323138" w:rsidRPr="00894C6E" w:rsidRDefault="00323138" w:rsidP="00894C6E">
      <w:pPr>
        <w:pStyle w:val="Sraopastraipa"/>
        <w:numPr>
          <w:ilvl w:val="1"/>
          <w:numId w:val="25"/>
        </w:numPr>
        <w:ind w:left="0" w:firstLine="567"/>
        <w:rPr>
          <w:rFonts w:eastAsia="Calibri"/>
          <w:szCs w:val="24"/>
        </w:rPr>
      </w:pPr>
      <w:r w:rsidRPr="00894C6E">
        <w:rPr>
          <w:rFonts w:eastAsia="Calibri"/>
          <w:szCs w:val="24"/>
        </w:rPr>
        <w:t>pasiūlymas neatitinka pirkimo dokumentuose nustatytų reikalavimų, sąlygų ir kriterijų;</w:t>
      </w:r>
    </w:p>
    <w:p w14:paraId="4BF30BE0" w14:textId="77777777" w:rsidR="00323138" w:rsidRPr="00894C6E" w:rsidRDefault="00323138" w:rsidP="00894C6E">
      <w:pPr>
        <w:pStyle w:val="Sraopastraipa"/>
        <w:numPr>
          <w:ilvl w:val="1"/>
          <w:numId w:val="25"/>
        </w:numPr>
        <w:ind w:left="0" w:firstLine="567"/>
        <w:rPr>
          <w:rFonts w:eastAsia="Calibri"/>
          <w:szCs w:val="24"/>
        </w:rPr>
      </w:pPr>
      <w:r w:rsidRPr="00894C6E">
        <w:rPr>
          <w:rFonts w:eastAsia="Calibri"/>
          <w:szCs w:val="24"/>
        </w:rPr>
        <w:t xml:space="preserve">dalyvis </w:t>
      </w:r>
      <w:r w:rsidR="001C71EC" w:rsidRPr="00894C6E">
        <w:rPr>
          <w:rFonts w:eastAsia="Calibri"/>
          <w:szCs w:val="24"/>
        </w:rPr>
        <w:t xml:space="preserve">turi būti pašalintas vadovaujantis </w:t>
      </w:r>
      <w:r w:rsidR="00D2262A" w:rsidRPr="00894C6E">
        <w:rPr>
          <w:rFonts w:eastAsia="Calibri"/>
          <w:szCs w:val="24"/>
        </w:rPr>
        <w:t>Viešųjų pirkimų įstatymo 46 straipsnio</w:t>
      </w:r>
      <w:r w:rsidR="001C71EC" w:rsidRPr="00894C6E">
        <w:rPr>
          <w:rFonts w:eastAsia="Calibri"/>
          <w:szCs w:val="24"/>
        </w:rPr>
        <w:t xml:space="preserve"> nuostatomis</w:t>
      </w:r>
      <w:r w:rsidRPr="00894C6E">
        <w:rPr>
          <w:rFonts w:eastAsia="Calibri"/>
          <w:szCs w:val="24"/>
        </w:rPr>
        <w:t>;</w:t>
      </w:r>
    </w:p>
    <w:p w14:paraId="461B5E3A" w14:textId="77777777" w:rsidR="00323138" w:rsidRPr="00894C6E" w:rsidRDefault="00323138" w:rsidP="00894C6E">
      <w:pPr>
        <w:pStyle w:val="Sraopastraipa"/>
        <w:numPr>
          <w:ilvl w:val="1"/>
          <w:numId w:val="25"/>
        </w:numPr>
        <w:ind w:left="0" w:firstLine="567"/>
        <w:rPr>
          <w:rFonts w:eastAsia="Calibri"/>
          <w:szCs w:val="24"/>
        </w:rPr>
      </w:pPr>
      <w:r w:rsidRPr="00894C6E">
        <w:rPr>
          <w:rFonts w:eastAsia="Calibri"/>
          <w:szCs w:val="24"/>
        </w:rPr>
        <w:lastRenderedPageBreak/>
        <w:t>dalyvis neatitinka bent vieno pirkimo dokumentuose nustatyto kvalifikacijos reikalavimo ir</w:t>
      </w:r>
      <w:r w:rsidR="0027102E" w:rsidRPr="00894C6E">
        <w:rPr>
          <w:rFonts w:eastAsia="Calibri"/>
          <w:szCs w:val="24"/>
        </w:rPr>
        <w:t xml:space="preserve"> (ar)</w:t>
      </w:r>
      <w:r w:rsidRPr="00894C6E">
        <w:rPr>
          <w:rFonts w:eastAsia="Calibri"/>
          <w:szCs w:val="24"/>
        </w:rPr>
        <w:t>, jeigu taikytina, kokybės vadybos sistemos ir aplinkos apsaugos vadybos sistemos standarto;</w:t>
      </w:r>
    </w:p>
    <w:p w14:paraId="22FAA659" w14:textId="5F55E672" w:rsidR="00323138" w:rsidRPr="00894C6E" w:rsidRDefault="00323138" w:rsidP="00894C6E">
      <w:pPr>
        <w:pStyle w:val="Sraopastraipa"/>
        <w:numPr>
          <w:ilvl w:val="1"/>
          <w:numId w:val="25"/>
        </w:numPr>
        <w:ind w:left="0" w:firstLine="567"/>
        <w:rPr>
          <w:rFonts w:eastAsia="Calibri"/>
          <w:szCs w:val="24"/>
        </w:rPr>
      </w:pPr>
      <w:r w:rsidRPr="00894C6E">
        <w:rPr>
          <w:rFonts w:eastAsia="Calibri"/>
          <w:szCs w:val="24"/>
          <w:lang w:eastAsia="lt-LT"/>
        </w:rPr>
        <w:t xml:space="preserve">dalyvis </w:t>
      </w:r>
      <w:r w:rsidRPr="00894C6E">
        <w:rPr>
          <w:rFonts w:eastAsia="Calibri"/>
          <w:szCs w:val="24"/>
        </w:rPr>
        <w:t xml:space="preserve">per perkančiosios organizacijos nustatytą terminą </w:t>
      </w:r>
      <w:r w:rsidR="00BE7CBE" w:rsidRPr="00894C6E">
        <w:rPr>
          <w:rFonts w:eastAsia="Calibri"/>
          <w:szCs w:val="24"/>
        </w:rPr>
        <w:t xml:space="preserve">nepateikė, </w:t>
      </w:r>
      <w:r w:rsidRPr="00894C6E">
        <w:rPr>
          <w:rFonts w:eastAsia="Calibri"/>
          <w:szCs w:val="24"/>
        </w:rPr>
        <w:t>nepatikslino, nepapildė, nepaaiškino informacijos;</w:t>
      </w:r>
    </w:p>
    <w:p w14:paraId="04CC5E8E" w14:textId="77777777" w:rsidR="00323138" w:rsidRPr="00894C6E" w:rsidRDefault="00323138" w:rsidP="00894C6E">
      <w:pPr>
        <w:pStyle w:val="Sraopastraipa"/>
        <w:numPr>
          <w:ilvl w:val="1"/>
          <w:numId w:val="25"/>
        </w:numPr>
        <w:ind w:left="0" w:firstLine="567"/>
        <w:rPr>
          <w:rFonts w:eastAsia="Calibri"/>
          <w:szCs w:val="24"/>
        </w:rPr>
      </w:pPr>
      <w:r w:rsidRPr="00894C6E">
        <w:rPr>
          <w:rFonts w:eastAsia="Calibri"/>
          <w:szCs w:val="24"/>
        </w:rPr>
        <w:t xml:space="preserve">pasiūlyta kaina </w:t>
      </w:r>
      <w:r w:rsidR="00EE31A6" w:rsidRPr="00894C6E">
        <w:rPr>
          <w:rFonts w:eastAsia="Calibri"/>
          <w:szCs w:val="24"/>
        </w:rPr>
        <w:t>viršija pirkimui skirtas lėšas, nustatytas perkančiosios organizacijos prieš pradedant pirkimo procedūrą</w:t>
      </w:r>
      <w:r w:rsidRPr="00894C6E">
        <w:rPr>
          <w:rFonts w:eastAsia="Calibri"/>
          <w:szCs w:val="24"/>
        </w:rPr>
        <w:t>;</w:t>
      </w:r>
    </w:p>
    <w:p w14:paraId="2F54263C" w14:textId="77777777" w:rsidR="00323138" w:rsidRPr="00894C6E" w:rsidRDefault="00323138" w:rsidP="00894C6E">
      <w:pPr>
        <w:pStyle w:val="Sraopastraipa"/>
        <w:numPr>
          <w:ilvl w:val="1"/>
          <w:numId w:val="25"/>
        </w:numPr>
        <w:ind w:left="0" w:firstLine="567"/>
        <w:rPr>
          <w:rFonts w:eastAsia="Calibri"/>
          <w:szCs w:val="24"/>
        </w:rPr>
      </w:pPr>
      <w:r w:rsidRPr="00894C6E">
        <w:rPr>
          <w:rFonts w:eastAsia="Calibri"/>
          <w:szCs w:val="24"/>
        </w:rPr>
        <w:t>pasiūlyme nurodyta neįprastai maža kaina ir dalyvis nepateikia tinkamų pasiūlytos neįprastai mažos kainos pagrįstumo įrodymų;</w:t>
      </w:r>
    </w:p>
    <w:p w14:paraId="152383BE" w14:textId="77777777" w:rsidR="00EE5587" w:rsidRPr="00894C6E" w:rsidRDefault="00CA0024" w:rsidP="00894C6E">
      <w:pPr>
        <w:pStyle w:val="Sraopastraipa"/>
        <w:numPr>
          <w:ilvl w:val="1"/>
          <w:numId w:val="25"/>
        </w:numPr>
        <w:ind w:left="0" w:firstLine="567"/>
        <w:rPr>
          <w:rFonts w:eastAsia="Calibri"/>
          <w:szCs w:val="24"/>
        </w:rPr>
      </w:pPr>
      <w:r w:rsidRPr="00894C6E">
        <w:rPr>
          <w:rFonts w:eastAsia="Calibri"/>
          <w:szCs w:val="24"/>
        </w:rPr>
        <w:t>pasiūlymas, kuriame nurodyta neįprastai maža kaina</w:t>
      </w:r>
      <w:r w:rsidR="00323138" w:rsidRPr="00894C6E">
        <w:rPr>
          <w:rFonts w:eastAsia="Calibri"/>
          <w:szCs w:val="24"/>
        </w:rPr>
        <w:t>, neatitinka Viešųjų pirkimų įstatymo 17 straipsnio 2 dalies 2 punkte nurodytų aplinkos apsaugos, socialinės ir darbo teisės įpareigojimų</w:t>
      </w:r>
      <w:r w:rsidR="00EE5587" w:rsidRPr="00894C6E">
        <w:rPr>
          <w:rFonts w:eastAsia="Calibri"/>
          <w:szCs w:val="24"/>
        </w:rPr>
        <w:t>;</w:t>
      </w:r>
    </w:p>
    <w:p w14:paraId="57BB6CF6" w14:textId="5B4A1147" w:rsidR="00775B9A" w:rsidRPr="00894C6E" w:rsidRDefault="00775B9A" w:rsidP="00894C6E">
      <w:pPr>
        <w:pStyle w:val="Sraopastraipa"/>
        <w:numPr>
          <w:ilvl w:val="1"/>
          <w:numId w:val="25"/>
        </w:numPr>
        <w:ind w:left="0" w:firstLine="567"/>
        <w:rPr>
          <w:rFonts w:eastAsia="Calibri"/>
          <w:szCs w:val="24"/>
        </w:rPr>
      </w:pPr>
      <w:r w:rsidRPr="00894C6E">
        <w:rPr>
          <w:rFonts w:eastAsia="Calibri"/>
          <w:szCs w:val="24"/>
        </w:rPr>
        <w:t>paaiškindamas savo pasiūlymą dalyvis faktiškai pateikia naują pasiūlymą, t. y. atlieka esminį pasiūlymo keitimą (pvz., pakeičia pasiūlymo įkainį (-</w:t>
      </w:r>
      <w:proofErr w:type="spellStart"/>
      <w:r w:rsidRPr="00894C6E">
        <w:rPr>
          <w:rFonts w:eastAsia="Calibri"/>
          <w:szCs w:val="24"/>
        </w:rPr>
        <w:t>ius</w:t>
      </w:r>
      <w:proofErr w:type="spellEnd"/>
      <w:r w:rsidRPr="00894C6E">
        <w:rPr>
          <w:rFonts w:eastAsia="Calibri"/>
          <w:szCs w:val="24"/>
        </w:rPr>
        <w:t>) be PVM (fiksuotos kainos atveju – pasiūlymo kainą be PVM), pasiūlymas iš netinkamo tampa tinkamu, pakeičiamas siūlomas pirkimo objektas ir pan.);</w:t>
      </w:r>
    </w:p>
    <w:p w14:paraId="0E2253E2" w14:textId="44F44554" w:rsidR="008A724F" w:rsidRPr="00894C6E" w:rsidRDefault="008E7A8C" w:rsidP="00894C6E">
      <w:pPr>
        <w:pStyle w:val="Sraopastraipa"/>
        <w:numPr>
          <w:ilvl w:val="1"/>
          <w:numId w:val="25"/>
        </w:numPr>
        <w:ind w:left="0" w:firstLine="567"/>
        <w:rPr>
          <w:rFonts w:eastAsia="Calibri"/>
          <w:szCs w:val="24"/>
        </w:rPr>
      </w:pPr>
      <w:bookmarkStart w:id="9" w:name="_Hlk174695659"/>
      <w:r w:rsidRPr="00894C6E">
        <w:rPr>
          <w:rFonts w:eastAsia="Calibri"/>
          <w:szCs w:val="24"/>
        </w:rPr>
        <w:t xml:space="preserve"> </w:t>
      </w:r>
      <w:r w:rsidR="008A724F" w:rsidRPr="00894C6E">
        <w:rPr>
          <w:rFonts w:eastAsia="Calibri"/>
          <w:szCs w:val="24"/>
        </w:rPr>
        <w:t>yra bent viena iš sąlygų ar sąlygos dalių, nurodytų pirkimo sąlygų III skyriaus skirsnyje „Viešųjų pirkimų įstatymo 45 straipsnio 2</w:t>
      </w:r>
      <w:r w:rsidR="008A724F" w:rsidRPr="00894C6E">
        <w:rPr>
          <w:rFonts w:eastAsia="Calibri"/>
          <w:szCs w:val="24"/>
          <w:vertAlign w:val="superscript"/>
        </w:rPr>
        <w:t>1</w:t>
      </w:r>
      <w:r w:rsidR="008A724F" w:rsidRPr="00894C6E">
        <w:rPr>
          <w:rFonts w:eastAsia="Calibri"/>
          <w:szCs w:val="24"/>
        </w:rPr>
        <w:t xml:space="preserve"> dalies nacionalinio saugumo reikalavimai“;</w:t>
      </w:r>
      <w:bookmarkEnd w:id="9"/>
    </w:p>
    <w:p w14:paraId="6A74D6B9" w14:textId="55745432" w:rsidR="009A1626" w:rsidRPr="00894C6E" w:rsidRDefault="008E7A8C" w:rsidP="00894C6E">
      <w:pPr>
        <w:pStyle w:val="Sraopastraipa"/>
        <w:numPr>
          <w:ilvl w:val="1"/>
          <w:numId w:val="25"/>
        </w:numPr>
        <w:ind w:left="0" w:firstLine="567"/>
        <w:rPr>
          <w:rFonts w:eastAsia="Calibri"/>
          <w:szCs w:val="24"/>
        </w:rPr>
      </w:pPr>
      <w:r w:rsidRPr="00894C6E">
        <w:rPr>
          <w:rFonts w:eastAsia="Calibri"/>
          <w:szCs w:val="24"/>
        </w:rPr>
        <w:t xml:space="preserve"> </w:t>
      </w:r>
      <w:r w:rsidR="00EE5587" w:rsidRPr="00894C6E">
        <w:rPr>
          <w:rFonts w:eastAsia="Calibri"/>
          <w:szCs w:val="24"/>
        </w:rPr>
        <w:t>prekės ar paslaugos kelia grėsmę nacionaliniam saugumui</w:t>
      </w:r>
      <w:r w:rsidR="00A86A7F">
        <w:rPr>
          <w:rFonts w:eastAsia="Calibri"/>
          <w:szCs w:val="24"/>
        </w:rPr>
        <w:t>.</w:t>
      </w:r>
    </w:p>
    <w:p w14:paraId="4F35DCE4" w14:textId="77777777"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9914A2B"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894C6E" w:rsidRDefault="0027102E" w:rsidP="00894C6E">
      <w:pPr>
        <w:pStyle w:val="Sraopastraipa"/>
        <w:numPr>
          <w:ilvl w:val="0"/>
          <w:numId w:val="25"/>
        </w:numPr>
        <w:ind w:left="0" w:firstLine="567"/>
        <w:rPr>
          <w:szCs w:val="24"/>
        </w:rPr>
      </w:pPr>
      <w:r w:rsidRPr="00894C6E">
        <w:rPr>
          <w:szCs w:val="24"/>
        </w:rPr>
        <w:t xml:space="preserve">Tais atvejais, kai kelių dalyvių pasiūlymų ekonominis naudingumas yra vienodas, </w:t>
      </w:r>
      <w:r w:rsidR="005D6E55" w:rsidRPr="00894C6E">
        <w:rPr>
          <w:szCs w:val="24"/>
        </w:rPr>
        <w:t>nustatant</w:t>
      </w:r>
      <w:r w:rsidRPr="00894C6E">
        <w:rPr>
          <w:szCs w:val="24"/>
        </w:rPr>
        <w:t xml:space="preserve"> pasiūlymų eilę, pirmesnis į šią eilę įrašomas dalyvis, kurio pasiūlymas pateiktas anksčiausiai.</w:t>
      </w:r>
    </w:p>
    <w:p w14:paraId="1F254917" w14:textId="77777777" w:rsidR="0027102E" w:rsidRPr="00894C6E" w:rsidRDefault="0027102E" w:rsidP="00894C6E">
      <w:pPr>
        <w:spacing w:after="0" w:line="240" w:lineRule="auto"/>
        <w:rPr>
          <w:rFonts w:ascii="Times New Roman" w:eastAsia="Times New Roman" w:hAnsi="Times New Roman" w:cs="Times New Roman"/>
          <w:sz w:val="24"/>
          <w:szCs w:val="24"/>
          <w:lang w:eastAsia="en-US"/>
        </w:rPr>
      </w:pPr>
    </w:p>
    <w:p w14:paraId="7471AD00" w14:textId="77777777" w:rsidR="00191CC4" w:rsidRPr="00894C6E" w:rsidRDefault="00191CC4" w:rsidP="00894C6E">
      <w:pPr>
        <w:spacing w:after="0" w:line="240" w:lineRule="auto"/>
        <w:ind w:left="360"/>
        <w:jc w:val="center"/>
        <w:rPr>
          <w:rFonts w:ascii="Times New Roman" w:eastAsia="Calibri" w:hAnsi="Times New Roman" w:cs="Times New Roman"/>
          <w:b/>
          <w:sz w:val="24"/>
          <w:szCs w:val="24"/>
          <w:lang w:eastAsia="en-US"/>
        </w:rPr>
      </w:pPr>
      <w:r w:rsidRPr="00894C6E">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894C6E" w:rsidRDefault="00191CC4" w:rsidP="00894C6E">
      <w:pPr>
        <w:spacing w:after="0" w:line="240" w:lineRule="auto"/>
        <w:jc w:val="both"/>
        <w:rPr>
          <w:rFonts w:ascii="Times New Roman" w:eastAsia="Calibri" w:hAnsi="Times New Roman" w:cs="Times New Roman"/>
          <w:sz w:val="24"/>
          <w:szCs w:val="24"/>
          <w:lang w:eastAsia="en-US"/>
        </w:rPr>
      </w:pPr>
    </w:p>
    <w:p w14:paraId="4A17EE04"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587B492F" w14:textId="77777777"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X SKYRIUS</w:t>
      </w:r>
    </w:p>
    <w:p w14:paraId="0CB36CB0"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 xml:space="preserve">PERKANČIOSIOS ORGANIZACIJOS SIŪLOMOS ŠALIMS </w:t>
      </w:r>
      <w:r w:rsidR="007136E1" w:rsidRPr="00894C6E">
        <w:rPr>
          <w:rFonts w:ascii="Times New Roman" w:eastAsia="Times New Roman" w:hAnsi="Times New Roman" w:cs="Times New Roman"/>
          <w:b/>
          <w:sz w:val="24"/>
          <w:szCs w:val="24"/>
          <w:lang w:eastAsia="en-US"/>
        </w:rPr>
        <w:t>SUDARYTI</w:t>
      </w:r>
      <w:r w:rsidRPr="00894C6E">
        <w:rPr>
          <w:rFonts w:ascii="Times New Roman" w:eastAsia="Times New Roman" w:hAnsi="Times New Roman" w:cs="Times New Roman"/>
          <w:b/>
          <w:sz w:val="24"/>
          <w:szCs w:val="24"/>
          <w:lang w:eastAsia="en-US"/>
        </w:rPr>
        <w:t xml:space="preserve"> </w:t>
      </w:r>
      <w:r w:rsidR="007B042B" w:rsidRPr="00894C6E">
        <w:rPr>
          <w:rFonts w:ascii="Times New Roman" w:eastAsia="Times New Roman" w:hAnsi="Times New Roman" w:cs="Times New Roman"/>
          <w:b/>
          <w:sz w:val="24"/>
          <w:szCs w:val="24"/>
          <w:lang w:eastAsia="en-US"/>
        </w:rPr>
        <w:t xml:space="preserve">PIRKIMO SUTARTIES SĄLYGOS IR (ARBA) </w:t>
      </w:r>
      <w:r w:rsidRPr="00894C6E">
        <w:rPr>
          <w:rFonts w:ascii="Times New Roman" w:eastAsia="Times New Roman" w:hAnsi="Times New Roman" w:cs="Times New Roman"/>
          <w:b/>
          <w:sz w:val="24"/>
          <w:szCs w:val="24"/>
          <w:lang w:eastAsia="en-US"/>
        </w:rPr>
        <w:t>PIRKIMO SUTARTIES PROJEKTAS</w:t>
      </w:r>
    </w:p>
    <w:p w14:paraId="5A5D62E5" w14:textId="77777777" w:rsidR="007136E1" w:rsidRPr="00894C6E" w:rsidRDefault="007136E1" w:rsidP="00894C6E">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894C6E" w:rsidRDefault="00191CC4" w:rsidP="00894C6E">
      <w:pPr>
        <w:numPr>
          <w:ilvl w:val="0"/>
          <w:numId w:val="25"/>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894C6E" w:rsidRDefault="00191CC4" w:rsidP="00894C6E">
      <w:pPr>
        <w:numPr>
          <w:ilvl w:val="0"/>
          <w:numId w:val="25"/>
        </w:numPr>
        <w:suppressAutoHyphens/>
        <w:spacing w:after="0" w:line="240" w:lineRule="auto"/>
        <w:ind w:left="0"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Pirkimo sutarties projektas pateikiamas </w:t>
      </w:r>
      <w:r w:rsidR="006409F1" w:rsidRPr="00894C6E">
        <w:rPr>
          <w:rFonts w:ascii="Times New Roman" w:eastAsia="Times New Roman" w:hAnsi="Times New Roman" w:cs="Times New Roman"/>
          <w:sz w:val="24"/>
          <w:szCs w:val="24"/>
          <w:lang w:eastAsia="en-US"/>
        </w:rPr>
        <w:t xml:space="preserve">pirkimo sąlygų </w:t>
      </w:r>
      <w:r w:rsidR="00066D21" w:rsidRPr="00894C6E">
        <w:rPr>
          <w:rFonts w:ascii="Times New Roman" w:eastAsia="Times New Roman" w:hAnsi="Times New Roman" w:cs="Times New Roman"/>
          <w:sz w:val="24"/>
          <w:szCs w:val="24"/>
          <w:lang w:eastAsia="en-US"/>
        </w:rPr>
        <w:t>3</w:t>
      </w:r>
      <w:r w:rsidRPr="00894C6E">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659DD29" w:rsidR="00407DBC" w:rsidRPr="00894C6E" w:rsidRDefault="00784E5C" w:rsidP="00894C6E">
      <w:pPr>
        <w:numPr>
          <w:ilvl w:val="0"/>
          <w:numId w:val="25"/>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894C6E">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894C6E">
        <w:rPr>
          <w:rFonts w:ascii="Times New Roman" w:eastAsia="Times New Roman" w:hAnsi="Times New Roman" w:cs="Times New Roman"/>
          <w:snapToGrid w:val="0"/>
          <w:sz w:val="24"/>
          <w:szCs w:val="24"/>
          <w:lang w:eastAsia="en-US"/>
        </w:rPr>
        <w:t xml:space="preserve">arba atsisako </w:t>
      </w:r>
      <w:r w:rsidRPr="00894C6E">
        <w:rPr>
          <w:rFonts w:ascii="Times New Roman" w:eastAsia="Times New Roman" w:hAnsi="Times New Roman" w:cs="Times New Roman"/>
          <w:snapToGrid w:val="0"/>
          <w:sz w:val="24"/>
          <w:szCs w:val="24"/>
          <w:lang w:eastAsia="en-US"/>
        </w:rPr>
        <w:lastRenderedPageBreak/>
        <w:t>sudaryti pirkimo sutartį Viešųjų pirkimų įstatyme ir pirkimo dokumentuose nustatytomis sąlygomis,</w:t>
      </w:r>
      <w:r w:rsidRPr="00894C6E">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275844" w:rsidRPr="00894C6E">
        <w:rPr>
          <w:rFonts w:ascii="Times New Roman" w:eastAsia="Times New Roman" w:hAnsi="Times New Roman" w:cs="Times New Roman"/>
          <w:sz w:val="24"/>
          <w:szCs w:val="24"/>
          <w:lang w:eastAsia="en-US"/>
        </w:rPr>
        <w:t xml:space="preserve">(jei buvo reikalauta) </w:t>
      </w:r>
      <w:r w:rsidRPr="00894C6E">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894C6E">
        <w:rPr>
          <w:rFonts w:ascii="Times New Roman" w:eastAsia="Times New Roman" w:hAnsi="Times New Roman" w:cs="Times New Roman"/>
          <w:bCs/>
          <w:sz w:val="24"/>
          <w:szCs w:val="24"/>
          <w:lang w:eastAsia="en-US"/>
        </w:rPr>
        <w:t xml:space="preserve">, nepateikusio pirkimo sutarties įvykdymo užtikrinimo </w:t>
      </w:r>
      <w:r w:rsidR="00275844" w:rsidRPr="00894C6E">
        <w:rPr>
          <w:rFonts w:ascii="Times New Roman" w:eastAsia="Times New Roman" w:hAnsi="Times New Roman" w:cs="Times New Roman"/>
          <w:bCs/>
          <w:sz w:val="24"/>
          <w:szCs w:val="24"/>
          <w:lang w:eastAsia="en-US"/>
        </w:rPr>
        <w:t xml:space="preserve">(jei buvo reikalauta) </w:t>
      </w:r>
      <w:r w:rsidRPr="00894C6E">
        <w:rPr>
          <w:rFonts w:ascii="Times New Roman" w:eastAsia="Times New Roman" w:hAnsi="Times New Roman" w:cs="Times New Roman"/>
          <w:bCs/>
          <w:sz w:val="24"/>
          <w:szCs w:val="24"/>
          <w:lang w:eastAsia="en-US"/>
        </w:rPr>
        <w:t>ar neįvykdžiusio kitų pirkimo sutarties įsigaliojimo sąlygų</w:t>
      </w:r>
      <w:r w:rsidRPr="00894C6E">
        <w:rPr>
          <w:rFonts w:ascii="Times New Roman" w:eastAsia="Times New Roman" w:hAnsi="Times New Roman" w:cs="Times New Roman"/>
          <w:sz w:val="24"/>
          <w:szCs w:val="24"/>
          <w:lang w:eastAsia="en-US"/>
        </w:rPr>
        <w:t>, jeigu šis pasiūlymas nėra atmetamas.</w:t>
      </w:r>
    </w:p>
    <w:p w14:paraId="3F10862D" w14:textId="4ED7C768" w:rsidR="00C144A8" w:rsidRPr="00894C6E" w:rsidRDefault="00B11E7E" w:rsidP="00894C6E">
      <w:pPr>
        <w:numPr>
          <w:ilvl w:val="0"/>
          <w:numId w:val="25"/>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894C6E">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sidRPr="00894C6E">
        <w:rPr>
          <w:rFonts w:ascii="Times New Roman" w:eastAsia="Calibri" w:hAnsi="Times New Roman" w:cs="Times New Roman"/>
          <w:bCs/>
          <w:sz w:val="24"/>
          <w:szCs w:val="24"/>
          <w:lang w:eastAsia="en-US"/>
        </w:rPr>
        <w:t xml:space="preserve">Viešųjų pirkimų įstatymo 22 straipsnio </w:t>
      </w:r>
      <w:r w:rsidRPr="00894C6E">
        <w:rPr>
          <w:rFonts w:ascii="Times New Roman" w:eastAsia="Calibri" w:hAnsi="Times New Roman" w:cs="Times New Roman"/>
          <w:bCs/>
          <w:sz w:val="24"/>
          <w:szCs w:val="24"/>
          <w:lang w:eastAsia="en-US"/>
        </w:rPr>
        <w:t>12 dalyje nustatytus atvejus.</w:t>
      </w:r>
    </w:p>
    <w:p w14:paraId="77F845CF" w14:textId="66A3208E" w:rsidR="00191CC4" w:rsidRPr="00894C6E" w:rsidRDefault="00B11E1B" w:rsidP="00894C6E">
      <w:pPr>
        <w:numPr>
          <w:ilvl w:val="0"/>
          <w:numId w:val="25"/>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w:t>
      </w:r>
      <w:r w:rsidRPr="009F0BE6">
        <w:rPr>
          <w:rFonts w:ascii="Times New Roman" w:eastAsia="Calibri" w:hAnsi="Times New Roman" w:cs="Times New Roman"/>
          <w:bCs/>
          <w:sz w:val="24"/>
          <w:szCs w:val="24"/>
          <w:lang w:eastAsia="en-US"/>
        </w:rPr>
        <w:t>kainos apskaičiavimo būdų derinys</w:t>
      </w:r>
      <w:r w:rsidR="00FF4FAF" w:rsidRPr="00894C6E">
        <w:rPr>
          <w:rFonts w:ascii="Times New Roman" w:eastAsia="Calibri" w:hAnsi="Times New Roman" w:cs="Times New Roman"/>
          <w:bCs/>
          <w:sz w:val="24"/>
          <w:szCs w:val="24"/>
          <w:lang w:eastAsia="en-US"/>
        </w:rPr>
        <w:t xml:space="preserve">: </w:t>
      </w:r>
      <w:r w:rsidR="00015BB3" w:rsidRPr="00015BB3">
        <w:rPr>
          <w:rFonts w:ascii="Times New Roman" w:eastAsia="Calibri" w:hAnsi="Times New Roman" w:cs="Times New Roman"/>
          <w:bCs/>
          <w:sz w:val="24"/>
          <w:szCs w:val="24"/>
          <w:lang w:eastAsia="en-US"/>
        </w:rPr>
        <w:t>fiksuota kaina (</w:t>
      </w:r>
      <w:r w:rsidR="00336F48">
        <w:rPr>
          <w:rFonts w:ascii="Times New Roman" w:eastAsia="Calibri" w:hAnsi="Times New Roman" w:cs="Times New Roman"/>
          <w:bCs/>
          <w:sz w:val="24"/>
          <w:szCs w:val="24"/>
          <w:lang w:eastAsia="en-US"/>
        </w:rPr>
        <w:t>36</w:t>
      </w:r>
      <w:r w:rsidR="00015BB3" w:rsidRPr="00015BB3">
        <w:rPr>
          <w:rFonts w:ascii="Times New Roman" w:eastAsia="Calibri" w:hAnsi="Times New Roman" w:cs="Times New Roman"/>
          <w:bCs/>
          <w:sz w:val="24"/>
          <w:szCs w:val="24"/>
          <w:lang w:eastAsia="en-US"/>
        </w:rPr>
        <w:t xml:space="preserve"> mėn. </w:t>
      </w:r>
      <w:r w:rsidR="00336F48" w:rsidRPr="00336F48">
        <w:rPr>
          <w:rFonts w:ascii="Times New Roman" w:eastAsia="Calibri" w:hAnsi="Times New Roman" w:cs="Times New Roman"/>
          <w:bCs/>
          <w:sz w:val="24"/>
          <w:szCs w:val="24"/>
          <w:lang w:eastAsia="en-US"/>
        </w:rPr>
        <w:t>informacinės sistemos ESIS priežiūros, tobulinimo ir naudotojų konsultavimo paslaugos</w:t>
      </w:r>
      <w:r w:rsidR="00015BB3" w:rsidRPr="00015BB3">
        <w:rPr>
          <w:rFonts w:ascii="Times New Roman" w:eastAsia="Calibri" w:hAnsi="Times New Roman" w:cs="Times New Roman"/>
          <w:bCs/>
          <w:sz w:val="24"/>
          <w:szCs w:val="24"/>
          <w:lang w:eastAsia="en-US"/>
        </w:rPr>
        <w:t>) ir fiksuotas įkainis (</w:t>
      </w:r>
      <w:r w:rsidR="00645547">
        <w:rPr>
          <w:rFonts w:ascii="Times New Roman" w:eastAsia="Calibri" w:hAnsi="Times New Roman" w:cs="Times New Roman"/>
          <w:bCs/>
          <w:sz w:val="24"/>
          <w:szCs w:val="24"/>
          <w:lang w:eastAsia="en-US"/>
        </w:rPr>
        <w:t>programavimo</w:t>
      </w:r>
      <w:r w:rsidR="00015BB3" w:rsidRPr="00015BB3">
        <w:rPr>
          <w:rFonts w:ascii="Times New Roman" w:eastAsia="Calibri" w:hAnsi="Times New Roman" w:cs="Times New Roman"/>
          <w:bCs/>
          <w:sz w:val="24"/>
          <w:szCs w:val="24"/>
          <w:lang w:eastAsia="en-US"/>
        </w:rPr>
        <w:t xml:space="preserve"> paslaugos).</w:t>
      </w:r>
      <w:r w:rsidR="00191CC4" w:rsidRPr="00894C6E">
        <w:rPr>
          <w:rFonts w:ascii="Times New Roman" w:eastAsia="Calibri" w:hAnsi="Times New Roman" w:cs="Times New Roman"/>
          <w:bCs/>
          <w:sz w:val="24"/>
          <w:szCs w:val="24"/>
          <w:lang w:eastAsia="en-US"/>
        </w:rPr>
        <w:t xml:space="preserve"> </w:t>
      </w:r>
    </w:p>
    <w:p w14:paraId="0A9B11C2" w14:textId="77777777" w:rsidR="00B46745"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6AE8442F" w:rsidR="00CF5E57" w:rsidRPr="00894C6E" w:rsidRDefault="00825D3A" w:rsidP="00894C6E">
      <w:pPr>
        <w:numPr>
          <w:ilvl w:val="0"/>
          <w:numId w:val="25"/>
        </w:numPr>
        <w:spacing w:after="0" w:line="240" w:lineRule="auto"/>
        <w:ind w:left="0" w:firstLine="567"/>
        <w:contextualSpacing/>
        <w:jc w:val="both"/>
        <w:rPr>
          <w:rFonts w:ascii="Times New Roman" w:eastAsia="Calibri" w:hAnsi="Times New Roman" w:cs="Times New Roman"/>
          <w:sz w:val="24"/>
          <w:szCs w:val="24"/>
          <w:lang w:eastAsia="en-US"/>
        </w:rPr>
      </w:pPr>
      <w:r w:rsidRPr="00894C6E">
        <w:rPr>
          <w:rFonts w:ascii="Times New Roman" w:eastAsia="Calibri" w:hAnsi="Times New Roman" w:cs="Times New Roman"/>
          <w:sz w:val="24"/>
          <w:szCs w:val="24"/>
          <w:lang w:eastAsia="en-US"/>
        </w:rPr>
        <w:t xml:space="preserve">Tiesioginio atsiskaitymo su </w:t>
      </w:r>
      <w:r w:rsidR="00CF5E57" w:rsidRPr="00894C6E">
        <w:rPr>
          <w:rFonts w:ascii="Times New Roman" w:eastAsia="Calibri" w:hAnsi="Times New Roman" w:cs="Times New Roman"/>
          <w:sz w:val="24"/>
          <w:szCs w:val="24"/>
          <w:lang w:eastAsia="en-US"/>
        </w:rPr>
        <w:t>subtiekėju (-</w:t>
      </w:r>
      <w:proofErr w:type="spellStart"/>
      <w:r w:rsidR="00CF5E57" w:rsidRPr="00894C6E">
        <w:rPr>
          <w:rFonts w:ascii="Times New Roman" w:eastAsia="Calibri" w:hAnsi="Times New Roman" w:cs="Times New Roman"/>
          <w:sz w:val="24"/>
          <w:szCs w:val="24"/>
          <w:lang w:eastAsia="en-US"/>
        </w:rPr>
        <w:t>ais</w:t>
      </w:r>
      <w:proofErr w:type="spellEnd"/>
      <w:r w:rsidR="00CF5E57" w:rsidRPr="00894C6E">
        <w:rPr>
          <w:rFonts w:ascii="Times New Roman" w:eastAsia="Calibri" w:hAnsi="Times New Roman" w:cs="Times New Roman"/>
          <w:sz w:val="24"/>
          <w:szCs w:val="24"/>
          <w:lang w:eastAsia="en-US"/>
        </w:rPr>
        <w:t>)</w:t>
      </w:r>
      <w:r w:rsidRPr="00894C6E">
        <w:rPr>
          <w:rFonts w:ascii="Times New Roman" w:eastAsia="Calibri" w:hAnsi="Times New Roman" w:cs="Times New Roman"/>
          <w:sz w:val="24"/>
          <w:szCs w:val="24"/>
          <w:lang w:eastAsia="en-US"/>
        </w:rPr>
        <w:t xml:space="preserve"> galimybė yra numatyta pirkimo sutarties projekte (</w:t>
      </w:r>
      <w:r w:rsidR="006409F1" w:rsidRPr="00894C6E">
        <w:rPr>
          <w:rFonts w:ascii="Times New Roman" w:eastAsia="Calibri" w:hAnsi="Times New Roman" w:cs="Times New Roman"/>
          <w:sz w:val="24"/>
          <w:szCs w:val="24"/>
          <w:lang w:eastAsia="en-US"/>
        </w:rPr>
        <w:t xml:space="preserve">pirkimo sąlygų </w:t>
      </w:r>
      <w:r w:rsidRPr="00894C6E">
        <w:rPr>
          <w:rFonts w:ascii="Times New Roman" w:eastAsia="Calibri" w:hAnsi="Times New Roman" w:cs="Times New Roman"/>
          <w:sz w:val="24"/>
          <w:szCs w:val="24"/>
          <w:lang w:eastAsia="en-US"/>
        </w:rPr>
        <w:t>3 pried</w:t>
      </w:r>
      <w:r w:rsidR="002000F1" w:rsidRPr="00894C6E">
        <w:rPr>
          <w:rFonts w:ascii="Times New Roman" w:eastAsia="Calibri" w:hAnsi="Times New Roman" w:cs="Times New Roman"/>
          <w:sz w:val="24"/>
          <w:szCs w:val="24"/>
          <w:lang w:eastAsia="en-US"/>
        </w:rPr>
        <w:t>e</w:t>
      </w:r>
      <w:r w:rsidRPr="00894C6E">
        <w:rPr>
          <w:rFonts w:ascii="Times New Roman" w:eastAsia="Calibri" w:hAnsi="Times New Roman" w:cs="Times New Roman"/>
          <w:sz w:val="24"/>
          <w:szCs w:val="24"/>
          <w:lang w:eastAsia="en-US"/>
        </w:rPr>
        <w:t>)</w:t>
      </w:r>
      <w:r w:rsidR="00CF5E57" w:rsidRPr="00894C6E">
        <w:rPr>
          <w:rFonts w:ascii="Times New Roman" w:eastAsia="Calibri" w:hAnsi="Times New Roman" w:cs="Times New Roman"/>
          <w:sz w:val="24"/>
          <w:szCs w:val="24"/>
          <w:lang w:eastAsia="en-US"/>
        </w:rPr>
        <w:t>.</w:t>
      </w:r>
    </w:p>
    <w:p w14:paraId="7241F987" w14:textId="220E5943" w:rsidR="00191CC4" w:rsidRPr="00894C6E" w:rsidRDefault="00191CC4" w:rsidP="00894C6E">
      <w:pPr>
        <w:numPr>
          <w:ilvl w:val="0"/>
          <w:numId w:val="25"/>
        </w:numPr>
        <w:spacing w:after="0" w:line="240" w:lineRule="auto"/>
        <w:ind w:left="0" w:firstLine="567"/>
        <w:contextualSpacing/>
        <w:jc w:val="both"/>
        <w:rPr>
          <w:rFonts w:ascii="Times New Roman" w:eastAsia="Calibri" w:hAnsi="Times New Roman" w:cs="Times New Roman"/>
          <w:bCs/>
          <w:sz w:val="24"/>
          <w:szCs w:val="24"/>
          <w:lang w:eastAsia="en-US"/>
        </w:rPr>
      </w:pPr>
      <w:r w:rsidRPr="00894C6E">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894C6E" w:rsidRDefault="00602B01" w:rsidP="00894C6E">
      <w:pPr>
        <w:pStyle w:val="Pagrindinistekstas"/>
        <w:ind w:firstLine="0"/>
        <w:rPr>
          <w:szCs w:val="24"/>
        </w:rPr>
      </w:pPr>
    </w:p>
    <w:p w14:paraId="145BABC8" w14:textId="77777777" w:rsidR="00602B01" w:rsidRPr="00894C6E" w:rsidRDefault="00602B01" w:rsidP="00894C6E">
      <w:pPr>
        <w:pStyle w:val="Pagrindinistekstas"/>
        <w:ind w:firstLine="0"/>
        <w:jc w:val="center"/>
        <w:rPr>
          <w:szCs w:val="24"/>
        </w:rPr>
      </w:pPr>
      <w:r w:rsidRPr="00894C6E">
        <w:rPr>
          <w:b/>
          <w:szCs w:val="24"/>
        </w:rPr>
        <w:t>Pirkimo sutarties įvykdymo užtikrinimo reikalavimai</w:t>
      </w:r>
    </w:p>
    <w:p w14:paraId="1BD9C8A9" w14:textId="77777777" w:rsidR="00602B01" w:rsidRPr="00894C6E" w:rsidRDefault="00602B01" w:rsidP="00894C6E">
      <w:pPr>
        <w:pStyle w:val="Pagrindinistekstas"/>
        <w:ind w:firstLine="0"/>
        <w:rPr>
          <w:szCs w:val="24"/>
        </w:rPr>
      </w:pPr>
    </w:p>
    <w:p w14:paraId="38EF43A5" w14:textId="3D48A113" w:rsidR="00C70CF4" w:rsidRPr="00894C6E" w:rsidRDefault="00C70CF4" w:rsidP="00894C6E">
      <w:pPr>
        <w:pStyle w:val="Sraopastraipa"/>
        <w:numPr>
          <w:ilvl w:val="0"/>
          <w:numId w:val="25"/>
        </w:numPr>
        <w:ind w:left="0" w:firstLine="567"/>
        <w:rPr>
          <w:szCs w:val="24"/>
        </w:rPr>
      </w:pPr>
      <w:r w:rsidRPr="00894C6E">
        <w:rPr>
          <w:szCs w:val="24"/>
        </w:rPr>
        <w:t xml:space="preserve">Pirkimo sutartis bus užtikrinama joje nurodytomis netesybomis. </w:t>
      </w:r>
    </w:p>
    <w:p w14:paraId="4F2979EB" w14:textId="77777777" w:rsidR="00191CC4" w:rsidRPr="00894C6E" w:rsidRDefault="00191CC4" w:rsidP="00894C6E">
      <w:pPr>
        <w:spacing w:after="0" w:line="240" w:lineRule="auto"/>
        <w:rPr>
          <w:rFonts w:ascii="Times New Roman" w:eastAsia="Calibri" w:hAnsi="Times New Roman" w:cs="Times New Roman"/>
          <w:bCs/>
          <w:sz w:val="24"/>
          <w:szCs w:val="24"/>
          <w:lang w:eastAsia="en-US"/>
        </w:rPr>
      </w:pPr>
    </w:p>
    <w:p w14:paraId="05370FF4" w14:textId="77777777"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XI SKYRIUS</w:t>
      </w:r>
    </w:p>
    <w:p w14:paraId="2C6BC67A"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405D4504" w14:textId="43FD4B14"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894C6E">
        <w:rPr>
          <w:rFonts w:ascii="Times New Roman" w:eastAsia="Times New Roman" w:hAnsi="Times New Roman" w:cs="Times New Roman"/>
          <w:sz w:val="24"/>
          <w:szCs w:val="24"/>
          <w:lang w:eastAsia="en-US"/>
        </w:rPr>
        <w:t>5 darbo dienos</w:t>
      </w:r>
      <w:r w:rsidRPr="00894C6E">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Pr="00894C6E" w:rsidRDefault="00191CC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pirkimo sutartis sudaroma žodžiu</w:t>
      </w:r>
      <w:r w:rsidR="00346C94" w:rsidRPr="00894C6E">
        <w:rPr>
          <w:rFonts w:ascii="Times New Roman" w:eastAsia="Times New Roman" w:hAnsi="Times New Roman" w:cs="Times New Roman"/>
          <w:sz w:val="24"/>
          <w:szCs w:val="24"/>
          <w:lang w:eastAsia="en-US"/>
        </w:rPr>
        <w:t>;</w:t>
      </w:r>
    </w:p>
    <w:p w14:paraId="25D6179A" w14:textId="10FD3AAD" w:rsidR="00191CC4" w:rsidRPr="00894C6E" w:rsidRDefault="00346C94" w:rsidP="00894C6E">
      <w:pPr>
        <w:numPr>
          <w:ilvl w:val="1"/>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894C6E">
        <w:rPr>
          <w:rFonts w:ascii="Times New Roman" w:eastAsia="Times New Roman" w:hAnsi="Times New Roman" w:cs="Times New Roman"/>
          <w:sz w:val="24"/>
          <w:szCs w:val="24"/>
          <w:lang w:eastAsia="en-US"/>
        </w:rPr>
        <w:t>.</w:t>
      </w:r>
    </w:p>
    <w:p w14:paraId="215429D7"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Ginčų nagrinėjim</w:t>
      </w:r>
      <w:r w:rsidR="00E130A8" w:rsidRPr="00894C6E">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894C6E">
        <w:rPr>
          <w:rFonts w:ascii="Times New Roman" w:eastAsia="Times New Roman" w:hAnsi="Times New Roman" w:cs="Times New Roman"/>
          <w:sz w:val="24"/>
          <w:szCs w:val="24"/>
          <w:lang w:eastAsia="en-US"/>
        </w:rPr>
        <w:t>skyriuje.</w:t>
      </w:r>
    </w:p>
    <w:p w14:paraId="34D5EE1B"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0E1C42DA" w14:textId="77777777" w:rsidR="00FF471C" w:rsidRPr="00894C6E" w:rsidRDefault="00FF471C"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XII SKYRIUS</w:t>
      </w:r>
    </w:p>
    <w:p w14:paraId="6D3D4BC8" w14:textId="77777777" w:rsidR="00191CC4" w:rsidRPr="00894C6E" w:rsidRDefault="00191CC4" w:rsidP="00894C6E">
      <w:pPr>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BAIGIAMOSIOS NUOSTATOS</w:t>
      </w:r>
    </w:p>
    <w:p w14:paraId="63912666"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527B02E0" w14:textId="3AEE094A"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58E73618" w14:textId="4F2422D5" w:rsidR="006521E4" w:rsidRPr="00894C6E" w:rsidRDefault="006521E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lastRenderedPageBreak/>
        <w:t xml:space="preserve">Pirkimo sąlygų priedai yra neatskiriama šių pirkimo </w:t>
      </w:r>
      <w:r w:rsidR="006A4EE4" w:rsidRPr="00894C6E">
        <w:rPr>
          <w:rFonts w:ascii="Times New Roman" w:eastAsia="Times New Roman" w:hAnsi="Times New Roman" w:cs="Times New Roman"/>
          <w:sz w:val="24"/>
          <w:szCs w:val="24"/>
          <w:lang w:eastAsia="en-US"/>
        </w:rPr>
        <w:t>dokumentų</w:t>
      </w:r>
      <w:r w:rsidRPr="00894C6E">
        <w:rPr>
          <w:rFonts w:ascii="Times New Roman" w:eastAsia="Times New Roman" w:hAnsi="Times New Roman" w:cs="Times New Roman"/>
          <w:sz w:val="24"/>
          <w:szCs w:val="24"/>
          <w:lang w:eastAsia="en-US"/>
        </w:rPr>
        <w:t xml:space="preserve"> dalis.</w:t>
      </w:r>
    </w:p>
    <w:p w14:paraId="542A33D3" w14:textId="77777777" w:rsidR="003A181E" w:rsidRPr="00894C6E" w:rsidRDefault="003A181E" w:rsidP="00894C6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894C6E" w:rsidRDefault="003A181E" w:rsidP="00894C6E">
      <w:pPr>
        <w:spacing w:after="0" w:line="240" w:lineRule="auto"/>
        <w:contextualSpacing/>
        <w:jc w:val="center"/>
        <w:rPr>
          <w:rFonts w:ascii="Times New Roman" w:eastAsia="Times New Roman" w:hAnsi="Times New Roman" w:cs="Times New Roman"/>
          <w:b/>
          <w:bCs/>
          <w:sz w:val="24"/>
          <w:szCs w:val="24"/>
          <w:lang w:eastAsia="en-US"/>
        </w:rPr>
      </w:pPr>
      <w:r w:rsidRPr="00894C6E">
        <w:rPr>
          <w:rFonts w:ascii="Times New Roman" w:eastAsia="Times New Roman" w:hAnsi="Times New Roman" w:cs="Times New Roman"/>
          <w:b/>
          <w:bCs/>
          <w:sz w:val="24"/>
          <w:szCs w:val="24"/>
          <w:lang w:eastAsia="en-US"/>
        </w:rPr>
        <w:t>Informacija apie patikrą</w:t>
      </w:r>
    </w:p>
    <w:p w14:paraId="5F1108BC" w14:textId="77777777" w:rsidR="003A181E" w:rsidRPr="00894C6E" w:rsidRDefault="003A181E" w:rsidP="00894C6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894C6E" w:rsidRDefault="003A181E"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Jei pirkimo metu bus atliekama patikra </w:t>
      </w:r>
      <w:r w:rsidR="00C64551" w:rsidRPr="00894C6E">
        <w:rPr>
          <w:rFonts w:ascii="Times New Roman" w:eastAsia="Times New Roman" w:hAnsi="Times New Roman" w:cs="Times New Roman"/>
          <w:sz w:val="24"/>
          <w:szCs w:val="24"/>
          <w:lang w:eastAsia="en-US"/>
        </w:rPr>
        <w:t>dėl atitikties nacionalinio saugumo interesams</w:t>
      </w:r>
      <w:r w:rsidRPr="00894C6E">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894C6E" w:rsidRDefault="00191CC4" w:rsidP="00894C6E">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894C6E" w:rsidRDefault="00191CC4" w:rsidP="00894C6E">
      <w:pPr>
        <w:spacing w:after="0" w:line="240" w:lineRule="auto"/>
        <w:ind w:left="360"/>
        <w:jc w:val="center"/>
        <w:rPr>
          <w:rFonts w:ascii="Times New Roman" w:eastAsia="Times New Roman" w:hAnsi="Times New Roman" w:cs="Times New Roman"/>
          <w:b/>
          <w:sz w:val="24"/>
          <w:szCs w:val="24"/>
          <w:lang w:eastAsia="en-US"/>
        </w:rPr>
      </w:pPr>
      <w:r w:rsidRPr="00894C6E">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894C6E" w:rsidRDefault="00191CC4" w:rsidP="00894C6E">
      <w:pPr>
        <w:spacing w:after="0" w:line="240" w:lineRule="auto"/>
        <w:rPr>
          <w:rFonts w:ascii="Times New Roman" w:eastAsia="Times New Roman" w:hAnsi="Times New Roman" w:cs="Times New Roman"/>
          <w:sz w:val="24"/>
          <w:szCs w:val="24"/>
          <w:lang w:eastAsia="en-US"/>
        </w:rPr>
      </w:pPr>
    </w:p>
    <w:p w14:paraId="5A51EBEC" w14:textId="77777777" w:rsidR="00191CC4" w:rsidRPr="00894C6E" w:rsidRDefault="00191CC4" w:rsidP="00894C6E">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4971ABE3" w:rsidR="00FF23D1" w:rsidRPr="00894C6E" w:rsidRDefault="00FF23D1" w:rsidP="00894C6E">
      <w:pPr>
        <w:pStyle w:val="Pagrindinistekstas"/>
        <w:numPr>
          <w:ilvl w:val="1"/>
          <w:numId w:val="25"/>
        </w:numPr>
        <w:ind w:left="0" w:firstLine="567"/>
        <w:rPr>
          <w:b/>
          <w:iCs/>
          <w:szCs w:val="24"/>
        </w:rPr>
      </w:pPr>
      <w:r w:rsidRPr="00894C6E">
        <w:rPr>
          <w:szCs w:val="24"/>
        </w:rPr>
        <w:t xml:space="preserve">techniniais klausimais </w:t>
      </w:r>
      <w:r w:rsidR="008C12C9" w:rsidRPr="00894C6E">
        <w:rPr>
          <w:iCs/>
          <w:szCs w:val="24"/>
        </w:rPr>
        <w:t xml:space="preserve">VšĮ Vilniaus klinikinės ligoninės </w:t>
      </w:r>
      <w:r w:rsidR="00320255" w:rsidRPr="00894C6E">
        <w:rPr>
          <w:iCs/>
          <w:szCs w:val="24"/>
        </w:rPr>
        <w:t xml:space="preserve">laikinai vykdantis Informacinių technologijų skyriaus vedėjo </w:t>
      </w:r>
      <w:r w:rsidR="00EE1B78" w:rsidRPr="00894C6E">
        <w:rPr>
          <w:iCs/>
          <w:szCs w:val="24"/>
        </w:rPr>
        <w:t>f</w:t>
      </w:r>
      <w:r w:rsidR="00320255" w:rsidRPr="00894C6E">
        <w:rPr>
          <w:iCs/>
          <w:szCs w:val="24"/>
        </w:rPr>
        <w:t>unkcijas</w:t>
      </w:r>
      <w:r w:rsidR="00EE1B78" w:rsidRPr="00894C6E">
        <w:rPr>
          <w:iCs/>
          <w:szCs w:val="24"/>
        </w:rPr>
        <w:t xml:space="preserve"> </w:t>
      </w:r>
      <w:proofErr w:type="spellStart"/>
      <w:r w:rsidR="00EE1B78" w:rsidRPr="00894C6E">
        <w:rPr>
          <w:iCs/>
          <w:szCs w:val="24"/>
        </w:rPr>
        <w:t>Marek</w:t>
      </w:r>
      <w:proofErr w:type="spellEnd"/>
      <w:r w:rsidR="00EE1B78" w:rsidRPr="00894C6E">
        <w:rPr>
          <w:iCs/>
          <w:szCs w:val="24"/>
        </w:rPr>
        <w:t xml:space="preserve"> </w:t>
      </w:r>
      <w:proofErr w:type="spellStart"/>
      <w:r w:rsidR="00EE1B78" w:rsidRPr="00894C6E">
        <w:rPr>
          <w:iCs/>
          <w:szCs w:val="24"/>
        </w:rPr>
        <w:t>Voroneckij</w:t>
      </w:r>
      <w:proofErr w:type="spellEnd"/>
      <w:r w:rsidR="008921C6" w:rsidRPr="00894C6E">
        <w:rPr>
          <w:iCs/>
          <w:szCs w:val="24"/>
        </w:rPr>
        <w:t>,</w:t>
      </w:r>
      <w:r w:rsidRPr="00894C6E">
        <w:rPr>
          <w:iCs/>
          <w:szCs w:val="24"/>
        </w:rPr>
        <w:t xml:space="preserve"> </w:t>
      </w:r>
      <w:r w:rsidR="008921C6" w:rsidRPr="00894C6E">
        <w:rPr>
          <w:iCs/>
          <w:szCs w:val="24"/>
        </w:rPr>
        <w:t>Antakalnio g. 57, LT-10207 Vilnius</w:t>
      </w:r>
      <w:r w:rsidR="00544E81" w:rsidRPr="00894C6E">
        <w:rPr>
          <w:iCs/>
          <w:szCs w:val="24"/>
        </w:rPr>
        <w:t>;</w:t>
      </w:r>
    </w:p>
    <w:p w14:paraId="5ED4E93C" w14:textId="2C3AC567" w:rsidR="00FF23D1" w:rsidRPr="00894C6E" w:rsidRDefault="00FF23D1" w:rsidP="00894C6E">
      <w:pPr>
        <w:pStyle w:val="Pagrindinistekstas"/>
        <w:numPr>
          <w:ilvl w:val="1"/>
          <w:numId w:val="25"/>
        </w:numPr>
        <w:ind w:left="0" w:firstLine="567"/>
        <w:rPr>
          <w:b/>
          <w:i/>
          <w:szCs w:val="24"/>
        </w:rPr>
      </w:pPr>
      <w:r w:rsidRPr="00894C6E">
        <w:rPr>
          <w:szCs w:val="24"/>
        </w:rPr>
        <w:t>viešųjų pirkimų procedūrų klausimais Viešųjų pirkimų skyriaus Dokumentų rengimo poskyrio vyr. specialistė</w:t>
      </w:r>
      <w:r w:rsidR="008921C6" w:rsidRPr="00894C6E">
        <w:rPr>
          <w:szCs w:val="24"/>
        </w:rPr>
        <w:t xml:space="preserve"> Jūratė Čaiko,</w:t>
      </w:r>
      <w:r w:rsidRPr="00894C6E">
        <w:rPr>
          <w:szCs w:val="24"/>
        </w:rPr>
        <w:t xml:space="preserve">  Konstitucijos pr. 3, Vilnius.</w:t>
      </w:r>
    </w:p>
    <w:p w14:paraId="4CEFA963" w14:textId="5656E23F" w:rsidR="000B2F9E" w:rsidRPr="00894C6E" w:rsidRDefault="000B2F9E" w:rsidP="00894C6E">
      <w:pPr>
        <w:pStyle w:val="Pagrindinistekstas"/>
        <w:ind w:firstLine="0"/>
        <w:rPr>
          <w:szCs w:val="24"/>
        </w:rPr>
      </w:pPr>
    </w:p>
    <w:p w14:paraId="1841D6A8" w14:textId="77777777" w:rsidR="0007633F" w:rsidRPr="00894C6E" w:rsidRDefault="0007633F" w:rsidP="00894C6E">
      <w:pPr>
        <w:pStyle w:val="Pagrindinistekstas"/>
        <w:ind w:firstLine="0"/>
        <w:rPr>
          <w:szCs w:val="24"/>
        </w:rPr>
      </w:pPr>
    </w:p>
    <w:p w14:paraId="42F9816A" w14:textId="1B8468CD" w:rsidR="000B2F9E" w:rsidRPr="00894C6E" w:rsidRDefault="00937163" w:rsidP="00894C6E">
      <w:pPr>
        <w:pStyle w:val="Pagrindinistekstas"/>
        <w:ind w:firstLine="0"/>
        <w:jc w:val="center"/>
        <w:rPr>
          <w:szCs w:val="24"/>
        </w:rPr>
      </w:pPr>
      <w:r w:rsidRPr="00894C6E">
        <w:rPr>
          <w:szCs w:val="24"/>
        </w:rPr>
        <w:t>____________________</w:t>
      </w:r>
    </w:p>
    <w:p w14:paraId="6ABA3167"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798508A7"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346BDC46"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58B6F2CE"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3F10C83A"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412F0A87"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3DDDA061"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176A0158"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32204534"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2A61A2F4" w14:textId="77777777" w:rsidR="0007633F" w:rsidRPr="00894C6E" w:rsidRDefault="0007633F" w:rsidP="00894C6E">
      <w:pPr>
        <w:spacing w:after="0" w:line="240" w:lineRule="auto"/>
        <w:rPr>
          <w:rFonts w:ascii="Times New Roman" w:eastAsia="Times New Roman" w:hAnsi="Times New Roman" w:cs="Times New Roman"/>
          <w:sz w:val="24"/>
          <w:szCs w:val="24"/>
          <w:lang w:eastAsia="en-US"/>
        </w:rPr>
      </w:pPr>
    </w:p>
    <w:p w14:paraId="6465A56E" w14:textId="77777777" w:rsidR="00913914" w:rsidRDefault="0091391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40D62EF" w14:textId="27AAF42A" w:rsidR="00191CC4" w:rsidRPr="00894C6E" w:rsidRDefault="006409F1" w:rsidP="00894C6E">
      <w:pPr>
        <w:spacing w:after="0" w:line="240" w:lineRule="auto"/>
        <w:jc w:val="right"/>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lastRenderedPageBreak/>
        <w:t xml:space="preserve">Pirkimo sąlygų </w:t>
      </w:r>
      <w:r w:rsidR="00F43963" w:rsidRPr="00894C6E">
        <w:rPr>
          <w:rFonts w:ascii="Times New Roman" w:eastAsia="Times New Roman" w:hAnsi="Times New Roman" w:cs="Times New Roman"/>
          <w:sz w:val="24"/>
          <w:szCs w:val="24"/>
          <w:lang w:eastAsia="en-US"/>
        </w:rPr>
        <w:t>1</w:t>
      </w:r>
      <w:r w:rsidR="00191CC4" w:rsidRPr="00894C6E">
        <w:rPr>
          <w:rFonts w:ascii="Times New Roman" w:eastAsia="Times New Roman" w:hAnsi="Times New Roman" w:cs="Times New Roman"/>
          <w:sz w:val="24"/>
          <w:szCs w:val="24"/>
          <w:lang w:eastAsia="en-US"/>
        </w:rPr>
        <w:t xml:space="preserve"> priedas</w:t>
      </w:r>
    </w:p>
    <w:p w14:paraId="6ABFB875" w14:textId="450F8688" w:rsidR="00894C6E" w:rsidRPr="00894C6E" w:rsidRDefault="00894C6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ab/>
      </w:r>
      <w:r w:rsidRPr="00894C6E">
        <w:rPr>
          <w:rFonts w:ascii="Times New Roman" w:hAnsi="Times New Roman" w:cs="Times New Roman"/>
          <w:sz w:val="24"/>
          <w:szCs w:val="24"/>
        </w:rPr>
        <w:tab/>
      </w:r>
      <w:r w:rsidRPr="00894C6E">
        <w:rPr>
          <w:rFonts w:ascii="Times New Roman" w:hAnsi="Times New Roman" w:cs="Times New Roman"/>
          <w:sz w:val="24"/>
          <w:szCs w:val="24"/>
        </w:rPr>
        <w:tab/>
      </w:r>
      <w:r w:rsidRPr="00894C6E">
        <w:rPr>
          <w:rFonts w:ascii="Times New Roman" w:hAnsi="Times New Roman" w:cs="Times New Roman"/>
          <w:sz w:val="24"/>
          <w:szCs w:val="24"/>
        </w:rPr>
        <w:tab/>
        <w:t xml:space="preserve"> </w:t>
      </w:r>
    </w:p>
    <w:p w14:paraId="58143E8A" w14:textId="77777777" w:rsidR="00894C6E" w:rsidRPr="00894C6E" w:rsidRDefault="00894C6E" w:rsidP="00894C6E">
      <w:pPr>
        <w:pStyle w:val="Default"/>
        <w:jc w:val="center"/>
        <w:rPr>
          <w:b/>
        </w:rPr>
      </w:pPr>
      <w:r w:rsidRPr="00894C6E">
        <w:rPr>
          <w:b/>
        </w:rPr>
        <w:t>TECHNINĖ SPECIFIKACIJA</w:t>
      </w:r>
    </w:p>
    <w:p w14:paraId="1BB00C67" w14:textId="77777777" w:rsidR="00894C6E" w:rsidRPr="00894C6E" w:rsidRDefault="00894C6E" w:rsidP="00894C6E">
      <w:pPr>
        <w:spacing w:after="0" w:line="240" w:lineRule="auto"/>
        <w:jc w:val="center"/>
        <w:rPr>
          <w:rFonts w:ascii="Times New Roman" w:hAnsi="Times New Roman" w:cs="Times New Roman"/>
          <w:b/>
          <w:caps/>
          <w:sz w:val="24"/>
          <w:szCs w:val="24"/>
        </w:rPr>
      </w:pPr>
      <w:r w:rsidRPr="00894C6E">
        <w:rPr>
          <w:rFonts w:ascii="Times New Roman" w:hAnsi="Times New Roman" w:cs="Times New Roman"/>
          <w:b/>
          <w:caps/>
          <w:sz w:val="24"/>
          <w:szCs w:val="24"/>
        </w:rPr>
        <w:t>LIGONINĖS INFORMACINĖS SISTEMOs ESIS priežiūros, TOBULINIMO IR NAUDOTOJŲ KONSULTAVIMO PASLAUGŲ PIRKIMUI</w:t>
      </w:r>
    </w:p>
    <w:p w14:paraId="4BD87DD8" w14:textId="77777777" w:rsidR="00894C6E" w:rsidRPr="00894C6E" w:rsidRDefault="00894C6E" w:rsidP="00894C6E">
      <w:pPr>
        <w:pStyle w:val="ListParagraph2"/>
        <w:spacing w:after="0" w:line="240" w:lineRule="auto"/>
        <w:ind w:left="0"/>
        <w:jc w:val="center"/>
        <w:rPr>
          <w:b/>
        </w:rPr>
      </w:pPr>
    </w:p>
    <w:p w14:paraId="4B60AAAC" w14:textId="77777777" w:rsidR="00894C6E" w:rsidRPr="00894C6E" w:rsidRDefault="00894C6E" w:rsidP="00894C6E">
      <w:pPr>
        <w:pStyle w:val="ListParagraph2"/>
        <w:spacing w:after="0" w:line="240" w:lineRule="auto"/>
        <w:ind w:left="0"/>
        <w:jc w:val="center"/>
        <w:rPr>
          <w:b/>
        </w:rPr>
      </w:pPr>
      <w:r w:rsidRPr="00894C6E">
        <w:rPr>
          <w:b/>
        </w:rPr>
        <w:t>1. BENDROJI DALIS</w:t>
      </w:r>
    </w:p>
    <w:p w14:paraId="56807534" w14:textId="77777777" w:rsidR="00894C6E" w:rsidRPr="00894C6E" w:rsidRDefault="00894C6E" w:rsidP="00894C6E">
      <w:pPr>
        <w:spacing w:after="0" w:line="240" w:lineRule="auto"/>
        <w:jc w:val="both"/>
        <w:rPr>
          <w:rFonts w:ascii="Times New Roman" w:hAnsi="Times New Roman" w:cs="Times New Roman"/>
          <w:sz w:val="24"/>
          <w:szCs w:val="24"/>
        </w:rPr>
      </w:pPr>
    </w:p>
    <w:p w14:paraId="191D3B3D"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VšĮ Vilniaus miesto klinikinės ligoninės (toliau vadinama – Ligoninė) informacinė sistema ESIS (toliau vadinama – ESIS), skirta sveikatos priežiūros veiklai, yra įdiegta ir naudojama adresais: Antakalnio g. 57, Vilnius ir Antakalnio g. 124, Vilnius.</w:t>
      </w:r>
    </w:p>
    <w:p w14:paraId="1176437E" w14:textId="0B2B782B" w:rsidR="00894C6E" w:rsidRPr="00894C6E" w:rsidRDefault="008701EB"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701EB">
        <w:rPr>
          <w:rFonts w:ascii="Times New Roman" w:hAnsi="Times New Roman" w:cs="Times New Roman"/>
          <w:sz w:val="24"/>
          <w:szCs w:val="24"/>
        </w:rPr>
        <w:t xml:space="preserve">Sveikatos priežiūros įstaigoje (toliau – </w:t>
      </w:r>
      <w:r w:rsidR="00894C6E" w:rsidRPr="00894C6E">
        <w:rPr>
          <w:rFonts w:ascii="Times New Roman" w:hAnsi="Times New Roman" w:cs="Times New Roman"/>
          <w:sz w:val="24"/>
          <w:szCs w:val="24"/>
        </w:rPr>
        <w:t>SPĮ</w:t>
      </w:r>
      <w:r>
        <w:rPr>
          <w:rFonts w:ascii="Times New Roman" w:hAnsi="Times New Roman" w:cs="Times New Roman"/>
          <w:sz w:val="24"/>
          <w:szCs w:val="24"/>
        </w:rPr>
        <w:t>)</w:t>
      </w:r>
      <w:r w:rsidR="00894C6E" w:rsidRPr="00894C6E">
        <w:rPr>
          <w:rFonts w:ascii="Times New Roman" w:hAnsi="Times New Roman" w:cs="Times New Roman"/>
          <w:sz w:val="24"/>
          <w:szCs w:val="24"/>
        </w:rPr>
        <w:t xml:space="preserve"> dirba apie 1600 darbuotojai.</w:t>
      </w:r>
    </w:p>
    <w:p w14:paraId="0107F253"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IS funkcinę struktūrą sudaro:</w:t>
      </w:r>
    </w:p>
    <w:p w14:paraId="28E7FA73" w14:textId="33F95FE8" w:rsidR="00894C6E" w:rsidRPr="00894C6E" w:rsidRDefault="00894C6E" w:rsidP="00894C6E">
      <w:pPr>
        <w:pStyle w:val="Sraopastraipa2"/>
        <w:numPr>
          <w:ilvl w:val="1"/>
          <w:numId w:val="28"/>
        </w:numPr>
        <w:tabs>
          <w:tab w:val="left" w:pos="709"/>
          <w:tab w:val="left" w:pos="1276"/>
        </w:tabs>
        <w:ind w:left="0" w:firstLine="709"/>
      </w:pPr>
      <w:r w:rsidRPr="00894C6E">
        <w:t xml:space="preserve">veiklos procesų, </w:t>
      </w:r>
      <w:r w:rsidR="006657D6">
        <w:t xml:space="preserve">elektroninės medicininės istorijos (toliau – </w:t>
      </w:r>
      <w:r w:rsidRPr="00894C6E">
        <w:t>EMI</w:t>
      </w:r>
      <w:r w:rsidR="006657D6">
        <w:t>)</w:t>
      </w:r>
      <w:r w:rsidRPr="00894C6E">
        <w:t xml:space="preserve"> tvarkymo ir duomenų mainų posistemė;</w:t>
      </w:r>
    </w:p>
    <w:p w14:paraId="667FCC44" w14:textId="77777777" w:rsidR="00894C6E" w:rsidRPr="00894C6E" w:rsidRDefault="00894C6E" w:rsidP="00894C6E">
      <w:pPr>
        <w:pStyle w:val="Sraopastraipa2"/>
        <w:numPr>
          <w:ilvl w:val="1"/>
          <w:numId w:val="28"/>
        </w:numPr>
        <w:tabs>
          <w:tab w:val="left" w:pos="709"/>
          <w:tab w:val="left" w:pos="1276"/>
        </w:tabs>
        <w:ind w:left="0" w:firstLine="709"/>
      </w:pPr>
      <w:r w:rsidRPr="00894C6E">
        <w:t>informacijos analizės ir ataskaitų formavimo posistemė.</w:t>
      </w:r>
    </w:p>
    <w:p w14:paraId="4FCC44C6"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Veiklos procesų, EMI tvarkymo ir duomenų mainų posistemę sudaro:</w:t>
      </w:r>
    </w:p>
    <w:p w14:paraId="6A775005" w14:textId="77777777" w:rsidR="00894C6E" w:rsidRPr="00894C6E" w:rsidRDefault="00894C6E" w:rsidP="00894C6E">
      <w:pPr>
        <w:pStyle w:val="Sraopastraipa2"/>
        <w:numPr>
          <w:ilvl w:val="1"/>
          <w:numId w:val="28"/>
        </w:numPr>
        <w:ind w:left="0" w:firstLine="709"/>
      </w:pPr>
      <w:r w:rsidRPr="00894C6E">
        <w:t>ambulatorinių apsilankymų planavimo modulis;</w:t>
      </w:r>
    </w:p>
    <w:p w14:paraId="7E45C5D3" w14:textId="77777777" w:rsidR="00894C6E" w:rsidRPr="00894C6E" w:rsidRDefault="00894C6E" w:rsidP="00894C6E">
      <w:pPr>
        <w:pStyle w:val="Sraopastraipa2"/>
        <w:numPr>
          <w:ilvl w:val="1"/>
          <w:numId w:val="28"/>
        </w:numPr>
        <w:ind w:left="0" w:firstLine="709"/>
      </w:pPr>
      <w:r w:rsidRPr="00894C6E">
        <w:t>ambulatorinių pacientų priėmimo modulis;</w:t>
      </w:r>
    </w:p>
    <w:p w14:paraId="55C33313" w14:textId="77777777" w:rsidR="00894C6E" w:rsidRPr="00894C6E" w:rsidRDefault="00894C6E" w:rsidP="00894C6E">
      <w:pPr>
        <w:pStyle w:val="Sraopastraipa2"/>
        <w:numPr>
          <w:ilvl w:val="1"/>
          <w:numId w:val="28"/>
        </w:numPr>
        <w:ind w:left="0" w:firstLine="709"/>
      </w:pPr>
      <w:r w:rsidRPr="00894C6E">
        <w:t>ambulatorinis gydymo modulis;</w:t>
      </w:r>
    </w:p>
    <w:p w14:paraId="3C8B50D2" w14:textId="77777777" w:rsidR="00894C6E" w:rsidRPr="00894C6E" w:rsidRDefault="00894C6E" w:rsidP="00894C6E">
      <w:pPr>
        <w:pStyle w:val="Sraopastraipa2"/>
        <w:numPr>
          <w:ilvl w:val="1"/>
          <w:numId w:val="28"/>
        </w:numPr>
        <w:ind w:left="0" w:firstLine="709"/>
      </w:pPr>
      <w:r w:rsidRPr="00894C6E">
        <w:t>hospitalizacijų ir operacijų planavimo modulis;</w:t>
      </w:r>
    </w:p>
    <w:p w14:paraId="47A857DD" w14:textId="77777777" w:rsidR="00894C6E" w:rsidRPr="00894C6E" w:rsidRDefault="00894C6E" w:rsidP="00894C6E">
      <w:pPr>
        <w:pStyle w:val="Sraopastraipa2"/>
        <w:numPr>
          <w:ilvl w:val="1"/>
          <w:numId w:val="28"/>
        </w:numPr>
        <w:ind w:left="0" w:firstLine="709"/>
      </w:pPr>
      <w:r w:rsidRPr="00894C6E">
        <w:t>priėmimo stacionariniam gydymui modulis;</w:t>
      </w:r>
    </w:p>
    <w:p w14:paraId="203F8F61" w14:textId="77777777" w:rsidR="00894C6E" w:rsidRPr="00894C6E" w:rsidRDefault="00894C6E" w:rsidP="00894C6E">
      <w:pPr>
        <w:pStyle w:val="Sraopastraipa2"/>
        <w:numPr>
          <w:ilvl w:val="1"/>
          <w:numId w:val="28"/>
        </w:numPr>
        <w:ind w:left="0" w:firstLine="709"/>
      </w:pPr>
      <w:r w:rsidRPr="00894C6E">
        <w:t>paslaugų teikimo priėmimo skyriuje modulis;</w:t>
      </w:r>
    </w:p>
    <w:p w14:paraId="416C4AC3" w14:textId="77777777" w:rsidR="00894C6E" w:rsidRPr="00894C6E" w:rsidRDefault="00894C6E" w:rsidP="00894C6E">
      <w:pPr>
        <w:pStyle w:val="Sraopastraipa2"/>
        <w:numPr>
          <w:ilvl w:val="1"/>
          <w:numId w:val="28"/>
        </w:numPr>
        <w:ind w:left="0" w:firstLine="709"/>
      </w:pPr>
      <w:r w:rsidRPr="00894C6E">
        <w:t>stacionarinio gydymas modulis;</w:t>
      </w:r>
    </w:p>
    <w:p w14:paraId="727D0277" w14:textId="77777777" w:rsidR="00894C6E" w:rsidRPr="00894C6E" w:rsidRDefault="00894C6E" w:rsidP="00894C6E">
      <w:pPr>
        <w:pStyle w:val="Sraopastraipa2"/>
        <w:numPr>
          <w:ilvl w:val="1"/>
          <w:numId w:val="28"/>
        </w:numPr>
        <w:ind w:left="0" w:firstLine="709"/>
      </w:pPr>
      <w:r w:rsidRPr="00894C6E">
        <w:t>laboratorinių tyrimų atlikimo modulis;</w:t>
      </w:r>
    </w:p>
    <w:p w14:paraId="40D47116" w14:textId="77777777" w:rsidR="00894C6E" w:rsidRPr="00894C6E" w:rsidRDefault="00894C6E" w:rsidP="00894C6E">
      <w:pPr>
        <w:pStyle w:val="Sraopastraipa2"/>
        <w:numPr>
          <w:ilvl w:val="1"/>
          <w:numId w:val="28"/>
        </w:numPr>
        <w:ind w:left="0" w:firstLine="709"/>
      </w:pPr>
      <w:r w:rsidRPr="00894C6E">
        <w:t>instrumentinių tyrimų atlikimo modulis;</w:t>
      </w:r>
    </w:p>
    <w:p w14:paraId="31033B86" w14:textId="77777777" w:rsidR="00894C6E" w:rsidRPr="00894C6E" w:rsidRDefault="00894C6E" w:rsidP="00894C6E">
      <w:pPr>
        <w:pStyle w:val="Sraopastraipa2"/>
        <w:numPr>
          <w:ilvl w:val="1"/>
          <w:numId w:val="28"/>
        </w:numPr>
        <w:ind w:left="0" w:firstLine="709"/>
      </w:pPr>
      <w:r w:rsidRPr="00894C6E">
        <w:t>patologijos tyrimų atlikimo modulis;</w:t>
      </w:r>
    </w:p>
    <w:p w14:paraId="640F580C" w14:textId="77777777" w:rsidR="00894C6E" w:rsidRPr="00894C6E" w:rsidRDefault="00894C6E" w:rsidP="00894C6E">
      <w:pPr>
        <w:pStyle w:val="Sraopastraipa2"/>
        <w:numPr>
          <w:ilvl w:val="1"/>
          <w:numId w:val="28"/>
        </w:numPr>
        <w:ind w:left="0" w:firstLine="709"/>
      </w:pPr>
      <w:r w:rsidRPr="00894C6E">
        <w:t>receptų formavimo modulis;</w:t>
      </w:r>
    </w:p>
    <w:p w14:paraId="3BB1B26E" w14:textId="77777777" w:rsidR="00894C6E" w:rsidRPr="00894C6E" w:rsidRDefault="00894C6E" w:rsidP="00894C6E">
      <w:pPr>
        <w:pStyle w:val="Sraopastraipa2"/>
        <w:numPr>
          <w:ilvl w:val="1"/>
          <w:numId w:val="28"/>
        </w:numPr>
        <w:ind w:left="0" w:firstLine="709"/>
      </w:pPr>
      <w:r w:rsidRPr="00894C6E">
        <w:t>vaistų paskyrimo stacionare modulis;</w:t>
      </w:r>
    </w:p>
    <w:p w14:paraId="2B16F948" w14:textId="77777777" w:rsidR="00894C6E" w:rsidRPr="00894C6E" w:rsidRDefault="00894C6E" w:rsidP="00894C6E">
      <w:pPr>
        <w:pStyle w:val="Sraopastraipa2"/>
        <w:numPr>
          <w:ilvl w:val="1"/>
          <w:numId w:val="28"/>
        </w:numPr>
        <w:ind w:left="0" w:firstLine="709"/>
      </w:pPr>
      <w:r w:rsidRPr="00894C6E">
        <w:t>operacijų, procedūrų ir manipuliacijų atlikimo modulis;</w:t>
      </w:r>
    </w:p>
    <w:p w14:paraId="2B661866" w14:textId="77777777" w:rsidR="00894C6E" w:rsidRPr="00894C6E" w:rsidRDefault="00894C6E" w:rsidP="00894C6E">
      <w:pPr>
        <w:pStyle w:val="Sraopastraipa2"/>
        <w:numPr>
          <w:ilvl w:val="1"/>
          <w:numId w:val="28"/>
        </w:numPr>
        <w:ind w:left="0" w:firstLine="709"/>
      </w:pPr>
      <w:r w:rsidRPr="00894C6E">
        <w:t>siuntimų rašymo modulis;</w:t>
      </w:r>
    </w:p>
    <w:p w14:paraId="06C2C159" w14:textId="77777777" w:rsidR="00894C6E" w:rsidRPr="00894C6E" w:rsidRDefault="00894C6E" w:rsidP="00894C6E">
      <w:pPr>
        <w:pStyle w:val="Sraopastraipa2"/>
        <w:numPr>
          <w:ilvl w:val="1"/>
          <w:numId w:val="28"/>
        </w:numPr>
        <w:ind w:left="0" w:firstLine="709"/>
      </w:pPr>
      <w:r w:rsidRPr="00894C6E">
        <w:t>vidinių konsultacijų vykdymo modulis;</w:t>
      </w:r>
    </w:p>
    <w:p w14:paraId="788020F6" w14:textId="77777777" w:rsidR="00894C6E" w:rsidRPr="00894C6E" w:rsidRDefault="00894C6E" w:rsidP="00894C6E">
      <w:pPr>
        <w:pStyle w:val="Sraopastraipa2"/>
        <w:numPr>
          <w:ilvl w:val="1"/>
          <w:numId w:val="28"/>
        </w:numPr>
        <w:ind w:left="0" w:firstLine="709"/>
      </w:pPr>
      <w:r w:rsidRPr="00894C6E">
        <w:t>dietų ir maitinimo administravimo modulis;</w:t>
      </w:r>
    </w:p>
    <w:p w14:paraId="667D6EF5" w14:textId="77777777" w:rsidR="00894C6E" w:rsidRPr="00894C6E" w:rsidRDefault="00894C6E" w:rsidP="00894C6E">
      <w:pPr>
        <w:pStyle w:val="Sraopastraipa2"/>
        <w:numPr>
          <w:ilvl w:val="1"/>
          <w:numId w:val="28"/>
        </w:numPr>
        <w:ind w:left="0" w:firstLine="709"/>
      </w:pPr>
      <w:r w:rsidRPr="00894C6E">
        <w:t>nedarbingumo pažymėjimų bei nėštumo ir gimdymo atostogų pažymėjimų išdavimo modulis;</w:t>
      </w:r>
    </w:p>
    <w:p w14:paraId="751694ED" w14:textId="77777777" w:rsidR="00894C6E" w:rsidRPr="00894C6E" w:rsidRDefault="00894C6E" w:rsidP="00894C6E">
      <w:pPr>
        <w:pStyle w:val="Sraopastraipa2"/>
        <w:numPr>
          <w:ilvl w:val="1"/>
          <w:numId w:val="28"/>
        </w:numPr>
        <w:ind w:left="0" w:firstLine="709"/>
      </w:pPr>
      <w:r w:rsidRPr="00894C6E">
        <w:t>neįgalumo, darbingumo lygio, bendrųjų pirminių specialiųjų poreikių nustatymo modulis;</w:t>
      </w:r>
    </w:p>
    <w:p w14:paraId="7E5C45D3" w14:textId="77777777" w:rsidR="00894C6E" w:rsidRPr="00894C6E" w:rsidRDefault="00894C6E" w:rsidP="00894C6E">
      <w:pPr>
        <w:pStyle w:val="Sraopastraipa2"/>
        <w:numPr>
          <w:ilvl w:val="1"/>
          <w:numId w:val="28"/>
        </w:numPr>
        <w:ind w:left="0" w:firstLine="709"/>
      </w:pPr>
      <w:r w:rsidRPr="00894C6E">
        <w:t>diagnozių, paslaugų ir operacijų registravimo modulis;</w:t>
      </w:r>
    </w:p>
    <w:p w14:paraId="34EFA810" w14:textId="77777777" w:rsidR="00894C6E" w:rsidRPr="00894C6E" w:rsidRDefault="00894C6E" w:rsidP="00894C6E">
      <w:pPr>
        <w:pStyle w:val="Sraopastraipa2"/>
        <w:numPr>
          <w:ilvl w:val="1"/>
          <w:numId w:val="28"/>
        </w:numPr>
        <w:ind w:left="0" w:firstLine="709"/>
      </w:pPr>
      <w:r w:rsidRPr="00894C6E">
        <w:t>gimdymų ir naujagimių informacijos registravimo modulis;</w:t>
      </w:r>
    </w:p>
    <w:p w14:paraId="690F43C1" w14:textId="77777777" w:rsidR="00894C6E" w:rsidRPr="00894C6E" w:rsidRDefault="00894C6E" w:rsidP="00894C6E">
      <w:pPr>
        <w:pStyle w:val="Sraopastraipa2"/>
        <w:numPr>
          <w:ilvl w:val="1"/>
          <w:numId w:val="28"/>
        </w:numPr>
        <w:ind w:left="0" w:firstLine="709"/>
      </w:pPr>
      <w:r w:rsidRPr="00894C6E">
        <w:t>psichikos ligonių klinikinės informacijos tvarkymo ir apsaugos modulis;</w:t>
      </w:r>
    </w:p>
    <w:p w14:paraId="09A72A12" w14:textId="77777777" w:rsidR="00894C6E" w:rsidRPr="00894C6E" w:rsidRDefault="00894C6E" w:rsidP="00894C6E">
      <w:pPr>
        <w:pStyle w:val="Sraopastraipa2"/>
        <w:numPr>
          <w:ilvl w:val="1"/>
          <w:numId w:val="28"/>
        </w:numPr>
        <w:ind w:left="0" w:firstLine="709"/>
      </w:pPr>
      <w:r w:rsidRPr="00894C6E">
        <w:t>dokumentų sukūrimo modulis;</w:t>
      </w:r>
    </w:p>
    <w:p w14:paraId="6D0597AE" w14:textId="77777777" w:rsidR="00894C6E" w:rsidRPr="00894C6E" w:rsidRDefault="00894C6E" w:rsidP="00894C6E">
      <w:pPr>
        <w:pStyle w:val="Sraopastraipa2"/>
        <w:numPr>
          <w:ilvl w:val="1"/>
          <w:numId w:val="28"/>
        </w:numPr>
        <w:ind w:left="0" w:firstLine="709"/>
      </w:pPr>
      <w:r w:rsidRPr="00894C6E">
        <w:t>pacientų katalogo tvarkymo modulis;</w:t>
      </w:r>
    </w:p>
    <w:p w14:paraId="0A98CF52" w14:textId="77777777" w:rsidR="00894C6E" w:rsidRPr="00894C6E" w:rsidRDefault="00894C6E" w:rsidP="00894C6E">
      <w:pPr>
        <w:pStyle w:val="Sraopastraipa2"/>
        <w:numPr>
          <w:ilvl w:val="1"/>
          <w:numId w:val="28"/>
        </w:numPr>
        <w:ind w:left="0" w:firstLine="709"/>
      </w:pPr>
      <w:r w:rsidRPr="00894C6E">
        <w:t>įstaigos išteklių administravimo modulis;</w:t>
      </w:r>
    </w:p>
    <w:p w14:paraId="23563FDA" w14:textId="77777777" w:rsidR="00894C6E" w:rsidRPr="00894C6E" w:rsidRDefault="00894C6E" w:rsidP="00894C6E">
      <w:pPr>
        <w:pStyle w:val="Sraopastraipa2"/>
        <w:numPr>
          <w:ilvl w:val="1"/>
          <w:numId w:val="28"/>
        </w:numPr>
        <w:ind w:left="0" w:firstLine="709"/>
      </w:pPr>
      <w:r w:rsidRPr="00894C6E">
        <w:t>naudotojų, klasifikatorių ir terminų žodynų administravimo modulis;</w:t>
      </w:r>
    </w:p>
    <w:p w14:paraId="3EDC577A" w14:textId="77777777" w:rsidR="00894C6E" w:rsidRPr="00894C6E" w:rsidRDefault="00894C6E" w:rsidP="00894C6E">
      <w:pPr>
        <w:pStyle w:val="Sraopastraipa2"/>
        <w:numPr>
          <w:ilvl w:val="1"/>
          <w:numId w:val="28"/>
        </w:numPr>
        <w:ind w:left="0" w:firstLine="709"/>
      </w:pPr>
      <w:r w:rsidRPr="00894C6E">
        <w:t>klinikinės ir kitos informacijos keitimosi su ESPBI IS modulis.</w:t>
      </w:r>
    </w:p>
    <w:p w14:paraId="2614AF86"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 xml:space="preserve">Informacijos </w:t>
      </w:r>
      <w:r w:rsidRPr="00894C6E">
        <w:rPr>
          <w:rFonts w:ascii="Times New Roman" w:hAnsi="Times New Roman" w:cs="Times New Roman"/>
          <w:color w:val="000000"/>
          <w:sz w:val="24"/>
          <w:szCs w:val="24"/>
        </w:rPr>
        <w:t>analizės</w:t>
      </w:r>
      <w:r w:rsidRPr="00894C6E">
        <w:rPr>
          <w:rFonts w:ascii="Times New Roman" w:hAnsi="Times New Roman" w:cs="Times New Roman"/>
          <w:sz w:val="24"/>
          <w:szCs w:val="24"/>
        </w:rPr>
        <w:t xml:space="preserve"> ir ataskaitų formavimo posistemę sudaro ataskaitų formavimo modulis.</w:t>
      </w:r>
    </w:p>
    <w:p w14:paraId="029E771C"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94C6E">
        <w:rPr>
          <w:rFonts w:ascii="Times New Roman" w:hAnsi="Times New Roman" w:cs="Times New Roman"/>
          <w:color w:val="000000"/>
          <w:sz w:val="24"/>
          <w:szCs w:val="24"/>
        </w:rPr>
        <w:t xml:space="preserve">SPĮ IS </w:t>
      </w:r>
      <w:r w:rsidRPr="00894C6E">
        <w:rPr>
          <w:rFonts w:ascii="Times New Roman" w:hAnsi="Times New Roman" w:cs="Times New Roman"/>
          <w:sz w:val="24"/>
          <w:szCs w:val="24"/>
        </w:rPr>
        <w:t xml:space="preserve">turi </w:t>
      </w:r>
      <w:r w:rsidRPr="00894C6E">
        <w:rPr>
          <w:rFonts w:ascii="Times New Roman" w:hAnsi="Times New Roman" w:cs="Times New Roman"/>
          <w:color w:val="000000"/>
          <w:sz w:val="24"/>
          <w:szCs w:val="24"/>
        </w:rPr>
        <w:t>integraciją su šiomis informacinėmis sistemomis ir registrais:</w:t>
      </w:r>
    </w:p>
    <w:p w14:paraId="144C0EF8" w14:textId="77777777" w:rsidR="00894C6E" w:rsidRPr="00894C6E" w:rsidRDefault="00894C6E" w:rsidP="00894C6E">
      <w:pPr>
        <w:pStyle w:val="Sraopastraipa2"/>
        <w:numPr>
          <w:ilvl w:val="1"/>
          <w:numId w:val="28"/>
        </w:numPr>
        <w:tabs>
          <w:tab w:val="left" w:pos="709"/>
          <w:tab w:val="left" w:pos="1418"/>
        </w:tabs>
        <w:ind w:left="0" w:firstLine="709"/>
      </w:pPr>
      <w:r w:rsidRPr="00894C6E">
        <w:t>E. sveikatos paslaugų ir bendradarbiavimo infrastruktūros informacine sistema (toliau - ESPBI IS);</w:t>
      </w:r>
    </w:p>
    <w:p w14:paraId="44E6F080" w14:textId="77777777" w:rsidR="00894C6E" w:rsidRPr="00894C6E" w:rsidRDefault="00894C6E" w:rsidP="00894C6E">
      <w:pPr>
        <w:pStyle w:val="Sraopastraipa2"/>
        <w:numPr>
          <w:ilvl w:val="1"/>
          <w:numId w:val="28"/>
        </w:numPr>
        <w:tabs>
          <w:tab w:val="left" w:pos="709"/>
          <w:tab w:val="left" w:pos="1418"/>
        </w:tabs>
        <w:ind w:left="0" w:firstLine="709"/>
      </w:pPr>
      <w:r w:rsidRPr="00894C6E">
        <w:t>Lietuvos Respublikos draudžiamųjų privalomuoju sveikatos draudimu registras;</w:t>
      </w:r>
    </w:p>
    <w:p w14:paraId="6AA53604" w14:textId="77777777" w:rsidR="00894C6E" w:rsidRPr="00894C6E" w:rsidRDefault="00894C6E" w:rsidP="00894C6E">
      <w:pPr>
        <w:pStyle w:val="Sraopastraipa2"/>
        <w:numPr>
          <w:ilvl w:val="1"/>
          <w:numId w:val="28"/>
        </w:numPr>
        <w:tabs>
          <w:tab w:val="left" w:pos="709"/>
          <w:tab w:val="left" w:pos="1418"/>
        </w:tabs>
        <w:ind w:left="0" w:firstLine="709"/>
      </w:pPr>
      <w:r w:rsidRPr="00894C6E">
        <w:lastRenderedPageBreak/>
        <w:t>Privalomojo sveikatos draudimo informacinė sistema „Sveidra“ ir jos SPAP, APAP, RSAP, PRAP ir SPELIT posistemiai;</w:t>
      </w:r>
    </w:p>
    <w:p w14:paraId="5F161749" w14:textId="77777777" w:rsidR="00894C6E" w:rsidRPr="00894C6E" w:rsidRDefault="00894C6E" w:rsidP="00894C6E">
      <w:pPr>
        <w:pStyle w:val="Sraopastraipa2"/>
        <w:numPr>
          <w:ilvl w:val="1"/>
          <w:numId w:val="28"/>
        </w:numPr>
        <w:tabs>
          <w:tab w:val="left" w:pos="709"/>
          <w:tab w:val="left" w:pos="1418"/>
        </w:tabs>
        <w:ind w:left="0" w:firstLine="709"/>
      </w:pPr>
      <w:r w:rsidRPr="00894C6E">
        <w:t>Elektroninių nedarbingumo pažymėjimų tvarkymo informacine sistema EPTS;</w:t>
      </w:r>
    </w:p>
    <w:p w14:paraId="6D883192" w14:textId="77777777" w:rsidR="00894C6E" w:rsidRPr="00894C6E" w:rsidRDefault="00894C6E" w:rsidP="00894C6E">
      <w:pPr>
        <w:pStyle w:val="Sraopastraipa2"/>
        <w:numPr>
          <w:ilvl w:val="1"/>
          <w:numId w:val="28"/>
        </w:numPr>
        <w:tabs>
          <w:tab w:val="left" w:pos="709"/>
          <w:tab w:val="left" w:pos="1418"/>
        </w:tabs>
        <w:ind w:left="0" w:firstLine="709"/>
      </w:pPr>
      <w:r w:rsidRPr="00894C6E">
        <w:t>Išankstinės pacientų registracijos informacinė sistema IPR;</w:t>
      </w:r>
    </w:p>
    <w:p w14:paraId="1CE29704" w14:textId="77777777" w:rsidR="00894C6E" w:rsidRPr="00894C6E" w:rsidRDefault="00894C6E" w:rsidP="00894C6E">
      <w:pPr>
        <w:pStyle w:val="Sraopastraipa2"/>
        <w:numPr>
          <w:ilvl w:val="1"/>
          <w:numId w:val="28"/>
        </w:numPr>
        <w:tabs>
          <w:tab w:val="left" w:pos="709"/>
          <w:tab w:val="left" w:pos="1418"/>
        </w:tabs>
        <w:ind w:left="0" w:firstLine="709"/>
      </w:pPr>
      <w:r w:rsidRPr="00894C6E">
        <w:t>Neįgalumo ir darbingumo nustatymo tarnybos informacinė sistema.</w:t>
      </w:r>
    </w:p>
    <w:p w14:paraId="3BC83A5D"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IS architektūra ir naudojamos priemonės:</w:t>
      </w:r>
    </w:p>
    <w:p w14:paraId="0B73C752" w14:textId="77777777" w:rsidR="00894C6E" w:rsidRPr="00894C6E" w:rsidRDefault="00894C6E" w:rsidP="00894C6E">
      <w:pPr>
        <w:pStyle w:val="Sraopastraipa2"/>
        <w:numPr>
          <w:ilvl w:val="1"/>
          <w:numId w:val="28"/>
        </w:numPr>
        <w:tabs>
          <w:tab w:val="left" w:pos="709"/>
          <w:tab w:val="left" w:pos="1418"/>
        </w:tabs>
        <w:ind w:left="0" w:firstLine="709"/>
      </w:pPr>
      <w:r w:rsidRPr="00894C6E">
        <w:t>Naudotojo sąsaja realizuota Interneto naršyklės pagrindu;</w:t>
      </w:r>
    </w:p>
    <w:p w14:paraId="73B25DD7" w14:textId="77777777" w:rsidR="00894C6E" w:rsidRPr="00894C6E" w:rsidRDefault="00894C6E" w:rsidP="00894C6E">
      <w:pPr>
        <w:pStyle w:val="Sraopastraipa2"/>
        <w:numPr>
          <w:ilvl w:val="1"/>
          <w:numId w:val="28"/>
        </w:numPr>
        <w:tabs>
          <w:tab w:val="left" w:pos="709"/>
          <w:tab w:val="left" w:pos="1418"/>
        </w:tabs>
        <w:ind w:left="0" w:firstLine="709"/>
      </w:pPr>
      <w:r w:rsidRPr="00894C6E">
        <w:t>Programa veikia MS IIS serveryje;</w:t>
      </w:r>
    </w:p>
    <w:p w14:paraId="1CC70522" w14:textId="77777777" w:rsidR="00894C6E" w:rsidRPr="00894C6E" w:rsidRDefault="00894C6E" w:rsidP="00894C6E">
      <w:pPr>
        <w:pStyle w:val="Sraopastraipa2"/>
        <w:numPr>
          <w:ilvl w:val="1"/>
          <w:numId w:val="28"/>
        </w:numPr>
        <w:tabs>
          <w:tab w:val="left" w:pos="709"/>
          <w:tab w:val="left" w:pos="1418"/>
        </w:tabs>
        <w:ind w:left="0" w:firstLine="709"/>
      </w:pPr>
      <w:r w:rsidRPr="00894C6E">
        <w:t>Naudoja MS SQL duomenų bazę;</w:t>
      </w:r>
    </w:p>
    <w:p w14:paraId="1A1C9EEE" w14:textId="77777777" w:rsidR="00894C6E" w:rsidRPr="00894C6E" w:rsidRDefault="00894C6E" w:rsidP="00894C6E">
      <w:pPr>
        <w:pStyle w:val="Sraopastraipa2"/>
        <w:numPr>
          <w:ilvl w:val="1"/>
          <w:numId w:val="28"/>
        </w:numPr>
        <w:tabs>
          <w:tab w:val="left" w:pos="709"/>
          <w:tab w:val="left" w:pos="1418"/>
        </w:tabs>
        <w:ind w:left="0" w:firstLine="709"/>
      </w:pPr>
      <w:r w:rsidRPr="00894C6E">
        <w:t xml:space="preserve">Suprogramuota naudojant MS ASP.NET </w:t>
      </w:r>
      <w:proofErr w:type="spellStart"/>
      <w:r w:rsidRPr="00894C6E">
        <w:t>Framework</w:t>
      </w:r>
      <w:proofErr w:type="spellEnd"/>
      <w:r w:rsidRPr="00894C6E">
        <w:t xml:space="preserve"> priemones.</w:t>
      </w:r>
    </w:p>
    <w:p w14:paraId="5709BF11" w14:textId="77777777" w:rsidR="00894C6E" w:rsidRPr="00894C6E" w:rsidRDefault="00894C6E" w:rsidP="00894C6E">
      <w:pPr>
        <w:tabs>
          <w:tab w:val="left" w:pos="426"/>
          <w:tab w:val="left" w:pos="1560"/>
        </w:tabs>
        <w:spacing w:after="0" w:line="240" w:lineRule="auto"/>
        <w:jc w:val="both"/>
        <w:rPr>
          <w:rFonts w:ascii="Times New Roman" w:hAnsi="Times New Roman" w:cs="Times New Roman"/>
          <w:sz w:val="24"/>
          <w:szCs w:val="24"/>
        </w:rPr>
      </w:pPr>
    </w:p>
    <w:p w14:paraId="2BF3C844" w14:textId="77777777" w:rsidR="00894C6E" w:rsidRPr="00894C6E" w:rsidRDefault="00894C6E" w:rsidP="00894C6E">
      <w:pPr>
        <w:pStyle w:val="ListParagraph1"/>
        <w:ind w:left="0"/>
        <w:jc w:val="center"/>
        <w:rPr>
          <w:b/>
          <w:noProof w:val="0"/>
          <w:sz w:val="24"/>
          <w:szCs w:val="24"/>
          <w:lang w:val="lt-LT"/>
        </w:rPr>
      </w:pPr>
      <w:r w:rsidRPr="00894C6E">
        <w:rPr>
          <w:b/>
          <w:noProof w:val="0"/>
          <w:sz w:val="24"/>
          <w:szCs w:val="24"/>
          <w:lang w:val="lt-LT"/>
        </w:rPr>
        <w:t>OBJEKTAS</w:t>
      </w:r>
    </w:p>
    <w:p w14:paraId="4256B16B" w14:textId="77777777" w:rsidR="00894C6E" w:rsidRPr="00894C6E" w:rsidRDefault="00894C6E" w:rsidP="00894C6E">
      <w:pPr>
        <w:pStyle w:val="ListParagraph1"/>
        <w:ind w:left="0"/>
        <w:jc w:val="center"/>
        <w:rPr>
          <w:b/>
          <w:noProof w:val="0"/>
          <w:sz w:val="24"/>
          <w:szCs w:val="24"/>
          <w:lang w:val="lt-LT"/>
        </w:rPr>
      </w:pPr>
    </w:p>
    <w:p w14:paraId="12E1321C"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b/>
          <w:sz w:val="24"/>
          <w:szCs w:val="24"/>
        </w:rPr>
        <w:t xml:space="preserve">Pirkimo objektas: </w:t>
      </w:r>
      <w:r w:rsidRPr="00894C6E">
        <w:rPr>
          <w:rFonts w:ascii="Times New Roman" w:hAnsi="Times New Roman" w:cs="Times New Roman"/>
          <w:sz w:val="24"/>
          <w:szCs w:val="24"/>
        </w:rPr>
        <w:t>VšĮ Vilniaus miesto klinikinės ligoninės informacinės sistemos ESIS priežiūros, tobulinimo ir naudotojų konsultavimo paslaugos (toliau – Priežiūros ir konsultavimo paslaugos).</w:t>
      </w:r>
    </w:p>
    <w:p w14:paraId="644C26A6" w14:textId="4225092F"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iCs/>
          <w:sz w:val="24"/>
          <w:szCs w:val="24"/>
        </w:rPr>
      </w:pPr>
      <w:r w:rsidRPr="00894C6E">
        <w:rPr>
          <w:rFonts w:ascii="Times New Roman" w:hAnsi="Times New Roman" w:cs="Times New Roman"/>
          <w:sz w:val="24"/>
          <w:szCs w:val="24"/>
        </w:rPr>
        <w:t xml:space="preserve">Priežiūros ir konsultavimo paslaugų trukmė – 36 (trisdešimt šeši) mėnesiai nuo </w:t>
      </w:r>
      <w:r w:rsidR="00A86A7F">
        <w:rPr>
          <w:rFonts w:ascii="Times New Roman" w:hAnsi="Times New Roman" w:cs="Times New Roman"/>
          <w:sz w:val="24"/>
          <w:szCs w:val="24"/>
        </w:rPr>
        <w:t>S</w:t>
      </w:r>
      <w:r w:rsidRPr="00894C6E">
        <w:rPr>
          <w:rFonts w:ascii="Times New Roman" w:hAnsi="Times New Roman" w:cs="Times New Roman"/>
          <w:sz w:val="24"/>
          <w:szCs w:val="24"/>
        </w:rPr>
        <w:t xml:space="preserve">utarties </w:t>
      </w:r>
      <w:r w:rsidR="006657D6">
        <w:rPr>
          <w:rFonts w:ascii="Times New Roman" w:hAnsi="Times New Roman" w:cs="Times New Roman"/>
          <w:sz w:val="24"/>
          <w:szCs w:val="24"/>
        </w:rPr>
        <w:t>įsigaliojimo</w:t>
      </w:r>
      <w:r w:rsidR="006657D6" w:rsidRPr="00894C6E">
        <w:rPr>
          <w:rFonts w:ascii="Times New Roman" w:hAnsi="Times New Roman" w:cs="Times New Roman"/>
          <w:sz w:val="24"/>
          <w:szCs w:val="24"/>
        </w:rPr>
        <w:t xml:space="preserve"> </w:t>
      </w:r>
      <w:r w:rsidRPr="00894C6E">
        <w:rPr>
          <w:rFonts w:ascii="Times New Roman" w:hAnsi="Times New Roman" w:cs="Times New Roman"/>
          <w:sz w:val="24"/>
          <w:szCs w:val="24"/>
        </w:rPr>
        <w:t>dienos.</w:t>
      </w:r>
    </w:p>
    <w:p w14:paraId="58739D46" w14:textId="2725C0A2" w:rsid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iCs/>
          <w:sz w:val="24"/>
          <w:szCs w:val="24"/>
        </w:rPr>
      </w:pPr>
      <w:r w:rsidRPr="00894C6E">
        <w:rPr>
          <w:rFonts w:ascii="Times New Roman" w:hAnsi="Times New Roman" w:cs="Times New Roman"/>
          <w:iCs/>
          <w:sz w:val="24"/>
          <w:szCs w:val="24"/>
        </w:rPr>
        <w:t xml:space="preserve">Taip yra perkamos programavimo paslaugos, tačiau jos perkamos bus pagal poreikį ir užsakomos atskira technine užduotimi. 100 val. yra </w:t>
      </w:r>
      <w:r w:rsidR="007417EE">
        <w:rPr>
          <w:rFonts w:ascii="Times New Roman" w:hAnsi="Times New Roman" w:cs="Times New Roman"/>
          <w:iCs/>
          <w:sz w:val="24"/>
          <w:szCs w:val="24"/>
        </w:rPr>
        <w:t>preliminarus</w:t>
      </w:r>
      <w:r w:rsidR="007417EE" w:rsidRPr="00894C6E">
        <w:rPr>
          <w:rFonts w:ascii="Times New Roman" w:hAnsi="Times New Roman" w:cs="Times New Roman"/>
          <w:iCs/>
          <w:sz w:val="24"/>
          <w:szCs w:val="24"/>
        </w:rPr>
        <w:t xml:space="preserve"> </w:t>
      </w:r>
      <w:r w:rsidRPr="00894C6E">
        <w:rPr>
          <w:rFonts w:ascii="Times New Roman" w:hAnsi="Times New Roman" w:cs="Times New Roman"/>
          <w:iCs/>
          <w:sz w:val="24"/>
          <w:szCs w:val="24"/>
        </w:rPr>
        <w:t xml:space="preserve">numatomas kiekis per 36  mėn., tačiau perkančioji organizacija neįsipareigoja jo išpirkti </w:t>
      </w:r>
      <w:r w:rsidR="00A86A7F">
        <w:rPr>
          <w:rFonts w:ascii="Times New Roman" w:hAnsi="Times New Roman" w:cs="Times New Roman"/>
          <w:iCs/>
          <w:sz w:val="24"/>
          <w:szCs w:val="24"/>
        </w:rPr>
        <w:t>S</w:t>
      </w:r>
      <w:r w:rsidRPr="00894C6E">
        <w:rPr>
          <w:rFonts w:ascii="Times New Roman" w:hAnsi="Times New Roman" w:cs="Times New Roman"/>
          <w:iCs/>
          <w:sz w:val="24"/>
          <w:szCs w:val="24"/>
        </w:rPr>
        <w:t>utarties galiojimo metu.</w:t>
      </w:r>
    </w:p>
    <w:p w14:paraId="6361EB68" w14:textId="615101FD" w:rsidR="00DD0F9B" w:rsidRPr="00894C6E" w:rsidRDefault="00DD0F9B"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iCs/>
          <w:sz w:val="24"/>
          <w:szCs w:val="24"/>
        </w:rPr>
      </w:pPr>
      <w:r w:rsidRPr="00DD0F9B">
        <w:rPr>
          <w:rFonts w:ascii="Times New Roman" w:hAnsi="Times New Roman" w:cs="Times New Roman"/>
          <w:iCs/>
          <w:sz w:val="24"/>
          <w:szCs w:val="24"/>
        </w:rPr>
        <w:t xml:space="preserve">Paslaugų teikėjas kartu su pasiūlymu turi pateikti dokumentus įrodančius, kad jis yra </w:t>
      </w:r>
      <w:r w:rsidR="001F26D5">
        <w:rPr>
          <w:rFonts w:ascii="Times New Roman" w:hAnsi="Times New Roman" w:cs="Times New Roman"/>
          <w:iCs/>
          <w:sz w:val="24"/>
          <w:szCs w:val="24"/>
        </w:rPr>
        <w:t xml:space="preserve">informacinės </w:t>
      </w:r>
      <w:r w:rsidR="00066786">
        <w:rPr>
          <w:rFonts w:ascii="Times New Roman" w:hAnsi="Times New Roman" w:cs="Times New Roman"/>
          <w:iCs/>
          <w:sz w:val="24"/>
          <w:szCs w:val="24"/>
        </w:rPr>
        <w:t>sistemos ESIS</w:t>
      </w:r>
      <w:r w:rsidRPr="00DD0F9B">
        <w:rPr>
          <w:rFonts w:ascii="Times New Roman" w:hAnsi="Times New Roman" w:cs="Times New Roman"/>
          <w:iCs/>
          <w:sz w:val="24"/>
          <w:szCs w:val="24"/>
        </w:rPr>
        <w:t xml:space="preserve"> autoriaus teisių turėtojas ir (arba) turi teisę platinti, diegti, modifikuoti ir prižiūrėti </w:t>
      </w:r>
      <w:r w:rsidR="00066786">
        <w:rPr>
          <w:rFonts w:ascii="Times New Roman" w:hAnsi="Times New Roman" w:cs="Times New Roman"/>
          <w:iCs/>
          <w:sz w:val="24"/>
          <w:szCs w:val="24"/>
        </w:rPr>
        <w:t>informacinę sistemą ESIS</w:t>
      </w:r>
      <w:r w:rsidRPr="00DD0F9B">
        <w:rPr>
          <w:rFonts w:ascii="Times New Roman" w:hAnsi="Times New Roman" w:cs="Times New Roman"/>
          <w:iCs/>
          <w:sz w:val="24"/>
          <w:szCs w:val="24"/>
        </w:rPr>
        <w:t>.</w:t>
      </w:r>
    </w:p>
    <w:p w14:paraId="7A93B757" w14:textId="77777777" w:rsidR="00E71EDF" w:rsidRDefault="00E71EDF" w:rsidP="00894C6E">
      <w:pPr>
        <w:pStyle w:val="ListParagraph1"/>
        <w:ind w:left="0"/>
        <w:jc w:val="center"/>
        <w:rPr>
          <w:b/>
          <w:noProof w:val="0"/>
          <w:sz w:val="24"/>
          <w:szCs w:val="24"/>
          <w:lang w:val="lt-LT"/>
        </w:rPr>
      </w:pPr>
    </w:p>
    <w:p w14:paraId="666560A4" w14:textId="7E04007D" w:rsidR="00894C6E" w:rsidRPr="00894C6E" w:rsidRDefault="00894C6E" w:rsidP="00894C6E">
      <w:pPr>
        <w:pStyle w:val="ListParagraph1"/>
        <w:ind w:left="0"/>
        <w:jc w:val="center"/>
        <w:rPr>
          <w:b/>
          <w:noProof w:val="0"/>
          <w:sz w:val="24"/>
          <w:szCs w:val="24"/>
          <w:lang w:val="lt-LT"/>
        </w:rPr>
      </w:pPr>
      <w:r w:rsidRPr="00894C6E">
        <w:rPr>
          <w:b/>
          <w:noProof w:val="0"/>
          <w:sz w:val="24"/>
          <w:szCs w:val="24"/>
          <w:lang w:val="lt-LT"/>
        </w:rPr>
        <w:t>REIKALAVIMAI PRIEŽIŪROS IR TOBULINIMO PASLAUGOMS</w:t>
      </w:r>
    </w:p>
    <w:p w14:paraId="5A396817" w14:textId="77777777" w:rsidR="00894C6E" w:rsidRPr="00894C6E" w:rsidRDefault="00894C6E" w:rsidP="00894C6E">
      <w:pPr>
        <w:pStyle w:val="ListParagraph1"/>
        <w:ind w:left="0"/>
        <w:jc w:val="center"/>
        <w:rPr>
          <w:b/>
          <w:noProof w:val="0"/>
          <w:sz w:val="24"/>
          <w:szCs w:val="24"/>
          <w:lang w:val="lt-LT"/>
        </w:rPr>
      </w:pPr>
    </w:p>
    <w:p w14:paraId="675B2580"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Priežiūros ir tobulinimo paslaugos apima:</w:t>
      </w:r>
    </w:p>
    <w:p w14:paraId="2EBA95F7" w14:textId="78022C55"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uri būti užtikrinta</w:t>
      </w:r>
      <w:r w:rsidR="00894C6E" w:rsidRPr="00894C6E">
        <w:rPr>
          <w:rFonts w:ascii="Times New Roman" w:hAnsi="Times New Roman" w:cs="Times New Roman"/>
          <w:sz w:val="24"/>
          <w:szCs w:val="24"/>
        </w:rPr>
        <w:t xml:space="preserve"> Mikrobiologijos laboratorijos informacinė sistemos integracija</w:t>
      </w:r>
      <w:r w:rsidR="00894C6E" w:rsidRPr="00894C6E">
        <w:rPr>
          <w:rFonts w:ascii="Times New Roman" w:eastAsia="Times New Roman" w:hAnsi="Times New Roman" w:cs="Times New Roman"/>
          <w:sz w:val="24"/>
          <w:szCs w:val="24"/>
          <w:lang w:eastAsia="lt-LT"/>
        </w:rPr>
        <w:t xml:space="preserve"> ir tobulinimas;</w:t>
      </w:r>
    </w:p>
    <w:p w14:paraId="4717DEE0" w14:textId="066BBE68"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 xml:space="preserve">uri būti užtikrinta IPR informacinės sistemos integracija; </w:t>
      </w:r>
    </w:p>
    <w:p w14:paraId="79CE0F6A" w14:textId="6E744344"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 xml:space="preserve">uri būti užtikrinta galimybė pacientams prisirašyti prie </w:t>
      </w:r>
      <w:r w:rsidR="00894C6E" w:rsidRPr="00894C6E">
        <w:rPr>
          <w:rFonts w:ascii="Times New Roman" w:hAnsi="Times New Roman" w:cs="Times New Roman"/>
          <w:sz w:val="24"/>
          <w:szCs w:val="24"/>
        </w:rPr>
        <w:t>Vilniaus miesto klinikinės ligoninės</w:t>
      </w:r>
      <w:r w:rsidR="00894C6E" w:rsidRPr="00894C6E">
        <w:rPr>
          <w:rFonts w:ascii="Times New Roman" w:eastAsia="Times New Roman" w:hAnsi="Times New Roman" w:cs="Times New Roman"/>
          <w:sz w:val="24"/>
          <w:szCs w:val="24"/>
          <w:lang w:eastAsia="lt-LT"/>
        </w:rPr>
        <w:t xml:space="preserve"> poliklinikos šeimos gydytojo per „Elektroniniai valdžios vartai“ portalą.</w:t>
      </w:r>
    </w:p>
    <w:p w14:paraId="71323FC1" w14:textId="7D457D56"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uri būti užtikrintas profilaktinių ir skatinamųjų programų informacinėje sistemoje veikimas ir tobulinimas;</w:t>
      </w:r>
    </w:p>
    <w:p w14:paraId="2FC4BED5" w14:textId="6DE65356"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 xml:space="preserve">uri būti užtikrintas </w:t>
      </w:r>
      <w:proofErr w:type="spellStart"/>
      <w:r w:rsidR="00894C6E" w:rsidRPr="00894C6E">
        <w:rPr>
          <w:rFonts w:ascii="Times New Roman" w:eastAsia="Times New Roman" w:hAnsi="Times New Roman" w:cs="Times New Roman"/>
          <w:sz w:val="24"/>
          <w:szCs w:val="24"/>
          <w:lang w:eastAsia="lt-LT"/>
        </w:rPr>
        <w:t>realibitacijos</w:t>
      </w:r>
      <w:proofErr w:type="spellEnd"/>
      <w:r w:rsidR="00894C6E" w:rsidRPr="00894C6E">
        <w:rPr>
          <w:rFonts w:ascii="Times New Roman" w:eastAsia="Times New Roman" w:hAnsi="Times New Roman" w:cs="Times New Roman"/>
          <w:sz w:val="24"/>
          <w:szCs w:val="24"/>
          <w:lang w:eastAsia="lt-LT"/>
        </w:rPr>
        <w:t xml:space="preserve"> paslaugų modulio veikimas ir tobulinimas;</w:t>
      </w:r>
    </w:p>
    <w:p w14:paraId="29D9C4A0" w14:textId="3817F743"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uri būti užtikrintas odontologinių paslaugų ir naudojamų medžiagų klasifikatorių modulio veikimas ir tobulinimas (mokamų paslaugų funkcionalumo sukūrimas ir integravimas į kasos aparatus);</w:t>
      </w:r>
    </w:p>
    <w:p w14:paraId="22590066" w14:textId="0A75AA46"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uri būti užtikrinta NGN (</w:t>
      </w:r>
      <w:proofErr w:type="spellStart"/>
      <w:r w:rsidR="00894C6E" w:rsidRPr="00894C6E">
        <w:rPr>
          <w:rFonts w:ascii="Times New Roman" w:eastAsia="Times New Roman" w:hAnsi="Times New Roman" w:cs="Times New Roman"/>
          <w:sz w:val="24"/>
          <w:szCs w:val="24"/>
          <w:lang w:eastAsia="lt-LT"/>
        </w:rPr>
        <w:t>nėsčiųjų</w:t>
      </w:r>
      <w:proofErr w:type="spellEnd"/>
      <w:r w:rsidR="00894C6E" w:rsidRPr="00894C6E">
        <w:rPr>
          <w:rFonts w:ascii="Times New Roman" w:eastAsia="Times New Roman" w:hAnsi="Times New Roman" w:cs="Times New Roman"/>
          <w:sz w:val="24"/>
          <w:szCs w:val="24"/>
          <w:lang w:eastAsia="lt-LT"/>
        </w:rPr>
        <w:t>, gimdyvių ir naujagimių) IS (jei yra techninė galimybė iš NGN IS pusės) integracija;</w:t>
      </w:r>
    </w:p>
    <w:p w14:paraId="4B710D77" w14:textId="5F11E63E"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uri būti užtikrinta vaistinių preparatų autentiškumo nustatymo sistemos integracija;</w:t>
      </w:r>
    </w:p>
    <w:p w14:paraId="4B1E61DA" w14:textId="4CBAB5CF"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uri būti užtikrinta SMS siuntimo ir gavimo funkcijos veikimo paslauga (esant poreikiui);</w:t>
      </w:r>
    </w:p>
    <w:p w14:paraId="679CB6F1" w14:textId="31DDA582" w:rsidR="00894C6E" w:rsidRPr="00894C6E" w:rsidRDefault="006657D6"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t</w:t>
      </w:r>
      <w:r w:rsidR="00894C6E" w:rsidRPr="00894C6E">
        <w:rPr>
          <w:rFonts w:ascii="Times New Roman" w:eastAsia="Times New Roman" w:hAnsi="Times New Roman" w:cs="Times New Roman"/>
          <w:sz w:val="24"/>
          <w:szCs w:val="24"/>
          <w:lang w:eastAsia="lt-LT"/>
        </w:rPr>
        <w:t xml:space="preserve">uri būti užtikrinta </w:t>
      </w:r>
      <w:r w:rsidR="00894C6E" w:rsidRPr="00894C6E">
        <w:rPr>
          <w:rFonts w:ascii="Times New Roman" w:eastAsia="Times New Roman" w:hAnsi="Times New Roman" w:cs="Times New Roman"/>
          <w:b/>
          <w:sz w:val="24"/>
          <w:szCs w:val="24"/>
          <w:lang w:eastAsia="lt-LT"/>
        </w:rPr>
        <w:t>a</w:t>
      </w:r>
      <w:r w:rsidR="00894C6E" w:rsidRPr="00894C6E">
        <w:rPr>
          <w:rFonts w:ascii="Times New Roman" w:eastAsia="Times New Roman" w:hAnsi="Times New Roman" w:cs="Times New Roman"/>
          <w:b/>
          <w:bCs/>
          <w:sz w:val="24"/>
          <w:szCs w:val="24"/>
          <w:lang w:eastAsia="lt-LT"/>
        </w:rPr>
        <w:t>tpažinties, tapatumo patvirtinimo ir naudojimosi RIS saugumas ir kontrolė:</w:t>
      </w:r>
    </w:p>
    <w:p w14:paraId="02233816" w14:textId="1F2347DE"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w:t>
      </w:r>
      <w:r w:rsidR="00894C6E" w:rsidRPr="00894C6E">
        <w:rPr>
          <w:rFonts w:ascii="Times New Roman" w:hAnsi="Times New Roman" w:cs="Times New Roman"/>
          <w:sz w:val="24"/>
          <w:szCs w:val="24"/>
        </w:rPr>
        <w:t>nformacinės sistemos administratorių tapatumui patvirtinti dviejų veiksnių tapatumo patvirtinimo priemonių sukūrimas;</w:t>
      </w:r>
    </w:p>
    <w:p w14:paraId="1C2B5320" w14:textId="2788C8BF"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w:t>
      </w:r>
      <w:r w:rsidR="00894C6E" w:rsidRPr="00894C6E">
        <w:rPr>
          <w:rFonts w:ascii="Times New Roman" w:hAnsi="Times New Roman" w:cs="Times New Roman"/>
          <w:sz w:val="24"/>
          <w:szCs w:val="24"/>
        </w:rPr>
        <w:t>nformacinės sistemos naudotojo teisės dirbti su informacine sistema, kai informacinės sistemos naudotojas nesinaudoja informacine sistema ilgiau kaip 3 mėnesius, sustabdymo galimybės sukūrimas;</w:t>
      </w:r>
    </w:p>
    <w:p w14:paraId="4520AFC5" w14:textId="458A0A99"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w:t>
      </w:r>
      <w:r w:rsidR="00894C6E" w:rsidRPr="00894C6E">
        <w:rPr>
          <w:rFonts w:ascii="Times New Roman" w:hAnsi="Times New Roman" w:cs="Times New Roman"/>
          <w:sz w:val="24"/>
          <w:szCs w:val="24"/>
        </w:rPr>
        <w:t xml:space="preserve">nformacinės sistemos administratoriaus teisės dirbti su ligoninės informacine sistema, </w:t>
      </w:r>
      <w:r w:rsidR="00894C6E" w:rsidRPr="00894C6E">
        <w:rPr>
          <w:rFonts w:ascii="Times New Roman" w:hAnsi="Times New Roman" w:cs="Times New Roman"/>
          <w:sz w:val="24"/>
          <w:szCs w:val="24"/>
        </w:rPr>
        <w:lastRenderedPageBreak/>
        <w:t>kai informacinės sistemos administratorius nesinaudoja informacine sistema ilgiau kaip 2 mėnesius, sustabdymo galimybės sukūrimas;</w:t>
      </w:r>
    </w:p>
    <w:p w14:paraId="1203EB71" w14:textId="5BC566CC"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n</w:t>
      </w:r>
      <w:r w:rsidR="00894C6E" w:rsidRPr="00894C6E">
        <w:rPr>
          <w:rFonts w:ascii="Times New Roman" w:hAnsi="Times New Roman" w:cs="Times New Roman"/>
          <w:sz w:val="24"/>
          <w:szCs w:val="24"/>
        </w:rPr>
        <w:t>enaudojamos ligoninės informacinės sistemos naudotojų ir informacinės sistemos administratoriaus paskyros automatinio blokavimo po parametrais konfigūruojamo termino sukūrimas (šios paskyros turi būti ištrinamos praėjus audito duomenų nustatytam saugojimo terminui);</w:t>
      </w:r>
    </w:p>
    <w:p w14:paraId="3B6BFD7B" w14:textId="3F058A6F"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894C6E" w:rsidRPr="00894C6E">
        <w:rPr>
          <w:rFonts w:ascii="Times New Roman" w:hAnsi="Times New Roman" w:cs="Times New Roman"/>
          <w:sz w:val="24"/>
          <w:szCs w:val="24"/>
        </w:rPr>
        <w:t>riemonių draudžiančių slaptažodžiuose naudoti asmeninio pobūdžio informaciją (pavyzdžiui, gimimo data, šeimos narių vardai ir panašiai) sukūrimas;</w:t>
      </w:r>
    </w:p>
    <w:p w14:paraId="38E830B3" w14:textId="529C947F"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w:t>
      </w:r>
      <w:r w:rsidR="00894C6E" w:rsidRPr="00894C6E">
        <w:rPr>
          <w:rFonts w:ascii="Times New Roman" w:hAnsi="Times New Roman" w:cs="Times New Roman"/>
          <w:sz w:val="24"/>
          <w:szCs w:val="24"/>
        </w:rPr>
        <w:t>nformacinės sistemos dalių, patvirtinančių informacinės sistemos naudotojo tapatumą, draudimo automatiškai išsaugoti slaptažodžius sukūrimas;</w:t>
      </w:r>
    </w:p>
    <w:p w14:paraId="3EA114C6" w14:textId="5BF9B39C"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894C6E" w:rsidRPr="00894C6E">
        <w:rPr>
          <w:rFonts w:ascii="Times New Roman" w:hAnsi="Times New Roman" w:cs="Times New Roman"/>
          <w:sz w:val="24"/>
          <w:szCs w:val="24"/>
        </w:rPr>
        <w:t>uri būti sukurtos papildomos informacinės sistemos administratorių reikalavimo slaptažodžiams funkcijos (turi būti galimybė taikyti skirtingas taisykles naudotojams ir administratoriams);</w:t>
      </w:r>
    </w:p>
    <w:p w14:paraId="44A6D04A" w14:textId="156C61F5"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894C6E" w:rsidRPr="00894C6E">
        <w:rPr>
          <w:rFonts w:ascii="Times New Roman" w:hAnsi="Times New Roman" w:cs="Times New Roman"/>
          <w:sz w:val="24"/>
          <w:szCs w:val="24"/>
        </w:rPr>
        <w:t>uri būti sukurta galimybė peržiūrėti informacinės sistemos administratorių sąrašą. Sąraše turi būti galima peržiūrėti, ar administratoriaus paskyra yra naudojama;</w:t>
      </w:r>
    </w:p>
    <w:p w14:paraId="4E9170FD" w14:textId="79F6B843"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894C6E" w:rsidRPr="00894C6E">
        <w:rPr>
          <w:rFonts w:ascii="Times New Roman" w:hAnsi="Times New Roman" w:cs="Times New Roman"/>
          <w:sz w:val="24"/>
          <w:szCs w:val="24"/>
        </w:rPr>
        <w:t>uri būti sukurtos priemonės (taisyklės), kurios tikrintų, ar sistemoje yra tik tiek administratorių paskyrų, kiek yra patvirtinta įstaigoje. Pvz., jei įstaigoje patvirtinta, kad administravimo teises įstaigoje gali turėti tik du naudotojai, tai sistemoje turi būti priemonė (koreguojama taisyklė), kuri tikrintų ar administratoriaus paskyras turi tik nurodyti du naudotojai. Apie neatitikimus sistema turi atitinkamai informuoti atitinkamus asmenis, kurių sąrašą turi būti galima konfigūruoti;</w:t>
      </w:r>
    </w:p>
    <w:p w14:paraId="3CA8660A" w14:textId="0907CE64" w:rsidR="00894C6E" w:rsidRPr="00894C6E" w:rsidRDefault="006657D6" w:rsidP="00894C6E">
      <w:pPr>
        <w:widowControl w:val="0"/>
        <w:numPr>
          <w:ilvl w:val="2"/>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894C6E" w:rsidRPr="00894C6E">
        <w:rPr>
          <w:rFonts w:ascii="Times New Roman" w:hAnsi="Times New Roman" w:cs="Times New Roman"/>
          <w:sz w:val="24"/>
          <w:szCs w:val="24"/>
        </w:rPr>
        <w:t>uri būti sukurta galimybė asmens duomenų paieškos metu nurodyti asmens duomenų naudojimo tikslą (-</w:t>
      </w:r>
      <w:proofErr w:type="spellStart"/>
      <w:r w:rsidR="00894C6E" w:rsidRPr="00894C6E">
        <w:rPr>
          <w:rFonts w:ascii="Times New Roman" w:hAnsi="Times New Roman" w:cs="Times New Roman"/>
          <w:sz w:val="24"/>
          <w:szCs w:val="24"/>
        </w:rPr>
        <w:t>us</w:t>
      </w:r>
      <w:proofErr w:type="spellEnd"/>
      <w:r w:rsidR="00894C6E" w:rsidRPr="00894C6E">
        <w:rPr>
          <w:rFonts w:ascii="Times New Roman" w:hAnsi="Times New Roman" w:cs="Times New Roman"/>
          <w:sz w:val="24"/>
          <w:szCs w:val="24"/>
        </w:rPr>
        <w:t>).</w:t>
      </w:r>
    </w:p>
    <w:p w14:paraId="235F5617" w14:textId="77777777"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567"/>
        <w:jc w:val="both"/>
        <w:rPr>
          <w:rFonts w:ascii="Times New Roman" w:hAnsi="Times New Roman" w:cs="Times New Roman"/>
          <w:b/>
          <w:sz w:val="24"/>
          <w:szCs w:val="24"/>
        </w:rPr>
      </w:pPr>
      <w:r w:rsidRPr="00894C6E">
        <w:rPr>
          <w:rFonts w:ascii="Times New Roman" w:hAnsi="Times New Roman" w:cs="Times New Roman"/>
          <w:sz w:val="24"/>
          <w:szCs w:val="24"/>
        </w:rPr>
        <w:t>Paslaugų teikimo laikotarpiu turi būti užtikrintas</w:t>
      </w:r>
      <w:r w:rsidRPr="00894C6E">
        <w:rPr>
          <w:rFonts w:ascii="Times New Roman" w:hAnsi="Times New Roman" w:cs="Times New Roman"/>
          <w:b/>
          <w:sz w:val="24"/>
          <w:szCs w:val="24"/>
        </w:rPr>
        <w:t xml:space="preserve"> saugus SSL sertifikatas naudojamas saugiam duomenų perdavimui tarp serverio ir naršyklės</w:t>
      </w:r>
      <w:r w:rsidRPr="00894C6E">
        <w:rPr>
          <w:rFonts w:ascii="Times New Roman" w:hAnsi="Times New Roman" w:cs="Times New Roman"/>
          <w:sz w:val="24"/>
          <w:szCs w:val="24"/>
        </w:rPr>
        <w:t>.</w:t>
      </w:r>
    </w:p>
    <w:p w14:paraId="1B767CA3" w14:textId="77777777" w:rsidR="00894C6E" w:rsidRPr="001674C7"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b/>
          <w:sz w:val="24"/>
          <w:szCs w:val="24"/>
        </w:rPr>
      </w:pPr>
      <w:r w:rsidRPr="00750AB7">
        <w:rPr>
          <w:rFonts w:ascii="Times New Roman" w:hAnsi="Times New Roman" w:cs="Times New Roman"/>
          <w:sz w:val="24"/>
          <w:szCs w:val="24"/>
        </w:rPr>
        <w:t>Turi būti užtikrintas įvairių ataskaitų formavimas.</w:t>
      </w:r>
    </w:p>
    <w:p w14:paraId="2AF11709" w14:textId="4CEFCA6F" w:rsidR="00750AB7" w:rsidRPr="001674C7" w:rsidRDefault="00750AB7"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b/>
          <w:sz w:val="24"/>
          <w:szCs w:val="24"/>
        </w:rPr>
      </w:pPr>
      <w:r w:rsidRPr="001674C7">
        <w:rPr>
          <w:rFonts w:ascii="Times New Roman" w:hAnsi="Times New Roman" w:cs="Times New Roman"/>
          <w:color w:val="000000"/>
          <w:sz w:val="24"/>
          <w:szCs w:val="24"/>
          <w:shd w:val="clear" w:color="auto" w:fill="FFFFFF"/>
        </w:rPr>
        <w:t>Teikiant Paslaugas, sistemoje neturi būti pažeidžiamumų, nurodytų aktualioje ir ankstesnėse </w:t>
      </w:r>
      <w:proofErr w:type="spellStart"/>
      <w:r w:rsidRPr="001674C7">
        <w:rPr>
          <w:rFonts w:ascii="Times New Roman" w:hAnsi="Times New Roman" w:cs="Times New Roman"/>
          <w:i/>
          <w:iCs/>
          <w:color w:val="000000"/>
          <w:sz w:val="24"/>
          <w:szCs w:val="24"/>
          <w:shd w:val="clear" w:color="auto" w:fill="FFFFFF"/>
        </w:rPr>
        <w:t>Open</w:t>
      </w:r>
      <w:proofErr w:type="spellEnd"/>
      <w:r w:rsidRPr="001674C7">
        <w:rPr>
          <w:rFonts w:ascii="Times New Roman" w:hAnsi="Times New Roman" w:cs="Times New Roman"/>
          <w:i/>
          <w:iCs/>
          <w:color w:val="000000"/>
          <w:sz w:val="24"/>
          <w:szCs w:val="24"/>
          <w:shd w:val="clear" w:color="auto" w:fill="FFFFFF"/>
        </w:rPr>
        <w:t xml:space="preserve"> </w:t>
      </w:r>
      <w:proofErr w:type="spellStart"/>
      <w:r w:rsidRPr="001674C7">
        <w:rPr>
          <w:rFonts w:ascii="Times New Roman" w:hAnsi="Times New Roman" w:cs="Times New Roman"/>
          <w:i/>
          <w:iCs/>
          <w:color w:val="000000"/>
          <w:sz w:val="24"/>
          <w:szCs w:val="24"/>
          <w:shd w:val="clear" w:color="auto" w:fill="FFFFFF"/>
        </w:rPr>
        <w:t>Web</w:t>
      </w:r>
      <w:proofErr w:type="spellEnd"/>
      <w:r w:rsidRPr="001674C7">
        <w:rPr>
          <w:rFonts w:ascii="Times New Roman" w:hAnsi="Times New Roman" w:cs="Times New Roman"/>
          <w:i/>
          <w:iCs/>
          <w:color w:val="000000"/>
          <w:sz w:val="24"/>
          <w:szCs w:val="24"/>
          <w:shd w:val="clear" w:color="auto" w:fill="FFFFFF"/>
        </w:rPr>
        <w:t xml:space="preserve"> </w:t>
      </w:r>
      <w:proofErr w:type="spellStart"/>
      <w:r w:rsidRPr="001674C7">
        <w:rPr>
          <w:rFonts w:ascii="Times New Roman" w:hAnsi="Times New Roman" w:cs="Times New Roman"/>
          <w:i/>
          <w:iCs/>
          <w:color w:val="000000"/>
          <w:sz w:val="24"/>
          <w:szCs w:val="24"/>
          <w:shd w:val="clear" w:color="auto" w:fill="FFFFFF"/>
        </w:rPr>
        <w:t>Application</w:t>
      </w:r>
      <w:proofErr w:type="spellEnd"/>
      <w:r w:rsidRPr="001674C7">
        <w:rPr>
          <w:rFonts w:ascii="Times New Roman" w:hAnsi="Times New Roman" w:cs="Times New Roman"/>
          <w:i/>
          <w:iCs/>
          <w:color w:val="000000"/>
          <w:sz w:val="24"/>
          <w:szCs w:val="24"/>
          <w:shd w:val="clear" w:color="auto" w:fill="FFFFFF"/>
        </w:rPr>
        <w:t xml:space="preserve"> </w:t>
      </w:r>
      <w:proofErr w:type="spellStart"/>
      <w:r w:rsidRPr="001674C7">
        <w:rPr>
          <w:rFonts w:ascii="Times New Roman" w:hAnsi="Times New Roman" w:cs="Times New Roman"/>
          <w:i/>
          <w:iCs/>
          <w:color w:val="000000"/>
          <w:sz w:val="24"/>
          <w:szCs w:val="24"/>
          <w:shd w:val="clear" w:color="auto" w:fill="FFFFFF"/>
        </w:rPr>
        <w:t>Security</w:t>
      </w:r>
      <w:proofErr w:type="spellEnd"/>
      <w:r w:rsidRPr="001674C7">
        <w:rPr>
          <w:rFonts w:ascii="Times New Roman" w:hAnsi="Times New Roman" w:cs="Times New Roman"/>
          <w:i/>
          <w:iCs/>
          <w:color w:val="000000"/>
          <w:sz w:val="24"/>
          <w:szCs w:val="24"/>
          <w:shd w:val="clear" w:color="auto" w:fill="FFFFFF"/>
        </w:rPr>
        <w:t xml:space="preserve"> Project (OWASP) </w:t>
      </w:r>
      <w:proofErr w:type="spellStart"/>
      <w:r w:rsidRPr="001674C7">
        <w:rPr>
          <w:rFonts w:ascii="Times New Roman" w:hAnsi="Times New Roman" w:cs="Times New Roman"/>
          <w:i/>
          <w:iCs/>
          <w:color w:val="000000"/>
          <w:sz w:val="24"/>
          <w:szCs w:val="24"/>
          <w:shd w:val="clear" w:color="auto" w:fill="FFFFFF"/>
        </w:rPr>
        <w:t>Top</w:t>
      </w:r>
      <w:proofErr w:type="spellEnd"/>
      <w:r w:rsidRPr="001674C7">
        <w:rPr>
          <w:rFonts w:ascii="Times New Roman" w:hAnsi="Times New Roman" w:cs="Times New Roman"/>
          <w:i/>
          <w:iCs/>
          <w:color w:val="000000"/>
          <w:sz w:val="24"/>
          <w:szCs w:val="24"/>
          <w:shd w:val="clear" w:color="auto" w:fill="FFFFFF"/>
        </w:rPr>
        <w:t xml:space="preserve"> 10</w:t>
      </w:r>
      <w:r w:rsidRPr="001674C7">
        <w:rPr>
          <w:rFonts w:ascii="Times New Roman" w:hAnsi="Times New Roman" w:cs="Times New Roman"/>
          <w:color w:val="000000"/>
          <w:sz w:val="24"/>
          <w:szCs w:val="24"/>
          <w:shd w:val="clear" w:color="auto" w:fill="FFFFFF"/>
        </w:rPr>
        <w:t> dokumento versijose (</w:t>
      </w:r>
      <w:hyperlink r:id="rId15" w:tgtFrame="_blank" w:history="1">
        <w:r w:rsidRPr="001674C7">
          <w:rPr>
            <w:rFonts w:ascii="Times New Roman" w:hAnsi="Times New Roman" w:cs="Times New Roman"/>
            <w:color w:val="005A95"/>
            <w:sz w:val="24"/>
            <w:szCs w:val="24"/>
            <w:u w:val="single"/>
            <w:shd w:val="clear" w:color="auto" w:fill="FFFFFF"/>
          </w:rPr>
          <w:t>https://www.owasp.org</w:t>
        </w:r>
      </w:hyperlink>
      <w:r w:rsidRPr="001674C7">
        <w:rPr>
          <w:rFonts w:ascii="Times New Roman" w:hAnsi="Times New Roman" w:cs="Times New Roman"/>
          <w:color w:val="000000"/>
          <w:sz w:val="24"/>
          <w:szCs w:val="24"/>
          <w:shd w:val="clear" w:color="auto" w:fill="FFFFFF"/>
        </w:rPr>
        <w:t>).</w:t>
      </w:r>
    </w:p>
    <w:p w14:paraId="56354BDB" w14:textId="06AEECC9" w:rsidR="00750AB7" w:rsidRPr="001674C7" w:rsidRDefault="00750AB7"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b/>
          <w:sz w:val="24"/>
          <w:szCs w:val="24"/>
        </w:rPr>
      </w:pPr>
      <w:r w:rsidRPr="001674C7">
        <w:rPr>
          <w:rFonts w:ascii="Times New Roman" w:hAnsi="Times New Roman" w:cs="Times New Roman"/>
          <w:color w:val="000000"/>
          <w:sz w:val="24"/>
          <w:szCs w:val="24"/>
          <w:shd w:val="clear" w:color="auto" w:fill="FFFFFF"/>
        </w:rPr>
        <w:t>Paslaugų teikėjas privalo visą Sutarties galiojimo laikotarpį užtikrinti Sistemos saugumą.</w:t>
      </w:r>
    </w:p>
    <w:p w14:paraId="66458F01" w14:textId="38D697A9" w:rsidR="00750AB7" w:rsidRPr="001674C7" w:rsidRDefault="00750AB7"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b/>
          <w:sz w:val="24"/>
          <w:szCs w:val="24"/>
        </w:rPr>
      </w:pPr>
      <w:r w:rsidRPr="001674C7">
        <w:rPr>
          <w:rFonts w:ascii="Times New Roman" w:hAnsi="Times New Roman" w:cs="Times New Roman"/>
          <w:color w:val="000000"/>
          <w:sz w:val="24"/>
          <w:szCs w:val="24"/>
          <w:shd w:val="clear" w:color="auto" w:fill="FFFFFF"/>
        </w:rPr>
        <w:t>Paslaugų teikėjas įsipareigoja ištaisyti visus paslaugų teikimo metu aptiktus saugumo trūkumus ir užtikrinti sistemos apsaugą nuo galimų grėsmių.</w:t>
      </w:r>
    </w:p>
    <w:p w14:paraId="368940E8" w14:textId="77777777" w:rsidR="00750AB7" w:rsidRPr="007F1276" w:rsidRDefault="00750AB7" w:rsidP="001674C7">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hanging="2366"/>
        <w:jc w:val="both"/>
        <w:rPr>
          <w:rFonts w:ascii="Times New Roman" w:hAnsi="Times New Roman" w:cs="Times New Roman"/>
          <w:bCs/>
          <w:sz w:val="24"/>
          <w:szCs w:val="24"/>
        </w:rPr>
      </w:pPr>
      <w:r w:rsidRPr="007F1276">
        <w:rPr>
          <w:rFonts w:ascii="Times New Roman" w:hAnsi="Times New Roman" w:cs="Times New Roman"/>
          <w:bCs/>
          <w:sz w:val="24"/>
          <w:szCs w:val="24"/>
        </w:rPr>
        <w:t>Visi sistemos komponentai turi būti apsaugoti nuo:</w:t>
      </w:r>
    </w:p>
    <w:p w14:paraId="4A8BDFEB" w14:textId="44656FF4" w:rsidR="00750AB7" w:rsidRPr="007F1276" w:rsidRDefault="00750AB7" w:rsidP="001674C7">
      <w:pPr>
        <w:pStyle w:val="Sraopastraipa"/>
        <w:widowControl w:val="0"/>
        <w:numPr>
          <w:ilvl w:val="2"/>
          <w:numId w:val="28"/>
        </w:numPr>
        <w:shd w:val="clear" w:color="auto" w:fill="FFFFFF"/>
        <w:tabs>
          <w:tab w:val="left" w:pos="851"/>
          <w:tab w:val="left" w:pos="1134"/>
          <w:tab w:val="left" w:pos="1277"/>
        </w:tabs>
        <w:autoSpaceDE w:val="0"/>
        <w:autoSpaceDN w:val="0"/>
        <w:adjustRightInd w:val="0"/>
        <w:rPr>
          <w:bCs/>
          <w:szCs w:val="24"/>
        </w:rPr>
      </w:pPr>
      <w:r w:rsidRPr="007F1276">
        <w:rPr>
          <w:bCs/>
          <w:szCs w:val="24"/>
        </w:rPr>
        <w:t>neautentifikuotos prieigos;</w:t>
      </w:r>
    </w:p>
    <w:p w14:paraId="731A19D4" w14:textId="77E8322A" w:rsidR="00750AB7" w:rsidRPr="007F1276" w:rsidRDefault="00750AB7" w:rsidP="001674C7">
      <w:pPr>
        <w:pStyle w:val="Sraopastraipa"/>
        <w:widowControl w:val="0"/>
        <w:numPr>
          <w:ilvl w:val="2"/>
          <w:numId w:val="28"/>
        </w:numPr>
        <w:shd w:val="clear" w:color="auto" w:fill="FFFFFF"/>
        <w:tabs>
          <w:tab w:val="left" w:pos="851"/>
          <w:tab w:val="left" w:pos="1134"/>
          <w:tab w:val="left" w:pos="1277"/>
        </w:tabs>
        <w:autoSpaceDE w:val="0"/>
        <w:autoSpaceDN w:val="0"/>
        <w:adjustRightInd w:val="0"/>
        <w:rPr>
          <w:bCs/>
          <w:szCs w:val="24"/>
        </w:rPr>
      </w:pPr>
      <w:r w:rsidRPr="007F1276">
        <w:rPr>
          <w:bCs/>
          <w:szCs w:val="24"/>
        </w:rPr>
        <w:t>nesankcionuoto naudotojo sesijos perėmimo;</w:t>
      </w:r>
    </w:p>
    <w:p w14:paraId="4B5DC397" w14:textId="77A4EEBC" w:rsidR="00750AB7" w:rsidRPr="007F1276" w:rsidRDefault="00750AB7" w:rsidP="001674C7">
      <w:pPr>
        <w:pStyle w:val="Sraopastraipa"/>
        <w:widowControl w:val="0"/>
        <w:numPr>
          <w:ilvl w:val="2"/>
          <w:numId w:val="28"/>
        </w:numPr>
        <w:shd w:val="clear" w:color="auto" w:fill="FFFFFF"/>
        <w:tabs>
          <w:tab w:val="left" w:pos="851"/>
          <w:tab w:val="left" w:pos="1134"/>
          <w:tab w:val="left" w:pos="1277"/>
        </w:tabs>
        <w:autoSpaceDE w:val="0"/>
        <w:autoSpaceDN w:val="0"/>
        <w:adjustRightInd w:val="0"/>
        <w:rPr>
          <w:bCs/>
          <w:szCs w:val="24"/>
        </w:rPr>
      </w:pPr>
      <w:r w:rsidRPr="007F1276">
        <w:rPr>
          <w:bCs/>
          <w:szCs w:val="24"/>
        </w:rPr>
        <w:t>nesankcionuoto duomenų perėmimo ar jų įterpimo;</w:t>
      </w:r>
    </w:p>
    <w:p w14:paraId="74280AA7" w14:textId="4587635B" w:rsidR="00750AB7" w:rsidRPr="007F1276" w:rsidRDefault="00750AB7" w:rsidP="001674C7">
      <w:pPr>
        <w:pStyle w:val="Sraopastraipa"/>
        <w:widowControl w:val="0"/>
        <w:numPr>
          <w:ilvl w:val="2"/>
          <w:numId w:val="28"/>
        </w:numPr>
        <w:shd w:val="clear" w:color="auto" w:fill="FFFFFF"/>
        <w:tabs>
          <w:tab w:val="left" w:pos="851"/>
          <w:tab w:val="left" w:pos="1134"/>
          <w:tab w:val="left" w:pos="1277"/>
        </w:tabs>
        <w:autoSpaceDE w:val="0"/>
        <w:autoSpaceDN w:val="0"/>
        <w:adjustRightInd w:val="0"/>
        <w:rPr>
          <w:bCs/>
          <w:szCs w:val="24"/>
        </w:rPr>
      </w:pPr>
      <w:r w:rsidRPr="007F1276">
        <w:rPr>
          <w:bCs/>
          <w:szCs w:val="24"/>
        </w:rPr>
        <w:t xml:space="preserve">žalingo kodo įterpimo (pvz., </w:t>
      </w:r>
      <w:proofErr w:type="spellStart"/>
      <w:r w:rsidRPr="007F1276">
        <w:rPr>
          <w:bCs/>
          <w:szCs w:val="24"/>
        </w:rPr>
        <w:t>Injection</w:t>
      </w:r>
      <w:proofErr w:type="spellEnd"/>
      <w:r w:rsidRPr="007F1276">
        <w:rPr>
          <w:bCs/>
          <w:szCs w:val="24"/>
        </w:rPr>
        <w:t xml:space="preserve">, </w:t>
      </w:r>
      <w:proofErr w:type="spellStart"/>
      <w:r w:rsidRPr="007F1276">
        <w:rPr>
          <w:bCs/>
          <w:szCs w:val="24"/>
        </w:rPr>
        <w:t>Cross-site</w:t>
      </w:r>
      <w:proofErr w:type="spellEnd"/>
      <w:r w:rsidRPr="007F1276">
        <w:rPr>
          <w:bCs/>
          <w:szCs w:val="24"/>
        </w:rPr>
        <w:t xml:space="preserve"> </w:t>
      </w:r>
      <w:proofErr w:type="spellStart"/>
      <w:r w:rsidRPr="007F1276">
        <w:rPr>
          <w:bCs/>
          <w:szCs w:val="24"/>
        </w:rPr>
        <w:t>Scripting</w:t>
      </w:r>
      <w:proofErr w:type="spellEnd"/>
      <w:r w:rsidRPr="007F1276">
        <w:rPr>
          <w:bCs/>
          <w:szCs w:val="24"/>
        </w:rPr>
        <w:t xml:space="preserve"> (XSS)).</w:t>
      </w:r>
    </w:p>
    <w:p w14:paraId="2B98293F" w14:textId="77777777" w:rsidR="00894C6E" w:rsidRPr="00750AB7" w:rsidRDefault="00894C6E" w:rsidP="00894C6E">
      <w:pPr>
        <w:widowControl w:val="0"/>
        <w:shd w:val="clear" w:color="auto" w:fill="FFFFFF"/>
        <w:tabs>
          <w:tab w:val="left" w:pos="851"/>
          <w:tab w:val="left" w:pos="1134"/>
          <w:tab w:val="left" w:pos="1277"/>
        </w:tabs>
        <w:autoSpaceDE w:val="0"/>
        <w:autoSpaceDN w:val="0"/>
        <w:adjustRightInd w:val="0"/>
        <w:spacing w:after="0" w:line="240" w:lineRule="auto"/>
        <w:ind w:left="709"/>
        <w:jc w:val="both"/>
        <w:rPr>
          <w:rFonts w:ascii="Times New Roman" w:hAnsi="Times New Roman" w:cs="Times New Roman"/>
          <w:b/>
          <w:sz w:val="24"/>
          <w:szCs w:val="24"/>
        </w:rPr>
      </w:pPr>
    </w:p>
    <w:p w14:paraId="077319ED" w14:textId="77777777" w:rsidR="00894C6E" w:rsidRPr="00894C6E" w:rsidRDefault="00894C6E" w:rsidP="00894C6E">
      <w:pPr>
        <w:spacing w:after="0" w:line="240" w:lineRule="auto"/>
        <w:jc w:val="both"/>
        <w:rPr>
          <w:rFonts w:ascii="Times New Roman" w:hAnsi="Times New Roman" w:cs="Times New Roman"/>
          <w:sz w:val="24"/>
          <w:szCs w:val="24"/>
        </w:rPr>
      </w:pPr>
    </w:p>
    <w:p w14:paraId="65B649E0" w14:textId="77777777" w:rsidR="00894C6E" w:rsidRPr="00894C6E" w:rsidRDefault="00894C6E" w:rsidP="00894C6E">
      <w:pPr>
        <w:pStyle w:val="ListParagraph1"/>
        <w:ind w:left="0"/>
        <w:jc w:val="center"/>
        <w:rPr>
          <w:b/>
          <w:noProof w:val="0"/>
          <w:sz w:val="24"/>
          <w:szCs w:val="24"/>
          <w:lang w:val="lt-LT"/>
        </w:rPr>
      </w:pPr>
      <w:r w:rsidRPr="00894C6E">
        <w:rPr>
          <w:b/>
          <w:noProof w:val="0"/>
          <w:sz w:val="24"/>
          <w:szCs w:val="24"/>
          <w:lang w:val="lt-LT"/>
        </w:rPr>
        <w:t>REIKALAVIMAI PRIEŽIŪROS IR KONSULTAVIMO PASLAUGOMS</w:t>
      </w:r>
    </w:p>
    <w:p w14:paraId="1D3CF9BB" w14:textId="77777777" w:rsidR="00894C6E" w:rsidRPr="00894C6E" w:rsidRDefault="00894C6E" w:rsidP="00894C6E">
      <w:pPr>
        <w:pStyle w:val="ListParagraph1"/>
        <w:ind w:left="0"/>
        <w:jc w:val="center"/>
        <w:rPr>
          <w:b/>
          <w:noProof w:val="0"/>
          <w:sz w:val="24"/>
          <w:szCs w:val="24"/>
          <w:lang w:val="lt-LT"/>
        </w:rPr>
      </w:pPr>
    </w:p>
    <w:p w14:paraId="47454F3A"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Priežiūros ir konsultavimo paslaugos apima:</w:t>
      </w:r>
    </w:p>
    <w:p w14:paraId="48FD4B2C" w14:textId="77777777"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 xml:space="preserve">IS </w:t>
      </w:r>
      <w:r w:rsidRPr="00894C6E">
        <w:rPr>
          <w:rFonts w:ascii="Times New Roman" w:eastAsia="Times New Roman" w:hAnsi="Times New Roman" w:cs="Times New Roman"/>
          <w:color w:val="000000"/>
          <w:sz w:val="24"/>
          <w:szCs w:val="24"/>
        </w:rPr>
        <w:t>modulių</w:t>
      </w:r>
      <w:r w:rsidRPr="00894C6E">
        <w:rPr>
          <w:rFonts w:ascii="Times New Roman" w:hAnsi="Times New Roman" w:cs="Times New Roman"/>
          <w:sz w:val="24"/>
          <w:szCs w:val="24"/>
        </w:rPr>
        <w:t>, kurie susiję su duomenų mainais su išorinėmis sistemomis, minimalius pakeitimus būtinus užtikrinti duomenų mainus bei jų sutrikimų (incidentų) šalinimą:</w:t>
      </w:r>
    </w:p>
    <w:p w14:paraId="3839AE6D"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ambulatorinių apsilankymų planavimo modulis;</w:t>
      </w:r>
    </w:p>
    <w:p w14:paraId="17E56477"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ambulatorinių pacientų priėmimo modulis;</w:t>
      </w:r>
    </w:p>
    <w:p w14:paraId="564BED0A"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ambulatorinis gydymo modulis;</w:t>
      </w:r>
    </w:p>
    <w:p w14:paraId="39D1813C"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hospitalizacijų ir operacijų planavimo modulis;</w:t>
      </w:r>
    </w:p>
    <w:p w14:paraId="3557A427"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priėmimo stacionariniam gydymui modulis;</w:t>
      </w:r>
    </w:p>
    <w:p w14:paraId="7E413F56"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stacionarinio gydymas modulis;</w:t>
      </w:r>
    </w:p>
    <w:p w14:paraId="2827B7E9"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laboratorinių tyrimų atlikimo modulis;</w:t>
      </w:r>
    </w:p>
    <w:p w14:paraId="16C72E41"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instrumentinių tyrimų atlikimo modulis;</w:t>
      </w:r>
    </w:p>
    <w:p w14:paraId="72462776"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lastRenderedPageBreak/>
        <w:t>patologijos tyrimų atlikimo modulis;</w:t>
      </w:r>
    </w:p>
    <w:p w14:paraId="0864CE62"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receptų formavimo modulis;</w:t>
      </w:r>
    </w:p>
    <w:p w14:paraId="1E4E4A77"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operacijų, procedūrų ir manipuliacijų atlikimo modulis;</w:t>
      </w:r>
    </w:p>
    <w:p w14:paraId="3C8B67EF"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siuntimų rašymo modulis;</w:t>
      </w:r>
    </w:p>
    <w:p w14:paraId="4B1F1836"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vidinių konsultacijų vykdymo modulis;</w:t>
      </w:r>
    </w:p>
    <w:p w14:paraId="02F0A809"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dietų ir maitinimo administravimo modulis;</w:t>
      </w:r>
    </w:p>
    <w:p w14:paraId="656B21A2"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nedarbingumo pažymėjimų bei nėštumo ir gimdymo atostogų pažymėjimų išdavimo modulis;</w:t>
      </w:r>
    </w:p>
    <w:p w14:paraId="59F61ED1"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diagnozių, paslaugų ir operacijų registravimo modulis;</w:t>
      </w:r>
    </w:p>
    <w:p w14:paraId="52091609"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gimdymų ir naujagimių informacijos registravimo modulis;</w:t>
      </w:r>
    </w:p>
    <w:p w14:paraId="419F3681" w14:textId="77777777" w:rsidR="00894C6E" w:rsidRPr="00894C6E" w:rsidRDefault="00894C6E" w:rsidP="00894C6E">
      <w:pPr>
        <w:widowControl w:val="0"/>
        <w:numPr>
          <w:ilvl w:val="2"/>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894C6E">
        <w:rPr>
          <w:rFonts w:ascii="Times New Roman" w:eastAsia="Times New Roman" w:hAnsi="Times New Roman" w:cs="Times New Roman"/>
          <w:color w:val="000000"/>
          <w:sz w:val="24"/>
          <w:szCs w:val="24"/>
        </w:rPr>
        <w:t>ataskaitų formavimo modulis.</w:t>
      </w:r>
    </w:p>
    <w:p w14:paraId="13FAC789" w14:textId="77777777"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16C58FFD" w14:textId="77777777"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IS naudotojų ir administratorių konsultavimas naudojimo klausimais.</w:t>
      </w:r>
    </w:p>
    <w:p w14:paraId="34319FBF"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IS sutrikimų (incidentų) nustatymas ir taisymas:</w:t>
      </w:r>
    </w:p>
    <w:p w14:paraId="6ECA3D1F" w14:textId="77777777"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Reakcijos į incidentą trukmė – ne ilgiau kaip 1 (viena) darbo valanda nuo pranešimo apie sutrikimą gavimo sutartu būdu.</w:t>
      </w:r>
    </w:p>
    <w:p w14:paraId="5F97CD30" w14:textId="77777777"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Incidentų klasifikavimas:</w:t>
      </w:r>
    </w:p>
    <w:p w14:paraId="5DA79F40" w14:textId="77777777" w:rsidR="00894C6E" w:rsidRPr="00894C6E" w:rsidRDefault="00894C6E" w:rsidP="00894C6E">
      <w:pPr>
        <w:pStyle w:val="Sraopastraipa2"/>
        <w:numPr>
          <w:ilvl w:val="2"/>
          <w:numId w:val="28"/>
        </w:numPr>
        <w:tabs>
          <w:tab w:val="left" w:pos="709"/>
          <w:tab w:val="left" w:pos="1418"/>
        </w:tabs>
        <w:ind w:left="0" w:firstLine="709"/>
      </w:pPr>
      <w:r w:rsidRPr="00894C6E">
        <w:rPr>
          <w:b/>
        </w:rPr>
        <w:t>Blokuojantis incidentas</w:t>
      </w:r>
      <w:r w:rsidRPr="00894C6E">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02953AE9" w14:textId="512DC3F5" w:rsidR="00894C6E" w:rsidRPr="00894C6E" w:rsidRDefault="00894C6E" w:rsidP="00894C6E">
      <w:pPr>
        <w:pStyle w:val="Sraopastraipa2"/>
        <w:numPr>
          <w:ilvl w:val="2"/>
          <w:numId w:val="28"/>
        </w:numPr>
        <w:tabs>
          <w:tab w:val="left" w:pos="709"/>
          <w:tab w:val="left" w:pos="1418"/>
        </w:tabs>
        <w:ind w:left="0" w:firstLine="709"/>
      </w:pPr>
      <w:r w:rsidRPr="00894C6E">
        <w:rPr>
          <w:b/>
        </w:rPr>
        <w:t>Kritinis incidentas</w:t>
      </w:r>
      <w:r w:rsidRPr="00894C6E">
        <w:t xml:space="preserve"> </w:t>
      </w:r>
      <w:r w:rsidR="009F0D4A">
        <w:t>–</w:t>
      </w:r>
      <w:r w:rsidRPr="00894C6E">
        <w:t xml:space="preserve"> </w:t>
      </w:r>
      <w:r w:rsidR="009F0D4A">
        <w:t>i</w:t>
      </w:r>
      <w:r w:rsidRPr="00894C6E">
        <w:t>ncidentai, kurie kritiškai sutrikdo visos sistemos darbą ir nėra priemonių atlikti norimus veiksmus alternatyviomis priemonėmis. Sprendimo trukmė – 8 darbo valandos.</w:t>
      </w:r>
    </w:p>
    <w:p w14:paraId="3201BC43" w14:textId="73275B84" w:rsidR="00894C6E" w:rsidRPr="00894C6E" w:rsidRDefault="00894C6E" w:rsidP="00894C6E">
      <w:pPr>
        <w:pStyle w:val="Sraopastraipa2"/>
        <w:numPr>
          <w:ilvl w:val="2"/>
          <w:numId w:val="28"/>
        </w:numPr>
        <w:tabs>
          <w:tab w:val="left" w:pos="709"/>
          <w:tab w:val="left" w:pos="1418"/>
        </w:tabs>
        <w:ind w:left="0" w:firstLine="709"/>
      </w:pPr>
      <w:r w:rsidRPr="00894C6E">
        <w:rPr>
          <w:b/>
        </w:rPr>
        <w:t>Vidutinis incidentas</w:t>
      </w:r>
      <w:r w:rsidRPr="00894C6E">
        <w:t xml:space="preserve"> – </w:t>
      </w:r>
      <w:r w:rsidR="009F0D4A">
        <w:t>i</w:t>
      </w:r>
      <w:r w:rsidRPr="00894C6E">
        <w:t>ncidentai, kurie sutrikdo atskirų Sistemos funkcijų darbą, tačiau sistema funkcionuoja ir egzistuoja alternatyvus būdas veiksmams atlikti. Sprendimo trukmė – 24 darbo valandos.</w:t>
      </w:r>
    </w:p>
    <w:p w14:paraId="07A011FD" w14:textId="0F7AB206" w:rsidR="00894C6E" w:rsidRPr="00894C6E" w:rsidRDefault="00894C6E" w:rsidP="00894C6E">
      <w:pPr>
        <w:pStyle w:val="Sraopastraipa2"/>
        <w:numPr>
          <w:ilvl w:val="2"/>
          <w:numId w:val="28"/>
        </w:numPr>
        <w:tabs>
          <w:tab w:val="left" w:pos="709"/>
          <w:tab w:val="left" w:pos="1418"/>
        </w:tabs>
        <w:ind w:left="0" w:firstLine="709"/>
      </w:pPr>
      <w:r w:rsidRPr="00894C6E">
        <w:rPr>
          <w:b/>
        </w:rPr>
        <w:t>Neesminių incidentų ir neatitikimų šalinimas</w:t>
      </w:r>
      <w:r w:rsidRPr="00894C6E">
        <w:t xml:space="preserve"> – </w:t>
      </w:r>
      <w:r w:rsidR="009F0D4A">
        <w:t>i</w:t>
      </w:r>
      <w:r w:rsidRPr="00894C6E">
        <w:t>ncidentai, kurie nesutrikdo Sistemos funkcijų darbą, tačiau galėtų veikti patogiau ir egzistuoja aiškus būdas veiksmams atlikti. Sprendimo trukmė – Šalys susitaria dėl incidento ar neatitikimo išsprendimo trukmės.</w:t>
      </w:r>
    </w:p>
    <w:p w14:paraId="22DED182" w14:textId="77777777"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Jei incidento išspręsti neįmanoma per numatytą incidento išsprendimo trukmę, Šalys gali susitarti dėl kitos incidento išsprendimo trukmės.</w:t>
      </w:r>
    </w:p>
    <w:p w14:paraId="59181D59" w14:textId="77777777"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Turi būti užtikrintas informacinės sistemos veiklos atkūrimas – ne ilgiau kaip per 16 darbo laiko valandų.</w:t>
      </w:r>
    </w:p>
    <w:p w14:paraId="0D2AD739" w14:textId="77777777"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Priežiūros paslaugos, incidentų registravimo telefonu, SMS žinutėmis ir elektroniniu paštu paslaugos turi būti teikiamos 24 valandas per parą, 7 dienas per savaitę (24x7).</w:t>
      </w:r>
    </w:p>
    <w:p w14:paraId="3F8F4ACC" w14:textId="5C52F813" w:rsidR="00894C6E" w:rsidRPr="00894C6E" w:rsidRDefault="00894C6E" w:rsidP="00894C6E">
      <w:pPr>
        <w:widowControl w:val="0"/>
        <w:numPr>
          <w:ilvl w:val="1"/>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 xml:space="preserve">Jeigu Tiekėjas teikdamas priežiūros paslaugas nustato, kad incidentas ne dėl Tiekėjo prižiūrimos IS programinės įrangos, informuoja </w:t>
      </w:r>
      <w:r w:rsidR="009F0D4A">
        <w:rPr>
          <w:rFonts w:ascii="Times New Roman" w:hAnsi="Times New Roman" w:cs="Times New Roman"/>
          <w:sz w:val="24"/>
          <w:szCs w:val="24"/>
        </w:rPr>
        <w:t>Pirkėją</w:t>
      </w:r>
      <w:r w:rsidRPr="00894C6E">
        <w:rPr>
          <w:rFonts w:ascii="Times New Roman" w:hAnsi="Times New Roman" w:cs="Times New Roman"/>
          <w:sz w:val="24"/>
          <w:szCs w:val="24"/>
        </w:rPr>
        <w:t xml:space="preserve"> ir nurodo spėjamą sutrikimo priežastį.</w:t>
      </w:r>
    </w:p>
    <w:p w14:paraId="77354A93" w14:textId="77777777" w:rsidR="00894C6E" w:rsidRPr="00894C6E" w:rsidRDefault="00894C6E" w:rsidP="00894C6E">
      <w:pPr>
        <w:widowControl w:val="0"/>
        <w:numPr>
          <w:ilvl w:val="0"/>
          <w:numId w:val="28"/>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hAnsi="Times New Roman" w:cs="Times New Roman"/>
          <w:sz w:val="24"/>
          <w:szCs w:val="24"/>
        </w:rPr>
      </w:pPr>
      <w:r w:rsidRPr="00894C6E">
        <w:rPr>
          <w:rFonts w:ascii="Times New Roman" w:hAnsi="Times New Roman" w:cs="Times New Roman"/>
          <w:sz w:val="24"/>
          <w:szCs w:val="24"/>
        </w:rPr>
        <w:t>Bendrieji reikalavimai priežiūros paslaugoms:</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232"/>
        <w:gridCol w:w="6124"/>
      </w:tblGrid>
      <w:tr w:rsidR="00DE3AFE" w:rsidRPr="00894C6E" w14:paraId="56702062" w14:textId="77777777" w:rsidTr="00DE3AFE">
        <w:tc>
          <w:tcPr>
            <w:tcW w:w="570" w:type="dxa"/>
            <w:vAlign w:val="center"/>
          </w:tcPr>
          <w:p w14:paraId="527ADAC5" w14:textId="77777777" w:rsidR="00DE3AFE" w:rsidRPr="00894C6E" w:rsidRDefault="00DE3AFE" w:rsidP="00894C6E">
            <w:pPr>
              <w:spacing w:line="240" w:lineRule="auto"/>
              <w:jc w:val="center"/>
              <w:rPr>
                <w:rFonts w:ascii="Times New Roman" w:eastAsia="Times New Roman" w:hAnsi="Times New Roman" w:cs="Times New Roman"/>
                <w:b/>
                <w:sz w:val="24"/>
                <w:szCs w:val="24"/>
              </w:rPr>
            </w:pPr>
            <w:r w:rsidRPr="00894C6E">
              <w:rPr>
                <w:rFonts w:ascii="Times New Roman" w:hAnsi="Times New Roman" w:cs="Times New Roman"/>
                <w:b/>
                <w:sz w:val="24"/>
                <w:szCs w:val="24"/>
              </w:rPr>
              <w:t>Eil. Nr.</w:t>
            </w:r>
          </w:p>
        </w:tc>
        <w:tc>
          <w:tcPr>
            <w:tcW w:w="2232" w:type="dxa"/>
            <w:vAlign w:val="center"/>
          </w:tcPr>
          <w:p w14:paraId="4E278AA9" w14:textId="77777777" w:rsidR="00DE3AFE" w:rsidRPr="00894C6E" w:rsidRDefault="00DE3AFE" w:rsidP="00894C6E">
            <w:pPr>
              <w:spacing w:line="240" w:lineRule="auto"/>
              <w:jc w:val="center"/>
              <w:rPr>
                <w:rFonts w:ascii="Times New Roman" w:eastAsia="Times New Roman" w:hAnsi="Times New Roman" w:cs="Times New Roman"/>
                <w:b/>
                <w:sz w:val="24"/>
                <w:szCs w:val="24"/>
              </w:rPr>
            </w:pPr>
            <w:r w:rsidRPr="00894C6E">
              <w:rPr>
                <w:rFonts w:ascii="Times New Roman" w:hAnsi="Times New Roman" w:cs="Times New Roman"/>
                <w:b/>
                <w:sz w:val="24"/>
                <w:szCs w:val="24"/>
              </w:rPr>
              <w:t>Parametras</w:t>
            </w:r>
          </w:p>
        </w:tc>
        <w:tc>
          <w:tcPr>
            <w:tcW w:w="6124" w:type="dxa"/>
            <w:vAlign w:val="center"/>
          </w:tcPr>
          <w:p w14:paraId="5DFF6017" w14:textId="77777777" w:rsidR="00DE3AFE" w:rsidRPr="00894C6E" w:rsidRDefault="00DE3AFE" w:rsidP="00894C6E">
            <w:pPr>
              <w:spacing w:line="240" w:lineRule="auto"/>
              <w:jc w:val="center"/>
              <w:rPr>
                <w:rFonts w:ascii="Times New Roman" w:eastAsia="Times New Roman" w:hAnsi="Times New Roman" w:cs="Times New Roman"/>
                <w:b/>
                <w:sz w:val="24"/>
                <w:szCs w:val="24"/>
              </w:rPr>
            </w:pPr>
            <w:r w:rsidRPr="00894C6E">
              <w:rPr>
                <w:rFonts w:ascii="Times New Roman" w:hAnsi="Times New Roman" w:cs="Times New Roman"/>
                <w:b/>
                <w:sz w:val="24"/>
                <w:szCs w:val="24"/>
              </w:rPr>
              <w:t>Reikalavimai</w:t>
            </w:r>
          </w:p>
        </w:tc>
      </w:tr>
      <w:tr w:rsidR="00DE3AFE" w:rsidRPr="00894C6E" w14:paraId="2FF831BF" w14:textId="77777777" w:rsidTr="00DE3AFE">
        <w:tc>
          <w:tcPr>
            <w:tcW w:w="570" w:type="dxa"/>
            <w:vAlign w:val="center"/>
          </w:tcPr>
          <w:p w14:paraId="26972565" w14:textId="77777777" w:rsidR="00DE3AFE" w:rsidRPr="00894C6E" w:rsidRDefault="00DE3AFE" w:rsidP="00894C6E">
            <w:pPr>
              <w:pStyle w:val="ListParagraph1"/>
              <w:numPr>
                <w:ilvl w:val="0"/>
                <w:numId w:val="26"/>
              </w:numPr>
              <w:ind w:left="0" w:firstLine="0"/>
              <w:jc w:val="right"/>
              <w:rPr>
                <w:noProof w:val="0"/>
                <w:sz w:val="24"/>
                <w:szCs w:val="24"/>
                <w:lang w:val="lt-LT"/>
              </w:rPr>
            </w:pPr>
          </w:p>
        </w:tc>
        <w:tc>
          <w:tcPr>
            <w:tcW w:w="2232" w:type="dxa"/>
            <w:vAlign w:val="center"/>
          </w:tcPr>
          <w:p w14:paraId="0F826CB6" w14:textId="77777777" w:rsidR="00DE3AFE" w:rsidRPr="00894C6E" w:rsidRDefault="00DE3AFE" w:rsidP="00894C6E">
            <w:pPr>
              <w:spacing w:after="0" w:line="240" w:lineRule="auto"/>
              <w:rPr>
                <w:rFonts w:ascii="Times New Roman" w:eastAsia="Times New Roman" w:hAnsi="Times New Roman" w:cs="Times New Roman"/>
                <w:sz w:val="24"/>
                <w:szCs w:val="24"/>
              </w:rPr>
            </w:pPr>
            <w:r w:rsidRPr="00894C6E">
              <w:rPr>
                <w:rFonts w:ascii="Times New Roman" w:hAnsi="Times New Roman" w:cs="Times New Roman"/>
                <w:sz w:val="24"/>
                <w:szCs w:val="24"/>
              </w:rPr>
              <w:t>Incidentų ir klaidų registravimas ir sprendimas</w:t>
            </w:r>
          </w:p>
        </w:tc>
        <w:tc>
          <w:tcPr>
            <w:tcW w:w="6124" w:type="dxa"/>
            <w:vAlign w:val="center"/>
          </w:tcPr>
          <w:p w14:paraId="19912D81" w14:textId="77777777" w:rsidR="00DE3AFE" w:rsidRPr="00894C6E" w:rsidRDefault="00DE3AF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Užtikrinti galimybę registruoti incidentus telefonu, elektroniniu paštu, SMS žinutėmis.</w:t>
            </w:r>
          </w:p>
          <w:p w14:paraId="718B67DB" w14:textId="77777777" w:rsidR="00DE3AFE" w:rsidRPr="00894C6E" w:rsidRDefault="00DE3AF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 xml:space="preserve">Užtikrinti incidentų sprendimą. </w:t>
            </w:r>
          </w:p>
        </w:tc>
      </w:tr>
      <w:tr w:rsidR="00DE3AFE" w:rsidRPr="00894C6E" w14:paraId="13BA3CB5" w14:textId="77777777" w:rsidTr="00DE3AFE">
        <w:tc>
          <w:tcPr>
            <w:tcW w:w="570" w:type="dxa"/>
            <w:vAlign w:val="center"/>
          </w:tcPr>
          <w:p w14:paraId="5F993BCF" w14:textId="77777777" w:rsidR="00DE3AFE" w:rsidRPr="00894C6E" w:rsidRDefault="00DE3AFE" w:rsidP="00894C6E">
            <w:pPr>
              <w:pStyle w:val="ListParagraph1"/>
              <w:numPr>
                <w:ilvl w:val="0"/>
                <w:numId w:val="26"/>
              </w:numPr>
              <w:ind w:left="0" w:firstLine="0"/>
              <w:jc w:val="right"/>
              <w:rPr>
                <w:noProof w:val="0"/>
                <w:sz w:val="24"/>
                <w:szCs w:val="24"/>
                <w:lang w:val="lt-LT"/>
              </w:rPr>
            </w:pPr>
          </w:p>
        </w:tc>
        <w:tc>
          <w:tcPr>
            <w:tcW w:w="2232" w:type="dxa"/>
            <w:vAlign w:val="center"/>
          </w:tcPr>
          <w:p w14:paraId="149862B9" w14:textId="77777777" w:rsidR="00DE3AFE" w:rsidRPr="00894C6E" w:rsidRDefault="00DE3AFE" w:rsidP="00894C6E">
            <w:pPr>
              <w:spacing w:after="0" w:line="240" w:lineRule="auto"/>
              <w:rPr>
                <w:rFonts w:ascii="Times New Roman" w:eastAsia="Times New Roman" w:hAnsi="Times New Roman" w:cs="Times New Roman"/>
                <w:sz w:val="24"/>
                <w:szCs w:val="24"/>
              </w:rPr>
            </w:pPr>
            <w:r w:rsidRPr="00894C6E">
              <w:rPr>
                <w:rFonts w:ascii="Times New Roman" w:hAnsi="Times New Roman" w:cs="Times New Roman"/>
                <w:sz w:val="24"/>
                <w:szCs w:val="24"/>
              </w:rPr>
              <w:t>Stebėsena</w:t>
            </w:r>
          </w:p>
        </w:tc>
        <w:tc>
          <w:tcPr>
            <w:tcW w:w="6124" w:type="dxa"/>
            <w:vAlign w:val="center"/>
          </w:tcPr>
          <w:p w14:paraId="3510039D" w14:textId="77777777" w:rsidR="00DE3AFE" w:rsidRPr="00894C6E" w:rsidRDefault="00DE3AF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Stebėti veikimą darbo dienomis nuo 8 val. iki 17 val.</w:t>
            </w:r>
          </w:p>
          <w:p w14:paraId="42675E8C" w14:textId="74C8393A" w:rsidR="00DE3AFE" w:rsidRPr="00894C6E" w:rsidRDefault="00DE3AF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 xml:space="preserve">Paslaugos teikėjas nedelsiant informuoja </w:t>
            </w:r>
            <w:r w:rsidR="009F0D4A">
              <w:rPr>
                <w:rFonts w:ascii="Times New Roman" w:hAnsi="Times New Roman" w:cs="Times New Roman"/>
                <w:sz w:val="24"/>
                <w:szCs w:val="24"/>
              </w:rPr>
              <w:t>Pirkėją</w:t>
            </w:r>
            <w:r w:rsidRPr="00894C6E">
              <w:rPr>
                <w:rFonts w:ascii="Times New Roman" w:hAnsi="Times New Roman" w:cs="Times New Roman"/>
                <w:sz w:val="24"/>
                <w:szCs w:val="24"/>
              </w:rPr>
              <w:t xml:space="preserve"> apie kritines IS veikimo situacijas, tokias kaip nepakankama laisva erdvė informacijos kaupikliuose, kritiniai failų dydžiai (duomenų </w:t>
            </w:r>
            <w:r w:rsidRPr="00894C6E">
              <w:rPr>
                <w:rFonts w:ascii="Times New Roman" w:hAnsi="Times New Roman" w:cs="Times New Roman"/>
                <w:sz w:val="24"/>
                <w:szCs w:val="24"/>
              </w:rPr>
              <w:lastRenderedPageBreak/>
              <w:t>bazės, sisteminiai failai ir pan.), kritiniai resursų (CPU, atmintis, tinklo apkrova ir pan.) panaudojimo dydžiai.</w:t>
            </w:r>
          </w:p>
        </w:tc>
      </w:tr>
      <w:tr w:rsidR="00DE3AFE" w:rsidRPr="00894C6E" w14:paraId="6FB8D2C5" w14:textId="77777777" w:rsidTr="00DE3AFE">
        <w:tc>
          <w:tcPr>
            <w:tcW w:w="570" w:type="dxa"/>
            <w:vAlign w:val="center"/>
          </w:tcPr>
          <w:p w14:paraId="6AB7AE70" w14:textId="77777777" w:rsidR="00DE3AFE" w:rsidRPr="00894C6E" w:rsidRDefault="00DE3AFE" w:rsidP="00894C6E">
            <w:pPr>
              <w:pStyle w:val="ListParagraph1"/>
              <w:numPr>
                <w:ilvl w:val="0"/>
                <w:numId w:val="26"/>
              </w:numPr>
              <w:ind w:left="0" w:firstLine="0"/>
              <w:jc w:val="right"/>
              <w:rPr>
                <w:noProof w:val="0"/>
                <w:sz w:val="24"/>
                <w:szCs w:val="24"/>
                <w:lang w:val="lt-LT"/>
              </w:rPr>
            </w:pPr>
          </w:p>
        </w:tc>
        <w:tc>
          <w:tcPr>
            <w:tcW w:w="2232" w:type="dxa"/>
            <w:vAlign w:val="center"/>
          </w:tcPr>
          <w:p w14:paraId="23ABF1DB" w14:textId="77777777" w:rsidR="00DE3AFE" w:rsidRPr="00894C6E" w:rsidRDefault="00DE3AFE" w:rsidP="00894C6E">
            <w:pPr>
              <w:spacing w:after="0" w:line="240" w:lineRule="auto"/>
              <w:rPr>
                <w:rFonts w:ascii="Times New Roman" w:eastAsia="Times New Roman" w:hAnsi="Times New Roman" w:cs="Times New Roman"/>
                <w:sz w:val="24"/>
                <w:szCs w:val="24"/>
              </w:rPr>
            </w:pPr>
            <w:r w:rsidRPr="00894C6E">
              <w:rPr>
                <w:rFonts w:ascii="Times New Roman" w:hAnsi="Times New Roman" w:cs="Times New Roman"/>
                <w:sz w:val="24"/>
                <w:szCs w:val="24"/>
              </w:rPr>
              <w:t>Priežiūros paslaugų ataskaitos</w:t>
            </w:r>
          </w:p>
        </w:tc>
        <w:tc>
          <w:tcPr>
            <w:tcW w:w="6124" w:type="dxa"/>
            <w:vAlign w:val="center"/>
          </w:tcPr>
          <w:p w14:paraId="166A1901" w14:textId="2E26DD7E" w:rsidR="00DE3AFE" w:rsidRPr="00894C6E" w:rsidRDefault="00DE3AF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 xml:space="preserve">Atliktų paslaugų ataskaita parengiama po 6 (šešių) mėn. ir pasibaigus sutarčiai. Pateikiama </w:t>
            </w:r>
            <w:r w:rsidR="009F0D4A">
              <w:rPr>
                <w:rFonts w:ascii="Times New Roman" w:hAnsi="Times New Roman" w:cs="Times New Roman"/>
                <w:sz w:val="24"/>
                <w:szCs w:val="24"/>
              </w:rPr>
              <w:t>Pirkėjui</w:t>
            </w:r>
            <w:r w:rsidRPr="00894C6E">
              <w:rPr>
                <w:rFonts w:ascii="Times New Roman" w:hAnsi="Times New Roman" w:cs="Times New Roman"/>
                <w:sz w:val="24"/>
                <w:szCs w:val="24"/>
              </w:rPr>
              <w:t xml:space="preserve"> elektroninėje ir</w:t>
            </w:r>
            <w:r w:rsidR="009F0D4A">
              <w:rPr>
                <w:rFonts w:ascii="Times New Roman" w:hAnsi="Times New Roman" w:cs="Times New Roman"/>
                <w:sz w:val="24"/>
                <w:szCs w:val="24"/>
              </w:rPr>
              <w:t xml:space="preserve"> (</w:t>
            </w:r>
            <w:r w:rsidRPr="00894C6E">
              <w:rPr>
                <w:rFonts w:ascii="Times New Roman" w:hAnsi="Times New Roman" w:cs="Times New Roman"/>
                <w:sz w:val="24"/>
                <w:szCs w:val="24"/>
              </w:rPr>
              <w:t>ar</w:t>
            </w:r>
            <w:r w:rsidR="009F0D4A">
              <w:rPr>
                <w:rFonts w:ascii="Times New Roman" w:hAnsi="Times New Roman" w:cs="Times New Roman"/>
                <w:sz w:val="24"/>
                <w:szCs w:val="24"/>
              </w:rPr>
              <w:t>)</w:t>
            </w:r>
            <w:r w:rsidRPr="00894C6E">
              <w:rPr>
                <w:rFonts w:ascii="Times New Roman" w:hAnsi="Times New Roman" w:cs="Times New Roman"/>
                <w:sz w:val="24"/>
                <w:szCs w:val="24"/>
              </w:rPr>
              <w:t xml:space="preserve"> popierinėje formoje.</w:t>
            </w:r>
          </w:p>
        </w:tc>
      </w:tr>
      <w:tr w:rsidR="00DE3AFE" w:rsidRPr="00894C6E" w14:paraId="4E2D0D37" w14:textId="77777777" w:rsidTr="00DE3AFE">
        <w:tc>
          <w:tcPr>
            <w:tcW w:w="570" w:type="dxa"/>
            <w:vAlign w:val="center"/>
          </w:tcPr>
          <w:p w14:paraId="207AC0C9" w14:textId="7DCB76E1" w:rsidR="00DE3AFE" w:rsidRPr="00894C6E" w:rsidRDefault="00DE3AFE" w:rsidP="00894C6E">
            <w:pPr>
              <w:pStyle w:val="ListParagraph1"/>
              <w:ind w:left="0"/>
              <w:jc w:val="center"/>
              <w:rPr>
                <w:noProof w:val="0"/>
                <w:sz w:val="24"/>
                <w:szCs w:val="24"/>
                <w:lang w:val="lt-LT"/>
              </w:rPr>
            </w:pPr>
            <w:r>
              <w:rPr>
                <w:noProof w:val="0"/>
                <w:sz w:val="24"/>
                <w:szCs w:val="24"/>
                <w:lang w:val="lt-LT"/>
              </w:rPr>
              <w:t>4.</w:t>
            </w:r>
          </w:p>
        </w:tc>
        <w:tc>
          <w:tcPr>
            <w:tcW w:w="2232" w:type="dxa"/>
            <w:vAlign w:val="center"/>
          </w:tcPr>
          <w:p w14:paraId="2042A42E" w14:textId="77777777" w:rsidR="00DE3AFE" w:rsidRPr="00894C6E" w:rsidRDefault="00DE3AFE" w:rsidP="00894C6E">
            <w:pPr>
              <w:spacing w:after="0" w:line="240" w:lineRule="auto"/>
              <w:rPr>
                <w:rFonts w:ascii="Times New Roman" w:eastAsia="Times New Roman" w:hAnsi="Times New Roman" w:cs="Times New Roman"/>
                <w:sz w:val="24"/>
                <w:szCs w:val="24"/>
              </w:rPr>
            </w:pPr>
            <w:r w:rsidRPr="00894C6E">
              <w:rPr>
                <w:rFonts w:ascii="Times New Roman" w:hAnsi="Times New Roman" w:cs="Times New Roman"/>
                <w:sz w:val="24"/>
                <w:szCs w:val="24"/>
              </w:rPr>
              <w:t>Kitos paslaugos</w:t>
            </w:r>
          </w:p>
        </w:tc>
        <w:tc>
          <w:tcPr>
            <w:tcW w:w="6124" w:type="dxa"/>
            <w:vAlign w:val="center"/>
          </w:tcPr>
          <w:p w14:paraId="37A1454A"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Konsultavimo paslaugos:</w:t>
            </w:r>
          </w:p>
          <w:p w14:paraId="40EBF3C9"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IS veiklos tęstinumo valdymo plano bandymuose ir formuojant bandymų ataskaitas.</w:t>
            </w:r>
          </w:p>
          <w:p w14:paraId="36F43FEF"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pagalba parengiant darbui naudojamas funkcijas;</w:t>
            </w:r>
          </w:p>
          <w:p w14:paraId="53458C77"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naudotojų ir administratorių mokymai;</w:t>
            </w:r>
          </w:p>
          <w:p w14:paraId="2E2A8680"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konsultavimas visais IS naudojimo klausimais atliekamas telefonu, elektroniniu paštu, nuotolinio prisijungimo prie darbo vietos kompiuterio būdu;</w:t>
            </w:r>
          </w:p>
          <w:p w14:paraId="3076AB1A"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susitikimai ir diskusijos programinės įrangos naudojimo klausimais.</w:t>
            </w:r>
          </w:p>
          <w:p w14:paraId="538ECCAD"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Programos konfigūravimo ir parengimo darbai.</w:t>
            </w:r>
          </w:p>
          <w:p w14:paraId="284EE696" w14:textId="14770CED"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xml:space="preserve">Dokumentų šablonų sukūrimas, tikslinimas pagal </w:t>
            </w:r>
            <w:r w:rsidR="009F0D4A">
              <w:rPr>
                <w:rFonts w:ascii="Times New Roman" w:hAnsi="Times New Roman" w:cs="Times New Roman"/>
                <w:sz w:val="24"/>
                <w:szCs w:val="24"/>
              </w:rPr>
              <w:t>Pirkėjo</w:t>
            </w:r>
            <w:r w:rsidRPr="00894C6E">
              <w:rPr>
                <w:rFonts w:ascii="Times New Roman" w:hAnsi="Times New Roman" w:cs="Times New Roman"/>
                <w:sz w:val="24"/>
                <w:szCs w:val="24"/>
              </w:rPr>
              <w:t xml:space="preserve"> pageidavimus. </w:t>
            </w:r>
          </w:p>
          <w:p w14:paraId="75F0C4E2" w14:textId="1D8144B4"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xml:space="preserve">Naujų ataskaitų sukūrimas pagal </w:t>
            </w:r>
            <w:r w:rsidR="009F0D4A">
              <w:rPr>
                <w:rFonts w:ascii="Times New Roman" w:hAnsi="Times New Roman" w:cs="Times New Roman"/>
                <w:sz w:val="24"/>
                <w:szCs w:val="24"/>
              </w:rPr>
              <w:t>Pirkėjo</w:t>
            </w:r>
            <w:r w:rsidRPr="00894C6E">
              <w:rPr>
                <w:rFonts w:ascii="Times New Roman" w:hAnsi="Times New Roman" w:cs="Times New Roman"/>
                <w:sz w:val="24"/>
                <w:szCs w:val="24"/>
              </w:rPr>
              <w:t xml:space="preserve"> pageidavimus, ataskaitų tikslinimas ir pagalba formuojant ataskaitas.</w:t>
            </w:r>
          </w:p>
          <w:p w14:paraId="30BDFB61" w14:textId="447304AF"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xml:space="preserve">IS tobulinimo darbai pagal </w:t>
            </w:r>
            <w:r w:rsidR="009F0D4A">
              <w:rPr>
                <w:rFonts w:ascii="Times New Roman" w:hAnsi="Times New Roman" w:cs="Times New Roman"/>
                <w:sz w:val="24"/>
                <w:szCs w:val="24"/>
              </w:rPr>
              <w:t>Pirkėjo</w:t>
            </w:r>
            <w:r w:rsidRPr="00894C6E">
              <w:rPr>
                <w:rFonts w:ascii="Times New Roman" w:hAnsi="Times New Roman" w:cs="Times New Roman"/>
                <w:sz w:val="24"/>
                <w:szCs w:val="24"/>
              </w:rPr>
              <w:t xml:space="preserve"> pageidavimus.</w:t>
            </w:r>
          </w:p>
          <w:p w14:paraId="036173A9"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Duomenų kopijavimo ir atstatymo darbai.</w:t>
            </w:r>
          </w:p>
          <w:p w14:paraId="4C9ECF71"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Programinės įrangos atstatymo darbai.</w:t>
            </w:r>
          </w:p>
          <w:p w14:paraId="038912F9" w14:textId="77777777" w:rsidR="00DE3AFE" w:rsidRPr="00894C6E" w:rsidRDefault="00DE3AF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Klasifikatorių palaikymas ir naujinimas.</w:t>
            </w:r>
          </w:p>
        </w:tc>
      </w:tr>
    </w:tbl>
    <w:p w14:paraId="3160C582" w14:textId="77777777" w:rsidR="00894C6E" w:rsidRPr="00894C6E" w:rsidRDefault="00894C6E" w:rsidP="00894C6E">
      <w:pPr>
        <w:spacing w:line="240" w:lineRule="auto"/>
        <w:jc w:val="both"/>
        <w:rPr>
          <w:rFonts w:ascii="Times New Roman" w:eastAsia="Times New Roman" w:hAnsi="Times New Roman" w:cs="Times New Roman"/>
          <w:sz w:val="24"/>
          <w:szCs w:val="24"/>
        </w:rPr>
      </w:pPr>
    </w:p>
    <w:p w14:paraId="6885CD7D" w14:textId="1AC5377F" w:rsidR="00894C6E" w:rsidRPr="00894C6E" w:rsidRDefault="00894C6E" w:rsidP="00894C6E">
      <w:pPr>
        <w:spacing w:line="240" w:lineRule="auto"/>
        <w:jc w:val="both"/>
        <w:rPr>
          <w:rFonts w:ascii="Times New Roman" w:hAnsi="Times New Roman" w:cs="Times New Roman"/>
          <w:sz w:val="24"/>
          <w:szCs w:val="24"/>
        </w:rPr>
      </w:pPr>
      <w:r w:rsidRPr="00894C6E">
        <w:rPr>
          <w:rFonts w:ascii="Times New Roman" w:hAnsi="Times New Roman" w:cs="Times New Roman"/>
          <w:sz w:val="24"/>
          <w:szCs w:val="24"/>
        </w:rPr>
        <w:t>1</w:t>
      </w:r>
      <w:r w:rsidR="00EE3375">
        <w:rPr>
          <w:rFonts w:ascii="Times New Roman" w:hAnsi="Times New Roman" w:cs="Times New Roman"/>
          <w:sz w:val="24"/>
          <w:szCs w:val="24"/>
        </w:rPr>
        <w:t>5</w:t>
      </w:r>
      <w:r w:rsidRPr="00894C6E">
        <w:rPr>
          <w:rFonts w:ascii="Times New Roman" w:hAnsi="Times New Roman" w:cs="Times New Roman"/>
          <w:sz w:val="24"/>
          <w:szCs w:val="24"/>
        </w:rPr>
        <w:t>. 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54"/>
        <w:gridCol w:w="7004"/>
      </w:tblGrid>
      <w:tr w:rsidR="00894C6E" w:rsidRPr="00894C6E" w14:paraId="39C4E87E" w14:textId="77777777" w:rsidTr="00B90666">
        <w:tc>
          <w:tcPr>
            <w:tcW w:w="570" w:type="dxa"/>
            <w:vAlign w:val="center"/>
          </w:tcPr>
          <w:p w14:paraId="70291644" w14:textId="77777777" w:rsidR="00894C6E" w:rsidRPr="00894C6E" w:rsidRDefault="00894C6E" w:rsidP="00894C6E">
            <w:pPr>
              <w:spacing w:line="240" w:lineRule="auto"/>
              <w:jc w:val="center"/>
              <w:rPr>
                <w:rFonts w:ascii="Times New Roman" w:eastAsia="Times New Roman" w:hAnsi="Times New Roman" w:cs="Times New Roman"/>
                <w:b/>
                <w:sz w:val="24"/>
                <w:szCs w:val="24"/>
              </w:rPr>
            </w:pPr>
            <w:r w:rsidRPr="00894C6E">
              <w:rPr>
                <w:rFonts w:ascii="Times New Roman" w:hAnsi="Times New Roman" w:cs="Times New Roman"/>
                <w:b/>
                <w:sz w:val="24"/>
                <w:szCs w:val="24"/>
              </w:rPr>
              <w:t>Eil. Nr.</w:t>
            </w:r>
          </w:p>
        </w:tc>
        <w:tc>
          <w:tcPr>
            <w:tcW w:w="2085" w:type="dxa"/>
            <w:vAlign w:val="center"/>
          </w:tcPr>
          <w:p w14:paraId="73481115" w14:textId="77777777" w:rsidR="00894C6E" w:rsidRPr="00894C6E" w:rsidRDefault="00894C6E" w:rsidP="00894C6E">
            <w:pPr>
              <w:spacing w:line="240" w:lineRule="auto"/>
              <w:jc w:val="center"/>
              <w:rPr>
                <w:rFonts w:ascii="Times New Roman" w:eastAsia="Times New Roman" w:hAnsi="Times New Roman" w:cs="Times New Roman"/>
                <w:b/>
                <w:sz w:val="24"/>
                <w:szCs w:val="24"/>
              </w:rPr>
            </w:pPr>
            <w:r w:rsidRPr="00894C6E">
              <w:rPr>
                <w:rFonts w:ascii="Times New Roman" w:hAnsi="Times New Roman" w:cs="Times New Roman"/>
                <w:b/>
                <w:sz w:val="24"/>
                <w:szCs w:val="24"/>
              </w:rPr>
              <w:t>Parametras</w:t>
            </w:r>
          </w:p>
        </w:tc>
        <w:tc>
          <w:tcPr>
            <w:tcW w:w="7263" w:type="dxa"/>
            <w:vAlign w:val="center"/>
          </w:tcPr>
          <w:p w14:paraId="2EC43F80" w14:textId="77777777" w:rsidR="00894C6E" w:rsidRPr="00894C6E" w:rsidRDefault="00894C6E" w:rsidP="00894C6E">
            <w:pPr>
              <w:spacing w:line="240" w:lineRule="auto"/>
              <w:jc w:val="center"/>
              <w:rPr>
                <w:rFonts w:ascii="Times New Roman" w:eastAsia="Times New Roman" w:hAnsi="Times New Roman" w:cs="Times New Roman"/>
                <w:b/>
                <w:sz w:val="24"/>
                <w:szCs w:val="24"/>
              </w:rPr>
            </w:pPr>
            <w:r w:rsidRPr="00894C6E">
              <w:rPr>
                <w:rFonts w:ascii="Times New Roman" w:hAnsi="Times New Roman" w:cs="Times New Roman"/>
                <w:b/>
                <w:sz w:val="24"/>
                <w:szCs w:val="24"/>
              </w:rPr>
              <w:t>Reikalavimai</w:t>
            </w:r>
          </w:p>
        </w:tc>
      </w:tr>
      <w:tr w:rsidR="00894C6E" w:rsidRPr="00894C6E" w14:paraId="587C49DE" w14:textId="77777777" w:rsidTr="00B90666">
        <w:tc>
          <w:tcPr>
            <w:tcW w:w="570" w:type="dxa"/>
            <w:vAlign w:val="center"/>
          </w:tcPr>
          <w:p w14:paraId="5217FF31" w14:textId="77777777" w:rsidR="00894C6E" w:rsidRPr="00894C6E" w:rsidRDefault="00894C6E" w:rsidP="00894C6E">
            <w:pPr>
              <w:pStyle w:val="ListParagraph1"/>
              <w:numPr>
                <w:ilvl w:val="0"/>
                <w:numId w:val="27"/>
              </w:numPr>
              <w:ind w:left="0" w:firstLine="0"/>
              <w:jc w:val="center"/>
              <w:rPr>
                <w:noProof w:val="0"/>
                <w:sz w:val="24"/>
                <w:szCs w:val="24"/>
                <w:lang w:val="lt-LT"/>
              </w:rPr>
            </w:pPr>
          </w:p>
        </w:tc>
        <w:tc>
          <w:tcPr>
            <w:tcW w:w="2085" w:type="dxa"/>
            <w:vAlign w:val="center"/>
          </w:tcPr>
          <w:p w14:paraId="7DA5D755" w14:textId="77777777" w:rsidR="00894C6E" w:rsidRPr="00894C6E" w:rsidRDefault="00894C6E" w:rsidP="00894C6E">
            <w:pPr>
              <w:spacing w:after="0" w:line="240" w:lineRule="auto"/>
              <w:rPr>
                <w:rFonts w:ascii="Times New Roman" w:eastAsia="Times New Roman" w:hAnsi="Times New Roman" w:cs="Times New Roman"/>
                <w:sz w:val="24"/>
                <w:szCs w:val="24"/>
              </w:rPr>
            </w:pPr>
            <w:r w:rsidRPr="00894C6E">
              <w:rPr>
                <w:rFonts w:ascii="Times New Roman" w:hAnsi="Times New Roman" w:cs="Times New Roman"/>
                <w:sz w:val="24"/>
                <w:szCs w:val="24"/>
              </w:rPr>
              <w:t>Reguliarūs darbai kas 6 mėnesius</w:t>
            </w:r>
          </w:p>
        </w:tc>
        <w:tc>
          <w:tcPr>
            <w:tcW w:w="7263" w:type="dxa"/>
            <w:vAlign w:val="center"/>
          </w:tcPr>
          <w:p w14:paraId="5E42E498" w14:textId="77777777" w:rsidR="00894C6E" w:rsidRPr="00894C6E" w:rsidRDefault="00894C6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Duomenų bazių valdymo sistema, operacinė sistema:</w:t>
            </w:r>
          </w:p>
          <w:p w14:paraId="474879DA" w14:textId="77777777" w:rsidR="00894C6E" w:rsidRPr="00894C6E" w:rsidRDefault="00894C6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laikinų bylų pašalinimas;</w:t>
            </w:r>
          </w:p>
          <w:p w14:paraId="427789D8" w14:textId="77777777" w:rsidR="00894C6E" w:rsidRPr="00894C6E" w:rsidRDefault="00894C6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optimizuojami procesai, jų prioritetai, optimizuojami duomenų bazių indeksai, siekiant optimalios sistemų greitaveikos bei maksimalaus našumo.</w:t>
            </w:r>
          </w:p>
          <w:p w14:paraId="7EF001A6" w14:textId="77777777" w:rsidR="00894C6E" w:rsidRPr="00894C6E" w:rsidRDefault="00894C6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 bandomieji duomenų kopijavimo ir atstatymo darbai.</w:t>
            </w:r>
          </w:p>
        </w:tc>
      </w:tr>
      <w:tr w:rsidR="00894C6E" w:rsidRPr="00894C6E" w14:paraId="3C2AFF91" w14:textId="77777777" w:rsidTr="00B90666">
        <w:tc>
          <w:tcPr>
            <w:tcW w:w="570" w:type="dxa"/>
            <w:vAlign w:val="center"/>
          </w:tcPr>
          <w:p w14:paraId="332AC090" w14:textId="77777777" w:rsidR="00894C6E" w:rsidRPr="00894C6E" w:rsidRDefault="00894C6E" w:rsidP="00894C6E">
            <w:pPr>
              <w:pStyle w:val="ListParagraph1"/>
              <w:numPr>
                <w:ilvl w:val="0"/>
                <w:numId w:val="27"/>
              </w:numPr>
              <w:ind w:left="0" w:firstLine="0"/>
              <w:jc w:val="center"/>
              <w:rPr>
                <w:noProof w:val="0"/>
                <w:sz w:val="24"/>
                <w:szCs w:val="24"/>
                <w:lang w:val="lt-LT"/>
              </w:rPr>
            </w:pPr>
          </w:p>
        </w:tc>
        <w:tc>
          <w:tcPr>
            <w:tcW w:w="2085" w:type="dxa"/>
            <w:vAlign w:val="center"/>
          </w:tcPr>
          <w:p w14:paraId="0A2A11E8" w14:textId="77777777" w:rsidR="00894C6E" w:rsidRPr="00894C6E" w:rsidRDefault="00894C6E" w:rsidP="00894C6E">
            <w:pPr>
              <w:spacing w:after="0" w:line="240" w:lineRule="auto"/>
              <w:rPr>
                <w:rFonts w:ascii="Times New Roman" w:eastAsia="Times New Roman" w:hAnsi="Times New Roman" w:cs="Times New Roman"/>
                <w:sz w:val="24"/>
                <w:szCs w:val="24"/>
              </w:rPr>
            </w:pPr>
            <w:r w:rsidRPr="00894C6E">
              <w:rPr>
                <w:rFonts w:ascii="Times New Roman" w:hAnsi="Times New Roman" w:cs="Times New Roman"/>
                <w:sz w:val="24"/>
                <w:szCs w:val="24"/>
              </w:rPr>
              <w:t>Reguliarūs darbai kas mėnesį</w:t>
            </w:r>
          </w:p>
        </w:tc>
        <w:tc>
          <w:tcPr>
            <w:tcW w:w="7263" w:type="dxa"/>
            <w:vAlign w:val="center"/>
          </w:tcPr>
          <w:p w14:paraId="0AFDB099" w14:textId="77777777" w:rsidR="00894C6E" w:rsidRPr="00894C6E" w:rsidRDefault="00894C6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Taikomoji ir sisteminė programinė įranga:</w:t>
            </w:r>
          </w:p>
          <w:p w14:paraId="416CA3B7" w14:textId="77777777" w:rsidR="00894C6E" w:rsidRPr="00894C6E" w:rsidRDefault="00894C6E" w:rsidP="00894C6E">
            <w:pPr>
              <w:spacing w:after="0" w:line="240" w:lineRule="auto"/>
              <w:jc w:val="both"/>
              <w:rPr>
                <w:rFonts w:ascii="Times New Roman" w:eastAsia="Times New Roman" w:hAnsi="Times New Roman" w:cs="Times New Roman"/>
                <w:sz w:val="24"/>
                <w:szCs w:val="24"/>
              </w:rPr>
            </w:pPr>
            <w:r w:rsidRPr="00894C6E">
              <w:rPr>
                <w:rFonts w:ascii="Times New Roman" w:eastAsia="Times New Roman" w:hAnsi="Times New Roman" w:cs="Times New Roman"/>
                <w:sz w:val="24"/>
                <w:szCs w:val="24"/>
              </w:rPr>
              <w:t>- atliekamas poreikio įvertinimas diegti kritinius/ ne kritinius taikomosios ir sisteminės programinės įrangos atnaujinimus.</w:t>
            </w:r>
          </w:p>
          <w:p w14:paraId="7FD17DEA" w14:textId="77777777" w:rsidR="00894C6E" w:rsidRPr="00894C6E" w:rsidRDefault="00894C6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xml:space="preserve">- duomenų bazių valdymo sistemos, </w:t>
            </w:r>
            <w:proofErr w:type="spellStart"/>
            <w:r w:rsidRPr="00894C6E">
              <w:rPr>
                <w:rFonts w:ascii="Times New Roman" w:hAnsi="Times New Roman" w:cs="Times New Roman"/>
                <w:sz w:val="24"/>
                <w:szCs w:val="24"/>
              </w:rPr>
              <w:t>Web</w:t>
            </w:r>
            <w:proofErr w:type="spellEnd"/>
            <w:r w:rsidRPr="00894C6E">
              <w:rPr>
                <w:rFonts w:ascii="Times New Roman" w:hAnsi="Times New Roman" w:cs="Times New Roman"/>
                <w:sz w:val="24"/>
                <w:szCs w:val="24"/>
              </w:rPr>
              <w:t xml:space="preserve"> programinės įrangos bei taikomosios programos naudojamų standartinių atnaujinimų paketų diegimas (pagal poreikį);</w:t>
            </w:r>
          </w:p>
          <w:p w14:paraId="22D8836E" w14:textId="77777777" w:rsidR="00894C6E" w:rsidRPr="00894C6E" w:rsidRDefault="00894C6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įvykių žurnalų ir sistemos darbo ataskaitų peržiūra;</w:t>
            </w:r>
          </w:p>
          <w:p w14:paraId="6736CB88" w14:textId="77777777" w:rsidR="00894C6E" w:rsidRPr="00894C6E" w:rsidRDefault="00894C6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 atliekamas galimų taikomosios programos funkcionavimo problemų identifikavimas ir sprendimas.</w:t>
            </w:r>
          </w:p>
        </w:tc>
      </w:tr>
      <w:tr w:rsidR="00894C6E" w:rsidRPr="00894C6E" w14:paraId="50D4F35D" w14:textId="77777777" w:rsidTr="00B90666">
        <w:tc>
          <w:tcPr>
            <w:tcW w:w="570" w:type="dxa"/>
            <w:vAlign w:val="center"/>
          </w:tcPr>
          <w:p w14:paraId="589B2B60" w14:textId="77777777" w:rsidR="00894C6E" w:rsidRPr="00894C6E" w:rsidRDefault="00894C6E" w:rsidP="00894C6E">
            <w:pPr>
              <w:pStyle w:val="ListParagraph1"/>
              <w:numPr>
                <w:ilvl w:val="0"/>
                <w:numId w:val="27"/>
              </w:numPr>
              <w:ind w:left="0" w:firstLine="0"/>
              <w:jc w:val="center"/>
              <w:rPr>
                <w:noProof w:val="0"/>
                <w:sz w:val="24"/>
                <w:szCs w:val="24"/>
                <w:lang w:val="lt-LT"/>
              </w:rPr>
            </w:pPr>
          </w:p>
        </w:tc>
        <w:tc>
          <w:tcPr>
            <w:tcW w:w="2085" w:type="dxa"/>
            <w:vAlign w:val="center"/>
          </w:tcPr>
          <w:p w14:paraId="53DBE993" w14:textId="77777777" w:rsidR="00894C6E" w:rsidRPr="00894C6E" w:rsidRDefault="00894C6E" w:rsidP="00894C6E">
            <w:pPr>
              <w:spacing w:after="0" w:line="240" w:lineRule="auto"/>
              <w:rPr>
                <w:rFonts w:ascii="Times New Roman" w:eastAsia="Times New Roman" w:hAnsi="Times New Roman" w:cs="Times New Roman"/>
                <w:sz w:val="24"/>
                <w:szCs w:val="24"/>
              </w:rPr>
            </w:pPr>
            <w:r w:rsidRPr="00894C6E">
              <w:rPr>
                <w:rFonts w:ascii="Times New Roman" w:hAnsi="Times New Roman" w:cs="Times New Roman"/>
                <w:sz w:val="24"/>
                <w:szCs w:val="24"/>
              </w:rPr>
              <w:t>Reguliarūs darbai kas savaitę</w:t>
            </w:r>
          </w:p>
        </w:tc>
        <w:tc>
          <w:tcPr>
            <w:tcW w:w="7263" w:type="dxa"/>
            <w:vAlign w:val="center"/>
          </w:tcPr>
          <w:p w14:paraId="369C953A" w14:textId="77777777" w:rsidR="00894C6E" w:rsidRPr="00894C6E" w:rsidRDefault="00894C6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Taikomosios programos ir duomenų bazių valdymo sistema:</w:t>
            </w:r>
          </w:p>
          <w:p w14:paraId="3015B055" w14:textId="77777777" w:rsidR="00894C6E" w:rsidRPr="00894C6E" w:rsidRDefault="00894C6E" w:rsidP="00894C6E">
            <w:pPr>
              <w:spacing w:after="0" w:line="240" w:lineRule="auto"/>
              <w:jc w:val="both"/>
              <w:rPr>
                <w:rFonts w:ascii="Times New Roman" w:hAnsi="Times New Roman" w:cs="Times New Roman"/>
                <w:sz w:val="24"/>
                <w:szCs w:val="24"/>
              </w:rPr>
            </w:pPr>
            <w:r w:rsidRPr="00894C6E">
              <w:rPr>
                <w:rFonts w:ascii="Times New Roman" w:hAnsi="Times New Roman" w:cs="Times New Roman"/>
                <w:sz w:val="24"/>
                <w:szCs w:val="24"/>
              </w:rPr>
              <w:t>- prižiūrimos replikacijos su kitomis informacinėmis sistemomis;</w:t>
            </w:r>
          </w:p>
          <w:p w14:paraId="4B1A73B0" w14:textId="77777777" w:rsidR="00894C6E" w:rsidRPr="00894C6E" w:rsidRDefault="00894C6E" w:rsidP="00894C6E">
            <w:pPr>
              <w:spacing w:after="0" w:line="240" w:lineRule="auto"/>
              <w:jc w:val="both"/>
              <w:rPr>
                <w:rFonts w:ascii="Times New Roman" w:eastAsia="Times New Roman" w:hAnsi="Times New Roman" w:cs="Times New Roman"/>
                <w:sz w:val="24"/>
                <w:szCs w:val="24"/>
              </w:rPr>
            </w:pPr>
            <w:r w:rsidRPr="00894C6E">
              <w:rPr>
                <w:rFonts w:ascii="Times New Roman" w:hAnsi="Times New Roman" w:cs="Times New Roman"/>
                <w:sz w:val="24"/>
                <w:szCs w:val="24"/>
              </w:rPr>
              <w:t>- patikrinami įvykių ir klaidų žurnalai.</w:t>
            </w:r>
          </w:p>
        </w:tc>
      </w:tr>
      <w:tr w:rsidR="00894C6E" w:rsidRPr="00894C6E" w14:paraId="53736B30" w14:textId="77777777" w:rsidTr="00B90666">
        <w:tc>
          <w:tcPr>
            <w:tcW w:w="570" w:type="dxa"/>
            <w:vAlign w:val="center"/>
          </w:tcPr>
          <w:p w14:paraId="14891B1E" w14:textId="77777777" w:rsidR="00894C6E" w:rsidRPr="00894C6E" w:rsidRDefault="00894C6E" w:rsidP="00894C6E">
            <w:pPr>
              <w:pStyle w:val="ListParagraph1"/>
              <w:numPr>
                <w:ilvl w:val="0"/>
                <w:numId w:val="27"/>
              </w:numPr>
              <w:ind w:left="0" w:firstLine="0"/>
              <w:jc w:val="center"/>
              <w:rPr>
                <w:noProof w:val="0"/>
                <w:sz w:val="24"/>
                <w:szCs w:val="24"/>
                <w:lang w:val="lt-LT"/>
              </w:rPr>
            </w:pPr>
          </w:p>
        </w:tc>
        <w:tc>
          <w:tcPr>
            <w:tcW w:w="2085" w:type="dxa"/>
            <w:vAlign w:val="center"/>
          </w:tcPr>
          <w:p w14:paraId="6AE209B0" w14:textId="77777777" w:rsidR="00894C6E" w:rsidRPr="00894C6E" w:rsidRDefault="00894C6E" w:rsidP="00894C6E">
            <w:pPr>
              <w:spacing w:after="0" w:line="240" w:lineRule="auto"/>
              <w:rPr>
                <w:rFonts w:ascii="Times New Roman" w:eastAsia="Times New Roman" w:hAnsi="Times New Roman" w:cs="Times New Roman"/>
                <w:sz w:val="24"/>
                <w:szCs w:val="24"/>
              </w:rPr>
            </w:pPr>
            <w:r w:rsidRPr="00894C6E">
              <w:rPr>
                <w:rFonts w:ascii="Times New Roman" w:hAnsi="Times New Roman" w:cs="Times New Roman"/>
                <w:sz w:val="24"/>
                <w:szCs w:val="24"/>
              </w:rPr>
              <w:t>Reguliarūs darbai kas dieną</w:t>
            </w:r>
          </w:p>
        </w:tc>
        <w:tc>
          <w:tcPr>
            <w:tcW w:w="7263" w:type="dxa"/>
            <w:vAlign w:val="center"/>
          </w:tcPr>
          <w:p w14:paraId="7C9AA330" w14:textId="77777777" w:rsidR="00894C6E" w:rsidRPr="00894C6E" w:rsidRDefault="00894C6E" w:rsidP="00894C6E">
            <w:pPr>
              <w:spacing w:after="0" w:line="240" w:lineRule="auto"/>
              <w:rPr>
                <w:rFonts w:ascii="Times New Roman" w:eastAsia="Times New Roman" w:hAnsi="Times New Roman" w:cs="Times New Roman"/>
                <w:sz w:val="24"/>
                <w:szCs w:val="24"/>
              </w:rPr>
            </w:pPr>
            <w:r w:rsidRPr="00894C6E">
              <w:rPr>
                <w:rFonts w:ascii="Times New Roman" w:hAnsi="Times New Roman" w:cs="Times New Roman"/>
                <w:sz w:val="24"/>
                <w:szCs w:val="24"/>
              </w:rPr>
              <w:t>Incidentų registravimas.</w:t>
            </w:r>
          </w:p>
        </w:tc>
      </w:tr>
    </w:tbl>
    <w:p w14:paraId="0DE3E8EE" w14:textId="77777777" w:rsidR="00894C6E" w:rsidRPr="00894C6E" w:rsidRDefault="00894C6E" w:rsidP="00894C6E">
      <w:pPr>
        <w:spacing w:line="240" w:lineRule="auto"/>
        <w:rPr>
          <w:rFonts w:ascii="Times New Roman" w:hAnsi="Times New Roman" w:cs="Times New Roman"/>
          <w:sz w:val="24"/>
          <w:szCs w:val="24"/>
        </w:rPr>
      </w:pPr>
    </w:p>
    <w:tbl>
      <w:tblPr>
        <w:tblW w:w="9204" w:type="dxa"/>
        <w:jc w:val="center"/>
        <w:tblCellMar>
          <w:top w:w="14" w:type="dxa"/>
          <w:left w:w="106" w:type="dxa"/>
          <w:right w:w="51" w:type="dxa"/>
        </w:tblCellMar>
        <w:tblLook w:val="04A0" w:firstRow="1" w:lastRow="0" w:firstColumn="1" w:lastColumn="0" w:noHBand="0" w:noVBand="1"/>
      </w:tblPr>
      <w:tblGrid>
        <w:gridCol w:w="602"/>
        <w:gridCol w:w="5484"/>
        <w:gridCol w:w="992"/>
        <w:gridCol w:w="2126"/>
      </w:tblGrid>
      <w:tr w:rsidR="00E92B6D" w:rsidRPr="00894C6E" w14:paraId="3860DFA0" w14:textId="77777777" w:rsidTr="00A50FA6">
        <w:trPr>
          <w:trHeight w:val="684"/>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37796" w14:textId="1E315F84" w:rsidR="00E92B6D" w:rsidRPr="00894C6E" w:rsidRDefault="00E92B6D" w:rsidP="00E92B6D">
            <w:pPr>
              <w:spacing w:after="0" w:line="240" w:lineRule="auto"/>
              <w:jc w:val="center"/>
              <w:rPr>
                <w:rFonts w:ascii="Times New Roman" w:hAnsi="Times New Roman" w:cs="Times New Roman"/>
                <w:sz w:val="24"/>
                <w:szCs w:val="24"/>
              </w:rPr>
            </w:pPr>
            <w:r w:rsidRPr="00894C6E">
              <w:rPr>
                <w:rFonts w:ascii="Times New Roman" w:eastAsia="Times New Roman" w:hAnsi="Times New Roman" w:cs="Times New Roman"/>
                <w:b/>
                <w:sz w:val="24"/>
                <w:szCs w:val="24"/>
              </w:rPr>
              <w:lastRenderedPageBreak/>
              <w:t xml:space="preserve">Eil. </w:t>
            </w:r>
            <w:r w:rsidR="008906AD">
              <w:rPr>
                <w:rFonts w:ascii="Times New Roman" w:eastAsia="Times New Roman" w:hAnsi="Times New Roman" w:cs="Times New Roman"/>
                <w:b/>
                <w:sz w:val="24"/>
                <w:szCs w:val="24"/>
              </w:rPr>
              <w:t>N</w:t>
            </w:r>
            <w:r w:rsidRPr="00894C6E">
              <w:rPr>
                <w:rFonts w:ascii="Times New Roman" w:eastAsia="Times New Roman" w:hAnsi="Times New Roman" w:cs="Times New Roman"/>
                <w:b/>
                <w:sz w:val="24"/>
                <w:szCs w:val="24"/>
              </w:rPr>
              <w:t xml:space="preserve">r. </w:t>
            </w:r>
          </w:p>
        </w:tc>
        <w:tc>
          <w:tcPr>
            <w:tcW w:w="5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A369" w14:textId="77777777" w:rsidR="00E92B6D" w:rsidRPr="00894C6E" w:rsidRDefault="00E92B6D" w:rsidP="00E92B6D">
            <w:pPr>
              <w:spacing w:after="0" w:line="240" w:lineRule="auto"/>
              <w:ind w:right="53"/>
              <w:jc w:val="center"/>
              <w:rPr>
                <w:rFonts w:ascii="Times New Roman" w:hAnsi="Times New Roman" w:cs="Times New Roman"/>
                <w:sz w:val="24"/>
                <w:szCs w:val="24"/>
              </w:rPr>
            </w:pPr>
            <w:r w:rsidRPr="00894C6E">
              <w:rPr>
                <w:rFonts w:ascii="Times New Roman" w:eastAsia="Times New Roman" w:hAnsi="Times New Roman" w:cs="Times New Roman"/>
                <w:b/>
                <w:sz w:val="24"/>
                <w:szCs w:val="24"/>
              </w:rPr>
              <w:t xml:space="preserve">Pavadinimas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DEF7" w14:textId="77777777" w:rsidR="00E92B6D" w:rsidRPr="00894C6E" w:rsidRDefault="00E92B6D" w:rsidP="00E92B6D">
            <w:pPr>
              <w:spacing w:after="0" w:line="240" w:lineRule="auto"/>
              <w:ind w:left="74"/>
              <w:rPr>
                <w:rFonts w:ascii="Times New Roman" w:hAnsi="Times New Roman" w:cs="Times New Roman"/>
                <w:sz w:val="24"/>
                <w:szCs w:val="24"/>
              </w:rPr>
            </w:pPr>
            <w:r w:rsidRPr="00894C6E">
              <w:rPr>
                <w:rFonts w:ascii="Times New Roman" w:eastAsia="Times New Roman" w:hAnsi="Times New Roman" w:cs="Times New Roman"/>
                <w:b/>
                <w:sz w:val="24"/>
                <w:szCs w:val="24"/>
              </w:rPr>
              <w:t xml:space="preserve">Mato </w:t>
            </w:r>
          </w:p>
          <w:p w14:paraId="33C2922E" w14:textId="77777777" w:rsidR="00E92B6D" w:rsidRPr="00894C6E" w:rsidRDefault="00E92B6D" w:rsidP="00E92B6D">
            <w:pPr>
              <w:spacing w:after="0" w:line="240" w:lineRule="auto"/>
              <w:ind w:right="56"/>
              <w:jc w:val="center"/>
              <w:rPr>
                <w:rFonts w:ascii="Times New Roman" w:hAnsi="Times New Roman" w:cs="Times New Roman"/>
                <w:sz w:val="24"/>
                <w:szCs w:val="24"/>
              </w:rPr>
            </w:pPr>
            <w:r w:rsidRPr="00894C6E">
              <w:rPr>
                <w:rFonts w:ascii="Times New Roman" w:eastAsia="Times New Roman" w:hAnsi="Times New Roman" w:cs="Times New Roman"/>
                <w:b/>
                <w:sz w:val="24"/>
                <w:szCs w:val="24"/>
              </w:rPr>
              <w:t xml:space="preserve">vnt.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14D30" w14:textId="7AD34837" w:rsidR="00E92B6D" w:rsidRPr="00894C6E" w:rsidRDefault="00E92B6D" w:rsidP="008906AD">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Apimtis</w:t>
            </w:r>
          </w:p>
          <w:p w14:paraId="1C3AF4FE" w14:textId="5C3C1127" w:rsidR="00E92B6D" w:rsidRPr="00894C6E" w:rsidRDefault="00E92B6D" w:rsidP="008906AD">
            <w:pPr>
              <w:spacing w:after="0" w:line="240" w:lineRule="auto"/>
              <w:ind w:right="59"/>
              <w:jc w:val="center"/>
              <w:rPr>
                <w:rFonts w:ascii="Times New Roman" w:hAnsi="Times New Roman" w:cs="Times New Roman"/>
                <w:sz w:val="24"/>
                <w:szCs w:val="24"/>
              </w:rPr>
            </w:pPr>
          </w:p>
        </w:tc>
      </w:tr>
      <w:tr w:rsidR="00E92B6D" w:rsidRPr="00894C6E" w14:paraId="11663273" w14:textId="77777777" w:rsidTr="00E92B6D">
        <w:trPr>
          <w:trHeight w:val="526"/>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776FBE62" w14:textId="77777777" w:rsidR="00E92B6D" w:rsidRPr="00894C6E" w:rsidRDefault="00E92B6D" w:rsidP="00894C6E">
            <w:pPr>
              <w:spacing w:after="0" w:line="240" w:lineRule="auto"/>
              <w:ind w:right="57"/>
              <w:jc w:val="center"/>
              <w:rPr>
                <w:rFonts w:ascii="Times New Roman" w:hAnsi="Times New Roman" w:cs="Times New Roman"/>
                <w:sz w:val="24"/>
                <w:szCs w:val="24"/>
              </w:rPr>
            </w:pPr>
            <w:r w:rsidRPr="00894C6E">
              <w:rPr>
                <w:rFonts w:ascii="Times New Roman" w:eastAsia="Times New Roman" w:hAnsi="Times New Roman" w:cs="Times New Roman"/>
                <w:b/>
                <w:sz w:val="24"/>
                <w:szCs w:val="24"/>
              </w:rPr>
              <w:t xml:space="preserve">1 </w:t>
            </w: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14E7BDD3" w14:textId="77777777" w:rsidR="00E92B6D" w:rsidRPr="00894C6E" w:rsidRDefault="00E92B6D" w:rsidP="00894C6E">
            <w:pPr>
              <w:spacing w:after="0" w:line="240" w:lineRule="auto"/>
              <w:ind w:right="55"/>
              <w:jc w:val="center"/>
              <w:rPr>
                <w:rFonts w:ascii="Times New Roman" w:hAnsi="Times New Roman" w:cs="Times New Roman"/>
                <w:sz w:val="24"/>
                <w:szCs w:val="24"/>
              </w:rPr>
            </w:pPr>
            <w:r w:rsidRPr="00894C6E">
              <w:rPr>
                <w:rFonts w:ascii="Times New Roman" w:eastAsia="Times New Roman" w:hAnsi="Times New Roman" w:cs="Times New Roman"/>
                <w:b/>
                <w:sz w:val="24"/>
                <w:szCs w:val="24"/>
              </w:rPr>
              <w:t xml:space="preserve">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6A03D3" w14:textId="77777777" w:rsidR="00E92B6D" w:rsidRPr="00894C6E" w:rsidRDefault="00E92B6D" w:rsidP="00894C6E">
            <w:pPr>
              <w:spacing w:after="0" w:line="240" w:lineRule="auto"/>
              <w:ind w:right="57"/>
              <w:jc w:val="center"/>
              <w:rPr>
                <w:rFonts w:ascii="Times New Roman" w:hAnsi="Times New Roman" w:cs="Times New Roman"/>
                <w:sz w:val="24"/>
                <w:szCs w:val="24"/>
              </w:rPr>
            </w:pPr>
            <w:r w:rsidRPr="00894C6E">
              <w:rPr>
                <w:rFonts w:ascii="Times New Roman" w:eastAsia="Times New Roman" w:hAnsi="Times New Roman" w:cs="Times New Roman"/>
                <w:b/>
                <w:sz w:val="24"/>
                <w:szCs w:val="24"/>
              </w:rPr>
              <w:t xml:space="preserve">3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2163A9" w14:textId="77777777" w:rsidR="00E92B6D" w:rsidRPr="00894C6E" w:rsidRDefault="00E92B6D" w:rsidP="00894C6E">
            <w:pPr>
              <w:spacing w:after="0" w:line="240" w:lineRule="auto"/>
              <w:ind w:right="59"/>
              <w:jc w:val="center"/>
              <w:rPr>
                <w:rFonts w:ascii="Times New Roman" w:hAnsi="Times New Roman" w:cs="Times New Roman"/>
                <w:sz w:val="24"/>
                <w:szCs w:val="24"/>
              </w:rPr>
            </w:pPr>
            <w:r w:rsidRPr="00894C6E">
              <w:rPr>
                <w:rFonts w:ascii="Times New Roman" w:eastAsia="Times New Roman" w:hAnsi="Times New Roman" w:cs="Times New Roman"/>
                <w:b/>
                <w:sz w:val="24"/>
                <w:szCs w:val="24"/>
              </w:rPr>
              <w:t>4</w:t>
            </w:r>
            <w:r w:rsidRPr="00894C6E">
              <w:rPr>
                <w:rFonts w:ascii="Times New Roman" w:eastAsia="Times New Roman" w:hAnsi="Times New Roman" w:cs="Times New Roman"/>
                <w:b/>
                <w:color w:val="538135"/>
                <w:sz w:val="24"/>
                <w:szCs w:val="24"/>
              </w:rPr>
              <w:t xml:space="preserve"> </w:t>
            </w:r>
          </w:p>
        </w:tc>
      </w:tr>
      <w:tr w:rsidR="00E92B6D" w:rsidRPr="00894C6E" w14:paraId="5AF7CA57" w14:textId="77777777" w:rsidTr="00A50FA6">
        <w:trPr>
          <w:trHeight w:val="703"/>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18AA16B5" w14:textId="77777777" w:rsidR="00E92B6D" w:rsidRPr="00894C6E" w:rsidRDefault="00E92B6D" w:rsidP="00894C6E">
            <w:pPr>
              <w:spacing w:after="0" w:line="240" w:lineRule="auto"/>
              <w:ind w:right="54"/>
              <w:jc w:val="center"/>
              <w:rPr>
                <w:rFonts w:ascii="Times New Roman" w:hAnsi="Times New Roman" w:cs="Times New Roman"/>
                <w:sz w:val="24"/>
                <w:szCs w:val="24"/>
              </w:rPr>
            </w:pPr>
            <w:r w:rsidRPr="00894C6E">
              <w:rPr>
                <w:rFonts w:ascii="Times New Roman" w:hAnsi="Times New Roman" w:cs="Times New Roman"/>
                <w:sz w:val="24"/>
                <w:szCs w:val="24"/>
              </w:rPr>
              <w:t xml:space="preserve">1.  </w:t>
            </w: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5035E8AE" w14:textId="77777777" w:rsidR="00E92B6D" w:rsidRPr="00894C6E" w:rsidRDefault="00E92B6D" w:rsidP="00894C6E">
            <w:pPr>
              <w:spacing w:after="0" w:line="240" w:lineRule="auto"/>
              <w:ind w:left="2"/>
              <w:rPr>
                <w:rFonts w:ascii="Times New Roman" w:hAnsi="Times New Roman" w:cs="Times New Roman"/>
                <w:sz w:val="24"/>
                <w:szCs w:val="24"/>
              </w:rPr>
            </w:pPr>
            <w:r w:rsidRPr="00894C6E">
              <w:rPr>
                <w:rFonts w:ascii="Times New Roman" w:hAnsi="Times New Roman" w:cs="Times New Roman"/>
                <w:sz w:val="24"/>
                <w:szCs w:val="24"/>
              </w:rPr>
              <w:t>Ligoninės informacinės sistemos ESIS priežiūros, tobulinimo ir naudotojų konsultavimo paslaugos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2C4DA0" w14:textId="77777777" w:rsidR="00E92B6D" w:rsidRPr="00894C6E" w:rsidRDefault="00E92B6D" w:rsidP="00894C6E">
            <w:pPr>
              <w:spacing w:after="0" w:line="240" w:lineRule="auto"/>
              <w:ind w:right="54"/>
              <w:jc w:val="center"/>
              <w:rPr>
                <w:rFonts w:ascii="Times New Roman" w:hAnsi="Times New Roman" w:cs="Times New Roman"/>
                <w:sz w:val="24"/>
                <w:szCs w:val="24"/>
              </w:rPr>
            </w:pPr>
            <w:r w:rsidRPr="00894C6E">
              <w:rPr>
                <w:rFonts w:ascii="Times New Roman" w:hAnsi="Times New Roman" w:cs="Times New Roman"/>
                <w:sz w:val="24"/>
                <w:szCs w:val="24"/>
              </w:rPr>
              <w:t xml:space="preserve">mėn.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AADAFA" w14:textId="77777777" w:rsidR="00E92B6D" w:rsidRPr="00894C6E" w:rsidRDefault="00E92B6D" w:rsidP="00894C6E">
            <w:pPr>
              <w:spacing w:after="0" w:line="240" w:lineRule="auto"/>
              <w:ind w:right="59"/>
              <w:jc w:val="center"/>
              <w:rPr>
                <w:rFonts w:ascii="Times New Roman" w:hAnsi="Times New Roman" w:cs="Times New Roman"/>
                <w:sz w:val="24"/>
                <w:szCs w:val="24"/>
              </w:rPr>
            </w:pPr>
            <w:r w:rsidRPr="00894C6E">
              <w:rPr>
                <w:rFonts w:ascii="Times New Roman" w:hAnsi="Times New Roman" w:cs="Times New Roman"/>
                <w:sz w:val="24"/>
                <w:szCs w:val="24"/>
              </w:rPr>
              <w:t xml:space="preserve">36 </w:t>
            </w:r>
          </w:p>
        </w:tc>
      </w:tr>
      <w:tr w:rsidR="00E92B6D" w:rsidRPr="00894C6E" w14:paraId="698EC149" w14:textId="77777777" w:rsidTr="00A50FA6">
        <w:trPr>
          <w:trHeight w:val="387"/>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6F1A575A" w14:textId="77777777" w:rsidR="00E92B6D" w:rsidRPr="00894C6E" w:rsidRDefault="00E92B6D" w:rsidP="008906AD">
            <w:pPr>
              <w:spacing w:after="0" w:line="240" w:lineRule="auto"/>
              <w:ind w:right="54"/>
              <w:jc w:val="center"/>
              <w:rPr>
                <w:rFonts w:ascii="Times New Roman" w:hAnsi="Times New Roman" w:cs="Times New Roman"/>
                <w:sz w:val="24"/>
                <w:szCs w:val="24"/>
              </w:rPr>
            </w:pPr>
            <w:r w:rsidRPr="00894C6E">
              <w:rPr>
                <w:rFonts w:ascii="Times New Roman" w:hAnsi="Times New Roman" w:cs="Times New Roman"/>
                <w:sz w:val="24"/>
                <w:szCs w:val="24"/>
              </w:rPr>
              <w:t>2</w:t>
            </w:r>
          </w:p>
        </w:tc>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6095F92D" w14:textId="77777777" w:rsidR="00E92B6D" w:rsidRPr="00894C6E" w:rsidRDefault="00E92B6D" w:rsidP="00A50FA6">
            <w:pPr>
              <w:spacing w:after="0" w:line="240" w:lineRule="auto"/>
              <w:ind w:left="2" w:right="11"/>
              <w:rPr>
                <w:rFonts w:ascii="Times New Roman" w:hAnsi="Times New Roman" w:cs="Times New Roman"/>
                <w:sz w:val="24"/>
                <w:szCs w:val="24"/>
              </w:rPr>
            </w:pPr>
            <w:r w:rsidRPr="00894C6E">
              <w:rPr>
                <w:rFonts w:ascii="Times New Roman" w:hAnsi="Times New Roman" w:cs="Times New Roman"/>
                <w:sz w:val="24"/>
                <w:szCs w:val="24"/>
              </w:rPr>
              <w:t xml:space="preserve">Programavimo paslaugos  </w:t>
            </w:r>
          </w:p>
          <w:p w14:paraId="74851952" w14:textId="77777777" w:rsidR="00E92B6D" w:rsidRPr="00894C6E" w:rsidRDefault="00E92B6D" w:rsidP="008906AD">
            <w:pPr>
              <w:spacing w:after="202" w:line="240" w:lineRule="auto"/>
              <w:ind w:left="2" w:right="124"/>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296729" w14:textId="77777777" w:rsidR="00E92B6D" w:rsidRPr="00894C6E" w:rsidRDefault="00E92B6D" w:rsidP="008906AD">
            <w:pPr>
              <w:spacing w:after="0" w:line="240" w:lineRule="auto"/>
              <w:ind w:right="54"/>
              <w:jc w:val="center"/>
              <w:rPr>
                <w:rFonts w:ascii="Times New Roman" w:hAnsi="Times New Roman" w:cs="Times New Roman"/>
                <w:sz w:val="24"/>
                <w:szCs w:val="24"/>
              </w:rPr>
            </w:pPr>
            <w:r w:rsidRPr="00894C6E">
              <w:rPr>
                <w:rFonts w:ascii="Times New Roman" w:hAnsi="Times New Roman" w:cs="Times New Roman"/>
                <w:sz w:val="24"/>
                <w:szCs w:val="24"/>
              </w:rPr>
              <w:t>val.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6759DA" w14:textId="77777777" w:rsidR="00E92B6D" w:rsidRPr="00894C6E" w:rsidRDefault="00E92B6D" w:rsidP="008906AD">
            <w:pPr>
              <w:spacing w:after="0" w:line="240" w:lineRule="auto"/>
              <w:ind w:right="59"/>
              <w:jc w:val="center"/>
              <w:rPr>
                <w:rFonts w:ascii="Times New Roman" w:hAnsi="Times New Roman" w:cs="Times New Roman"/>
                <w:sz w:val="24"/>
                <w:szCs w:val="24"/>
              </w:rPr>
            </w:pPr>
            <w:r w:rsidRPr="00894C6E">
              <w:rPr>
                <w:rFonts w:ascii="Times New Roman" w:hAnsi="Times New Roman" w:cs="Times New Roman"/>
                <w:sz w:val="24"/>
                <w:szCs w:val="24"/>
              </w:rPr>
              <w:t>100</w:t>
            </w:r>
            <w:r w:rsidRPr="00894C6E">
              <w:rPr>
                <w:rFonts w:ascii="Times New Roman" w:hAnsi="Times New Roman" w:cs="Times New Roman"/>
                <w:b/>
                <w:sz w:val="24"/>
                <w:szCs w:val="24"/>
              </w:rPr>
              <w:t>*</w:t>
            </w:r>
          </w:p>
        </w:tc>
      </w:tr>
    </w:tbl>
    <w:p w14:paraId="2499EAF5" w14:textId="77777777" w:rsidR="00894C6E" w:rsidRPr="00894C6E" w:rsidRDefault="00894C6E" w:rsidP="00894C6E">
      <w:pPr>
        <w:spacing w:line="240" w:lineRule="auto"/>
        <w:rPr>
          <w:rFonts w:ascii="Times New Roman" w:hAnsi="Times New Roman" w:cs="Times New Roman"/>
          <w:sz w:val="24"/>
          <w:szCs w:val="24"/>
        </w:rPr>
      </w:pPr>
    </w:p>
    <w:p w14:paraId="3FD77FE3" w14:textId="77777777" w:rsidR="00894C6E" w:rsidRPr="00894C6E" w:rsidRDefault="00894C6E" w:rsidP="00894C6E">
      <w:pPr>
        <w:spacing w:line="240" w:lineRule="auto"/>
        <w:rPr>
          <w:rFonts w:ascii="Times New Roman" w:hAnsi="Times New Roman" w:cs="Times New Roman"/>
          <w:sz w:val="24"/>
          <w:szCs w:val="24"/>
        </w:rPr>
      </w:pPr>
      <w:r w:rsidRPr="00894C6E">
        <w:rPr>
          <w:rFonts w:ascii="Times New Roman" w:hAnsi="Times New Roman" w:cs="Times New Roman"/>
          <w:sz w:val="24"/>
          <w:szCs w:val="24"/>
        </w:rPr>
        <w:t xml:space="preserve">Į kainą įskaityti visi tiekėjo mokami mokesčiai ir visos tiekėjo patiriamos su pasiūlymo rengimu ir su pirkimo sutarties vykdymu susijusios, tame tarpe elektroninių sąskaitų faktūrų pateikimo, išlaidos. </w:t>
      </w:r>
    </w:p>
    <w:p w14:paraId="4951FADC" w14:textId="076AEB60" w:rsidR="00894C6E" w:rsidRPr="00894C6E" w:rsidRDefault="00894C6E" w:rsidP="00894C6E">
      <w:pPr>
        <w:spacing w:line="240" w:lineRule="auto"/>
        <w:rPr>
          <w:rFonts w:ascii="Times New Roman" w:hAnsi="Times New Roman" w:cs="Times New Roman"/>
          <w:sz w:val="24"/>
          <w:szCs w:val="24"/>
        </w:rPr>
      </w:pPr>
      <w:r w:rsidRPr="00894C6E">
        <w:rPr>
          <w:rFonts w:ascii="Times New Roman" w:hAnsi="Times New Roman" w:cs="Times New Roman"/>
          <w:b/>
          <w:sz w:val="24"/>
          <w:szCs w:val="24"/>
        </w:rPr>
        <w:t>*</w:t>
      </w:r>
      <w:r w:rsidRPr="00894C6E">
        <w:rPr>
          <w:rFonts w:ascii="Times New Roman" w:hAnsi="Times New Roman" w:cs="Times New Roman"/>
          <w:sz w:val="24"/>
          <w:szCs w:val="24"/>
        </w:rPr>
        <w:t xml:space="preserve">tai </w:t>
      </w:r>
      <w:r w:rsidR="001337E6">
        <w:rPr>
          <w:rFonts w:ascii="Times New Roman" w:hAnsi="Times New Roman" w:cs="Times New Roman"/>
          <w:sz w:val="24"/>
          <w:szCs w:val="24"/>
        </w:rPr>
        <w:t>preliminarus</w:t>
      </w:r>
      <w:r w:rsidR="001337E6" w:rsidRPr="00894C6E">
        <w:rPr>
          <w:rFonts w:ascii="Times New Roman" w:hAnsi="Times New Roman" w:cs="Times New Roman"/>
          <w:sz w:val="24"/>
          <w:szCs w:val="24"/>
        </w:rPr>
        <w:t xml:space="preserve"> </w:t>
      </w:r>
      <w:r w:rsidRPr="00894C6E">
        <w:rPr>
          <w:rFonts w:ascii="Times New Roman" w:hAnsi="Times New Roman" w:cs="Times New Roman"/>
          <w:sz w:val="24"/>
          <w:szCs w:val="24"/>
        </w:rPr>
        <w:t>kiekis, kurio perkančioji organizacija neįsipareigoja išpirkti pirkimo sutarties galiojimo metu.</w:t>
      </w:r>
    </w:p>
    <w:p w14:paraId="7AD79DF6"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3CD3D9FB"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265E5684"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0C29C1C0"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38FA9447"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0017441C"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179C9142"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6C7D5576"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1F44781D"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20C0B5B2"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1C073A3E"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5C52286D"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56E5B783"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45BDF53B"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2375ADB4"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7495A0FD"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2B4DF882"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69434A99"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6D19F47C" w14:textId="77777777" w:rsidR="00522084" w:rsidRPr="00894C6E" w:rsidRDefault="00522084" w:rsidP="00894C6E">
      <w:pPr>
        <w:spacing w:after="0" w:line="240" w:lineRule="auto"/>
        <w:jc w:val="both"/>
        <w:rPr>
          <w:rFonts w:ascii="Times New Roman" w:eastAsia="Times New Roman" w:hAnsi="Times New Roman" w:cs="Times New Roman"/>
          <w:sz w:val="24"/>
          <w:szCs w:val="24"/>
          <w:lang w:eastAsia="en-US"/>
        </w:rPr>
      </w:pPr>
    </w:p>
    <w:p w14:paraId="0077C8F0" w14:textId="77777777" w:rsidR="00522084" w:rsidRPr="00894C6E" w:rsidRDefault="00522084" w:rsidP="00894C6E">
      <w:pPr>
        <w:spacing w:after="0" w:line="240" w:lineRule="auto"/>
        <w:jc w:val="both"/>
        <w:rPr>
          <w:rFonts w:ascii="Times New Roman" w:eastAsia="Times New Roman" w:hAnsi="Times New Roman" w:cs="Times New Roman"/>
          <w:sz w:val="24"/>
          <w:szCs w:val="24"/>
          <w:lang w:eastAsia="en-US"/>
        </w:rPr>
      </w:pPr>
    </w:p>
    <w:p w14:paraId="38CFC06D" w14:textId="77777777" w:rsidR="00522084" w:rsidRPr="00894C6E" w:rsidRDefault="00522084" w:rsidP="00894C6E">
      <w:pPr>
        <w:spacing w:after="0" w:line="240" w:lineRule="auto"/>
        <w:jc w:val="both"/>
        <w:rPr>
          <w:rFonts w:ascii="Times New Roman" w:eastAsia="Times New Roman" w:hAnsi="Times New Roman" w:cs="Times New Roman"/>
          <w:sz w:val="24"/>
          <w:szCs w:val="24"/>
          <w:lang w:eastAsia="en-US"/>
        </w:rPr>
      </w:pPr>
    </w:p>
    <w:p w14:paraId="023843CD" w14:textId="77777777" w:rsidR="00522084" w:rsidRPr="00894C6E" w:rsidRDefault="00522084" w:rsidP="00894C6E">
      <w:pPr>
        <w:spacing w:after="0" w:line="240" w:lineRule="auto"/>
        <w:jc w:val="both"/>
        <w:rPr>
          <w:rFonts w:ascii="Times New Roman" w:eastAsia="Times New Roman" w:hAnsi="Times New Roman" w:cs="Times New Roman"/>
          <w:sz w:val="24"/>
          <w:szCs w:val="24"/>
          <w:lang w:eastAsia="en-US"/>
        </w:rPr>
      </w:pPr>
    </w:p>
    <w:p w14:paraId="2FA7FF86" w14:textId="77777777" w:rsidR="00522084" w:rsidRPr="00894C6E" w:rsidRDefault="00522084" w:rsidP="00894C6E">
      <w:pPr>
        <w:spacing w:after="0" w:line="240" w:lineRule="auto"/>
        <w:jc w:val="both"/>
        <w:rPr>
          <w:rFonts w:ascii="Times New Roman" w:eastAsia="Times New Roman" w:hAnsi="Times New Roman" w:cs="Times New Roman"/>
          <w:sz w:val="24"/>
          <w:szCs w:val="24"/>
          <w:lang w:eastAsia="en-US"/>
        </w:rPr>
      </w:pPr>
    </w:p>
    <w:p w14:paraId="09EC2BA4" w14:textId="77777777" w:rsidR="00522084" w:rsidRPr="00894C6E" w:rsidRDefault="00522084" w:rsidP="00894C6E">
      <w:pPr>
        <w:spacing w:after="0" w:line="240" w:lineRule="auto"/>
        <w:jc w:val="both"/>
        <w:rPr>
          <w:rFonts w:ascii="Times New Roman" w:eastAsia="Times New Roman" w:hAnsi="Times New Roman" w:cs="Times New Roman"/>
          <w:sz w:val="24"/>
          <w:szCs w:val="24"/>
          <w:lang w:eastAsia="en-US"/>
        </w:rPr>
      </w:pPr>
    </w:p>
    <w:p w14:paraId="18966D3F" w14:textId="77777777" w:rsidR="00F3183E" w:rsidRDefault="00F3183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D554169" w14:textId="2E6CA22D" w:rsidR="00191CC4" w:rsidRPr="00894C6E" w:rsidRDefault="006409F1" w:rsidP="00894C6E">
      <w:pPr>
        <w:spacing w:after="0" w:line="240" w:lineRule="auto"/>
        <w:jc w:val="right"/>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lastRenderedPageBreak/>
        <w:t xml:space="preserve">Pirkimo sąlygų </w:t>
      </w:r>
      <w:r w:rsidR="00191CC4" w:rsidRPr="00894C6E">
        <w:rPr>
          <w:rFonts w:ascii="Times New Roman" w:eastAsia="Times New Roman" w:hAnsi="Times New Roman" w:cs="Times New Roman"/>
          <w:sz w:val="24"/>
          <w:szCs w:val="24"/>
          <w:lang w:eastAsia="en-US"/>
        </w:rPr>
        <w:t>2 priedas</w:t>
      </w:r>
    </w:p>
    <w:p w14:paraId="4A9FBF38" w14:textId="77777777" w:rsidR="0007613B" w:rsidRPr="00894C6E" w:rsidRDefault="0007613B" w:rsidP="00894C6E">
      <w:pPr>
        <w:spacing w:after="0" w:line="240" w:lineRule="auto"/>
        <w:jc w:val="center"/>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(pasiūlymo forma)</w:t>
      </w:r>
    </w:p>
    <w:p w14:paraId="6D77A0BB" w14:textId="77777777" w:rsidR="0007613B" w:rsidRPr="00894C6E" w:rsidRDefault="0007613B" w:rsidP="00894C6E">
      <w:pPr>
        <w:spacing w:after="0" w:line="240" w:lineRule="auto"/>
        <w:rPr>
          <w:rFonts w:ascii="Times New Roman" w:eastAsia="Times New Roman" w:hAnsi="Times New Roman" w:cs="Times New Roman"/>
          <w:b/>
          <w:sz w:val="24"/>
          <w:szCs w:val="24"/>
          <w:lang w:eastAsia="en-US"/>
        </w:rPr>
      </w:pPr>
    </w:p>
    <w:p w14:paraId="0728CC7B" w14:textId="77777777" w:rsidR="0010318D" w:rsidRPr="00894C6E" w:rsidRDefault="0010318D" w:rsidP="00894C6E">
      <w:pPr>
        <w:spacing w:after="0" w:line="240" w:lineRule="auto"/>
        <w:rPr>
          <w:rFonts w:ascii="Times New Roman" w:eastAsia="Times New Roman" w:hAnsi="Times New Roman" w:cs="Times New Roman"/>
          <w:b/>
          <w:sz w:val="24"/>
          <w:szCs w:val="24"/>
          <w:lang w:eastAsia="en-US"/>
        </w:rPr>
      </w:pPr>
    </w:p>
    <w:p w14:paraId="215E1A86" w14:textId="77777777" w:rsidR="0007613B" w:rsidRPr="00894C6E" w:rsidRDefault="0007613B" w:rsidP="00894C6E">
      <w:pPr>
        <w:spacing w:after="0" w:line="240" w:lineRule="auto"/>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PASIŪLYMAS</w:t>
      </w:r>
    </w:p>
    <w:p w14:paraId="322C526F" w14:textId="77777777" w:rsidR="0007613B" w:rsidRPr="00894C6E" w:rsidRDefault="0007613B" w:rsidP="00894C6E">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894C6E" w:rsidRDefault="0007613B" w:rsidP="00894C6E">
      <w:pPr>
        <w:spacing w:after="0" w:line="240" w:lineRule="auto"/>
        <w:jc w:val="center"/>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20___-___-___</w:t>
      </w:r>
    </w:p>
    <w:p w14:paraId="1E73C2DB" w14:textId="77777777" w:rsidR="0007613B" w:rsidRPr="00894C6E" w:rsidRDefault="0007613B" w:rsidP="00894C6E">
      <w:pPr>
        <w:spacing w:after="0" w:line="240" w:lineRule="auto"/>
        <w:rPr>
          <w:rFonts w:ascii="Times New Roman" w:eastAsia="Times New Roman" w:hAnsi="Times New Roman" w:cs="Times New Roman"/>
          <w:sz w:val="24"/>
          <w:szCs w:val="24"/>
          <w:lang w:eastAsia="en-US"/>
        </w:rPr>
      </w:pPr>
    </w:p>
    <w:p w14:paraId="07D5C844" w14:textId="77777777" w:rsidR="0010318D" w:rsidRPr="00894C6E" w:rsidRDefault="0010318D" w:rsidP="00894C6E">
      <w:pPr>
        <w:spacing w:after="0" w:line="240" w:lineRule="auto"/>
        <w:rPr>
          <w:rFonts w:ascii="Times New Roman" w:eastAsia="Times New Roman" w:hAnsi="Times New Roman" w:cs="Times New Roman"/>
          <w:sz w:val="24"/>
          <w:szCs w:val="24"/>
          <w:lang w:eastAsia="en-US"/>
        </w:rPr>
      </w:pPr>
    </w:p>
    <w:p w14:paraId="5E6674E8" w14:textId="0FDAFD7D" w:rsidR="00191CC4" w:rsidRDefault="00195655" w:rsidP="00195655">
      <w:pPr>
        <w:spacing w:after="0" w:line="240" w:lineRule="auto"/>
        <w:jc w:val="center"/>
        <w:rPr>
          <w:rFonts w:ascii="Times New Roman" w:eastAsia="Times New Roman" w:hAnsi="Times New Roman" w:cs="Times New Roman"/>
          <w:b/>
          <w:sz w:val="24"/>
          <w:szCs w:val="24"/>
          <w:lang w:eastAsia="en-US"/>
        </w:rPr>
      </w:pPr>
      <w:r w:rsidRPr="00195655">
        <w:rPr>
          <w:rFonts w:ascii="Times New Roman" w:eastAsia="Times New Roman" w:hAnsi="Times New Roman" w:cs="Times New Roman"/>
          <w:b/>
          <w:sz w:val="24"/>
          <w:szCs w:val="24"/>
          <w:lang w:eastAsia="en-US"/>
        </w:rPr>
        <w:t>LIGONINĖS INFORMACINĖS SISTEMOS ESIS PRIEŽIŪROS, TOBULINIMO IR NAUDOTOJŲ KONSULTAVIMO PASLAUGŲ PIRKIMAS</w:t>
      </w:r>
    </w:p>
    <w:p w14:paraId="015A0025" w14:textId="77777777" w:rsidR="00195655" w:rsidRPr="00894C6E" w:rsidRDefault="00195655" w:rsidP="00195655">
      <w:pPr>
        <w:spacing w:after="0" w:line="240" w:lineRule="auto"/>
        <w:jc w:val="center"/>
        <w:rPr>
          <w:rFonts w:ascii="Times New Roman" w:eastAsia="Times New Roman" w:hAnsi="Times New Roman" w:cs="Times New Roman"/>
          <w:sz w:val="24"/>
          <w:szCs w:val="24"/>
          <w:lang w:eastAsia="en-US"/>
        </w:rPr>
      </w:pPr>
    </w:p>
    <w:p w14:paraId="631C9951" w14:textId="77777777" w:rsidR="008A724F" w:rsidRPr="00894C6E" w:rsidRDefault="008A724F" w:rsidP="00894C6E">
      <w:pPr>
        <w:spacing w:after="0" w:line="240" w:lineRule="auto"/>
        <w:ind w:firstLine="567"/>
        <w:jc w:val="both"/>
        <w:rPr>
          <w:rFonts w:ascii="Times New Roman" w:eastAsia="Times New Roman" w:hAnsi="Times New Roman" w:cs="Times New Roman"/>
          <w:sz w:val="24"/>
          <w:szCs w:val="24"/>
          <w:lang w:eastAsia="en-US"/>
        </w:rPr>
      </w:pPr>
      <w:bookmarkStart w:id="10" w:name="_Hlk174696226"/>
      <w:r w:rsidRPr="00894C6E">
        <w:rPr>
          <w:rFonts w:ascii="Times New Roman" w:eastAsia="Times New Roman" w:hAnsi="Times New Roman" w:cs="Times New Roman"/>
          <w:sz w:val="24"/>
          <w:szCs w:val="24"/>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894C6E" w14:paraId="0B6C2AD0" w14:textId="77777777" w:rsidTr="00FF0E99">
        <w:tc>
          <w:tcPr>
            <w:tcW w:w="4815" w:type="dxa"/>
            <w:tcBorders>
              <w:top w:val="single" w:sz="4" w:space="0" w:color="auto"/>
              <w:left w:val="single" w:sz="4" w:space="0" w:color="auto"/>
              <w:bottom w:val="single" w:sz="4" w:space="0" w:color="auto"/>
              <w:right w:val="single" w:sz="4" w:space="0" w:color="auto"/>
            </w:tcBorders>
          </w:tcPr>
          <w:p w14:paraId="5B32A931" w14:textId="5BB46693" w:rsidR="008A724F" w:rsidRPr="00894C6E" w:rsidRDefault="008A724F" w:rsidP="00894C6E">
            <w:pPr>
              <w:jc w:val="both"/>
              <w:rPr>
                <w:sz w:val="24"/>
                <w:szCs w:val="24"/>
                <w:lang w:eastAsia="en-US"/>
              </w:rPr>
            </w:pPr>
            <w:bookmarkStart w:id="11" w:name="_Hlk174688485"/>
            <w:r w:rsidRPr="00894C6E">
              <w:rPr>
                <w:rFonts w:eastAsia="SimSun"/>
                <w:sz w:val="24"/>
                <w:szCs w:val="24"/>
              </w:rPr>
              <w:t xml:space="preserve">Dalyvio (kiekvieno tiekėjų grupės partnerio) pavadinimas (-ai) ir juridinio asmens kodas (-ai), fizinio asmens verslo pažymėjimo </w:t>
            </w:r>
            <w:r w:rsidR="001F33FC" w:rsidRPr="00894C6E">
              <w:rPr>
                <w:rFonts w:eastAsia="SimSun"/>
                <w:sz w:val="24"/>
                <w:szCs w:val="24"/>
              </w:rPr>
              <w:t>numeris</w:t>
            </w:r>
            <w:r w:rsidRPr="00894C6E">
              <w:rPr>
                <w:rFonts w:eastAsia="SimSun"/>
                <w:sz w:val="24"/>
                <w:szCs w:val="24"/>
              </w:rPr>
              <w:t xml:space="preserve"> ar pan. </w:t>
            </w:r>
          </w:p>
        </w:tc>
        <w:tc>
          <w:tcPr>
            <w:tcW w:w="4813" w:type="dxa"/>
          </w:tcPr>
          <w:p w14:paraId="4191A4CD" w14:textId="77777777" w:rsidR="008A724F" w:rsidRPr="00894C6E" w:rsidRDefault="008A724F" w:rsidP="00894C6E">
            <w:pPr>
              <w:jc w:val="both"/>
              <w:rPr>
                <w:sz w:val="24"/>
                <w:szCs w:val="24"/>
                <w:lang w:eastAsia="en-US"/>
              </w:rPr>
            </w:pPr>
          </w:p>
        </w:tc>
      </w:tr>
      <w:tr w:rsidR="0010318D" w:rsidRPr="00894C6E" w14:paraId="270B4755" w14:textId="77777777" w:rsidTr="00FF0E99">
        <w:tc>
          <w:tcPr>
            <w:tcW w:w="4815" w:type="dxa"/>
            <w:tcBorders>
              <w:top w:val="single" w:sz="4" w:space="0" w:color="auto"/>
              <w:left w:val="single" w:sz="4" w:space="0" w:color="auto"/>
              <w:bottom w:val="single" w:sz="4" w:space="0" w:color="auto"/>
              <w:right w:val="single" w:sz="4" w:space="0" w:color="auto"/>
            </w:tcBorders>
          </w:tcPr>
          <w:p w14:paraId="4FB314F9" w14:textId="6758894D" w:rsidR="008A724F" w:rsidRPr="00894C6E" w:rsidRDefault="008A724F" w:rsidP="00894C6E">
            <w:pPr>
              <w:jc w:val="both"/>
              <w:rPr>
                <w:sz w:val="24"/>
                <w:szCs w:val="24"/>
                <w:lang w:eastAsia="en-US"/>
              </w:rPr>
            </w:pPr>
            <w:r w:rsidRPr="00894C6E">
              <w:rPr>
                <w:rFonts w:eastAsia="SimSun"/>
                <w:sz w:val="24"/>
                <w:szCs w:val="24"/>
              </w:rPr>
              <w:t>Dalyvio (kiekvieno tiekėjų grupės partnerio) registracijos šalis (-</w:t>
            </w:r>
            <w:proofErr w:type="spellStart"/>
            <w:r w:rsidRPr="00894C6E">
              <w:rPr>
                <w:rFonts w:eastAsia="SimSun"/>
                <w:sz w:val="24"/>
                <w:szCs w:val="24"/>
              </w:rPr>
              <w:t>ys</w:t>
            </w:r>
            <w:proofErr w:type="spellEnd"/>
            <w:r w:rsidRPr="00894C6E">
              <w:rPr>
                <w:rFonts w:eastAsia="SimSun"/>
                <w:sz w:val="24"/>
                <w:szCs w:val="24"/>
              </w:rPr>
              <w:t>) ir adresas</w:t>
            </w:r>
            <w:r w:rsidR="00850262" w:rsidRPr="00894C6E">
              <w:rPr>
                <w:rFonts w:eastAsia="SimSun"/>
                <w:sz w:val="24"/>
                <w:szCs w:val="24"/>
              </w:rPr>
              <w:t xml:space="preserve"> (-ai)</w:t>
            </w:r>
            <w:r w:rsidRPr="00894C6E">
              <w:rPr>
                <w:rFonts w:eastAsia="SimSun"/>
                <w:sz w:val="24"/>
                <w:szCs w:val="24"/>
              </w:rPr>
              <w:t>, o jei fizinis asmuo – nuolatinės gyvenamosios vietos šalis, adresas ir pilietybė (-ės)</w:t>
            </w:r>
          </w:p>
        </w:tc>
        <w:tc>
          <w:tcPr>
            <w:tcW w:w="4813" w:type="dxa"/>
          </w:tcPr>
          <w:p w14:paraId="24388321" w14:textId="77777777" w:rsidR="008A724F" w:rsidRPr="00894C6E" w:rsidRDefault="008A724F" w:rsidP="00894C6E">
            <w:pPr>
              <w:jc w:val="both"/>
              <w:rPr>
                <w:sz w:val="24"/>
                <w:szCs w:val="24"/>
                <w:lang w:eastAsia="en-US"/>
              </w:rPr>
            </w:pPr>
          </w:p>
        </w:tc>
      </w:tr>
      <w:tr w:rsidR="0010318D" w:rsidRPr="00894C6E" w14:paraId="5A23A927" w14:textId="77777777" w:rsidTr="00FF0E99">
        <w:tc>
          <w:tcPr>
            <w:tcW w:w="4815" w:type="dxa"/>
            <w:tcBorders>
              <w:top w:val="single" w:sz="4" w:space="0" w:color="auto"/>
              <w:left w:val="single" w:sz="4" w:space="0" w:color="auto"/>
              <w:bottom w:val="single" w:sz="4" w:space="0" w:color="auto"/>
              <w:right w:val="single" w:sz="4" w:space="0" w:color="auto"/>
            </w:tcBorders>
          </w:tcPr>
          <w:p w14:paraId="76BC4026" w14:textId="77777777" w:rsidR="008A724F" w:rsidRPr="00894C6E" w:rsidRDefault="008A724F" w:rsidP="00894C6E">
            <w:pPr>
              <w:jc w:val="both"/>
              <w:rPr>
                <w:sz w:val="24"/>
                <w:szCs w:val="24"/>
                <w:lang w:eastAsia="en-US"/>
              </w:rPr>
            </w:pPr>
            <w:r w:rsidRPr="00894C6E">
              <w:rPr>
                <w:sz w:val="24"/>
                <w:szCs w:val="24"/>
                <w:lang w:eastAsia="en-US"/>
              </w:rPr>
              <w:t>Ar dalyvis (kiekvienas tiekėjų grupės partneris) turi kontroliuojantį (-</w:t>
            </w:r>
            <w:proofErr w:type="spellStart"/>
            <w:r w:rsidRPr="00894C6E">
              <w:rPr>
                <w:sz w:val="24"/>
                <w:szCs w:val="24"/>
                <w:lang w:eastAsia="en-US"/>
              </w:rPr>
              <w:t>čius</w:t>
            </w:r>
            <w:proofErr w:type="spellEnd"/>
            <w:r w:rsidRPr="00894C6E">
              <w:rPr>
                <w:sz w:val="24"/>
                <w:szCs w:val="24"/>
                <w:lang w:eastAsia="en-US"/>
              </w:rPr>
              <w:t>) asmenį (-</w:t>
            </w:r>
            <w:proofErr w:type="spellStart"/>
            <w:r w:rsidRPr="00894C6E">
              <w:rPr>
                <w:sz w:val="24"/>
                <w:szCs w:val="24"/>
                <w:lang w:eastAsia="en-US"/>
              </w:rPr>
              <w:t>is</w:t>
            </w:r>
            <w:proofErr w:type="spellEnd"/>
            <w:r w:rsidRPr="00894C6E">
              <w:rPr>
                <w:sz w:val="24"/>
                <w:szCs w:val="24"/>
                <w:lang w:eastAsia="en-US"/>
              </w:rPr>
              <w:t>)</w:t>
            </w:r>
            <w:r w:rsidRPr="00894C6E">
              <w:rPr>
                <w:sz w:val="24"/>
                <w:szCs w:val="24"/>
                <w:vertAlign w:val="superscript"/>
                <w:lang w:eastAsia="en-US"/>
              </w:rPr>
              <w:footnoteReference w:id="3"/>
            </w:r>
            <w:r w:rsidRPr="00894C6E">
              <w:rPr>
                <w:sz w:val="24"/>
                <w:szCs w:val="24"/>
                <w:lang w:eastAsia="en-US"/>
              </w:rPr>
              <w:t>?</w:t>
            </w:r>
          </w:p>
          <w:p w14:paraId="2EF5DB74" w14:textId="77777777" w:rsidR="008A724F" w:rsidRPr="00894C6E" w:rsidRDefault="008A724F" w:rsidP="00894C6E">
            <w:pPr>
              <w:jc w:val="both"/>
              <w:rPr>
                <w:sz w:val="24"/>
                <w:szCs w:val="24"/>
                <w:lang w:eastAsia="en-US"/>
              </w:rPr>
            </w:pPr>
            <w:r w:rsidRPr="00894C6E">
              <w:rPr>
                <w:sz w:val="24"/>
                <w:szCs w:val="24"/>
                <w:lang w:eastAsia="en-US"/>
              </w:rPr>
              <w:t>(nurodoma kiekvienam tiekėjų grupės partneriui atskirai)</w:t>
            </w:r>
          </w:p>
          <w:p w14:paraId="28F0CF7A" w14:textId="77777777" w:rsidR="008A724F" w:rsidRPr="00894C6E" w:rsidRDefault="008A724F" w:rsidP="00894C6E">
            <w:pPr>
              <w:jc w:val="both"/>
              <w:rPr>
                <w:sz w:val="24"/>
                <w:szCs w:val="24"/>
                <w:lang w:eastAsia="en-US"/>
              </w:rPr>
            </w:pPr>
          </w:p>
          <w:p w14:paraId="39544919" w14:textId="77777777" w:rsidR="008A724F" w:rsidRPr="00894C6E" w:rsidRDefault="008A724F" w:rsidP="00894C6E">
            <w:pPr>
              <w:jc w:val="both"/>
              <w:rPr>
                <w:rFonts w:eastAsia="SimSun"/>
                <w:sz w:val="24"/>
                <w:szCs w:val="24"/>
              </w:rPr>
            </w:pPr>
            <w:r w:rsidRPr="00894C6E">
              <w:rPr>
                <w:sz w:val="24"/>
                <w:szCs w:val="24"/>
                <w:lang w:eastAsia="en-US"/>
              </w:rPr>
              <w:t xml:space="preserve">Jei ne, nurodomas pagrindimas </w:t>
            </w:r>
            <w:r w:rsidRPr="00894C6E">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1850C63" w14:textId="77777777" w:rsidR="008A724F" w:rsidRPr="00894C6E" w:rsidRDefault="008A724F" w:rsidP="00894C6E">
            <w:pPr>
              <w:jc w:val="both"/>
              <w:rPr>
                <w:sz w:val="24"/>
                <w:szCs w:val="24"/>
                <w:lang w:eastAsia="en-US"/>
              </w:rPr>
            </w:pPr>
            <w:r w:rsidRPr="00894C6E">
              <w:rPr>
                <w:sz w:val="24"/>
                <w:szCs w:val="24"/>
                <w:lang w:eastAsia="en-US"/>
              </w:rPr>
              <w:t>[pavadinimas]</w:t>
            </w:r>
          </w:p>
          <w:p w14:paraId="183916AC" w14:textId="77777777" w:rsidR="008A724F" w:rsidRPr="00894C6E" w:rsidRDefault="00595FAA" w:rsidP="00894C6E">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8A724F" w:rsidRPr="00894C6E">
                  <w:rPr>
                    <w:rFonts w:ascii="Segoe UI Symbol" w:hAnsi="Segoe UI Symbol" w:cs="Segoe UI Symbol"/>
                    <w:sz w:val="24"/>
                    <w:szCs w:val="24"/>
                    <w:lang w:eastAsia="en-US"/>
                  </w:rPr>
                  <w:t>☐</w:t>
                </w:r>
              </w:sdtContent>
            </w:sdt>
            <w:r w:rsidR="008A724F" w:rsidRPr="00894C6E" w:rsidDel="006642C4">
              <w:rPr>
                <w:sz w:val="24"/>
                <w:szCs w:val="24"/>
                <w:lang w:eastAsia="en-US"/>
              </w:rPr>
              <w:t xml:space="preserve"> </w:t>
            </w:r>
            <w:r w:rsidR="008A724F" w:rsidRPr="00894C6E">
              <w:rPr>
                <w:sz w:val="24"/>
                <w:szCs w:val="24"/>
                <w:lang w:eastAsia="en-US"/>
              </w:rPr>
              <w:t>Taip</w:t>
            </w:r>
          </w:p>
          <w:p w14:paraId="61277CC1" w14:textId="77777777" w:rsidR="008A724F" w:rsidRPr="00894C6E" w:rsidRDefault="00595FAA" w:rsidP="00894C6E">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8A724F" w:rsidRPr="00894C6E">
                  <w:rPr>
                    <w:rFonts w:ascii="Segoe UI Symbol" w:hAnsi="Segoe UI Symbol" w:cs="Segoe UI Symbol"/>
                    <w:sz w:val="24"/>
                    <w:szCs w:val="24"/>
                    <w:lang w:eastAsia="en-US"/>
                  </w:rPr>
                  <w:t>☐</w:t>
                </w:r>
              </w:sdtContent>
            </w:sdt>
            <w:r w:rsidR="008A724F" w:rsidRPr="00894C6E" w:rsidDel="006642C4">
              <w:rPr>
                <w:sz w:val="24"/>
                <w:szCs w:val="24"/>
                <w:lang w:eastAsia="en-US"/>
              </w:rPr>
              <w:t xml:space="preserve"> </w:t>
            </w:r>
            <w:r w:rsidR="008A724F" w:rsidRPr="00894C6E">
              <w:rPr>
                <w:sz w:val="24"/>
                <w:szCs w:val="24"/>
                <w:lang w:eastAsia="en-US"/>
              </w:rPr>
              <w:t>Ne [pagrindimas]</w:t>
            </w:r>
          </w:p>
          <w:p w14:paraId="42E9E1C3" w14:textId="77777777" w:rsidR="008A724F" w:rsidRPr="00894C6E" w:rsidRDefault="008A724F" w:rsidP="00894C6E">
            <w:pPr>
              <w:jc w:val="both"/>
              <w:rPr>
                <w:sz w:val="24"/>
                <w:szCs w:val="24"/>
                <w:lang w:eastAsia="en-US"/>
              </w:rPr>
            </w:pPr>
          </w:p>
          <w:p w14:paraId="2186D407" w14:textId="77777777" w:rsidR="008A724F" w:rsidRPr="00894C6E" w:rsidRDefault="008A724F" w:rsidP="00894C6E">
            <w:pPr>
              <w:jc w:val="both"/>
              <w:rPr>
                <w:sz w:val="24"/>
                <w:szCs w:val="24"/>
                <w:lang w:eastAsia="en-US"/>
              </w:rPr>
            </w:pPr>
          </w:p>
          <w:p w14:paraId="4C80D062" w14:textId="77777777" w:rsidR="008A724F" w:rsidRPr="00894C6E" w:rsidRDefault="008A724F" w:rsidP="00894C6E">
            <w:pPr>
              <w:jc w:val="both"/>
              <w:rPr>
                <w:sz w:val="24"/>
                <w:szCs w:val="24"/>
                <w:lang w:eastAsia="en-US"/>
              </w:rPr>
            </w:pPr>
            <w:r w:rsidRPr="00894C6E">
              <w:rPr>
                <w:sz w:val="24"/>
                <w:szCs w:val="24"/>
                <w:lang w:eastAsia="en-US"/>
              </w:rPr>
              <w:t>[pavadinimas]</w:t>
            </w:r>
          </w:p>
          <w:p w14:paraId="04C71027" w14:textId="77777777" w:rsidR="008A724F" w:rsidRPr="00894C6E" w:rsidRDefault="00595FAA" w:rsidP="00894C6E">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8A724F" w:rsidRPr="00894C6E">
                  <w:rPr>
                    <w:rFonts w:ascii="Segoe UI Symbol" w:hAnsi="Segoe UI Symbol" w:cs="Segoe UI Symbol"/>
                    <w:sz w:val="24"/>
                    <w:szCs w:val="24"/>
                    <w:lang w:eastAsia="en-US"/>
                  </w:rPr>
                  <w:t>☐</w:t>
                </w:r>
              </w:sdtContent>
            </w:sdt>
            <w:r w:rsidR="008A724F" w:rsidRPr="00894C6E" w:rsidDel="006642C4">
              <w:rPr>
                <w:sz w:val="24"/>
                <w:szCs w:val="24"/>
                <w:lang w:eastAsia="en-US"/>
              </w:rPr>
              <w:t xml:space="preserve"> </w:t>
            </w:r>
            <w:r w:rsidR="008A724F" w:rsidRPr="00894C6E">
              <w:rPr>
                <w:sz w:val="24"/>
                <w:szCs w:val="24"/>
                <w:lang w:eastAsia="en-US"/>
              </w:rPr>
              <w:t>Taip</w:t>
            </w:r>
          </w:p>
          <w:p w14:paraId="63C365C2" w14:textId="77777777" w:rsidR="008A724F" w:rsidRPr="00894C6E" w:rsidRDefault="00595FAA" w:rsidP="00894C6E">
            <w:pPr>
              <w:jc w:val="both"/>
              <w:rPr>
                <w:sz w:val="24"/>
                <w:szCs w:val="24"/>
                <w:lang w:eastAsia="en-US"/>
              </w:rPr>
            </w:pPr>
            <w:sdt>
              <w:sdtPr>
                <w:rPr>
                  <w:sz w:val="24"/>
                  <w:szCs w:val="24"/>
                  <w:lang w:eastAsia="en-US"/>
                </w:rPr>
                <w:id w:val="-78606763"/>
                <w:placeholder>
                  <w:docPart w:val="37E9CA34C4324CD397A045A153E0BC04"/>
                </w:placeholder>
                <w14:checkbox>
                  <w14:checked w14:val="0"/>
                  <w14:checkedState w14:val="2612" w14:font="MS Gothic"/>
                  <w14:uncheckedState w14:val="2610" w14:font="MS Gothic"/>
                </w14:checkbox>
              </w:sdtPr>
              <w:sdtEndPr/>
              <w:sdtContent>
                <w:r w:rsidR="008A724F" w:rsidRPr="00894C6E">
                  <w:rPr>
                    <w:rFonts w:ascii="Segoe UI Symbol" w:eastAsia="MS Gothic" w:hAnsi="Segoe UI Symbol" w:cs="Segoe UI Symbol"/>
                    <w:sz w:val="24"/>
                    <w:szCs w:val="24"/>
                    <w:lang w:eastAsia="en-US"/>
                  </w:rPr>
                  <w:t>☐</w:t>
                </w:r>
              </w:sdtContent>
            </w:sdt>
            <w:r w:rsidR="008A724F" w:rsidRPr="00894C6E" w:rsidDel="006642C4">
              <w:rPr>
                <w:sz w:val="24"/>
                <w:szCs w:val="24"/>
                <w:lang w:eastAsia="en-US"/>
              </w:rPr>
              <w:t xml:space="preserve"> </w:t>
            </w:r>
            <w:r w:rsidR="008A724F" w:rsidRPr="00894C6E">
              <w:rPr>
                <w:sz w:val="24"/>
                <w:szCs w:val="24"/>
                <w:lang w:eastAsia="en-US"/>
              </w:rPr>
              <w:t>Ne [pagrindimas]</w:t>
            </w:r>
          </w:p>
        </w:tc>
      </w:tr>
      <w:tr w:rsidR="0010318D" w:rsidRPr="00894C6E" w14:paraId="0D984148" w14:textId="77777777" w:rsidTr="00FF0E99">
        <w:tc>
          <w:tcPr>
            <w:tcW w:w="4815" w:type="dxa"/>
            <w:tcBorders>
              <w:top w:val="single" w:sz="4" w:space="0" w:color="auto"/>
              <w:left w:val="single" w:sz="4" w:space="0" w:color="auto"/>
              <w:bottom w:val="single" w:sz="4" w:space="0" w:color="auto"/>
              <w:right w:val="single" w:sz="4" w:space="0" w:color="auto"/>
            </w:tcBorders>
          </w:tcPr>
          <w:p w14:paraId="251D29AB" w14:textId="77777777" w:rsidR="008A724F" w:rsidRPr="00894C6E" w:rsidRDefault="008A724F" w:rsidP="00894C6E">
            <w:pPr>
              <w:jc w:val="both"/>
              <w:rPr>
                <w:sz w:val="24"/>
                <w:szCs w:val="24"/>
                <w:lang w:eastAsia="en-US"/>
              </w:rPr>
            </w:pPr>
            <w:r w:rsidRPr="00894C6E">
              <w:rPr>
                <w:sz w:val="24"/>
                <w:szCs w:val="24"/>
                <w:lang w:eastAsia="en-US"/>
              </w:rPr>
              <w:t>Dalyvį (kiekvieną tiekėjų grupės partnerį) kontroliuojančio (-</w:t>
            </w:r>
            <w:proofErr w:type="spellStart"/>
            <w:r w:rsidRPr="00894C6E">
              <w:rPr>
                <w:sz w:val="24"/>
                <w:szCs w:val="24"/>
                <w:lang w:eastAsia="en-US"/>
              </w:rPr>
              <w:t>ių</w:t>
            </w:r>
            <w:proofErr w:type="spellEnd"/>
            <w:r w:rsidRPr="00894C6E">
              <w:rPr>
                <w:sz w:val="24"/>
                <w:szCs w:val="24"/>
                <w:lang w:eastAsia="en-US"/>
              </w:rPr>
              <w:t>) asmens (-ų) pavadinimas (-ai) (tuo atveju, jei kontroliuojantis (-</w:t>
            </w:r>
            <w:proofErr w:type="spellStart"/>
            <w:r w:rsidRPr="00894C6E">
              <w:rPr>
                <w:sz w:val="24"/>
                <w:szCs w:val="24"/>
                <w:lang w:eastAsia="en-US"/>
              </w:rPr>
              <w:t>ys</w:t>
            </w:r>
            <w:proofErr w:type="spellEnd"/>
            <w:r w:rsidRPr="00894C6E">
              <w:rPr>
                <w:sz w:val="24"/>
                <w:szCs w:val="24"/>
                <w:lang w:eastAsia="en-US"/>
              </w:rPr>
              <w:t>) asmuo (-</w:t>
            </w:r>
            <w:proofErr w:type="spellStart"/>
            <w:r w:rsidRPr="00894C6E">
              <w:rPr>
                <w:sz w:val="24"/>
                <w:szCs w:val="24"/>
                <w:lang w:eastAsia="en-US"/>
              </w:rPr>
              <w:t>ys</w:t>
            </w:r>
            <w:proofErr w:type="spellEnd"/>
            <w:r w:rsidRPr="00894C6E">
              <w:rPr>
                <w:sz w:val="24"/>
                <w:szCs w:val="24"/>
                <w:lang w:eastAsia="en-US"/>
              </w:rPr>
              <w:t>) yra juridinis (-</w:t>
            </w:r>
            <w:proofErr w:type="spellStart"/>
            <w:r w:rsidRPr="00894C6E">
              <w:rPr>
                <w:sz w:val="24"/>
                <w:szCs w:val="24"/>
                <w:lang w:eastAsia="en-US"/>
              </w:rPr>
              <w:t>iai</w:t>
            </w:r>
            <w:proofErr w:type="spellEnd"/>
            <w:r w:rsidRPr="00894C6E">
              <w:rPr>
                <w:sz w:val="24"/>
                <w:szCs w:val="24"/>
                <w:lang w:eastAsia="en-US"/>
              </w:rPr>
              <w:t>) asmuo (-</w:t>
            </w:r>
            <w:proofErr w:type="spellStart"/>
            <w:r w:rsidRPr="00894C6E">
              <w:rPr>
                <w:sz w:val="24"/>
                <w:szCs w:val="24"/>
                <w:lang w:eastAsia="en-US"/>
              </w:rPr>
              <w:t>ys</w:t>
            </w:r>
            <w:proofErr w:type="spellEnd"/>
            <w:r w:rsidRPr="00894C6E">
              <w:rPr>
                <w:sz w:val="24"/>
                <w:szCs w:val="24"/>
                <w:lang w:eastAsia="en-US"/>
              </w:rPr>
              <w:t>) arba</w:t>
            </w:r>
          </w:p>
          <w:p w14:paraId="6AD43932" w14:textId="77777777" w:rsidR="008A724F" w:rsidRPr="00894C6E" w:rsidRDefault="008A724F" w:rsidP="00894C6E">
            <w:pPr>
              <w:jc w:val="both"/>
              <w:rPr>
                <w:rFonts w:eastAsia="SimSun"/>
                <w:sz w:val="24"/>
                <w:szCs w:val="24"/>
              </w:rPr>
            </w:pPr>
            <w:r w:rsidRPr="00894C6E">
              <w:rPr>
                <w:sz w:val="24"/>
                <w:szCs w:val="24"/>
                <w:lang w:eastAsia="en-US"/>
              </w:rPr>
              <w:t>vardas (-ai) pavardė (-ės) (tuo atveju, jei kontroliuojantis asmuo yra fizinis asmuo)</w:t>
            </w:r>
            <w:r w:rsidRPr="00894C6E">
              <w:rPr>
                <w:sz w:val="24"/>
                <w:szCs w:val="24"/>
                <w:vertAlign w:val="superscript"/>
                <w:lang w:eastAsia="en-US"/>
              </w:rPr>
              <w:footnoteReference w:id="4"/>
            </w:r>
          </w:p>
        </w:tc>
        <w:tc>
          <w:tcPr>
            <w:tcW w:w="4813" w:type="dxa"/>
          </w:tcPr>
          <w:p w14:paraId="6AA31638" w14:textId="77777777" w:rsidR="008A724F" w:rsidRPr="00894C6E" w:rsidRDefault="008A724F" w:rsidP="00894C6E">
            <w:pPr>
              <w:jc w:val="both"/>
              <w:rPr>
                <w:sz w:val="24"/>
                <w:szCs w:val="24"/>
                <w:lang w:eastAsia="en-US"/>
              </w:rPr>
            </w:pPr>
          </w:p>
        </w:tc>
      </w:tr>
      <w:tr w:rsidR="0010318D" w:rsidRPr="00894C6E" w14:paraId="41ED8F29" w14:textId="77777777" w:rsidTr="00FF0E99">
        <w:tc>
          <w:tcPr>
            <w:tcW w:w="4815" w:type="dxa"/>
            <w:tcBorders>
              <w:top w:val="single" w:sz="4" w:space="0" w:color="auto"/>
              <w:left w:val="single" w:sz="4" w:space="0" w:color="auto"/>
              <w:bottom w:val="single" w:sz="4" w:space="0" w:color="auto"/>
              <w:right w:val="single" w:sz="4" w:space="0" w:color="auto"/>
            </w:tcBorders>
          </w:tcPr>
          <w:p w14:paraId="250D1FF4" w14:textId="77777777" w:rsidR="008A724F" w:rsidRPr="00894C6E" w:rsidRDefault="008A724F" w:rsidP="00894C6E">
            <w:pPr>
              <w:jc w:val="both"/>
              <w:rPr>
                <w:sz w:val="24"/>
                <w:szCs w:val="24"/>
                <w:lang w:eastAsia="en-US"/>
              </w:rPr>
            </w:pPr>
            <w:r w:rsidRPr="00894C6E">
              <w:rPr>
                <w:sz w:val="24"/>
                <w:szCs w:val="24"/>
                <w:lang w:eastAsia="en-US"/>
              </w:rPr>
              <w:lastRenderedPageBreak/>
              <w:t>Dalyvio (kiekvieno tiekėjų grupės partnerio) kontroliuojančio (-</w:t>
            </w:r>
            <w:proofErr w:type="spellStart"/>
            <w:r w:rsidRPr="00894C6E">
              <w:rPr>
                <w:sz w:val="24"/>
                <w:szCs w:val="24"/>
                <w:lang w:eastAsia="en-US"/>
              </w:rPr>
              <w:t>ių</w:t>
            </w:r>
            <w:proofErr w:type="spellEnd"/>
            <w:r w:rsidRPr="00894C6E">
              <w:rPr>
                <w:sz w:val="24"/>
                <w:szCs w:val="24"/>
                <w:lang w:eastAsia="en-US"/>
              </w:rPr>
              <w:t>) asmens (-ų) registracijos šalis (-</w:t>
            </w:r>
            <w:proofErr w:type="spellStart"/>
            <w:r w:rsidRPr="00894C6E">
              <w:rPr>
                <w:sz w:val="24"/>
                <w:szCs w:val="24"/>
                <w:lang w:eastAsia="en-US"/>
              </w:rPr>
              <w:t>ys</w:t>
            </w:r>
            <w:proofErr w:type="spellEnd"/>
            <w:r w:rsidRPr="00894C6E">
              <w:rPr>
                <w:sz w:val="24"/>
                <w:szCs w:val="24"/>
                <w:lang w:eastAsia="en-US"/>
              </w:rPr>
              <w:t>) (tuo atveju, jei kontroliuojantis asmuo yra juridinis asmuo) arba</w:t>
            </w:r>
          </w:p>
          <w:p w14:paraId="038FA158" w14:textId="77777777" w:rsidR="008A724F" w:rsidRPr="00894C6E" w:rsidRDefault="008A724F" w:rsidP="00894C6E">
            <w:pPr>
              <w:jc w:val="both"/>
              <w:rPr>
                <w:rFonts w:eastAsia="SimSun"/>
                <w:sz w:val="24"/>
                <w:szCs w:val="24"/>
              </w:rPr>
            </w:pPr>
            <w:r w:rsidRPr="00894C6E">
              <w:rPr>
                <w:sz w:val="24"/>
                <w:szCs w:val="24"/>
                <w:lang w:eastAsia="en-US"/>
              </w:rPr>
              <w:t>nuolatinės gyvenamosios vietos šalis, pilietybė (-ės) (tuo atveju, jei kontroliuojantis asmuo yra fizinis asmuo)</w:t>
            </w:r>
          </w:p>
        </w:tc>
        <w:tc>
          <w:tcPr>
            <w:tcW w:w="4813" w:type="dxa"/>
          </w:tcPr>
          <w:p w14:paraId="382D6E4F" w14:textId="77777777" w:rsidR="008A724F" w:rsidRPr="00894C6E" w:rsidRDefault="008A724F" w:rsidP="00894C6E">
            <w:pPr>
              <w:jc w:val="both"/>
              <w:rPr>
                <w:sz w:val="24"/>
                <w:szCs w:val="24"/>
                <w:lang w:eastAsia="en-US"/>
              </w:rPr>
            </w:pPr>
          </w:p>
        </w:tc>
      </w:tr>
      <w:tr w:rsidR="008A724F" w:rsidRPr="00894C6E" w14:paraId="00A98D09" w14:textId="77777777" w:rsidTr="00FF0E99">
        <w:tc>
          <w:tcPr>
            <w:tcW w:w="4815" w:type="dxa"/>
            <w:tcBorders>
              <w:top w:val="single" w:sz="4" w:space="0" w:color="auto"/>
              <w:left w:val="single" w:sz="4" w:space="0" w:color="auto"/>
              <w:bottom w:val="single" w:sz="4" w:space="0" w:color="auto"/>
              <w:right w:val="single" w:sz="4" w:space="0" w:color="auto"/>
            </w:tcBorders>
          </w:tcPr>
          <w:p w14:paraId="5199F627" w14:textId="77777777" w:rsidR="008A724F" w:rsidRPr="00894C6E" w:rsidRDefault="008A724F" w:rsidP="00894C6E">
            <w:pPr>
              <w:jc w:val="both"/>
              <w:rPr>
                <w:sz w:val="24"/>
                <w:szCs w:val="24"/>
                <w:lang w:eastAsia="en-US"/>
              </w:rPr>
            </w:pPr>
            <w:r w:rsidRPr="00894C6E">
              <w:rPr>
                <w:rFonts w:eastAsia="SimSun"/>
                <w:sz w:val="24"/>
                <w:szCs w:val="24"/>
              </w:rPr>
              <w:t>Dalyvio (tiekėjų grupės partnerių) įgaliotas asmuo pasirašyti pasiūlymą</w:t>
            </w:r>
          </w:p>
        </w:tc>
        <w:tc>
          <w:tcPr>
            <w:tcW w:w="4813" w:type="dxa"/>
          </w:tcPr>
          <w:p w14:paraId="1A852357" w14:textId="77777777" w:rsidR="008A724F" w:rsidRPr="00894C6E" w:rsidRDefault="008A724F" w:rsidP="00894C6E">
            <w:pPr>
              <w:jc w:val="both"/>
              <w:rPr>
                <w:sz w:val="24"/>
                <w:szCs w:val="24"/>
                <w:lang w:eastAsia="en-US"/>
              </w:rPr>
            </w:pPr>
          </w:p>
        </w:tc>
      </w:tr>
      <w:tr w:rsidR="008A724F" w:rsidRPr="00894C6E" w14:paraId="2FC04708" w14:textId="77777777" w:rsidTr="00FF0E99">
        <w:tc>
          <w:tcPr>
            <w:tcW w:w="4815" w:type="dxa"/>
            <w:tcBorders>
              <w:top w:val="single" w:sz="4" w:space="0" w:color="auto"/>
              <w:left w:val="single" w:sz="4" w:space="0" w:color="auto"/>
              <w:bottom w:val="single" w:sz="4" w:space="0" w:color="auto"/>
              <w:right w:val="single" w:sz="4" w:space="0" w:color="auto"/>
            </w:tcBorders>
          </w:tcPr>
          <w:p w14:paraId="0394503D" w14:textId="77777777" w:rsidR="008A724F" w:rsidRPr="00894C6E" w:rsidRDefault="008A724F" w:rsidP="00894C6E">
            <w:pPr>
              <w:jc w:val="both"/>
              <w:rPr>
                <w:sz w:val="24"/>
                <w:szCs w:val="24"/>
                <w:lang w:eastAsia="en-US"/>
              </w:rPr>
            </w:pPr>
            <w:r w:rsidRPr="00894C6E">
              <w:rPr>
                <w:rFonts w:eastAsia="SimSun"/>
                <w:sz w:val="24"/>
                <w:szCs w:val="24"/>
              </w:rPr>
              <w:t>Dalyvio (tiekėjų grupės partnerių) įgaliotas asmuo bendrauti pateikto pasiūlymo klausimais</w:t>
            </w:r>
          </w:p>
        </w:tc>
        <w:tc>
          <w:tcPr>
            <w:tcW w:w="4813" w:type="dxa"/>
          </w:tcPr>
          <w:p w14:paraId="6BD6EFF4" w14:textId="77777777" w:rsidR="008A724F" w:rsidRPr="00894C6E" w:rsidRDefault="008A724F" w:rsidP="00894C6E">
            <w:pPr>
              <w:jc w:val="both"/>
              <w:rPr>
                <w:sz w:val="24"/>
                <w:szCs w:val="24"/>
                <w:lang w:eastAsia="en-US"/>
              </w:rPr>
            </w:pPr>
          </w:p>
        </w:tc>
      </w:tr>
      <w:tr w:rsidR="008A724F" w:rsidRPr="00894C6E" w14:paraId="72611EF9" w14:textId="77777777" w:rsidTr="00FF0E99">
        <w:tc>
          <w:tcPr>
            <w:tcW w:w="4815" w:type="dxa"/>
            <w:tcBorders>
              <w:top w:val="single" w:sz="4" w:space="0" w:color="auto"/>
              <w:left w:val="single" w:sz="4" w:space="0" w:color="auto"/>
              <w:bottom w:val="single" w:sz="4" w:space="0" w:color="auto"/>
              <w:right w:val="single" w:sz="4" w:space="0" w:color="auto"/>
            </w:tcBorders>
          </w:tcPr>
          <w:p w14:paraId="7E71BAF8" w14:textId="77777777" w:rsidR="008A724F" w:rsidRPr="00894C6E" w:rsidRDefault="008A724F" w:rsidP="00894C6E">
            <w:pPr>
              <w:jc w:val="both"/>
              <w:rPr>
                <w:sz w:val="24"/>
                <w:szCs w:val="24"/>
                <w:lang w:eastAsia="en-US"/>
              </w:rPr>
            </w:pPr>
            <w:r w:rsidRPr="00894C6E">
              <w:rPr>
                <w:rFonts w:eastAsia="SimSun"/>
                <w:sz w:val="24"/>
                <w:szCs w:val="24"/>
              </w:rPr>
              <w:t>Dalyvio (kiekvieno tiekėjų grupės partnerio) vadovo vardas (-ai) ir pavardė (-ės)</w:t>
            </w:r>
          </w:p>
        </w:tc>
        <w:tc>
          <w:tcPr>
            <w:tcW w:w="4813" w:type="dxa"/>
          </w:tcPr>
          <w:p w14:paraId="6C1EBDB8" w14:textId="77777777" w:rsidR="008A724F" w:rsidRPr="00894C6E" w:rsidRDefault="008A724F" w:rsidP="00894C6E">
            <w:pPr>
              <w:jc w:val="both"/>
              <w:rPr>
                <w:sz w:val="24"/>
                <w:szCs w:val="24"/>
                <w:lang w:eastAsia="en-US"/>
              </w:rPr>
            </w:pPr>
          </w:p>
        </w:tc>
      </w:tr>
      <w:tr w:rsidR="008A724F" w:rsidRPr="00894C6E" w14:paraId="058082ED" w14:textId="77777777" w:rsidTr="00FF0E99">
        <w:tc>
          <w:tcPr>
            <w:tcW w:w="4815" w:type="dxa"/>
            <w:tcBorders>
              <w:top w:val="single" w:sz="4" w:space="0" w:color="auto"/>
              <w:left w:val="single" w:sz="4" w:space="0" w:color="auto"/>
              <w:bottom w:val="single" w:sz="4" w:space="0" w:color="auto"/>
              <w:right w:val="single" w:sz="4" w:space="0" w:color="auto"/>
            </w:tcBorders>
          </w:tcPr>
          <w:p w14:paraId="12EE1C4A" w14:textId="77777777" w:rsidR="008A724F" w:rsidRPr="00894C6E" w:rsidRDefault="008A724F" w:rsidP="00894C6E">
            <w:pPr>
              <w:jc w:val="both"/>
              <w:rPr>
                <w:sz w:val="24"/>
                <w:szCs w:val="24"/>
                <w:lang w:eastAsia="en-US"/>
              </w:rPr>
            </w:pPr>
            <w:r w:rsidRPr="00894C6E">
              <w:rPr>
                <w:rFonts w:eastAsia="SimSun"/>
                <w:sz w:val="24"/>
                <w:szCs w:val="24"/>
              </w:rPr>
              <w:t>Asmens (-ų), turinčio (-</w:t>
            </w:r>
            <w:proofErr w:type="spellStart"/>
            <w:r w:rsidRPr="00894C6E">
              <w:rPr>
                <w:rFonts w:eastAsia="SimSun"/>
                <w:sz w:val="24"/>
                <w:szCs w:val="24"/>
              </w:rPr>
              <w:t>ių</w:t>
            </w:r>
            <w:proofErr w:type="spellEnd"/>
            <w:r w:rsidRPr="00894C6E">
              <w:rPr>
                <w:rFonts w:eastAsia="SimSun"/>
                <w:sz w:val="24"/>
                <w:szCs w:val="24"/>
              </w:rPr>
              <w:t>) teisę surašyti ir pasirašyti dalyvio (kiekvieno tiekėjų grupės partnerio) finansinės apskaitos dokumentus</w:t>
            </w:r>
            <w:r w:rsidRPr="00894C6E">
              <w:rPr>
                <w:rFonts w:eastAsia="SimSun"/>
                <w:sz w:val="24"/>
                <w:szCs w:val="24"/>
                <w:vertAlign w:val="superscript"/>
              </w:rPr>
              <w:footnoteReference w:id="5"/>
            </w:r>
            <w:r w:rsidRPr="00894C6E">
              <w:rPr>
                <w:rFonts w:eastAsia="SimSun"/>
                <w:sz w:val="24"/>
                <w:szCs w:val="24"/>
              </w:rPr>
              <w:t>, vardas (-ai) ir pavardė (-ės)</w:t>
            </w:r>
          </w:p>
        </w:tc>
        <w:tc>
          <w:tcPr>
            <w:tcW w:w="4813" w:type="dxa"/>
          </w:tcPr>
          <w:p w14:paraId="53BFF0AA" w14:textId="77777777" w:rsidR="008A724F" w:rsidRPr="00894C6E" w:rsidRDefault="008A724F" w:rsidP="00894C6E">
            <w:pPr>
              <w:jc w:val="both"/>
              <w:rPr>
                <w:sz w:val="24"/>
                <w:szCs w:val="24"/>
                <w:lang w:eastAsia="en-US"/>
              </w:rPr>
            </w:pPr>
          </w:p>
        </w:tc>
      </w:tr>
      <w:bookmarkEnd w:id="11"/>
    </w:tbl>
    <w:p w14:paraId="155FCB7E" w14:textId="77777777" w:rsidR="008A724F" w:rsidRPr="00894C6E" w:rsidRDefault="008A724F" w:rsidP="00894C6E">
      <w:pPr>
        <w:spacing w:after="0" w:line="240" w:lineRule="auto"/>
        <w:jc w:val="both"/>
        <w:rPr>
          <w:rFonts w:ascii="Times New Roman" w:eastAsia="Times New Roman" w:hAnsi="Times New Roman" w:cs="Times New Roman"/>
          <w:sz w:val="24"/>
          <w:szCs w:val="24"/>
          <w:lang w:eastAsia="en-US"/>
        </w:rPr>
      </w:pPr>
    </w:p>
    <w:p w14:paraId="170E70CD" w14:textId="77777777" w:rsidR="008A724F" w:rsidRPr="00894C6E" w:rsidRDefault="008A724F" w:rsidP="00894C6E">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3" w:name="_Hlk174695960"/>
      <w:r w:rsidRPr="00894C6E">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894C6E" w14:paraId="7F30879B" w14:textId="77777777" w:rsidTr="00FF0E99">
        <w:tc>
          <w:tcPr>
            <w:tcW w:w="3850" w:type="dxa"/>
          </w:tcPr>
          <w:p w14:paraId="200A1BA7" w14:textId="192D6F66" w:rsidR="008A724F" w:rsidRPr="00894C6E" w:rsidRDefault="008A724F" w:rsidP="00894C6E">
            <w:pPr>
              <w:jc w:val="both"/>
              <w:rPr>
                <w:rFonts w:ascii="Times New Roman" w:hAnsi="Times New Roman" w:cs="Times New Roman"/>
                <w:sz w:val="24"/>
                <w:szCs w:val="24"/>
              </w:rPr>
            </w:pPr>
            <w:r w:rsidRPr="00894C6E">
              <w:rPr>
                <w:rFonts w:ascii="Times New Roman" w:hAnsi="Times New Roman" w:cs="Times New Roman"/>
                <w:sz w:val="24"/>
                <w:szCs w:val="24"/>
              </w:rPr>
              <w:t>Subtiekėjo pavadinimas, juridinio asmens kodas</w:t>
            </w:r>
            <w:r w:rsidR="001F33FC" w:rsidRPr="00894C6E">
              <w:rPr>
                <w:rFonts w:ascii="Times New Roman" w:hAnsi="Times New Roman" w:cs="Times New Roman"/>
                <w:sz w:val="24"/>
                <w:szCs w:val="24"/>
              </w:rPr>
              <w:t>, fizinio asmens verslo pažymėjimo numeris ar pan.</w:t>
            </w:r>
          </w:p>
        </w:tc>
        <w:tc>
          <w:tcPr>
            <w:tcW w:w="1926" w:type="dxa"/>
          </w:tcPr>
          <w:p w14:paraId="3ED38B78" w14:textId="77777777" w:rsidR="008A724F" w:rsidRPr="00894C6E" w:rsidRDefault="008A724F" w:rsidP="00894C6E">
            <w:pPr>
              <w:rPr>
                <w:rFonts w:ascii="Times New Roman" w:hAnsi="Times New Roman" w:cs="Times New Roman"/>
                <w:sz w:val="24"/>
                <w:szCs w:val="24"/>
              </w:rPr>
            </w:pPr>
          </w:p>
        </w:tc>
        <w:tc>
          <w:tcPr>
            <w:tcW w:w="1926" w:type="dxa"/>
          </w:tcPr>
          <w:p w14:paraId="549A3E1A" w14:textId="77777777" w:rsidR="008A724F" w:rsidRPr="00894C6E" w:rsidRDefault="008A724F" w:rsidP="00894C6E">
            <w:pPr>
              <w:rPr>
                <w:rFonts w:ascii="Times New Roman" w:hAnsi="Times New Roman" w:cs="Times New Roman"/>
                <w:sz w:val="24"/>
                <w:szCs w:val="24"/>
              </w:rPr>
            </w:pPr>
          </w:p>
        </w:tc>
        <w:tc>
          <w:tcPr>
            <w:tcW w:w="1926" w:type="dxa"/>
          </w:tcPr>
          <w:p w14:paraId="3C4D5E89" w14:textId="77777777" w:rsidR="008A724F" w:rsidRPr="00894C6E" w:rsidRDefault="008A724F" w:rsidP="00894C6E">
            <w:pPr>
              <w:rPr>
                <w:rFonts w:ascii="Times New Roman" w:hAnsi="Times New Roman" w:cs="Times New Roman"/>
                <w:sz w:val="24"/>
                <w:szCs w:val="24"/>
              </w:rPr>
            </w:pPr>
          </w:p>
        </w:tc>
      </w:tr>
      <w:tr w:rsidR="0010318D" w:rsidRPr="00894C6E" w14:paraId="0F80B0D6" w14:textId="77777777" w:rsidTr="00FF0E99">
        <w:tc>
          <w:tcPr>
            <w:tcW w:w="3850" w:type="dxa"/>
          </w:tcPr>
          <w:p w14:paraId="03CF3D59" w14:textId="2699BBBE" w:rsidR="008A724F" w:rsidRPr="00894C6E" w:rsidRDefault="008A724F" w:rsidP="00894C6E">
            <w:pPr>
              <w:jc w:val="both"/>
              <w:rPr>
                <w:rFonts w:ascii="Times New Roman" w:hAnsi="Times New Roman" w:cs="Times New Roman"/>
                <w:sz w:val="24"/>
                <w:szCs w:val="24"/>
              </w:rPr>
            </w:pPr>
            <w:r w:rsidRPr="00894C6E">
              <w:rPr>
                <w:rFonts w:ascii="Times New Roman" w:hAnsi="Times New Roman" w:cs="Times New Roman"/>
                <w:sz w:val="24"/>
                <w:szCs w:val="24"/>
              </w:rPr>
              <w:t>Subtiekėjo registracijos šalis</w:t>
            </w:r>
            <w:r w:rsidR="001F33FC" w:rsidRPr="00894C6E">
              <w:rPr>
                <w:rFonts w:ascii="Times New Roman" w:hAnsi="Times New Roman" w:cs="Times New Roman"/>
                <w:sz w:val="24"/>
                <w:szCs w:val="24"/>
              </w:rPr>
              <w:t>, o jei fizinis asmuo – nuolatinės gyvenamosios vietos šalis, adresas ir pilietybė (-ės)</w:t>
            </w:r>
          </w:p>
        </w:tc>
        <w:tc>
          <w:tcPr>
            <w:tcW w:w="1926" w:type="dxa"/>
          </w:tcPr>
          <w:p w14:paraId="40713282" w14:textId="77777777" w:rsidR="008A724F" w:rsidRPr="00894C6E" w:rsidRDefault="008A724F" w:rsidP="00894C6E">
            <w:pPr>
              <w:rPr>
                <w:rFonts w:ascii="Times New Roman" w:hAnsi="Times New Roman" w:cs="Times New Roman"/>
                <w:sz w:val="24"/>
                <w:szCs w:val="24"/>
              </w:rPr>
            </w:pPr>
          </w:p>
        </w:tc>
        <w:tc>
          <w:tcPr>
            <w:tcW w:w="1926" w:type="dxa"/>
          </w:tcPr>
          <w:p w14:paraId="51AB8163" w14:textId="77777777" w:rsidR="008A724F" w:rsidRPr="00894C6E" w:rsidRDefault="008A724F" w:rsidP="00894C6E">
            <w:pPr>
              <w:rPr>
                <w:rFonts w:ascii="Times New Roman" w:hAnsi="Times New Roman" w:cs="Times New Roman"/>
                <w:sz w:val="24"/>
                <w:szCs w:val="24"/>
              </w:rPr>
            </w:pPr>
          </w:p>
        </w:tc>
        <w:tc>
          <w:tcPr>
            <w:tcW w:w="1926" w:type="dxa"/>
          </w:tcPr>
          <w:p w14:paraId="3B8F9CD7" w14:textId="77777777" w:rsidR="008A724F" w:rsidRPr="00894C6E" w:rsidRDefault="008A724F" w:rsidP="00894C6E">
            <w:pPr>
              <w:rPr>
                <w:rFonts w:ascii="Times New Roman" w:hAnsi="Times New Roman" w:cs="Times New Roman"/>
                <w:sz w:val="24"/>
                <w:szCs w:val="24"/>
              </w:rPr>
            </w:pPr>
          </w:p>
        </w:tc>
      </w:tr>
      <w:tr w:rsidR="0010318D" w:rsidRPr="00894C6E" w14:paraId="519DC96A" w14:textId="77777777" w:rsidTr="00FF0E99">
        <w:tc>
          <w:tcPr>
            <w:tcW w:w="3850" w:type="dxa"/>
          </w:tcPr>
          <w:p w14:paraId="570CB538" w14:textId="77777777" w:rsidR="008A724F" w:rsidRPr="00894C6E" w:rsidRDefault="008A724F" w:rsidP="00894C6E">
            <w:pPr>
              <w:jc w:val="both"/>
              <w:rPr>
                <w:rFonts w:ascii="Times New Roman" w:hAnsi="Times New Roman" w:cs="Times New Roman"/>
                <w:sz w:val="24"/>
                <w:szCs w:val="24"/>
              </w:rPr>
            </w:pPr>
            <w:r w:rsidRPr="00894C6E">
              <w:rPr>
                <w:rFonts w:ascii="Times New Roman" w:hAnsi="Times New Roman" w:cs="Times New Roman"/>
                <w:sz w:val="24"/>
                <w:szCs w:val="24"/>
              </w:rPr>
              <w:t>Subtiekėją kontroliuojančio (-</w:t>
            </w:r>
            <w:proofErr w:type="spellStart"/>
            <w:r w:rsidRPr="00894C6E">
              <w:rPr>
                <w:rFonts w:ascii="Times New Roman" w:hAnsi="Times New Roman" w:cs="Times New Roman"/>
                <w:sz w:val="24"/>
                <w:szCs w:val="24"/>
              </w:rPr>
              <w:t>ių</w:t>
            </w:r>
            <w:proofErr w:type="spellEnd"/>
            <w:r w:rsidRPr="00894C6E">
              <w:rPr>
                <w:rFonts w:ascii="Times New Roman" w:hAnsi="Times New Roman" w:cs="Times New Roman"/>
                <w:sz w:val="24"/>
                <w:szCs w:val="24"/>
              </w:rPr>
              <w:t>) asmens (-ų)  pavadinimas (-ai) arba vardas pavardė. Nesant kontroliuojančio asmens, čia nurodomas pagrindimas</w:t>
            </w:r>
          </w:p>
        </w:tc>
        <w:tc>
          <w:tcPr>
            <w:tcW w:w="1926" w:type="dxa"/>
          </w:tcPr>
          <w:p w14:paraId="1D90F705" w14:textId="77777777" w:rsidR="008A724F" w:rsidRPr="00894C6E" w:rsidRDefault="008A724F" w:rsidP="00894C6E">
            <w:pPr>
              <w:rPr>
                <w:rFonts w:ascii="Times New Roman" w:hAnsi="Times New Roman" w:cs="Times New Roman"/>
                <w:sz w:val="24"/>
                <w:szCs w:val="24"/>
              </w:rPr>
            </w:pPr>
          </w:p>
        </w:tc>
        <w:tc>
          <w:tcPr>
            <w:tcW w:w="1926" w:type="dxa"/>
          </w:tcPr>
          <w:p w14:paraId="5D612DD7" w14:textId="77777777" w:rsidR="008A724F" w:rsidRPr="00894C6E" w:rsidRDefault="008A724F" w:rsidP="00894C6E">
            <w:pPr>
              <w:rPr>
                <w:rFonts w:ascii="Times New Roman" w:hAnsi="Times New Roman" w:cs="Times New Roman"/>
                <w:sz w:val="24"/>
                <w:szCs w:val="24"/>
              </w:rPr>
            </w:pPr>
          </w:p>
        </w:tc>
        <w:tc>
          <w:tcPr>
            <w:tcW w:w="1926" w:type="dxa"/>
          </w:tcPr>
          <w:p w14:paraId="742885B1" w14:textId="77777777" w:rsidR="008A724F" w:rsidRPr="00894C6E" w:rsidRDefault="008A724F" w:rsidP="00894C6E">
            <w:pPr>
              <w:rPr>
                <w:rFonts w:ascii="Times New Roman" w:hAnsi="Times New Roman" w:cs="Times New Roman"/>
                <w:sz w:val="24"/>
                <w:szCs w:val="24"/>
              </w:rPr>
            </w:pPr>
          </w:p>
        </w:tc>
      </w:tr>
      <w:tr w:rsidR="0010318D" w:rsidRPr="00894C6E" w14:paraId="6CF4E863" w14:textId="77777777" w:rsidTr="00FF0E99">
        <w:tc>
          <w:tcPr>
            <w:tcW w:w="3850" w:type="dxa"/>
          </w:tcPr>
          <w:p w14:paraId="2D44D9ED" w14:textId="77777777" w:rsidR="008A724F" w:rsidRPr="00894C6E" w:rsidRDefault="008A724F" w:rsidP="00894C6E">
            <w:pPr>
              <w:jc w:val="both"/>
              <w:rPr>
                <w:rFonts w:ascii="Times New Roman" w:hAnsi="Times New Roman" w:cs="Times New Roman"/>
                <w:sz w:val="24"/>
                <w:szCs w:val="24"/>
              </w:rPr>
            </w:pPr>
            <w:r w:rsidRPr="00894C6E">
              <w:rPr>
                <w:rFonts w:ascii="Times New Roman" w:hAnsi="Times New Roman" w:cs="Times New Roman"/>
                <w:sz w:val="24"/>
                <w:szCs w:val="24"/>
              </w:rPr>
              <w:t>Subtiekėją kontroliuojančio (-</w:t>
            </w:r>
            <w:proofErr w:type="spellStart"/>
            <w:r w:rsidRPr="00894C6E">
              <w:rPr>
                <w:rFonts w:ascii="Times New Roman" w:hAnsi="Times New Roman" w:cs="Times New Roman"/>
                <w:sz w:val="24"/>
                <w:szCs w:val="24"/>
              </w:rPr>
              <w:t>ių</w:t>
            </w:r>
            <w:proofErr w:type="spellEnd"/>
            <w:r w:rsidRPr="00894C6E">
              <w:rPr>
                <w:rFonts w:ascii="Times New Roman" w:hAnsi="Times New Roman" w:cs="Times New Roman"/>
                <w:sz w:val="24"/>
                <w:szCs w:val="24"/>
              </w:rPr>
              <w:t>) asmens (-ų) registracijos šalis (-</w:t>
            </w:r>
            <w:proofErr w:type="spellStart"/>
            <w:r w:rsidRPr="00894C6E">
              <w:rPr>
                <w:rFonts w:ascii="Times New Roman" w:hAnsi="Times New Roman" w:cs="Times New Roman"/>
                <w:sz w:val="24"/>
                <w:szCs w:val="24"/>
              </w:rPr>
              <w:t>ys</w:t>
            </w:r>
            <w:proofErr w:type="spellEnd"/>
            <w:r w:rsidRPr="00894C6E">
              <w:rPr>
                <w:rFonts w:ascii="Times New Roman" w:hAnsi="Times New Roman" w:cs="Times New Roman"/>
                <w:sz w:val="24"/>
                <w:szCs w:val="24"/>
              </w:rPr>
              <w:t>) arba nuolatinės gyvenamosios vietos ir pilietybės (-</w:t>
            </w:r>
            <w:proofErr w:type="spellStart"/>
            <w:r w:rsidRPr="00894C6E">
              <w:rPr>
                <w:rFonts w:ascii="Times New Roman" w:hAnsi="Times New Roman" w:cs="Times New Roman"/>
                <w:sz w:val="24"/>
                <w:szCs w:val="24"/>
              </w:rPr>
              <w:t>ių</w:t>
            </w:r>
            <w:proofErr w:type="spellEnd"/>
            <w:r w:rsidRPr="00894C6E">
              <w:rPr>
                <w:rFonts w:ascii="Times New Roman" w:hAnsi="Times New Roman" w:cs="Times New Roman"/>
                <w:sz w:val="24"/>
                <w:szCs w:val="24"/>
              </w:rPr>
              <w:t>) šalys</w:t>
            </w:r>
          </w:p>
        </w:tc>
        <w:tc>
          <w:tcPr>
            <w:tcW w:w="1926" w:type="dxa"/>
          </w:tcPr>
          <w:p w14:paraId="45691A96" w14:textId="77777777" w:rsidR="008A724F" w:rsidRPr="00894C6E" w:rsidRDefault="008A724F" w:rsidP="00894C6E">
            <w:pPr>
              <w:rPr>
                <w:rFonts w:ascii="Times New Roman" w:hAnsi="Times New Roman" w:cs="Times New Roman"/>
                <w:sz w:val="24"/>
                <w:szCs w:val="24"/>
              </w:rPr>
            </w:pPr>
          </w:p>
        </w:tc>
        <w:tc>
          <w:tcPr>
            <w:tcW w:w="1926" w:type="dxa"/>
          </w:tcPr>
          <w:p w14:paraId="6C2DBCE3" w14:textId="77777777" w:rsidR="008A724F" w:rsidRPr="00894C6E" w:rsidRDefault="008A724F" w:rsidP="00894C6E">
            <w:pPr>
              <w:rPr>
                <w:rFonts w:ascii="Times New Roman" w:hAnsi="Times New Roman" w:cs="Times New Roman"/>
                <w:sz w:val="24"/>
                <w:szCs w:val="24"/>
              </w:rPr>
            </w:pPr>
          </w:p>
        </w:tc>
        <w:tc>
          <w:tcPr>
            <w:tcW w:w="1926" w:type="dxa"/>
          </w:tcPr>
          <w:p w14:paraId="31B44CD9" w14:textId="77777777" w:rsidR="008A724F" w:rsidRPr="00894C6E" w:rsidRDefault="008A724F" w:rsidP="00894C6E">
            <w:pPr>
              <w:rPr>
                <w:rFonts w:ascii="Times New Roman" w:hAnsi="Times New Roman" w:cs="Times New Roman"/>
                <w:sz w:val="24"/>
                <w:szCs w:val="24"/>
              </w:rPr>
            </w:pPr>
          </w:p>
        </w:tc>
      </w:tr>
      <w:tr w:rsidR="008A724F" w:rsidRPr="00894C6E" w14:paraId="36473179" w14:textId="77777777" w:rsidTr="00FF0E99">
        <w:tc>
          <w:tcPr>
            <w:tcW w:w="3850" w:type="dxa"/>
          </w:tcPr>
          <w:p w14:paraId="0A8409B7" w14:textId="77777777" w:rsidR="008A724F" w:rsidRPr="00894C6E" w:rsidRDefault="008A724F" w:rsidP="00894C6E">
            <w:pPr>
              <w:jc w:val="both"/>
              <w:rPr>
                <w:rFonts w:ascii="Times New Roman" w:hAnsi="Times New Roman" w:cs="Times New Roman"/>
                <w:sz w:val="24"/>
                <w:szCs w:val="24"/>
              </w:rPr>
            </w:pPr>
            <w:r w:rsidRPr="00894C6E">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6756CC1" w14:textId="77777777" w:rsidR="008A724F" w:rsidRPr="00894C6E" w:rsidRDefault="008A724F" w:rsidP="00894C6E">
            <w:pPr>
              <w:rPr>
                <w:rFonts w:ascii="Times New Roman" w:hAnsi="Times New Roman" w:cs="Times New Roman"/>
                <w:sz w:val="24"/>
                <w:szCs w:val="24"/>
              </w:rPr>
            </w:pPr>
          </w:p>
        </w:tc>
        <w:tc>
          <w:tcPr>
            <w:tcW w:w="1926" w:type="dxa"/>
          </w:tcPr>
          <w:p w14:paraId="61D9CF39" w14:textId="77777777" w:rsidR="008A724F" w:rsidRPr="00894C6E" w:rsidRDefault="008A724F" w:rsidP="00894C6E">
            <w:pPr>
              <w:rPr>
                <w:rFonts w:ascii="Times New Roman" w:hAnsi="Times New Roman" w:cs="Times New Roman"/>
                <w:sz w:val="24"/>
                <w:szCs w:val="24"/>
              </w:rPr>
            </w:pPr>
          </w:p>
        </w:tc>
        <w:tc>
          <w:tcPr>
            <w:tcW w:w="1926" w:type="dxa"/>
          </w:tcPr>
          <w:p w14:paraId="7BEFB6DD" w14:textId="77777777" w:rsidR="008A724F" w:rsidRPr="00894C6E" w:rsidRDefault="008A724F" w:rsidP="00894C6E">
            <w:pPr>
              <w:rPr>
                <w:rFonts w:ascii="Times New Roman" w:hAnsi="Times New Roman" w:cs="Times New Roman"/>
                <w:sz w:val="24"/>
                <w:szCs w:val="24"/>
              </w:rPr>
            </w:pPr>
          </w:p>
        </w:tc>
      </w:tr>
    </w:tbl>
    <w:p w14:paraId="6441CC17" w14:textId="77777777" w:rsidR="008A724F" w:rsidRPr="00894C6E" w:rsidRDefault="008A724F" w:rsidP="00894C6E">
      <w:pPr>
        <w:spacing w:after="0" w:line="240" w:lineRule="auto"/>
        <w:rPr>
          <w:rFonts w:ascii="Times New Roman" w:eastAsia="Aptos" w:hAnsi="Times New Roman" w:cs="Times New Roman"/>
          <w:kern w:val="2"/>
          <w:sz w:val="24"/>
          <w:szCs w:val="24"/>
          <w:lang w:eastAsia="en-US"/>
          <w14:ligatures w14:val="standardContextual"/>
        </w:rPr>
      </w:pPr>
    </w:p>
    <w:p w14:paraId="4B3F8617" w14:textId="77777777" w:rsidR="008A724F" w:rsidRPr="00894C6E" w:rsidRDefault="008A724F" w:rsidP="00894C6E">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894C6E">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894C6E" w14:paraId="72F26AF6" w14:textId="77777777" w:rsidTr="00FF0E99">
        <w:tc>
          <w:tcPr>
            <w:tcW w:w="3850" w:type="dxa"/>
          </w:tcPr>
          <w:p w14:paraId="5F08043C" w14:textId="5C7B6E0B" w:rsidR="008A724F" w:rsidRPr="00894C6E" w:rsidRDefault="001F33FC" w:rsidP="00894C6E">
            <w:pPr>
              <w:jc w:val="both"/>
              <w:rPr>
                <w:rFonts w:ascii="Times New Roman" w:hAnsi="Times New Roman" w:cs="Times New Roman"/>
                <w:sz w:val="24"/>
                <w:szCs w:val="24"/>
              </w:rPr>
            </w:pPr>
            <w:r w:rsidRPr="00894C6E">
              <w:rPr>
                <w:rFonts w:ascii="Times New Roman" w:hAnsi="Times New Roman" w:cs="Times New Roman"/>
                <w:sz w:val="24"/>
                <w:szCs w:val="24"/>
              </w:rPr>
              <w:t xml:space="preserve">Pasitelkiamo ūkio subjekto statusas: subtiekėjas; finansinio ir ekonominio pajėgumo atitikčiai pasitelkiamas subjektas; techninio pajėgumo atitikčiai pasitelkiamas subjektas; </w:t>
            </w:r>
            <w:proofErr w:type="spellStart"/>
            <w:r w:rsidRPr="00894C6E">
              <w:rPr>
                <w:rFonts w:ascii="Times New Roman" w:hAnsi="Times New Roman" w:cs="Times New Roman"/>
                <w:sz w:val="24"/>
                <w:szCs w:val="24"/>
              </w:rPr>
              <w:t>kvazisubtiekėjas</w:t>
            </w:r>
            <w:proofErr w:type="spellEnd"/>
          </w:p>
        </w:tc>
        <w:tc>
          <w:tcPr>
            <w:tcW w:w="1926" w:type="dxa"/>
          </w:tcPr>
          <w:p w14:paraId="51975081" w14:textId="77777777" w:rsidR="008A724F" w:rsidRPr="00894C6E" w:rsidRDefault="008A724F" w:rsidP="00894C6E">
            <w:pPr>
              <w:rPr>
                <w:rFonts w:ascii="Times New Roman" w:hAnsi="Times New Roman" w:cs="Times New Roman"/>
                <w:sz w:val="24"/>
                <w:szCs w:val="24"/>
              </w:rPr>
            </w:pPr>
          </w:p>
        </w:tc>
        <w:tc>
          <w:tcPr>
            <w:tcW w:w="1926" w:type="dxa"/>
          </w:tcPr>
          <w:p w14:paraId="34F8557B" w14:textId="77777777" w:rsidR="008A724F" w:rsidRPr="00894C6E" w:rsidRDefault="008A724F" w:rsidP="00894C6E">
            <w:pPr>
              <w:rPr>
                <w:rFonts w:ascii="Times New Roman" w:hAnsi="Times New Roman" w:cs="Times New Roman"/>
                <w:sz w:val="24"/>
                <w:szCs w:val="24"/>
              </w:rPr>
            </w:pPr>
          </w:p>
        </w:tc>
        <w:tc>
          <w:tcPr>
            <w:tcW w:w="1926" w:type="dxa"/>
          </w:tcPr>
          <w:p w14:paraId="35F429C0" w14:textId="77777777" w:rsidR="008A724F" w:rsidRPr="00894C6E" w:rsidRDefault="008A724F" w:rsidP="00894C6E">
            <w:pPr>
              <w:rPr>
                <w:rFonts w:ascii="Times New Roman" w:hAnsi="Times New Roman" w:cs="Times New Roman"/>
                <w:sz w:val="24"/>
                <w:szCs w:val="24"/>
              </w:rPr>
            </w:pPr>
          </w:p>
        </w:tc>
      </w:tr>
      <w:tr w:rsidR="0010318D" w:rsidRPr="00894C6E" w14:paraId="1E4436CC" w14:textId="77777777" w:rsidTr="00FF0E99">
        <w:tc>
          <w:tcPr>
            <w:tcW w:w="3850" w:type="dxa"/>
          </w:tcPr>
          <w:p w14:paraId="58FE52C1" w14:textId="0BB451FA" w:rsidR="008A724F" w:rsidRPr="00894C6E" w:rsidRDefault="001F33FC" w:rsidP="00894C6E">
            <w:pPr>
              <w:jc w:val="both"/>
              <w:rPr>
                <w:rFonts w:ascii="Times New Roman" w:hAnsi="Times New Roman" w:cs="Times New Roman"/>
                <w:sz w:val="24"/>
                <w:szCs w:val="24"/>
              </w:rPr>
            </w:pPr>
            <w:r w:rsidRPr="00894C6E">
              <w:rPr>
                <w:rFonts w:ascii="Times New Roman" w:hAnsi="Times New Roman" w:cs="Times New Roman"/>
                <w:sz w:val="24"/>
                <w:szCs w:val="24"/>
              </w:rPr>
              <w:lastRenderedPageBreak/>
              <w:t>Ūkio subjekto pavadinimas, juridinio asmens kodas, fizinio asmens verslo pažymėjimo numeris ar pan.</w:t>
            </w:r>
          </w:p>
        </w:tc>
        <w:tc>
          <w:tcPr>
            <w:tcW w:w="1926" w:type="dxa"/>
          </w:tcPr>
          <w:p w14:paraId="2FB9ABD4" w14:textId="77777777" w:rsidR="008A724F" w:rsidRPr="00894C6E" w:rsidRDefault="008A724F" w:rsidP="00894C6E">
            <w:pPr>
              <w:rPr>
                <w:rFonts w:ascii="Times New Roman" w:hAnsi="Times New Roman" w:cs="Times New Roman"/>
                <w:sz w:val="24"/>
                <w:szCs w:val="24"/>
              </w:rPr>
            </w:pPr>
          </w:p>
        </w:tc>
        <w:tc>
          <w:tcPr>
            <w:tcW w:w="1926" w:type="dxa"/>
          </w:tcPr>
          <w:p w14:paraId="0101A535" w14:textId="77777777" w:rsidR="008A724F" w:rsidRPr="00894C6E" w:rsidRDefault="008A724F" w:rsidP="00894C6E">
            <w:pPr>
              <w:rPr>
                <w:rFonts w:ascii="Times New Roman" w:hAnsi="Times New Roman" w:cs="Times New Roman"/>
                <w:sz w:val="24"/>
                <w:szCs w:val="24"/>
              </w:rPr>
            </w:pPr>
          </w:p>
        </w:tc>
        <w:tc>
          <w:tcPr>
            <w:tcW w:w="1926" w:type="dxa"/>
          </w:tcPr>
          <w:p w14:paraId="372B96C8" w14:textId="77777777" w:rsidR="008A724F" w:rsidRPr="00894C6E" w:rsidRDefault="008A724F" w:rsidP="00894C6E">
            <w:pPr>
              <w:rPr>
                <w:rFonts w:ascii="Times New Roman" w:hAnsi="Times New Roman" w:cs="Times New Roman"/>
                <w:sz w:val="24"/>
                <w:szCs w:val="24"/>
              </w:rPr>
            </w:pPr>
          </w:p>
        </w:tc>
      </w:tr>
      <w:tr w:rsidR="0010318D" w:rsidRPr="00894C6E" w14:paraId="7826D11F" w14:textId="77777777" w:rsidTr="00FF0E99">
        <w:tc>
          <w:tcPr>
            <w:tcW w:w="3850" w:type="dxa"/>
          </w:tcPr>
          <w:p w14:paraId="39F701A2" w14:textId="458C8F6A" w:rsidR="008A724F" w:rsidRPr="00894C6E" w:rsidRDefault="008A724F" w:rsidP="00894C6E">
            <w:pPr>
              <w:jc w:val="both"/>
              <w:rPr>
                <w:rFonts w:ascii="Times New Roman" w:hAnsi="Times New Roman" w:cs="Times New Roman"/>
                <w:sz w:val="24"/>
                <w:szCs w:val="24"/>
              </w:rPr>
            </w:pPr>
            <w:r w:rsidRPr="00894C6E">
              <w:rPr>
                <w:rFonts w:ascii="Times New Roman" w:hAnsi="Times New Roman" w:cs="Times New Roman"/>
                <w:sz w:val="24"/>
                <w:szCs w:val="24"/>
              </w:rPr>
              <w:t>Ūkio subjekto registracijos šalis</w:t>
            </w:r>
            <w:r w:rsidR="001F33FC" w:rsidRPr="00894C6E">
              <w:rPr>
                <w:rFonts w:ascii="Times New Roman" w:hAnsi="Times New Roman" w:cs="Times New Roman"/>
                <w:sz w:val="24"/>
                <w:szCs w:val="24"/>
              </w:rPr>
              <w:t>, o jei fizinis asmuo – nuolatinės gyvenamosios vietos šalis, adresas ir pilietybė (-ės)</w:t>
            </w:r>
          </w:p>
        </w:tc>
        <w:tc>
          <w:tcPr>
            <w:tcW w:w="1926" w:type="dxa"/>
          </w:tcPr>
          <w:p w14:paraId="54066F4E" w14:textId="77777777" w:rsidR="008A724F" w:rsidRPr="00894C6E" w:rsidRDefault="008A724F" w:rsidP="00894C6E">
            <w:pPr>
              <w:rPr>
                <w:rFonts w:ascii="Times New Roman" w:hAnsi="Times New Roman" w:cs="Times New Roman"/>
                <w:sz w:val="24"/>
                <w:szCs w:val="24"/>
              </w:rPr>
            </w:pPr>
          </w:p>
        </w:tc>
        <w:tc>
          <w:tcPr>
            <w:tcW w:w="1926" w:type="dxa"/>
          </w:tcPr>
          <w:p w14:paraId="15E8D9CE" w14:textId="77777777" w:rsidR="008A724F" w:rsidRPr="00894C6E" w:rsidRDefault="008A724F" w:rsidP="00894C6E">
            <w:pPr>
              <w:rPr>
                <w:rFonts w:ascii="Times New Roman" w:hAnsi="Times New Roman" w:cs="Times New Roman"/>
                <w:sz w:val="24"/>
                <w:szCs w:val="24"/>
              </w:rPr>
            </w:pPr>
          </w:p>
        </w:tc>
        <w:tc>
          <w:tcPr>
            <w:tcW w:w="1926" w:type="dxa"/>
          </w:tcPr>
          <w:p w14:paraId="20F87ED7" w14:textId="77777777" w:rsidR="008A724F" w:rsidRPr="00894C6E" w:rsidRDefault="008A724F" w:rsidP="00894C6E">
            <w:pPr>
              <w:rPr>
                <w:rFonts w:ascii="Times New Roman" w:hAnsi="Times New Roman" w:cs="Times New Roman"/>
                <w:sz w:val="24"/>
                <w:szCs w:val="24"/>
              </w:rPr>
            </w:pPr>
          </w:p>
        </w:tc>
      </w:tr>
      <w:tr w:rsidR="0010318D" w:rsidRPr="00894C6E" w14:paraId="1F5BDF81" w14:textId="77777777" w:rsidTr="00FF0E99">
        <w:tc>
          <w:tcPr>
            <w:tcW w:w="3850" w:type="dxa"/>
          </w:tcPr>
          <w:p w14:paraId="04319C5C" w14:textId="77777777" w:rsidR="008A724F" w:rsidRPr="00894C6E" w:rsidRDefault="008A724F" w:rsidP="00894C6E">
            <w:pPr>
              <w:jc w:val="both"/>
              <w:rPr>
                <w:rFonts w:ascii="Times New Roman" w:hAnsi="Times New Roman" w:cs="Times New Roman"/>
                <w:sz w:val="24"/>
                <w:szCs w:val="24"/>
              </w:rPr>
            </w:pPr>
            <w:r w:rsidRPr="00894C6E">
              <w:rPr>
                <w:rFonts w:ascii="Times New Roman" w:hAnsi="Times New Roman" w:cs="Times New Roman"/>
                <w:sz w:val="24"/>
                <w:szCs w:val="24"/>
              </w:rPr>
              <w:t>Ūkio subjektą kontroliuojančio (-</w:t>
            </w:r>
            <w:proofErr w:type="spellStart"/>
            <w:r w:rsidRPr="00894C6E">
              <w:rPr>
                <w:rFonts w:ascii="Times New Roman" w:hAnsi="Times New Roman" w:cs="Times New Roman"/>
                <w:sz w:val="24"/>
                <w:szCs w:val="24"/>
              </w:rPr>
              <w:t>ių</w:t>
            </w:r>
            <w:proofErr w:type="spellEnd"/>
            <w:r w:rsidRPr="00894C6E">
              <w:rPr>
                <w:rFonts w:ascii="Times New Roman" w:hAnsi="Times New Roman" w:cs="Times New Roman"/>
                <w:sz w:val="24"/>
                <w:szCs w:val="24"/>
              </w:rPr>
              <w:t>) asmens (-ų)  pavadinimas (-ai) arba vardas pavardė. Nesant kontroliuojančio asmens, čia nurodomas pagrindimas</w:t>
            </w:r>
          </w:p>
        </w:tc>
        <w:tc>
          <w:tcPr>
            <w:tcW w:w="1926" w:type="dxa"/>
          </w:tcPr>
          <w:p w14:paraId="7E481FE7" w14:textId="77777777" w:rsidR="008A724F" w:rsidRPr="00894C6E" w:rsidRDefault="008A724F" w:rsidP="00894C6E">
            <w:pPr>
              <w:rPr>
                <w:rFonts w:ascii="Times New Roman" w:hAnsi="Times New Roman" w:cs="Times New Roman"/>
                <w:sz w:val="24"/>
                <w:szCs w:val="24"/>
              </w:rPr>
            </w:pPr>
          </w:p>
        </w:tc>
        <w:tc>
          <w:tcPr>
            <w:tcW w:w="1926" w:type="dxa"/>
          </w:tcPr>
          <w:p w14:paraId="2FFCE0BF" w14:textId="77777777" w:rsidR="008A724F" w:rsidRPr="00894C6E" w:rsidRDefault="008A724F" w:rsidP="00894C6E">
            <w:pPr>
              <w:rPr>
                <w:rFonts w:ascii="Times New Roman" w:hAnsi="Times New Roman" w:cs="Times New Roman"/>
                <w:sz w:val="24"/>
                <w:szCs w:val="24"/>
              </w:rPr>
            </w:pPr>
          </w:p>
        </w:tc>
        <w:tc>
          <w:tcPr>
            <w:tcW w:w="1926" w:type="dxa"/>
          </w:tcPr>
          <w:p w14:paraId="1346D4BC" w14:textId="77777777" w:rsidR="008A724F" w:rsidRPr="00894C6E" w:rsidRDefault="008A724F" w:rsidP="00894C6E">
            <w:pPr>
              <w:rPr>
                <w:rFonts w:ascii="Times New Roman" w:hAnsi="Times New Roman" w:cs="Times New Roman"/>
                <w:sz w:val="24"/>
                <w:szCs w:val="24"/>
              </w:rPr>
            </w:pPr>
          </w:p>
        </w:tc>
      </w:tr>
      <w:tr w:rsidR="0010318D" w:rsidRPr="00894C6E" w14:paraId="588255A4" w14:textId="77777777" w:rsidTr="00FF0E99">
        <w:tc>
          <w:tcPr>
            <w:tcW w:w="3850" w:type="dxa"/>
          </w:tcPr>
          <w:p w14:paraId="229A1BFA" w14:textId="77777777" w:rsidR="008A724F" w:rsidRPr="00894C6E" w:rsidRDefault="008A724F" w:rsidP="00894C6E">
            <w:pPr>
              <w:jc w:val="both"/>
              <w:rPr>
                <w:rFonts w:ascii="Times New Roman" w:hAnsi="Times New Roman" w:cs="Times New Roman"/>
                <w:sz w:val="24"/>
                <w:szCs w:val="24"/>
              </w:rPr>
            </w:pPr>
            <w:r w:rsidRPr="00894C6E">
              <w:rPr>
                <w:rFonts w:ascii="Times New Roman" w:hAnsi="Times New Roman" w:cs="Times New Roman"/>
                <w:sz w:val="24"/>
                <w:szCs w:val="24"/>
              </w:rPr>
              <w:t>Ūkio subjektą kontroliuojančio (-</w:t>
            </w:r>
            <w:proofErr w:type="spellStart"/>
            <w:r w:rsidRPr="00894C6E">
              <w:rPr>
                <w:rFonts w:ascii="Times New Roman" w:hAnsi="Times New Roman" w:cs="Times New Roman"/>
                <w:sz w:val="24"/>
                <w:szCs w:val="24"/>
              </w:rPr>
              <w:t>ių</w:t>
            </w:r>
            <w:proofErr w:type="spellEnd"/>
            <w:r w:rsidRPr="00894C6E">
              <w:rPr>
                <w:rFonts w:ascii="Times New Roman" w:hAnsi="Times New Roman" w:cs="Times New Roman"/>
                <w:sz w:val="24"/>
                <w:szCs w:val="24"/>
              </w:rPr>
              <w:t>) asmens (-ų) registracijos šalis (-</w:t>
            </w:r>
            <w:proofErr w:type="spellStart"/>
            <w:r w:rsidRPr="00894C6E">
              <w:rPr>
                <w:rFonts w:ascii="Times New Roman" w:hAnsi="Times New Roman" w:cs="Times New Roman"/>
                <w:sz w:val="24"/>
                <w:szCs w:val="24"/>
              </w:rPr>
              <w:t>ys</w:t>
            </w:r>
            <w:proofErr w:type="spellEnd"/>
            <w:r w:rsidRPr="00894C6E">
              <w:rPr>
                <w:rFonts w:ascii="Times New Roman" w:hAnsi="Times New Roman" w:cs="Times New Roman"/>
                <w:sz w:val="24"/>
                <w:szCs w:val="24"/>
              </w:rPr>
              <w:t>) arba nuolatinės gyvenamosios vietos ir pilietybės (-</w:t>
            </w:r>
            <w:proofErr w:type="spellStart"/>
            <w:r w:rsidRPr="00894C6E">
              <w:rPr>
                <w:rFonts w:ascii="Times New Roman" w:hAnsi="Times New Roman" w:cs="Times New Roman"/>
                <w:sz w:val="24"/>
                <w:szCs w:val="24"/>
              </w:rPr>
              <w:t>ių</w:t>
            </w:r>
            <w:proofErr w:type="spellEnd"/>
            <w:r w:rsidRPr="00894C6E">
              <w:rPr>
                <w:rFonts w:ascii="Times New Roman" w:hAnsi="Times New Roman" w:cs="Times New Roman"/>
                <w:sz w:val="24"/>
                <w:szCs w:val="24"/>
              </w:rPr>
              <w:t>) šalys</w:t>
            </w:r>
          </w:p>
        </w:tc>
        <w:tc>
          <w:tcPr>
            <w:tcW w:w="1926" w:type="dxa"/>
          </w:tcPr>
          <w:p w14:paraId="0D2FFD92" w14:textId="77777777" w:rsidR="008A724F" w:rsidRPr="00894C6E" w:rsidRDefault="008A724F" w:rsidP="00894C6E">
            <w:pPr>
              <w:rPr>
                <w:rFonts w:ascii="Times New Roman" w:hAnsi="Times New Roman" w:cs="Times New Roman"/>
                <w:sz w:val="24"/>
                <w:szCs w:val="24"/>
              </w:rPr>
            </w:pPr>
          </w:p>
        </w:tc>
        <w:tc>
          <w:tcPr>
            <w:tcW w:w="1926" w:type="dxa"/>
          </w:tcPr>
          <w:p w14:paraId="051F82EA" w14:textId="77777777" w:rsidR="008A724F" w:rsidRPr="00894C6E" w:rsidRDefault="008A724F" w:rsidP="00894C6E">
            <w:pPr>
              <w:rPr>
                <w:rFonts w:ascii="Times New Roman" w:hAnsi="Times New Roman" w:cs="Times New Roman"/>
                <w:sz w:val="24"/>
                <w:szCs w:val="24"/>
              </w:rPr>
            </w:pPr>
          </w:p>
        </w:tc>
        <w:tc>
          <w:tcPr>
            <w:tcW w:w="1926" w:type="dxa"/>
          </w:tcPr>
          <w:p w14:paraId="24EDF951" w14:textId="77777777" w:rsidR="008A724F" w:rsidRPr="00894C6E" w:rsidRDefault="008A724F" w:rsidP="00894C6E">
            <w:pPr>
              <w:rPr>
                <w:rFonts w:ascii="Times New Roman" w:hAnsi="Times New Roman" w:cs="Times New Roman"/>
                <w:sz w:val="24"/>
                <w:szCs w:val="24"/>
              </w:rPr>
            </w:pPr>
          </w:p>
        </w:tc>
      </w:tr>
      <w:tr w:rsidR="008A724F" w:rsidRPr="00894C6E" w14:paraId="7FA9D7C5" w14:textId="77777777" w:rsidTr="00FF0E99">
        <w:tc>
          <w:tcPr>
            <w:tcW w:w="3850" w:type="dxa"/>
          </w:tcPr>
          <w:p w14:paraId="1B1C5DC8" w14:textId="77777777" w:rsidR="008A724F" w:rsidRPr="00894C6E" w:rsidRDefault="008A724F" w:rsidP="00894C6E">
            <w:pPr>
              <w:jc w:val="both"/>
              <w:rPr>
                <w:rFonts w:ascii="Times New Roman" w:hAnsi="Times New Roman" w:cs="Times New Roman"/>
                <w:sz w:val="24"/>
                <w:szCs w:val="24"/>
              </w:rPr>
            </w:pPr>
            <w:r w:rsidRPr="00894C6E">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A467608" w14:textId="77777777" w:rsidR="008A724F" w:rsidRPr="00894C6E" w:rsidRDefault="008A724F" w:rsidP="00894C6E">
            <w:pPr>
              <w:rPr>
                <w:rFonts w:ascii="Times New Roman" w:hAnsi="Times New Roman" w:cs="Times New Roman"/>
                <w:sz w:val="24"/>
                <w:szCs w:val="24"/>
              </w:rPr>
            </w:pPr>
          </w:p>
        </w:tc>
        <w:tc>
          <w:tcPr>
            <w:tcW w:w="1926" w:type="dxa"/>
          </w:tcPr>
          <w:p w14:paraId="6C2AE978" w14:textId="77777777" w:rsidR="008A724F" w:rsidRPr="00894C6E" w:rsidRDefault="008A724F" w:rsidP="00894C6E">
            <w:pPr>
              <w:rPr>
                <w:rFonts w:ascii="Times New Roman" w:hAnsi="Times New Roman" w:cs="Times New Roman"/>
                <w:sz w:val="24"/>
                <w:szCs w:val="24"/>
              </w:rPr>
            </w:pPr>
          </w:p>
        </w:tc>
        <w:tc>
          <w:tcPr>
            <w:tcW w:w="1926" w:type="dxa"/>
          </w:tcPr>
          <w:p w14:paraId="454B9542" w14:textId="77777777" w:rsidR="008A724F" w:rsidRPr="00894C6E" w:rsidRDefault="008A724F" w:rsidP="00894C6E">
            <w:pPr>
              <w:rPr>
                <w:rFonts w:ascii="Times New Roman" w:hAnsi="Times New Roman" w:cs="Times New Roman"/>
                <w:sz w:val="24"/>
                <w:szCs w:val="24"/>
              </w:rPr>
            </w:pPr>
          </w:p>
        </w:tc>
      </w:tr>
    </w:tbl>
    <w:p w14:paraId="31C795C1" w14:textId="77777777" w:rsidR="008A724F" w:rsidRPr="00894C6E" w:rsidRDefault="008A724F" w:rsidP="00894C6E">
      <w:pPr>
        <w:spacing w:after="0" w:line="240" w:lineRule="auto"/>
        <w:jc w:val="both"/>
        <w:rPr>
          <w:rFonts w:ascii="Times New Roman" w:eastAsia="Times New Roman" w:hAnsi="Times New Roman" w:cs="Times New Roman"/>
          <w:sz w:val="24"/>
          <w:szCs w:val="24"/>
          <w:lang w:eastAsia="en-US"/>
        </w:rPr>
      </w:pPr>
    </w:p>
    <w:bookmarkEnd w:id="10"/>
    <w:bookmarkEnd w:id="13"/>
    <w:p w14:paraId="122DAEAE" w14:textId="77777777" w:rsidR="00191CC4" w:rsidRPr="00894C6E" w:rsidRDefault="00191CC4" w:rsidP="00894C6E">
      <w:pPr>
        <w:suppressAutoHyphens/>
        <w:spacing w:after="0" w:line="240" w:lineRule="auto"/>
        <w:ind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Pažymime, kad sutinkame su visomis pirkimo dokumentų sąlygomis.</w:t>
      </w:r>
    </w:p>
    <w:p w14:paraId="7D93029A" w14:textId="77777777" w:rsidR="00191CC4" w:rsidRPr="00894C6E" w:rsidRDefault="00191CC4" w:rsidP="00894C6E">
      <w:pPr>
        <w:spacing w:after="0" w:line="240" w:lineRule="auto"/>
        <w:ind w:firstLine="567"/>
        <w:jc w:val="both"/>
        <w:rPr>
          <w:rFonts w:ascii="Times New Roman" w:eastAsia="Times New Roman" w:hAnsi="Times New Roman" w:cs="Times New Roman"/>
          <w:sz w:val="24"/>
          <w:szCs w:val="24"/>
          <w:lang w:eastAsia="en-US"/>
        </w:rPr>
      </w:pPr>
    </w:p>
    <w:p w14:paraId="0BD7D365" w14:textId="344C6626" w:rsidR="00191CC4" w:rsidRPr="00894C6E" w:rsidRDefault="00191CC4" w:rsidP="00894C6E">
      <w:pPr>
        <w:spacing w:after="0" w:line="240" w:lineRule="auto"/>
        <w:ind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Siūlom</w:t>
      </w:r>
      <w:r w:rsidR="003E0480" w:rsidRPr="00894C6E">
        <w:rPr>
          <w:rFonts w:ascii="Times New Roman" w:eastAsia="Times New Roman" w:hAnsi="Times New Roman" w:cs="Times New Roman"/>
          <w:sz w:val="24"/>
          <w:szCs w:val="24"/>
          <w:lang w:eastAsia="en-US"/>
        </w:rPr>
        <w:t>o pirkimo objekto kainos</w:t>
      </w:r>
      <w:r w:rsidR="00E866CD">
        <w:rPr>
          <w:rFonts w:ascii="Times New Roman" w:eastAsia="Times New Roman" w:hAnsi="Times New Roman" w:cs="Times New Roman"/>
          <w:sz w:val="24"/>
          <w:szCs w:val="24"/>
          <w:lang w:eastAsia="en-US"/>
        </w:rPr>
        <w:t xml:space="preserve"> (į</w:t>
      </w:r>
      <w:r w:rsidR="00A438C1">
        <w:rPr>
          <w:rFonts w:ascii="Times New Roman" w:eastAsia="Times New Roman" w:hAnsi="Times New Roman" w:cs="Times New Roman"/>
          <w:sz w:val="24"/>
          <w:szCs w:val="24"/>
          <w:lang w:eastAsia="en-US"/>
        </w:rPr>
        <w:t>kainiai)</w:t>
      </w:r>
      <w:r w:rsidRPr="00894C6E">
        <w:rPr>
          <w:rFonts w:ascii="Times New Roman" w:eastAsia="Times New Roman" w:hAnsi="Times New Roman" w:cs="Times New Roman"/>
          <w:sz w:val="24"/>
          <w:szCs w:val="24"/>
          <w:lang w:eastAsia="en-US"/>
        </w:rPr>
        <w:t>:</w:t>
      </w:r>
    </w:p>
    <w:tbl>
      <w:tblPr>
        <w:tblStyle w:val="Lentelstinklelis"/>
        <w:tblW w:w="0" w:type="auto"/>
        <w:tblLook w:val="04A0" w:firstRow="1" w:lastRow="0" w:firstColumn="1" w:lastColumn="0" w:noHBand="0" w:noVBand="1"/>
      </w:tblPr>
      <w:tblGrid>
        <w:gridCol w:w="570"/>
        <w:gridCol w:w="2544"/>
        <w:gridCol w:w="1122"/>
        <w:gridCol w:w="1723"/>
        <w:gridCol w:w="1835"/>
        <w:gridCol w:w="1834"/>
      </w:tblGrid>
      <w:tr w:rsidR="00DE0340" w:rsidRPr="00894C6E" w14:paraId="42AEBA0F" w14:textId="77777777" w:rsidTr="00177A4B">
        <w:tc>
          <w:tcPr>
            <w:tcW w:w="570" w:type="dxa"/>
          </w:tcPr>
          <w:p w14:paraId="714F6F78" w14:textId="77777777" w:rsidR="00DE0340" w:rsidRPr="00894C6E" w:rsidRDefault="00DE0340" w:rsidP="00894C6E">
            <w:pPr>
              <w:jc w:val="both"/>
              <w:rPr>
                <w:b/>
                <w:bCs/>
                <w:sz w:val="24"/>
                <w:szCs w:val="24"/>
                <w:lang w:eastAsia="en-US"/>
              </w:rPr>
            </w:pPr>
            <w:r w:rsidRPr="00894C6E">
              <w:rPr>
                <w:b/>
                <w:bCs/>
                <w:sz w:val="24"/>
                <w:szCs w:val="24"/>
                <w:lang w:eastAsia="en-US"/>
              </w:rPr>
              <w:t xml:space="preserve">Eil. </w:t>
            </w:r>
            <w:proofErr w:type="spellStart"/>
            <w:r w:rsidRPr="00894C6E">
              <w:rPr>
                <w:b/>
                <w:bCs/>
                <w:sz w:val="24"/>
                <w:szCs w:val="24"/>
                <w:lang w:eastAsia="en-US"/>
              </w:rPr>
              <w:t>nr.</w:t>
            </w:r>
            <w:proofErr w:type="spellEnd"/>
          </w:p>
        </w:tc>
        <w:tc>
          <w:tcPr>
            <w:tcW w:w="2544" w:type="dxa"/>
          </w:tcPr>
          <w:p w14:paraId="0F743EFD" w14:textId="77777777" w:rsidR="00DE0340" w:rsidRPr="00894C6E" w:rsidRDefault="00DE0340" w:rsidP="00894C6E">
            <w:pPr>
              <w:jc w:val="both"/>
              <w:rPr>
                <w:b/>
                <w:bCs/>
                <w:sz w:val="24"/>
                <w:szCs w:val="24"/>
                <w:lang w:eastAsia="en-US"/>
              </w:rPr>
            </w:pPr>
            <w:r w:rsidRPr="00894C6E">
              <w:rPr>
                <w:b/>
                <w:bCs/>
                <w:sz w:val="24"/>
                <w:szCs w:val="24"/>
                <w:lang w:eastAsia="en-US"/>
              </w:rPr>
              <w:t>Pavadinimas</w:t>
            </w:r>
          </w:p>
        </w:tc>
        <w:tc>
          <w:tcPr>
            <w:tcW w:w="1122" w:type="dxa"/>
          </w:tcPr>
          <w:p w14:paraId="387DC01E" w14:textId="77777777" w:rsidR="00DE0340" w:rsidRPr="00894C6E" w:rsidRDefault="00DE0340" w:rsidP="00894C6E">
            <w:pPr>
              <w:jc w:val="both"/>
              <w:rPr>
                <w:b/>
                <w:bCs/>
                <w:sz w:val="24"/>
                <w:szCs w:val="24"/>
                <w:lang w:eastAsia="en-US"/>
              </w:rPr>
            </w:pPr>
            <w:r w:rsidRPr="00894C6E">
              <w:rPr>
                <w:b/>
                <w:bCs/>
                <w:sz w:val="24"/>
                <w:szCs w:val="24"/>
                <w:lang w:eastAsia="en-US"/>
              </w:rPr>
              <w:t>Mato vnt.</w:t>
            </w:r>
          </w:p>
        </w:tc>
        <w:tc>
          <w:tcPr>
            <w:tcW w:w="1723" w:type="dxa"/>
          </w:tcPr>
          <w:p w14:paraId="4B400AF3" w14:textId="65BDB32B" w:rsidR="00DE0340" w:rsidRPr="00894C6E" w:rsidRDefault="00DE0340" w:rsidP="00894C6E">
            <w:pPr>
              <w:jc w:val="both"/>
              <w:rPr>
                <w:b/>
                <w:bCs/>
                <w:sz w:val="24"/>
                <w:szCs w:val="24"/>
                <w:lang w:eastAsia="en-US"/>
              </w:rPr>
            </w:pPr>
            <w:r w:rsidRPr="00894C6E">
              <w:rPr>
                <w:b/>
                <w:bCs/>
                <w:sz w:val="24"/>
                <w:szCs w:val="24"/>
                <w:lang w:eastAsia="en-US"/>
              </w:rPr>
              <w:t>Kiekis (apimtis)</w:t>
            </w:r>
          </w:p>
        </w:tc>
        <w:tc>
          <w:tcPr>
            <w:tcW w:w="1835" w:type="dxa"/>
          </w:tcPr>
          <w:p w14:paraId="72F0F420" w14:textId="042FEEBA" w:rsidR="00DE0340" w:rsidRPr="00894C6E" w:rsidRDefault="00DE0340" w:rsidP="00894C6E">
            <w:pPr>
              <w:jc w:val="both"/>
              <w:rPr>
                <w:b/>
                <w:bCs/>
                <w:sz w:val="24"/>
                <w:szCs w:val="24"/>
                <w:lang w:eastAsia="en-US"/>
              </w:rPr>
            </w:pPr>
            <w:r w:rsidRPr="00894C6E">
              <w:rPr>
                <w:b/>
                <w:bCs/>
                <w:sz w:val="24"/>
                <w:szCs w:val="24"/>
                <w:lang w:eastAsia="en-US"/>
              </w:rPr>
              <w:t xml:space="preserve">Vnt. </w:t>
            </w:r>
            <w:r w:rsidR="00265F3C">
              <w:rPr>
                <w:b/>
                <w:bCs/>
                <w:sz w:val="24"/>
                <w:szCs w:val="24"/>
                <w:lang w:eastAsia="en-US"/>
              </w:rPr>
              <w:t>kaina</w:t>
            </w:r>
            <w:r w:rsidR="007C14FB">
              <w:rPr>
                <w:b/>
                <w:bCs/>
                <w:sz w:val="24"/>
                <w:szCs w:val="24"/>
                <w:lang w:eastAsia="en-US"/>
              </w:rPr>
              <w:t>/</w:t>
            </w:r>
            <w:r w:rsidRPr="00894C6E">
              <w:rPr>
                <w:b/>
                <w:bCs/>
                <w:sz w:val="24"/>
                <w:szCs w:val="24"/>
                <w:lang w:eastAsia="en-US"/>
              </w:rPr>
              <w:t>įkainis Eur be PVM</w:t>
            </w:r>
          </w:p>
        </w:tc>
        <w:tc>
          <w:tcPr>
            <w:tcW w:w="1834" w:type="dxa"/>
          </w:tcPr>
          <w:p w14:paraId="20D26663" w14:textId="45E9E6EF" w:rsidR="00DE0340" w:rsidRPr="00894C6E" w:rsidRDefault="00DE0340" w:rsidP="00894C6E">
            <w:pPr>
              <w:jc w:val="both"/>
              <w:rPr>
                <w:b/>
                <w:bCs/>
                <w:sz w:val="24"/>
                <w:szCs w:val="24"/>
                <w:lang w:eastAsia="en-US"/>
              </w:rPr>
            </w:pPr>
            <w:r w:rsidRPr="00894C6E">
              <w:rPr>
                <w:b/>
                <w:bCs/>
                <w:sz w:val="24"/>
                <w:szCs w:val="24"/>
                <w:lang w:eastAsia="en-US"/>
              </w:rPr>
              <w:t>Kaina Eur be PVM</w:t>
            </w:r>
          </w:p>
        </w:tc>
      </w:tr>
      <w:tr w:rsidR="00DE0340" w:rsidRPr="00894C6E" w14:paraId="7A8F1116" w14:textId="77777777" w:rsidTr="00177A4B">
        <w:tc>
          <w:tcPr>
            <w:tcW w:w="570" w:type="dxa"/>
          </w:tcPr>
          <w:p w14:paraId="44249FF9" w14:textId="1E84FD80" w:rsidR="00DE0340" w:rsidRPr="00894C6E" w:rsidRDefault="003323D1" w:rsidP="00894C6E">
            <w:pPr>
              <w:jc w:val="both"/>
              <w:rPr>
                <w:sz w:val="24"/>
                <w:szCs w:val="24"/>
                <w:lang w:eastAsia="en-US"/>
              </w:rPr>
            </w:pPr>
            <w:r>
              <w:rPr>
                <w:sz w:val="24"/>
                <w:szCs w:val="24"/>
                <w:lang w:eastAsia="en-US"/>
              </w:rPr>
              <w:t>1.</w:t>
            </w:r>
          </w:p>
        </w:tc>
        <w:tc>
          <w:tcPr>
            <w:tcW w:w="2544" w:type="dxa"/>
          </w:tcPr>
          <w:p w14:paraId="4C19FB15" w14:textId="03B6300A" w:rsidR="00DE0340" w:rsidRPr="00894C6E" w:rsidRDefault="003323D1" w:rsidP="00894C6E">
            <w:pPr>
              <w:jc w:val="both"/>
              <w:rPr>
                <w:sz w:val="24"/>
                <w:szCs w:val="24"/>
                <w:lang w:eastAsia="en-US"/>
              </w:rPr>
            </w:pPr>
            <w:r w:rsidRPr="003323D1">
              <w:rPr>
                <w:sz w:val="24"/>
                <w:szCs w:val="24"/>
                <w:lang w:eastAsia="en-US"/>
              </w:rPr>
              <w:t>Ligoninės informacinės sistemos ESIS priežiūros, tobulinimo ir naudotojų konsultavimo paslaugos</w:t>
            </w:r>
          </w:p>
        </w:tc>
        <w:tc>
          <w:tcPr>
            <w:tcW w:w="1122" w:type="dxa"/>
          </w:tcPr>
          <w:p w14:paraId="04B1156F" w14:textId="683F8F1B" w:rsidR="00DE0340" w:rsidRPr="00894C6E" w:rsidRDefault="00177A4B" w:rsidP="00894C6E">
            <w:pPr>
              <w:jc w:val="both"/>
              <w:rPr>
                <w:sz w:val="24"/>
                <w:szCs w:val="24"/>
                <w:lang w:eastAsia="en-US"/>
              </w:rPr>
            </w:pPr>
            <w:r w:rsidRPr="00177A4B">
              <w:rPr>
                <w:sz w:val="24"/>
                <w:szCs w:val="24"/>
                <w:lang w:eastAsia="en-US"/>
              </w:rPr>
              <w:t>mėn.</w:t>
            </w:r>
          </w:p>
        </w:tc>
        <w:tc>
          <w:tcPr>
            <w:tcW w:w="1723" w:type="dxa"/>
          </w:tcPr>
          <w:p w14:paraId="188FE365" w14:textId="59199805" w:rsidR="00DE0340" w:rsidRPr="00894C6E" w:rsidRDefault="00177A4B" w:rsidP="00894C6E">
            <w:pPr>
              <w:jc w:val="both"/>
              <w:rPr>
                <w:sz w:val="24"/>
                <w:szCs w:val="24"/>
                <w:lang w:eastAsia="en-US"/>
              </w:rPr>
            </w:pPr>
            <w:r>
              <w:rPr>
                <w:sz w:val="24"/>
                <w:szCs w:val="24"/>
                <w:lang w:eastAsia="en-US"/>
              </w:rPr>
              <w:t>36</w:t>
            </w:r>
          </w:p>
        </w:tc>
        <w:tc>
          <w:tcPr>
            <w:tcW w:w="1835" w:type="dxa"/>
          </w:tcPr>
          <w:p w14:paraId="631369A3" w14:textId="77777777" w:rsidR="00DE0340" w:rsidRPr="00894C6E" w:rsidRDefault="00DE0340" w:rsidP="00894C6E">
            <w:pPr>
              <w:jc w:val="both"/>
              <w:rPr>
                <w:sz w:val="24"/>
                <w:szCs w:val="24"/>
                <w:lang w:eastAsia="en-US"/>
              </w:rPr>
            </w:pPr>
          </w:p>
        </w:tc>
        <w:tc>
          <w:tcPr>
            <w:tcW w:w="1834" w:type="dxa"/>
          </w:tcPr>
          <w:p w14:paraId="7AC88B25" w14:textId="77777777" w:rsidR="00DE0340" w:rsidRPr="00894C6E" w:rsidRDefault="00DE0340" w:rsidP="00894C6E">
            <w:pPr>
              <w:jc w:val="both"/>
              <w:rPr>
                <w:sz w:val="24"/>
                <w:szCs w:val="24"/>
                <w:lang w:eastAsia="en-US"/>
              </w:rPr>
            </w:pPr>
          </w:p>
        </w:tc>
      </w:tr>
      <w:tr w:rsidR="00DE0340" w:rsidRPr="00894C6E" w14:paraId="56B24DE2" w14:textId="77777777" w:rsidTr="00177A4B">
        <w:tc>
          <w:tcPr>
            <w:tcW w:w="570" w:type="dxa"/>
          </w:tcPr>
          <w:p w14:paraId="5D8F6291" w14:textId="64A8AABA" w:rsidR="00DE0340" w:rsidRPr="00894C6E" w:rsidRDefault="00177A4B" w:rsidP="00894C6E">
            <w:pPr>
              <w:jc w:val="both"/>
              <w:rPr>
                <w:sz w:val="24"/>
                <w:szCs w:val="24"/>
                <w:lang w:eastAsia="en-US"/>
              </w:rPr>
            </w:pPr>
            <w:r>
              <w:rPr>
                <w:sz w:val="24"/>
                <w:szCs w:val="24"/>
                <w:lang w:eastAsia="en-US"/>
              </w:rPr>
              <w:t>2.</w:t>
            </w:r>
          </w:p>
        </w:tc>
        <w:tc>
          <w:tcPr>
            <w:tcW w:w="2544" w:type="dxa"/>
          </w:tcPr>
          <w:p w14:paraId="60C52BF7" w14:textId="0582B83C" w:rsidR="00DE0340" w:rsidRPr="00894C6E" w:rsidRDefault="00177A4B" w:rsidP="00894C6E">
            <w:pPr>
              <w:jc w:val="both"/>
              <w:rPr>
                <w:sz w:val="24"/>
                <w:szCs w:val="24"/>
                <w:lang w:eastAsia="en-US"/>
              </w:rPr>
            </w:pPr>
            <w:r w:rsidRPr="00177A4B">
              <w:rPr>
                <w:sz w:val="24"/>
                <w:szCs w:val="24"/>
                <w:lang w:eastAsia="en-US"/>
              </w:rPr>
              <w:t xml:space="preserve">Programavimo paslaugos  </w:t>
            </w:r>
          </w:p>
        </w:tc>
        <w:tc>
          <w:tcPr>
            <w:tcW w:w="1122" w:type="dxa"/>
          </w:tcPr>
          <w:p w14:paraId="071F763C" w14:textId="02AA6DE0" w:rsidR="00DE0340" w:rsidRPr="00894C6E" w:rsidRDefault="00265F3C" w:rsidP="00894C6E">
            <w:pPr>
              <w:jc w:val="both"/>
              <w:rPr>
                <w:sz w:val="24"/>
                <w:szCs w:val="24"/>
                <w:lang w:eastAsia="en-US"/>
              </w:rPr>
            </w:pPr>
            <w:r>
              <w:rPr>
                <w:sz w:val="24"/>
                <w:szCs w:val="24"/>
                <w:lang w:eastAsia="en-US"/>
              </w:rPr>
              <w:t>v</w:t>
            </w:r>
            <w:r w:rsidR="00177A4B">
              <w:rPr>
                <w:sz w:val="24"/>
                <w:szCs w:val="24"/>
                <w:lang w:eastAsia="en-US"/>
              </w:rPr>
              <w:t>al.</w:t>
            </w:r>
          </w:p>
        </w:tc>
        <w:tc>
          <w:tcPr>
            <w:tcW w:w="1723" w:type="dxa"/>
          </w:tcPr>
          <w:p w14:paraId="5D079D48" w14:textId="4F606FDD" w:rsidR="00DE0340" w:rsidRPr="00894C6E" w:rsidRDefault="00265F3C" w:rsidP="00894C6E">
            <w:pPr>
              <w:jc w:val="both"/>
              <w:rPr>
                <w:sz w:val="24"/>
                <w:szCs w:val="24"/>
                <w:lang w:eastAsia="en-US"/>
              </w:rPr>
            </w:pPr>
            <w:r>
              <w:rPr>
                <w:sz w:val="24"/>
                <w:szCs w:val="24"/>
                <w:lang w:eastAsia="en-US"/>
              </w:rPr>
              <w:t>100*</w:t>
            </w:r>
          </w:p>
        </w:tc>
        <w:tc>
          <w:tcPr>
            <w:tcW w:w="1835" w:type="dxa"/>
          </w:tcPr>
          <w:p w14:paraId="0829C9EC" w14:textId="77777777" w:rsidR="00DE0340" w:rsidRPr="00894C6E" w:rsidRDefault="00DE0340" w:rsidP="00894C6E">
            <w:pPr>
              <w:jc w:val="both"/>
              <w:rPr>
                <w:sz w:val="24"/>
                <w:szCs w:val="24"/>
                <w:lang w:eastAsia="en-US"/>
              </w:rPr>
            </w:pPr>
          </w:p>
        </w:tc>
        <w:tc>
          <w:tcPr>
            <w:tcW w:w="1834" w:type="dxa"/>
          </w:tcPr>
          <w:p w14:paraId="46341264" w14:textId="77777777" w:rsidR="00DE0340" w:rsidRPr="00894C6E" w:rsidRDefault="00DE0340" w:rsidP="00894C6E">
            <w:pPr>
              <w:jc w:val="both"/>
              <w:rPr>
                <w:sz w:val="24"/>
                <w:szCs w:val="24"/>
                <w:lang w:eastAsia="en-US"/>
              </w:rPr>
            </w:pPr>
          </w:p>
        </w:tc>
      </w:tr>
      <w:tr w:rsidR="00F3183E" w:rsidRPr="00894C6E" w14:paraId="26E1A4BE" w14:textId="77777777" w:rsidTr="000C6584">
        <w:tc>
          <w:tcPr>
            <w:tcW w:w="9628" w:type="dxa"/>
            <w:gridSpan w:val="6"/>
          </w:tcPr>
          <w:p w14:paraId="3EC1AB9E" w14:textId="35522444" w:rsidR="00F3183E" w:rsidRPr="00894C6E" w:rsidRDefault="00F3183E" w:rsidP="00894C6E">
            <w:pPr>
              <w:jc w:val="both"/>
              <w:rPr>
                <w:b/>
                <w:bCs/>
                <w:sz w:val="24"/>
                <w:szCs w:val="24"/>
                <w:lang w:eastAsia="en-US"/>
              </w:rPr>
            </w:pPr>
            <w:r w:rsidRPr="00FE45AB">
              <w:rPr>
                <w:b/>
                <w:bCs/>
                <w:sz w:val="24"/>
                <w:szCs w:val="24"/>
                <w:lang w:eastAsia="en-US"/>
              </w:rPr>
              <w:t xml:space="preserve">Bendra pasiūlymo </w:t>
            </w:r>
            <w:r w:rsidRPr="00894C6E">
              <w:rPr>
                <w:b/>
                <w:bCs/>
                <w:sz w:val="24"/>
                <w:szCs w:val="24"/>
                <w:lang w:eastAsia="en-US"/>
              </w:rPr>
              <w:t xml:space="preserve">kaina </w:t>
            </w:r>
            <w:r>
              <w:rPr>
                <w:b/>
                <w:bCs/>
                <w:sz w:val="24"/>
                <w:szCs w:val="24"/>
                <w:lang w:eastAsia="en-US"/>
              </w:rPr>
              <w:t>be</w:t>
            </w:r>
            <w:r w:rsidRPr="00894C6E">
              <w:rPr>
                <w:b/>
                <w:bCs/>
                <w:sz w:val="24"/>
                <w:szCs w:val="24"/>
                <w:lang w:eastAsia="en-US"/>
              </w:rPr>
              <w:t xml:space="preserve"> PVM ............................................................. EUR</w:t>
            </w:r>
          </w:p>
        </w:tc>
      </w:tr>
      <w:tr w:rsidR="00B94087" w:rsidRPr="00894C6E" w14:paraId="0DAB891C" w14:textId="77777777" w:rsidTr="000C6584">
        <w:tc>
          <w:tcPr>
            <w:tcW w:w="9628" w:type="dxa"/>
            <w:gridSpan w:val="6"/>
          </w:tcPr>
          <w:p w14:paraId="5C143113" w14:textId="77777777" w:rsidR="00B94087" w:rsidRPr="00894C6E" w:rsidRDefault="00B94087" w:rsidP="00894C6E">
            <w:pPr>
              <w:jc w:val="both"/>
              <w:rPr>
                <w:b/>
                <w:bCs/>
                <w:sz w:val="24"/>
                <w:szCs w:val="24"/>
                <w:lang w:eastAsia="en-US"/>
              </w:rPr>
            </w:pPr>
            <w:r w:rsidRPr="00894C6E">
              <w:rPr>
                <w:b/>
                <w:bCs/>
                <w:sz w:val="24"/>
                <w:szCs w:val="24"/>
                <w:lang w:eastAsia="en-US"/>
              </w:rPr>
              <w:t>PVM ...................................... EUR</w:t>
            </w:r>
          </w:p>
        </w:tc>
      </w:tr>
      <w:tr w:rsidR="00B94087" w:rsidRPr="00894C6E" w14:paraId="0BEED364" w14:textId="77777777" w:rsidTr="000C6584">
        <w:tc>
          <w:tcPr>
            <w:tcW w:w="9628" w:type="dxa"/>
            <w:gridSpan w:val="6"/>
          </w:tcPr>
          <w:p w14:paraId="08B7BD89" w14:textId="50DAF032" w:rsidR="00B94087" w:rsidRPr="00894C6E" w:rsidRDefault="00FE45AB" w:rsidP="00894C6E">
            <w:pPr>
              <w:jc w:val="both"/>
              <w:rPr>
                <w:b/>
                <w:bCs/>
                <w:sz w:val="24"/>
                <w:szCs w:val="24"/>
                <w:lang w:eastAsia="en-US"/>
              </w:rPr>
            </w:pPr>
            <w:r w:rsidRPr="00FE45AB">
              <w:rPr>
                <w:b/>
                <w:bCs/>
                <w:sz w:val="24"/>
                <w:szCs w:val="24"/>
                <w:lang w:eastAsia="en-US"/>
              </w:rPr>
              <w:t>Bendra p</w:t>
            </w:r>
            <w:r w:rsidR="00B94087" w:rsidRPr="00FE45AB">
              <w:rPr>
                <w:b/>
                <w:bCs/>
                <w:sz w:val="24"/>
                <w:szCs w:val="24"/>
                <w:lang w:eastAsia="en-US"/>
              </w:rPr>
              <w:t xml:space="preserve">asiūlymo </w:t>
            </w:r>
            <w:r w:rsidR="00B94087" w:rsidRPr="00894C6E">
              <w:rPr>
                <w:b/>
                <w:bCs/>
                <w:sz w:val="24"/>
                <w:szCs w:val="24"/>
                <w:lang w:eastAsia="en-US"/>
              </w:rPr>
              <w:t>kaina</w:t>
            </w:r>
            <w:r w:rsidR="009C1866">
              <w:rPr>
                <w:b/>
                <w:bCs/>
                <w:sz w:val="24"/>
                <w:szCs w:val="24"/>
                <w:lang w:eastAsia="en-US"/>
              </w:rPr>
              <w:t>**</w:t>
            </w:r>
            <w:r w:rsidR="00B94087" w:rsidRPr="00894C6E">
              <w:rPr>
                <w:b/>
                <w:bCs/>
                <w:sz w:val="24"/>
                <w:szCs w:val="24"/>
                <w:lang w:eastAsia="en-US"/>
              </w:rPr>
              <w:t xml:space="preserve"> su PVM ............................................................. EUR</w:t>
            </w:r>
          </w:p>
        </w:tc>
      </w:tr>
    </w:tbl>
    <w:p w14:paraId="2607EA50" w14:textId="56620A8E" w:rsidR="00B94087" w:rsidRPr="004111B0" w:rsidRDefault="00265F3C" w:rsidP="00894C6E">
      <w:pPr>
        <w:spacing w:after="0" w:line="240" w:lineRule="auto"/>
        <w:ind w:firstLine="567"/>
        <w:jc w:val="both"/>
        <w:rPr>
          <w:rFonts w:ascii="Times New Roman" w:eastAsia="Times New Roman" w:hAnsi="Times New Roman" w:cs="Times New Roman"/>
          <w:i/>
          <w:iCs/>
          <w:sz w:val="24"/>
          <w:szCs w:val="24"/>
          <w:lang w:eastAsia="en-US"/>
        </w:rPr>
      </w:pPr>
      <w:r w:rsidRPr="004111B0">
        <w:rPr>
          <w:rFonts w:ascii="Times New Roman" w:eastAsia="Times New Roman" w:hAnsi="Times New Roman" w:cs="Times New Roman"/>
          <w:i/>
          <w:iCs/>
          <w:sz w:val="24"/>
          <w:szCs w:val="24"/>
          <w:lang w:eastAsia="en-US"/>
        </w:rPr>
        <w:t xml:space="preserve">*tai </w:t>
      </w:r>
      <w:r w:rsidR="00C9393A">
        <w:rPr>
          <w:rFonts w:ascii="Times New Roman" w:eastAsia="Times New Roman" w:hAnsi="Times New Roman" w:cs="Times New Roman"/>
          <w:i/>
          <w:iCs/>
          <w:sz w:val="24"/>
          <w:szCs w:val="24"/>
          <w:lang w:eastAsia="en-US"/>
        </w:rPr>
        <w:t>preliminarus</w:t>
      </w:r>
      <w:r w:rsidR="00C9393A" w:rsidRPr="004111B0">
        <w:rPr>
          <w:rFonts w:ascii="Times New Roman" w:eastAsia="Times New Roman" w:hAnsi="Times New Roman" w:cs="Times New Roman"/>
          <w:i/>
          <w:iCs/>
          <w:sz w:val="24"/>
          <w:szCs w:val="24"/>
          <w:lang w:eastAsia="en-US"/>
        </w:rPr>
        <w:t xml:space="preserve"> </w:t>
      </w:r>
      <w:r w:rsidRPr="004111B0">
        <w:rPr>
          <w:rFonts w:ascii="Times New Roman" w:eastAsia="Times New Roman" w:hAnsi="Times New Roman" w:cs="Times New Roman"/>
          <w:i/>
          <w:iCs/>
          <w:sz w:val="24"/>
          <w:szCs w:val="24"/>
          <w:lang w:eastAsia="en-US"/>
        </w:rPr>
        <w:t>kiekis, kurio perkančioji organizacija neįsipareigoja išpirkti pirkimo sutarties galiojimo metu.</w:t>
      </w:r>
    </w:p>
    <w:p w14:paraId="164547FC" w14:textId="4D69C3D4" w:rsidR="00265F3C" w:rsidRPr="006E745C" w:rsidRDefault="00FE45AB" w:rsidP="00894C6E">
      <w:pPr>
        <w:spacing w:after="0" w:line="240" w:lineRule="auto"/>
        <w:ind w:firstLine="567"/>
        <w:jc w:val="both"/>
        <w:rPr>
          <w:rFonts w:ascii="Times New Roman" w:eastAsia="Times New Roman" w:hAnsi="Times New Roman" w:cs="Times New Roman"/>
          <w:i/>
          <w:iCs/>
          <w:sz w:val="24"/>
          <w:szCs w:val="24"/>
          <w:lang w:eastAsia="en-US"/>
        </w:rPr>
      </w:pPr>
      <w:r w:rsidRPr="006E745C">
        <w:rPr>
          <w:rFonts w:ascii="Times New Roman" w:eastAsia="Times New Roman" w:hAnsi="Times New Roman" w:cs="Times New Roman"/>
          <w:i/>
          <w:iCs/>
          <w:sz w:val="24"/>
          <w:szCs w:val="24"/>
          <w:lang w:eastAsia="en-US"/>
        </w:rPr>
        <w:t>*</w:t>
      </w:r>
      <w:r w:rsidR="009C1866" w:rsidRPr="006E745C">
        <w:rPr>
          <w:rFonts w:ascii="Times New Roman" w:eastAsia="Times New Roman" w:hAnsi="Times New Roman" w:cs="Times New Roman"/>
          <w:i/>
          <w:iCs/>
          <w:sz w:val="24"/>
          <w:szCs w:val="24"/>
          <w:lang w:eastAsia="en-US"/>
        </w:rPr>
        <w:t>*</w:t>
      </w:r>
      <w:r w:rsidRPr="006E745C">
        <w:rPr>
          <w:rFonts w:ascii="Times New Roman" w:eastAsia="Times New Roman" w:hAnsi="Times New Roman" w:cs="Times New Roman"/>
          <w:i/>
          <w:iCs/>
          <w:sz w:val="24"/>
          <w:szCs w:val="24"/>
          <w:lang w:eastAsia="en-US"/>
        </w:rPr>
        <w:t xml:space="preserve"> Perkančiajai organizacijai priimtina maksimali pasiūlymo kaina yra </w:t>
      </w:r>
      <w:r w:rsidR="00240995">
        <w:rPr>
          <w:rFonts w:ascii="Times New Roman" w:eastAsia="Times New Roman" w:hAnsi="Times New Roman" w:cs="Times New Roman"/>
          <w:i/>
          <w:iCs/>
          <w:sz w:val="24"/>
          <w:szCs w:val="24"/>
          <w:lang w:eastAsia="en-US"/>
        </w:rPr>
        <w:t>135.000,00</w:t>
      </w:r>
      <w:r w:rsidR="009C1866" w:rsidRPr="006E745C">
        <w:rPr>
          <w:rFonts w:ascii="Times New Roman" w:eastAsia="Times New Roman" w:hAnsi="Times New Roman" w:cs="Times New Roman"/>
          <w:i/>
          <w:iCs/>
          <w:sz w:val="24"/>
          <w:szCs w:val="24"/>
          <w:lang w:eastAsia="en-US"/>
        </w:rPr>
        <w:t xml:space="preserve"> </w:t>
      </w:r>
      <w:r w:rsidRPr="006E745C">
        <w:rPr>
          <w:rFonts w:ascii="Times New Roman" w:eastAsia="Times New Roman" w:hAnsi="Times New Roman" w:cs="Times New Roman"/>
          <w:i/>
          <w:iCs/>
          <w:sz w:val="24"/>
          <w:szCs w:val="24"/>
          <w:lang w:eastAsia="en-US"/>
        </w:rPr>
        <w:t>EUR įskaitant visus mokesčius. Pasiūlymas, kuriame nurodyta bendra pasiūlymo kaina bus didesnė, bus atmestas kaip neatitinkantis pirkimo dokumentuose nustatytų reikalavimų.</w:t>
      </w:r>
    </w:p>
    <w:p w14:paraId="25B52693" w14:textId="77777777" w:rsidR="00FE45AB" w:rsidRPr="00894C6E" w:rsidRDefault="00FE45AB" w:rsidP="00894C6E">
      <w:pPr>
        <w:spacing w:after="0" w:line="240" w:lineRule="auto"/>
        <w:ind w:firstLine="567"/>
        <w:jc w:val="both"/>
        <w:rPr>
          <w:rFonts w:ascii="Times New Roman" w:eastAsia="Times New Roman" w:hAnsi="Times New Roman" w:cs="Times New Roman"/>
          <w:sz w:val="24"/>
          <w:szCs w:val="24"/>
          <w:lang w:eastAsia="en-US"/>
        </w:rPr>
      </w:pPr>
    </w:p>
    <w:p w14:paraId="43BB23C1" w14:textId="758C7414" w:rsidR="00AB7753" w:rsidRPr="00894C6E" w:rsidRDefault="00AB7753" w:rsidP="00894C6E">
      <w:pPr>
        <w:spacing w:after="0" w:line="240" w:lineRule="auto"/>
        <w:ind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išlaidos.</w:t>
      </w:r>
    </w:p>
    <w:p w14:paraId="1FEB939E" w14:textId="77777777" w:rsidR="00CF54DD" w:rsidRPr="00894C6E" w:rsidRDefault="00F751AF" w:rsidP="00894C6E">
      <w:pPr>
        <w:spacing w:after="0" w:line="240" w:lineRule="auto"/>
        <w:ind w:firstLine="567"/>
        <w:jc w:val="both"/>
        <w:rPr>
          <w:rFonts w:ascii="Times New Roman" w:eastAsia="Times New Roman" w:hAnsi="Times New Roman" w:cs="Times New Roman"/>
          <w:i/>
          <w:sz w:val="24"/>
          <w:szCs w:val="24"/>
          <w:lang w:eastAsia="en-US"/>
        </w:rPr>
      </w:pPr>
      <w:r w:rsidRPr="00894C6E">
        <w:rPr>
          <w:rFonts w:ascii="Times New Roman" w:eastAsia="Times New Roman" w:hAnsi="Times New Roman" w:cs="Times New Roman"/>
          <w:i/>
          <w:sz w:val="24"/>
          <w:szCs w:val="24"/>
          <w:lang w:eastAsia="en-US"/>
        </w:rPr>
        <w:t xml:space="preserve">Tais atvejais, kai pagal galiojančius teisės aktus </w:t>
      </w:r>
      <w:r w:rsidR="0049769A" w:rsidRPr="00894C6E">
        <w:rPr>
          <w:rFonts w:ascii="Times New Roman" w:eastAsia="Times New Roman" w:hAnsi="Times New Roman" w:cs="Times New Roman"/>
          <w:i/>
          <w:sz w:val="24"/>
          <w:szCs w:val="24"/>
          <w:lang w:eastAsia="en-US"/>
        </w:rPr>
        <w:t>dalyviui</w:t>
      </w:r>
      <w:r w:rsidRPr="00894C6E">
        <w:rPr>
          <w:rFonts w:ascii="Times New Roman" w:eastAsia="Times New Roman" w:hAnsi="Times New Roman" w:cs="Times New Roman"/>
          <w:i/>
          <w:sz w:val="24"/>
          <w:szCs w:val="24"/>
          <w:lang w:eastAsia="en-US"/>
        </w:rPr>
        <w:t xml:space="preserve"> nereikia mokėti PVM, </w:t>
      </w:r>
      <w:r w:rsidR="0049769A" w:rsidRPr="00894C6E">
        <w:rPr>
          <w:rFonts w:ascii="Times New Roman" w:eastAsia="Times New Roman" w:hAnsi="Times New Roman" w:cs="Times New Roman"/>
          <w:i/>
          <w:sz w:val="24"/>
          <w:szCs w:val="24"/>
          <w:lang w:eastAsia="en-US"/>
        </w:rPr>
        <w:t>jis</w:t>
      </w:r>
      <w:r w:rsidRPr="00894C6E">
        <w:rPr>
          <w:rFonts w:ascii="Times New Roman" w:eastAsia="Times New Roman" w:hAnsi="Times New Roman" w:cs="Times New Roman"/>
          <w:i/>
          <w:sz w:val="24"/>
          <w:szCs w:val="24"/>
          <w:lang w:eastAsia="en-US"/>
        </w:rPr>
        <w:t xml:space="preserve"> nurodo bendrą pasiūlymo kainą be PVM ir priežastis, dėl kurių PVM nemoka.</w:t>
      </w:r>
    </w:p>
    <w:p w14:paraId="2B8AD703" w14:textId="77777777" w:rsidR="00F751AF" w:rsidRPr="00894C6E" w:rsidRDefault="00F751AF" w:rsidP="00894C6E">
      <w:pPr>
        <w:spacing w:after="0" w:line="240" w:lineRule="auto"/>
        <w:ind w:firstLine="567"/>
        <w:jc w:val="both"/>
        <w:rPr>
          <w:rFonts w:ascii="Times New Roman" w:eastAsia="Times New Roman" w:hAnsi="Times New Roman" w:cs="Times New Roman"/>
          <w:sz w:val="24"/>
          <w:szCs w:val="24"/>
          <w:lang w:eastAsia="en-US"/>
        </w:rPr>
      </w:pPr>
    </w:p>
    <w:p w14:paraId="49A373D7" w14:textId="6573AAE4" w:rsidR="00291990" w:rsidRPr="00894C6E" w:rsidRDefault="00291990" w:rsidP="00894C6E">
      <w:pPr>
        <w:spacing w:after="0" w:line="240" w:lineRule="auto"/>
        <w:ind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Siūlom</w:t>
      </w:r>
      <w:r w:rsidR="00CA7CD7" w:rsidRPr="00894C6E">
        <w:rPr>
          <w:rFonts w:ascii="Times New Roman" w:eastAsia="Times New Roman" w:hAnsi="Times New Roman" w:cs="Times New Roman"/>
          <w:sz w:val="24"/>
          <w:szCs w:val="24"/>
          <w:lang w:eastAsia="en-US"/>
        </w:rPr>
        <w:t>a</w:t>
      </w:r>
      <w:r w:rsidRPr="00894C6E">
        <w:rPr>
          <w:rFonts w:ascii="Times New Roman" w:eastAsia="Times New Roman" w:hAnsi="Times New Roman" w:cs="Times New Roman"/>
          <w:sz w:val="24"/>
          <w:szCs w:val="24"/>
          <w:lang w:eastAsia="en-US"/>
        </w:rPr>
        <w:t xml:space="preserve">s </w:t>
      </w:r>
      <w:r w:rsidR="00CA7CD7" w:rsidRPr="00894C6E">
        <w:rPr>
          <w:rFonts w:ascii="Times New Roman" w:eastAsia="Times New Roman" w:hAnsi="Times New Roman" w:cs="Times New Roman"/>
          <w:sz w:val="24"/>
          <w:szCs w:val="24"/>
          <w:lang w:eastAsia="en-US"/>
        </w:rPr>
        <w:t>pirkimo objektas</w:t>
      </w:r>
      <w:r w:rsidRPr="00894C6E">
        <w:rPr>
          <w:rFonts w:ascii="Times New Roman" w:eastAsia="Times New Roman" w:hAnsi="Times New Roman" w:cs="Times New Roman"/>
          <w:sz w:val="24"/>
          <w:szCs w:val="24"/>
          <w:lang w:eastAsia="en-US"/>
        </w:rPr>
        <w:t xml:space="preserve"> visiškai atitinka pirkimo dokumentuose nurodytus reikalavimus.</w:t>
      </w:r>
    </w:p>
    <w:p w14:paraId="2D890306" w14:textId="77777777" w:rsidR="00291990" w:rsidRPr="00894C6E" w:rsidRDefault="00291990" w:rsidP="00894C6E">
      <w:pPr>
        <w:spacing w:after="0" w:line="240" w:lineRule="auto"/>
        <w:ind w:firstLine="567"/>
        <w:jc w:val="both"/>
        <w:rPr>
          <w:rFonts w:ascii="Times New Roman" w:eastAsia="Times New Roman" w:hAnsi="Times New Roman" w:cs="Times New Roman"/>
          <w:sz w:val="24"/>
          <w:szCs w:val="24"/>
          <w:lang w:eastAsia="en-US"/>
        </w:rPr>
      </w:pPr>
    </w:p>
    <w:p w14:paraId="1759BC19" w14:textId="77777777" w:rsidR="00191CC4" w:rsidRPr="00894C6E" w:rsidRDefault="00191CC4" w:rsidP="00894C6E">
      <w:pPr>
        <w:spacing w:after="0" w:line="240" w:lineRule="auto"/>
        <w:ind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894C6E" w14:paraId="22D2AEFD" w14:textId="77777777" w:rsidTr="00B00829">
        <w:tc>
          <w:tcPr>
            <w:tcW w:w="675" w:type="dxa"/>
          </w:tcPr>
          <w:p w14:paraId="6891CA52" w14:textId="77777777" w:rsidR="00191CC4" w:rsidRPr="00894C6E" w:rsidRDefault="00191CC4" w:rsidP="00894C6E">
            <w:pPr>
              <w:jc w:val="center"/>
              <w:rPr>
                <w:b/>
                <w:sz w:val="24"/>
                <w:szCs w:val="24"/>
                <w:lang w:eastAsia="en-US"/>
              </w:rPr>
            </w:pPr>
            <w:r w:rsidRPr="00894C6E">
              <w:rPr>
                <w:b/>
                <w:sz w:val="24"/>
                <w:szCs w:val="24"/>
                <w:lang w:eastAsia="en-US"/>
              </w:rPr>
              <w:lastRenderedPageBreak/>
              <w:t xml:space="preserve">Eil. </w:t>
            </w:r>
            <w:proofErr w:type="spellStart"/>
            <w:r w:rsidR="003E2ECF" w:rsidRPr="00894C6E">
              <w:rPr>
                <w:b/>
                <w:sz w:val="24"/>
                <w:szCs w:val="24"/>
                <w:lang w:eastAsia="en-US"/>
              </w:rPr>
              <w:t>n</w:t>
            </w:r>
            <w:r w:rsidRPr="00894C6E">
              <w:rPr>
                <w:b/>
                <w:sz w:val="24"/>
                <w:szCs w:val="24"/>
                <w:lang w:eastAsia="en-US"/>
              </w:rPr>
              <w:t>r.</w:t>
            </w:r>
            <w:proofErr w:type="spellEnd"/>
          </w:p>
        </w:tc>
        <w:tc>
          <w:tcPr>
            <w:tcW w:w="9179" w:type="dxa"/>
          </w:tcPr>
          <w:p w14:paraId="3C0B9151" w14:textId="77777777" w:rsidR="00191CC4" w:rsidRPr="00894C6E" w:rsidRDefault="00191CC4" w:rsidP="00894C6E">
            <w:pPr>
              <w:jc w:val="center"/>
              <w:rPr>
                <w:b/>
                <w:sz w:val="24"/>
                <w:szCs w:val="24"/>
                <w:lang w:eastAsia="en-US"/>
              </w:rPr>
            </w:pPr>
            <w:r w:rsidRPr="00894C6E">
              <w:rPr>
                <w:b/>
                <w:sz w:val="24"/>
                <w:szCs w:val="24"/>
                <w:lang w:eastAsia="en-US"/>
              </w:rPr>
              <w:t>Dokumentų pavadinimai</w:t>
            </w:r>
          </w:p>
        </w:tc>
      </w:tr>
      <w:tr w:rsidR="00191CC4" w:rsidRPr="00894C6E" w14:paraId="6F236BB3" w14:textId="77777777" w:rsidTr="00B00829">
        <w:tc>
          <w:tcPr>
            <w:tcW w:w="675" w:type="dxa"/>
          </w:tcPr>
          <w:p w14:paraId="078FDC3B" w14:textId="35FF1242" w:rsidR="00191CC4" w:rsidRPr="00894C6E" w:rsidRDefault="009116B9" w:rsidP="00894C6E">
            <w:pPr>
              <w:jc w:val="both"/>
              <w:rPr>
                <w:sz w:val="24"/>
                <w:szCs w:val="24"/>
                <w:lang w:eastAsia="en-US"/>
              </w:rPr>
            </w:pPr>
            <w:r w:rsidRPr="00894C6E">
              <w:rPr>
                <w:sz w:val="24"/>
                <w:szCs w:val="24"/>
                <w:lang w:eastAsia="en-US"/>
              </w:rPr>
              <w:t>1.</w:t>
            </w:r>
          </w:p>
        </w:tc>
        <w:tc>
          <w:tcPr>
            <w:tcW w:w="9179" w:type="dxa"/>
          </w:tcPr>
          <w:p w14:paraId="35007F61" w14:textId="0A75609C" w:rsidR="00191CC4" w:rsidRPr="00894C6E" w:rsidRDefault="009116B9" w:rsidP="00894C6E">
            <w:pPr>
              <w:jc w:val="both"/>
              <w:rPr>
                <w:sz w:val="24"/>
                <w:szCs w:val="24"/>
                <w:lang w:eastAsia="en-US"/>
              </w:rPr>
            </w:pPr>
            <w:r w:rsidRPr="00894C6E">
              <w:rPr>
                <w:sz w:val="24"/>
                <w:szCs w:val="24"/>
                <w:lang w:eastAsia="en-US"/>
              </w:rPr>
              <w:t>Užpildytas ir pasirašytas EBVPD.</w:t>
            </w:r>
          </w:p>
        </w:tc>
      </w:tr>
      <w:tr w:rsidR="00191CC4" w:rsidRPr="00894C6E" w14:paraId="2C31F25C" w14:textId="77777777" w:rsidTr="00B00829">
        <w:tc>
          <w:tcPr>
            <w:tcW w:w="675" w:type="dxa"/>
          </w:tcPr>
          <w:p w14:paraId="3CE7AC76" w14:textId="1A6ACE5A" w:rsidR="00191CC4" w:rsidRPr="00590C48" w:rsidRDefault="009116B9" w:rsidP="00894C6E">
            <w:pPr>
              <w:jc w:val="both"/>
              <w:rPr>
                <w:sz w:val="24"/>
                <w:szCs w:val="24"/>
                <w:lang w:eastAsia="en-US"/>
              </w:rPr>
            </w:pPr>
            <w:r w:rsidRPr="00590C48">
              <w:rPr>
                <w:sz w:val="24"/>
                <w:szCs w:val="24"/>
                <w:lang w:eastAsia="en-US"/>
              </w:rPr>
              <w:t>2.</w:t>
            </w:r>
          </w:p>
        </w:tc>
        <w:tc>
          <w:tcPr>
            <w:tcW w:w="9179" w:type="dxa"/>
          </w:tcPr>
          <w:p w14:paraId="1ECFFD37" w14:textId="6F35FFD2" w:rsidR="00191CC4" w:rsidRPr="00590C48" w:rsidRDefault="009116B9" w:rsidP="00894C6E">
            <w:pPr>
              <w:jc w:val="both"/>
              <w:rPr>
                <w:sz w:val="24"/>
                <w:szCs w:val="24"/>
                <w:lang w:eastAsia="en-US"/>
              </w:rPr>
            </w:pPr>
            <w:r w:rsidRPr="00590C48">
              <w:rPr>
                <w:sz w:val="24"/>
                <w:szCs w:val="24"/>
                <w:lang w:eastAsia="en-US"/>
              </w:rPr>
              <w:t>Užpildyta Nacionalinio saugumo reikalavimų atitikties deklaracija.</w:t>
            </w:r>
          </w:p>
        </w:tc>
      </w:tr>
      <w:tr w:rsidR="00191CC4" w:rsidRPr="00894C6E" w14:paraId="4C58D891" w14:textId="77777777" w:rsidTr="00B00829">
        <w:tc>
          <w:tcPr>
            <w:tcW w:w="675" w:type="dxa"/>
          </w:tcPr>
          <w:p w14:paraId="132B82ED" w14:textId="64C31AD7" w:rsidR="00191CC4" w:rsidRPr="00894C6E" w:rsidRDefault="009116B9" w:rsidP="00894C6E">
            <w:pPr>
              <w:jc w:val="both"/>
              <w:rPr>
                <w:color w:val="C00000"/>
                <w:sz w:val="24"/>
                <w:szCs w:val="24"/>
                <w:lang w:eastAsia="en-US"/>
              </w:rPr>
            </w:pPr>
            <w:r w:rsidRPr="00894C6E">
              <w:rPr>
                <w:sz w:val="24"/>
                <w:szCs w:val="24"/>
                <w:lang w:eastAsia="en-US"/>
              </w:rPr>
              <w:t>3.</w:t>
            </w:r>
          </w:p>
        </w:tc>
        <w:tc>
          <w:tcPr>
            <w:tcW w:w="9179" w:type="dxa"/>
          </w:tcPr>
          <w:p w14:paraId="074A66DD" w14:textId="79BB3BA8" w:rsidR="00191CC4" w:rsidRPr="00894C6E" w:rsidRDefault="00426A4D" w:rsidP="00894C6E">
            <w:pPr>
              <w:jc w:val="both"/>
              <w:rPr>
                <w:color w:val="C00000"/>
                <w:sz w:val="24"/>
                <w:szCs w:val="24"/>
                <w:lang w:eastAsia="en-US"/>
              </w:rPr>
            </w:pPr>
            <w:r w:rsidRPr="00B33221">
              <w:rPr>
                <w:sz w:val="24"/>
                <w:szCs w:val="24"/>
                <w:lang w:eastAsia="en-US"/>
              </w:rPr>
              <w:t xml:space="preserve">Dokumentai </w:t>
            </w:r>
            <w:r>
              <w:rPr>
                <w:iCs/>
                <w:sz w:val="24"/>
                <w:szCs w:val="24"/>
              </w:rPr>
              <w:t>įrodantys</w:t>
            </w:r>
            <w:r w:rsidRPr="00DD0F9B">
              <w:rPr>
                <w:iCs/>
                <w:sz w:val="24"/>
                <w:szCs w:val="24"/>
              </w:rPr>
              <w:t xml:space="preserve">, kad </w:t>
            </w:r>
            <w:r>
              <w:rPr>
                <w:iCs/>
                <w:sz w:val="24"/>
                <w:szCs w:val="24"/>
              </w:rPr>
              <w:t>tiekėjas</w:t>
            </w:r>
            <w:r w:rsidRPr="00DD0F9B">
              <w:rPr>
                <w:iCs/>
                <w:sz w:val="24"/>
                <w:szCs w:val="24"/>
              </w:rPr>
              <w:t xml:space="preserve"> yra </w:t>
            </w:r>
            <w:r>
              <w:rPr>
                <w:iCs/>
                <w:sz w:val="24"/>
                <w:szCs w:val="24"/>
              </w:rPr>
              <w:t>informacinės sistemos ESIS</w:t>
            </w:r>
            <w:r w:rsidRPr="00DD0F9B">
              <w:rPr>
                <w:iCs/>
                <w:sz w:val="24"/>
                <w:szCs w:val="24"/>
              </w:rPr>
              <w:t xml:space="preserve"> autoriaus teisių turėtojas ir (arba) turi teisę platinti, diegti, modifikuoti ir prižiūrėti </w:t>
            </w:r>
            <w:r>
              <w:rPr>
                <w:iCs/>
                <w:sz w:val="24"/>
                <w:szCs w:val="24"/>
              </w:rPr>
              <w:t>informacinę sistemą ESIS</w:t>
            </w:r>
            <w:r w:rsidR="00041234">
              <w:rPr>
                <w:iCs/>
                <w:sz w:val="24"/>
                <w:szCs w:val="24"/>
              </w:rPr>
              <w:t>.</w:t>
            </w:r>
          </w:p>
        </w:tc>
      </w:tr>
      <w:tr w:rsidR="00191CC4" w:rsidRPr="00894C6E" w14:paraId="17D4DEF2" w14:textId="77777777" w:rsidTr="00B00829">
        <w:tc>
          <w:tcPr>
            <w:tcW w:w="675" w:type="dxa"/>
          </w:tcPr>
          <w:p w14:paraId="077919EE" w14:textId="77777777" w:rsidR="00191CC4" w:rsidRPr="00894C6E" w:rsidRDefault="00191CC4" w:rsidP="00894C6E">
            <w:pPr>
              <w:jc w:val="both"/>
              <w:rPr>
                <w:sz w:val="24"/>
                <w:szCs w:val="24"/>
                <w:lang w:eastAsia="en-US"/>
              </w:rPr>
            </w:pPr>
          </w:p>
        </w:tc>
        <w:tc>
          <w:tcPr>
            <w:tcW w:w="9179" w:type="dxa"/>
          </w:tcPr>
          <w:p w14:paraId="4BE47E7A" w14:textId="77777777" w:rsidR="00191CC4" w:rsidRPr="00894C6E" w:rsidRDefault="00191CC4" w:rsidP="00894C6E">
            <w:pPr>
              <w:jc w:val="both"/>
              <w:rPr>
                <w:sz w:val="24"/>
                <w:szCs w:val="24"/>
                <w:lang w:eastAsia="en-US"/>
              </w:rPr>
            </w:pPr>
          </w:p>
        </w:tc>
      </w:tr>
    </w:tbl>
    <w:p w14:paraId="5C79AE79" w14:textId="77777777" w:rsidR="00191CC4" w:rsidRPr="00894C6E" w:rsidRDefault="00191CC4" w:rsidP="00894C6E">
      <w:pPr>
        <w:spacing w:after="0" w:line="240" w:lineRule="auto"/>
        <w:jc w:val="both"/>
        <w:rPr>
          <w:rFonts w:ascii="Times New Roman" w:eastAsia="Times New Roman" w:hAnsi="Times New Roman" w:cs="Times New Roman"/>
          <w:sz w:val="24"/>
          <w:szCs w:val="24"/>
          <w:lang w:eastAsia="en-US"/>
        </w:rPr>
      </w:pPr>
    </w:p>
    <w:p w14:paraId="43273984" w14:textId="77777777" w:rsidR="002B6C1B" w:rsidRPr="00894C6E" w:rsidRDefault="002B6C1B" w:rsidP="00894C6E">
      <w:pPr>
        <w:spacing w:after="0" w:line="240" w:lineRule="auto"/>
        <w:ind w:firstLine="720"/>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894C6E"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894C6E" w:rsidRDefault="002B6C1B" w:rsidP="00894C6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94C6E">
              <w:rPr>
                <w:rFonts w:ascii="Times New Roman" w:eastAsia="Times New Roman" w:hAnsi="Times New Roman" w:cs="Times New Roman"/>
                <w:b/>
                <w:bCs/>
                <w:sz w:val="24"/>
                <w:szCs w:val="24"/>
                <w:lang w:eastAsia="en-US"/>
              </w:rPr>
              <w:t>Eil.</w:t>
            </w:r>
          </w:p>
          <w:p w14:paraId="00E6DCCA" w14:textId="77777777" w:rsidR="002B6C1B" w:rsidRPr="00894C6E" w:rsidRDefault="003E2ECF" w:rsidP="00894C6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894C6E">
              <w:rPr>
                <w:rFonts w:ascii="Times New Roman" w:eastAsia="Times New Roman" w:hAnsi="Times New Roman" w:cs="Times New Roman"/>
                <w:b/>
                <w:bCs/>
                <w:sz w:val="24"/>
                <w:szCs w:val="24"/>
                <w:lang w:eastAsia="en-US"/>
              </w:rPr>
              <w:t>n</w:t>
            </w:r>
            <w:r w:rsidR="002B6C1B" w:rsidRPr="00894C6E">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894C6E" w:rsidRDefault="002B6C1B" w:rsidP="00894C6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94C6E">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894C6E" w:rsidRDefault="002B6C1B" w:rsidP="00894C6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94C6E">
              <w:rPr>
                <w:rFonts w:ascii="Times New Roman" w:eastAsia="Times New Roman" w:hAnsi="Times New Roman" w:cs="Times New Roman"/>
                <w:b/>
                <w:bCs/>
                <w:sz w:val="24"/>
                <w:szCs w:val="24"/>
                <w:lang w:eastAsia="en-US"/>
              </w:rPr>
              <w:t>Dokumente esanti konfidenciali informacija</w:t>
            </w:r>
            <w:r w:rsidR="00C45DE1" w:rsidRPr="00894C6E">
              <w:rPr>
                <w:rStyle w:val="Puslapioinaosnuoroda"/>
                <w:rFonts w:ascii="Times New Roman" w:eastAsia="Times New Roman" w:hAnsi="Times New Roman"/>
                <w:b/>
                <w:bCs/>
                <w:sz w:val="24"/>
                <w:szCs w:val="24"/>
                <w:lang w:eastAsia="en-US"/>
              </w:rPr>
              <w:footnoteReference w:id="6"/>
            </w:r>
            <w:r w:rsidRPr="00894C6E">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894C6E" w:rsidRDefault="002B6C1B" w:rsidP="00894C6E">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94C6E">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894C6E"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894C6E" w:rsidRDefault="002B6C1B" w:rsidP="00894C6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894C6E" w:rsidRDefault="002B6C1B" w:rsidP="00894C6E">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894C6E" w:rsidRDefault="002B6C1B" w:rsidP="00894C6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894C6E" w:rsidRDefault="002B6C1B" w:rsidP="00894C6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894C6E"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894C6E" w:rsidRDefault="002B6C1B" w:rsidP="00894C6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894C6E" w:rsidRDefault="002B6C1B" w:rsidP="00894C6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894C6E" w:rsidRDefault="002B6C1B" w:rsidP="00894C6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894C6E" w:rsidRDefault="002B6C1B" w:rsidP="00894C6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894C6E"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894C6E" w:rsidRDefault="002B6C1B" w:rsidP="00894C6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894C6E" w:rsidRDefault="002B6C1B" w:rsidP="00894C6E">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894C6E" w:rsidRDefault="002B6C1B" w:rsidP="00894C6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894C6E" w:rsidRDefault="002B6C1B" w:rsidP="00894C6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5C9337E6" w14:textId="77777777" w:rsidR="002B6C1B" w:rsidRPr="00894C6E" w:rsidRDefault="002B6C1B" w:rsidP="00894C6E">
      <w:pPr>
        <w:spacing w:after="0" w:line="240" w:lineRule="auto"/>
        <w:jc w:val="both"/>
        <w:rPr>
          <w:rFonts w:ascii="Times New Roman" w:eastAsia="Times New Roman" w:hAnsi="Times New Roman" w:cs="Times New Roman"/>
          <w:sz w:val="24"/>
          <w:szCs w:val="24"/>
          <w:lang w:eastAsia="en-US"/>
        </w:rPr>
      </w:pPr>
    </w:p>
    <w:p w14:paraId="16D44DE5" w14:textId="77777777" w:rsidR="002B6C1B" w:rsidRPr="00894C6E" w:rsidRDefault="002B6C1B" w:rsidP="00894C6E">
      <w:pPr>
        <w:spacing w:after="0" w:line="240" w:lineRule="auto"/>
        <w:ind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894C6E" w:rsidRDefault="002B6C1B" w:rsidP="00894C6E">
      <w:pPr>
        <w:spacing w:after="0" w:line="240" w:lineRule="auto"/>
        <w:jc w:val="center"/>
        <w:rPr>
          <w:rFonts w:ascii="Times New Roman" w:eastAsia="Times New Roman" w:hAnsi="Times New Roman" w:cs="Times New Roman"/>
          <w:sz w:val="24"/>
          <w:szCs w:val="24"/>
          <w:lang w:eastAsia="en-US"/>
        </w:rPr>
      </w:pPr>
      <w:r w:rsidRPr="00894C6E">
        <w:rPr>
          <w:rFonts w:ascii="Times New Roman" w:eastAsia="Times New Roman" w:hAnsi="Times New Roman" w:cs="Times New Roman"/>
          <w:i/>
          <w:sz w:val="24"/>
          <w:szCs w:val="24"/>
          <w:lang w:eastAsia="en-US"/>
        </w:rPr>
        <w:t>(nurodyti užtikrinimo būdą, sąlygas ir dydį)</w:t>
      </w:r>
    </w:p>
    <w:p w14:paraId="14C65EFE" w14:textId="77777777" w:rsidR="00191CC4" w:rsidRPr="00894C6E" w:rsidRDefault="00191CC4" w:rsidP="00894C6E">
      <w:pPr>
        <w:suppressAutoHyphens/>
        <w:spacing w:after="0" w:line="240" w:lineRule="auto"/>
        <w:jc w:val="both"/>
        <w:rPr>
          <w:rFonts w:ascii="Times New Roman" w:eastAsia="Times New Roman" w:hAnsi="Times New Roman" w:cs="Times New Roman"/>
          <w:sz w:val="24"/>
          <w:szCs w:val="24"/>
          <w:lang w:eastAsia="en-US"/>
        </w:rPr>
      </w:pPr>
    </w:p>
    <w:p w14:paraId="4E70444B" w14:textId="77777777" w:rsidR="008A724F" w:rsidRPr="00894C6E" w:rsidRDefault="008A724F" w:rsidP="00894C6E">
      <w:pPr>
        <w:suppressAutoHyphens/>
        <w:spacing w:after="0" w:line="240" w:lineRule="auto"/>
        <w:ind w:firstLine="567"/>
        <w:jc w:val="both"/>
        <w:rPr>
          <w:rFonts w:ascii="Times New Roman" w:eastAsia="Times New Roman" w:hAnsi="Times New Roman" w:cs="Times New Roman"/>
          <w:sz w:val="24"/>
          <w:szCs w:val="24"/>
          <w:lang w:eastAsia="en-US"/>
        </w:rPr>
      </w:pPr>
      <w:bookmarkStart w:id="14" w:name="_Hlk174696172"/>
      <w:r w:rsidRPr="00894C6E">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94C6E">
        <w:rPr>
          <w:rFonts w:ascii="Times New Roman" w:eastAsia="Calibri" w:hAnsi="Times New Roman" w:cs="Times New Roman"/>
          <w:sz w:val="24"/>
          <w:szCs w:val="24"/>
          <w:vertAlign w:val="superscript"/>
        </w:rPr>
        <w:t>1</w:t>
      </w:r>
      <w:r w:rsidRPr="00894C6E">
        <w:rPr>
          <w:rFonts w:ascii="Times New Roman" w:eastAsia="Calibri" w:hAnsi="Times New Roman" w:cs="Times New Roman"/>
          <w:sz w:val="24"/>
          <w:szCs w:val="24"/>
        </w:rPr>
        <w:t xml:space="preserve"> dalyje.</w:t>
      </w:r>
    </w:p>
    <w:bookmarkEnd w:id="14"/>
    <w:p w14:paraId="3315E7C2" w14:textId="77777777" w:rsidR="008A724F" w:rsidRPr="00894C6E" w:rsidRDefault="008A724F" w:rsidP="00894C6E">
      <w:pPr>
        <w:suppressAutoHyphens/>
        <w:spacing w:after="0" w:line="240" w:lineRule="auto"/>
        <w:jc w:val="both"/>
        <w:rPr>
          <w:rFonts w:ascii="Times New Roman" w:eastAsia="Times New Roman" w:hAnsi="Times New Roman" w:cs="Times New Roman"/>
          <w:sz w:val="24"/>
          <w:szCs w:val="24"/>
          <w:lang w:eastAsia="en-US"/>
        </w:rPr>
      </w:pPr>
    </w:p>
    <w:p w14:paraId="1936E5A1" w14:textId="4D3EBB43" w:rsidR="00191CC4" w:rsidRPr="00894C6E" w:rsidRDefault="00191CC4" w:rsidP="00894C6E">
      <w:pPr>
        <w:suppressAutoHyphens/>
        <w:spacing w:after="0" w:line="240" w:lineRule="auto"/>
        <w:ind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894C6E" w:rsidRDefault="00191CC4" w:rsidP="00894C6E">
      <w:pPr>
        <w:suppressAutoHyphens/>
        <w:spacing w:after="0" w:line="240" w:lineRule="auto"/>
        <w:ind w:firstLine="567"/>
        <w:jc w:val="both"/>
        <w:rPr>
          <w:rFonts w:ascii="Times New Roman" w:eastAsia="Times New Roman" w:hAnsi="Times New Roman" w:cs="Times New Roman"/>
          <w:sz w:val="24"/>
          <w:szCs w:val="24"/>
          <w:lang w:eastAsia="en-US"/>
        </w:rPr>
      </w:pPr>
    </w:p>
    <w:p w14:paraId="21A414A4" w14:textId="77777777" w:rsidR="00191CC4" w:rsidRPr="00894C6E" w:rsidRDefault="00191CC4" w:rsidP="00894C6E">
      <w:pPr>
        <w:suppressAutoHyphens/>
        <w:spacing w:after="0" w:line="240" w:lineRule="auto"/>
        <w:ind w:firstLine="567"/>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Pasiūlymas galioja iki pirkimo dokumentuose nurodyto termino pabaigos.</w:t>
      </w:r>
    </w:p>
    <w:p w14:paraId="3F669393" w14:textId="77777777" w:rsidR="00191CC4" w:rsidRPr="00894C6E" w:rsidRDefault="00191CC4" w:rsidP="00894C6E">
      <w:pPr>
        <w:suppressAutoHyphens/>
        <w:spacing w:after="0" w:line="240" w:lineRule="auto"/>
        <w:ind w:right="-2"/>
        <w:jc w:val="both"/>
        <w:rPr>
          <w:rFonts w:ascii="Times New Roman" w:eastAsia="Times New Roman" w:hAnsi="Times New Roman" w:cs="Times New Roman"/>
          <w:sz w:val="24"/>
          <w:szCs w:val="24"/>
          <w:lang w:eastAsia="en-US"/>
        </w:rPr>
      </w:pPr>
    </w:p>
    <w:p w14:paraId="35EDFAB3" w14:textId="77777777" w:rsidR="0010318D" w:rsidRPr="00894C6E" w:rsidRDefault="0010318D" w:rsidP="00894C6E">
      <w:pPr>
        <w:suppressAutoHyphens/>
        <w:spacing w:after="0" w:line="240" w:lineRule="auto"/>
        <w:ind w:right="-2"/>
        <w:jc w:val="both"/>
        <w:rPr>
          <w:rFonts w:ascii="Times New Roman" w:eastAsia="Times New Roman" w:hAnsi="Times New Roman" w:cs="Times New Roman"/>
          <w:sz w:val="24"/>
          <w:szCs w:val="24"/>
          <w:lang w:eastAsia="en-US"/>
        </w:rPr>
      </w:pPr>
    </w:p>
    <w:p w14:paraId="0C73AA3D" w14:textId="77777777" w:rsidR="0010318D" w:rsidRPr="00894C6E" w:rsidRDefault="0010318D" w:rsidP="00894C6E">
      <w:pPr>
        <w:suppressAutoHyphens/>
        <w:spacing w:after="0" w:line="240" w:lineRule="auto"/>
        <w:ind w:right="-2"/>
        <w:jc w:val="both"/>
        <w:rPr>
          <w:rFonts w:ascii="Times New Roman" w:eastAsia="Times New Roman" w:hAnsi="Times New Roman" w:cs="Times New Roman"/>
          <w:sz w:val="24"/>
          <w:szCs w:val="24"/>
          <w:lang w:eastAsia="en-US"/>
        </w:rPr>
      </w:pPr>
    </w:p>
    <w:p w14:paraId="3295A546" w14:textId="77777777" w:rsidR="0010318D" w:rsidRPr="00894C6E" w:rsidRDefault="0010318D" w:rsidP="00894C6E">
      <w:pPr>
        <w:suppressAutoHyphens/>
        <w:spacing w:after="0" w:line="240" w:lineRule="auto"/>
        <w:ind w:right="-2"/>
        <w:jc w:val="both"/>
        <w:rPr>
          <w:rFonts w:ascii="Times New Roman" w:eastAsia="Times New Roman" w:hAnsi="Times New Roman" w:cs="Times New Roman"/>
          <w:sz w:val="24"/>
          <w:szCs w:val="24"/>
          <w:lang w:eastAsia="en-US"/>
        </w:rPr>
      </w:pPr>
    </w:p>
    <w:p w14:paraId="5D385341" w14:textId="77777777" w:rsidR="00191CC4" w:rsidRPr="00894C6E" w:rsidRDefault="00191CC4" w:rsidP="00894C6E">
      <w:pPr>
        <w:suppressAutoHyphens/>
        <w:spacing w:after="0" w:line="240" w:lineRule="auto"/>
        <w:ind w:right="-2"/>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__________________________</w:t>
      </w:r>
      <w:r w:rsidRPr="00894C6E">
        <w:rPr>
          <w:rFonts w:ascii="Times New Roman" w:eastAsia="Times New Roman" w:hAnsi="Times New Roman" w:cs="Times New Roman"/>
          <w:sz w:val="24"/>
          <w:szCs w:val="24"/>
          <w:lang w:eastAsia="en-US"/>
        </w:rPr>
        <w:tab/>
        <w:t>__________</w:t>
      </w:r>
      <w:r w:rsidRPr="00894C6E">
        <w:rPr>
          <w:rFonts w:ascii="Times New Roman" w:eastAsia="Times New Roman" w:hAnsi="Times New Roman" w:cs="Times New Roman"/>
          <w:sz w:val="24"/>
          <w:szCs w:val="24"/>
          <w:lang w:eastAsia="en-US"/>
        </w:rPr>
        <w:tab/>
      </w:r>
      <w:r w:rsidRPr="00894C6E">
        <w:rPr>
          <w:rFonts w:ascii="Times New Roman" w:eastAsia="Times New Roman" w:hAnsi="Times New Roman" w:cs="Times New Roman"/>
          <w:sz w:val="24"/>
          <w:szCs w:val="24"/>
          <w:lang w:eastAsia="en-US"/>
        </w:rPr>
        <w:tab/>
        <w:t>__________________________</w:t>
      </w:r>
    </w:p>
    <w:p w14:paraId="5C26F3C0" w14:textId="77777777" w:rsidR="00A73242" w:rsidRPr="00894C6E" w:rsidRDefault="00191CC4" w:rsidP="00894C6E">
      <w:pPr>
        <w:suppressAutoHyphens/>
        <w:spacing w:after="0" w:line="240" w:lineRule="auto"/>
        <w:jc w:val="both"/>
        <w:rPr>
          <w:rFonts w:ascii="Times New Roman" w:eastAsia="Times New Roman" w:hAnsi="Times New Roman" w:cs="Times New Roman"/>
          <w:iCs/>
          <w:sz w:val="24"/>
          <w:szCs w:val="24"/>
          <w:lang w:eastAsia="en-US"/>
        </w:rPr>
      </w:pPr>
      <w:r w:rsidRPr="00894C6E">
        <w:rPr>
          <w:rFonts w:ascii="Times New Roman" w:eastAsia="Times New Roman" w:hAnsi="Times New Roman" w:cs="Times New Roman"/>
          <w:i/>
          <w:sz w:val="24"/>
          <w:szCs w:val="24"/>
          <w:lang w:eastAsia="en-US"/>
        </w:rPr>
        <w:t>Dalyvis  arba jo  įgaliotas asmuo</w:t>
      </w:r>
      <w:r w:rsidRPr="00894C6E">
        <w:rPr>
          <w:rFonts w:ascii="Times New Roman" w:eastAsia="Times New Roman" w:hAnsi="Times New Roman" w:cs="Times New Roman"/>
          <w:i/>
          <w:sz w:val="24"/>
          <w:szCs w:val="24"/>
          <w:lang w:eastAsia="en-US"/>
        </w:rPr>
        <w:tab/>
        <w:t>parašas</w:t>
      </w:r>
      <w:r w:rsidRPr="00894C6E">
        <w:rPr>
          <w:rFonts w:ascii="Times New Roman" w:eastAsia="Times New Roman" w:hAnsi="Times New Roman" w:cs="Times New Roman"/>
          <w:i/>
          <w:sz w:val="24"/>
          <w:szCs w:val="24"/>
          <w:lang w:eastAsia="en-US"/>
        </w:rPr>
        <w:tab/>
      </w:r>
      <w:r w:rsidRPr="00894C6E">
        <w:rPr>
          <w:rFonts w:ascii="Times New Roman" w:eastAsia="Times New Roman" w:hAnsi="Times New Roman" w:cs="Times New Roman"/>
          <w:i/>
          <w:sz w:val="24"/>
          <w:szCs w:val="24"/>
          <w:lang w:eastAsia="en-US"/>
        </w:rPr>
        <w:tab/>
        <w:t>vardas ir pavardė</w:t>
      </w:r>
      <w:r w:rsidRPr="00894C6E">
        <w:rPr>
          <w:rFonts w:ascii="Times New Roman" w:eastAsia="Times New Roman" w:hAnsi="Times New Roman" w:cs="Times New Roman"/>
          <w:i/>
          <w:sz w:val="24"/>
          <w:szCs w:val="24"/>
          <w:lang w:eastAsia="en-US"/>
        </w:rPr>
        <w:tab/>
      </w:r>
    </w:p>
    <w:p w14:paraId="60E9FF1A" w14:textId="77777777" w:rsidR="00110FB3" w:rsidRPr="00894C6E" w:rsidRDefault="00110FB3" w:rsidP="00894C6E">
      <w:pPr>
        <w:spacing w:after="0" w:line="240" w:lineRule="auto"/>
        <w:rPr>
          <w:rFonts w:ascii="Times New Roman" w:eastAsia="Times New Roman" w:hAnsi="Times New Roman" w:cs="Times New Roman"/>
          <w:sz w:val="24"/>
          <w:szCs w:val="24"/>
          <w:lang w:eastAsia="en-US"/>
        </w:rPr>
      </w:pPr>
    </w:p>
    <w:p w14:paraId="08242971" w14:textId="77777777" w:rsidR="00110FB3" w:rsidRPr="00894C6E" w:rsidRDefault="00110FB3" w:rsidP="00894C6E">
      <w:pPr>
        <w:spacing w:after="0" w:line="240" w:lineRule="auto"/>
        <w:rPr>
          <w:rFonts w:ascii="Times New Roman" w:eastAsia="Times New Roman" w:hAnsi="Times New Roman" w:cs="Times New Roman"/>
          <w:sz w:val="24"/>
          <w:szCs w:val="24"/>
          <w:lang w:eastAsia="en-US"/>
        </w:rPr>
      </w:pPr>
    </w:p>
    <w:p w14:paraId="0AF89C6E" w14:textId="77777777" w:rsidR="00110FB3" w:rsidRPr="00894C6E" w:rsidRDefault="00110FB3" w:rsidP="00894C6E">
      <w:pPr>
        <w:spacing w:after="0" w:line="240" w:lineRule="auto"/>
        <w:rPr>
          <w:rFonts w:ascii="Times New Roman" w:eastAsia="Times New Roman" w:hAnsi="Times New Roman" w:cs="Times New Roman"/>
          <w:sz w:val="24"/>
          <w:szCs w:val="24"/>
          <w:lang w:eastAsia="en-US"/>
        </w:rPr>
      </w:pPr>
    </w:p>
    <w:p w14:paraId="57ED53E4" w14:textId="77777777" w:rsidR="00110FB3" w:rsidRPr="00894C6E" w:rsidRDefault="00110FB3" w:rsidP="00894C6E">
      <w:pPr>
        <w:spacing w:after="0" w:line="240" w:lineRule="auto"/>
        <w:rPr>
          <w:rFonts w:ascii="Times New Roman" w:eastAsia="Times New Roman" w:hAnsi="Times New Roman" w:cs="Times New Roman"/>
          <w:sz w:val="24"/>
          <w:szCs w:val="24"/>
          <w:lang w:eastAsia="en-US"/>
        </w:rPr>
      </w:pPr>
    </w:p>
    <w:p w14:paraId="23560673" w14:textId="77777777" w:rsidR="00110FB3" w:rsidRPr="00894C6E" w:rsidRDefault="00110FB3" w:rsidP="00894C6E">
      <w:pPr>
        <w:spacing w:after="0" w:line="240" w:lineRule="auto"/>
        <w:rPr>
          <w:rFonts w:ascii="Times New Roman" w:eastAsia="Times New Roman" w:hAnsi="Times New Roman" w:cs="Times New Roman"/>
          <w:sz w:val="24"/>
          <w:szCs w:val="24"/>
          <w:lang w:eastAsia="en-US"/>
        </w:rPr>
      </w:pPr>
    </w:p>
    <w:p w14:paraId="23ADBE2A" w14:textId="77777777" w:rsidR="00110FB3" w:rsidRPr="00894C6E" w:rsidRDefault="00110FB3" w:rsidP="00894C6E">
      <w:pPr>
        <w:spacing w:after="0" w:line="240" w:lineRule="auto"/>
        <w:rPr>
          <w:rFonts w:ascii="Times New Roman" w:eastAsia="Times New Roman" w:hAnsi="Times New Roman" w:cs="Times New Roman"/>
          <w:sz w:val="24"/>
          <w:szCs w:val="24"/>
          <w:lang w:eastAsia="en-US"/>
        </w:rPr>
      </w:pPr>
    </w:p>
    <w:p w14:paraId="5C2F3BD0" w14:textId="19FDA33A" w:rsidR="001C1A26" w:rsidRPr="001C1A26" w:rsidRDefault="001C1A26" w:rsidP="001C1A26">
      <w:pPr>
        <w:spacing w:after="0" w:line="240" w:lineRule="auto"/>
        <w:jc w:val="right"/>
        <w:rPr>
          <w:rFonts w:ascii="Times New Roman" w:hAnsi="Times New Roman" w:cs="Times New Roman"/>
          <w:sz w:val="24"/>
          <w:szCs w:val="24"/>
        </w:rPr>
      </w:pPr>
      <w:r w:rsidRPr="001C1A26">
        <w:rPr>
          <w:rFonts w:ascii="Times New Roman" w:hAnsi="Times New Roman" w:cs="Times New Roman"/>
          <w:sz w:val="24"/>
          <w:szCs w:val="24"/>
        </w:rPr>
        <w:lastRenderedPageBreak/>
        <w:t>Pirkimo sąlygų 3</w:t>
      </w:r>
      <w:r w:rsidR="009C196B">
        <w:rPr>
          <w:rFonts w:ascii="Times New Roman" w:hAnsi="Times New Roman" w:cs="Times New Roman"/>
          <w:sz w:val="24"/>
          <w:szCs w:val="24"/>
        </w:rPr>
        <w:t>.1</w:t>
      </w:r>
      <w:r>
        <w:rPr>
          <w:rFonts w:ascii="Times New Roman" w:hAnsi="Times New Roman" w:cs="Times New Roman"/>
          <w:sz w:val="24"/>
          <w:szCs w:val="24"/>
        </w:rPr>
        <w:t xml:space="preserve"> </w:t>
      </w:r>
      <w:r w:rsidRPr="001C1A26">
        <w:rPr>
          <w:rFonts w:ascii="Times New Roman" w:hAnsi="Times New Roman" w:cs="Times New Roman"/>
          <w:sz w:val="24"/>
          <w:szCs w:val="24"/>
        </w:rPr>
        <w:t>priedas</w:t>
      </w:r>
    </w:p>
    <w:p w14:paraId="1B168FD4" w14:textId="77777777" w:rsidR="001C1A26" w:rsidRDefault="001C1A26" w:rsidP="001C1A26">
      <w:pPr>
        <w:keepNext/>
        <w:spacing w:after="0" w:line="240" w:lineRule="auto"/>
        <w:jc w:val="right"/>
        <w:outlineLvl w:val="7"/>
        <w:rPr>
          <w:rFonts w:ascii="Times New Roman" w:hAnsi="Times New Roman" w:cs="Times New Roman"/>
          <w:sz w:val="24"/>
          <w:szCs w:val="24"/>
        </w:rPr>
      </w:pPr>
      <w:r w:rsidRPr="001C1A26">
        <w:rPr>
          <w:rFonts w:ascii="Times New Roman" w:hAnsi="Times New Roman" w:cs="Times New Roman"/>
          <w:sz w:val="24"/>
          <w:szCs w:val="24"/>
        </w:rPr>
        <w:t>Projektas</w:t>
      </w:r>
    </w:p>
    <w:p w14:paraId="1EA77F15" w14:textId="77777777" w:rsidR="009C196B" w:rsidRDefault="009C196B" w:rsidP="009C196B">
      <w:pPr>
        <w:jc w:val="center"/>
        <w:rPr>
          <w:b/>
          <w:caps/>
          <w:szCs w:val="24"/>
        </w:rPr>
      </w:pPr>
      <w:bookmarkStart w:id="15" w:name="_Hlk186546894"/>
    </w:p>
    <w:p w14:paraId="1AC2FB35" w14:textId="77777777" w:rsidR="009C196B" w:rsidRPr="009C196B" w:rsidRDefault="009C196B" w:rsidP="009C196B">
      <w:pPr>
        <w:spacing w:after="0" w:line="240" w:lineRule="auto"/>
        <w:jc w:val="center"/>
        <w:rPr>
          <w:rFonts w:ascii="Times New Roman" w:hAnsi="Times New Roman" w:cs="Times New Roman"/>
          <w:b/>
          <w:caps/>
          <w:sz w:val="24"/>
          <w:szCs w:val="24"/>
        </w:rPr>
      </w:pPr>
      <w:r w:rsidRPr="009C196B">
        <w:rPr>
          <w:rFonts w:ascii="Times New Roman" w:hAnsi="Times New Roman" w:cs="Times New Roman"/>
          <w:b/>
          <w:caps/>
          <w:sz w:val="24"/>
          <w:szCs w:val="24"/>
        </w:rPr>
        <w:t>PASLAUGŲ pirkimo</w:t>
      </w:r>
      <w:r w:rsidRPr="009C196B">
        <w:rPr>
          <w:rFonts w:ascii="Times New Roman" w:eastAsia="Arial" w:hAnsi="Times New Roman" w:cs="Times New Roman"/>
          <w:sz w:val="24"/>
          <w:szCs w:val="24"/>
        </w:rPr>
        <w:t>–</w:t>
      </w:r>
      <w:r w:rsidRPr="009C196B">
        <w:rPr>
          <w:rFonts w:ascii="Times New Roman" w:hAnsi="Times New Roman" w:cs="Times New Roman"/>
          <w:b/>
          <w:caps/>
          <w:sz w:val="24"/>
          <w:szCs w:val="24"/>
        </w:rPr>
        <w:t>pardavimo sutarties Bendrosios sąlygos</w:t>
      </w:r>
    </w:p>
    <w:p w14:paraId="452BEB08" w14:textId="77777777" w:rsidR="009C196B" w:rsidRPr="009C196B" w:rsidRDefault="009C196B" w:rsidP="009C196B">
      <w:pPr>
        <w:spacing w:after="0" w:line="240" w:lineRule="auto"/>
        <w:jc w:val="center"/>
        <w:rPr>
          <w:rFonts w:ascii="Times New Roman" w:hAnsi="Times New Roman" w:cs="Times New Roman"/>
          <w:sz w:val="24"/>
          <w:szCs w:val="24"/>
        </w:rPr>
      </w:pPr>
    </w:p>
    <w:p w14:paraId="40E47663" w14:textId="4FB2CD08" w:rsidR="009C196B" w:rsidRPr="009C196B" w:rsidRDefault="009C196B" w:rsidP="002B0E2C">
      <w:pPr>
        <w:pStyle w:val="Antrat1"/>
        <w:numPr>
          <w:ilvl w:val="0"/>
          <w:numId w:val="36"/>
        </w:numPr>
        <w:jc w:val="center"/>
        <w:rPr>
          <w:rFonts w:eastAsia="Cambria"/>
          <w:b/>
          <w:bCs/>
          <w:caps/>
          <w:szCs w:val="24"/>
          <w14:numSpacing w14:val="tabular"/>
        </w:rPr>
      </w:pPr>
      <w:r w:rsidRPr="009C196B">
        <w:rPr>
          <w:rFonts w:eastAsia="Cambria"/>
          <w:b/>
          <w:bCs/>
          <w:caps/>
          <w:szCs w:val="24"/>
          <w14:numSpacing w14:val="tabular"/>
        </w:rPr>
        <w:t>Pagrindinės sąvokos ir sutarties aiškinimas</w:t>
      </w:r>
    </w:p>
    <w:p w14:paraId="179E7DB2" w14:textId="77777777" w:rsidR="009C196B" w:rsidRPr="009C196B" w:rsidRDefault="009C196B" w:rsidP="009C196B">
      <w:pPr>
        <w:spacing w:after="0" w:line="240" w:lineRule="auto"/>
        <w:rPr>
          <w:rFonts w:ascii="Times New Roman" w:eastAsia="Cambria" w:hAnsi="Times New Roman" w:cs="Times New Roman"/>
          <w:b/>
          <w:bCs/>
          <w:caps/>
          <w:sz w:val="24"/>
          <w:szCs w:val="24"/>
          <w14:numSpacing w14:val="tabular"/>
        </w:rPr>
      </w:pPr>
    </w:p>
    <w:p w14:paraId="3648E550" w14:textId="77777777" w:rsidR="009C196B" w:rsidRPr="009C196B" w:rsidRDefault="009C196B" w:rsidP="009C196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1.1.</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Sąvokos</w:t>
      </w:r>
    </w:p>
    <w:p w14:paraId="25920B20" w14:textId="77777777" w:rsidR="009C196B" w:rsidRPr="009C196B" w:rsidRDefault="009C196B" w:rsidP="009C196B">
      <w:pPr>
        <w:spacing w:after="0" w:line="240" w:lineRule="auto"/>
        <w:rPr>
          <w:rFonts w:ascii="Times New Roman" w:eastAsia="Arial" w:hAnsi="Times New Roman" w:cs="Times New Roman"/>
          <w:b/>
          <w:sz w:val="24"/>
          <w:szCs w:val="24"/>
        </w:rPr>
      </w:pPr>
    </w:p>
    <w:p w14:paraId="6EC19507" w14:textId="77777777" w:rsidR="009C196B" w:rsidRPr="009C196B" w:rsidRDefault="009C196B" w:rsidP="009C196B">
      <w:pPr>
        <w:widowControl w:val="0"/>
        <w:tabs>
          <w:tab w:val="left" w:pos="567"/>
        </w:tabs>
        <w:spacing w:after="0" w:line="240" w:lineRule="auto"/>
        <w:jc w:val="both"/>
        <w:rPr>
          <w:rFonts w:ascii="Times New Roman" w:eastAsia="Cambria" w:hAnsi="Times New Roman" w:cs="Times New Roman"/>
          <w:b/>
          <w:bCs/>
          <w:sz w:val="24"/>
          <w:szCs w:val="24"/>
        </w:rPr>
      </w:pPr>
      <w:r w:rsidRPr="009C196B">
        <w:rPr>
          <w:rFonts w:ascii="Times New Roman" w:eastAsia="Cambria" w:hAnsi="Times New Roman" w:cs="Times New Roman"/>
          <w:sz w:val="24"/>
          <w:szCs w:val="24"/>
        </w:rPr>
        <w:t>1.1.1. Šioje Sutartyje didžiąja raide rašomos sąvokos turi šias nurodytas reikšmes:</w:t>
      </w:r>
    </w:p>
    <w:p w14:paraId="137F158C"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1.1.1.1.</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Bendrosios sąlygos</w:t>
      </w:r>
      <w:r w:rsidRPr="009C196B">
        <w:rPr>
          <w:rFonts w:ascii="Times New Roman" w:eastAsia="Arial" w:hAnsi="Times New Roman" w:cs="Times New Roman"/>
          <w:sz w:val="24"/>
          <w:szCs w:val="24"/>
        </w:rPr>
        <w:t xml:space="preserve"> – Sutarties dalis, kuri vadinasi „Paslaugų pirkimo–pardavimo sutarties Bendrosios sąlygos“;</w:t>
      </w:r>
    </w:p>
    <w:p w14:paraId="0D6A53D6"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1.1.1.2.</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Pirkėjas</w:t>
      </w:r>
      <w:r w:rsidRPr="009C196B">
        <w:rPr>
          <w:rFonts w:ascii="Times New Roman" w:eastAsia="Arial" w:hAnsi="Times New Roman" w:cs="Times New Roman"/>
          <w:sz w:val="24"/>
          <w:szCs w:val="24"/>
        </w:rPr>
        <w:t xml:space="preserve"> – asmuo, kuris Specialiosiose sąlygose yra įvardytas kaip Pirkėjas, </w:t>
      </w:r>
      <w:r w:rsidRPr="009C196B">
        <w:rPr>
          <w:rFonts w:ascii="Times New Roman" w:hAnsi="Times New Roman" w:cs="Times New Roman"/>
          <w:sz w:val="24"/>
          <w:szCs w:val="24"/>
        </w:rPr>
        <w:t>įsigyjantis Specialiosiose sąlygose ir Sutarties prieduose nurodytas Paslaugas</w:t>
      </w:r>
      <w:r w:rsidRPr="009C196B">
        <w:rPr>
          <w:rFonts w:ascii="Times New Roman" w:eastAsia="Arial" w:hAnsi="Times New Roman" w:cs="Times New Roman"/>
          <w:sz w:val="24"/>
          <w:szCs w:val="24"/>
        </w:rPr>
        <w:t>;</w:t>
      </w:r>
    </w:p>
    <w:p w14:paraId="431EE028"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eastAsia="Arial" w:hAnsi="Times New Roman" w:cs="Times New Roman"/>
          <w:sz w:val="24"/>
          <w:szCs w:val="24"/>
        </w:rPr>
        <w:t>1.1.1.3.</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 xml:space="preserve">Pradinės sutarties vertė </w:t>
      </w:r>
      <w:r w:rsidRPr="009C196B">
        <w:rPr>
          <w:rFonts w:ascii="Times New Roman" w:eastAsia="Arial" w:hAnsi="Times New Roman" w:cs="Times New Roman"/>
          <w:sz w:val="24"/>
          <w:szCs w:val="24"/>
        </w:rPr>
        <w:t>– Specialiosiose sąlygose nurodyta</w:t>
      </w:r>
      <w:r w:rsidRPr="009C196B">
        <w:rPr>
          <w:rFonts w:ascii="Times New Roman" w:eastAsia="Arial" w:hAnsi="Times New Roman" w:cs="Times New Roman"/>
          <w:b/>
          <w:bCs/>
          <w:sz w:val="24"/>
          <w:szCs w:val="24"/>
        </w:rPr>
        <w:t xml:space="preserve"> </w:t>
      </w:r>
      <w:r w:rsidRPr="009C196B">
        <w:rPr>
          <w:rFonts w:ascii="Times New Roman" w:eastAsia="Arial" w:hAnsi="Times New Roman" w:cs="Times New Roman"/>
          <w:sz w:val="24"/>
          <w:szCs w:val="24"/>
        </w:rPr>
        <w:t>vertė be pridėtinės vertės mokesčio (toliau – PVM);</w:t>
      </w:r>
    </w:p>
    <w:p w14:paraId="128A26D7"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1.1.1.4. </w:t>
      </w:r>
      <w:r w:rsidRPr="009C196B">
        <w:rPr>
          <w:rFonts w:ascii="Times New Roman" w:eastAsia="Arial" w:hAnsi="Times New Roman" w:cs="Times New Roman"/>
          <w:b/>
          <w:bCs/>
          <w:sz w:val="24"/>
          <w:szCs w:val="24"/>
        </w:rPr>
        <w:t>Paslaugos</w:t>
      </w:r>
      <w:r w:rsidRPr="009C196B">
        <w:rPr>
          <w:rFonts w:ascii="Times New Roman" w:eastAsia="Arial" w:hAnsi="Times New Roman" w:cs="Times New Roman"/>
          <w:sz w:val="24"/>
          <w:szCs w:val="24"/>
        </w:rPr>
        <w:t xml:space="preserve"> – </w:t>
      </w:r>
      <w:r w:rsidRPr="009C196B">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00C472"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hAnsi="Times New Roman" w:cs="Times New Roman"/>
          <w:sz w:val="24"/>
          <w:szCs w:val="24"/>
        </w:rPr>
        <w:t>1.1.1.5.</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 xml:space="preserve">Paslaugų perdavimo–priėmimo aktas </w:t>
      </w:r>
      <w:r w:rsidRPr="009C196B">
        <w:rPr>
          <w:rFonts w:ascii="Times New Roman" w:eastAsia="Arial" w:hAnsi="Times New Roman" w:cs="Times New Roman"/>
          <w:sz w:val="24"/>
          <w:szCs w:val="24"/>
        </w:rPr>
        <w:t>– dokumentas,</w:t>
      </w:r>
      <w:r w:rsidRPr="009C196B">
        <w:rPr>
          <w:rFonts w:ascii="Times New Roman" w:eastAsia="Arial" w:hAnsi="Times New Roman" w:cs="Times New Roman"/>
          <w:b/>
          <w:bCs/>
          <w:sz w:val="24"/>
          <w:szCs w:val="24"/>
        </w:rPr>
        <w:t xml:space="preserve"> </w:t>
      </w:r>
      <w:r w:rsidRPr="009C196B">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7D280D" w14:textId="77777777" w:rsidR="009C196B" w:rsidRPr="009C196B" w:rsidRDefault="009C196B" w:rsidP="009C196B">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1.1.1.6.</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Paslaugų trūkumai</w:t>
      </w:r>
      <w:r w:rsidRPr="009C196B">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763E03"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9C196B">
        <w:rPr>
          <w:rFonts w:ascii="Times New Roman" w:eastAsia="Arial" w:hAnsi="Times New Roman" w:cs="Times New Roman"/>
          <w:sz w:val="24"/>
          <w:szCs w:val="24"/>
        </w:rPr>
        <w:t>1.1.1.7.</w:t>
      </w:r>
      <w:r w:rsidRPr="009C196B">
        <w:rPr>
          <w:rFonts w:ascii="Times New Roman" w:eastAsia="Arial" w:hAnsi="Times New Roman" w:cs="Times New Roman"/>
          <w:sz w:val="24"/>
          <w:szCs w:val="24"/>
        </w:rPr>
        <w:tab/>
      </w:r>
      <w:r w:rsidRPr="009C196B">
        <w:rPr>
          <w:rFonts w:ascii="Times New Roman" w:eastAsia="Arial" w:hAnsi="Times New Roman" w:cs="Times New Roman"/>
          <w:b/>
          <w:sz w:val="24"/>
          <w:szCs w:val="24"/>
        </w:rPr>
        <w:t xml:space="preserve">Sąskaita </w:t>
      </w:r>
      <w:r w:rsidRPr="009C196B">
        <w:rPr>
          <w:rFonts w:ascii="Times New Roman" w:eastAsia="Arial" w:hAnsi="Times New Roman" w:cs="Times New Roman"/>
          <w:sz w:val="24"/>
          <w:szCs w:val="24"/>
        </w:rPr>
        <w:t>–</w:t>
      </w:r>
      <w:r w:rsidRPr="009C196B">
        <w:rPr>
          <w:rFonts w:ascii="Times New Roman" w:eastAsia="Arial" w:hAnsi="Times New Roman" w:cs="Times New Roman"/>
          <w:b/>
          <w:sz w:val="24"/>
          <w:szCs w:val="24"/>
        </w:rPr>
        <w:t xml:space="preserve"> </w:t>
      </w:r>
      <w:r w:rsidRPr="009C196B">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435B0E9"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1.1.1.8.</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Specialiosios sąlygos</w:t>
      </w:r>
      <w:r w:rsidRPr="009C196B">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D0C0D9"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eastAsia="Arial" w:hAnsi="Times New Roman" w:cs="Times New Roman"/>
          <w:sz w:val="24"/>
          <w:szCs w:val="24"/>
        </w:rPr>
        <w:t>1.1.1.9.</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 xml:space="preserve">Susitarimas </w:t>
      </w:r>
      <w:r w:rsidRPr="009C196B">
        <w:rPr>
          <w:rFonts w:ascii="Times New Roman" w:eastAsia="Arial" w:hAnsi="Times New Roman" w:cs="Times New Roman"/>
          <w:sz w:val="24"/>
          <w:szCs w:val="24"/>
        </w:rPr>
        <w:t>– tai dokumentas, kurį Šalys sudaro keisdamos Sutarties sąlygas VPĮ leidžiama apimtimi;</w:t>
      </w:r>
    </w:p>
    <w:p w14:paraId="45831561"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eastAsia="Arial" w:hAnsi="Times New Roman" w:cs="Times New Roman"/>
          <w:sz w:val="24"/>
          <w:szCs w:val="24"/>
        </w:rPr>
        <w:t>1.1.1.10.</w:t>
      </w:r>
      <w:r w:rsidRPr="009C196B">
        <w:rPr>
          <w:rFonts w:ascii="Times New Roman" w:eastAsia="Arial" w:hAnsi="Times New Roman" w:cs="Times New Roman"/>
          <w:sz w:val="24"/>
          <w:szCs w:val="24"/>
        </w:rPr>
        <w:tab/>
        <w:t xml:space="preserve"> </w:t>
      </w:r>
      <w:r w:rsidRPr="009C196B">
        <w:rPr>
          <w:rFonts w:ascii="Times New Roman" w:eastAsia="Arial" w:hAnsi="Times New Roman" w:cs="Times New Roman"/>
          <w:b/>
          <w:bCs/>
          <w:sz w:val="24"/>
          <w:szCs w:val="24"/>
        </w:rPr>
        <w:t>Sutarties kaina</w:t>
      </w:r>
      <w:r w:rsidRPr="009C196B">
        <w:rPr>
          <w:rFonts w:ascii="Times New Roman" w:eastAsia="Arial" w:hAnsi="Times New Roman" w:cs="Times New Roman"/>
          <w:sz w:val="24"/>
          <w:szCs w:val="24"/>
        </w:rPr>
        <w:t xml:space="preserve"> – pagal Sutartį Tiekėjui mokėtina suma, įskaitant visus privalomus mokesčius ir išlaidas;</w:t>
      </w:r>
    </w:p>
    <w:p w14:paraId="50D80E31"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1.1.1.11.</w:t>
      </w:r>
      <w:r w:rsidRPr="009C196B">
        <w:rPr>
          <w:rFonts w:ascii="Times New Roman" w:eastAsia="Arial" w:hAnsi="Times New Roman" w:cs="Times New Roman"/>
          <w:sz w:val="24"/>
          <w:szCs w:val="24"/>
        </w:rPr>
        <w:tab/>
        <w:t xml:space="preserve"> </w:t>
      </w:r>
      <w:r w:rsidRPr="009C196B">
        <w:rPr>
          <w:rFonts w:ascii="Times New Roman" w:eastAsia="Arial" w:hAnsi="Times New Roman" w:cs="Times New Roman"/>
          <w:b/>
          <w:bCs/>
          <w:sz w:val="24"/>
          <w:szCs w:val="24"/>
        </w:rPr>
        <w:t xml:space="preserve">Sutarties sąlygos </w:t>
      </w:r>
      <w:r w:rsidRPr="009C196B">
        <w:rPr>
          <w:rFonts w:ascii="Times New Roman" w:eastAsia="Arial" w:hAnsi="Times New Roman" w:cs="Times New Roman"/>
          <w:sz w:val="24"/>
          <w:szCs w:val="24"/>
        </w:rPr>
        <w:t>– Bendrosios sąlygos ir Specialiosios sąlygos kartu;</w:t>
      </w:r>
    </w:p>
    <w:p w14:paraId="0BA5537B"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1.1.1.12.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 </w:t>
      </w:r>
      <w:r w:rsidRPr="009C196B">
        <w:rPr>
          <w:rFonts w:ascii="Times New Roman" w:eastAsia="Arial" w:hAnsi="Times New Roman" w:cs="Times New Roman"/>
          <w:b/>
          <w:bCs/>
          <w:sz w:val="24"/>
          <w:szCs w:val="24"/>
        </w:rPr>
        <w:t xml:space="preserve">Sutartis </w:t>
      </w:r>
      <w:r w:rsidRPr="009C196B">
        <w:rPr>
          <w:rFonts w:ascii="Times New Roman" w:eastAsia="Arial" w:hAnsi="Times New Roman" w:cs="Times New Roman"/>
          <w:sz w:val="24"/>
          <w:szCs w:val="24"/>
        </w:rPr>
        <w:t>– Paslaugų pirkimo–pardavimo sutartis, kurią sudaro Sutarties sąlygos, Specialiosiose sąlygose išvardyti priedai ir Susitarimai;</w:t>
      </w:r>
    </w:p>
    <w:p w14:paraId="60805BD1"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1.1.1.13. </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Šalis</w:t>
      </w:r>
      <w:r w:rsidRPr="009C196B">
        <w:rPr>
          <w:rFonts w:ascii="Times New Roman" w:eastAsia="Arial" w:hAnsi="Times New Roman" w:cs="Times New Roman"/>
          <w:sz w:val="24"/>
          <w:szCs w:val="24"/>
        </w:rPr>
        <w:t xml:space="preserve"> – Pirkėjas arba Tiekėjas, kiekvienas atskirai, priklausomai nuo konteksto;</w:t>
      </w:r>
    </w:p>
    <w:p w14:paraId="374F3B5D"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1.1.1.14. </w:t>
      </w:r>
      <w:r w:rsidRPr="009C196B">
        <w:rPr>
          <w:rFonts w:ascii="Times New Roman" w:eastAsia="Arial" w:hAnsi="Times New Roman" w:cs="Times New Roman"/>
          <w:sz w:val="24"/>
          <w:szCs w:val="24"/>
        </w:rPr>
        <w:tab/>
      </w:r>
      <w:r w:rsidRPr="009C196B">
        <w:rPr>
          <w:rFonts w:ascii="Times New Roman" w:eastAsia="Arial" w:hAnsi="Times New Roman" w:cs="Times New Roman"/>
          <w:b/>
          <w:bCs/>
          <w:sz w:val="24"/>
          <w:szCs w:val="24"/>
        </w:rPr>
        <w:t>Šalys</w:t>
      </w:r>
      <w:r w:rsidRPr="009C196B">
        <w:rPr>
          <w:rFonts w:ascii="Times New Roman" w:eastAsia="Arial" w:hAnsi="Times New Roman" w:cs="Times New Roman"/>
          <w:sz w:val="24"/>
          <w:szCs w:val="24"/>
        </w:rPr>
        <w:t xml:space="preserve"> – Pirkėjas ir Tiekėjas kartu;</w:t>
      </w:r>
    </w:p>
    <w:p w14:paraId="75A541D6"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1.1.1.15.</w:t>
      </w:r>
      <w:r w:rsidRPr="009C196B">
        <w:rPr>
          <w:rFonts w:ascii="Times New Roman" w:hAnsi="Times New Roman" w:cs="Times New Roman"/>
          <w:sz w:val="24"/>
          <w:szCs w:val="24"/>
        </w:rPr>
        <w:tab/>
        <w:t xml:space="preserve"> </w:t>
      </w:r>
      <w:r w:rsidRPr="009C196B">
        <w:rPr>
          <w:rFonts w:ascii="Times New Roman" w:eastAsia="Arial" w:hAnsi="Times New Roman" w:cs="Times New Roman"/>
          <w:b/>
          <w:sz w:val="24"/>
          <w:szCs w:val="24"/>
        </w:rPr>
        <w:t>Tiekėjas</w:t>
      </w:r>
      <w:r w:rsidRPr="009C196B">
        <w:rPr>
          <w:rFonts w:ascii="Times New Roman" w:eastAsia="Arial" w:hAnsi="Times New Roman" w:cs="Times New Roman"/>
          <w:sz w:val="24"/>
          <w:szCs w:val="24"/>
        </w:rPr>
        <w:t xml:space="preserve"> – asmuo, kuris Specialiosiose sąlygose yra įvardytas kaip Tiekėjas, </w:t>
      </w:r>
      <w:r w:rsidRPr="009C196B">
        <w:rPr>
          <w:rFonts w:ascii="Times New Roman" w:hAnsi="Times New Roman" w:cs="Times New Roman"/>
          <w:sz w:val="24"/>
          <w:szCs w:val="24"/>
        </w:rPr>
        <w:t xml:space="preserve">teikiantis </w:t>
      </w:r>
      <w:r w:rsidRPr="009C196B">
        <w:rPr>
          <w:rFonts w:ascii="Times New Roman" w:hAnsi="Times New Roman" w:cs="Times New Roman"/>
          <w:sz w:val="24"/>
          <w:szCs w:val="24"/>
        </w:rPr>
        <w:lastRenderedPageBreak/>
        <w:t xml:space="preserve">Specialiosiose sąlygose nurodytas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w:t>
      </w:r>
    </w:p>
    <w:p w14:paraId="5FDBB3E3"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1.1.1.16. </w:t>
      </w:r>
      <w:r w:rsidRPr="009C196B">
        <w:rPr>
          <w:rFonts w:ascii="Times New Roman" w:hAnsi="Times New Roman" w:cs="Times New Roman"/>
          <w:b/>
          <w:bCs/>
          <w:sz w:val="24"/>
          <w:szCs w:val="24"/>
        </w:rPr>
        <w:t xml:space="preserve">Užsakymas </w:t>
      </w:r>
      <w:r w:rsidRPr="009C196B">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910321"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eastAsia="Arial" w:hAnsi="Times New Roman" w:cs="Times New Roman"/>
          <w:sz w:val="24"/>
          <w:szCs w:val="24"/>
        </w:rPr>
        <w:t>1.1.1.17.</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 </w:t>
      </w:r>
      <w:r w:rsidRPr="009C196B">
        <w:rPr>
          <w:rFonts w:ascii="Times New Roman" w:eastAsia="Arial" w:hAnsi="Times New Roman" w:cs="Times New Roman"/>
          <w:b/>
          <w:bCs/>
          <w:sz w:val="24"/>
          <w:szCs w:val="24"/>
        </w:rPr>
        <w:t xml:space="preserve">VPĮ </w:t>
      </w:r>
      <w:r w:rsidRPr="009C196B">
        <w:rPr>
          <w:rFonts w:ascii="Times New Roman" w:eastAsia="Arial" w:hAnsi="Times New Roman" w:cs="Times New Roman"/>
          <w:sz w:val="24"/>
          <w:szCs w:val="24"/>
        </w:rPr>
        <w:t>– Lietuvos Respublikos viešųjų pirkimų įstatymas.</w:t>
      </w:r>
    </w:p>
    <w:p w14:paraId="7831BF88"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1.1.1.18.</w:t>
      </w:r>
      <w:r w:rsidRPr="009C196B">
        <w:rPr>
          <w:rFonts w:ascii="Times New Roman" w:eastAsia="Arial" w:hAnsi="Times New Roman" w:cs="Times New Roman"/>
          <w:sz w:val="24"/>
          <w:szCs w:val="24"/>
        </w:rPr>
        <w:tab/>
        <w:t xml:space="preserve"> Kitų Sutartyje didžiąja raide rašomų sąvokų reikšmės yra nurodytos Sutarties tekste.</w:t>
      </w:r>
    </w:p>
    <w:p w14:paraId="278DCD9A" w14:textId="77777777" w:rsidR="009C196B" w:rsidRPr="009C196B" w:rsidRDefault="009C196B" w:rsidP="009C196B">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Sutartyje neapibrėžtos sąvokos suprantamos ir aiškinamos taip, kaip jas apibrėžia VPĮ ir kiti </w:t>
      </w:r>
      <w:r w:rsidRPr="009C196B">
        <w:rPr>
          <w:rFonts w:ascii="Times New Roman" w:hAnsi="Times New Roman" w:cs="Times New Roman"/>
          <w:sz w:val="24"/>
          <w:szCs w:val="24"/>
        </w:rPr>
        <w:t>įstatymai bei teisės aktai</w:t>
      </w:r>
      <w:r w:rsidRPr="009C196B">
        <w:rPr>
          <w:rFonts w:ascii="Times New Roman" w:eastAsia="Arial" w:hAnsi="Times New Roman" w:cs="Times New Roman"/>
          <w:sz w:val="24"/>
          <w:szCs w:val="24"/>
        </w:rPr>
        <w:t>, galiojantys Sutarties sudarymo ir vykdymo metu.</w:t>
      </w:r>
    </w:p>
    <w:p w14:paraId="061556E7" w14:textId="77777777" w:rsidR="009C196B" w:rsidRPr="009C196B" w:rsidRDefault="009C196B" w:rsidP="009C196B">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1.1.3.</w:t>
      </w:r>
      <w:r w:rsidRPr="009C196B">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BB39A1B"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42BF4DF" w14:textId="77777777" w:rsidR="009C196B" w:rsidRPr="00EF1474" w:rsidRDefault="009C196B" w:rsidP="009C196B">
      <w:pPr>
        <w:pStyle w:val="Antrat2"/>
        <w:spacing w:before="0" w:line="240" w:lineRule="auto"/>
        <w:jc w:val="center"/>
        <w:rPr>
          <w:rFonts w:ascii="Times New Roman" w:eastAsia="Cambria" w:hAnsi="Times New Roman" w:cs="Times New Roman"/>
          <w:b/>
          <w:bCs/>
          <w:color w:val="auto"/>
          <w:sz w:val="24"/>
          <w:szCs w:val="24"/>
          <w14:numSpacing w14:val="tabular"/>
        </w:rPr>
      </w:pPr>
      <w:r w:rsidRPr="00EF1474">
        <w:rPr>
          <w:rFonts w:ascii="Times New Roman" w:eastAsia="Cambria" w:hAnsi="Times New Roman" w:cs="Times New Roman"/>
          <w:b/>
          <w:bCs/>
          <w:color w:val="auto"/>
          <w:sz w:val="24"/>
          <w:szCs w:val="24"/>
          <w14:numSpacing w14:val="tabular"/>
        </w:rPr>
        <w:t>1.2. Sutarties aiškinimas</w:t>
      </w:r>
    </w:p>
    <w:p w14:paraId="155DDA9E" w14:textId="77777777" w:rsidR="009C196B" w:rsidRPr="009C196B" w:rsidRDefault="009C196B" w:rsidP="009C196B">
      <w:pPr>
        <w:spacing w:after="0" w:line="240" w:lineRule="auto"/>
        <w:rPr>
          <w:rFonts w:ascii="Times New Roman" w:eastAsia="Cambria" w:hAnsi="Times New Roman" w:cs="Times New Roman"/>
          <w:b/>
          <w:bCs/>
          <w:sz w:val="24"/>
          <w:szCs w:val="24"/>
          <w14:numSpacing w14:val="tabular"/>
        </w:rPr>
      </w:pPr>
    </w:p>
    <w:p w14:paraId="4C989D70"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1.2.1.</w:t>
      </w:r>
      <w:r w:rsidRPr="009C196B">
        <w:rPr>
          <w:rFonts w:ascii="Times New Roman" w:eastAsia="Arial" w:hAnsi="Times New Roman" w:cs="Times New Roman"/>
          <w:sz w:val="24"/>
          <w:szCs w:val="24"/>
        </w:rPr>
        <w:tab/>
        <w:t>Sutartis yra sudaryta ir turi būti aiškinama pagal Lietuvos Respublikos teisės aktus.</w:t>
      </w:r>
    </w:p>
    <w:p w14:paraId="15DCBAD1"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w:t>
      </w:r>
      <w:r w:rsidRPr="009C196B">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4FF79155"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w:t>
      </w:r>
      <w:r w:rsidRPr="009C196B">
        <w:rPr>
          <w:rFonts w:ascii="Times New Roman" w:eastAsia="Arial" w:hAnsi="Times New Roman" w:cs="Times New Roman"/>
          <w:sz w:val="24"/>
          <w:szCs w:val="24"/>
        </w:rPr>
        <w:tab/>
        <w:t>Diena Sutartyje reiškia kalendorinę dieną.</w:t>
      </w:r>
    </w:p>
    <w:p w14:paraId="678F4690"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1.2.4.</w:t>
      </w:r>
      <w:r w:rsidRPr="009C196B">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E92F699"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1.2.5.</w:t>
      </w:r>
      <w:r w:rsidRPr="009C196B">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670B4830"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1.2.6.</w:t>
      </w:r>
      <w:r w:rsidRPr="009C196B">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6DD35FA"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1.2.7.</w:t>
      </w:r>
      <w:r w:rsidRPr="009C196B">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6C77CF"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1.2.8.</w:t>
      </w:r>
      <w:r w:rsidRPr="009C196B">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5F3D1EAF"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1.2.9.</w:t>
      </w:r>
      <w:r w:rsidRPr="009C196B">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6CEFB49"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1.2.10.</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8B05F3"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1.2.11.</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96FFA5E"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1.2.12.</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E4BFBD"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D9C9C77" w14:textId="77777777" w:rsidR="009C196B" w:rsidRPr="009C196B" w:rsidRDefault="009C196B" w:rsidP="009C196B">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1.3.</w:t>
      </w:r>
      <w:r w:rsidRPr="009C196B">
        <w:rPr>
          <w:rFonts w:ascii="Times New Roman" w:eastAsia="Arial" w:hAnsi="Times New Roman" w:cs="Times New Roman"/>
          <w:b/>
          <w:sz w:val="24"/>
          <w:szCs w:val="24"/>
        </w:rPr>
        <w:tab/>
        <w:t>Dokumentų viršenybė</w:t>
      </w:r>
    </w:p>
    <w:p w14:paraId="6C2B3CCC" w14:textId="77777777" w:rsidR="009C196B" w:rsidRPr="009C196B" w:rsidRDefault="009C196B" w:rsidP="009C196B">
      <w:pPr>
        <w:spacing w:after="0" w:line="240" w:lineRule="auto"/>
        <w:rPr>
          <w:rFonts w:ascii="Times New Roman" w:eastAsia="Arial" w:hAnsi="Times New Roman" w:cs="Times New Roman"/>
          <w:b/>
          <w:sz w:val="24"/>
          <w:szCs w:val="24"/>
        </w:rPr>
      </w:pPr>
    </w:p>
    <w:p w14:paraId="51C84775" w14:textId="77777777" w:rsidR="009C196B" w:rsidRPr="009C196B" w:rsidRDefault="009C196B" w:rsidP="009C196B">
      <w:pPr>
        <w:spacing w:after="0" w:line="240" w:lineRule="auto"/>
        <w:rPr>
          <w:rFonts w:ascii="Times New Roman" w:eastAsia="Cambria" w:hAnsi="Times New Roman" w:cs="Times New Roman"/>
          <w:sz w:val="24"/>
          <w:szCs w:val="24"/>
        </w:rPr>
      </w:pPr>
      <w:r w:rsidRPr="009C196B">
        <w:rPr>
          <w:rFonts w:ascii="Times New Roman" w:eastAsia="Cambria" w:hAnsi="Times New Roman" w:cs="Times New Roman"/>
          <w:sz w:val="24"/>
          <w:szCs w:val="24"/>
        </w:rPr>
        <w:t>1.3.1.</w:t>
      </w:r>
      <w:r w:rsidRPr="009C196B">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B6A3C55" w14:textId="77777777" w:rsidR="009C196B" w:rsidRPr="009C196B" w:rsidRDefault="009C196B" w:rsidP="009C196B">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sz w:val="24"/>
          <w:szCs w:val="24"/>
        </w:rPr>
        <w:t xml:space="preserve">1.3.1.1. </w:t>
      </w:r>
      <w:r w:rsidRPr="009C196B">
        <w:rPr>
          <w:rFonts w:ascii="Times New Roman" w:eastAsia="Trebuchet MS" w:hAnsi="Times New Roman" w:cs="Times New Roman"/>
          <w:bCs/>
          <w:sz w:val="24"/>
          <w:szCs w:val="24"/>
        </w:rPr>
        <w:t>Techninė specifikacija;</w:t>
      </w:r>
    </w:p>
    <w:p w14:paraId="059940C8" w14:textId="77777777" w:rsidR="009C196B" w:rsidRPr="009C196B" w:rsidRDefault="009C196B" w:rsidP="009C196B">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t>1.3.1.2. Specialiosios sąlygos;</w:t>
      </w:r>
    </w:p>
    <w:p w14:paraId="6356D919" w14:textId="77777777" w:rsidR="009C196B" w:rsidRPr="009C196B" w:rsidRDefault="009C196B" w:rsidP="009C196B">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t>1.3.1.3. Bendrosios sąlygos;</w:t>
      </w:r>
    </w:p>
    <w:p w14:paraId="15D386E0" w14:textId="77777777" w:rsidR="009C196B" w:rsidRPr="009C196B" w:rsidRDefault="009C196B" w:rsidP="009C196B">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t>1.3.1.4. Pirkimo dokumentai (išskyrus techninę specifikaciją);</w:t>
      </w:r>
    </w:p>
    <w:p w14:paraId="6EE9FD57" w14:textId="77777777" w:rsidR="009C196B" w:rsidRPr="009C196B" w:rsidRDefault="009C196B" w:rsidP="009C196B">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t>1.3.1.5. Pasiūlymas;</w:t>
      </w:r>
    </w:p>
    <w:p w14:paraId="21A8D4C4" w14:textId="77777777" w:rsidR="009C196B" w:rsidRPr="009C196B" w:rsidRDefault="009C196B" w:rsidP="009C196B">
      <w:pPr>
        <w:spacing w:after="0" w:line="240" w:lineRule="auto"/>
        <w:rPr>
          <w:rFonts w:ascii="Times New Roman" w:eastAsia="Trebuchet MS" w:hAnsi="Times New Roman" w:cs="Times New Roman"/>
          <w:bCs/>
          <w:sz w:val="24"/>
          <w:szCs w:val="24"/>
        </w:rPr>
      </w:pPr>
      <w:r w:rsidRPr="009C196B">
        <w:rPr>
          <w:rFonts w:ascii="Times New Roman" w:eastAsia="Trebuchet MS" w:hAnsi="Times New Roman" w:cs="Times New Roman"/>
          <w:bCs/>
          <w:sz w:val="24"/>
          <w:szCs w:val="24"/>
        </w:rPr>
        <w:t>1.3.1.6. Kiti Specialiosiose sąlygose išvardinti priedai.</w:t>
      </w:r>
    </w:p>
    <w:p w14:paraId="64F714E1"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lastRenderedPageBreak/>
        <w:t>1.3.2.</w:t>
      </w:r>
      <w:r w:rsidRPr="009C196B">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5E8E5FC"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1.3.3.</w:t>
      </w:r>
      <w:r w:rsidRPr="009C196B">
        <w:rPr>
          <w:rFonts w:ascii="Times New Roman" w:hAnsi="Times New Roman" w:cs="Times New Roman"/>
          <w:sz w:val="24"/>
          <w:szCs w:val="24"/>
        </w:rPr>
        <w:tab/>
      </w:r>
      <w:r w:rsidRPr="009C196B">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2CBE41F"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1.3.4.</w:t>
      </w:r>
      <w:r w:rsidRPr="009C196B">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C196B">
        <w:rPr>
          <w:rFonts w:ascii="Times New Roman" w:eastAsia="Arial" w:hAnsi="Times New Roman" w:cs="Times New Roman"/>
          <w:sz w:val="24"/>
          <w:szCs w:val="24"/>
          <w:vertAlign w:val="superscript"/>
        </w:rPr>
        <w:t>1</w:t>
      </w:r>
      <w:r w:rsidRPr="009C196B">
        <w:rPr>
          <w:rFonts w:ascii="Times New Roman" w:eastAsia="Arial" w:hAnsi="Times New Roman" w:cs="Times New Roman"/>
          <w:sz w:val="24"/>
          <w:szCs w:val="24"/>
        </w:rPr>
        <w:t>).</w:t>
      </w:r>
    </w:p>
    <w:p w14:paraId="62FB1835"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5DC83C5" w14:textId="77777777" w:rsidR="009C196B" w:rsidRPr="009C196B" w:rsidRDefault="009C196B" w:rsidP="009C196B">
      <w:pPr>
        <w:pStyle w:val="Antrat1"/>
        <w:jc w:val="center"/>
        <w:rPr>
          <w:rFonts w:eastAsia="Arial"/>
          <w:b/>
          <w:caps/>
          <w:szCs w:val="24"/>
        </w:rPr>
      </w:pPr>
      <w:r w:rsidRPr="009C196B">
        <w:rPr>
          <w:rFonts w:eastAsia="Arial"/>
          <w:b/>
          <w:caps/>
          <w:szCs w:val="24"/>
        </w:rPr>
        <w:t>2. Sutarties dalykas</w:t>
      </w:r>
    </w:p>
    <w:p w14:paraId="07B7F73C"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37946408" w14:textId="77777777" w:rsidR="009C196B" w:rsidRPr="009C196B" w:rsidRDefault="009C196B" w:rsidP="009C196B">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2.1.</w:t>
      </w:r>
      <w:r w:rsidRPr="009C196B">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196B">
        <w:rPr>
          <w:rFonts w:ascii="Times New Roman" w:eastAsia="Arial" w:hAnsi="Times New Roman" w:cs="Times New Roman"/>
          <w:sz w:val="24"/>
          <w:szCs w:val="24"/>
        </w:rPr>
        <w:t>Paslaugas</w:t>
      </w:r>
      <w:r w:rsidRPr="009C196B">
        <w:rPr>
          <w:rFonts w:ascii="Times New Roman" w:eastAsia="Cambria" w:hAnsi="Times New Roman" w:cs="Times New Roman"/>
          <w:sz w:val="24"/>
          <w:szCs w:val="24"/>
        </w:rPr>
        <w:t xml:space="preserve"> bei sumokėti Tiekėjui Sutartyje nurodytą kainą Sutartyje nustatytomis sąlygomis ir tvarka.</w:t>
      </w:r>
    </w:p>
    <w:p w14:paraId="52CE5954" w14:textId="77777777" w:rsidR="009C196B" w:rsidRPr="009C196B" w:rsidRDefault="009C196B" w:rsidP="009C196B">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2.2.</w:t>
      </w:r>
      <w:r w:rsidRPr="009C196B">
        <w:rPr>
          <w:rFonts w:ascii="Times New Roman" w:eastAsia="Arial" w:hAnsi="Times New Roman" w:cs="Times New Roman"/>
          <w:sz w:val="24"/>
          <w:szCs w:val="24"/>
        </w:rPr>
        <w:tab/>
        <w:t xml:space="preserve">Šalys, vykdydamos Sutartį, įsipareigoja laikytis visų Sutarties vykdymui taikytinų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reikalavimų. Šalis turi teisę reikalauti, kad kita Šalis įvykdytų visus</w:t>
      </w:r>
      <w:r w:rsidRPr="009C196B">
        <w:rPr>
          <w:rFonts w:ascii="Times New Roman" w:hAnsi="Times New Roman" w:cs="Times New Roman"/>
          <w:sz w:val="24"/>
          <w:szCs w:val="24"/>
        </w:rPr>
        <w:t xml:space="preserve"> įstatymų bei kitų teisės aktų</w:t>
      </w:r>
      <w:r w:rsidRPr="009C196B">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9C196B">
        <w:rPr>
          <w:rFonts w:ascii="Times New Roman" w:hAnsi="Times New Roman" w:cs="Times New Roman"/>
          <w:sz w:val="24"/>
          <w:szCs w:val="24"/>
        </w:rPr>
        <w:t>įstatymuose bei kituose teisės aktuose</w:t>
      </w:r>
      <w:r w:rsidRPr="009C196B">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9C196B">
        <w:rPr>
          <w:rFonts w:ascii="Times New Roman" w:hAnsi="Times New Roman" w:cs="Times New Roman"/>
          <w:sz w:val="24"/>
          <w:szCs w:val="24"/>
        </w:rPr>
        <w:t>įstatymuose bei kituose teisės aktuose</w:t>
      </w:r>
      <w:r w:rsidRPr="009C196B">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145BDDC" w14:textId="77777777" w:rsidR="009C196B" w:rsidRPr="009C196B" w:rsidRDefault="009C196B" w:rsidP="009C196B">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2.3.</w:t>
      </w:r>
      <w:r w:rsidRPr="009C196B">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9192A9" w14:textId="77777777" w:rsidR="009C196B" w:rsidRPr="009C196B" w:rsidRDefault="009C196B" w:rsidP="009C196B">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AB45342" w14:textId="77777777" w:rsidR="009C196B" w:rsidRPr="009C196B" w:rsidRDefault="009C196B" w:rsidP="009C196B">
      <w:pPr>
        <w:pStyle w:val="Antrat1"/>
        <w:jc w:val="center"/>
        <w:rPr>
          <w:rFonts w:eastAsia="Arial"/>
          <w:b/>
          <w:caps/>
          <w:szCs w:val="24"/>
        </w:rPr>
      </w:pPr>
      <w:r w:rsidRPr="009C196B">
        <w:rPr>
          <w:rFonts w:eastAsia="Arial"/>
          <w:b/>
          <w:caps/>
          <w:szCs w:val="24"/>
        </w:rPr>
        <w:t>3. Tiekėjas ir kiti sutarties vykdymui pasitelkiami asmenys</w:t>
      </w:r>
    </w:p>
    <w:p w14:paraId="12EADA2E"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56C0C9F6" w14:textId="77777777" w:rsidR="009C196B" w:rsidRPr="009C196B" w:rsidRDefault="009C196B" w:rsidP="009C196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3.1.</w:t>
      </w:r>
      <w:r w:rsidRPr="009C196B">
        <w:rPr>
          <w:rFonts w:ascii="Times New Roman" w:eastAsia="Arial" w:hAnsi="Times New Roman" w:cs="Times New Roman"/>
          <w:b/>
          <w:sz w:val="24"/>
          <w:szCs w:val="24"/>
        </w:rPr>
        <w:tab/>
        <w:t>Kvalifikacija ir kiti Tiekėjo pasiūlymu prisiimti įsipareigojimai</w:t>
      </w:r>
    </w:p>
    <w:p w14:paraId="3D10C57F" w14:textId="77777777" w:rsidR="009C196B" w:rsidRPr="009C196B" w:rsidRDefault="009C196B" w:rsidP="009C196B">
      <w:pPr>
        <w:spacing w:after="0" w:line="240" w:lineRule="auto"/>
        <w:rPr>
          <w:rFonts w:ascii="Times New Roman" w:eastAsia="Arial" w:hAnsi="Times New Roman" w:cs="Times New Roman"/>
          <w:b/>
          <w:sz w:val="24"/>
          <w:szCs w:val="24"/>
        </w:rPr>
      </w:pPr>
    </w:p>
    <w:p w14:paraId="47757EE4"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3.1.1.</w:t>
      </w:r>
      <w:r w:rsidRPr="009C196B">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191BDEF"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3.1.1.1.</w:t>
      </w:r>
      <w:r w:rsidRPr="009C196B">
        <w:rPr>
          <w:rFonts w:ascii="Times New Roman" w:eastAsia="Arial" w:hAnsi="Times New Roman" w:cs="Times New Roman"/>
          <w:sz w:val="24"/>
          <w:szCs w:val="24"/>
        </w:rPr>
        <w:tab/>
        <w:t>turėtų teisę verstis ta veikla, kuri yra reikalinga Sutarčiai įvykdyti.</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rPr>
        <w:t>Pirkėjui pareikalavus, Tiekėjas turi pateikti dokumentus, įrodančius, kad Sutartį vykdo tik tokią teisę turintys asmenys;</w:t>
      </w:r>
    </w:p>
    <w:p w14:paraId="4F3029C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3.1.1.2.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05BF9ABA"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3.1.1.3.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9C196B">
        <w:rPr>
          <w:rFonts w:ascii="Times New Roman" w:eastAsia="Arial" w:hAnsi="Times New Roman" w:cs="Times New Roman"/>
          <w:b/>
          <w:bCs/>
          <w:sz w:val="24"/>
          <w:szCs w:val="24"/>
        </w:rPr>
        <w:t>kokybiniai kriterijai</w:t>
      </w:r>
      <w:r w:rsidRPr="009C196B">
        <w:rPr>
          <w:rFonts w:ascii="Times New Roman" w:eastAsia="Arial" w:hAnsi="Times New Roman" w:cs="Times New Roman"/>
          <w:sz w:val="24"/>
          <w:szCs w:val="24"/>
        </w:rPr>
        <w:t>) reikšmes ir parametrus. Šiame papunktyje nurodytų įsipareigojimų laikymosi tikrinimo tvarka nustatoma Specialiosiose sąlygose;</w:t>
      </w:r>
    </w:p>
    <w:p w14:paraId="229F91F0"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3.1.1.4.</w:t>
      </w:r>
      <w:r w:rsidRPr="009C196B">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EAE58C9"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3.1.1.5. </w:t>
      </w:r>
      <w:r w:rsidRPr="009C196B">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196B">
        <w:rPr>
          <w:rFonts w:ascii="Times New Roman" w:hAnsi="Times New Roman" w:cs="Times New Roman"/>
          <w:sz w:val="24"/>
          <w:szCs w:val="24"/>
        </w:rPr>
        <w:t>.</w:t>
      </w:r>
    </w:p>
    <w:p w14:paraId="6191047D"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3.1.2.</w:t>
      </w:r>
      <w:r w:rsidRPr="009C196B">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9C196B">
        <w:rPr>
          <w:rFonts w:ascii="Times New Roman" w:eastAsia="Arial" w:hAnsi="Times New Roman" w:cs="Times New Roman"/>
          <w:sz w:val="24"/>
          <w:szCs w:val="24"/>
          <w:shd w:val="clear" w:color="auto" w:fill="FFFFFF"/>
        </w:rPr>
        <w:t xml:space="preserve">Jeigu Tiekėjas remiasi </w:t>
      </w:r>
      <w:r w:rsidRPr="009C196B">
        <w:rPr>
          <w:rFonts w:ascii="Times New Roman" w:eastAsia="Arial" w:hAnsi="Times New Roman" w:cs="Times New Roman"/>
          <w:sz w:val="24"/>
          <w:szCs w:val="24"/>
        </w:rPr>
        <w:t xml:space="preserve">ūkio </w:t>
      </w:r>
      <w:r w:rsidRPr="009C196B">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9C196B">
        <w:rPr>
          <w:rFonts w:ascii="Times New Roman" w:eastAsia="Arial" w:hAnsi="Times New Roman" w:cs="Times New Roman"/>
          <w:sz w:val="24"/>
          <w:szCs w:val="24"/>
        </w:rPr>
        <w:lastRenderedPageBreak/>
        <w:t xml:space="preserve">ūkio </w:t>
      </w:r>
      <w:r w:rsidRPr="009C196B">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136617B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3.1.3.</w:t>
      </w:r>
      <w:r w:rsidRPr="009C196B">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4EA874F6" w14:textId="77777777" w:rsidR="009C196B" w:rsidRPr="009C196B" w:rsidRDefault="009C196B" w:rsidP="009C196B">
      <w:pPr>
        <w:spacing w:after="0" w:line="240" w:lineRule="auto"/>
        <w:rPr>
          <w:rFonts w:ascii="Times New Roman" w:eastAsia="Arial" w:hAnsi="Times New Roman" w:cs="Times New Roman"/>
          <w:b/>
          <w:bCs/>
          <w:sz w:val="24"/>
          <w:szCs w:val="24"/>
        </w:rPr>
      </w:pPr>
    </w:p>
    <w:p w14:paraId="2F9BE506"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3.2.</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Subtiekėjų bei specialistų pasitelkimas ir keitimas</w:t>
      </w:r>
    </w:p>
    <w:p w14:paraId="0AADE0FD" w14:textId="77777777" w:rsidR="009C196B" w:rsidRPr="009C196B" w:rsidRDefault="009C196B" w:rsidP="009C196B">
      <w:pPr>
        <w:spacing w:after="0" w:line="240" w:lineRule="auto"/>
        <w:rPr>
          <w:rFonts w:ascii="Times New Roman" w:eastAsia="Arial" w:hAnsi="Times New Roman" w:cs="Times New Roman"/>
          <w:b/>
          <w:bCs/>
          <w:sz w:val="24"/>
          <w:szCs w:val="24"/>
        </w:rPr>
      </w:pPr>
    </w:p>
    <w:p w14:paraId="4B9CFA2A"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rPr>
        <w:t>3.2.1.</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Tiekėjas įsipareigoja užtikrinti, kad Sutartį vykdys pirkime pasiūlyti ir kvalifikaci</w:t>
      </w:r>
      <w:r w:rsidRPr="009C196B">
        <w:rPr>
          <w:rFonts w:ascii="Times New Roman" w:eastAsia="Arial" w:hAnsi="Times New Roman" w:cs="Times New Roman"/>
          <w:sz w:val="24"/>
          <w:szCs w:val="24"/>
        </w:rPr>
        <w:t>jos</w:t>
      </w:r>
      <w:r w:rsidRPr="009C196B">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C196B">
        <w:rPr>
          <w:rFonts w:ascii="Times New Roman" w:eastAsia="Arial" w:hAnsi="Times New Roman" w:cs="Times New Roman"/>
          <w:sz w:val="24"/>
          <w:szCs w:val="24"/>
        </w:rPr>
        <w:t xml:space="preserve">ir specialistų </w:t>
      </w:r>
      <w:r w:rsidRPr="009C196B">
        <w:rPr>
          <w:rFonts w:ascii="Times New Roman" w:eastAsia="Arial" w:hAnsi="Times New Roman" w:cs="Times New Roman"/>
          <w:sz w:val="24"/>
          <w:szCs w:val="24"/>
          <w:shd w:val="clear" w:color="auto" w:fill="FFFFFF"/>
        </w:rPr>
        <w:t>veiksmus ar neveikimą.</w:t>
      </w:r>
    </w:p>
    <w:p w14:paraId="6035F632"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rPr>
        <w:t>3.2.2.</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1132CD4F"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3.2.3.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64FB0DD0" w14:textId="77777777" w:rsidR="009C196B" w:rsidRPr="009C196B" w:rsidRDefault="009C196B" w:rsidP="009C19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9C196B">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0E4DD4A9" w14:textId="77777777" w:rsidR="009C196B" w:rsidRPr="009C196B" w:rsidRDefault="009C196B" w:rsidP="009C19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C196B">
        <w:rPr>
          <w:rFonts w:ascii="Times New Roman" w:eastAsia="Cambria" w:hAnsi="Times New Roman" w:cs="Times New Roman"/>
          <w:sz w:val="24"/>
          <w:szCs w:val="24"/>
        </w:rPr>
        <w:t>,</w:t>
      </w:r>
      <w:r w:rsidRPr="009C196B">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9C196B">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9C196B">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9C196B">
        <w:rPr>
          <w:rFonts w:ascii="Times New Roman" w:eastAsia="Cambria" w:hAnsi="Times New Roman" w:cs="Times New Roman"/>
          <w:sz w:val="24"/>
          <w:szCs w:val="24"/>
        </w:rPr>
        <w:t>(jei taikoma) ir Tiekėjo pasiūlyme nurodytų sąlygų pirkimo dokumentuose nustatytiems kokybiniams kriterijams pagrįsti (jei taikoma)</w:t>
      </w:r>
      <w:r w:rsidRPr="009C196B">
        <w:rPr>
          <w:rFonts w:ascii="Times New Roman" w:eastAsia="Cambria" w:hAnsi="Times New Roman" w:cs="Times New Roman"/>
          <w:sz w:val="24"/>
          <w:szCs w:val="24"/>
          <w:shd w:val="clear" w:color="auto" w:fill="FFFFFF"/>
        </w:rPr>
        <w:t>, Tiekėjui taikoma Specialiosiose sąlygose nustatyto dydžio bauda.</w:t>
      </w:r>
    </w:p>
    <w:p w14:paraId="5AE400AE" w14:textId="77777777" w:rsidR="009C196B" w:rsidRPr="009C196B" w:rsidRDefault="009C196B" w:rsidP="009C196B">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9C196B">
        <w:rPr>
          <w:rFonts w:ascii="Times New Roman" w:eastAsia="Cambria" w:hAnsi="Times New Roman" w:cs="Times New Roman"/>
          <w:sz w:val="24"/>
          <w:szCs w:val="24"/>
          <w:shd w:val="clear" w:color="auto" w:fill="FFFFFF"/>
        </w:rPr>
        <w:t>nesirėmė pirkimo dokumentuose numatytiems kvalifikacijos reikalavimams pagrįsti.</w:t>
      </w:r>
    </w:p>
    <w:p w14:paraId="77FAF045" w14:textId="77777777" w:rsidR="009C196B" w:rsidRPr="009C196B" w:rsidRDefault="009C196B" w:rsidP="009C196B">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9C196B">
        <w:rPr>
          <w:rFonts w:ascii="Times New Roman" w:eastAsia="Cambria" w:hAnsi="Times New Roman" w:cs="Times New Roman"/>
          <w:sz w:val="24"/>
          <w:szCs w:val="24"/>
          <w:shd w:val="clear" w:color="auto" w:fill="FFFFFF"/>
        </w:rPr>
        <w:t>nesirėmė pirkimo dokumentuose numatytiems kvalifikacijos reikalavimams pagrįsti,</w:t>
      </w:r>
      <w:r w:rsidRPr="009C196B">
        <w:rPr>
          <w:rFonts w:ascii="Times New Roman" w:eastAsia="Arial" w:hAnsi="Times New Roman" w:cs="Times New Roman"/>
          <w:sz w:val="24"/>
          <w:szCs w:val="24"/>
          <w:shd w:val="clear" w:color="auto" w:fill="FFFFFF"/>
        </w:rPr>
        <w:t xml:space="preserve"> pavadinimus, </w:t>
      </w:r>
      <w:r w:rsidRPr="009C196B">
        <w:rPr>
          <w:rFonts w:ascii="Times New Roman" w:eastAsia="Arial" w:hAnsi="Times New Roman" w:cs="Times New Roman"/>
          <w:sz w:val="24"/>
          <w:szCs w:val="24"/>
        </w:rPr>
        <w:t xml:space="preserve">juridinio asmens kodą, </w:t>
      </w:r>
      <w:r w:rsidRPr="009C196B">
        <w:rPr>
          <w:rFonts w:ascii="Times New Roman" w:eastAsia="Arial" w:hAnsi="Times New Roman" w:cs="Times New Roman"/>
          <w:sz w:val="24"/>
          <w:szCs w:val="24"/>
          <w:shd w:val="clear" w:color="auto" w:fill="FFFFFF"/>
        </w:rPr>
        <w:t>kontaktinius duomenis</w:t>
      </w:r>
      <w:r w:rsidRPr="009C196B">
        <w:rPr>
          <w:rFonts w:ascii="Times New Roman" w:eastAsia="Arial" w:hAnsi="Times New Roman" w:cs="Times New Roman"/>
          <w:sz w:val="24"/>
          <w:szCs w:val="24"/>
        </w:rPr>
        <w:t>,</w:t>
      </w:r>
      <w:r w:rsidRPr="009C196B">
        <w:rPr>
          <w:rFonts w:ascii="Times New Roman" w:eastAsia="Arial" w:hAnsi="Times New Roman" w:cs="Times New Roman"/>
          <w:sz w:val="24"/>
          <w:szCs w:val="24"/>
          <w:shd w:val="clear" w:color="auto" w:fill="FFFFFF"/>
        </w:rPr>
        <w:t xml:space="preserve"> jų atstovus.</w:t>
      </w:r>
    </w:p>
    <w:p w14:paraId="70E077D5" w14:textId="77777777" w:rsidR="009C196B" w:rsidRPr="009C196B" w:rsidRDefault="009C196B" w:rsidP="009C196B">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3.2.8. Tiekėjas, bet kuriuo Sutarties vykdymo metu,</w:t>
      </w:r>
      <w:r w:rsidRPr="009C196B">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6E620E74" w14:textId="77777777" w:rsidR="009C196B" w:rsidRPr="009C196B" w:rsidRDefault="009C196B" w:rsidP="009C196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9C196B">
        <w:rPr>
          <w:rFonts w:ascii="Times New Roman" w:eastAsia="Arial" w:hAnsi="Times New Roman" w:cs="Times New Roman"/>
          <w:sz w:val="24"/>
          <w:szCs w:val="24"/>
          <w:shd w:val="clear" w:color="auto" w:fill="FFFFFF"/>
        </w:rPr>
        <w:t>3.2.9. Tiekėjas</w:t>
      </w:r>
      <w:r w:rsidRPr="009C196B">
        <w:rPr>
          <w:rFonts w:ascii="Times New Roman" w:eastAsia="Arial" w:hAnsi="Times New Roman" w:cs="Times New Roman"/>
          <w:sz w:val="24"/>
          <w:szCs w:val="24"/>
        </w:rPr>
        <w:t>,</w:t>
      </w:r>
      <w:r w:rsidRPr="009C196B">
        <w:rPr>
          <w:rFonts w:ascii="Times New Roman" w:eastAsia="Arial" w:hAnsi="Times New Roman" w:cs="Times New Roman"/>
          <w:sz w:val="24"/>
          <w:szCs w:val="24"/>
          <w:shd w:val="clear" w:color="auto" w:fill="FFFFFF"/>
        </w:rPr>
        <w:t xml:space="preserve"> </w:t>
      </w:r>
      <w:r w:rsidRPr="009C196B">
        <w:rPr>
          <w:rFonts w:ascii="Times New Roman" w:eastAsia="Arial" w:hAnsi="Times New Roman" w:cs="Times New Roman"/>
          <w:sz w:val="24"/>
          <w:szCs w:val="24"/>
        </w:rPr>
        <w:t>bet kuriuo Sutarties vykdymo metu,</w:t>
      </w:r>
      <w:r w:rsidRPr="009C196B">
        <w:rPr>
          <w:rFonts w:ascii="Times New Roman" w:eastAsia="Cambria" w:hAnsi="Times New Roman" w:cs="Times New Roman"/>
          <w:sz w:val="24"/>
          <w:szCs w:val="24"/>
        </w:rPr>
        <w:t xml:space="preserve"> </w:t>
      </w:r>
      <w:r w:rsidRPr="009C196B">
        <w:rPr>
          <w:rFonts w:ascii="Times New Roman" w:eastAsia="Cambria" w:hAnsi="Times New Roman" w:cs="Times New Roman"/>
          <w:sz w:val="24"/>
          <w:szCs w:val="24"/>
          <w:shd w:val="clear" w:color="auto" w:fill="FFFFFF"/>
        </w:rPr>
        <w:t>ne vėliau nei prieš 5 (penkias) darbo dienas</w:t>
      </w:r>
      <w:r w:rsidRPr="009C196B">
        <w:rPr>
          <w:rFonts w:ascii="Times New Roman" w:eastAsia="Arial" w:hAnsi="Times New Roman" w:cs="Times New Roman"/>
          <w:sz w:val="24"/>
          <w:szCs w:val="24"/>
          <w:shd w:val="clear" w:color="auto" w:fill="FFFFFF"/>
        </w:rPr>
        <w:t xml:space="preserve"> iki numatomo naujo subtiekėjo, kurio pajėgumais Tiekėjas </w:t>
      </w:r>
      <w:r w:rsidRPr="009C196B">
        <w:rPr>
          <w:rFonts w:ascii="Times New Roman" w:eastAsia="Cambria" w:hAnsi="Times New Roman" w:cs="Times New Roman"/>
          <w:sz w:val="24"/>
          <w:szCs w:val="24"/>
          <w:shd w:val="clear" w:color="auto" w:fill="FFFFFF"/>
        </w:rPr>
        <w:t>nesirėmė pirkimo dokumentuose numatytiems kvalifikacijos reikalavimams pagrįsti,</w:t>
      </w:r>
      <w:r w:rsidRPr="009C196B">
        <w:rPr>
          <w:rFonts w:ascii="Times New Roman" w:eastAsia="Arial" w:hAnsi="Times New Roman" w:cs="Times New Roman"/>
          <w:sz w:val="24"/>
          <w:szCs w:val="24"/>
          <w:shd w:val="clear" w:color="auto" w:fill="FFFFFF"/>
        </w:rPr>
        <w:t xml:space="preserve"> pasitelkimo</w:t>
      </w:r>
      <w:r w:rsidRPr="009C196B">
        <w:rPr>
          <w:rFonts w:ascii="Times New Roman" w:eastAsia="Arial" w:hAnsi="Times New Roman" w:cs="Times New Roman"/>
          <w:sz w:val="24"/>
          <w:szCs w:val="24"/>
        </w:rPr>
        <w:t xml:space="preserve"> ir (arba) keitimo</w:t>
      </w:r>
      <w:r w:rsidRPr="009C196B">
        <w:rPr>
          <w:rFonts w:ascii="Times New Roman" w:eastAsia="Arial" w:hAnsi="Times New Roman" w:cs="Times New Roman"/>
          <w:sz w:val="24"/>
          <w:szCs w:val="24"/>
          <w:shd w:val="clear" w:color="auto" w:fill="FFFFFF"/>
        </w:rPr>
        <w:t xml:space="preserve"> apie tai privalo informuoti </w:t>
      </w:r>
      <w:r w:rsidRPr="009C196B">
        <w:rPr>
          <w:rFonts w:ascii="Times New Roman" w:hAnsi="Times New Roman" w:cs="Times New Roman"/>
          <w:sz w:val="24"/>
          <w:szCs w:val="24"/>
        </w:rPr>
        <w:t>Pirkėją</w:t>
      </w:r>
      <w:r w:rsidRPr="009C196B">
        <w:rPr>
          <w:rFonts w:ascii="Times New Roman" w:eastAsia="Arial" w:hAnsi="Times New Roman" w:cs="Times New Roman"/>
          <w:sz w:val="24"/>
          <w:szCs w:val="24"/>
          <w:shd w:val="clear" w:color="auto" w:fill="FFFFFF"/>
        </w:rPr>
        <w:t xml:space="preserve">. </w:t>
      </w:r>
      <w:r w:rsidRPr="009C196B">
        <w:rPr>
          <w:rFonts w:ascii="Times New Roman" w:hAnsi="Times New Roman" w:cs="Times New Roman"/>
          <w:sz w:val="24"/>
          <w:szCs w:val="24"/>
        </w:rPr>
        <w:t xml:space="preserve">Pirkėjas (jeigu buvo taikoma pirkimo dokumentuose) turi patikrinti, ar nėra </w:t>
      </w:r>
      <w:r w:rsidRPr="009C196B">
        <w:rPr>
          <w:rFonts w:ascii="Times New Roman" w:eastAsia="Cambria" w:hAnsi="Times New Roman" w:cs="Times New Roman"/>
          <w:sz w:val="24"/>
          <w:szCs w:val="24"/>
        </w:rPr>
        <w:t xml:space="preserve">subtiekėjo pašalinimo pagrindų ir subtiekėjo atitiktį nacionalinio saugumo interesams ir reikalavimams </w:t>
      </w:r>
      <w:r w:rsidRPr="009C196B">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9C196B">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9C196B">
        <w:rPr>
          <w:rFonts w:ascii="Times New Roman" w:hAnsi="Times New Roman" w:cs="Times New Roman"/>
          <w:sz w:val="24"/>
          <w:szCs w:val="24"/>
        </w:rPr>
        <w:t xml:space="preserve"> </w:t>
      </w:r>
      <w:r w:rsidRPr="009C196B">
        <w:rPr>
          <w:rFonts w:ascii="Times New Roman" w:eastAsia="Cambria" w:hAnsi="Times New Roman" w:cs="Times New Roman"/>
          <w:sz w:val="24"/>
          <w:szCs w:val="24"/>
        </w:rPr>
        <w:t>Pirkėjas</w:t>
      </w:r>
      <w:r w:rsidRPr="009C196B">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C196B">
        <w:rPr>
          <w:rFonts w:ascii="Times New Roman" w:eastAsia="Cambria" w:hAnsi="Times New Roman" w:cs="Times New Roman"/>
          <w:sz w:val="24"/>
          <w:szCs w:val="24"/>
        </w:rPr>
        <w:t>Pirkėjui sutikus, Šalys pasirašo Susitarimą, kuris laikomas neatsiejama Sutarties dalimi.</w:t>
      </w:r>
    </w:p>
    <w:p w14:paraId="42D15D85" w14:textId="77777777" w:rsidR="009C196B" w:rsidRPr="009C196B" w:rsidRDefault="009C196B" w:rsidP="009C196B">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rPr>
        <w:t>3.2.10. Subtiekėjai</w:t>
      </w:r>
      <w:r w:rsidRPr="009C196B">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9C196B">
        <w:rPr>
          <w:rFonts w:ascii="Times New Roman" w:eastAsia="Arial" w:hAnsi="Times New Roman" w:cs="Times New Roman"/>
          <w:sz w:val="24"/>
          <w:szCs w:val="24"/>
        </w:rPr>
        <w:t xml:space="preserve">keičiami </w:t>
      </w:r>
      <w:r w:rsidRPr="009C196B">
        <w:rPr>
          <w:rFonts w:ascii="Times New Roman" w:eastAsia="Arial" w:hAnsi="Times New Roman" w:cs="Times New Roman"/>
          <w:sz w:val="24"/>
          <w:szCs w:val="24"/>
          <w:shd w:val="clear" w:color="auto" w:fill="FFFFFF"/>
        </w:rPr>
        <w:t>tik šiais atvejais:</w:t>
      </w:r>
    </w:p>
    <w:p w14:paraId="74FD8803" w14:textId="77777777" w:rsidR="009C196B" w:rsidRPr="009C196B" w:rsidRDefault="009C196B" w:rsidP="009C196B">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9C196B">
        <w:rPr>
          <w:rFonts w:ascii="Times New Roman" w:eastAsia="Cambria" w:hAnsi="Times New Roman" w:cs="Times New Roman"/>
          <w:sz w:val="24"/>
          <w:szCs w:val="24"/>
          <w:shd w:val="clear" w:color="auto" w:fill="FFFFFF"/>
        </w:rPr>
        <w:t xml:space="preserve">3.2.10.1. kai subtiekėjui </w:t>
      </w:r>
      <w:r w:rsidRPr="009C196B">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C196B">
        <w:rPr>
          <w:rFonts w:ascii="Times New Roman" w:eastAsia="Cambria" w:hAnsi="Times New Roman" w:cs="Times New Roman"/>
          <w:sz w:val="24"/>
          <w:szCs w:val="24"/>
          <w:shd w:val="clear" w:color="auto" w:fill="FFFFFF"/>
        </w:rPr>
        <w:t>;</w:t>
      </w:r>
    </w:p>
    <w:p w14:paraId="3D57CCFB" w14:textId="77777777" w:rsidR="009C196B" w:rsidRPr="009C196B" w:rsidRDefault="009C196B" w:rsidP="009C196B">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9C196B">
        <w:rPr>
          <w:rFonts w:ascii="Times New Roman" w:eastAsia="Cambria" w:hAnsi="Times New Roman" w:cs="Times New Roman"/>
          <w:sz w:val="24"/>
          <w:szCs w:val="24"/>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C5F969E" w14:textId="77777777" w:rsidR="009C196B" w:rsidRPr="009C196B" w:rsidRDefault="009C196B" w:rsidP="009C196B">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9C196B">
        <w:rPr>
          <w:rFonts w:ascii="Times New Roman" w:eastAsia="Cambria" w:hAnsi="Times New Roman" w:cs="Times New Roman"/>
          <w:sz w:val="24"/>
          <w:szCs w:val="24"/>
          <w:shd w:val="clear" w:color="auto" w:fill="FFFFFF"/>
        </w:rPr>
        <w:t xml:space="preserve">3.2.10.3. </w:t>
      </w:r>
      <w:r w:rsidRPr="009C196B">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2A2218A5" w14:textId="77777777" w:rsidR="009C196B" w:rsidRPr="009C196B" w:rsidRDefault="009C196B" w:rsidP="009C196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3.2.11.</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Tiekėjo (ar subtiekėjų) specialista</w:t>
      </w:r>
      <w:r w:rsidRPr="009C196B">
        <w:rPr>
          <w:rFonts w:ascii="Times New Roman" w:eastAsia="Cambria" w:hAnsi="Times New Roman" w:cs="Times New Roman"/>
          <w:sz w:val="24"/>
          <w:szCs w:val="24"/>
        </w:rPr>
        <w:t>i,</w:t>
      </w:r>
      <w:r w:rsidRPr="009C196B">
        <w:rPr>
          <w:rFonts w:ascii="Times New Roman" w:eastAsia="Cambria" w:hAnsi="Times New Roman" w:cs="Times New Roman"/>
          <w:sz w:val="24"/>
          <w:szCs w:val="24"/>
          <w:shd w:val="clear" w:color="auto" w:fill="FFFFFF"/>
        </w:rPr>
        <w:t xml:space="preserve"> vykd</w:t>
      </w:r>
      <w:r w:rsidRPr="009C196B">
        <w:rPr>
          <w:rFonts w:ascii="Times New Roman" w:eastAsia="Cambria" w:hAnsi="Times New Roman" w:cs="Times New Roman"/>
          <w:sz w:val="24"/>
          <w:szCs w:val="24"/>
        </w:rPr>
        <w:t>antys</w:t>
      </w:r>
      <w:r w:rsidRPr="009C196B">
        <w:rPr>
          <w:rFonts w:ascii="Times New Roman" w:eastAsia="Cambria" w:hAnsi="Times New Roman" w:cs="Times New Roman"/>
          <w:sz w:val="24"/>
          <w:szCs w:val="24"/>
          <w:shd w:val="clear" w:color="auto" w:fill="FFFFFF"/>
        </w:rPr>
        <w:t xml:space="preserve"> Sutartį, gali būti keičiami šiais atvejais:</w:t>
      </w:r>
    </w:p>
    <w:p w14:paraId="7918457C" w14:textId="77777777" w:rsidR="009C196B" w:rsidRPr="009C196B" w:rsidRDefault="009C196B" w:rsidP="009C19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2E9431" w14:textId="77777777" w:rsidR="009C196B" w:rsidRPr="009C196B" w:rsidRDefault="009C196B" w:rsidP="009C196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CF7F63E" w14:textId="77777777" w:rsidR="009C196B" w:rsidRPr="009C196B" w:rsidRDefault="009C196B" w:rsidP="009C196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 xml:space="preserve">3.2.11.3. </w:t>
      </w:r>
      <w:r w:rsidRPr="009C196B">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FAE6536" w14:textId="77777777" w:rsidR="009C196B" w:rsidRPr="009C196B" w:rsidRDefault="009C196B" w:rsidP="009C196B">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color w:val="000000"/>
          <w:sz w:val="24"/>
          <w:szCs w:val="24"/>
          <w:shd w:val="clear" w:color="auto" w:fill="FFFFFF"/>
        </w:rPr>
        <w:t>3.2.12. Naujas specialistas</w:t>
      </w:r>
      <w:r w:rsidRPr="009C196B">
        <w:rPr>
          <w:rFonts w:ascii="Times New Roman" w:eastAsia="Cambria" w:hAnsi="Times New Roman" w:cs="Times New Roman"/>
          <w:color w:val="000000"/>
          <w:sz w:val="24"/>
          <w:szCs w:val="24"/>
        </w:rPr>
        <w:t xml:space="preserve"> ir (ar) subtiekėjas, Tiekėjo prašymo pakeisti specialistą ir (ar) subtiekėją pateikimo metu</w:t>
      </w:r>
      <w:r w:rsidRPr="009C196B">
        <w:rPr>
          <w:rFonts w:ascii="Times New Roman" w:eastAsia="Cambria" w:hAnsi="Times New Roman" w:cs="Times New Roman"/>
          <w:color w:val="000000"/>
          <w:sz w:val="24"/>
          <w:szCs w:val="24"/>
          <w:shd w:val="clear" w:color="auto" w:fill="FFFFFF"/>
        </w:rPr>
        <w:t xml:space="preserve"> turi atitikti pirkimo dokumentuose </w:t>
      </w:r>
      <w:r w:rsidRPr="009C196B">
        <w:rPr>
          <w:rFonts w:ascii="Times New Roman" w:eastAsia="Cambria" w:hAnsi="Times New Roman" w:cs="Times New Roman"/>
          <w:color w:val="000000"/>
          <w:sz w:val="24"/>
          <w:szCs w:val="24"/>
        </w:rPr>
        <w:t>specialistui ir (ar) subtiekėjui keliamus reikalavimus.</w:t>
      </w:r>
    </w:p>
    <w:p w14:paraId="106DCDC5" w14:textId="77777777" w:rsidR="009C196B" w:rsidRPr="009C196B" w:rsidRDefault="009C196B" w:rsidP="009C196B">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9C196B">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9C196B">
        <w:rPr>
          <w:rFonts w:ascii="Times New Roman" w:eastAsia="Cambria" w:hAnsi="Times New Roman" w:cs="Times New Roman"/>
          <w:sz w:val="24"/>
          <w:szCs w:val="24"/>
          <w:shd w:val="clear" w:color="auto" w:fill="FFFFFF"/>
        </w:rPr>
        <w:t xml:space="preserve"> </w:t>
      </w:r>
      <w:r w:rsidRPr="009C196B">
        <w:rPr>
          <w:rFonts w:ascii="Times New Roman" w:eastAsia="Arial" w:hAnsi="Times New Roman" w:cs="Times New Roman"/>
          <w:sz w:val="24"/>
          <w:szCs w:val="24"/>
          <w:shd w:val="clear" w:color="auto" w:fill="FFFFFF"/>
        </w:rPr>
        <w:t xml:space="preserve">ir (ar) specialisto </w:t>
      </w:r>
      <w:r w:rsidRPr="009C196B">
        <w:rPr>
          <w:rFonts w:ascii="Times New Roman" w:eastAsia="Cambria" w:hAnsi="Times New Roman" w:cs="Times New Roman"/>
          <w:sz w:val="24"/>
          <w:szCs w:val="24"/>
          <w:shd w:val="clear" w:color="auto" w:fill="FFFFFF"/>
        </w:rPr>
        <w:t>keitimo pateikti Pirkėjui šiuos dokumentus:</w:t>
      </w:r>
    </w:p>
    <w:p w14:paraId="5F7BA980" w14:textId="77777777" w:rsidR="009C196B" w:rsidRPr="009C196B" w:rsidRDefault="009C196B" w:rsidP="009C19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622706A" w14:textId="77777777" w:rsidR="009C196B" w:rsidRPr="009C196B" w:rsidRDefault="009C196B" w:rsidP="009C19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 xml:space="preserve">3.2.13.2. </w:t>
      </w:r>
      <w:r w:rsidRPr="009C196B">
        <w:rPr>
          <w:rFonts w:ascii="Times New Roman" w:eastAsia="Cambria" w:hAnsi="Times New Roman" w:cs="Times New Roman"/>
          <w:sz w:val="24"/>
          <w:szCs w:val="24"/>
        </w:rPr>
        <w:t xml:space="preserve">naujo subtiekėjo ir (ar) specialisto kvalifikaciją, atitiktį </w:t>
      </w:r>
      <w:r w:rsidRPr="009C196B">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9C196B">
        <w:rPr>
          <w:rFonts w:ascii="Times New Roman" w:eastAsia="Cambria" w:hAnsi="Times New Roman" w:cs="Times New Roman"/>
          <w:sz w:val="24"/>
          <w:szCs w:val="24"/>
        </w:rPr>
        <w:t xml:space="preserve">pašalinimo pagrindų nebuvimą ir atitiktį </w:t>
      </w:r>
      <w:r w:rsidRPr="009C196B">
        <w:rPr>
          <w:rFonts w:ascii="Times New Roman" w:eastAsia="Arial" w:hAnsi="Times New Roman" w:cs="Times New Roman"/>
          <w:sz w:val="24"/>
          <w:szCs w:val="24"/>
          <w:shd w:val="clear" w:color="auto" w:fill="FFFFFF"/>
        </w:rPr>
        <w:t>nacionalinio saugumo interesams bei reikalavimams</w:t>
      </w:r>
      <w:r w:rsidRPr="009C196B">
        <w:rPr>
          <w:rFonts w:ascii="Times New Roman" w:eastAsia="Cambria" w:hAnsi="Times New Roman" w:cs="Times New Roman"/>
          <w:sz w:val="24"/>
          <w:szCs w:val="24"/>
        </w:rPr>
        <w:t xml:space="preserve"> </w:t>
      </w:r>
      <w:r w:rsidRPr="009C196B">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9C196B">
        <w:rPr>
          <w:rFonts w:ascii="Times New Roman" w:eastAsia="Cambria" w:hAnsi="Times New Roman" w:cs="Times New Roman"/>
          <w:sz w:val="24"/>
          <w:szCs w:val="24"/>
        </w:rPr>
        <w:t xml:space="preserve"> (jei taikoma) įrodančius dokumentus pagal Sutarties reikalavimus.</w:t>
      </w:r>
    </w:p>
    <w:p w14:paraId="123F4EFA" w14:textId="77777777" w:rsidR="009C196B" w:rsidRPr="009C196B" w:rsidRDefault="009C196B" w:rsidP="009C19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9C196B">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9C196B">
        <w:rPr>
          <w:rFonts w:ascii="Times New Roman" w:eastAsia="Cambria" w:hAnsi="Times New Roman" w:cs="Times New Roman"/>
          <w:sz w:val="24"/>
          <w:szCs w:val="24"/>
        </w:rPr>
        <w:t xml:space="preserve"> ir (ar) specialistą. Pirkėjui sutikus, Šalys pasirašo Susitarimą, kuris laikomas neatsiejama Sutarties dalimi.</w:t>
      </w:r>
    </w:p>
    <w:p w14:paraId="21C596B4"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4332E9D" w14:textId="77777777" w:rsidR="009C196B" w:rsidRPr="00EF1474" w:rsidRDefault="009C196B" w:rsidP="009C196B">
      <w:pPr>
        <w:pStyle w:val="Antrat2"/>
        <w:spacing w:before="0" w:line="240" w:lineRule="auto"/>
        <w:jc w:val="center"/>
        <w:rPr>
          <w:rFonts w:ascii="Times New Roman" w:eastAsia="Cambria" w:hAnsi="Times New Roman" w:cs="Times New Roman"/>
          <w:b/>
          <w:bCs/>
          <w:color w:val="auto"/>
          <w:sz w:val="24"/>
          <w:szCs w:val="24"/>
        </w:rPr>
      </w:pPr>
      <w:r w:rsidRPr="00EF1474">
        <w:rPr>
          <w:rFonts w:ascii="Times New Roman" w:eastAsia="Cambria" w:hAnsi="Times New Roman" w:cs="Times New Roman"/>
          <w:b/>
          <w:bCs/>
          <w:color w:val="auto"/>
          <w:sz w:val="24"/>
          <w:szCs w:val="24"/>
        </w:rPr>
        <w:t>3.3. Jungtinės veiklos partnerių keitimas</w:t>
      </w:r>
    </w:p>
    <w:p w14:paraId="2A9011DB" w14:textId="77777777" w:rsidR="009C196B" w:rsidRPr="009C196B" w:rsidRDefault="009C196B" w:rsidP="009C196B">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7409C9B5" w14:textId="77777777" w:rsidR="009C196B" w:rsidRPr="009C196B" w:rsidRDefault="009C196B" w:rsidP="009C196B">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 xml:space="preserve">3.3.1. Tiekėjas, vykdantis Sutartį </w:t>
      </w:r>
      <w:r w:rsidRPr="009C196B">
        <w:rPr>
          <w:rFonts w:ascii="Times New Roman" w:eastAsia="Cambria" w:hAnsi="Times New Roman" w:cs="Times New Roman"/>
          <w:sz w:val="24"/>
          <w:szCs w:val="24"/>
        </w:rPr>
        <w:t xml:space="preserve">kaip tiekėjų grupė, veikianti </w:t>
      </w:r>
      <w:r w:rsidRPr="009C196B">
        <w:rPr>
          <w:rFonts w:ascii="Times New Roman" w:eastAsia="Cambria" w:hAnsi="Times New Roman" w:cs="Times New Roman"/>
          <w:sz w:val="24"/>
          <w:szCs w:val="24"/>
          <w:shd w:val="clear" w:color="auto" w:fill="FFFFFF"/>
        </w:rPr>
        <w:t>jungtinės veiklos</w:t>
      </w:r>
      <w:r w:rsidRPr="009C196B">
        <w:rPr>
          <w:rFonts w:ascii="Times New Roman" w:eastAsia="Cambria" w:hAnsi="Times New Roman" w:cs="Times New Roman"/>
          <w:sz w:val="24"/>
          <w:szCs w:val="24"/>
        </w:rPr>
        <w:t xml:space="preserve"> sutarties</w:t>
      </w:r>
      <w:r w:rsidRPr="009C196B">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9C196B">
        <w:rPr>
          <w:rFonts w:ascii="Times New Roman" w:eastAsia="Cambria" w:hAnsi="Times New Roman" w:cs="Times New Roman"/>
          <w:sz w:val="24"/>
          <w:szCs w:val="24"/>
        </w:rPr>
        <w:t>P</w:t>
      </w:r>
      <w:r w:rsidRPr="009C196B">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8C2C13"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83B08A"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69187D9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6B96F36D"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 xml:space="preserve">3.3.3.2. naujos jungtinės veiklos sutarties ar esamos jungtinės veiklos sutarties pakeitimo projektą, </w:t>
      </w:r>
      <w:r w:rsidRPr="009C196B">
        <w:rPr>
          <w:rFonts w:ascii="Times New Roman" w:eastAsia="Cambria" w:hAnsi="Times New Roman" w:cs="Times New Roman"/>
          <w:sz w:val="24"/>
          <w:szCs w:val="24"/>
          <w:shd w:val="clear" w:color="auto" w:fill="FFFFFF"/>
        </w:rPr>
        <w:lastRenderedPageBreak/>
        <w:t>kuriame, jeigu Partneris pasitraukia, turi būti nurodyta, kad pasitraukiančiojo Partnerio įsipareigojimus visa apimtimi perima pasiliekantysis Partneris ir (ar) naujai pasitelktas Partneris;</w:t>
      </w:r>
    </w:p>
    <w:p w14:paraId="19059A2E"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9C196B">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9C196B">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196B">
        <w:rPr>
          <w:rFonts w:ascii="Times New Roman" w:eastAsia="Cambria" w:hAnsi="Times New Roman" w:cs="Times New Roman"/>
          <w:sz w:val="24"/>
          <w:szCs w:val="24"/>
        </w:rPr>
        <w:t xml:space="preserve">nacionalinio saugumo interesams bei reikalavimams </w:t>
      </w:r>
      <w:r w:rsidRPr="009C196B">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9C196B">
        <w:rPr>
          <w:rFonts w:ascii="Times New Roman" w:eastAsia="Cambria" w:hAnsi="Times New Roman" w:cs="Times New Roman"/>
          <w:sz w:val="24"/>
          <w:szCs w:val="24"/>
          <w:shd w:val="clear" w:color="auto" w:fill="FFFFFF"/>
        </w:rPr>
        <w:t xml:space="preserve"> (jei taikoma).</w:t>
      </w:r>
    </w:p>
    <w:p w14:paraId="06F89AAD"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9C196B">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9C196B">
        <w:rPr>
          <w:rFonts w:ascii="Times New Roman" w:eastAsia="Cambria" w:hAnsi="Times New Roman" w:cs="Times New Roman"/>
          <w:sz w:val="24"/>
          <w:szCs w:val="24"/>
        </w:rPr>
        <w:t xml:space="preserve">sutikimą </w:t>
      </w:r>
      <w:r w:rsidRPr="009C196B">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A5288A9"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1B517C83"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3.4.</w:t>
      </w:r>
      <w:r w:rsidRPr="009C196B">
        <w:rPr>
          <w:rFonts w:ascii="Times New Roman" w:eastAsia="Arial" w:hAnsi="Times New Roman" w:cs="Times New Roman"/>
          <w:b/>
          <w:sz w:val="24"/>
          <w:szCs w:val="24"/>
        </w:rPr>
        <w:tab/>
        <w:t>Susitarimai dėl tiesioginio atsiskaitymo su subtiekėjais</w:t>
      </w:r>
    </w:p>
    <w:p w14:paraId="20225B26" w14:textId="77777777" w:rsidR="009C196B" w:rsidRPr="009C196B" w:rsidRDefault="009C196B" w:rsidP="009C196B">
      <w:pPr>
        <w:spacing w:after="0" w:line="240" w:lineRule="auto"/>
        <w:rPr>
          <w:rFonts w:ascii="Times New Roman" w:eastAsia="Arial" w:hAnsi="Times New Roman" w:cs="Times New Roman"/>
          <w:b/>
          <w:sz w:val="24"/>
          <w:szCs w:val="24"/>
        </w:rPr>
      </w:pPr>
    </w:p>
    <w:p w14:paraId="610F8510"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3.4.1.</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B70A2DC"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3.4.1.1.</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24A8EB"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3.4.1.2.</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870EE6D"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3.4.1.3.</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C196B">
        <w:rPr>
          <w:rFonts w:ascii="Times New Roman" w:eastAsia="Cambria" w:hAnsi="Times New Roman" w:cs="Times New Roman"/>
          <w:sz w:val="24"/>
          <w:szCs w:val="24"/>
          <w:shd w:val="clear" w:color="auto" w:fill="FFFFFF"/>
        </w:rPr>
        <w:t>subtiekimo</w:t>
      </w:r>
      <w:proofErr w:type="spellEnd"/>
      <w:r w:rsidRPr="009C196B">
        <w:rPr>
          <w:rFonts w:ascii="Times New Roman" w:eastAsia="Cambria" w:hAnsi="Times New Roman" w:cs="Times New Roman"/>
          <w:sz w:val="24"/>
          <w:szCs w:val="24"/>
          <w:shd w:val="clear" w:color="auto" w:fill="FFFFFF"/>
        </w:rPr>
        <w:t xml:space="preserve"> sutartyje nustatytus reikalavimus;</w:t>
      </w:r>
    </w:p>
    <w:p w14:paraId="4F77A822"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3.4.1.4.</w:t>
      </w:r>
      <w:r w:rsidRPr="009C196B">
        <w:rPr>
          <w:rFonts w:ascii="Times New Roman" w:eastAsia="Cambria" w:hAnsi="Times New Roman" w:cs="Times New Roman"/>
          <w:sz w:val="24"/>
          <w:szCs w:val="24"/>
        </w:rPr>
        <w:tab/>
      </w:r>
      <w:r w:rsidRPr="009C196B">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C7A06B4"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06005E0" w14:textId="77777777" w:rsidR="009C196B" w:rsidRPr="009C196B" w:rsidRDefault="009C196B" w:rsidP="009C196B">
      <w:pPr>
        <w:pStyle w:val="Antrat1"/>
        <w:jc w:val="center"/>
        <w:rPr>
          <w:rFonts w:eastAsia="Arial"/>
          <w:b/>
          <w:caps/>
          <w:szCs w:val="24"/>
        </w:rPr>
      </w:pPr>
      <w:r w:rsidRPr="009C196B">
        <w:rPr>
          <w:rFonts w:eastAsia="Arial"/>
          <w:b/>
          <w:caps/>
          <w:szCs w:val="24"/>
        </w:rPr>
        <w:t>4. Šalių bendradarbiavimas</w:t>
      </w:r>
    </w:p>
    <w:p w14:paraId="6ECE3E16"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7930B86A"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4.1.</w:t>
      </w:r>
      <w:r w:rsidRPr="009C196B">
        <w:rPr>
          <w:rFonts w:ascii="Times New Roman" w:eastAsia="Arial" w:hAnsi="Times New Roman" w:cs="Times New Roman"/>
          <w:b/>
          <w:sz w:val="24"/>
          <w:szCs w:val="24"/>
        </w:rPr>
        <w:tab/>
        <w:t>Šalių bendradarbiavimo pareiga</w:t>
      </w:r>
    </w:p>
    <w:p w14:paraId="5D1FC666" w14:textId="77777777" w:rsidR="009C196B" w:rsidRPr="009C196B" w:rsidRDefault="009C196B" w:rsidP="009C196B">
      <w:pPr>
        <w:spacing w:after="0" w:line="240" w:lineRule="auto"/>
        <w:rPr>
          <w:rFonts w:ascii="Times New Roman" w:eastAsia="Arial" w:hAnsi="Times New Roman" w:cs="Times New Roman"/>
          <w:b/>
          <w:sz w:val="24"/>
          <w:szCs w:val="24"/>
        </w:rPr>
      </w:pPr>
    </w:p>
    <w:p w14:paraId="270B15B1"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4.1.1.</w:t>
      </w:r>
      <w:r w:rsidRPr="009C196B">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4BEA95"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4.1.2.</w:t>
      </w:r>
      <w:r w:rsidRPr="009C196B">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E735AAD"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4.1.3.</w:t>
      </w:r>
      <w:r w:rsidRPr="009C196B">
        <w:rPr>
          <w:rFonts w:ascii="Times New Roman" w:eastAsia="Arial" w:hAnsi="Times New Roman" w:cs="Times New Roman"/>
          <w:sz w:val="24"/>
          <w:szCs w:val="24"/>
        </w:rPr>
        <w:tab/>
      </w:r>
      <w:r w:rsidRPr="009C196B">
        <w:rPr>
          <w:rFonts w:ascii="Times New Roman" w:eastAsia="Arial" w:hAnsi="Times New Roman" w:cs="Times New Roman"/>
          <w:sz w:val="24"/>
          <w:szCs w:val="24"/>
          <w:shd w:val="clear" w:color="auto" w:fill="FFFFFF"/>
        </w:rPr>
        <w:t xml:space="preserve">Jeigu Šalis susiduria su </w:t>
      </w:r>
      <w:r w:rsidRPr="009C196B">
        <w:rPr>
          <w:rFonts w:ascii="Times New Roman" w:eastAsia="Arial" w:hAnsi="Times New Roman" w:cs="Times New Roman"/>
          <w:sz w:val="24"/>
          <w:szCs w:val="24"/>
        </w:rPr>
        <w:t>S</w:t>
      </w:r>
      <w:r w:rsidRPr="009C196B">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9C196B">
        <w:rPr>
          <w:rFonts w:ascii="Times New Roman" w:eastAsia="Arial" w:hAnsi="Times New Roman" w:cs="Times New Roman"/>
          <w:sz w:val="24"/>
          <w:szCs w:val="24"/>
        </w:rPr>
        <w:t>s</w:t>
      </w:r>
      <w:r w:rsidRPr="009C196B">
        <w:rPr>
          <w:rFonts w:ascii="Times New Roman" w:eastAsia="Arial" w:hAnsi="Times New Roman" w:cs="Times New Roman"/>
          <w:sz w:val="24"/>
          <w:szCs w:val="24"/>
          <w:shd w:val="clear" w:color="auto" w:fill="FFFFFF"/>
        </w:rPr>
        <w:t xml:space="preserve"> kliūtis</w:t>
      </w:r>
      <w:r w:rsidRPr="009C196B">
        <w:rPr>
          <w:rFonts w:ascii="Times New Roman" w:eastAsia="Arial" w:hAnsi="Times New Roman" w:cs="Times New Roman"/>
          <w:sz w:val="24"/>
          <w:szCs w:val="24"/>
        </w:rPr>
        <w:t xml:space="preserve"> ir imtis visų nuo jos priklausančių protingų priemonių toms kliūtims pašalinti.</w:t>
      </w:r>
    </w:p>
    <w:p w14:paraId="3A6A8520"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381F425"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lastRenderedPageBreak/>
        <w:t>4.2.</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Kontaktiniai asmenys</w:t>
      </w:r>
    </w:p>
    <w:p w14:paraId="4B7FE8E9" w14:textId="77777777" w:rsidR="009C196B" w:rsidRPr="009C196B" w:rsidRDefault="009C196B" w:rsidP="009C196B">
      <w:pPr>
        <w:spacing w:after="0" w:line="240" w:lineRule="auto"/>
        <w:rPr>
          <w:rFonts w:ascii="Times New Roman" w:eastAsia="Arial" w:hAnsi="Times New Roman" w:cs="Times New Roman"/>
          <w:b/>
          <w:sz w:val="24"/>
          <w:szCs w:val="24"/>
        </w:rPr>
      </w:pPr>
    </w:p>
    <w:p w14:paraId="051718B3"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4.2.1.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1B4DA3"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4.2.2.</w:t>
      </w:r>
      <w:r w:rsidRPr="009C196B">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rPr>
        <w:t>vardą, pavardę, el. paštą ir telefono numerį.</w:t>
      </w:r>
    </w:p>
    <w:p w14:paraId="4C7E5269"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4.2.3.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2C6B13"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4148514" w14:textId="77777777" w:rsidR="009C196B" w:rsidRPr="009C196B" w:rsidRDefault="009C196B" w:rsidP="009C196B">
      <w:pPr>
        <w:pStyle w:val="Antrat1"/>
        <w:jc w:val="center"/>
        <w:rPr>
          <w:rFonts w:eastAsia="Arial"/>
          <w:b/>
          <w:bCs/>
          <w:caps/>
          <w:szCs w:val="24"/>
        </w:rPr>
      </w:pPr>
      <w:r w:rsidRPr="009C196B">
        <w:rPr>
          <w:rFonts w:eastAsia="Arial"/>
          <w:b/>
          <w:bCs/>
          <w:caps/>
          <w:szCs w:val="24"/>
        </w:rPr>
        <w:t>5.</w:t>
      </w:r>
      <w:r w:rsidRPr="009C196B">
        <w:rPr>
          <w:szCs w:val="24"/>
        </w:rPr>
        <w:t xml:space="preserve"> </w:t>
      </w:r>
      <w:r w:rsidRPr="009C196B">
        <w:rPr>
          <w:rFonts w:eastAsia="Arial"/>
          <w:b/>
          <w:bCs/>
          <w:caps/>
          <w:szCs w:val="24"/>
        </w:rPr>
        <w:t>Suterties vykdymo metu pateikiami dokumentai</w:t>
      </w:r>
    </w:p>
    <w:p w14:paraId="12422D8E" w14:textId="77777777" w:rsidR="009C196B" w:rsidRPr="009C196B" w:rsidRDefault="009C196B" w:rsidP="009C196B">
      <w:pPr>
        <w:spacing w:after="0" w:line="240" w:lineRule="auto"/>
        <w:rPr>
          <w:rFonts w:ascii="Times New Roman" w:eastAsia="Arial" w:hAnsi="Times New Roman" w:cs="Times New Roman"/>
          <w:b/>
          <w:sz w:val="24"/>
          <w:szCs w:val="24"/>
        </w:rPr>
      </w:pPr>
    </w:p>
    <w:p w14:paraId="0FDA5989"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5.1.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6A9920B"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5.2.</w:t>
      </w:r>
      <w:r w:rsidRPr="009C196B">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548F74"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5.3.</w:t>
      </w:r>
      <w:r w:rsidRPr="009C196B">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103EB7"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742C9C5" w14:textId="77777777" w:rsidR="009C196B" w:rsidRPr="009C196B" w:rsidRDefault="009C196B" w:rsidP="009C196B">
      <w:pPr>
        <w:pStyle w:val="Antrat1"/>
        <w:jc w:val="center"/>
        <w:rPr>
          <w:rFonts w:eastAsia="Arial"/>
          <w:b/>
          <w:caps/>
          <w:szCs w:val="24"/>
        </w:rPr>
      </w:pPr>
      <w:r w:rsidRPr="009C196B">
        <w:rPr>
          <w:rFonts w:eastAsia="Arial"/>
          <w:b/>
          <w:caps/>
          <w:szCs w:val="24"/>
        </w:rPr>
        <w:t>6. Paslaugų teikimo pabaiga ir paslaugų rezultato priėmimas</w:t>
      </w:r>
    </w:p>
    <w:p w14:paraId="38437BDC"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0FF372FA"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6.1.</w:t>
      </w:r>
      <w:r w:rsidRPr="009C196B">
        <w:rPr>
          <w:rFonts w:ascii="Times New Roman" w:eastAsia="Arial" w:hAnsi="Times New Roman" w:cs="Times New Roman"/>
          <w:b/>
          <w:sz w:val="24"/>
          <w:szCs w:val="24"/>
        </w:rPr>
        <w:tab/>
      </w:r>
      <w:r w:rsidRPr="009C196B">
        <w:rPr>
          <w:rFonts w:ascii="Times New Roman" w:eastAsia="Arial" w:hAnsi="Times New Roman" w:cs="Times New Roman"/>
          <w:b/>
          <w:bCs/>
          <w:sz w:val="24"/>
          <w:szCs w:val="24"/>
        </w:rPr>
        <w:t>Paslaugų</w:t>
      </w:r>
      <w:r w:rsidRPr="009C196B">
        <w:rPr>
          <w:rFonts w:ascii="Times New Roman" w:eastAsia="Arial" w:hAnsi="Times New Roman" w:cs="Times New Roman"/>
          <w:b/>
          <w:sz w:val="24"/>
          <w:szCs w:val="24"/>
        </w:rPr>
        <w:t xml:space="preserve"> teikimo pabaiga</w:t>
      </w:r>
    </w:p>
    <w:p w14:paraId="098EA250" w14:textId="77777777" w:rsidR="009C196B" w:rsidRPr="009C196B" w:rsidRDefault="009C196B" w:rsidP="009C196B">
      <w:pPr>
        <w:spacing w:after="0" w:line="240" w:lineRule="auto"/>
        <w:rPr>
          <w:rFonts w:ascii="Times New Roman" w:eastAsia="Arial" w:hAnsi="Times New Roman" w:cs="Times New Roman"/>
          <w:b/>
          <w:sz w:val="24"/>
          <w:szCs w:val="24"/>
        </w:rPr>
      </w:pPr>
    </w:p>
    <w:p w14:paraId="3FF58119"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w:t>
      </w:r>
      <w:r w:rsidRPr="009C196B">
        <w:rPr>
          <w:rFonts w:ascii="Times New Roman" w:eastAsia="Arial" w:hAnsi="Times New Roman" w:cs="Times New Roman"/>
          <w:sz w:val="24"/>
          <w:szCs w:val="24"/>
        </w:rPr>
        <w:tab/>
        <w:t>Paslaugų teikimas laikomas užbaigtu, kai yra įvykdytos visos šios sąlygos:</w:t>
      </w:r>
    </w:p>
    <w:p w14:paraId="48667219"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6.1.1.1.</w:t>
      </w:r>
      <w:r w:rsidRPr="009C196B">
        <w:rPr>
          <w:rFonts w:ascii="Times New Roman" w:eastAsia="Arial" w:hAnsi="Times New Roman" w:cs="Times New Roman"/>
          <w:sz w:val="24"/>
          <w:szCs w:val="24"/>
        </w:rPr>
        <w:tab/>
        <w:t xml:space="preserve">Tiekėjas suteikė visas Paslaugas pagal Sutarties ir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reikalavimus;</w:t>
      </w:r>
    </w:p>
    <w:p w14:paraId="1D341701"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6.1.1.2.</w:t>
      </w:r>
      <w:r w:rsidRPr="009C196B">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26346BE"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Tiekėjas apmokė Pirkėjo personalą, kaip naudotis Paslaugų rezultatu (jeigu to reikalaujama);</w:t>
      </w:r>
    </w:p>
    <w:p w14:paraId="659DEEDE"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6E1A09F"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6.1.1.5.</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Tiekėjas įvykdė kitas sąlygas, numatytas </w:t>
      </w:r>
      <w:r w:rsidRPr="009C196B">
        <w:rPr>
          <w:rFonts w:ascii="Times New Roman" w:hAnsi="Times New Roman" w:cs="Times New Roman"/>
          <w:sz w:val="24"/>
          <w:szCs w:val="24"/>
        </w:rPr>
        <w:t>įstatymuose bei kituose teisės aktuose</w:t>
      </w:r>
      <w:r w:rsidRPr="009C196B">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8DBFC22"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646E4E"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6.2.</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Paslaugų, kurios yra vienkartinio pobūdžio, teikiamos periodiškai arba pagal Pirkėjo Užsakymą perdavimas–priėmimas</w:t>
      </w:r>
    </w:p>
    <w:p w14:paraId="39E88AE4" w14:textId="77777777" w:rsidR="009C196B" w:rsidRPr="009C196B" w:rsidRDefault="009C196B" w:rsidP="009C196B">
      <w:pPr>
        <w:spacing w:after="0" w:line="240" w:lineRule="auto"/>
        <w:rPr>
          <w:rFonts w:ascii="Times New Roman" w:eastAsia="Arial" w:hAnsi="Times New Roman" w:cs="Times New Roman"/>
          <w:b/>
          <w:sz w:val="24"/>
          <w:szCs w:val="24"/>
        </w:rPr>
      </w:pPr>
    </w:p>
    <w:p w14:paraId="29251D87"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Tiekėjas privalo </w:t>
      </w:r>
      <w:r w:rsidRPr="009C196B">
        <w:rPr>
          <w:rFonts w:ascii="Times New Roman" w:hAnsi="Times New Roman" w:cs="Times New Roman"/>
          <w:sz w:val="24"/>
          <w:szCs w:val="24"/>
        </w:rPr>
        <w:t>suteikti Paslaugas ir perduoti Paslaugų rezultatą (jei taikoma) Pirkėjui</w:t>
      </w:r>
      <w:r w:rsidRPr="009C196B">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FEA8F93"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lastRenderedPageBreak/>
        <w:t>6.2.2.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92B17A"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6.2.3.</w:t>
      </w:r>
      <w:r w:rsidRPr="009C196B">
        <w:rPr>
          <w:rFonts w:ascii="Times New Roman" w:eastAsia="Arial" w:hAnsi="Times New Roman" w:cs="Times New Roman"/>
          <w:sz w:val="24"/>
          <w:szCs w:val="24"/>
        </w:rPr>
        <w:tab/>
        <w:t>Tiekėjui suteikus Paslaugas, Pirkėjas atlieka jų patikrinimą ir privalo:</w:t>
      </w:r>
    </w:p>
    <w:p w14:paraId="7AAF5C33"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6.2.3.1.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34710A49"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6.2.3.2.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196B">
        <w:rPr>
          <w:rFonts w:ascii="Times New Roman" w:eastAsia="Arial" w:hAnsi="Times New Roman" w:cs="Times New Roman"/>
          <w:b/>
          <w:bCs/>
          <w:sz w:val="24"/>
          <w:szCs w:val="24"/>
        </w:rPr>
        <w:t>toliau – Defektų aktas</w:t>
      </w:r>
      <w:r w:rsidRPr="009C196B">
        <w:rPr>
          <w:rFonts w:ascii="Times New Roman" w:eastAsia="Arial" w:hAnsi="Times New Roman" w:cs="Times New Roman"/>
          <w:sz w:val="24"/>
          <w:szCs w:val="24"/>
        </w:rPr>
        <w:t>); arba</w:t>
      </w:r>
    </w:p>
    <w:p w14:paraId="6FA472CD"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6.2.3.3.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atsisakyti priimti Paslaugų rezultatą ir įteikti (arba išsiųsti) Defektų aktą Tiekėjui dėl netinkamų Paslaugų ar jų dalies.</w:t>
      </w:r>
    </w:p>
    <w:p w14:paraId="12D50BFA"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Paslaugų perdavimo–priėmimo akte turi būti nurodoma data, kada Tiekėjas suteikė Paslaugas ir pateikė visus reikiamus dokumentus.</w:t>
      </w:r>
    </w:p>
    <w:p w14:paraId="12391FB5"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6.2.5.</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822AD6"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6.2.6.</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00B2238C"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6.2.7.</w:t>
      </w:r>
      <w:r w:rsidRPr="009C196B">
        <w:rPr>
          <w:rFonts w:ascii="Times New Roman" w:hAnsi="Times New Roman" w:cs="Times New Roman"/>
          <w:sz w:val="24"/>
          <w:szCs w:val="24"/>
        </w:rPr>
        <w:tab/>
        <w:t xml:space="preserve">Su Paslaugomis susijusių prekių </w:t>
      </w:r>
      <w:r w:rsidRPr="009C196B">
        <w:rPr>
          <w:rFonts w:ascii="Times New Roman" w:eastAsia="Arial" w:hAnsi="Times New Roman" w:cs="Times New Roman"/>
          <w:sz w:val="24"/>
          <w:szCs w:val="24"/>
        </w:rPr>
        <w:t>praradimo ar sugadinimo ar atsitiktinio žuvimo rizika Pirkėjui iš Tiekėjo pereina nuo faktinio tokių Paslaugų priėmimo momento.</w:t>
      </w:r>
    </w:p>
    <w:p w14:paraId="4D0A5021"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6.2.8.</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Pirkėjas turi teisę naudotis Paslaugų rezultatu (jei taikoma) tik po Paslaugų perdavimo–priėmimo akto pasirašymo.</w:t>
      </w:r>
    </w:p>
    <w:p w14:paraId="1FB0EA84"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12197CD"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0C9891C"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sz w:val="24"/>
          <w:szCs w:val="24"/>
        </w:rPr>
        <w:t>6.3.</w:t>
      </w:r>
      <w:r w:rsidRPr="009C196B">
        <w:rPr>
          <w:rFonts w:ascii="Times New Roman" w:eastAsia="Arial" w:hAnsi="Times New Roman" w:cs="Times New Roman"/>
          <w:b/>
          <w:sz w:val="24"/>
          <w:szCs w:val="24"/>
        </w:rPr>
        <w:tab/>
      </w:r>
      <w:r w:rsidRPr="009C196B">
        <w:rPr>
          <w:rFonts w:ascii="Times New Roman" w:eastAsia="Arial" w:hAnsi="Times New Roman" w:cs="Times New Roman"/>
          <w:b/>
          <w:bCs/>
          <w:sz w:val="24"/>
          <w:szCs w:val="24"/>
        </w:rPr>
        <w:t>Paslaugų</w:t>
      </w:r>
      <w:r w:rsidRPr="009C196B">
        <w:rPr>
          <w:rFonts w:ascii="Times New Roman" w:eastAsia="Arial" w:hAnsi="Times New Roman" w:cs="Times New Roman"/>
          <w:b/>
          <w:sz w:val="24"/>
          <w:szCs w:val="24"/>
        </w:rPr>
        <w:t>, kurios teikiamos etapais, perdavimas–priėmimas</w:t>
      </w:r>
    </w:p>
    <w:p w14:paraId="2E9DD7C1" w14:textId="77777777" w:rsidR="009C196B" w:rsidRPr="009C196B" w:rsidRDefault="009C196B" w:rsidP="009C196B">
      <w:pPr>
        <w:spacing w:after="0" w:line="240" w:lineRule="auto"/>
        <w:rPr>
          <w:rFonts w:ascii="Times New Roman" w:eastAsia="Arial" w:hAnsi="Times New Roman" w:cs="Times New Roman"/>
          <w:b/>
          <w:bCs/>
          <w:sz w:val="24"/>
          <w:szCs w:val="24"/>
        </w:rPr>
      </w:pPr>
    </w:p>
    <w:p w14:paraId="786AE61F" w14:textId="77777777" w:rsidR="009C196B" w:rsidRPr="009C196B" w:rsidRDefault="009C196B" w:rsidP="009C196B">
      <w:pPr>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0B1964"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D9DAFC" w14:textId="77777777" w:rsidR="009C196B" w:rsidRPr="009C196B" w:rsidRDefault="009C196B" w:rsidP="009C196B">
      <w:pPr>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CB2BE3A" w14:textId="77777777" w:rsidR="009C196B" w:rsidRPr="009C196B" w:rsidRDefault="009C196B" w:rsidP="009C196B">
      <w:pPr>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0389841"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lastRenderedPageBreak/>
        <w:t>6.3.5.</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Tiekėjui suteikus Paslaugas konkrečiame etape, Pirkėjas atlieka Paslaugų rezultato patikrinimą ir privalo:</w:t>
      </w:r>
    </w:p>
    <w:p w14:paraId="3635BFB8"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708C1F9"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6.3.5.2.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196B">
        <w:rPr>
          <w:rFonts w:ascii="Times New Roman" w:eastAsia="Arial" w:hAnsi="Times New Roman" w:cs="Times New Roman"/>
          <w:b/>
          <w:bCs/>
          <w:sz w:val="24"/>
          <w:szCs w:val="24"/>
        </w:rPr>
        <w:t>Defektų aktas</w:t>
      </w:r>
      <w:r w:rsidRPr="009C196B">
        <w:rPr>
          <w:rFonts w:ascii="Times New Roman" w:eastAsia="Arial" w:hAnsi="Times New Roman" w:cs="Times New Roman"/>
          <w:sz w:val="24"/>
          <w:szCs w:val="24"/>
        </w:rPr>
        <w:t>); arba</w:t>
      </w:r>
    </w:p>
    <w:p w14:paraId="360635EA"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74F1E49"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6.3.6.</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149ACEA"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6.3.7.</w:t>
      </w:r>
      <w:r w:rsidRPr="009C196B">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7B510B"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6.3.8.</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FE0EA23"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6.3.9.</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9C196B">
        <w:rPr>
          <w:rFonts w:ascii="Times New Roman" w:hAnsi="Times New Roman" w:cs="Times New Roman"/>
          <w:sz w:val="24"/>
          <w:szCs w:val="24"/>
        </w:rPr>
        <w:t>jeigu kitaip nenumatyta Specialiosiose sąlygose.</w:t>
      </w:r>
    </w:p>
    <w:p w14:paraId="22832412" w14:textId="77777777" w:rsidR="009C196B" w:rsidRPr="009C196B" w:rsidRDefault="009C196B" w:rsidP="009C196B">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9C196B">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0B9AFC"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45843A"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EE4DE7" w14:textId="77777777" w:rsidR="009C196B" w:rsidRPr="009C196B" w:rsidRDefault="009C196B" w:rsidP="009C196B">
      <w:pPr>
        <w:pStyle w:val="Antrat1"/>
        <w:jc w:val="center"/>
        <w:rPr>
          <w:rFonts w:eastAsia="Arial"/>
          <w:b/>
          <w:bCs/>
          <w:caps/>
          <w:szCs w:val="24"/>
        </w:rPr>
      </w:pPr>
      <w:r w:rsidRPr="009C196B">
        <w:rPr>
          <w:rFonts w:eastAsia="Arial"/>
          <w:b/>
          <w:bCs/>
          <w:caps/>
          <w:szCs w:val="24"/>
        </w:rPr>
        <w:t>7.</w:t>
      </w:r>
      <w:r w:rsidRPr="009C196B">
        <w:rPr>
          <w:szCs w:val="24"/>
        </w:rPr>
        <w:t xml:space="preserve"> </w:t>
      </w:r>
      <w:r w:rsidRPr="009C196B">
        <w:rPr>
          <w:rFonts w:eastAsia="Arial"/>
          <w:b/>
          <w:bCs/>
          <w:caps/>
          <w:szCs w:val="24"/>
        </w:rPr>
        <w:t>Tiekėjo garantiniai įsipareigojimai</w:t>
      </w:r>
    </w:p>
    <w:p w14:paraId="462F96E5"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2ABCB253"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7.1.</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Garantiniai terminai (jei taikoma)</w:t>
      </w:r>
    </w:p>
    <w:p w14:paraId="2411D98B" w14:textId="77777777" w:rsidR="009C196B" w:rsidRPr="009C196B" w:rsidRDefault="009C196B" w:rsidP="009C196B">
      <w:pPr>
        <w:spacing w:after="0" w:line="240" w:lineRule="auto"/>
        <w:rPr>
          <w:rFonts w:ascii="Times New Roman" w:eastAsia="Arial" w:hAnsi="Times New Roman" w:cs="Times New Roman"/>
          <w:b/>
          <w:sz w:val="24"/>
          <w:szCs w:val="24"/>
        </w:rPr>
      </w:pPr>
    </w:p>
    <w:p w14:paraId="5BD37699" w14:textId="77777777" w:rsidR="009C196B" w:rsidRPr="009C196B" w:rsidRDefault="009C196B" w:rsidP="009C19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7.1.1.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79A1E6" w14:textId="77777777" w:rsidR="009C196B" w:rsidRPr="009C196B" w:rsidRDefault="009C196B" w:rsidP="009C19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7.1.2.</w:t>
      </w:r>
      <w:r w:rsidRPr="009C196B">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744D7FD" w14:textId="77777777" w:rsidR="009C196B" w:rsidRPr="009C196B" w:rsidRDefault="009C196B" w:rsidP="009C19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7.1.3.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71EB9CE" w14:textId="77777777" w:rsidR="009C196B" w:rsidRPr="009C196B" w:rsidRDefault="009C196B" w:rsidP="009C19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70CB1D2D"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7.2.</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Pretenzijos dėl Paslaugų trūkumų</w:t>
      </w:r>
    </w:p>
    <w:p w14:paraId="3B2B459A" w14:textId="77777777" w:rsidR="009C196B" w:rsidRPr="009C196B" w:rsidRDefault="009C196B" w:rsidP="009C196B">
      <w:pPr>
        <w:spacing w:after="0" w:line="240" w:lineRule="auto"/>
        <w:rPr>
          <w:rFonts w:ascii="Times New Roman" w:eastAsia="Arial" w:hAnsi="Times New Roman" w:cs="Times New Roman"/>
          <w:b/>
          <w:sz w:val="24"/>
          <w:szCs w:val="24"/>
        </w:rPr>
      </w:pPr>
    </w:p>
    <w:p w14:paraId="061A0156"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7.2.1.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 xml:space="preserve">Pirkėjas, per garantinius terminus (jei taikoma) arba bet kuriuo Sutarties galiojimo metu </w:t>
      </w:r>
      <w:r w:rsidRPr="009C196B">
        <w:rPr>
          <w:rFonts w:ascii="Times New Roman" w:eastAsia="Arial" w:hAnsi="Times New Roman" w:cs="Times New Roman"/>
          <w:sz w:val="24"/>
          <w:szCs w:val="24"/>
        </w:rPr>
        <w:lastRenderedPageBreak/>
        <w:t>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B1F24C"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7.2.2.</w:t>
      </w:r>
      <w:r w:rsidRPr="009C196B">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BA90DF8" w14:textId="77777777" w:rsidR="009C196B" w:rsidRPr="009C196B" w:rsidRDefault="009C196B" w:rsidP="009C196B">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7.2.3. Jei Tiekėjas nepripažįsta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89E46C" w14:textId="77777777" w:rsidR="009C196B" w:rsidRPr="009C196B" w:rsidRDefault="009C196B" w:rsidP="009C196B">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7.2.3.1. jei </w:t>
      </w:r>
      <w:r w:rsidRPr="009C196B">
        <w:rPr>
          <w:rFonts w:ascii="Times New Roman" w:eastAsia="Arial" w:hAnsi="Times New Roman" w:cs="Times New Roman"/>
          <w:sz w:val="24"/>
          <w:szCs w:val="24"/>
        </w:rPr>
        <w:t>Paslaugų rezultatas</w:t>
      </w:r>
      <w:r w:rsidRPr="009C196B">
        <w:rPr>
          <w:rFonts w:ascii="Times New Roman" w:hAnsi="Times New Roman" w:cs="Times New Roman"/>
          <w:sz w:val="24"/>
          <w:szCs w:val="24"/>
        </w:rPr>
        <w:t xml:space="preserve"> atitinka Sutartyje ir įstatymuose bei kituose teisės aktuose nurodytus reikalavimus – Pirkėjas;</w:t>
      </w:r>
    </w:p>
    <w:p w14:paraId="080CCA7F" w14:textId="77777777" w:rsidR="009C196B" w:rsidRPr="009C196B" w:rsidRDefault="009C196B" w:rsidP="009C196B">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7.2.3.2. jei </w:t>
      </w:r>
      <w:r w:rsidRPr="009C196B">
        <w:rPr>
          <w:rFonts w:ascii="Times New Roman" w:eastAsia="Arial" w:hAnsi="Times New Roman" w:cs="Times New Roman"/>
          <w:sz w:val="24"/>
          <w:szCs w:val="24"/>
        </w:rPr>
        <w:t>Paslaugų rezultatas</w:t>
      </w:r>
      <w:r w:rsidRPr="009C196B">
        <w:rPr>
          <w:rFonts w:ascii="Times New Roman" w:hAnsi="Times New Roman" w:cs="Times New Roman"/>
          <w:sz w:val="24"/>
          <w:szCs w:val="24"/>
        </w:rPr>
        <w:t xml:space="preserve"> neatitinka Sutartyje ir įstatymuose bei kituose teisės aktuose nurodytų reikalavimų – Tiekėjas.</w:t>
      </w:r>
    </w:p>
    <w:p w14:paraId="6DC113A5" w14:textId="77777777" w:rsidR="009C196B" w:rsidRPr="009C196B" w:rsidRDefault="009C196B" w:rsidP="009C196B">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7.2.4. Ekspertizės išvados Šalims yra privalomos.</w:t>
      </w:r>
    </w:p>
    <w:p w14:paraId="231B92E9" w14:textId="77777777" w:rsidR="009C196B" w:rsidRPr="009C196B" w:rsidRDefault="009C196B" w:rsidP="009C196B">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DFB2C2" w14:textId="77777777" w:rsidR="009C196B" w:rsidRPr="009C196B" w:rsidRDefault="009C196B" w:rsidP="009C196B">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7D9AC91"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7.3.</w:t>
      </w:r>
      <w:r w:rsidRPr="009C196B">
        <w:rPr>
          <w:rFonts w:ascii="Times New Roman" w:eastAsia="Arial" w:hAnsi="Times New Roman" w:cs="Times New Roman"/>
          <w:b/>
          <w:bCs/>
          <w:sz w:val="24"/>
          <w:szCs w:val="24"/>
        </w:rPr>
        <w:tab/>
        <w:t xml:space="preserve">Paslaugų </w:t>
      </w:r>
      <w:r w:rsidRPr="009C196B">
        <w:rPr>
          <w:rFonts w:ascii="Times New Roman" w:eastAsia="Arial" w:hAnsi="Times New Roman" w:cs="Times New Roman"/>
          <w:b/>
          <w:sz w:val="24"/>
          <w:szCs w:val="24"/>
        </w:rPr>
        <w:t>trūkumų šalinimas</w:t>
      </w:r>
    </w:p>
    <w:p w14:paraId="24BE2CB1" w14:textId="77777777" w:rsidR="009C196B" w:rsidRPr="009C196B" w:rsidRDefault="009C196B" w:rsidP="009C196B">
      <w:pPr>
        <w:spacing w:after="0" w:line="240" w:lineRule="auto"/>
        <w:rPr>
          <w:rFonts w:ascii="Times New Roman" w:eastAsia="Arial" w:hAnsi="Times New Roman" w:cs="Times New Roman"/>
          <w:b/>
          <w:sz w:val="24"/>
          <w:szCs w:val="24"/>
        </w:rPr>
      </w:pPr>
    </w:p>
    <w:p w14:paraId="2EC53900"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7.3.1.</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Tiekėjas privalo nemokamai pašalinti Paslaugų rezultato trūkumus. Jeigu nustatomi s</w:t>
      </w:r>
      <w:r w:rsidRPr="009C196B">
        <w:rPr>
          <w:rFonts w:ascii="Times New Roman" w:hAnsi="Times New Roman" w:cs="Times New Roman"/>
          <w:sz w:val="24"/>
          <w:szCs w:val="24"/>
        </w:rPr>
        <w:t xml:space="preserve">u Paslaugomis susijusių prekių trūkumai, Tiekėjas privalo </w:t>
      </w:r>
      <w:r w:rsidRPr="009C196B">
        <w:rPr>
          <w:rFonts w:ascii="Times New Roman" w:eastAsia="Arial" w:hAnsi="Times New Roman" w:cs="Times New Roman"/>
          <w:sz w:val="24"/>
          <w:szCs w:val="24"/>
        </w:rPr>
        <w:t xml:space="preserve">pašalinti </w:t>
      </w:r>
      <w:r w:rsidRPr="009C196B">
        <w:rPr>
          <w:rFonts w:ascii="Times New Roman" w:hAnsi="Times New Roman" w:cs="Times New Roman"/>
          <w:sz w:val="24"/>
          <w:szCs w:val="24"/>
        </w:rPr>
        <w:t>jų</w:t>
      </w:r>
      <w:r w:rsidRPr="009C196B">
        <w:rPr>
          <w:rFonts w:ascii="Times New Roman" w:eastAsia="Arial" w:hAnsi="Times New Roman" w:cs="Times New Roman"/>
          <w:sz w:val="24"/>
          <w:szCs w:val="24"/>
        </w:rPr>
        <w:t xml:space="preserve"> trūkumus, sutaisydamas prekes ar jų dalį arba pakeisdamas prekę nauja preke ar jos dalimi.</w:t>
      </w:r>
    </w:p>
    <w:p w14:paraId="5F287F6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7.3.2.</w:t>
      </w:r>
      <w:r w:rsidRPr="009C196B">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AC7A6B"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6E13936"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5C7408"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7.3.5.</w:t>
      </w:r>
      <w:r w:rsidRPr="009C196B">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ADC1F36"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7.3.6.</w:t>
      </w:r>
      <w:r w:rsidRPr="009C196B">
        <w:rPr>
          <w:rFonts w:ascii="Times New Roman" w:eastAsia="Arial" w:hAnsi="Times New Roman" w:cs="Times New Roman"/>
          <w:sz w:val="24"/>
          <w:szCs w:val="24"/>
        </w:rPr>
        <w:tab/>
        <w:t>Tiekėjas, pašalinęs visus Paslaugų trūkumus, privalo apie tai informuoti Pirkėją.</w:t>
      </w:r>
    </w:p>
    <w:p w14:paraId="29A63F53"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7.3.7.</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D80B6C"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3B17E3"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7.4.</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Pirkėjo teisės, Tiekėjui nepašalinus Paslaugų trūkumų</w:t>
      </w:r>
    </w:p>
    <w:p w14:paraId="1610174A" w14:textId="77777777" w:rsidR="009C196B" w:rsidRPr="009C196B" w:rsidRDefault="009C196B" w:rsidP="009C196B">
      <w:pPr>
        <w:spacing w:after="0" w:line="240" w:lineRule="auto"/>
        <w:rPr>
          <w:rFonts w:ascii="Times New Roman" w:eastAsia="Arial" w:hAnsi="Times New Roman" w:cs="Times New Roman"/>
          <w:b/>
          <w:sz w:val="24"/>
          <w:szCs w:val="24"/>
        </w:rPr>
      </w:pPr>
    </w:p>
    <w:p w14:paraId="025A31BA"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7.4.1.</w:t>
      </w:r>
      <w:r w:rsidRPr="009C196B">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3256C1"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7.4.1.1.</w:t>
      </w:r>
      <w:r w:rsidRPr="009C196B">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370E11"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9C196B">
        <w:rPr>
          <w:rFonts w:ascii="Times New Roman" w:eastAsia="Arial" w:hAnsi="Times New Roman" w:cs="Times New Roman"/>
          <w:sz w:val="24"/>
          <w:szCs w:val="24"/>
        </w:rPr>
        <w:lastRenderedPageBreak/>
        <w:t>7.4.1.2.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239EDC"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3921AFE"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7.4.2.</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22372C"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7.4.3.</w:t>
      </w:r>
      <w:r w:rsidRPr="009C196B">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6AB75F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7.4.4.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1AD95C8D"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FC03C34" w14:textId="77777777" w:rsidR="009C196B" w:rsidRPr="009C196B" w:rsidRDefault="009C196B" w:rsidP="009C196B">
      <w:pPr>
        <w:pStyle w:val="Antrat1"/>
        <w:jc w:val="center"/>
        <w:rPr>
          <w:rFonts w:eastAsia="Arial"/>
          <w:b/>
          <w:bCs/>
          <w:caps/>
          <w:szCs w:val="24"/>
        </w:rPr>
      </w:pPr>
      <w:r w:rsidRPr="009C196B">
        <w:rPr>
          <w:rFonts w:eastAsia="Arial"/>
          <w:b/>
          <w:bCs/>
          <w:caps/>
          <w:szCs w:val="24"/>
        </w:rPr>
        <w:t>8.</w:t>
      </w:r>
      <w:r w:rsidRPr="009C196B">
        <w:rPr>
          <w:szCs w:val="24"/>
        </w:rPr>
        <w:t xml:space="preserve"> </w:t>
      </w:r>
      <w:r w:rsidRPr="009C196B">
        <w:rPr>
          <w:rFonts w:eastAsia="Arial"/>
          <w:b/>
          <w:bCs/>
          <w:caps/>
          <w:szCs w:val="24"/>
        </w:rPr>
        <w:t>Paslaugų suteikimo terminai</w:t>
      </w:r>
    </w:p>
    <w:p w14:paraId="2CD26C76"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1F97AEFB"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8.1.</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Paslaugų terminai ir teikimo grafikas</w:t>
      </w:r>
    </w:p>
    <w:p w14:paraId="19208AEF" w14:textId="77777777" w:rsidR="009C196B" w:rsidRPr="009C196B" w:rsidRDefault="009C196B" w:rsidP="009C196B">
      <w:pPr>
        <w:spacing w:after="0" w:line="240" w:lineRule="auto"/>
        <w:rPr>
          <w:rFonts w:ascii="Times New Roman" w:eastAsia="Arial" w:hAnsi="Times New Roman" w:cs="Times New Roman"/>
          <w:b/>
          <w:sz w:val="24"/>
          <w:szCs w:val="24"/>
        </w:rPr>
      </w:pPr>
    </w:p>
    <w:p w14:paraId="107EABB3"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8.1.1.</w:t>
      </w:r>
      <w:r w:rsidRPr="009C196B">
        <w:rPr>
          <w:rFonts w:ascii="Times New Roman" w:eastAsia="Arial" w:hAnsi="Times New Roman" w:cs="Times New Roman"/>
          <w:sz w:val="24"/>
          <w:szCs w:val="24"/>
        </w:rPr>
        <w:tab/>
        <w:t>Tiekėjas privalo suteikti Paslaugas laikydamasis terminų, nurodytų Specialiosiose sąlygose.</w:t>
      </w:r>
    </w:p>
    <w:p w14:paraId="668DA055"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8.1.2.</w:t>
      </w:r>
      <w:r w:rsidRPr="009C196B">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196B">
        <w:rPr>
          <w:rFonts w:ascii="Times New Roman" w:eastAsia="Arial" w:hAnsi="Times New Roman" w:cs="Times New Roman"/>
          <w:b/>
          <w:bCs/>
          <w:sz w:val="24"/>
          <w:szCs w:val="24"/>
        </w:rPr>
        <w:t>Grafikas</w:t>
      </w:r>
      <w:r w:rsidRPr="009C196B">
        <w:rPr>
          <w:rFonts w:ascii="Times New Roman" w:eastAsia="Arial" w:hAnsi="Times New Roman" w:cs="Times New Roman"/>
          <w:sz w:val="24"/>
          <w:szCs w:val="24"/>
        </w:rPr>
        <w:t>).</w:t>
      </w:r>
    </w:p>
    <w:p w14:paraId="624CC075"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8.1.3.</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58031B4"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1FFA122"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8.2.</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 xml:space="preserve">Netesybos už </w:t>
      </w:r>
      <w:r w:rsidRPr="009C196B">
        <w:rPr>
          <w:rFonts w:ascii="Times New Roman" w:eastAsia="Arial" w:hAnsi="Times New Roman" w:cs="Times New Roman"/>
          <w:b/>
          <w:bCs/>
          <w:sz w:val="24"/>
          <w:szCs w:val="24"/>
        </w:rPr>
        <w:t>Paslaugų teikimo</w:t>
      </w:r>
      <w:r w:rsidRPr="009C196B">
        <w:rPr>
          <w:rFonts w:ascii="Times New Roman" w:eastAsia="Arial" w:hAnsi="Times New Roman" w:cs="Times New Roman"/>
          <w:b/>
          <w:sz w:val="24"/>
          <w:szCs w:val="24"/>
        </w:rPr>
        <w:t xml:space="preserve"> vėlavimą</w:t>
      </w:r>
    </w:p>
    <w:p w14:paraId="16D5478E" w14:textId="77777777" w:rsidR="009C196B" w:rsidRPr="009C196B" w:rsidRDefault="009C196B" w:rsidP="009C196B">
      <w:pPr>
        <w:spacing w:after="0" w:line="240" w:lineRule="auto"/>
        <w:rPr>
          <w:rFonts w:ascii="Times New Roman" w:eastAsia="Arial" w:hAnsi="Times New Roman" w:cs="Times New Roman"/>
          <w:b/>
          <w:sz w:val="24"/>
          <w:szCs w:val="24"/>
        </w:rPr>
      </w:pPr>
    </w:p>
    <w:p w14:paraId="0F26E0E4" w14:textId="77777777" w:rsidR="009C196B" w:rsidRPr="009C196B" w:rsidRDefault="009C196B" w:rsidP="009C196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8.2.1.</w:t>
      </w:r>
      <w:r w:rsidRPr="009C196B">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18E372F" w14:textId="77777777" w:rsidR="009C196B" w:rsidRPr="009C196B" w:rsidRDefault="009C196B" w:rsidP="009C196B">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8.2.2.</w:t>
      </w:r>
      <w:r w:rsidRPr="009C196B">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E7F44C"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hAnsi="Times New Roman" w:cs="Times New Roman"/>
          <w:sz w:val="24"/>
          <w:szCs w:val="24"/>
        </w:rPr>
        <w:t xml:space="preserve">8.2.3. Jei Tiekėjui pagal šią Sutartį yra priskaičiuotos netesybos, Pirkėjo už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93C282"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999FDD"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9. </w:t>
      </w:r>
      <w:r w:rsidRPr="009C196B">
        <w:rPr>
          <w:rFonts w:eastAsia="Arial"/>
          <w:b/>
          <w:caps/>
          <w:szCs w:val="24"/>
        </w:rPr>
        <w:t>Prievolių pagal Sutartį įvykdymo užtikrinimo būdai</w:t>
      </w:r>
    </w:p>
    <w:p w14:paraId="4B96A253"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6CDE171A"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292F31"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A043043"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10. </w:t>
      </w:r>
      <w:r w:rsidRPr="009C196B">
        <w:rPr>
          <w:rFonts w:eastAsia="Arial"/>
          <w:b/>
          <w:caps/>
          <w:szCs w:val="24"/>
        </w:rPr>
        <w:t>Sutarties įvykdymo užtikrinimas (JEI TAIKOMA)</w:t>
      </w:r>
    </w:p>
    <w:p w14:paraId="5DBC3C6D"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19670362"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9C196B">
        <w:rPr>
          <w:rFonts w:ascii="Times New Roman" w:eastAsia="Cambria" w:hAnsi="Times New Roman" w:cs="Times New Roman"/>
          <w:sz w:val="24"/>
          <w:szCs w:val="24"/>
          <w:shd w:val="clear" w:color="auto" w:fill="FFFFFF"/>
        </w:rPr>
        <w:t xml:space="preserve">pirmo pareikalavimo </w:t>
      </w:r>
      <w:r w:rsidRPr="009C196B">
        <w:rPr>
          <w:rFonts w:ascii="Times New Roman" w:eastAsia="Arial" w:hAnsi="Times New Roman" w:cs="Times New Roman"/>
          <w:sz w:val="24"/>
          <w:szCs w:val="24"/>
          <w:shd w:val="clear" w:color="auto" w:fill="FFFFFF"/>
        </w:rPr>
        <w:t xml:space="preserve">banko garantiją arba draudimo bendrovės laidavimo draudimo raštą arba kitą Specialiosiose sąlygose nurodytą sutartinių </w:t>
      </w:r>
      <w:r w:rsidRPr="009C196B">
        <w:rPr>
          <w:rFonts w:ascii="Times New Roman" w:eastAsia="Arial" w:hAnsi="Times New Roman" w:cs="Times New Roman"/>
          <w:sz w:val="24"/>
          <w:szCs w:val="24"/>
          <w:shd w:val="clear" w:color="auto" w:fill="FFFFFF"/>
        </w:rPr>
        <w:lastRenderedPageBreak/>
        <w:t>įsipareigojimų įvykdymo užtikrinimą.</w:t>
      </w:r>
    </w:p>
    <w:p w14:paraId="1FF97BA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9C196B">
        <w:rPr>
          <w:rFonts w:ascii="Times New Roman" w:hAnsi="Times New Roman" w:cs="Times New Roman"/>
          <w:b/>
          <w:bCs/>
          <w:sz w:val="24"/>
          <w:szCs w:val="24"/>
        </w:rPr>
        <w:t>Pastaba.</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098039" w14:textId="77777777" w:rsidR="009C196B" w:rsidRPr="009C196B" w:rsidRDefault="009C196B" w:rsidP="009C196B">
      <w:pPr>
        <w:tabs>
          <w:tab w:val="left" w:pos="567"/>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196B">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9C196B">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9C196B">
        <w:rPr>
          <w:rFonts w:ascii="Times New Roman" w:eastAsia="Cambria" w:hAnsi="Times New Roman" w:cs="Times New Roman"/>
          <w:b/>
          <w:bCs/>
          <w:sz w:val="24"/>
          <w:szCs w:val="24"/>
          <w:shd w:val="clear" w:color="auto" w:fill="FFFFFF"/>
        </w:rPr>
        <w:t>Sutarties įvykdymo užtikrinimas</w:t>
      </w:r>
      <w:r w:rsidRPr="009C196B">
        <w:rPr>
          <w:rFonts w:ascii="Times New Roman" w:eastAsia="Cambria" w:hAnsi="Times New Roman" w:cs="Times New Roman"/>
          <w:sz w:val="24"/>
          <w:szCs w:val="24"/>
          <w:shd w:val="clear" w:color="auto" w:fill="FFFFFF"/>
        </w:rPr>
        <w:t>).</w:t>
      </w:r>
    </w:p>
    <w:p w14:paraId="2488DA48"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2AD240"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D0AFC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F4268F"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77F771"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10.7. Sutarties įvykdymo užtikrinimas turi įsigalioti ne vėliau negu jo pateikimo Pirkėjui dieną.</w:t>
      </w:r>
    </w:p>
    <w:p w14:paraId="5C5C8C6E"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10.8. Sutarties įvykdymo užtikrinimo suma turi būti nurodoma ir išmokama eurais.</w:t>
      </w:r>
    </w:p>
    <w:p w14:paraId="658444D4"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E51764C"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10.10. Sutarties įvykdymo užtikrinime nurodytas jo galiojimo terminas turi būti ne trumpesnis nei nurodytas Specialiosiose sąlygose.</w:t>
      </w:r>
    </w:p>
    <w:p w14:paraId="3634100F"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58F01C"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10.12. Jeigu Sutartyje nustatytomis sąlygomis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suteikimo terminas yra pratęsiamas arba nukeliamas dėl Sutarties sustabdymo, arba suteikti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 xml:space="preserve"> arba taisyti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0021CA"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1CFE07" w14:textId="77777777" w:rsidR="009C196B" w:rsidRPr="009C196B" w:rsidRDefault="009C196B" w:rsidP="009C196B">
      <w:pPr>
        <w:tabs>
          <w:tab w:val="left" w:pos="567"/>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9C196B">
        <w:rPr>
          <w:rFonts w:ascii="Times New Roman" w:hAnsi="Times New Roman" w:cs="Times New Roman"/>
          <w:sz w:val="24"/>
          <w:szCs w:val="24"/>
        </w:rPr>
        <w:lastRenderedPageBreak/>
        <w:t>Sutarties įvykdymo užtikrinimą išdavusio banko (draudimo bendrovės) veiklos sustabdymu arba galimu veiklos sustabdymu (įskaitant nemokumą, likvidavimą ar teisinės apsaugos taikymo procedūras).</w:t>
      </w:r>
    </w:p>
    <w:p w14:paraId="584A1C7F"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3418B1"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10.16. Pirkėjas gali pasinaudoti Sutarties įvykdymo užtikrinimu, esant bet kuriai iš žemiau nurodytų aplinkybių:</w:t>
      </w:r>
    </w:p>
    <w:p w14:paraId="1FA40F00"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10.16.1. Tiekėjas neįvykdė, nevykdo arba netinkamai vykdo savo įsipareigojimus pagal Sutartį;</w:t>
      </w:r>
    </w:p>
    <w:p w14:paraId="73E03E8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10.16.2. Tiekėjas per protingai nustatytą laikotarpį neįvykdo Pirkėjo nurodymo ištaisyti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trūkumus;</w:t>
      </w:r>
    </w:p>
    <w:p w14:paraId="7CCB9E7A"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A8B9BA4"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10.16.4. Tiekėjas be pateisinamos priežasties (ne Sutartyje nustatytais atvejais) vienašališkai nutraukia Sutartį.</w:t>
      </w:r>
    </w:p>
    <w:p w14:paraId="48DEBD04"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b/>
          <w:bCs/>
          <w:sz w:val="24"/>
          <w:szCs w:val="24"/>
        </w:rPr>
      </w:pPr>
    </w:p>
    <w:p w14:paraId="24062583" w14:textId="77777777" w:rsidR="009C196B" w:rsidRPr="009C196B" w:rsidRDefault="009C196B" w:rsidP="009C196B">
      <w:pPr>
        <w:pStyle w:val="Antrat1"/>
        <w:jc w:val="center"/>
        <w:rPr>
          <w:rFonts w:eastAsia="Cambria"/>
          <w:caps/>
          <w:szCs w:val="24"/>
          <w14:numSpacing w14:val="tabular"/>
        </w:rPr>
      </w:pPr>
      <w:r w:rsidRPr="009C196B">
        <w:rPr>
          <w:rFonts w:eastAsia="Cambria"/>
          <w:b/>
          <w:bCs/>
          <w:caps/>
          <w:szCs w:val="24"/>
          <w14:numSpacing w14:val="tabular"/>
        </w:rPr>
        <w:t>11. Sutarties kaina ir jos perskaičiavimas</w:t>
      </w:r>
    </w:p>
    <w:p w14:paraId="1AD9CB03" w14:textId="77777777" w:rsidR="009C196B" w:rsidRPr="009C196B" w:rsidRDefault="009C196B" w:rsidP="009C196B">
      <w:pPr>
        <w:spacing w:after="0" w:line="240" w:lineRule="auto"/>
        <w:rPr>
          <w:rFonts w:ascii="Times New Roman" w:eastAsia="Arial" w:hAnsi="Times New Roman" w:cs="Times New Roman"/>
          <w:b/>
          <w:sz w:val="24"/>
          <w:szCs w:val="24"/>
        </w:rPr>
      </w:pPr>
    </w:p>
    <w:p w14:paraId="304E0350"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BE1EA01"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11.2. Pradinės sutarties vertė yra nurodyta Specialiosiose sąlygose.</w:t>
      </w:r>
    </w:p>
    <w:p w14:paraId="64DB0F50"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2E75FEE"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11.4. Sutarties kainos peržiūra atliekama Specialiosiose sąlygose nustatyta tvarka.</w:t>
      </w:r>
    </w:p>
    <w:p w14:paraId="41580E91"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A33BA19" w14:textId="77777777" w:rsidR="009C196B" w:rsidRPr="009C196B" w:rsidRDefault="009C196B" w:rsidP="009C196B">
      <w:pPr>
        <w:pStyle w:val="Antrat1"/>
        <w:jc w:val="center"/>
        <w:rPr>
          <w:rFonts w:eastAsia="Cambria"/>
          <w:b/>
          <w:bCs/>
          <w:caps/>
          <w:szCs w:val="24"/>
          <w14:numSpacing w14:val="tabular"/>
        </w:rPr>
      </w:pPr>
      <w:r w:rsidRPr="009C196B">
        <w:rPr>
          <w:rFonts w:eastAsia="Cambria"/>
          <w:b/>
          <w:bCs/>
          <w:caps/>
          <w:szCs w:val="24"/>
          <w14:numSpacing w14:val="tabular"/>
        </w:rPr>
        <w:t>12. Atsiskaitymo tvarka</w:t>
      </w:r>
    </w:p>
    <w:p w14:paraId="5D7740B9" w14:textId="77777777" w:rsidR="009C196B" w:rsidRPr="009C196B" w:rsidRDefault="009C196B" w:rsidP="009C196B">
      <w:pPr>
        <w:spacing w:after="0" w:line="240" w:lineRule="auto"/>
        <w:rPr>
          <w:rFonts w:ascii="Times New Roman" w:eastAsia="Cambria" w:hAnsi="Times New Roman" w:cs="Times New Roman"/>
          <w:b/>
          <w:bCs/>
          <w:caps/>
          <w:sz w:val="24"/>
          <w:szCs w:val="24"/>
          <w14:numSpacing w14:val="tabular"/>
        </w:rPr>
      </w:pPr>
    </w:p>
    <w:p w14:paraId="42FAEBC6"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9C196B">
        <w:rPr>
          <w:rFonts w:ascii="Times New Roman" w:eastAsia="Arial" w:hAnsi="Times New Roman" w:cs="Times New Roman"/>
          <w:b/>
          <w:bCs/>
          <w:sz w:val="24"/>
          <w:szCs w:val="24"/>
        </w:rPr>
        <w:t>12.1.</w:t>
      </w:r>
      <w:r w:rsidRPr="009C196B">
        <w:rPr>
          <w:rFonts w:ascii="Times New Roman" w:hAnsi="Times New Roman" w:cs="Times New Roman"/>
          <w:sz w:val="24"/>
          <w:szCs w:val="24"/>
        </w:rPr>
        <w:tab/>
      </w:r>
      <w:r w:rsidRPr="009C196B">
        <w:rPr>
          <w:rFonts w:ascii="Times New Roman" w:eastAsia="Arial" w:hAnsi="Times New Roman" w:cs="Times New Roman"/>
          <w:b/>
          <w:bCs/>
          <w:sz w:val="24"/>
          <w:szCs w:val="24"/>
        </w:rPr>
        <w:t>Išankstinis mokėjimas (avansas) (jei taikoma)</w:t>
      </w:r>
    </w:p>
    <w:p w14:paraId="2F33DA5B" w14:textId="77777777" w:rsidR="009C196B" w:rsidRPr="009C196B" w:rsidRDefault="009C196B" w:rsidP="009C196B">
      <w:pPr>
        <w:spacing w:after="0" w:line="240" w:lineRule="auto"/>
        <w:rPr>
          <w:rFonts w:ascii="Times New Roman" w:eastAsia="Arial" w:hAnsi="Times New Roman" w:cs="Times New Roman"/>
          <w:b/>
          <w:sz w:val="24"/>
          <w:szCs w:val="24"/>
        </w:rPr>
      </w:pPr>
    </w:p>
    <w:p w14:paraId="734C9D3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9C196B">
        <w:rPr>
          <w:rFonts w:ascii="Times New Roman" w:hAnsi="Times New Roman" w:cs="Times New Roman"/>
          <w:b/>
          <w:bCs/>
          <w:sz w:val="24"/>
          <w:szCs w:val="24"/>
        </w:rPr>
        <w:t xml:space="preserve"> Avansas</w:t>
      </w:r>
      <w:r w:rsidRPr="009C196B">
        <w:rPr>
          <w:rFonts w:ascii="Times New Roman" w:hAnsi="Times New Roman" w:cs="Times New Roman"/>
          <w:sz w:val="24"/>
          <w:szCs w:val="24"/>
        </w:rPr>
        <w:t>).</w:t>
      </w:r>
    </w:p>
    <w:p w14:paraId="5D381DBF"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12.1.2. Pirkėjas sumoka Tiekėjui ne didesnį kaip Specialiosiose sąlygose nurodyto dydžio Avansą.</w:t>
      </w:r>
    </w:p>
    <w:p w14:paraId="4CDA0F6A"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196B">
        <w:rPr>
          <w:rFonts w:ascii="Times New Roman" w:hAnsi="Times New Roman" w:cs="Times New Roman"/>
          <w:b/>
          <w:sz w:val="24"/>
          <w:szCs w:val="24"/>
        </w:rPr>
        <w:t>Avanso užtikrinimas</w:t>
      </w:r>
      <w:r w:rsidRPr="009C196B">
        <w:rPr>
          <w:rFonts w:ascii="Times New Roman" w:hAnsi="Times New Roman" w:cs="Times New Roman"/>
          <w:sz w:val="24"/>
          <w:szCs w:val="24"/>
        </w:rPr>
        <w:t>).</w:t>
      </w:r>
    </w:p>
    <w:p w14:paraId="648E25FB"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b/>
          <w:bCs/>
          <w:sz w:val="24"/>
          <w:szCs w:val="24"/>
        </w:rPr>
        <w:t>Pastaba.</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196B">
        <w:rPr>
          <w:rFonts w:ascii="Times New Roman" w:hAnsi="Times New Roman" w:cs="Times New Roman"/>
          <w:sz w:val="24"/>
          <w:szCs w:val="24"/>
        </w:rPr>
        <w:t xml:space="preserve"> </w:t>
      </w:r>
      <w:r w:rsidRPr="009C196B">
        <w:rPr>
          <w:rFonts w:ascii="Times New Roman" w:eastAsia="Arial" w:hAnsi="Times New Roman" w:cs="Times New Roman"/>
          <w:sz w:val="24"/>
          <w:szCs w:val="24"/>
          <w:shd w:val="clear" w:color="auto" w:fill="FFFFFF"/>
        </w:rPr>
        <w:t>įstatymų bei kitų teisės aktų</w:t>
      </w:r>
      <w:r w:rsidRPr="009C196B">
        <w:rPr>
          <w:rFonts w:ascii="Times New Roman" w:eastAsia="Arial" w:hAnsi="Times New Roman" w:cs="Times New Roman"/>
          <w:sz w:val="24"/>
          <w:szCs w:val="24"/>
        </w:rPr>
        <w:t xml:space="preserve"> </w:t>
      </w:r>
      <w:r w:rsidRPr="009C196B">
        <w:rPr>
          <w:rFonts w:ascii="Times New Roman" w:eastAsia="Arial" w:hAnsi="Times New Roman" w:cs="Times New Roman"/>
          <w:sz w:val="24"/>
          <w:szCs w:val="24"/>
          <w:shd w:val="clear" w:color="auto" w:fill="FFFFFF"/>
        </w:rPr>
        <w:t>nuostatas.</w:t>
      </w:r>
    </w:p>
    <w:p w14:paraId="3C53EB2C"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71BA6B"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80986FD"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8C9C50"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12.1.7. Avanso užtikrinimo suma turi būti nurodoma ir išmokama eurais.</w:t>
      </w:r>
    </w:p>
    <w:p w14:paraId="4D555B0A"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12.1.8. Avanso užtikrinimas turi būti surašytas lietuvių arba kita kalba (esant Pirkėjo prašymui, turi būti pateiktas vertimas į lietuvių kalbą).</w:t>
      </w:r>
    </w:p>
    <w:p w14:paraId="5E926E64"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12.1.9. Avanso užtikrinimas, neatitinkantis šiame Sutarties poskyryje nustatytų reikalavimų, nebus priimamas.</w:t>
      </w:r>
    </w:p>
    <w:p w14:paraId="32A1D16A"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4EB963E"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CEF8DFB"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12.1.12. Nutraukus Sutartį, Tiekėjas privalo grąžinti Pirkėjui gautą Avansą per 5 (penkias) darbo dienas (jeigu dalis </w:t>
      </w:r>
      <w:r w:rsidRPr="009C196B">
        <w:rPr>
          <w:rFonts w:ascii="Times New Roman" w:eastAsia="Arial" w:hAnsi="Times New Roman" w:cs="Times New Roman"/>
          <w:sz w:val="24"/>
          <w:szCs w:val="24"/>
        </w:rPr>
        <w:t>Paslaugų yra suteikta</w:t>
      </w:r>
      <w:r w:rsidRPr="009C196B">
        <w:rPr>
          <w:rFonts w:ascii="Times New Roman" w:hAnsi="Times New Roman" w:cs="Times New Roman"/>
          <w:sz w:val="24"/>
          <w:szCs w:val="24"/>
        </w:rPr>
        <w:t xml:space="preserve">, Pirkėjas jas yra priėmęs ir </w:t>
      </w:r>
      <w:r w:rsidRPr="009C196B">
        <w:rPr>
          <w:rFonts w:ascii="Times New Roman" w:eastAsia="Arial" w:hAnsi="Times New Roman" w:cs="Times New Roman"/>
          <w:sz w:val="24"/>
          <w:szCs w:val="24"/>
        </w:rPr>
        <w:t>Paslaugų rezultatu</w:t>
      </w:r>
      <w:r w:rsidRPr="009C196B">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26BEA2"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p>
    <w:p w14:paraId="026C2EA3"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12.2.</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Mokėjimų tvarka</w:t>
      </w:r>
    </w:p>
    <w:p w14:paraId="0B45D858" w14:textId="77777777" w:rsidR="009C196B" w:rsidRPr="009C196B" w:rsidRDefault="009C196B" w:rsidP="009C196B">
      <w:pPr>
        <w:spacing w:after="0" w:line="240" w:lineRule="auto"/>
        <w:rPr>
          <w:rFonts w:ascii="Times New Roman" w:eastAsia="Arial" w:hAnsi="Times New Roman" w:cs="Times New Roman"/>
          <w:b/>
          <w:sz w:val="24"/>
          <w:szCs w:val="24"/>
        </w:rPr>
      </w:pPr>
    </w:p>
    <w:p w14:paraId="11895322"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12.2.1.</w:t>
      </w:r>
      <w:r w:rsidRPr="009C196B">
        <w:rPr>
          <w:rFonts w:ascii="Times New Roman" w:eastAsia="Arial" w:hAnsi="Times New Roman" w:cs="Times New Roman"/>
          <w:sz w:val="24"/>
          <w:szCs w:val="24"/>
        </w:rPr>
        <w:tab/>
      </w:r>
      <w:r w:rsidRPr="009C196B">
        <w:rPr>
          <w:rFonts w:ascii="Times New Roman" w:hAnsi="Times New Roman" w:cs="Times New Roman"/>
          <w:sz w:val="24"/>
          <w:szCs w:val="24"/>
        </w:rPr>
        <w:t xml:space="preserve">Tiekėjas išrašo Sąskaitą tik Šalims pasirašius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perdavimo–priėmimo aktą, jeigu kitaip nenumatyta Specialiosiose sąlygose</w:t>
      </w:r>
      <w:r w:rsidRPr="009C196B">
        <w:rPr>
          <w:rFonts w:ascii="Times New Roman" w:eastAsia="Arial" w:hAnsi="Times New Roman" w:cs="Times New Roman"/>
          <w:sz w:val="24"/>
          <w:szCs w:val="24"/>
        </w:rPr>
        <w:t>:</w:t>
      </w:r>
    </w:p>
    <w:p w14:paraId="5C46FB6F"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12.2.1.1.</w:t>
      </w:r>
      <w:r w:rsidRPr="009C196B">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28B5D8"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12.2.1.2. </w:t>
      </w:r>
      <w:r w:rsidRPr="009C196B">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76D4D976"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12.2.2.</w:t>
      </w:r>
      <w:r w:rsidRPr="009C196B">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A77455"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12.2.3.</w:t>
      </w:r>
      <w:r w:rsidRPr="009C196B">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5926D371"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12.2.4.</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Pirkėjas atlieka mokėjimus už Paslaugas Specialiosiose sąlygose nustatytais terminais.</w:t>
      </w:r>
    </w:p>
    <w:p w14:paraId="418A8BD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12.2.5.</w:t>
      </w:r>
      <w:r w:rsidRPr="009C196B">
        <w:rPr>
          <w:rFonts w:ascii="Times New Roman" w:eastAsia="Arial" w:hAnsi="Times New Roman" w:cs="Times New Roman"/>
          <w:sz w:val="24"/>
          <w:szCs w:val="24"/>
        </w:rPr>
        <w:tab/>
        <w:t>Už mokėjimų pagal Sutartį vėlavimus Pirkėjui taikomos netesybos Specialiosiose sąlygose nustatyta tvarka.</w:t>
      </w:r>
    </w:p>
    <w:p w14:paraId="7B237F42"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12.2.6.</w:t>
      </w:r>
      <w:r w:rsidRPr="009C196B">
        <w:rPr>
          <w:rFonts w:ascii="Times New Roman" w:hAnsi="Times New Roman" w:cs="Times New Roman"/>
          <w:sz w:val="24"/>
          <w:szCs w:val="24"/>
        </w:rPr>
        <w:tab/>
      </w:r>
      <w:r w:rsidRPr="009C196B">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BD6041C" w14:textId="77777777" w:rsidR="009C196B" w:rsidRPr="009C196B" w:rsidRDefault="009C196B" w:rsidP="009C196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12.2.7.</w:t>
      </w:r>
      <w:r w:rsidRPr="009C196B">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w:t>
      </w:r>
      <w:r w:rsidRPr="009C196B">
        <w:rPr>
          <w:rFonts w:ascii="Times New Roman" w:eastAsia="Arial" w:hAnsi="Times New Roman" w:cs="Times New Roman"/>
          <w:sz w:val="24"/>
          <w:szCs w:val="24"/>
        </w:rPr>
        <w:lastRenderedPageBreak/>
        <w:t>likutį pervesti į Tiekėjo banko sąskaitą po to, kai pagal Sutarties ir trišalio susitarimo reikalavimus sudaromas suteiktų Paslaugų perdavimo–priėmimo aktas ir Tiekėjas pateikia Sąskaitą už Paslaugas Pirkėjui.</w:t>
      </w:r>
    </w:p>
    <w:p w14:paraId="7C6866D5"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C3DF037"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12.3.</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Kiti atsiskaitymo klausimai</w:t>
      </w:r>
    </w:p>
    <w:p w14:paraId="7F354B1D" w14:textId="77777777" w:rsidR="009C196B" w:rsidRPr="009C196B" w:rsidRDefault="009C196B" w:rsidP="009C196B">
      <w:pPr>
        <w:spacing w:after="0" w:line="240" w:lineRule="auto"/>
        <w:rPr>
          <w:rFonts w:ascii="Times New Roman" w:eastAsia="Arial" w:hAnsi="Times New Roman" w:cs="Times New Roman"/>
          <w:b/>
          <w:sz w:val="24"/>
          <w:szCs w:val="24"/>
        </w:rPr>
      </w:pPr>
    </w:p>
    <w:p w14:paraId="3A8F8F45"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12.3.1.</w:t>
      </w:r>
      <w:r w:rsidRPr="009C196B">
        <w:rPr>
          <w:rFonts w:ascii="Times New Roman" w:eastAsia="Arial" w:hAnsi="Times New Roman" w:cs="Times New Roman"/>
          <w:sz w:val="24"/>
          <w:szCs w:val="24"/>
        </w:rPr>
        <w:tab/>
        <w:t>Pirkėjas privalo pervesti mokėjimus Tiekėjui į Tiekėjo banko sąskaitą, nurodytą Specialiosiose sąlygose.</w:t>
      </w:r>
    </w:p>
    <w:p w14:paraId="30782E19"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12.3.2.</w:t>
      </w:r>
      <w:r w:rsidRPr="009C196B">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D3B5E"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12.3.3.</w:t>
      </w:r>
      <w:r w:rsidRPr="009C196B">
        <w:rPr>
          <w:rFonts w:ascii="Times New Roman" w:eastAsia="Arial" w:hAnsi="Times New Roman" w:cs="Times New Roman"/>
          <w:sz w:val="24"/>
          <w:szCs w:val="24"/>
        </w:rPr>
        <w:tab/>
        <w:t>Visi mokėjimai pagal Sutartį atliekami eurais.</w:t>
      </w:r>
    </w:p>
    <w:p w14:paraId="7E2B4728"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12.3.4.</w:t>
      </w:r>
      <w:r w:rsidRPr="009C196B">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5D55CAB5"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F4E614A"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13. </w:t>
      </w:r>
      <w:r w:rsidRPr="009C196B">
        <w:rPr>
          <w:rFonts w:eastAsia="Arial"/>
          <w:b/>
          <w:caps/>
          <w:szCs w:val="24"/>
        </w:rPr>
        <w:t>Konfidenciali informacija</w:t>
      </w:r>
    </w:p>
    <w:p w14:paraId="3CF71E10"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6F491EE8"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13.1.</w:t>
      </w:r>
      <w:r w:rsidRPr="009C196B">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3394FA"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13.2.</w:t>
      </w:r>
      <w:r w:rsidRPr="009C196B">
        <w:rPr>
          <w:rFonts w:ascii="Times New Roman" w:eastAsia="Arial" w:hAnsi="Times New Roman" w:cs="Times New Roman"/>
          <w:sz w:val="24"/>
          <w:szCs w:val="24"/>
        </w:rPr>
        <w:tab/>
        <w:t>Šalis turi teisę atskleisti kitos Šalies konfidencialią informaciją šiais atvejais:</w:t>
      </w:r>
    </w:p>
    <w:p w14:paraId="4CE72DD6"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13.2.1.</w:t>
      </w:r>
      <w:r w:rsidRPr="009C196B">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D63D9D"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13.2.2.</w:t>
      </w:r>
      <w:r w:rsidRPr="009C196B">
        <w:rPr>
          <w:rFonts w:ascii="Times New Roman" w:eastAsia="Arial" w:hAnsi="Times New Roman" w:cs="Times New Roman"/>
          <w:sz w:val="24"/>
          <w:szCs w:val="24"/>
        </w:rPr>
        <w:tab/>
        <w:t xml:space="preserve">konfidencialią informaciją yra būtina atskleisti pagal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450685D4"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13.3.</w:t>
      </w:r>
      <w:r w:rsidRPr="009C196B">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9C196B">
        <w:rPr>
          <w:rFonts w:ascii="Times New Roman" w:hAnsi="Times New Roman" w:cs="Times New Roman"/>
          <w:sz w:val="24"/>
          <w:szCs w:val="24"/>
        </w:rPr>
        <w:t>įstatymus bei kitus teisės aktus</w:t>
      </w:r>
      <w:r w:rsidRPr="009C196B">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648EF08"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13.4.</w:t>
      </w:r>
      <w:r w:rsidRPr="009C196B">
        <w:rPr>
          <w:rFonts w:ascii="Times New Roman" w:eastAsia="Arial" w:hAnsi="Times New Roman" w:cs="Times New Roman"/>
          <w:sz w:val="24"/>
          <w:szCs w:val="24"/>
        </w:rPr>
        <w:tab/>
        <w:t>Šalis atsako:</w:t>
      </w:r>
    </w:p>
    <w:p w14:paraId="5706D7A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13.4.1.</w:t>
      </w:r>
      <w:r w:rsidRPr="009C196B">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C8C020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13.4.2.</w:t>
      </w:r>
      <w:r w:rsidRPr="009C196B">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23690A5" w14:textId="77777777" w:rsid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13.5.</w:t>
      </w:r>
      <w:r w:rsidRPr="009C196B">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0CAB5AF3" w14:textId="77777777" w:rsidR="00EF1474" w:rsidRPr="009C196B" w:rsidRDefault="00EF1474"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257FC6E"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14. </w:t>
      </w:r>
      <w:r w:rsidRPr="009C196B">
        <w:rPr>
          <w:rFonts w:eastAsia="Arial"/>
          <w:b/>
          <w:caps/>
          <w:szCs w:val="24"/>
        </w:rPr>
        <w:t>Asmens duomenų apsauga</w:t>
      </w:r>
    </w:p>
    <w:p w14:paraId="647BF6C7"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02B722F0"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14.1.</w:t>
      </w:r>
      <w:r w:rsidRPr="009C196B">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C40137" w14:textId="77777777" w:rsidR="009C196B" w:rsidRDefault="009C196B" w:rsidP="009C196B">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lastRenderedPageBreak/>
        <w:t>14.2.</w:t>
      </w:r>
      <w:r w:rsidRPr="009C196B">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36E1C7" w14:textId="77777777" w:rsidR="00EF1474" w:rsidRPr="009C196B" w:rsidRDefault="00EF1474" w:rsidP="009C196B">
      <w:pPr>
        <w:tabs>
          <w:tab w:val="left" w:pos="567"/>
          <w:tab w:val="left" w:pos="851"/>
          <w:tab w:val="left" w:pos="992"/>
          <w:tab w:val="left" w:pos="1134"/>
        </w:tabs>
        <w:spacing w:after="0" w:line="240" w:lineRule="auto"/>
        <w:jc w:val="both"/>
        <w:rPr>
          <w:rFonts w:ascii="Times New Roman" w:hAnsi="Times New Roman" w:cs="Times New Roman"/>
          <w:sz w:val="24"/>
          <w:szCs w:val="24"/>
        </w:rPr>
      </w:pPr>
    </w:p>
    <w:p w14:paraId="686F8561" w14:textId="77777777" w:rsidR="009C196B" w:rsidRPr="009C196B" w:rsidRDefault="009C196B" w:rsidP="009C196B">
      <w:pPr>
        <w:pStyle w:val="Antrat1"/>
        <w:jc w:val="center"/>
        <w:rPr>
          <w:rFonts w:eastAsia="Arial"/>
          <w:caps/>
          <w:szCs w:val="24"/>
        </w:rPr>
      </w:pPr>
      <w:r w:rsidRPr="009C196B">
        <w:rPr>
          <w:rFonts w:eastAsia="Arial"/>
          <w:b/>
          <w:bCs/>
          <w:caps/>
          <w:szCs w:val="24"/>
        </w:rPr>
        <w:t xml:space="preserve">15. </w:t>
      </w:r>
      <w:r w:rsidRPr="009C196B">
        <w:rPr>
          <w:rFonts w:eastAsia="Arial"/>
          <w:b/>
          <w:caps/>
          <w:szCs w:val="24"/>
        </w:rPr>
        <w:t>Intelektinė nuosavybė</w:t>
      </w:r>
    </w:p>
    <w:p w14:paraId="195CC863" w14:textId="77777777" w:rsidR="009C196B" w:rsidRPr="009C196B" w:rsidRDefault="009C196B" w:rsidP="009C196B">
      <w:pPr>
        <w:spacing w:after="0" w:line="240" w:lineRule="auto"/>
        <w:rPr>
          <w:rFonts w:ascii="Times New Roman" w:eastAsia="Arial" w:hAnsi="Times New Roman" w:cs="Times New Roman"/>
          <w:caps/>
          <w:sz w:val="24"/>
          <w:szCs w:val="24"/>
        </w:rPr>
      </w:pPr>
    </w:p>
    <w:p w14:paraId="178031E5"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pobūdžio ar (ir) išimtinių teisių, patentų ir kt.</w:t>
      </w:r>
    </w:p>
    <w:p w14:paraId="2C06CCF3"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C196B">
        <w:rPr>
          <w:rFonts w:ascii="Times New Roman" w:hAnsi="Times New Roman" w:cs="Times New Roman"/>
          <w:sz w:val="24"/>
          <w:szCs w:val="24"/>
        </w:rPr>
        <w:t>sui</w:t>
      </w:r>
      <w:proofErr w:type="spellEnd"/>
      <w:r w:rsidRPr="009C196B">
        <w:rPr>
          <w:rFonts w:ascii="Times New Roman" w:hAnsi="Times New Roman" w:cs="Times New Roman"/>
          <w:sz w:val="24"/>
          <w:szCs w:val="24"/>
        </w:rPr>
        <w:t xml:space="preserve"> </w:t>
      </w:r>
      <w:proofErr w:type="spellStart"/>
      <w:r w:rsidRPr="009C196B">
        <w:rPr>
          <w:rFonts w:ascii="Times New Roman" w:hAnsi="Times New Roman" w:cs="Times New Roman"/>
          <w:sz w:val="24"/>
          <w:szCs w:val="24"/>
        </w:rPr>
        <w:t>generis</w:t>
      </w:r>
      <w:proofErr w:type="spellEnd"/>
      <w:r w:rsidRPr="009C196B">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BF146F1" w14:textId="77777777" w:rsid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06DD23" w14:textId="77777777" w:rsidR="00EF1474" w:rsidRPr="009C196B" w:rsidRDefault="00EF1474" w:rsidP="009C196B">
      <w:pPr>
        <w:tabs>
          <w:tab w:val="left" w:pos="567"/>
        </w:tabs>
        <w:spacing w:after="0" w:line="240" w:lineRule="auto"/>
        <w:jc w:val="both"/>
        <w:textAlignment w:val="baseline"/>
        <w:rPr>
          <w:rFonts w:ascii="Times New Roman" w:hAnsi="Times New Roman" w:cs="Times New Roman"/>
          <w:sz w:val="24"/>
          <w:szCs w:val="24"/>
        </w:rPr>
      </w:pPr>
    </w:p>
    <w:p w14:paraId="123B5C07"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16. </w:t>
      </w:r>
      <w:r w:rsidRPr="009C196B">
        <w:rPr>
          <w:rFonts w:eastAsia="Arial"/>
          <w:b/>
          <w:caps/>
          <w:szCs w:val="24"/>
        </w:rPr>
        <w:t>Pareiškimai ir garantijos</w:t>
      </w:r>
    </w:p>
    <w:p w14:paraId="0A462F2B"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418C480F"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 Kiekviena iš Šalių pareiškia ir garantuoja kitai Šaliai, kad:</w:t>
      </w:r>
    </w:p>
    <w:p w14:paraId="3DB52D35"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A942836"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16.1.2. sudarydama Sutartį, Šalis neviršija savo kompetencijos ir nepažeidžia jai taikomų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50D79747"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D35BB3"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71EB39"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59B3A8"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14E3EF4"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9C196B">
        <w:rPr>
          <w:rFonts w:ascii="Times New Roman" w:hAnsi="Times New Roman" w:cs="Times New Roman"/>
          <w:sz w:val="24"/>
          <w:szCs w:val="24"/>
        </w:rPr>
        <w:t>įstatymuose bei kituose teisės aktuose</w:t>
      </w:r>
      <w:r w:rsidRPr="009C196B">
        <w:rPr>
          <w:rFonts w:ascii="Times New Roman" w:eastAsia="Arial" w:hAnsi="Times New Roman" w:cs="Times New Roman"/>
          <w:sz w:val="24"/>
          <w:szCs w:val="24"/>
        </w:rPr>
        <w:t xml:space="preserve"> numatytus leidimus, licencijas, atestatus, teisės pripažinimo dokumentus, reikalingus vykdant Sutartį.</w:t>
      </w:r>
    </w:p>
    <w:p w14:paraId="31D1C120"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shd w:val="clear" w:color="auto" w:fill="FFFFFF"/>
        </w:rPr>
        <w:t xml:space="preserve">16.3. </w:t>
      </w:r>
      <w:r w:rsidRPr="009C196B">
        <w:rPr>
          <w:rFonts w:ascii="Times New Roman" w:hAnsi="Times New Roman" w:cs="Times New Roman"/>
          <w:sz w:val="24"/>
          <w:szCs w:val="24"/>
        </w:rPr>
        <w:t>Tiekėjas pareiškia, kad suteiktų Paslaugų rezultato disponavimo, valdymo ir naudojimosi teisės nėra apribotos</w:t>
      </w:r>
      <w:r w:rsidRPr="009C196B">
        <w:rPr>
          <w:rFonts w:ascii="Times New Roman" w:eastAsia="Arial" w:hAnsi="Times New Roman" w:cs="Times New Roman"/>
          <w:sz w:val="24"/>
          <w:szCs w:val="24"/>
        </w:rPr>
        <w:t xml:space="preserve"> </w:t>
      </w:r>
      <w:r w:rsidRPr="009C196B">
        <w:rPr>
          <w:rFonts w:ascii="Times New Roman" w:eastAsia="Arial" w:hAnsi="Times New Roman" w:cs="Times New Roman"/>
          <w:sz w:val="24"/>
          <w:szCs w:val="24"/>
          <w:shd w:val="clear" w:color="auto" w:fill="FFFFFF"/>
        </w:rPr>
        <w:t xml:space="preserve">ir jokie tretieji asmenys neturi pretenzijų į Sutartimi perduodamą </w:t>
      </w:r>
      <w:r w:rsidRPr="009C196B">
        <w:rPr>
          <w:rFonts w:ascii="Times New Roman" w:eastAsia="Arial" w:hAnsi="Times New Roman" w:cs="Times New Roman"/>
          <w:sz w:val="24"/>
          <w:szCs w:val="24"/>
        </w:rPr>
        <w:t>Paslaugų rezultatą</w:t>
      </w:r>
      <w:r w:rsidRPr="009C196B">
        <w:rPr>
          <w:rFonts w:ascii="Times New Roman" w:eastAsia="Arial" w:hAnsi="Times New Roman" w:cs="Times New Roman"/>
          <w:sz w:val="24"/>
          <w:szCs w:val="24"/>
          <w:shd w:val="clear" w:color="auto" w:fill="FFFFFF"/>
        </w:rPr>
        <w:t>.</w:t>
      </w:r>
    </w:p>
    <w:p w14:paraId="56EAC217" w14:textId="77777777" w:rsidR="009C196B" w:rsidRDefault="009C196B" w:rsidP="009C196B">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lang w:eastAsia="lt-LT"/>
        </w:rPr>
      </w:pPr>
      <w:r w:rsidRPr="009C196B">
        <w:rPr>
          <w:rFonts w:ascii="Times New Roman" w:eastAsia="Arial" w:hAnsi="Times New Roman" w:cs="Times New Roman"/>
          <w:sz w:val="24"/>
          <w:szCs w:val="24"/>
        </w:rPr>
        <w:t>16.4. T</w:t>
      </w:r>
      <w:r w:rsidRPr="009C196B">
        <w:rPr>
          <w:rFonts w:ascii="Times New Roman" w:hAnsi="Times New Roman" w:cs="Times New Roman"/>
          <w:sz w:val="24"/>
          <w:szCs w:val="24"/>
          <w:lang w:eastAsia="lt-LT"/>
        </w:rPr>
        <w:t xml:space="preserve">iekėjas įsipareigoja vykdant Sutartį laikytis aplinkos apsaugos, socialinės ir darbo teisės įpareigojimų, nustatytų Europos Sąjungos ir nacionalinėje teisėje, kolektyvinėse sutartyse ir VPĮ 5 </w:t>
      </w:r>
      <w:r w:rsidRPr="009C196B">
        <w:rPr>
          <w:rFonts w:ascii="Times New Roman" w:hAnsi="Times New Roman" w:cs="Times New Roman"/>
          <w:sz w:val="24"/>
          <w:szCs w:val="24"/>
          <w:lang w:eastAsia="lt-LT"/>
        </w:rPr>
        <w:lastRenderedPageBreak/>
        <w:t>priede nurodytose tarptautinėse konvencijose.</w:t>
      </w:r>
    </w:p>
    <w:p w14:paraId="3AE26794" w14:textId="77777777" w:rsidR="00EF1474" w:rsidRPr="009C196B" w:rsidRDefault="00EF1474" w:rsidP="009C196B">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p>
    <w:p w14:paraId="0724CD0E"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17. </w:t>
      </w:r>
      <w:r w:rsidRPr="009C196B">
        <w:rPr>
          <w:rFonts w:eastAsia="Arial"/>
          <w:b/>
          <w:caps/>
          <w:szCs w:val="24"/>
        </w:rPr>
        <w:t>Bendrieji atsakomybės klausimai</w:t>
      </w:r>
    </w:p>
    <w:p w14:paraId="29DB420B"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815D10"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0CDC0A14"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196B">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7B5DE1"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CD7EEB"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18AD2B7"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C28C0D" w14:textId="77777777" w:rsid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8F18AA" w14:textId="77777777" w:rsidR="00EF1474" w:rsidRPr="009C196B" w:rsidRDefault="00EF1474"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38392D6"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18. </w:t>
      </w:r>
      <w:r w:rsidRPr="009C196B">
        <w:rPr>
          <w:rFonts w:eastAsia="Arial"/>
          <w:b/>
          <w:caps/>
          <w:szCs w:val="24"/>
        </w:rPr>
        <w:t>Nenugalima jėga (FORCE MAJEURE)</w:t>
      </w:r>
    </w:p>
    <w:p w14:paraId="69A4D37D"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735241A4"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18.1.</w:t>
      </w:r>
      <w:r w:rsidRPr="009C196B">
        <w:rPr>
          <w:rFonts w:ascii="Times New Roman" w:eastAsia="Arial" w:hAnsi="Times New Roman" w:cs="Times New Roman"/>
          <w:b/>
          <w:bCs/>
          <w:sz w:val="24"/>
          <w:szCs w:val="24"/>
        </w:rPr>
        <w:tab/>
      </w:r>
      <w:r w:rsidRPr="009C196B">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35AD2B9D"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18.1.1.</w:t>
      </w:r>
      <w:r w:rsidRPr="009C196B">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6EE367"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16B730"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18.2.</w:t>
      </w:r>
      <w:r w:rsidRPr="009C196B">
        <w:rPr>
          <w:rFonts w:ascii="Times New Roman" w:eastAsia="Arial" w:hAnsi="Times New Roman" w:cs="Times New Roman"/>
          <w:b/>
          <w:bCs/>
          <w:sz w:val="24"/>
          <w:szCs w:val="24"/>
        </w:rPr>
        <w:tab/>
      </w:r>
      <w:r w:rsidRPr="009C196B">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7EA54C" w14:textId="77777777" w:rsidR="009C196B" w:rsidRPr="009C196B" w:rsidRDefault="009C196B" w:rsidP="009C196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18.3.</w:t>
      </w:r>
      <w:r w:rsidRPr="009C196B">
        <w:rPr>
          <w:rFonts w:ascii="Times New Roman" w:eastAsia="Arial" w:hAnsi="Times New Roman" w:cs="Times New Roman"/>
          <w:b/>
          <w:bCs/>
          <w:sz w:val="24"/>
          <w:szCs w:val="24"/>
        </w:rPr>
        <w:tab/>
      </w:r>
      <w:r w:rsidRPr="009C196B">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982E00"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18.4.</w:t>
      </w:r>
      <w:r w:rsidRPr="009C196B">
        <w:rPr>
          <w:rFonts w:ascii="Times New Roman" w:eastAsia="Arial" w:hAnsi="Times New Roman" w:cs="Times New Roman"/>
          <w:sz w:val="24"/>
          <w:szCs w:val="24"/>
        </w:rPr>
        <w:tab/>
        <w:t>Jeigu nenugalimos jėgos (</w:t>
      </w:r>
      <w:r w:rsidRPr="009C196B">
        <w:rPr>
          <w:rFonts w:ascii="Times New Roman" w:eastAsia="Arial" w:hAnsi="Times New Roman" w:cs="Times New Roman"/>
          <w:iCs/>
          <w:sz w:val="24"/>
          <w:szCs w:val="24"/>
        </w:rPr>
        <w:t>force majeure</w:t>
      </w:r>
      <w:r w:rsidRPr="009C196B">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sidRPr="009C196B">
        <w:rPr>
          <w:rFonts w:ascii="Times New Roman" w:eastAsia="Arial" w:hAnsi="Times New Roman" w:cs="Times New Roman"/>
          <w:sz w:val="24"/>
          <w:szCs w:val="24"/>
        </w:rPr>
        <w:lastRenderedPageBreak/>
        <w:t>išteklių arba skolininko kontrahentai pažeidžia savo prievoles, arba skolininkas pažeidžia savo prievoles kontrahentams.</w:t>
      </w:r>
    </w:p>
    <w:p w14:paraId="3829843A"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19. </w:t>
      </w:r>
      <w:r w:rsidRPr="009C196B">
        <w:rPr>
          <w:rFonts w:eastAsia="Arial"/>
          <w:b/>
          <w:caps/>
          <w:szCs w:val="24"/>
        </w:rPr>
        <w:t>Sutarties nuostatų negaliojimas</w:t>
      </w:r>
    </w:p>
    <w:p w14:paraId="2BC270D3"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5D6F1AA1"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19.1.</w:t>
      </w:r>
      <w:r w:rsidRPr="009C196B">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A5D7360" w14:textId="77777777" w:rsid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19.2.</w:t>
      </w:r>
      <w:r w:rsidRPr="009C196B">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0CFA57" w14:textId="77777777" w:rsidR="00EF1474" w:rsidRPr="009C196B" w:rsidRDefault="00EF1474"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E1FD808"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20. </w:t>
      </w:r>
      <w:r w:rsidRPr="009C196B">
        <w:rPr>
          <w:rFonts w:eastAsia="Arial"/>
          <w:b/>
          <w:caps/>
          <w:szCs w:val="24"/>
        </w:rPr>
        <w:t>Sutarties pakeitimai</w:t>
      </w:r>
    </w:p>
    <w:p w14:paraId="66AF808C"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75E36C4C" w14:textId="77777777" w:rsidR="009C196B" w:rsidRPr="009C196B" w:rsidRDefault="009C196B" w:rsidP="009C196B">
      <w:pPr>
        <w:tabs>
          <w:tab w:val="left" w:pos="284"/>
          <w:tab w:val="left" w:pos="567"/>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0BE9FF6"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20.2. Sutarties pakeitimai įforminami Šalims sudarant Susitarimą.</w:t>
      </w:r>
    </w:p>
    <w:p w14:paraId="1C0B800E"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196B">
        <w:rPr>
          <w:rFonts w:ascii="Times New Roman" w:hAnsi="Times New Roman" w:cs="Times New Roman"/>
          <w:sz w:val="24"/>
          <w:szCs w:val="24"/>
        </w:rPr>
        <w:t>įstatymų bei kitų teisės aktų</w:t>
      </w:r>
      <w:r w:rsidRPr="009C196B">
        <w:rPr>
          <w:rFonts w:ascii="Times New Roman" w:eastAsia="Arial" w:hAnsi="Times New Roman" w:cs="Times New Roman"/>
          <w:sz w:val="24"/>
          <w:szCs w:val="24"/>
        </w:rPr>
        <w:t xml:space="preserve"> nuostatomis.</w:t>
      </w:r>
    </w:p>
    <w:p w14:paraId="003C4AD8"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0FE4F6" w14:textId="77777777" w:rsid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EAF314" w14:textId="77777777" w:rsidR="00EF1474" w:rsidRPr="009C196B" w:rsidRDefault="00EF1474"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0CF7675"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21. </w:t>
      </w:r>
      <w:r w:rsidRPr="009C196B">
        <w:rPr>
          <w:rFonts w:eastAsia="Arial"/>
          <w:b/>
          <w:caps/>
          <w:szCs w:val="24"/>
        </w:rPr>
        <w:t>Sutarties sustabdymas</w:t>
      </w:r>
    </w:p>
    <w:p w14:paraId="02001424"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58114DF1"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(jų dalies) teikimo sustabdymą iki atitinkamų aplinkybių pasibaigimo.</w:t>
      </w:r>
    </w:p>
    <w:p w14:paraId="2AE7FE7B"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21.2.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(jų dalies) teikimas gali būti stabdomas esant bent vienai iš šių aplinkybių:</w:t>
      </w:r>
    </w:p>
    <w:p w14:paraId="211A7CB1"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2E5B22"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D6AF01B"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21.2.3. dėl nenumatytų prekių, paslaugų ir (ar) darbų, susijusių su perkamu objektu, kurių poreikis paaiškėjo tik vykdant Sutartį, įsigijimo;</w:t>
      </w:r>
    </w:p>
    <w:p w14:paraId="6A8A23F5"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21.2.4. ne dėl Pirkėjo kaltės vėluoja kitos Pirkėjo pirkimo sutarties, turinčios tiesioginės įtakos šiai Sutarčiai, vykdymas;</w:t>
      </w:r>
    </w:p>
    <w:p w14:paraId="50925A4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199E1B54"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lastRenderedPageBreak/>
        <w:t>21.2.6. pasikeitus galiojančiam teisės aktui ar įsigaliojus naujam teisės aktui, kuris turi įtakos šios Sutarties vykdymui;</w:t>
      </w:r>
    </w:p>
    <w:p w14:paraId="618B2E92"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338674B3"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21.2.8. dėl teisminių (arbitražinių) ginčų su Pirkėju ar trečiaisiais asmenimis, kurių dalykas yra tiesiogiai susijęs su Sutarties vykdymu.</w:t>
      </w:r>
    </w:p>
    <w:p w14:paraId="4837D2D0"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21.3. Jei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09F62F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21.4. Jei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A43257"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21.5. Sutartinių įsipareigojimų vykdymas gali būti stabdomas tik Sutarties galiojimo laikotarpiu tokia tvarka:</w:t>
      </w:r>
    </w:p>
    <w:p w14:paraId="3F2BE535"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2050589"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5B22618"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6C51F0"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90619F"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21.7. Sutartinių įsipareigojimų vykdymas sustabdomas ne ilgesniam kaip konkrečios, pagrįstos aplinkybės egzistavimo laikotarpiui.</w:t>
      </w:r>
    </w:p>
    <w:p w14:paraId="69FDC6EF"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C5A52D"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5E8DD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A740018"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21.11. Jei sutartinių įsipareigojimų vykdymas buvo sustabdytas ilgesniam nei 3 (trijų) mėnesių laikotarpiui, praėjus šiam terminui, viena Šalis gali rašytiniu pranešimu kitos Šalies pareikalauti </w:t>
      </w:r>
      <w:r w:rsidRPr="009C196B">
        <w:rPr>
          <w:rFonts w:ascii="Times New Roman" w:hAnsi="Times New Roman" w:cs="Times New Roman"/>
          <w:sz w:val="24"/>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0F3458C9"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b/>
          <w:bCs/>
          <w:sz w:val="24"/>
          <w:szCs w:val="24"/>
        </w:rPr>
      </w:pPr>
    </w:p>
    <w:p w14:paraId="663ED61B"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22. </w:t>
      </w:r>
      <w:r w:rsidRPr="009C196B">
        <w:rPr>
          <w:rFonts w:eastAsia="Arial"/>
          <w:b/>
          <w:caps/>
          <w:szCs w:val="24"/>
        </w:rPr>
        <w:t>Sutarties nutraukimas</w:t>
      </w:r>
    </w:p>
    <w:p w14:paraId="13A8C7C4"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4D046AA4" w14:textId="77777777" w:rsidR="009C196B" w:rsidRPr="009C196B" w:rsidRDefault="009C196B" w:rsidP="009C196B">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9C196B">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D7BF783" w14:textId="77777777" w:rsidR="009C196B" w:rsidRPr="009C196B" w:rsidRDefault="009C196B" w:rsidP="009C196B">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7D31F93"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22.1.</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Pretenzijos dėl Sutarties pažeidimų</w:t>
      </w:r>
    </w:p>
    <w:p w14:paraId="596F3313" w14:textId="77777777" w:rsidR="009C196B" w:rsidRPr="009C196B" w:rsidRDefault="009C196B" w:rsidP="009C196B">
      <w:pPr>
        <w:spacing w:after="0" w:line="240" w:lineRule="auto"/>
        <w:rPr>
          <w:rFonts w:ascii="Times New Roman" w:eastAsia="Arial" w:hAnsi="Times New Roman" w:cs="Times New Roman"/>
          <w:b/>
          <w:sz w:val="24"/>
          <w:szCs w:val="24"/>
        </w:rPr>
      </w:pPr>
    </w:p>
    <w:p w14:paraId="1A075697"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91ADE8"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196B">
        <w:rPr>
          <w:rFonts w:ascii="Times New Roman" w:hAnsi="Times New Roman" w:cs="Times New Roman"/>
          <w:bCs/>
          <w:sz w:val="24"/>
          <w:szCs w:val="24"/>
        </w:rPr>
        <w:t xml:space="preserve"> </w:t>
      </w:r>
      <w:r w:rsidRPr="009C196B">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3DC968F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b/>
          <w:bCs/>
          <w:sz w:val="24"/>
          <w:szCs w:val="24"/>
        </w:rPr>
      </w:pPr>
    </w:p>
    <w:p w14:paraId="72CC6A60"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22.2.</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Sutarties nutraukimas Pirkėjo iniciatyva</w:t>
      </w:r>
    </w:p>
    <w:p w14:paraId="2719C9E1" w14:textId="77777777" w:rsidR="009C196B" w:rsidRPr="009C196B" w:rsidRDefault="009C196B" w:rsidP="009C196B">
      <w:pPr>
        <w:spacing w:after="0" w:line="240" w:lineRule="auto"/>
        <w:rPr>
          <w:rFonts w:ascii="Times New Roman" w:eastAsia="Arial" w:hAnsi="Times New Roman" w:cs="Times New Roman"/>
          <w:b/>
          <w:sz w:val="24"/>
          <w:szCs w:val="24"/>
        </w:rPr>
      </w:pPr>
    </w:p>
    <w:p w14:paraId="236290E3"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5D0745"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66EC9B62"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9C196B">
        <w:rPr>
          <w:rFonts w:ascii="Times New Roman" w:hAnsi="Times New Roman" w:cs="Times New Roman"/>
          <w:bCs/>
          <w:sz w:val="24"/>
          <w:szCs w:val="24"/>
        </w:rPr>
        <w:t xml:space="preserve"> </w:t>
      </w:r>
      <w:r w:rsidRPr="009C196B">
        <w:rPr>
          <w:rFonts w:ascii="Times New Roman" w:hAnsi="Times New Roman" w:cs="Times New Roman"/>
          <w:sz w:val="24"/>
          <w:szCs w:val="24"/>
        </w:rPr>
        <w:t>įstatymuose ir kituose teisės aktuose nustatyta tvarka analogiška situacija</w:t>
      </w:r>
      <w:r w:rsidRPr="009C196B">
        <w:rPr>
          <w:rFonts w:ascii="Times New Roman" w:hAnsi="Times New Roman" w:cs="Times New Roman"/>
          <w:sz w:val="24"/>
          <w:szCs w:val="24"/>
          <w:shd w:val="clear" w:color="auto" w:fill="FFFFFF"/>
        </w:rPr>
        <w:t>;</w:t>
      </w:r>
    </w:p>
    <w:p w14:paraId="1E11FD15" w14:textId="77777777" w:rsidR="009C196B" w:rsidRPr="009C196B" w:rsidRDefault="009C196B" w:rsidP="009C196B">
      <w:pPr>
        <w:tabs>
          <w:tab w:val="left" w:pos="567"/>
        </w:tabs>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22.2.2.2. Tiekėjo padėtis pasikeičia ir jis atitinka pirkimo dokumentuose nustatytą pašalinimo pagrindą;</w:t>
      </w:r>
    </w:p>
    <w:p w14:paraId="3326D97C"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4722F21"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22.2.2.4. Pirkėjas nusprendžia nebevykdyti veiklos, kurios vykdymui Sutartimi įsigyjamos Paslaugos ir Sutarties poreikis išnyksta;</w:t>
      </w:r>
    </w:p>
    <w:p w14:paraId="5B86F0F5"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22.2.2.5. Pirkėjo valdymo organas priima sprendimą, dėl kurio Sutarties poreikis išnyksta;</w:t>
      </w:r>
    </w:p>
    <w:p w14:paraId="62D6DD77"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67FAFEBC"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230B70B4"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22.2.2.8. nebelieka perkamų </w:t>
      </w:r>
      <w:r w:rsidRPr="009C196B">
        <w:rPr>
          <w:rFonts w:ascii="Times New Roman" w:eastAsia="Arial" w:hAnsi="Times New Roman" w:cs="Times New Roman"/>
          <w:sz w:val="24"/>
          <w:szCs w:val="24"/>
        </w:rPr>
        <w:t>Paslaugų</w:t>
      </w:r>
      <w:r w:rsidRPr="009C196B">
        <w:rPr>
          <w:rFonts w:ascii="Times New Roman" w:hAnsi="Times New Roman" w:cs="Times New Roman"/>
          <w:sz w:val="24"/>
          <w:szCs w:val="24"/>
        </w:rPr>
        <w:t xml:space="preserve"> poreikio;</w:t>
      </w:r>
    </w:p>
    <w:p w14:paraId="08EF6D48"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22.2.2.9. Pirkėjas iš pirkimų priežiūrą atliekančių institucijų gauna nurodymą ar rekomendaciją nutraukti Sutartį;</w:t>
      </w:r>
    </w:p>
    <w:p w14:paraId="644005FF"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732F33D" w14:textId="77777777" w:rsidR="009C196B" w:rsidRPr="009C196B" w:rsidRDefault="009C196B" w:rsidP="009C196B">
      <w:pPr>
        <w:tabs>
          <w:tab w:val="left" w:pos="567"/>
        </w:tabs>
        <w:spacing w:after="0" w:line="240" w:lineRule="auto"/>
        <w:jc w:val="both"/>
        <w:textAlignment w:val="baseline"/>
        <w:rPr>
          <w:rFonts w:ascii="Times New Roman" w:eastAsia="Arial" w:hAnsi="Times New Roman" w:cs="Times New Roman"/>
          <w:sz w:val="24"/>
          <w:szCs w:val="24"/>
        </w:rPr>
      </w:pPr>
      <w:r w:rsidRPr="009C196B">
        <w:rPr>
          <w:rFonts w:ascii="Times New Roman" w:hAnsi="Times New Roman" w:cs="Times New Roman"/>
          <w:sz w:val="24"/>
          <w:szCs w:val="24"/>
        </w:rPr>
        <w:t>22.2.2.11.</w:t>
      </w:r>
      <w:r w:rsidRPr="009C196B">
        <w:rPr>
          <w:rFonts w:ascii="Times New Roman" w:eastAsia="Arial" w:hAnsi="Times New Roman" w:cs="Times New Roman"/>
          <w:sz w:val="24"/>
          <w:szCs w:val="24"/>
        </w:rPr>
        <w:t xml:space="preserve"> Tiekėjas atsisako pašalinti arba nepašalina Paslaugų trūkumų per Pirkėjo nustatytus protingus terminus;</w:t>
      </w:r>
    </w:p>
    <w:p w14:paraId="48AA1857"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lastRenderedPageBreak/>
        <w:t>22.2.2.12. Tiekėjas pažeidžia Sutartį arba įstatymus bei kitus teisės aktus ir per Pirkėjo rašytinėje pretenzijoje nurodytą terminą neištaiso pažeidimo;</w:t>
      </w:r>
    </w:p>
    <w:p w14:paraId="4074AFC0"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iCs/>
          <w:sz w:val="24"/>
          <w:szCs w:val="24"/>
        </w:rPr>
      </w:pPr>
      <w:r w:rsidRPr="009C196B">
        <w:rPr>
          <w:rFonts w:ascii="Times New Roman" w:hAnsi="Times New Roman" w:cs="Times New Roman"/>
          <w:sz w:val="24"/>
          <w:szCs w:val="24"/>
        </w:rPr>
        <w:t xml:space="preserve">22.2.2.13. </w:t>
      </w:r>
      <w:r w:rsidRPr="009C196B">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87330A"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iCs/>
          <w:sz w:val="24"/>
          <w:szCs w:val="24"/>
        </w:rPr>
      </w:pPr>
      <w:r w:rsidRPr="009C196B">
        <w:rPr>
          <w:rFonts w:ascii="Times New Roman" w:hAnsi="Times New Roman" w:cs="Times New Roman"/>
          <w:iCs/>
          <w:sz w:val="24"/>
          <w:szCs w:val="24"/>
        </w:rPr>
        <w:t>22.2.2.14. paaiškėja VPĮ 37 straipsnio 8 dalyje ir (ar) 47 straipsnio 8 dalyje nurodytos aplinkybės.</w:t>
      </w:r>
    </w:p>
    <w:p w14:paraId="78BDDBC0"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A43BC7"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9611D8"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37490F"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08FAAA21"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22.2.7. Sutartis laikoma nutraukta kitą dieną po to, kai pasibaigia įspėjimo apie Sutarties nutraukimą terminas.</w:t>
      </w:r>
    </w:p>
    <w:p w14:paraId="135D7A20"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422D1B4"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b/>
          <w:bCs/>
          <w:sz w:val="24"/>
          <w:szCs w:val="24"/>
        </w:rPr>
      </w:pPr>
    </w:p>
    <w:p w14:paraId="46D3A315" w14:textId="77777777" w:rsidR="009C196B" w:rsidRPr="00EF1474" w:rsidRDefault="009C196B" w:rsidP="009C196B">
      <w:pPr>
        <w:pStyle w:val="Antrat2"/>
        <w:spacing w:before="0" w:line="240" w:lineRule="auto"/>
        <w:jc w:val="center"/>
        <w:rPr>
          <w:rFonts w:ascii="Times New Roman" w:eastAsia="Arial" w:hAnsi="Times New Roman" w:cs="Times New Roman"/>
          <w:b/>
          <w:bCs/>
          <w:color w:val="auto"/>
          <w:sz w:val="24"/>
          <w:szCs w:val="24"/>
        </w:rPr>
      </w:pPr>
      <w:r w:rsidRPr="00EF1474">
        <w:rPr>
          <w:rFonts w:ascii="Times New Roman" w:eastAsia="Arial" w:hAnsi="Times New Roman" w:cs="Times New Roman"/>
          <w:b/>
          <w:bCs/>
          <w:color w:val="auto"/>
          <w:sz w:val="24"/>
          <w:szCs w:val="24"/>
        </w:rPr>
        <w:t>22.3. Sutarties nutraukimas Tiekėjo iniciatyva</w:t>
      </w:r>
    </w:p>
    <w:p w14:paraId="40243B6A" w14:textId="77777777" w:rsidR="009C196B" w:rsidRPr="009C196B" w:rsidRDefault="009C196B" w:rsidP="009C19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90822BB"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82935E0"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22.3.2. Tiekėjas turi teisę vienašališkai nutraukti Sutartį, įspėjęs Pirkėją raštu prieš ne trumpesnį nei 10 (dešimties) dienų terminą, jeigu:</w:t>
      </w:r>
    </w:p>
    <w:p w14:paraId="4004B954"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46950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7ECFC1EC"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034F642A"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22.3.4. Tiekėjas turi teisę vienašališkai nutraukti Sutartį ir kitais įstatymuose bei kituose teisės aktuose įtvirtintais atvejais.</w:t>
      </w:r>
    </w:p>
    <w:p w14:paraId="17C24241"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74646D"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22.3.6. Sutartis laikoma nutraukta kitą dieną po to, kai pasibaigia įspėjimo apie Sutarties nutraukimą terminas.</w:t>
      </w:r>
    </w:p>
    <w:p w14:paraId="163D658B"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C6D44F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b/>
          <w:bCs/>
          <w:sz w:val="24"/>
          <w:szCs w:val="24"/>
        </w:rPr>
      </w:pPr>
    </w:p>
    <w:p w14:paraId="16FB6571" w14:textId="77777777" w:rsidR="009C196B" w:rsidRPr="009C196B" w:rsidRDefault="009C196B" w:rsidP="009C196B">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9C196B">
        <w:rPr>
          <w:rFonts w:ascii="Times New Roman" w:eastAsia="Arial" w:hAnsi="Times New Roman" w:cs="Times New Roman"/>
          <w:b/>
          <w:bCs/>
          <w:sz w:val="24"/>
          <w:szCs w:val="24"/>
        </w:rPr>
        <w:t>22.4.</w:t>
      </w:r>
      <w:r w:rsidRPr="009C196B">
        <w:rPr>
          <w:rFonts w:ascii="Times New Roman" w:eastAsia="Arial" w:hAnsi="Times New Roman" w:cs="Times New Roman"/>
          <w:b/>
          <w:bCs/>
          <w:sz w:val="24"/>
          <w:szCs w:val="24"/>
        </w:rPr>
        <w:tab/>
      </w:r>
      <w:r w:rsidRPr="009C196B">
        <w:rPr>
          <w:rFonts w:ascii="Times New Roman" w:eastAsia="Arial" w:hAnsi="Times New Roman" w:cs="Times New Roman"/>
          <w:b/>
          <w:sz w:val="24"/>
          <w:szCs w:val="24"/>
        </w:rPr>
        <w:t>Šalių teisės ir pareigos Sutarties nutraukimo atveju</w:t>
      </w:r>
    </w:p>
    <w:p w14:paraId="456F4BE2" w14:textId="77777777" w:rsidR="009C196B" w:rsidRPr="009C196B" w:rsidRDefault="009C196B" w:rsidP="009C196B">
      <w:pPr>
        <w:spacing w:after="0" w:line="240" w:lineRule="auto"/>
        <w:rPr>
          <w:rFonts w:ascii="Times New Roman" w:eastAsia="Arial" w:hAnsi="Times New Roman" w:cs="Times New Roman"/>
          <w:b/>
          <w:sz w:val="24"/>
          <w:szCs w:val="24"/>
        </w:rPr>
      </w:pPr>
    </w:p>
    <w:p w14:paraId="59BF00E8"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F929C07"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22.4.2. Nutraukus Sutartį, Šalys privalo:</w:t>
      </w:r>
    </w:p>
    <w:p w14:paraId="0678608F"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22.4.2.1. įsitikinti, jog iki Sutarties nutraukimo dienos suteiktos </w:t>
      </w:r>
      <w:r w:rsidRPr="009C196B">
        <w:rPr>
          <w:rFonts w:ascii="Times New Roman" w:eastAsia="Arial" w:hAnsi="Times New Roman" w:cs="Times New Roman"/>
          <w:sz w:val="24"/>
          <w:szCs w:val="24"/>
        </w:rPr>
        <w:t>Paslaugos</w:t>
      </w:r>
      <w:r w:rsidRPr="009C196B">
        <w:rPr>
          <w:rFonts w:ascii="Times New Roman" w:hAnsi="Times New Roman" w:cs="Times New Roman"/>
          <w:sz w:val="24"/>
          <w:szCs w:val="24"/>
        </w:rPr>
        <w:t xml:space="preserve"> ir kiti atlikti veiksmai atitinka Sutarties reikalavimus ir Šalys dėl to viena kitai nebereikš pretenzijų;</w:t>
      </w:r>
    </w:p>
    <w:p w14:paraId="531D0146" w14:textId="77777777" w:rsidR="009C196B" w:rsidRP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 xml:space="preserve">22.4.2.2. atsiskaityti už iki Sutarties nutraukimo suteiktas </w:t>
      </w:r>
      <w:r w:rsidRPr="009C196B">
        <w:rPr>
          <w:rFonts w:ascii="Times New Roman" w:eastAsia="Arial" w:hAnsi="Times New Roman" w:cs="Times New Roman"/>
          <w:sz w:val="24"/>
          <w:szCs w:val="24"/>
        </w:rPr>
        <w:t>Paslaugas</w:t>
      </w:r>
      <w:r w:rsidRPr="009C196B">
        <w:rPr>
          <w:rFonts w:ascii="Times New Roman" w:hAnsi="Times New Roman" w:cs="Times New Roman"/>
          <w:sz w:val="24"/>
          <w:szCs w:val="24"/>
        </w:rPr>
        <w:t>, atitinkančias Sutarties reikalavimus;</w:t>
      </w:r>
    </w:p>
    <w:p w14:paraId="1AC6C488" w14:textId="77777777" w:rsidR="009C196B" w:rsidRDefault="009C196B" w:rsidP="009C196B">
      <w:pPr>
        <w:tabs>
          <w:tab w:val="left" w:pos="567"/>
        </w:tabs>
        <w:spacing w:after="0" w:line="240" w:lineRule="auto"/>
        <w:jc w:val="both"/>
        <w:textAlignment w:val="baseline"/>
        <w:rPr>
          <w:rFonts w:ascii="Times New Roman" w:hAnsi="Times New Roman" w:cs="Times New Roman"/>
          <w:sz w:val="24"/>
          <w:szCs w:val="24"/>
        </w:rPr>
      </w:pPr>
      <w:r w:rsidRPr="009C196B">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65BC4F78" w14:textId="77777777" w:rsidR="00EF1474" w:rsidRPr="009C196B" w:rsidRDefault="00EF1474" w:rsidP="009C196B">
      <w:pPr>
        <w:tabs>
          <w:tab w:val="left" w:pos="567"/>
        </w:tabs>
        <w:spacing w:after="0" w:line="240" w:lineRule="auto"/>
        <w:jc w:val="both"/>
        <w:textAlignment w:val="baseline"/>
        <w:rPr>
          <w:rFonts w:ascii="Times New Roman" w:hAnsi="Times New Roman" w:cs="Times New Roman"/>
          <w:sz w:val="24"/>
          <w:szCs w:val="24"/>
        </w:rPr>
      </w:pPr>
    </w:p>
    <w:p w14:paraId="566E50AC" w14:textId="77777777" w:rsidR="009C196B" w:rsidRPr="009C196B" w:rsidRDefault="009C196B" w:rsidP="009C196B">
      <w:pPr>
        <w:pStyle w:val="Antrat1"/>
        <w:jc w:val="center"/>
        <w:rPr>
          <w:rFonts w:eastAsia="Arial"/>
          <w:b/>
          <w:bCs/>
          <w:caps/>
          <w:szCs w:val="24"/>
        </w:rPr>
      </w:pPr>
      <w:r w:rsidRPr="009C196B">
        <w:rPr>
          <w:rFonts w:eastAsia="Arial"/>
          <w:b/>
          <w:bCs/>
          <w:caps/>
          <w:szCs w:val="24"/>
        </w:rPr>
        <w:t>23.</w:t>
      </w:r>
      <w:r w:rsidRPr="009C196B">
        <w:rPr>
          <w:szCs w:val="24"/>
        </w:rPr>
        <w:t xml:space="preserve"> </w:t>
      </w:r>
      <w:r w:rsidRPr="009C196B">
        <w:rPr>
          <w:rFonts w:eastAsia="Arial"/>
          <w:b/>
          <w:bCs/>
          <w:caps/>
          <w:szCs w:val="24"/>
        </w:rPr>
        <w:t>Prekių modelio ar gamintojo keitimas</w:t>
      </w:r>
    </w:p>
    <w:p w14:paraId="6119CA52"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3573A4F3"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eastAsia="Arial" w:hAnsi="Times New Roman" w:cs="Times New Roman"/>
          <w:caps/>
          <w:sz w:val="24"/>
          <w:szCs w:val="24"/>
        </w:rPr>
        <w:t xml:space="preserve">23.1. </w:t>
      </w:r>
      <w:r w:rsidRPr="009C196B">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08BCD1A"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196B">
        <w:rPr>
          <w:rFonts w:ascii="Times New Roman" w:hAnsi="Times New Roman" w:cs="Times New Roman"/>
          <w:sz w:val="24"/>
          <w:szCs w:val="24"/>
          <w:vertAlign w:val="superscript"/>
        </w:rPr>
        <w:t xml:space="preserve">1 </w:t>
      </w:r>
      <w:r w:rsidRPr="009C196B">
        <w:rPr>
          <w:rFonts w:ascii="Times New Roman" w:hAnsi="Times New Roman" w:cs="Times New Roman"/>
          <w:sz w:val="24"/>
          <w:szCs w:val="24"/>
        </w:rPr>
        <w:t>dalies nuostatų;</w:t>
      </w:r>
    </w:p>
    <w:p w14:paraId="7E483B94"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29481"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196B">
        <w:rPr>
          <w:rFonts w:ascii="Times New Roman" w:hAnsi="Times New Roman" w:cs="Times New Roman"/>
          <w:sz w:val="24"/>
          <w:szCs w:val="24"/>
          <w:shd w:val="clear" w:color="auto" w:fill="FFFFFF"/>
        </w:rPr>
        <w:t>ir lygiavertiškumo ar geresnės kokybės nei Sutartyje nurodytos prekės</w:t>
      </w:r>
      <w:r w:rsidRPr="009C196B">
        <w:rPr>
          <w:rFonts w:ascii="Times New Roman" w:hAnsi="Times New Roman" w:cs="Times New Roman"/>
          <w:sz w:val="24"/>
          <w:szCs w:val="24"/>
        </w:rPr>
        <w:t>;</w:t>
      </w:r>
    </w:p>
    <w:p w14:paraId="2DA7D688"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23.1.4. Šalys sudarė rašytinį Susitarimą prie Sutarties dėl prekių keitimo.</w:t>
      </w:r>
    </w:p>
    <w:p w14:paraId="1ADDE5B1" w14:textId="77777777" w:rsidR="009C196B" w:rsidRPr="009C196B" w:rsidRDefault="009C196B" w:rsidP="009C196B">
      <w:pPr>
        <w:spacing w:after="0" w:line="240" w:lineRule="auto"/>
        <w:jc w:val="both"/>
        <w:rPr>
          <w:rFonts w:ascii="Times New Roman" w:hAnsi="Times New Roman" w:cs="Times New Roman"/>
          <w:sz w:val="24"/>
          <w:szCs w:val="24"/>
        </w:rPr>
      </w:pPr>
      <w:r w:rsidRPr="009C196B">
        <w:rPr>
          <w:rFonts w:ascii="Times New Roman" w:hAnsi="Times New Roman" w:cs="Times New Roman"/>
          <w:sz w:val="24"/>
          <w:szCs w:val="24"/>
        </w:rPr>
        <w:t>23.2. Šiame Bendrųjų sąlygų skyriuje nurodytu atveju prekės turi būti pristatytos už ne didesnę nei pasiūlyme nurodytą kainą.</w:t>
      </w:r>
    </w:p>
    <w:p w14:paraId="4DC17950" w14:textId="77777777" w:rsidR="009C196B" w:rsidRPr="009C196B" w:rsidRDefault="009C196B" w:rsidP="009C196B">
      <w:pPr>
        <w:pStyle w:val="Antrat1"/>
        <w:jc w:val="center"/>
        <w:rPr>
          <w:rFonts w:eastAsia="Arial"/>
          <w:b/>
          <w:bCs/>
          <w:caps/>
          <w:szCs w:val="24"/>
        </w:rPr>
      </w:pPr>
    </w:p>
    <w:p w14:paraId="1257CCE1"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24. </w:t>
      </w:r>
      <w:r w:rsidRPr="009C196B">
        <w:rPr>
          <w:rFonts w:eastAsia="Arial"/>
          <w:b/>
          <w:caps/>
          <w:szCs w:val="24"/>
        </w:rPr>
        <w:t>Bendravimo tvarka ir kalba</w:t>
      </w:r>
    </w:p>
    <w:p w14:paraId="4D5B8CE8"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4C3990D3" w14:textId="77777777" w:rsidR="009C196B" w:rsidRPr="009C196B" w:rsidRDefault="009C196B" w:rsidP="009C196B">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9C196B">
        <w:rPr>
          <w:rFonts w:ascii="Times New Roman" w:eastAsia="Arial" w:hAnsi="Times New Roman" w:cs="Times New Roman"/>
          <w:sz w:val="24"/>
          <w:szCs w:val="24"/>
        </w:rPr>
        <w:t>24.1.</w:t>
      </w:r>
      <w:r w:rsidRPr="009C196B">
        <w:rPr>
          <w:rFonts w:ascii="Times New Roman" w:eastAsia="Arial" w:hAnsi="Times New Roman" w:cs="Times New Roman"/>
          <w:sz w:val="24"/>
          <w:szCs w:val="24"/>
        </w:rPr>
        <w:tab/>
      </w:r>
      <w:r w:rsidRPr="009C196B">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9C196B">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775C1BF" w14:textId="77777777" w:rsidR="009C196B" w:rsidRPr="009C196B" w:rsidRDefault="009C196B" w:rsidP="009C196B">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96A715" w14:textId="77777777" w:rsidR="009C196B" w:rsidRPr="009C196B" w:rsidRDefault="009C196B" w:rsidP="009C196B">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3D94C3A5" w14:textId="77777777" w:rsidR="009C196B" w:rsidRPr="009C196B" w:rsidRDefault="009C196B" w:rsidP="009C196B">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24.4. Jeigu pranešimas siunčiamas el. paštu, laikoma, kad Šalis jį gavo kitą darbo dieną.</w:t>
      </w:r>
    </w:p>
    <w:p w14:paraId="0F2263D1" w14:textId="77777777" w:rsidR="009C196B" w:rsidRPr="009C196B" w:rsidRDefault="009C196B" w:rsidP="009C196B">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24.5. Jeigu pranešimas siunčiamas keliais skirtingais būdais, laikoma, kad gavėjas jį gavo tada, kai jis gavo pirmesnįjį pranešimą.</w:t>
      </w:r>
    </w:p>
    <w:p w14:paraId="355BF85B" w14:textId="77777777" w:rsidR="009C196B" w:rsidRPr="009C196B" w:rsidRDefault="009C196B" w:rsidP="009C196B">
      <w:pPr>
        <w:pStyle w:val="Antrat1"/>
        <w:jc w:val="center"/>
        <w:rPr>
          <w:rFonts w:eastAsia="Arial"/>
          <w:b/>
          <w:caps/>
          <w:szCs w:val="24"/>
        </w:rPr>
      </w:pPr>
      <w:r w:rsidRPr="009C196B">
        <w:rPr>
          <w:rFonts w:eastAsia="Arial"/>
          <w:b/>
          <w:bCs/>
          <w:caps/>
          <w:szCs w:val="24"/>
        </w:rPr>
        <w:t xml:space="preserve">25. </w:t>
      </w:r>
      <w:r w:rsidRPr="009C196B">
        <w:rPr>
          <w:rFonts w:eastAsia="Arial"/>
          <w:b/>
          <w:caps/>
          <w:szCs w:val="24"/>
        </w:rPr>
        <w:t>Pretenzijos ir ginčų sprendimas</w:t>
      </w:r>
    </w:p>
    <w:p w14:paraId="24539413" w14:textId="77777777" w:rsidR="009C196B" w:rsidRPr="009C196B" w:rsidRDefault="009C196B" w:rsidP="009C196B">
      <w:pPr>
        <w:spacing w:after="0" w:line="240" w:lineRule="auto"/>
        <w:rPr>
          <w:rFonts w:ascii="Times New Roman" w:eastAsia="Arial" w:hAnsi="Times New Roman" w:cs="Times New Roman"/>
          <w:b/>
          <w:caps/>
          <w:sz w:val="24"/>
          <w:szCs w:val="24"/>
        </w:rPr>
      </w:pPr>
    </w:p>
    <w:p w14:paraId="35646EA6" w14:textId="77777777" w:rsidR="009C196B" w:rsidRPr="009C196B" w:rsidRDefault="009C196B" w:rsidP="009C196B">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8F5B6A9" w14:textId="77777777" w:rsidR="009C196B" w:rsidRPr="009C196B" w:rsidRDefault="009C196B" w:rsidP="009C196B">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9C196B">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196B">
        <w:rPr>
          <w:rFonts w:ascii="Times New Roman" w:hAnsi="Times New Roman" w:cs="Times New Roman"/>
          <w:sz w:val="24"/>
          <w:szCs w:val="24"/>
        </w:rPr>
        <w:t xml:space="preserve"> </w:t>
      </w:r>
      <w:r w:rsidRPr="009C196B">
        <w:rPr>
          <w:rFonts w:ascii="Times New Roman" w:eastAsia="Cambria" w:hAnsi="Times New Roman" w:cs="Times New Roman"/>
          <w:sz w:val="24"/>
          <w:szCs w:val="24"/>
        </w:rPr>
        <w:t>Lietuvos Respublikos įstatymuose nustatyta tvarka.</w:t>
      </w:r>
    </w:p>
    <w:p w14:paraId="356D61DD" w14:textId="77777777" w:rsidR="009C196B" w:rsidRPr="009C196B" w:rsidRDefault="009C196B" w:rsidP="009C196B">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9C196B">
        <w:rPr>
          <w:rFonts w:ascii="Times New Roman" w:eastAsia="Arial" w:hAnsi="Times New Roman" w:cs="Times New Roman"/>
          <w:sz w:val="24"/>
          <w:szCs w:val="24"/>
        </w:rPr>
        <w:t>25.3. Kilę ginčai nesudaro pagrindo Šalims atsisakyti vykdyti savo prievoles pagal Sutartį.</w:t>
      </w:r>
    </w:p>
    <w:p w14:paraId="4050276A" w14:textId="77777777" w:rsidR="009C196B" w:rsidRPr="009C196B" w:rsidRDefault="009C196B" w:rsidP="009C196B">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
          <w:bCs/>
          <w:sz w:val="24"/>
          <w:szCs w:val="24"/>
        </w:rPr>
      </w:pPr>
      <w:r w:rsidRPr="009C196B">
        <w:rPr>
          <w:rFonts w:ascii="Times New Roman" w:hAnsi="Times New Roman" w:cs="Times New Roman"/>
          <w:b/>
          <w:bCs/>
          <w:sz w:val="24"/>
          <w:szCs w:val="24"/>
        </w:rPr>
        <w:t>_____________</w:t>
      </w:r>
      <w:bookmarkEnd w:id="15"/>
    </w:p>
    <w:p w14:paraId="5E04D5F6" w14:textId="77777777" w:rsidR="009C196B" w:rsidRPr="009C196B" w:rsidRDefault="009C196B" w:rsidP="009C196B">
      <w:pPr>
        <w:spacing w:after="0" w:line="240" w:lineRule="auto"/>
        <w:rPr>
          <w:rFonts w:ascii="Times New Roman" w:hAnsi="Times New Roman" w:cs="Times New Roman"/>
          <w:sz w:val="24"/>
          <w:szCs w:val="24"/>
        </w:rPr>
      </w:pPr>
      <w:r w:rsidRPr="009C196B">
        <w:rPr>
          <w:rFonts w:ascii="Times New Roman" w:hAnsi="Times New Roman" w:cs="Times New Roman"/>
          <w:sz w:val="24"/>
          <w:szCs w:val="24"/>
        </w:rPr>
        <w:br w:type="page"/>
      </w:r>
    </w:p>
    <w:p w14:paraId="46FD2543" w14:textId="6BFF7B1D" w:rsidR="009C196B" w:rsidRPr="001C1A26" w:rsidRDefault="009C196B" w:rsidP="009C196B">
      <w:pPr>
        <w:spacing w:after="0" w:line="240" w:lineRule="auto"/>
        <w:jc w:val="right"/>
        <w:rPr>
          <w:rFonts w:ascii="Times New Roman" w:hAnsi="Times New Roman" w:cs="Times New Roman"/>
          <w:sz w:val="24"/>
          <w:szCs w:val="24"/>
        </w:rPr>
      </w:pPr>
      <w:r w:rsidRPr="001C1A26">
        <w:rPr>
          <w:rFonts w:ascii="Times New Roman" w:hAnsi="Times New Roman" w:cs="Times New Roman"/>
          <w:sz w:val="24"/>
          <w:szCs w:val="24"/>
        </w:rPr>
        <w:lastRenderedPageBreak/>
        <w:t>Pirkimo sąlygų 3</w:t>
      </w:r>
      <w:r>
        <w:rPr>
          <w:rFonts w:ascii="Times New Roman" w:hAnsi="Times New Roman" w:cs="Times New Roman"/>
          <w:sz w:val="24"/>
          <w:szCs w:val="24"/>
        </w:rPr>
        <w:t xml:space="preserve">.2 </w:t>
      </w:r>
      <w:r w:rsidRPr="001C1A26">
        <w:rPr>
          <w:rFonts w:ascii="Times New Roman" w:hAnsi="Times New Roman" w:cs="Times New Roman"/>
          <w:sz w:val="24"/>
          <w:szCs w:val="24"/>
        </w:rPr>
        <w:t>priedas</w:t>
      </w:r>
    </w:p>
    <w:p w14:paraId="788B4BCF" w14:textId="77777777" w:rsidR="009C196B" w:rsidRDefault="009C196B" w:rsidP="009C196B">
      <w:pPr>
        <w:keepNext/>
        <w:spacing w:after="0" w:line="240" w:lineRule="auto"/>
        <w:jc w:val="right"/>
        <w:outlineLvl w:val="7"/>
        <w:rPr>
          <w:rFonts w:ascii="Times New Roman" w:hAnsi="Times New Roman" w:cs="Times New Roman"/>
          <w:sz w:val="24"/>
          <w:szCs w:val="24"/>
        </w:rPr>
      </w:pPr>
      <w:r w:rsidRPr="001C1A26">
        <w:rPr>
          <w:rFonts w:ascii="Times New Roman" w:hAnsi="Times New Roman" w:cs="Times New Roman"/>
          <w:sz w:val="24"/>
          <w:szCs w:val="24"/>
        </w:rPr>
        <w:t>Projektas</w:t>
      </w:r>
    </w:p>
    <w:p w14:paraId="53E6CBD6" w14:textId="77777777" w:rsidR="009C196B" w:rsidRDefault="009C196B" w:rsidP="009C196B">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7A913101" w14:textId="3988E5DB" w:rsidR="009C196B" w:rsidRPr="009C196B" w:rsidRDefault="009C196B" w:rsidP="009C196B">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9C196B">
        <w:rPr>
          <w:rFonts w:ascii="Times New Roman" w:hAnsi="Times New Roman" w:cs="Times New Roman"/>
          <w:b/>
          <w:caps/>
          <w:sz w:val="24"/>
          <w:szCs w:val="24"/>
        </w:rPr>
        <w:t>paslaugų pirkimo-pardavimo sutarties Specialiosios sąlygos</w:t>
      </w:r>
    </w:p>
    <w:p w14:paraId="2F11F01F" w14:textId="77777777" w:rsidR="009C196B" w:rsidRPr="009C196B" w:rsidRDefault="009C196B" w:rsidP="009C196B">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C196B" w:rsidRPr="009C196B" w14:paraId="2AE345FF" w14:textId="77777777" w:rsidTr="00EE7BC7">
        <w:tc>
          <w:tcPr>
            <w:tcW w:w="2448" w:type="dxa"/>
          </w:tcPr>
          <w:p w14:paraId="5E35995F" w14:textId="77777777" w:rsidR="009C196B" w:rsidRPr="009C196B" w:rsidRDefault="009C196B" w:rsidP="009C196B">
            <w:pPr>
              <w:spacing w:after="0" w:line="240" w:lineRule="auto"/>
              <w:jc w:val="both"/>
              <w:rPr>
                <w:rFonts w:ascii="Times New Roman" w:hAnsi="Times New Roman" w:cs="Times New Roman"/>
                <w:b/>
                <w:kern w:val="2"/>
                <w:sz w:val="24"/>
                <w:szCs w:val="24"/>
              </w:rPr>
            </w:pPr>
            <w:r w:rsidRPr="009C196B">
              <w:rPr>
                <w:rFonts w:ascii="Times New Roman" w:hAnsi="Times New Roman" w:cs="Times New Roman"/>
                <w:b/>
                <w:kern w:val="2"/>
                <w:sz w:val="24"/>
                <w:szCs w:val="24"/>
              </w:rPr>
              <w:t>Sutarties pavadinimas</w:t>
            </w:r>
          </w:p>
        </w:tc>
        <w:tc>
          <w:tcPr>
            <w:tcW w:w="7110" w:type="dxa"/>
            <w:gridSpan w:val="3"/>
          </w:tcPr>
          <w:p w14:paraId="4949AF9F" w14:textId="77777777" w:rsidR="009C196B" w:rsidRPr="009C196B" w:rsidRDefault="009C196B" w:rsidP="009C196B">
            <w:pPr>
              <w:spacing w:after="0" w:line="240" w:lineRule="auto"/>
              <w:jc w:val="both"/>
              <w:rPr>
                <w:rFonts w:ascii="Times New Roman" w:hAnsi="Times New Roman" w:cs="Times New Roman"/>
                <w:kern w:val="2"/>
                <w:sz w:val="24"/>
                <w:szCs w:val="24"/>
              </w:rPr>
            </w:pPr>
            <w:r w:rsidRPr="009C196B">
              <w:rPr>
                <w:rFonts w:ascii="Times New Roman" w:hAnsi="Times New Roman" w:cs="Times New Roman"/>
                <w:kern w:val="2"/>
                <w:sz w:val="24"/>
                <w:szCs w:val="24"/>
              </w:rPr>
              <w:t xml:space="preserve">Pirkimo sutartis dėl ligoninės informacinės sistemos ESIS priežiūros, tobulinimo ir naudotojų konsultavimo paslaugų </w:t>
            </w:r>
          </w:p>
        </w:tc>
      </w:tr>
      <w:tr w:rsidR="009C196B" w:rsidRPr="009C196B" w14:paraId="42E5223B" w14:textId="77777777" w:rsidTr="00EE7BC7">
        <w:tc>
          <w:tcPr>
            <w:tcW w:w="2448" w:type="dxa"/>
          </w:tcPr>
          <w:p w14:paraId="6C011C4E" w14:textId="77777777" w:rsidR="009C196B" w:rsidRPr="009C196B" w:rsidRDefault="009C196B" w:rsidP="009C196B">
            <w:pPr>
              <w:spacing w:after="0" w:line="240" w:lineRule="auto"/>
              <w:jc w:val="both"/>
              <w:rPr>
                <w:rFonts w:ascii="Times New Roman" w:hAnsi="Times New Roman" w:cs="Times New Roman"/>
                <w:b/>
                <w:kern w:val="2"/>
                <w:sz w:val="24"/>
                <w:szCs w:val="24"/>
              </w:rPr>
            </w:pPr>
            <w:r w:rsidRPr="009C196B">
              <w:rPr>
                <w:rFonts w:ascii="Times New Roman" w:hAnsi="Times New Roman" w:cs="Times New Roman"/>
                <w:b/>
                <w:kern w:val="2"/>
                <w:sz w:val="24"/>
                <w:szCs w:val="24"/>
              </w:rPr>
              <w:t>Sutarties data</w:t>
            </w:r>
          </w:p>
        </w:tc>
        <w:tc>
          <w:tcPr>
            <w:tcW w:w="2177" w:type="dxa"/>
          </w:tcPr>
          <w:p w14:paraId="01A7BFEB" w14:textId="77777777" w:rsidR="009C196B" w:rsidRPr="009C196B" w:rsidRDefault="009C196B" w:rsidP="009C196B">
            <w:pPr>
              <w:spacing w:after="0" w:line="240" w:lineRule="auto"/>
              <w:jc w:val="both"/>
              <w:rPr>
                <w:rFonts w:ascii="Times New Roman" w:hAnsi="Times New Roman" w:cs="Times New Roman"/>
                <w:kern w:val="2"/>
                <w:sz w:val="24"/>
                <w:szCs w:val="24"/>
              </w:rPr>
            </w:pPr>
          </w:p>
        </w:tc>
        <w:tc>
          <w:tcPr>
            <w:tcW w:w="2362" w:type="dxa"/>
          </w:tcPr>
          <w:p w14:paraId="1B7A5D49" w14:textId="77777777" w:rsidR="009C196B" w:rsidRPr="009C196B" w:rsidRDefault="009C196B" w:rsidP="009C196B">
            <w:pPr>
              <w:spacing w:after="0" w:line="240" w:lineRule="auto"/>
              <w:jc w:val="both"/>
              <w:rPr>
                <w:rFonts w:ascii="Times New Roman" w:hAnsi="Times New Roman" w:cs="Times New Roman"/>
                <w:b/>
                <w:kern w:val="2"/>
                <w:sz w:val="24"/>
                <w:szCs w:val="24"/>
              </w:rPr>
            </w:pPr>
            <w:r w:rsidRPr="009C196B">
              <w:rPr>
                <w:rFonts w:ascii="Times New Roman" w:hAnsi="Times New Roman" w:cs="Times New Roman"/>
                <w:b/>
                <w:kern w:val="2"/>
                <w:sz w:val="24"/>
                <w:szCs w:val="24"/>
              </w:rPr>
              <w:t>Sutarties numeris</w:t>
            </w:r>
          </w:p>
        </w:tc>
        <w:tc>
          <w:tcPr>
            <w:tcW w:w="2571" w:type="dxa"/>
          </w:tcPr>
          <w:p w14:paraId="405974DD" w14:textId="77777777" w:rsidR="009C196B" w:rsidRPr="009C196B" w:rsidRDefault="009C196B" w:rsidP="009C196B">
            <w:pPr>
              <w:spacing w:after="0" w:line="240" w:lineRule="auto"/>
              <w:jc w:val="both"/>
              <w:rPr>
                <w:rFonts w:ascii="Times New Roman" w:hAnsi="Times New Roman" w:cs="Times New Roman"/>
                <w:kern w:val="2"/>
                <w:sz w:val="24"/>
                <w:szCs w:val="24"/>
              </w:rPr>
            </w:pPr>
          </w:p>
        </w:tc>
      </w:tr>
    </w:tbl>
    <w:p w14:paraId="6B5F0ECB" w14:textId="77777777" w:rsidR="009C196B" w:rsidRPr="009C196B" w:rsidRDefault="009C196B" w:rsidP="009C196B">
      <w:pPr>
        <w:spacing w:after="0" w:line="240" w:lineRule="auto"/>
        <w:jc w:val="both"/>
        <w:rPr>
          <w:rFonts w:ascii="Times New Roman" w:hAnsi="Times New Roman" w:cs="Times New Roman"/>
          <w:sz w:val="24"/>
          <w:szCs w:val="24"/>
        </w:rPr>
      </w:pPr>
    </w:p>
    <w:p w14:paraId="38C76806" w14:textId="77777777" w:rsidR="009C196B" w:rsidRPr="009C196B" w:rsidRDefault="009C196B" w:rsidP="009C196B">
      <w:pPr>
        <w:pStyle w:val="Sraopastraipa"/>
        <w:numPr>
          <w:ilvl w:val="0"/>
          <w:numId w:val="31"/>
        </w:numPr>
        <w:jc w:val="center"/>
        <w:outlineLvl w:val="0"/>
        <w:rPr>
          <w:szCs w:val="24"/>
        </w:rPr>
      </w:pPr>
      <w:r w:rsidRPr="009C196B">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C196B" w:rsidRPr="009C196B" w14:paraId="4E47659D" w14:textId="77777777" w:rsidTr="00EE7BC7">
        <w:tc>
          <w:tcPr>
            <w:tcW w:w="2808" w:type="dxa"/>
            <w:vMerge w:val="restart"/>
          </w:tcPr>
          <w:p w14:paraId="54EE85C5"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1.1. Pirkėjas</w:t>
            </w:r>
          </w:p>
        </w:tc>
        <w:tc>
          <w:tcPr>
            <w:tcW w:w="3240" w:type="dxa"/>
          </w:tcPr>
          <w:p w14:paraId="5D8EBD5E"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1.1.1. Pavadinimas</w:t>
            </w:r>
          </w:p>
        </w:tc>
        <w:tc>
          <w:tcPr>
            <w:tcW w:w="3510" w:type="dxa"/>
          </w:tcPr>
          <w:p w14:paraId="4803A114"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VšĮ Vilniaus miesto klinikinė ligoninė</w:t>
            </w:r>
          </w:p>
        </w:tc>
      </w:tr>
      <w:tr w:rsidR="009C196B" w:rsidRPr="009C196B" w14:paraId="71249D1F" w14:textId="77777777" w:rsidTr="00EE7BC7">
        <w:tc>
          <w:tcPr>
            <w:tcW w:w="2808" w:type="dxa"/>
            <w:vMerge/>
          </w:tcPr>
          <w:p w14:paraId="241220B6" w14:textId="77777777" w:rsidR="009C196B" w:rsidRPr="009C196B" w:rsidRDefault="009C196B" w:rsidP="009C196B">
            <w:pPr>
              <w:spacing w:after="0" w:line="240" w:lineRule="auto"/>
              <w:rPr>
                <w:rFonts w:ascii="Times New Roman" w:hAnsi="Times New Roman" w:cs="Times New Roman"/>
                <w:kern w:val="2"/>
                <w:sz w:val="24"/>
                <w:szCs w:val="24"/>
              </w:rPr>
            </w:pPr>
          </w:p>
        </w:tc>
        <w:tc>
          <w:tcPr>
            <w:tcW w:w="3240" w:type="dxa"/>
          </w:tcPr>
          <w:p w14:paraId="667DB670"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1.1.2. Juridinio asmens kodas</w:t>
            </w:r>
          </w:p>
        </w:tc>
        <w:tc>
          <w:tcPr>
            <w:tcW w:w="3510" w:type="dxa"/>
          </w:tcPr>
          <w:p w14:paraId="7FCCDC19"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302692454</w:t>
            </w:r>
          </w:p>
        </w:tc>
      </w:tr>
      <w:tr w:rsidR="009C196B" w:rsidRPr="009C196B" w14:paraId="35EE8DDA" w14:textId="77777777" w:rsidTr="00EE7BC7">
        <w:tc>
          <w:tcPr>
            <w:tcW w:w="2808" w:type="dxa"/>
            <w:vMerge/>
          </w:tcPr>
          <w:p w14:paraId="24AC99C9" w14:textId="77777777" w:rsidR="009C196B" w:rsidRPr="009C196B" w:rsidRDefault="009C196B" w:rsidP="009C196B">
            <w:pPr>
              <w:spacing w:after="0" w:line="240" w:lineRule="auto"/>
              <w:rPr>
                <w:rFonts w:ascii="Times New Roman" w:hAnsi="Times New Roman" w:cs="Times New Roman"/>
                <w:kern w:val="2"/>
                <w:sz w:val="24"/>
                <w:szCs w:val="24"/>
              </w:rPr>
            </w:pPr>
          </w:p>
        </w:tc>
        <w:tc>
          <w:tcPr>
            <w:tcW w:w="3240" w:type="dxa"/>
          </w:tcPr>
          <w:p w14:paraId="0C9480AD"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1.1.3. Adresas</w:t>
            </w:r>
          </w:p>
        </w:tc>
        <w:tc>
          <w:tcPr>
            <w:tcW w:w="3510" w:type="dxa"/>
          </w:tcPr>
          <w:p w14:paraId="3819195B"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Antakalnio g. 57, LT-10207 Vilnius</w:t>
            </w:r>
          </w:p>
        </w:tc>
      </w:tr>
      <w:tr w:rsidR="009C196B" w:rsidRPr="009C196B" w14:paraId="7E9F878B" w14:textId="77777777" w:rsidTr="00EE7BC7">
        <w:tc>
          <w:tcPr>
            <w:tcW w:w="2808" w:type="dxa"/>
            <w:vMerge/>
          </w:tcPr>
          <w:p w14:paraId="1BC4BD36" w14:textId="77777777" w:rsidR="009C196B" w:rsidRPr="009C196B" w:rsidRDefault="009C196B" w:rsidP="009C196B">
            <w:pPr>
              <w:spacing w:after="0" w:line="240" w:lineRule="auto"/>
              <w:rPr>
                <w:rFonts w:ascii="Times New Roman" w:hAnsi="Times New Roman" w:cs="Times New Roman"/>
                <w:kern w:val="2"/>
                <w:sz w:val="24"/>
                <w:szCs w:val="24"/>
              </w:rPr>
            </w:pPr>
          </w:p>
        </w:tc>
        <w:tc>
          <w:tcPr>
            <w:tcW w:w="3240" w:type="dxa"/>
          </w:tcPr>
          <w:p w14:paraId="659B925D"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1.1.4. PVM mokėtojo kodas</w:t>
            </w:r>
          </w:p>
        </w:tc>
        <w:tc>
          <w:tcPr>
            <w:tcW w:w="3510" w:type="dxa"/>
          </w:tcPr>
          <w:p w14:paraId="1C4ADA25"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LT100006560213</w:t>
            </w:r>
          </w:p>
        </w:tc>
      </w:tr>
      <w:tr w:rsidR="009C196B" w:rsidRPr="009C196B" w14:paraId="138C1CFE" w14:textId="77777777" w:rsidTr="00EE7BC7">
        <w:tc>
          <w:tcPr>
            <w:tcW w:w="2808" w:type="dxa"/>
            <w:vMerge/>
          </w:tcPr>
          <w:p w14:paraId="491FD1FC" w14:textId="77777777" w:rsidR="009C196B" w:rsidRPr="009C196B" w:rsidRDefault="009C196B" w:rsidP="009C196B">
            <w:pPr>
              <w:spacing w:after="0" w:line="240" w:lineRule="auto"/>
              <w:rPr>
                <w:rFonts w:ascii="Times New Roman" w:hAnsi="Times New Roman" w:cs="Times New Roman"/>
                <w:kern w:val="2"/>
                <w:sz w:val="24"/>
                <w:szCs w:val="24"/>
              </w:rPr>
            </w:pPr>
          </w:p>
        </w:tc>
        <w:tc>
          <w:tcPr>
            <w:tcW w:w="3240" w:type="dxa"/>
          </w:tcPr>
          <w:p w14:paraId="64C79F5D"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1.1.5. Atsiskaitomoji sąskaita</w:t>
            </w:r>
          </w:p>
        </w:tc>
        <w:tc>
          <w:tcPr>
            <w:tcW w:w="3510" w:type="dxa"/>
          </w:tcPr>
          <w:p w14:paraId="5939A56D"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LT86 7044 0600 0799 0186</w:t>
            </w:r>
          </w:p>
        </w:tc>
      </w:tr>
      <w:tr w:rsidR="009C196B" w:rsidRPr="009C196B" w14:paraId="0BE132A1" w14:textId="77777777" w:rsidTr="00EE7BC7">
        <w:tc>
          <w:tcPr>
            <w:tcW w:w="2808" w:type="dxa"/>
            <w:vMerge/>
          </w:tcPr>
          <w:p w14:paraId="01410050" w14:textId="77777777" w:rsidR="009C196B" w:rsidRPr="009C196B" w:rsidRDefault="009C196B" w:rsidP="009C196B">
            <w:pPr>
              <w:spacing w:after="0" w:line="240" w:lineRule="auto"/>
              <w:rPr>
                <w:rFonts w:ascii="Times New Roman" w:hAnsi="Times New Roman" w:cs="Times New Roman"/>
                <w:kern w:val="2"/>
                <w:sz w:val="24"/>
                <w:szCs w:val="24"/>
              </w:rPr>
            </w:pPr>
          </w:p>
        </w:tc>
        <w:tc>
          <w:tcPr>
            <w:tcW w:w="3240" w:type="dxa"/>
          </w:tcPr>
          <w:p w14:paraId="35B5ADD7"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1.1.6. Bankas, banko kodas</w:t>
            </w:r>
          </w:p>
        </w:tc>
        <w:tc>
          <w:tcPr>
            <w:tcW w:w="3510" w:type="dxa"/>
          </w:tcPr>
          <w:p w14:paraId="15DAF477"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AB SEB bankas, 70440</w:t>
            </w:r>
          </w:p>
        </w:tc>
      </w:tr>
      <w:tr w:rsidR="009C196B" w:rsidRPr="009C196B" w14:paraId="60E9179E" w14:textId="77777777" w:rsidTr="00EE7BC7">
        <w:tc>
          <w:tcPr>
            <w:tcW w:w="2808" w:type="dxa"/>
            <w:vMerge/>
          </w:tcPr>
          <w:p w14:paraId="59600335" w14:textId="77777777" w:rsidR="009C196B" w:rsidRPr="009C196B" w:rsidRDefault="009C196B" w:rsidP="009C196B">
            <w:pPr>
              <w:spacing w:after="0" w:line="240" w:lineRule="auto"/>
              <w:rPr>
                <w:rFonts w:ascii="Times New Roman" w:hAnsi="Times New Roman" w:cs="Times New Roman"/>
                <w:kern w:val="2"/>
                <w:sz w:val="24"/>
                <w:szCs w:val="24"/>
              </w:rPr>
            </w:pPr>
          </w:p>
        </w:tc>
        <w:tc>
          <w:tcPr>
            <w:tcW w:w="3240" w:type="dxa"/>
          </w:tcPr>
          <w:p w14:paraId="5367F559"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1.1.7. Telefonas</w:t>
            </w:r>
          </w:p>
        </w:tc>
        <w:tc>
          <w:tcPr>
            <w:tcW w:w="3510" w:type="dxa"/>
          </w:tcPr>
          <w:p w14:paraId="563C4327"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+370 5  234 4487</w:t>
            </w:r>
          </w:p>
        </w:tc>
      </w:tr>
      <w:tr w:rsidR="009C196B" w:rsidRPr="009C196B" w14:paraId="5EF88449" w14:textId="77777777" w:rsidTr="00EE7BC7">
        <w:tc>
          <w:tcPr>
            <w:tcW w:w="2808" w:type="dxa"/>
            <w:vMerge/>
          </w:tcPr>
          <w:p w14:paraId="693BEA2D" w14:textId="77777777" w:rsidR="009C196B" w:rsidRPr="009C196B" w:rsidRDefault="009C196B" w:rsidP="009C196B">
            <w:pPr>
              <w:spacing w:after="0" w:line="240" w:lineRule="auto"/>
              <w:rPr>
                <w:rFonts w:ascii="Times New Roman" w:hAnsi="Times New Roman" w:cs="Times New Roman"/>
                <w:kern w:val="2"/>
                <w:sz w:val="24"/>
                <w:szCs w:val="24"/>
              </w:rPr>
            </w:pPr>
          </w:p>
        </w:tc>
        <w:tc>
          <w:tcPr>
            <w:tcW w:w="3240" w:type="dxa"/>
          </w:tcPr>
          <w:p w14:paraId="3A93C220"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1.1.8. El. paštas</w:t>
            </w:r>
          </w:p>
        </w:tc>
        <w:tc>
          <w:tcPr>
            <w:tcW w:w="3510" w:type="dxa"/>
          </w:tcPr>
          <w:p w14:paraId="518B102E" w14:textId="77777777" w:rsidR="009C196B" w:rsidRPr="009C196B" w:rsidRDefault="009C196B" w:rsidP="009C196B">
            <w:pPr>
              <w:spacing w:after="0" w:line="240" w:lineRule="auto"/>
              <w:jc w:val="center"/>
              <w:rPr>
                <w:rFonts w:ascii="Times New Roman" w:hAnsi="Times New Roman" w:cs="Times New Roman"/>
                <w:kern w:val="2"/>
                <w:sz w:val="24"/>
                <w:szCs w:val="24"/>
              </w:rPr>
            </w:pPr>
            <w:proofErr w:type="spellStart"/>
            <w:r w:rsidRPr="009C196B">
              <w:rPr>
                <w:rFonts w:ascii="Times New Roman" w:hAnsi="Times New Roman" w:cs="Times New Roman"/>
                <w:kern w:val="2"/>
                <w:sz w:val="24"/>
                <w:szCs w:val="24"/>
              </w:rPr>
              <w:t>info</w:t>
            </w:r>
            <w:proofErr w:type="spellEnd"/>
            <w:r w:rsidRPr="009C196B">
              <w:rPr>
                <w:rFonts w:ascii="Times New Roman" w:hAnsi="Times New Roman" w:cs="Times New Roman"/>
                <w:kern w:val="2"/>
                <w:sz w:val="24"/>
                <w:szCs w:val="24"/>
                <w:lang w:val="en-US"/>
              </w:rPr>
              <w:t>@vmkl.lt</w:t>
            </w:r>
          </w:p>
        </w:tc>
      </w:tr>
      <w:tr w:rsidR="009C196B" w:rsidRPr="009C196B" w14:paraId="6EA82942" w14:textId="77777777" w:rsidTr="00EE7BC7">
        <w:tc>
          <w:tcPr>
            <w:tcW w:w="2808" w:type="dxa"/>
            <w:vMerge/>
          </w:tcPr>
          <w:p w14:paraId="7EF7BA9C" w14:textId="77777777" w:rsidR="009C196B" w:rsidRPr="009C196B" w:rsidRDefault="009C196B" w:rsidP="009C196B">
            <w:pPr>
              <w:spacing w:after="0" w:line="240" w:lineRule="auto"/>
              <w:rPr>
                <w:rFonts w:ascii="Times New Roman" w:hAnsi="Times New Roman" w:cs="Times New Roman"/>
                <w:kern w:val="2"/>
                <w:sz w:val="24"/>
                <w:szCs w:val="24"/>
              </w:rPr>
            </w:pPr>
          </w:p>
        </w:tc>
        <w:tc>
          <w:tcPr>
            <w:tcW w:w="3240" w:type="dxa"/>
          </w:tcPr>
          <w:p w14:paraId="00BEE790"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1.1.9. Šalies atstovas</w:t>
            </w:r>
          </w:p>
        </w:tc>
        <w:tc>
          <w:tcPr>
            <w:tcW w:w="3510" w:type="dxa"/>
          </w:tcPr>
          <w:p w14:paraId="36C64093"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4E1A2BC0" w14:textId="77777777" w:rsidTr="00EE7BC7">
        <w:tc>
          <w:tcPr>
            <w:tcW w:w="2808" w:type="dxa"/>
            <w:vMerge/>
          </w:tcPr>
          <w:p w14:paraId="4443B6D2" w14:textId="77777777" w:rsidR="009C196B" w:rsidRPr="009C196B" w:rsidRDefault="009C196B" w:rsidP="009C196B">
            <w:pPr>
              <w:spacing w:after="0" w:line="240" w:lineRule="auto"/>
              <w:rPr>
                <w:rFonts w:ascii="Times New Roman" w:hAnsi="Times New Roman" w:cs="Times New Roman"/>
                <w:kern w:val="2"/>
                <w:sz w:val="24"/>
                <w:szCs w:val="24"/>
              </w:rPr>
            </w:pPr>
          </w:p>
        </w:tc>
        <w:tc>
          <w:tcPr>
            <w:tcW w:w="3240" w:type="dxa"/>
          </w:tcPr>
          <w:p w14:paraId="74C97B37"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1.1.10. Atstovavimo pagrindas</w:t>
            </w:r>
          </w:p>
        </w:tc>
        <w:tc>
          <w:tcPr>
            <w:tcW w:w="3510" w:type="dxa"/>
          </w:tcPr>
          <w:p w14:paraId="7088E084"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5E7EFD4C" w14:textId="77777777" w:rsidTr="00EE7BC7">
        <w:tc>
          <w:tcPr>
            <w:tcW w:w="2808" w:type="dxa"/>
            <w:vMerge w:val="restart"/>
          </w:tcPr>
          <w:p w14:paraId="5D0D5212"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1.2. Tiekėjas</w:t>
            </w:r>
          </w:p>
          <w:p w14:paraId="631256E7" w14:textId="77777777" w:rsidR="009C196B" w:rsidRPr="009C196B" w:rsidRDefault="009C196B" w:rsidP="009C196B">
            <w:pPr>
              <w:spacing w:after="0" w:line="240" w:lineRule="auto"/>
              <w:rPr>
                <w:rFonts w:ascii="Times New Roman" w:hAnsi="Times New Roman" w:cs="Times New Roman"/>
                <w:i/>
                <w:color w:val="FF0000"/>
                <w:kern w:val="2"/>
                <w:sz w:val="24"/>
                <w:szCs w:val="24"/>
              </w:rPr>
            </w:pPr>
            <w:r w:rsidRPr="009C196B">
              <w:rPr>
                <w:rFonts w:ascii="Times New Roman" w:hAnsi="Times New Roman" w:cs="Times New Roman"/>
                <w:i/>
                <w:color w:val="FF0000"/>
                <w:kern w:val="2"/>
                <w:sz w:val="24"/>
                <w:szCs w:val="24"/>
              </w:rPr>
              <w:t>(jei Tiekėjas yra fizinis asmuo, skiltys atitinkamai pakoreguojamos.</w:t>
            </w:r>
          </w:p>
          <w:p w14:paraId="519CB801" w14:textId="77777777" w:rsidR="009C196B" w:rsidRPr="009C196B" w:rsidRDefault="009C196B" w:rsidP="009C196B">
            <w:pPr>
              <w:spacing w:after="0" w:line="240" w:lineRule="auto"/>
              <w:rPr>
                <w:rFonts w:ascii="Times New Roman" w:hAnsi="Times New Roman" w:cs="Times New Roman"/>
                <w:i/>
                <w:color w:val="FF0000"/>
                <w:kern w:val="2"/>
                <w:sz w:val="24"/>
                <w:szCs w:val="24"/>
              </w:rPr>
            </w:pPr>
            <w:r w:rsidRPr="009C196B">
              <w:rPr>
                <w:rFonts w:ascii="Times New Roman" w:hAnsi="Times New Roman" w:cs="Times New Roman"/>
                <w:i/>
                <w:color w:val="FF0000"/>
                <w:kern w:val="2"/>
                <w:sz w:val="24"/>
                <w:szCs w:val="24"/>
              </w:rPr>
              <w:t>Jei Tiekėjas yra tiekėjų grupė, skiltys pildomos įterpiant kiekvieno grupės nario informaciją)</w:t>
            </w:r>
          </w:p>
          <w:p w14:paraId="044BE146"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6E0DE4E9"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1.2.1. Pavadinimas</w:t>
            </w:r>
          </w:p>
        </w:tc>
        <w:tc>
          <w:tcPr>
            <w:tcW w:w="3510" w:type="dxa"/>
          </w:tcPr>
          <w:p w14:paraId="2613BE79"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118B601C" w14:textId="77777777" w:rsidTr="00EE7BC7">
        <w:tc>
          <w:tcPr>
            <w:tcW w:w="2808" w:type="dxa"/>
            <w:vMerge/>
          </w:tcPr>
          <w:p w14:paraId="48C8488A"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4693C09B"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1.2.2. Juridinio asmens kodas</w:t>
            </w:r>
          </w:p>
        </w:tc>
        <w:tc>
          <w:tcPr>
            <w:tcW w:w="3510" w:type="dxa"/>
          </w:tcPr>
          <w:p w14:paraId="2D50D86C"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239529DA" w14:textId="77777777" w:rsidTr="00EE7BC7">
        <w:tc>
          <w:tcPr>
            <w:tcW w:w="2808" w:type="dxa"/>
            <w:vMerge/>
          </w:tcPr>
          <w:p w14:paraId="2AF2C07B"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3DCEEBE7"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1.2.3. Adresas</w:t>
            </w:r>
          </w:p>
        </w:tc>
        <w:tc>
          <w:tcPr>
            <w:tcW w:w="3510" w:type="dxa"/>
          </w:tcPr>
          <w:p w14:paraId="463CBFC1"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789F0253" w14:textId="77777777" w:rsidTr="00EE7BC7">
        <w:tc>
          <w:tcPr>
            <w:tcW w:w="2808" w:type="dxa"/>
            <w:vMerge/>
          </w:tcPr>
          <w:p w14:paraId="2C7368C3"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6286CF23"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1.2.4. PVM mokėtojo kodas</w:t>
            </w:r>
          </w:p>
        </w:tc>
        <w:tc>
          <w:tcPr>
            <w:tcW w:w="3510" w:type="dxa"/>
          </w:tcPr>
          <w:p w14:paraId="68C56ACC"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7322FF3B" w14:textId="77777777" w:rsidTr="00EE7BC7">
        <w:tc>
          <w:tcPr>
            <w:tcW w:w="2808" w:type="dxa"/>
            <w:vMerge/>
          </w:tcPr>
          <w:p w14:paraId="072931C7"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52674A14"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1.2.5. Atsiskaitomoji sąskaita</w:t>
            </w:r>
          </w:p>
        </w:tc>
        <w:tc>
          <w:tcPr>
            <w:tcW w:w="3510" w:type="dxa"/>
          </w:tcPr>
          <w:p w14:paraId="5F91B03D"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621C1B91" w14:textId="77777777" w:rsidTr="00EE7BC7">
        <w:tc>
          <w:tcPr>
            <w:tcW w:w="2808" w:type="dxa"/>
            <w:vMerge/>
          </w:tcPr>
          <w:p w14:paraId="20A669EE"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2B3A8DBA"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1.2.6. Bankas, banko kodas</w:t>
            </w:r>
          </w:p>
        </w:tc>
        <w:tc>
          <w:tcPr>
            <w:tcW w:w="3510" w:type="dxa"/>
          </w:tcPr>
          <w:p w14:paraId="005BF03E"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261B32CE" w14:textId="77777777" w:rsidTr="00EE7BC7">
        <w:tc>
          <w:tcPr>
            <w:tcW w:w="2808" w:type="dxa"/>
            <w:vMerge/>
          </w:tcPr>
          <w:p w14:paraId="6B5A677C"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0640F829"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1.2.7. Telefonas</w:t>
            </w:r>
          </w:p>
        </w:tc>
        <w:tc>
          <w:tcPr>
            <w:tcW w:w="3510" w:type="dxa"/>
          </w:tcPr>
          <w:p w14:paraId="057CF6F8"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154540B9" w14:textId="77777777" w:rsidTr="00EE7BC7">
        <w:tc>
          <w:tcPr>
            <w:tcW w:w="2808" w:type="dxa"/>
            <w:vMerge/>
          </w:tcPr>
          <w:p w14:paraId="7C78D0D7"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41F0B74D"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1.2.8. El. paštas</w:t>
            </w:r>
          </w:p>
        </w:tc>
        <w:tc>
          <w:tcPr>
            <w:tcW w:w="3510" w:type="dxa"/>
          </w:tcPr>
          <w:p w14:paraId="4AB4CDBA"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20BB64E7" w14:textId="77777777" w:rsidTr="00EE7BC7">
        <w:tc>
          <w:tcPr>
            <w:tcW w:w="2808" w:type="dxa"/>
            <w:vMerge/>
          </w:tcPr>
          <w:p w14:paraId="1CD0BF1E"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0F40A76F"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1.2.9. Šalies atstovas</w:t>
            </w:r>
          </w:p>
        </w:tc>
        <w:tc>
          <w:tcPr>
            <w:tcW w:w="3510" w:type="dxa"/>
          </w:tcPr>
          <w:p w14:paraId="3E641661"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r w:rsidR="009C196B" w:rsidRPr="009C196B" w14:paraId="1BE883D9" w14:textId="77777777" w:rsidTr="00EE7BC7">
        <w:tc>
          <w:tcPr>
            <w:tcW w:w="2808" w:type="dxa"/>
            <w:vMerge/>
          </w:tcPr>
          <w:p w14:paraId="501AA757"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3240" w:type="dxa"/>
          </w:tcPr>
          <w:p w14:paraId="2992A201"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1.2.10. Atstovavimo pagrindas</w:t>
            </w:r>
          </w:p>
        </w:tc>
        <w:tc>
          <w:tcPr>
            <w:tcW w:w="3510" w:type="dxa"/>
          </w:tcPr>
          <w:p w14:paraId="795DBB54" w14:textId="77777777" w:rsidR="009C196B" w:rsidRPr="009C196B" w:rsidRDefault="009C196B" w:rsidP="009C196B">
            <w:pPr>
              <w:spacing w:after="0" w:line="240" w:lineRule="auto"/>
              <w:jc w:val="center"/>
              <w:rPr>
                <w:rFonts w:ascii="Times New Roman" w:hAnsi="Times New Roman" w:cs="Times New Roman"/>
                <w:kern w:val="2"/>
                <w:sz w:val="24"/>
                <w:szCs w:val="24"/>
              </w:rPr>
            </w:pPr>
          </w:p>
        </w:tc>
      </w:tr>
    </w:tbl>
    <w:p w14:paraId="4216D8E6" w14:textId="77777777" w:rsidR="009C196B" w:rsidRPr="009C196B" w:rsidRDefault="009C196B" w:rsidP="009C196B">
      <w:pPr>
        <w:spacing w:after="0" w:line="240" w:lineRule="auto"/>
        <w:jc w:val="both"/>
        <w:rPr>
          <w:rFonts w:ascii="Times New Roman" w:hAnsi="Times New Roman" w:cs="Times New Roman"/>
          <w:sz w:val="24"/>
          <w:szCs w:val="24"/>
        </w:rPr>
      </w:pPr>
    </w:p>
    <w:p w14:paraId="018BCAD2" w14:textId="77777777" w:rsidR="009C196B" w:rsidRPr="009C196B" w:rsidRDefault="009C196B" w:rsidP="009C196B">
      <w:pPr>
        <w:pStyle w:val="Antrat1"/>
        <w:jc w:val="center"/>
        <w:rPr>
          <w:b/>
          <w:bCs/>
          <w:szCs w:val="24"/>
        </w:rPr>
      </w:pPr>
      <w:r w:rsidRPr="009C196B">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0C2811F8" w14:textId="77777777" w:rsidTr="00EE7BC7">
        <w:trPr>
          <w:trHeight w:val="300"/>
        </w:trPr>
        <w:tc>
          <w:tcPr>
            <w:tcW w:w="3094" w:type="dxa"/>
          </w:tcPr>
          <w:p w14:paraId="6AF096E7"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2.1. Pirkėjo kontaktiniai asmenys, atsakingi už Sutarties vykdymą, </w:t>
            </w:r>
            <w:r w:rsidRPr="009C196B">
              <w:rPr>
                <w:rFonts w:ascii="Times New Roman" w:hAnsi="Times New Roman" w:cs="Times New Roman"/>
                <w:b/>
                <w:sz w:val="24"/>
                <w:szCs w:val="24"/>
              </w:rPr>
              <w:t>Paslaugų</w:t>
            </w:r>
            <w:r w:rsidRPr="009C196B">
              <w:rPr>
                <w:rFonts w:ascii="Times New Roman" w:hAnsi="Times New Roman" w:cs="Times New Roman"/>
                <w:b/>
                <w:kern w:val="2"/>
                <w:sz w:val="24"/>
                <w:szCs w:val="24"/>
              </w:rPr>
              <w:t xml:space="preserve"> priėmimą, Sąskaitų per informacinę sistemą SABIS priėmimą</w:t>
            </w:r>
          </w:p>
        </w:tc>
        <w:tc>
          <w:tcPr>
            <w:tcW w:w="6441" w:type="dxa"/>
          </w:tcPr>
          <w:p w14:paraId="2ADA1A1A"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color w:val="4F81BD" w:themeColor="accent1"/>
                <w:kern w:val="2"/>
                <w:sz w:val="24"/>
                <w:szCs w:val="24"/>
              </w:rPr>
              <w:t>(nurodyti vardą, pavardę, pareigas, padalinį ar skyrių, tel., el. paštą)</w:t>
            </w:r>
          </w:p>
        </w:tc>
      </w:tr>
      <w:tr w:rsidR="009C196B" w:rsidRPr="009C196B" w14:paraId="22074559" w14:textId="77777777" w:rsidTr="00EE7BC7">
        <w:trPr>
          <w:trHeight w:val="300"/>
        </w:trPr>
        <w:tc>
          <w:tcPr>
            <w:tcW w:w="3094" w:type="dxa"/>
          </w:tcPr>
          <w:p w14:paraId="7846053F"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2.2. Tiekėjo kontaktiniai asmenys, atsakingi už Sutarties vykdymą</w:t>
            </w:r>
          </w:p>
        </w:tc>
        <w:tc>
          <w:tcPr>
            <w:tcW w:w="6441" w:type="dxa"/>
          </w:tcPr>
          <w:p w14:paraId="31443DE5" w14:textId="77777777" w:rsidR="009C196B" w:rsidRPr="009C196B" w:rsidRDefault="009C196B" w:rsidP="009C196B">
            <w:pPr>
              <w:spacing w:after="0" w:line="240" w:lineRule="auto"/>
              <w:rPr>
                <w:rFonts w:ascii="Times New Roman" w:hAnsi="Times New Roman" w:cs="Times New Roman"/>
                <w:color w:val="4F81BD" w:themeColor="accent1"/>
                <w:kern w:val="2"/>
                <w:sz w:val="24"/>
                <w:szCs w:val="24"/>
              </w:rPr>
            </w:pPr>
            <w:r w:rsidRPr="009C196B">
              <w:rPr>
                <w:rFonts w:ascii="Times New Roman" w:hAnsi="Times New Roman" w:cs="Times New Roman"/>
                <w:color w:val="4F81BD" w:themeColor="accent1"/>
                <w:kern w:val="2"/>
                <w:sz w:val="24"/>
                <w:szCs w:val="24"/>
              </w:rPr>
              <w:t>(nurodyti vardą, pavardę, pareigas, padalinį ar skyrių, tel., el. paštą)</w:t>
            </w:r>
          </w:p>
        </w:tc>
      </w:tr>
    </w:tbl>
    <w:p w14:paraId="0BFC21EE" w14:textId="77777777" w:rsidR="009C196B" w:rsidRPr="009C196B" w:rsidRDefault="009C196B" w:rsidP="009C196B">
      <w:pPr>
        <w:spacing w:after="0" w:line="240" w:lineRule="auto"/>
        <w:jc w:val="center"/>
        <w:rPr>
          <w:rFonts w:ascii="Times New Roman" w:hAnsi="Times New Roman" w:cs="Times New Roman"/>
          <w:b/>
          <w:kern w:val="2"/>
          <w:sz w:val="24"/>
          <w:szCs w:val="24"/>
        </w:rPr>
      </w:pPr>
    </w:p>
    <w:p w14:paraId="62AE5C95" w14:textId="77777777" w:rsidR="009C196B" w:rsidRPr="009C196B" w:rsidRDefault="009C196B" w:rsidP="009C196B">
      <w:pPr>
        <w:pStyle w:val="Antrat1"/>
        <w:jc w:val="center"/>
        <w:rPr>
          <w:b/>
          <w:bCs/>
          <w:szCs w:val="24"/>
        </w:rPr>
      </w:pPr>
      <w:r w:rsidRPr="009C196B">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6324851D" w14:textId="77777777" w:rsidTr="00EE7BC7">
        <w:trPr>
          <w:trHeight w:val="300"/>
        </w:trPr>
        <w:tc>
          <w:tcPr>
            <w:tcW w:w="3094" w:type="dxa"/>
          </w:tcPr>
          <w:p w14:paraId="5622B803"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3.1. Sutarties dalykas</w:t>
            </w:r>
          </w:p>
          <w:p w14:paraId="0CFA3CE9" w14:textId="77777777" w:rsidR="009C196B" w:rsidRPr="009C196B" w:rsidRDefault="009C196B" w:rsidP="009C196B">
            <w:pPr>
              <w:spacing w:after="0" w:line="240" w:lineRule="auto"/>
              <w:rPr>
                <w:rFonts w:ascii="Times New Roman" w:hAnsi="Times New Roman" w:cs="Times New Roman"/>
                <w:i/>
                <w:kern w:val="2"/>
                <w:sz w:val="24"/>
                <w:szCs w:val="24"/>
              </w:rPr>
            </w:pPr>
          </w:p>
        </w:tc>
        <w:tc>
          <w:tcPr>
            <w:tcW w:w="6441" w:type="dxa"/>
          </w:tcPr>
          <w:p w14:paraId="76FF66BF" w14:textId="77777777" w:rsidR="009C196B" w:rsidRPr="009C196B" w:rsidRDefault="009C196B" w:rsidP="009C196B">
            <w:pPr>
              <w:spacing w:after="0" w:line="240" w:lineRule="auto"/>
              <w:rPr>
                <w:rFonts w:ascii="Times New Roman" w:hAnsi="Times New Roman" w:cs="Times New Roman"/>
                <w:color w:val="000000"/>
                <w:kern w:val="2"/>
                <w:sz w:val="24"/>
                <w:szCs w:val="24"/>
              </w:rPr>
            </w:pPr>
            <w:r w:rsidRPr="009C196B">
              <w:rPr>
                <w:rFonts w:ascii="Times New Roman" w:hAnsi="Times New Roman" w:cs="Times New Roman"/>
                <w:kern w:val="2"/>
                <w:sz w:val="24"/>
                <w:szCs w:val="24"/>
              </w:rPr>
              <w:t xml:space="preserve">Tiekėjas įsipareigoja Sutartyje numatytomis sąlygomis suteikti Pirkėjui šias Paslaugas: Ligoninės informacinės sistemos ESIS priežiūra, tobulinimas ir naudotojų konsultavimas </w:t>
            </w:r>
            <w:r w:rsidRPr="009C196B">
              <w:rPr>
                <w:rFonts w:ascii="Times New Roman" w:hAnsi="Times New Roman" w:cs="Times New Roman"/>
                <w:color w:val="000000"/>
                <w:kern w:val="2"/>
                <w:sz w:val="24"/>
                <w:szCs w:val="24"/>
              </w:rPr>
              <w:t>(toliau – Paslaugos).</w:t>
            </w:r>
          </w:p>
          <w:p w14:paraId="3F159EC1" w14:textId="77777777" w:rsidR="009C196B" w:rsidRPr="009C196B" w:rsidRDefault="009C196B" w:rsidP="009C196B">
            <w:pPr>
              <w:spacing w:after="0" w:line="240" w:lineRule="auto"/>
              <w:rPr>
                <w:rFonts w:ascii="Times New Roman" w:hAnsi="Times New Roman" w:cs="Times New Roman"/>
                <w:color w:val="000000"/>
                <w:kern w:val="2"/>
                <w:sz w:val="24"/>
                <w:szCs w:val="24"/>
              </w:rPr>
            </w:pPr>
          </w:p>
          <w:p w14:paraId="09ECF94C" w14:textId="77777777" w:rsidR="009C196B" w:rsidRPr="009C196B" w:rsidRDefault="009C196B" w:rsidP="009C196B">
            <w:pPr>
              <w:spacing w:after="0" w:line="240" w:lineRule="auto"/>
              <w:rPr>
                <w:rFonts w:ascii="Times New Roman" w:hAnsi="Times New Roman" w:cs="Times New Roman"/>
                <w:color w:val="000000"/>
                <w:kern w:val="2"/>
                <w:sz w:val="24"/>
                <w:szCs w:val="24"/>
              </w:rPr>
            </w:pPr>
            <w:r w:rsidRPr="009C196B">
              <w:rPr>
                <w:rFonts w:ascii="Times New Roman" w:hAnsi="Times New Roman" w:cs="Times New Roman"/>
                <w:color w:val="000000"/>
                <w:kern w:val="2"/>
                <w:sz w:val="24"/>
                <w:szCs w:val="24"/>
              </w:rPr>
              <w:lastRenderedPageBreak/>
              <w:t xml:space="preserve">Išsamus </w:t>
            </w:r>
            <w:r w:rsidRPr="009C196B">
              <w:rPr>
                <w:rFonts w:ascii="Times New Roman" w:hAnsi="Times New Roman" w:cs="Times New Roman"/>
                <w:color w:val="000000"/>
                <w:sz w:val="24"/>
                <w:szCs w:val="24"/>
              </w:rPr>
              <w:t>Paslaugų</w:t>
            </w:r>
            <w:r w:rsidRPr="009C196B">
              <w:rPr>
                <w:rFonts w:ascii="Times New Roman" w:hAnsi="Times New Roman" w:cs="Times New Roman"/>
                <w:color w:val="000000"/>
                <w:kern w:val="2"/>
                <w:sz w:val="24"/>
                <w:szCs w:val="24"/>
              </w:rPr>
              <w:t xml:space="preserve"> aprašymas ir reikalavimai teikiamoms </w:t>
            </w:r>
            <w:r w:rsidRPr="009C196B">
              <w:rPr>
                <w:rFonts w:ascii="Times New Roman" w:hAnsi="Times New Roman" w:cs="Times New Roman"/>
                <w:color w:val="000000"/>
                <w:sz w:val="24"/>
                <w:szCs w:val="24"/>
              </w:rPr>
              <w:t>Paslaugoms</w:t>
            </w:r>
            <w:r w:rsidRPr="009C196B">
              <w:rPr>
                <w:rFonts w:ascii="Times New Roman" w:hAnsi="Times New Roman" w:cs="Times New Roman"/>
                <w:color w:val="000000"/>
                <w:kern w:val="2"/>
                <w:sz w:val="24"/>
                <w:szCs w:val="24"/>
              </w:rPr>
              <w:t xml:space="preserve"> nustatyti Sutarties 1 priede</w:t>
            </w:r>
            <w:r w:rsidRPr="009C196B" w:rsidDel="0018771B">
              <w:rPr>
                <w:rFonts w:ascii="Times New Roman" w:hAnsi="Times New Roman" w:cs="Times New Roman"/>
                <w:color w:val="000000"/>
                <w:kern w:val="2"/>
                <w:sz w:val="24"/>
                <w:szCs w:val="24"/>
              </w:rPr>
              <w:t xml:space="preserve"> </w:t>
            </w:r>
            <w:r w:rsidRPr="009C196B">
              <w:rPr>
                <w:rFonts w:ascii="Times New Roman" w:hAnsi="Times New Roman" w:cs="Times New Roman"/>
                <w:color w:val="000000"/>
                <w:kern w:val="2"/>
                <w:sz w:val="24"/>
                <w:szCs w:val="24"/>
              </w:rPr>
              <w:t>„Techninė specifikacija“ (toliau – Techninė specifikacija) ir Sutarties 2 priede</w:t>
            </w:r>
            <w:r w:rsidRPr="009C196B" w:rsidDel="00F82C72">
              <w:rPr>
                <w:rFonts w:ascii="Times New Roman" w:hAnsi="Times New Roman" w:cs="Times New Roman"/>
                <w:color w:val="000000"/>
                <w:kern w:val="2"/>
                <w:sz w:val="24"/>
                <w:szCs w:val="24"/>
              </w:rPr>
              <w:t xml:space="preserve"> </w:t>
            </w:r>
            <w:r w:rsidRPr="009C196B">
              <w:rPr>
                <w:rFonts w:ascii="Times New Roman" w:hAnsi="Times New Roman" w:cs="Times New Roman"/>
                <w:color w:val="000000"/>
                <w:kern w:val="2"/>
                <w:sz w:val="24"/>
                <w:szCs w:val="24"/>
              </w:rPr>
              <w:t>„Pasiūlymas“ (toliau – Pasiūlymas).</w:t>
            </w:r>
          </w:p>
        </w:tc>
      </w:tr>
      <w:tr w:rsidR="009C196B" w:rsidRPr="009C196B" w14:paraId="1EBE052D" w14:textId="77777777" w:rsidTr="00EE7BC7">
        <w:trPr>
          <w:trHeight w:val="300"/>
        </w:trPr>
        <w:tc>
          <w:tcPr>
            <w:tcW w:w="3094" w:type="dxa"/>
          </w:tcPr>
          <w:p w14:paraId="0B13A5B2"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3.2. Pirkimo pavadinimas ir numeris</w:t>
            </w:r>
          </w:p>
        </w:tc>
        <w:tc>
          <w:tcPr>
            <w:tcW w:w="6441" w:type="dxa"/>
          </w:tcPr>
          <w:p w14:paraId="0BC85052"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Ligoninės informacinės sistemos ESIS priežiūros, tobulinimo ir naudotojų konsultavimo paslaugos (nurodyti pirkimo ID iš CVPIS)</w:t>
            </w:r>
          </w:p>
        </w:tc>
      </w:tr>
      <w:tr w:rsidR="009C196B" w:rsidRPr="009C196B" w14:paraId="0F7B8350" w14:textId="77777777" w:rsidTr="00EE7BC7">
        <w:trPr>
          <w:trHeight w:val="300"/>
        </w:trPr>
        <w:tc>
          <w:tcPr>
            <w:tcW w:w="3094" w:type="dxa"/>
          </w:tcPr>
          <w:p w14:paraId="7AD94957"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3.3. Informacija apie Europos Sąjungos lėšomis finansuojamą projektą arba kitą projektą</w:t>
            </w:r>
          </w:p>
        </w:tc>
        <w:tc>
          <w:tcPr>
            <w:tcW w:w="6441" w:type="dxa"/>
          </w:tcPr>
          <w:p w14:paraId="7CDF7F12"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251AC81B" w14:textId="77777777" w:rsidR="009C196B" w:rsidRPr="009C196B" w:rsidRDefault="009C196B" w:rsidP="009C196B">
            <w:pPr>
              <w:spacing w:after="0" w:line="240" w:lineRule="auto"/>
              <w:rPr>
                <w:rFonts w:ascii="Times New Roman" w:hAnsi="Times New Roman" w:cs="Times New Roman"/>
                <w:kern w:val="2"/>
                <w:sz w:val="24"/>
                <w:szCs w:val="24"/>
              </w:rPr>
            </w:pPr>
          </w:p>
        </w:tc>
      </w:tr>
    </w:tbl>
    <w:p w14:paraId="10693CD4" w14:textId="77777777" w:rsidR="009C196B" w:rsidRPr="009C196B" w:rsidRDefault="009C196B" w:rsidP="009C196B">
      <w:pPr>
        <w:spacing w:after="0" w:line="240" w:lineRule="auto"/>
        <w:rPr>
          <w:rFonts w:ascii="Times New Roman" w:hAnsi="Times New Roman" w:cs="Times New Roman"/>
          <w:sz w:val="24"/>
          <w:szCs w:val="24"/>
        </w:rPr>
      </w:pPr>
    </w:p>
    <w:p w14:paraId="304F3D4D" w14:textId="77777777" w:rsidR="009C196B" w:rsidRPr="009C196B" w:rsidRDefault="009C196B" w:rsidP="009C196B">
      <w:pPr>
        <w:pStyle w:val="Antrat1"/>
        <w:jc w:val="center"/>
        <w:rPr>
          <w:b/>
          <w:bCs/>
          <w:szCs w:val="24"/>
        </w:rPr>
      </w:pPr>
      <w:r w:rsidRPr="009C196B">
        <w:rPr>
          <w:b/>
          <w:bCs/>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209F1866" w14:textId="77777777" w:rsidTr="00EE7BC7">
        <w:trPr>
          <w:trHeight w:val="300"/>
        </w:trPr>
        <w:tc>
          <w:tcPr>
            <w:tcW w:w="3094" w:type="dxa"/>
          </w:tcPr>
          <w:p w14:paraId="6AEF73DC"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4.1. </w:t>
            </w:r>
            <w:r w:rsidRPr="009C196B">
              <w:rPr>
                <w:rFonts w:ascii="Times New Roman" w:hAnsi="Times New Roman" w:cs="Times New Roman"/>
                <w:b/>
                <w:sz w:val="24"/>
                <w:szCs w:val="24"/>
              </w:rPr>
              <w:t>Paslaugų</w:t>
            </w:r>
            <w:r w:rsidRPr="009C196B">
              <w:rPr>
                <w:rFonts w:ascii="Times New Roman" w:hAnsi="Times New Roman" w:cs="Times New Roman"/>
                <w:b/>
                <w:kern w:val="2"/>
                <w:sz w:val="24"/>
                <w:szCs w:val="24"/>
              </w:rPr>
              <w:t xml:space="preserve"> </w:t>
            </w:r>
            <w:r w:rsidRPr="009C196B">
              <w:rPr>
                <w:rFonts w:ascii="Times New Roman" w:hAnsi="Times New Roman" w:cs="Times New Roman"/>
                <w:b/>
                <w:sz w:val="24"/>
                <w:szCs w:val="24"/>
              </w:rPr>
              <w:t>suteikimo</w:t>
            </w:r>
            <w:r w:rsidRPr="009C196B">
              <w:rPr>
                <w:rFonts w:ascii="Times New Roman" w:hAnsi="Times New Roman" w:cs="Times New Roman"/>
                <w:b/>
                <w:kern w:val="2"/>
                <w:sz w:val="24"/>
                <w:szCs w:val="24"/>
              </w:rPr>
              <w:t xml:space="preserve"> terminas, kai </w:t>
            </w:r>
            <w:r w:rsidRPr="009C196B">
              <w:rPr>
                <w:rFonts w:ascii="Times New Roman" w:hAnsi="Times New Roman" w:cs="Times New Roman"/>
                <w:b/>
                <w:sz w:val="24"/>
                <w:szCs w:val="24"/>
              </w:rPr>
              <w:t>Paslaugos yra vienkartinio pobūdžio, teikiamos periodiškai arba pagal Pirkėjo Užsakymą</w:t>
            </w:r>
          </w:p>
        </w:tc>
        <w:tc>
          <w:tcPr>
            <w:tcW w:w="6441" w:type="dxa"/>
          </w:tcPr>
          <w:p w14:paraId="7F3CA44C" w14:textId="5FEE1AE4"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Tiekėjas Paslaugas teikia nuo Sutarties įsigaliojimo dienos kol bus suteikta Paslaugų </w:t>
            </w:r>
            <w:r w:rsidR="00155ADA">
              <w:rPr>
                <w:rFonts w:ascii="Times New Roman" w:hAnsi="Times New Roman" w:cs="Times New Roman"/>
                <w:kern w:val="2"/>
                <w:sz w:val="24"/>
                <w:szCs w:val="24"/>
              </w:rPr>
              <w:t>už</w:t>
            </w:r>
            <w:r w:rsidR="002D5186">
              <w:rPr>
                <w:rFonts w:ascii="Times New Roman" w:hAnsi="Times New Roman" w:cs="Times New Roman"/>
                <w:kern w:val="2"/>
                <w:sz w:val="24"/>
                <w:szCs w:val="24"/>
              </w:rPr>
              <w:t xml:space="preserve"> maksimali</w:t>
            </w:r>
            <w:r w:rsidR="00155ADA">
              <w:rPr>
                <w:rFonts w:ascii="Times New Roman" w:hAnsi="Times New Roman" w:cs="Times New Roman"/>
                <w:kern w:val="2"/>
                <w:sz w:val="24"/>
                <w:szCs w:val="24"/>
              </w:rPr>
              <w:t>ą</w:t>
            </w:r>
            <w:r w:rsidR="002D5186">
              <w:rPr>
                <w:rFonts w:ascii="Times New Roman" w:hAnsi="Times New Roman" w:cs="Times New Roman"/>
                <w:kern w:val="2"/>
                <w:sz w:val="24"/>
                <w:szCs w:val="24"/>
              </w:rPr>
              <w:t xml:space="preserve"> </w:t>
            </w:r>
            <w:r w:rsidR="008F0A08">
              <w:rPr>
                <w:rFonts w:ascii="Times New Roman" w:hAnsi="Times New Roman" w:cs="Times New Roman"/>
                <w:kern w:val="2"/>
                <w:sz w:val="24"/>
                <w:szCs w:val="24"/>
              </w:rPr>
              <w:t>pi</w:t>
            </w:r>
            <w:r w:rsidR="002D5186">
              <w:rPr>
                <w:rFonts w:ascii="Times New Roman" w:hAnsi="Times New Roman" w:cs="Times New Roman"/>
                <w:kern w:val="2"/>
                <w:sz w:val="24"/>
                <w:szCs w:val="24"/>
              </w:rPr>
              <w:t>rkimui skirt</w:t>
            </w:r>
            <w:r w:rsidR="00155ADA">
              <w:rPr>
                <w:rFonts w:ascii="Times New Roman" w:hAnsi="Times New Roman" w:cs="Times New Roman"/>
                <w:kern w:val="2"/>
                <w:sz w:val="24"/>
                <w:szCs w:val="24"/>
              </w:rPr>
              <w:t>ą</w:t>
            </w:r>
            <w:r w:rsidR="002D5186">
              <w:rPr>
                <w:rFonts w:ascii="Times New Roman" w:hAnsi="Times New Roman" w:cs="Times New Roman"/>
                <w:kern w:val="2"/>
                <w:sz w:val="24"/>
                <w:szCs w:val="24"/>
              </w:rPr>
              <w:t xml:space="preserve"> lėšų sum</w:t>
            </w:r>
            <w:r w:rsidR="00155ADA">
              <w:rPr>
                <w:rFonts w:ascii="Times New Roman" w:hAnsi="Times New Roman" w:cs="Times New Roman"/>
                <w:kern w:val="2"/>
                <w:sz w:val="24"/>
                <w:szCs w:val="24"/>
              </w:rPr>
              <w:t>ą</w:t>
            </w:r>
            <w:r w:rsidR="00755800">
              <w:rPr>
                <w:rFonts w:ascii="Times New Roman" w:hAnsi="Times New Roman" w:cs="Times New Roman"/>
                <w:kern w:val="2"/>
                <w:sz w:val="24"/>
                <w:szCs w:val="24"/>
              </w:rPr>
              <w:t>, t. y. 135.000,00</w:t>
            </w:r>
            <w:r w:rsidR="00F74883">
              <w:rPr>
                <w:rFonts w:ascii="Times New Roman" w:hAnsi="Times New Roman" w:cs="Times New Roman"/>
                <w:kern w:val="2"/>
                <w:sz w:val="24"/>
                <w:szCs w:val="24"/>
              </w:rPr>
              <w:t xml:space="preserve"> </w:t>
            </w:r>
            <w:r w:rsidR="008F0A08">
              <w:rPr>
                <w:rFonts w:ascii="Times New Roman" w:hAnsi="Times New Roman" w:cs="Times New Roman"/>
                <w:kern w:val="2"/>
                <w:sz w:val="24"/>
                <w:szCs w:val="24"/>
              </w:rPr>
              <w:t>E</w:t>
            </w:r>
            <w:r w:rsidR="00F74883">
              <w:rPr>
                <w:rFonts w:ascii="Times New Roman" w:hAnsi="Times New Roman" w:cs="Times New Roman"/>
                <w:kern w:val="2"/>
                <w:sz w:val="24"/>
                <w:szCs w:val="24"/>
              </w:rPr>
              <w:t>ur įskaitant visus mokesčius</w:t>
            </w:r>
            <w:r w:rsidR="004D3F7C">
              <w:rPr>
                <w:rFonts w:ascii="Times New Roman" w:hAnsi="Times New Roman" w:cs="Times New Roman"/>
                <w:kern w:val="2"/>
                <w:sz w:val="24"/>
                <w:szCs w:val="24"/>
              </w:rPr>
              <w:t>,</w:t>
            </w:r>
            <w:r w:rsidRPr="009C196B">
              <w:rPr>
                <w:rFonts w:ascii="Times New Roman" w:hAnsi="Times New Roman" w:cs="Times New Roman"/>
                <w:kern w:val="2"/>
                <w:sz w:val="24"/>
                <w:szCs w:val="24"/>
              </w:rPr>
              <w:t xml:space="preserve"> bet ne ilgiau kaip 36 mėn., priklausomai nuo to, kas įvyksta anksčiau.</w:t>
            </w:r>
          </w:p>
          <w:p w14:paraId="5477EEAB" w14:textId="77777777" w:rsidR="009C196B" w:rsidRPr="009C196B" w:rsidRDefault="009C196B" w:rsidP="009C196B">
            <w:pPr>
              <w:spacing w:after="0" w:line="240" w:lineRule="auto"/>
              <w:rPr>
                <w:rFonts w:ascii="Times New Roman" w:hAnsi="Times New Roman" w:cs="Times New Roman"/>
                <w:kern w:val="2"/>
                <w:sz w:val="24"/>
                <w:szCs w:val="24"/>
              </w:rPr>
            </w:pPr>
          </w:p>
          <w:p w14:paraId="180C0817"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Išsamus Paslaugų suteikimo terminų aprašymas pateikiamas Techninėje specifikacijoje. </w:t>
            </w:r>
          </w:p>
        </w:tc>
      </w:tr>
      <w:tr w:rsidR="009C196B" w:rsidRPr="009C196B" w14:paraId="0475EBA0" w14:textId="77777777" w:rsidTr="00EE7BC7">
        <w:trPr>
          <w:trHeight w:val="300"/>
        </w:trPr>
        <w:tc>
          <w:tcPr>
            <w:tcW w:w="3094" w:type="dxa"/>
          </w:tcPr>
          <w:p w14:paraId="1277C3D2"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4.2. Paslaugų / jų dalies / etapo / periodo suteikimo termino pratęsimas</w:t>
            </w:r>
          </w:p>
        </w:tc>
        <w:tc>
          <w:tcPr>
            <w:tcW w:w="6441" w:type="dxa"/>
          </w:tcPr>
          <w:p w14:paraId="179FFCB3"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6FAE1559" w14:textId="77777777" w:rsidR="009C196B" w:rsidRPr="009C196B" w:rsidRDefault="009C196B" w:rsidP="009C196B">
            <w:pPr>
              <w:spacing w:after="0" w:line="240" w:lineRule="auto"/>
              <w:rPr>
                <w:rFonts w:ascii="Times New Roman" w:hAnsi="Times New Roman" w:cs="Times New Roman"/>
                <w:sz w:val="24"/>
                <w:szCs w:val="24"/>
              </w:rPr>
            </w:pPr>
          </w:p>
        </w:tc>
      </w:tr>
      <w:tr w:rsidR="009C196B" w:rsidRPr="009C196B" w14:paraId="2AF5C0E0" w14:textId="77777777" w:rsidTr="00EE7BC7">
        <w:trPr>
          <w:trHeight w:val="300"/>
        </w:trPr>
        <w:tc>
          <w:tcPr>
            <w:tcW w:w="3094" w:type="dxa"/>
          </w:tcPr>
          <w:p w14:paraId="3ADD0901"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4.3. Užsakymų teikimo tvarka</w:t>
            </w:r>
          </w:p>
          <w:p w14:paraId="4CAF47D3"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6441" w:type="dxa"/>
          </w:tcPr>
          <w:p w14:paraId="7B634908" w14:textId="77777777" w:rsidR="009C196B" w:rsidRPr="009C196B" w:rsidRDefault="009C196B" w:rsidP="009C196B">
            <w:pPr>
              <w:spacing w:after="0" w:line="240" w:lineRule="auto"/>
              <w:rPr>
                <w:rFonts w:ascii="Times New Roman" w:hAnsi="Times New Roman" w:cs="Times New Roman"/>
                <w:color w:val="4F81BD" w:themeColor="accent1"/>
                <w:kern w:val="2"/>
                <w:sz w:val="24"/>
                <w:szCs w:val="24"/>
              </w:rPr>
            </w:pPr>
            <w:r w:rsidRPr="009C196B">
              <w:rPr>
                <w:rFonts w:ascii="Times New Roman" w:hAnsi="Times New Roman" w:cs="Times New Roman"/>
                <w:kern w:val="2"/>
                <w:sz w:val="24"/>
                <w:szCs w:val="24"/>
              </w:rPr>
              <w:t xml:space="preserve">Užsakymai dėl programavimo paslaugų teikiami Tiekėjo nurodytu elektroniniu paštu </w:t>
            </w:r>
            <w:r w:rsidRPr="009C196B">
              <w:rPr>
                <w:rFonts w:ascii="Times New Roman" w:hAnsi="Times New Roman" w:cs="Times New Roman"/>
                <w:color w:val="4F81BD" w:themeColor="accent1"/>
                <w:kern w:val="2"/>
                <w:sz w:val="24"/>
                <w:szCs w:val="24"/>
              </w:rPr>
              <w:t xml:space="preserve">(įrašyti el. paštą) </w:t>
            </w:r>
            <w:r w:rsidRPr="009C196B">
              <w:rPr>
                <w:rFonts w:ascii="Times New Roman" w:hAnsi="Times New Roman" w:cs="Times New Roman"/>
                <w:kern w:val="2"/>
                <w:sz w:val="24"/>
                <w:szCs w:val="24"/>
              </w:rPr>
              <w:t>ir laikomi gautais po 2 d. d. nuo Užsakymo pateikimo.</w:t>
            </w:r>
          </w:p>
        </w:tc>
      </w:tr>
      <w:tr w:rsidR="009C196B" w:rsidRPr="009C196B" w14:paraId="35C45BDF" w14:textId="77777777" w:rsidTr="00EE7BC7">
        <w:trPr>
          <w:trHeight w:val="824"/>
        </w:trPr>
        <w:tc>
          <w:tcPr>
            <w:tcW w:w="3094" w:type="dxa"/>
            <w:tcBorders>
              <w:top w:val="single" w:sz="4" w:space="0" w:color="auto"/>
              <w:left w:val="single" w:sz="4" w:space="0" w:color="auto"/>
              <w:bottom w:val="single" w:sz="4" w:space="0" w:color="auto"/>
              <w:right w:val="single" w:sz="4" w:space="0" w:color="auto"/>
            </w:tcBorders>
          </w:tcPr>
          <w:p w14:paraId="30F52CB7"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8C12C11"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tc>
      </w:tr>
      <w:tr w:rsidR="009C196B" w:rsidRPr="009C196B" w14:paraId="7EDEB071" w14:textId="77777777" w:rsidTr="00EE7BC7">
        <w:trPr>
          <w:trHeight w:val="300"/>
        </w:trPr>
        <w:tc>
          <w:tcPr>
            <w:tcW w:w="3094" w:type="dxa"/>
          </w:tcPr>
          <w:p w14:paraId="49054FBB"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4.5. Pateikiami dokumentai</w:t>
            </w:r>
          </w:p>
          <w:p w14:paraId="6BD08AFA"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6441" w:type="dxa"/>
          </w:tcPr>
          <w:p w14:paraId="0C12F3DC" w14:textId="59EC333D" w:rsidR="009C196B" w:rsidRPr="008425CB" w:rsidRDefault="009C196B" w:rsidP="008425C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Turi būti pateikiami šie dokumentai: </w:t>
            </w:r>
            <w:r w:rsidRPr="008425CB">
              <w:rPr>
                <w:rFonts w:ascii="Times New Roman" w:hAnsi="Times New Roman" w:cs="Times New Roman"/>
                <w:kern w:val="2"/>
                <w:sz w:val="24"/>
                <w:szCs w:val="24"/>
              </w:rPr>
              <w:t>Paslaugų perdavimo-priėmimo aktas ir Sąskaita.</w:t>
            </w:r>
          </w:p>
          <w:p w14:paraId="4E21F41F" w14:textId="77777777" w:rsidR="009C196B" w:rsidRPr="009C196B" w:rsidRDefault="009C196B" w:rsidP="009C196B">
            <w:pPr>
              <w:spacing w:after="0" w:line="240" w:lineRule="auto"/>
              <w:rPr>
                <w:rFonts w:ascii="Times New Roman" w:hAnsi="Times New Roman" w:cs="Times New Roman"/>
                <w:color w:val="4472C4"/>
                <w:kern w:val="2"/>
                <w:sz w:val="24"/>
                <w:szCs w:val="24"/>
              </w:rPr>
            </w:pPr>
          </w:p>
          <w:p w14:paraId="079F21C1"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Tiekėjui nepateikus nurodytų dokumentų, laikoma, kad Paslaugos nesuteiktos ir (ar) neatitinka Sutartyje nustatytų reikalavimų.</w:t>
            </w:r>
          </w:p>
        </w:tc>
      </w:tr>
    </w:tbl>
    <w:p w14:paraId="4023DC42" w14:textId="77777777" w:rsidR="009C196B" w:rsidRPr="009C196B" w:rsidRDefault="009C196B" w:rsidP="009C196B">
      <w:pPr>
        <w:spacing w:after="0" w:line="240" w:lineRule="auto"/>
        <w:rPr>
          <w:rFonts w:ascii="Times New Roman" w:hAnsi="Times New Roman" w:cs="Times New Roman"/>
          <w:sz w:val="24"/>
          <w:szCs w:val="24"/>
        </w:rPr>
      </w:pPr>
    </w:p>
    <w:p w14:paraId="3AC59789" w14:textId="77777777" w:rsidR="009C196B" w:rsidRPr="009C196B" w:rsidRDefault="009C196B" w:rsidP="009C196B">
      <w:pPr>
        <w:pStyle w:val="Antrat1"/>
        <w:jc w:val="center"/>
        <w:rPr>
          <w:b/>
          <w:bCs/>
          <w:szCs w:val="24"/>
        </w:rPr>
      </w:pPr>
      <w:r w:rsidRPr="009C196B">
        <w:rPr>
          <w:b/>
          <w:bCs/>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78E847F7" w14:textId="77777777" w:rsidTr="00EE7BC7">
        <w:trPr>
          <w:trHeight w:val="300"/>
        </w:trPr>
        <w:tc>
          <w:tcPr>
            <w:tcW w:w="3094" w:type="dxa"/>
          </w:tcPr>
          <w:p w14:paraId="49532827"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5.1. Sutarčiai taikomas kainos apskaičiavimo būdas</w:t>
            </w:r>
          </w:p>
          <w:p w14:paraId="163841A7"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6441" w:type="dxa"/>
          </w:tcPr>
          <w:p w14:paraId="073B6336" w14:textId="77777777" w:rsidR="009C196B" w:rsidRPr="009C196B" w:rsidRDefault="009C196B" w:rsidP="009C196B">
            <w:pPr>
              <w:spacing w:after="0" w:line="240" w:lineRule="auto"/>
              <w:rPr>
                <w:rFonts w:ascii="Times New Roman" w:hAnsi="Times New Roman" w:cs="Times New Roman"/>
                <w:color w:val="4472C4"/>
                <w:kern w:val="2"/>
                <w:sz w:val="24"/>
                <w:szCs w:val="24"/>
              </w:rPr>
            </w:pPr>
            <w:r w:rsidRPr="009C196B">
              <w:rPr>
                <w:rFonts w:ascii="Times New Roman" w:hAnsi="Times New Roman" w:cs="Times New Roman"/>
                <w:kern w:val="2"/>
                <w:sz w:val="24"/>
                <w:szCs w:val="24"/>
              </w:rPr>
              <w:t xml:space="preserve">Sutarčiai ir galimiems jos keitimo atvejams taikomas mišri kainodara: fiksuota kaina (informacinės sistemos ESIS priežiūros, tobulinimo ir naudotojų konsultavimo paslaugos) ir fiksuotas įkainis (programavimo paslaugos). </w:t>
            </w:r>
          </w:p>
          <w:p w14:paraId="0C59C34C" w14:textId="77777777" w:rsidR="009C196B" w:rsidRPr="009C196B" w:rsidRDefault="009C196B" w:rsidP="009C196B">
            <w:pPr>
              <w:spacing w:after="0" w:line="240" w:lineRule="auto"/>
              <w:rPr>
                <w:rFonts w:ascii="Times New Roman" w:hAnsi="Times New Roman" w:cs="Times New Roman"/>
                <w:kern w:val="2"/>
                <w:sz w:val="24"/>
                <w:szCs w:val="24"/>
              </w:rPr>
            </w:pPr>
          </w:p>
          <w:p w14:paraId="6AA5E252" w14:textId="77777777" w:rsidR="009C196B" w:rsidRPr="009C196B" w:rsidRDefault="009C196B" w:rsidP="009C196B">
            <w:pPr>
              <w:spacing w:after="0" w:line="240" w:lineRule="auto"/>
              <w:rPr>
                <w:rFonts w:ascii="Times New Roman" w:hAnsi="Times New Roman" w:cs="Times New Roman"/>
                <w:color w:val="4472C4"/>
                <w:kern w:val="2"/>
                <w:sz w:val="24"/>
                <w:szCs w:val="24"/>
              </w:rPr>
            </w:pPr>
            <w:r w:rsidRPr="009C196B">
              <w:rPr>
                <w:rFonts w:ascii="Times New Roman" w:hAnsi="Times New Roman" w:cs="Times New Roman"/>
                <w:kern w:val="2"/>
                <w:sz w:val="24"/>
                <w:szCs w:val="24"/>
              </w:rPr>
              <w:t>Šis kainos apskaičiavimo būdas yra viena iš esminių Sutarties sąlygų, kuri negali būti keičiama.</w:t>
            </w:r>
          </w:p>
        </w:tc>
      </w:tr>
      <w:tr w:rsidR="009C196B" w:rsidRPr="009C196B" w14:paraId="7E31CA72" w14:textId="77777777" w:rsidTr="00EE7BC7">
        <w:trPr>
          <w:trHeight w:val="300"/>
        </w:trPr>
        <w:tc>
          <w:tcPr>
            <w:tcW w:w="3094" w:type="dxa"/>
          </w:tcPr>
          <w:p w14:paraId="021DC951"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5.2. Pradinės Sutarties vertė ir Sutarties kaina, kai taikoma </w:t>
            </w:r>
            <w:r w:rsidRPr="009C196B">
              <w:rPr>
                <w:rFonts w:ascii="Times New Roman" w:hAnsi="Times New Roman" w:cs="Times New Roman"/>
                <w:b/>
                <w:kern w:val="2"/>
                <w:sz w:val="24"/>
                <w:szCs w:val="24"/>
                <w:u w:val="single"/>
              </w:rPr>
              <w:t>mišri</w:t>
            </w:r>
            <w:r w:rsidRPr="009C196B">
              <w:rPr>
                <w:rFonts w:ascii="Times New Roman" w:hAnsi="Times New Roman" w:cs="Times New Roman"/>
                <w:b/>
                <w:kern w:val="2"/>
                <w:sz w:val="24"/>
                <w:szCs w:val="24"/>
              </w:rPr>
              <w:t xml:space="preserve"> kainodara</w:t>
            </w:r>
          </w:p>
          <w:p w14:paraId="4BC0E232" w14:textId="77777777" w:rsidR="009C196B" w:rsidRPr="009C196B" w:rsidRDefault="009C196B" w:rsidP="009C196B">
            <w:pPr>
              <w:spacing w:after="0" w:line="240" w:lineRule="auto"/>
              <w:rPr>
                <w:rFonts w:ascii="Times New Roman" w:hAnsi="Times New Roman" w:cs="Times New Roman"/>
                <w:kern w:val="2"/>
                <w:sz w:val="24"/>
                <w:szCs w:val="24"/>
              </w:rPr>
            </w:pPr>
          </w:p>
        </w:tc>
        <w:tc>
          <w:tcPr>
            <w:tcW w:w="6441" w:type="dxa"/>
          </w:tcPr>
          <w:p w14:paraId="41B273BB" w14:textId="5CC22273"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Pradinės Sutarties vertė yra </w:t>
            </w:r>
            <w:r w:rsidR="00DD41F1">
              <w:rPr>
                <w:rFonts w:ascii="Times New Roman" w:hAnsi="Times New Roman" w:cs="Times New Roman"/>
                <w:kern w:val="2"/>
                <w:sz w:val="24"/>
                <w:szCs w:val="24"/>
              </w:rPr>
              <w:t>_________</w:t>
            </w:r>
            <w:r w:rsidRPr="009C196B">
              <w:rPr>
                <w:rFonts w:ascii="Times New Roman" w:hAnsi="Times New Roman" w:cs="Times New Roman"/>
                <w:kern w:val="2"/>
                <w:sz w:val="24"/>
                <w:szCs w:val="24"/>
              </w:rPr>
              <w:t xml:space="preserve"> Eur be PVM.</w:t>
            </w:r>
          </w:p>
          <w:p w14:paraId="289FC871" w14:textId="77777777" w:rsidR="009C196B" w:rsidRPr="009C196B" w:rsidRDefault="009C196B" w:rsidP="009C196B">
            <w:pPr>
              <w:spacing w:after="0" w:line="240" w:lineRule="auto"/>
              <w:rPr>
                <w:rFonts w:ascii="Times New Roman" w:hAnsi="Times New Roman" w:cs="Times New Roman"/>
                <w:kern w:val="2"/>
                <w:sz w:val="24"/>
                <w:szCs w:val="24"/>
              </w:rPr>
            </w:pPr>
          </w:p>
          <w:p w14:paraId="14D96ECB"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Sutarties kaina yra </w:t>
            </w:r>
            <w:r w:rsidRPr="009C196B">
              <w:rPr>
                <w:rFonts w:ascii="Times New Roman" w:hAnsi="Times New Roman" w:cs="Times New Roman"/>
                <w:color w:val="4472C4"/>
                <w:kern w:val="2"/>
                <w:sz w:val="24"/>
                <w:szCs w:val="24"/>
              </w:rPr>
              <w:t>(nurodyti sumą skaičiais)</w:t>
            </w:r>
            <w:r w:rsidRPr="009C196B">
              <w:rPr>
                <w:rFonts w:ascii="Times New Roman" w:hAnsi="Times New Roman" w:cs="Times New Roman"/>
                <w:kern w:val="2"/>
                <w:sz w:val="24"/>
                <w:szCs w:val="24"/>
              </w:rPr>
              <w:t xml:space="preserve"> Eur su PVM. PVM sudaro </w:t>
            </w:r>
            <w:r w:rsidRPr="009C196B">
              <w:rPr>
                <w:rFonts w:ascii="Times New Roman" w:hAnsi="Times New Roman" w:cs="Times New Roman"/>
                <w:color w:val="4472C4"/>
                <w:kern w:val="2"/>
                <w:sz w:val="24"/>
                <w:szCs w:val="24"/>
              </w:rPr>
              <w:t>(nurodyti sumą skaičiais)</w:t>
            </w:r>
            <w:r w:rsidRPr="009C196B">
              <w:rPr>
                <w:rFonts w:ascii="Times New Roman" w:hAnsi="Times New Roman" w:cs="Times New Roman"/>
                <w:kern w:val="2"/>
                <w:sz w:val="24"/>
                <w:szCs w:val="24"/>
              </w:rPr>
              <w:t xml:space="preserve"> Eur.</w:t>
            </w:r>
          </w:p>
          <w:p w14:paraId="747C301E" w14:textId="77777777" w:rsidR="009C196B" w:rsidRPr="009C196B" w:rsidRDefault="009C196B" w:rsidP="009C196B">
            <w:pPr>
              <w:spacing w:after="0" w:line="240" w:lineRule="auto"/>
              <w:rPr>
                <w:rFonts w:ascii="Times New Roman" w:hAnsi="Times New Roman" w:cs="Times New Roman"/>
                <w:kern w:val="2"/>
                <w:sz w:val="24"/>
                <w:szCs w:val="24"/>
              </w:rPr>
            </w:pPr>
          </w:p>
          <w:p w14:paraId="5B4EEEF3" w14:textId="77777777" w:rsidR="009C196B" w:rsidRPr="009C196B" w:rsidRDefault="009C196B" w:rsidP="009C196B">
            <w:pPr>
              <w:spacing w:after="0" w:line="240" w:lineRule="auto"/>
              <w:rPr>
                <w:rFonts w:ascii="Times New Roman" w:hAnsi="Times New Roman" w:cs="Times New Roman"/>
                <w:sz w:val="24"/>
                <w:szCs w:val="24"/>
              </w:rPr>
            </w:pPr>
            <w:r w:rsidRPr="009C196B">
              <w:rPr>
                <w:rFonts w:ascii="Times New Roman" w:hAnsi="Times New Roman" w:cs="Times New Roman"/>
                <w:sz w:val="24"/>
                <w:szCs w:val="24"/>
              </w:rPr>
              <w:t xml:space="preserve">Bendra sutarties vertė (įskaitant visas mokėtinas sumas, visus mokesčius, pratęsimo ir pakeitimų, atnaujinimo galimybes) yra </w:t>
            </w:r>
            <w:r w:rsidRPr="009C196B">
              <w:rPr>
                <w:rFonts w:ascii="Times New Roman" w:hAnsi="Times New Roman" w:cs="Times New Roman"/>
                <w:sz w:val="24"/>
                <w:szCs w:val="24"/>
              </w:rPr>
              <w:lastRenderedPageBreak/>
              <w:t>(</w:t>
            </w:r>
            <w:r w:rsidRPr="009C196B">
              <w:rPr>
                <w:rFonts w:ascii="Times New Roman" w:hAnsi="Times New Roman" w:cs="Times New Roman"/>
                <w:color w:val="4472C4"/>
                <w:kern w:val="2"/>
                <w:sz w:val="24"/>
                <w:szCs w:val="24"/>
              </w:rPr>
              <w:t>nurodyti sumą skaičiais)</w:t>
            </w:r>
            <w:r w:rsidRPr="009C196B">
              <w:rPr>
                <w:rFonts w:ascii="Times New Roman" w:hAnsi="Times New Roman" w:cs="Times New Roman"/>
                <w:kern w:val="2"/>
                <w:sz w:val="24"/>
                <w:szCs w:val="24"/>
              </w:rPr>
              <w:t xml:space="preserve"> Eur su PVM. PVM sudaro </w:t>
            </w:r>
            <w:r w:rsidRPr="009C196B">
              <w:rPr>
                <w:rFonts w:ascii="Times New Roman" w:hAnsi="Times New Roman" w:cs="Times New Roman"/>
                <w:color w:val="4472C4"/>
                <w:kern w:val="2"/>
                <w:sz w:val="24"/>
                <w:szCs w:val="24"/>
              </w:rPr>
              <w:t>(nurodyti sumą skaičiais)</w:t>
            </w:r>
            <w:r w:rsidRPr="009C196B">
              <w:rPr>
                <w:rFonts w:ascii="Times New Roman" w:hAnsi="Times New Roman" w:cs="Times New Roman"/>
                <w:kern w:val="2"/>
                <w:sz w:val="24"/>
                <w:szCs w:val="24"/>
              </w:rPr>
              <w:t xml:space="preserve"> Eur</w:t>
            </w:r>
            <w:r w:rsidRPr="009C196B">
              <w:rPr>
                <w:rFonts w:ascii="Times New Roman" w:hAnsi="Times New Roman" w:cs="Times New Roman"/>
                <w:color w:val="4472C4"/>
                <w:kern w:val="2"/>
                <w:sz w:val="24"/>
                <w:szCs w:val="24"/>
              </w:rPr>
              <w:t xml:space="preserve">. </w:t>
            </w:r>
            <w:r w:rsidRPr="009C196B">
              <w:rPr>
                <w:rFonts w:ascii="Times New Roman" w:hAnsi="Times New Roman" w:cs="Times New Roman"/>
                <w:kern w:val="2"/>
                <w:sz w:val="24"/>
                <w:szCs w:val="24"/>
              </w:rPr>
              <w:t>Pirkėjas neįsipareigoja išpirkti šios vertės.</w:t>
            </w:r>
          </w:p>
        </w:tc>
      </w:tr>
      <w:tr w:rsidR="009C196B" w:rsidRPr="009C196B" w14:paraId="7B92041F" w14:textId="77777777" w:rsidTr="00EE7BC7">
        <w:trPr>
          <w:trHeight w:val="300"/>
        </w:trPr>
        <w:tc>
          <w:tcPr>
            <w:tcW w:w="3094" w:type="dxa"/>
          </w:tcPr>
          <w:p w14:paraId="57308660"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 xml:space="preserve">5.3. Sutarties kainos / įkainių perskaičiavimas taikant </w:t>
            </w:r>
            <w:r w:rsidRPr="009C196B">
              <w:rPr>
                <w:rFonts w:ascii="Times New Roman" w:hAnsi="Times New Roman" w:cs="Times New Roman"/>
                <w:b/>
                <w:kern w:val="2"/>
                <w:sz w:val="24"/>
                <w:szCs w:val="24"/>
                <w:u w:val="single"/>
              </w:rPr>
              <w:t>peržiūros</w:t>
            </w:r>
            <w:r w:rsidRPr="009C196B">
              <w:rPr>
                <w:rFonts w:ascii="Times New Roman" w:hAnsi="Times New Roman" w:cs="Times New Roman"/>
                <w:b/>
                <w:kern w:val="2"/>
                <w:sz w:val="24"/>
                <w:szCs w:val="24"/>
              </w:rPr>
              <w:t xml:space="preserve"> taisykles</w:t>
            </w:r>
          </w:p>
        </w:tc>
        <w:tc>
          <w:tcPr>
            <w:tcW w:w="6441" w:type="dxa"/>
          </w:tcPr>
          <w:p w14:paraId="7BA00097" w14:textId="77777777" w:rsidR="009C196B" w:rsidRPr="009C196B" w:rsidRDefault="009C196B" w:rsidP="009C196B">
            <w:pPr>
              <w:spacing w:after="0" w:line="240" w:lineRule="auto"/>
              <w:rPr>
                <w:rFonts w:ascii="Times New Roman" w:hAnsi="Times New Roman" w:cs="Times New Roman"/>
                <w:sz w:val="24"/>
                <w:szCs w:val="24"/>
              </w:rPr>
            </w:pPr>
            <w:r w:rsidRPr="009C196B">
              <w:rPr>
                <w:rFonts w:ascii="Times New Roman" w:hAnsi="Times New Roman" w:cs="Times New Roman"/>
                <w:kern w:val="2"/>
                <w:sz w:val="24"/>
                <w:szCs w:val="24"/>
              </w:rPr>
              <w:t>Kaina / įkainiai bus perskaičiuojami:</w:t>
            </w:r>
          </w:p>
          <w:p w14:paraId="44439A64"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5.3.1. dėl PVM tarifo pasikeitimo;</w:t>
            </w:r>
          </w:p>
          <w:p w14:paraId="7086B9C7" w14:textId="77777777" w:rsidR="009C196B" w:rsidRPr="009C196B" w:rsidRDefault="009C196B" w:rsidP="009C196B">
            <w:pPr>
              <w:spacing w:after="0" w:line="240" w:lineRule="auto"/>
              <w:rPr>
                <w:rFonts w:ascii="Times New Roman" w:hAnsi="Times New Roman" w:cs="Times New Roman"/>
                <w:color w:val="4F81BD" w:themeColor="accent1"/>
                <w:kern w:val="2"/>
                <w:sz w:val="24"/>
                <w:szCs w:val="24"/>
              </w:rPr>
            </w:pPr>
            <w:r w:rsidRPr="009C196B">
              <w:rPr>
                <w:rFonts w:ascii="Times New Roman" w:hAnsi="Times New Roman" w:cs="Times New Roman"/>
                <w:kern w:val="2"/>
                <w:sz w:val="24"/>
                <w:szCs w:val="24"/>
              </w:rPr>
              <w:t>5.3.2. dėl kainų lygio pokyčio.</w:t>
            </w:r>
          </w:p>
        </w:tc>
      </w:tr>
      <w:tr w:rsidR="009C196B" w:rsidRPr="009C196B" w14:paraId="2EF465BB" w14:textId="77777777" w:rsidTr="00EE7BC7">
        <w:trPr>
          <w:trHeight w:val="300"/>
        </w:trPr>
        <w:tc>
          <w:tcPr>
            <w:tcW w:w="3094" w:type="dxa"/>
          </w:tcPr>
          <w:p w14:paraId="2BB50AC8"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5.3.1. Sutarties kainos / įkainių peržiūra dėl PVM tarifo pasikeitimo</w:t>
            </w:r>
          </w:p>
        </w:tc>
        <w:tc>
          <w:tcPr>
            <w:tcW w:w="6441" w:type="dxa"/>
          </w:tcPr>
          <w:p w14:paraId="5B6B5553"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Jeigu Sutarties vykdymo metu pasikeičia PVM mokėjimą reglamentuojantys teisės aktai, darantys tiesioginę įtaką Tiekėjo t</w:t>
            </w:r>
            <w:r w:rsidRPr="009C196B">
              <w:rPr>
                <w:rFonts w:ascii="Times New Roman" w:hAnsi="Times New Roman" w:cs="Times New Roman"/>
                <w:sz w:val="24"/>
                <w:szCs w:val="24"/>
              </w:rPr>
              <w:t>ei</w:t>
            </w:r>
            <w:r w:rsidRPr="009C196B">
              <w:rPr>
                <w:rFonts w:ascii="Times New Roman" w:hAnsi="Times New Roman" w:cs="Times New Roman"/>
                <w:kern w:val="2"/>
                <w:sz w:val="24"/>
                <w:szCs w:val="24"/>
              </w:rPr>
              <w:t>kiamų P</w:t>
            </w:r>
            <w:r w:rsidRPr="009C196B">
              <w:rPr>
                <w:rFonts w:ascii="Times New Roman" w:hAnsi="Times New Roman" w:cs="Times New Roman"/>
                <w:sz w:val="24"/>
                <w:szCs w:val="24"/>
              </w:rPr>
              <w:t>aslaugų</w:t>
            </w:r>
            <w:r w:rsidRPr="009C196B">
              <w:rPr>
                <w:rFonts w:ascii="Times New Roman" w:hAnsi="Times New Roman" w:cs="Times New Roman"/>
                <w:kern w:val="2"/>
                <w:sz w:val="24"/>
                <w:szCs w:val="24"/>
              </w:rPr>
              <w:t xml:space="preserve"> Sutartyje nurodytai kainai (įkainiams), kaina / įkainiai perskaičiuojami nekeičiant P</w:t>
            </w:r>
            <w:r w:rsidRPr="009C196B">
              <w:rPr>
                <w:rFonts w:ascii="Times New Roman" w:hAnsi="Times New Roman" w:cs="Times New Roman"/>
                <w:sz w:val="24"/>
                <w:szCs w:val="24"/>
              </w:rPr>
              <w:t>aslaugų</w:t>
            </w:r>
            <w:r w:rsidRPr="009C196B">
              <w:rPr>
                <w:rFonts w:ascii="Times New Roman" w:hAnsi="Times New Roman" w:cs="Times New Roman"/>
                <w:kern w:val="2"/>
                <w:sz w:val="24"/>
                <w:szCs w:val="24"/>
              </w:rPr>
              <w:t xml:space="preserve"> kainos (įkainių) be PVM.</w:t>
            </w:r>
          </w:p>
          <w:p w14:paraId="3FB5339C" w14:textId="77777777" w:rsidR="009C196B" w:rsidRPr="009C196B" w:rsidRDefault="009C196B" w:rsidP="009C196B">
            <w:pPr>
              <w:spacing w:after="0" w:line="240" w:lineRule="auto"/>
              <w:rPr>
                <w:rFonts w:ascii="Times New Roman" w:hAnsi="Times New Roman" w:cs="Times New Roman"/>
                <w:sz w:val="24"/>
                <w:szCs w:val="24"/>
              </w:rPr>
            </w:pPr>
          </w:p>
          <w:p w14:paraId="2589B513" w14:textId="77777777" w:rsidR="009C196B" w:rsidRPr="009C196B" w:rsidRDefault="009C196B" w:rsidP="009C196B">
            <w:pPr>
              <w:autoSpaceDE w:val="0"/>
              <w:autoSpaceDN w:val="0"/>
              <w:adjustRightInd w:val="0"/>
              <w:spacing w:after="0" w:line="240" w:lineRule="auto"/>
              <w:ind w:right="-1"/>
              <w:rPr>
                <w:rFonts w:ascii="Times New Roman" w:hAnsi="Times New Roman" w:cs="Times New Roman"/>
                <w:sz w:val="24"/>
                <w:szCs w:val="24"/>
              </w:rPr>
            </w:pPr>
            <w:r w:rsidRPr="009C196B">
              <w:rPr>
                <w:rFonts w:ascii="Times New Roman" w:eastAsia="Calibri" w:hAnsi="Times New Roman" w:cs="Times New Roman"/>
                <w:sz w:val="24"/>
                <w:szCs w:val="24"/>
              </w:rPr>
              <w:t xml:space="preserve">Perskaičiavimas </w:t>
            </w:r>
            <w:r w:rsidRPr="009C196B">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9C196B" w:rsidDel="003922EB">
              <w:rPr>
                <w:rFonts w:ascii="Times New Roman" w:eastAsia="Calibri" w:hAnsi="Times New Roman" w:cs="Times New Roman"/>
                <w:color w:val="000000"/>
                <w:sz w:val="24"/>
                <w:szCs w:val="24"/>
              </w:rPr>
              <w:t xml:space="preserve"> </w:t>
            </w:r>
            <w:r w:rsidRPr="009C196B" w:rsidDel="003922EB">
              <w:rPr>
                <w:rFonts w:ascii="Times New Roman" w:hAnsi="Times New Roman" w:cs="Times New Roman"/>
                <w:kern w:val="2"/>
                <w:sz w:val="24"/>
                <w:szCs w:val="24"/>
              </w:rPr>
              <w:t>Perskaičiuota (-</w:t>
            </w:r>
            <w:r w:rsidRPr="009C196B">
              <w:rPr>
                <w:rFonts w:ascii="Times New Roman" w:hAnsi="Times New Roman" w:cs="Times New Roman"/>
                <w:kern w:val="2"/>
                <w:sz w:val="24"/>
                <w:szCs w:val="24"/>
              </w:rPr>
              <w:t>i</w:t>
            </w:r>
            <w:r w:rsidRPr="009C196B" w:rsidDel="003922EB">
              <w:rPr>
                <w:rFonts w:ascii="Times New Roman" w:hAnsi="Times New Roman" w:cs="Times New Roman"/>
                <w:kern w:val="2"/>
                <w:sz w:val="24"/>
                <w:szCs w:val="24"/>
              </w:rPr>
              <w:t xml:space="preserve">) kaina </w:t>
            </w:r>
            <w:r w:rsidRPr="009C196B">
              <w:rPr>
                <w:rFonts w:ascii="Times New Roman" w:hAnsi="Times New Roman" w:cs="Times New Roman"/>
                <w:kern w:val="2"/>
                <w:sz w:val="24"/>
                <w:szCs w:val="24"/>
              </w:rPr>
              <w:t>(</w:t>
            </w:r>
            <w:r w:rsidRPr="009C196B" w:rsidDel="003922EB">
              <w:rPr>
                <w:rFonts w:ascii="Times New Roman" w:hAnsi="Times New Roman" w:cs="Times New Roman"/>
                <w:kern w:val="2"/>
                <w:sz w:val="24"/>
                <w:szCs w:val="24"/>
              </w:rPr>
              <w:t>įkainiai</w:t>
            </w:r>
            <w:r w:rsidRPr="009C196B">
              <w:rPr>
                <w:rFonts w:ascii="Times New Roman" w:hAnsi="Times New Roman" w:cs="Times New Roman"/>
                <w:kern w:val="2"/>
                <w:sz w:val="24"/>
                <w:szCs w:val="24"/>
              </w:rPr>
              <w:t>) įforminama (-i) Susitarimu, kuris tampa neatskiriama Sutarties dalimi ir turi būti taikoma (-i) už tą P</w:t>
            </w:r>
            <w:r w:rsidRPr="009C196B">
              <w:rPr>
                <w:rFonts w:ascii="Times New Roman" w:hAnsi="Times New Roman" w:cs="Times New Roman"/>
                <w:sz w:val="24"/>
                <w:szCs w:val="24"/>
              </w:rPr>
              <w:t>aslaugų</w:t>
            </w:r>
            <w:r w:rsidRPr="009C196B">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9C196B" w:rsidRPr="009C196B" w14:paraId="1FC0AC8E" w14:textId="77777777" w:rsidTr="00EE7BC7">
        <w:trPr>
          <w:trHeight w:val="300"/>
        </w:trPr>
        <w:tc>
          <w:tcPr>
            <w:tcW w:w="3094" w:type="dxa"/>
          </w:tcPr>
          <w:p w14:paraId="70EF89E0" w14:textId="77777777" w:rsidR="009C196B" w:rsidRPr="009C196B" w:rsidRDefault="009C196B" w:rsidP="009C196B">
            <w:pPr>
              <w:spacing w:after="0" w:line="240" w:lineRule="auto"/>
              <w:rPr>
                <w:rFonts w:ascii="Times New Roman" w:hAnsi="Times New Roman" w:cs="Times New Roman"/>
                <w:sz w:val="24"/>
                <w:szCs w:val="24"/>
              </w:rPr>
            </w:pPr>
            <w:r w:rsidRPr="009C196B">
              <w:rPr>
                <w:rFonts w:ascii="Times New Roman" w:hAnsi="Times New Roman" w:cs="Times New Roman"/>
                <w:b/>
                <w:kern w:val="2"/>
                <w:sz w:val="24"/>
                <w:szCs w:val="24"/>
              </w:rPr>
              <w:t>5.3.2.</w:t>
            </w:r>
            <w:r w:rsidRPr="009C196B">
              <w:rPr>
                <w:rFonts w:ascii="Times New Roman" w:hAnsi="Times New Roman" w:cs="Times New Roman"/>
                <w:kern w:val="2"/>
                <w:sz w:val="24"/>
                <w:szCs w:val="24"/>
              </w:rPr>
              <w:t xml:space="preserve"> </w:t>
            </w:r>
            <w:r w:rsidRPr="009C196B">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30895980"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203B588C" w14:textId="77777777" w:rsidR="009C196B" w:rsidRPr="009C196B" w:rsidRDefault="009C196B" w:rsidP="009C196B">
            <w:pPr>
              <w:spacing w:after="0" w:line="240" w:lineRule="auto"/>
              <w:rPr>
                <w:rFonts w:ascii="Times New Roman" w:hAnsi="Times New Roman" w:cs="Times New Roman"/>
                <w:sz w:val="24"/>
                <w:szCs w:val="24"/>
              </w:rPr>
            </w:pPr>
          </w:p>
        </w:tc>
      </w:tr>
      <w:tr w:rsidR="009C196B" w:rsidRPr="009C196B" w14:paraId="3453D57A" w14:textId="77777777" w:rsidTr="00EE7BC7">
        <w:trPr>
          <w:trHeight w:val="300"/>
        </w:trPr>
        <w:tc>
          <w:tcPr>
            <w:tcW w:w="3094" w:type="dxa"/>
          </w:tcPr>
          <w:p w14:paraId="3DA8982E"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5.3.3. Sutarties kainos / įkainių peržiūra dėl kainų lygio pokyčio</w:t>
            </w:r>
          </w:p>
          <w:p w14:paraId="07E2F953"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6441" w:type="dxa"/>
          </w:tcPr>
          <w:p w14:paraId="2983AC1C" w14:textId="77777777" w:rsidR="009C196B" w:rsidRPr="009C196B" w:rsidRDefault="009C196B" w:rsidP="009C196B">
            <w:pPr>
              <w:suppressAutoHyphens/>
              <w:autoSpaceDN w:val="0"/>
              <w:spacing w:after="0" w:line="240" w:lineRule="auto"/>
              <w:textAlignment w:val="baseline"/>
              <w:rPr>
                <w:rFonts w:ascii="Times New Roman" w:hAnsi="Times New Roman" w:cs="Times New Roman"/>
                <w:sz w:val="24"/>
                <w:szCs w:val="24"/>
              </w:rPr>
            </w:pPr>
            <w:r w:rsidRPr="009C196B">
              <w:rPr>
                <w:rFonts w:ascii="Times New Roman" w:hAnsi="Times New Roman" w:cs="Times New Roman"/>
                <w:color w:val="000000"/>
                <w:sz w:val="24"/>
                <w:szCs w:val="24"/>
              </w:rPr>
              <w:t>5.3.3.1. Bet</w:t>
            </w:r>
            <w:r w:rsidRPr="009C196B">
              <w:rPr>
                <w:rFonts w:ascii="Times New Roman" w:hAnsi="Times New Roman" w:cs="Times New Roman"/>
                <w:sz w:val="24"/>
                <w:szCs w:val="24"/>
              </w:rPr>
              <w:t xml:space="preserve"> kuri Sutarties Šalis Sutarties galiojimo metu turi teisę inicijuoti kainos (įkainių) peržiūrą (keitimą) ne anksčiau kaip po 6 (šešių) mėn. nuo</w:t>
            </w:r>
            <w:r w:rsidRPr="009C196B">
              <w:rPr>
                <w:rFonts w:ascii="Times New Roman" w:hAnsi="Times New Roman" w:cs="Times New Roman"/>
                <w:color w:val="4F81BD" w:themeColor="accent1"/>
                <w:sz w:val="24"/>
                <w:szCs w:val="24"/>
              </w:rPr>
              <w:t xml:space="preserve"> </w:t>
            </w:r>
            <w:r w:rsidRPr="009C196B">
              <w:rPr>
                <w:rFonts w:ascii="Times New Roman" w:hAnsi="Times New Roman" w:cs="Times New Roman"/>
                <w:sz w:val="24"/>
                <w:szCs w:val="24"/>
              </w:rPr>
              <w:t>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9C196B" w:rsidDel="004C51DD">
              <w:rPr>
                <w:rFonts w:ascii="Times New Roman" w:hAnsi="Times New Roman" w:cs="Times New Roman"/>
                <w:sz w:val="24"/>
                <w:szCs w:val="24"/>
              </w:rPr>
              <w:t xml:space="preserve"> </w:t>
            </w:r>
          </w:p>
          <w:p w14:paraId="3B6E8889"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kern w:val="2"/>
                <w:sz w:val="24"/>
                <w:szCs w:val="24"/>
              </w:rPr>
              <w:t>5.3.3.2. K</w:t>
            </w:r>
            <w:r w:rsidRPr="009C196B">
              <w:rPr>
                <w:rFonts w:ascii="Times New Roman" w:hAnsi="Times New Roman" w:cs="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A78CBDC"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rPr>
              <w:t xml:space="preserve">5.3.3.3. </w:t>
            </w:r>
            <w:r w:rsidRPr="009C196B">
              <w:rPr>
                <w:rFonts w:ascii="Times New Roman" w:hAnsi="Times New Roman" w:cs="Times New Roman"/>
                <w:color w:val="000000"/>
                <w:kern w:val="2"/>
                <w:sz w:val="24"/>
                <w:szCs w:val="24"/>
                <w:shd w:val="clear" w:color="auto" w:fill="FFFFFF"/>
              </w:rPr>
              <w:t>Jeigu P</w:t>
            </w:r>
            <w:r w:rsidRPr="009C196B">
              <w:rPr>
                <w:rFonts w:ascii="Times New Roman" w:hAnsi="Times New Roman" w:cs="Times New Roman"/>
                <w:color w:val="000000"/>
                <w:sz w:val="24"/>
                <w:szCs w:val="24"/>
              </w:rPr>
              <w:t>aslaugų teikimas</w:t>
            </w:r>
            <w:r w:rsidRPr="009C196B">
              <w:rPr>
                <w:rFonts w:ascii="Times New Roman" w:hAnsi="Times New Roman" w:cs="Times New Roman"/>
                <w:color w:val="000000"/>
                <w:kern w:val="2"/>
                <w:sz w:val="24"/>
                <w:szCs w:val="24"/>
                <w:shd w:val="clear" w:color="auto" w:fill="FFFFFF"/>
              </w:rPr>
              <w:t xml:space="preserve"> vėluoja dėl Tiekėjo kaltės, uždelstų suteikti P</w:t>
            </w:r>
            <w:r w:rsidRPr="009C196B">
              <w:rPr>
                <w:rFonts w:ascii="Times New Roman" w:hAnsi="Times New Roman" w:cs="Times New Roman"/>
                <w:color w:val="000000"/>
                <w:sz w:val="24"/>
                <w:szCs w:val="24"/>
              </w:rPr>
              <w:t>aslaugų</w:t>
            </w:r>
            <w:r w:rsidRPr="009C196B">
              <w:rPr>
                <w:rFonts w:ascii="Times New Roman" w:hAnsi="Times New Roman" w:cs="Times New Roman"/>
                <w:color w:val="000000"/>
                <w:kern w:val="2"/>
                <w:sz w:val="24"/>
                <w:szCs w:val="24"/>
                <w:shd w:val="clear" w:color="auto" w:fill="FFFFFF"/>
              </w:rPr>
              <w:t xml:space="preserve"> </w:t>
            </w:r>
            <w:r w:rsidRPr="009C196B">
              <w:rPr>
                <w:rFonts w:ascii="Times New Roman" w:hAnsi="Times New Roman" w:cs="Times New Roman"/>
                <w:kern w:val="2"/>
                <w:sz w:val="24"/>
                <w:szCs w:val="24"/>
              </w:rPr>
              <w:t>k</w:t>
            </w:r>
            <w:r w:rsidRPr="009C196B">
              <w:rPr>
                <w:rFonts w:ascii="Times New Roman" w:hAnsi="Times New Roman" w:cs="Times New Roman"/>
                <w:kern w:val="2"/>
                <w:sz w:val="24"/>
                <w:szCs w:val="24"/>
                <w:shd w:val="clear" w:color="auto" w:fill="FFFFFF"/>
              </w:rPr>
              <w:t xml:space="preserve">aina (įkainiai) </w:t>
            </w:r>
            <w:r w:rsidRPr="009C196B">
              <w:rPr>
                <w:rFonts w:ascii="Times New Roman" w:hAnsi="Times New Roman" w:cs="Times New Roman"/>
                <w:color w:val="000000"/>
                <w:kern w:val="2"/>
                <w:sz w:val="24"/>
                <w:szCs w:val="24"/>
                <w:shd w:val="clear" w:color="auto" w:fill="FFFFFF"/>
              </w:rPr>
              <w:t>nėra perskaičiuojami dėl kainų lygio kilimo, bet turi būti perskaičiuojama dėl kainų lygio kritimo.</w:t>
            </w:r>
          </w:p>
          <w:p w14:paraId="27317377" w14:textId="77777777" w:rsidR="009C196B" w:rsidRPr="009C196B" w:rsidRDefault="009C196B" w:rsidP="009C196B">
            <w:pPr>
              <w:spacing w:after="0" w:line="240" w:lineRule="auto"/>
              <w:rPr>
                <w:rFonts w:ascii="Times New Roman" w:hAnsi="Times New Roman" w:cs="Times New Roman"/>
                <w:kern w:val="2"/>
                <w:sz w:val="24"/>
                <w:szCs w:val="24"/>
                <w:shd w:val="clear" w:color="auto" w:fill="FFFFFF"/>
              </w:rPr>
            </w:pPr>
            <w:r w:rsidRPr="009C196B">
              <w:rPr>
                <w:rFonts w:ascii="Times New Roman" w:hAnsi="Times New Roman" w:cs="Times New Roman"/>
                <w:color w:val="000000"/>
                <w:kern w:val="2"/>
                <w:sz w:val="24"/>
                <w:szCs w:val="24"/>
              </w:rPr>
              <w:t xml:space="preserve">5.3.3.4. Atlikdamos </w:t>
            </w:r>
            <w:r w:rsidRPr="009C196B">
              <w:rPr>
                <w:rFonts w:ascii="Times New Roman" w:hAnsi="Times New Roman" w:cs="Times New Roman"/>
                <w:kern w:val="2"/>
                <w:sz w:val="24"/>
                <w:szCs w:val="24"/>
              </w:rPr>
              <w:t xml:space="preserve">kainos / įkainių peržiūrą </w:t>
            </w:r>
            <w:r w:rsidRPr="009C196B">
              <w:rPr>
                <w:rFonts w:ascii="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w:t>
            </w:r>
            <w:r w:rsidRPr="009C196B">
              <w:rPr>
                <w:rFonts w:ascii="Times New Roman" w:eastAsia="Calibri" w:hAnsi="Times New Roman" w:cs="Times New Roman"/>
                <w:sz w:val="24"/>
                <w:szCs w:val="24"/>
              </w:rPr>
              <w:t>(</w:t>
            </w:r>
            <w:hyperlink r:id="rId16" w:history="1">
              <w:r w:rsidRPr="009C196B">
                <w:rPr>
                  <w:rFonts w:ascii="Times New Roman" w:eastAsia="Calibri" w:hAnsi="Times New Roman" w:cs="Times New Roman"/>
                  <w:sz w:val="24"/>
                  <w:szCs w:val="24"/>
                  <w:u w:val="single"/>
                </w:rPr>
                <w:t>https://osp.stat.gov.lt/</w:t>
              </w:r>
            </w:hyperlink>
            <w:r w:rsidRPr="009C196B">
              <w:rPr>
                <w:rFonts w:ascii="Times New Roman" w:eastAsia="Calibri" w:hAnsi="Times New Roman" w:cs="Times New Roman"/>
                <w:sz w:val="24"/>
                <w:szCs w:val="24"/>
              </w:rPr>
              <w:t>) „Paslaugų kainų indeksai (PKI) ir kainų pokyčiai“ grupėje skelbiamas indeksas – „J6203 Kompiuterinės įrangos tvarkyba“.</w:t>
            </w:r>
          </w:p>
          <w:p w14:paraId="2F276D14"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9C196B">
              <w:rPr>
                <w:rFonts w:ascii="Times New Roman" w:hAnsi="Times New Roman" w:cs="Times New Roman"/>
                <w:kern w:val="2"/>
                <w:sz w:val="24"/>
                <w:szCs w:val="24"/>
                <w:shd w:val="clear" w:color="auto" w:fill="FFFFFF"/>
              </w:rPr>
              <w:t xml:space="preserve">kainą (įkainius), </w:t>
            </w:r>
            <w:r w:rsidRPr="009C196B">
              <w:rPr>
                <w:rFonts w:ascii="Times New Roman" w:hAnsi="Times New Roman" w:cs="Times New Roman"/>
                <w:color w:val="000000"/>
                <w:kern w:val="2"/>
                <w:sz w:val="24"/>
                <w:szCs w:val="24"/>
                <w:shd w:val="clear" w:color="auto" w:fill="FFFFFF"/>
              </w:rPr>
              <w:t>perskaičiuotą Pradinės Sutarties vertę.</w:t>
            </w:r>
          </w:p>
          <w:p w14:paraId="169071BC"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shd w:val="clear" w:color="auto" w:fill="FFFFFF"/>
              </w:rPr>
              <w:lastRenderedPageBreak/>
              <w:t>5.3.3.6. Nauja</w:t>
            </w:r>
            <w:r w:rsidRPr="009C196B" w:rsidDel="00B43EE5">
              <w:rPr>
                <w:rFonts w:ascii="Times New Roman" w:hAnsi="Times New Roman" w:cs="Times New Roman"/>
                <w:color w:val="000000"/>
                <w:kern w:val="2"/>
                <w:sz w:val="24"/>
                <w:szCs w:val="24"/>
                <w:shd w:val="clear" w:color="auto" w:fill="FFFFFF"/>
              </w:rPr>
              <w:t xml:space="preserve"> </w:t>
            </w:r>
            <w:r w:rsidRPr="009C196B" w:rsidDel="00B43EE5">
              <w:rPr>
                <w:rFonts w:ascii="Times New Roman" w:hAnsi="Times New Roman" w:cs="Times New Roman"/>
                <w:kern w:val="2"/>
                <w:sz w:val="24"/>
                <w:szCs w:val="24"/>
              </w:rPr>
              <w:t>k</w:t>
            </w:r>
            <w:r w:rsidRPr="009C196B" w:rsidDel="00B43EE5">
              <w:rPr>
                <w:rFonts w:ascii="Times New Roman" w:hAnsi="Times New Roman" w:cs="Times New Roman"/>
                <w:kern w:val="2"/>
                <w:sz w:val="24"/>
                <w:szCs w:val="24"/>
                <w:shd w:val="clear" w:color="auto" w:fill="FFFFFF"/>
              </w:rPr>
              <w:t>aina (</w:t>
            </w:r>
            <w:r w:rsidRPr="009C196B">
              <w:rPr>
                <w:rFonts w:ascii="Times New Roman" w:hAnsi="Times New Roman" w:cs="Times New Roman"/>
                <w:kern w:val="2"/>
                <w:sz w:val="24"/>
                <w:szCs w:val="24"/>
                <w:shd w:val="clear" w:color="auto" w:fill="FFFFFF"/>
              </w:rPr>
              <w:t>įkainiai</w:t>
            </w:r>
            <w:r w:rsidRPr="009C196B" w:rsidDel="00B43EE5">
              <w:rPr>
                <w:rFonts w:ascii="Times New Roman" w:hAnsi="Times New Roman" w:cs="Times New Roman"/>
                <w:kern w:val="2"/>
                <w:sz w:val="24"/>
                <w:szCs w:val="24"/>
                <w:shd w:val="clear" w:color="auto" w:fill="FFFFFF"/>
              </w:rPr>
              <w:t>)</w:t>
            </w:r>
            <w:r w:rsidRPr="009C196B">
              <w:rPr>
                <w:rFonts w:ascii="Times New Roman" w:hAnsi="Times New Roman" w:cs="Times New Roman"/>
                <w:kern w:val="2"/>
                <w:sz w:val="24"/>
                <w:szCs w:val="24"/>
                <w:shd w:val="clear" w:color="auto" w:fill="FFFFFF"/>
              </w:rPr>
              <w:t xml:space="preserve"> </w:t>
            </w:r>
            <w:r w:rsidRPr="009C196B">
              <w:rPr>
                <w:rFonts w:ascii="Times New Roman" w:hAnsi="Times New Roman" w:cs="Times New Roman"/>
                <w:color w:val="000000"/>
                <w:kern w:val="2"/>
                <w:sz w:val="24"/>
                <w:szCs w:val="24"/>
                <w:shd w:val="clear" w:color="auto" w:fill="FFFFFF"/>
              </w:rPr>
              <w:t>apskaičiuojami pagal žemiau pateiktą formulę:</w:t>
            </w:r>
          </w:p>
          <w:p w14:paraId="3E67E821" w14:textId="77777777" w:rsidR="009C196B" w:rsidRPr="009C196B" w:rsidRDefault="009C196B" w:rsidP="009C196B">
            <w:pPr>
              <w:suppressAutoHyphens/>
              <w:autoSpaceDN w:val="0"/>
              <w:spacing w:after="0" w:line="240" w:lineRule="auto"/>
              <w:ind w:firstLine="567"/>
              <w:textAlignment w:val="baseline"/>
              <w:rPr>
                <w:rFonts w:ascii="Times New Roman" w:eastAsia="Calibri" w:hAnsi="Times New Roman" w:cs="Times New Roman"/>
                <w:sz w:val="24"/>
                <w:szCs w:val="24"/>
              </w:rPr>
            </w:pPr>
            <w:r w:rsidRPr="009C196B">
              <w:rPr>
                <w:rFonts w:ascii="Times New Roman" w:hAnsi="Times New Roman" w:cs="Times New Roman"/>
                <w:b/>
                <w:kern w:val="2"/>
                <w:sz w:val="24"/>
                <w:szCs w:val="24"/>
              </w:rPr>
              <w:t>a</w:t>
            </w:r>
            <w:r w:rsidRPr="009C196B">
              <w:rPr>
                <w:rFonts w:ascii="Times New Roman" w:hAnsi="Times New Roman" w:cs="Times New Roman"/>
                <w:b/>
                <w:kern w:val="2"/>
                <w:sz w:val="24"/>
                <w:szCs w:val="24"/>
                <w:vertAlign w:val="subscript"/>
              </w:rPr>
              <w:t>1</w:t>
            </w:r>
            <w:r w:rsidRPr="009C196B">
              <w:rPr>
                <w:rFonts w:ascii="Times New Roman" w:eastAsia="Calibri" w:hAnsi="Times New Roman" w:cs="Times New Roman"/>
                <w:b/>
                <w:sz w:val="24"/>
                <w:szCs w:val="24"/>
              </w:rPr>
              <w:t xml:space="preserve"> = a x P</w:t>
            </w:r>
            <w:r w:rsidRPr="009C196B">
              <w:rPr>
                <w:rFonts w:ascii="Times New Roman" w:eastAsia="Calibri" w:hAnsi="Times New Roman" w:cs="Times New Roman"/>
                <w:sz w:val="24"/>
                <w:szCs w:val="24"/>
              </w:rPr>
              <w:t xml:space="preserve">, kur </w:t>
            </w:r>
          </w:p>
          <w:p w14:paraId="3341019F" w14:textId="77777777" w:rsidR="009C196B" w:rsidRPr="009C196B" w:rsidRDefault="009C196B" w:rsidP="009C196B">
            <w:pPr>
              <w:suppressAutoHyphens/>
              <w:autoSpaceDN w:val="0"/>
              <w:spacing w:after="0" w:line="240" w:lineRule="auto"/>
              <w:textAlignment w:val="baseline"/>
              <w:rPr>
                <w:rFonts w:ascii="Times New Roman" w:eastAsia="Calibri" w:hAnsi="Times New Roman" w:cs="Times New Roman"/>
                <w:sz w:val="24"/>
                <w:szCs w:val="24"/>
              </w:rPr>
            </w:pPr>
            <w:r w:rsidRPr="009C196B">
              <w:rPr>
                <w:rFonts w:ascii="Times New Roman" w:hAnsi="Times New Roman" w:cs="Times New Roman"/>
                <w:b/>
                <w:kern w:val="2"/>
                <w:sz w:val="24"/>
                <w:szCs w:val="24"/>
              </w:rPr>
              <w:t>a</w:t>
            </w:r>
            <w:r w:rsidRPr="009C196B">
              <w:rPr>
                <w:rFonts w:ascii="Times New Roman" w:hAnsi="Times New Roman" w:cs="Times New Roman"/>
                <w:b/>
                <w:kern w:val="2"/>
                <w:sz w:val="24"/>
                <w:szCs w:val="24"/>
                <w:vertAlign w:val="subscript"/>
              </w:rPr>
              <w:t>1</w:t>
            </w:r>
            <w:r w:rsidRPr="009C196B">
              <w:rPr>
                <w:rFonts w:ascii="Times New Roman" w:eastAsia="Calibri" w:hAnsi="Times New Roman" w:cs="Times New Roman"/>
                <w:sz w:val="24"/>
                <w:szCs w:val="24"/>
              </w:rPr>
              <w:t xml:space="preserve"> – perskaičiuota (pakeista) </w:t>
            </w:r>
            <w:r w:rsidRPr="009C196B" w:rsidDel="00B43EE5">
              <w:rPr>
                <w:rFonts w:ascii="Times New Roman" w:eastAsia="Calibri" w:hAnsi="Times New Roman" w:cs="Times New Roman"/>
                <w:sz w:val="24"/>
                <w:szCs w:val="24"/>
              </w:rPr>
              <w:t>kaina (</w:t>
            </w:r>
            <w:r w:rsidRPr="009C196B">
              <w:rPr>
                <w:rFonts w:ascii="Times New Roman" w:eastAsia="Calibri" w:hAnsi="Times New Roman" w:cs="Times New Roman"/>
                <w:sz w:val="24"/>
                <w:szCs w:val="24"/>
              </w:rPr>
              <w:t>įkainis</w:t>
            </w:r>
            <w:r w:rsidRPr="009C196B" w:rsidDel="00B43EE5">
              <w:rPr>
                <w:rFonts w:ascii="Times New Roman" w:eastAsia="Calibri" w:hAnsi="Times New Roman" w:cs="Times New Roman"/>
                <w:sz w:val="24"/>
                <w:szCs w:val="24"/>
              </w:rPr>
              <w:t>)</w:t>
            </w:r>
            <w:r w:rsidRPr="009C196B">
              <w:rPr>
                <w:rFonts w:ascii="Times New Roman" w:eastAsia="Calibri" w:hAnsi="Times New Roman" w:cs="Times New Roman"/>
                <w:sz w:val="24"/>
                <w:szCs w:val="24"/>
              </w:rPr>
              <w:t xml:space="preserve"> Eur be PVM;</w:t>
            </w:r>
          </w:p>
          <w:p w14:paraId="5FE7FD1D" w14:textId="77777777" w:rsidR="009C196B" w:rsidRPr="009C196B" w:rsidRDefault="009C196B" w:rsidP="009C196B">
            <w:pPr>
              <w:suppressAutoHyphens/>
              <w:autoSpaceDN w:val="0"/>
              <w:spacing w:after="0" w:line="240" w:lineRule="auto"/>
              <w:textAlignment w:val="baseline"/>
              <w:rPr>
                <w:rFonts w:ascii="Times New Roman" w:eastAsia="Calibri" w:hAnsi="Times New Roman" w:cs="Times New Roman"/>
                <w:sz w:val="24"/>
                <w:szCs w:val="24"/>
              </w:rPr>
            </w:pPr>
            <w:r w:rsidRPr="009C196B">
              <w:rPr>
                <w:rFonts w:ascii="Times New Roman" w:eastAsia="Calibri" w:hAnsi="Times New Roman" w:cs="Times New Roman"/>
                <w:b/>
                <w:sz w:val="24"/>
                <w:szCs w:val="24"/>
              </w:rPr>
              <w:t>a</w:t>
            </w:r>
            <w:r w:rsidRPr="009C196B">
              <w:rPr>
                <w:rFonts w:ascii="Times New Roman" w:eastAsia="Calibri" w:hAnsi="Times New Roman" w:cs="Times New Roman"/>
                <w:sz w:val="24"/>
                <w:szCs w:val="24"/>
              </w:rPr>
              <w:t xml:space="preserve"> – Sutartyje prieš perskaičiavimą galiojanti </w:t>
            </w:r>
            <w:r w:rsidRPr="009C196B" w:rsidDel="0045524A">
              <w:rPr>
                <w:rFonts w:ascii="Times New Roman" w:eastAsia="Calibri" w:hAnsi="Times New Roman" w:cs="Times New Roman"/>
                <w:sz w:val="24"/>
                <w:szCs w:val="24"/>
              </w:rPr>
              <w:t>kaina (</w:t>
            </w:r>
            <w:r w:rsidRPr="009C196B">
              <w:rPr>
                <w:rFonts w:ascii="Times New Roman" w:eastAsia="Calibri" w:hAnsi="Times New Roman" w:cs="Times New Roman"/>
                <w:sz w:val="24"/>
                <w:szCs w:val="24"/>
              </w:rPr>
              <w:t>įkainis</w:t>
            </w:r>
            <w:r w:rsidRPr="009C196B" w:rsidDel="0045524A">
              <w:rPr>
                <w:rFonts w:ascii="Times New Roman" w:eastAsia="Calibri" w:hAnsi="Times New Roman" w:cs="Times New Roman"/>
                <w:sz w:val="24"/>
                <w:szCs w:val="24"/>
              </w:rPr>
              <w:t>)</w:t>
            </w:r>
            <w:r w:rsidRPr="009C196B">
              <w:rPr>
                <w:rFonts w:ascii="Times New Roman" w:eastAsia="Calibri" w:hAnsi="Times New Roman" w:cs="Times New Roman"/>
                <w:sz w:val="24"/>
                <w:szCs w:val="24"/>
              </w:rPr>
              <w:t xml:space="preserve"> Eur be PVM </w:t>
            </w:r>
            <w:r w:rsidRPr="009C196B">
              <w:rPr>
                <w:rFonts w:ascii="Times New Roman" w:hAnsi="Times New Roman" w:cs="Times New Roman"/>
                <w:kern w:val="2"/>
                <w:sz w:val="24"/>
                <w:szCs w:val="24"/>
              </w:rPr>
              <w:t>(jei peržiūra jau buvo atlikta – po paskutinio perskaičiavimo)</w:t>
            </w:r>
            <w:r w:rsidRPr="009C196B">
              <w:rPr>
                <w:rFonts w:ascii="Times New Roman" w:eastAsia="Calibri" w:hAnsi="Times New Roman" w:cs="Times New Roman"/>
                <w:sz w:val="24"/>
                <w:szCs w:val="24"/>
              </w:rPr>
              <w:t>;</w:t>
            </w:r>
          </w:p>
          <w:p w14:paraId="61E61EE5" w14:textId="77777777" w:rsidR="009C196B" w:rsidRPr="009C196B" w:rsidRDefault="009C196B" w:rsidP="009C196B">
            <w:pPr>
              <w:suppressAutoHyphens/>
              <w:autoSpaceDN w:val="0"/>
              <w:spacing w:after="0" w:line="240" w:lineRule="auto"/>
              <w:textAlignment w:val="baseline"/>
              <w:rPr>
                <w:rFonts w:ascii="Times New Roman" w:eastAsia="Calibri" w:hAnsi="Times New Roman" w:cs="Times New Roman"/>
                <w:b/>
                <w:sz w:val="24"/>
                <w:szCs w:val="24"/>
              </w:rPr>
            </w:pPr>
            <w:r w:rsidRPr="009C196B">
              <w:rPr>
                <w:rFonts w:ascii="Times New Roman" w:eastAsia="Calibri" w:hAnsi="Times New Roman" w:cs="Times New Roman"/>
                <w:b/>
                <w:sz w:val="24"/>
                <w:szCs w:val="24"/>
              </w:rPr>
              <w:t>P</w:t>
            </w:r>
            <w:r w:rsidRPr="009C196B">
              <w:rPr>
                <w:rFonts w:ascii="Times New Roman" w:eastAsia="Calibri" w:hAnsi="Times New Roman" w:cs="Times New Roman"/>
                <w:sz w:val="24"/>
                <w:szCs w:val="24"/>
              </w:rPr>
              <w:t xml:space="preserve"> –</w:t>
            </w:r>
            <w:r w:rsidRPr="009C196B">
              <w:rPr>
                <w:rFonts w:ascii="Times New Roman" w:hAnsi="Times New Roman" w:cs="Times New Roman"/>
                <w:kern w:val="2"/>
                <w:sz w:val="24"/>
                <w:szCs w:val="24"/>
              </w:rPr>
              <w:t xml:space="preserve"> pagal kainų indeksus apskaičiuotas kainų pokyčio koeficientas, apskaičiuojamas pagal formulę (apvalinama iki </w:t>
            </w:r>
            <w:r w:rsidRPr="009C196B">
              <w:rPr>
                <w:rFonts w:ascii="Times New Roman" w:hAnsi="Times New Roman" w:cs="Times New Roman"/>
                <w:b/>
                <w:bCs/>
                <w:kern w:val="2"/>
                <w:sz w:val="24"/>
                <w:szCs w:val="24"/>
              </w:rPr>
              <w:t xml:space="preserve">4 (keturių) </w:t>
            </w:r>
            <w:r w:rsidRPr="009C196B">
              <w:rPr>
                <w:rFonts w:ascii="Times New Roman" w:hAnsi="Times New Roman" w:cs="Times New Roman"/>
                <w:kern w:val="2"/>
                <w:sz w:val="24"/>
                <w:szCs w:val="24"/>
              </w:rPr>
              <w:t>skaitmenų po kablelio)</w:t>
            </w:r>
            <w:r w:rsidRPr="009C196B">
              <w:rPr>
                <w:rFonts w:ascii="Times New Roman" w:eastAsia="Calibri" w:hAnsi="Times New Roman" w:cs="Times New Roman"/>
                <w:sz w:val="24"/>
                <w:szCs w:val="24"/>
              </w:rPr>
              <w:t>:</w:t>
            </w:r>
          </w:p>
          <w:p w14:paraId="543C1D78" w14:textId="77777777" w:rsidR="009C196B" w:rsidRPr="009C196B" w:rsidRDefault="009C196B" w:rsidP="009C196B">
            <w:pPr>
              <w:suppressAutoHyphens/>
              <w:autoSpaceDN w:val="0"/>
              <w:spacing w:after="0" w:line="240" w:lineRule="auto"/>
              <w:ind w:firstLine="477"/>
              <w:rPr>
                <w:rFonts w:ascii="Times New Roman" w:eastAsia="Calibri" w:hAnsi="Times New Roman" w:cs="Times New Roman"/>
                <w:sz w:val="24"/>
                <w:szCs w:val="24"/>
              </w:rPr>
            </w:pPr>
            <m:oMath>
              <m:r>
                <m:rPr>
                  <m:sty m:val="p"/>
                </m:rPr>
                <w:rPr>
                  <w:rFonts w:ascii="Cambria Math" w:hAnsi="Cambria Math" w:cs="Times New Roman"/>
                  <w:sz w:val="24"/>
                  <w:szCs w:val="24"/>
                </w:rPr>
                <m:t>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oMath>
            <w:r w:rsidRPr="009C196B">
              <w:rPr>
                <w:rFonts w:ascii="Times New Roman" w:eastAsia="Calibri" w:hAnsi="Times New Roman" w:cs="Times New Roman"/>
                <w:b/>
                <w:sz w:val="24"/>
                <w:szCs w:val="24"/>
              </w:rPr>
              <w:t>,</w:t>
            </w:r>
          </w:p>
          <w:p w14:paraId="21435C1D" w14:textId="77777777" w:rsidR="009C196B" w:rsidRPr="009C196B" w:rsidRDefault="009C196B" w:rsidP="009C196B">
            <w:pPr>
              <w:suppressAutoHyphens/>
              <w:autoSpaceDN w:val="0"/>
              <w:spacing w:after="0" w:line="240" w:lineRule="auto"/>
              <w:rPr>
                <w:rFonts w:ascii="Times New Roman" w:eastAsia="Calibri" w:hAnsi="Times New Roman" w:cs="Times New Roman"/>
                <w:sz w:val="24"/>
                <w:szCs w:val="24"/>
              </w:rPr>
            </w:pPr>
            <w:r w:rsidRPr="009C196B">
              <w:rPr>
                <w:rFonts w:ascii="Times New Roman" w:eastAsia="Calibri" w:hAnsi="Times New Roman" w:cs="Times New Roman"/>
                <w:sz w:val="24"/>
                <w:szCs w:val="24"/>
              </w:rPr>
              <w:t>kur:</w:t>
            </w:r>
          </w:p>
          <w:p w14:paraId="30317E02" w14:textId="77777777" w:rsidR="009C196B" w:rsidRPr="009C196B" w:rsidRDefault="009C196B" w:rsidP="009C196B">
            <w:pPr>
              <w:suppressAutoHyphens/>
              <w:autoSpaceDN w:val="0"/>
              <w:spacing w:after="0" w:line="240" w:lineRule="auto"/>
              <w:rPr>
                <w:rFonts w:ascii="Times New Roman" w:eastAsia="Calibri" w:hAnsi="Times New Roman" w:cs="Times New Roman"/>
                <w:sz w:val="24"/>
                <w:szCs w:val="24"/>
              </w:rPr>
            </w:pPr>
            <w:proofErr w:type="spellStart"/>
            <w:r w:rsidRPr="009C196B">
              <w:rPr>
                <w:rFonts w:ascii="Times New Roman" w:hAnsi="Times New Roman" w:cs="Times New Roman"/>
                <w:kern w:val="2"/>
                <w:sz w:val="24"/>
                <w:szCs w:val="24"/>
              </w:rPr>
              <w:t>Ind</w:t>
            </w:r>
            <w:r w:rsidRPr="009C196B">
              <w:rPr>
                <w:rFonts w:ascii="Times New Roman" w:hAnsi="Times New Roman" w:cs="Times New Roman"/>
                <w:kern w:val="2"/>
                <w:sz w:val="24"/>
                <w:szCs w:val="24"/>
                <w:vertAlign w:val="subscript"/>
              </w:rPr>
              <w:t>naujausias</w:t>
            </w:r>
            <w:proofErr w:type="spellEnd"/>
            <w:r w:rsidRPr="009C196B">
              <w:rPr>
                <w:rFonts w:ascii="Times New Roman" w:eastAsia="Calibri" w:hAnsi="Times New Roman" w:cs="Times New Roman"/>
                <w:sz w:val="24"/>
                <w:szCs w:val="24"/>
              </w:rPr>
              <w:t xml:space="preserve"> – </w:t>
            </w:r>
            <w:r w:rsidRPr="009C196B">
              <w:rPr>
                <w:rFonts w:ascii="Times New Roman" w:hAnsi="Times New Roman" w:cs="Times New Roman"/>
                <w:kern w:val="2"/>
                <w:sz w:val="24"/>
                <w:szCs w:val="24"/>
              </w:rPr>
              <w:t xml:space="preserve">kreipimosi dėl </w:t>
            </w:r>
            <w:r w:rsidRPr="009C196B" w:rsidDel="0045524A">
              <w:rPr>
                <w:rFonts w:ascii="Times New Roman" w:hAnsi="Times New Roman" w:cs="Times New Roman"/>
                <w:kern w:val="2"/>
                <w:sz w:val="24"/>
                <w:szCs w:val="24"/>
              </w:rPr>
              <w:t>kainos (</w:t>
            </w:r>
            <w:r w:rsidRPr="009C196B">
              <w:rPr>
                <w:rFonts w:ascii="Times New Roman" w:hAnsi="Times New Roman" w:cs="Times New Roman"/>
                <w:kern w:val="2"/>
                <w:sz w:val="24"/>
                <w:szCs w:val="24"/>
              </w:rPr>
              <w:t>įkainių</w:t>
            </w:r>
            <w:r w:rsidRPr="009C196B" w:rsidDel="0045524A">
              <w:rPr>
                <w:rFonts w:ascii="Times New Roman" w:hAnsi="Times New Roman" w:cs="Times New Roman"/>
                <w:kern w:val="2"/>
                <w:sz w:val="24"/>
                <w:szCs w:val="24"/>
              </w:rPr>
              <w:t>)</w:t>
            </w:r>
            <w:r w:rsidRPr="009C196B">
              <w:rPr>
                <w:rFonts w:ascii="Times New Roman" w:hAnsi="Times New Roman" w:cs="Times New Roman"/>
                <w:kern w:val="2"/>
                <w:sz w:val="24"/>
                <w:szCs w:val="24"/>
              </w:rPr>
              <w:t xml:space="preserve"> peržiūros išsiuntimo kitai Šaliai dieną paskelbtas naujausias (aktualus) indeksas</w:t>
            </w:r>
            <w:r w:rsidRPr="009C196B">
              <w:rPr>
                <w:rFonts w:ascii="Times New Roman" w:eastAsia="Calibri" w:hAnsi="Times New Roman" w:cs="Times New Roman"/>
                <w:sz w:val="24"/>
                <w:szCs w:val="24"/>
              </w:rPr>
              <w:t>;</w:t>
            </w:r>
          </w:p>
          <w:p w14:paraId="75BBD26A" w14:textId="77777777" w:rsidR="009C196B" w:rsidRPr="009C196B" w:rsidRDefault="009C196B" w:rsidP="009C196B">
            <w:pPr>
              <w:spacing w:after="0" w:line="240" w:lineRule="auto"/>
              <w:rPr>
                <w:rFonts w:ascii="Times New Roman" w:eastAsia="Calibri" w:hAnsi="Times New Roman" w:cs="Times New Roman"/>
                <w:sz w:val="24"/>
                <w:szCs w:val="24"/>
              </w:rPr>
            </w:pPr>
            <w:proofErr w:type="spellStart"/>
            <w:r w:rsidRPr="009C196B">
              <w:rPr>
                <w:rFonts w:ascii="Times New Roman" w:hAnsi="Times New Roman" w:cs="Times New Roman"/>
                <w:kern w:val="2"/>
                <w:sz w:val="24"/>
                <w:szCs w:val="24"/>
              </w:rPr>
              <w:t>Ind</w:t>
            </w:r>
            <w:r w:rsidRPr="009C196B">
              <w:rPr>
                <w:rFonts w:ascii="Times New Roman" w:hAnsi="Times New Roman" w:cs="Times New Roman"/>
                <w:kern w:val="2"/>
                <w:sz w:val="24"/>
                <w:szCs w:val="24"/>
                <w:vertAlign w:val="subscript"/>
              </w:rPr>
              <w:t>pradžia</w:t>
            </w:r>
            <w:proofErr w:type="spellEnd"/>
            <w:r w:rsidRPr="009C196B">
              <w:rPr>
                <w:rFonts w:ascii="Times New Roman" w:eastAsia="Calibri" w:hAnsi="Times New Roman" w:cs="Times New Roman"/>
                <w:b/>
                <w:sz w:val="24"/>
                <w:szCs w:val="24"/>
              </w:rPr>
              <w:t xml:space="preserve"> </w:t>
            </w:r>
            <w:r w:rsidRPr="009C196B">
              <w:rPr>
                <w:rFonts w:ascii="Times New Roman" w:eastAsia="Calibri" w:hAnsi="Times New Roman" w:cs="Times New Roman"/>
                <w:sz w:val="24"/>
                <w:szCs w:val="24"/>
              </w:rPr>
              <w:t xml:space="preserve">– </w:t>
            </w:r>
            <w:r w:rsidRPr="009C196B">
              <w:rPr>
                <w:rFonts w:ascii="Times New Roman" w:hAnsi="Times New Roman" w:cs="Times New Roman"/>
                <w:kern w:val="2"/>
                <w:sz w:val="24"/>
                <w:szCs w:val="24"/>
              </w:rPr>
              <w:t xml:space="preserve">laikotarpio pradžios datos indeksas </w:t>
            </w:r>
            <w:r w:rsidRPr="009C196B">
              <w:rPr>
                <w:rFonts w:ascii="Times New Roman" w:eastAsia="Calibri" w:hAnsi="Times New Roman" w:cs="Times New Roman"/>
                <w:sz w:val="24"/>
                <w:szCs w:val="24"/>
              </w:rPr>
              <w:t>(p</w:t>
            </w:r>
            <w:r w:rsidRPr="009C196B">
              <w:rPr>
                <w:rFonts w:ascii="Times New Roman" w:hAnsi="Times New Roman" w:cs="Times New Roman"/>
                <w:kern w:val="2"/>
                <w:sz w:val="24"/>
                <w:szCs w:val="24"/>
              </w:rPr>
              <w:t xml:space="preserve">irmojo perskaičiavimo atveju laikotarpio pradžia– </w:t>
            </w:r>
            <w:r w:rsidRPr="009C196B">
              <w:rPr>
                <w:rFonts w:ascii="Times New Roman" w:eastAsia="Calibri" w:hAnsi="Times New Roman" w:cs="Times New Roman"/>
                <w:sz w:val="24"/>
                <w:szCs w:val="24"/>
              </w:rPr>
              <w:t>pasiūlymų pateikimo termino pabaigos indeksas, o jei įkainiai jau buvo perskaičiuoti – paskutiniam perskaičiavimui paskutinis indeksas);</w:t>
            </w:r>
          </w:p>
          <w:p w14:paraId="4184157C" w14:textId="77777777" w:rsidR="009C196B" w:rsidRPr="009C196B" w:rsidRDefault="009C196B" w:rsidP="009C196B">
            <w:pPr>
              <w:spacing w:after="0" w:line="240" w:lineRule="auto"/>
              <w:rPr>
                <w:rFonts w:ascii="Times New Roman" w:hAnsi="Times New Roman" w:cs="Times New Roman"/>
                <w:kern w:val="2"/>
                <w:sz w:val="24"/>
                <w:szCs w:val="24"/>
              </w:rPr>
            </w:pPr>
          </w:p>
          <w:p w14:paraId="0338FBF6"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rPr>
              <w:t xml:space="preserve">5.3.3.7. </w:t>
            </w:r>
            <w:r w:rsidRPr="009C196B">
              <w:rPr>
                <w:rFonts w:ascii="Times New Roman" w:hAnsi="Times New Roman" w:cs="Times New Roman"/>
                <w:color w:val="000000"/>
                <w:kern w:val="2"/>
                <w:sz w:val="24"/>
                <w:szCs w:val="24"/>
                <w:shd w:val="clear" w:color="auto" w:fill="FFFFFF"/>
              </w:rPr>
              <w:t>Skaičiavimams indeksų (</w:t>
            </w:r>
            <w:proofErr w:type="spellStart"/>
            <w:r w:rsidRPr="009C196B">
              <w:rPr>
                <w:rFonts w:ascii="Times New Roman" w:hAnsi="Times New Roman" w:cs="Times New Roman"/>
                <w:kern w:val="2"/>
                <w:sz w:val="24"/>
                <w:szCs w:val="24"/>
              </w:rPr>
              <w:t>Ind</w:t>
            </w:r>
            <w:r w:rsidRPr="009C196B">
              <w:rPr>
                <w:rFonts w:ascii="Times New Roman" w:hAnsi="Times New Roman" w:cs="Times New Roman"/>
                <w:kern w:val="2"/>
                <w:sz w:val="24"/>
                <w:szCs w:val="24"/>
                <w:vertAlign w:val="subscript"/>
              </w:rPr>
              <w:t>naujausias</w:t>
            </w:r>
            <w:proofErr w:type="spellEnd"/>
            <w:r w:rsidRPr="009C196B">
              <w:rPr>
                <w:rFonts w:ascii="Times New Roman" w:hAnsi="Times New Roman" w:cs="Times New Roman"/>
                <w:color w:val="000000"/>
                <w:kern w:val="2"/>
                <w:sz w:val="24"/>
                <w:szCs w:val="24"/>
                <w:shd w:val="clear" w:color="auto" w:fill="FFFFFF"/>
              </w:rPr>
              <w:t xml:space="preserve"> ir </w:t>
            </w:r>
            <w:proofErr w:type="spellStart"/>
            <w:r w:rsidRPr="009C196B">
              <w:rPr>
                <w:rFonts w:ascii="Times New Roman" w:hAnsi="Times New Roman" w:cs="Times New Roman"/>
                <w:kern w:val="2"/>
                <w:sz w:val="24"/>
                <w:szCs w:val="24"/>
              </w:rPr>
              <w:t>Ind</w:t>
            </w:r>
            <w:r w:rsidRPr="009C196B">
              <w:rPr>
                <w:rFonts w:ascii="Times New Roman" w:hAnsi="Times New Roman" w:cs="Times New Roman"/>
                <w:kern w:val="2"/>
                <w:sz w:val="24"/>
                <w:szCs w:val="24"/>
                <w:vertAlign w:val="subscript"/>
              </w:rPr>
              <w:t>pradžia</w:t>
            </w:r>
            <w:proofErr w:type="spellEnd"/>
            <w:r w:rsidRPr="009C196B">
              <w:rPr>
                <w:rFonts w:ascii="Times New Roman" w:hAnsi="Times New Roman" w:cs="Times New Roman"/>
                <w:kern w:val="2"/>
                <w:sz w:val="24"/>
                <w:szCs w:val="24"/>
              </w:rPr>
              <w:t>)</w:t>
            </w:r>
            <w:r w:rsidRPr="009C196B">
              <w:rPr>
                <w:rFonts w:ascii="Times New Roman" w:hAnsi="Times New Roman" w:cs="Times New Roman"/>
                <w:kern w:val="2"/>
                <w:sz w:val="24"/>
                <w:szCs w:val="24"/>
                <w:vertAlign w:val="subscript"/>
              </w:rPr>
              <w:t xml:space="preserve"> </w:t>
            </w:r>
            <w:r w:rsidRPr="009C196B">
              <w:rPr>
                <w:rFonts w:ascii="Times New Roman" w:hAnsi="Times New Roman" w:cs="Times New Roman"/>
                <w:color w:val="000000"/>
                <w:kern w:val="2"/>
                <w:sz w:val="24"/>
                <w:szCs w:val="24"/>
                <w:shd w:val="clear" w:color="auto" w:fill="FFFFFF"/>
              </w:rPr>
              <w:t xml:space="preserve"> reikšmės imamos </w:t>
            </w:r>
            <w:r w:rsidRPr="009C196B">
              <w:rPr>
                <w:rFonts w:ascii="Times New Roman" w:hAnsi="Times New Roman" w:cs="Times New Roman"/>
                <w:b/>
                <w:kern w:val="2"/>
                <w:sz w:val="24"/>
                <w:szCs w:val="24"/>
                <w:shd w:val="clear" w:color="auto" w:fill="FFFFFF"/>
              </w:rPr>
              <w:t>4 (keturių)</w:t>
            </w:r>
            <w:r w:rsidRPr="009C196B">
              <w:rPr>
                <w:rFonts w:ascii="Times New Roman" w:hAnsi="Times New Roman" w:cs="Times New Roman"/>
                <w:kern w:val="2"/>
                <w:sz w:val="24"/>
                <w:szCs w:val="24"/>
                <w:shd w:val="clear" w:color="auto" w:fill="FFFFFF"/>
              </w:rPr>
              <w:t xml:space="preserve"> </w:t>
            </w:r>
            <w:r w:rsidRPr="009C196B">
              <w:rPr>
                <w:rFonts w:ascii="Times New Roman" w:hAnsi="Times New Roman" w:cs="Times New Roman"/>
                <w:color w:val="000000"/>
                <w:kern w:val="2"/>
                <w:sz w:val="24"/>
                <w:szCs w:val="24"/>
                <w:shd w:val="clear" w:color="auto" w:fill="FFFFFF"/>
              </w:rPr>
              <w:t>skaitmenų po kablelio tikslumu. Apskaičiuota kaina (įkainis) „a</w:t>
            </w:r>
            <w:r w:rsidRPr="009C196B">
              <w:rPr>
                <w:rFonts w:ascii="Times New Roman" w:hAnsi="Times New Roman" w:cs="Times New Roman"/>
                <w:color w:val="000000"/>
                <w:kern w:val="2"/>
                <w:sz w:val="24"/>
                <w:szCs w:val="24"/>
                <w:shd w:val="clear" w:color="auto" w:fill="FFFFFF"/>
                <w:vertAlign w:val="subscript"/>
              </w:rPr>
              <w:t>1</w:t>
            </w:r>
            <w:r w:rsidRPr="009C196B">
              <w:rPr>
                <w:rFonts w:ascii="Times New Roman" w:hAnsi="Times New Roman" w:cs="Times New Roman"/>
                <w:color w:val="000000"/>
                <w:kern w:val="2"/>
                <w:sz w:val="24"/>
                <w:szCs w:val="24"/>
                <w:shd w:val="clear" w:color="auto" w:fill="FFFFFF"/>
              </w:rPr>
              <w:t xml:space="preserve">“ suapvalinama iki </w:t>
            </w:r>
            <w:r w:rsidRPr="009C196B">
              <w:rPr>
                <w:rFonts w:ascii="Times New Roman" w:hAnsi="Times New Roman" w:cs="Times New Roman"/>
                <w:b/>
                <w:kern w:val="2"/>
                <w:sz w:val="24"/>
                <w:szCs w:val="24"/>
                <w:shd w:val="clear" w:color="auto" w:fill="FFFFFF"/>
              </w:rPr>
              <w:t xml:space="preserve">2 (dviejų) </w:t>
            </w:r>
            <w:r w:rsidRPr="009C196B">
              <w:rPr>
                <w:rFonts w:ascii="Times New Roman" w:hAnsi="Times New Roman" w:cs="Times New Roman"/>
                <w:color w:val="000000"/>
                <w:kern w:val="2"/>
                <w:sz w:val="24"/>
                <w:szCs w:val="24"/>
                <w:shd w:val="clear" w:color="auto" w:fill="FFFFFF"/>
              </w:rPr>
              <w:t>skaitmenų po kablelio.</w:t>
            </w:r>
          </w:p>
          <w:p w14:paraId="3C26AB8A"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 xml:space="preserve">5.3.3.8. Šalis, siekianti </w:t>
            </w:r>
            <w:r w:rsidRPr="009C196B">
              <w:rPr>
                <w:rFonts w:ascii="Times New Roman" w:hAnsi="Times New Roman" w:cs="Times New Roman"/>
                <w:kern w:val="2"/>
                <w:sz w:val="24"/>
                <w:szCs w:val="24"/>
                <w:shd w:val="clear" w:color="auto" w:fill="FFFFFF"/>
              </w:rPr>
              <w:t xml:space="preserve">kainos (įkainių) </w:t>
            </w:r>
            <w:r w:rsidRPr="009C196B">
              <w:rPr>
                <w:rFonts w:ascii="Times New Roman" w:hAnsi="Times New Roman" w:cs="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9C196B">
              <w:rPr>
                <w:rFonts w:ascii="Times New Roman" w:hAnsi="Times New Roman" w:cs="Times New Roman"/>
                <w:color w:val="4F81BD" w:themeColor="accent1"/>
                <w:kern w:val="2"/>
                <w:sz w:val="24"/>
                <w:szCs w:val="24"/>
                <w:shd w:val="clear" w:color="auto" w:fill="FFFFFF"/>
              </w:rPr>
              <w:t xml:space="preserve">, </w:t>
            </w:r>
            <w:r w:rsidRPr="009C196B">
              <w:rPr>
                <w:rFonts w:ascii="Times New Roman" w:hAnsi="Times New Roman" w:cs="Times New Roman"/>
                <w:kern w:val="2"/>
                <w:sz w:val="24"/>
                <w:szCs w:val="24"/>
                <w:shd w:val="clear" w:color="auto" w:fill="FFFFFF"/>
              </w:rPr>
              <w:t xml:space="preserve">nurodytus Specialiųjų sąlygų 5.3.3.4 p. Prašyme </w:t>
            </w:r>
            <w:r w:rsidRPr="009C196B">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328F9631" w14:textId="77777777" w:rsidR="009C196B" w:rsidRPr="009C196B" w:rsidRDefault="009C196B" w:rsidP="009C196B">
            <w:pPr>
              <w:spacing w:after="0" w:line="240" w:lineRule="auto"/>
              <w:rPr>
                <w:rFonts w:ascii="Times New Roman" w:hAnsi="Times New Roman" w:cs="Times New Roman"/>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5</w:t>
            </w:r>
            <w:r w:rsidRPr="009C196B">
              <w:rPr>
                <w:rFonts w:ascii="Times New Roman" w:hAnsi="Times New Roman" w:cs="Times New Roman"/>
                <w:kern w:val="2"/>
                <w:sz w:val="24"/>
                <w:szCs w:val="24"/>
              </w:rPr>
              <w:t xml:space="preserve">.3.3.9. </w:t>
            </w:r>
            <w:r w:rsidRPr="009C196B">
              <w:rPr>
                <w:rFonts w:ascii="Times New Roman" w:eastAsia="Calibri" w:hAnsi="Times New Roman" w:cs="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9C196B">
              <w:rPr>
                <w:rFonts w:ascii="Times New Roman" w:hAnsi="Times New Roman" w:cs="Times New Roman"/>
                <w:kern w:val="2"/>
                <w:sz w:val="24"/>
                <w:szCs w:val="24"/>
                <w:shd w:val="clear" w:color="auto" w:fill="FFFFFF"/>
              </w:rPr>
              <w:t>Susitarimas turi būti sudarytas per 10 (dešimt) darbo dienų nuo Šalies pateikto tinkamo prašymo perskaičiuoti kainą (įkainius) gavimo dienos.</w:t>
            </w:r>
          </w:p>
          <w:p w14:paraId="4981A41A" w14:textId="77777777" w:rsidR="009C196B" w:rsidRPr="009C196B" w:rsidRDefault="009C196B" w:rsidP="009C196B">
            <w:pPr>
              <w:spacing w:after="0" w:line="240" w:lineRule="auto"/>
              <w:rPr>
                <w:rFonts w:ascii="Times New Roman" w:hAnsi="Times New Roman" w:cs="Times New Roman"/>
                <w:color w:val="000000"/>
                <w:kern w:val="2"/>
                <w:sz w:val="24"/>
                <w:szCs w:val="24"/>
                <w:bdr w:val="none" w:sz="0" w:space="0" w:color="auto" w:frame="1"/>
              </w:rPr>
            </w:pPr>
            <w:r w:rsidRPr="009C196B">
              <w:rPr>
                <w:rFonts w:ascii="Times New Roman" w:hAnsi="Times New Roman" w:cs="Times New Roman"/>
                <w:color w:val="000000"/>
                <w:kern w:val="2"/>
                <w:sz w:val="24"/>
                <w:szCs w:val="24"/>
                <w:shd w:val="clear" w:color="auto" w:fill="FFFFFF"/>
              </w:rPr>
              <w:t xml:space="preserve">5.3.3.10. </w:t>
            </w:r>
            <w:r w:rsidRPr="009C196B">
              <w:rPr>
                <w:rFonts w:ascii="Times New Roman" w:hAnsi="Times New Roman" w:cs="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0D814C2B" w14:textId="77777777" w:rsidR="009C196B" w:rsidRPr="009C196B" w:rsidRDefault="009C196B" w:rsidP="009C196B">
            <w:pPr>
              <w:spacing w:after="0" w:line="240" w:lineRule="auto"/>
              <w:rPr>
                <w:rFonts w:ascii="Times New Roman" w:hAnsi="Times New Roman" w:cs="Times New Roman"/>
                <w:color w:val="000000"/>
                <w:kern w:val="2"/>
                <w:sz w:val="24"/>
                <w:szCs w:val="24"/>
                <w:bdr w:val="none" w:sz="0" w:space="0" w:color="auto" w:frame="1"/>
              </w:rPr>
            </w:pPr>
            <w:r w:rsidRPr="009C196B">
              <w:rPr>
                <w:rFonts w:ascii="Times New Roman" w:hAnsi="Times New Roman" w:cs="Times New Roman"/>
                <w:color w:val="000000"/>
                <w:kern w:val="2"/>
                <w:sz w:val="24"/>
                <w:szCs w:val="24"/>
                <w:bdr w:val="none" w:sz="0" w:space="0" w:color="auto" w:frame="1"/>
              </w:rPr>
              <w:t xml:space="preserve">5.3.3.11. </w:t>
            </w:r>
            <w:r w:rsidRPr="009C196B">
              <w:rPr>
                <w:rFonts w:ascii="Times New Roman" w:eastAsia="Calibri" w:hAnsi="Times New Roman" w:cs="Times New Roman"/>
                <w:sz w:val="24"/>
                <w:szCs w:val="24"/>
              </w:rPr>
              <w:t>Perskaičiuota kaina (įkainiai) pradedama (-i) taikyti nuo kitos dienos po Susitarimo pasirašymo.</w:t>
            </w:r>
          </w:p>
        </w:tc>
      </w:tr>
      <w:tr w:rsidR="009C196B" w:rsidRPr="009C196B" w14:paraId="1DEAD77A" w14:textId="77777777" w:rsidTr="00EE7BC7">
        <w:trPr>
          <w:trHeight w:val="300"/>
        </w:trPr>
        <w:tc>
          <w:tcPr>
            <w:tcW w:w="3094" w:type="dxa"/>
          </w:tcPr>
          <w:p w14:paraId="0F318A95"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5.3.4. Sutarties kainos / įkainių peržiūra dėl kainų lygio pokyčio pagal Paslaugų grupių kainų pokyčius</w:t>
            </w:r>
          </w:p>
        </w:tc>
        <w:tc>
          <w:tcPr>
            <w:tcW w:w="6441" w:type="dxa"/>
          </w:tcPr>
          <w:p w14:paraId="7A9E20C3"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1F5BC03E" w14:textId="77777777" w:rsidR="009C196B" w:rsidRPr="009C196B" w:rsidRDefault="009C196B" w:rsidP="009C196B">
            <w:pPr>
              <w:spacing w:after="0" w:line="240" w:lineRule="auto"/>
              <w:rPr>
                <w:rFonts w:ascii="Times New Roman" w:hAnsi="Times New Roman" w:cs="Times New Roman"/>
                <w:sz w:val="24"/>
                <w:szCs w:val="24"/>
              </w:rPr>
            </w:pPr>
          </w:p>
        </w:tc>
      </w:tr>
      <w:tr w:rsidR="009C196B" w:rsidRPr="009C196B" w14:paraId="4B8D768A" w14:textId="77777777" w:rsidTr="00EE7BC7">
        <w:trPr>
          <w:trHeight w:val="300"/>
        </w:trPr>
        <w:tc>
          <w:tcPr>
            <w:tcW w:w="3094" w:type="dxa"/>
          </w:tcPr>
          <w:p w14:paraId="55592BB3"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5.4. Sutarties kainos / įkainių apskaičiavimas </w:t>
            </w:r>
            <w:r w:rsidRPr="009C196B">
              <w:rPr>
                <w:rFonts w:ascii="Times New Roman" w:hAnsi="Times New Roman" w:cs="Times New Roman"/>
                <w:b/>
                <w:kern w:val="2"/>
                <w:sz w:val="24"/>
                <w:szCs w:val="24"/>
              </w:rPr>
              <w:lastRenderedPageBreak/>
              <w:t xml:space="preserve">taikant </w:t>
            </w:r>
            <w:r w:rsidRPr="009C196B">
              <w:rPr>
                <w:rFonts w:ascii="Times New Roman" w:hAnsi="Times New Roman" w:cs="Times New Roman"/>
                <w:b/>
                <w:kern w:val="2"/>
                <w:sz w:val="24"/>
                <w:szCs w:val="24"/>
                <w:u w:val="single"/>
              </w:rPr>
              <w:t>kiekio (apimties)</w:t>
            </w:r>
            <w:r w:rsidRPr="009C196B">
              <w:rPr>
                <w:rFonts w:ascii="Times New Roman" w:hAnsi="Times New Roman" w:cs="Times New Roman"/>
                <w:b/>
                <w:kern w:val="2"/>
                <w:sz w:val="24"/>
                <w:szCs w:val="24"/>
              </w:rPr>
              <w:t xml:space="preserve"> keitimo taisykles</w:t>
            </w:r>
          </w:p>
        </w:tc>
        <w:tc>
          <w:tcPr>
            <w:tcW w:w="6441" w:type="dxa"/>
          </w:tcPr>
          <w:p w14:paraId="58EE5DB3"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lastRenderedPageBreak/>
              <w:t>Netaikoma.</w:t>
            </w:r>
          </w:p>
        </w:tc>
      </w:tr>
      <w:tr w:rsidR="009C196B" w:rsidRPr="009C196B" w14:paraId="732DB342" w14:textId="77777777" w:rsidTr="00EE7BC7">
        <w:trPr>
          <w:trHeight w:val="300"/>
        </w:trPr>
        <w:tc>
          <w:tcPr>
            <w:tcW w:w="3094" w:type="dxa"/>
          </w:tcPr>
          <w:p w14:paraId="0D097629"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5.5. Atsiskaitymo su Tiekėju terminas ir tvarka</w:t>
            </w:r>
          </w:p>
          <w:p w14:paraId="3F06B732" w14:textId="77777777" w:rsidR="009C196B" w:rsidRPr="009C196B" w:rsidRDefault="009C196B" w:rsidP="009C196B">
            <w:pPr>
              <w:spacing w:after="0" w:line="240" w:lineRule="auto"/>
              <w:rPr>
                <w:rFonts w:ascii="Times New Roman" w:hAnsi="Times New Roman" w:cs="Times New Roman"/>
                <w:kern w:val="2"/>
                <w:sz w:val="24"/>
                <w:szCs w:val="24"/>
              </w:rPr>
            </w:pPr>
          </w:p>
        </w:tc>
        <w:tc>
          <w:tcPr>
            <w:tcW w:w="6441" w:type="dxa"/>
          </w:tcPr>
          <w:p w14:paraId="7FAECAC2"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Pirkėjas atsiskaito su Tiekėju ne vėliau kaip per 30 (trisdešimt) kalendorinių dienų nuo Sąskaitos ir Paslaugų perdavimo – priėmimo akto  gavimo dienos. </w:t>
            </w:r>
            <w:r w:rsidRPr="009C196B">
              <w:rPr>
                <w:rFonts w:ascii="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9C196B" w:rsidDel="004743A5">
              <w:rPr>
                <w:rFonts w:ascii="Times New Roman" w:hAnsi="Times New Roman" w:cs="Times New Roman"/>
                <w:sz w:val="24"/>
                <w:szCs w:val="24"/>
              </w:rPr>
              <w:t>suteikimo</w:t>
            </w:r>
            <w:r w:rsidRPr="009C196B">
              <w:rPr>
                <w:rFonts w:ascii="Times New Roman" w:hAnsi="Times New Roman" w:cs="Times New Roman"/>
                <w:sz w:val="24"/>
                <w:szCs w:val="24"/>
              </w:rPr>
              <w:t xml:space="preserve"> ir </w:t>
            </w:r>
            <w:r w:rsidRPr="009C196B" w:rsidDel="00966AFD">
              <w:rPr>
                <w:rFonts w:ascii="Times New Roman" w:hAnsi="Times New Roman" w:cs="Times New Roman"/>
                <w:sz w:val="24"/>
                <w:szCs w:val="24"/>
              </w:rPr>
              <w:t>Sąskaitos gavimo</w:t>
            </w:r>
            <w:r w:rsidRPr="009C196B">
              <w:rPr>
                <w:rFonts w:ascii="Times New Roman" w:hAnsi="Times New Roman" w:cs="Times New Roman"/>
                <w:sz w:val="24"/>
                <w:szCs w:val="24"/>
              </w:rPr>
              <w:t xml:space="preserve"> dienos.</w:t>
            </w:r>
          </w:p>
          <w:p w14:paraId="6FA56D42"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p>
          <w:p w14:paraId="385D75B0" w14:textId="77777777" w:rsidR="009C196B" w:rsidRPr="009C196B" w:rsidRDefault="009C196B" w:rsidP="009C196B">
            <w:pPr>
              <w:spacing w:after="0" w:line="240" w:lineRule="auto"/>
              <w:rPr>
                <w:rFonts w:ascii="Times New Roman" w:hAnsi="Times New Roman" w:cs="Times New Roman"/>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Apmokėjimo sąlygos</w:t>
            </w:r>
            <w:r w:rsidRPr="009C196B">
              <w:rPr>
                <w:rFonts w:ascii="Times New Roman" w:hAnsi="Times New Roman" w:cs="Times New Roman"/>
                <w:color w:val="4472C4"/>
                <w:kern w:val="2"/>
                <w:sz w:val="24"/>
                <w:szCs w:val="24"/>
                <w:shd w:val="clear" w:color="auto" w:fill="FFFFFF"/>
              </w:rPr>
              <w:t>:</w:t>
            </w:r>
            <w:r w:rsidRPr="009C196B">
              <w:rPr>
                <w:rFonts w:ascii="Times New Roman" w:hAnsi="Times New Roman" w:cs="Times New Roman"/>
                <w:color w:val="4F81BD" w:themeColor="accent1"/>
                <w:kern w:val="2"/>
                <w:sz w:val="24"/>
                <w:szCs w:val="24"/>
                <w:shd w:val="clear" w:color="auto" w:fill="FFFFFF"/>
              </w:rPr>
              <w:t xml:space="preserve"> </w:t>
            </w:r>
            <w:r w:rsidRPr="009C196B">
              <w:rPr>
                <w:rFonts w:ascii="Times New Roman" w:hAnsi="Times New Roman" w:cs="Times New Roman"/>
                <w:kern w:val="2"/>
                <w:sz w:val="24"/>
                <w:szCs w:val="24"/>
                <w:shd w:val="clear" w:color="auto" w:fill="FFFFFF"/>
              </w:rPr>
              <w:t>už įvykdytus Užsakymus mokama kartą per mėnesį.</w:t>
            </w:r>
          </w:p>
          <w:p w14:paraId="7478AC63"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p>
          <w:p w14:paraId="547A4ECB" w14:textId="77777777" w:rsidR="009C196B" w:rsidRPr="009C196B" w:rsidRDefault="009C196B" w:rsidP="009C196B">
            <w:pPr>
              <w:spacing w:after="0" w:line="240" w:lineRule="auto"/>
              <w:rPr>
                <w:rFonts w:ascii="Times New Roman" w:hAnsi="Times New Roman" w:cs="Times New Roman"/>
                <w:color w:val="4F81BD" w:themeColor="accent1"/>
                <w:kern w:val="2"/>
                <w:sz w:val="24"/>
                <w:szCs w:val="24"/>
                <w:shd w:val="clear" w:color="auto" w:fill="FFFFFF"/>
              </w:rPr>
            </w:pPr>
            <w:r w:rsidRPr="009C196B">
              <w:rPr>
                <w:rFonts w:ascii="Times New Roman" w:hAnsi="Times New Roman" w:cs="Times New Roman"/>
                <w:kern w:val="2"/>
                <w:sz w:val="24"/>
                <w:szCs w:val="24"/>
              </w:rPr>
              <w:t>Išrašomoje Sąskaitoje Tiekėjas turi nurodyti Pirkėjo Sutarčiai suteiktą numerį.</w:t>
            </w:r>
          </w:p>
        </w:tc>
      </w:tr>
      <w:tr w:rsidR="009C196B" w:rsidRPr="009C196B" w14:paraId="0E793559" w14:textId="77777777" w:rsidTr="00EE7BC7">
        <w:trPr>
          <w:trHeight w:val="300"/>
        </w:trPr>
        <w:tc>
          <w:tcPr>
            <w:tcW w:w="3094" w:type="dxa"/>
          </w:tcPr>
          <w:p w14:paraId="3B42F24C"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5.6. Avansas</w:t>
            </w:r>
          </w:p>
        </w:tc>
        <w:tc>
          <w:tcPr>
            <w:tcW w:w="6441" w:type="dxa"/>
          </w:tcPr>
          <w:p w14:paraId="12562940"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tc>
      </w:tr>
      <w:tr w:rsidR="009C196B" w:rsidRPr="009C196B" w14:paraId="517DF971" w14:textId="77777777" w:rsidTr="00EE7BC7">
        <w:trPr>
          <w:trHeight w:val="300"/>
        </w:trPr>
        <w:tc>
          <w:tcPr>
            <w:tcW w:w="3094" w:type="dxa"/>
          </w:tcPr>
          <w:p w14:paraId="5B005A8B"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5.7. Avanso užtikrinimas</w:t>
            </w:r>
          </w:p>
        </w:tc>
        <w:tc>
          <w:tcPr>
            <w:tcW w:w="6441" w:type="dxa"/>
          </w:tcPr>
          <w:p w14:paraId="379E5DB7"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kern w:val="2"/>
                <w:sz w:val="24"/>
                <w:szCs w:val="24"/>
              </w:rPr>
              <w:t xml:space="preserve">Netaikoma </w:t>
            </w:r>
          </w:p>
        </w:tc>
      </w:tr>
    </w:tbl>
    <w:p w14:paraId="68D73439" w14:textId="77777777" w:rsidR="009C196B" w:rsidRPr="009C196B" w:rsidRDefault="009C196B" w:rsidP="009C196B">
      <w:pPr>
        <w:spacing w:after="0" w:line="240" w:lineRule="auto"/>
        <w:rPr>
          <w:rFonts w:ascii="Times New Roman" w:hAnsi="Times New Roman" w:cs="Times New Roman"/>
          <w:sz w:val="24"/>
          <w:szCs w:val="24"/>
        </w:rPr>
      </w:pPr>
    </w:p>
    <w:p w14:paraId="22FB562F" w14:textId="77777777" w:rsidR="009C196B" w:rsidRPr="009C196B" w:rsidRDefault="009C196B" w:rsidP="009C196B">
      <w:pPr>
        <w:pStyle w:val="Antrat1"/>
        <w:jc w:val="center"/>
        <w:rPr>
          <w:b/>
          <w:bCs/>
          <w:szCs w:val="24"/>
        </w:rPr>
      </w:pPr>
      <w:r w:rsidRPr="009C196B">
        <w:rPr>
          <w:b/>
          <w:bCs/>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09680B3E" w14:textId="77777777" w:rsidTr="00EE7BC7">
        <w:trPr>
          <w:trHeight w:val="300"/>
        </w:trPr>
        <w:tc>
          <w:tcPr>
            <w:tcW w:w="3094" w:type="dxa"/>
          </w:tcPr>
          <w:p w14:paraId="1F261CFF"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6.1. Garantinis terminas</w:t>
            </w:r>
          </w:p>
        </w:tc>
        <w:tc>
          <w:tcPr>
            <w:tcW w:w="6441" w:type="dxa"/>
          </w:tcPr>
          <w:p w14:paraId="143326E6"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tc>
      </w:tr>
      <w:tr w:rsidR="009C196B" w:rsidRPr="009C196B" w14:paraId="531544E5" w14:textId="77777777" w:rsidTr="00EE7BC7">
        <w:trPr>
          <w:trHeight w:val="300"/>
        </w:trPr>
        <w:tc>
          <w:tcPr>
            <w:tcW w:w="3094" w:type="dxa"/>
          </w:tcPr>
          <w:p w14:paraId="7783FA26" w14:textId="77777777" w:rsidR="009C196B" w:rsidRPr="009C196B" w:rsidRDefault="009C196B" w:rsidP="009C196B">
            <w:pPr>
              <w:spacing w:after="0" w:line="240" w:lineRule="auto"/>
              <w:rPr>
                <w:rFonts w:ascii="Times New Roman" w:hAnsi="Times New Roman" w:cs="Times New Roman"/>
                <w:b/>
                <w:sz w:val="24"/>
                <w:szCs w:val="24"/>
              </w:rPr>
            </w:pPr>
            <w:r w:rsidRPr="009C196B">
              <w:rPr>
                <w:rFonts w:ascii="Times New Roman" w:hAnsi="Times New Roman" w:cs="Times New Roman"/>
                <w:b/>
                <w:sz w:val="24"/>
                <w:szCs w:val="24"/>
              </w:rPr>
              <w:t>6.2. Terminas Paslaugų trūkumams pašalinti</w:t>
            </w:r>
          </w:p>
        </w:tc>
        <w:tc>
          <w:tcPr>
            <w:tcW w:w="6441" w:type="dxa"/>
          </w:tcPr>
          <w:p w14:paraId="1D207F97"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Taikomas techninės specifikacijos 13.2 punktas.</w:t>
            </w:r>
          </w:p>
          <w:p w14:paraId="02CB7A08" w14:textId="77777777" w:rsidR="009C196B" w:rsidRPr="009C196B" w:rsidRDefault="009C196B" w:rsidP="009C196B">
            <w:pPr>
              <w:spacing w:after="0" w:line="240" w:lineRule="auto"/>
              <w:rPr>
                <w:rFonts w:ascii="Times New Roman" w:hAnsi="Times New Roman" w:cs="Times New Roman"/>
                <w:kern w:val="2"/>
                <w:sz w:val="24"/>
                <w:szCs w:val="24"/>
              </w:rPr>
            </w:pPr>
          </w:p>
        </w:tc>
      </w:tr>
      <w:tr w:rsidR="009C196B" w:rsidRPr="009C196B" w14:paraId="7CF71FA1" w14:textId="77777777" w:rsidTr="00EE7BC7">
        <w:trPr>
          <w:trHeight w:val="300"/>
        </w:trPr>
        <w:tc>
          <w:tcPr>
            <w:tcW w:w="3094" w:type="dxa"/>
          </w:tcPr>
          <w:p w14:paraId="7200E3AD" w14:textId="77777777" w:rsidR="009C196B" w:rsidRPr="009C196B" w:rsidRDefault="009C196B" w:rsidP="009C196B">
            <w:pPr>
              <w:spacing w:after="0" w:line="240" w:lineRule="auto"/>
              <w:rPr>
                <w:rFonts w:ascii="Times New Roman" w:hAnsi="Times New Roman" w:cs="Times New Roman"/>
                <w:b/>
                <w:sz w:val="24"/>
                <w:szCs w:val="24"/>
              </w:rPr>
            </w:pPr>
            <w:r w:rsidRPr="009C196B">
              <w:rPr>
                <w:rFonts w:ascii="Times New Roman" w:hAnsi="Times New Roman" w:cs="Times New Roman"/>
                <w:b/>
                <w:sz w:val="24"/>
                <w:szCs w:val="24"/>
              </w:rPr>
              <w:t>6.3. Kokybinių kriterijų įgyvendinimo ir tikrinimo tvarka</w:t>
            </w:r>
          </w:p>
        </w:tc>
        <w:tc>
          <w:tcPr>
            <w:tcW w:w="6441" w:type="dxa"/>
          </w:tcPr>
          <w:p w14:paraId="272B5691"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Netaikoma </w:t>
            </w:r>
          </w:p>
          <w:p w14:paraId="44A4AFC0" w14:textId="77777777" w:rsidR="009C196B" w:rsidRPr="009C196B" w:rsidRDefault="009C196B" w:rsidP="009C196B">
            <w:pPr>
              <w:spacing w:after="0" w:line="240" w:lineRule="auto"/>
              <w:rPr>
                <w:rFonts w:ascii="Times New Roman" w:hAnsi="Times New Roman" w:cs="Times New Roman"/>
                <w:kern w:val="2"/>
                <w:sz w:val="24"/>
                <w:szCs w:val="24"/>
              </w:rPr>
            </w:pPr>
          </w:p>
        </w:tc>
      </w:tr>
    </w:tbl>
    <w:p w14:paraId="2F855D40" w14:textId="77777777" w:rsidR="009C196B" w:rsidRPr="009C196B" w:rsidRDefault="009C196B" w:rsidP="009C196B">
      <w:pPr>
        <w:spacing w:after="0" w:line="240" w:lineRule="auto"/>
        <w:rPr>
          <w:rFonts w:ascii="Times New Roman" w:hAnsi="Times New Roman" w:cs="Times New Roman"/>
          <w:sz w:val="24"/>
          <w:szCs w:val="24"/>
        </w:rPr>
      </w:pPr>
    </w:p>
    <w:p w14:paraId="2A571A2C" w14:textId="77777777" w:rsidR="009C196B" w:rsidRPr="009C196B" w:rsidRDefault="009C196B" w:rsidP="009C196B">
      <w:pPr>
        <w:pStyle w:val="Antrat1"/>
        <w:jc w:val="center"/>
        <w:rPr>
          <w:b/>
          <w:bCs/>
          <w:szCs w:val="24"/>
        </w:rPr>
      </w:pPr>
      <w:r w:rsidRPr="009C196B">
        <w:rPr>
          <w:b/>
          <w:bCs/>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3D1026DB" w14:textId="77777777" w:rsidTr="00EE7BC7">
        <w:trPr>
          <w:trHeight w:val="300"/>
        </w:trPr>
        <w:tc>
          <w:tcPr>
            <w:tcW w:w="3094" w:type="dxa"/>
          </w:tcPr>
          <w:p w14:paraId="6A93CD1E"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7.1. Sutarties vykdymui pasitelkiami subtiekėjai ir (ar) specialistai</w:t>
            </w:r>
          </w:p>
          <w:p w14:paraId="4330EE83" w14:textId="77777777" w:rsidR="009C196B" w:rsidRPr="009C196B" w:rsidRDefault="009C196B" w:rsidP="009C196B">
            <w:pPr>
              <w:spacing w:after="0" w:line="240" w:lineRule="auto"/>
              <w:rPr>
                <w:rFonts w:ascii="Times New Roman" w:hAnsi="Times New Roman" w:cs="Times New Roman"/>
                <w:b/>
                <w:kern w:val="2"/>
                <w:sz w:val="24"/>
                <w:szCs w:val="24"/>
              </w:rPr>
            </w:pPr>
          </w:p>
        </w:tc>
        <w:tc>
          <w:tcPr>
            <w:tcW w:w="6441" w:type="dxa"/>
          </w:tcPr>
          <w:p w14:paraId="473ADFAC"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Sutarties vykdymui </w:t>
            </w:r>
            <w:r w:rsidRPr="009C196B">
              <w:rPr>
                <w:rFonts w:ascii="Times New Roman" w:hAnsi="Times New Roman" w:cs="Times New Roman"/>
                <w:color w:val="4F81BD" w:themeColor="accent1"/>
                <w:kern w:val="2"/>
                <w:sz w:val="24"/>
                <w:szCs w:val="24"/>
              </w:rPr>
              <w:t xml:space="preserve">subtiekėjai ir (ar) specialistai </w:t>
            </w:r>
            <w:r w:rsidRPr="009C196B">
              <w:rPr>
                <w:rFonts w:ascii="Times New Roman" w:hAnsi="Times New Roman" w:cs="Times New Roman"/>
                <w:kern w:val="2"/>
                <w:sz w:val="24"/>
                <w:szCs w:val="24"/>
              </w:rPr>
              <w:t>nepasitelkiami.</w:t>
            </w:r>
          </w:p>
          <w:p w14:paraId="38A39949" w14:textId="77777777" w:rsidR="009C196B" w:rsidRPr="009C196B" w:rsidRDefault="009C196B" w:rsidP="009C196B">
            <w:pPr>
              <w:spacing w:after="0" w:line="240" w:lineRule="auto"/>
              <w:rPr>
                <w:rFonts w:ascii="Times New Roman" w:hAnsi="Times New Roman" w:cs="Times New Roman"/>
                <w:kern w:val="2"/>
                <w:sz w:val="24"/>
                <w:szCs w:val="24"/>
              </w:rPr>
            </w:pPr>
          </w:p>
          <w:p w14:paraId="773C4A27" w14:textId="77777777" w:rsidR="009C196B" w:rsidRPr="009C196B" w:rsidRDefault="009C196B" w:rsidP="009C196B">
            <w:pPr>
              <w:spacing w:after="0" w:line="240" w:lineRule="auto"/>
              <w:rPr>
                <w:rFonts w:ascii="Times New Roman" w:hAnsi="Times New Roman" w:cs="Times New Roman"/>
                <w:color w:val="FF0000"/>
                <w:kern w:val="2"/>
                <w:sz w:val="24"/>
                <w:szCs w:val="24"/>
              </w:rPr>
            </w:pPr>
            <w:r w:rsidRPr="009C196B">
              <w:rPr>
                <w:rFonts w:ascii="Times New Roman" w:hAnsi="Times New Roman" w:cs="Times New Roman"/>
                <w:color w:val="FF0000"/>
                <w:kern w:val="2"/>
                <w:sz w:val="24"/>
                <w:szCs w:val="24"/>
              </w:rPr>
              <w:t>arba</w:t>
            </w:r>
          </w:p>
          <w:p w14:paraId="5EF5A2B1" w14:textId="77777777" w:rsidR="009C196B" w:rsidRPr="009C196B" w:rsidRDefault="009C196B" w:rsidP="009C196B">
            <w:pPr>
              <w:spacing w:after="0" w:line="240" w:lineRule="auto"/>
              <w:rPr>
                <w:rFonts w:ascii="Times New Roman" w:hAnsi="Times New Roman" w:cs="Times New Roman"/>
                <w:kern w:val="2"/>
                <w:sz w:val="24"/>
                <w:szCs w:val="24"/>
              </w:rPr>
            </w:pPr>
          </w:p>
          <w:p w14:paraId="106F4921"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Sutarčiai vykdyti pasitelkiami šie subtiekėjai: </w:t>
            </w:r>
            <w:r w:rsidRPr="009C196B">
              <w:rPr>
                <w:rFonts w:ascii="Times New Roman" w:hAnsi="Times New Roman" w:cs="Times New Roman"/>
                <w:color w:val="4F81BD" w:themeColor="accent1"/>
                <w:kern w:val="2"/>
                <w:sz w:val="24"/>
                <w:szCs w:val="24"/>
              </w:rPr>
              <w:t>(surašyti pasiūlyme nurodytus, subtiekėjus).</w:t>
            </w:r>
          </w:p>
          <w:p w14:paraId="18552EE3" w14:textId="77777777" w:rsidR="009C196B" w:rsidRPr="009C196B" w:rsidRDefault="009C196B" w:rsidP="009C196B">
            <w:pPr>
              <w:spacing w:after="0" w:line="240" w:lineRule="auto"/>
              <w:rPr>
                <w:rFonts w:ascii="Times New Roman" w:hAnsi="Times New Roman" w:cs="Times New Roman"/>
                <w:kern w:val="2"/>
                <w:sz w:val="24"/>
                <w:szCs w:val="24"/>
              </w:rPr>
            </w:pPr>
          </w:p>
          <w:p w14:paraId="16F48146"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Sutarčiai vykdyti pasitelkiami specialistai, kuriais Tiekėjas rėmėsi siekdamas atitikti kvalifikacijos reikalavimus: </w:t>
            </w:r>
            <w:r w:rsidRPr="009C196B">
              <w:rPr>
                <w:rFonts w:ascii="Times New Roman" w:hAnsi="Times New Roman" w:cs="Times New Roman"/>
                <w:color w:val="4F81BD" w:themeColor="accent1"/>
                <w:kern w:val="2"/>
                <w:sz w:val="24"/>
                <w:szCs w:val="24"/>
              </w:rPr>
              <w:t>(surašyti pasiūlyme nurodytus, specialistus)</w:t>
            </w:r>
            <w:r w:rsidRPr="009C196B">
              <w:rPr>
                <w:rFonts w:ascii="Times New Roman" w:hAnsi="Times New Roman" w:cs="Times New Roman"/>
                <w:i/>
                <w:kern w:val="2"/>
                <w:sz w:val="24"/>
                <w:szCs w:val="24"/>
              </w:rPr>
              <w:t>.</w:t>
            </w:r>
            <w:r w:rsidRPr="009C196B">
              <w:rPr>
                <w:rFonts w:ascii="Times New Roman" w:hAnsi="Times New Roman" w:cs="Times New Roman"/>
                <w:kern w:val="2"/>
                <w:sz w:val="24"/>
                <w:szCs w:val="24"/>
              </w:rPr>
              <w:t> </w:t>
            </w:r>
          </w:p>
        </w:tc>
      </w:tr>
    </w:tbl>
    <w:p w14:paraId="2FAF83E4" w14:textId="77777777" w:rsidR="009C196B" w:rsidRPr="009C196B" w:rsidRDefault="009C196B" w:rsidP="009C196B">
      <w:pPr>
        <w:spacing w:after="0" w:line="240" w:lineRule="auto"/>
        <w:rPr>
          <w:rFonts w:ascii="Times New Roman" w:hAnsi="Times New Roman" w:cs="Times New Roman"/>
          <w:sz w:val="24"/>
          <w:szCs w:val="24"/>
        </w:rPr>
      </w:pPr>
    </w:p>
    <w:p w14:paraId="7B637D9E" w14:textId="77777777" w:rsidR="009C196B" w:rsidRPr="009C196B" w:rsidRDefault="009C196B" w:rsidP="009C196B">
      <w:pPr>
        <w:pStyle w:val="Antrat1"/>
        <w:jc w:val="center"/>
        <w:rPr>
          <w:b/>
          <w:bCs/>
          <w:szCs w:val="24"/>
        </w:rPr>
      </w:pPr>
      <w:r w:rsidRPr="009C196B">
        <w:rPr>
          <w:b/>
          <w:bCs/>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584D872E" w14:textId="77777777" w:rsidTr="00EE7BC7">
        <w:trPr>
          <w:trHeight w:val="300"/>
        </w:trPr>
        <w:tc>
          <w:tcPr>
            <w:tcW w:w="3094" w:type="dxa"/>
          </w:tcPr>
          <w:p w14:paraId="32D714A7"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8.1. Prievolių pagal Sutartį įvykdymo užtikrinimas</w:t>
            </w:r>
          </w:p>
        </w:tc>
        <w:tc>
          <w:tcPr>
            <w:tcW w:w="6441" w:type="dxa"/>
          </w:tcPr>
          <w:p w14:paraId="0040270F"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Prievolių pagal Sutartį įvykdymas užtikrinamas:</w:t>
            </w:r>
          </w:p>
          <w:p w14:paraId="38271C81" w14:textId="77777777" w:rsidR="009C196B" w:rsidRPr="009C196B" w:rsidRDefault="009C196B" w:rsidP="009C196B">
            <w:pPr>
              <w:pStyle w:val="Sraopastraipa"/>
              <w:numPr>
                <w:ilvl w:val="0"/>
                <w:numId w:val="34"/>
              </w:numPr>
              <w:jc w:val="left"/>
              <w:rPr>
                <w:kern w:val="2"/>
                <w:szCs w:val="24"/>
              </w:rPr>
            </w:pPr>
            <w:r w:rsidRPr="009C196B">
              <w:rPr>
                <w:kern w:val="2"/>
                <w:szCs w:val="24"/>
              </w:rPr>
              <w:t>Sutartyje numatytomis netesybomis (delspinigiais, bauda).</w:t>
            </w:r>
          </w:p>
          <w:p w14:paraId="4F7D413A" w14:textId="77777777" w:rsidR="009C196B" w:rsidRPr="009C196B" w:rsidRDefault="009C196B" w:rsidP="009C196B">
            <w:pPr>
              <w:spacing w:after="0" w:line="240" w:lineRule="auto"/>
              <w:rPr>
                <w:rFonts w:ascii="Times New Roman" w:hAnsi="Times New Roman" w:cs="Times New Roman"/>
                <w:color w:val="FF0000"/>
                <w:kern w:val="2"/>
                <w:sz w:val="24"/>
                <w:szCs w:val="24"/>
              </w:rPr>
            </w:pPr>
          </w:p>
          <w:p w14:paraId="133C376C" w14:textId="77777777" w:rsidR="009C196B" w:rsidRPr="009C196B" w:rsidRDefault="009C196B" w:rsidP="009C196B">
            <w:pPr>
              <w:spacing w:after="0" w:line="240" w:lineRule="auto"/>
              <w:rPr>
                <w:rFonts w:ascii="Times New Roman" w:hAnsi="Times New Roman" w:cs="Times New Roman"/>
                <w:color w:val="000000"/>
                <w:sz w:val="24"/>
                <w:szCs w:val="24"/>
                <w:shd w:val="clear" w:color="auto" w:fill="FFFFFF"/>
              </w:rPr>
            </w:pPr>
            <w:r w:rsidRPr="009C196B">
              <w:rPr>
                <w:rFonts w:ascii="Times New Roman" w:hAnsi="Times New Roman" w:cs="Times New Roman"/>
                <w:color w:val="000000"/>
                <w:sz w:val="24"/>
                <w:szCs w:val="24"/>
                <w:shd w:val="clear" w:color="auto" w:fill="FFFFFF"/>
              </w:rPr>
              <w:t>Jeigu Paslaugų teikėjas Sutarties vykdymą užtikrina banko garantija ar draudimo bendrovės laidavimo draudimu, Sutarties įvykdymo užtikrinimo dokumentas turi būti parengtas pagal Pirkimo dokumentuose nustatytas sąlygas.</w:t>
            </w:r>
          </w:p>
          <w:p w14:paraId="0826EC8D" w14:textId="77777777" w:rsidR="009C196B" w:rsidRPr="009C196B" w:rsidRDefault="009C196B" w:rsidP="009C196B">
            <w:pPr>
              <w:spacing w:after="0" w:line="240" w:lineRule="auto"/>
              <w:rPr>
                <w:rFonts w:ascii="Times New Roman" w:hAnsi="Times New Roman" w:cs="Times New Roman"/>
                <w:color w:val="000000"/>
                <w:sz w:val="24"/>
                <w:szCs w:val="24"/>
                <w:shd w:val="clear" w:color="auto" w:fill="FFFFFF"/>
              </w:rPr>
            </w:pPr>
            <w:r w:rsidRPr="009C196B">
              <w:rPr>
                <w:rFonts w:ascii="Times New Roman" w:hAnsi="Times New Roman" w:cs="Times New Roman"/>
                <w:color w:val="000000"/>
                <w:sz w:val="24"/>
                <w:szCs w:val="24"/>
                <w:shd w:val="clear" w:color="auto" w:fill="FFFFFF"/>
              </w:rPr>
              <w:t xml:space="preserve">Jeigu Bendrųjų sąlygų 10 skyriuje yra nustatytos kitokios sąlygos, susiję su banko garantija ar draudimo bendrovės </w:t>
            </w:r>
            <w:r w:rsidRPr="009C196B">
              <w:rPr>
                <w:rFonts w:ascii="Times New Roman" w:hAnsi="Times New Roman" w:cs="Times New Roman"/>
                <w:color w:val="000000"/>
                <w:sz w:val="24"/>
                <w:szCs w:val="24"/>
                <w:shd w:val="clear" w:color="auto" w:fill="FFFFFF"/>
              </w:rPr>
              <w:lastRenderedPageBreak/>
              <w:t>laidavimo draudimu, taikomos Pirkimo dokumentuose nustatytos sąlygos.</w:t>
            </w:r>
          </w:p>
        </w:tc>
      </w:tr>
      <w:tr w:rsidR="009C196B" w:rsidRPr="009C196B" w14:paraId="5AF49DF9" w14:textId="77777777" w:rsidTr="00EE7BC7">
        <w:trPr>
          <w:trHeight w:val="300"/>
        </w:trPr>
        <w:tc>
          <w:tcPr>
            <w:tcW w:w="3094" w:type="dxa"/>
          </w:tcPr>
          <w:p w14:paraId="3147E520"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8.2 Sutarties įvykdymo užtikrinimo galiojimo terminas</w:t>
            </w:r>
          </w:p>
        </w:tc>
        <w:tc>
          <w:tcPr>
            <w:tcW w:w="6441" w:type="dxa"/>
          </w:tcPr>
          <w:p w14:paraId="2E2DC84E"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2D6A1D59" w14:textId="77777777" w:rsidR="009C196B" w:rsidRPr="009C196B" w:rsidRDefault="009C196B" w:rsidP="009C196B">
            <w:pPr>
              <w:spacing w:after="0" w:line="240" w:lineRule="auto"/>
              <w:rPr>
                <w:rFonts w:ascii="Times New Roman" w:hAnsi="Times New Roman" w:cs="Times New Roman"/>
                <w:kern w:val="2"/>
                <w:sz w:val="24"/>
                <w:szCs w:val="24"/>
              </w:rPr>
            </w:pPr>
          </w:p>
        </w:tc>
      </w:tr>
      <w:tr w:rsidR="009C196B" w:rsidRPr="009C196B" w14:paraId="4FAD8001" w14:textId="77777777" w:rsidTr="00EE7BC7">
        <w:trPr>
          <w:trHeight w:val="300"/>
        </w:trPr>
        <w:tc>
          <w:tcPr>
            <w:tcW w:w="3094" w:type="dxa"/>
          </w:tcPr>
          <w:p w14:paraId="755D2D99"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8.3. Sutarties įvykdymo užtikrinimo pateikimas</w:t>
            </w:r>
          </w:p>
        </w:tc>
        <w:tc>
          <w:tcPr>
            <w:tcW w:w="6441" w:type="dxa"/>
          </w:tcPr>
          <w:p w14:paraId="12AB461D" w14:textId="77777777" w:rsidR="009C196B" w:rsidRPr="009C196B" w:rsidRDefault="009C196B" w:rsidP="009C196B">
            <w:pPr>
              <w:spacing w:after="0" w:line="240" w:lineRule="auto"/>
              <w:rPr>
                <w:rFonts w:ascii="Times New Roman" w:hAnsi="Times New Roman" w:cs="Times New Roman"/>
                <w:sz w:val="24"/>
                <w:szCs w:val="24"/>
              </w:rPr>
            </w:pPr>
            <w:r w:rsidRPr="009C196B">
              <w:rPr>
                <w:rFonts w:ascii="Times New Roman" w:hAnsi="Times New Roman" w:cs="Times New Roman"/>
                <w:color w:val="000000"/>
                <w:kern w:val="2"/>
                <w:sz w:val="24"/>
                <w:szCs w:val="24"/>
                <w:shd w:val="clear" w:color="auto" w:fill="FFFFFF"/>
              </w:rPr>
              <w:t>Netaikoma.</w:t>
            </w:r>
          </w:p>
        </w:tc>
      </w:tr>
    </w:tbl>
    <w:p w14:paraId="4E148C6A" w14:textId="77777777" w:rsidR="009C196B" w:rsidRPr="009C196B" w:rsidRDefault="009C196B" w:rsidP="009C196B">
      <w:pPr>
        <w:spacing w:after="0" w:line="240" w:lineRule="auto"/>
        <w:rPr>
          <w:rFonts w:ascii="Times New Roman" w:hAnsi="Times New Roman" w:cs="Times New Roman"/>
          <w:sz w:val="24"/>
          <w:szCs w:val="24"/>
        </w:rPr>
      </w:pPr>
    </w:p>
    <w:p w14:paraId="055BA77C" w14:textId="77777777" w:rsidR="009C196B" w:rsidRPr="009C196B" w:rsidRDefault="009C196B" w:rsidP="009C196B">
      <w:pPr>
        <w:pStyle w:val="Antrat1"/>
        <w:jc w:val="center"/>
        <w:rPr>
          <w:b/>
          <w:bCs/>
          <w:szCs w:val="24"/>
        </w:rPr>
      </w:pPr>
      <w:r w:rsidRPr="009C196B">
        <w:rPr>
          <w:b/>
          <w:bCs/>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24F16EE6" w14:textId="77777777" w:rsidTr="00EE7BC7">
        <w:trPr>
          <w:trHeight w:val="300"/>
        </w:trPr>
        <w:tc>
          <w:tcPr>
            <w:tcW w:w="3094" w:type="dxa"/>
          </w:tcPr>
          <w:p w14:paraId="283505E2"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9.1. Pirkėjui taikomos netesybos už mokėjimų pagal Sutartį vėlavimą</w:t>
            </w:r>
          </w:p>
        </w:tc>
        <w:tc>
          <w:tcPr>
            <w:tcW w:w="6441" w:type="dxa"/>
          </w:tcPr>
          <w:p w14:paraId="152F6DAB" w14:textId="77777777" w:rsidR="009C196B" w:rsidRPr="009C196B" w:rsidRDefault="009C196B" w:rsidP="009C196B">
            <w:pPr>
              <w:spacing w:after="0" w:line="240" w:lineRule="auto"/>
              <w:rPr>
                <w:rFonts w:ascii="Times New Roman" w:hAnsi="Times New Roman" w:cs="Times New Roman"/>
                <w:color w:val="FF0000"/>
                <w:kern w:val="2"/>
                <w:sz w:val="24"/>
                <w:szCs w:val="24"/>
              </w:rPr>
            </w:pPr>
            <w:r w:rsidRPr="009C196B">
              <w:rPr>
                <w:rFonts w:ascii="Times New Roman" w:hAnsi="Times New Roman" w:cs="Times New Roman"/>
                <w:color w:val="000000"/>
                <w:kern w:val="2"/>
                <w:sz w:val="24"/>
                <w:szCs w:val="24"/>
              </w:rPr>
              <w:t>Jei Pirkėjas, gavęs tinkamai pateiktą ir užpildytą Sąskaitą, uždelsia atsiskaityti už tinkamai Tiekėjo suteiktas kokybiškas Paslaugas per Sutartyje nurodytą terminą, Tiekėjas nuo kitos nei nustatytas terminas</w:t>
            </w:r>
            <w:r w:rsidRPr="009C196B">
              <w:rPr>
                <w:rFonts w:ascii="Times New Roman" w:hAnsi="Times New Roman" w:cs="Times New Roman"/>
                <w:kern w:val="2"/>
                <w:sz w:val="24"/>
                <w:szCs w:val="24"/>
              </w:rPr>
              <w:t xml:space="preserve"> dienos skaičiuoja Pirkėjui 0,02 (dvi šimtosios) procento </w:t>
            </w:r>
            <w:r w:rsidRPr="009C196B">
              <w:rPr>
                <w:rFonts w:ascii="Times New Roman" w:hAnsi="Times New Roman" w:cs="Times New Roman"/>
                <w:color w:val="000000"/>
                <w:kern w:val="2"/>
                <w:sz w:val="24"/>
                <w:szCs w:val="24"/>
              </w:rPr>
              <w:t xml:space="preserve">dydžio delspinigius nuo neapmokėtos sumos be PVM už </w:t>
            </w:r>
            <w:r w:rsidRPr="009C196B">
              <w:rPr>
                <w:rFonts w:ascii="Times New Roman" w:hAnsi="Times New Roman" w:cs="Times New Roman"/>
                <w:kern w:val="2"/>
                <w:sz w:val="24"/>
                <w:szCs w:val="24"/>
              </w:rPr>
              <w:t>kiekvieną vėlavimo dieną.</w:t>
            </w:r>
          </w:p>
          <w:p w14:paraId="578F064C" w14:textId="77777777" w:rsidR="009C196B" w:rsidRPr="009C196B" w:rsidRDefault="009C196B" w:rsidP="009C196B">
            <w:pPr>
              <w:spacing w:after="0" w:line="240" w:lineRule="auto"/>
              <w:rPr>
                <w:rFonts w:ascii="Times New Roman" w:hAnsi="Times New Roman" w:cs="Times New Roman"/>
                <w:color w:val="000000"/>
                <w:kern w:val="2"/>
                <w:sz w:val="24"/>
                <w:szCs w:val="24"/>
              </w:rPr>
            </w:pPr>
          </w:p>
        </w:tc>
      </w:tr>
      <w:tr w:rsidR="009C196B" w:rsidRPr="009C196B" w14:paraId="194EE82B" w14:textId="77777777" w:rsidTr="00EE7BC7">
        <w:trPr>
          <w:trHeight w:val="300"/>
        </w:trPr>
        <w:tc>
          <w:tcPr>
            <w:tcW w:w="3094" w:type="dxa"/>
          </w:tcPr>
          <w:p w14:paraId="5D382680"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sz w:val="24"/>
                <w:szCs w:val="24"/>
              </w:rPr>
              <w:t>9.2. Tiekėjui taikomos netesybos</w:t>
            </w:r>
          </w:p>
        </w:tc>
        <w:tc>
          <w:tcPr>
            <w:tcW w:w="6441" w:type="dxa"/>
          </w:tcPr>
          <w:p w14:paraId="4E29D823" w14:textId="77777777" w:rsidR="009C196B" w:rsidRPr="009C196B" w:rsidRDefault="009C196B" w:rsidP="009C196B">
            <w:pPr>
              <w:spacing w:after="0" w:line="240" w:lineRule="auto"/>
              <w:rPr>
                <w:rFonts w:ascii="Times New Roman" w:hAnsi="Times New Roman" w:cs="Times New Roman"/>
                <w:color w:val="000000"/>
                <w:kern w:val="2"/>
                <w:sz w:val="24"/>
                <w:szCs w:val="24"/>
              </w:rPr>
            </w:pPr>
            <w:r w:rsidRPr="009C196B">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9C196B">
              <w:rPr>
                <w:rFonts w:ascii="Times New Roman" w:hAnsi="Times New Roman" w:cs="Times New Roman"/>
                <w:kern w:val="2"/>
                <w:sz w:val="24"/>
                <w:szCs w:val="24"/>
              </w:rPr>
              <w:t>skaičiuoja 0,02 (dvi šimtosios) procento</w:t>
            </w:r>
            <w:r w:rsidRPr="009C196B">
              <w:rPr>
                <w:rFonts w:ascii="Times New Roman" w:hAnsi="Times New Roman" w:cs="Times New Roman"/>
                <w:color w:val="4F81BD" w:themeColor="accent1"/>
                <w:kern w:val="2"/>
                <w:sz w:val="24"/>
                <w:szCs w:val="24"/>
              </w:rPr>
              <w:t xml:space="preserve"> </w:t>
            </w:r>
            <w:r w:rsidRPr="009C196B">
              <w:rPr>
                <w:rFonts w:ascii="Times New Roman" w:hAnsi="Times New Roman" w:cs="Times New Roman"/>
                <w:color w:val="000000"/>
                <w:kern w:val="2"/>
                <w:sz w:val="24"/>
                <w:szCs w:val="24"/>
              </w:rPr>
              <w:t xml:space="preserve">dydžio delspinigius už kiekvieną </w:t>
            </w:r>
            <w:r w:rsidRPr="009C196B">
              <w:rPr>
                <w:rFonts w:ascii="Times New Roman" w:hAnsi="Times New Roman" w:cs="Times New Roman"/>
                <w:kern w:val="2"/>
                <w:sz w:val="24"/>
                <w:szCs w:val="24"/>
              </w:rPr>
              <w:t xml:space="preserve">uždelstą dieną nuo </w:t>
            </w:r>
            <w:r w:rsidRPr="009C196B">
              <w:rPr>
                <w:rFonts w:ascii="Times New Roman" w:hAnsi="Times New Roman" w:cs="Times New Roman"/>
                <w:color w:val="000000"/>
                <w:kern w:val="2"/>
                <w:sz w:val="24"/>
                <w:szCs w:val="24"/>
              </w:rPr>
              <w:t>laiku nesuteiktų Paslaugų ar kitų sutartinių įsipareigojimų nevykdymo kainos be PVM.</w:t>
            </w:r>
          </w:p>
          <w:p w14:paraId="3655962D" w14:textId="77777777" w:rsidR="009C196B" w:rsidRPr="009C196B" w:rsidRDefault="009C196B" w:rsidP="009C196B">
            <w:pPr>
              <w:spacing w:after="0" w:line="240" w:lineRule="auto"/>
              <w:rPr>
                <w:rFonts w:ascii="Times New Roman" w:hAnsi="Times New Roman" w:cs="Times New Roman"/>
                <w:sz w:val="24"/>
                <w:szCs w:val="24"/>
              </w:rPr>
            </w:pPr>
            <w:r w:rsidRPr="009C196B">
              <w:rPr>
                <w:rFonts w:ascii="Times New Roman" w:hAnsi="Times New Roman" w:cs="Times New Roman"/>
                <w:color w:val="000000"/>
                <w:kern w:val="2"/>
                <w:sz w:val="24"/>
                <w:szCs w:val="24"/>
              </w:rPr>
              <w:t>9.2</w:t>
            </w:r>
            <w:r w:rsidRPr="009C196B">
              <w:rPr>
                <w:rFonts w:ascii="Times New Roman" w:hAnsi="Times New Roman" w:cs="Times New Roman"/>
                <w:color w:val="4F81BD" w:themeColor="accent1"/>
                <w:kern w:val="2"/>
                <w:sz w:val="24"/>
                <w:szCs w:val="24"/>
              </w:rPr>
              <w:t>.</w:t>
            </w:r>
            <w:r w:rsidRPr="009C196B">
              <w:rPr>
                <w:rFonts w:ascii="Times New Roman" w:hAnsi="Times New Roman" w:cs="Times New Roman"/>
                <w:kern w:val="2"/>
                <w:sz w:val="24"/>
                <w:szCs w:val="24"/>
              </w:rPr>
              <w:t>2</w:t>
            </w:r>
            <w:r w:rsidRPr="009C196B">
              <w:rPr>
                <w:rFonts w:ascii="Times New Roman" w:hAnsi="Times New Roman" w:cs="Times New Roman"/>
                <w:color w:val="4F81BD" w:themeColor="accent1"/>
                <w:kern w:val="2"/>
                <w:sz w:val="24"/>
                <w:szCs w:val="24"/>
              </w:rPr>
              <w:t xml:space="preserve">. </w:t>
            </w:r>
            <w:r w:rsidRPr="009C196B">
              <w:rPr>
                <w:rFonts w:ascii="Times New Roman" w:hAnsi="Times New Roman" w:cs="Times New Roman"/>
                <w:color w:val="000000"/>
                <w:kern w:val="2"/>
                <w:sz w:val="24"/>
                <w:szCs w:val="24"/>
              </w:rPr>
              <w:t xml:space="preserve">Tiekėjas privalo sumokėti Pirkėjui </w:t>
            </w:r>
            <w:r w:rsidRPr="009C196B">
              <w:rPr>
                <w:rFonts w:ascii="Times New Roman" w:hAnsi="Times New Roman" w:cs="Times New Roman"/>
                <w:kern w:val="2"/>
                <w:sz w:val="24"/>
                <w:szCs w:val="24"/>
              </w:rPr>
              <w:t>netesybas per 10 (dešimt) dienų nuo Pirkėjo pareikalavimo, Jeigu Tie</w:t>
            </w:r>
            <w:r w:rsidRPr="009C196B">
              <w:rPr>
                <w:rFonts w:ascii="Times New Roman" w:hAnsi="Times New Roman" w:cs="Times New Roman"/>
                <w:color w:val="000000"/>
                <w:kern w:val="2"/>
                <w:sz w:val="24"/>
                <w:szCs w:val="24"/>
              </w:rPr>
              <w:t xml:space="preserve">kėjas nesumoka netesybų, pirkėjas turi teisę išskaičiuoti netesybų sumas iš </w:t>
            </w:r>
            <w:r w:rsidRPr="009C196B">
              <w:rPr>
                <w:rFonts w:ascii="Times New Roman" w:hAnsi="Times New Roman" w:cs="Times New Roman"/>
                <w:sz w:val="24"/>
                <w:szCs w:val="24"/>
              </w:rPr>
              <w:t>Tiekėjui mokėtinos sumos.</w:t>
            </w:r>
          </w:p>
          <w:p w14:paraId="0C6EFF90" w14:textId="77777777" w:rsidR="009C196B" w:rsidRPr="009C196B" w:rsidRDefault="009C196B" w:rsidP="009C196B">
            <w:pPr>
              <w:spacing w:after="0" w:line="240" w:lineRule="auto"/>
              <w:rPr>
                <w:rFonts w:ascii="Times New Roman" w:hAnsi="Times New Roman" w:cs="Times New Roman"/>
                <w:bCs/>
                <w:kern w:val="2"/>
                <w:sz w:val="24"/>
                <w:szCs w:val="24"/>
              </w:rPr>
            </w:pPr>
            <w:r w:rsidRPr="009C196B">
              <w:rPr>
                <w:rFonts w:ascii="Times New Roman" w:hAnsi="Times New Roman" w:cs="Times New Roman"/>
                <w:bCs/>
                <w:kern w:val="2"/>
                <w:sz w:val="24"/>
                <w:szCs w:val="24"/>
              </w:rPr>
              <w:t>9.2.3 Šiame punkte nurodytos netesybos taikomos tik tuo atveju, jei Sutartyje nėra taikomos kitos šioje Sutartyje konkrečiai įvardintos netesybos už konkrečių sutartinių įsipareigojimų nevykdymą.</w:t>
            </w:r>
          </w:p>
        </w:tc>
      </w:tr>
      <w:tr w:rsidR="009C196B" w:rsidRPr="009C196B" w14:paraId="507BE8B2" w14:textId="77777777" w:rsidTr="00EE7BC7">
        <w:trPr>
          <w:trHeight w:val="300"/>
        </w:trPr>
        <w:tc>
          <w:tcPr>
            <w:tcW w:w="3094" w:type="dxa"/>
          </w:tcPr>
          <w:p w14:paraId="032D7D96"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03378D4E" w14:textId="77777777" w:rsidR="009C196B" w:rsidRPr="009C196B" w:rsidRDefault="009C196B" w:rsidP="009C196B">
            <w:pPr>
              <w:spacing w:after="0" w:line="240" w:lineRule="auto"/>
              <w:rPr>
                <w:rFonts w:ascii="Times New Roman" w:hAnsi="Times New Roman" w:cs="Times New Roman"/>
                <w:color w:val="000000"/>
                <w:sz w:val="24"/>
                <w:szCs w:val="24"/>
                <w:lang w:eastAsia="lt-LT"/>
              </w:rPr>
            </w:pPr>
            <w:r w:rsidRPr="009C196B">
              <w:rPr>
                <w:rFonts w:ascii="Times New Roman" w:hAnsi="Times New Roman" w:cs="Times New Roman"/>
                <w:color w:val="000000"/>
                <w:sz w:val="24"/>
                <w:szCs w:val="24"/>
              </w:rPr>
              <w:t xml:space="preserve">Nutraukus Sutartį dėl Tiekėjo padaryto esminio Sutarties pažeidimo, nustatyto Sutarties Specialiosiose sąlygose, arba Tiekėjui nepagrįstai nutraukus Sutarties vykdymą ne Sutartyje nustatyta tvarka Tiekėjas moka </w:t>
            </w:r>
            <w:r w:rsidRPr="009C196B">
              <w:rPr>
                <w:rFonts w:ascii="Times New Roman" w:hAnsi="Times New Roman" w:cs="Times New Roman"/>
                <w:sz w:val="24"/>
                <w:szCs w:val="24"/>
              </w:rPr>
              <w:t>Pirkėjui 5 procentų nuo Pradinės sutarties vertės dydžio baudą.</w:t>
            </w:r>
          </w:p>
          <w:p w14:paraId="0534AA74" w14:textId="77777777" w:rsidR="009C196B" w:rsidRPr="009C196B" w:rsidRDefault="009C196B" w:rsidP="009C196B">
            <w:pPr>
              <w:spacing w:after="0" w:line="240" w:lineRule="auto"/>
              <w:rPr>
                <w:rFonts w:ascii="Times New Roman" w:hAnsi="Times New Roman" w:cs="Times New Roman"/>
                <w:sz w:val="24"/>
                <w:szCs w:val="24"/>
              </w:rPr>
            </w:pPr>
          </w:p>
        </w:tc>
      </w:tr>
      <w:tr w:rsidR="009C196B" w:rsidRPr="009C196B" w14:paraId="500748F6" w14:textId="77777777" w:rsidTr="00EE7BC7">
        <w:trPr>
          <w:trHeight w:val="300"/>
        </w:trPr>
        <w:tc>
          <w:tcPr>
            <w:tcW w:w="3094" w:type="dxa"/>
          </w:tcPr>
          <w:p w14:paraId="3C9ACE98"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19F4665A"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color w:val="000000"/>
                <w:kern w:val="2"/>
                <w:sz w:val="24"/>
                <w:szCs w:val="24"/>
              </w:rPr>
              <w:t>Tiekėjas, pasitelkęs papildomus subtiekėjus, atsisakęs Sutartyje numatytų subtiekėjų, sukeitęs vietomis Sutartyje numatytus subtiekėjus, ir (ar) perdavęs didesnę (mažesnę) Paslaugų dalį, negu buvo nurodyta pasiūlyme, kitam Sutartyje numatytam subtiekėjui, ir apie tai neinformavęs Pirkėjo, t. y. nesilaikęs Bendrosiose sutarties sąlygose nurodytos subtiekėjų ir (ar) specialistų keitimo tvarkos, įsipareigoja sumokėti Pirkėjui 200,00 eurų dydžio baudą už nustatytą atvejį.</w:t>
            </w:r>
          </w:p>
        </w:tc>
      </w:tr>
      <w:tr w:rsidR="009C196B" w:rsidRPr="009C196B" w14:paraId="163AE9C2" w14:textId="77777777" w:rsidTr="00EE7BC7">
        <w:trPr>
          <w:trHeight w:val="300"/>
        </w:trPr>
        <w:tc>
          <w:tcPr>
            <w:tcW w:w="3094" w:type="dxa"/>
          </w:tcPr>
          <w:p w14:paraId="4286DD09"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9.5. Tiekėjui taikomos baudos dėl aplinkosauginių ir (arba) socialinių kriterijų nesilaikymo</w:t>
            </w:r>
          </w:p>
        </w:tc>
        <w:tc>
          <w:tcPr>
            <w:tcW w:w="6441" w:type="dxa"/>
          </w:tcPr>
          <w:p w14:paraId="4ADA69AD" w14:textId="77777777" w:rsidR="009C196B" w:rsidRPr="009C196B" w:rsidRDefault="009C196B" w:rsidP="009C196B">
            <w:pPr>
              <w:spacing w:after="0" w:line="240" w:lineRule="auto"/>
              <w:rPr>
                <w:rFonts w:ascii="Times New Roman" w:hAnsi="Times New Roman" w:cs="Times New Roman"/>
                <w:color w:val="000000"/>
                <w:kern w:val="2"/>
                <w:sz w:val="24"/>
                <w:szCs w:val="24"/>
              </w:rPr>
            </w:pPr>
            <w:r w:rsidRPr="009C196B">
              <w:rPr>
                <w:rFonts w:ascii="Times New Roman" w:hAnsi="Times New Roman" w:cs="Times New Roman"/>
                <w:color w:val="000000"/>
                <w:kern w:val="2"/>
                <w:sz w:val="24"/>
                <w:szCs w:val="24"/>
              </w:rPr>
              <w:t>Netaikoma</w:t>
            </w:r>
          </w:p>
          <w:p w14:paraId="3814EFA9" w14:textId="77777777" w:rsidR="009C196B" w:rsidRPr="009C196B" w:rsidRDefault="009C196B" w:rsidP="009C196B">
            <w:pPr>
              <w:spacing w:after="0" w:line="240" w:lineRule="auto"/>
              <w:rPr>
                <w:rFonts w:ascii="Times New Roman" w:hAnsi="Times New Roman" w:cs="Times New Roman"/>
                <w:color w:val="4472C4"/>
                <w:kern w:val="2"/>
                <w:sz w:val="24"/>
                <w:szCs w:val="24"/>
              </w:rPr>
            </w:pPr>
          </w:p>
        </w:tc>
      </w:tr>
      <w:tr w:rsidR="009C196B" w:rsidRPr="009C196B" w14:paraId="01892005" w14:textId="77777777" w:rsidTr="00EE7BC7">
        <w:trPr>
          <w:trHeight w:val="300"/>
        </w:trPr>
        <w:tc>
          <w:tcPr>
            <w:tcW w:w="3094" w:type="dxa"/>
          </w:tcPr>
          <w:p w14:paraId="6D267644"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9.6. Tiekėjui / Pirkėjui taikoma bauda dėl </w:t>
            </w:r>
            <w:r w:rsidRPr="009C196B">
              <w:rPr>
                <w:rFonts w:ascii="Times New Roman" w:hAnsi="Times New Roman" w:cs="Times New Roman"/>
                <w:b/>
                <w:kern w:val="2"/>
                <w:sz w:val="24"/>
                <w:szCs w:val="24"/>
              </w:rPr>
              <w:lastRenderedPageBreak/>
              <w:t>konfidencialumo reikalavimų nesilaikymo</w:t>
            </w:r>
          </w:p>
        </w:tc>
        <w:tc>
          <w:tcPr>
            <w:tcW w:w="6441" w:type="dxa"/>
          </w:tcPr>
          <w:p w14:paraId="7793F0C8"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lastRenderedPageBreak/>
              <w:t xml:space="preserve">Šalis, nepagrįstai atskleidusi kitos Šalies konfidencialią informaciją, privalo sumokėti kitai Šaliai 200,00 Eur dydžio </w:t>
            </w:r>
            <w:r w:rsidRPr="009C196B">
              <w:rPr>
                <w:rFonts w:ascii="Times New Roman" w:hAnsi="Times New Roman" w:cs="Times New Roman"/>
                <w:kern w:val="2"/>
                <w:sz w:val="24"/>
                <w:szCs w:val="24"/>
              </w:rPr>
              <w:lastRenderedPageBreak/>
              <w:t>baudą už nustatytą tokio pažeidimo atvejį, bet ne daugiau nei 2 kartus.</w:t>
            </w:r>
          </w:p>
        </w:tc>
      </w:tr>
      <w:tr w:rsidR="009C196B" w:rsidRPr="009C196B" w14:paraId="31214726" w14:textId="77777777" w:rsidTr="00EE7BC7">
        <w:trPr>
          <w:trHeight w:val="300"/>
        </w:trPr>
        <w:tc>
          <w:tcPr>
            <w:tcW w:w="3094" w:type="dxa"/>
          </w:tcPr>
          <w:p w14:paraId="049E20EF"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 xml:space="preserve">9.7. Tiekėjui taikomos netesybos dėl pirkimo dokumentuose nustatytų kokybinių kriterijų </w:t>
            </w:r>
            <w:proofErr w:type="spellStart"/>
            <w:r w:rsidRPr="009C196B">
              <w:rPr>
                <w:rFonts w:ascii="Times New Roman" w:hAnsi="Times New Roman" w:cs="Times New Roman"/>
                <w:b/>
                <w:kern w:val="2"/>
                <w:sz w:val="24"/>
                <w:szCs w:val="24"/>
              </w:rPr>
              <w:t>nepasiekimo</w:t>
            </w:r>
            <w:proofErr w:type="spellEnd"/>
            <w:r w:rsidRPr="009C196B">
              <w:rPr>
                <w:rFonts w:ascii="Times New Roman" w:hAnsi="Times New Roman" w:cs="Times New Roman"/>
                <w:b/>
                <w:kern w:val="2"/>
                <w:sz w:val="24"/>
                <w:szCs w:val="24"/>
              </w:rPr>
              <w:t xml:space="preserve"> Sutarties vykdymo metu</w:t>
            </w:r>
          </w:p>
        </w:tc>
        <w:tc>
          <w:tcPr>
            <w:tcW w:w="6441" w:type="dxa"/>
          </w:tcPr>
          <w:p w14:paraId="41621E62" w14:textId="77777777" w:rsidR="009C196B" w:rsidRPr="009C196B" w:rsidRDefault="009C196B" w:rsidP="009C196B">
            <w:pPr>
              <w:spacing w:after="0" w:line="240" w:lineRule="auto"/>
              <w:rPr>
                <w:rFonts w:ascii="Times New Roman" w:hAnsi="Times New Roman" w:cs="Times New Roman"/>
                <w:color w:val="4472C4"/>
                <w:kern w:val="2"/>
                <w:sz w:val="24"/>
                <w:szCs w:val="24"/>
              </w:rPr>
            </w:pPr>
            <w:r w:rsidRPr="009C196B">
              <w:rPr>
                <w:rFonts w:ascii="Times New Roman" w:hAnsi="Times New Roman" w:cs="Times New Roman"/>
                <w:sz w:val="24"/>
                <w:szCs w:val="24"/>
              </w:rPr>
              <w:t xml:space="preserve">Netaikoma. </w:t>
            </w:r>
          </w:p>
          <w:p w14:paraId="6C34655B" w14:textId="77777777" w:rsidR="009C196B" w:rsidRPr="009C196B" w:rsidRDefault="009C196B" w:rsidP="009C196B">
            <w:pPr>
              <w:spacing w:after="0" w:line="240" w:lineRule="auto"/>
              <w:rPr>
                <w:rFonts w:ascii="Times New Roman" w:hAnsi="Times New Roman" w:cs="Times New Roman"/>
                <w:color w:val="4472C4"/>
                <w:kern w:val="2"/>
                <w:sz w:val="24"/>
                <w:szCs w:val="24"/>
              </w:rPr>
            </w:pPr>
          </w:p>
        </w:tc>
      </w:tr>
      <w:tr w:rsidR="009C196B" w:rsidRPr="009C196B" w14:paraId="2BB6656D" w14:textId="77777777" w:rsidTr="00EE7BC7">
        <w:trPr>
          <w:trHeight w:val="1196"/>
        </w:trPr>
        <w:tc>
          <w:tcPr>
            <w:tcW w:w="3094" w:type="dxa"/>
            <w:tcBorders>
              <w:top w:val="single" w:sz="4" w:space="0" w:color="auto"/>
              <w:left w:val="single" w:sz="4" w:space="0" w:color="auto"/>
              <w:bottom w:val="single" w:sz="4" w:space="0" w:color="auto"/>
              <w:right w:val="single" w:sz="4" w:space="0" w:color="auto"/>
            </w:tcBorders>
          </w:tcPr>
          <w:p w14:paraId="64B356A4"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9.8. Tiekėjui taikomos netesybos dėl Sutarties įvykdymo užtikrinimo </w:t>
            </w:r>
            <w:r w:rsidRPr="009C196B">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F0FC99D" w14:textId="77777777" w:rsidR="009C196B" w:rsidRPr="009C196B" w:rsidRDefault="009C196B" w:rsidP="009C196B">
            <w:pPr>
              <w:spacing w:after="0" w:line="240" w:lineRule="auto"/>
              <w:rPr>
                <w:rFonts w:ascii="Times New Roman" w:hAnsi="Times New Roman" w:cs="Times New Roman"/>
                <w:color w:val="4472C4"/>
                <w:kern w:val="2"/>
                <w:sz w:val="24"/>
                <w:szCs w:val="24"/>
              </w:rPr>
            </w:pPr>
            <w:r w:rsidRPr="009C196B">
              <w:rPr>
                <w:rFonts w:ascii="Times New Roman" w:hAnsi="Times New Roman" w:cs="Times New Roman"/>
                <w:color w:val="000000"/>
                <w:kern w:val="2"/>
                <w:sz w:val="24"/>
                <w:szCs w:val="24"/>
              </w:rPr>
              <w:t>Netaikoma.</w:t>
            </w:r>
          </w:p>
        </w:tc>
      </w:tr>
      <w:tr w:rsidR="009C196B" w:rsidRPr="009C196B" w14:paraId="37758E5C" w14:textId="77777777" w:rsidTr="00EE7BC7">
        <w:trPr>
          <w:trHeight w:val="300"/>
        </w:trPr>
        <w:tc>
          <w:tcPr>
            <w:tcW w:w="3094" w:type="dxa"/>
          </w:tcPr>
          <w:p w14:paraId="0F5DD4D3"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DBA6E68" w14:textId="77777777" w:rsidR="009C196B" w:rsidRPr="009C196B" w:rsidRDefault="009C196B" w:rsidP="009C196B">
            <w:pPr>
              <w:spacing w:after="0" w:line="240" w:lineRule="auto"/>
              <w:rPr>
                <w:rFonts w:ascii="Times New Roman" w:hAnsi="Times New Roman" w:cs="Times New Roman"/>
                <w:sz w:val="24"/>
                <w:szCs w:val="24"/>
              </w:rPr>
            </w:pPr>
            <w:r w:rsidRPr="009C196B">
              <w:rPr>
                <w:rFonts w:ascii="Times New Roman" w:hAnsi="Times New Roman" w:cs="Times New Roman"/>
                <w:sz w:val="24"/>
                <w:szCs w:val="24"/>
              </w:rPr>
              <w:t>Pažeidus reikalavimą dėl Pirkėjo simbolių, pavadinimo ir ženklo reklamoje, rinkodaroje, taip pat naudotis Pirkėjo sukurtais intelektiniais veiklos rezultatais, Tiekėjui taikoma 1 (vieno) procento bauda nuo Pradinės Sutarties vertės.</w:t>
            </w:r>
          </w:p>
          <w:p w14:paraId="142A57C3" w14:textId="77777777" w:rsidR="009C196B" w:rsidRPr="009C196B" w:rsidRDefault="009C196B" w:rsidP="009C196B">
            <w:pPr>
              <w:spacing w:after="0" w:line="240" w:lineRule="auto"/>
              <w:rPr>
                <w:rFonts w:ascii="Times New Roman" w:hAnsi="Times New Roman" w:cs="Times New Roman"/>
                <w:i/>
                <w:color w:val="4472C4"/>
                <w:kern w:val="2"/>
                <w:sz w:val="24"/>
                <w:szCs w:val="24"/>
              </w:rPr>
            </w:pPr>
          </w:p>
        </w:tc>
      </w:tr>
      <w:tr w:rsidR="009C196B" w:rsidRPr="009C196B" w14:paraId="46F89B3E" w14:textId="77777777" w:rsidTr="00EE7BC7">
        <w:trPr>
          <w:trHeight w:val="300"/>
        </w:trPr>
        <w:tc>
          <w:tcPr>
            <w:tcW w:w="3094" w:type="dxa"/>
          </w:tcPr>
          <w:p w14:paraId="33E333F1" w14:textId="77777777" w:rsidR="009C196B" w:rsidRPr="009C196B" w:rsidRDefault="009C196B" w:rsidP="009C196B">
            <w:pPr>
              <w:spacing w:after="0" w:line="240" w:lineRule="auto"/>
              <w:rPr>
                <w:rFonts w:ascii="Times New Roman" w:hAnsi="Times New Roman" w:cs="Times New Roman"/>
                <w:b/>
                <w:kern w:val="2"/>
                <w:sz w:val="24"/>
                <w:szCs w:val="24"/>
                <w:lang w:val="en-US"/>
              </w:rPr>
            </w:pPr>
            <w:r w:rsidRPr="009C196B">
              <w:rPr>
                <w:rFonts w:ascii="Times New Roman" w:hAnsi="Times New Roman" w:cs="Times New Roman"/>
                <w:b/>
                <w:kern w:val="2"/>
                <w:sz w:val="24"/>
                <w:szCs w:val="24"/>
                <w:lang w:val="en-US"/>
              </w:rPr>
              <w:t xml:space="preserve">9.10. </w:t>
            </w:r>
            <w:r w:rsidRPr="009C196B">
              <w:rPr>
                <w:rFonts w:ascii="Times New Roman" w:hAnsi="Times New Roman" w:cs="Times New Roman"/>
                <w:b/>
                <w:kern w:val="2"/>
                <w:sz w:val="24"/>
                <w:szCs w:val="24"/>
              </w:rPr>
              <w:t>Kitos netesybos</w:t>
            </w:r>
          </w:p>
        </w:tc>
        <w:tc>
          <w:tcPr>
            <w:tcW w:w="6441" w:type="dxa"/>
          </w:tcPr>
          <w:p w14:paraId="2E4C7A32"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tc>
      </w:tr>
    </w:tbl>
    <w:p w14:paraId="4A687383" w14:textId="77777777" w:rsidR="009C196B" w:rsidRPr="009C196B" w:rsidRDefault="009C196B" w:rsidP="009C196B">
      <w:pPr>
        <w:spacing w:after="0" w:line="240" w:lineRule="auto"/>
        <w:rPr>
          <w:rFonts w:ascii="Times New Roman" w:hAnsi="Times New Roman" w:cs="Times New Roman"/>
          <w:sz w:val="24"/>
          <w:szCs w:val="24"/>
        </w:rPr>
      </w:pPr>
    </w:p>
    <w:p w14:paraId="24244833" w14:textId="77777777" w:rsidR="009C196B" w:rsidRPr="009C196B" w:rsidRDefault="009C196B" w:rsidP="009C196B">
      <w:pPr>
        <w:pStyle w:val="Antrat1"/>
        <w:jc w:val="center"/>
        <w:rPr>
          <w:b/>
          <w:bCs/>
          <w:szCs w:val="24"/>
        </w:rPr>
      </w:pPr>
      <w:r w:rsidRPr="009C196B">
        <w:rPr>
          <w:b/>
          <w:bCs/>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0BC993EB" w14:textId="77777777" w:rsidTr="00EE7BC7">
        <w:trPr>
          <w:trHeight w:val="300"/>
        </w:trPr>
        <w:tc>
          <w:tcPr>
            <w:tcW w:w="3094" w:type="dxa"/>
          </w:tcPr>
          <w:p w14:paraId="1EF29DAD" w14:textId="77777777" w:rsidR="009C196B" w:rsidRPr="009C196B" w:rsidRDefault="009C196B" w:rsidP="009C196B">
            <w:pPr>
              <w:spacing w:after="0" w:line="240" w:lineRule="auto"/>
              <w:rPr>
                <w:rFonts w:ascii="Times New Roman" w:hAnsi="Times New Roman" w:cs="Times New Roman"/>
                <w:b/>
                <w:kern w:val="2"/>
                <w:sz w:val="24"/>
                <w:szCs w:val="24"/>
                <w:lang w:val="en-US"/>
              </w:rPr>
            </w:pPr>
            <w:r w:rsidRPr="009C196B">
              <w:rPr>
                <w:rFonts w:ascii="Times New Roman" w:hAnsi="Times New Roman" w:cs="Times New Roman"/>
                <w:b/>
                <w:kern w:val="2"/>
                <w:sz w:val="24"/>
                <w:szCs w:val="24"/>
                <w:lang w:val="en-US"/>
              </w:rPr>
              <w:t xml:space="preserve">10.1. </w:t>
            </w:r>
            <w:r w:rsidRPr="009C196B">
              <w:rPr>
                <w:rFonts w:ascii="Times New Roman" w:hAnsi="Times New Roman" w:cs="Times New Roman"/>
                <w:b/>
                <w:kern w:val="2"/>
                <w:sz w:val="24"/>
                <w:szCs w:val="24"/>
              </w:rPr>
              <w:t>Esminės Sutarties sąlygos</w:t>
            </w:r>
          </w:p>
        </w:tc>
        <w:tc>
          <w:tcPr>
            <w:tcW w:w="6441" w:type="dxa"/>
          </w:tcPr>
          <w:p w14:paraId="5C97C4D2"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10.1.1. Jei Paslaugų teikėjas dėl bankroto nebeteikia Pirkėjui Paslaugų, Pirkėjas įgyja teisę neatlygintinai disponuoti Ligoninės informacine sistema savo nuožiūra.</w:t>
            </w:r>
          </w:p>
          <w:p w14:paraId="4566975D"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10.1.2. Pasibaigus sutarties galiojimui ar nutraukus ją ankščiau termino, Tiekėjas įsipareigoja Pirkėjo duomenis, esančius Pirkėjo programoje savo sąskaita ir saugiai perkelti į Pirkėjo nurodytą laikmeną ir, jei yra galimybė, į turimą programą.</w:t>
            </w:r>
          </w:p>
        </w:tc>
      </w:tr>
    </w:tbl>
    <w:p w14:paraId="4F3C5CA3" w14:textId="77777777" w:rsidR="009C196B" w:rsidRPr="009C196B" w:rsidRDefault="009C196B" w:rsidP="009C196B">
      <w:pPr>
        <w:spacing w:after="0" w:line="240" w:lineRule="auto"/>
        <w:rPr>
          <w:rFonts w:ascii="Times New Roman" w:hAnsi="Times New Roman" w:cs="Times New Roman"/>
          <w:sz w:val="24"/>
          <w:szCs w:val="24"/>
        </w:rPr>
      </w:pPr>
    </w:p>
    <w:p w14:paraId="59BAB0E1" w14:textId="77777777" w:rsidR="009C196B" w:rsidRPr="009C196B" w:rsidRDefault="009C196B" w:rsidP="009C196B">
      <w:pPr>
        <w:pStyle w:val="Antrat1"/>
        <w:jc w:val="center"/>
        <w:rPr>
          <w:b/>
          <w:bCs/>
          <w:szCs w:val="24"/>
        </w:rPr>
      </w:pPr>
      <w:r w:rsidRPr="009C196B">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196B" w:rsidRPr="009C196B" w14:paraId="4BBC8A2C" w14:textId="77777777" w:rsidTr="00EE7BC7">
        <w:trPr>
          <w:trHeight w:val="300"/>
        </w:trPr>
        <w:tc>
          <w:tcPr>
            <w:tcW w:w="3094" w:type="dxa"/>
          </w:tcPr>
          <w:p w14:paraId="6A209582"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sz w:val="24"/>
                <w:szCs w:val="24"/>
              </w:rPr>
              <w:t>11.1. Sutarties sudarymas ir įsigaliojimas</w:t>
            </w:r>
          </w:p>
        </w:tc>
        <w:tc>
          <w:tcPr>
            <w:tcW w:w="6441" w:type="dxa"/>
          </w:tcPr>
          <w:p w14:paraId="7F147A09"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Ši Sutartis laikoma sudaryta ir įsigalioja nuo Sutarties pasirašymo dienos (paskutinės Šalies pasirašymo dieną).</w:t>
            </w:r>
            <w:r w:rsidRPr="009C196B" w:rsidDel="00D25380">
              <w:rPr>
                <w:rFonts w:ascii="Times New Roman" w:hAnsi="Times New Roman" w:cs="Times New Roman"/>
                <w:kern w:val="2"/>
                <w:sz w:val="24"/>
                <w:szCs w:val="24"/>
              </w:rPr>
              <w:t xml:space="preserve"> </w:t>
            </w:r>
          </w:p>
          <w:p w14:paraId="4F9A94FE" w14:textId="77777777" w:rsidR="009C196B" w:rsidRPr="009C196B" w:rsidRDefault="009C196B" w:rsidP="009C196B">
            <w:pPr>
              <w:spacing w:after="0" w:line="240" w:lineRule="auto"/>
              <w:rPr>
                <w:rFonts w:ascii="Times New Roman" w:hAnsi="Times New Roman" w:cs="Times New Roman"/>
                <w:color w:val="000000"/>
                <w:kern w:val="2"/>
                <w:sz w:val="24"/>
                <w:szCs w:val="24"/>
              </w:rPr>
            </w:pPr>
            <w:r w:rsidRPr="009C196B">
              <w:rPr>
                <w:rFonts w:ascii="Times New Roman" w:hAnsi="Times New Roman" w:cs="Times New Roman"/>
                <w:kern w:val="2"/>
                <w:sz w:val="24"/>
                <w:szCs w:val="24"/>
              </w:rPr>
              <w:t xml:space="preserve">Sutartis galioja iki visiško prievolių įvykdymo </w:t>
            </w:r>
            <w:r w:rsidRPr="009C196B">
              <w:rPr>
                <w:rFonts w:ascii="Times New Roman" w:hAnsi="Times New Roman" w:cs="Times New Roman"/>
                <w:color w:val="000000"/>
                <w:kern w:val="2"/>
                <w:sz w:val="24"/>
                <w:szCs w:val="24"/>
              </w:rPr>
              <w:t xml:space="preserve">arba Sutarties nutraukimo. </w:t>
            </w:r>
          </w:p>
          <w:p w14:paraId="7852B980" w14:textId="77777777" w:rsidR="009C196B" w:rsidRPr="009C196B" w:rsidRDefault="009C196B" w:rsidP="009C196B">
            <w:pPr>
              <w:spacing w:after="0" w:line="240" w:lineRule="auto"/>
              <w:rPr>
                <w:rFonts w:ascii="Times New Roman" w:hAnsi="Times New Roman" w:cs="Times New Roman"/>
                <w:color w:val="000000"/>
                <w:kern w:val="2"/>
                <w:sz w:val="24"/>
                <w:szCs w:val="24"/>
              </w:rPr>
            </w:pPr>
            <w:r w:rsidRPr="009C196B">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9C196B" w:rsidDel="00D20624">
              <w:rPr>
                <w:rFonts w:ascii="Times New Roman" w:hAnsi="Times New Roman" w:cs="Times New Roman"/>
                <w:color w:val="000000"/>
                <w:kern w:val="2"/>
                <w:sz w:val="24"/>
                <w:szCs w:val="24"/>
              </w:rPr>
              <w:t xml:space="preserve">  </w:t>
            </w:r>
          </w:p>
          <w:p w14:paraId="18A34C8D" w14:textId="77777777" w:rsidR="009C196B" w:rsidRPr="009C196B" w:rsidRDefault="009C196B" w:rsidP="009C196B">
            <w:pPr>
              <w:spacing w:after="0" w:line="240" w:lineRule="auto"/>
              <w:rPr>
                <w:rFonts w:ascii="Times New Roman" w:hAnsi="Times New Roman" w:cs="Times New Roman"/>
                <w:color w:val="4472C4"/>
                <w:kern w:val="2"/>
                <w:sz w:val="24"/>
                <w:szCs w:val="24"/>
              </w:rPr>
            </w:pPr>
          </w:p>
        </w:tc>
      </w:tr>
      <w:tr w:rsidR="009C196B" w:rsidRPr="009C196B" w14:paraId="4C025F4B" w14:textId="77777777" w:rsidTr="00EE7BC7">
        <w:trPr>
          <w:trHeight w:val="300"/>
        </w:trPr>
        <w:tc>
          <w:tcPr>
            <w:tcW w:w="3094" w:type="dxa"/>
          </w:tcPr>
          <w:p w14:paraId="1B0DA8BB"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11.2. Sutarties galiojimo termino pratęsimas</w:t>
            </w:r>
          </w:p>
        </w:tc>
        <w:tc>
          <w:tcPr>
            <w:tcW w:w="6441" w:type="dxa"/>
          </w:tcPr>
          <w:p w14:paraId="760ED33D"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31CACC0A" w14:textId="77777777" w:rsidR="009C196B" w:rsidRPr="009C196B" w:rsidRDefault="009C196B" w:rsidP="009C196B">
            <w:pPr>
              <w:spacing w:after="0" w:line="240" w:lineRule="auto"/>
              <w:rPr>
                <w:rFonts w:ascii="Times New Roman" w:hAnsi="Times New Roman" w:cs="Times New Roman"/>
                <w:kern w:val="2"/>
                <w:sz w:val="24"/>
                <w:szCs w:val="24"/>
              </w:rPr>
            </w:pPr>
          </w:p>
        </w:tc>
      </w:tr>
    </w:tbl>
    <w:p w14:paraId="120E9AEA" w14:textId="77777777" w:rsidR="009C196B" w:rsidRPr="009C196B" w:rsidRDefault="009C196B" w:rsidP="009C196B">
      <w:pPr>
        <w:spacing w:after="0" w:line="240" w:lineRule="auto"/>
        <w:rPr>
          <w:rFonts w:ascii="Times New Roman" w:hAnsi="Times New Roman" w:cs="Times New Roman"/>
          <w:sz w:val="24"/>
          <w:szCs w:val="24"/>
        </w:rPr>
      </w:pPr>
    </w:p>
    <w:p w14:paraId="5559AE3E" w14:textId="77777777" w:rsidR="009C196B" w:rsidRPr="009C196B" w:rsidRDefault="009C196B" w:rsidP="009C196B">
      <w:pPr>
        <w:pStyle w:val="Antrat1"/>
        <w:jc w:val="center"/>
        <w:rPr>
          <w:b/>
          <w:bCs/>
          <w:szCs w:val="24"/>
        </w:rPr>
      </w:pPr>
      <w:r w:rsidRPr="009C196B">
        <w:rPr>
          <w:b/>
          <w:bCs/>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C196B" w:rsidRPr="009C196B" w14:paraId="24A85992" w14:textId="77777777" w:rsidTr="00EE7BC7">
        <w:trPr>
          <w:trHeight w:val="300"/>
        </w:trPr>
        <w:tc>
          <w:tcPr>
            <w:tcW w:w="3058" w:type="dxa"/>
            <w:tcBorders>
              <w:top w:val="single" w:sz="4" w:space="0" w:color="auto"/>
              <w:left w:val="single" w:sz="4" w:space="0" w:color="auto"/>
              <w:bottom w:val="single" w:sz="4" w:space="0" w:color="auto"/>
              <w:right w:val="single" w:sz="4" w:space="0" w:color="auto"/>
            </w:tcBorders>
          </w:tcPr>
          <w:p w14:paraId="6C7E52F1"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12.1. Sutarties nutraukimo pagrindai</w:t>
            </w:r>
          </w:p>
          <w:p w14:paraId="4540E043" w14:textId="77777777" w:rsidR="009C196B" w:rsidRPr="009C196B" w:rsidRDefault="009C196B" w:rsidP="009C196B">
            <w:pPr>
              <w:spacing w:after="0" w:line="240" w:lineRule="auto"/>
              <w:rPr>
                <w:rFonts w:ascii="Times New Roman" w:hAnsi="Times New Roman" w:cs="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64E835CA"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14:paraId="3B648337"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12.1.1. Pirkėjas turi teisę vienašališkai nutraukti Sutartį, nepaisydamas to, kad Tiekėjas jau pradėjo ją vykdyti, įspėjęs </w:t>
            </w:r>
            <w:r w:rsidRPr="009C196B">
              <w:rPr>
                <w:rFonts w:ascii="Times New Roman" w:hAnsi="Times New Roman" w:cs="Times New Roman"/>
                <w:kern w:val="2"/>
                <w:sz w:val="24"/>
                <w:szCs w:val="24"/>
              </w:rPr>
              <w:lastRenderedPageBreak/>
              <w:t>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1A0A9FFD"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12.1.2. Pirkėjas turi teisę vienašališkai nutraukti Sutartį, kai Tiekėjo mokėtinų pagal šią Sutartį netesybų suma viršija 20 (dvidešimt) procentų nuo Sutarties kainos.</w:t>
            </w:r>
          </w:p>
        </w:tc>
      </w:tr>
      <w:tr w:rsidR="009C196B" w:rsidRPr="009C196B" w14:paraId="3C73AC01" w14:textId="77777777" w:rsidTr="00EE7BC7">
        <w:trPr>
          <w:trHeight w:val="300"/>
        </w:trPr>
        <w:tc>
          <w:tcPr>
            <w:tcW w:w="3058" w:type="dxa"/>
            <w:tcBorders>
              <w:top w:val="single" w:sz="4" w:space="0" w:color="auto"/>
              <w:left w:val="single" w:sz="4" w:space="0" w:color="auto"/>
              <w:bottom w:val="single" w:sz="4" w:space="0" w:color="auto"/>
              <w:right w:val="single" w:sz="4" w:space="0" w:color="auto"/>
            </w:tcBorders>
          </w:tcPr>
          <w:p w14:paraId="6980F367"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 xml:space="preserve">12.2. Esminiai Sutarties </w:t>
            </w:r>
            <w:r w:rsidRPr="009C196B">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1306AD8F"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12.2.1. jeigu Tiekėjas nevykdo prisiimtų įsipareigojimų už Sutartyje nustatytą kainą / įkainius;</w:t>
            </w:r>
          </w:p>
          <w:p w14:paraId="023CF316" w14:textId="77777777" w:rsidR="009C196B" w:rsidRPr="009C196B" w:rsidRDefault="009C196B" w:rsidP="009C196B">
            <w:pPr>
              <w:spacing w:after="0" w:line="240" w:lineRule="auto"/>
              <w:rPr>
                <w:rFonts w:ascii="Times New Roman" w:eastAsia="Arial" w:hAnsi="Times New Roman" w:cs="Times New Roman"/>
                <w:kern w:val="2"/>
                <w:sz w:val="24"/>
                <w:szCs w:val="24"/>
                <w:lang w:val="lt"/>
              </w:rPr>
            </w:pPr>
            <w:r w:rsidRPr="009C196B">
              <w:rPr>
                <w:rFonts w:ascii="Times New Roman" w:eastAsia="Arial" w:hAnsi="Times New Roman" w:cs="Times New Roman"/>
                <w:kern w:val="2"/>
                <w:sz w:val="24"/>
                <w:szCs w:val="24"/>
                <w:lang w:val="lt"/>
              </w:rPr>
              <w:t>12.2.2. jeigu Tiekėjas nesilaiko Sutartyje nustatytų Paslaugų teikimo terminų 2 (du) kartus iš eilės arba vėluoja suteikti Paslaugas daugiau nei (įrašyti terminą) nuo Sutartyje nustatyto Paslaugų suteikimo termino;</w:t>
            </w:r>
          </w:p>
          <w:p w14:paraId="774645F1" w14:textId="77777777" w:rsidR="009C196B" w:rsidRPr="009C196B" w:rsidRDefault="009C196B" w:rsidP="009C196B">
            <w:pP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
              </w:rPr>
            </w:pPr>
            <w:r w:rsidRPr="009C196B">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5DF61C2C" w14:textId="77777777" w:rsidR="009C196B" w:rsidRPr="009C196B" w:rsidRDefault="009C196B" w:rsidP="009C196B">
            <w:pP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
              </w:rPr>
            </w:pPr>
            <w:r w:rsidRPr="009C196B">
              <w:rPr>
                <w:rFonts w:ascii="Times New Roman" w:eastAsia="Arial" w:hAnsi="Times New Roman" w:cs="Times New Roman"/>
                <w:kern w:val="2"/>
                <w:sz w:val="24"/>
                <w:szCs w:val="24"/>
                <w:lang w:val="lt"/>
              </w:rPr>
              <w:t>12.2.5. Tiekėjas pažeidžia Paslaugų suteikimo terminus ir dėl Paslaugų suteikimo vėlavimo Paslaugos tampa nebereikalingos;</w:t>
            </w:r>
          </w:p>
          <w:p w14:paraId="45A3AADC" w14:textId="77777777" w:rsidR="009C196B" w:rsidRPr="009C196B" w:rsidRDefault="009C196B" w:rsidP="009C196B">
            <w:pP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
              </w:rPr>
            </w:pPr>
            <w:r w:rsidRPr="009C196B">
              <w:rPr>
                <w:rFonts w:ascii="Times New Roman" w:eastAsia="Arial" w:hAnsi="Times New Roman" w:cs="Times New Roman"/>
                <w:kern w:val="2"/>
                <w:sz w:val="24"/>
                <w:szCs w:val="24"/>
                <w:lang w:val="lt"/>
              </w:rPr>
              <w:t>12.2.5. Tiekėjas daugiau kaip 2 (du) kartus suteikia Paslaugas, kurios neatitinka Sutartyje ir (ar) įstatymuose nustatytų reikalavimų Paslaugoms;</w:t>
            </w:r>
          </w:p>
          <w:p w14:paraId="32DEA2D3" w14:textId="77777777" w:rsidR="009C196B" w:rsidRPr="009C196B" w:rsidRDefault="009C196B" w:rsidP="009C196B">
            <w:pP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
              </w:rPr>
            </w:pPr>
            <w:r w:rsidRPr="009C196B">
              <w:rPr>
                <w:rFonts w:ascii="Times New Roman" w:eastAsia="Arial" w:hAnsi="Times New Roman" w:cs="Times New Roman"/>
                <w:kern w:val="2"/>
                <w:sz w:val="24"/>
                <w:szCs w:val="24"/>
                <w:lang w:val="lt"/>
              </w:rPr>
              <w:t>12.2.6. Tiekėjas pažeidžia šios Sutarties nuostatas, reglamentuojančias konkurenciją, intelektinės nuosavybės ar konfidencialios informacijos valdymą;</w:t>
            </w:r>
          </w:p>
          <w:p w14:paraId="22193785" w14:textId="77777777" w:rsidR="009C196B" w:rsidRPr="009C196B" w:rsidRDefault="009C196B" w:rsidP="009C196B">
            <w:pPr>
              <w:spacing w:after="0" w:line="240" w:lineRule="auto"/>
              <w:rPr>
                <w:rFonts w:ascii="Times New Roman" w:eastAsia="Arial" w:hAnsi="Times New Roman" w:cs="Times New Roman"/>
                <w:kern w:val="2"/>
                <w:sz w:val="24"/>
                <w:szCs w:val="24"/>
                <w:lang w:val="lt"/>
              </w:rPr>
            </w:pPr>
            <w:r w:rsidRPr="009C196B">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tc>
      </w:tr>
    </w:tbl>
    <w:p w14:paraId="3C9A6F2A" w14:textId="77777777" w:rsidR="009C196B" w:rsidRPr="009C196B" w:rsidRDefault="009C196B" w:rsidP="009C196B">
      <w:pPr>
        <w:spacing w:after="0" w:line="240" w:lineRule="auto"/>
        <w:rPr>
          <w:rFonts w:ascii="Times New Roman" w:hAnsi="Times New Roman" w:cs="Times New Roman"/>
          <w:sz w:val="24"/>
          <w:szCs w:val="24"/>
        </w:rPr>
      </w:pPr>
    </w:p>
    <w:p w14:paraId="0BA77F12" w14:textId="77777777" w:rsidR="009C196B" w:rsidRPr="009C196B" w:rsidRDefault="009C196B" w:rsidP="009C196B">
      <w:pPr>
        <w:pStyle w:val="Antrat1"/>
        <w:jc w:val="center"/>
        <w:rPr>
          <w:b/>
          <w:bCs/>
          <w:kern w:val="2"/>
          <w:szCs w:val="24"/>
        </w:rPr>
      </w:pPr>
      <w:r w:rsidRPr="009C196B">
        <w:rPr>
          <w:b/>
          <w:bCs/>
          <w:kern w:val="2"/>
          <w:szCs w:val="24"/>
        </w:rPr>
        <w:t>13. APLINKOS APSAUGOS IR SOCIALINIAI KRITERIJAI</w:t>
      </w:r>
    </w:p>
    <w:p w14:paraId="33C27CBA" w14:textId="77777777" w:rsidR="009C196B" w:rsidRPr="009C196B" w:rsidRDefault="009C196B" w:rsidP="009C196B">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C196B" w:rsidRPr="009C196B" w14:paraId="6ABCCE72" w14:textId="77777777" w:rsidTr="00EE7BC7">
        <w:trPr>
          <w:trHeight w:val="300"/>
        </w:trPr>
        <w:tc>
          <w:tcPr>
            <w:tcW w:w="3058" w:type="dxa"/>
          </w:tcPr>
          <w:p w14:paraId="4737C556"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13.1. Su perkamomis paslaugomis susiję  aplinkos apsaugos kriterijai </w:t>
            </w:r>
          </w:p>
        </w:tc>
        <w:tc>
          <w:tcPr>
            <w:tcW w:w="6477" w:type="dxa"/>
          </w:tcPr>
          <w:p w14:paraId="419A3EF2"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Netaikoma.</w:t>
            </w:r>
          </w:p>
          <w:p w14:paraId="556DA76C" w14:textId="77777777" w:rsidR="009C196B" w:rsidRPr="009C196B" w:rsidRDefault="009C196B" w:rsidP="009C196B">
            <w:pPr>
              <w:spacing w:after="0" w:line="240" w:lineRule="auto"/>
              <w:rPr>
                <w:rFonts w:ascii="Times New Roman" w:hAnsi="Times New Roman" w:cs="Times New Roman"/>
                <w:kern w:val="2"/>
                <w:sz w:val="24"/>
                <w:szCs w:val="24"/>
              </w:rPr>
            </w:pPr>
          </w:p>
        </w:tc>
      </w:tr>
      <w:tr w:rsidR="009C196B" w:rsidRPr="009C196B" w14:paraId="21DF1919" w14:textId="77777777" w:rsidTr="00EE7BC7">
        <w:trPr>
          <w:trHeight w:val="300"/>
        </w:trPr>
        <w:tc>
          <w:tcPr>
            <w:tcW w:w="3058" w:type="dxa"/>
          </w:tcPr>
          <w:p w14:paraId="6848E10D"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13.2. Su perkamomis Paslaugomis susiję socialiniai kriterijai</w:t>
            </w:r>
          </w:p>
        </w:tc>
        <w:tc>
          <w:tcPr>
            <w:tcW w:w="6477" w:type="dxa"/>
          </w:tcPr>
          <w:p w14:paraId="4EEE904E" w14:textId="77777777" w:rsidR="009C196B" w:rsidRPr="009C196B" w:rsidRDefault="009C196B" w:rsidP="009C196B">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Netaikoma</w:t>
            </w:r>
          </w:p>
          <w:p w14:paraId="3122DF59" w14:textId="77777777" w:rsidR="009C196B" w:rsidRPr="009C196B" w:rsidRDefault="009C196B" w:rsidP="009C196B">
            <w:pPr>
              <w:spacing w:after="0" w:line="240" w:lineRule="auto"/>
              <w:rPr>
                <w:rFonts w:ascii="Times New Roman" w:hAnsi="Times New Roman" w:cs="Times New Roman"/>
                <w:color w:val="0070C0"/>
                <w:kern w:val="2"/>
                <w:sz w:val="24"/>
                <w:szCs w:val="24"/>
              </w:rPr>
            </w:pPr>
          </w:p>
        </w:tc>
      </w:tr>
    </w:tbl>
    <w:p w14:paraId="06D29DAA" w14:textId="77777777" w:rsidR="009C196B" w:rsidRPr="009C196B" w:rsidRDefault="009C196B" w:rsidP="009C196B">
      <w:pPr>
        <w:spacing w:after="0" w:line="240" w:lineRule="auto"/>
        <w:rPr>
          <w:rFonts w:ascii="Times New Roman" w:hAnsi="Times New Roman" w:cs="Times New Roman"/>
          <w:sz w:val="24"/>
          <w:szCs w:val="24"/>
        </w:rPr>
      </w:pPr>
    </w:p>
    <w:p w14:paraId="58F74478" w14:textId="77777777" w:rsidR="009C196B" w:rsidRPr="009C196B" w:rsidRDefault="009C196B" w:rsidP="009C196B">
      <w:pPr>
        <w:pStyle w:val="Antrat1"/>
        <w:jc w:val="center"/>
        <w:rPr>
          <w:b/>
          <w:bCs/>
          <w:kern w:val="2"/>
          <w:szCs w:val="24"/>
        </w:rPr>
      </w:pPr>
      <w:r w:rsidRPr="009C196B">
        <w:rPr>
          <w:b/>
          <w:bCs/>
          <w:kern w:val="2"/>
          <w:szCs w:val="24"/>
        </w:rPr>
        <w:t>14. BENDRŲJŲ SĄLYGŲ PAKEITIMAI IR PAPILDYMAI</w:t>
      </w:r>
    </w:p>
    <w:p w14:paraId="210A94E6" w14:textId="77777777" w:rsidR="009C196B" w:rsidRPr="009C196B" w:rsidRDefault="009C196B" w:rsidP="009C196B">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C196B" w:rsidRPr="009C196B" w14:paraId="5F967BB7" w14:textId="77777777" w:rsidTr="00EE7BC7">
        <w:trPr>
          <w:trHeight w:val="300"/>
        </w:trPr>
        <w:tc>
          <w:tcPr>
            <w:tcW w:w="3058" w:type="dxa"/>
          </w:tcPr>
          <w:p w14:paraId="2DFF0536"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14.1. Keičiami Bendrųjų sąlygų punktai</w:t>
            </w:r>
          </w:p>
        </w:tc>
        <w:tc>
          <w:tcPr>
            <w:tcW w:w="6477" w:type="dxa"/>
          </w:tcPr>
          <w:p w14:paraId="2B77B14D"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Šalys susitaria pakeisti nurodytus Sutarties Bendrųjų sąlygų punktus ir išdėstyti juos nauja redakcija:</w:t>
            </w:r>
          </w:p>
          <w:p w14:paraId="29D991CB" w14:textId="77777777" w:rsidR="009C196B" w:rsidRPr="009C196B" w:rsidRDefault="009C196B" w:rsidP="009C196B">
            <w:pPr>
              <w:spacing w:after="0" w:line="240" w:lineRule="auto"/>
              <w:rPr>
                <w:rFonts w:ascii="Times New Roman" w:hAnsi="Times New Roman" w:cs="Times New Roman"/>
                <w:color w:val="000000"/>
                <w:sz w:val="24"/>
                <w:szCs w:val="24"/>
                <w:shd w:val="clear" w:color="auto" w:fill="FFFFFF"/>
              </w:rPr>
            </w:pPr>
            <w:r w:rsidRPr="009C196B">
              <w:rPr>
                <w:rFonts w:ascii="Times New Roman" w:hAnsi="Times New Roman" w:cs="Times New Roman"/>
                <w:color w:val="000000"/>
                <w:sz w:val="24"/>
                <w:szCs w:val="24"/>
                <w:shd w:val="clear" w:color="auto" w:fill="FFFFFF"/>
              </w:rPr>
              <w:t>14.1.1. Jeigu Bendrųjų sąlygų 10 p. yra nustatyti kitokios sąlygos, susiję su sutarties įvykdymo užrikinimu banko garantija ar laidavimo draudimu, taikomos Pirkimo dokumentuose nustatytos sąlygos.</w:t>
            </w:r>
          </w:p>
          <w:p w14:paraId="1ABAE2C7" w14:textId="77777777" w:rsidR="009C196B" w:rsidRPr="009C196B" w:rsidRDefault="009C196B" w:rsidP="009C196B">
            <w:pPr>
              <w:spacing w:after="0" w:line="240" w:lineRule="auto"/>
              <w:rPr>
                <w:rFonts w:ascii="Times New Roman" w:hAnsi="Times New Roman" w:cs="Times New Roman"/>
                <w:sz w:val="24"/>
                <w:szCs w:val="24"/>
                <w:shd w:val="clear" w:color="auto" w:fill="FFFFFF"/>
              </w:rPr>
            </w:pPr>
            <w:r w:rsidRPr="009C196B">
              <w:rPr>
                <w:rFonts w:ascii="Times New Roman" w:hAnsi="Times New Roman" w:cs="Times New Roman"/>
                <w:sz w:val="24"/>
                <w:szCs w:val="24"/>
                <w:shd w:val="clear" w:color="auto" w:fill="FFFFFF"/>
              </w:rPr>
              <w:t>14.1.3. Bendrųjų sąlygų 25.2 punktą išdėstyti nauja redakcija:</w:t>
            </w:r>
          </w:p>
          <w:p w14:paraId="0E9AB175" w14:textId="77777777" w:rsidR="009C196B" w:rsidRPr="009C196B" w:rsidRDefault="009C196B" w:rsidP="009C196B">
            <w:pPr>
              <w:widowControl w:val="0"/>
              <w:tabs>
                <w:tab w:val="left" w:pos="142"/>
                <w:tab w:val="left" w:pos="851"/>
                <w:tab w:val="left" w:pos="992"/>
                <w:tab w:val="left" w:pos="1134"/>
              </w:tabs>
              <w:spacing w:after="0" w:line="240" w:lineRule="auto"/>
              <w:jc w:val="both"/>
              <w:rPr>
                <w:rFonts w:ascii="Times New Roman" w:hAnsi="Times New Roman" w:cs="Times New Roman"/>
                <w:color w:val="000000"/>
                <w:sz w:val="24"/>
                <w:szCs w:val="24"/>
                <w:shd w:val="clear" w:color="auto" w:fill="FFFFFF"/>
              </w:rPr>
            </w:pPr>
            <w:r w:rsidRPr="009C196B">
              <w:rPr>
                <w:rFonts w:ascii="Times New Roman" w:hAnsi="Times New Roman" w:cs="Times New Roman"/>
                <w:sz w:val="24"/>
                <w:szCs w:val="24"/>
                <w:shd w:val="clear" w:color="auto" w:fill="FFFFFF"/>
              </w:rPr>
              <w:t xml:space="preserve">„25.2. </w:t>
            </w:r>
            <w:r w:rsidRPr="009C196B">
              <w:rPr>
                <w:rFonts w:ascii="Times New Roman" w:eastAsia="Cambria" w:hAnsi="Times New Roman" w:cs="Times New Roman"/>
                <w:sz w:val="24"/>
                <w:szCs w:val="24"/>
              </w:rPr>
              <w:t xml:space="preserve">Jeigu Šalys neišsprendžia ginčo derybų būdu, tuomet toks ginčas, nesutarimas ar reikalavimas, kylantis iš šios Sutarties arba susijęs su ja ar jos pažeidimu, nutraukimu arba negaliojimu, yra </w:t>
            </w:r>
            <w:r w:rsidRPr="009C196B">
              <w:rPr>
                <w:rFonts w:ascii="Times New Roman" w:eastAsia="Cambria" w:hAnsi="Times New Roman" w:cs="Times New Roman"/>
                <w:sz w:val="24"/>
                <w:szCs w:val="24"/>
              </w:rPr>
              <w:lastRenderedPageBreak/>
              <w:t>galutinai sprendžiamas Lietuvos Respublikos teisme</w:t>
            </w:r>
            <w:r w:rsidRPr="009C196B">
              <w:rPr>
                <w:rFonts w:ascii="Times New Roman" w:hAnsi="Times New Roman" w:cs="Times New Roman"/>
                <w:sz w:val="24"/>
                <w:szCs w:val="24"/>
              </w:rPr>
              <w:t xml:space="preserve"> </w:t>
            </w:r>
            <w:r w:rsidRPr="009C196B">
              <w:rPr>
                <w:rFonts w:ascii="Times New Roman" w:eastAsia="Cambria" w:hAnsi="Times New Roman" w:cs="Times New Roman"/>
                <w:sz w:val="24"/>
                <w:szCs w:val="24"/>
              </w:rPr>
              <w:t>pagal Pirkėjo buveinės vietą“.</w:t>
            </w:r>
          </w:p>
        </w:tc>
      </w:tr>
      <w:tr w:rsidR="009C196B" w:rsidRPr="009C196B" w14:paraId="2F36D6F0" w14:textId="77777777" w:rsidTr="00EE7BC7">
        <w:trPr>
          <w:trHeight w:val="300"/>
        </w:trPr>
        <w:tc>
          <w:tcPr>
            <w:tcW w:w="3058" w:type="dxa"/>
          </w:tcPr>
          <w:p w14:paraId="2B150DBF"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14.2. Punktai, kuriais papildomos Bendrosios sąlygos</w:t>
            </w:r>
          </w:p>
        </w:tc>
        <w:tc>
          <w:tcPr>
            <w:tcW w:w="6477" w:type="dxa"/>
          </w:tcPr>
          <w:p w14:paraId="61BD324D"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Šalys susitaria papildyti Sutarties Bendrąsias sąlygas nurodytu punktu, tačiau kitų punktų numeracijos nekeisti:</w:t>
            </w:r>
          </w:p>
          <w:p w14:paraId="323F8C9D" w14:textId="77777777" w:rsidR="009C196B" w:rsidRPr="009C196B" w:rsidRDefault="009C196B" w:rsidP="009C196B">
            <w:pPr>
              <w:spacing w:after="0" w:line="240" w:lineRule="auto"/>
              <w:jc w:val="both"/>
              <w:rPr>
                <w:rFonts w:ascii="Times New Roman" w:hAnsi="Times New Roman" w:cs="Times New Roman"/>
                <w:kern w:val="2"/>
                <w:sz w:val="24"/>
                <w:szCs w:val="24"/>
              </w:rPr>
            </w:pPr>
            <w:r w:rsidRPr="009C196B">
              <w:rPr>
                <w:rFonts w:ascii="Times New Roman" w:hAnsi="Times New Roman" w:cs="Times New Roman"/>
                <w:kern w:val="2"/>
                <w:sz w:val="24"/>
                <w:szCs w:val="24"/>
              </w:rPr>
              <w:t>14.2.1. Papildyti Bendrąsias sąlygas nauju 12.2.8 punktu:</w:t>
            </w:r>
          </w:p>
          <w:p w14:paraId="4B02384E"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„12.2.8. Išrašomoje sąskaitoje faktūroje Tiekėjas turi nurodyti Pirkėjo Sutarčiai suteiktą numerį“.</w:t>
            </w:r>
          </w:p>
        </w:tc>
      </w:tr>
      <w:tr w:rsidR="009C196B" w:rsidRPr="009C196B" w14:paraId="3B52D011" w14:textId="77777777" w:rsidTr="00EE7BC7">
        <w:trPr>
          <w:trHeight w:val="300"/>
        </w:trPr>
        <w:tc>
          <w:tcPr>
            <w:tcW w:w="3058" w:type="dxa"/>
          </w:tcPr>
          <w:p w14:paraId="65E07D6B"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14.3. Naikinami Bendrųjų sąlygų punktai</w:t>
            </w:r>
          </w:p>
        </w:tc>
        <w:tc>
          <w:tcPr>
            <w:tcW w:w="6477" w:type="dxa"/>
          </w:tcPr>
          <w:p w14:paraId="70384F9B" w14:textId="77777777" w:rsidR="009C196B" w:rsidRPr="009C196B" w:rsidRDefault="009C196B" w:rsidP="009C196B">
            <w:pPr>
              <w:spacing w:after="0" w:line="240" w:lineRule="auto"/>
              <w:rPr>
                <w:rFonts w:ascii="Times New Roman" w:hAnsi="Times New Roman" w:cs="Times New Roman"/>
                <w:kern w:val="2"/>
                <w:sz w:val="24"/>
                <w:szCs w:val="24"/>
              </w:rPr>
            </w:pPr>
          </w:p>
        </w:tc>
      </w:tr>
      <w:tr w:rsidR="009C196B" w:rsidRPr="009C196B" w14:paraId="7BB8EB66" w14:textId="77777777" w:rsidTr="00EE7BC7">
        <w:trPr>
          <w:trHeight w:val="300"/>
        </w:trPr>
        <w:tc>
          <w:tcPr>
            <w:tcW w:w="3058" w:type="dxa"/>
          </w:tcPr>
          <w:p w14:paraId="7304DF3C"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14.4. Keičiami Bendrųjų sąlygų punktai dėl Paslaugų intelektinės nuosavybės</w:t>
            </w:r>
          </w:p>
        </w:tc>
        <w:tc>
          <w:tcPr>
            <w:tcW w:w="6477" w:type="dxa"/>
          </w:tcPr>
          <w:p w14:paraId="1CF4F071" w14:textId="77777777" w:rsidR="009C196B" w:rsidRPr="009C196B" w:rsidRDefault="009C196B" w:rsidP="009C196B">
            <w:pPr>
              <w:spacing w:after="0" w:line="240" w:lineRule="auto"/>
              <w:rPr>
                <w:rFonts w:ascii="Times New Roman" w:hAnsi="Times New Roman" w:cs="Times New Roman"/>
                <w:color w:val="FF0000"/>
                <w:kern w:val="2"/>
                <w:sz w:val="24"/>
                <w:szCs w:val="24"/>
              </w:rPr>
            </w:pPr>
          </w:p>
        </w:tc>
      </w:tr>
      <w:tr w:rsidR="009C196B" w:rsidRPr="009C196B" w14:paraId="4585934C" w14:textId="77777777" w:rsidTr="00EE7BC7">
        <w:trPr>
          <w:trHeight w:val="300"/>
        </w:trPr>
        <w:tc>
          <w:tcPr>
            <w:tcW w:w="3058" w:type="dxa"/>
          </w:tcPr>
          <w:p w14:paraId="002BABC8" w14:textId="77777777" w:rsidR="009C196B" w:rsidRPr="009C196B" w:rsidRDefault="009C196B" w:rsidP="009C196B">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14.5.</w:t>
            </w:r>
          </w:p>
        </w:tc>
        <w:tc>
          <w:tcPr>
            <w:tcW w:w="6477" w:type="dxa"/>
          </w:tcPr>
          <w:p w14:paraId="2669D7B9"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3070B097" w14:textId="77777777" w:rsidR="009C196B" w:rsidRPr="009C196B" w:rsidRDefault="009C196B" w:rsidP="009C196B">
      <w:pPr>
        <w:spacing w:after="0" w:line="240" w:lineRule="auto"/>
        <w:rPr>
          <w:rFonts w:ascii="Times New Roman" w:hAnsi="Times New Roman" w:cs="Times New Roman"/>
          <w:sz w:val="24"/>
          <w:szCs w:val="24"/>
        </w:rPr>
      </w:pPr>
    </w:p>
    <w:p w14:paraId="6E334C7F" w14:textId="77777777" w:rsidR="009C196B" w:rsidRPr="009C196B" w:rsidRDefault="009C196B" w:rsidP="009C196B">
      <w:pPr>
        <w:pStyle w:val="Antrat1"/>
        <w:jc w:val="center"/>
        <w:rPr>
          <w:b/>
          <w:bCs/>
          <w:szCs w:val="24"/>
        </w:rPr>
      </w:pPr>
      <w:r w:rsidRPr="009C196B">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C196B" w:rsidRPr="009C196B" w14:paraId="401FFF3C" w14:textId="77777777" w:rsidTr="00EE7BC7">
        <w:trPr>
          <w:trHeight w:val="300"/>
        </w:trPr>
        <w:tc>
          <w:tcPr>
            <w:tcW w:w="3058" w:type="dxa"/>
          </w:tcPr>
          <w:p w14:paraId="410A9474" w14:textId="77777777" w:rsidR="009C196B" w:rsidRPr="009C196B" w:rsidRDefault="009C196B" w:rsidP="009C196B">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15.1. Priedas Nr. 1</w:t>
            </w:r>
          </w:p>
        </w:tc>
        <w:tc>
          <w:tcPr>
            <w:tcW w:w="6477" w:type="dxa"/>
          </w:tcPr>
          <w:p w14:paraId="4DEE0AC5" w14:textId="77777777" w:rsidR="009C196B" w:rsidRPr="009C196B" w:rsidRDefault="009C196B" w:rsidP="009C196B">
            <w:pPr>
              <w:spacing w:after="0" w:line="240" w:lineRule="auto"/>
              <w:rPr>
                <w:rFonts w:ascii="Times New Roman" w:hAnsi="Times New Roman" w:cs="Times New Roman"/>
                <w:color w:val="4F81BD" w:themeColor="accent1"/>
                <w:kern w:val="2"/>
                <w:sz w:val="24"/>
                <w:szCs w:val="24"/>
              </w:rPr>
            </w:pPr>
            <w:r w:rsidRPr="009C196B">
              <w:rPr>
                <w:rFonts w:ascii="Times New Roman" w:hAnsi="Times New Roman" w:cs="Times New Roman"/>
                <w:kern w:val="2"/>
                <w:sz w:val="24"/>
                <w:szCs w:val="24"/>
              </w:rPr>
              <w:t>Techninė specifikacija</w:t>
            </w:r>
          </w:p>
        </w:tc>
      </w:tr>
      <w:tr w:rsidR="009C196B" w:rsidRPr="009C196B" w14:paraId="40F96CC0" w14:textId="77777777" w:rsidTr="00EE7BC7">
        <w:trPr>
          <w:trHeight w:val="300"/>
        </w:trPr>
        <w:tc>
          <w:tcPr>
            <w:tcW w:w="3058" w:type="dxa"/>
          </w:tcPr>
          <w:p w14:paraId="268F6835" w14:textId="77777777" w:rsidR="009C196B" w:rsidRPr="009C196B" w:rsidRDefault="009C196B" w:rsidP="009C196B">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15.2. Priedas Nr. 2</w:t>
            </w:r>
          </w:p>
        </w:tc>
        <w:tc>
          <w:tcPr>
            <w:tcW w:w="6477" w:type="dxa"/>
          </w:tcPr>
          <w:p w14:paraId="669D70B3" w14:textId="77777777" w:rsidR="009C196B" w:rsidRPr="009C196B" w:rsidRDefault="009C196B" w:rsidP="009C196B">
            <w:pPr>
              <w:spacing w:after="0" w:line="240" w:lineRule="auto"/>
              <w:rPr>
                <w:rFonts w:ascii="Times New Roman" w:hAnsi="Times New Roman" w:cs="Times New Roman"/>
                <w:color w:val="4F81BD" w:themeColor="accent1"/>
                <w:kern w:val="2"/>
                <w:sz w:val="24"/>
                <w:szCs w:val="24"/>
              </w:rPr>
            </w:pPr>
            <w:r w:rsidRPr="009C196B">
              <w:rPr>
                <w:rFonts w:ascii="Times New Roman" w:hAnsi="Times New Roman" w:cs="Times New Roman"/>
                <w:kern w:val="2"/>
                <w:sz w:val="24"/>
                <w:szCs w:val="24"/>
              </w:rPr>
              <w:t>Pasiūlymas</w:t>
            </w:r>
          </w:p>
        </w:tc>
      </w:tr>
      <w:tr w:rsidR="009C196B" w:rsidRPr="009C196B" w14:paraId="19C5E6ED" w14:textId="77777777" w:rsidTr="00EE7BC7">
        <w:trPr>
          <w:trHeight w:val="300"/>
        </w:trPr>
        <w:tc>
          <w:tcPr>
            <w:tcW w:w="3058" w:type="dxa"/>
          </w:tcPr>
          <w:p w14:paraId="3BCDE6E7" w14:textId="77777777" w:rsidR="009C196B" w:rsidRPr="009C196B" w:rsidRDefault="009C196B" w:rsidP="009C196B">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15.3. Priedas Nr. 3</w:t>
            </w:r>
          </w:p>
        </w:tc>
        <w:tc>
          <w:tcPr>
            <w:tcW w:w="6477" w:type="dxa"/>
          </w:tcPr>
          <w:p w14:paraId="65200DFF" w14:textId="77777777" w:rsidR="009C196B" w:rsidRPr="009C196B" w:rsidRDefault="009C196B" w:rsidP="009C196B">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Paslaugų perdavimo – priėmimo aktas</w:t>
            </w:r>
          </w:p>
        </w:tc>
      </w:tr>
      <w:tr w:rsidR="009C196B" w:rsidRPr="009C196B" w14:paraId="34269AAC" w14:textId="77777777" w:rsidTr="00EE7BC7">
        <w:trPr>
          <w:trHeight w:val="300"/>
        </w:trPr>
        <w:tc>
          <w:tcPr>
            <w:tcW w:w="3058" w:type="dxa"/>
          </w:tcPr>
          <w:p w14:paraId="5838CC2A" w14:textId="77777777" w:rsidR="009C196B" w:rsidRPr="009C196B" w:rsidRDefault="009C196B" w:rsidP="009C196B">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15.4. Priedas Nr. 4</w:t>
            </w:r>
          </w:p>
        </w:tc>
        <w:tc>
          <w:tcPr>
            <w:tcW w:w="6477" w:type="dxa"/>
          </w:tcPr>
          <w:p w14:paraId="15FD5EB2" w14:textId="77777777" w:rsidR="009C196B" w:rsidRPr="009C196B" w:rsidRDefault="009C196B" w:rsidP="009C196B">
            <w:pPr>
              <w:spacing w:after="0" w:line="240" w:lineRule="auto"/>
              <w:rPr>
                <w:rFonts w:ascii="Times New Roman" w:hAnsi="Times New Roman" w:cs="Times New Roman"/>
                <w:kern w:val="2"/>
                <w:sz w:val="24"/>
                <w:szCs w:val="24"/>
              </w:rPr>
            </w:pPr>
          </w:p>
        </w:tc>
      </w:tr>
      <w:tr w:rsidR="009C196B" w:rsidRPr="009C196B" w14:paraId="3B13D1DD" w14:textId="77777777" w:rsidTr="00EE7BC7">
        <w:trPr>
          <w:trHeight w:val="300"/>
        </w:trPr>
        <w:tc>
          <w:tcPr>
            <w:tcW w:w="3058" w:type="dxa"/>
          </w:tcPr>
          <w:p w14:paraId="48088151" w14:textId="77777777" w:rsidR="009C196B" w:rsidRPr="009C196B" w:rsidRDefault="009C196B" w:rsidP="009C196B">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15.5. Priedas Nr. 5</w:t>
            </w:r>
          </w:p>
        </w:tc>
        <w:tc>
          <w:tcPr>
            <w:tcW w:w="6477" w:type="dxa"/>
          </w:tcPr>
          <w:p w14:paraId="0955C92F" w14:textId="77777777" w:rsidR="009C196B" w:rsidRPr="009C196B" w:rsidRDefault="009C196B" w:rsidP="009C196B">
            <w:pPr>
              <w:spacing w:after="0" w:line="240" w:lineRule="auto"/>
              <w:rPr>
                <w:rFonts w:ascii="Times New Roman" w:hAnsi="Times New Roman" w:cs="Times New Roman"/>
                <w:kern w:val="2"/>
                <w:sz w:val="24"/>
                <w:szCs w:val="24"/>
              </w:rPr>
            </w:pPr>
          </w:p>
        </w:tc>
      </w:tr>
    </w:tbl>
    <w:p w14:paraId="0266D133" w14:textId="77777777" w:rsidR="009C196B" w:rsidRPr="009C196B" w:rsidRDefault="009C196B" w:rsidP="009C196B">
      <w:pPr>
        <w:spacing w:after="0" w:line="240" w:lineRule="auto"/>
        <w:rPr>
          <w:rFonts w:ascii="Times New Roman" w:hAnsi="Times New Roman" w:cs="Times New Roman"/>
          <w:sz w:val="24"/>
          <w:szCs w:val="24"/>
        </w:rPr>
      </w:pPr>
    </w:p>
    <w:p w14:paraId="3D7430B3" w14:textId="77777777" w:rsidR="009C196B" w:rsidRPr="009C196B" w:rsidRDefault="009C196B" w:rsidP="009C196B">
      <w:pPr>
        <w:pStyle w:val="Antrat1"/>
        <w:jc w:val="center"/>
        <w:rPr>
          <w:b/>
          <w:bCs/>
          <w:szCs w:val="24"/>
        </w:rPr>
      </w:pPr>
      <w:r w:rsidRPr="009C196B">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9C196B" w:rsidRPr="009C196B" w14:paraId="50D7EDF7" w14:textId="77777777" w:rsidTr="00EE7BC7">
        <w:tc>
          <w:tcPr>
            <w:tcW w:w="5224" w:type="dxa"/>
          </w:tcPr>
          <w:p w14:paraId="2D7D0C16" w14:textId="77777777" w:rsidR="009C196B" w:rsidRPr="009C196B" w:rsidRDefault="009C196B" w:rsidP="009C196B">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PIRKĖJAS</w:t>
            </w:r>
          </w:p>
        </w:tc>
        <w:tc>
          <w:tcPr>
            <w:tcW w:w="4311" w:type="dxa"/>
          </w:tcPr>
          <w:p w14:paraId="3145764B" w14:textId="77777777" w:rsidR="009C196B" w:rsidRPr="009C196B" w:rsidRDefault="009C196B" w:rsidP="009C196B">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TIEKĖJAS</w:t>
            </w:r>
          </w:p>
        </w:tc>
      </w:tr>
      <w:tr w:rsidR="009C196B" w:rsidRPr="009C196B" w14:paraId="71AE71C4" w14:textId="77777777" w:rsidTr="00EE7BC7">
        <w:tc>
          <w:tcPr>
            <w:tcW w:w="5224" w:type="dxa"/>
          </w:tcPr>
          <w:p w14:paraId="06D10AF4"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(nurodomos atstovo vardas, pavardė, pareigos)</w:t>
            </w:r>
          </w:p>
        </w:tc>
        <w:tc>
          <w:tcPr>
            <w:tcW w:w="4311" w:type="dxa"/>
          </w:tcPr>
          <w:p w14:paraId="1C9DED89" w14:textId="77777777" w:rsidR="009C196B" w:rsidRPr="009C196B" w:rsidRDefault="009C196B" w:rsidP="009C196B">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kern w:val="2"/>
                <w:sz w:val="24"/>
                <w:szCs w:val="24"/>
              </w:rPr>
              <w:t>(nurodomos atstovo vardas, pavardė, pareigos)</w:t>
            </w:r>
          </w:p>
        </w:tc>
      </w:tr>
      <w:tr w:rsidR="009C196B" w:rsidRPr="009C196B" w14:paraId="5677E684" w14:textId="77777777" w:rsidTr="00EE7BC7">
        <w:tc>
          <w:tcPr>
            <w:tcW w:w="5224" w:type="dxa"/>
          </w:tcPr>
          <w:p w14:paraId="4C4F539B"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(parašas)</w:t>
            </w:r>
          </w:p>
          <w:p w14:paraId="1A472E43" w14:textId="77777777" w:rsidR="009C196B" w:rsidRPr="009C196B" w:rsidRDefault="009C196B" w:rsidP="009C196B">
            <w:pPr>
              <w:spacing w:after="0" w:line="240" w:lineRule="auto"/>
              <w:jc w:val="center"/>
              <w:rPr>
                <w:rFonts w:ascii="Times New Roman" w:hAnsi="Times New Roman" w:cs="Times New Roman"/>
                <w:kern w:val="2"/>
                <w:sz w:val="24"/>
                <w:szCs w:val="24"/>
              </w:rPr>
            </w:pPr>
          </w:p>
        </w:tc>
        <w:tc>
          <w:tcPr>
            <w:tcW w:w="4311" w:type="dxa"/>
          </w:tcPr>
          <w:p w14:paraId="37C688B9" w14:textId="77777777" w:rsidR="009C196B" w:rsidRPr="009C196B" w:rsidRDefault="009C196B" w:rsidP="009C196B">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(parašas)</w:t>
            </w:r>
          </w:p>
        </w:tc>
      </w:tr>
    </w:tbl>
    <w:p w14:paraId="50D33077" w14:textId="77777777" w:rsidR="009C196B" w:rsidRPr="009C196B" w:rsidRDefault="009C196B" w:rsidP="009C196B">
      <w:pPr>
        <w:spacing w:after="0" w:line="240" w:lineRule="auto"/>
        <w:jc w:val="center"/>
        <w:rPr>
          <w:rFonts w:ascii="Times New Roman" w:hAnsi="Times New Roman" w:cs="Times New Roman"/>
          <w:sz w:val="24"/>
          <w:szCs w:val="24"/>
        </w:rPr>
      </w:pPr>
      <w:r w:rsidRPr="009C196B">
        <w:rPr>
          <w:rFonts w:ascii="Times New Roman" w:hAnsi="Times New Roman" w:cs="Times New Roman"/>
          <w:sz w:val="24"/>
          <w:szCs w:val="24"/>
        </w:rPr>
        <w:t>_________</w:t>
      </w:r>
    </w:p>
    <w:p w14:paraId="50F72F41" w14:textId="77777777" w:rsidR="009C196B" w:rsidRPr="009C196B" w:rsidRDefault="009C196B" w:rsidP="009C196B">
      <w:pPr>
        <w:spacing w:after="0" w:line="240" w:lineRule="auto"/>
        <w:rPr>
          <w:rFonts w:ascii="Times New Roman" w:hAnsi="Times New Roman" w:cs="Times New Roman"/>
          <w:sz w:val="24"/>
          <w:szCs w:val="24"/>
        </w:rPr>
      </w:pPr>
      <w:r w:rsidRPr="009C196B">
        <w:rPr>
          <w:rFonts w:ascii="Times New Roman" w:hAnsi="Times New Roman" w:cs="Times New Roman"/>
          <w:sz w:val="24"/>
          <w:szCs w:val="24"/>
        </w:rPr>
        <w:br w:type="page"/>
      </w:r>
    </w:p>
    <w:p w14:paraId="35DCAB47" w14:textId="77777777" w:rsidR="009C196B" w:rsidRPr="009C196B" w:rsidRDefault="009C196B" w:rsidP="009C196B">
      <w:pPr>
        <w:shd w:val="clear" w:color="auto" w:fill="FFFFFF" w:themeFill="background1"/>
        <w:spacing w:after="0" w:line="240" w:lineRule="auto"/>
        <w:jc w:val="right"/>
        <w:rPr>
          <w:rFonts w:ascii="Times New Roman" w:hAnsi="Times New Roman" w:cs="Times New Roman"/>
          <w:sz w:val="24"/>
          <w:szCs w:val="24"/>
        </w:rPr>
      </w:pPr>
      <w:r w:rsidRPr="009C196B">
        <w:rPr>
          <w:rFonts w:ascii="Times New Roman" w:hAnsi="Times New Roman" w:cs="Times New Roman"/>
          <w:sz w:val="24"/>
          <w:szCs w:val="24"/>
        </w:rPr>
        <w:lastRenderedPageBreak/>
        <w:t>Sutarties 3 priedas</w:t>
      </w:r>
    </w:p>
    <w:p w14:paraId="6DA39463" w14:textId="77777777" w:rsidR="009C196B" w:rsidRPr="009C196B" w:rsidRDefault="009C196B" w:rsidP="009C196B">
      <w:pPr>
        <w:shd w:val="clear" w:color="auto" w:fill="FFFFFF" w:themeFill="background1"/>
        <w:spacing w:after="0" w:line="240" w:lineRule="auto"/>
        <w:jc w:val="right"/>
        <w:rPr>
          <w:rFonts w:ascii="Times New Roman" w:hAnsi="Times New Roman" w:cs="Times New Roman"/>
          <w:sz w:val="24"/>
          <w:szCs w:val="24"/>
          <w:lang w:val="pt-BR"/>
        </w:rPr>
      </w:pPr>
      <w:r w:rsidRPr="009C196B">
        <w:rPr>
          <w:rFonts w:ascii="Times New Roman" w:hAnsi="Times New Roman" w:cs="Times New Roman"/>
          <w:sz w:val="24"/>
          <w:szCs w:val="24"/>
        </w:rPr>
        <w:t xml:space="preserve"> (forma</w:t>
      </w:r>
      <w:r w:rsidRPr="009C196B">
        <w:rPr>
          <w:rFonts w:ascii="Times New Roman" w:hAnsi="Times New Roman" w:cs="Times New Roman"/>
          <w:sz w:val="24"/>
          <w:szCs w:val="24"/>
          <w:lang w:val="pt-BR"/>
        </w:rPr>
        <w:t xml:space="preserve"> F-2)</w:t>
      </w:r>
    </w:p>
    <w:p w14:paraId="378092C0" w14:textId="77777777" w:rsidR="009C196B" w:rsidRPr="009C196B" w:rsidRDefault="009C196B" w:rsidP="009C196B">
      <w:pPr>
        <w:shd w:val="clear" w:color="auto" w:fill="FFFFFF" w:themeFill="background1"/>
        <w:spacing w:after="0" w:line="240" w:lineRule="auto"/>
        <w:jc w:val="right"/>
        <w:rPr>
          <w:rFonts w:ascii="Times New Roman" w:hAnsi="Times New Roman" w:cs="Times New Roman"/>
          <w:sz w:val="24"/>
          <w:szCs w:val="24"/>
          <w:lang w:val="pt-BR"/>
        </w:rPr>
      </w:pPr>
    </w:p>
    <w:p w14:paraId="5A8AA218"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rPr>
      </w:pPr>
      <w:r w:rsidRPr="009C196B">
        <w:rPr>
          <w:rFonts w:ascii="Times New Roman" w:hAnsi="Times New Roman" w:cs="Times New Roman"/>
          <w:b/>
          <w:sz w:val="24"/>
          <w:szCs w:val="24"/>
        </w:rPr>
        <w:t>Pirkėjas:</w:t>
      </w:r>
      <w:r w:rsidRPr="009C196B">
        <w:rPr>
          <w:rFonts w:ascii="Times New Roman" w:hAnsi="Times New Roman" w:cs="Times New Roman"/>
          <w:sz w:val="24"/>
          <w:szCs w:val="24"/>
        </w:rPr>
        <w:t xml:space="preserve"> </w:t>
      </w:r>
    </w:p>
    <w:p w14:paraId="330FD25E" w14:textId="2A0B5581" w:rsidR="009C196B" w:rsidRPr="009C196B" w:rsidRDefault="004B12E0" w:rsidP="009C196B">
      <w:pPr>
        <w:shd w:val="clear" w:color="auto" w:fill="FFFFFF" w:themeFill="background1"/>
        <w:spacing w:after="0" w:line="240" w:lineRule="auto"/>
        <w:rPr>
          <w:rFonts w:ascii="Times New Roman" w:hAnsi="Times New Roman" w:cs="Times New Roman"/>
          <w:sz w:val="24"/>
          <w:szCs w:val="24"/>
          <w:lang w:eastAsia="lt-LT"/>
        </w:rPr>
      </w:pPr>
      <w:r w:rsidRPr="004B12E0">
        <w:rPr>
          <w:rFonts w:ascii="Times New Roman" w:hAnsi="Times New Roman" w:cs="Times New Roman"/>
          <w:sz w:val="24"/>
          <w:szCs w:val="24"/>
        </w:rPr>
        <w:t>VšĮ Vilniaus miesto klinikinė ligoninė</w:t>
      </w:r>
    </w:p>
    <w:p w14:paraId="01062F47"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p w14:paraId="65506313"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rPr>
      </w:pPr>
      <w:r w:rsidRPr="009C196B">
        <w:rPr>
          <w:rFonts w:ascii="Times New Roman" w:hAnsi="Times New Roman" w:cs="Times New Roman"/>
          <w:b/>
          <w:sz w:val="24"/>
          <w:szCs w:val="24"/>
        </w:rPr>
        <w:t>Tiekėjas:</w:t>
      </w:r>
      <w:r w:rsidRPr="009C196B">
        <w:rPr>
          <w:rFonts w:ascii="Times New Roman" w:hAnsi="Times New Roman" w:cs="Times New Roman"/>
          <w:sz w:val="24"/>
          <w:szCs w:val="24"/>
        </w:rPr>
        <w:t xml:space="preserve"> __________________</w:t>
      </w:r>
    </w:p>
    <w:p w14:paraId="57F5B727"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p w14:paraId="08804404"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rPr>
      </w:pPr>
      <w:r w:rsidRPr="009C196B">
        <w:rPr>
          <w:rFonts w:ascii="Times New Roman" w:hAnsi="Times New Roman" w:cs="Times New Roman"/>
          <w:b/>
          <w:sz w:val="24"/>
          <w:szCs w:val="24"/>
        </w:rPr>
        <w:t>Sutartis:</w:t>
      </w:r>
      <w:r w:rsidRPr="009C196B">
        <w:rPr>
          <w:rFonts w:ascii="Times New Roman" w:hAnsi="Times New Roman" w:cs="Times New Roman"/>
          <w:sz w:val="24"/>
          <w:szCs w:val="24"/>
        </w:rPr>
        <w:t xml:space="preserve"> data ________,  Nr.________</w:t>
      </w:r>
    </w:p>
    <w:p w14:paraId="3BBDEFB2"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rPr>
      </w:pPr>
    </w:p>
    <w:p w14:paraId="00A159E2" w14:textId="77777777" w:rsidR="009C196B" w:rsidRPr="00F168B9" w:rsidRDefault="009C196B" w:rsidP="009C196B">
      <w:pPr>
        <w:shd w:val="clear" w:color="auto" w:fill="FFFFFF" w:themeFill="background1"/>
        <w:spacing w:after="0" w:line="240" w:lineRule="auto"/>
        <w:jc w:val="center"/>
        <w:rPr>
          <w:rFonts w:ascii="Times New Roman" w:hAnsi="Times New Roman" w:cs="Times New Roman"/>
          <w:b/>
          <w:sz w:val="24"/>
          <w:szCs w:val="24"/>
        </w:rPr>
      </w:pPr>
    </w:p>
    <w:p w14:paraId="4901DAE3" w14:textId="77777777" w:rsidR="009C196B" w:rsidRPr="00F168B9" w:rsidRDefault="009C196B" w:rsidP="009C196B">
      <w:pPr>
        <w:shd w:val="clear" w:color="auto" w:fill="FFFFFF" w:themeFill="background1"/>
        <w:spacing w:after="0" w:line="240" w:lineRule="auto"/>
        <w:jc w:val="center"/>
        <w:rPr>
          <w:rFonts w:ascii="Times New Roman" w:hAnsi="Times New Roman" w:cs="Times New Roman"/>
          <w:b/>
          <w:sz w:val="24"/>
          <w:szCs w:val="24"/>
        </w:rPr>
      </w:pPr>
    </w:p>
    <w:p w14:paraId="6737219D"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p>
    <w:p w14:paraId="49115F99"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sz w:val="24"/>
          <w:szCs w:val="24"/>
        </w:rPr>
      </w:pPr>
      <w:r w:rsidRPr="009C196B">
        <w:rPr>
          <w:rFonts w:ascii="Times New Roman" w:hAnsi="Times New Roman" w:cs="Times New Roman"/>
          <w:b/>
          <w:sz w:val="24"/>
          <w:szCs w:val="24"/>
        </w:rPr>
        <w:t>PASLAUGŲ PERDAVIMO – PRIĖMIMO AKTAS</w:t>
      </w:r>
    </w:p>
    <w:p w14:paraId="3A8D4913"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sz w:val="24"/>
          <w:szCs w:val="24"/>
        </w:rPr>
      </w:pPr>
    </w:p>
    <w:p w14:paraId="5939253C"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sz w:val="24"/>
          <w:szCs w:val="24"/>
        </w:rPr>
      </w:pPr>
      <w:r w:rsidRPr="009C196B">
        <w:rPr>
          <w:rFonts w:ascii="Times New Roman" w:hAnsi="Times New Roman" w:cs="Times New Roman"/>
          <w:sz w:val="24"/>
          <w:szCs w:val="24"/>
        </w:rPr>
        <w:t xml:space="preserve">20 </w:t>
      </w:r>
      <w:r w:rsidRPr="009C196B">
        <w:rPr>
          <w:rFonts w:ascii="Times New Roman" w:hAnsi="Times New Roman" w:cs="Times New Roman"/>
          <w:sz w:val="24"/>
          <w:szCs w:val="24"/>
          <w:lang w:eastAsia="lt-LT"/>
        </w:rPr>
        <w:t xml:space="preserve">_ </w:t>
      </w:r>
      <w:r w:rsidRPr="009C196B">
        <w:rPr>
          <w:rFonts w:ascii="Times New Roman" w:hAnsi="Times New Roman" w:cs="Times New Roman"/>
          <w:sz w:val="24"/>
          <w:szCs w:val="24"/>
        </w:rPr>
        <w:t>__ m. _________ mėn. ___ d. Nr. _____________</w:t>
      </w:r>
    </w:p>
    <w:p w14:paraId="005645A5"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p>
    <w:p w14:paraId="08BA6C10"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9"/>
        <w:gridCol w:w="902"/>
        <w:gridCol w:w="1400"/>
        <w:gridCol w:w="1619"/>
        <w:gridCol w:w="1615"/>
      </w:tblGrid>
      <w:tr w:rsidR="009C196B" w:rsidRPr="009C196B" w14:paraId="60A4D91B" w14:textId="77777777" w:rsidTr="00EE7BC7">
        <w:tc>
          <w:tcPr>
            <w:tcW w:w="708" w:type="dxa"/>
            <w:vMerge w:val="restart"/>
            <w:shd w:val="clear" w:color="auto" w:fill="auto"/>
            <w:vAlign w:val="center"/>
          </w:tcPr>
          <w:p w14:paraId="72D0603A"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Eil. Nr.</w:t>
            </w:r>
          </w:p>
        </w:tc>
        <w:tc>
          <w:tcPr>
            <w:tcW w:w="3455" w:type="dxa"/>
            <w:vMerge w:val="restart"/>
            <w:shd w:val="clear" w:color="auto" w:fill="auto"/>
            <w:vAlign w:val="center"/>
          </w:tcPr>
          <w:p w14:paraId="3F08850D"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Pavadinimas</w:t>
            </w:r>
          </w:p>
        </w:tc>
        <w:tc>
          <w:tcPr>
            <w:tcW w:w="907" w:type="dxa"/>
            <w:vMerge w:val="restart"/>
            <w:shd w:val="clear" w:color="auto" w:fill="auto"/>
            <w:vAlign w:val="center"/>
          </w:tcPr>
          <w:p w14:paraId="44E51552"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Mato vnt.</w:t>
            </w:r>
          </w:p>
        </w:tc>
        <w:tc>
          <w:tcPr>
            <w:tcW w:w="1419" w:type="dxa"/>
            <w:vMerge w:val="restart"/>
            <w:shd w:val="clear" w:color="auto" w:fill="auto"/>
            <w:vAlign w:val="center"/>
          </w:tcPr>
          <w:p w14:paraId="236FBD36"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Kiekis</w:t>
            </w:r>
          </w:p>
        </w:tc>
        <w:tc>
          <w:tcPr>
            <w:tcW w:w="3286" w:type="dxa"/>
            <w:gridSpan w:val="2"/>
            <w:shd w:val="clear" w:color="auto" w:fill="auto"/>
            <w:vAlign w:val="center"/>
          </w:tcPr>
          <w:p w14:paraId="10BA92F7"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Kaina (EUR) be PVM</w:t>
            </w:r>
          </w:p>
        </w:tc>
      </w:tr>
      <w:tr w:rsidR="009C196B" w:rsidRPr="009C196B" w14:paraId="42682C6D" w14:textId="77777777" w:rsidTr="00EE7BC7">
        <w:tc>
          <w:tcPr>
            <w:tcW w:w="708" w:type="dxa"/>
            <w:vMerge/>
            <w:shd w:val="clear" w:color="auto" w:fill="auto"/>
            <w:vAlign w:val="center"/>
          </w:tcPr>
          <w:p w14:paraId="2F29D6AC"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p>
        </w:tc>
        <w:tc>
          <w:tcPr>
            <w:tcW w:w="3455" w:type="dxa"/>
            <w:vMerge/>
            <w:shd w:val="clear" w:color="auto" w:fill="auto"/>
            <w:vAlign w:val="center"/>
          </w:tcPr>
          <w:p w14:paraId="731D539B"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p>
        </w:tc>
        <w:tc>
          <w:tcPr>
            <w:tcW w:w="907" w:type="dxa"/>
            <w:vMerge/>
            <w:shd w:val="clear" w:color="auto" w:fill="auto"/>
            <w:vAlign w:val="center"/>
          </w:tcPr>
          <w:p w14:paraId="471D5A51"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p>
        </w:tc>
        <w:tc>
          <w:tcPr>
            <w:tcW w:w="1419" w:type="dxa"/>
            <w:vMerge/>
            <w:shd w:val="clear" w:color="auto" w:fill="auto"/>
            <w:vAlign w:val="center"/>
          </w:tcPr>
          <w:p w14:paraId="4C1EBCC0"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p>
        </w:tc>
        <w:tc>
          <w:tcPr>
            <w:tcW w:w="1643" w:type="dxa"/>
            <w:shd w:val="clear" w:color="auto" w:fill="auto"/>
            <w:vAlign w:val="center"/>
          </w:tcPr>
          <w:p w14:paraId="523BFE18"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vieneto</w:t>
            </w:r>
          </w:p>
        </w:tc>
        <w:tc>
          <w:tcPr>
            <w:tcW w:w="1643" w:type="dxa"/>
            <w:shd w:val="clear" w:color="auto" w:fill="auto"/>
            <w:vAlign w:val="center"/>
          </w:tcPr>
          <w:p w14:paraId="628FD195"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viso kiekio</w:t>
            </w:r>
          </w:p>
        </w:tc>
      </w:tr>
      <w:tr w:rsidR="009C196B" w:rsidRPr="009C196B" w14:paraId="72114EFB" w14:textId="77777777" w:rsidTr="00EE7BC7">
        <w:tc>
          <w:tcPr>
            <w:tcW w:w="708" w:type="dxa"/>
            <w:shd w:val="clear" w:color="auto" w:fill="auto"/>
            <w:vAlign w:val="center"/>
          </w:tcPr>
          <w:p w14:paraId="317D2FA2"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1</w:t>
            </w:r>
          </w:p>
        </w:tc>
        <w:tc>
          <w:tcPr>
            <w:tcW w:w="3455" w:type="dxa"/>
            <w:shd w:val="clear" w:color="auto" w:fill="auto"/>
            <w:vAlign w:val="center"/>
          </w:tcPr>
          <w:p w14:paraId="2A99321E"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2</w:t>
            </w:r>
          </w:p>
        </w:tc>
        <w:tc>
          <w:tcPr>
            <w:tcW w:w="907" w:type="dxa"/>
            <w:shd w:val="clear" w:color="auto" w:fill="auto"/>
            <w:vAlign w:val="center"/>
          </w:tcPr>
          <w:p w14:paraId="522481B0"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3</w:t>
            </w:r>
          </w:p>
        </w:tc>
        <w:tc>
          <w:tcPr>
            <w:tcW w:w="1419" w:type="dxa"/>
            <w:shd w:val="clear" w:color="auto" w:fill="auto"/>
            <w:vAlign w:val="center"/>
          </w:tcPr>
          <w:p w14:paraId="5D902024"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4</w:t>
            </w:r>
          </w:p>
        </w:tc>
        <w:tc>
          <w:tcPr>
            <w:tcW w:w="1643" w:type="dxa"/>
            <w:shd w:val="clear" w:color="auto" w:fill="auto"/>
            <w:vAlign w:val="center"/>
          </w:tcPr>
          <w:p w14:paraId="7D2DF1CC"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5</w:t>
            </w:r>
          </w:p>
        </w:tc>
        <w:tc>
          <w:tcPr>
            <w:tcW w:w="1643" w:type="dxa"/>
            <w:shd w:val="clear" w:color="auto" w:fill="auto"/>
            <w:vAlign w:val="center"/>
          </w:tcPr>
          <w:p w14:paraId="66A20E73"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rPr>
            </w:pPr>
            <w:r w:rsidRPr="009C196B">
              <w:rPr>
                <w:rFonts w:ascii="Times New Roman" w:hAnsi="Times New Roman" w:cs="Times New Roman"/>
                <w:b/>
                <w:sz w:val="24"/>
                <w:szCs w:val="24"/>
              </w:rPr>
              <w:t>6=4x5</w:t>
            </w:r>
          </w:p>
        </w:tc>
      </w:tr>
      <w:tr w:rsidR="009C196B" w:rsidRPr="009C196B" w14:paraId="1481DCE3" w14:textId="77777777" w:rsidTr="00EE7BC7">
        <w:tc>
          <w:tcPr>
            <w:tcW w:w="708" w:type="dxa"/>
            <w:shd w:val="clear" w:color="auto" w:fill="auto"/>
            <w:vAlign w:val="center"/>
          </w:tcPr>
          <w:p w14:paraId="1D0FE108"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sz w:val="24"/>
                <w:szCs w:val="24"/>
              </w:rPr>
            </w:pPr>
            <w:r w:rsidRPr="009C196B">
              <w:rPr>
                <w:rFonts w:ascii="Times New Roman" w:hAnsi="Times New Roman" w:cs="Times New Roman"/>
                <w:sz w:val="24"/>
                <w:szCs w:val="24"/>
              </w:rPr>
              <w:t>1.</w:t>
            </w:r>
          </w:p>
        </w:tc>
        <w:tc>
          <w:tcPr>
            <w:tcW w:w="3455" w:type="dxa"/>
            <w:shd w:val="clear" w:color="auto" w:fill="auto"/>
            <w:vAlign w:val="center"/>
          </w:tcPr>
          <w:p w14:paraId="0538AE7A"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907" w:type="dxa"/>
            <w:shd w:val="clear" w:color="auto" w:fill="auto"/>
            <w:vAlign w:val="center"/>
          </w:tcPr>
          <w:p w14:paraId="6A8A2522"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419" w:type="dxa"/>
            <w:shd w:val="clear" w:color="auto" w:fill="auto"/>
            <w:vAlign w:val="center"/>
          </w:tcPr>
          <w:p w14:paraId="50BF66A3"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59D15A86"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4F8AA251"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1D9F5B2A" w14:textId="77777777" w:rsidTr="00EE7BC7">
        <w:tc>
          <w:tcPr>
            <w:tcW w:w="708" w:type="dxa"/>
            <w:shd w:val="clear" w:color="auto" w:fill="auto"/>
            <w:vAlign w:val="center"/>
          </w:tcPr>
          <w:p w14:paraId="5503B3AD"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sz w:val="24"/>
                <w:szCs w:val="24"/>
              </w:rPr>
            </w:pPr>
            <w:r w:rsidRPr="009C196B">
              <w:rPr>
                <w:rFonts w:ascii="Times New Roman" w:hAnsi="Times New Roman" w:cs="Times New Roman"/>
                <w:sz w:val="24"/>
                <w:szCs w:val="24"/>
              </w:rPr>
              <w:t>2.</w:t>
            </w:r>
          </w:p>
        </w:tc>
        <w:tc>
          <w:tcPr>
            <w:tcW w:w="3455" w:type="dxa"/>
            <w:shd w:val="clear" w:color="auto" w:fill="auto"/>
            <w:vAlign w:val="center"/>
          </w:tcPr>
          <w:p w14:paraId="0A10CB11"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907" w:type="dxa"/>
            <w:shd w:val="clear" w:color="auto" w:fill="auto"/>
            <w:vAlign w:val="center"/>
          </w:tcPr>
          <w:p w14:paraId="414B0F23"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419" w:type="dxa"/>
            <w:shd w:val="clear" w:color="auto" w:fill="auto"/>
            <w:vAlign w:val="center"/>
          </w:tcPr>
          <w:p w14:paraId="779081E3"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7DD3C8F0"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40D0998C"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0A8774E7" w14:textId="77777777" w:rsidTr="00EE7BC7">
        <w:tc>
          <w:tcPr>
            <w:tcW w:w="708" w:type="dxa"/>
            <w:shd w:val="clear" w:color="auto" w:fill="auto"/>
            <w:vAlign w:val="center"/>
          </w:tcPr>
          <w:p w14:paraId="057922CB"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sz w:val="24"/>
                <w:szCs w:val="24"/>
              </w:rPr>
            </w:pPr>
            <w:r w:rsidRPr="009C196B">
              <w:rPr>
                <w:rFonts w:ascii="Times New Roman" w:hAnsi="Times New Roman" w:cs="Times New Roman"/>
                <w:sz w:val="24"/>
                <w:szCs w:val="24"/>
              </w:rPr>
              <w:t>3.</w:t>
            </w:r>
          </w:p>
        </w:tc>
        <w:tc>
          <w:tcPr>
            <w:tcW w:w="3455" w:type="dxa"/>
            <w:shd w:val="clear" w:color="auto" w:fill="auto"/>
            <w:vAlign w:val="center"/>
          </w:tcPr>
          <w:p w14:paraId="133872A2"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907" w:type="dxa"/>
            <w:shd w:val="clear" w:color="auto" w:fill="auto"/>
            <w:vAlign w:val="center"/>
          </w:tcPr>
          <w:p w14:paraId="77925CC2"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419" w:type="dxa"/>
            <w:shd w:val="clear" w:color="auto" w:fill="auto"/>
            <w:vAlign w:val="center"/>
          </w:tcPr>
          <w:p w14:paraId="44FD6940"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48BB8FF2"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5E8E0CA1"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39A9C6EC" w14:textId="77777777" w:rsidTr="00EE7BC7">
        <w:tc>
          <w:tcPr>
            <w:tcW w:w="708" w:type="dxa"/>
            <w:shd w:val="clear" w:color="auto" w:fill="auto"/>
            <w:vAlign w:val="center"/>
          </w:tcPr>
          <w:p w14:paraId="099C716D" w14:textId="77777777" w:rsidR="009C196B" w:rsidRPr="009C196B" w:rsidRDefault="009C196B" w:rsidP="009C196B">
            <w:pPr>
              <w:shd w:val="clear" w:color="auto" w:fill="FFFFFF" w:themeFill="background1"/>
              <w:spacing w:after="0" w:line="240" w:lineRule="auto"/>
              <w:ind w:firstLine="720"/>
              <w:jc w:val="center"/>
              <w:rPr>
                <w:rFonts w:ascii="Times New Roman" w:hAnsi="Times New Roman" w:cs="Times New Roman"/>
                <w:b/>
                <w:sz w:val="24"/>
                <w:szCs w:val="24"/>
              </w:rPr>
            </w:pPr>
          </w:p>
        </w:tc>
        <w:tc>
          <w:tcPr>
            <w:tcW w:w="3455" w:type="dxa"/>
            <w:shd w:val="clear" w:color="auto" w:fill="auto"/>
            <w:vAlign w:val="center"/>
          </w:tcPr>
          <w:p w14:paraId="51B81C37"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907" w:type="dxa"/>
            <w:shd w:val="clear" w:color="auto" w:fill="auto"/>
            <w:vAlign w:val="center"/>
          </w:tcPr>
          <w:p w14:paraId="1F1F5DF9"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419" w:type="dxa"/>
            <w:shd w:val="clear" w:color="auto" w:fill="auto"/>
            <w:vAlign w:val="center"/>
          </w:tcPr>
          <w:p w14:paraId="1164D3D4"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641F3299"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1BE4F578"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3C70EC86" w14:textId="77777777" w:rsidTr="00EE7BC7">
        <w:tc>
          <w:tcPr>
            <w:tcW w:w="708" w:type="dxa"/>
            <w:shd w:val="clear" w:color="auto" w:fill="auto"/>
            <w:vAlign w:val="center"/>
          </w:tcPr>
          <w:p w14:paraId="41412CC4" w14:textId="77777777" w:rsidR="009C196B" w:rsidRPr="009C196B" w:rsidRDefault="009C196B" w:rsidP="009C196B">
            <w:pPr>
              <w:shd w:val="clear" w:color="auto" w:fill="FFFFFF" w:themeFill="background1"/>
              <w:spacing w:after="0" w:line="240" w:lineRule="auto"/>
              <w:ind w:firstLine="720"/>
              <w:jc w:val="center"/>
              <w:rPr>
                <w:rFonts w:ascii="Times New Roman" w:hAnsi="Times New Roman" w:cs="Times New Roman"/>
                <w:b/>
                <w:sz w:val="24"/>
                <w:szCs w:val="24"/>
              </w:rPr>
            </w:pPr>
          </w:p>
        </w:tc>
        <w:tc>
          <w:tcPr>
            <w:tcW w:w="3455" w:type="dxa"/>
            <w:shd w:val="clear" w:color="auto" w:fill="auto"/>
            <w:vAlign w:val="center"/>
          </w:tcPr>
          <w:p w14:paraId="7C5F3DA8"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907" w:type="dxa"/>
            <w:shd w:val="clear" w:color="auto" w:fill="auto"/>
            <w:vAlign w:val="center"/>
          </w:tcPr>
          <w:p w14:paraId="6CCD49CB"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419" w:type="dxa"/>
            <w:shd w:val="clear" w:color="auto" w:fill="auto"/>
            <w:vAlign w:val="center"/>
          </w:tcPr>
          <w:p w14:paraId="1A94E304"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5CD5C414"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0FD012E1"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008C52BC" w14:textId="77777777" w:rsidTr="00EE7BC7">
        <w:tc>
          <w:tcPr>
            <w:tcW w:w="708" w:type="dxa"/>
            <w:shd w:val="clear" w:color="auto" w:fill="auto"/>
            <w:vAlign w:val="center"/>
          </w:tcPr>
          <w:p w14:paraId="532E9FA7" w14:textId="77777777" w:rsidR="009C196B" w:rsidRPr="009C196B" w:rsidRDefault="009C196B" w:rsidP="009C196B">
            <w:pPr>
              <w:shd w:val="clear" w:color="auto" w:fill="FFFFFF" w:themeFill="background1"/>
              <w:spacing w:after="0" w:line="240" w:lineRule="auto"/>
              <w:ind w:firstLine="720"/>
              <w:jc w:val="center"/>
              <w:rPr>
                <w:rFonts w:ascii="Times New Roman" w:hAnsi="Times New Roman" w:cs="Times New Roman"/>
                <w:b/>
                <w:sz w:val="24"/>
                <w:szCs w:val="24"/>
              </w:rPr>
            </w:pPr>
          </w:p>
        </w:tc>
        <w:tc>
          <w:tcPr>
            <w:tcW w:w="3455" w:type="dxa"/>
            <w:shd w:val="clear" w:color="auto" w:fill="auto"/>
            <w:vAlign w:val="center"/>
          </w:tcPr>
          <w:p w14:paraId="3EAFB4BE"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907" w:type="dxa"/>
            <w:shd w:val="clear" w:color="auto" w:fill="auto"/>
            <w:vAlign w:val="center"/>
          </w:tcPr>
          <w:p w14:paraId="75B5A627"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419" w:type="dxa"/>
            <w:shd w:val="clear" w:color="auto" w:fill="auto"/>
            <w:vAlign w:val="center"/>
          </w:tcPr>
          <w:p w14:paraId="54B40ACC"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1A0F0BDA"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4E467892"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4E320A35" w14:textId="77777777" w:rsidTr="00EE7BC7">
        <w:tc>
          <w:tcPr>
            <w:tcW w:w="708" w:type="dxa"/>
            <w:shd w:val="clear" w:color="auto" w:fill="auto"/>
            <w:vAlign w:val="center"/>
          </w:tcPr>
          <w:p w14:paraId="224E93AC" w14:textId="77777777" w:rsidR="009C196B" w:rsidRPr="009C196B" w:rsidRDefault="009C196B" w:rsidP="009C196B">
            <w:pPr>
              <w:shd w:val="clear" w:color="auto" w:fill="FFFFFF" w:themeFill="background1"/>
              <w:spacing w:after="0" w:line="240" w:lineRule="auto"/>
              <w:ind w:firstLine="720"/>
              <w:jc w:val="center"/>
              <w:rPr>
                <w:rFonts w:ascii="Times New Roman" w:hAnsi="Times New Roman" w:cs="Times New Roman"/>
                <w:b/>
                <w:sz w:val="24"/>
                <w:szCs w:val="24"/>
              </w:rPr>
            </w:pPr>
          </w:p>
        </w:tc>
        <w:tc>
          <w:tcPr>
            <w:tcW w:w="3455" w:type="dxa"/>
            <w:shd w:val="clear" w:color="auto" w:fill="auto"/>
            <w:vAlign w:val="center"/>
          </w:tcPr>
          <w:p w14:paraId="3B83E8C1"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907" w:type="dxa"/>
            <w:shd w:val="clear" w:color="auto" w:fill="auto"/>
            <w:vAlign w:val="center"/>
          </w:tcPr>
          <w:p w14:paraId="4E850D17"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419" w:type="dxa"/>
            <w:shd w:val="clear" w:color="auto" w:fill="auto"/>
            <w:vAlign w:val="center"/>
          </w:tcPr>
          <w:p w14:paraId="61540CC3"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707A73C5"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24B85217"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70BA312E" w14:textId="77777777" w:rsidTr="00EE7BC7">
        <w:tc>
          <w:tcPr>
            <w:tcW w:w="708" w:type="dxa"/>
            <w:shd w:val="clear" w:color="auto" w:fill="auto"/>
            <w:vAlign w:val="center"/>
          </w:tcPr>
          <w:p w14:paraId="70BE6287" w14:textId="77777777" w:rsidR="009C196B" w:rsidRPr="009C196B" w:rsidRDefault="009C196B" w:rsidP="009C196B">
            <w:pPr>
              <w:shd w:val="clear" w:color="auto" w:fill="FFFFFF" w:themeFill="background1"/>
              <w:spacing w:after="0" w:line="240" w:lineRule="auto"/>
              <w:ind w:firstLine="720"/>
              <w:jc w:val="center"/>
              <w:rPr>
                <w:rFonts w:ascii="Times New Roman" w:hAnsi="Times New Roman" w:cs="Times New Roman"/>
                <w:b/>
                <w:sz w:val="24"/>
                <w:szCs w:val="24"/>
              </w:rPr>
            </w:pPr>
          </w:p>
        </w:tc>
        <w:tc>
          <w:tcPr>
            <w:tcW w:w="3455" w:type="dxa"/>
            <w:shd w:val="clear" w:color="auto" w:fill="auto"/>
            <w:vAlign w:val="center"/>
          </w:tcPr>
          <w:p w14:paraId="52D6B5A0"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907" w:type="dxa"/>
            <w:shd w:val="clear" w:color="auto" w:fill="auto"/>
            <w:vAlign w:val="center"/>
          </w:tcPr>
          <w:p w14:paraId="12029A36"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419" w:type="dxa"/>
            <w:shd w:val="clear" w:color="auto" w:fill="auto"/>
            <w:vAlign w:val="center"/>
          </w:tcPr>
          <w:p w14:paraId="08E2D05A"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005FD228"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c>
          <w:tcPr>
            <w:tcW w:w="1643" w:type="dxa"/>
            <w:shd w:val="clear" w:color="auto" w:fill="auto"/>
            <w:vAlign w:val="center"/>
          </w:tcPr>
          <w:p w14:paraId="770E0A9D"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54009C0D" w14:textId="77777777" w:rsidTr="00EE7BC7">
        <w:tc>
          <w:tcPr>
            <w:tcW w:w="8132" w:type="dxa"/>
            <w:gridSpan w:val="5"/>
            <w:shd w:val="clear" w:color="auto" w:fill="auto"/>
            <w:vAlign w:val="center"/>
          </w:tcPr>
          <w:p w14:paraId="31FD9B96" w14:textId="77777777" w:rsidR="009C196B" w:rsidRPr="009C196B" w:rsidRDefault="009C196B" w:rsidP="009C196B">
            <w:pPr>
              <w:shd w:val="clear" w:color="auto" w:fill="FFFFFF" w:themeFill="background1"/>
              <w:spacing w:after="0" w:line="240" w:lineRule="auto"/>
              <w:jc w:val="right"/>
              <w:rPr>
                <w:rFonts w:ascii="Times New Roman" w:hAnsi="Times New Roman" w:cs="Times New Roman"/>
                <w:b/>
                <w:sz w:val="24"/>
                <w:szCs w:val="24"/>
              </w:rPr>
            </w:pPr>
            <w:r w:rsidRPr="009C196B">
              <w:rPr>
                <w:rFonts w:ascii="Times New Roman" w:hAnsi="Times New Roman" w:cs="Times New Roman"/>
                <w:b/>
                <w:sz w:val="24"/>
                <w:szCs w:val="24"/>
              </w:rPr>
              <w:t>Viso EUR be PVM:</w:t>
            </w:r>
          </w:p>
        </w:tc>
        <w:tc>
          <w:tcPr>
            <w:tcW w:w="1643" w:type="dxa"/>
            <w:shd w:val="clear" w:color="auto" w:fill="auto"/>
            <w:vAlign w:val="center"/>
          </w:tcPr>
          <w:p w14:paraId="6946964B"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0A8477E4" w14:textId="77777777" w:rsidTr="00EE7BC7">
        <w:tc>
          <w:tcPr>
            <w:tcW w:w="8132" w:type="dxa"/>
            <w:gridSpan w:val="5"/>
            <w:shd w:val="clear" w:color="auto" w:fill="auto"/>
            <w:vAlign w:val="center"/>
          </w:tcPr>
          <w:p w14:paraId="366F92A3" w14:textId="77777777" w:rsidR="009C196B" w:rsidRPr="009C196B" w:rsidRDefault="009C196B" w:rsidP="009C196B">
            <w:pPr>
              <w:shd w:val="clear" w:color="auto" w:fill="FFFFFF" w:themeFill="background1"/>
              <w:spacing w:after="0" w:line="240" w:lineRule="auto"/>
              <w:jc w:val="right"/>
              <w:rPr>
                <w:rFonts w:ascii="Times New Roman" w:hAnsi="Times New Roman" w:cs="Times New Roman"/>
                <w:b/>
                <w:sz w:val="24"/>
                <w:szCs w:val="24"/>
              </w:rPr>
            </w:pPr>
            <w:r w:rsidRPr="009C196B">
              <w:rPr>
                <w:rFonts w:ascii="Times New Roman" w:hAnsi="Times New Roman" w:cs="Times New Roman"/>
                <w:b/>
                <w:sz w:val="24"/>
                <w:szCs w:val="24"/>
              </w:rPr>
              <w:t>PVM 21%:</w:t>
            </w:r>
          </w:p>
        </w:tc>
        <w:tc>
          <w:tcPr>
            <w:tcW w:w="1643" w:type="dxa"/>
            <w:shd w:val="clear" w:color="auto" w:fill="auto"/>
            <w:vAlign w:val="center"/>
          </w:tcPr>
          <w:p w14:paraId="715950FA"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r w:rsidR="009C196B" w:rsidRPr="009C196B" w14:paraId="7A41AFA5" w14:textId="77777777" w:rsidTr="00EE7BC7">
        <w:tc>
          <w:tcPr>
            <w:tcW w:w="8132" w:type="dxa"/>
            <w:gridSpan w:val="5"/>
            <w:shd w:val="clear" w:color="auto" w:fill="auto"/>
            <w:vAlign w:val="center"/>
          </w:tcPr>
          <w:p w14:paraId="16F81D0E" w14:textId="77777777" w:rsidR="009C196B" w:rsidRPr="009C196B" w:rsidRDefault="009C196B" w:rsidP="009C196B">
            <w:pPr>
              <w:shd w:val="clear" w:color="auto" w:fill="FFFFFF" w:themeFill="background1"/>
              <w:spacing w:after="0" w:line="240" w:lineRule="auto"/>
              <w:jc w:val="right"/>
              <w:rPr>
                <w:rFonts w:ascii="Times New Roman" w:hAnsi="Times New Roman" w:cs="Times New Roman"/>
                <w:b/>
                <w:sz w:val="24"/>
                <w:szCs w:val="24"/>
              </w:rPr>
            </w:pPr>
            <w:r w:rsidRPr="009C196B">
              <w:rPr>
                <w:rFonts w:ascii="Times New Roman" w:hAnsi="Times New Roman" w:cs="Times New Roman"/>
                <w:b/>
                <w:sz w:val="24"/>
                <w:szCs w:val="24"/>
              </w:rPr>
              <w:t>Viso EUR su PVM:</w:t>
            </w:r>
          </w:p>
        </w:tc>
        <w:tc>
          <w:tcPr>
            <w:tcW w:w="1643" w:type="dxa"/>
            <w:shd w:val="clear" w:color="auto" w:fill="auto"/>
            <w:vAlign w:val="center"/>
          </w:tcPr>
          <w:p w14:paraId="477F508B"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p>
        </w:tc>
      </w:tr>
    </w:tbl>
    <w:p w14:paraId="44FC5443" w14:textId="77777777" w:rsidR="009C196B" w:rsidRPr="009C196B" w:rsidRDefault="009C196B" w:rsidP="009C196B">
      <w:pPr>
        <w:shd w:val="clear" w:color="auto" w:fill="FFFFFF" w:themeFill="background1"/>
        <w:spacing w:after="0" w:line="240" w:lineRule="auto"/>
        <w:jc w:val="center"/>
        <w:rPr>
          <w:rFonts w:ascii="Times New Roman" w:hAnsi="Times New Roman" w:cs="Times New Roman"/>
          <w:b/>
          <w:sz w:val="24"/>
          <w:szCs w:val="24"/>
          <w:lang w:val="ru-RU"/>
        </w:rPr>
      </w:pPr>
    </w:p>
    <w:p w14:paraId="1F3969FB"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lang w:val="ru-RU"/>
        </w:rPr>
      </w:pPr>
    </w:p>
    <w:p w14:paraId="78A37B47"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lang w:val="ru-RU"/>
        </w:rPr>
      </w:pPr>
    </w:p>
    <w:p w14:paraId="32BD3C5E"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rPr>
      </w:pPr>
      <w:r w:rsidRPr="009C196B">
        <w:rPr>
          <w:rFonts w:ascii="Times New Roman" w:hAnsi="Times New Roman" w:cs="Times New Roman"/>
          <w:b/>
          <w:sz w:val="24"/>
          <w:szCs w:val="24"/>
        </w:rPr>
        <w:t xml:space="preserve">Paslaugas pridavė </w:t>
      </w:r>
      <w:r w:rsidRPr="009C196B">
        <w:rPr>
          <w:rFonts w:ascii="Times New Roman" w:hAnsi="Times New Roman" w:cs="Times New Roman"/>
          <w:sz w:val="24"/>
          <w:szCs w:val="24"/>
        </w:rPr>
        <w:t xml:space="preserve">(Tiekėjas):     </w:t>
      </w:r>
    </w:p>
    <w:p w14:paraId="20C1B971"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rPr>
      </w:pPr>
    </w:p>
    <w:p w14:paraId="42F3EEFB"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rPr>
      </w:pPr>
    </w:p>
    <w:p w14:paraId="2323DF3D"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rPr>
      </w:pPr>
    </w:p>
    <w:p w14:paraId="3237E8A6" w14:textId="77777777" w:rsidR="009C196B" w:rsidRPr="009C196B" w:rsidRDefault="009C196B" w:rsidP="009C196B">
      <w:pPr>
        <w:shd w:val="clear" w:color="auto" w:fill="FFFFFF" w:themeFill="background1"/>
        <w:spacing w:after="0" w:line="240" w:lineRule="auto"/>
        <w:rPr>
          <w:rFonts w:ascii="Times New Roman" w:hAnsi="Times New Roman" w:cs="Times New Roman"/>
          <w:sz w:val="24"/>
          <w:szCs w:val="24"/>
        </w:rPr>
      </w:pPr>
      <w:r w:rsidRPr="009C196B">
        <w:rPr>
          <w:rFonts w:ascii="Times New Roman" w:hAnsi="Times New Roman" w:cs="Times New Roman"/>
          <w:sz w:val="24"/>
          <w:szCs w:val="24"/>
        </w:rPr>
        <w:t xml:space="preserve">                                           </w:t>
      </w:r>
    </w:p>
    <w:p w14:paraId="25E4F8B4" w14:textId="77777777" w:rsidR="009C196B" w:rsidRPr="009C196B" w:rsidRDefault="009C196B" w:rsidP="009C196B">
      <w:pPr>
        <w:shd w:val="clear" w:color="auto" w:fill="FFFFFF" w:themeFill="background1"/>
        <w:spacing w:after="0" w:line="240" w:lineRule="auto"/>
        <w:rPr>
          <w:rFonts w:ascii="Times New Roman" w:hAnsi="Times New Roman" w:cs="Times New Roman"/>
          <w:b/>
          <w:sz w:val="24"/>
          <w:szCs w:val="24"/>
        </w:rPr>
      </w:pPr>
      <w:r w:rsidRPr="009C196B">
        <w:rPr>
          <w:rFonts w:ascii="Times New Roman" w:hAnsi="Times New Roman" w:cs="Times New Roman"/>
          <w:b/>
          <w:sz w:val="24"/>
          <w:szCs w:val="24"/>
        </w:rPr>
        <w:t xml:space="preserve">Paslaugas priėmė </w:t>
      </w:r>
      <w:r w:rsidRPr="009C196B">
        <w:rPr>
          <w:rFonts w:ascii="Times New Roman" w:hAnsi="Times New Roman" w:cs="Times New Roman"/>
          <w:sz w:val="24"/>
          <w:szCs w:val="24"/>
        </w:rPr>
        <w:t>(Pirkėjas):</w:t>
      </w:r>
      <w:r w:rsidRPr="009C196B">
        <w:rPr>
          <w:rFonts w:ascii="Times New Roman" w:hAnsi="Times New Roman" w:cs="Times New Roman"/>
          <w:b/>
          <w:sz w:val="24"/>
          <w:szCs w:val="24"/>
        </w:rPr>
        <w:t xml:space="preserve">       </w:t>
      </w:r>
    </w:p>
    <w:p w14:paraId="5C25E768" w14:textId="77777777" w:rsidR="009C196B" w:rsidRPr="009C196B" w:rsidRDefault="009C196B" w:rsidP="009C196B">
      <w:pPr>
        <w:spacing w:after="0" w:line="240" w:lineRule="auto"/>
        <w:jc w:val="center"/>
        <w:rPr>
          <w:rFonts w:ascii="Times New Roman" w:hAnsi="Times New Roman" w:cs="Times New Roman"/>
          <w:sz w:val="24"/>
          <w:szCs w:val="24"/>
        </w:rPr>
      </w:pPr>
    </w:p>
    <w:p w14:paraId="2E8007DD" w14:textId="77777777" w:rsidR="001C1A26" w:rsidRPr="009C196B" w:rsidRDefault="001C1A26" w:rsidP="009C196B">
      <w:pPr>
        <w:keepNext/>
        <w:spacing w:after="0" w:line="240" w:lineRule="auto"/>
        <w:jc w:val="right"/>
        <w:outlineLvl w:val="7"/>
        <w:rPr>
          <w:rFonts w:ascii="Times New Roman" w:hAnsi="Times New Roman" w:cs="Times New Roman"/>
          <w:sz w:val="24"/>
          <w:szCs w:val="24"/>
        </w:rPr>
      </w:pPr>
    </w:p>
    <w:p w14:paraId="1A950B6A" w14:textId="77777777" w:rsidR="00BF3444" w:rsidRPr="009C196B" w:rsidRDefault="00BF3444" w:rsidP="009C196B">
      <w:pPr>
        <w:spacing w:after="0" w:line="240" w:lineRule="auto"/>
        <w:ind w:right="480"/>
        <w:rPr>
          <w:rFonts w:ascii="Times New Roman" w:eastAsia="Times New Roman" w:hAnsi="Times New Roman" w:cs="Times New Roman"/>
          <w:sz w:val="24"/>
          <w:szCs w:val="24"/>
          <w:lang w:eastAsia="en-US"/>
        </w:rPr>
      </w:pPr>
    </w:p>
    <w:p w14:paraId="62E3ACBC" w14:textId="77777777" w:rsidR="00BF3444" w:rsidRPr="00894C6E" w:rsidRDefault="00BF3444" w:rsidP="00894C6E">
      <w:pPr>
        <w:spacing w:after="0" w:line="240" w:lineRule="auto"/>
        <w:ind w:right="480"/>
        <w:rPr>
          <w:rFonts w:ascii="Times New Roman" w:eastAsia="Times New Roman" w:hAnsi="Times New Roman" w:cs="Times New Roman"/>
          <w:sz w:val="24"/>
          <w:szCs w:val="24"/>
          <w:lang w:eastAsia="en-US"/>
        </w:rPr>
      </w:pPr>
    </w:p>
    <w:p w14:paraId="55CE597B" w14:textId="77777777" w:rsidR="001C1A26" w:rsidRDefault="001C1A26">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4483B86" w14:textId="4942D0DF" w:rsidR="009C7EC4" w:rsidRPr="00894C6E" w:rsidRDefault="006409F1" w:rsidP="00894C6E">
      <w:pPr>
        <w:suppressAutoHyphens/>
        <w:spacing w:after="0" w:line="240" w:lineRule="auto"/>
        <w:jc w:val="right"/>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lastRenderedPageBreak/>
        <w:t xml:space="preserve">Pirkimo sąlygų </w:t>
      </w:r>
      <w:r w:rsidR="006B27D1">
        <w:rPr>
          <w:rFonts w:ascii="Times New Roman" w:eastAsia="Times New Roman" w:hAnsi="Times New Roman" w:cs="Times New Roman"/>
          <w:sz w:val="24"/>
          <w:szCs w:val="24"/>
          <w:lang w:eastAsia="en-US"/>
        </w:rPr>
        <w:t>4</w:t>
      </w:r>
      <w:r w:rsidR="009C7EC4" w:rsidRPr="00894C6E">
        <w:rPr>
          <w:rFonts w:ascii="Times New Roman" w:eastAsia="Times New Roman" w:hAnsi="Times New Roman" w:cs="Times New Roman"/>
          <w:sz w:val="24"/>
          <w:szCs w:val="24"/>
          <w:lang w:eastAsia="en-US"/>
        </w:rPr>
        <w:t xml:space="preserve"> priedas</w:t>
      </w:r>
    </w:p>
    <w:p w14:paraId="022059ED" w14:textId="77777777" w:rsidR="009C7EC4" w:rsidRPr="00894C6E" w:rsidRDefault="009C7EC4" w:rsidP="00894C6E">
      <w:pPr>
        <w:suppressAutoHyphens/>
        <w:spacing w:after="0" w:line="240" w:lineRule="auto"/>
        <w:contextualSpacing/>
        <w:jc w:val="center"/>
        <w:rPr>
          <w:rFonts w:ascii="Times New Roman" w:eastAsia="Times New Roman" w:hAnsi="Times New Roman" w:cs="Times New Roman"/>
          <w:b/>
          <w:sz w:val="24"/>
          <w:szCs w:val="24"/>
          <w:lang w:eastAsia="en-US"/>
        </w:rPr>
      </w:pPr>
      <w:r w:rsidRPr="00894C6E">
        <w:rPr>
          <w:rFonts w:ascii="Times New Roman" w:eastAsia="Times New Roman" w:hAnsi="Times New Roman" w:cs="Times New Roman"/>
          <w:b/>
          <w:sz w:val="24"/>
          <w:szCs w:val="24"/>
          <w:lang w:eastAsia="en-US"/>
        </w:rPr>
        <w:t>TIEKĖJŲ PAŠALINIMO PAGRINDAI</w:t>
      </w:r>
    </w:p>
    <w:p w14:paraId="2E268F33" w14:textId="77777777" w:rsidR="009C7EC4" w:rsidRPr="00894C6E" w:rsidRDefault="009C7EC4" w:rsidP="00894C6E">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Pr="00894C6E" w:rsidRDefault="009C7EC4" w:rsidP="00894C6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sidRPr="00894C6E">
        <w:rPr>
          <w:rFonts w:ascii="Times New Roman" w:eastAsia="Times New Roman" w:hAnsi="Times New Roman" w:cs="Times New Roman"/>
          <w:sz w:val="24"/>
          <w:szCs w:val="24"/>
          <w:lang w:eastAsia="en-US"/>
        </w:rPr>
        <w:t xml:space="preserve">, taip pat </w:t>
      </w:r>
      <w:r w:rsidR="00907A1F" w:rsidRPr="00894C6E">
        <w:rPr>
          <w:rFonts w:ascii="Times New Roman" w:eastAsia="Times New Roman" w:hAnsi="Times New Roman" w:cs="Times New Roman"/>
          <w:sz w:val="24"/>
          <w:szCs w:val="24"/>
          <w:lang w:eastAsia="en-US"/>
        </w:rPr>
        <w:t xml:space="preserve">finansinio ir ekonominio pajėgumo </w:t>
      </w:r>
      <w:r w:rsidR="001353AF" w:rsidRPr="00894C6E">
        <w:rPr>
          <w:rFonts w:ascii="Times New Roman" w:eastAsia="Times New Roman" w:hAnsi="Times New Roman" w:cs="Times New Roman"/>
          <w:sz w:val="24"/>
          <w:szCs w:val="24"/>
          <w:lang w:eastAsia="en-US"/>
        </w:rPr>
        <w:t xml:space="preserve">atitikčiai pasitelkiamas </w:t>
      </w:r>
      <w:r w:rsidR="00907A1F" w:rsidRPr="00894C6E">
        <w:rPr>
          <w:rFonts w:ascii="Times New Roman" w:eastAsia="Times New Roman" w:hAnsi="Times New Roman" w:cs="Times New Roman"/>
          <w:sz w:val="24"/>
          <w:szCs w:val="24"/>
          <w:lang w:eastAsia="en-US"/>
        </w:rPr>
        <w:t>subjektas</w:t>
      </w:r>
      <w:r w:rsidRPr="00894C6E">
        <w:rPr>
          <w:rFonts w:ascii="Times New Roman" w:eastAsia="Times New Roman" w:hAnsi="Times New Roman" w:cs="Times New Roman"/>
          <w:sz w:val="24"/>
          <w:szCs w:val="24"/>
          <w:lang w:eastAsia="en-US"/>
        </w:rPr>
        <w:t>.</w:t>
      </w:r>
    </w:p>
    <w:p w14:paraId="41F30DA6" w14:textId="7BA3E271" w:rsidR="00B830DF" w:rsidRPr="00894C6E" w:rsidRDefault="00B830DF" w:rsidP="00894C6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894C6E">
        <w:rPr>
          <w:rFonts w:ascii="Times New Roman" w:eastAsia="Times New Roman" w:hAnsi="Times New Roman" w:cs="Times New Roman"/>
          <w:sz w:val="24"/>
          <w:szCs w:val="24"/>
          <w:lang w:eastAsia="en-US"/>
        </w:rPr>
        <w:t>Certis</w:t>
      </w:r>
      <w:proofErr w:type="spellEnd"/>
      <w:r w:rsidRPr="00894C6E">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94C6E">
        <w:rPr>
          <w:rFonts w:ascii="Times New Roman" w:eastAsia="Times New Roman" w:hAnsi="Times New Roman" w:cs="Times New Roman"/>
          <w:sz w:val="24"/>
          <w:szCs w:val="24"/>
          <w:lang w:eastAsia="en-US"/>
        </w:rPr>
        <w:t>Certis</w:t>
      </w:r>
      <w:proofErr w:type="spellEnd"/>
      <w:r w:rsidRPr="00894C6E">
        <w:rPr>
          <w:rFonts w:ascii="Times New Roman" w:eastAsia="Times New Roman" w:hAnsi="Times New Roman" w:cs="Times New Roman"/>
          <w:sz w:val="24"/>
          <w:szCs w:val="24"/>
          <w:lang w:eastAsia="en-US"/>
        </w:rPr>
        <w:t>“,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894C6E" w14:paraId="1FB16112" w14:textId="77777777" w:rsidTr="00FB75E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894C6E" w:rsidRDefault="009C7EC4" w:rsidP="00894C6E">
            <w:pPr>
              <w:contextualSpacing/>
              <w:jc w:val="center"/>
              <w:rPr>
                <w:rFonts w:eastAsia="SimSun"/>
                <w:b/>
                <w:sz w:val="24"/>
                <w:szCs w:val="24"/>
              </w:rPr>
            </w:pPr>
            <w:r w:rsidRPr="00894C6E">
              <w:rPr>
                <w:rFonts w:eastAsia="SimSun"/>
                <w:b/>
                <w:sz w:val="24"/>
                <w:szCs w:val="24"/>
              </w:rPr>
              <w:t xml:space="preserve">Eil. </w:t>
            </w:r>
            <w:proofErr w:type="spellStart"/>
            <w:r w:rsidRPr="00894C6E">
              <w:rPr>
                <w:rFonts w:eastAsia="SimSun"/>
                <w:b/>
                <w:sz w:val="24"/>
                <w:szCs w:val="24"/>
              </w:rPr>
              <w:t>nr.</w:t>
            </w:r>
            <w:proofErr w:type="spellEnd"/>
          </w:p>
        </w:tc>
        <w:tc>
          <w:tcPr>
            <w:tcW w:w="4818"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894C6E" w:rsidRDefault="009C7EC4" w:rsidP="00894C6E">
            <w:pPr>
              <w:contextualSpacing/>
              <w:jc w:val="center"/>
              <w:rPr>
                <w:rFonts w:eastAsia="SimSun"/>
                <w:b/>
                <w:sz w:val="24"/>
                <w:szCs w:val="24"/>
              </w:rPr>
            </w:pPr>
            <w:r w:rsidRPr="00894C6E">
              <w:rPr>
                <w:rFonts w:eastAsia="SimSun"/>
                <w:b/>
                <w:sz w:val="24"/>
                <w:szCs w:val="24"/>
              </w:rPr>
              <w:t>Pašalinimo pagrindai</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894C6E" w:rsidRDefault="009C7EC4" w:rsidP="00894C6E">
            <w:pPr>
              <w:contextualSpacing/>
              <w:jc w:val="center"/>
              <w:rPr>
                <w:rFonts w:eastAsia="SimSun"/>
                <w:b/>
                <w:sz w:val="24"/>
                <w:szCs w:val="24"/>
              </w:rPr>
            </w:pPr>
            <w:r w:rsidRPr="00894C6E">
              <w:rPr>
                <w:rFonts w:eastAsia="SimSun"/>
                <w:b/>
                <w:sz w:val="24"/>
                <w:szCs w:val="24"/>
              </w:rPr>
              <w:t>Atitiktį reikalavimui įrodantys dokumentai</w:t>
            </w:r>
          </w:p>
        </w:tc>
      </w:tr>
      <w:tr w:rsidR="009C7EC4" w:rsidRPr="00894C6E" w14:paraId="3FC7A13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894C6E" w:rsidRDefault="009C7EC4" w:rsidP="00894C6E">
            <w:pPr>
              <w:contextualSpacing/>
              <w:rPr>
                <w:rFonts w:eastAsia="SimSun"/>
                <w:sz w:val="24"/>
                <w:szCs w:val="24"/>
              </w:rPr>
            </w:pPr>
            <w:r w:rsidRPr="00894C6E">
              <w:rPr>
                <w:rFonts w:eastAsia="SimSun"/>
                <w:sz w:val="24"/>
                <w:szCs w:val="24"/>
              </w:rPr>
              <w:t>1.</w:t>
            </w:r>
          </w:p>
        </w:tc>
        <w:tc>
          <w:tcPr>
            <w:tcW w:w="4818" w:type="dxa"/>
            <w:tcBorders>
              <w:top w:val="single" w:sz="4" w:space="0" w:color="auto"/>
              <w:left w:val="single" w:sz="4" w:space="0" w:color="auto"/>
              <w:bottom w:val="single" w:sz="4" w:space="0" w:color="auto"/>
              <w:right w:val="single" w:sz="4" w:space="0" w:color="auto"/>
            </w:tcBorders>
          </w:tcPr>
          <w:p w14:paraId="72C1F30C"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1) dalyvavimą nusikalstamame susivienijime, jo organizavimą ar vadovavimą jam;</w:t>
            </w:r>
          </w:p>
          <w:p w14:paraId="38D8544D"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2) kyšininkavimą, prekybą poveikiu, papirkimą;</w:t>
            </w:r>
          </w:p>
          <w:p w14:paraId="5E26EEEE"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4) nusikalstamą bankrotą;</w:t>
            </w:r>
          </w:p>
          <w:p w14:paraId="6BD66ACC"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5) teroristinį ir su teroristine veikla susijusį nusikaltimą;</w:t>
            </w:r>
          </w:p>
          <w:p w14:paraId="1BCC05EE"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6) nusikalstamu būdu gauto turto legalizavimą;</w:t>
            </w:r>
          </w:p>
          <w:p w14:paraId="7D0C2BA3"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7) prekybą žmonėmis, vaiko pirkimą arba pardavimą;</w:t>
            </w:r>
          </w:p>
          <w:p w14:paraId="56F3048C"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894C6E" w:rsidRDefault="009C7EC4" w:rsidP="00894C6E">
            <w:pPr>
              <w:contextualSpacing/>
              <w:jc w:val="both"/>
              <w:outlineLvl w:val="3"/>
              <w:rPr>
                <w:rFonts w:eastAsia="SimSun"/>
                <w:sz w:val="24"/>
                <w:szCs w:val="24"/>
              </w:rPr>
            </w:pPr>
          </w:p>
          <w:p w14:paraId="2ACD9D1C"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Laikoma, kad tiekėjas arba jo atsakingas asmuo nuteistas už aukščiau nurodytą nusikalstamą veiką, kai dėl:</w:t>
            </w:r>
          </w:p>
          <w:p w14:paraId="2D11002F" w14:textId="77777777" w:rsidR="009C7EC4" w:rsidRPr="00894C6E" w:rsidRDefault="009C7EC4" w:rsidP="00894C6E">
            <w:pPr>
              <w:contextualSpacing/>
              <w:jc w:val="both"/>
              <w:outlineLvl w:val="3"/>
              <w:rPr>
                <w:rFonts w:eastAsia="SimSun"/>
                <w:sz w:val="24"/>
                <w:szCs w:val="24"/>
              </w:rPr>
            </w:pPr>
            <w:r w:rsidRPr="00894C6E">
              <w:rPr>
                <w:rFonts w:eastAsia="SimSun"/>
                <w:sz w:val="24"/>
                <w:szCs w:val="24"/>
              </w:rPr>
              <w:t>1) tiekėjo, kuris yra fizinis asmuo, per pastaruosius 5 metus buvo priimtas ir įsiteisėjęs apkaltinamasis teismo nuosprendis ir šis asmuo turi neišnykusį ar nepanaikintą teistumą;</w:t>
            </w:r>
          </w:p>
          <w:p w14:paraId="1289FF14" w14:textId="0EE186CA" w:rsidR="003C1E16" w:rsidRPr="00894C6E" w:rsidRDefault="003C1E16" w:rsidP="00894C6E">
            <w:pPr>
              <w:contextualSpacing/>
              <w:jc w:val="both"/>
              <w:outlineLvl w:val="3"/>
              <w:rPr>
                <w:rFonts w:eastAsia="SimSun"/>
                <w:sz w:val="24"/>
                <w:szCs w:val="24"/>
              </w:rPr>
            </w:pPr>
            <w:r w:rsidRPr="00894C6E">
              <w:rPr>
                <w:rFonts w:eastAsia="SimSun"/>
                <w:sz w:val="24"/>
                <w:szCs w:val="24"/>
              </w:rPr>
              <w:t xml:space="preserve">2) tiekėjo, kuris yra juridinis asmuo, kita organizacija ar jos </w:t>
            </w:r>
            <w:r w:rsidR="00CC22E5" w:rsidRPr="00894C6E">
              <w:rPr>
                <w:rFonts w:eastAsia="SimSun"/>
                <w:sz w:val="24"/>
                <w:szCs w:val="24"/>
              </w:rPr>
              <w:t xml:space="preserve">struktūrinis </w:t>
            </w:r>
            <w:r w:rsidRPr="00894C6E">
              <w:rPr>
                <w:rFonts w:eastAsia="SimSun"/>
                <w:sz w:val="24"/>
                <w:szCs w:val="24"/>
              </w:rPr>
              <w:t xml:space="preserve">padalinys, vadovo ar </w:t>
            </w:r>
            <w:r w:rsidR="00CC22E5" w:rsidRPr="00894C6E">
              <w:rPr>
                <w:rFonts w:eastAsia="SimSun"/>
                <w:sz w:val="24"/>
                <w:szCs w:val="24"/>
              </w:rPr>
              <w:t>dėl</w:t>
            </w:r>
            <w:r w:rsidRPr="00894C6E">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894C6E" w:rsidRDefault="009C7EC4" w:rsidP="00894C6E">
            <w:pPr>
              <w:contextualSpacing/>
              <w:jc w:val="both"/>
              <w:outlineLvl w:val="3"/>
              <w:rPr>
                <w:rFonts w:eastAsia="SimSun"/>
                <w:sz w:val="24"/>
                <w:szCs w:val="24"/>
              </w:rPr>
            </w:pPr>
            <w:r w:rsidRPr="00894C6E">
              <w:rPr>
                <w:rFonts w:eastAsia="SimSun"/>
                <w:sz w:val="24"/>
                <w:szCs w:val="24"/>
              </w:rPr>
              <w:t xml:space="preserve">3) tiekėjo, kuris yra juridinis asmuo, kita organizacija ar jos </w:t>
            </w:r>
            <w:r w:rsidR="00CC22E5" w:rsidRPr="00894C6E">
              <w:rPr>
                <w:rFonts w:eastAsia="SimSun"/>
                <w:sz w:val="24"/>
                <w:szCs w:val="24"/>
              </w:rPr>
              <w:t xml:space="preserve">struktūrinis </w:t>
            </w:r>
            <w:r w:rsidRPr="00894C6E">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7" w:type="dxa"/>
            <w:tcBorders>
              <w:top w:val="single" w:sz="4" w:space="0" w:color="auto"/>
              <w:left w:val="single" w:sz="4" w:space="0" w:color="auto"/>
              <w:bottom w:val="single" w:sz="4" w:space="0" w:color="auto"/>
              <w:right w:val="single" w:sz="4" w:space="0" w:color="auto"/>
            </w:tcBorders>
          </w:tcPr>
          <w:p w14:paraId="7086E44A" w14:textId="77777777" w:rsidR="009C7EC4" w:rsidRPr="00894C6E" w:rsidRDefault="009C7EC4" w:rsidP="00894C6E">
            <w:pPr>
              <w:contextualSpacing/>
              <w:jc w:val="both"/>
              <w:rPr>
                <w:rFonts w:eastAsia="SimSun"/>
                <w:sz w:val="24"/>
                <w:szCs w:val="24"/>
              </w:rPr>
            </w:pPr>
            <w:r w:rsidRPr="00894C6E">
              <w:rPr>
                <w:rFonts w:eastAsia="SimSun"/>
                <w:sz w:val="24"/>
                <w:szCs w:val="24"/>
              </w:rPr>
              <w:lastRenderedPageBreak/>
              <w:t>EBVPD.</w:t>
            </w:r>
          </w:p>
          <w:p w14:paraId="01F0D8F5" w14:textId="77777777" w:rsidR="009C7EC4" w:rsidRPr="00894C6E" w:rsidRDefault="009C7EC4" w:rsidP="00894C6E">
            <w:pPr>
              <w:contextualSpacing/>
              <w:jc w:val="both"/>
              <w:rPr>
                <w:rFonts w:eastAsia="Yu Mincho"/>
                <w:sz w:val="24"/>
                <w:szCs w:val="24"/>
              </w:rPr>
            </w:pPr>
            <w:r w:rsidRPr="00894C6E">
              <w:rPr>
                <w:rFonts w:eastAsia="Yu Mincho"/>
                <w:sz w:val="24"/>
                <w:szCs w:val="24"/>
              </w:rPr>
              <w:t>Iš Lietuvoje įsteigtų subjektų reikalaujama:</w:t>
            </w:r>
          </w:p>
          <w:p w14:paraId="0FBFDC0A" w14:textId="77777777" w:rsidR="009C7EC4" w:rsidRPr="00894C6E" w:rsidRDefault="009C7EC4" w:rsidP="00894C6E">
            <w:pPr>
              <w:numPr>
                <w:ilvl w:val="0"/>
                <w:numId w:val="18"/>
              </w:numPr>
              <w:ind w:left="314"/>
              <w:contextualSpacing/>
              <w:jc w:val="both"/>
              <w:rPr>
                <w:rFonts w:eastAsia="Yu Mincho"/>
                <w:b/>
                <w:bCs/>
                <w:sz w:val="24"/>
                <w:szCs w:val="24"/>
              </w:rPr>
            </w:pPr>
            <w:r w:rsidRPr="00894C6E">
              <w:rPr>
                <w:rFonts w:eastAsia="Yu Mincho"/>
                <w:sz w:val="24"/>
                <w:szCs w:val="24"/>
              </w:rPr>
              <w:t>išrašo iš teismo sprendimo arba</w:t>
            </w:r>
          </w:p>
          <w:p w14:paraId="4E69257B" w14:textId="77777777" w:rsidR="009C7EC4" w:rsidRPr="00894C6E" w:rsidRDefault="009C7EC4" w:rsidP="00894C6E">
            <w:pPr>
              <w:numPr>
                <w:ilvl w:val="0"/>
                <w:numId w:val="18"/>
              </w:numPr>
              <w:ind w:left="314"/>
              <w:contextualSpacing/>
              <w:jc w:val="both"/>
              <w:rPr>
                <w:rFonts w:eastAsia="Yu Mincho"/>
                <w:b/>
                <w:bCs/>
                <w:sz w:val="24"/>
                <w:szCs w:val="24"/>
              </w:rPr>
            </w:pPr>
            <w:r w:rsidRPr="00894C6E">
              <w:rPr>
                <w:rFonts w:eastAsia="Yu Mincho"/>
                <w:sz w:val="24"/>
                <w:szCs w:val="24"/>
              </w:rPr>
              <w:t>Informatikos ir ryšių departamento prie Vidaus reikalų ministerijos pažymos, arba</w:t>
            </w:r>
          </w:p>
          <w:p w14:paraId="32CFB2DB" w14:textId="77777777" w:rsidR="009C7EC4" w:rsidRPr="00894C6E" w:rsidRDefault="009C7EC4" w:rsidP="00894C6E">
            <w:pPr>
              <w:numPr>
                <w:ilvl w:val="0"/>
                <w:numId w:val="18"/>
              </w:numPr>
              <w:ind w:left="314"/>
              <w:contextualSpacing/>
              <w:jc w:val="both"/>
              <w:rPr>
                <w:rFonts w:eastAsia="Yu Mincho"/>
                <w:b/>
                <w:bCs/>
                <w:sz w:val="24"/>
                <w:szCs w:val="24"/>
              </w:rPr>
            </w:pPr>
            <w:r w:rsidRPr="00894C6E">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894C6E" w:rsidRDefault="009C7EC4" w:rsidP="00894C6E">
            <w:pPr>
              <w:contextualSpacing/>
              <w:jc w:val="both"/>
              <w:rPr>
                <w:rFonts w:eastAsia="Yu Mincho"/>
                <w:sz w:val="24"/>
                <w:szCs w:val="24"/>
              </w:rPr>
            </w:pPr>
          </w:p>
          <w:p w14:paraId="496454D1" w14:textId="77777777" w:rsidR="009C7EC4" w:rsidRPr="00894C6E" w:rsidRDefault="009C7EC4" w:rsidP="00894C6E">
            <w:pPr>
              <w:contextualSpacing/>
              <w:jc w:val="both"/>
              <w:rPr>
                <w:rFonts w:eastAsia="Yu Mincho"/>
                <w:sz w:val="24"/>
                <w:szCs w:val="24"/>
              </w:rPr>
            </w:pPr>
            <w:r w:rsidRPr="00894C6E">
              <w:rPr>
                <w:rFonts w:eastAsia="Yu Mincho"/>
                <w:sz w:val="24"/>
                <w:szCs w:val="24"/>
              </w:rPr>
              <w:t>Iš ne Lietuvoje įsteigtų subjektų reikalaujama:</w:t>
            </w:r>
          </w:p>
          <w:p w14:paraId="2916A92C" w14:textId="77777777" w:rsidR="009C7EC4" w:rsidRPr="00894C6E" w:rsidRDefault="009C7EC4" w:rsidP="00894C6E">
            <w:pPr>
              <w:numPr>
                <w:ilvl w:val="0"/>
                <w:numId w:val="18"/>
              </w:numPr>
              <w:ind w:left="314"/>
              <w:contextualSpacing/>
              <w:jc w:val="both"/>
              <w:rPr>
                <w:rFonts w:eastAsia="Yu Mincho"/>
                <w:b/>
                <w:bCs/>
                <w:sz w:val="24"/>
                <w:szCs w:val="24"/>
              </w:rPr>
            </w:pPr>
            <w:r w:rsidRPr="00894C6E">
              <w:rPr>
                <w:rFonts w:eastAsia="Yu Mincho"/>
                <w:sz w:val="24"/>
                <w:szCs w:val="24"/>
              </w:rPr>
              <w:t>atitinkamos užsienio šalies institucijos dokumento</w:t>
            </w:r>
            <w:r w:rsidRPr="00894C6E">
              <w:rPr>
                <w:rFonts w:eastAsia="Yu Mincho"/>
                <w:sz w:val="24"/>
                <w:szCs w:val="24"/>
                <w:vertAlign w:val="superscript"/>
              </w:rPr>
              <w:footnoteReference w:id="7"/>
            </w:r>
            <w:r w:rsidRPr="00894C6E">
              <w:rPr>
                <w:rFonts w:eastAsia="Yu Mincho"/>
                <w:sz w:val="24"/>
                <w:szCs w:val="24"/>
              </w:rPr>
              <w:t>.</w:t>
            </w:r>
          </w:p>
          <w:p w14:paraId="6564CF41" w14:textId="77777777" w:rsidR="009C7EC4" w:rsidRPr="00894C6E" w:rsidRDefault="009C7EC4" w:rsidP="00894C6E">
            <w:pPr>
              <w:contextualSpacing/>
              <w:jc w:val="both"/>
              <w:rPr>
                <w:rFonts w:eastAsia="SimSun"/>
                <w:sz w:val="24"/>
                <w:szCs w:val="24"/>
              </w:rPr>
            </w:pPr>
            <w:r w:rsidRPr="00894C6E">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894C6E" w:rsidRDefault="009C7EC4" w:rsidP="00894C6E">
            <w:pPr>
              <w:contextualSpacing/>
              <w:jc w:val="both"/>
              <w:rPr>
                <w:rFonts w:eastAsia="SimSun"/>
                <w:sz w:val="24"/>
                <w:szCs w:val="24"/>
              </w:rPr>
            </w:pPr>
          </w:p>
          <w:p w14:paraId="0634E299" w14:textId="77777777" w:rsidR="009C7EC4" w:rsidRPr="00894C6E" w:rsidRDefault="009C7EC4" w:rsidP="00894C6E">
            <w:pPr>
              <w:contextualSpacing/>
              <w:jc w:val="both"/>
              <w:rPr>
                <w:rFonts w:eastAsia="SimSun"/>
                <w:sz w:val="24"/>
                <w:szCs w:val="24"/>
              </w:rPr>
            </w:pPr>
            <w:r w:rsidRPr="00894C6E">
              <w:rPr>
                <w:rFonts w:eastAsia="SimSun"/>
                <w:sz w:val="24"/>
                <w:szCs w:val="24"/>
              </w:rPr>
              <w:t xml:space="preserve">Jei dokumentas išduotas anksčiau, tačiau jame nurodytas galiojimo terminas ilgesnis nei pašalinimo pagrindų nebuvimą patvirtinančių dokumentų pagal EBVPD pateikimo termino </w:t>
            </w:r>
            <w:r w:rsidRPr="00894C6E">
              <w:rPr>
                <w:rFonts w:eastAsia="SimSun"/>
                <w:sz w:val="24"/>
                <w:szCs w:val="24"/>
              </w:rPr>
              <w:lastRenderedPageBreak/>
              <w:t>pabaiga, toks dokumentas jo galiojimo laikotarpiu yra priimtinas.</w:t>
            </w:r>
          </w:p>
          <w:p w14:paraId="49403896" w14:textId="06504E45" w:rsidR="00EC3898" w:rsidRPr="00CA740F" w:rsidRDefault="00EC3898" w:rsidP="00894C6E">
            <w:pPr>
              <w:jc w:val="both"/>
              <w:rPr>
                <w:rFonts w:eastAsia="SimSun"/>
                <w:sz w:val="24"/>
                <w:szCs w:val="24"/>
              </w:rPr>
            </w:pPr>
            <w:r w:rsidRPr="00CA740F">
              <w:rPr>
                <w:rFonts w:eastAsia="Yu Mincho"/>
                <w:b/>
                <w:bCs/>
                <w:sz w:val="24"/>
                <w:szCs w:val="24"/>
              </w:rPr>
              <w:t>Pastaba.</w:t>
            </w:r>
            <w:r w:rsidRPr="00CA740F">
              <w:rPr>
                <w:rFonts w:eastAsia="Yu Mincho"/>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FB75EC" w:rsidRPr="00894C6E" w14:paraId="7303EE0E" w14:textId="77777777" w:rsidTr="00FB75EC">
        <w:tc>
          <w:tcPr>
            <w:tcW w:w="675" w:type="dxa"/>
            <w:tcBorders>
              <w:top w:val="single" w:sz="4" w:space="0" w:color="auto"/>
              <w:left w:val="single" w:sz="4" w:space="0" w:color="auto"/>
              <w:bottom w:val="single" w:sz="4" w:space="0" w:color="auto"/>
              <w:right w:val="single" w:sz="4" w:space="0" w:color="auto"/>
            </w:tcBorders>
          </w:tcPr>
          <w:p w14:paraId="3F90C489" w14:textId="306F036A" w:rsidR="00FB75EC" w:rsidRPr="00894C6E" w:rsidRDefault="00FB75EC" w:rsidP="00894C6E">
            <w:pPr>
              <w:contextualSpacing/>
              <w:rPr>
                <w:rFonts w:eastAsia="SimSun"/>
                <w:sz w:val="24"/>
                <w:szCs w:val="24"/>
              </w:rPr>
            </w:pPr>
            <w:r w:rsidRPr="00894C6E">
              <w:rPr>
                <w:rFonts w:eastAsia="SimSun"/>
                <w:sz w:val="24"/>
                <w:szCs w:val="24"/>
              </w:rPr>
              <w:lastRenderedPageBreak/>
              <w:t>2.</w:t>
            </w:r>
          </w:p>
        </w:tc>
        <w:tc>
          <w:tcPr>
            <w:tcW w:w="4818" w:type="dxa"/>
            <w:tcBorders>
              <w:top w:val="single" w:sz="4" w:space="0" w:color="auto"/>
              <w:left w:val="single" w:sz="4" w:space="0" w:color="auto"/>
              <w:bottom w:val="single" w:sz="4" w:space="0" w:color="auto"/>
              <w:right w:val="single" w:sz="4" w:space="0" w:color="auto"/>
            </w:tcBorders>
          </w:tcPr>
          <w:p w14:paraId="2FD08D98" w14:textId="2DE2D78B" w:rsidR="00FB75EC" w:rsidRPr="00894C6E" w:rsidRDefault="00FB75EC" w:rsidP="00894C6E">
            <w:pPr>
              <w:contextualSpacing/>
              <w:jc w:val="both"/>
              <w:outlineLvl w:val="3"/>
              <w:rPr>
                <w:rFonts w:eastAsia="SimSun"/>
                <w:sz w:val="24"/>
                <w:szCs w:val="24"/>
              </w:rPr>
            </w:pPr>
            <w:r w:rsidRPr="00894C6E">
              <w:rPr>
                <w:rFonts w:eastAsia="SimSun"/>
                <w:sz w:val="24"/>
                <w:szCs w:val="24"/>
              </w:rPr>
              <w:t>(46.2(1) Tiekėjas yra neatlikęs jam paskirtos baudžiamojo poveikio priemonės – uždraudimo juridiniam asmeniui dalyvauti viešuosiuose pirkimuose.</w:t>
            </w:r>
          </w:p>
        </w:tc>
        <w:tc>
          <w:tcPr>
            <w:tcW w:w="4137" w:type="dxa"/>
            <w:tcBorders>
              <w:top w:val="single" w:sz="4" w:space="0" w:color="auto"/>
              <w:left w:val="single" w:sz="4" w:space="0" w:color="auto"/>
              <w:bottom w:val="single" w:sz="4" w:space="0" w:color="auto"/>
              <w:right w:val="single" w:sz="4" w:space="0" w:color="auto"/>
            </w:tcBorders>
          </w:tcPr>
          <w:p w14:paraId="6ED4C12E" w14:textId="7273C7C2" w:rsidR="00FB75EC" w:rsidRPr="00894C6E" w:rsidRDefault="00FB75EC" w:rsidP="00894C6E">
            <w:pPr>
              <w:contextualSpacing/>
              <w:jc w:val="both"/>
              <w:rPr>
                <w:rFonts w:eastAsia="SimSun"/>
                <w:sz w:val="24"/>
                <w:szCs w:val="24"/>
              </w:rPr>
            </w:pPr>
            <w:r w:rsidRPr="00894C6E">
              <w:rPr>
                <w:rFonts w:eastAsia="SimSun"/>
                <w:sz w:val="24"/>
                <w:szCs w:val="24"/>
              </w:rPr>
              <w:t>EBVPD.</w:t>
            </w:r>
          </w:p>
        </w:tc>
      </w:tr>
      <w:tr w:rsidR="009C7EC4" w:rsidRPr="00894C6E" w14:paraId="0ECF654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8819DB0" w14:textId="4BE76370" w:rsidR="009C7EC4" w:rsidRPr="00894C6E" w:rsidRDefault="00FB75EC" w:rsidP="00894C6E">
            <w:pPr>
              <w:contextualSpacing/>
              <w:rPr>
                <w:rFonts w:eastAsia="SimSun"/>
                <w:sz w:val="24"/>
                <w:szCs w:val="24"/>
              </w:rPr>
            </w:pPr>
            <w:r w:rsidRPr="00894C6E">
              <w:rPr>
                <w:rFonts w:eastAsia="SimSun"/>
                <w:sz w:val="24"/>
                <w:szCs w:val="24"/>
              </w:rPr>
              <w:t>3</w:t>
            </w:r>
            <w:r w:rsidR="009C7EC4" w:rsidRPr="00894C6E">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tcPr>
          <w:p w14:paraId="4F8B64CB" w14:textId="77777777" w:rsidR="009C7EC4" w:rsidRPr="00894C6E" w:rsidRDefault="009C7EC4" w:rsidP="00894C6E">
            <w:pPr>
              <w:contextualSpacing/>
              <w:jc w:val="both"/>
              <w:rPr>
                <w:rFonts w:eastAsia="SimSun"/>
                <w:bCs/>
                <w:sz w:val="24"/>
                <w:szCs w:val="24"/>
              </w:rPr>
            </w:pPr>
            <w:r w:rsidRPr="00894C6E">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894C6E" w:rsidRDefault="009C7EC4" w:rsidP="00894C6E">
            <w:pPr>
              <w:contextualSpacing/>
              <w:jc w:val="both"/>
              <w:rPr>
                <w:rFonts w:eastAsia="SimSun"/>
                <w:bCs/>
                <w:sz w:val="24"/>
                <w:szCs w:val="24"/>
              </w:rPr>
            </w:pPr>
          </w:p>
          <w:p w14:paraId="60D1B07B" w14:textId="433C1204" w:rsidR="009C7EC4" w:rsidRPr="00894C6E" w:rsidRDefault="009C7EC4" w:rsidP="00894C6E">
            <w:pPr>
              <w:contextualSpacing/>
              <w:jc w:val="both"/>
              <w:rPr>
                <w:rFonts w:eastAsia="SimSun"/>
                <w:bCs/>
                <w:sz w:val="24"/>
                <w:szCs w:val="24"/>
              </w:rPr>
            </w:pPr>
            <w:r w:rsidRPr="00894C6E">
              <w:rPr>
                <w:rFonts w:eastAsia="SimSun"/>
                <w:bCs/>
                <w:sz w:val="24"/>
                <w:szCs w:val="24"/>
              </w:rPr>
              <w:t>Laikoma, kad tiekėjas nuteistas už aukščiau nurodytą nusikalstamą veiką, kai dėl:</w:t>
            </w:r>
          </w:p>
          <w:p w14:paraId="676C3D8A" w14:textId="77777777" w:rsidR="009C7EC4" w:rsidRPr="00894C6E" w:rsidRDefault="009C7EC4" w:rsidP="00894C6E">
            <w:pPr>
              <w:contextualSpacing/>
              <w:jc w:val="both"/>
              <w:rPr>
                <w:rFonts w:eastAsia="SimSun"/>
                <w:bCs/>
                <w:sz w:val="24"/>
                <w:szCs w:val="24"/>
              </w:rPr>
            </w:pPr>
            <w:r w:rsidRPr="00894C6E">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894C6E" w:rsidRDefault="009C7EC4" w:rsidP="00894C6E">
            <w:pPr>
              <w:contextualSpacing/>
              <w:jc w:val="both"/>
              <w:rPr>
                <w:rFonts w:eastAsia="SimSun"/>
                <w:bCs/>
                <w:sz w:val="24"/>
                <w:szCs w:val="24"/>
              </w:rPr>
            </w:pPr>
            <w:r w:rsidRPr="00894C6E">
              <w:rPr>
                <w:rFonts w:eastAsia="SimSun"/>
                <w:bCs/>
                <w:sz w:val="24"/>
                <w:szCs w:val="24"/>
              </w:rPr>
              <w:t xml:space="preserve">2) tiekėjo, kuris yra juridinis asmuo, kita organizacija ar jos </w:t>
            </w:r>
            <w:r w:rsidR="00EC3898" w:rsidRPr="00894C6E">
              <w:rPr>
                <w:rFonts w:eastAsia="SimSun"/>
                <w:bCs/>
                <w:sz w:val="24"/>
                <w:szCs w:val="24"/>
              </w:rPr>
              <w:t xml:space="preserve">struktūrinis </w:t>
            </w:r>
            <w:r w:rsidRPr="00894C6E">
              <w:rPr>
                <w:rFonts w:eastAsia="SimSun"/>
                <w:bCs/>
                <w:sz w:val="24"/>
                <w:szCs w:val="24"/>
              </w:rPr>
              <w:t xml:space="preserve">padalinys, per pastaruosius 5 metus buvo priimtas ir įsiteisėjęs apkaltinamasis teismo nuosprendis arba Viešųjų pirkimų įstatymo 46 straipsnio 3 dalies atveju – galutinis administracinis sprendimas, jeigu toks </w:t>
            </w:r>
            <w:r w:rsidRPr="00894C6E">
              <w:rPr>
                <w:rFonts w:eastAsia="SimSun"/>
                <w:bCs/>
                <w:sz w:val="24"/>
                <w:szCs w:val="24"/>
              </w:rPr>
              <w:lastRenderedPageBreak/>
              <w:t>sprendimas priimamas pagal tiekėjo šalies teisės aktų reikalavimus.</w:t>
            </w:r>
          </w:p>
          <w:p w14:paraId="15EF92C3" w14:textId="77777777" w:rsidR="009C7EC4" w:rsidRPr="00894C6E" w:rsidRDefault="009C7EC4" w:rsidP="00894C6E">
            <w:pPr>
              <w:contextualSpacing/>
              <w:jc w:val="both"/>
              <w:rPr>
                <w:rFonts w:eastAsia="SimSun"/>
                <w:sz w:val="24"/>
                <w:szCs w:val="24"/>
              </w:rPr>
            </w:pPr>
            <w:r w:rsidRPr="00894C6E">
              <w:rPr>
                <w:rFonts w:eastAsia="SimSun"/>
                <w:sz w:val="24"/>
                <w:szCs w:val="24"/>
              </w:rPr>
              <w:t>Tačiau ši nuostata netaikoma, jeigu:</w:t>
            </w:r>
          </w:p>
          <w:p w14:paraId="22DE03CE" w14:textId="77777777" w:rsidR="009C7EC4" w:rsidRPr="00894C6E" w:rsidRDefault="009C7EC4" w:rsidP="00894C6E">
            <w:pPr>
              <w:contextualSpacing/>
              <w:jc w:val="both"/>
              <w:rPr>
                <w:rFonts w:eastAsia="SimSun"/>
                <w:sz w:val="24"/>
                <w:szCs w:val="24"/>
              </w:rPr>
            </w:pPr>
            <w:r w:rsidRPr="00894C6E">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894C6E" w:rsidRDefault="009C7EC4" w:rsidP="00894C6E">
            <w:pPr>
              <w:contextualSpacing/>
              <w:jc w:val="both"/>
              <w:rPr>
                <w:rFonts w:eastAsia="SimSun"/>
                <w:sz w:val="24"/>
                <w:szCs w:val="24"/>
              </w:rPr>
            </w:pPr>
            <w:r w:rsidRPr="00894C6E">
              <w:rPr>
                <w:rFonts w:eastAsia="SimSun"/>
                <w:sz w:val="24"/>
                <w:szCs w:val="24"/>
              </w:rPr>
              <w:t>2) įsiskolinimo suma neviršija 50 Eur (penkiasdešimt eurų);</w:t>
            </w:r>
          </w:p>
          <w:p w14:paraId="79E633CA" w14:textId="77777777" w:rsidR="009C7EC4" w:rsidRPr="00894C6E" w:rsidRDefault="009C7EC4" w:rsidP="00894C6E">
            <w:pPr>
              <w:contextualSpacing/>
              <w:jc w:val="both"/>
              <w:rPr>
                <w:rFonts w:eastAsia="SimSun"/>
                <w:sz w:val="24"/>
                <w:szCs w:val="24"/>
              </w:rPr>
            </w:pPr>
            <w:r w:rsidRPr="00894C6E">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7" w:type="dxa"/>
            <w:tcBorders>
              <w:top w:val="single" w:sz="4" w:space="0" w:color="auto"/>
              <w:left w:val="single" w:sz="4" w:space="0" w:color="auto"/>
              <w:bottom w:val="single" w:sz="4" w:space="0" w:color="auto"/>
              <w:right w:val="single" w:sz="4" w:space="0" w:color="auto"/>
            </w:tcBorders>
          </w:tcPr>
          <w:p w14:paraId="0F5DB7AF" w14:textId="77777777" w:rsidR="009C7EC4" w:rsidRPr="00894C6E" w:rsidRDefault="009C7EC4" w:rsidP="00894C6E">
            <w:pPr>
              <w:contextualSpacing/>
              <w:jc w:val="both"/>
              <w:rPr>
                <w:rFonts w:eastAsia="SimSun"/>
                <w:sz w:val="24"/>
                <w:szCs w:val="24"/>
              </w:rPr>
            </w:pPr>
            <w:r w:rsidRPr="00894C6E">
              <w:rPr>
                <w:rFonts w:eastAsia="SimSun"/>
                <w:sz w:val="24"/>
                <w:szCs w:val="24"/>
              </w:rPr>
              <w:lastRenderedPageBreak/>
              <w:t>EBVPD.</w:t>
            </w:r>
          </w:p>
          <w:p w14:paraId="195C6C40" w14:textId="77777777" w:rsidR="009C7EC4" w:rsidRPr="00894C6E" w:rsidRDefault="009C7EC4" w:rsidP="00894C6E">
            <w:pPr>
              <w:contextualSpacing/>
              <w:jc w:val="both"/>
              <w:rPr>
                <w:rFonts w:eastAsia="SimSun"/>
                <w:sz w:val="24"/>
                <w:szCs w:val="24"/>
              </w:rPr>
            </w:pPr>
            <w:r w:rsidRPr="00894C6E">
              <w:rPr>
                <w:rFonts w:eastAsia="SimSun"/>
                <w:sz w:val="24"/>
                <w:szCs w:val="24"/>
              </w:rPr>
              <w:t>1) Dėl įsipareigojimų, susijusių su mokesčių mokėjimu, įvykdymo iš Lietuvoje įsteigtų subjektų prašoma:</w:t>
            </w:r>
          </w:p>
          <w:p w14:paraId="09B18528" w14:textId="77777777" w:rsidR="009C7EC4" w:rsidRPr="00894C6E" w:rsidRDefault="009C7EC4" w:rsidP="00894C6E">
            <w:pPr>
              <w:contextualSpacing/>
              <w:jc w:val="both"/>
              <w:rPr>
                <w:rFonts w:eastAsia="SimSun"/>
                <w:sz w:val="24"/>
                <w:szCs w:val="24"/>
              </w:rPr>
            </w:pPr>
          </w:p>
          <w:p w14:paraId="7A4E01F4" w14:textId="79812D5B" w:rsidR="009C7EC4" w:rsidRPr="00894C6E" w:rsidRDefault="00CB5FAB" w:rsidP="00894C6E">
            <w:pPr>
              <w:numPr>
                <w:ilvl w:val="0"/>
                <w:numId w:val="22"/>
              </w:numPr>
              <w:contextualSpacing/>
              <w:jc w:val="both"/>
              <w:rPr>
                <w:rFonts w:eastAsia="SimSun"/>
                <w:sz w:val="24"/>
                <w:szCs w:val="24"/>
              </w:rPr>
            </w:pPr>
            <w:r w:rsidRPr="00894C6E">
              <w:rPr>
                <w:rFonts w:eastAsia="SimSun"/>
                <w:sz w:val="24"/>
                <w:szCs w:val="24"/>
              </w:rPr>
              <w:t>i</w:t>
            </w:r>
            <w:r w:rsidR="009C7EC4" w:rsidRPr="00894C6E">
              <w:rPr>
                <w:rFonts w:eastAsia="SimSun"/>
                <w:sz w:val="24"/>
                <w:szCs w:val="24"/>
              </w:rPr>
              <w:t>šrašo iš teismo sprendimo (jei toks yra) arba</w:t>
            </w:r>
          </w:p>
          <w:p w14:paraId="29766628" w14:textId="77777777" w:rsidR="00CB5FAB" w:rsidRPr="00894C6E" w:rsidRDefault="009C7EC4" w:rsidP="00894C6E">
            <w:pPr>
              <w:numPr>
                <w:ilvl w:val="0"/>
                <w:numId w:val="22"/>
              </w:numPr>
              <w:contextualSpacing/>
              <w:jc w:val="both"/>
              <w:rPr>
                <w:rFonts w:eastAsia="SimSun"/>
                <w:sz w:val="24"/>
                <w:szCs w:val="24"/>
              </w:rPr>
            </w:pPr>
            <w:r w:rsidRPr="00894C6E">
              <w:rPr>
                <w:rFonts w:eastAsia="SimSun"/>
                <w:sz w:val="24"/>
                <w:szCs w:val="24"/>
              </w:rPr>
              <w:t>Valstybinės mokesčių inspekcijos prie Lietuvos Respublikos finansų ministerijos išduoto dokumento</w:t>
            </w:r>
            <w:r w:rsidR="00CB5FAB" w:rsidRPr="00894C6E">
              <w:rPr>
                <w:rFonts w:eastAsia="SimSun"/>
                <w:sz w:val="24"/>
                <w:szCs w:val="24"/>
              </w:rPr>
              <w:t>,</w:t>
            </w:r>
          </w:p>
          <w:p w14:paraId="1DADF736" w14:textId="0495753A" w:rsidR="009C7EC4" w:rsidRPr="00894C6E" w:rsidRDefault="009C7EC4" w:rsidP="00894C6E">
            <w:pPr>
              <w:numPr>
                <w:ilvl w:val="0"/>
                <w:numId w:val="22"/>
              </w:numPr>
              <w:contextualSpacing/>
              <w:jc w:val="both"/>
              <w:rPr>
                <w:rFonts w:eastAsia="SimSun"/>
                <w:sz w:val="24"/>
                <w:szCs w:val="24"/>
              </w:rPr>
            </w:pPr>
            <w:r w:rsidRPr="00894C6E">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894C6E" w:rsidRDefault="009C7EC4" w:rsidP="00894C6E">
            <w:pPr>
              <w:contextualSpacing/>
              <w:jc w:val="both"/>
              <w:rPr>
                <w:rFonts w:eastAsia="SimSun"/>
                <w:sz w:val="24"/>
                <w:szCs w:val="24"/>
              </w:rPr>
            </w:pPr>
          </w:p>
          <w:p w14:paraId="108677CE" w14:textId="77777777" w:rsidR="009C7EC4" w:rsidRPr="00894C6E" w:rsidRDefault="009C7EC4" w:rsidP="00894C6E">
            <w:pPr>
              <w:contextualSpacing/>
              <w:jc w:val="both"/>
              <w:rPr>
                <w:rFonts w:eastAsia="SimSun"/>
                <w:sz w:val="24"/>
                <w:szCs w:val="24"/>
              </w:rPr>
            </w:pPr>
            <w:r w:rsidRPr="00894C6E">
              <w:rPr>
                <w:rFonts w:eastAsia="SimSun"/>
                <w:sz w:val="24"/>
                <w:szCs w:val="24"/>
              </w:rPr>
              <w:t>Iš ne Lietuvoje įsteigtų subjektų reikalaujama:</w:t>
            </w:r>
          </w:p>
          <w:p w14:paraId="11AECA2B" w14:textId="23C6D401" w:rsidR="009C7EC4" w:rsidRPr="00894C6E" w:rsidRDefault="009C7EC4" w:rsidP="00894C6E">
            <w:pPr>
              <w:contextualSpacing/>
              <w:jc w:val="both"/>
              <w:rPr>
                <w:rFonts w:eastAsia="SimSun"/>
                <w:sz w:val="24"/>
                <w:szCs w:val="24"/>
              </w:rPr>
            </w:pPr>
            <w:r w:rsidRPr="00894C6E">
              <w:rPr>
                <w:rFonts w:eastAsia="SimSun"/>
                <w:sz w:val="24"/>
                <w:szCs w:val="24"/>
              </w:rPr>
              <w:lastRenderedPageBreak/>
              <w:t>• atitinkamos užsienio šalies institucijos dokumento</w:t>
            </w:r>
            <w:r w:rsidR="00FA6E36" w:rsidRPr="00894C6E">
              <w:rPr>
                <w:rStyle w:val="Puslapioinaosnuoroda"/>
                <w:rFonts w:eastAsia="SimSun"/>
                <w:sz w:val="24"/>
                <w:szCs w:val="24"/>
              </w:rPr>
              <w:footnoteReference w:id="8"/>
            </w:r>
            <w:r w:rsidRPr="00894C6E">
              <w:rPr>
                <w:rFonts w:eastAsia="SimSun"/>
                <w:sz w:val="24"/>
                <w:szCs w:val="24"/>
              </w:rPr>
              <w:t>.</w:t>
            </w:r>
          </w:p>
          <w:p w14:paraId="798E8D2A" w14:textId="77777777" w:rsidR="009C7EC4" w:rsidRPr="00894C6E" w:rsidRDefault="009C7EC4" w:rsidP="00894C6E">
            <w:pPr>
              <w:contextualSpacing/>
              <w:jc w:val="both"/>
              <w:rPr>
                <w:rFonts w:eastAsia="Yu Mincho"/>
                <w:iCs/>
                <w:sz w:val="24"/>
                <w:szCs w:val="24"/>
              </w:rPr>
            </w:pPr>
            <w:r w:rsidRPr="00894C6E">
              <w:rPr>
                <w:rFonts w:eastAsia="Yu Mincho"/>
                <w:sz w:val="24"/>
                <w:szCs w:val="24"/>
              </w:rPr>
              <w:t xml:space="preserve">Nurodyti dokumentai turi būti  išduoti ne anksčiau kaip 120 dienų iki </w:t>
            </w:r>
            <w:r w:rsidRPr="00894C6E">
              <w:rPr>
                <w:rFonts w:eastAsia="SimSun"/>
                <w:iCs/>
                <w:sz w:val="24"/>
                <w:szCs w:val="24"/>
              </w:rPr>
              <w:t>tos dienos, kai tiekėjas perkančiosios organizacijos prašymu turės pateikti pašalinimo pagrindų nebuvimą patvirtinančius dok</w:t>
            </w:r>
            <w:r w:rsidRPr="00894C6E">
              <w:rPr>
                <w:rFonts w:eastAsia="SimSun"/>
                <w:sz w:val="24"/>
                <w:szCs w:val="24"/>
              </w:rPr>
              <w:t>umentus</w:t>
            </w:r>
            <w:r w:rsidRPr="00894C6E">
              <w:rPr>
                <w:rFonts w:eastAsia="Yu Mincho"/>
                <w:sz w:val="24"/>
                <w:szCs w:val="24"/>
              </w:rPr>
              <w:t>.</w:t>
            </w:r>
          </w:p>
          <w:p w14:paraId="6CCA7147" w14:textId="77777777" w:rsidR="009C7EC4" w:rsidRPr="00894C6E" w:rsidRDefault="009C7EC4" w:rsidP="00894C6E">
            <w:pPr>
              <w:contextualSpacing/>
              <w:jc w:val="both"/>
              <w:rPr>
                <w:rFonts w:eastAsia="Yu Mincho"/>
                <w:i/>
                <w:iCs/>
                <w:color w:val="7030A0"/>
                <w:sz w:val="24"/>
                <w:szCs w:val="24"/>
              </w:rPr>
            </w:pPr>
          </w:p>
          <w:p w14:paraId="2D6895B9" w14:textId="77777777" w:rsidR="009C7EC4" w:rsidRPr="00894C6E" w:rsidRDefault="009C7EC4" w:rsidP="00894C6E">
            <w:pPr>
              <w:contextualSpacing/>
              <w:jc w:val="both"/>
              <w:rPr>
                <w:rFonts w:eastAsia="Yu Mincho"/>
                <w:b/>
                <w:bCs/>
                <w:sz w:val="24"/>
                <w:szCs w:val="24"/>
              </w:rPr>
            </w:pPr>
            <w:r w:rsidRPr="00894C6E">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894C6E" w:rsidRDefault="009C7EC4" w:rsidP="00894C6E">
            <w:pPr>
              <w:contextualSpacing/>
              <w:jc w:val="both"/>
              <w:rPr>
                <w:rFonts w:eastAsia="Yu Mincho"/>
                <w:b/>
                <w:bCs/>
                <w:sz w:val="24"/>
                <w:szCs w:val="24"/>
              </w:rPr>
            </w:pPr>
          </w:p>
          <w:p w14:paraId="04D917C3" w14:textId="77777777" w:rsidR="009C7EC4" w:rsidRPr="00894C6E" w:rsidRDefault="009C7EC4" w:rsidP="00894C6E">
            <w:pPr>
              <w:contextualSpacing/>
              <w:jc w:val="both"/>
              <w:rPr>
                <w:rFonts w:eastAsia="Yu Mincho"/>
                <w:b/>
                <w:bCs/>
                <w:sz w:val="24"/>
                <w:szCs w:val="24"/>
              </w:rPr>
            </w:pPr>
            <w:r w:rsidRPr="00894C6E">
              <w:rPr>
                <w:rFonts w:eastAsia="Yu Mincho"/>
                <w:bCs/>
                <w:sz w:val="24"/>
                <w:szCs w:val="24"/>
              </w:rPr>
              <w:t>2) Dėl įsipareigojimų, susijusių su socialinio draudimo įmokų mokėjimu, įvykdymo i</w:t>
            </w:r>
            <w:r w:rsidRPr="00894C6E">
              <w:rPr>
                <w:rFonts w:eastAsia="Yu Mincho"/>
                <w:sz w:val="24"/>
                <w:szCs w:val="24"/>
              </w:rPr>
              <w:t xml:space="preserve">š Lietuvoje įsteigtų subjektų </w:t>
            </w:r>
            <w:r w:rsidRPr="00894C6E">
              <w:rPr>
                <w:rFonts w:eastAsia="Yu Mincho"/>
                <w:bCs/>
                <w:sz w:val="24"/>
                <w:szCs w:val="24"/>
              </w:rPr>
              <w:t>prašoma:</w:t>
            </w:r>
          </w:p>
          <w:p w14:paraId="177148AB" w14:textId="1ABEEE0E" w:rsidR="009C7EC4" w:rsidRPr="00894C6E" w:rsidRDefault="009C7EC4" w:rsidP="00894C6E">
            <w:pPr>
              <w:contextualSpacing/>
              <w:jc w:val="both"/>
              <w:rPr>
                <w:rFonts w:eastAsia="Yu Mincho"/>
                <w:bCs/>
                <w:sz w:val="24"/>
                <w:szCs w:val="24"/>
              </w:rPr>
            </w:pPr>
            <w:r w:rsidRPr="00894C6E">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94C6E">
                <w:rPr>
                  <w:rFonts w:eastAsia="Yu Mincho"/>
                  <w:bCs/>
                  <w:color w:val="0000FF"/>
                  <w:sz w:val="24"/>
                  <w:szCs w:val="24"/>
                  <w:u w:val="single"/>
                </w:rPr>
                <w:t>http://draudejai.sodra.lt/draudeju_viesi_duomenys/</w:t>
              </w:r>
            </w:hyperlink>
            <w:r w:rsidRPr="00894C6E">
              <w:rPr>
                <w:rFonts w:eastAsia="Yu Mincho"/>
                <w:bCs/>
                <w:sz w:val="24"/>
                <w:szCs w:val="24"/>
              </w:rPr>
              <w:t>.</w:t>
            </w:r>
          </w:p>
          <w:p w14:paraId="6FFD7DC4" w14:textId="77777777" w:rsidR="009C7EC4" w:rsidRPr="00894C6E" w:rsidRDefault="009C7EC4" w:rsidP="00894C6E">
            <w:pPr>
              <w:contextualSpacing/>
              <w:jc w:val="both"/>
              <w:rPr>
                <w:rFonts w:eastAsia="Yu Mincho"/>
                <w:b/>
                <w:bCs/>
                <w:sz w:val="24"/>
                <w:szCs w:val="24"/>
              </w:rPr>
            </w:pPr>
          </w:p>
          <w:p w14:paraId="6ACECA80" w14:textId="77777777" w:rsidR="009C7EC4" w:rsidRPr="00894C6E" w:rsidRDefault="009C7EC4" w:rsidP="00894C6E">
            <w:pPr>
              <w:contextualSpacing/>
              <w:jc w:val="both"/>
              <w:rPr>
                <w:rFonts w:eastAsia="Yu Mincho"/>
                <w:sz w:val="24"/>
                <w:szCs w:val="24"/>
              </w:rPr>
            </w:pPr>
            <w:r w:rsidRPr="00894C6E">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894C6E">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1A3B8BE9" w14:textId="77777777" w:rsidR="009C7EC4" w:rsidRPr="00894C6E" w:rsidRDefault="009C7EC4" w:rsidP="00894C6E">
            <w:pPr>
              <w:contextualSpacing/>
              <w:jc w:val="both"/>
              <w:rPr>
                <w:rFonts w:eastAsia="Yu Mincho"/>
                <w:sz w:val="24"/>
                <w:szCs w:val="24"/>
              </w:rPr>
            </w:pPr>
            <w:r w:rsidRPr="00894C6E">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894C6E" w:rsidRDefault="009C7EC4" w:rsidP="00894C6E">
            <w:pPr>
              <w:contextualSpacing/>
              <w:jc w:val="both"/>
              <w:rPr>
                <w:rFonts w:eastAsia="Yu Mincho"/>
                <w:b/>
                <w:bCs/>
                <w:sz w:val="24"/>
                <w:szCs w:val="24"/>
              </w:rPr>
            </w:pPr>
          </w:p>
          <w:p w14:paraId="51227512" w14:textId="77777777" w:rsidR="009C7EC4" w:rsidRPr="00894C6E" w:rsidRDefault="009C7EC4" w:rsidP="00894C6E">
            <w:pPr>
              <w:contextualSpacing/>
              <w:jc w:val="both"/>
              <w:rPr>
                <w:rFonts w:eastAsia="Yu Mincho"/>
                <w:sz w:val="24"/>
                <w:szCs w:val="24"/>
              </w:rPr>
            </w:pPr>
            <w:r w:rsidRPr="00894C6E">
              <w:rPr>
                <w:rFonts w:eastAsia="Yu Mincho"/>
                <w:sz w:val="24"/>
                <w:szCs w:val="24"/>
              </w:rPr>
              <w:t>Iš ne Lietuvoje įsteigtų subjektų reikalaujama:</w:t>
            </w:r>
          </w:p>
          <w:p w14:paraId="31F20C2E" w14:textId="77777777" w:rsidR="009C7EC4" w:rsidRPr="00894C6E" w:rsidRDefault="009C7EC4" w:rsidP="00894C6E">
            <w:pPr>
              <w:numPr>
                <w:ilvl w:val="0"/>
                <w:numId w:val="18"/>
              </w:numPr>
              <w:ind w:left="314"/>
              <w:contextualSpacing/>
              <w:jc w:val="both"/>
              <w:rPr>
                <w:rFonts w:eastAsia="Yu Mincho"/>
                <w:b/>
                <w:bCs/>
                <w:sz w:val="24"/>
                <w:szCs w:val="24"/>
              </w:rPr>
            </w:pPr>
            <w:r w:rsidRPr="00894C6E">
              <w:rPr>
                <w:rFonts w:eastAsia="Yu Mincho"/>
                <w:sz w:val="24"/>
                <w:szCs w:val="24"/>
              </w:rPr>
              <w:t>atitinkamos užsienio šalies kompetentingos institucijos dokumento</w:t>
            </w:r>
            <w:r w:rsidRPr="00894C6E">
              <w:rPr>
                <w:rFonts w:eastAsia="Yu Mincho"/>
                <w:sz w:val="24"/>
                <w:szCs w:val="24"/>
                <w:vertAlign w:val="superscript"/>
              </w:rPr>
              <w:footnoteReference w:id="9"/>
            </w:r>
            <w:r w:rsidRPr="00894C6E">
              <w:rPr>
                <w:rFonts w:eastAsia="Yu Mincho"/>
                <w:sz w:val="24"/>
                <w:szCs w:val="24"/>
              </w:rPr>
              <w:t>.</w:t>
            </w:r>
          </w:p>
          <w:p w14:paraId="2DCA15FB" w14:textId="77777777" w:rsidR="009C7EC4" w:rsidRPr="00894C6E" w:rsidRDefault="009C7EC4" w:rsidP="00894C6E">
            <w:pPr>
              <w:contextualSpacing/>
              <w:jc w:val="both"/>
              <w:rPr>
                <w:rFonts w:eastAsia="Yu Mincho"/>
                <w:b/>
                <w:bCs/>
                <w:sz w:val="24"/>
                <w:szCs w:val="24"/>
              </w:rPr>
            </w:pPr>
          </w:p>
          <w:p w14:paraId="3CBA0CC9" w14:textId="77777777" w:rsidR="009C7EC4" w:rsidRPr="00894C6E" w:rsidRDefault="009C7EC4" w:rsidP="00894C6E">
            <w:pPr>
              <w:contextualSpacing/>
              <w:jc w:val="both"/>
              <w:rPr>
                <w:rFonts w:eastAsia="Yu Mincho"/>
                <w:iCs/>
                <w:sz w:val="24"/>
                <w:szCs w:val="24"/>
              </w:rPr>
            </w:pPr>
            <w:r w:rsidRPr="00894C6E">
              <w:rPr>
                <w:rFonts w:eastAsia="Yu Mincho"/>
                <w:sz w:val="24"/>
                <w:szCs w:val="24"/>
              </w:rPr>
              <w:t xml:space="preserve">Nurodyti dokumentai turi būti  išduoti ne anksčiau kaip 120 dienų iki </w:t>
            </w:r>
            <w:r w:rsidRPr="00894C6E">
              <w:rPr>
                <w:rFonts w:eastAsia="SimSun"/>
                <w:iCs/>
                <w:sz w:val="24"/>
                <w:szCs w:val="24"/>
              </w:rPr>
              <w:t>tos dienos, kai tiekėjas perkančiosios organizacijos prašymu turės pateikti pašalinimo pagrindų nebuvimą patvirtinančius dok</w:t>
            </w:r>
            <w:r w:rsidRPr="00894C6E">
              <w:rPr>
                <w:rFonts w:eastAsia="SimSun"/>
                <w:sz w:val="24"/>
                <w:szCs w:val="24"/>
              </w:rPr>
              <w:t>umentus</w:t>
            </w:r>
            <w:r w:rsidRPr="00894C6E">
              <w:rPr>
                <w:rFonts w:eastAsia="Yu Mincho"/>
                <w:sz w:val="24"/>
                <w:szCs w:val="24"/>
              </w:rPr>
              <w:t>.</w:t>
            </w:r>
          </w:p>
          <w:p w14:paraId="48894340" w14:textId="77777777" w:rsidR="009C7EC4" w:rsidRPr="00894C6E" w:rsidRDefault="009C7EC4" w:rsidP="00894C6E">
            <w:pPr>
              <w:contextualSpacing/>
              <w:jc w:val="both"/>
              <w:rPr>
                <w:rFonts w:eastAsia="Yu Mincho"/>
                <w:sz w:val="24"/>
                <w:szCs w:val="24"/>
              </w:rPr>
            </w:pPr>
            <w:r w:rsidRPr="00894C6E">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54E5CBFC" w14:textId="46F328B0" w:rsidR="009C7EC4" w:rsidRPr="00CA740F" w:rsidRDefault="00EC3898" w:rsidP="00894C6E">
            <w:pPr>
              <w:jc w:val="both"/>
              <w:rPr>
                <w:rFonts w:eastAsia="SimSun"/>
                <w:sz w:val="24"/>
                <w:szCs w:val="24"/>
              </w:rPr>
            </w:pPr>
            <w:r w:rsidRPr="00CA740F">
              <w:rPr>
                <w:rFonts w:eastAsia="Yu Mincho"/>
                <w:b/>
                <w:bCs/>
                <w:sz w:val="24"/>
                <w:szCs w:val="24"/>
              </w:rPr>
              <w:t>Pastaba.</w:t>
            </w:r>
            <w:r w:rsidRPr="00CA740F">
              <w:rPr>
                <w:rFonts w:eastAsia="Yu Mincho"/>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CA740F">
              <w:rPr>
                <w:rFonts w:eastAsia="Yu Mincho"/>
                <w:sz w:val="24"/>
                <w:szCs w:val="24"/>
              </w:rPr>
              <w:lastRenderedPageBreak/>
              <w:t>turėdama pagrįstų abejonių dėl tiekėjo patikimumo.</w:t>
            </w:r>
          </w:p>
        </w:tc>
      </w:tr>
      <w:tr w:rsidR="009C7EC4" w:rsidRPr="00894C6E" w14:paraId="406EAD6F"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456E243F" w14:textId="26D9A904" w:rsidR="009C7EC4" w:rsidRPr="00894C6E" w:rsidRDefault="00FB75EC" w:rsidP="00894C6E">
            <w:pPr>
              <w:contextualSpacing/>
              <w:jc w:val="both"/>
              <w:rPr>
                <w:rFonts w:eastAsia="SimSun"/>
                <w:sz w:val="24"/>
                <w:szCs w:val="24"/>
              </w:rPr>
            </w:pPr>
            <w:r w:rsidRPr="00894C6E">
              <w:rPr>
                <w:rFonts w:eastAsia="SimSun"/>
                <w:sz w:val="24"/>
                <w:szCs w:val="24"/>
              </w:rPr>
              <w:lastRenderedPageBreak/>
              <w:t>4</w:t>
            </w:r>
            <w:r w:rsidR="009C7EC4" w:rsidRPr="00894C6E">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2D716698" w14:textId="77777777" w:rsidR="009C7EC4" w:rsidRPr="00894C6E" w:rsidRDefault="009C7EC4" w:rsidP="00894C6E">
            <w:pPr>
              <w:contextualSpacing/>
              <w:jc w:val="both"/>
              <w:rPr>
                <w:rFonts w:eastAsia="SimSun"/>
                <w:sz w:val="24"/>
                <w:szCs w:val="24"/>
              </w:rPr>
            </w:pPr>
            <w:r w:rsidRPr="00894C6E">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7" w:type="dxa"/>
            <w:tcBorders>
              <w:top w:val="single" w:sz="4" w:space="0" w:color="auto"/>
              <w:left w:val="single" w:sz="4" w:space="0" w:color="auto"/>
              <w:bottom w:val="single" w:sz="4" w:space="0" w:color="auto"/>
              <w:right w:val="single" w:sz="4" w:space="0" w:color="auto"/>
            </w:tcBorders>
            <w:hideMark/>
          </w:tcPr>
          <w:p w14:paraId="7279A9A9" w14:textId="24B38D91" w:rsidR="009C7EC4" w:rsidRPr="00894C6E" w:rsidRDefault="009C7EC4" w:rsidP="00894C6E">
            <w:pPr>
              <w:contextualSpacing/>
              <w:jc w:val="both"/>
              <w:rPr>
                <w:rFonts w:eastAsia="SimSun"/>
                <w:sz w:val="24"/>
                <w:szCs w:val="24"/>
              </w:rPr>
            </w:pPr>
            <w:r w:rsidRPr="00894C6E">
              <w:rPr>
                <w:rFonts w:eastAsia="SimSun"/>
                <w:sz w:val="24"/>
                <w:szCs w:val="24"/>
              </w:rPr>
              <w:t>EBVPD.</w:t>
            </w:r>
          </w:p>
        </w:tc>
      </w:tr>
      <w:tr w:rsidR="009C7EC4" w:rsidRPr="00894C6E" w14:paraId="6AB4C8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1004AAC" w14:textId="34AC89F7" w:rsidR="009C7EC4" w:rsidRPr="00894C6E" w:rsidRDefault="00FB75EC" w:rsidP="00894C6E">
            <w:pPr>
              <w:contextualSpacing/>
              <w:jc w:val="both"/>
              <w:rPr>
                <w:rFonts w:eastAsia="SimSun"/>
                <w:sz w:val="24"/>
                <w:szCs w:val="24"/>
              </w:rPr>
            </w:pPr>
            <w:r w:rsidRPr="00894C6E">
              <w:rPr>
                <w:rFonts w:eastAsia="SimSun"/>
                <w:sz w:val="24"/>
                <w:szCs w:val="24"/>
              </w:rPr>
              <w:t>5</w:t>
            </w:r>
            <w:r w:rsidR="009C7EC4" w:rsidRPr="00894C6E">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33D9009" w14:textId="77777777" w:rsidR="009C7EC4" w:rsidRPr="00894C6E" w:rsidRDefault="009C7EC4" w:rsidP="00894C6E">
            <w:pPr>
              <w:contextualSpacing/>
              <w:jc w:val="both"/>
              <w:rPr>
                <w:rFonts w:eastAsia="Calibri"/>
                <w:sz w:val="24"/>
                <w:szCs w:val="24"/>
              </w:rPr>
            </w:pPr>
            <w:r w:rsidRPr="00894C6E">
              <w:rPr>
                <w:rFonts w:eastAsia="Calibri"/>
                <w:sz w:val="24"/>
                <w:szCs w:val="24"/>
              </w:rPr>
              <w:t xml:space="preserve">(46.4.2) Tiekėjas pirkimo metu pateko į interesų konflikto situaciją, kaip apibrėžta Viešųjų pirkimų įstatymo 21 straipsnyje, ir atitinkamos padėties negalima ištaisyti. </w:t>
            </w:r>
          </w:p>
          <w:p w14:paraId="5BCB844E" w14:textId="77777777" w:rsidR="009C7EC4" w:rsidRPr="00894C6E" w:rsidRDefault="009C7EC4" w:rsidP="00894C6E">
            <w:pPr>
              <w:contextualSpacing/>
              <w:jc w:val="both"/>
              <w:rPr>
                <w:rFonts w:eastAsia="SimSun"/>
                <w:sz w:val="24"/>
                <w:szCs w:val="24"/>
              </w:rPr>
            </w:pPr>
            <w:r w:rsidRPr="00894C6E">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7" w:type="dxa"/>
            <w:tcBorders>
              <w:top w:val="single" w:sz="4" w:space="0" w:color="auto"/>
              <w:left w:val="single" w:sz="4" w:space="0" w:color="auto"/>
              <w:bottom w:val="single" w:sz="4" w:space="0" w:color="auto"/>
              <w:right w:val="single" w:sz="4" w:space="0" w:color="auto"/>
            </w:tcBorders>
            <w:hideMark/>
          </w:tcPr>
          <w:p w14:paraId="299F98C7" w14:textId="174AC98C" w:rsidR="009C7EC4" w:rsidRPr="00894C6E" w:rsidRDefault="009C7EC4" w:rsidP="00894C6E">
            <w:pPr>
              <w:contextualSpacing/>
              <w:jc w:val="both"/>
              <w:rPr>
                <w:rFonts w:eastAsia="SimSun"/>
                <w:sz w:val="24"/>
                <w:szCs w:val="24"/>
              </w:rPr>
            </w:pPr>
            <w:r w:rsidRPr="00894C6E">
              <w:rPr>
                <w:rFonts w:eastAsia="SimSun"/>
                <w:sz w:val="24"/>
                <w:szCs w:val="24"/>
              </w:rPr>
              <w:t>EBVPD.</w:t>
            </w:r>
          </w:p>
        </w:tc>
      </w:tr>
      <w:tr w:rsidR="009C7EC4" w:rsidRPr="00894C6E" w14:paraId="1C11989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46DAE64" w14:textId="573D261D" w:rsidR="009C7EC4" w:rsidRPr="00894C6E" w:rsidRDefault="00FB75EC" w:rsidP="00894C6E">
            <w:pPr>
              <w:contextualSpacing/>
              <w:jc w:val="both"/>
              <w:rPr>
                <w:rFonts w:eastAsia="SimSun"/>
                <w:sz w:val="24"/>
                <w:szCs w:val="24"/>
              </w:rPr>
            </w:pPr>
            <w:r w:rsidRPr="00894C6E">
              <w:rPr>
                <w:rFonts w:eastAsia="SimSun"/>
                <w:sz w:val="24"/>
                <w:szCs w:val="24"/>
              </w:rPr>
              <w:t>6</w:t>
            </w:r>
            <w:r w:rsidR="009C7EC4" w:rsidRPr="00894C6E">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EC81275" w14:textId="77777777" w:rsidR="009C7EC4" w:rsidRPr="00894C6E" w:rsidRDefault="009C7EC4" w:rsidP="00894C6E">
            <w:pPr>
              <w:contextualSpacing/>
              <w:jc w:val="both"/>
              <w:rPr>
                <w:rFonts w:eastAsia="SimSun"/>
                <w:sz w:val="24"/>
                <w:szCs w:val="24"/>
              </w:rPr>
            </w:pPr>
            <w:r w:rsidRPr="00894C6E">
              <w:rPr>
                <w:rFonts w:eastAsia="Calibri"/>
                <w:sz w:val="24"/>
                <w:szCs w:val="24"/>
              </w:rPr>
              <w:t>(46.4.3) Pažeista konkurencija, kaip nustatyta Viešųjų pirkimų įstatymo 27 straipsnio 3 ir 4 dalyse, ir atitinkamos padėties negalima ištaisyti</w:t>
            </w:r>
            <w:r w:rsidRPr="00894C6E">
              <w:rPr>
                <w:rFonts w:eastAsia="SimSun"/>
                <w:sz w:val="24"/>
                <w:szCs w:val="24"/>
              </w:rPr>
              <w:t>.</w:t>
            </w:r>
          </w:p>
        </w:tc>
        <w:tc>
          <w:tcPr>
            <w:tcW w:w="4137" w:type="dxa"/>
            <w:tcBorders>
              <w:top w:val="single" w:sz="4" w:space="0" w:color="auto"/>
              <w:left w:val="single" w:sz="4" w:space="0" w:color="auto"/>
              <w:bottom w:val="single" w:sz="4" w:space="0" w:color="auto"/>
              <w:right w:val="single" w:sz="4" w:space="0" w:color="auto"/>
            </w:tcBorders>
            <w:hideMark/>
          </w:tcPr>
          <w:p w14:paraId="0C79146F" w14:textId="2B22B97B" w:rsidR="009C7EC4" w:rsidRPr="00894C6E" w:rsidRDefault="009C7EC4" w:rsidP="00894C6E">
            <w:pPr>
              <w:contextualSpacing/>
              <w:jc w:val="both"/>
              <w:rPr>
                <w:rFonts w:eastAsia="SimSun"/>
                <w:sz w:val="24"/>
                <w:szCs w:val="24"/>
              </w:rPr>
            </w:pPr>
            <w:r w:rsidRPr="00894C6E">
              <w:rPr>
                <w:rFonts w:eastAsia="SimSun"/>
                <w:sz w:val="24"/>
                <w:szCs w:val="24"/>
              </w:rPr>
              <w:t>EBVPD.</w:t>
            </w:r>
          </w:p>
        </w:tc>
      </w:tr>
      <w:tr w:rsidR="009C7EC4" w:rsidRPr="00894C6E" w14:paraId="34581996"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A182136" w14:textId="7EC572CA" w:rsidR="009C7EC4" w:rsidRPr="00894C6E" w:rsidRDefault="00FB75EC" w:rsidP="00894C6E">
            <w:pPr>
              <w:contextualSpacing/>
              <w:rPr>
                <w:rFonts w:eastAsia="SimSun"/>
                <w:sz w:val="24"/>
                <w:szCs w:val="24"/>
              </w:rPr>
            </w:pPr>
            <w:r w:rsidRPr="00894C6E">
              <w:rPr>
                <w:rFonts w:eastAsia="SimSun"/>
                <w:sz w:val="24"/>
                <w:szCs w:val="24"/>
              </w:rPr>
              <w:t>7</w:t>
            </w:r>
            <w:r w:rsidR="009C7EC4" w:rsidRPr="00894C6E">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ABF0995" w14:textId="77777777" w:rsidR="009C7EC4" w:rsidRPr="00894C6E" w:rsidRDefault="009C7EC4" w:rsidP="00894C6E">
            <w:pPr>
              <w:contextualSpacing/>
              <w:jc w:val="both"/>
              <w:rPr>
                <w:rFonts w:eastAsia="SimSun"/>
                <w:sz w:val="24"/>
                <w:szCs w:val="24"/>
              </w:rPr>
            </w:pPr>
            <w:r w:rsidRPr="00894C6E">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894C6E" w:rsidRDefault="009C7EC4" w:rsidP="00894C6E">
            <w:pPr>
              <w:contextualSpacing/>
              <w:jc w:val="both"/>
              <w:rPr>
                <w:rFonts w:eastAsia="SimSun"/>
                <w:sz w:val="24"/>
                <w:szCs w:val="24"/>
              </w:rPr>
            </w:pPr>
            <w:r w:rsidRPr="00894C6E">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894C6E" w:rsidRDefault="009C7EC4" w:rsidP="00894C6E">
            <w:pPr>
              <w:contextualSpacing/>
              <w:jc w:val="both"/>
              <w:rPr>
                <w:rFonts w:eastAsia="SimSun"/>
                <w:sz w:val="24"/>
                <w:szCs w:val="24"/>
              </w:rPr>
            </w:pPr>
            <w:r w:rsidRPr="00894C6E">
              <w:rPr>
                <w:rFonts w:eastAsia="SimSun"/>
                <w:sz w:val="24"/>
                <w:szCs w:val="24"/>
              </w:rPr>
              <w:t xml:space="preserve">Šiuo pagrindu tiekėjas taip pat pašalinamas iš pirkimo procedūros, kai, vadovaujantis kitų </w:t>
            </w:r>
            <w:r w:rsidRPr="00894C6E">
              <w:rPr>
                <w:rFonts w:eastAsia="SimSun"/>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568BB549" w14:textId="6E32714F" w:rsidR="009C7EC4" w:rsidRPr="00894C6E" w:rsidRDefault="009C7EC4" w:rsidP="00894C6E">
            <w:pPr>
              <w:contextualSpacing/>
              <w:jc w:val="both"/>
              <w:rPr>
                <w:rFonts w:eastAsia="SimSun"/>
                <w:sz w:val="24"/>
                <w:szCs w:val="24"/>
              </w:rPr>
            </w:pPr>
            <w:r w:rsidRPr="00894C6E">
              <w:rPr>
                <w:rFonts w:eastAsia="SimSun"/>
                <w:sz w:val="24"/>
                <w:szCs w:val="24"/>
              </w:rPr>
              <w:lastRenderedPageBreak/>
              <w:t>EBVPD.</w:t>
            </w:r>
          </w:p>
          <w:p w14:paraId="48B69ACB" w14:textId="77777777" w:rsidR="009C7EC4" w:rsidRPr="00894C6E" w:rsidRDefault="009C7EC4" w:rsidP="00894C6E">
            <w:pPr>
              <w:contextualSpacing/>
              <w:jc w:val="both"/>
              <w:rPr>
                <w:rFonts w:eastAsia="Yu Mincho"/>
                <w:bCs/>
                <w:sz w:val="24"/>
                <w:szCs w:val="24"/>
              </w:rPr>
            </w:pPr>
            <w:r w:rsidRPr="00894C6E">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486ED980" w:rsidR="009C7EC4" w:rsidRPr="00894C6E" w:rsidRDefault="00D26020" w:rsidP="00894C6E">
            <w:pPr>
              <w:contextualSpacing/>
              <w:jc w:val="both"/>
              <w:rPr>
                <w:rFonts w:eastAsia="SimSun"/>
                <w:sz w:val="24"/>
                <w:szCs w:val="24"/>
              </w:rPr>
            </w:pPr>
            <w:hyperlink r:id="rId18" w:history="1">
              <w:r w:rsidRPr="00894C6E">
                <w:rPr>
                  <w:rStyle w:val="Hipersaitas"/>
                  <w:rFonts w:eastAsia="SimSun"/>
                  <w:sz w:val="24"/>
                  <w:szCs w:val="24"/>
                </w:rPr>
                <w:t>https://vpt.lrv.lt/lt/pasalinimo-pagrindai-1/melaginga-informacija-pateikusiu-tiekeju-sarasas-6/</w:t>
              </w:r>
            </w:hyperlink>
            <w:r w:rsidRPr="00894C6E">
              <w:rPr>
                <w:rFonts w:eastAsia="SimSun"/>
                <w:sz w:val="24"/>
                <w:szCs w:val="24"/>
              </w:rPr>
              <w:t xml:space="preserve"> </w:t>
            </w:r>
          </w:p>
        </w:tc>
      </w:tr>
      <w:tr w:rsidR="009C7EC4" w:rsidRPr="00894C6E" w14:paraId="586004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2DA5E2B" w14:textId="4202028C" w:rsidR="009C7EC4" w:rsidRPr="00894C6E" w:rsidRDefault="00FB75EC" w:rsidP="00894C6E">
            <w:pPr>
              <w:contextualSpacing/>
              <w:rPr>
                <w:rFonts w:eastAsia="SimSun"/>
                <w:sz w:val="24"/>
                <w:szCs w:val="24"/>
              </w:rPr>
            </w:pPr>
            <w:r w:rsidRPr="00894C6E">
              <w:rPr>
                <w:rFonts w:eastAsia="SimSun"/>
                <w:sz w:val="24"/>
                <w:szCs w:val="24"/>
              </w:rPr>
              <w:t>8</w:t>
            </w:r>
            <w:r w:rsidR="009C7EC4" w:rsidRPr="00894C6E">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7E5B66D1" w14:textId="77777777" w:rsidR="009C7EC4" w:rsidRPr="00894C6E" w:rsidRDefault="009C7EC4" w:rsidP="00894C6E">
            <w:pPr>
              <w:contextualSpacing/>
              <w:jc w:val="both"/>
              <w:rPr>
                <w:rFonts w:eastAsia="SimSun"/>
                <w:sz w:val="24"/>
                <w:szCs w:val="24"/>
              </w:rPr>
            </w:pPr>
            <w:r w:rsidRPr="00894C6E">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7" w:type="dxa"/>
            <w:tcBorders>
              <w:top w:val="single" w:sz="4" w:space="0" w:color="auto"/>
              <w:left w:val="single" w:sz="4" w:space="0" w:color="auto"/>
              <w:bottom w:val="single" w:sz="4" w:space="0" w:color="auto"/>
              <w:right w:val="single" w:sz="4" w:space="0" w:color="auto"/>
            </w:tcBorders>
            <w:hideMark/>
          </w:tcPr>
          <w:p w14:paraId="13845FE8" w14:textId="2031C46F" w:rsidR="009C7EC4" w:rsidRPr="00894C6E" w:rsidRDefault="009C7EC4" w:rsidP="00894C6E">
            <w:pPr>
              <w:contextualSpacing/>
              <w:jc w:val="both"/>
              <w:rPr>
                <w:rFonts w:eastAsia="SimSun"/>
                <w:sz w:val="24"/>
                <w:szCs w:val="24"/>
              </w:rPr>
            </w:pPr>
            <w:r w:rsidRPr="00894C6E">
              <w:rPr>
                <w:rFonts w:eastAsia="SimSun"/>
                <w:sz w:val="24"/>
                <w:szCs w:val="24"/>
              </w:rPr>
              <w:t>EBVPD.</w:t>
            </w:r>
          </w:p>
        </w:tc>
      </w:tr>
      <w:tr w:rsidR="009C7EC4" w:rsidRPr="00894C6E" w14:paraId="3540C082"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688261C" w14:textId="4930B81D" w:rsidR="009C7EC4" w:rsidRPr="00894C6E" w:rsidRDefault="00FB75EC" w:rsidP="00894C6E">
            <w:pPr>
              <w:contextualSpacing/>
              <w:rPr>
                <w:rFonts w:eastAsia="SimSun"/>
                <w:sz w:val="24"/>
                <w:szCs w:val="24"/>
              </w:rPr>
            </w:pPr>
            <w:r w:rsidRPr="00894C6E">
              <w:rPr>
                <w:rFonts w:eastAsia="SimSun"/>
                <w:sz w:val="24"/>
                <w:szCs w:val="24"/>
              </w:rPr>
              <w:t>9</w:t>
            </w:r>
            <w:r w:rsidR="009C7EC4" w:rsidRPr="00894C6E">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02AF3A2" w14:textId="77777777" w:rsidR="009C7EC4" w:rsidRPr="00894C6E" w:rsidRDefault="009C7EC4" w:rsidP="00894C6E">
            <w:pPr>
              <w:contextualSpacing/>
              <w:jc w:val="both"/>
              <w:rPr>
                <w:rFonts w:eastAsia="Calibri"/>
                <w:sz w:val="24"/>
                <w:szCs w:val="24"/>
              </w:rPr>
            </w:pPr>
            <w:r w:rsidRPr="00894C6E">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894C6E" w:rsidRDefault="009C7EC4" w:rsidP="00894C6E">
            <w:pPr>
              <w:contextualSpacing/>
              <w:jc w:val="both"/>
              <w:rPr>
                <w:rFonts w:eastAsia="SimSun"/>
                <w:sz w:val="24"/>
                <w:szCs w:val="24"/>
              </w:rPr>
            </w:pPr>
            <w:r w:rsidRPr="00894C6E">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894C6E">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03BF46B6" w14:textId="30499CFC" w:rsidR="009C7EC4" w:rsidRPr="00894C6E" w:rsidRDefault="009C7EC4" w:rsidP="00894C6E">
            <w:pPr>
              <w:contextualSpacing/>
              <w:jc w:val="both"/>
              <w:rPr>
                <w:rFonts w:eastAsia="SimSun"/>
                <w:sz w:val="24"/>
                <w:szCs w:val="24"/>
              </w:rPr>
            </w:pPr>
            <w:r w:rsidRPr="00894C6E">
              <w:rPr>
                <w:rFonts w:eastAsia="SimSun"/>
                <w:sz w:val="24"/>
                <w:szCs w:val="24"/>
              </w:rPr>
              <w:lastRenderedPageBreak/>
              <w:t>EBVPD.</w:t>
            </w:r>
          </w:p>
          <w:p w14:paraId="5C0864E5" w14:textId="77777777" w:rsidR="009C7EC4" w:rsidRPr="00894C6E" w:rsidRDefault="009C7EC4" w:rsidP="00894C6E">
            <w:pPr>
              <w:contextualSpacing/>
              <w:jc w:val="both"/>
              <w:rPr>
                <w:rFonts w:eastAsia="Yu Mincho"/>
                <w:bCs/>
                <w:sz w:val="24"/>
                <w:szCs w:val="24"/>
              </w:rPr>
            </w:pPr>
            <w:r w:rsidRPr="00894C6E">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0049320E" w:rsidR="00EC3898" w:rsidRPr="00894C6E" w:rsidRDefault="00EC3898" w:rsidP="00E30088">
            <w:pPr>
              <w:contextualSpacing/>
              <w:jc w:val="both"/>
              <w:rPr>
                <w:rFonts w:eastAsia="SimSun"/>
                <w:sz w:val="24"/>
                <w:szCs w:val="24"/>
              </w:rPr>
            </w:pPr>
            <w:hyperlink r:id="rId19" w:history="1">
              <w:r w:rsidRPr="00894C6E">
                <w:rPr>
                  <w:rStyle w:val="Hipersaitas"/>
                  <w:rFonts w:eastAsia="SimSun"/>
                  <w:sz w:val="24"/>
                  <w:szCs w:val="24"/>
                </w:rPr>
                <w:t>https://vpt.lrv.lt/lt/pasalinimo-pagrindai-1/</w:t>
              </w:r>
            </w:hyperlink>
          </w:p>
        </w:tc>
      </w:tr>
      <w:tr w:rsidR="009C7EC4" w:rsidRPr="00894C6E" w14:paraId="7D43D7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10261418" w14:textId="114BA738" w:rsidR="009C7EC4" w:rsidRPr="00894C6E" w:rsidRDefault="00FB75EC" w:rsidP="00894C6E">
            <w:pPr>
              <w:contextualSpacing/>
              <w:rPr>
                <w:rFonts w:eastAsia="SimSun"/>
                <w:sz w:val="24"/>
                <w:szCs w:val="24"/>
              </w:rPr>
            </w:pPr>
            <w:r w:rsidRPr="00894C6E">
              <w:rPr>
                <w:rFonts w:eastAsia="SimSun"/>
                <w:sz w:val="24"/>
                <w:szCs w:val="24"/>
              </w:rPr>
              <w:t>10</w:t>
            </w:r>
            <w:r w:rsidR="009C7EC4" w:rsidRPr="00894C6E">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1FDDA088" w14:textId="77777777" w:rsidR="009C7EC4" w:rsidRPr="00894C6E" w:rsidRDefault="009C7EC4" w:rsidP="00894C6E">
            <w:pPr>
              <w:contextualSpacing/>
              <w:jc w:val="both"/>
              <w:rPr>
                <w:rFonts w:eastAsia="SimSun"/>
                <w:bCs/>
                <w:sz w:val="24"/>
                <w:szCs w:val="24"/>
                <w:lang w:eastAsia="zh-CN"/>
              </w:rPr>
            </w:pPr>
            <w:r w:rsidRPr="00894C6E">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146443A5" w14:textId="77777777" w:rsidR="009C7EC4" w:rsidRPr="00894C6E" w:rsidRDefault="009C7EC4" w:rsidP="00894C6E">
            <w:pPr>
              <w:contextualSpacing/>
              <w:jc w:val="both"/>
              <w:rPr>
                <w:rFonts w:eastAsia="SimSun"/>
                <w:bCs/>
                <w:sz w:val="24"/>
                <w:szCs w:val="24"/>
                <w:lang w:eastAsia="zh-CN"/>
              </w:rPr>
            </w:pPr>
            <w:r w:rsidRPr="00894C6E">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894C6E" w:rsidRDefault="009C7EC4" w:rsidP="00894C6E">
            <w:pPr>
              <w:contextualSpacing/>
              <w:jc w:val="both"/>
              <w:rPr>
                <w:rFonts w:eastAsia="SimSun"/>
                <w:bCs/>
                <w:sz w:val="24"/>
                <w:szCs w:val="24"/>
                <w:lang w:eastAsia="zh-CN"/>
              </w:rPr>
            </w:pPr>
            <w:r w:rsidRPr="00894C6E">
              <w:rPr>
                <w:rFonts w:eastAsia="SimSun"/>
                <w:bCs/>
                <w:sz w:val="24"/>
                <w:szCs w:val="24"/>
                <w:lang w:eastAsia="zh-CN"/>
              </w:rPr>
              <w:t>b) neatitinka minimalių patikimo mokesčių mokėtojo kriterijų, nustatytų Lietuvos Respublikos mokesčių administravimo įstatymo 40</w:t>
            </w:r>
            <w:r w:rsidRPr="00894C6E">
              <w:rPr>
                <w:rFonts w:eastAsia="SimSun"/>
                <w:bCs/>
                <w:sz w:val="24"/>
                <w:szCs w:val="24"/>
                <w:vertAlign w:val="superscript"/>
                <w:lang w:eastAsia="zh-CN"/>
              </w:rPr>
              <w:t>1</w:t>
            </w:r>
            <w:r w:rsidRPr="00894C6E">
              <w:rPr>
                <w:rFonts w:eastAsia="SimSun"/>
                <w:bCs/>
                <w:sz w:val="24"/>
                <w:szCs w:val="24"/>
                <w:lang w:eastAsia="zh-CN"/>
              </w:rPr>
              <w:t> straipsnio 1 dalyje;</w:t>
            </w:r>
          </w:p>
          <w:p w14:paraId="0E5A68C8" w14:textId="77777777" w:rsidR="009C7EC4" w:rsidRPr="00894C6E" w:rsidRDefault="009C7EC4" w:rsidP="00894C6E">
            <w:pPr>
              <w:contextualSpacing/>
              <w:jc w:val="both"/>
              <w:rPr>
                <w:rFonts w:eastAsia="SimSun"/>
                <w:sz w:val="24"/>
                <w:szCs w:val="24"/>
              </w:rPr>
            </w:pPr>
            <w:r w:rsidRPr="00894C6E">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7" w:type="dxa"/>
            <w:tcBorders>
              <w:top w:val="single" w:sz="4" w:space="0" w:color="auto"/>
              <w:left w:val="single" w:sz="4" w:space="0" w:color="auto"/>
              <w:bottom w:val="single" w:sz="4" w:space="0" w:color="auto"/>
              <w:right w:val="single" w:sz="4" w:space="0" w:color="auto"/>
            </w:tcBorders>
          </w:tcPr>
          <w:p w14:paraId="3D728BF6" w14:textId="13182E0A" w:rsidR="009C7EC4" w:rsidRPr="00894C6E" w:rsidRDefault="009C7EC4" w:rsidP="00894C6E">
            <w:pPr>
              <w:contextualSpacing/>
              <w:jc w:val="both"/>
              <w:rPr>
                <w:rFonts w:eastAsia="SimSun"/>
                <w:sz w:val="24"/>
                <w:szCs w:val="24"/>
              </w:rPr>
            </w:pPr>
            <w:r w:rsidRPr="00894C6E">
              <w:rPr>
                <w:rFonts w:eastAsia="SimSun"/>
                <w:sz w:val="24"/>
                <w:szCs w:val="24"/>
              </w:rPr>
              <w:t>EBVPD.</w:t>
            </w:r>
          </w:p>
          <w:p w14:paraId="6E7024E5" w14:textId="3691D15A" w:rsidR="009C7EC4" w:rsidRPr="00894C6E" w:rsidRDefault="009C7EC4" w:rsidP="00894C6E">
            <w:pPr>
              <w:contextualSpacing/>
              <w:jc w:val="both"/>
              <w:rPr>
                <w:rFonts w:eastAsia="SimSun"/>
                <w:sz w:val="24"/>
                <w:szCs w:val="24"/>
              </w:rPr>
            </w:pPr>
            <w:r w:rsidRPr="00894C6E">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894C6E">
                <w:rPr>
                  <w:rFonts w:eastAsia="SimSun"/>
                  <w:color w:val="0000FF"/>
                  <w:sz w:val="24"/>
                  <w:szCs w:val="24"/>
                  <w:u w:val="single"/>
                </w:rPr>
                <w:t>https://www.registrucentras.lt/jar/p/index.php</w:t>
              </w:r>
            </w:hyperlink>
            <w:r w:rsidRPr="00894C6E">
              <w:rPr>
                <w:rFonts w:eastAsia="SimSun"/>
                <w:color w:val="FF0000"/>
                <w:sz w:val="24"/>
                <w:szCs w:val="24"/>
              </w:rPr>
              <w:t xml:space="preserve"> </w:t>
            </w:r>
            <w:r w:rsidRPr="00894C6E">
              <w:rPr>
                <w:rFonts w:eastAsia="SimSun"/>
                <w:sz w:val="24"/>
                <w:szCs w:val="24"/>
              </w:rPr>
              <w:t>paskelbtą informaciją, taip pat į Viešųjų pirkimų tarnybos informaciniame pranešime pateiktą informaciją:</w:t>
            </w:r>
          </w:p>
          <w:p w14:paraId="5CF5B0D1" w14:textId="4DF8015A" w:rsidR="009C7EC4" w:rsidRPr="00894C6E" w:rsidRDefault="009A55C5" w:rsidP="00894C6E">
            <w:pPr>
              <w:contextualSpacing/>
              <w:jc w:val="both"/>
              <w:rPr>
                <w:rFonts w:eastAsia="SimSun"/>
                <w:color w:val="FF0000"/>
                <w:sz w:val="24"/>
                <w:szCs w:val="24"/>
              </w:rPr>
            </w:pPr>
            <w:hyperlink r:id="rId21" w:history="1">
              <w:r w:rsidRPr="00894C6E">
                <w:rPr>
                  <w:rStyle w:val="Hipersaitas"/>
                  <w:rFonts w:eastAsia="SimSun"/>
                  <w:sz w:val="24"/>
                  <w:szCs w:val="24"/>
                </w:rPr>
                <w:t>https://vpt.lrv.lt/lt/naujienos-3/nepateike-finansiniu-ataskaitu-tiekejai-gali-buti-pasalinti-is-pirkimo-proceduros-1/</w:t>
              </w:r>
            </w:hyperlink>
            <w:r w:rsidR="00EC3898" w:rsidRPr="00894C6E">
              <w:rPr>
                <w:rFonts w:eastAsia="SimSun"/>
                <w:sz w:val="24"/>
                <w:szCs w:val="24"/>
              </w:rPr>
              <w:t>.</w:t>
            </w:r>
          </w:p>
          <w:p w14:paraId="588D33AA" w14:textId="693F1AF8" w:rsidR="009C7EC4" w:rsidRPr="00894C6E" w:rsidRDefault="009C7EC4" w:rsidP="00894C6E">
            <w:pPr>
              <w:contextualSpacing/>
              <w:jc w:val="both"/>
              <w:rPr>
                <w:rFonts w:eastAsia="SimSun"/>
                <w:sz w:val="24"/>
                <w:szCs w:val="24"/>
              </w:rPr>
            </w:pPr>
            <w:r w:rsidRPr="00894C6E">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894C6E">
                <w:rPr>
                  <w:rFonts w:eastAsia="SimSun"/>
                  <w:color w:val="0563C1"/>
                  <w:sz w:val="24"/>
                  <w:szCs w:val="24"/>
                  <w:u w:val="single"/>
                </w:rPr>
                <w:t>https://www.vmi.lt/evmi/mokesciu-moketoju-informacija</w:t>
              </w:r>
            </w:hyperlink>
            <w:r w:rsidRPr="00894C6E">
              <w:rPr>
                <w:rFonts w:eastAsia="SimSun"/>
                <w:color w:val="FF0000"/>
                <w:sz w:val="24"/>
                <w:szCs w:val="24"/>
              </w:rPr>
              <w:t xml:space="preserve"> </w:t>
            </w:r>
            <w:r w:rsidRPr="00894C6E">
              <w:rPr>
                <w:rFonts w:eastAsia="SimSun"/>
                <w:sz w:val="24"/>
                <w:szCs w:val="24"/>
              </w:rPr>
              <w:t>skelbiamą informaciją.</w:t>
            </w:r>
          </w:p>
          <w:p w14:paraId="3C03F69F" w14:textId="77777777" w:rsidR="009C7EC4" w:rsidRPr="00894C6E" w:rsidRDefault="009C7EC4" w:rsidP="00894C6E">
            <w:pPr>
              <w:contextualSpacing/>
              <w:jc w:val="both"/>
              <w:rPr>
                <w:rFonts w:eastAsia="SimSun"/>
                <w:sz w:val="24"/>
                <w:szCs w:val="24"/>
              </w:rPr>
            </w:pPr>
          </w:p>
          <w:p w14:paraId="7F1900E2" w14:textId="0C340DD4" w:rsidR="009C7EC4" w:rsidRPr="00894C6E" w:rsidRDefault="009C7EC4" w:rsidP="00894C6E">
            <w:pPr>
              <w:contextualSpacing/>
              <w:jc w:val="both"/>
              <w:rPr>
                <w:rFonts w:eastAsia="SimSun"/>
                <w:sz w:val="24"/>
                <w:szCs w:val="24"/>
              </w:rPr>
            </w:pPr>
            <w:r w:rsidRPr="00894C6E">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894C6E">
                <w:rPr>
                  <w:rFonts w:eastAsia="SimSun"/>
                  <w:color w:val="0563C1"/>
                  <w:sz w:val="24"/>
                  <w:szCs w:val="24"/>
                  <w:u w:val="single"/>
                </w:rPr>
                <w:t>https://kt.gov.lt/lt/atviri-duomenys/diskvalifikavimas-is-viesuju-pirkimu</w:t>
              </w:r>
            </w:hyperlink>
            <w:r w:rsidRPr="00894C6E">
              <w:rPr>
                <w:rFonts w:eastAsia="SimSun"/>
                <w:color w:val="FF0000"/>
                <w:sz w:val="24"/>
                <w:szCs w:val="24"/>
              </w:rPr>
              <w:t xml:space="preserve"> </w:t>
            </w:r>
            <w:r w:rsidRPr="00894C6E">
              <w:rPr>
                <w:rFonts w:eastAsia="SimSun"/>
                <w:sz w:val="24"/>
                <w:szCs w:val="24"/>
              </w:rPr>
              <w:t>skelbiamą informaciją.</w:t>
            </w:r>
          </w:p>
        </w:tc>
      </w:tr>
      <w:tr w:rsidR="009C7EC4" w:rsidRPr="00894C6E" w14:paraId="693025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2EA03480" w14:textId="1A586AD1" w:rsidR="009C7EC4" w:rsidRPr="00894C6E" w:rsidRDefault="009C7EC4" w:rsidP="00894C6E">
            <w:pPr>
              <w:contextualSpacing/>
              <w:rPr>
                <w:rFonts w:eastAsia="SimSun"/>
                <w:sz w:val="24"/>
                <w:szCs w:val="24"/>
              </w:rPr>
            </w:pPr>
            <w:r w:rsidRPr="00894C6E">
              <w:rPr>
                <w:rFonts w:eastAsia="SimSun"/>
                <w:sz w:val="24"/>
                <w:szCs w:val="24"/>
              </w:rPr>
              <w:t>1</w:t>
            </w:r>
            <w:r w:rsidR="00FB75EC" w:rsidRPr="00894C6E">
              <w:rPr>
                <w:rFonts w:eastAsia="SimSun"/>
                <w:sz w:val="24"/>
                <w:szCs w:val="24"/>
              </w:rPr>
              <w:t>1</w:t>
            </w:r>
            <w:r w:rsidRPr="00894C6E">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530AD88F" w14:textId="77777777" w:rsidR="009C7EC4" w:rsidRPr="00894C6E" w:rsidRDefault="009C7EC4" w:rsidP="00894C6E">
            <w:pPr>
              <w:contextualSpacing/>
              <w:jc w:val="both"/>
              <w:rPr>
                <w:rFonts w:eastAsia="SimSun"/>
                <w:sz w:val="24"/>
                <w:szCs w:val="24"/>
              </w:rPr>
            </w:pPr>
            <w:r w:rsidRPr="00894C6E">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7" w:type="dxa"/>
            <w:tcBorders>
              <w:top w:val="single" w:sz="4" w:space="0" w:color="auto"/>
              <w:left w:val="single" w:sz="4" w:space="0" w:color="auto"/>
              <w:bottom w:val="single" w:sz="4" w:space="0" w:color="auto"/>
              <w:right w:val="single" w:sz="4" w:space="0" w:color="auto"/>
            </w:tcBorders>
            <w:hideMark/>
          </w:tcPr>
          <w:p w14:paraId="6222B96B" w14:textId="21AAFBD8" w:rsidR="009C7EC4" w:rsidRPr="00894C6E" w:rsidRDefault="009C7EC4" w:rsidP="00894C6E">
            <w:pPr>
              <w:contextualSpacing/>
              <w:jc w:val="both"/>
              <w:rPr>
                <w:rFonts w:eastAsia="SimSun"/>
                <w:sz w:val="24"/>
                <w:szCs w:val="24"/>
              </w:rPr>
            </w:pPr>
            <w:r w:rsidRPr="00894C6E">
              <w:rPr>
                <w:rFonts w:eastAsia="SimSun"/>
                <w:sz w:val="24"/>
                <w:szCs w:val="24"/>
              </w:rPr>
              <w:t>EBVPD.</w:t>
            </w:r>
          </w:p>
        </w:tc>
      </w:tr>
    </w:tbl>
    <w:p w14:paraId="770A1BC4" w14:textId="77777777" w:rsidR="009C7EC4" w:rsidRPr="00894C6E" w:rsidRDefault="009C7EC4" w:rsidP="00894C6E">
      <w:pPr>
        <w:suppressAutoHyphens/>
        <w:spacing w:after="0" w:line="240" w:lineRule="auto"/>
        <w:contextualSpacing/>
        <w:rPr>
          <w:rFonts w:ascii="Times New Roman" w:eastAsia="Times New Roman" w:hAnsi="Times New Roman" w:cs="Times New Roman"/>
          <w:sz w:val="24"/>
          <w:szCs w:val="24"/>
          <w:lang w:eastAsia="en-US"/>
        </w:rPr>
      </w:pPr>
    </w:p>
    <w:p w14:paraId="59D8294F" w14:textId="77777777" w:rsidR="009C7EC4" w:rsidRPr="00894C6E" w:rsidRDefault="009C7EC4" w:rsidP="00894C6E">
      <w:pPr>
        <w:suppressAutoHyphens/>
        <w:spacing w:after="0" w:line="240" w:lineRule="auto"/>
        <w:contextualSpacing/>
        <w:jc w:val="center"/>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_____________________</w:t>
      </w:r>
    </w:p>
    <w:p w14:paraId="54B5A652" w14:textId="77777777" w:rsidR="009C7EC4" w:rsidRPr="00894C6E" w:rsidRDefault="009C7EC4" w:rsidP="00894C6E">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7E96945" w14:textId="305E33FD" w:rsidR="003553CA" w:rsidRPr="00894C6E" w:rsidRDefault="003553CA" w:rsidP="00894C6E">
      <w:pPr>
        <w:suppressAutoHyphens/>
        <w:spacing w:after="0" w:line="240" w:lineRule="auto"/>
        <w:jc w:val="right"/>
        <w:rPr>
          <w:rFonts w:ascii="Times New Roman" w:eastAsia="Times New Roman" w:hAnsi="Times New Roman" w:cs="Times New Roman"/>
          <w:sz w:val="24"/>
          <w:szCs w:val="24"/>
          <w:lang w:eastAsia="en-US"/>
        </w:rPr>
      </w:pPr>
      <w:r w:rsidRPr="00894C6E">
        <w:rPr>
          <w:rFonts w:ascii="Times New Roman" w:eastAsia="Times New Roman" w:hAnsi="Times New Roman" w:cs="Times New Roman"/>
          <w:sz w:val="24"/>
          <w:szCs w:val="24"/>
          <w:lang w:eastAsia="en-US"/>
        </w:rPr>
        <w:t xml:space="preserve">Pirkimo sąlygų </w:t>
      </w:r>
      <w:r w:rsidR="00CB3931">
        <w:rPr>
          <w:rFonts w:ascii="Times New Roman" w:eastAsia="Times New Roman" w:hAnsi="Times New Roman" w:cs="Times New Roman"/>
          <w:sz w:val="24"/>
          <w:szCs w:val="24"/>
          <w:lang w:eastAsia="en-US"/>
        </w:rPr>
        <w:t>6</w:t>
      </w:r>
      <w:r w:rsidRPr="00894C6E">
        <w:rPr>
          <w:rFonts w:ascii="Times New Roman" w:eastAsia="Times New Roman" w:hAnsi="Times New Roman" w:cs="Times New Roman"/>
          <w:sz w:val="24"/>
          <w:szCs w:val="24"/>
          <w:lang w:eastAsia="en-US"/>
        </w:rPr>
        <w:t xml:space="preserve"> priedas</w:t>
      </w:r>
    </w:p>
    <w:p w14:paraId="368D05B2" w14:textId="77777777" w:rsidR="007E1DC6" w:rsidRPr="00AE56C1" w:rsidRDefault="007E1DC6" w:rsidP="00894C6E">
      <w:pPr>
        <w:shd w:val="clear" w:color="auto" w:fill="FFFFFF"/>
        <w:suppressAutoHyphens/>
        <w:spacing w:after="0" w:line="240" w:lineRule="auto"/>
        <w:ind w:firstLine="5103"/>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 xml:space="preserve">Nacionalinio saugumo reikalavimų atitikties </w:t>
      </w:r>
    </w:p>
    <w:p w14:paraId="5B205D6C" w14:textId="77777777" w:rsidR="007E1DC6" w:rsidRPr="00AE56C1" w:rsidRDefault="007E1DC6" w:rsidP="00894C6E">
      <w:pPr>
        <w:shd w:val="clear" w:color="auto" w:fill="FFFFFF"/>
        <w:suppressAutoHyphens/>
        <w:spacing w:after="0" w:line="240" w:lineRule="auto"/>
        <w:ind w:firstLine="5103"/>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deklaracijos tipinė forma,</w:t>
      </w:r>
    </w:p>
    <w:p w14:paraId="03ACD753" w14:textId="77777777" w:rsidR="007E1DC6" w:rsidRPr="00AE56C1" w:rsidRDefault="007E1DC6" w:rsidP="00894C6E">
      <w:pPr>
        <w:shd w:val="clear" w:color="auto" w:fill="FFFFFF"/>
        <w:suppressAutoHyphens/>
        <w:spacing w:after="0" w:line="240" w:lineRule="auto"/>
        <w:ind w:firstLine="5103"/>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 xml:space="preserve">patvirtinta Viešųjų pirkimų tarnybos </w:t>
      </w:r>
    </w:p>
    <w:p w14:paraId="18CD2B86" w14:textId="77777777" w:rsidR="007E1DC6" w:rsidRPr="00AE56C1" w:rsidRDefault="007E1DC6" w:rsidP="00894C6E">
      <w:pPr>
        <w:shd w:val="clear" w:color="auto" w:fill="FFFFFF"/>
        <w:suppressAutoHyphens/>
        <w:spacing w:after="0" w:line="240" w:lineRule="auto"/>
        <w:ind w:firstLine="5103"/>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direktoriaus 2022 m. gruodžio 29 d.</w:t>
      </w:r>
    </w:p>
    <w:p w14:paraId="120B7924" w14:textId="77777777" w:rsidR="007E1DC6" w:rsidRPr="00AE56C1" w:rsidRDefault="007E1DC6" w:rsidP="00894C6E">
      <w:pPr>
        <w:shd w:val="clear" w:color="auto" w:fill="FFFFFF"/>
        <w:suppressAutoHyphens/>
        <w:spacing w:after="0" w:line="240" w:lineRule="auto"/>
        <w:ind w:firstLine="5103"/>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įsakymu Nr. 1S-233</w:t>
      </w:r>
    </w:p>
    <w:p w14:paraId="5D331C2A" w14:textId="77777777" w:rsidR="007E1DC6" w:rsidRPr="00AE56C1" w:rsidRDefault="007E1DC6" w:rsidP="00894C6E">
      <w:pPr>
        <w:tabs>
          <w:tab w:val="left" w:pos="5103"/>
        </w:tabs>
        <w:suppressAutoHyphens/>
        <w:spacing w:after="0" w:line="240" w:lineRule="auto"/>
        <w:textAlignment w:val="baseline"/>
        <w:rPr>
          <w:rFonts w:ascii="Times New Roman" w:eastAsia="Times New Roman" w:hAnsi="Times New Roman" w:cs="Times New Roman"/>
          <w:sz w:val="24"/>
          <w:szCs w:val="24"/>
          <w:lang w:eastAsia="en-US"/>
        </w:rPr>
      </w:pPr>
    </w:p>
    <w:p w14:paraId="0CCC590B" w14:textId="77777777" w:rsidR="007E1DC6" w:rsidRPr="00AE56C1" w:rsidRDefault="007E1DC6" w:rsidP="00894C6E">
      <w:pPr>
        <w:shd w:val="clear" w:color="auto" w:fill="FFFFFF"/>
        <w:suppressAutoHyphens/>
        <w:spacing w:after="0" w:line="240" w:lineRule="auto"/>
        <w:jc w:val="center"/>
        <w:rPr>
          <w:rFonts w:ascii="Times New Roman" w:eastAsia="Times New Roman" w:hAnsi="Times New Roman" w:cs="Times New Roman"/>
          <w:b/>
          <w:sz w:val="24"/>
          <w:szCs w:val="24"/>
          <w:lang w:eastAsia="en-US"/>
        </w:rPr>
      </w:pPr>
    </w:p>
    <w:p w14:paraId="1680B00C" w14:textId="77777777" w:rsidR="007E1DC6" w:rsidRPr="00AE56C1" w:rsidRDefault="007E1DC6" w:rsidP="00894C6E">
      <w:pPr>
        <w:shd w:val="clear" w:color="auto" w:fill="FFFFFF"/>
        <w:suppressAutoHyphens/>
        <w:spacing w:after="0" w:line="240" w:lineRule="auto"/>
        <w:jc w:val="center"/>
        <w:rPr>
          <w:rFonts w:ascii="Times New Roman" w:eastAsia="Times New Roman" w:hAnsi="Times New Roman" w:cs="Times New Roman"/>
          <w:b/>
          <w:sz w:val="24"/>
          <w:szCs w:val="24"/>
          <w:lang w:eastAsia="en-US"/>
        </w:rPr>
      </w:pPr>
      <w:r w:rsidRPr="00AE56C1">
        <w:rPr>
          <w:rFonts w:ascii="Times New Roman" w:eastAsia="Times New Roman" w:hAnsi="Times New Roman" w:cs="Times New Roman"/>
          <w:b/>
          <w:sz w:val="24"/>
          <w:szCs w:val="24"/>
          <w:lang w:eastAsia="en-US"/>
        </w:rPr>
        <w:t>(Nacionalinio saugumo reikalavimų atitikties deklaracijos tipinė forma)</w:t>
      </w:r>
    </w:p>
    <w:p w14:paraId="61EE86E9" w14:textId="77777777" w:rsidR="007E1DC6" w:rsidRPr="00AE56C1" w:rsidRDefault="007E1DC6" w:rsidP="00894C6E">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eastAsia="en-US"/>
        </w:rPr>
      </w:pPr>
      <w:r w:rsidRPr="00AE56C1">
        <w:rPr>
          <w:rFonts w:ascii="Times New Roman" w:eastAsia="Calibri" w:hAnsi="Times New Roman" w:cs="Times New Roman"/>
          <w:sz w:val="24"/>
          <w:szCs w:val="24"/>
          <w:lang w:eastAsia="en-US"/>
        </w:rPr>
        <w:tab/>
      </w:r>
    </w:p>
    <w:p w14:paraId="16BA8E96" w14:textId="77777777" w:rsidR="007E1DC6" w:rsidRPr="00AE56C1" w:rsidRDefault="007E1DC6" w:rsidP="00894C6E">
      <w:pPr>
        <w:shd w:val="clear" w:color="auto" w:fill="FFFFFF"/>
        <w:suppressAutoHyphens/>
        <w:spacing w:after="0" w:line="240" w:lineRule="auto"/>
        <w:ind w:right="-178"/>
        <w:jc w:val="center"/>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w:t>
      </w:r>
      <w:r w:rsidRPr="00AE56C1">
        <w:rPr>
          <w:rFonts w:ascii="Times New Roman" w:eastAsia="Times New Roman" w:hAnsi="Times New Roman" w:cs="Times New Roman"/>
          <w:i/>
          <w:iCs/>
          <w:sz w:val="24"/>
          <w:szCs w:val="24"/>
          <w:lang w:eastAsia="en-US"/>
        </w:rPr>
        <w:t>tiekėjo pavadinimas</w:t>
      </w:r>
      <w:r w:rsidRPr="00AE56C1">
        <w:rPr>
          <w:rFonts w:ascii="Times New Roman" w:eastAsia="Times New Roman" w:hAnsi="Times New Roman" w:cs="Times New Roman"/>
          <w:sz w:val="24"/>
          <w:szCs w:val="24"/>
          <w:lang w:eastAsia="en-US"/>
        </w:rPr>
        <w:t>)</w:t>
      </w:r>
    </w:p>
    <w:p w14:paraId="0DFCC03A" w14:textId="77777777" w:rsidR="007E1DC6" w:rsidRPr="00AE56C1" w:rsidRDefault="007E1DC6" w:rsidP="00894C6E">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lang w:eastAsia="en-US"/>
        </w:rPr>
      </w:pPr>
      <w:r w:rsidRPr="00AE56C1">
        <w:rPr>
          <w:rFonts w:ascii="Times New Roman" w:eastAsia="Calibri" w:hAnsi="Times New Roman" w:cs="Times New Roman"/>
          <w:sz w:val="24"/>
          <w:szCs w:val="24"/>
          <w:lang w:eastAsia="en-US"/>
        </w:rPr>
        <w:tab/>
      </w:r>
    </w:p>
    <w:p w14:paraId="3467193C" w14:textId="77777777" w:rsidR="007E1DC6" w:rsidRPr="00AE56C1" w:rsidRDefault="007E1DC6" w:rsidP="00894C6E">
      <w:pPr>
        <w:suppressAutoHyphens/>
        <w:spacing w:after="0" w:line="240" w:lineRule="auto"/>
        <w:jc w:val="center"/>
        <w:textAlignment w:val="baseline"/>
        <w:rPr>
          <w:rFonts w:ascii="Times New Roman" w:eastAsia="Times New Roman" w:hAnsi="Times New Roman" w:cs="Times New Roman"/>
          <w:sz w:val="24"/>
          <w:szCs w:val="24"/>
          <w:lang w:eastAsia="en-US"/>
        </w:rPr>
      </w:pPr>
      <w:r w:rsidRPr="00AE56C1">
        <w:rPr>
          <w:rFonts w:ascii="Times New Roman" w:eastAsia="Calibri" w:hAnsi="Times New Roman" w:cs="Times New Roman"/>
          <w:iCs/>
          <w:sz w:val="24"/>
          <w:szCs w:val="24"/>
          <w:lang w:eastAsia="en-US"/>
        </w:rPr>
        <w:t>(</w:t>
      </w:r>
      <w:r w:rsidRPr="00AE56C1">
        <w:rPr>
          <w:rFonts w:ascii="Times New Roman" w:eastAsia="Calibri" w:hAnsi="Times New Roman" w:cs="Times New Roman"/>
          <w:i/>
          <w:sz w:val="24"/>
          <w:szCs w:val="24"/>
          <w:lang w:eastAsia="en-US"/>
        </w:rPr>
        <w:t>adresatas (perkančiosios organizacijos / perkančiojo subjekto pavadinimas</w:t>
      </w:r>
      <w:r w:rsidRPr="00AE56C1">
        <w:rPr>
          <w:rFonts w:ascii="Times New Roman" w:eastAsia="Calibri" w:hAnsi="Times New Roman" w:cs="Times New Roman"/>
          <w:iCs/>
          <w:sz w:val="24"/>
          <w:szCs w:val="24"/>
          <w:lang w:eastAsia="en-US"/>
        </w:rPr>
        <w:t>)</w:t>
      </w:r>
    </w:p>
    <w:p w14:paraId="723FD40F" w14:textId="77777777" w:rsidR="007E1DC6" w:rsidRPr="00AE56C1" w:rsidRDefault="007E1DC6" w:rsidP="00894C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15B7254F" w14:textId="77777777" w:rsidR="007E1DC6" w:rsidRPr="00AE56C1" w:rsidRDefault="007E1DC6" w:rsidP="00894C6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AE56C1">
        <w:rPr>
          <w:rFonts w:ascii="Times New Roman" w:eastAsia="Calibri" w:hAnsi="Times New Roman" w:cs="Times New Roman"/>
          <w:b/>
          <w:bCs/>
          <w:sz w:val="24"/>
          <w:szCs w:val="24"/>
          <w:lang w:eastAsia="en-US"/>
        </w:rPr>
        <w:t>NACIONALINIO SAUGUMO REIKALAVIMŲ ATITIKTIES DEKLARACIJA</w:t>
      </w:r>
    </w:p>
    <w:p w14:paraId="2E1F03DE" w14:textId="77777777" w:rsidR="007E1DC6" w:rsidRPr="00AE56C1" w:rsidRDefault="007E1DC6" w:rsidP="00894C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76E43004" w14:textId="77777777" w:rsidR="007E1DC6" w:rsidRPr="00AE56C1" w:rsidRDefault="007E1DC6" w:rsidP="00894C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AE56C1">
        <w:rPr>
          <w:rFonts w:ascii="Times New Roman" w:eastAsia="Calibri" w:hAnsi="Times New Roman" w:cs="Times New Roman"/>
          <w:sz w:val="24"/>
          <w:szCs w:val="24"/>
          <w:lang w:eastAsia="en-US"/>
        </w:rPr>
        <w:t>20__ m._____________ d. Nr. ______</w:t>
      </w:r>
    </w:p>
    <w:p w14:paraId="2B12F786" w14:textId="77777777" w:rsidR="007E1DC6" w:rsidRPr="00AE56C1" w:rsidRDefault="007E1DC6" w:rsidP="00894C6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AE56C1">
        <w:rPr>
          <w:rFonts w:ascii="Times New Roman" w:eastAsia="Calibri" w:hAnsi="Times New Roman" w:cs="Times New Roman"/>
          <w:sz w:val="24"/>
          <w:szCs w:val="24"/>
          <w:lang w:eastAsia="en-US"/>
        </w:rPr>
        <w:t>__________________________</w:t>
      </w:r>
    </w:p>
    <w:p w14:paraId="11AEA314" w14:textId="77777777" w:rsidR="007E1DC6" w:rsidRPr="00AE56C1" w:rsidRDefault="007E1DC6" w:rsidP="00894C6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AE56C1">
        <w:rPr>
          <w:rFonts w:ascii="Times New Roman" w:eastAsia="Calibri" w:hAnsi="Times New Roman" w:cs="Times New Roman"/>
          <w:i/>
          <w:iCs/>
          <w:sz w:val="24"/>
          <w:szCs w:val="24"/>
          <w:lang w:eastAsia="en-US"/>
        </w:rPr>
        <w:t>(Sudarymo vieta)</w:t>
      </w:r>
    </w:p>
    <w:p w14:paraId="73B2F01C" w14:textId="77777777" w:rsidR="007E1DC6" w:rsidRPr="00AE56C1" w:rsidRDefault="007E1DC6" w:rsidP="00894C6E">
      <w:pPr>
        <w:spacing w:after="0" w:line="240" w:lineRule="auto"/>
        <w:ind w:firstLine="567"/>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AE56C1" w:rsidRDefault="007E1DC6" w:rsidP="00894C6E">
      <w:pPr>
        <w:spacing w:after="0" w:line="240" w:lineRule="auto"/>
        <w:ind w:left="960" w:firstLine="318"/>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i/>
          <w:iCs/>
          <w:sz w:val="24"/>
          <w:szCs w:val="24"/>
          <w:lang w:eastAsia="en-US"/>
        </w:rPr>
        <w:t>(tiekėjo vadovo ar jo įgalioto asmens pareigų pavadinimas, vardas ir pavardė)</w:t>
      </w:r>
    </w:p>
    <w:p w14:paraId="7C0281D5" w14:textId="77777777" w:rsidR="007E1DC6" w:rsidRPr="00AE56C1" w:rsidRDefault="007E1DC6" w:rsidP="00894C6E">
      <w:pPr>
        <w:spacing w:after="0" w:line="240" w:lineRule="auto"/>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AE56C1" w:rsidRDefault="007E1DC6" w:rsidP="00894C6E">
      <w:pPr>
        <w:spacing w:after="0" w:line="240" w:lineRule="auto"/>
        <w:ind w:left="5640" w:firstLine="742"/>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i/>
          <w:iCs/>
          <w:sz w:val="24"/>
          <w:szCs w:val="24"/>
          <w:lang w:eastAsia="en-US"/>
        </w:rPr>
        <w:t xml:space="preserve">(tiekėjo pavadinimas)    </w:t>
      </w:r>
    </w:p>
    <w:p w14:paraId="19DE8139" w14:textId="77777777" w:rsidR="007E1DC6" w:rsidRPr="00AE56C1" w:rsidRDefault="007E1DC6" w:rsidP="00894C6E">
      <w:pPr>
        <w:spacing w:after="0" w:line="240" w:lineRule="auto"/>
        <w:jc w:val="both"/>
        <w:rPr>
          <w:rFonts w:ascii="Times New Roman" w:eastAsia="Times New Roman" w:hAnsi="Times New Roman" w:cs="Times New Roman"/>
          <w:sz w:val="24"/>
          <w:szCs w:val="24"/>
          <w:u w:val="single"/>
          <w:lang w:eastAsia="en-US"/>
        </w:rPr>
      </w:pPr>
      <w:r w:rsidRPr="00AE56C1">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AE56C1" w:rsidRDefault="007E1DC6" w:rsidP="00894C6E">
      <w:pPr>
        <w:spacing w:after="0" w:line="240" w:lineRule="auto"/>
        <w:ind w:left="2040" w:firstLine="371"/>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i/>
          <w:iCs/>
          <w:sz w:val="24"/>
          <w:szCs w:val="24"/>
          <w:lang w:eastAsia="en-US"/>
        </w:rPr>
        <w:t>(perkančiosios organizacijos)</w:t>
      </w:r>
    </w:p>
    <w:p w14:paraId="6EFDB414" w14:textId="77777777" w:rsidR="007E1DC6" w:rsidRPr="00AE56C1" w:rsidRDefault="007E1DC6" w:rsidP="00894C6E">
      <w:pPr>
        <w:spacing w:after="0" w:line="240" w:lineRule="auto"/>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AE56C1" w:rsidRDefault="007E1DC6" w:rsidP="00894C6E">
      <w:pPr>
        <w:spacing w:after="0" w:line="240" w:lineRule="auto"/>
        <w:ind w:firstLine="636"/>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i/>
          <w:iCs/>
          <w:sz w:val="24"/>
          <w:szCs w:val="24"/>
          <w:lang w:eastAsia="en-US"/>
        </w:rPr>
        <w:t>(pirkimo objekto pavadinimas, pirkimo numeris, pirkimo paskelbimo CVP IS data</w:t>
      </w:r>
      <w:r w:rsidRPr="00AE56C1">
        <w:rPr>
          <w:rFonts w:ascii="Times New Roman" w:eastAsia="Times New Roman" w:hAnsi="Times New Roman" w:cs="Times New Roman"/>
          <w:sz w:val="24"/>
          <w:szCs w:val="24"/>
          <w:lang w:eastAsia="en-US"/>
        </w:rPr>
        <w:t>)</w:t>
      </w:r>
    </w:p>
    <w:p w14:paraId="0B04D0A1" w14:textId="77777777" w:rsidR="007E1DC6" w:rsidRPr="00AE56C1" w:rsidRDefault="007E1DC6" w:rsidP="00894C6E">
      <w:pPr>
        <w:spacing w:after="0" w:line="240" w:lineRule="auto"/>
        <w:ind w:firstLine="636"/>
        <w:jc w:val="both"/>
        <w:rPr>
          <w:rFonts w:ascii="Times New Roman" w:eastAsia="Times New Roman" w:hAnsi="Times New Roman" w:cs="Times New Roman"/>
          <w:sz w:val="24"/>
          <w:szCs w:val="24"/>
          <w:lang w:eastAsia="en-US"/>
        </w:rPr>
      </w:pPr>
    </w:p>
    <w:p w14:paraId="425A8630" w14:textId="77777777" w:rsidR="007E1DC6" w:rsidRPr="00AE56C1" w:rsidRDefault="007E1DC6" w:rsidP="00894C6E">
      <w:pPr>
        <w:widowControl w:val="0"/>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E56C1" w:rsidRPr="00AE56C1"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r w:rsidRPr="00AE56C1">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2C62BECF" w:rsidR="007E1DC6" w:rsidRPr="00AE56C1" w:rsidRDefault="007E1DC6" w:rsidP="00894C6E">
            <w:pPr>
              <w:spacing w:after="0" w:line="240" w:lineRule="auto"/>
              <w:jc w:val="both"/>
              <w:rPr>
                <w:rFonts w:ascii="Times New Roman" w:eastAsia="Times New Roman" w:hAnsi="Times New Roman" w:cs="Times New Roman"/>
                <w:i/>
                <w:sz w:val="24"/>
                <w:szCs w:val="24"/>
                <w:lang w:eastAsia="en-US"/>
              </w:rPr>
            </w:pPr>
            <w:r w:rsidRPr="00AE56C1">
              <w:rPr>
                <w:rFonts w:ascii="Times New Roman" w:eastAsia="Times New Roman" w:hAnsi="Times New Roman" w:cs="Times New Roman"/>
                <w:sz w:val="24"/>
                <w:szCs w:val="24"/>
                <w:lang w:eastAsia="lt-LT"/>
              </w:rPr>
              <w:t xml:space="preserve">tiekėjo siūlomos prekės nekelia grėsmės nacionaliniam saugumui </w:t>
            </w:r>
            <w:r w:rsidRPr="00AE56C1">
              <w:rPr>
                <w:rFonts w:ascii="Times New Roman" w:eastAsia="Times New Roman" w:hAnsi="Times New Roman" w:cs="Times New Roman"/>
                <w:sz w:val="24"/>
                <w:szCs w:val="24"/>
                <w:bdr w:val="none" w:sz="0" w:space="0" w:color="auto" w:frame="1"/>
                <w:lang w:eastAsia="en-US"/>
              </w:rPr>
              <w:t>–</w:t>
            </w:r>
            <w:r w:rsidRPr="00AE56C1">
              <w:rPr>
                <w:rFonts w:ascii="Times New Roman" w:eastAsia="Times New Roman" w:hAnsi="Times New Roman" w:cs="Times New Roman"/>
                <w:sz w:val="24"/>
                <w:szCs w:val="24"/>
                <w:lang w:eastAsia="lt-LT"/>
              </w:rPr>
              <w:t xml:space="preserve"> vadovaujantis Lietuvos Respublikos viešųjų pirkimų įstatymo (toliau – VPĮ) 37 straipsnio 9 dalies 1 punktu, </w:t>
            </w:r>
            <w:r w:rsidRPr="00AE56C1">
              <w:rPr>
                <w:rFonts w:ascii="Times New Roman" w:eastAsia="Times New Roman" w:hAnsi="Times New Roman" w:cs="Times New Roman"/>
                <w:sz w:val="24"/>
                <w:szCs w:val="24"/>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AE56C1" w:rsidRPr="00AE56C1" w14:paraId="21AF32A0" w14:textId="77777777" w:rsidTr="007A191F">
        <w:tc>
          <w:tcPr>
            <w:tcW w:w="352" w:type="dxa"/>
            <w:tcBorders>
              <w:top w:val="single" w:sz="4" w:space="0" w:color="auto"/>
              <w:left w:val="nil"/>
              <w:bottom w:val="nil"/>
              <w:right w:val="nil"/>
            </w:tcBorders>
          </w:tcPr>
          <w:p w14:paraId="42ECBDF3"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r>
      <w:tr w:rsidR="00AE56C1" w:rsidRPr="00AE56C1" w14:paraId="7EB1125B" w14:textId="77777777" w:rsidTr="007A191F">
        <w:tc>
          <w:tcPr>
            <w:tcW w:w="352" w:type="dxa"/>
            <w:tcBorders>
              <w:top w:val="nil"/>
              <w:left w:val="nil"/>
              <w:bottom w:val="nil"/>
              <w:right w:val="nil"/>
            </w:tcBorders>
          </w:tcPr>
          <w:p w14:paraId="5935EB15"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r>
    </w:tbl>
    <w:p w14:paraId="6A1A3653" w14:textId="77777777" w:rsidR="007E1DC6" w:rsidRPr="00AE56C1" w:rsidRDefault="007E1DC6" w:rsidP="00894C6E">
      <w:pPr>
        <w:shd w:val="clear" w:color="auto" w:fill="FFFFFF"/>
        <w:spacing w:after="0" w:line="240" w:lineRule="auto"/>
        <w:rPr>
          <w:rFonts w:ascii="Times New Roman" w:eastAsia="Times New Roman" w:hAnsi="Times New Roman" w:cs="Times New Roman"/>
          <w:i/>
          <w:sz w:val="24"/>
          <w:szCs w:val="24"/>
          <w:lang w:eastAsia="en-US"/>
        </w:rPr>
      </w:pPr>
    </w:p>
    <w:p w14:paraId="0AA3055E" w14:textId="77777777" w:rsidR="007E1DC6" w:rsidRPr="00AE56C1" w:rsidRDefault="007E1DC6" w:rsidP="00894C6E">
      <w:pPr>
        <w:shd w:val="clear" w:color="auto" w:fill="FFFFFF"/>
        <w:spacing w:after="0" w:line="240" w:lineRule="auto"/>
        <w:rPr>
          <w:rFonts w:ascii="Times New Roman" w:eastAsia="Times New Roman" w:hAnsi="Times New Roman" w:cs="Times New Roman"/>
          <w:iCs/>
          <w:sz w:val="24"/>
          <w:szCs w:val="24"/>
          <w:lang w:eastAsia="en-US"/>
        </w:rPr>
      </w:pPr>
    </w:p>
    <w:p w14:paraId="2B119A40" w14:textId="77777777" w:rsidR="007E1DC6" w:rsidRPr="00AE56C1" w:rsidRDefault="007E1DC6" w:rsidP="00894C6E">
      <w:pPr>
        <w:shd w:val="clear" w:color="auto" w:fill="FFFFFF"/>
        <w:spacing w:after="0" w:line="240" w:lineRule="auto"/>
        <w:ind w:firstLine="424"/>
        <w:rPr>
          <w:rFonts w:ascii="Times New Roman" w:eastAsia="Times New Roman"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E56C1" w:rsidRPr="00AE56C1" w14:paraId="78F92C77" w14:textId="77777777" w:rsidTr="007A191F">
        <w:tc>
          <w:tcPr>
            <w:tcW w:w="352" w:type="dxa"/>
            <w:tcBorders>
              <w:bottom w:val="single" w:sz="4" w:space="0" w:color="auto"/>
              <w:right w:val="nil"/>
            </w:tcBorders>
            <w:hideMark/>
          </w:tcPr>
          <w:p w14:paraId="5D575E71"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r w:rsidRPr="00AE56C1">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1C5B68D" w14:textId="031F617C" w:rsidR="007E1DC6" w:rsidRPr="00AE56C1" w:rsidRDefault="007E1DC6" w:rsidP="00894C6E">
            <w:pPr>
              <w:shd w:val="clear" w:color="auto" w:fill="FFFFFF"/>
              <w:spacing w:after="0" w:line="240" w:lineRule="auto"/>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lt-LT"/>
              </w:rPr>
              <w:t xml:space="preserve">tiekėjo siūlomos teikti paslaugos nekelia grėsmės nacionaliniam saugumui </w:t>
            </w:r>
            <w:r w:rsidRPr="00AE56C1">
              <w:rPr>
                <w:rFonts w:ascii="Times New Roman" w:eastAsia="Times New Roman" w:hAnsi="Times New Roman" w:cs="Times New Roman"/>
                <w:sz w:val="24"/>
                <w:szCs w:val="24"/>
                <w:bdr w:val="none" w:sz="0" w:space="0" w:color="auto" w:frame="1"/>
                <w:lang w:eastAsia="en-US"/>
              </w:rPr>
              <w:t>–</w:t>
            </w:r>
            <w:r w:rsidRPr="00AE56C1">
              <w:rPr>
                <w:rFonts w:ascii="Times New Roman" w:eastAsia="Times New Roman" w:hAnsi="Times New Roman" w:cs="Times New Roman"/>
                <w:sz w:val="24"/>
                <w:szCs w:val="24"/>
                <w:lang w:eastAsia="lt-LT"/>
              </w:rPr>
              <w:t xml:space="preserve"> vadovaujantis VPĮ 37 straipsnio 9 dalies 2 punktu, </w:t>
            </w:r>
            <w:r w:rsidRPr="00AE56C1">
              <w:rPr>
                <w:rFonts w:ascii="Times New Roman" w:eastAsia="Times New Roman" w:hAnsi="Times New Roman" w:cs="Times New Roman"/>
                <w:sz w:val="24"/>
                <w:szCs w:val="24"/>
                <w:lang w:eastAsia="en-US"/>
              </w:rPr>
              <w:t>paslaugų teikimas nebus vykdomas iš VPĮ 92 straipsnio 14 dalyje numatytame sąraše nurodytų valstybių ar teritorijų.</w:t>
            </w:r>
          </w:p>
        </w:tc>
      </w:tr>
      <w:tr w:rsidR="00AE56C1" w:rsidRPr="00AE56C1" w14:paraId="0D073D4E" w14:textId="77777777" w:rsidTr="007A191F">
        <w:tc>
          <w:tcPr>
            <w:tcW w:w="352" w:type="dxa"/>
            <w:tcBorders>
              <w:left w:val="nil"/>
              <w:bottom w:val="nil"/>
              <w:right w:val="nil"/>
            </w:tcBorders>
          </w:tcPr>
          <w:p w14:paraId="0A2BCAFE"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r>
      <w:tr w:rsidR="00AE56C1" w:rsidRPr="00AE56C1" w14:paraId="3272BA2F" w14:textId="77777777" w:rsidTr="007A191F">
        <w:trPr>
          <w:trHeight w:val="708"/>
        </w:trPr>
        <w:tc>
          <w:tcPr>
            <w:tcW w:w="352" w:type="dxa"/>
            <w:tcBorders>
              <w:top w:val="nil"/>
              <w:left w:val="nil"/>
              <w:bottom w:val="nil"/>
              <w:right w:val="nil"/>
            </w:tcBorders>
          </w:tcPr>
          <w:p w14:paraId="69C78338"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601E9CA"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r>
    </w:tbl>
    <w:p w14:paraId="765D61B5" w14:textId="77777777" w:rsidR="007E1DC6" w:rsidRPr="00AE56C1" w:rsidRDefault="007E1DC6" w:rsidP="00894C6E">
      <w:pPr>
        <w:shd w:val="clear" w:color="auto" w:fill="FFFFFF"/>
        <w:spacing w:after="0" w:line="240" w:lineRule="auto"/>
        <w:rPr>
          <w:rFonts w:ascii="Times New Roman" w:eastAsia="Times New Roman" w:hAnsi="Times New Roman" w:cs="Times New Roman"/>
          <w:i/>
          <w:sz w:val="24"/>
          <w:szCs w:val="24"/>
          <w:lang w:eastAsia="en-US"/>
        </w:rPr>
      </w:pPr>
    </w:p>
    <w:p w14:paraId="777A4547" w14:textId="77777777" w:rsidR="007E1DC6" w:rsidRPr="00AE56C1" w:rsidRDefault="007E1DC6" w:rsidP="00894C6E">
      <w:pPr>
        <w:shd w:val="clear" w:color="auto" w:fill="FFFFFF"/>
        <w:spacing w:after="0" w:line="240" w:lineRule="auto"/>
        <w:ind w:firstLine="424"/>
        <w:rPr>
          <w:rFonts w:ascii="Times New Roman" w:eastAsia="Times New Roman"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E56C1" w:rsidRPr="00AE56C1"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r w:rsidRPr="00AE56C1">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32A4A8A8" w:rsidR="007E1DC6" w:rsidRPr="00AE56C1" w:rsidRDefault="007E1DC6" w:rsidP="00894C6E">
            <w:pPr>
              <w:spacing w:after="0" w:line="240" w:lineRule="auto"/>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lt-LT"/>
              </w:rPr>
              <w:t>tiekėjas neturi interesų, galinčių kelti grėsmę nacionaliniam saugumui – vadovaujantis VPĮ 47 straipsnio 9 dalimi, jis pats,</w:t>
            </w:r>
            <w:r w:rsidRPr="00AE56C1">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AE56C1" w:rsidRPr="00AE56C1" w14:paraId="2CB7E1DA" w14:textId="77777777" w:rsidTr="007A191F">
        <w:tc>
          <w:tcPr>
            <w:tcW w:w="352" w:type="dxa"/>
            <w:tcBorders>
              <w:top w:val="single" w:sz="4" w:space="0" w:color="auto"/>
              <w:left w:val="nil"/>
              <w:bottom w:val="nil"/>
              <w:right w:val="nil"/>
            </w:tcBorders>
          </w:tcPr>
          <w:p w14:paraId="3AC9A736"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r>
      <w:tr w:rsidR="00AE56C1" w:rsidRPr="00AE56C1" w14:paraId="05931442" w14:textId="77777777" w:rsidTr="007A191F">
        <w:tc>
          <w:tcPr>
            <w:tcW w:w="352" w:type="dxa"/>
            <w:tcBorders>
              <w:top w:val="nil"/>
              <w:left w:val="nil"/>
              <w:bottom w:val="nil"/>
              <w:right w:val="nil"/>
            </w:tcBorders>
          </w:tcPr>
          <w:p w14:paraId="25604123"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AE56C1" w:rsidRDefault="007E1DC6" w:rsidP="00894C6E">
            <w:pPr>
              <w:spacing w:after="0" w:line="240" w:lineRule="auto"/>
              <w:rPr>
                <w:rFonts w:ascii="Times New Roman" w:eastAsia="Times New Roman" w:hAnsi="Times New Roman" w:cs="Times New Roman"/>
                <w:sz w:val="24"/>
                <w:szCs w:val="24"/>
                <w:lang w:eastAsia="lt-LT"/>
              </w:rPr>
            </w:pPr>
          </w:p>
        </w:tc>
      </w:tr>
    </w:tbl>
    <w:p w14:paraId="79B6A73B" w14:textId="77777777" w:rsidR="007E1DC6" w:rsidRPr="00AE56C1" w:rsidRDefault="007E1DC6" w:rsidP="00894C6E">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4"/>
          <w:shd w:val="clear" w:color="auto" w:fill="008000"/>
          <w:lang w:eastAsia="en-US"/>
        </w:rPr>
      </w:pPr>
    </w:p>
    <w:p w14:paraId="6F3A6A22" w14:textId="77777777" w:rsidR="007E1DC6" w:rsidRPr="00AE56C1" w:rsidRDefault="007E1DC6" w:rsidP="00894C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lang w:eastAsia="en-US"/>
        </w:rPr>
      </w:pPr>
    </w:p>
    <w:p w14:paraId="2F069A41" w14:textId="77777777" w:rsidR="007E1DC6" w:rsidRPr="00AE56C1" w:rsidRDefault="007E1DC6" w:rsidP="00894C6E">
      <w:pPr>
        <w:shd w:val="clear" w:color="auto" w:fill="FFFFFF"/>
        <w:spacing w:after="0" w:line="240" w:lineRule="auto"/>
        <w:ind w:firstLine="720"/>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lastRenderedPageBreak/>
        <w:t>Patvirtinu, kad šie duomenys yra teisingi ir aktualūs pasiūlymo pateikimo dieną.</w:t>
      </w:r>
    </w:p>
    <w:p w14:paraId="2B588BDA" w14:textId="77777777" w:rsidR="007E1DC6" w:rsidRPr="00AE56C1" w:rsidRDefault="007E1DC6" w:rsidP="00894C6E">
      <w:pPr>
        <w:shd w:val="clear" w:color="auto" w:fill="FFFFFF"/>
        <w:spacing w:after="0" w:line="240" w:lineRule="auto"/>
        <w:ind w:firstLine="720"/>
        <w:rPr>
          <w:rFonts w:ascii="Times New Roman" w:eastAsia="Times New Roman" w:hAnsi="Times New Roman" w:cs="Times New Roman"/>
          <w:sz w:val="24"/>
          <w:szCs w:val="24"/>
          <w:lang w:eastAsia="en-US"/>
        </w:rPr>
      </w:pPr>
    </w:p>
    <w:p w14:paraId="7EF9F4AC" w14:textId="5775C224" w:rsidR="007E1DC6" w:rsidRPr="00AE56C1" w:rsidRDefault="007E1DC6" w:rsidP="00894C6E">
      <w:pPr>
        <w:spacing w:after="0" w:line="240" w:lineRule="auto"/>
        <w:ind w:left="709"/>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62C5974" w14:textId="77777777" w:rsidR="007E1DC6" w:rsidRPr="00AE56C1" w:rsidRDefault="007E1DC6" w:rsidP="00894C6E">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4"/>
          <w:shd w:val="clear" w:color="auto" w:fill="00FF00"/>
          <w:lang w:eastAsia="en-US"/>
        </w:rPr>
      </w:pPr>
    </w:p>
    <w:p w14:paraId="7E70916D" w14:textId="1AEF74C5" w:rsidR="007E1DC6" w:rsidRPr="00AE56C1" w:rsidRDefault="007E1DC6" w:rsidP="00894C6E">
      <w:pPr>
        <w:spacing w:after="0" w:line="240" w:lineRule="auto"/>
        <w:ind w:left="709"/>
        <w:jc w:val="both"/>
        <w:rPr>
          <w:rFonts w:ascii="Times New Roman" w:eastAsia="Times New Roman" w:hAnsi="Times New Roman" w:cs="Times New Roman"/>
          <w:sz w:val="24"/>
          <w:szCs w:val="24"/>
          <w:lang w:eastAsia="en-US"/>
        </w:rPr>
      </w:pPr>
      <w:r w:rsidRPr="00AE56C1">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AE56C1" w:rsidRDefault="007E1DC6" w:rsidP="00894C6E">
      <w:pPr>
        <w:widowControl w:val="0"/>
        <w:suppressAutoHyphens/>
        <w:spacing w:after="0" w:line="240" w:lineRule="auto"/>
        <w:ind w:left="709"/>
        <w:jc w:val="both"/>
        <w:textAlignment w:val="baseline"/>
        <w:rPr>
          <w:rFonts w:ascii="Times New Roman" w:eastAsia="Times New Roman" w:hAnsi="Times New Roman" w:cs="Times New Roman"/>
          <w:sz w:val="24"/>
          <w:szCs w:val="24"/>
          <w:lang w:eastAsia="en-US"/>
        </w:rPr>
      </w:pPr>
    </w:p>
    <w:p w14:paraId="5F2B2C4A" w14:textId="77777777" w:rsidR="007E1DC6" w:rsidRPr="00AE56C1" w:rsidRDefault="007E1DC6" w:rsidP="00894C6E">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164F09B9" w14:textId="77777777" w:rsidR="007E1DC6" w:rsidRPr="00AE56C1" w:rsidRDefault="007E1DC6" w:rsidP="00894C6E">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7134B4D4" w14:textId="372404F3" w:rsidR="007E1DC6" w:rsidRPr="00AE56C1" w:rsidRDefault="007E1DC6" w:rsidP="00894C6E">
      <w:pPr>
        <w:widowControl w:val="0"/>
        <w:suppressAutoHyphens/>
        <w:spacing w:after="0" w:line="240" w:lineRule="auto"/>
        <w:textAlignment w:val="baseline"/>
        <w:rPr>
          <w:rFonts w:ascii="Times New Roman" w:eastAsia="Calibri" w:hAnsi="Times New Roman" w:cs="Times New Roman"/>
          <w:sz w:val="24"/>
          <w:szCs w:val="24"/>
          <w:lang w:eastAsia="en-US"/>
        </w:rPr>
      </w:pPr>
      <w:r w:rsidRPr="00AE56C1">
        <w:rPr>
          <w:rFonts w:ascii="Times New Roman" w:eastAsia="Calibri" w:hAnsi="Times New Roman" w:cs="Times New Roman"/>
          <w:sz w:val="24"/>
          <w:szCs w:val="24"/>
          <w:lang w:eastAsia="en-US"/>
        </w:rPr>
        <w:t>________________</w:t>
      </w:r>
      <w:r w:rsidRPr="00AE56C1">
        <w:rPr>
          <w:rFonts w:ascii="Times New Roman" w:eastAsia="Calibri" w:hAnsi="Times New Roman" w:cs="Times New Roman"/>
          <w:sz w:val="24"/>
          <w:szCs w:val="24"/>
          <w:lang w:eastAsia="en-US"/>
        </w:rPr>
        <w:tab/>
      </w:r>
      <w:r w:rsidRPr="00AE56C1">
        <w:rPr>
          <w:rFonts w:ascii="Times New Roman" w:eastAsia="Calibri" w:hAnsi="Times New Roman" w:cs="Times New Roman"/>
          <w:sz w:val="24"/>
          <w:szCs w:val="24"/>
          <w:lang w:eastAsia="en-US"/>
        </w:rPr>
        <w:tab/>
        <w:t>_________________</w:t>
      </w:r>
      <w:r w:rsidRPr="00AE56C1">
        <w:rPr>
          <w:rFonts w:ascii="Times New Roman" w:eastAsia="Calibri" w:hAnsi="Times New Roman" w:cs="Times New Roman"/>
          <w:sz w:val="24"/>
          <w:szCs w:val="24"/>
          <w:lang w:eastAsia="en-US"/>
        </w:rPr>
        <w:tab/>
      </w:r>
      <w:r w:rsidRPr="00AE56C1">
        <w:rPr>
          <w:rFonts w:ascii="Times New Roman" w:eastAsia="Calibri" w:hAnsi="Times New Roman" w:cs="Times New Roman"/>
          <w:sz w:val="24"/>
          <w:szCs w:val="24"/>
          <w:lang w:eastAsia="en-US"/>
        </w:rPr>
        <w:tab/>
        <w:t>_______________</w:t>
      </w:r>
    </w:p>
    <w:p w14:paraId="0E0A12D1" w14:textId="77777777" w:rsidR="007E1DC6" w:rsidRPr="00AE56C1" w:rsidRDefault="007E1DC6" w:rsidP="00894C6E">
      <w:pPr>
        <w:widowControl w:val="0"/>
        <w:suppressAutoHyphens/>
        <w:spacing w:after="0" w:line="240" w:lineRule="auto"/>
        <w:textAlignment w:val="baseline"/>
        <w:rPr>
          <w:rFonts w:ascii="Times New Roman" w:eastAsia="Times New Roman" w:hAnsi="Times New Roman" w:cs="Times New Roman"/>
          <w:sz w:val="24"/>
          <w:szCs w:val="24"/>
          <w:lang w:eastAsia="en-US"/>
        </w:rPr>
      </w:pPr>
      <w:r w:rsidRPr="00AE56C1">
        <w:rPr>
          <w:rFonts w:ascii="Times New Roman" w:eastAsia="Calibri" w:hAnsi="Times New Roman" w:cs="Times New Roman"/>
          <w:i/>
          <w:iCs/>
          <w:sz w:val="24"/>
          <w:szCs w:val="24"/>
          <w:lang w:eastAsia="en-US"/>
        </w:rPr>
        <w:t>(pareigos)                                                           (parašas)                                                 (vardas ir pavardė)</w:t>
      </w:r>
    </w:p>
    <w:p w14:paraId="38ADCBCD" w14:textId="6F3B56FF" w:rsidR="00E33BEA" w:rsidRPr="00AE56C1" w:rsidRDefault="00E33BEA" w:rsidP="00894C6E">
      <w:pPr>
        <w:suppressAutoHyphens/>
        <w:spacing w:after="0" w:line="240" w:lineRule="auto"/>
        <w:rPr>
          <w:rFonts w:ascii="Times New Roman" w:eastAsia="Times New Roman" w:hAnsi="Times New Roman" w:cs="Times New Roman"/>
          <w:sz w:val="24"/>
          <w:szCs w:val="24"/>
          <w:lang w:eastAsia="en-US"/>
        </w:rPr>
      </w:pPr>
    </w:p>
    <w:sectPr w:rsidR="00E33BEA" w:rsidRPr="00AE56C1" w:rsidSect="00DA6AA9">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06B4" w14:textId="77777777" w:rsidR="008F7331" w:rsidRDefault="008F7331" w:rsidP="00191CC4">
      <w:pPr>
        <w:spacing w:after="0" w:line="240" w:lineRule="auto"/>
      </w:pPr>
      <w:r>
        <w:separator/>
      </w:r>
    </w:p>
  </w:endnote>
  <w:endnote w:type="continuationSeparator" w:id="0">
    <w:p w14:paraId="6D6416A8" w14:textId="77777777" w:rsidR="008F7331" w:rsidRDefault="008F733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67BA" w14:textId="77777777" w:rsidR="008F7331" w:rsidRDefault="008F7331" w:rsidP="00191CC4">
      <w:pPr>
        <w:spacing w:after="0" w:line="240" w:lineRule="auto"/>
      </w:pPr>
      <w:r>
        <w:separator/>
      </w:r>
    </w:p>
  </w:footnote>
  <w:footnote w:type="continuationSeparator" w:id="0">
    <w:p w14:paraId="29C5F0AD" w14:textId="77777777" w:rsidR="008F7331" w:rsidRDefault="008F7331" w:rsidP="00191CC4">
      <w:pPr>
        <w:spacing w:after="0" w:line="240" w:lineRule="auto"/>
      </w:pPr>
      <w:r>
        <w:continuationSeparator/>
      </w:r>
    </w:p>
  </w:footnote>
  <w:footnote w:id="1">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2">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4D20FE74"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5CE8E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2EF6E7"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C2EC3D"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4ED9E5A"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6AE0B364"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494EF538"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2" w:name="_Hlk174688517"/>
      <w:r w:rsidRPr="00673DDC">
        <w:rPr>
          <w:rFonts w:ascii="Times New Roman" w:hAnsi="Times New Roman" w:cs="Times New Roman"/>
        </w:rPr>
        <w:t>Nurodyti priežastį, jei tokio (-ių) asmens (-ų) nėra.</w:t>
      </w:r>
      <w:bookmarkEnd w:id="12"/>
    </w:p>
  </w:footnote>
  <w:footnote w:id="6">
    <w:p w14:paraId="43F7CD65"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761124B6" w14:textId="77777777" w:rsidR="007A191F" w:rsidRPr="00FA6E36" w:rsidRDefault="007A191F"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7A191F" w:rsidRPr="00FA6E36" w:rsidRDefault="007A191F" w:rsidP="00FA6E36">
      <w:pPr>
        <w:pStyle w:val="Diagrama11"/>
        <w:numPr>
          <w:ilvl w:val="0"/>
          <w:numId w:val="23"/>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7A191F" w:rsidRDefault="007A191F" w:rsidP="00FA6E36">
      <w:pPr>
        <w:pStyle w:val="Diagrama11"/>
        <w:numPr>
          <w:ilvl w:val="0"/>
          <w:numId w:val="23"/>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10D969C7" w14:textId="77777777" w:rsidR="007A191F" w:rsidRPr="00FA6E36" w:rsidRDefault="007A191F"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a)</w:t>
      </w:r>
      <w:r w:rsidR="00EC3898">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b)</w:t>
      </w:r>
      <w:r w:rsidR="00EC3898">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5EBC531" w14:textId="77777777" w:rsidR="007A191F" w:rsidRPr="00FA6E36" w:rsidRDefault="007A191F"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54CCECD"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A1153D"/>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90697"/>
    <w:multiLevelType w:val="hybridMultilevel"/>
    <w:tmpl w:val="BF328612"/>
    <w:lvl w:ilvl="0" w:tplc="7D80379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6"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6A586B"/>
    <w:multiLevelType w:val="multilevel"/>
    <w:tmpl w:val="B2AAC8B6"/>
    <w:lvl w:ilvl="0">
      <w:start w:val="1"/>
      <w:numFmt w:val="decimal"/>
      <w:lvlText w:val="%1."/>
      <w:lvlJc w:val="left"/>
      <w:pPr>
        <w:ind w:left="1607" w:hanging="360"/>
      </w:pPr>
      <w:rPr>
        <w:rFonts w:hint="default"/>
        <w:b/>
        <w:bCs/>
      </w:rPr>
    </w:lvl>
    <w:lvl w:ilvl="1">
      <w:start w:val="2"/>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8"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763EE5"/>
    <w:multiLevelType w:val="multilevel"/>
    <w:tmpl w:val="0698514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b w:val="0"/>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3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00370653">
    <w:abstractNumId w:val="10"/>
  </w:num>
  <w:num w:numId="2" w16cid:durableId="679550535">
    <w:abstractNumId w:val="12"/>
  </w:num>
  <w:num w:numId="3" w16cid:durableId="1426879367">
    <w:abstractNumId w:val="11"/>
  </w:num>
  <w:num w:numId="4" w16cid:durableId="634681204">
    <w:abstractNumId w:val="26"/>
  </w:num>
  <w:num w:numId="5" w16cid:durableId="1382635437">
    <w:abstractNumId w:val="4"/>
  </w:num>
  <w:num w:numId="6" w16cid:durableId="124979770">
    <w:abstractNumId w:val="29"/>
  </w:num>
  <w:num w:numId="7" w16cid:durableId="291639849">
    <w:abstractNumId w:val="23"/>
  </w:num>
  <w:num w:numId="8" w16cid:durableId="2076969460">
    <w:abstractNumId w:val="31"/>
  </w:num>
  <w:num w:numId="9" w16cid:durableId="47267117">
    <w:abstractNumId w:val="19"/>
  </w:num>
  <w:num w:numId="10" w16cid:durableId="1234390454">
    <w:abstractNumId w:val="2"/>
  </w:num>
  <w:num w:numId="11" w16cid:durableId="261647973">
    <w:abstractNumId w:val="27"/>
  </w:num>
  <w:num w:numId="12" w16cid:durableId="1391269415">
    <w:abstractNumId w:val="28"/>
  </w:num>
  <w:num w:numId="13" w16cid:durableId="1993677218">
    <w:abstractNumId w:val="21"/>
  </w:num>
  <w:num w:numId="14" w16cid:durableId="833764201">
    <w:abstractNumId w:val="1"/>
  </w:num>
  <w:num w:numId="15" w16cid:durableId="1297448525">
    <w:abstractNumId w:val="14"/>
  </w:num>
  <w:num w:numId="16" w16cid:durableId="1490754228">
    <w:abstractNumId w:val="16"/>
  </w:num>
  <w:num w:numId="17" w16cid:durableId="761872143">
    <w:abstractNumId w:val="20"/>
  </w:num>
  <w:num w:numId="18" w16cid:durableId="756094577">
    <w:abstractNumId w:val="24"/>
  </w:num>
  <w:num w:numId="19" w16cid:durableId="788355623">
    <w:abstractNumId w:val="25"/>
  </w:num>
  <w:num w:numId="20" w16cid:durableId="1844972219">
    <w:abstractNumId w:val="0"/>
  </w:num>
  <w:num w:numId="21" w16cid:durableId="801507143">
    <w:abstractNumId w:val="24"/>
  </w:num>
  <w:num w:numId="22" w16cid:durableId="1220825191">
    <w:abstractNumId w:val="15"/>
  </w:num>
  <w:num w:numId="23" w16cid:durableId="13395036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087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036769">
    <w:abstractNumId w:val="5"/>
  </w:num>
  <w:num w:numId="26" w16cid:durableId="969284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5929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5287111">
    <w:abstractNumId w:val="30"/>
  </w:num>
  <w:num w:numId="29" w16cid:durableId="1165242805">
    <w:abstractNumId w:val="3"/>
  </w:num>
  <w:num w:numId="30" w16cid:durableId="1456487974">
    <w:abstractNumId w:val="9"/>
  </w:num>
  <w:num w:numId="31" w16cid:durableId="380790617">
    <w:abstractNumId w:val="22"/>
  </w:num>
  <w:num w:numId="32" w16cid:durableId="1870490653">
    <w:abstractNumId w:val="6"/>
  </w:num>
  <w:num w:numId="33" w16cid:durableId="176120779">
    <w:abstractNumId w:val="18"/>
  </w:num>
  <w:num w:numId="34" w16cid:durableId="2115468510">
    <w:abstractNumId w:val="13"/>
  </w:num>
  <w:num w:numId="35" w16cid:durableId="823854475">
    <w:abstractNumId w:val="17"/>
  </w:num>
  <w:num w:numId="36" w16cid:durableId="796024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64B"/>
    <w:rsid w:val="000024DF"/>
    <w:rsid w:val="000028F8"/>
    <w:rsid w:val="000043A1"/>
    <w:rsid w:val="00005720"/>
    <w:rsid w:val="00007950"/>
    <w:rsid w:val="00011C02"/>
    <w:rsid w:val="000142DD"/>
    <w:rsid w:val="00014B3B"/>
    <w:rsid w:val="00014D5C"/>
    <w:rsid w:val="00015BB3"/>
    <w:rsid w:val="0001675A"/>
    <w:rsid w:val="00017D2F"/>
    <w:rsid w:val="00023B90"/>
    <w:rsid w:val="000247D3"/>
    <w:rsid w:val="000257F9"/>
    <w:rsid w:val="00025C2D"/>
    <w:rsid w:val="00026648"/>
    <w:rsid w:val="00026F75"/>
    <w:rsid w:val="00031783"/>
    <w:rsid w:val="00031E1E"/>
    <w:rsid w:val="000325BD"/>
    <w:rsid w:val="000346D3"/>
    <w:rsid w:val="00034D82"/>
    <w:rsid w:val="00034F92"/>
    <w:rsid w:val="00035F63"/>
    <w:rsid w:val="00037019"/>
    <w:rsid w:val="000373B4"/>
    <w:rsid w:val="00037ACE"/>
    <w:rsid w:val="00040FDB"/>
    <w:rsid w:val="00041234"/>
    <w:rsid w:val="00041581"/>
    <w:rsid w:val="00042F7D"/>
    <w:rsid w:val="000435CC"/>
    <w:rsid w:val="000436CF"/>
    <w:rsid w:val="000452B9"/>
    <w:rsid w:val="00045BAF"/>
    <w:rsid w:val="0004689B"/>
    <w:rsid w:val="00046F27"/>
    <w:rsid w:val="0004711E"/>
    <w:rsid w:val="00047A38"/>
    <w:rsid w:val="000512DB"/>
    <w:rsid w:val="00051516"/>
    <w:rsid w:val="00051844"/>
    <w:rsid w:val="00056437"/>
    <w:rsid w:val="00057C6B"/>
    <w:rsid w:val="00060E42"/>
    <w:rsid w:val="00061549"/>
    <w:rsid w:val="00061692"/>
    <w:rsid w:val="000641A0"/>
    <w:rsid w:val="00064691"/>
    <w:rsid w:val="00064EBD"/>
    <w:rsid w:val="0006617C"/>
    <w:rsid w:val="00066786"/>
    <w:rsid w:val="00066D21"/>
    <w:rsid w:val="00067013"/>
    <w:rsid w:val="0007007F"/>
    <w:rsid w:val="00071E2A"/>
    <w:rsid w:val="000744D9"/>
    <w:rsid w:val="0007613B"/>
    <w:rsid w:val="0007633F"/>
    <w:rsid w:val="000763BC"/>
    <w:rsid w:val="00077540"/>
    <w:rsid w:val="00080559"/>
    <w:rsid w:val="00081281"/>
    <w:rsid w:val="000838A5"/>
    <w:rsid w:val="00084F42"/>
    <w:rsid w:val="00086620"/>
    <w:rsid w:val="00086785"/>
    <w:rsid w:val="00086AF1"/>
    <w:rsid w:val="00087302"/>
    <w:rsid w:val="00087FAA"/>
    <w:rsid w:val="000900DD"/>
    <w:rsid w:val="00094CFE"/>
    <w:rsid w:val="000A25CF"/>
    <w:rsid w:val="000A4555"/>
    <w:rsid w:val="000A507B"/>
    <w:rsid w:val="000B0F1B"/>
    <w:rsid w:val="000B12BF"/>
    <w:rsid w:val="000B2F9E"/>
    <w:rsid w:val="000B4259"/>
    <w:rsid w:val="000B43D8"/>
    <w:rsid w:val="000B4A6F"/>
    <w:rsid w:val="000B4CD7"/>
    <w:rsid w:val="000C0DF0"/>
    <w:rsid w:val="000C1077"/>
    <w:rsid w:val="000C1480"/>
    <w:rsid w:val="000C175D"/>
    <w:rsid w:val="000C2118"/>
    <w:rsid w:val="000C300E"/>
    <w:rsid w:val="000C456E"/>
    <w:rsid w:val="000C4C0F"/>
    <w:rsid w:val="000C632B"/>
    <w:rsid w:val="000D0B62"/>
    <w:rsid w:val="000D228D"/>
    <w:rsid w:val="000D2537"/>
    <w:rsid w:val="000D3322"/>
    <w:rsid w:val="000D3A83"/>
    <w:rsid w:val="000D4695"/>
    <w:rsid w:val="000D544D"/>
    <w:rsid w:val="000D6915"/>
    <w:rsid w:val="000E43FA"/>
    <w:rsid w:val="000E4F72"/>
    <w:rsid w:val="000E6218"/>
    <w:rsid w:val="000E67A6"/>
    <w:rsid w:val="000F2DA9"/>
    <w:rsid w:val="000F5A06"/>
    <w:rsid w:val="000F77E9"/>
    <w:rsid w:val="00100961"/>
    <w:rsid w:val="0010318D"/>
    <w:rsid w:val="0010425B"/>
    <w:rsid w:val="00104440"/>
    <w:rsid w:val="0010597C"/>
    <w:rsid w:val="0010619B"/>
    <w:rsid w:val="001067A5"/>
    <w:rsid w:val="0010681C"/>
    <w:rsid w:val="001105D1"/>
    <w:rsid w:val="00110FB3"/>
    <w:rsid w:val="001114D5"/>
    <w:rsid w:val="00112881"/>
    <w:rsid w:val="00114342"/>
    <w:rsid w:val="001144FF"/>
    <w:rsid w:val="00114556"/>
    <w:rsid w:val="00114A5C"/>
    <w:rsid w:val="0011528F"/>
    <w:rsid w:val="001165B4"/>
    <w:rsid w:val="001179B7"/>
    <w:rsid w:val="0012130A"/>
    <w:rsid w:val="00122708"/>
    <w:rsid w:val="001260C5"/>
    <w:rsid w:val="00132667"/>
    <w:rsid w:val="001337E6"/>
    <w:rsid w:val="0013478C"/>
    <w:rsid w:val="00134C3D"/>
    <w:rsid w:val="001353AF"/>
    <w:rsid w:val="001353EF"/>
    <w:rsid w:val="00135B62"/>
    <w:rsid w:val="00135C7F"/>
    <w:rsid w:val="001362AC"/>
    <w:rsid w:val="00136882"/>
    <w:rsid w:val="00137796"/>
    <w:rsid w:val="001421F4"/>
    <w:rsid w:val="001423E0"/>
    <w:rsid w:val="00142AEE"/>
    <w:rsid w:val="00144281"/>
    <w:rsid w:val="00145E09"/>
    <w:rsid w:val="00146544"/>
    <w:rsid w:val="00146894"/>
    <w:rsid w:val="00147D15"/>
    <w:rsid w:val="00150D73"/>
    <w:rsid w:val="00151180"/>
    <w:rsid w:val="00153EC3"/>
    <w:rsid w:val="00155ADA"/>
    <w:rsid w:val="00157B19"/>
    <w:rsid w:val="00160289"/>
    <w:rsid w:val="001614E5"/>
    <w:rsid w:val="001625DE"/>
    <w:rsid w:val="00162E07"/>
    <w:rsid w:val="0016398B"/>
    <w:rsid w:val="00165D81"/>
    <w:rsid w:val="001674C7"/>
    <w:rsid w:val="00167576"/>
    <w:rsid w:val="00173800"/>
    <w:rsid w:val="0017576A"/>
    <w:rsid w:val="001766C0"/>
    <w:rsid w:val="00176FDD"/>
    <w:rsid w:val="001772AB"/>
    <w:rsid w:val="00177A4B"/>
    <w:rsid w:val="00180E14"/>
    <w:rsid w:val="001827AB"/>
    <w:rsid w:val="001845E5"/>
    <w:rsid w:val="00184F48"/>
    <w:rsid w:val="001876D8"/>
    <w:rsid w:val="00191CC4"/>
    <w:rsid w:val="0019500F"/>
    <w:rsid w:val="00195655"/>
    <w:rsid w:val="00195EDC"/>
    <w:rsid w:val="001A10EF"/>
    <w:rsid w:val="001A1727"/>
    <w:rsid w:val="001A461C"/>
    <w:rsid w:val="001A4E18"/>
    <w:rsid w:val="001A5CB6"/>
    <w:rsid w:val="001A6A51"/>
    <w:rsid w:val="001B068C"/>
    <w:rsid w:val="001B146B"/>
    <w:rsid w:val="001B1647"/>
    <w:rsid w:val="001B2959"/>
    <w:rsid w:val="001B6860"/>
    <w:rsid w:val="001B6FB6"/>
    <w:rsid w:val="001C18D9"/>
    <w:rsid w:val="001C1A26"/>
    <w:rsid w:val="001C3134"/>
    <w:rsid w:val="001C4F3F"/>
    <w:rsid w:val="001C68E4"/>
    <w:rsid w:val="001C71EC"/>
    <w:rsid w:val="001C7531"/>
    <w:rsid w:val="001C7B55"/>
    <w:rsid w:val="001C7FFD"/>
    <w:rsid w:val="001D0947"/>
    <w:rsid w:val="001D2545"/>
    <w:rsid w:val="001D345E"/>
    <w:rsid w:val="001D4EA7"/>
    <w:rsid w:val="001D6077"/>
    <w:rsid w:val="001E052C"/>
    <w:rsid w:val="001E1F71"/>
    <w:rsid w:val="001E222F"/>
    <w:rsid w:val="001E5807"/>
    <w:rsid w:val="001E7363"/>
    <w:rsid w:val="001F26D5"/>
    <w:rsid w:val="001F33FC"/>
    <w:rsid w:val="001F5C21"/>
    <w:rsid w:val="002000F1"/>
    <w:rsid w:val="00201266"/>
    <w:rsid w:val="00201390"/>
    <w:rsid w:val="00202044"/>
    <w:rsid w:val="00202B09"/>
    <w:rsid w:val="00202DD1"/>
    <w:rsid w:val="00205EEB"/>
    <w:rsid w:val="00205EFC"/>
    <w:rsid w:val="00206964"/>
    <w:rsid w:val="002103F7"/>
    <w:rsid w:val="0021214E"/>
    <w:rsid w:val="00212BEF"/>
    <w:rsid w:val="00213254"/>
    <w:rsid w:val="002151F2"/>
    <w:rsid w:val="00216838"/>
    <w:rsid w:val="00217371"/>
    <w:rsid w:val="00217B30"/>
    <w:rsid w:val="00221B6B"/>
    <w:rsid w:val="00222D18"/>
    <w:rsid w:val="00224C73"/>
    <w:rsid w:val="0022583A"/>
    <w:rsid w:val="00227A6E"/>
    <w:rsid w:val="00227F6C"/>
    <w:rsid w:val="00234045"/>
    <w:rsid w:val="00235329"/>
    <w:rsid w:val="0023597B"/>
    <w:rsid w:val="00235AC9"/>
    <w:rsid w:val="00236F00"/>
    <w:rsid w:val="0024009A"/>
    <w:rsid w:val="00240995"/>
    <w:rsid w:val="0024138B"/>
    <w:rsid w:val="00243358"/>
    <w:rsid w:val="002478FF"/>
    <w:rsid w:val="00250ADA"/>
    <w:rsid w:val="00250B10"/>
    <w:rsid w:val="00252B44"/>
    <w:rsid w:val="002531C2"/>
    <w:rsid w:val="002555A1"/>
    <w:rsid w:val="002564E0"/>
    <w:rsid w:val="002569C4"/>
    <w:rsid w:val="00262E98"/>
    <w:rsid w:val="00263185"/>
    <w:rsid w:val="00263C0E"/>
    <w:rsid w:val="00264F70"/>
    <w:rsid w:val="0026531E"/>
    <w:rsid w:val="00265887"/>
    <w:rsid w:val="00265958"/>
    <w:rsid w:val="00265F3C"/>
    <w:rsid w:val="00266205"/>
    <w:rsid w:val="0027102E"/>
    <w:rsid w:val="00271164"/>
    <w:rsid w:val="00275844"/>
    <w:rsid w:val="002833B3"/>
    <w:rsid w:val="00283600"/>
    <w:rsid w:val="00285EDA"/>
    <w:rsid w:val="0029115C"/>
    <w:rsid w:val="00291990"/>
    <w:rsid w:val="00292F10"/>
    <w:rsid w:val="0029310E"/>
    <w:rsid w:val="00294DE2"/>
    <w:rsid w:val="00295DF6"/>
    <w:rsid w:val="002A15FB"/>
    <w:rsid w:val="002A1821"/>
    <w:rsid w:val="002A2595"/>
    <w:rsid w:val="002A27F1"/>
    <w:rsid w:val="002A2CC7"/>
    <w:rsid w:val="002A33A3"/>
    <w:rsid w:val="002A3419"/>
    <w:rsid w:val="002A58AA"/>
    <w:rsid w:val="002A6D14"/>
    <w:rsid w:val="002B0A66"/>
    <w:rsid w:val="002B0E2C"/>
    <w:rsid w:val="002B4541"/>
    <w:rsid w:val="002B6C1B"/>
    <w:rsid w:val="002B6CA1"/>
    <w:rsid w:val="002B7378"/>
    <w:rsid w:val="002C1C9F"/>
    <w:rsid w:val="002C1CB5"/>
    <w:rsid w:val="002C2807"/>
    <w:rsid w:val="002C2EA7"/>
    <w:rsid w:val="002C350E"/>
    <w:rsid w:val="002C3E81"/>
    <w:rsid w:val="002C40C3"/>
    <w:rsid w:val="002C4ECF"/>
    <w:rsid w:val="002C717B"/>
    <w:rsid w:val="002D157F"/>
    <w:rsid w:val="002D194A"/>
    <w:rsid w:val="002D493E"/>
    <w:rsid w:val="002D5186"/>
    <w:rsid w:val="002D537A"/>
    <w:rsid w:val="002D7303"/>
    <w:rsid w:val="002D7CEF"/>
    <w:rsid w:val="002E29FB"/>
    <w:rsid w:val="002E30FF"/>
    <w:rsid w:val="002E322E"/>
    <w:rsid w:val="002E3B30"/>
    <w:rsid w:val="002F0125"/>
    <w:rsid w:val="002F093D"/>
    <w:rsid w:val="002F0B02"/>
    <w:rsid w:val="002F2349"/>
    <w:rsid w:val="002F3542"/>
    <w:rsid w:val="002F4620"/>
    <w:rsid w:val="002F614A"/>
    <w:rsid w:val="002F642F"/>
    <w:rsid w:val="002F6609"/>
    <w:rsid w:val="00300120"/>
    <w:rsid w:val="003017EE"/>
    <w:rsid w:val="003021FE"/>
    <w:rsid w:val="00303298"/>
    <w:rsid w:val="00303A0C"/>
    <w:rsid w:val="003041EB"/>
    <w:rsid w:val="00305211"/>
    <w:rsid w:val="00305740"/>
    <w:rsid w:val="003061E5"/>
    <w:rsid w:val="00306338"/>
    <w:rsid w:val="003063A3"/>
    <w:rsid w:val="003105F1"/>
    <w:rsid w:val="003125AD"/>
    <w:rsid w:val="00314686"/>
    <w:rsid w:val="00315AB1"/>
    <w:rsid w:val="00315E4C"/>
    <w:rsid w:val="00320255"/>
    <w:rsid w:val="003221D6"/>
    <w:rsid w:val="00322C51"/>
    <w:rsid w:val="00323138"/>
    <w:rsid w:val="00326BC4"/>
    <w:rsid w:val="003277CB"/>
    <w:rsid w:val="003320DC"/>
    <w:rsid w:val="003323D1"/>
    <w:rsid w:val="0033522D"/>
    <w:rsid w:val="0033525A"/>
    <w:rsid w:val="00335F6A"/>
    <w:rsid w:val="00336F48"/>
    <w:rsid w:val="00340747"/>
    <w:rsid w:val="00346C94"/>
    <w:rsid w:val="00351181"/>
    <w:rsid w:val="003553CA"/>
    <w:rsid w:val="003557FC"/>
    <w:rsid w:val="00356A13"/>
    <w:rsid w:val="00357D38"/>
    <w:rsid w:val="003615EE"/>
    <w:rsid w:val="003638E0"/>
    <w:rsid w:val="00367556"/>
    <w:rsid w:val="0037083E"/>
    <w:rsid w:val="003722E0"/>
    <w:rsid w:val="00373EF5"/>
    <w:rsid w:val="00375362"/>
    <w:rsid w:val="00375757"/>
    <w:rsid w:val="003759E9"/>
    <w:rsid w:val="003779D8"/>
    <w:rsid w:val="00380871"/>
    <w:rsid w:val="00381A8A"/>
    <w:rsid w:val="00381E0E"/>
    <w:rsid w:val="00384C15"/>
    <w:rsid w:val="00384E4F"/>
    <w:rsid w:val="00384ECD"/>
    <w:rsid w:val="0038679C"/>
    <w:rsid w:val="00391A33"/>
    <w:rsid w:val="0039276D"/>
    <w:rsid w:val="00393417"/>
    <w:rsid w:val="00393DC5"/>
    <w:rsid w:val="00396496"/>
    <w:rsid w:val="0039652E"/>
    <w:rsid w:val="00396F4E"/>
    <w:rsid w:val="003A045E"/>
    <w:rsid w:val="003A181E"/>
    <w:rsid w:val="003A24AF"/>
    <w:rsid w:val="003A390B"/>
    <w:rsid w:val="003A4A06"/>
    <w:rsid w:val="003A4E96"/>
    <w:rsid w:val="003B0CE5"/>
    <w:rsid w:val="003B113D"/>
    <w:rsid w:val="003B2C38"/>
    <w:rsid w:val="003B3F60"/>
    <w:rsid w:val="003B5678"/>
    <w:rsid w:val="003C1E16"/>
    <w:rsid w:val="003C5283"/>
    <w:rsid w:val="003C5B56"/>
    <w:rsid w:val="003C743E"/>
    <w:rsid w:val="003D12E2"/>
    <w:rsid w:val="003D1821"/>
    <w:rsid w:val="003D25A1"/>
    <w:rsid w:val="003D4274"/>
    <w:rsid w:val="003D7CB6"/>
    <w:rsid w:val="003E0480"/>
    <w:rsid w:val="003E223F"/>
    <w:rsid w:val="003E2ECF"/>
    <w:rsid w:val="003E312B"/>
    <w:rsid w:val="003E5AB2"/>
    <w:rsid w:val="003E5BC2"/>
    <w:rsid w:val="003F0F7C"/>
    <w:rsid w:val="003F12E6"/>
    <w:rsid w:val="003F1732"/>
    <w:rsid w:val="003F2143"/>
    <w:rsid w:val="003F3DAC"/>
    <w:rsid w:val="003F595B"/>
    <w:rsid w:val="003F5CBF"/>
    <w:rsid w:val="00403E8F"/>
    <w:rsid w:val="00404A1E"/>
    <w:rsid w:val="004058E9"/>
    <w:rsid w:val="00407DBC"/>
    <w:rsid w:val="004111B0"/>
    <w:rsid w:val="00413A29"/>
    <w:rsid w:val="00413C09"/>
    <w:rsid w:val="00413FB8"/>
    <w:rsid w:val="00414293"/>
    <w:rsid w:val="00415C32"/>
    <w:rsid w:val="00415EF7"/>
    <w:rsid w:val="004161DD"/>
    <w:rsid w:val="00420C74"/>
    <w:rsid w:val="0042132E"/>
    <w:rsid w:val="00423105"/>
    <w:rsid w:val="00425968"/>
    <w:rsid w:val="00426A4D"/>
    <w:rsid w:val="00426C1E"/>
    <w:rsid w:val="00426EC6"/>
    <w:rsid w:val="00427D19"/>
    <w:rsid w:val="00427F46"/>
    <w:rsid w:val="0043081A"/>
    <w:rsid w:val="00434AB2"/>
    <w:rsid w:val="00435C05"/>
    <w:rsid w:val="00437D70"/>
    <w:rsid w:val="00442C27"/>
    <w:rsid w:val="004436A2"/>
    <w:rsid w:val="00444F19"/>
    <w:rsid w:val="00445728"/>
    <w:rsid w:val="00445DD2"/>
    <w:rsid w:val="00446112"/>
    <w:rsid w:val="004461C4"/>
    <w:rsid w:val="00450926"/>
    <w:rsid w:val="00450CD5"/>
    <w:rsid w:val="00453CD3"/>
    <w:rsid w:val="0045492C"/>
    <w:rsid w:val="00456CFC"/>
    <w:rsid w:val="00462130"/>
    <w:rsid w:val="00462E2C"/>
    <w:rsid w:val="004648A0"/>
    <w:rsid w:val="00465E78"/>
    <w:rsid w:val="004661EE"/>
    <w:rsid w:val="00466F89"/>
    <w:rsid w:val="00471315"/>
    <w:rsid w:val="00471403"/>
    <w:rsid w:val="00473D6B"/>
    <w:rsid w:val="004740A6"/>
    <w:rsid w:val="004743F7"/>
    <w:rsid w:val="0047466A"/>
    <w:rsid w:val="004747AF"/>
    <w:rsid w:val="0047557D"/>
    <w:rsid w:val="0047591B"/>
    <w:rsid w:val="00476677"/>
    <w:rsid w:val="004772CD"/>
    <w:rsid w:val="004969FF"/>
    <w:rsid w:val="00496AE2"/>
    <w:rsid w:val="0049769A"/>
    <w:rsid w:val="00497C91"/>
    <w:rsid w:val="004A1E90"/>
    <w:rsid w:val="004A2038"/>
    <w:rsid w:val="004A275F"/>
    <w:rsid w:val="004A3A6A"/>
    <w:rsid w:val="004A517D"/>
    <w:rsid w:val="004A52EA"/>
    <w:rsid w:val="004A7191"/>
    <w:rsid w:val="004A755B"/>
    <w:rsid w:val="004B12E0"/>
    <w:rsid w:val="004B2397"/>
    <w:rsid w:val="004B315F"/>
    <w:rsid w:val="004B36D9"/>
    <w:rsid w:val="004B48BA"/>
    <w:rsid w:val="004B4DCD"/>
    <w:rsid w:val="004B4EB5"/>
    <w:rsid w:val="004B62EE"/>
    <w:rsid w:val="004C091F"/>
    <w:rsid w:val="004C0CC2"/>
    <w:rsid w:val="004C0DF2"/>
    <w:rsid w:val="004C11A5"/>
    <w:rsid w:val="004C2C15"/>
    <w:rsid w:val="004C30C6"/>
    <w:rsid w:val="004C63B4"/>
    <w:rsid w:val="004C6EDE"/>
    <w:rsid w:val="004C7EDD"/>
    <w:rsid w:val="004D0B1E"/>
    <w:rsid w:val="004D0F1B"/>
    <w:rsid w:val="004D3F7C"/>
    <w:rsid w:val="004D5234"/>
    <w:rsid w:val="004D59E4"/>
    <w:rsid w:val="004D64F7"/>
    <w:rsid w:val="004D662A"/>
    <w:rsid w:val="004D7128"/>
    <w:rsid w:val="004E1494"/>
    <w:rsid w:val="004E1AB9"/>
    <w:rsid w:val="004E25DB"/>
    <w:rsid w:val="004E33F7"/>
    <w:rsid w:val="004E6A23"/>
    <w:rsid w:val="004F1B1A"/>
    <w:rsid w:val="004F21FB"/>
    <w:rsid w:val="004F299C"/>
    <w:rsid w:val="004F5AA5"/>
    <w:rsid w:val="004F5EB3"/>
    <w:rsid w:val="004F6945"/>
    <w:rsid w:val="004F7F00"/>
    <w:rsid w:val="00501D44"/>
    <w:rsid w:val="005021A6"/>
    <w:rsid w:val="005052D1"/>
    <w:rsid w:val="00514971"/>
    <w:rsid w:val="00515B9A"/>
    <w:rsid w:val="005161EF"/>
    <w:rsid w:val="0052032A"/>
    <w:rsid w:val="00522084"/>
    <w:rsid w:val="00524193"/>
    <w:rsid w:val="005247A7"/>
    <w:rsid w:val="00526D84"/>
    <w:rsid w:val="0053069E"/>
    <w:rsid w:val="00532D93"/>
    <w:rsid w:val="005369F5"/>
    <w:rsid w:val="00537D85"/>
    <w:rsid w:val="00541326"/>
    <w:rsid w:val="0054165A"/>
    <w:rsid w:val="00542BC1"/>
    <w:rsid w:val="00544E81"/>
    <w:rsid w:val="005465D6"/>
    <w:rsid w:val="00550192"/>
    <w:rsid w:val="005516AE"/>
    <w:rsid w:val="00551F7C"/>
    <w:rsid w:val="00554276"/>
    <w:rsid w:val="00561993"/>
    <w:rsid w:val="00565A7C"/>
    <w:rsid w:val="00566BC0"/>
    <w:rsid w:val="005725D8"/>
    <w:rsid w:val="005726B3"/>
    <w:rsid w:val="005746EB"/>
    <w:rsid w:val="005756DF"/>
    <w:rsid w:val="00576F32"/>
    <w:rsid w:val="0057790A"/>
    <w:rsid w:val="00581039"/>
    <w:rsid w:val="00581DCF"/>
    <w:rsid w:val="0058343E"/>
    <w:rsid w:val="005837D3"/>
    <w:rsid w:val="00584784"/>
    <w:rsid w:val="00586849"/>
    <w:rsid w:val="00586D13"/>
    <w:rsid w:val="00587B52"/>
    <w:rsid w:val="00587BBF"/>
    <w:rsid w:val="00587BC5"/>
    <w:rsid w:val="00590C48"/>
    <w:rsid w:val="0059279E"/>
    <w:rsid w:val="00593FAC"/>
    <w:rsid w:val="00593FCB"/>
    <w:rsid w:val="00594ABF"/>
    <w:rsid w:val="00595FAA"/>
    <w:rsid w:val="00596660"/>
    <w:rsid w:val="005A0B23"/>
    <w:rsid w:val="005A28A0"/>
    <w:rsid w:val="005A2C3A"/>
    <w:rsid w:val="005A3AE2"/>
    <w:rsid w:val="005A4773"/>
    <w:rsid w:val="005A53FE"/>
    <w:rsid w:val="005A6117"/>
    <w:rsid w:val="005A61CB"/>
    <w:rsid w:val="005A675C"/>
    <w:rsid w:val="005A6A07"/>
    <w:rsid w:val="005A75A6"/>
    <w:rsid w:val="005B096E"/>
    <w:rsid w:val="005B2FD5"/>
    <w:rsid w:val="005B32CF"/>
    <w:rsid w:val="005B44FF"/>
    <w:rsid w:val="005B6F90"/>
    <w:rsid w:val="005B725F"/>
    <w:rsid w:val="005B78E3"/>
    <w:rsid w:val="005B7F8F"/>
    <w:rsid w:val="005C153F"/>
    <w:rsid w:val="005C32F3"/>
    <w:rsid w:val="005C46F7"/>
    <w:rsid w:val="005D2530"/>
    <w:rsid w:val="005D354E"/>
    <w:rsid w:val="005D56C6"/>
    <w:rsid w:val="005D5F4D"/>
    <w:rsid w:val="005D6E55"/>
    <w:rsid w:val="005E0EC7"/>
    <w:rsid w:val="005E3FC7"/>
    <w:rsid w:val="005E478E"/>
    <w:rsid w:val="005E5049"/>
    <w:rsid w:val="005E5A88"/>
    <w:rsid w:val="005E6E59"/>
    <w:rsid w:val="005F0340"/>
    <w:rsid w:val="005F0435"/>
    <w:rsid w:val="005F1414"/>
    <w:rsid w:val="005F26F2"/>
    <w:rsid w:val="005F3EC7"/>
    <w:rsid w:val="005F754B"/>
    <w:rsid w:val="00601F45"/>
    <w:rsid w:val="00602840"/>
    <w:rsid w:val="00602B01"/>
    <w:rsid w:val="00602C37"/>
    <w:rsid w:val="00604327"/>
    <w:rsid w:val="00605174"/>
    <w:rsid w:val="00605C69"/>
    <w:rsid w:val="006072BB"/>
    <w:rsid w:val="00607579"/>
    <w:rsid w:val="006104F8"/>
    <w:rsid w:val="00610E61"/>
    <w:rsid w:val="00611452"/>
    <w:rsid w:val="00611C5A"/>
    <w:rsid w:val="00612B9A"/>
    <w:rsid w:val="00615A0B"/>
    <w:rsid w:val="00627A31"/>
    <w:rsid w:val="006316C7"/>
    <w:rsid w:val="00632F4D"/>
    <w:rsid w:val="006337F4"/>
    <w:rsid w:val="00633A87"/>
    <w:rsid w:val="00633DBE"/>
    <w:rsid w:val="00635B71"/>
    <w:rsid w:val="00636AC6"/>
    <w:rsid w:val="006409F1"/>
    <w:rsid w:val="00641DE3"/>
    <w:rsid w:val="006448EA"/>
    <w:rsid w:val="00645337"/>
    <w:rsid w:val="00645547"/>
    <w:rsid w:val="00645678"/>
    <w:rsid w:val="00646753"/>
    <w:rsid w:val="00646EB3"/>
    <w:rsid w:val="00647059"/>
    <w:rsid w:val="006501E7"/>
    <w:rsid w:val="00651287"/>
    <w:rsid w:val="006521A1"/>
    <w:rsid w:val="006521E4"/>
    <w:rsid w:val="006527BE"/>
    <w:rsid w:val="0065560B"/>
    <w:rsid w:val="0065574B"/>
    <w:rsid w:val="0065680A"/>
    <w:rsid w:val="00660B45"/>
    <w:rsid w:val="006611B4"/>
    <w:rsid w:val="00662F45"/>
    <w:rsid w:val="006657D6"/>
    <w:rsid w:val="00666AAC"/>
    <w:rsid w:val="00674412"/>
    <w:rsid w:val="0067517C"/>
    <w:rsid w:val="0068193F"/>
    <w:rsid w:val="006819B4"/>
    <w:rsid w:val="00682314"/>
    <w:rsid w:val="006828B4"/>
    <w:rsid w:val="00683BDF"/>
    <w:rsid w:val="00684706"/>
    <w:rsid w:val="0068503F"/>
    <w:rsid w:val="00686C96"/>
    <w:rsid w:val="0068711E"/>
    <w:rsid w:val="00687FB6"/>
    <w:rsid w:val="0069044F"/>
    <w:rsid w:val="00692319"/>
    <w:rsid w:val="00692D80"/>
    <w:rsid w:val="00692F2C"/>
    <w:rsid w:val="00693600"/>
    <w:rsid w:val="006955E2"/>
    <w:rsid w:val="00695A08"/>
    <w:rsid w:val="00695C80"/>
    <w:rsid w:val="00697031"/>
    <w:rsid w:val="006A348B"/>
    <w:rsid w:val="006A4EE4"/>
    <w:rsid w:val="006A7C9D"/>
    <w:rsid w:val="006A7F68"/>
    <w:rsid w:val="006B0736"/>
    <w:rsid w:val="006B0A3E"/>
    <w:rsid w:val="006B1B0C"/>
    <w:rsid w:val="006B210A"/>
    <w:rsid w:val="006B27D1"/>
    <w:rsid w:val="006B302A"/>
    <w:rsid w:val="006B4D96"/>
    <w:rsid w:val="006B5CC5"/>
    <w:rsid w:val="006B70A3"/>
    <w:rsid w:val="006C1914"/>
    <w:rsid w:val="006C628A"/>
    <w:rsid w:val="006C631C"/>
    <w:rsid w:val="006C6CA1"/>
    <w:rsid w:val="006D0077"/>
    <w:rsid w:val="006D59A6"/>
    <w:rsid w:val="006D66E7"/>
    <w:rsid w:val="006D7F08"/>
    <w:rsid w:val="006E498D"/>
    <w:rsid w:val="006E745C"/>
    <w:rsid w:val="006F2EA5"/>
    <w:rsid w:val="006F3127"/>
    <w:rsid w:val="006F4D6E"/>
    <w:rsid w:val="006F6B5D"/>
    <w:rsid w:val="00701715"/>
    <w:rsid w:val="00702B8E"/>
    <w:rsid w:val="007048CD"/>
    <w:rsid w:val="007050DA"/>
    <w:rsid w:val="0070792D"/>
    <w:rsid w:val="0071074A"/>
    <w:rsid w:val="007108B5"/>
    <w:rsid w:val="00710E8D"/>
    <w:rsid w:val="007117B5"/>
    <w:rsid w:val="00712EE7"/>
    <w:rsid w:val="007136E1"/>
    <w:rsid w:val="0071387F"/>
    <w:rsid w:val="007140DC"/>
    <w:rsid w:val="00715CDC"/>
    <w:rsid w:val="00716B9C"/>
    <w:rsid w:val="0071709A"/>
    <w:rsid w:val="00721A91"/>
    <w:rsid w:val="0072469F"/>
    <w:rsid w:val="00726009"/>
    <w:rsid w:val="0073325D"/>
    <w:rsid w:val="00733B90"/>
    <w:rsid w:val="00734725"/>
    <w:rsid w:val="00734D78"/>
    <w:rsid w:val="007379CE"/>
    <w:rsid w:val="00740BB6"/>
    <w:rsid w:val="00741298"/>
    <w:rsid w:val="007417EE"/>
    <w:rsid w:val="00741959"/>
    <w:rsid w:val="0074682E"/>
    <w:rsid w:val="007475F3"/>
    <w:rsid w:val="00750AB7"/>
    <w:rsid w:val="007521D3"/>
    <w:rsid w:val="0075225C"/>
    <w:rsid w:val="00752CE3"/>
    <w:rsid w:val="00753098"/>
    <w:rsid w:val="00754843"/>
    <w:rsid w:val="007549D8"/>
    <w:rsid w:val="00755800"/>
    <w:rsid w:val="00763947"/>
    <w:rsid w:val="00763D39"/>
    <w:rsid w:val="00763F1D"/>
    <w:rsid w:val="007662B7"/>
    <w:rsid w:val="0076765A"/>
    <w:rsid w:val="0076766E"/>
    <w:rsid w:val="00770C48"/>
    <w:rsid w:val="00771151"/>
    <w:rsid w:val="00773AF0"/>
    <w:rsid w:val="00774FC3"/>
    <w:rsid w:val="00775B9A"/>
    <w:rsid w:val="0077635E"/>
    <w:rsid w:val="0077677B"/>
    <w:rsid w:val="007820C2"/>
    <w:rsid w:val="00783077"/>
    <w:rsid w:val="00783469"/>
    <w:rsid w:val="007842D2"/>
    <w:rsid w:val="00784E5C"/>
    <w:rsid w:val="00786365"/>
    <w:rsid w:val="00790008"/>
    <w:rsid w:val="00790703"/>
    <w:rsid w:val="007913F6"/>
    <w:rsid w:val="0079174B"/>
    <w:rsid w:val="00791A90"/>
    <w:rsid w:val="007921AE"/>
    <w:rsid w:val="00792766"/>
    <w:rsid w:val="00793077"/>
    <w:rsid w:val="00794853"/>
    <w:rsid w:val="00795D96"/>
    <w:rsid w:val="00795E5B"/>
    <w:rsid w:val="007A0CEA"/>
    <w:rsid w:val="007A1768"/>
    <w:rsid w:val="007A191F"/>
    <w:rsid w:val="007A1DEB"/>
    <w:rsid w:val="007A249F"/>
    <w:rsid w:val="007A37A1"/>
    <w:rsid w:val="007A4F86"/>
    <w:rsid w:val="007A5561"/>
    <w:rsid w:val="007A697F"/>
    <w:rsid w:val="007B042B"/>
    <w:rsid w:val="007B1C83"/>
    <w:rsid w:val="007B4255"/>
    <w:rsid w:val="007B4BB9"/>
    <w:rsid w:val="007B4EC5"/>
    <w:rsid w:val="007B5DEA"/>
    <w:rsid w:val="007C14FB"/>
    <w:rsid w:val="007C47C5"/>
    <w:rsid w:val="007C5721"/>
    <w:rsid w:val="007D187B"/>
    <w:rsid w:val="007D5B95"/>
    <w:rsid w:val="007D5C61"/>
    <w:rsid w:val="007D7D53"/>
    <w:rsid w:val="007D7E5B"/>
    <w:rsid w:val="007E1DC6"/>
    <w:rsid w:val="007E78D3"/>
    <w:rsid w:val="007E78E9"/>
    <w:rsid w:val="007E78ED"/>
    <w:rsid w:val="007E7D5C"/>
    <w:rsid w:val="007F0508"/>
    <w:rsid w:val="007F1276"/>
    <w:rsid w:val="007F1A55"/>
    <w:rsid w:val="007F29D8"/>
    <w:rsid w:val="007F3006"/>
    <w:rsid w:val="007F5F4D"/>
    <w:rsid w:val="007F65C9"/>
    <w:rsid w:val="007F6C7F"/>
    <w:rsid w:val="007F7F4E"/>
    <w:rsid w:val="008015D9"/>
    <w:rsid w:val="008016D7"/>
    <w:rsid w:val="00801936"/>
    <w:rsid w:val="008023B2"/>
    <w:rsid w:val="00804CE8"/>
    <w:rsid w:val="00811920"/>
    <w:rsid w:val="00813141"/>
    <w:rsid w:val="00814EF6"/>
    <w:rsid w:val="008153F5"/>
    <w:rsid w:val="008171B9"/>
    <w:rsid w:val="00817805"/>
    <w:rsid w:val="008238CD"/>
    <w:rsid w:val="008244B3"/>
    <w:rsid w:val="00825083"/>
    <w:rsid w:val="00825D3A"/>
    <w:rsid w:val="008262AD"/>
    <w:rsid w:val="0082793F"/>
    <w:rsid w:val="00827CA8"/>
    <w:rsid w:val="00827E27"/>
    <w:rsid w:val="008319F6"/>
    <w:rsid w:val="00833288"/>
    <w:rsid w:val="00833593"/>
    <w:rsid w:val="00835E89"/>
    <w:rsid w:val="0083768F"/>
    <w:rsid w:val="00837A66"/>
    <w:rsid w:val="00837F4B"/>
    <w:rsid w:val="00842105"/>
    <w:rsid w:val="008422A0"/>
    <w:rsid w:val="008425CB"/>
    <w:rsid w:val="00842FBD"/>
    <w:rsid w:val="008442F6"/>
    <w:rsid w:val="00845DBF"/>
    <w:rsid w:val="00846022"/>
    <w:rsid w:val="008464F9"/>
    <w:rsid w:val="00850262"/>
    <w:rsid w:val="0085167C"/>
    <w:rsid w:val="00854D4A"/>
    <w:rsid w:val="00855501"/>
    <w:rsid w:val="00860E81"/>
    <w:rsid w:val="00863A0C"/>
    <w:rsid w:val="00863F45"/>
    <w:rsid w:val="00865727"/>
    <w:rsid w:val="00866064"/>
    <w:rsid w:val="008669B2"/>
    <w:rsid w:val="008701EB"/>
    <w:rsid w:val="00870AB9"/>
    <w:rsid w:val="00871ED7"/>
    <w:rsid w:val="008729CA"/>
    <w:rsid w:val="00873548"/>
    <w:rsid w:val="00873556"/>
    <w:rsid w:val="00873F95"/>
    <w:rsid w:val="00877562"/>
    <w:rsid w:val="008776C8"/>
    <w:rsid w:val="0087793D"/>
    <w:rsid w:val="00884F14"/>
    <w:rsid w:val="008906AD"/>
    <w:rsid w:val="008915FC"/>
    <w:rsid w:val="008921C6"/>
    <w:rsid w:val="0089259E"/>
    <w:rsid w:val="00893B81"/>
    <w:rsid w:val="00894C6E"/>
    <w:rsid w:val="00895D6B"/>
    <w:rsid w:val="00897E2E"/>
    <w:rsid w:val="008A135E"/>
    <w:rsid w:val="008A20ED"/>
    <w:rsid w:val="008A31B8"/>
    <w:rsid w:val="008A55D4"/>
    <w:rsid w:val="008A6DB2"/>
    <w:rsid w:val="008A724F"/>
    <w:rsid w:val="008C012F"/>
    <w:rsid w:val="008C12C9"/>
    <w:rsid w:val="008C1858"/>
    <w:rsid w:val="008C2044"/>
    <w:rsid w:val="008C25AC"/>
    <w:rsid w:val="008C371A"/>
    <w:rsid w:val="008C4937"/>
    <w:rsid w:val="008C4C32"/>
    <w:rsid w:val="008C7E9D"/>
    <w:rsid w:val="008D0FBF"/>
    <w:rsid w:val="008D1578"/>
    <w:rsid w:val="008D2340"/>
    <w:rsid w:val="008E0D20"/>
    <w:rsid w:val="008E3906"/>
    <w:rsid w:val="008E5F5F"/>
    <w:rsid w:val="008E6E61"/>
    <w:rsid w:val="008E7A29"/>
    <w:rsid w:val="008E7A8C"/>
    <w:rsid w:val="008F0A08"/>
    <w:rsid w:val="008F22AE"/>
    <w:rsid w:val="008F3F88"/>
    <w:rsid w:val="008F70A4"/>
    <w:rsid w:val="008F7331"/>
    <w:rsid w:val="008F7B53"/>
    <w:rsid w:val="00901366"/>
    <w:rsid w:val="00903851"/>
    <w:rsid w:val="00906289"/>
    <w:rsid w:val="00907A1F"/>
    <w:rsid w:val="009116B9"/>
    <w:rsid w:val="00913914"/>
    <w:rsid w:val="0091392F"/>
    <w:rsid w:val="009202E0"/>
    <w:rsid w:val="009223D1"/>
    <w:rsid w:val="0092276E"/>
    <w:rsid w:val="00923539"/>
    <w:rsid w:val="00924F96"/>
    <w:rsid w:val="00927E47"/>
    <w:rsid w:val="00931322"/>
    <w:rsid w:val="0093330A"/>
    <w:rsid w:val="00933C82"/>
    <w:rsid w:val="009349C1"/>
    <w:rsid w:val="0093506B"/>
    <w:rsid w:val="0093557D"/>
    <w:rsid w:val="00936C3B"/>
    <w:rsid w:val="00937163"/>
    <w:rsid w:val="00937614"/>
    <w:rsid w:val="00940ED7"/>
    <w:rsid w:val="00940FA5"/>
    <w:rsid w:val="009419C0"/>
    <w:rsid w:val="00942448"/>
    <w:rsid w:val="009442A4"/>
    <w:rsid w:val="009449F8"/>
    <w:rsid w:val="00944AA5"/>
    <w:rsid w:val="00944AAD"/>
    <w:rsid w:val="0095166B"/>
    <w:rsid w:val="00953255"/>
    <w:rsid w:val="00955A5F"/>
    <w:rsid w:val="00957B66"/>
    <w:rsid w:val="0096497B"/>
    <w:rsid w:val="00964B62"/>
    <w:rsid w:val="00967C0E"/>
    <w:rsid w:val="00967EC0"/>
    <w:rsid w:val="00967F80"/>
    <w:rsid w:val="00972FB6"/>
    <w:rsid w:val="00976040"/>
    <w:rsid w:val="00976628"/>
    <w:rsid w:val="009770D0"/>
    <w:rsid w:val="00983D55"/>
    <w:rsid w:val="00983E84"/>
    <w:rsid w:val="00985BF7"/>
    <w:rsid w:val="00986ACC"/>
    <w:rsid w:val="009902A8"/>
    <w:rsid w:val="0099051B"/>
    <w:rsid w:val="00990A49"/>
    <w:rsid w:val="00990F1B"/>
    <w:rsid w:val="00991369"/>
    <w:rsid w:val="00994CD2"/>
    <w:rsid w:val="00995B3B"/>
    <w:rsid w:val="00996388"/>
    <w:rsid w:val="00996BD8"/>
    <w:rsid w:val="009A15E4"/>
    <w:rsid w:val="009A1626"/>
    <w:rsid w:val="009A1799"/>
    <w:rsid w:val="009A22D9"/>
    <w:rsid w:val="009A2A73"/>
    <w:rsid w:val="009A2F13"/>
    <w:rsid w:val="009A325D"/>
    <w:rsid w:val="009A4D4D"/>
    <w:rsid w:val="009A55C5"/>
    <w:rsid w:val="009A7808"/>
    <w:rsid w:val="009B1730"/>
    <w:rsid w:val="009B3902"/>
    <w:rsid w:val="009B4699"/>
    <w:rsid w:val="009B6EA4"/>
    <w:rsid w:val="009C09C3"/>
    <w:rsid w:val="009C1866"/>
    <w:rsid w:val="009C196B"/>
    <w:rsid w:val="009C239A"/>
    <w:rsid w:val="009C247F"/>
    <w:rsid w:val="009C4775"/>
    <w:rsid w:val="009C4F64"/>
    <w:rsid w:val="009C7EC4"/>
    <w:rsid w:val="009D12F9"/>
    <w:rsid w:val="009D256D"/>
    <w:rsid w:val="009D2F89"/>
    <w:rsid w:val="009D6295"/>
    <w:rsid w:val="009D69C4"/>
    <w:rsid w:val="009E178C"/>
    <w:rsid w:val="009E2D7E"/>
    <w:rsid w:val="009E2D88"/>
    <w:rsid w:val="009E44D7"/>
    <w:rsid w:val="009F018A"/>
    <w:rsid w:val="009F0D4A"/>
    <w:rsid w:val="009F3BCB"/>
    <w:rsid w:val="009F4FD1"/>
    <w:rsid w:val="009F683C"/>
    <w:rsid w:val="00A00D73"/>
    <w:rsid w:val="00A01C21"/>
    <w:rsid w:val="00A02F8D"/>
    <w:rsid w:val="00A04ACB"/>
    <w:rsid w:val="00A0560B"/>
    <w:rsid w:val="00A0574D"/>
    <w:rsid w:val="00A05FF8"/>
    <w:rsid w:val="00A11D71"/>
    <w:rsid w:val="00A11E12"/>
    <w:rsid w:val="00A12012"/>
    <w:rsid w:val="00A1292F"/>
    <w:rsid w:val="00A139D6"/>
    <w:rsid w:val="00A13E23"/>
    <w:rsid w:val="00A1754B"/>
    <w:rsid w:val="00A22C3D"/>
    <w:rsid w:val="00A248A5"/>
    <w:rsid w:val="00A2755F"/>
    <w:rsid w:val="00A302F5"/>
    <w:rsid w:val="00A32550"/>
    <w:rsid w:val="00A33148"/>
    <w:rsid w:val="00A33201"/>
    <w:rsid w:val="00A35B42"/>
    <w:rsid w:val="00A372EE"/>
    <w:rsid w:val="00A37FA3"/>
    <w:rsid w:val="00A404EC"/>
    <w:rsid w:val="00A417D0"/>
    <w:rsid w:val="00A42012"/>
    <w:rsid w:val="00A438C1"/>
    <w:rsid w:val="00A453EB"/>
    <w:rsid w:val="00A45CBD"/>
    <w:rsid w:val="00A5098A"/>
    <w:rsid w:val="00A50FA6"/>
    <w:rsid w:val="00A53959"/>
    <w:rsid w:val="00A5424B"/>
    <w:rsid w:val="00A5588C"/>
    <w:rsid w:val="00A575F3"/>
    <w:rsid w:val="00A57A38"/>
    <w:rsid w:val="00A57F48"/>
    <w:rsid w:val="00A6058E"/>
    <w:rsid w:val="00A60C24"/>
    <w:rsid w:val="00A62DD4"/>
    <w:rsid w:val="00A63502"/>
    <w:rsid w:val="00A6537B"/>
    <w:rsid w:val="00A65A1B"/>
    <w:rsid w:val="00A707B7"/>
    <w:rsid w:val="00A73242"/>
    <w:rsid w:val="00A73995"/>
    <w:rsid w:val="00A7629F"/>
    <w:rsid w:val="00A76B23"/>
    <w:rsid w:val="00A80F2C"/>
    <w:rsid w:val="00A81E91"/>
    <w:rsid w:val="00A83383"/>
    <w:rsid w:val="00A83C28"/>
    <w:rsid w:val="00A83EB7"/>
    <w:rsid w:val="00A84928"/>
    <w:rsid w:val="00A852A4"/>
    <w:rsid w:val="00A861B1"/>
    <w:rsid w:val="00A866BA"/>
    <w:rsid w:val="00A86A7F"/>
    <w:rsid w:val="00A86D2D"/>
    <w:rsid w:val="00A908E1"/>
    <w:rsid w:val="00A953BF"/>
    <w:rsid w:val="00AA0609"/>
    <w:rsid w:val="00AA3F83"/>
    <w:rsid w:val="00AA426F"/>
    <w:rsid w:val="00AB1868"/>
    <w:rsid w:val="00AB1A60"/>
    <w:rsid w:val="00AB2120"/>
    <w:rsid w:val="00AB2A38"/>
    <w:rsid w:val="00AB3355"/>
    <w:rsid w:val="00AB5EED"/>
    <w:rsid w:val="00AB63C5"/>
    <w:rsid w:val="00AB7753"/>
    <w:rsid w:val="00AC22D1"/>
    <w:rsid w:val="00AC2C34"/>
    <w:rsid w:val="00AC2D75"/>
    <w:rsid w:val="00AC4C57"/>
    <w:rsid w:val="00AC53A7"/>
    <w:rsid w:val="00AC7663"/>
    <w:rsid w:val="00AD15CA"/>
    <w:rsid w:val="00AD2EF6"/>
    <w:rsid w:val="00AD66E4"/>
    <w:rsid w:val="00AE0C0B"/>
    <w:rsid w:val="00AE3C47"/>
    <w:rsid w:val="00AE3D5C"/>
    <w:rsid w:val="00AE4B96"/>
    <w:rsid w:val="00AE568D"/>
    <w:rsid w:val="00AE56C1"/>
    <w:rsid w:val="00AE5C0F"/>
    <w:rsid w:val="00AE77A1"/>
    <w:rsid w:val="00AF2092"/>
    <w:rsid w:val="00AF4F6A"/>
    <w:rsid w:val="00AF500B"/>
    <w:rsid w:val="00AF5BBB"/>
    <w:rsid w:val="00AF5F63"/>
    <w:rsid w:val="00B00023"/>
    <w:rsid w:val="00B00829"/>
    <w:rsid w:val="00B019E3"/>
    <w:rsid w:val="00B027DC"/>
    <w:rsid w:val="00B0713C"/>
    <w:rsid w:val="00B11E1B"/>
    <w:rsid w:val="00B11E7E"/>
    <w:rsid w:val="00B12C45"/>
    <w:rsid w:val="00B14016"/>
    <w:rsid w:val="00B14B43"/>
    <w:rsid w:val="00B211FF"/>
    <w:rsid w:val="00B220E6"/>
    <w:rsid w:val="00B222D6"/>
    <w:rsid w:val="00B2308D"/>
    <w:rsid w:val="00B25212"/>
    <w:rsid w:val="00B26833"/>
    <w:rsid w:val="00B26FDA"/>
    <w:rsid w:val="00B33221"/>
    <w:rsid w:val="00B33C55"/>
    <w:rsid w:val="00B34A17"/>
    <w:rsid w:val="00B40494"/>
    <w:rsid w:val="00B40D79"/>
    <w:rsid w:val="00B43DE5"/>
    <w:rsid w:val="00B46745"/>
    <w:rsid w:val="00B4762D"/>
    <w:rsid w:val="00B52AB6"/>
    <w:rsid w:val="00B53A27"/>
    <w:rsid w:val="00B54BE9"/>
    <w:rsid w:val="00B60722"/>
    <w:rsid w:val="00B61073"/>
    <w:rsid w:val="00B61E32"/>
    <w:rsid w:val="00B669C0"/>
    <w:rsid w:val="00B66C43"/>
    <w:rsid w:val="00B67E4E"/>
    <w:rsid w:val="00B67EA5"/>
    <w:rsid w:val="00B7272F"/>
    <w:rsid w:val="00B72DF2"/>
    <w:rsid w:val="00B72E48"/>
    <w:rsid w:val="00B72F28"/>
    <w:rsid w:val="00B7372B"/>
    <w:rsid w:val="00B73E64"/>
    <w:rsid w:val="00B74B3B"/>
    <w:rsid w:val="00B76D4D"/>
    <w:rsid w:val="00B830DF"/>
    <w:rsid w:val="00B839D8"/>
    <w:rsid w:val="00B86A0C"/>
    <w:rsid w:val="00B87355"/>
    <w:rsid w:val="00B922BF"/>
    <w:rsid w:val="00B92E08"/>
    <w:rsid w:val="00B94087"/>
    <w:rsid w:val="00B96DD4"/>
    <w:rsid w:val="00BA0259"/>
    <w:rsid w:val="00BA1EB1"/>
    <w:rsid w:val="00BA2888"/>
    <w:rsid w:val="00BA2F5F"/>
    <w:rsid w:val="00BA4D45"/>
    <w:rsid w:val="00BA6714"/>
    <w:rsid w:val="00BB0B09"/>
    <w:rsid w:val="00BB12A0"/>
    <w:rsid w:val="00BB13CE"/>
    <w:rsid w:val="00BB31DD"/>
    <w:rsid w:val="00BB33EA"/>
    <w:rsid w:val="00BB5486"/>
    <w:rsid w:val="00BB74A5"/>
    <w:rsid w:val="00BB770D"/>
    <w:rsid w:val="00BB7E37"/>
    <w:rsid w:val="00BC3A78"/>
    <w:rsid w:val="00BD1D4C"/>
    <w:rsid w:val="00BD1D7C"/>
    <w:rsid w:val="00BD3C9D"/>
    <w:rsid w:val="00BD5A17"/>
    <w:rsid w:val="00BE093F"/>
    <w:rsid w:val="00BE1280"/>
    <w:rsid w:val="00BE37C5"/>
    <w:rsid w:val="00BE5EA1"/>
    <w:rsid w:val="00BE62D3"/>
    <w:rsid w:val="00BE7CBE"/>
    <w:rsid w:val="00BF0527"/>
    <w:rsid w:val="00BF1097"/>
    <w:rsid w:val="00BF2EE2"/>
    <w:rsid w:val="00BF3444"/>
    <w:rsid w:val="00BF3BD6"/>
    <w:rsid w:val="00BF573F"/>
    <w:rsid w:val="00BF6267"/>
    <w:rsid w:val="00C01BFD"/>
    <w:rsid w:val="00C05104"/>
    <w:rsid w:val="00C0785A"/>
    <w:rsid w:val="00C07E77"/>
    <w:rsid w:val="00C12507"/>
    <w:rsid w:val="00C12E3D"/>
    <w:rsid w:val="00C13630"/>
    <w:rsid w:val="00C144A8"/>
    <w:rsid w:val="00C14649"/>
    <w:rsid w:val="00C14D5D"/>
    <w:rsid w:val="00C14E84"/>
    <w:rsid w:val="00C15675"/>
    <w:rsid w:val="00C16E43"/>
    <w:rsid w:val="00C217F8"/>
    <w:rsid w:val="00C21AF5"/>
    <w:rsid w:val="00C21BF3"/>
    <w:rsid w:val="00C22F02"/>
    <w:rsid w:val="00C22F4D"/>
    <w:rsid w:val="00C2492E"/>
    <w:rsid w:val="00C255ED"/>
    <w:rsid w:val="00C277AA"/>
    <w:rsid w:val="00C3088A"/>
    <w:rsid w:val="00C30C8C"/>
    <w:rsid w:val="00C3168D"/>
    <w:rsid w:val="00C32817"/>
    <w:rsid w:val="00C32CA3"/>
    <w:rsid w:val="00C33BBD"/>
    <w:rsid w:val="00C346E5"/>
    <w:rsid w:val="00C349A3"/>
    <w:rsid w:val="00C3504F"/>
    <w:rsid w:val="00C373C2"/>
    <w:rsid w:val="00C40BB9"/>
    <w:rsid w:val="00C42C59"/>
    <w:rsid w:val="00C4344E"/>
    <w:rsid w:val="00C45DE1"/>
    <w:rsid w:val="00C51B9E"/>
    <w:rsid w:val="00C566BE"/>
    <w:rsid w:val="00C57215"/>
    <w:rsid w:val="00C57607"/>
    <w:rsid w:val="00C57747"/>
    <w:rsid w:val="00C60E1B"/>
    <w:rsid w:val="00C6216E"/>
    <w:rsid w:val="00C636D5"/>
    <w:rsid w:val="00C64551"/>
    <w:rsid w:val="00C64ECE"/>
    <w:rsid w:val="00C6555F"/>
    <w:rsid w:val="00C65B0D"/>
    <w:rsid w:val="00C66579"/>
    <w:rsid w:val="00C67FF1"/>
    <w:rsid w:val="00C70CF4"/>
    <w:rsid w:val="00C71BE1"/>
    <w:rsid w:val="00C732DE"/>
    <w:rsid w:val="00C732E0"/>
    <w:rsid w:val="00C733A9"/>
    <w:rsid w:val="00C73D47"/>
    <w:rsid w:val="00C75A87"/>
    <w:rsid w:val="00C76C94"/>
    <w:rsid w:val="00C77668"/>
    <w:rsid w:val="00C81048"/>
    <w:rsid w:val="00C82877"/>
    <w:rsid w:val="00C8409B"/>
    <w:rsid w:val="00C86CF0"/>
    <w:rsid w:val="00C86D1A"/>
    <w:rsid w:val="00C87CC8"/>
    <w:rsid w:val="00C9283D"/>
    <w:rsid w:val="00C934E1"/>
    <w:rsid w:val="00C9393A"/>
    <w:rsid w:val="00C9510B"/>
    <w:rsid w:val="00C95D94"/>
    <w:rsid w:val="00C95F3C"/>
    <w:rsid w:val="00C9746B"/>
    <w:rsid w:val="00CA0024"/>
    <w:rsid w:val="00CA2409"/>
    <w:rsid w:val="00CA2A74"/>
    <w:rsid w:val="00CA4742"/>
    <w:rsid w:val="00CA740F"/>
    <w:rsid w:val="00CA7CD7"/>
    <w:rsid w:val="00CB2650"/>
    <w:rsid w:val="00CB2837"/>
    <w:rsid w:val="00CB3402"/>
    <w:rsid w:val="00CB3931"/>
    <w:rsid w:val="00CB3F12"/>
    <w:rsid w:val="00CB547A"/>
    <w:rsid w:val="00CB5FAB"/>
    <w:rsid w:val="00CC22E5"/>
    <w:rsid w:val="00CC4775"/>
    <w:rsid w:val="00CC4DAF"/>
    <w:rsid w:val="00CC5524"/>
    <w:rsid w:val="00CC6186"/>
    <w:rsid w:val="00CC6E58"/>
    <w:rsid w:val="00CD122D"/>
    <w:rsid w:val="00CD384B"/>
    <w:rsid w:val="00CD4C86"/>
    <w:rsid w:val="00CD587D"/>
    <w:rsid w:val="00CD7765"/>
    <w:rsid w:val="00CD77B5"/>
    <w:rsid w:val="00CD7D95"/>
    <w:rsid w:val="00CE329A"/>
    <w:rsid w:val="00CE3A3E"/>
    <w:rsid w:val="00CE61B7"/>
    <w:rsid w:val="00CE6BB3"/>
    <w:rsid w:val="00CE6F16"/>
    <w:rsid w:val="00CE721C"/>
    <w:rsid w:val="00CE739F"/>
    <w:rsid w:val="00CF1DA6"/>
    <w:rsid w:val="00CF26E5"/>
    <w:rsid w:val="00CF2F21"/>
    <w:rsid w:val="00CF54DD"/>
    <w:rsid w:val="00CF5585"/>
    <w:rsid w:val="00CF5E57"/>
    <w:rsid w:val="00D0019C"/>
    <w:rsid w:val="00D114E7"/>
    <w:rsid w:val="00D11ADC"/>
    <w:rsid w:val="00D11B54"/>
    <w:rsid w:val="00D14A3E"/>
    <w:rsid w:val="00D14BE6"/>
    <w:rsid w:val="00D15086"/>
    <w:rsid w:val="00D153B6"/>
    <w:rsid w:val="00D171F7"/>
    <w:rsid w:val="00D21417"/>
    <w:rsid w:val="00D21F5C"/>
    <w:rsid w:val="00D2262A"/>
    <w:rsid w:val="00D233BF"/>
    <w:rsid w:val="00D24861"/>
    <w:rsid w:val="00D26020"/>
    <w:rsid w:val="00D265DD"/>
    <w:rsid w:val="00D279FD"/>
    <w:rsid w:val="00D30BCF"/>
    <w:rsid w:val="00D32EA8"/>
    <w:rsid w:val="00D37817"/>
    <w:rsid w:val="00D37ED4"/>
    <w:rsid w:val="00D37FBA"/>
    <w:rsid w:val="00D4292A"/>
    <w:rsid w:val="00D43295"/>
    <w:rsid w:val="00D43B22"/>
    <w:rsid w:val="00D44E0B"/>
    <w:rsid w:val="00D44E1B"/>
    <w:rsid w:val="00D476A4"/>
    <w:rsid w:val="00D516D8"/>
    <w:rsid w:val="00D51EF6"/>
    <w:rsid w:val="00D55156"/>
    <w:rsid w:val="00D56B63"/>
    <w:rsid w:val="00D56F7C"/>
    <w:rsid w:val="00D63679"/>
    <w:rsid w:val="00D64D3F"/>
    <w:rsid w:val="00D70FF7"/>
    <w:rsid w:val="00D712D8"/>
    <w:rsid w:val="00D74681"/>
    <w:rsid w:val="00D75196"/>
    <w:rsid w:val="00D76739"/>
    <w:rsid w:val="00D769AB"/>
    <w:rsid w:val="00D80827"/>
    <w:rsid w:val="00D84C25"/>
    <w:rsid w:val="00D859D2"/>
    <w:rsid w:val="00D87E60"/>
    <w:rsid w:val="00D91B28"/>
    <w:rsid w:val="00D92965"/>
    <w:rsid w:val="00D931E0"/>
    <w:rsid w:val="00D93497"/>
    <w:rsid w:val="00D95845"/>
    <w:rsid w:val="00D965C7"/>
    <w:rsid w:val="00DA028B"/>
    <w:rsid w:val="00DA0B36"/>
    <w:rsid w:val="00DA1B96"/>
    <w:rsid w:val="00DA583E"/>
    <w:rsid w:val="00DA6AA9"/>
    <w:rsid w:val="00DB04B2"/>
    <w:rsid w:val="00DB0D2C"/>
    <w:rsid w:val="00DB1EF3"/>
    <w:rsid w:val="00DB2275"/>
    <w:rsid w:val="00DB2677"/>
    <w:rsid w:val="00DB4B6A"/>
    <w:rsid w:val="00DB5A3E"/>
    <w:rsid w:val="00DB6C85"/>
    <w:rsid w:val="00DC0AAD"/>
    <w:rsid w:val="00DC3538"/>
    <w:rsid w:val="00DC493E"/>
    <w:rsid w:val="00DC5089"/>
    <w:rsid w:val="00DC560F"/>
    <w:rsid w:val="00DC6E62"/>
    <w:rsid w:val="00DC7DB2"/>
    <w:rsid w:val="00DD0B5F"/>
    <w:rsid w:val="00DD0F9B"/>
    <w:rsid w:val="00DD41F1"/>
    <w:rsid w:val="00DD56F3"/>
    <w:rsid w:val="00DD639A"/>
    <w:rsid w:val="00DE0340"/>
    <w:rsid w:val="00DE2E22"/>
    <w:rsid w:val="00DE3AFE"/>
    <w:rsid w:val="00DE3F8D"/>
    <w:rsid w:val="00DE6C59"/>
    <w:rsid w:val="00DE7561"/>
    <w:rsid w:val="00DE7E80"/>
    <w:rsid w:val="00DF0CFF"/>
    <w:rsid w:val="00DF3EAB"/>
    <w:rsid w:val="00DF41E7"/>
    <w:rsid w:val="00DF64FF"/>
    <w:rsid w:val="00E0181E"/>
    <w:rsid w:val="00E052C1"/>
    <w:rsid w:val="00E05757"/>
    <w:rsid w:val="00E07572"/>
    <w:rsid w:val="00E13094"/>
    <w:rsid w:val="00E130A8"/>
    <w:rsid w:val="00E15387"/>
    <w:rsid w:val="00E17141"/>
    <w:rsid w:val="00E20468"/>
    <w:rsid w:val="00E21245"/>
    <w:rsid w:val="00E21652"/>
    <w:rsid w:val="00E21FCF"/>
    <w:rsid w:val="00E23D98"/>
    <w:rsid w:val="00E23FD0"/>
    <w:rsid w:val="00E253C7"/>
    <w:rsid w:val="00E25CEE"/>
    <w:rsid w:val="00E30088"/>
    <w:rsid w:val="00E300EC"/>
    <w:rsid w:val="00E302D6"/>
    <w:rsid w:val="00E31202"/>
    <w:rsid w:val="00E313A6"/>
    <w:rsid w:val="00E3310A"/>
    <w:rsid w:val="00E33789"/>
    <w:rsid w:val="00E33BEA"/>
    <w:rsid w:val="00E34FDE"/>
    <w:rsid w:val="00E35F32"/>
    <w:rsid w:val="00E36125"/>
    <w:rsid w:val="00E363AC"/>
    <w:rsid w:val="00E36E28"/>
    <w:rsid w:val="00E378AE"/>
    <w:rsid w:val="00E40AB2"/>
    <w:rsid w:val="00E40CCE"/>
    <w:rsid w:val="00E41AAC"/>
    <w:rsid w:val="00E42307"/>
    <w:rsid w:val="00E42651"/>
    <w:rsid w:val="00E43176"/>
    <w:rsid w:val="00E44120"/>
    <w:rsid w:val="00E44463"/>
    <w:rsid w:val="00E455A0"/>
    <w:rsid w:val="00E45711"/>
    <w:rsid w:val="00E50478"/>
    <w:rsid w:val="00E513F2"/>
    <w:rsid w:val="00E51AE7"/>
    <w:rsid w:val="00E525AD"/>
    <w:rsid w:val="00E53720"/>
    <w:rsid w:val="00E5450E"/>
    <w:rsid w:val="00E549E4"/>
    <w:rsid w:val="00E54E9D"/>
    <w:rsid w:val="00E61331"/>
    <w:rsid w:val="00E61577"/>
    <w:rsid w:val="00E615DC"/>
    <w:rsid w:val="00E63267"/>
    <w:rsid w:val="00E64022"/>
    <w:rsid w:val="00E643D6"/>
    <w:rsid w:val="00E64A1F"/>
    <w:rsid w:val="00E709C3"/>
    <w:rsid w:val="00E71EDF"/>
    <w:rsid w:val="00E74BC5"/>
    <w:rsid w:val="00E8045E"/>
    <w:rsid w:val="00E80B4B"/>
    <w:rsid w:val="00E81689"/>
    <w:rsid w:val="00E81FC2"/>
    <w:rsid w:val="00E82B55"/>
    <w:rsid w:val="00E86072"/>
    <w:rsid w:val="00E86288"/>
    <w:rsid w:val="00E866CD"/>
    <w:rsid w:val="00E90FE2"/>
    <w:rsid w:val="00E91393"/>
    <w:rsid w:val="00E9144A"/>
    <w:rsid w:val="00E92B6D"/>
    <w:rsid w:val="00E92F32"/>
    <w:rsid w:val="00E9316A"/>
    <w:rsid w:val="00E93528"/>
    <w:rsid w:val="00E94D26"/>
    <w:rsid w:val="00E950C1"/>
    <w:rsid w:val="00E9703A"/>
    <w:rsid w:val="00EA17C9"/>
    <w:rsid w:val="00EA18FA"/>
    <w:rsid w:val="00EA2AC4"/>
    <w:rsid w:val="00EA2FB0"/>
    <w:rsid w:val="00EA403D"/>
    <w:rsid w:val="00EA6292"/>
    <w:rsid w:val="00EA6A69"/>
    <w:rsid w:val="00EB0188"/>
    <w:rsid w:val="00EB1160"/>
    <w:rsid w:val="00EB5B01"/>
    <w:rsid w:val="00EB6582"/>
    <w:rsid w:val="00EB67B1"/>
    <w:rsid w:val="00EB7B09"/>
    <w:rsid w:val="00EC00C1"/>
    <w:rsid w:val="00EC056D"/>
    <w:rsid w:val="00EC0EF0"/>
    <w:rsid w:val="00EC3898"/>
    <w:rsid w:val="00EC468D"/>
    <w:rsid w:val="00EC5152"/>
    <w:rsid w:val="00EC6289"/>
    <w:rsid w:val="00ED31C4"/>
    <w:rsid w:val="00ED3E22"/>
    <w:rsid w:val="00ED4B35"/>
    <w:rsid w:val="00ED66D5"/>
    <w:rsid w:val="00ED6A9B"/>
    <w:rsid w:val="00EE1B78"/>
    <w:rsid w:val="00EE2697"/>
    <w:rsid w:val="00EE31A6"/>
    <w:rsid w:val="00EE3375"/>
    <w:rsid w:val="00EE5312"/>
    <w:rsid w:val="00EE5400"/>
    <w:rsid w:val="00EE5587"/>
    <w:rsid w:val="00EE63E4"/>
    <w:rsid w:val="00EE6A96"/>
    <w:rsid w:val="00EE6BCC"/>
    <w:rsid w:val="00EF1474"/>
    <w:rsid w:val="00EF5CF1"/>
    <w:rsid w:val="00EF7539"/>
    <w:rsid w:val="00F0024A"/>
    <w:rsid w:val="00F00DF8"/>
    <w:rsid w:val="00F010D7"/>
    <w:rsid w:val="00F01DFF"/>
    <w:rsid w:val="00F045E4"/>
    <w:rsid w:val="00F07F63"/>
    <w:rsid w:val="00F1399C"/>
    <w:rsid w:val="00F168B9"/>
    <w:rsid w:val="00F177DB"/>
    <w:rsid w:val="00F2009D"/>
    <w:rsid w:val="00F20CAE"/>
    <w:rsid w:val="00F210DB"/>
    <w:rsid w:val="00F243DB"/>
    <w:rsid w:val="00F26BA1"/>
    <w:rsid w:val="00F3183E"/>
    <w:rsid w:val="00F32062"/>
    <w:rsid w:val="00F32A59"/>
    <w:rsid w:val="00F341C5"/>
    <w:rsid w:val="00F37AA4"/>
    <w:rsid w:val="00F43963"/>
    <w:rsid w:val="00F44A2D"/>
    <w:rsid w:val="00F4638E"/>
    <w:rsid w:val="00F46C9E"/>
    <w:rsid w:val="00F500D3"/>
    <w:rsid w:val="00F50958"/>
    <w:rsid w:val="00F52B79"/>
    <w:rsid w:val="00F54C1D"/>
    <w:rsid w:val="00F62306"/>
    <w:rsid w:val="00F62E55"/>
    <w:rsid w:val="00F64CCA"/>
    <w:rsid w:val="00F65385"/>
    <w:rsid w:val="00F65750"/>
    <w:rsid w:val="00F6667D"/>
    <w:rsid w:val="00F72767"/>
    <w:rsid w:val="00F7305A"/>
    <w:rsid w:val="00F734A5"/>
    <w:rsid w:val="00F73D55"/>
    <w:rsid w:val="00F74883"/>
    <w:rsid w:val="00F74B28"/>
    <w:rsid w:val="00F74F65"/>
    <w:rsid w:val="00F751AF"/>
    <w:rsid w:val="00F752F4"/>
    <w:rsid w:val="00F75911"/>
    <w:rsid w:val="00F77D08"/>
    <w:rsid w:val="00F819F3"/>
    <w:rsid w:val="00F837A5"/>
    <w:rsid w:val="00F84103"/>
    <w:rsid w:val="00F85B0B"/>
    <w:rsid w:val="00F86CAF"/>
    <w:rsid w:val="00F878C9"/>
    <w:rsid w:val="00F87ADA"/>
    <w:rsid w:val="00F92057"/>
    <w:rsid w:val="00F925CD"/>
    <w:rsid w:val="00F9340B"/>
    <w:rsid w:val="00F93590"/>
    <w:rsid w:val="00F941BE"/>
    <w:rsid w:val="00F948E6"/>
    <w:rsid w:val="00F96B47"/>
    <w:rsid w:val="00F97097"/>
    <w:rsid w:val="00FA1D16"/>
    <w:rsid w:val="00FA2BA2"/>
    <w:rsid w:val="00FA4509"/>
    <w:rsid w:val="00FA5C3D"/>
    <w:rsid w:val="00FA630D"/>
    <w:rsid w:val="00FA6E36"/>
    <w:rsid w:val="00FB00CA"/>
    <w:rsid w:val="00FB218A"/>
    <w:rsid w:val="00FB3A5B"/>
    <w:rsid w:val="00FB4935"/>
    <w:rsid w:val="00FB4E95"/>
    <w:rsid w:val="00FB5357"/>
    <w:rsid w:val="00FB5447"/>
    <w:rsid w:val="00FB577C"/>
    <w:rsid w:val="00FB5C32"/>
    <w:rsid w:val="00FB6A53"/>
    <w:rsid w:val="00FB75EC"/>
    <w:rsid w:val="00FC02BE"/>
    <w:rsid w:val="00FC0949"/>
    <w:rsid w:val="00FC2592"/>
    <w:rsid w:val="00FC374B"/>
    <w:rsid w:val="00FC3CCA"/>
    <w:rsid w:val="00FC3F49"/>
    <w:rsid w:val="00FC44B4"/>
    <w:rsid w:val="00FD1093"/>
    <w:rsid w:val="00FD29C5"/>
    <w:rsid w:val="00FD3215"/>
    <w:rsid w:val="00FD5B33"/>
    <w:rsid w:val="00FD6657"/>
    <w:rsid w:val="00FD7F75"/>
    <w:rsid w:val="00FE022B"/>
    <w:rsid w:val="00FE14FD"/>
    <w:rsid w:val="00FE2ABB"/>
    <w:rsid w:val="00FE30C2"/>
    <w:rsid w:val="00FE45AB"/>
    <w:rsid w:val="00FF0243"/>
    <w:rsid w:val="00FF1F44"/>
    <w:rsid w:val="00FF23D1"/>
    <w:rsid w:val="00FF3036"/>
    <w:rsid w:val="00FF36D3"/>
    <w:rsid w:val="00FF3E91"/>
    <w:rsid w:val="00FF4547"/>
    <w:rsid w:val="00FF45EF"/>
    <w:rsid w:val="00FF471C"/>
    <w:rsid w:val="00FF4FAF"/>
    <w:rsid w:val="00FF51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8C4C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1,Lentele,List Paragraph Red,VARNELES,Sąrašo pastraipa.Bullet,Bullet,Table of contents numbered,List Paragraph22,List not in Table"/>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1 Diagrama,Lentele Diagrama,List Paragraph Red Diagrama,VARNELES Diagrama,Sąrašo pastraipa.Bullet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AF5BB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AF5BBB"/>
    <w:rPr>
      <w:rFonts w:ascii="Times New Roman" w:eastAsia="Times New Roman" w:hAnsi="Times New Roman" w:cs="Times New Roman"/>
      <w:b/>
      <w:bCs/>
      <w:sz w:val="20"/>
      <w:szCs w:val="20"/>
      <w:lang w:val="ru-RU" w:eastAsia="en-US"/>
    </w:rPr>
  </w:style>
  <w:style w:type="paragraph" w:customStyle="1" w:styleId="Default">
    <w:name w:val="Default"/>
    <w:rsid w:val="00894C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ListParagraph2">
    <w:name w:val="List Paragraph2"/>
    <w:basedOn w:val="prastasis"/>
    <w:uiPriority w:val="34"/>
    <w:qFormat/>
    <w:rsid w:val="00894C6E"/>
    <w:pPr>
      <w:ind w:left="720"/>
      <w:contextualSpacing/>
    </w:pPr>
    <w:rPr>
      <w:rFonts w:ascii="Times New Roman" w:eastAsia="Calibri" w:hAnsi="Times New Roman" w:cs="Times New Roman"/>
      <w:sz w:val="24"/>
      <w:szCs w:val="24"/>
      <w:lang w:eastAsia="en-US"/>
    </w:rPr>
  </w:style>
  <w:style w:type="paragraph" w:customStyle="1" w:styleId="ListParagraph1">
    <w:name w:val="List Paragraph1"/>
    <w:basedOn w:val="prastasis"/>
    <w:qFormat/>
    <w:rsid w:val="00894C6E"/>
    <w:pPr>
      <w:spacing w:after="0" w:line="240" w:lineRule="auto"/>
      <w:ind w:left="720"/>
      <w:contextualSpacing/>
    </w:pPr>
    <w:rPr>
      <w:rFonts w:ascii="Times New Roman" w:eastAsia="Times New Roman" w:hAnsi="Times New Roman" w:cs="Times New Roman"/>
      <w:noProof/>
      <w:sz w:val="20"/>
      <w:szCs w:val="20"/>
      <w:lang w:val="en-GB" w:eastAsia="en-US"/>
    </w:rPr>
  </w:style>
  <w:style w:type="paragraph" w:customStyle="1" w:styleId="Sraopastraipa2">
    <w:name w:val="Sąrašo pastraipa2"/>
    <w:basedOn w:val="prastasis"/>
    <w:rsid w:val="00894C6E"/>
    <w:pPr>
      <w:spacing w:after="0" w:line="240" w:lineRule="auto"/>
      <w:ind w:left="720" w:firstLine="709"/>
      <w:contextualSpacing/>
      <w:jc w:val="both"/>
    </w:pPr>
    <w:rPr>
      <w:rFonts w:ascii="Times New Roman" w:eastAsia="Calibri" w:hAnsi="Times New Roman" w:cs="Times New Roman"/>
      <w:sz w:val="24"/>
      <w:szCs w:val="24"/>
      <w:lang w:eastAsia="lt-LT"/>
    </w:rPr>
  </w:style>
  <w:style w:type="paragraph" w:styleId="Pataisymai">
    <w:name w:val="Revision"/>
    <w:hidden/>
    <w:semiHidden/>
    <w:rsid w:val="008701EB"/>
    <w:pPr>
      <w:spacing w:after="0" w:line="240" w:lineRule="auto"/>
    </w:pPr>
  </w:style>
  <w:style w:type="character" w:customStyle="1" w:styleId="Antrat2Diagrama">
    <w:name w:val="Antraštė 2 Diagrama"/>
    <w:basedOn w:val="Numatytasispastraiposriftas"/>
    <w:link w:val="Antrat2"/>
    <w:rsid w:val="008C4C32"/>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8C4C32"/>
    <w:rPr>
      <w:color w:val="808080"/>
    </w:rPr>
  </w:style>
  <w:style w:type="character" w:customStyle="1" w:styleId="clear">
    <w:name w:val="clear"/>
    <w:basedOn w:val="Numatytasispastraiposriftas"/>
    <w:rsid w:val="008C4C32"/>
  </w:style>
  <w:style w:type="paragraph" w:styleId="Dokumentoinaostekstas">
    <w:name w:val="endnote text"/>
    <w:basedOn w:val="prastasis"/>
    <w:link w:val="DokumentoinaostekstasDiagrama"/>
    <w:semiHidden/>
    <w:unhideWhenUsed/>
    <w:rsid w:val="008C4C32"/>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8C4C32"/>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8C4C32"/>
    <w:rPr>
      <w:vertAlign w:val="superscript"/>
    </w:rPr>
  </w:style>
  <w:style w:type="character" w:styleId="Paminjimas">
    <w:name w:val="Mention"/>
    <w:basedOn w:val="Numatytasispastraiposriftas"/>
    <w:uiPriority w:val="99"/>
    <w:unhideWhenUsed/>
    <w:rsid w:val="008C4C32"/>
    <w:rPr>
      <w:color w:val="2B579A"/>
      <w:shd w:val="clear" w:color="auto" w:fill="E1DFDD"/>
    </w:rPr>
  </w:style>
  <w:style w:type="character" w:styleId="Perirtashipersaitas">
    <w:name w:val="FollowedHyperlink"/>
    <w:basedOn w:val="Numatytasispastraiposriftas"/>
    <w:uiPriority w:val="99"/>
    <w:semiHidden/>
    <w:unhideWhenUsed/>
    <w:rsid w:val="00BA2F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wasp.org/"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9CA34C4324CD397A045A153E0BC04"/>
        <w:category>
          <w:name w:val="Bendrosios nuostatos"/>
          <w:gallery w:val="placeholder"/>
        </w:category>
        <w:types>
          <w:type w:val="bbPlcHdr"/>
        </w:types>
        <w:behaviors>
          <w:behavior w:val="content"/>
        </w:behaviors>
        <w:guid w:val="{CD8F9B08-6779-440F-BE93-1D92909919FD}"/>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0164B"/>
    <w:rsid w:val="000257F9"/>
    <w:rsid w:val="00034F92"/>
    <w:rsid w:val="00036A0A"/>
    <w:rsid w:val="00041581"/>
    <w:rsid w:val="00066239"/>
    <w:rsid w:val="00076B68"/>
    <w:rsid w:val="000C1077"/>
    <w:rsid w:val="0010597C"/>
    <w:rsid w:val="00106F2E"/>
    <w:rsid w:val="001165B4"/>
    <w:rsid w:val="00144281"/>
    <w:rsid w:val="001C7531"/>
    <w:rsid w:val="00205EEB"/>
    <w:rsid w:val="0022210A"/>
    <w:rsid w:val="0023249E"/>
    <w:rsid w:val="002343AB"/>
    <w:rsid w:val="002478FF"/>
    <w:rsid w:val="002C350E"/>
    <w:rsid w:val="002F1269"/>
    <w:rsid w:val="002F4620"/>
    <w:rsid w:val="00375A0C"/>
    <w:rsid w:val="003F0F7C"/>
    <w:rsid w:val="003F594C"/>
    <w:rsid w:val="0042519A"/>
    <w:rsid w:val="00456CFC"/>
    <w:rsid w:val="00486A4D"/>
    <w:rsid w:val="004D400D"/>
    <w:rsid w:val="004D5034"/>
    <w:rsid w:val="004D59E4"/>
    <w:rsid w:val="004D6CA6"/>
    <w:rsid w:val="004F1B1A"/>
    <w:rsid w:val="004F6945"/>
    <w:rsid w:val="0052074F"/>
    <w:rsid w:val="00542BC1"/>
    <w:rsid w:val="00561E31"/>
    <w:rsid w:val="005756DF"/>
    <w:rsid w:val="00587BC5"/>
    <w:rsid w:val="005D56C6"/>
    <w:rsid w:val="005D79BA"/>
    <w:rsid w:val="00633A87"/>
    <w:rsid w:val="00647BEA"/>
    <w:rsid w:val="0065136C"/>
    <w:rsid w:val="00673822"/>
    <w:rsid w:val="007133F3"/>
    <w:rsid w:val="0072786C"/>
    <w:rsid w:val="00792766"/>
    <w:rsid w:val="007A1BD6"/>
    <w:rsid w:val="007B1C83"/>
    <w:rsid w:val="007B6856"/>
    <w:rsid w:val="00827E27"/>
    <w:rsid w:val="00833288"/>
    <w:rsid w:val="00834F81"/>
    <w:rsid w:val="008359E4"/>
    <w:rsid w:val="00835E89"/>
    <w:rsid w:val="008367F1"/>
    <w:rsid w:val="00837A66"/>
    <w:rsid w:val="00846022"/>
    <w:rsid w:val="008A6DB2"/>
    <w:rsid w:val="008F7B53"/>
    <w:rsid w:val="009218DB"/>
    <w:rsid w:val="00935901"/>
    <w:rsid w:val="00983D55"/>
    <w:rsid w:val="00983E84"/>
    <w:rsid w:val="009C4670"/>
    <w:rsid w:val="009C4775"/>
    <w:rsid w:val="00A01A54"/>
    <w:rsid w:val="00A07C32"/>
    <w:rsid w:val="00A8755E"/>
    <w:rsid w:val="00AB3355"/>
    <w:rsid w:val="00AC7663"/>
    <w:rsid w:val="00B72DF2"/>
    <w:rsid w:val="00BB1AFA"/>
    <w:rsid w:val="00C60E1B"/>
    <w:rsid w:val="00C710A5"/>
    <w:rsid w:val="00C9510B"/>
    <w:rsid w:val="00DC78BA"/>
    <w:rsid w:val="00DF0CFF"/>
    <w:rsid w:val="00E2436F"/>
    <w:rsid w:val="00E53FFD"/>
    <w:rsid w:val="00E70E06"/>
    <w:rsid w:val="00EC468D"/>
    <w:rsid w:val="00EE412F"/>
    <w:rsid w:val="00EE4B89"/>
    <w:rsid w:val="00F341C5"/>
    <w:rsid w:val="00F96B47"/>
    <w:rsid w:val="00F97A76"/>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B4AA38C-9B17-4594-95DA-666122B8B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69</Pages>
  <Words>132071</Words>
  <Characters>75282</Characters>
  <Application>Microsoft Office Word</Application>
  <DocSecurity>0</DocSecurity>
  <Lines>627</Lines>
  <Paragraphs>413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Jūratė Čaiko</cp:lastModifiedBy>
  <cp:revision>38</cp:revision>
  <cp:lastPrinted>2019-03-04T13:54:00Z</cp:lastPrinted>
  <dcterms:created xsi:type="dcterms:W3CDTF">2025-04-15T06:43:00Z</dcterms:created>
  <dcterms:modified xsi:type="dcterms:W3CDTF">2025-04-24T07:15:00Z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