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B1433" w14:textId="40E52E85" w:rsidR="00674DC9" w:rsidRPr="00CE60F6" w:rsidRDefault="00CE60F6"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 xml:space="preserve">VIEŠOJO 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629ACACD" w:rsidR="00A92ED1" w:rsidRPr="009B77EA" w:rsidRDefault="00234A05" w:rsidP="00C20687">
      <w:pPr>
        <w:spacing w:after="0" w:line="240" w:lineRule="auto"/>
        <w:jc w:val="both"/>
        <w:rPr>
          <w:rFonts w:ascii="Times New Roman" w:hAnsi="Times New Roman" w:cs="Times New Roman"/>
          <w:sz w:val="24"/>
          <w:szCs w:val="24"/>
        </w:rPr>
      </w:pPr>
      <w:r w:rsidRPr="009B77EA">
        <w:rPr>
          <w:rFonts w:ascii="Times New Roman" w:hAnsi="Times New Roman" w:cs="Times New Roman"/>
          <w:sz w:val="24"/>
          <w:szCs w:val="24"/>
        </w:rPr>
        <w:t>Pirkimo objektas</w:t>
      </w:r>
      <w:r w:rsidR="00F30374" w:rsidRPr="009B77EA">
        <w:rPr>
          <w:rFonts w:ascii="Times New Roman" w:hAnsi="Times New Roman" w:cs="Times New Roman"/>
          <w:sz w:val="24"/>
          <w:szCs w:val="24"/>
        </w:rPr>
        <w:t xml:space="preserve"> </w:t>
      </w:r>
      <w:r w:rsidRPr="009B77EA">
        <w:rPr>
          <w:rFonts w:ascii="Times New Roman" w:hAnsi="Times New Roman" w:cs="Times New Roman"/>
          <w:sz w:val="24"/>
          <w:szCs w:val="24"/>
        </w:rPr>
        <w:t>–</w:t>
      </w:r>
      <w:r w:rsidR="00813DAA" w:rsidRPr="009B77EA">
        <w:rPr>
          <w:rFonts w:ascii="Times New Roman" w:hAnsi="Times New Roman" w:cs="Times New Roman"/>
          <w:sz w:val="24"/>
          <w:szCs w:val="24"/>
        </w:rPr>
        <w:t xml:space="preserve"> </w:t>
      </w:r>
      <w:r w:rsidR="00C20687" w:rsidRPr="00C20687">
        <w:rPr>
          <w:rFonts w:ascii="Times New Roman" w:hAnsi="Times New Roman" w:cs="Times New Roman"/>
          <w:sz w:val="24"/>
          <w:szCs w:val="24"/>
        </w:rPr>
        <w:t>Krašto apsaugos sistemos resursų valdymo</w:t>
      </w:r>
      <w:r w:rsidR="00C20687">
        <w:rPr>
          <w:rFonts w:ascii="Times New Roman" w:hAnsi="Times New Roman" w:cs="Times New Roman"/>
          <w:sz w:val="24"/>
          <w:szCs w:val="24"/>
        </w:rPr>
        <w:t xml:space="preserve"> </w:t>
      </w:r>
      <w:r w:rsidR="00C20687" w:rsidRPr="00C20687">
        <w:rPr>
          <w:rFonts w:ascii="Times New Roman" w:hAnsi="Times New Roman" w:cs="Times New Roman"/>
          <w:sz w:val="24"/>
          <w:szCs w:val="24"/>
        </w:rPr>
        <w:t>informacinės sistemos (</w:t>
      </w:r>
      <w:proofErr w:type="spellStart"/>
      <w:r w:rsidR="00C20687" w:rsidRPr="00C20687">
        <w:rPr>
          <w:rFonts w:ascii="Times New Roman" w:hAnsi="Times New Roman" w:cs="Times New Roman"/>
          <w:sz w:val="24"/>
          <w:szCs w:val="24"/>
        </w:rPr>
        <w:t>eRVIS</w:t>
      </w:r>
      <w:proofErr w:type="spellEnd"/>
      <w:r w:rsidR="00C20687" w:rsidRPr="00C20687">
        <w:rPr>
          <w:rFonts w:ascii="Times New Roman" w:hAnsi="Times New Roman" w:cs="Times New Roman"/>
          <w:sz w:val="24"/>
          <w:szCs w:val="24"/>
        </w:rPr>
        <w:t>)  finansinės apskaitos modulio tobulinimo techninės priežiūros paslaugos</w:t>
      </w:r>
    </w:p>
    <w:p w14:paraId="3B8B7ED6" w14:textId="59F9C950" w:rsidR="006579D6" w:rsidRPr="009B77EA" w:rsidRDefault="006579D6" w:rsidP="00813DAA">
      <w:pPr>
        <w:pStyle w:val="prastasis1"/>
        <w:spacing w:after="0"/>
        <w:jc w:val="both"/>
        <w:rPr>
          <w:rFonts w:ascii="Times New Roman" w:hAnsi="Times New Roman"/>
          <w:sz w:val="24"/>
          <w:szCs w:val="24"/>
        </w:rPr>
      </w:pPr>
      <w:bookmarkStart w:id="0" w:name="_Hlk129073630"/>
      <w:r w:rsidRPr="009B77EA">
        <w:rPr>
          <w:rFonts w:ascii="Times New Roman" w:hAnsi="Times New Roman"/>
          <w:sz w:val="24"/>
          <w:szCs w:val="24"/>
        </w:rPr>
        <w:t>Pirkimo objekto pagrindinis BVPŽ kodas –</w:t>
      </w:r>
      <w:r w:rsidR="00D80FDE" w:rsidRPr="009B77EA">
        <w:rPr>
          <w:rFonts w:ascii="Times New Roman" w:hAnsi="Times New Roman"/>
          <w:sz w:val="24"/>
          <w:szCs w:val="24"/>
        </w:rPr>
        <w:t xml:space="preserve"> </w:t>
      </w:r>
      <w:r w:rsidR="00C20687" w:rsidRPr="00C20687">
        <w:rPr>
          <w:rFonts w:ascii="Times New Roman" w:hAnsi="Times New Roman"/>
          <w:sz w:val="24"/>
          <w:szCs w:val="24"/>
        </w:rPr>
        <w:t>72220000-3</w:t>
      </w:r>
      <w:r w:rsidR="00692E5A" w:rsidRPr="009B77EA">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410713" w:rsidRDefault="00862817" w:rsidP="003A4F44">
            <w:pPr>
              <w:jc w:val="center"/>
              <w:rPr>
                <w:rFonts w:ascii="Times New Roman" w:hAnsi="Times New Roman" w:cs="Times New Roman"/>
                <w:b/>
                <w:bCs/>
                <w:sz w:val="24"/>
                <w:szCs w:val="24"/>
              </w:rPr>
            </w:pPr>
            <w:r w:rsidRPr="00410713">
              <w:rPr>
                <w:rFonts w:ascii="Times New Roman" w:hAnsi="Times New Roman" w:cs="Times New Roman"/>
                <w:b/>
                <w:bCs/>
                <w:sz w:val="24"/>
                <w:szCs w:val="24"/>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0085897F" w:rsidR="00862817" w:rsidRPr="00410713" w:rsidRDefault="00862817" w:rsidP="00862817">
            <w:pPr>
              <w:jc w:val="both"/>
              <w:rPr>
                <w:rFonts w:ascii="Times New Roman" w:hAnsi="Times New Roman" w:cs="Times New Roman"/>
                <w:bCs/>
                <w:sz w:val="24"/>
                <w:szCs w:val="24"/>
              </w:rPr>
            </w:pPr>
            <w:r w:rsidRPr="00410713">
              <w:rPr>
                <w:rFonts w:ascii="Times New Roman" w:eastAsia="Times New Roman" w:hAnsi="Times New Roman" w:cs="Times New Roman"/>
                <w:color w:val="1F2328"/>
                <w:sz w:val="24"/>
                <w:szCs w:val="24"/>
                <w:lang w:eastAsia="lt-LT"/>
              </w:rPr>
              <w:t xml:space="preserve">Ar </w:t>
            </w:r>
            <w:r w:rsidR="00C632B7" w:rsidRPr="00410713">
              <w:rPr>
                <w:rFonts w:ascii="Times New Roman" w:eastAsia="Times New Roman" w:hAnsi="Times New Roman" w:cs="Times New Roman"/>
                <w:color w:val="1F2328"/>
                <w:sz w:val="24"/>
                <w:szCs w:val="24"/>
                <w:lang w:eastAsia="lt-LT"/>
              </w:rPr>
              <w:t>preliminario</w:t>
            </w:r>
            <w:r w:rsidR="008375BC" w:rsidRPr="00410713">
              <w:rPr>
                <w:rFonts w:ascii="Times New Roman" w:eastAsia="Times New Roman" w:hAnsi="Times New Roman" w:cs="Times New Roman"/>
                <w:color w:val="1F2328"/>
                <w:sz w:val="24"/>
                <w:szCs w:val="24"/>
                <w:lang w:eastAsia="lt-LT"/>
              </w:rPr>
              <w:t>j</w:t>
            </w:r>
            <w:r w:rsidR="00C632B7" w:rsidRPr="00410713">
              <w:rPr>
                <w:rFonts w:ascii="Times New Roman" w:eastAsia="Times New Roman" w:hAnsi="Times New Roman" w:cs="Times New Roman"/>
                <w:color w:val="1F2328"/>
                <w:sz w:val="24"/>
                <w:szCs w:val="24"/>
                <w:lang w:eastAsia="lt-LT"/>
              </w:rPr>
              <w:t xml:space="preserve">e </w:t>
            </w:r>
            <w:r w:rsidRPr="00410713">
              <w:rPr>
                <w:rFonts w:ascii="Times New Roman" w:eastAsia="Times New Roman" w:hAnsi="Times New Roman" w:cs="Times New Roman"/>
                <w:color w:val="1F2328"/>
                <w:sz w:val="24"/>
                <w:szCs w:val="24"/>
                <w:lang w:eastAsia="lt-LT"/>
              </w:rPr>
              <w:t>techninė</w:t>
            </w:r>
            <w:r w:rsidR="008375BC" w:rsidRPr="00410713">
              <w:rPr>
                <w:rFonts w:ascii="Times New Roman" w:eastAsia="Times New Roman" w:hAnsi="Times New Roman" w:cs="Times New Roman"/>
                <w:color w:val="1F2328"/>
                <w:sz w:val="24"/>
                <w:szCs w:val="24"/>
                <w:lang w:eastAsia="lt-LT"/>
              </w:rPr>
              <w:t>j</w:t>
            </w:r>
            <w:r w:rsidRPr="00410713">
              <w:rPr>
                <w:rFonts w:ascii="Times New Roman" w:eastAsia="Times New Roman" w:hAnsi="Times New Roman" w:cs="Times New Roman"/>
                <w:color w:val="1F2328"/>
                <w:sz w:val="24"/>
                <w:szCs w:val="24"/>
                <w:lang w:eastAsia="lt-LT"/>
              </w:rPr>
              <w:t>e specifikacijo</w:t>
            </w:r>
            <w:r w:rsidR="008375BC" w:rsidRPr="00410713">
              <w:rPr>
                <w:rFonts w:ascii="Times New Roman" w:eastAsia="Times New Roman" w:hAnsi="Times New Roman" w:cs="Times New Roman"/>
                <w:color w:val="1F2328"/>
                <w:sz w:val="24"/>
                <w:szCs w:val="24"/>
                <w:lang w:eastAsia="lt-LT"/>
              </w:rPr>
              <w:t>j</w:t>
            </w:r>
            <w:r w:rsidRPr="00410713">
              <w:rPr>
                <w:rFonts w:ascii="Times New Roman" w:eastAsia="Times New Roman" w:hAnsi="Times New Roman" w:cs="Times New Roman"/>
                <w:color w:val="1F2328"/>
                <w:sz w:val="24"/>
                <w:szCs w:val="24"/>
                <w:lang w:eastAsia="lt-LT"/>
              </w:rPr>
              <w:t>e (toliau – TS) nurodyt</w:t>
            </w:r>
            <w:r w:rsidR="008375BC" w:rsidRPr="00410713">
              <w:rPr>
                <w:rFonts w:ascii="Times New Roman" w:eastAsia="Times New Roman" w:hAnsi="Times New Roman" w:cs="Times New Roman"/>
                <w:color w:val="1F2328"/>
                <w:sz w:val="24"/>
                <w:szCs w:val="24"/>
                <w:lang w:eastAsia="lt-LT"/>
              </w:rPr>
              <w:t>as</w:t>
            </w:r>
            <w:r w:rsidR="00451A64" w:rsidRPr="00410713">
              <w:rPr>
                <w:rFonts w:ascii="Times New Roman" w:eastAsia="Times New Roman" w:hAnsi="Times New Roman" w:cs="Times New Roman"/>
                <w:color w:val="1F2328"/>
                <w:sz w:val="24"/>
                <w:szCs w:val="24"/>
                <w:lang w:eastAsia="lt-LT"/>
              </w:rPr>
              <w:t xml:space="preserve"> </w:t>
            </w:r>
            <w:r w:rsidRPr="00410713">
              <w:rPr>
                <w:rFonts w:ascii="Times New Roman" w:eastAsia="Times New Roman" w:hAnsi="Times New Roman" w:cs="Times New Roman"/>
                <w:color w:val="1F2328"/>
                <w:sz w:val="24"/>
                <w:szCs w:val="24"/>
                <w:lang w:eastAsia="lt-LT"/>
              </w:rPr>
              <w:t>pirkimo objekta</w:t>
            </w:r>
            <w:r w:rsidR="008375BC" w:rsidRPr="00410713">
              <w:rPr>
                <w:rFonts w:ascii="Times New Roman" w:eastAsia="Times New Roman" w:hAnsi="Times New Roman" w:cs="Times New Roman"/>
                <w:color w:val="1F2328"/>
                <w:sz w:val="24"/>
                <w:szCs w:val="24"/>
                <w:lang w:eastAsia="lt-LT"/>
              </w:rPr>
              <w:t>s</w:t>
            </w:r>
            <w:r w:rsidRPr="00410713">
              <w:rPr>
                <w:rFonts w:ascii="Times New Roman" w:eastAsia="Times New Roman" w:hAnsi="Times New Roman" w:cs="Times New Roman"/>
                <w:color w:val="1F2328"/>
                <w:sz w:val="24"/>
                <w:szCs w:val="24"/>
                <w:lang w:eastAsia="lt-LT"/>
              </w:rPr>
              <w:t xml:space="preserve"> yra aišk</w:t>
            </w:r>
            <w:r w:rsidR="008375BC" w:rsidRPr="00410713">
              <w:rPr>
                <w:rFonts w:ascii="Times New Roman" w:eastAsia="Times New Roman" w:hAnsi="Times New Roman" w:cs="Times New Roman"/>
                <w:color w:val="1F2328"/>
                <w:sz w:val="24"/>
                <w:szCs w:val="24"/>
                <w:lang w:eastAsia="lt-LT"/>
              </w:rPr>
              <w:t>u</w:t>
            </w:r>
            <w:r w:rsidRPr="00410713">
              <w:rPr>
                <w:rFonts w:ascii="Times New Roman" w:eastAsia="Times New Roman" w:hAnsi="Times New Roman" w:cs="Times New Roman"/>
                <w:color w:val="1F2328"/>
                <w:sz w:val="24"/>
                <w:szCs w:val="24"/>
                <w:lang w:eastAsia="lt-LT"/>
              </w:rPr>
              <w:t xml:space="preserve">s? </w:t>
            </w:r>
            <w:r w:rsidRPr="00410713">
              <w:rPr>
                <w:rFonts w:ascii="Times New Roman" w:eastAsia="Times New Roman" w:hAnsi="Times New Roman" w:cs="Times New Roman"/>
                <w:i/>
                <w:iCs/>
                <w:color w:val="1F2328"/>
                <w:sz w:val="24"/>
                <w:szCs w:val="24"/>
                <w:lang w:eastAsia="lt-LT"/>
              </w:rPr>
              <w:t>(</w:t>
            </w:r>
            <w:r w:rsidR="00F257C5" w:rsidRPr="00410713">
              <w:rPr>
                <w:rFonts w:ascii="Times New Roman" w:eastAsia="Times New Roman" w:hAnsi="Times New Roman" w:cs="Times New Roman"/>
                <w:i/>
                <w:iCs/>
                <w:color w:val="1F2328"/>
                <w:sz w:val="24"/>
                <w:szCs w:val="24"/>
                <w:lang w:eastAsia="lt-LT"/>
              </w:rPr>
              <w:t>j</w:t>
            </w:r>
            <w:r w:rsidRPr="00410713">
              <w:rPr>
                <w:rFonts w:ascii="Times New Roman" w:eastAsia="Times New Roman" w:hAnsi="Times New Roman" w:cs="Times New Roman"/>
                <w:i/>
                <w:iCs/>
                <w:color w:val="1F2328"/>
                <w:sz w:val="24"/>
                <w:szCs w:val="24"/>
                <w:lang w:eastAsia="lt-LT"/>
              </w:rPr>
              <w:t>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C02760" w:rsidRPr="00C916AC" w14:paraId="50C77BB8" w14:textId="77777777" w:rsidTr="00862817">
        <w:trPr>
          <w:trHeight w:val="414"/>
        </w:trPr>
        <w:tc>
          <w:tcPr>
            <w:tcW w:w="562" w:type="dxa"/>
          </w:tcPr>
          <w:p w14:paraId="0C98243E" w14:textId="45824F96" w:rsidR="00C02760" w:rsidRPr="00C968B7" w:rsidRDefault="00C02760" w:rsidP="00C02760">
            <w:pPr>
              <w:pStyle w:val="ListParagraph"/>
              <w:numPr>
                <w:ilvl w:val="0"/>
                <w:numId w:val="14"/>
              </w:numPr>
              <w:jc w:val="center"/>
              <w:rPr>
                <w:bCs/>
                <w:szCs w:val="24"/>
              </w:rPr>
            </w:pPr>
          </w:p>
        </w:tc>
        <w:tc>
          <w:tcPr>
            <w:tcW w:w="4962" w:type="dxa"/>
          </w:tcPr>
          <w:p w14:paraId="43B32016" w14:textId="2F35F132" w:rsidR="00C02760" w:rsidRPr="00410713" w:rsidRDefault="00C02760" w:rsidP="00C02760">
            <w:pPr>
              <w:jc w:val="both"/>
              <w:rPr>
                <w:rFonts w:ascii="Times New Roman" w:hAnsi="Times New Roman" w:cs="Times New Roman"/>
                <w:bCs/>
                <w:sz w:val="24"/>
                <w:szCs w:val="24"/>
              </w:rPr>
            </w:pPr>
            <w:r w:rsidRPr="00410713">
              <w:rPr>
                <w:rFonts w:ascii="Times New Roman" w:hAnsi="Times New Roman" w:cs="Times New Roman"/>
                <w:sz w:val="24"/>
                <w:szCs w:val="24"/>
              </w:rPr>
              <w:t xml:space="preserve">Ar TS yra pakankamai išsami, konkreti ir aiški, ar joje yra visa informacija, reikalinga tinkamam pasiūlymo parengimui bei deklaruojamų tikslų pasiekimui </w:t>
            </w:r>
            <w:r w:rsidRPr="00410713">
              <w:rPr>
                <w:rFonts w:ascii="Times New Roman" w:eastAsia="Times New Roman" w:hAnsi="Times New Roman" w:cs="Times New Roman"/>
                <w:i/>
                <w:iCs/>
                <w:sz w:val="24"/>
                <w:szCs w:val="24"/>
              </w:rPr>
              <w:t>(jei ne, prašome pateikti argumentuotas pastabas, patikslinimus dėl konkrečių TS reikalavimų)</w:t>
            </w:r>
            <w:r w:rsidRPr="00410713">
              <w:rPr>
                <w:rFonts w:ascii="Times New Roman" w:hAnsi="Times New Roman" w:cs="Times New Roman"/>
                <w:sz w:val="24"/>
                <w:szCs w:val="24"/>
              </w:rPr>
              <w:t>?</w:t>
            </w:r>
          </w:p>
        </w:tc>
        <w:tc>
          <w:tcPr>
            <w:tcW w:w="3827" w:type="dxa"/>
          </w:tcPr>
          <w:p w14:paraId="49E2C35C" w14:textId="58FCD052" w:rsidR="00C02760" w:rsidRPr="00C916AC" w:rsidRDefault="00C02760" w:rsidP="00C02760">
            <w:pPr>
              <w:rPr>
                <w:rFonts w:ascii="Times New Roman" w:hAnsi="Times New Roman" w:cs="Times New Roman"/>
                <w:bCs/>
                <w:sz w:val="24"/>
                <w:szCs w:val="24"/>
              </w:rPr>
            </w:pPr>
          </w:p>
        </w:tc>
      </w:tr>
      <w:tr w:rsidR="00C02760" w:rsidRPr="00C916AC" w14:paraId="23ADED4E" w14:textId="77777777" w:rsidTr="00862817">
        <w:trPr>
          <w:trHeight w:val="414"/>
        </w:trPr>
        <w:tc>
          <w:tcPr>
            <w:tcW w:w="562" w:type="dxa"/>
          </w:tcPr>
          <w:p w14:paraId="0BDF5788" w14:textId="77777777" w:rsidR="00C02760" w:rsidRPr="00C968B7" w:rsidRDefault="00C02760" w:rsidP="00C02760">
            <w:pPr>
              <w:pStyle w:val="ListParagraph"/>
              <w:numPr>
                <w:ilvl w:val="0"/>
                <w:numId w:val="14"/>
              </w:numPr>
              <w:jc w:val="center"/>
              <w:rPr>
                <w:bCs/>
                <w:szCs w:val="24"/>
              </w:rPr>
            </w:pPr>
          </w:p>
        </w:tc>
        <w:tc>
          <w:tcPr>
            <w:tcW w:w="4962" w:type="dxa"/>
          </w:tcPr>
          <w:p w14:paraId="122DC278" w14:textId="37EB7B8B" w:rsidR="00C02760" w:rsidRPr="00410713" w:rsidRDefault="00C02760" w:rsidP="00C02760">
            <w:pPr>
              <w:jc w:val="both"/>
              <w:rPr>
                <w:rFonts w:ascii="Times New Roman" w:hAnsi="Times New Roman" w:cs="Times New Roman"/>
                <w:bCs/>
                <w:sz w:val="24"/>
                <w:szCs w:val="24"/>
              </w:rPr>
            </w:pPr>
            <w:r w:rsidRPr="00410713">
              <w:rPr>
                <w:rFonts w:ascii="Times New Roman" w:hAnsi="Times New Roman" w:cs="Times New Roman"/>
                <w:bCs/>
                <w:sz w:val="24"/>
                <w:szCs w:val="24"/>
              </w:rPr>
              <w:t xml:space="preserve">Ar TS yra reikalavimų, kurie riboja konkurenciją bei yra sunkiai įgyvendinami? </w:t>
            </w:r>
            <w:r w:rsidRPr="00410713">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C02760" w:rsidRPr="00C916AC" w:rsidRDefault="00C02760" w:rsidP="00C02760">
            <w:pPr>
              <w:rPr>
                <w:rFonts w:ascii="Times New Roman" w:hAnsi="Times New Roman" w:cs="Times New Roman"/>
                <w:bCs/>
                <w:sz w:val="24"/>
                <w:szCs w:val="24"/>
              </w:rPr>
            </w:pPr>
          </w:p>
        </w:tc>
      </w:tr>
      <w:tr w:rsidR="00C02760" w:rsidRPr="00C916AC" w14:paraId="2934BDBB" w14:textId="77777777" w:rsidTr="00B85326">
        <w:trPr>
          <w:trHeight w:val="278"/>
        </w:trPr>
        <w:tc>
          <w:tcPr>
            <w:tcW w:w="562" w:type="dxa"/>
            <w:tcBorders>
              <w:bottom w:val="single" w:sz="4" w:space="0" w:color="auto"/>
            </w:tcBorders>
          </w:tcPr>
          <w:p w14:paraId="27C54BEE" w14:textId="77777777" w:rsidR="00C02760" w:rsidRPr="00C968B7" w:rsidRDefault="00C02760" w:rsidP="00C02760">
            <w:pPr>
              <w:pStyle w:val="ListParagraph"/>
              <w:numPr>
                <w:ilvl w:val="0"/>
                <w:numId w:val="14"/>
              </w:numPr>
              <w:jc w:val="center"/>
              <w:rPr>
                <w:bCs/>
                <w:szCs w:val="24"/>
              </w:rPr>
            </w:pPr>
          </w:p>
        </w:tc>
        <w:tc>
          <w:tcPr>
            <w:tcW w:w="4962" w:type="dxa"/>
            <w:tcBorders>
              <w:bottom w:val="single" w:sz="4" w:space="0" w:color="auto"/>
            </w:tcBorders>
          </w:tcPr>
          <w:p w14:paraId="56FEA361" w14:textId="7AC8B5D6" w:rsidR="00C02760" w:rsidRPr="00410713" w:rsidRDefault="00C02760" w:rsidP="00C02760">
            <w:pPr>
              <w:jc w:val="both"/>
              <w:rPr>
                <w:rFonts w:ascii="Times New Roman" w:hAnsi="Times New Roman" w:cs="Times New Roman"/>
                <w:bCs/>
                <w:sz w:val="24"/>
                <w:szCs w:val="24"/>
              </w:rPr>
            </w:pPr>
            <w:r w:rsidRPr="00410713">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410713">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C02760" w:rsidRPr="00C916AC" w:rsidRDefault="00C02760" w:rsidP="00C02760">
            <w:pPr>
              <w:rPr>
                <w:rFonts w:ascii="Times New Roman" w:hAnsi="Times New Roman" w:cs="Times New Roman"/>
                <w:bCs/>
                <w:sz w:val="24"/>
                <w:szCs w:val="24"/>
              </w:rPr>
            </w:pPr>
          </w:p>
        </w:tc>
      </w:tr>
      <w:tr w:rsidR="0000349C" w:rsidRPr="00C916AC" w14:paraId="442AFE33" w14:textId="77777777" w:rsidTr="00B85326">
        <w:trPr>
          <w:trHeight w:val="278"/>
        </w:trPr>
        <w:tc>
          <w:tcPr>
            <w:tcW w:w="562" w:type="dxa"/>
            <w:tcBorders>
              <w:bottom w:val="single" w:sz="4" w:space="0" w:color="auto"/>
            </w:tcBorders>
          </w:tcPr>
          <w:p w14:paraId="705BBF88" w14:textId="77777777" w:rsidR="0000349C" w:rsidRPr="00C968B7" w:rsidRDefault="0000349C" w:rsidP="0000349C">
            <w:pPr>
              <w:pStyle w:val="ListParagraph"/>
              <w:numPr>
                <w:ilvl w:val="0"/>
                <w:numId w:val="14"/>
              </w:numPr>
              <w:jc w:val="center"/>
              <w:rPr>
                <w:bCs/>
                <w:szCs w:val="24"/>
              </w:rPr>
            </w:pPr>
          </w:p>
        </w:tc>
        <w:tc>
          <w:tcPr>
            <w:tcW w:w="4962" w:type="dxa"/>
            <w:tcBorders>
              <w:bottom w:val="single" w:sz="4" w:space="0" w:color="auto"/>
            </w:tcBorders>
          </w:tcPr>
          <w:p w14:paraId="52D61EBF" w14:textId="77777777" w:rsidR="0000349C" w:rsidRPr="00410713" w:rsidRDefault="0000349C" w:rsidP="0000349C">
            <w:pPr>
              <w:tabs>
                <w:tab w:val="left" w:pos="284"/>
                <w:tab w:val="left" w:pos="709"/>
              </w:tabs>
              <w:contextualSpacing/>
              <w:jc w:val="both"/>
              <w:rPr>
                <w:rFonts w:ascii="Times New Roman" w:eastAsia="Calibri" w:hAnsi="Times New Roman" w:cs="Times New Roman"/>
                <w:sz w:val="24"/>
                <w:szCs w:val="24"/>
              </w:rPr>
            </w:pPr>
            <w:r w:rsidRPr="00410713">
              <w:rPr>
                <w:rFonts w:ascii="Times New Roman" w:hAnsi="Times New Roman" w:cs="Times New Roman"/>
                <w:sz w:val="24"/>
                <w:szCs w:val="24"/>
              </w:rPr>
              <w:t>Ar turite pastabų, klausimų techninės specifikacijos projektui?</w:t>
            </w:r>
          </w:p>
          <w:p w14:paraId="0ACFC80F" w14:textId="7B6673AE" w:rsidR="0000349C" w:rsidRPr="00410713" w:rsidRDefault="0000349C" w:rsidP="0000349C">
            <w:pPr>
              <w:jc w:val="both"/>
              <w:rPr>
                <w:rFonts w:ascii="Times New Roman" w:eastAsia="Times New Roman" w:hAnsi="Times New Roman" w:cs="Times New Roman"/>
                <w:sz w:val="24"/>
                <w:szCs w:val="24"/>
              </w:rPr>
            </w:pPr>
            <w:r w:rsidRPr="0041071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3827" w:type="dxa"/>
            <w:tcBorders>
              <w:bottom w:val="single" w:sz="4" w:space="0" w:color="auto"/>
            </w:tcBorders>
          </w:tcPr>
          <w:p w14:paraId="603AA078" w14:textId="77777777" w:rsidR="0000349C" w:rsidRPr="00C916AC" w:rsidRDefault="0000349C" w:rsidP="0000349C">
            <w:pPr>
              <w:rPr>
                <w:rFonts w:ascii="Times New Roman" w:hAnsi="Times New Roman" w:cs="Times New Roman"/>
                <w:bCs/>
                <w:sz w:val="24"/>
                <w:szCs w:val="24"/>
              </w:rPr>
            </w:pPr>
          </w:p>
        </w:tc>
        <w:bookmarkStart w:id="1" w:name="_GoBack"/>
        <w:bookmarkEnd w:id="1"/>
      </w:tr>
      <w:tr w:rsidR="0000349C"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00349C" w:rsidRPr="00C968B7" w:rsidRDefault="0000349C" w:rsidP="0000349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5EACDA67" w:rsidR="0000349C" w:rsidRPr="00410713" w:rsidRDefault="0000349C" w:rsidP="0000349C">
            <w:pPr>
              <w:jc w:val="both"/>
              <w:rPr>
                <w:rFonts w:ascii="Times New Roman" w:hAnsi="Times New Roman" w:cs="Times New Roman"/>
                <w:sz w:val="24"/>
                <w:szCs w:val="24"/>
              </w:rPr>
            </w:pPr>
            <w:r w:rsidRPr="00410713">
              <w:rPr>
                <w:rFonts w:ascii="Times New Roman" w:hAnsi="Times New Roman" w:cs="Times New Roman"/>
                <w:color w:val="000000" w:themeColor="text1"/>
                <w:sz w:val="24"/>
                <w:szCs w:val="24"/>
              </w:rPr>
              <w:t xml:space="preserve">Kokie veiksniai turi įtakos pirkimo objekto kainai? </w:t>
            </w:r>
            <w:r w:rsidRPr="00410713">
              <w:rPr>
                <w:rFonts w:ascii="Times New Roman" w:eastAsia="Calibri" w:hAnsi="Times New Roman" w:cs="Times New Roman"/>
                <w:sz w:val="24"/>
                <w:szCs w:val="24"/>
              </w:rPr>
              <w:t xml:space="preserve">Kokia būtų preliminari </w:t>
            </w:r>
            <w:r w:rsidRPr="00410713">
              <w:rPr>
                <w:rFonts w:ascii="Times New Roman" w:hAnsi="Times New Roman" w:cs="Times New Roman"/>
                <w:color w:val="000000" w:themeColor="text1"/>
                <w:sz w:val="24"/>
                <w:szCs w:val="24"/>
              </w:rPr>
              <w:t>pirkimo objekto</w:t>
            </w:r>
            <w:r w:rsidR="00C20687">
              <w:rPr>
                <w:rFonts w:ascii="Times New Roman" w:hAnsi="Times New Roman" w:cs="Times New Roman"/>
                <w:color w:val="000000" w:themeColor="text1"/>
                <w:sz w:val="24"/>
                <w:szCs w:val="24"/>
              </w:rPr>
              <w:t xml:space="preserve"> valandos</w:t>
            </w:r>
            <w:r w:rsidRPr="00410713">
              <w:rPr>
                <w:rFonts w:ascii="Times New Roman" w:hAnsi="Times New Roman" w:cs="Times New Roman"/>
                <w:color w:val="000000" w:themeColor="text1"/>
                <w:sz w:val="24"/>
                <w:szCs w:val="24"/>
              </w:rPr>
              <w:t xml:space="preserve"> </w:t>
            </w:r>
            <w:r w:rsidRPr="00410713">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00349C" w:rsidRPr="00C916AC" w:rsidRDefault="0000349C" w:rsidP="0000349C">
            <w:pPr>
              <w:rPr>
                <w:rFonts w:ascii="Times New Roman" w:hAnsi="Times New Roman" w:cs="Times New Roman"/>
                <w:bCs/>
                <w:sz w:val="24"/>
                <w:szCs w:val="24"/>
              </w:rPr>
            </w:pPr>
          </w:p>
        </w:tc>
      </w:tr>
      <w:tr w:rsidR="004E5F9D" w:rsidRPr="00C916AC" w14:paraId="56B4EC0B"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211CCDFC" w14:textId="77777777" w:rsidR="004E5F9D" w:rsidRPr="00C968B7" w:rsidRDefault="004E5F9D" w:rsidP="004E5F9D">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6916FEC8" w14:textId="4BCB3984" w:rsidR="004E5F9D" w:rsidRPr="00410713" w:rsidRDefault="00F5010F" w:rsidP="004E5F9D">
            <w:pPr>
              <w:jc w:val="both"/>
              <w:rPr>
                <w:rFonts w:ascii="Times New Roman" w:hAnsi="Times New Roman" w:cs="Times New Roman"/>
                <w:color w:val="000000" w:themeColor="text1"/>
                <w:sz w:val="24"/>
                <w:szCs w:val="24"/>
              </w:rPr>
            </w:pPr>
            <w:r w:rsidRPr="00410713">
              <w:rPr>
                <w:rFonts w:ascii="Times New Roman" w:eastAsia="Calibri" w:hAnsi="Times New Roman" w:cs="Times New Roman"/>
                <w:sz w:val="24"/>
                <w:szCs w:val="24"/>
              </w:rPr>
              <w:t>Prašome įvardyti kitą Jūsų nuomone reikšmingą informaciją tinkamam šių paslaugų suteikimui.</w:t>
            </w:r>
          </w:p>
        </w:tc>
        <w:tc>
          <w:tcPr>
            <w:tcW w:w="3827" w:type="dxa"/>
            <w:tcBorders>
              <w:top w:val="single" w:sz="4" w:space="0" w:color="auto"/>
              <w:left w:val="single" w:sz="4" w:space="0" w:color="auto"/>
              <w:bottom w:val="single" w:sz="4" w:space="0" w:color="auto"/>
              <w:right w:val="single" w:sz="4" w:space="0" w:color="auto"/>
            </w:tcBorders>
          </w:tcPr>
          <w:p w14:paraId="32392E60" w14:textId="77777777" w:rsidR="004E5F9D" w:rsidRPr="00C916AC" w:rsidRDefault="004E5F9D" w:rsidP="004E5F9D">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40E2E">
      <w:headerReference w:type="default" r:id="rId8"/>
      <w:footerReference w:type="default" r:id="rId9"/>
      <w:pgSz w:w="11906" w:h="16838"/>
      <w:pgMar w:top="1134" w:right="567" w:bottom="1843"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4CA1" w14:textId="77777777" w:rsidR="00EA0F2C" w:rsidRDefault="00EA0F2C" w:rsidP="007E6C2C">
      <w:pPr>
        <w:spacing w:after="0" w:line="240" w:lineRule="auto"/>
      </w:pPr>
      <w:r>
        <w:separator/>
      </w:r>
    </w:p>
  </w:endnote>
  <w:endnote w:type="continuationSeparator" w:id="0">
    <w:p w14:paraId="07997208" w14:textId="77777777" w:rsidR="00EA0F2C" w:rsidRDefault="00EA0F2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E922" w14:textId="77777777" w:rsidR="00EA0F2C" w:rsidRDefault="00EA0F2C" w:rsidP="007E6C2C">
      <w:pPr>
        <w:spacing w:after="0" w:line="240" w:lineRule="auto"/>
      </w:pPr>
      <w:r>
        <w:separator/>
      </w:r>
    </w:p>
  </w:footnote>
  <w:footnote w:type="continuationSeparator" w:id="0">
    <w:p w14:paraId="072BE13E" w14:textId="77777777" w:rsidR="00EA0F2C" w:rsidRDefault="00EA0F2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325AD100" w:rsidR="00F6258F" w:rsidRDefault="00F6258F" w:rsidP="00F6258F">
          <w:pPr>
            <w:pStyle w:val="Header"/>
          </w:pPr>
        </w:p>
      </w:tc>
      <w:tc>
        <w:tcPr>
          <w:tcW w:w="237" w:type="dxa"/>
        </w:tcPr>
        <w:p w14:paraId="1E2E7EE5" w14:textId="77777777" w:rsidR="00F6258F" w:rsidRDefault="00F6258F" w:rsidP="00F6258F">
          <w:pPr>
            <w:pStyle w:val="Header"/>
          </w:pPr>
        </w:p>
      </w:tc>
      <w:tc>
        <w:tcPr>
          <w:tcW w:w="5381" w:type="dxa"/>
        </w:tcPr>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12"/>
  </w:num>
  <w:num w:numId="3">
    <w:abstractNumId w:val="2"/>
  </w:num>
  <w:num w:numId="4">
    <w:abstractNumId w:val="9"/>
  </w:num>
  <w:num w:numId="5">
    <w:abstractNumId w:val="6"/>
  </w:num>
  <w:num w:numId="6">
    <w:abstractNumId w:val="8"/>
  </w:num>
  <w:num w:numId="7">
    <w:abstractNumId w:val="0"/>
  </w:num>
  <w:num w:numId="8">
    <w:abstractNumId w:val="5"/>
  </w:num>
  <w:num w:numId="9">
    <w:abstractNumId w:val="11"/>
  </w:num>
  <w:num w:numId="10">
    <w:abstractNumId w:val="7"/>
  </w:num>
  <w:num w:numId="11">
    <w:abstractNumId w:val="1"/>
  </w:num>
  <w:num w:numId="12">
    <w:abstractNumId w:val="4"/>
  </w:num>
  <w:num w:numId="13">
    <w:abstractNumId w:val="1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04"/>
    <w:rsid w:val="00000F8D"/>
    <w:rsid w:val="000010D8"/>
    <w:rsid w:val="0000349C"/>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333"/>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309"/>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4AE5"/>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57C16"/>
    <w:rsid w:val="003605BD"/>
    <w:rsid w:val="003626A6"/>
    <w:rsid w:val="003633D7"/>
    <w:rsid w:val="00365542"/>
    <w:rsid w:val="00367F52"/>
    <w:rsid w:val="003707C5"/>
    <w:rsid w:val="003714AF"/>
    <w:rsid w:val="0038690F"/>
    <w:rsid w:val="003906D9"/>
    <w:rsid w:val="003914CB"/>
    <w:rsid w:val="00391BC5"/>
    <w:rsid w:val="00393879"/>
    <w:rsid w:val="00395B46"/>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0713"/>
    <w:rsid w:val="004140DB"/>
    <w:rsid w:val="0041584F"/>
    <w:rsid w:val="00417AF1"/>
    <w:rsid w:val="00420D2D"/>
    <w:rsid w:val="0042179B"/>
    <w:rsid w:val="00424A66"/>
    <w:rsid w:val="0042555C"/>
    <w:rsid w:val="00425D84"/>
    <w:rsid w:val="00426385"/>
    <w:rsid w:val="004430D6"/>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A0C4A"/>
    <w:rsid w:val="004A490B"/>
    <w:rsid w:val="004B39BD"/>
    <w:rsid w:val="004C168F"/>
    <w:rsid w:val="004C5A6B"/>
    <w:rsid w:val="004D2574"/>
    <w:rsid w:val="004E1F73"/>
    <w:rsid w:val="004E2255"/>
    <w:rsid w:val="004E3621"/>
    <w:rsid w:val="004E41A6"/>
    <w:rsid w:val="004E435B"/>
    <w:rsid w:val="004E5F9D"/>
    <w:rsid w:val="004F15C0"/>
    <w:rsid w:val="00502C95"/>
    <w:rsid w:val="00510E1B"/>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60864"/>
    <w:rsid w:val="005617AA"/>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262"/>
    <w:rsid w:val="00707044"/>
    <w:rsid w:val="0071119A"/>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5BC"/>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6390"/>
    <w:rsid w:val="008D7A51"/>
    <w:rsid w:val="008E0669"/>
    <w:rsid w:val="008E0B0D"/>
    <w:rsid w:val="008E35C4"/>
    <w:rsid w:val="008E6619"/>
    <w:rsid w:val="008F1C52"/>
    <w:rsid w:val="00901EF8"/>
    <w:rsid w:val="00902F5A"/>
    <w:rsid w:val="00904824"/>
    <w:rsid w:val="00917025"/>
    <w:rsid w:val="00920F88"/>
    <w:rsid w:val="0092232C"/>
    <w:rsid w:val="00925C1E"/>
    <w:rsid w:val="00934201"/>
    <w:rsid w:val="00940E2E"/>
    <w:rsid w:val="00944C62"/>
    <w:rsid w:val="00957C64"/>
    <w:rsid w:val="0096218E"/>
    <w:rsid w:val="0096246F"/>
    <w:rsid w:val="0096714A"/>
    <w:rsid w:val="00967E43"/>
    <w:rsid w:val="009755D9"/>
    <w:rsid w:val="0098247A"/>
    <w:rsid w:val="00983443"/>
    <w:rsid w:val="009906F1"/>
    <w:rsid w:val="00991003"/>
    <w:rsid w:val="00996106"/>
    <w:rsid w:val="00996BCF"/>
    <w:rsid w:val="009A3F98"/>
    <w:rsid w:val="009B0416"/>
    <w:rsid w:val="009B4C63"/>
    <w:rsid w:val="009B6BA3"/>
    <w:rsid w:val="009B77EA"/>
    <w:rsid w:val="009C0CA4"/>
    <w:rsid w:val="009C4B83"/>
    <w:rsid w:val="009C611B"/>
    <w:rsid w:val="009C783E"/>
    <w:rsid w:val="009D14DF"/>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5D4E"/>
    <w:rsid w:val="00A260A0"/>
    <w:rsid w:val="00A325EC"/>
    <w:rsid w:val="00A372FB"/>
    <w:rsid w:val="00A40008"/>
    <w:rsid w:val="00A44138"/>
    <w:rsid w:val="00A446D5"/>
    <w:rsid w:val="00A46A9A"/>
    <w:rsid w:val="00A47BD0"/>
    <w:rsid w:val="00A504F8"/>
    <w:rsid w:val="00A5476B"/>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0800"/>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2760"/>
    <w:rsid w:val="00C06ECF"/>
    <w:rsid w:val="00C07C07"/>
    <w:rsid w:val="00C12B09"/>
    <w:rsid w:val="00C13B6B"/>
    <w:rsid w:val="00C1484E"/>
    <w:rsid w:val="00C17977"/>
    <w:rsid w:val="00C2068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32B7"/>
    <w:rsid w:val="00C64562"/>
    <w:rsid w:val="00C6488A"/>
    <w:rsid w:val="00C7117C"/>
    <w:rsid w:val="00C71845"/>
    <w:rsid w:val="00C77D96"/>
    <w:rsid w:val="00C803BD"/>
    <w:rsid w:val="00C838CB"/>
    <w:rsid w:val="00C8460D"/>
    <w:rsid w:val="00C850F1"/>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271F2"/>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10F"/>
    <w:rsid w:val="00F50462"/>
    <w:rsid w:val="00F50E62"/>
    <w:rsid w:val="00F5571F"/>
    <w:rsid w:val="00F55EF9"/>
    <w:rsid w:val="00F60F0F"/>
    <w:rsid w:val="00F6258F"/>
    <w:rsid w:val="00F627D3"/>
    <w:rsid w:val="00F65C4F"/>
    <w:rsid w:val="00F77CB0"/>
    <w:rsid w:val="00F84213"/>
    <w:rsid w:val="00F86D44"/>
    <w:rsid w:val="00F9035A"/>
    <w:rsid w:val="00F918BD"/>
    <w:rsid w:val="00F91CED"/>
    <w:rsid w:val="00F96774"/>
    <w:rsid w:val="00FA0FFF"/>
    <w:rsid w:val="00FA4A61"/>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customStyle="1"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44FCA-C279-4B9D-BAC8-3225C5F8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266</Words>
  <Characters>1521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Windows User</cp:lastModifiedBy>
  <cp:revision>4</cp:revision>
  <cp:lastPrinted>2022-08-09T07:41:00Z</cp:lastPrinted>
  <dcterms:created xsi:type="dcterms:W3CDTF">2025-04-24T06:56:00Z</dcterms:created>
  <dcterms:modified xsi:type="dcterms:W3CDTF">2025-04-24T07:26:00Z</dcterms:modified>
  <cp:category/>
</cp:coreProperties>
</file>