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E534" w14:textId="77777777" w:rsidR="00241F19" w:rsidRDefault="00241F19" w:rsidP="00241F19">
      <w:pPr>
        <w:jc w:val="center"/>
        <w:rPr>
          <w:b/>
          <w:bCs/>
          <w:szCs w:val="24"/>
        </w:rPr>
      </w:pPr>
      <w:r>
        <w:rPr>
          <w:b/>
          <w:bCs/>
          <w:szCs w:val="24"/>
        </w:rPr>
        <w:t>MOKSLO PASKIRTIES PASTATO UN. NR. 3395-8000-5014) VLADO MIRONO G. 2, DAUGAI, ALYTAUS RAJ., SAV., DALIS PATALPŲ IR MOKSLO PASKIRTIES 10C2/P, 11C1/P SU PRIESTATU 1C1/P, MAITINIMO PASKIRTIES 9C1P VYTAUTO G. 18, SIMNAS, ALYTAUS R. SAV. INTERJERO PROJEKTAVIMO PASLAUGOS</w:t>
      </w:r>
      <w:r w:rsidRPr="003278BF">
        <w:rPr>
          <w:b/>
          <w:bCs/>
          <w:szCs w:val="24"/>
        </w:rPr>
        <w:t xml:space="preserve"> TECHNINĖ SPECIFIKACIJA</w:t>
      </w:r>
    </w:p>
    <w:p w14:paraId="1FAF80D0" w14:textId="77777777" w:rsidR="00353AF0" w:rsidRPr="007772E4" w:rsidRDefault="00353AF0" w:rsidP="00353AF0">
      <w:pPr>
        <w:tabs>
          <w:tab w:val="left" w:pos="284"/>
        </w:tabs>
        <w:ind w:firstLine="851"/>
        <w:jc w:val="center"/>
        <w:rPr>
          <w:rFonts w:eastAsia="Calibri"/>
          <w:b/>
          <w:bCs/>
          <w:szCs w:val="24"/>
        </w:rPr>
      </w:pPr>
    </w:p>
    <w:p w14:paraId="2AED62B6" w14:textId="77777777" w:rsidR="00353AF0" w:rsidRPr="007772E4" w:rsidRDefault="00353AF0" w:rsidP="00353AF0">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eastAsia="Calibri"/>
          <w:b/>
          <w:szCs w:val="24"/>
        </w:rPr>
      </w:pPr>
      <w:r w:rsidRPr="007772E4">
        <w:rPr>
          <w:rFonts w:eastAsia="Calibri"/>
          <w:b/>
          <w:szCs w:val="24"/>
        </w:rPr>
        <w:t>SĄVOKOS IR SUTRUMPINIMAI/ BENDRA INFORMACIJA</w:t>
      </w:r>
    </w:p>
    <w:p w14:paraId="6FF0ADF7" w14:textId="77777777" w:rsidR="00353AF0" w:rsidRPr="007772E4" w:rsidRDefault="00353AF0" w:rsidP="00353AF0">
      <w:pPr>
        <w:numPr>
          <w:ilvl w:val="1"/>
          <w:numId w:val="1"/>
        </w:numPr>
        <w:tabs>
          <w:tab w:val="left" w:pos="567"/>
          <w:tab w:val="left" w:pos="851"/>
        </w:tabs>
        <w:ind w:left="0" w:firstLine="0"/>
        <w:jc w:val="both"/>
        <w:rPr>
          <w:rFonts w:eastAsia="Calibri"/>
          <w:bCs/>
          <w:szCs w:val="24"/>
        </w:rPr>
      </w:pPr>
      <w:r w:rsidRPr="007772E4">
        <w:rPr>
          <w:rFonts w:eastAsia="Calibri"/>
          <w:b/>
          <w:szCs w:val="24"/>
        </w:rPr>
        <w:t xml:space="preserve">Pirkėjas / Perkančioji organizacija – </w:t>
      </w:r>
      <w:r w:rsidRPr="007772E4">
        <w:rPr>
          <w:rFonts w:eastAsia="Calibri"/>
          <w:bCs/>
          <w:szCs w:val="24"/>
        </w:rPr>
        <w:t>Alytaus rajono savivaldybės administracija</w:t>
      </w:r>
    </w:p>
    <w:p w14:paraId="7F4ED25D" w14:textId="77777777" w:rsidR="00353AF0" w:rsidRPr="007772E4" w:rsidRDefault="00353AF0" w:rsidP="00353AF0">
      <w:pPr>
        <w:numPr>
          <w:ilvl w:val="1"/>
          <w:numId w:val="1"/>
        </w:numPr>
        <w:tabs>
          <w:tab w:val="left" w:pos="567"/>
          <w:tab w:val="left" w:pos="851"/>
        </w:tabs>
        <w:ind w:left="0" w:firstLine="0"/>
        <w:jc w:val="both"/>
        <w:rPr>
          <w:rFonts w:eastAsia="Calibri"/>
          <w:szCs w:val="24"/>
        </w:rPr>
      </w:pPr>
      <w:r w:rsidRPr="007772E4">
        <w:rPr>
          <w:rFonts w:eastAsia="Calibri"/>
          <w:b/>
          <w:bCs/>
          <w:szCs w:val="24"/>
        </w:rPr>
        <w:t>Tiekėjas</w:t>
      </w:r>
      <w:r w:rsidRPr="007772E4">
        <w:rPr>
          <w:rFonts w:eastAsia="Calibri"/>
          <w:bCs/>
          <w:szCs w:val="24"/>
        </w:rPr>
        <w:t xml:space="preserve"> – </w:t>
      </w:r>
      <w:r w:rsidRPr="007772E4">
        <w:rPr>
          <w:color w:val="000000"/>
          <w:szCs w:val="24"/>
        </w:rPr>
        <w:t xml:space="preserve">ūkio subjektas – fizinis asmuo, privatusis ar viešasis juridinis asmuo, kita organizacija ir jų padalinys arba tokių asmenų grupė, įskaitant laikinas ūkio subjektų asociacijas, </w:t>
      </w:r>
      <w:r w:rsidRPr="007772E4">
        <w:rPr>
          <w:rFonts w:eastAsia="Calibri"/>
          <w:szCs w:val="24"/>
        </w:rPr>
        <w:t>su kuriuo Pirkėjas sudarys šio Pirkimo sutartį.</w:t>
      </w:r>
      <w:r w:rsidRPr="007772E4">
        <w:rPr>
          <w:color w:val="000000"/>
          <w:szCs w:val="24"/>
        </w:rPr>
        <w:t xml:space="preserve"> </w:t>
      </w:r>
    </w:p>
    <w:p w14:paraId="0DE940E2" w14:textId="77777777" w:rsidR="00353AF0" w:rsidRPr="007772E4" w:rsidRDefault="00353AF0" w:rsidP="00353AF0">
      <w:pPr>
        <w:numPr>
          <w:ilvl w:val="1"/>
          <w:numId w:val="1"/>
        </w:numPr>
        <w:tabs>
          <w:tab w:val="left" w:pos="567"/>
          <w:tab w:val="left" w:pos="851"/>
        </w:tabs>
        <w:ind w:left="0" w:firstLine="0"/>
        <w:jc w:val="both"/>
        <w:rPr>
          <w:rFonts w:eastAsia="Calibri"/>
          <w:szCs w:val="24"/>
        </w:rPr>
      </w:pPr>
      <w:r w:rsidRPr="007772E4">
        <w:rPr>
          <w:rFonts w:eastAsia="Calibri"/>
          <w:b/>
          <w:szCs w:val="24"/>
        </w:rPr>
        <w:t>Sutartis</w:t>
      </w:r>
      <w:r w:rsidRPr="007772E4">
        <w:rPr>
          <w:rFonts w:eastAsia="Calibri"/>
          <w:szCs w:val="24"/>
        </w:rPr>
        <w:t xml:space="preserve"> – Pirkimo sutartis, sudaroma tarp Tiekėjo ir Pirkėjo dėl šio Pirkimo objekto.</w:t>
      </w:r>
    </w:p>
    <w:p w14:paraId="486AE4C2" w14:textId="77777777" w:rsidR="00353AF0" w:rsidRPr="007772E4" w:rsidRDefault="00353AF0" w:rsidP="00353AF0">
      <w:pPr>
        <w:tabs>
          <w:tab w:val="left" w:pos="567"/>
          <w:tab w:val="left" w:pos="851"/>
        </w:tabs>
        <w:jc w:val="both"/>
        <w:rPr>
          <w:rFonts w:eastAsia="Calibri"/>
          <w:szCs w:val="24"/>
        </w:rPr>
      </w:pPr>
    </w:p>
    <w:p w14:paraId="6E408613" w14:textId="18642A99" w:rsidR="00885387" w:rsidRPr="007772E4" w:rsidRDefault="00353AF0" w:rsidP="00353AF0">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eastAsia="Calibri"/>
          <w:b/>
          <w:szCs w:val="24"/>
        </w:rPr>
      </w:pPr>
      <w:r w:rsidRPr="007772E4">
        <w:rPr>
          <w:rFonts w:eastAsia="Calibri"/>
          <w:b/>
          <w:szCs w:val="24"/>
          <w:shd w:val="clear" w:color="auto" w:fill="D9D9D9" w:themeFill="background1" w:themeFillShade="D9"/>
        </w:rPr>
        <w:t>PIRKIMO OBJEKTAS</w:t>
      </w:r>
    </w:p>
    <w:p w14:paraId="47C014CD" w14:textId="77777777" w:rsidR="00241F19" w:rsidRPr="00241F19" w:rsidRDefault="00353AF0" w:rsidP="00241F19">
      <w:pPr>
        <w:pStyle w:val="Sraopastraipa"/>
        <w:numPr>
          <w:ilvl w:val="1"/>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 xml:space="preserve">Pirkimo objektas – </w:t>
      </w:r>
      <w:r w:rsidR="00241F19" w:rsidRPr="00241F19">
        <w:rPr>
          <w:rFonts w:ascii="Times New Roman" w:hAnsi="Times New Roman" w:cs="Times New Roman"/>
          <w:sz w:val="24"/>
          <w:szCs w:val="24"/>
        </w:rPr>
        <w:t>Mokslo paskirties pastato (</w:t>
      </w:r>
      <w:proofErr w:type="spellStart"/>
      <w:r w:rsidR="00241F19" w:rsidRPr="00241F19">
        <w:rPr>
          <w:rFonts w:ascii="Times New Roman" w:hAnsi="Times New Roman" w:cs="Times New Roman"/>
          <w:sz w:val="24"/>
          <w:szCs w:val="24"/>
        </w:rPr>
        <w:t>un</w:t>
      </w:r>
      <w:proofErr w:type="spellEnd"/>
      <w:r w:rsidR="00241F19" w:rsidRPr="00241F19">
        <w:rPr>
          <w:rFonts w:ascii="Times New Roman" w:hAnsi="Times New Roman" w:cs="Times New Roman"/>
          <w:sz w:val="24"/>
          <w:szCs w:val="24"/>
        </w:rPr>
        <w:t xml:space="preserve">. Nr. 3395-8000-5014), Vlado Mirono g. 2, Daugai, Alytaus raj. sav., dalies patalpų ir mokslo paskirties 10C2/p, 11C1/p su priestatu 1c1/p, maitinimo paskirties 9C1p Vytauto g. 18, Simnas, Alytaus r. sav. interjero projektavimo paslaugos (toliau – Paslaugos).  </w:t>
      </w:r>
      <w:bookmarkStart w:id="0" w:name="_Hlk187907279"/>
    </w:p>
    <w:p w14:paraId="177F0B19" w14:textId="00C02FCE" w:rsidR="00241F19" w:rsidRPr="00241F19" w:rsidRDefault="00241F19" w:rsidP="00241F19">
      <w:pPr>
        <w:pStyle w:val="Sraopastraipa"/>
        <w:numPr>
          <w:ilvl w:val="1"/>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Objekto adresas – Vlado Mirono g. 2, Daugai, Alytaus r. ir Vytauto g. 18, Simnas, Alytaus r. sav.</w:t>
      </w:r>
    </w:p>
    <w:p w14:paraId="32B37743" w14:textId="77777777" w:rsidR="00241F19" w:rsidRPr="00241F19" w:rsidRDefault="00241F19" w:rsidP="00241F19">
      <w:pPr>
        <w:pStyle w:val="Sraopastraipa"/>
        <w:numPr>
          <w:ilvl w:val="1"/>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 xml:space="preserve">Paslaugų tikslas - parengti interjero projektą, pagal kurį bus įrengiamos patalpos pagal pridedamus brėžinius (pridedami techniniai projektai, 5 lapai). </w:t>
      </w:r>
    </w:p>
    <w:p w14:paraId="568A8C7F" w14:textId="709E3766" w:rsidR="00241F19" w:rsidRPr="00241F19" w:rsidRDefault="00241F19" w:rsidP="00241F19">
      <w:pPr>
        <w:pStyle w:val="Sraopastraipa"/>
        <w:numPr>
          <w:ilvl w:val="1"/>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Paslaugų t</w:t>
      </w:r>
      <w:r w:rsidR="009B224A">
        <w:rPr>
          <w:rFonts w:ascii="Times New Roman" w:hAnsi="Times New Roman" w:cs="Times New Roman"/>
          <w:sz w:val="24"/>
          <w:szCs w:val="24"/>
        </w:rPr>
        <w:t>ie</w:t>
      </w:r>
      <w:r w:rsidRPr="00241F19">
        <w:rPr>
          <w:rFonts w:ascii="Times New Roman" w:hAnsi="Times New Roman" w:cs="Times New Roman"/>
          <w:sz w:val="24"/>
          <w:szCs w:val="24"/>
        </w:rPr>
        <w:t>kėjas prieš pradėdamas teikti Paslaugas aptaria su Pirkėjo atsakingu asmeniu numatomą įstaigos viziją bei principinius atitinkamų projekto dalių sprendinius.</w:t>
      </w:r>
    </w:p>
    <w:p w14:paraId="1281BDA7" w14:textId="77777777" w:rsidR="00241F19" w:rsidRPr="00241F19" w:rsidRDefault="00241F19" w:rsidP="00241F19">
      <w:pPr>
        <w:pStyle w:val="Sraopastraipa"/>
        <w:numPr>
          <w:ilvl w:val="1"/>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Interjero projekto sudėtis:</w:t>
      </w:r>
    </w:p>
    <w:p w14:paraId="07706612"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baldų išdėstymo planas, brėžiniai, detalizacija, medžiagų parinkimas;</w:t>
      </w:r>
    </w:p>
    <w:p w14:paraId="7095C850"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interjero parinkimas, atsižvelgiant į techninį projektą;</w:t>
      </w:r>
    </w:p>
    <w:p w14:paraId="45F06A97"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santechnikos prietaisų išdėstymo planas;</w:t>
      </w:r>
    </w:p>
    <w:p w14:paraId="3B19A5BC"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durų parinkimas (parenkami konkretūs gaminiai);</w:t>
      </w:r>
    </w:p>
    <w:p w14:paraId="4E1F69EC"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ventiliacijos, elektros apšvietimo parinkimas atsižvelgiant į techninį projektą;</w:t>
      </w:r>
    </w:p>
    <w:p w14:paraId="617A201E"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 xml:space="preserve">rozečių, jungiklių parinkimas atsižvelgiant į techninį projektą; </w:t>
      </w:r>
    </w:p>
    <w:p w14:paraId="25C4DFB0"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lubų, grindų, plytelių parinkimas;</w:t>
      </w:r>
    </w:p>
    <w:p w14:paraId="02B2A987"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proofErr w:type="spellStart"/>
      <w:r w:rsidRPr="00241F19">
        <w:rPr>
          <w:rFonts w:ascii="Times New Roman" w:hAnsi="Times New Roman" w:cs="Times New Roman"/>
          <w:sz w:val="24"/>
          <w:szCs w:val="24"/>
        </w:rPr>
        <w:t>akcentinių</w:t>
      </w:r>
      <w:proofErr w:type="spellEnd"/>
      <w:r w:rsidRPr="00241F19">
        <w:rPr>
          <w:rFonts w:ascii="Times New Roman" w:hAnsi="Times New Roman" w:cs="Times New Roman"/>
          <w:sz w:val="24"/>
          <w:szCs w:val="24"/>
        </w:rPr>
        <w:t xml:space="preserve"> interjero elementų detalizacija (pvz.: sienų išklotinių dekoro detalizacija);</w:t>
      </w:r>
    </w:p>
    <w:p w14:paraId="0E9C983D"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koncepcija/ interjero idėja. Funkcinio plano gryninimas;</w:t>
      </w:r>
    </w:p>
    <w:p w14:paraId="26BF1C69"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3D interjero koncepcijos vizualizacijos;</w:t>
      </w:r>
    </w:p>
    <w:p w14:paraId="58DDB647"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baldų, įrangos ir interjero detalių biudžeto skaičiavimas;</w:t>
      </w:r>
    </w:p>
    <w:p w14:paraId="19F00CAF"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spalvų planas ir interjero apdailos medžiagų parinkimas;</w:t>
      </w:r>
    </w:p>
    <w:p w14:paraId="571428B6"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parenkamos prie interjero derančios baldinės medžiagos;</w:t>
      </w:r>
    </w:p>
    <w:p w14:paraId="3D6F4CA1" w14:textId="77777777" w:rsidR="00241F19" w:rsidRPr="00241F19" w:rsidRDefault="00241F19" w:rsidP="00241F19">
      <w:pPr>
        <w:pStyle w:val="Sraopastraipa"/>
        <w:numPr>
          <w:ilvl w:val="2"/>
          <w:numId w:val="2"/>
        </w:numPr>
        <w:tabs>
          <w:tab w:val="left" w:pos="567"/>
          <w:tab w:val="left" w:pos="851"/>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paruošiama techninė brėžinių specifikacija (aktualios išklotinės, pjūviai, detalės);</w:t>
      </w:r>
    </w:p>
    <w:p w14:paraId="2D0C6D3A" w14:textId="3EFE74E2" w:rsidR="00241F19" w:rsidRPr="00241F19" w:rsidRDefault="00241F19" w:rsidP="00241F19">
      <w:pPr>
        <w:pStyle w:val="Sraopastraipa"/>
        <w:numPr>
          <w:ilvl w:val="1"/>
          <w:numId w:val="2"/>
        </w:numPr>
        <w:tabs>
          <w:tab w:val="left" w:pos="567"/>
          <w:tab w:val="left" w:pos="851"/>
        </w:tabs>
        <w:ind w:left="0" w:firstLine="0"/>
        <w:jc w:val="both"/>
        <w:rPr>
          <w:rFonts w:ascii="Times New Roman" w:hAnsi="Times New Roman" w:cs="Times New Roman"/>
          <w:sz w:val="24"/>
          <w:szCs w:val="24"/>
        </w:rPr>
      </w:pPr>
      <w:r w:rsidRPr="00241F19">
        <w:rPr>
          <w:rFonts w:ascii="Times New Roman" w:hAnsi="Times New Roman" w:cs="Times New Roman"/>
          <w:sz w:val="24"/>
          <w:szCs w:val="24"/>
        </w:rPr>
        <w:t xml:space="preserve"> Į paslaugų kainą įskaitomi visi Paslaugų t</w:t>
      </w:r>
      <w:r w:rsidR="009B224A">
        <w:rPr>
          <w:rFonts w:ascii="Times New Roman" w:hAnsi="Times New Roman" w:cs="Times New Roman"/>
          <w:sz w:val="24"/>
          <w:szCs w:val="24"/>
        </w:rPr>
        <w:t>ie</w:t>
      </w:r>
      <w:r w:rsidRPr="00241F19">
        <w:rPr>
          <w:rFonts w:ascii="Times New Roman" w:hAnsi="Times New Roman" w:cs="Times New Roman"/>
          <w:sz w:val="24"/>
          <w:szCs w:val="24"/>
        </w:rPr>
        <w:t xml:space="preserve">kėjui privalomi mokesčiai. </w:t>
      </w:r>
    </w:p>
    <w:p w14:paraId="260A3816" w14:textId="77777777" w:rsidR="00241F19" w:rsidRPr="00241F19" w:rsidRDefault="00241F19" w:rsidP="00241F19">
      <w:pPr>
        <w:pStyle w:val="Sraopastraipa"/>
        <w:numPr>
          <w:ilvl w:val="1"/>
          <w:numId w:val="2"/>
        </w:numPr>
        <w:tabs>
          <w:tab w:val="left" w:pos="567"/>
          <w:tab w:val="left" w:pos="851"/>
        </w:tabs>
        <w:ind w:left="0" w:firstLine="0"/>
        <w:jc w:val="both"/>
        <w:rPr>
          <w:rFonts w:ascii="Times New Roman" w:hAnsi="Times New Roman" w:cs="Times New Roman"/>
          <w:sz w:val="24"/>
          <w:szCs w:val="24"/>
        </w:rPr>
      </w:pPr>
      <w:r w:rsidRPr="00241F19">
        <w:rPr>
          <w:rFonts w:ascii="Times New Roman" w:hAnsi="Times New Roman" w:cs="Times New Roman"/>
          <w:sz w:val="24"/>
          <w:szCs w:val="24"/>
        </w:rPr>
        <w:t>Principiniai funkciniai (paskirties) ir naudojimo (eksploataciniai), reikalavimai sprendiniams:</w:t>
      </w:r>
    </w:p>
    <w:p w14:paraId="2236751D" w14:textId="77777777" w:rsidR="00241F19" w:rsidRPr="00241F19" w:rsidRDefault="00241F19" w:rsidP="00241F19">
      <w:pPr>
        <w:pStyle w:val="Sraopastraipa"/>
        <w:numPr>
          <w:ilvl w:val="2"/>
          <w:numId w:val="2"/>
        </w:numPr>
        <w:tabs>
          <w:tab w:val="left" w:pos="567"/>
          <w:tab w:val="left" w:pos="851"/>
        </w:tabs>
        <w:ind w:left="0" w:firstLine="0"/>
        <w:jc w:val="both"/>
        <w:rPr>
          <w:rFonts w:ascii="Times New Roman" w:hAnsi="Times New Roman" w:cs="Times New Roman"/>
          <w:sz w:val="24"/>
          <w:szCs w:val="24"/>
        </w:rPr>
      </w:pPr>
      <w:r w:rsidRPr="00241F19">
        <w:rPr>
          <w:rFonts w:ascii="Times New Roman" w:hAnsi="Times New Roman" w:cs="Times New Roman"/>
          <w:sz w:val="24"/>
          <w:szCs w:val="24"/>
        </w:rPr>
        <w:t>erdvių dizaino sprendiniai neturi pakeisti statinio laikančių konstrukcijų;</w:t>
      </w:r>
    </w:p>
    <w:p w14:paraId="76B23BD9" w14:textId="77777777" w:rsidR="00241F19" w:rsidRPr="00241F19" w:rsidRDefault="00241F19" w:rsidP="00241F19">
      <w:pPr>
        <w:pStyle w:val="Sraopastraipa"/>
        <w:numPr>
          <w:ilvl w:val="2"/>
          <w:numId w:val="2"/>
        </w:numPr>
        <w:tabs>
          <w:tab w:val="left" w:pos="567"/>
          <w:tab w:val="left" w:pos="851"/>
        </w:tabs>
        <w:ind w:left="0" w:firstLine="0"/>
        <w:jc w:val="both"/>
        <w:rPr>
          <w:rFonts w:ascii="Times New Roman" w:hAnsi="Times New Roman" w:cs="Times New Roman"/>
          <w:sz w:val="24"/>
          <w:szCs w:val="24"/>
        </w:rPr>
      </w:pPr>
      <w:r w:rsidRPr="00241F19">
        <w:rPr>
          <w:rFonts w:ascii="Times New Roman" w:hAnsi="Times New Roman" w:cs="Times New Roman"/>
          <w:sz w:val="24"/>
          <w:szCs w:val="24"/>
        </w:rPr>
        <w:t>projektuose numatyti visas reikiamas priemones, užtikrinančias erdvių funkcionalumą, universalų dizainą ir neįgaliųjų poreikius.</w:t>
      </w:r>
    </w:p>
    <w:p w14:paraId="042D6CAD" w14:textId="1A64F429" w:rsidR="00241F19" w:rsidRPr="00241F19" w:rsidRDefault="00241F19" w:rsidP="00241F19">
      <w:pPr>
        <w:pStyle w:val="Sraopastraipa"/>
        <w:numPr>
          <w:ilvl w:val="1"/>
          <w:numId w:val="2"/>
        </w:numPr>
        <w:tabs>
          <w:tab w:val="left" w:pos="567"/>
          <w:tab w:val="left" w:pos="851"/>
        </w:tabs>
        <w:ind w:left="0" w:firstLine="0"/>
        <w:jc w:val="both"/>
        <w:rPr>
          <w:rFonts w:ascii="Times New Roman" w:hAnsi="Times New Roman" w:cs="Times New Roman"/>
          <w:sz w:val="24"/>
          <w:szCs w:val="24"/>
        </w:rPr>
      </w:pPr>
      <w:r w:rsidRPr="00241F19">
        <w:rPr>
          <w:rFonts w:ascii="Times New Roman" w:hAnsi="Times New Roman" w:cs="Times New Roman"/>
          <w:b/>
          <w:bCs/>
          <w:sz w:val="24"/>
          <w:szCs w:val="24"/>
        </w:rPr>
        <w:t xml:space="preserve"> Nurodymai projekto dokumentų komplektavimui, įforminimui, dokumentų komplektų skaičius: </w:t>
      </w:r>
      <w:r w:rsidR="009B224A">
        <w:rPr>
          <w:rFonts w:ascii="Times New Roman" w:hAnsi="Times New Roman" w:cs="Times New Roman"/>
          <w:sz w:val="24"/>
          <w:szCs w:val="24"/>
        </w:rPr>
        <w:t>pirkėjui</w:t>
      </w:r>
      <w:r w:rsidRPr="00241F19">
        <w:rPr>
          <w:rFonts w:ascii="Times New Roman" w:hAnsi="Times New Roman" w:cs="Times New Roman"/>
          <w:sz w:val="24"/>
          <w:szCs w:val="24"/>
        </w:rPr>
        <w:t xml:space="preserve"> pateikti skaitmeninę kopiją PDF, WORD, DWG formatu, kuri sudaro 6 punkte nurodyta apimtimi.</w:t>
      </w:r>
    </w:p>
    <w:p w14:paraId="3DEF410E" w14:textId="7B52788C" w:rsidR="00241F19" w:rsidRPr="00241F19" w:rsidRDefault="00241F19" w:rsidP="00241F19">
      <w:pPr>
        <w:pStyle w:val="Sraopastraipa"/>
        <w:numPr>
          <w:ilvl w:val="1"/>
          <w:numId w:val="2"/>
        </w:numPr>
        <w:tabs>
          <w:tab w:val="left" w:pos="567"/>
          <w:tab w:val="left" w:pos="851"/>
        </w:tabs>
        <w:ind w:left="0" w:firstLine="0"/>
        <w:jc w:val="both"/>
        <w:rPr>
          <w:rFonts w:ascii="Times New Roman" w:hAnsi="Times New Roman" w:cs="Times New Roman"/>
          <w:sz w:val="24"/>
          <w:szCs w:val="24"/>
        </w:rPr>
      </w:pPr>
      <w:r w:rsidRPr="00241F19">
        <w:rPr>
          <w:rFonts w:ascii="Times New Roman" w:hAnsi="Times New Roman" w:cs="Times New Roman"/>
          <w:b/>
          <w:bCs/>
          <w:sz w:val="24"/>
          <w:szCs w:val="24"/>
        </w:rPr>
        <w:lastRenderedPageBreak/>
        <w:t>Paslaugų suteikimo terminas</w:t>
      </w:r>
      <w:r w:rsidRPr="00241F19">
        <w:rPr>
          <w:rFonts w:ascii="Times New Roman" w:hAnsi="Times New Roman" w:cs="Times New Roman"/>
          <w:sz w:val="24"/>
          <w:szCs w:val="24"/>
        </w:rPr>
        <w:t xml:space="preserve"> - per 2 mėnesius nuo sutarties pasirašymo dienos. Sutarties įgyvendinimo terminas gali būti pratęsiamas 1 mėn.  </w:t>
      </w:r>
    </w:p>
    <w:p w14:paraId="070FD7D3" w14:textId="77777777" w:rsidR="005B29AF" w:rsidRPr="00241F19" w:rsidRDefault="005B29AF" w:rsidP="00241F19">
      <w:pPr>
        <w:pStyle w:val="Sraopastraipa"/>
        <w:tabs>
          <w:tab w:val="left" w:pos="567"/>
          <w:tab w:val="left" w:pos="851"/>
        </w:tabs>
        <w:spacing w:after="0" w:line="240" w:lineRule="auto"/>
        <w:ind w:left="0"/>
        <w:jc w:val="both"/>
        <w:rPr>
          <w:rFonts w:ascii="Times New Roman" w:hAnsi="Times New Roman" w:cs="Times New Roman"/>
          <w:sz w:val="24"/>
          <w:szCs w:val="24"/>
        </w:rPr>
      </w:pPr>
    </w:p>
    <w:p w14:paraId="1FDF91B7" w14:textId="77777777" w:rsidR="007772E4" w:rsidRPr="00241F19" w:rsidRDefault="007772E4" w:rsidP="00241F19">
      <w:pPr>
        <w:numPr>
          <w:ilvl w:val="0"/>
          <w:numId w:val="2"/>
        </w:numPr>
        <w:pBdr>
          <w:top w:val="single" w:sz="8" w:space="1" w:color="auto"/>
          <w:bottom w:val="single" w:sz="8" w:space="1" w:color="auto"/>
        </w:pBdr>
        <w:shd w:val="clear" w:color="auto" w:fill="D9D9D9" w:themeFill="background1" w:themeFillShade="D9"/>
        <w:tabs>
          <w:tab w:val="left" w:pos="284"/>
          <w:tab w:val="left" w:pos="851"/>
        </w:tabs>
        <w:ind w:left="0" w:firstLine="0"/>
        <w:jc w:val="both"/>
        <w:rPr>
          <w:rFonts w:eastAsia="Calibri"/>
          <w:b/>
          <w:szCs w:val="24"/>
        </w:rPr>
      </w:pPr>
      <w:r w:rsidRPr="00241F19">
        <w:rPr>
          <w:rFonts w:eastAsia="Calibri"/>
          <w:b/>
          <w:szCs w:val="24"/>
        </w:rPr>
        <w:t>APLINKOSAUGINIAI REIKALAVIMAI</w:t>
      </w:r>
    </w:p>
    <w:bookmarkEnd w:id="0"/>
    <w:p w14:paraId="5DA2F400" w14:textId="2025984D" w:rsidR="009B224A" w:rsidRDefault="007D49D7" w:rsidP="009B224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241F19">
        <w:rPr>
          <w:rFonts w:ascii="Times New Roman" w:hAnsi="Times New Roman" w:cs="Times New Roman"/>
          <w:sz w:val="24"/>
          <w:szCs w:val="24"/>
        </w:rPr>
        <w:t xml:space="preserve">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 </w:t>
      </w:r>
    </w:p>
    <w:p w14:paraId="77F7D1EC" w14:textId="77777777" w:rsidR="009B224A" w:rsidRPr="009B224A" w:rsidRDefault="009B224A" w:rsidP="009B224A">
      <w:pPr>
        <w:pStyle w:val="Sraopastraipa"/>
        <w:tabs>
          <w:tab w:val="left" w:pos="567"/>
        </w:tabs>
        <w:spacing w:after="0" w:line="240" w:lineRule="auto"/>
        <w:ind w:left="0"/>
        <w:jc w:val="both"/>
        <w:rPr>
          <w:rFonts w:ascii="Times New Roman" w:hAnsi="Times New Roman" w:cs="Times New Roman"/>
          <w:sz w:val="24"/>
          <w:szCs w:val="24"/>
        </w:rPr>
      </w:pPr>
    </w:p>
    <w:p w14:paraId="2EEF6CE3" w14:textId="78A20361" w:rsidR="00241F19" w:rsidRPr="00241F19" w:rsidRDefault="00241F19" w:rsidP="00241F19">
      <w:pPr>
        <w:numPr>
          <w:ilvl w:val="0"/>
          <w:numId w:val="2"/>
        </w:numPr>
        <w:pBdr>
          <w:top w:val="single" w:sz="8" w:space="1" w:color="auto"/>
          <w:bottom w:val="single" w:sz="8" w:space="1" w:color="auto"/>
        </w:pBdr>
        <w:shd w:val="clear" w:color="auto" w:fill="D9D9D9" w:themeFill="background1" w:themeFillShade="D9"/>
        <w:tabs>
          <w:tab w:val="left" w:pos="284"/>
          <w:tab w:val="left" w:pos="567"/>
        </w:tabs>
        <w:ind w:left="0" w:firstLine="0"/>
        <w:jc w:val="both"/>
        <w:rPr>
          <w:rFonts w:eastAsia="Calibri"/>
          <w:b/>
          <w:szCs w:val="24"/>
        </w:rPr>
      </w:pPr>
      <w:r w:rsidRPr="00241F19">
        <w:rPr>
          <w:rFonts w:eastAsia="Calibri"/>
          <w:b/>
          <w:szCs w:val="24"/>
        </w:rPr>
        <w:t>PRIDEDAMI DOKUMENTAI</w:t>
      </w:r>
    </w:p>
    <w:p w14:paraId="25D6C02E" w14:textId="77777777" w:rsidR="00241F19" w:rsidRPr="00241F19" w:rsidRDefault="00241F19" w:rsidP="00241F19">
      <w:pPr>
        <w:pStyle w:val="Sraopastraipa"/>
        <w:numPr>
          <w:ilvl w:val="1"/>
          <w:numId w:val="2"/>
        </w:numPr>
        <w:tabs>
          <w:tab w:val="left" w:pos="567"/>
        </w:tabs>
        <w:ind w:left="0" w:firstLine="0"/>
        <w:jc w:val="both"/>
        <w:rPr>
          <w:rFonts w:ascii="Times New Roman" w:hAnsi="Times New Roman" w:cs="Times New Roman"/>
          <w:sz w:val="24"/>
          <w:szCs w:val="24"/>
        </w:rPr>
      </w:pPr>
      <w:r w:rsidRPr="00241F19">
        <w:rPr>
          <w:rFonts w:ascii="Times New Roman" w:hAnsi="Times New Roman" w:cs="Times New Roman"/>
          <w:sz w:val="24"/>
          <w:szCs w:val="24"/>
        </w:rPr>
        <w:t>Mokslo paskirties pastato (</w:t>
      </w:r>
      <w:proofErr w:type="spellStart"/>
      <w:r w:rsidRPr="00241F19">
        <w:rPr>
          <w:rFonts w:ascii="Times New Roman" w:hAnsi="Times New Roman" w:cs="Times New Roman"/>
          <w:sz w:val="24"/>
          <w:szCs w:val="24"/>
        </w:rPr>
        <w:t>un</w:t>
      </w:r>
      <w:proofErr w:type="spellEnd"/>
      <w:r w:rsidRPr="00241F19">
        <w:rPr>
          <w:rFonts w:ascii="Times New Roman" w:hAnsi="Times New Roman" w:cs="Times New Roman"/>
          <w:sz w:val="24"/>
          <w:szCs w:val="24"/>
        </w:rPr>
        <w:t>. Nr. 3395-8000-5014) Vlado Mirono g. 2, Daugai, Alytaus raj. Sav., dalies patalpų paskirties keitimo į sporto ir administracinės paskirties patalpas kapitalinio remonto projektas, 3 lapai;</w:t>
      </w:r>
    </w:p>
    <w:p w14:paraId="60B39430" w14:textId="79289B32" w:rsidR="00241F19" w:rsidRPr="00241F19" w:rsidRDefault="00241F19" w:rsidP="00241F19">
      <w:pPr>
        <w:pStyle w:val="Sraopastraipa"/>
        <w:numPr>
          <w:ilvl w:val="1"/>
          <w:numId w:val="2"/>
        </w:numPr>
        <w:tabs>
          <w:tab w:val="left" w:pos="567"/>
        </w:tabs>
        <w:ind w:left="0" w:firstLine="0"/>
        <w:jc w:val="both"/>
        <w:rPr>
          <w:rFonts w:ascii="Times New Roman" w:hAnsi="Times New Roman" w:cs="Times New Roman"/>
          <w:sz w:val="24"/>
          <w:szCs w:val="24"/>
        </w:rPr>
      </w:pPr>
      <w:r w:rsidRPr="00241F19">
        <w:rPr>
          <w:rFonts w:ascii="Times New Roman" w:hAnsi="Times New Roman" w:cs="Times New Roman"/>
          <w:sz w:val="24"/>
          <w:szCs w:val="24"/>
        </w:rPr>
        <w:t>Mokslo paskirties pastato (</w:t>
      </w:r>
      <w:proofErr w:type="spellStart"/>
      <w:r w:rsidRPr="00241F19">
        <w:rPr>
          <w:rFonts w:ascii="Times New Roman" w:hAnsi="Times New Roman" w:cs="Times New Roman"/>
          <w:sz w:val="24"/>
          <w:szCs w:val="24"/>
        </w:rPr>
        <w:t>un</w:t>
      </w:r>
      <w:proofErr w:type="spellEnd"/>
      <w:r w:rsidRPr="00241F19">
        <w:rPr>
          <w:rFonts w:ascii="Times New Roman" w:hAnsi="Times New Roman" w:cs="Times New Roman"/>
          <w:sz w:val="24"/>
          <w:szCs w:val="24"/>
        </w:rPr>
        <w:t>. Nr. 3392-4000-3107) dalies patalpų paskirties keitimo į gyvenamąją (įvairių socialinių grupių asmenims), mokslo paskirties pastato (</w:t>
      </w:r>
      <w:proofErr w:type="spellStart"/>
      <w:r w:rsidRPr="00241F19">
        <w:rPr>
          <w:rFonts w:ascii="Times New Roman" w:hAnsi="Times New Roman" w:cs="Times New Roman"/>
          <w:sz w:val="24"/>
          <w:szCs w:val="24"/>
        </w:rPr>
        <w:t>un</w:t>
      </w:r>
      <w:proofErr w:type="spellEnd"/>
      <w:r w:rsidRPr="00241F19">
        <w:rPr>
          <w:rFonts w:ascii="Times New Roman" w:hAnsi="Times New Roman" w:cs="Times New Roman"/>
          <w:sz w:val="24"/>
          <w:szCs w:val="24"/>
        </w:rPr>
        <w:t>. Nr. 3392-4000-3118) su priestatu 1c1/p, maitinimo paskirties pastato (</w:t>
      </w:r>
      <w:proofErr w:type="spellStart"/>
      <w:r w:rsidRPr="00241F19">
        <w:rPr>
          <w:rFonts w:ascii="Times New Roman" w:hAnsi="Times New Roman" w:cs="Times New Roman"/>
          <w:sz w:val="24"/>
          <w:szCs w:val="24"/>
        </w:rPr>
        <w:t>un</w:t>
      </w:r>
      <w:proofErr w:type="spellEnd"/>
      <w:r w:rsidRPr="00241F19">
        <w:rPr>
          <w:rFonts w:ascii="Times New Roman" w:hAnsi="Times New Roman" w:cs="Times New Roman"/>
          <w:sz w:val="24"/>
          <w:szCs w:val="24"/>
        </w:rPr>
        <w:t xml:space="preserve">. 3392-4000-3094), Vytauto g. 18, Simnas, Alytaus r. sav., kapitalinio remonto projektas, 2 lapai. </w:t>
      </w:r>
    </w:p>
    <w:p w14:paraId="6745B0C6" w14:textId="77777777" w:rsidR="00405AC3" w:rsidRDefault="00405AC3"/>
    <w:sectPr w:rsidR="00405AC3" w:rsidSect="0088538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D7A44252"/>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B7D0713"/>
    <w:multiLevelType w:val="multilevel"/>
    <w:tmpl w:val="03B81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8085511">
    <w:abstractNumId w:val="0"/>
  </w:num>
  <w:num w:numId="2" w16cid:durableId="902254312">
    <w:abstractNumId w:val="1"/>
  </w:num>
  <w:num w:numId="3" w16cid:durableId="2064476886">
    <w:abstractNumId w:val="2"/>
  </w:num>
  <w:num w:numId="4" w16cid:durableId="1099447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87"/>
    <w:rsid w:val="00002B68"/>
    <w:rsid w:val="001D690E"/>
    <w:rsid w:val="001E075A"/>
    <w:rsid w:val="00241F19"/>
    <w:rsid w:val="00292239"/>
    <w:rsid w:val="002F4C54"/>
    <w:rsid w:val="00353AF0"/>
    <w:rsid w:val="003E24A8"/>
    <w:rsid w:val="00405AC3"/>
    <w:rsid w:val="00421B57"/>
    <w:rsid w:val="004965E8"/>
    <w:rsid w:val="005A4A49"/>
    <w:rsid w:val="005B29AF"/>
    <w:rsid w:val="00604C2E"/>
    <w:rsid w:val="006674A9"/>
    <w:rsid w:val="006A05AE"/>
    <w:rsid w:val="006E2BFF"/>
    <w:rsid w:val="00770A39"/>
    <w:rsid w:val="007772E4"/>
    <w:rsid w:val="007D49D7"/>
    <w:rsid w:val="00870B64"/>
    <w:rsid w:val="00885387"/>
    <w:rsid w:val="009A0417"/>
    <w:rsid w:val="009B224A"/>
    <w:rsid w:val="00A948EB"/>
    <w:rsid w:val="00AB11D6"/>
    <w:rsid w:val="00B15844"/>
    <w:rsid w:val="00B81001"/>
    <w:rsid w:val="00C236B2"/>
    <w:rsid w:val="00C25617"/>
    <w:rsid w:val="00C27070"/>
    <w:rsid w:val="00CC4C79"/>
    <w:rsid w:val="00D634E2"/>
    <w:rsid w:val="00D708FF"/>
    <w:rsid w:val="00D81A06"/>
    <w:rsid w:val="00D92FC6"/>
    <w:rsid w:val="00DA1246"/>
    <w:rsid w:val="00DE2D28"/>
    <w:rsid w:val="00E245C3"/>
    <w:rsid w:val="00EB63DB"/>
    <w:rsid w:val="00F13403"/>
    <w:rsid w:val="00F211F2"/>
    <w:rsid w:val="00F76A1F"/>
    <w:rsid w:val="00FB5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4821"/>
  <w15:chartTrackingRefBased/>
  <w15:docId w15:val="{8A61399F-9811-4784-B847-313F0A7F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8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853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853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8538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8538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8538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853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853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853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8538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53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53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53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53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53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53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53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53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53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53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853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53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853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538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85387"/>
    <w:rPr>
      <w:i/>
      <w:iCs/>
      <w:color w:val="404040" w:themeColor="text1" w:themeTint="BF"/>
    </w:rPr>
  </w:style>
  <w:style w:type="paragraph" w:styleId="Sraopastraipa">
    <w:name w:val="List Paragraph"/>
    <w:basedOn w:val="prastasis"/>
    <w:uiPriority w:val="34"/>
    <w:qFormat/>
    <w:rsid w:val="0088538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85387"/>
    <w:rPr>
      <w:i/>
      <w:iCs/>
      <w:color w:val="0F4761" w:themeColor="accent1" w:themeShade="BF"/>
    </w:rPr>
  </w:style>
  <w:style w:type="paragraph" w:styleId="Iskirtacitata">
    <w:name w:val="Intense Quote"/>
    <w:basedOn w:val="prastasis"/>
    <w:next w:val="prastasis"/>
    <w:link w:val="IskirtacitataDiagrama"/>
    <w:uiPriority w:val="30"/>
    <w:qFormat/>
    <w:rsid w:val="008853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85387"/>
    <w:rPr>
      <w:i/>
      <w:iCs/>
      <w:color w:val="0F4761" w:themeColor="accent1" w:themeShade="BF"/>
    </w:rPr>
  </w:style>
  <w:style w:type="character" w:styleId="Rykinuoroda">
    <w:name w:val="Intense Reference"/>
    <w:basedOn w:val="Numatytasispastraiposriftas"/>
    <w:uiPriority w:val="32"/>
    <w:qFormat/>
    <w:rsid w:val="00885387"/>
    <w:rPr>
      <w:b/>
      <w:bCs/>
      <w:smallCaps/>
      <w:color w:val="0F4761" w:themeColor="accent1" w:themeShade="BF"/>
      <w:spacing w:val="5"/>
    </w:rPr>
  </w:style>
  <w:style w:type="table" w:styleId="Lentelstinklelis">
    <w:name w:val="Table Grid"/>
    <w:basedOn w:val="prastojilentel"/>
    <w:uiPriority w:val="39"/>
    <w:rsid w:val="0088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7772E4"/>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772E4"/>
    <w:rPr>
      <w:kern w:val="0"/>
      <w:sz w:val="20"/>
      <w:szCs w:val="20"/>
      <w14:ligatures w14:val="none"/>
    </w:rPr>
  </w:style>
  <w:style w:type="paragraph" w:customStyle="1" w:styleId="Default">
    <w:name w:val="Default"/>
    <w:rsid w:val="00D81A06"/>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Lentelstinklelis3">
    <w:name w:val="Lentelės tinklelis3"/>
    <w:basedOn w:val="prastojilentel"/>
    <w:next w:val="Lentelstinklelis"/>
    <w:uiPriority w:val="39"/>
    <w:rsid w:val="005B29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241F19"/>
    <w:pPr>
      <w:jc w:val="center"/>
    </w:pPr>
    <w:rPr>
      <w:b/>
      <w:bCs/>
    </w:rPr>
  </w:style>
  <w:style w:type="character" w:customStyle="1" w:styleId="Pagrindinistekstas2Diagrama">
    <w:name w:val="Pagrindinis tekstas 2 Diagrama"/>
    <w:basedOn w:val="Numatytasispastraiposriftas"/>
    <w:link w:val="Pagrindinistekstas2"/>
    <w:rsid w:val="00241F19"/>
    <w:rPr>
      <w:rFonts w:ascii="Times New Roman" w:eastAsia="Times New Roman" w:hAnsi="Times New Roman" w:cs="Times New Roman"/>
      <w:b/>
      <w:b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4783">
      <w:bodyDiv w:val="1"/>
      <w:marLeft w:val="0"/>
      <w:marRight w:val="0"/>
      <w:marTop w:val="0"/>
      <w:marBottom w:val="0"/>
      <w:divBdr>
        <w:top w:val="none" w:sz="0" w:space="0" w:color="auto"/>
        <w:left w:val="none" w:sz="0" w:space="0" w:color="auto"/>
        <w:bottom w:val="none" w:sz="0" w:space="0" w:color="auto"/>
        <w:right w:val="none" w:sz="0" w:space="0" w:color="auto"/>
      </w:divBdr>
    </w:div>
    <w:div w:id="837691615">
      <w:bodyDiv w:val="1"/>
      <w:marLeft w:val="0"/>
      <w:marRight w:val="0"/>
      <w:marTop w:val="0"/>
      <w:marBottom w:val="0"/>
      <w:divBdr>
        <w:top w:val="none" w:sz="0" w:space="0" w:color="auto"/>
        <w:left w:val="none" w:sz="0" w:space="0" w:color="auto"/>
        <w:bottom w:val="none" w:sz="0" w:space="0" w:color="auto"/>
        <w:right w:val="none" w:sz="0" w:space="0" w:color="auto"/>
      </w:divBdr>
    </w:div>
    <w:div w:id="934484351">
      <w:bodyDiv w:val="1"/>
      <w:marLeft w:val="0"/>
      <w:marRight w:val="0"/>
      <w:marTop w:val="0"/>
      <w:marBottom w:val="0"/>
      <w:divBdr>
        <w:top w:val="none" w:sz="0" w:space="0" w:color="auto"/>
        <w:left w:val="none" w:sz="0" w:space="0" w:color="auto"/>
        <w:bottom w:val="none" w:sz="0" w:space="0" w:color="auto"/>
        <w:right w:val="none" w:sz="0" w:space="0" w:color="auto"/>
      </w:divBdr>
    </w:div>
    <w:div w:id="951980330">
      <w:bodyDiv w:val="1"/>
      <w:marLeft w:val="0"/>
      <w:marRight w:val="0"/>
      <w:marTop w:val="0"/>
      <w:marBottom w:val="0"/>
      <w:divBdr>
        <w:top w:val="none" w:sz="0" w:space="0" w:color="auto"/>
        <w:left w:val="none" w:sz="0" w:space="0" w:color="auto"/>
        <w:bottom w:val="none" w:sz="0" w:space="0" w:color="auto"/>
        <w:right w:val="none" w:sz="0" w:space="0" w:color="auto"/>
      </w:divBdr>
    </w:div>
    <w:div w:id="1256399544">
      <w:bodyDiv w:val="1"/>
      <w:marLeft w:val="0"/>
      <w:marRight w:val="0"/>
      <w:marTop w:val="0"/>
      <w:marBottom w:val="0"/>
      <w:divBdr>
        <w:top w:val="none" w:sz="0" w:space="0" w:color="auto"/>
        <w:left w:val="none" w:sz="0" w:space="0" w:color="auto"/>
        <w:bottom w:val="none" w:sz="0" w:space="0" w:color="auto"/>
        <w:right w:val="none" w:sz="0" w:space="0" w:color="auto"/>
      </w:divBdr>
    </w:div>
    <w:div w:id="13876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2616</Words>
  <Characters>1492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Aistė Kašelionė</cp:lastModifiedBy>
  <cp:revision>10</cp:revision>
  <dcterms:created xsi:type="dcterms:W3CDTF">2025-02-14T08:01:00Z</dcterms:created>
  <dcterms:modified xsi:type="dcterms:W3CDTF">2025-04-23T13:14:00Z</dcterms:modified>
</cp:coreProperties>
</file>