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012A" w14:textId="77777777" w:rsidR="000B0897" w:rsidRPr="00BD1A65" w:rsidRDefault="000B0897" w:rsidP="00BD1A65">
      <w:pPr>
        <w:spacing w:line="276" w:lineRule="auto"/>
        <w:rPr>
          <w:rFonts w:ascii="Arial" w:hAnsi="Arial" w:cs="Arial"/>
          <w:color w:val="00435B"/>
          <w:sz w:val="22"/>
          <w:szCs w:val="22"/>
        </w:rPr>
      </w:pPr>
    </w:p>
    <w:p w14:paraId="112A7180" w14:textId="3634243E" w:rsidR="00BD1A65" w:rsidRPr="00BD1A65" w:rsidRDefault="00BD1A65" w:rsidP="00BD1A65">
      <w:pPr>
        <w:spacing w:line="276" w:lineRule="auto"/>
        <w:jc w:val="right"/>
        <w:rPr>
          <w:rFonts w:ascii="Arial" w:hAnsi="Arial" w:cs="Arial"/>
          <w:bCs/>
          <w:caps/>
          <w:color w:val="00435B"/>
          <w:sz w:val="22"/>
          <w:szCs w:val="22"/>
        </w:rPr>
      </w:pPr>
      <w:r w:rsidRPr="00BD1A65">
        <w:rPr>
          <w:rFonts w:ascii="Arial" w:hAnsi="Arial" w:cs="Arial"/>
          <w:bCs/>
          <w:caps/>
          <w:color w:val="00435B"/>
          <w:sz w:val="22"/>
          <w:szCs w:val="22"/>
        </w:rPr>
        <w:t xml:space="preserve">sps 7 </w:t>
      </w:r>
      <w:r w:rsidRPr="00BD1A65">
        <w:rPr>
          <w:rFonts w:ascii="Arial" w:hAnsi="Arial" w:cs="Arial"/>
          <w:bCs/>
          <w:color w:val="00435B"/>
          <w:kern w:val="2"/>
          <w:sz w:val="22"/>
          <w:szCs w:val="22"/>
        </w:rPr>
        <w:t>Priedas</w:t>
      </w:r>
    </w:p>
    <w:p w14:paraId="2450EE9A" w14:textId="415FA57E" w:rsidR="00BD1A65" w:rsidRPr="00BD1A65" w:rsidRDefault="00BD1A65" w:rsidP="00BD1A65">
      <w:pPr>
        <w:spacing w:line="276" w:lineRule="auto"/>
        <w:jc w:val="right"/>
        <w:rPr>
          <w:rFonts w:ascii="Arial" w:hAnsi="Arial" w:cs="Arial"/>
          <w:bCs/>
          <w:caps/>
          <w:color w:val="00435B"/>
          <w:sz w:val="22"/>
          <w:szCs w:val="22"/>
        </w:rPr>
      </w:pPr>
      <w:r w:rsidRPr="00BD1A65">
        <w:rPr>
          <w:rFonts w:ascii="Arial" w:hAnsi="Arial" w:cs="Arial"/>
          <w:bCs/>
          <w:caps/>
          <w:color w:val="00435B"/>
          <w:sz w:val="22"/>
          <w:szCs w:val="22"/>
        </w:rPr>
        <w:t>„</w:t>
      </w:r>
      <w:r>
        <w:rPr>
          <w:rFonts w:ascii="Arial" w:hAnsi="Arial" w:cs="Arial"/>
          <w:bCs/>
          <w:color w:val="00435B"/>
          <w:kern w:val="2"/>
          <w:sz w:val="22"/>
          <w:szCs w:val="22"/>
        </w:rPr>
        <w:t>Sutarties projektas</w:t>
      </w:r>
      <w:r w:rsidRPr="00BD1A65">
        <w:rPr>
          <w:rFonts w:ascii="Arial" w:hAnsi="Arial" w:cs="Arial"/>
          <w:bCs/>
          <w:caps/>
          <w:color w:val="00435B"/>
          <w:sz w:val="22"/>
          <w:szCs w:val="22"/>
        </w:rPr>
        <w:t>“</w:t>
      </w:r>
    </w:p>
    <w:p w14:paraId="1E0AF61E" w14:textId="77777777" w:rsidR="00027B83" w:rsidRPr="00BD1A65" w:rsidRDefault="00027B83">
      <w:pPr>
        <w:tabs>
          <w:tab w:val="left" w:pos="5400"/>
        </w:tabs>
        <w:textAlignment w:val="center"/>
        <w:rPr>
          <w:rFonts w:ascii="Arial" w:hAnsi="Arial" w:cs="Arial"/>
          <w:color w:val="00435B"/>
          <w:sz w:val="22"/>
          <w:szCs w:val="22"/>
        </w:rPr>
      </w:pPr>
    </w:p>
    <w:p w14:paraId="2590A295" w14:textId="7CEE689A" w:rsidR="00027B83" w:rsidRPr="00BD1A65" w:rsidRDefault="00DE19D0">
      <w:pPr>
        <w:widowControl w:val="0"/>
        <w:pBdr>
          <w:top w:val="nil"/>
          <w:left w:val="nil"/>
          <w:bottom w:val="nil"/>
          <w:right w:val="nil"/>
          <w:between w:val="nil"/>
        </w:pBdr>
        <w:tabs>
          <w:tab w:val="left" w:pos="567"/>
          <w:tab w:val="left" w:pos="851"/>
        </w:tabs>
        <w:jc w:val="center"/>
        <w:rPr>
          <w:rFonts w:ascii="Arial" w:hAnsi="Arial" w:cs="Arial"/>
          <w:b/>
          <w:bCs/>
          <w:caps/>
          <w:color w:val="00435B"/>
          <w:sz w:val="22"/>
          <w:szCs w:val="22"/>
        </w:rPr>
      </w:pPr>
      <w:r w:rsidRPr="00BD1A65">
        <w:rPr>
          <w:rFonts w:ascii="Arial" w:hAnsi="Arial" w:cs="Arial"/>
          <w:b/>
          <w:bCs/>
          <w:color w:val="00435B"/>
          <w:kern w:val="2"/>
          <w:sz w:val="22"/>
          <w:szCs w:val="22"/>
        </w:rPr>
        <w:t>VADOVŲ CIVILINĖS ATSAKOMYBĖS DRAUDIMO PASLAUGŲ</w:t>
      </w:r>
      <w:r w:rsidRPr="00BD1A65">
        <w:rPr>
          <w:rFonts w:ascii="Arial" w:hAnsi="Arial" w:cs="Arial"/>
          <w:b/>
          <w:bCs/>
          <w:caps/>
          <w:color w:val="00435B"/>
          <w:sz w:val="22"/>
          <w:szCs w:val="22"/>
        </w:rPr>
        <w:t xml:space="preserve"> </w:t>
      </w:r>
      <w:r w:rsidR="000B0897" w:rsidRPr="00BD1A65">
        <w:rPr>
          <w:rFonts w:ascii="Arial" w:hAnsi="Arial" w:cs="Arial"/>
          <w:b/>
          <w:bCs/>
          <w:caps/>
          <w:color w:val="00435B"/>
          <w:sz w:val="22"/>
          <w:szCs w:val="22"/>
        </w:rPr>
        <w:t xml:space="preserve"> pirkimo-pardavimo sutarties Specialiosios sąlygos</w:t>
      </w:r>
    </w:p>
    <w:p w14:paraId="38BA051F" w14:textId="77777777" w:rsidR="00027B83" w:rsidRPr="00BD1A65" w:rsidRDefault="00027B83">
      <w:pPr>
        <w:widowControl w:val="0"/>
        <w:pBdr>
          <w:top w:val="nil"/>
          <w:left w:val="nil"/>
          <w:bottom w:val="nil"/>
          <w:right w:val="nil"/>
          <w:between w:val="nil"/>
        </w:pBdr>
        <w:tabs>
          <w:tab w:val="left" w:pos="567"/>
          <w:tab w:val="left" w:pos="851"/>
        </w:tabs>
        <w:jc w:val="center"/>
        <w:rPr>
          <w:rFonts w:ascii="Arial" w:hAnsi="Arial" w:cs="Arial"/>
          <w:b/>
          <w:bCs/>
          <w:caps/>
          <w:color w:val="00435B"/>
          <w:sz w:val="22"/>
          <w:szCs w:val="22"/>
        </w:rPr>
      </w:pPr>
    </w:p>
    <w:p w14:paraId="23BBAD9A" w14:textId="77777777" w:rsidR="00027B83" w:rsidRPr="00BD1A65" w:rsidRDefault="00027B83">
      <w:pPr>
        <w:jc w:val="both"/>
        <w:rPr>
          <w:rFonts w:ascii="Arial" w:hAnsi="Arial" w:cs="Arial"/>
          <w:color w:val="00435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E19D0" w:rsidRPr="00BD1A65" w14:paraId="789A2B4E" w14:textId="77777777">
        <w:tc>
          <w:tcPr>
            <w:tcW w:w="9558" w:type="dxa"/>
            <w:gridSpan w:val="3"/>
          </w:tcPr>
          <w:p w14:paraId="71FFACEE" w14:textId="77777777" w:rsidR="00027B83" w:rsidRPr="00BD1A65" w:rsidRDefault="000B0897">
            <w:pPr>
              <w:jc w:val="center"/>
              <w:rPr>
                <w:rFonts w:ascii="Arial" w:hAnsi="Arial" w:cs="Arial"/>
                <w:b/>
                <w:color w:val="00435B"/>
                <w:kern w:val="2"/>
                <w:sz w:val="22"/>
                <w:szCs w:val="22"/>
              </w:rPr>
            </w:pPr>
            <w:r w:rsidRPr="00BD1A65">
              <w:rPr>
                <w:rFonts w:ascii="Arial" w:hAnsi="Arial" w:cs="Arial"/>
                <w:b/>
                <w:color w:val="00435B"/>
                <w:kern w:val="2"/>
                <w:sz w:val="22"/>
                <w:szCs w:val="22"/>
              </w:rPr>
              <w:t>1. SUTARTIES ŠALYS</w:t>
            </w:r>
          </w:p>
        </w:tc>
      </w:tr>
      <w:tr w:rsidR="00DE19D0" w:rsidRPr="00BD1A65" w14:paraId="0B5A99E3" w14:textId="77777777">
        <w:tc>
          <w:tcPr>
            <w:tcW w:w="2808" w:type="dxa"/>
            <w:vMerge w:val="restart"/>
          </w:tcPr>
          <w:p w14:paraId="4D7C517C" w14:textId="77777777" w:rsidR="00027B83" w:rsidRPr="00BD1A65" w:rsidRDefault="00027B83">
            <w:pPr>
              <w:jc w:val="center"/>
              <w:rPr>
                <w:rFonts w:ascii="Arial" w:hAnsi="Arial" w:cs="Arial"/>
                <w:b/>
                <w:color w:val="00435B"/>
                <w:kern w:val="2"/>
                <w:sz w:val="22"/>
                <w:szCs w:val="22"/>
              </w:rPr>
            </w:pPr>
          </w:p>
          <w:p w14:paraId="354EEF85" w14:textId="77777777" w:rsidR="00027B83" w:rsidRPr="00BD1A65" w:rsidRDefault="00027B83">
            <w:pPr>
              <w:jc w:val="center"/>
              <w:rPr>
                <w:rFonts w:ascii="Arial" w:hAnsi="Arial" w:cs="Arial"/>
                <w:b/>
                <w:color w:val="00435B"/>
                <w:kern w:val="2"/>
                <w:sz w:val="22"/>
                <w:szCs w:val="22"/>
              </w:rPr>
            </w:pPr>
          </w:p>
          <w:p w14:paraId="30478341" w14:textId="77777777" w:rsidR="00027B83" w:rsidRPr="00BD1A65" w:rsidRDefault="00027B83">
            <w:pPr>
              <w:jc w:val="center"/>
              <w:rPr>
                <w:rFonts w:ascii="Arial" w:hAnsi="Arial" w:cs="Arial"/>
                <w:b/>
                <w:color w:val="00435B"/>
                <w:kern w:val="2"/>
                <w:sz w:val="22"/>
                <w:szCs w:val="22"/>
              </w:rPr>
            </w:pPr>
          </w:p>
          <w:p w14:paraId="42832875" w14:textId="77777777" w:rsidR="00027B83" w:rsidRPr="00BD1A65" w:rsidRDefault="00027B83">
            <w:pPr>
              <w:rPr>
                <w:rFonts w:ascii="Arial" w:hAnsi="Arial" w:cs="Arial"/>
                <w:b/>
                <w:color w:val="00435B"/>
                <w:kern w:val="2"/>
                <w:sz w:val="22"/>
                <w:szCs w:val="22"/>
              </w:rPr>
            </w:pPr>
          </w:p>
          <w:p w14:paraId="3CB3F429" w14:textId="77777777" w:rsidR="00027B83" w:rsidRPr="00BD1A65" w:rsidRDefault="000B0897">
            <w:pPr>
              <w:rPr>
                <w:rFonts w:ascii="Arial" w:hAnsi="Arial" w:cs="Arial"/>
                <w:b/>
                <w:color w:val="00435B"/>
                <w:kern w:val="2"/>
                <w:sz w:val="22"/>
                <w:szCs w:val="22"/>
              </w:rPr>
            </w:pPr>
            <w:r w:rsidRPr="00BD1A65">
              <w:rPr>
                <w:rFonts w:ascii="Arial" w:hAnsi="Arial" w:cs="Arial"/>
                <w:b/>
                <w:color w:val="00435B"/>
                <w:kern w:val="2"/>
                <w:sz w:val="22"/>
                <w:szCs w:val="22"/>
              </w:rPr>
              <w:t>1.1. Pirkėjas</w:t>
            </w:r>
          </w:p>
        </w:tc>
        <w:tc>
          <w:tcPr>
            <w:tcW w:w="3240" w:type="dxa"/>
          </w:tcPr>
          <w:p w14:paraId="5EAA92B3"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1.1.1. Pavadinimas</w:t>
            </w:r>
          </w:p>
        </w:tc>
        <w:tc>
          <w:tcPr>
            <w:tcW w:w="3510" w:type="dxa"/>
          </w:tcPr>
          <w:p w14:paraId="50CAB3A5" w14:textId="6023C3D1" w:rsidR="00027B83" w:rsidRPr="00BD1A65" w:rsidRDefault="0061728D">
            <w:pPr>
              <w:jc w:val="center"/>
              <w:rPr>
                <w:rFonts w:ascii="Arial" w:hAnsi="Arial" w:cs="Arial"/>
                <w:color w:val="00435B"/>
                <w:kern w:val="2"/>
                <w:sz w:val="22"/>
                <w:szCs w:val="22"/>
              </w:rPr>
            </w:pPr>
            <w:r w:rsidRPr="00BD1A65">
              <w:rPr>
                <w:rFonts w:ascii="Arial" w:hAnsi="Arial" w:cs="Arial"/>
                <w:color w:val="00435B"/>
                <w:kern w:val="2"/>
                <w:sz w:val="22"/>
                <w:szCs w:val="22"/>
              </w:rPr>
              <w:t>UAB ILTE</w:t>
            </w:r>
          </w:p>
        </w:tc>
      </w:tr>
      <w:tr w:rsidR="00DE19D0" w:rsidRPr="00BD1A65" w14:paraId="07090B8E" w14:textId="77777777">
        <w:tc>
          <w:tcPr>
            <w:tcW w:w="2808" w:type="dxa"/>
            <w:vMerge/>
          </w:tcPr>
          <w:p w14:paraId="2DCE3DE2" w14:textId="77777777" w:rsidR="00027B83" w:rsidRPr="00BD1A65" w:rsidRDefault="00027B83">
            <w:pPr>
              <w:rPr>
                <w:rFonts w:ascii="Arial" w:hAnsi="Arial" w:cs="Arial"/>
                <w:color w:val="00435B"/>
                <w:kern w:val="2"/>
                <w:sz w:val="22"/>
                <w:szCs w:val="22"/>
              </w:rPr>
            </w:pPr>
          </w:p>
        </w:tc>
        <w:tc>
          <w:tcPr>
            <w:tcW w:w="3240" w:type="dxa"/>
          </w:tcPr>
          <w:p w14:paraId="5C28C537"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1.1.2. Juridinio asmens kodas</w:t>
            </w:r>
          </w:p>
        </w:tc>
        <w:tc>
          <w:tcPr>
            <w:tcW w:w="3510" w:type="dxa"/>
          </w:tcPr>
          <w:p w14:paraId="2322BF13" w14:textId="1AAA8D1C" w:rsidR="00027B83" w:rsidRPr="00BD1A65" w:rsidRDefault="0061728D">
            <w:pPr>
              <w:jc w:val="center"/>
              <w:rPr>
                <w:rFonts w:ascii="Arial" w:hAnsi="Arial" w:cs="Arial"/>
                <w:color w:val="00435B"/>
                <w:kern w:val="2"/>
                <w:sz w:val="22"/>
                <w:szCs w:val="22"/>
              </w:rPr>
            </w:pPr>
            <w:r w:rsidRPr="00BD1A65">
              <w:rPr>
                <w:rFonts w:ascii="Arial" w:hAnsi="Arial" w:cs="Arial"/>
                <w:color w:val="00435B"/>
                <w:kern w:val="2"/>
                <w:sz w:val="22"/>
                <w:szCs w:val="22"/>
              </w:rPr>
              <w:t>110084026</w:t>
            </w:r>
          </w:p>
        </w:tc>
      </w:tr>
      <w:tr w:rsidR="00DE19D0" w:rsidRPr="00BD1A65" w14:paraId="67CC2218" w14:textId="77777777">
        <w:tc>
          <w:tcPr>
            <w:tcW w:w="2808" w:type="dxa"/>
            <w:vMerge/>
          </w:tcPr>
          <w:p w14:paraId="010CFD4A" w14:textId="77777777" w:rsidR="00027B83" w:rsidRPr="00BD1A65" w:rsidRDefault="00027B83">
            <w:pPr>
              <w:rPr>
                <w:rFonts w:ascii="Arial" w:hAnsi="Arial" w:cs="Arial"/>
                <w:color w:val="00435B"/>
                <w:kern w:val="2"/>
                <w:sz w:val="22"/>
                <w:szCs w:val="22"/>
              </w:rPr>
            </w:pPr>
          </w:p>
        </w:tc>
        <w:tc>
          <w:tcPr>
            <w:tcW w:w="3240" w:type="dxa"/>
          </w:tcPr>
          <w:p w14:paraId="6A5DA3EC"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1.1.3. Adresas</w:t>
            </w:r>
          </w:p>
        </w:tc>
        <w:tc>
          <w:tcPr>
            <w:tcW w:w="3510" w:type="dxa"/>
          </w:tcPr>
          <w:p w14:paraId="25667CBD" w14:textId="5FE5AEB7" w:rsidR="00027B83" w:rsidRPr="00BD1A65" w:rsidRDefault="0061728D">
            <w:pPr>
              <w:jc w:val="center"/>
              <w:rPr>
                <w:rFonts w:ascii="Arial" w:hAnsi="Arial" w:cs="Arial"/>
                <w:color w:val="00435B"/>
                <w:kern w:val="2"/>
                <w:sz w:val="22"/>
                <w:szCs w:val="22"/>
              </w:rPr>
            </w:pPr>
            <w:r w:rsidRPr="00BD1A65">
              <w:rPr>
                <w:rFonts w:ascii="Arial" w:hAnsi="Arial" w:cs="Arial"/>
                <w:color w:val="00435B"/>
                <w:kern w:val="2"/>
                <w:sz w:val="22"/>
                <w:szCs w:val="22"/>
              </w:rPr>
              <w:t>Ukmergės g. 124,</w:t>
            </w:r>
            <w:r w:rsidRPr="00BD1A65">
              <w:rPr>
                <w:rFonts w:ascii="Arial" w:hAnsi="Arial" w:cs="Arial"/>
                <w:color w:val="00435B"/>
                <w:kern w:val="2"/>
                <w:sz w:val="22"/>
                <w:szCs w:val="22"/>
              </w:rPr>
              <w:br/>
              <w:t>08100 Vilnius</w:t>
            </w:r>
          </w:p>
        </w:tc>
      </w:tr>
      <w:tr w:rsidR="00DE19D0" w:rsidRPr="00BD1A65" w14:paraId="1AEE63F2" w14:textId="77777777">
        <w:tc>
          <w:tcPr>
            <w:tcW w:w="2808" w:type="dxa"/>
            <w:vMerge/>
          </w:tcPr>
          <w:p w14:paraId="1D44DED8" w14:textId="77777777" w:rsidR="00027B83" w:rsidRPr="00BD1A65" w:rsidRDefault="00027B83">
            <w:pPr>
              <w:rPr>
                <w:rFonts w:ascii="Arial" w:hAnsi="Arial" w:cs="Arial"/>
                <w:color w:val="00435B"/>
                <w:kern w:val="2"/>
                <w:sz w:val="22"/>
                <w:szCs w:val="22"/>
              </w:rPr>
            </w:pPr>
          </w:p>
        </w:tc>
        <w:tc>
          <w:tcPr>
            <w:tcW w:w="3240" w:type="dxa"/>
          </w:tcPr>
          <w:p w14:paraId="7625BC10"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1.1.4. PVM mokėtojo kodas</w:t>
            </w:r>
          </w:p>
        </w:tc>
        <w:tc>
          <w:tcPr>
            <w:tcW w:w="3510" w:type="dxa"/>
          </w:tcPr>
          <w:p w14:paraId="20ACA97A" w14:textId="0AF7C921" w:rsidR="00027B83" w:rsidRPr="00BD1A65" w:rsidRDefault="0021588A">
            <w:pPr>
              <w:jc w:val="center"/>
              <w:rPr>
                <w:rFonts w:ascii="Arial" w:hAnsi="Arial" w:cs="Arial"/>
                <w:color w:val="00435B"/>
                <w:kern w:val="2"/>
                <w:sz w:val="22"/>
                <w:szCs w:val="22"/>
              </w:rPr>
            </w:pPr>
            <w:r w:rsidRPr="00BD1A65">
              <w:rPr>
                <w:rFonts w:ascii="Arial" w:hAnsi="Arial" w:cs="Arial"/>
                <w:color w:val="00435B"/>
                <w:kern w:val="2"/>
                <w:sz w:val="22"/>
                <w:szCs w:val="22"/>
              </w:rPr>
              <w:t>Ne PVM mokėtojas</w:t>
            </w:r>
          </w:p>
        </w:tc>
      </w:tr>
      <w:tr w:rsidR="00DE19D0" w:rsidRPr="00BD1A65" w14:paraId="3BC6BEBE" w14:textId="77777777">
        <w:tc>
          <w:tcPr>
            <w:tcW w:w="2808" w:type="dxa"/>
            <w:vMerge/>
          </w:tcPr>
          <w:p w14:paraId="467CFE59" w14:textId="77777777" w:rsidR="00027B83" w:rsidRPr="00BD1A65" w:rsidRDefault="00027B83">
            <w:pPr>
              <w:rPr>
                <w:rFonts w:ascii="Arial" w:hAnsi="Arial" w:cs="Arial"/>
                <w:color w:val="00435B"/>
                <w:kern w:val="2"/>
                <w:sz w:val="22"/>
                <w:szCs w:val="22"/>
              </w:rPr>
            </w:pPr>
          </w:p>
        </w:tc>
        <w:tc>
          <w:tcPr>
            <w:tcW w:w="3240" w:type="dxa"/>
          </w:tcPr>
          <w:p w14:paraId="44368874"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1.1.5. Atsiskaitomoji sąskaita</w:t>
            </w:r>
          </w:p>
        </w:tc>
        <w:tc>
          <w:tcPr>
            <w:tcW w:w="3510" w:type="dxa"/>
          </w:tcPr>
          <w:p w14:paraId="7B1DA819" w14:textId="0D5CA1AD" w:rsidR="00027B83" w:rsidRPr="00BD1A65" w:rsidRDefault="00027B83">
            <w:pPr>
              <w:jc w:val="center"/>
              <w:rPr>
                <w:rFonts w:ascii="Arial" w:hAnsi="Arial" w:cs="Arial"/>
                <w:color w:val="00435B"/>
                <w:kern w:val="2"/>
                <w:sz w:val="22"/>
                <w:szCs w:val="22"/>
              </w:rPr>
            </w:pPr>
          </w:p>
        </w:tc>
      </w:tr>
      <w:tr w:rsidR="00DE19D0" w:rsidRPr="00BD1A65" w14:paraId="5D17C86E" w14:textId="77777777">
        <w:tc>
          <w:tcPr>
            <w:tcW w:w="2808" w:type="dxa"/>
            <w:vMerge/>
          </w:tcPr>
          <w:p w14:paraId="52905C02" w14:textId="77777777" w:rsidR="00027B83" w:rsidRPr="00BD1A65" w:rsidRDefault="00027B83">
            <w:pPr>
              <w:rPr>
                <w:rFonts w:ascii="Arial" w:hAnsi="Arial" w:cs="Arial"/>
                <w:color w:val="00435B"/>
                <w:kern w:val="2"/>
                <w:sz w:val="22"/>
                <w:szCs w:val="22"/>
              </w:rPr>
            </w:pPr>
          </w:p>
        </w:tc>
        <w:tc>
          <w:tcPr>
            <w:tcW w:w="3240" w:type="dxa"/>
          </w:tcPr>
          <w:p w14:paraId="0726A287"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1.1.6. Bankas, banko kodas</w:t>
            </w:r>
          </w:p>
        </w:tc>
        <w:tc>
          <w:tcPr>
            <w:tcW w:w="3510" w:type="dxa"/>
          </w:tcPr>
          <w:p w14:paraId="7035DACC" w14:textId="35B32797" w:rsidR="00027B83" w:rsidRPr="00BD1A65" w:rsidRDefault="00027B83">
            <w:pPr>
              <w:jc w:val="center"/>
              <w:rPr>
                <w:rFonts w:ascii="Arial" w:hAnsi="Arial" w:cs="Arial"/>
                <w:color w:val="00435B"/>
                <w:kern w:val="2"/>
                <w:sz w:val="22"/>
                <w:szCs w:val="22"/>
              </w:rPr>
            </w:pPr>
          </w:p>
        </w:tc>
      </w:tr>
      <w:tr w:rsidR="00DE19D0" w:rsidRPr="00BD1A65" w14:paraId="55E46973" w14:textId="77777777">
        <w:tc>
          <w:tcPr>
            <w:tcW w:w="2808" w:type="dxa"/>
            <w:vMerge/>
          </w:tcPr>
          <w:p w14:paraId="74711BC5" w14:textId="77777777" w:rsidR="00027B83" w:rsidRPr="00BD1A65" w:rsidRDefault="00027B83">
            <w:pPr>
              <w:rPr>
                <w:rFonts w:ascii="Arial" w:hAnsi="Arial" w:cs="Arial"/>
                <w:color w:val="00435B"/>
                <w:kern w:val="2"/>
                <w:sz w:val="22"/>
                <w:szCs w:val="22"/>
              </w:rPr>
            </w:pPr>
          </w:p>
        </w:tc>
        <w:tc>
          <w:tcPr>
            <w:tcW w:w="3240" w:type="dxa"/>
          </w:tcPr>
          <w:p w14:paraId="32433F6A"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1.1.7. Telefonas</w:t>
            </w:r>
          </w:p>
        </w:tc>
        <w:tc>
          <w:tcPr>
            <w:tcW w:w="3510" w:type="dxa"/>
          </w:tcPr>
          <w:p w14:paraId="58E4A03F" w14:textId="05330F90" w:rsidR="00027B83" w:rsidRPr="00BD1A65" w:rsidRDefault="00EA29A3">
            <w:pPr>
              <w:jc w:val="center"/>
              <w:rPr>
                <w:rFonts w:ascii="Arial" w:hAnsi="Arial" w:cs="Arial"/>
                <w:color w:val="00435B"/>
                <w:kern w:val="2"/>
                <w:sz w:val="22"/>
                <w:szCs w:val="22"/>
              </w:rPr>
            </w:pPr>
            <w:r w:rsidRPr="00BD1A65">
              <w:rPr>
                <w:rFonts w:ascii="Arial" w:hAnsi="Arial" w:cs="Arial"/>
                <w:color w:val="00435B"/>
                <w:kern w:val="2"/>
                <w:sz w:val="22"/>
                <w:szCs w:val="22"/>
              </w:rPr>
              <w:t>+370 5 210 7510</w:t>
            </w:r>
          </w:p>
        </w:tc>
      </w:tr>
      <w:tr w:rsidR="00DE19D0" w:rsidRPr="00BD1A65" w14:paraId="5A51F946" w14:textId="77777777">
        <w:tc>
          <w:tcPr>
            <w:tcW w:w="2808" w:type="dxa"/>
            <w:vMerge/>
          </w:tcPr>
          <w:p w14:paraId="36AE5571" w14:textId="77777777" w:rsidR="00027B83" w:rsidRPr="00BD1A65" w:rsidRDefault="00027B83">
            <w:pPr>
              <w:rPr>
                <w:rFonts w:ascii="Arial" w:hAnsi="Arial" w:cs="Arial"/>
                <w:color w:val="00435B"/>
                <w:kern w:val="2"/>
                <w:sz w:val="22"/>
                <w:szCs w:val="22"/>
              </w:rPr>
            </w:pPr>
          </w:p>
        </w:tc>
        <w:tc>
          <w:tcPr>
            <w:tcW w:w="3240" w:type="dxa"/>
          </w:tcPr>
          <w:p w14:paraId="5910A2C5"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1.1.8. El. paštas</w:t>
            </w:r>
          </w:p>
        </w:tc>
        <w:tc>
          <w:tcPr>
            <w:tcW w:w="3510" w:type="dxa"/>
          </w:tcPr>
          <w:p w14:paraId="6E414DC9" w14:textId="783512C7" w:rsidR="00027B83" w:rsidRPr="00BD1A65" w:rsidRDefault="00EA29A3">
            <w:pPr>
              <w:jc w:val="center"/>
              <w:rPr>
                <w:rFonts w:ascii="Arial" w:hAnsi="Arial" w:cs="Arial"/>
                <w:color w:val="00435B"/>
                <w:kern w:val="2"/>
                <w:sz w:val="22"/>
                <w:szCs w:val="22"/>
              </w:rPr>
            </w:pPr>
            <w:r w:rsidRPr="00BD1A65">
              <w:rPr>
                <w:rFonts w:ascii="Arial" w:hAnsi="Arial" w:cs="Arial"/>
                <w:color w:val="00435B"/>
                <w:kern w:val="2"/>
                <w:sz w:val="22"/>
                <w:szCs w:val="22"/>
              </w:rPr>
              <w:t>info@ilte.lt</w:t>
            </w:r>
          </w:p>
        </w:tc>
      </w:tr>
      <w:tr w:rsidR="00DE19D0" w:rsidRPr="00BD1A65" w14:paraId="35D6313F" w14:textId="77777777">
        <w:tc>
          <w:tcPr>
            <w:tcW w:w="2808" w:type="dxa"/>
            <w:vMerge/>
          </w:tcPr>
          <w:p w14:paraId="15D4E9F1" w14:textId="77777777" w:rsidR="00027B83" w:rsidRPr="00BD1A65" w:rsidRDefault="00027B83">
            <w:pPr>
              <w:rPr>
                <w:rFonts w:ascii="Arial" w:hAnsi="Arial" w:cs="Arial"/>
                <w:color w:val="00435B"/>
                <w:kern w:val="2"/>
                <w:sz w:val="22"/>
                <w:szCs w:val="22"/>
              </w:rPr>
            </w:pPr>
          </w:p>
        </w:tc>
        <w:tc>
          <w:tcPr>
            <w:tcW w:w="3240" w:type="dxa"/>
          </w:tcPr>
          <w:p w14:paraId="241F9187"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1.1.9. Šalies atstovas</w:t>
            </w:r>
          </w:p>
        </w:tc>
        <w:tc>
          <w:tcPr>
            <w:tcW w:w="3510" w:type="dxa"/>
          </w:tcPr>
          <w:p w14:paraId="6A1EACC0" w14:textId="12CD410A" w:rsidR="00027B83" w:rsidRPr="00BD1A65" w:rsidRDefault="00027B83">
            <w:pPr>
              <w:jc w:val="center"/>
              <w:rPr>
                <w:rFonts w:ascii="Arial" w:hAnsi="Arial" w:cs="Arial"/>
                <w:color w:val="00435B"/>
                <w:kern w:val="2"/>
                <w:sz w:val="22"/>
                <w:szCs w:val="22"/>
              </w:rPr>
            </w:pPr>
          </w:p>
        </w:tc>
      </w:tr>
      <w:tr w:rsidR="00DE19D0" w:rsidRPr="00BD1A65" w14:paraId="1B33775C" w14:textId="77777777">
        <w:tc>
          <w:tcPr>
            <w:tcW w:w="2808" w:type="dxa"/>
            <w:vMerge/>
          </w:tcPr>
          <w:p w14:paraId="752BFC26" w14:textId="77777777" w:rsidR="00027B83" w:rsidRPr="00BD1A65" w:rsidRDefault="00027B83">
            <w:pPr>
              <w:rPr>
                <w:rFonts w:ascii="Arial" w:hAnsi="Arial" w:cs="Arial"/>
                <w:color w:val="00435B"/>
                <w:kern w:val="2"/>
                <w:sz w:val="22"/>
                <w:szCs w:val="22"/>
              </w:rPr>
            </w:pPr>
          </w:p>
        </w:tc>
        <w:tc>
          <w:tcPr>
            <w:tcW w:w="3240" w:type="dxa"/>
          </w:tcPr>
          <w:p w14:paraId="33753BD6"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1.1.10. Atstovavimo pagrindas</w:t>
            </w:r>
          </w:p>
        </w:tc>
        <w:tc>
          <w:tcPr>
            <w:tcW w:w="3510" w:type="dxa"/>
          </w:tcPr>
          <w:p w14:paraId="3385484D" w14:textId="6744E277" w:rsidR="00027B83" w:rsidRPr="00BD1A65" w:rsidRDefault="00027B83">
            <w:pPr>
              <w:jc w:val="center"/>
              <w:rPr>
                <w:rFonts w:ascii="Arial" w:hAnsi="Arial" w:cs="Arial"/>
                <w:color w:val="00435B"/>
                <w:kern w:val="2"/>
                <w:sz w:val="22"/>
                <w:szCs w:val="22"/>
              </w:rPr>
            </w:pPr>
          </w:p>
        </w:tc>
      </w:tr>
      <w:tr w:rsidR="00DE19D0" w:rsidRPr="00BD1A65" w14:paraId="583C2879" w14:textId="77777777">
        <w:tc>
          <w:tcPr>
            <w:tcW w:w="2808" w:type="dxa"/>
            <w:vMerge w:val="restart"/>
          </w:tcPr>
          <w:p w14:paraId="2076BF8B" w14:textId="77777777" w:rsidR="00027B83" w:rsidRPr="00BD1A65" w:rsidRDefault="00027B83">
            <w:pPr>
              <w:rPr>
                <w:rFonts w:ascii="Arial" w:hAnsi="Arial" w:cs="Arial"/>
                <w:b/>
                <w:color w:val="00435B"/>
                <w:kern w:val="2"/>
                <w:sz w:val="22"/>
                <w:szCs w:val="22"/>
              </w:rPr>
            </w:pPr>
          </w:p>
          <w:p w14:paraId="069EF70A" w14:textId="77777777" w:rsidR="00027B83" w:rsidRPr="00BD1A65" w:rsidRDefault="00027B83">
            <w:pPr>
              <w:rPr>
                <w:rFonts w:ascii="Arial" w:hAnsi="Arial" w:cs="Arial"/>
                <w:b/>
                <w:color w:val="00435B"/>
                <w:kern w:val="2"/>
                <w:sz w:val="22"/>
                <w:szCs w:val="22"/>
              </w:rPr>
            </w:pPr>
          </w:p>
          <w:p w14:paraId="1B77EF4F" w14:textId="77777777" w:rsidR="00027B83" w:rsidRPr="00BD1A65" w:rsidRDefault="00027B83">
            <w:pPr>
              <w:rPr>
                <w:rFonts w:ascii="Arial" w:hAnsi="Arial" w:cs="Arial"/>
                <w:b/>
                <w:color w:val="00435B"/>
                <w:kern w:val="2"/>
                <w:sz w:val="22"/>
                <w:szCs w:val="22"/>
              </w:rPr>
            </w:pPr>
          </w:p>
          <w:p w14:paraId="632477C6" w14:textId="77777777" w:rsidR="00027B83" w:rsidRPr="00BD1A65" w:rsidRDefault="000B0897">
            <w:pPr>
              <w:rPr>
                <w:rFonts w:ascii="Arial" w:hAnsi="Arial" w:cs="Arial"/>
                <w:b/>
                <w:color w:val="00435B"/>
                <w:kern w:val="2"/>
                <w:sz w:val="22"/>
                <w:szCs w:val="22"/>
              </w:rPr>
            </w:pPr>
            <w:r w:rsidRPr="00BD1A65">
              <w:rPr>
                <w:rFonts w:ascii="Arial" w:hAnsi="Arial" w:cs="Arial"/>
                <w:b/>
                <w:color w:val="00435B"/>
                <w:kern w:val="2"/>
                <w:sz w:val="22"/>
                <w:szCs w:val="22"/>
              </w:rPr>
              <w:t>1.2. Tiekėjas</w:t>
            </w:r>
          </w:p>
          <w:p w14:paraId="0913CB1D"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(jei Tiekėjas yra fizinis asmuo, skiltys atitinkamai pakoreguojamos.</w:t>
            </w:r>
          </w:p>
          <w:p w14:paraId="5763C564"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Jei Tiekėjas yra tiekėjų grupė, skiltys pildomos įterpiant kiekvieno grupės nario informaciją)</w:t>
            </w:r>
          </w:p>
          <w:p w14:paraId="29986D76" w14:textId="77777777" w:rsidR="00027B83" w:rsidRPr="00BD1A65" w:rsidRDefault="00027B83">
            <w:pPr>
              <w:rPr>
                <w:rFonts w:ascii="Arial" w:hAnsi="Arial" w:cs="Arial"/>
                <w:b/>
                <w:color w:val="00435B"/>
                <w:kern w:val="2"/>
                <w:sz w:val="22"/>
                <w:szCs w:val="22"/>
              </w:rPr>
            </w:pPr>
          </w:p>
        </w:tc>
        <w:tc>
          <w:tcPr>
            <w:tcW w:w="3240" w:type="dxa"/>
          </w:tcPr>
          <w:p w14:paraId="57AC236E"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1.2.1. Pavadinimas</w:t>
            </w:r>
          </w:p>
        </w:tc>
        <w:tc>
          <w:tcPr>
            <w:tcW w:w="3510" w:type="dxa"/>
          </w:tcPr>
          <w:p w14:paraId="01D80B75" w14:textId="77777777" w:rsidR="00027B83" w:rsidRPr="00BD1A65" w:rsidRDefault="00027B83">
            <w:pPr>
              <w:jc w:val="center"/>
              <w:rPr>
                <w:rFonts w:ascii="Arial" w:hAnsi="Arial" w:cs="Arial"/>
                <w:color w:val="00435B"/>
                <w:kern w:val="2"/>
                <w:sz w:val="22"/>
                <w:szCs w:val="22"/>
              </w:rPr>
            </w:pPr>
          </w:p>
        </w:tc>
      </w:tr>
      <w:tr w:rsidR="00DE19D0" w:rsidRPr="00BD1A65" w14:paraId="235CA2E9" w14:textId="77777777">
        <w:tc>
          <w:tcPr>
            <w:tcW w:w="2808" w:type="dxa"/>
            <w:vMerge/>
          </w:tcPr>
          <w:p w14:paraId="16E980CE" w14:textId="77777777" w:rsidR="00027B83" w:rsidRPr="00BD1A65" w:rsidRDefault="00027B83">
            <w:pPr>
              <w:rPr>
                <w:rFonts w:ascii="Arial" w:hAnsi="Arial" w:cs="Arial"/>
                <w:b/>
                <w:color w:val="00435B"/>
                <w:kern w:val="2"/>
                <w:sz w:val="22"/>
                <w:szCs w:val="22"/>
              </w:rPr>
            </w:pPr>
          </w:p>
        </w:tc>
        <w:tc>
          <w:tcPr>
            <w:tcW w:w="3240" w:type="dxa"/>
          </w:tcPr>
          <w:p w14:paraId="16FF16F6"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1.2.2. Juridinio asmens kodas</w:t>
            </w:r>
          </w:p>
        </w:tc>
        <w:tc>
          <w:tcPr>
            <w:tcW w:w="3510" w:type="dxa"/>
          </w:tcPr>
          <w:p w14:paraId="532090B7" w14:textId="77777777" w:rsidR="00027B83" w:rsidRPr="00BD1A65" w:rsidRDefault="00027B83">
            <w:pPr>
              <w:jc w:val="center"/>
              <w:rPr>
                <w:rFonts w:ascii="Arial" w:hAnsi="Arial" w:cs="Arial"/>
                <w:color w:val="00435B"/>
                <w:kern w:val="2"/>
                <w:sz w:val="22"/>
                <w:szCs w:val="22"/>
              </w:rPr>
            </w:pPr>
          </w:p>
        </w:tc>
      </w:tr>
      <w:tr w:rsidR="00DE19D0" w:rsidRPr="00BD1A65" w14:paraId="3C335BA3" w14:textId="77777777">
        <w:tc>
          <w:tcPr>
            <w:tcW w:w="2808" w:type="dxa"/>
            <w:vMerge/>
          </w:tcPr>
          <w:p w14:paraId="33E283BC" w14:textId="77777777" w:rsidR="00027B83" w:rsidRPr="00BD1A65" w:rsidRDefault="00027B83">
            <w:pPr>
              <w:rPr>
                <w:rFonts w:ascii="Arial" w:hAnsi="Arial" w:cs="Arial"/>
                <w:b/>
                <w:color w:val="00435B"/>
                <w:kern w:val="2"/>
                <w:sz w:val="22"/>
                <w:szCs w:val="22"/>
              </w:rPr>
            </w:pPr>
          </w:p>
        </w:tc>
        <w:tc>
          <w:tcPr>
            <w:tcW w:w="3240" w:type="dxa"/>
          </w:tcPr>
          <w:p w14:paraId="13E49AE4"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1.2.3. Adresas</w:t>
            </w:r>
          </w:p>
        </w:tc>
        <w:tc>
          <w:tcPr>
            <w:tcW w:w="3510" w:type="dxa"/>
          </w:tcPr>
          <w:p w14:paraId="4416DD44" w14:textId="77777777" w:rsidR="00027B83" w:rsidRPr="00BD1A65" w:rsidRDefault="00027B83">
            <w:pPr>
              <w:jc w:val="center"/>
              <w:rPr>
                <w:rFonts w:ascii="Arial" w:hAnsi="Arial" w:cs="Arial"/>
                <w:color w:val="00435B"/>
                <w:kern w:val="2"/>
                <w:sz w:val="22"/>
                <w:szCs w:val="22"/>
              </w:rPr>
            </w:pPr>
          </w:p>
        </w:tc>
      </w:tr>
      <w:tr w:rsidR="00DE19D0" w:rsidRPr="00BD1A65" w14:paraId="77934C07" w14:textId="77777777">
        <w:tc>
          <w:tcPr>
            <w:tcW w:w="2808" w:type="dxa"/>
            <w:vMerge/>
          </w:tcPr>
          <w:p w14:paraId="194F3F34" w14:textId="77777777" w:rsidR="00027B83" w:rsidRPr="00BD1A65" w:rsidRDefault="00027B83">
            <w:pPr>
              <w:rPr>
                <w:rFonts w:ascii="Arial" w:hAnsi="Arial" w:cs="Arial"/>
                <w:b/>
                <w:color w:val="00435B"/>
                <w:kern w:val="2"/>
                <w:sz w:val="22"/>
                <w:szCs w:val="22"/>
              </w:rPr>
            </w:pPr>
          </w:p>
        </w:tc>
        <w:tc>
          <w:tcPr>
            <w:tcW w:w="3240" w:type="dxa"/>
          </w:tcPr>
          <w:p w14:paraId="10387035"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1.2.4. PVM mokėtojo kodas</w:t>
            </w:r>
          </w:p>
        </w:tc>
        <w:tc>
          <w:tcPr>
            <w:tcW w:w="3510" w:type="dxa"/>
          </w:tcPr>
          <w:p w14:paraId="60354B36" w14:textId="77777777" w:rsidR="00027B83" w:rsidRPr="00BD1A65" w:rsidRDefault="00027B83">
            <w:pPr>
              <w:jc w:val="center"/>
              <w:rPr>
                <w:rFonts w:ascii="Arial" w:hAnsi="Arial" w:cs="Arial"/>
                <w:color w:val="00435B"/>
                <w:kern w:val="2"/>
                <w:sz w:val="22"/>
                <w:szCs w:val="22"/>
              </w:rPr>
            </w:pPr>
          </w:p>
        </w:tc>
      </w:tr>
      <w:tr w:rsidR="00DE19D0" w:rsidRPr="00BD1A65" w14:paraId="1CE05CCB" w14:textId="77777777">
        <w:tc>
          <w:tcPr>
            <w:tcW w:w="2808" w:type="dxa"/>
            <w:vMerge/>
          </w:tcPr>
          <w:p w14:paraId="68D89A95" w14:textId="77777777" w:rsidR="00027B83" w:rsidRPr="00BD1A65" w:rsidRDefault="00027B83">
            <w:pPr>
              <w:rPr>
                <w:rFonts w:ascii="Arial" w:hAnsi="Arial" w:cs="Arial"/>
                <w:b/>
                <w:color w:val="00435B"/>
                <w:kern w:val="2"/>
                <w:sz w:val="22"/>
                <w:szCs w:val="22"/>
              </w:rPr>
            </w:pPr>
          </w:p>
        </w:tc>
        <w:tc>
          <w:tcPr>
            <w:tcW w:w="3240" w:type="dxa"/>
          </w:tcPr>
          <w:p w14:paraId="58AF31A6"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1.2.5. Atsiskaitomoji sąskaita</w:t>
            </w:r>
          </w:p>
        </w:tc>
        <w:tc>
          <w:tcPr>
            <w:tcW w:w="3510" w:type="dxa"/>
          </w:tcPr>
          <w:p w14:paraId="5410A03E" w14:textId="77777777" w:rsidR="00027B83" w:rsidRPr="00BD1A65" w:rsidRDefault="00027B83">
            <w:pPr>
              <w:jc w:val="center"/>
              <w:rPr>
                <w:rFonts w:ascii="Arial" w:hAnsi="Arial" w:cs="Arial"/>
                <w:color w:val="00435B"/>
                <w:kern w:val="2"/>
                <w:sz w:val="22"/>
                <w:szCs w:val="22"/>
              </w:rPr>
            </w:pPr>
          </w:p>
        </w:tc>
      </w:tr>
      <w:tr w:rsidR="00DE19D0" w:rsidRPr="00BD1A65" w14:paraId="51DFCBEA" w14:textId="77777777">
        <w:tc>
          <w:tcPr>
            <w:tcW w:w="2808" w:type="dxa"/>
            <w:vMerge/>
          </w:tcPr>
          <w:p w14:paraId="66548B4B" w14:textId="77777777" w:rsidR="00027B83" w:rsidRPr="00BD1A65" w:rsidRDefault="00027B83">
            <w:pPr>
              <w:rPr>
                <w:rFonts w:ascii="Arial" w:hAnsi="Arial" w:cs="Arial"/>
                <w:b/>
                <w:color w:val="00435B"/>
                <w:kern w:val="2"/>
                <w:sz w:val="22"/>
                <w:szCs w:val="22"/>
              </w:rPr>
            </w:pPr>
          </w:p>
        </w:tc>
        <w:tc>
          <w:tcPr>
            <w:tcW w:w="3240" w:type="dxa"/>
          </w:tcPr>
          <w:p w14:paraId="5470BB40"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1.2.6. Bankas, banko kodas</w:t>
            </w:r>
          </w:p>
        </w:tc>
        <w:tc>
          <w:tcPr>
            <w:tcW w:w="3510" w:type="dxa"/>
          </w:tcPr>
          <w:p w14:paraId="03CC5B86" w14:textId="77777777" w:rsidR="00027B83" w:rsidRPr="00BD1A65" w:rsidRDefault="00027B83">
            <w:pPr>
              <w:jc w:val="center"/>
              <w:rPr>
                <w:rFonts w:ascii="Arial" w:hAnsi="Arial" w:cs="Arial"/>
                <w:color w:val="00435B"/>
                <w:kern w:val="2"/>
                <w:sz w:val="22"/>
                <w:szCs w:val="22"/>
              </w:rPr>
            </w:pPr>
          </w:p>
        </w:tc>
      </w:tr>
      <w:tr w:rsidR="00DE19D0" w:rsidRPr="00BD1A65" w14:paraId="5E65DD01" w14:textId="77777777">
        <w:tc>
          <w:tcPr>
            <w:tcW w:w="2808" w:type="dxa"/>
            <w:vMerge/>
          </w:tcPr>
          <w:p w14:paraId="119EBE9B" w14:textId="77777777" w:rsidR="00027B83" w:rsidRPr="00BD1A65" w:rsidRDefault="00027B83">
            <w:pPr>
              <w:rPr>
                <w:rFonts w:ascii="Arial" w:hAnsi="Arial" w:cs="Arial"/>
                <w:b/>
                <w:color w:val="00435B"/>
                <w:kern w:val="2"/>
                <w:sz w:val="22"/>
                <w:szCs w:val="22"/>
              </w:rPr>
            </w:pPr>
          </w:p>
        </w:tc>
        <w:tc>
          <w:tcPr>
            <w:tcW w:w="3240" w:type="dxa"/>
          </w:tcPr>
          <w:p w14:paraId="1202F7AF"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1.2.7. Telefonas</w:t>
            </w:r>
          </w:p>
        </w:tc>
        <w:tc>
          <w:tcPr>
            <w:tcW w:w="3510" w:type="dxa"/>
          </w:tcPr>
          <w:p w14:paraId="16E4B0F8" w14:textId="77777777" w:rsidR="00027B83" w:rsidRPr="00BD1A65" w:rsidRDefault="00027B83">
            <w:pPr>
              <w:jc w:val="center"/>
              <w:rPr>
                <w:rFonts w:ascii="Arial" w:hAnsi="Arial" w:cs="Arial"/>
                <w:color w:val="00435B"/>
                <w:kern w:val="2"/>
                <w:sz w:val="22"/>
                <w:szCs w:val="22"/>
              </w:rPr>
            </w:pPr>
          </w:p>
        </w:tc>
      </w:tr>
      <w:tr w:rsidR="00DE19D0" w:rsidRPr="00BD1A65" w14:paraId="27D42EE8" w14:textId="77777777">
        <w:tc>
          <w:tcPr>
            <w:tcW w:w="2808" w:type="dxa"/>
            <w:vMerge/>
          </w:tcPr>
          <w:p w14:paraId="04DC5113" w14:textId="77777777" w:rsidR="00027B83" w:rsidRPr="00BD1A65" w:rsidRDefault="00027B83">
            <w:pPr>
              <w:rPr>
                <w:rFonts w:ascii="Arial" w:hAnsi="Arial" w:cs="Arial"/>
                <w:b/>
                <w:color w:val="00435B"/>
                <w:kern w:val="2"/>
                <w:sz w:val="22"/>
                <w:szCs w:val="22"/>
              </w:rPr>
            </w:pPr>
          </w:p>
        </w:tc>
        <w:tc>
          <w:tcPr>
            <w:tcW w:w="3240" w:type="dxa"/>
          </w:tcPr>
          <w:p w14:paraId="131EF3FC"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1.2.8. El. paštas</w:t>
            </w:r>
          </w:p>
        </w:tc>
        <w:tc>
          <w:tcPr>
            <w:tcW w:w="3510" w:type="dxa"/>
          </w:tcPr>
          <w:p w14:paraId="2582D939" w14:textId="77777777" w:rsidR="00027B83" w:rsidRPr="00BD1A65" w:rsidRDefault="00027B83">
            <w:pPr>
              <w:jc w:val="center"/>
              <w:rPr>
                <w:rFonts w:ascii="Arial" w:hAnsi="Arial" w:cs="Arial"/>
                <w:color w:val="00435B"/>
                <w:kern w:val="2"/>
                <w:sz w:val="22"/>
                <w:szCs w:val="22"/>
              </w:rPr>
            </w:pPr>
          </w:p>
        </w:tc>
      </w:tr>
      <w:tr w:rsidR="00DE19D0" w:rsidRPr="00BD1A65" w14:paraId="72072798" w14:textId="77777777">
        <w:tc>
          <w:tcPr>
            <w:tcW w:w="2808" w:type="dxa"/>
            <w:vMerge/>
          </w:tcPr>
          <w:p w14:paraId="121853E6" w14:textId="77777777" w:rsidR="00027B83" w:rsidRPr="00BD1A65" w:rsidRDefault="00027B83">
            <w:pPr>
              <w:rPr>
                <w:rFonts w:ascii="Arial" w:hAnsi="Arial" w:cs="Arial"/>
                <w:b/>
                <w:color w:val="00435B"/>
                <w:kern w:val="2"/>
                <w:sz w:val="22"/>
                <w:szCs w:val="22"/>
              </w:rPr>
            </w:pPr>
          </w:p>
        </w:tc>
        <w:tc>
          <w:tcPr>
            <w:tcW w:w="3240" w:type="dxa"/>
          </w:tcPr>
          <w:p w14:paraId="4A575B52"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1.2.9. Šalies atstovas</w:t>
            </w:r>
          </w:p>
        </w:tc>
        <w:tc>
          <w:tcPr>
            <w:tcW w:w="3510" w:type="dxa"/>
          </w:tcPr>
          <w:p w14:paraId="14573E8B" w14:textId="77777777" w:rsidR="00027B83" w:rsidRPr="00BD1A65" w:rsidRDefault="00027B83">
            <w:pPr>
              <w:jc w:val="center"/>
              <w:rPr>
                <w:rFonts w:ascii="Arial" w:hAnsi="Arial" w:cs="Arial"/>
                <w:color w:val="00435B"/>
                <w:kern w:val="2"/>
                <w:sz w:val="22"/>
                <w:szCs w:val="22"/>
              </w:rPr>
            </w:pPr>
          </w:p>
        </w:tc>
      </w:tr>
      <w:tr w:rsidR="00027B83" w:rsidRPr="00BD1A65" w14:paraId="7D359E2D" w14:textId="77777777">
        <w:tc>
          <w:tcPr>
            <w:tcW w:w="2808" w:type="dxa"/>
            <w:vMerge/>
          </w:tcPr>
          <w:p w14:paraId="1786EEE7" w14:textId="77777777" w:rsidR="00027B83" w:rsidRPr="00BD1A65" w:rsidRDefault="00027B83">
            <w:pPr>
              <w:rPr>
                <w:rFonts w:ascii="Arial" w:hAnsi="Arial" w:cs="Arial"/>
                <w:b/>
                <w:color w:val="00435B"/>
                <w:kern w:val="2"/>
                <w:sz w:val="22"/>
                <w:szCs w:val="22"/>
              </w:rPr>
            </w:pPr>
          </w:p>
        </w:tc>
        <w:tc>
          <w:tcPr>
            <w:tcW w:w="3240" w:type="dxa"/>
          </w:tcPr>
          <w:p w14:paraId="2E87D0FC" w14:textId="77777777" w:rsidR="00027B83" w:rsidRPr="00BD1A65" w:rsidRDefault="000B0897">
            <w:pPr>
              <w:rPr>
                <w:rFonts w:ascii="Arial" w:hAnsi="Arial" w:cs="Arial"/>
                <w:color w:val="00435B"/>
                <w:kern w:val="2"/>
                <w:sz w:val="22"/>
                <w:szCs w:val="22"/>
              </w:rPr>
            </w:pPr>
            <w:r w:rsidRPr="00BD1A65">
              <w:rPr>
                <w:rFonts w:ascii="Arial" w:hAnsi="Arial" w:cs="Arial"/>
                <w:color w:val="00435B"/>
                <w:kern w:val="2"/>
                <w:sz w:val="22"/>
                <w:szCs w:val="22"/>
              </w:rPr>
              <w:t>1.2.10. Atstovavimo pagrindas</w:t>
            </w:r>
          </w:p>
        </w:tc>
        <w:tc>
          <w:tcPr>
            <w:tcW w:w="3510" w:type="dxa"/>
          </w:tcPr>
          <w:p w14:paraId="2B692ED0" w14:textId="77777777" w:rsidR="00027B83" w:rsidRPr="00BD1A65" w:rsidRDefault="00027B83">
            <w:pPr>
              <w:jc w:val="center"/>
              <w:rPr>
                <w:rFonts w:ascii="Arial" w:hAnsi="Arial" w:cs="Arial"/>
                <w:color w:val="00435B"/>
                <w:kern w:val="2"/>
                <w:sz w:val="22"/>
                <w:szCs w:val="22"/>
              </w:rPr>
            </w:pPr>
          </w:p>
        </w:tc>
      </w:tr>
    </w:tbl>
    <w:p w14:paraId="0D022288" w14:textId="77777777" w:rsidR="00027B83" w:rsidRPr="00BD1A65" w:rsidRDefault="00027B83">
      <w:pPr>
        <w:jc w:val="both"/>
        <w:rPr>
          <w:rFonts w:ascii="Arial" w:hAnsi="Arial" w:cs="Arial"/>
          <w:color w:val="00435B"/>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973"/>
        <w:gridCol w:w="4230"/>
      </w:tblGrid>
      <w:tr w:rsidR="00DE19D0" w:rsidRPr="00BD1A65" w14:paraId="06452D89" w14:textId="77777777" w:rsidTr="194F6AE4">
        <w:trPr>
          <w:trHeight w:val="300"/>
        </w:trPr>
        <w:tc>
          <w:tcPr>
            <w:tcW w:w="9535" w:type="dxa"/>
            <w:gridSpan w:val="3"/>
          </w:tcPr>
          <w:p w14:paraId="25F36A63" w14:textId="77777777" w:rsidR="00027B83" w:rsidRPr="00BD1A65" w:rsidRDefault="000B0897">
            <w:pPr>
              <w:jc w:val="center"/>
              <w:rPr>
                <w:rFonts w:ascii="Arial" w:hAnsi="Arial" w:cs="Arial"/>
                <w:b/>
                <w:color w:val="00435B"/>
                <w:kern w:val="2"/>
                <w:sz w:val="22"/>
                <w:szCs w:val="22"/>
              </w:rPr>
            </w:pPr>
            <w:r w:rsidRPr="00BD1A65">
              <w:rPr>
                <w:rFonts w:ascii="Arial" w:hAnsi="Arial" w:cs="Arial"/>
                <w:b/>
                <w:color w:val="00435B"/>
                <w:kern w:val="2"/>
                <w:sz w:val="22"/>
                <w:szCs w:val="22"/>
              </w:rPr>
              <w:t>2. ATSAKINGI ASMENYS</w:t>
            </w:r>
          </w:p>
        </w:tc>
      </w:tr>
      <w:tr w:rsidR="00DE19D0" w:rsidRPr="00BD1A65" w14:paraId="7D3C4910" w14:textId="77777777" w:rsidTr="00482144">
        <w:trPr>
          <w:trHeight w:val="300"/>
        </w:trPr>
        <w:tc>
          <w:tcPr>
            <w:tcW w:w="2332" w:type="dxa"/>
            <w:tcBorders>
              <w:top w:val="single" w:sz="4" w:space="0" w:color="auto"/>
              <w:left w:val="single" w:sz="4" w:space="0" w:color="auto"/>
              <w:bottom w:val="single" w:sz="4" w:space="0" w:color="auto"/>
              <w:right w:val="single" w:sz="4" w:space="0" w:color="auto"/>
            </w:tcBorders>
          </w:tcPr>
          <w:p w14:paraId="26F0A4E2"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 xml:space="preserve">2.1. Pirkėjo kontaktiniai asmenys, atsakingi už Sutarties vykdymą, </w:t>
            </w:r>
            <w:r w:rsidRPr="00BD1A65">
              <w:rPr>
                <w:rFonts w:ascii="Arial" w:hAnsi="Arial" w:cs="Arial"/>
                <w:b/>
                <w:color w:val="00435B"/>
                <w:sz w:val="22"/>
                <w:szCs w:val="22"/>
              </w:rPr>
              <w:t>Paslaugų</w:t>
            </w:r>
            <w:r w:rsidRPr="00BD1A65">
              <w:rPr>
                <w:rFonts w:ascii="Arial" w:hAnsi="Arial" w:cs="Arial"/>
                <w:b/>
                <w:color w:val="00435B"/>
                <w:kern w:val="2"/>
                <w:sz w:val="22"/>
                <w:szCs w:val="22"/>
              </w:rPr>
              <w:t xml:space="preserve"> priėmimą, Sąskaitų per informacinę sistemą SABIS priėmimą</w:t>
            </w:r>
          </w:p>
        </w:tc>
        <w:tc>
          <w:tcPr>
            <w:tcW w:w="7203" w:type="dxa"/>
            <w:gridSpan w:val="2"/>
            <w:tcBorders>
              <w:top w:val="single" w:sz="4" w:space="0" w:color="auto"/>
              <w:left w:val="single" w:sz="4" w:space="0" w:color="auto"/>
              <w:bottom w:val="single" w:sz="4" w:space="0" w:color="auto"/>
              <w:right w:val="single" w:sz="4" w:space="0" w:color="auto"/>
            </w:tcBorders>
          </w:tcPr>
          <w:p w14:paraId="78F229D8" w14:textId="3919AEC3"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(nurodyti padalinį / skyrių, pareigas, vardą, pavardę, tel., el. paštą)</w:t>
            </w:r>
          </w:p>
        </w:tc>
      </w:tr>
      <w:tr w:rsidR="00DE19D0" w:rsidRPr="00BD1A65" w14:paraId="0FBCC653" w14:textId="77777777" w:rsidTr="00482144">
        <w:trPr>
          <w:trHeight w:val="300"/>
        </w:trPr>
        <w:tc>
          <w:tcPr>
            <w:tcW w:w="2332" w:type="dxa"/>
            <w:tcBorders>
              <w:top w:val="single" w:sz="4" w:space="0" w:color="auto"/>
              <w:left w:val="single" w:sz="4" w:space="0" w:color="auto"/>
              <w:bottom w:val="single" w:sz="4" w:space="0" w:color="auto"/>
              <w:right w:val="single" w:sz="4" w:space="0" w:color="auto"/>
            </w:tcBorders>
          </w:tcPr>
          <w:p w14:paraId="0CCBE5EC"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2.2. Tiekėjo kontaktiniai asmenys, atsakingi už Sutarties vykdymą</w:t>
            </w:r>
          </w:p>
        </w:tc>
        <w:tc>
          <w:tcPr>
            <w:tcW w:w="7203" w:type="dxa"/>
            <w:gridSpan w:val="2"/>
            <w:tcBorders>
              <w:top w:val="single" w:sz="4" w:space="0" w:color="auto"/>
              <w:left w:val="single" w:sz="4" w:space="0" w:color="auto"/>
              <w:bottom w:val="single" w:sz="4" w:space="0" w:color="auto"/>
              <w:right w:val="single" w:sz="4" w:space="0" w:color="auto"/>
            </w:tcBorders>
          </w:tcPr>
          <w:p w14:paraId="054052FF"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(nurodyti padalinį / skyrių, pareigas, vardą, pavardę, tel., el. paštą)</w:t>
            </w:r>
          </w:p>
        </w:tc>
      </w:tr>
      <w:tr w:rsidR="00DE19D0" w:rsidRPr="00BD1A65" w14:paraId="2170E414" w14:textId="77777777" w:rsidTr="194F6AE4">
        <w:trPr>
          <w:trHeight w:val="300"/>
        </w:trPr>
        <w:tc>
          <w:tcPr>
            <w:tcW w:w="9535" w:type="dxa"/>
            <w:gridSpan w:val="3"/>
          </w:tcPr>
          <w:p w14:paraId="58110EC8"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3. SUTARTIES DALYKAS</w:t>
            </w:r>
          </w:p>
        </w:tc>
      </w:tr>
      <w:tr w:rsidR="00DE19D0" w:rsidRPr="00BD1A65" w14:paraId="0B5BAB9E" w14:textId="77777777" w:rsidTr="001F5277">
        <w:trPr>
          <w:trHeight w:val="300"/>
        </w:trPr>
        <w:tc>
          <w:tcPr>
            <w:tcW w:w="2332" w:type="dxa"/>
            <w:tcBorders>
              <w:top w:val="single" w:sz="4" w:space="0" w:color="auto"/>
              <w:left w:val="single" w:sz="4" w:space="0" w:color="auto"/>
              <w:bottom w:val="single" w:sz="4" w:space="0" w:color="auto"/>
              <w:right w:val="single" w:sz="4" w:space="0" w:color="auto"/>
            </w:tcBorders>
          </w:tcPr>
          <w:p w14:paraId="02EA8971"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3.1. Sutarties dalykas</w:t>
            </w:r>
          </w:p>
        </w:tc>
        <w:tc>
          <w:tcPr>
            <w:tcW w:w="7203" w:type="dxa"/>
            <w:gridSpan w:val="2"/>
            <w:tcBorders>
              <w:top w:val="single" w:sz="4" w:space="0" w:color="auto"/>
              <w:left w:val="single" w:sz="4" w:space="0" w:color="auto"/>
              <w:bottom w:val="single" w:sz="4" w:space="0" w:color="auto"/>
              <w:right w:val="single" w:sz="4" w:space="0" w:color="auto"/>
            </w:tcBorders>
          </w:tcPr>
          <w:p w14:paraId="7AA77409" w14:textId="4E962016" w:rsidR="00DE19D0" w:rsidRPr="00BD1A65" w:rsidRDefault="00DE19D0" w:rsidP="00DE19D0">
            <w:pPr>
              <w:tabs>
                <w:tab w:val="left" w:pos="480"/>
              </w:tabs>
              <w:ind w:left="102"/>
              <w:jc w:val="both"/>
              <w:rPr>
                <w:rFonts w:ascii="Arial" w:hAnsi="Arial" w:cs="Arial"/>
                <w:color w:val="00435B"/>
                <w:sz w:val="22"/>
                <w:szCs w:val="22"/>
              </w:rPr>
            </w:pPr>
            <w:r w:rsidRPr="00BD1A65">
              <w:rPr>
                <w:rFonts w:ascii="Arial" w:hAnsi="Arial" w:cs="Arial"/>
                <w:color w:val="00435B"/>
                <w:sz w:val="22"/>
                <w:szCs w:val="22"/>
              </w:rPr>
              <w:t xml:space="preserve">3.1.1. Tiekėjas įsipareigoja Sutartyje numatytomis sąlygomis suteikti Pirkėjui rizikų, susijusių su apdraustųjų civiline atsakomybe, draudimo </w:t>
            </w:r>
            <w:r w:rsidRPr="00BD1A65">
              <w:rPr>
                <w:rFonts w:ascii="Arial" w:hAnsi="Arial" w:cs="Arial"/>
                <w:color w:val="00435B"/>
                <w:sz w:val="22"/>
                <w:szCs w:val="22"/>
              </w:rPr>
              <w:lastRenderedPageBreak/>
              <w:t>(vadovų civilinės atsakomybės draudimo) paslaugas (toliau – Paslaugos).</w:t>
            </w:r>
          </w:p>
          <w:p w14:paraId="051B8220" w14:textId="7059BCC3" w:rsidR="00DE19D0" w:rsidRPr="00BD1A65" w:rsidRDefault="00DE19D0" w:rsidP="00DE19D0">
            <w:pPr>
              <w:tabs>
                <w:tab w:val="left" w:pos="480"/>
              </w:tabs>
              <w:ind w:left="102"/>
              <w:jc w:val="both"/>
              <w:rPr>
                <w:rFonts w:ascii="Arial" w:hAnsi="Arial" w:cs="Arial"/>
                <w:color w:val="00435B"/>
                <w:kern w:val="2"/>
                <w:sz w:val="22"/>
                <w:szCs w:val="22"/>
              </w:rPr>
            </w:pPr>
            <w:r w:rsidRPr="00BD1A65">
              <w:rPr>
                <w:rFonts w:ascii="Arial" w:hAnsi="Arial" w:cs="Arial"/>
                <w:color w:val="00435B"/>
                <w:sz w:val="22"/>
                <w:szCs w:val="22"/>
              </w:rPr>
              <w:t xml:space="preserve">3.1.2. Išsamus Paslaugų aprašymas ir kiti reikalavimai teikiamoms Paslaugoms nustatyti Sutarties priede Nr. 1 „Techninė specifikacija“ (toliau – Techninė specifikacija) ir Sutarties priede Nr. 2 „Pasiūlymas“. </w:t>
            </w:r>
          </w:p>
        </w:tc>
      </w:tr>
      <w:tr w:rsidR="00DE19D0" w:rsidRPr="00BD1A65" w14:paraId="2E59C49D" w14:textId="77777777" w:rsidTr="001F5277">
        <w:trPr>
          <w:trHeight w:val="300"/>
        </w:trPr>
        <w:tc>
          <w:tcPr>
            <w:tcW w:w="2332" w:type="dxa"/>
            <w:tcBorders>
              <w:top w:val="single" w:sz="4" w:space="0" w:color="auto"/>
              <w:left w:val="single" w:sz="4" w:space="0" w:color="auto"/>
              <w:bottom w:val="single" w:sz="4" w:space="0" w:color="auto"/>
              <w:right w:val="single" w:sz="4" w:space="0" w:color="auto"/>
            </w:tcBorders>
          </w:tcPr>
          <w:p w14:paraId="56D38365"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lastRenderedPageBreak/>
              <w:t>3.2. Pirkimo pavadinimas ir numeris</w:t>
            </w:r>
          </w:p>
        </w:tc>
        <w:tc>
          <w:tcPr>
            <w:tcW w:w="7203" w:type="dxa"/>
            <w:gridSpan w:val="2"/>
            <w:tcBorders>
              <w:top w:val="single" w:sz="4" w:space="0" w:color="auto"/>
              <w:left w:val="single" w:sz="4" w:space="0" w:color="auto"/>
              <w:bottom w:val="single" w:sz="4" w:space="0" w:color="auto"/>
              <w:right w:val="single" w:sz="4" w:space="0" w:color="auto"/>
            </w:tcBorders>
          </w:tcPr>
          <w:p w14:paraId="0B649FF9" w14:textId="185CBD0D" w:rsidR="00DE19D0" w:rsidRPr="00BD1A65" w:rsidRDefault="00DE19D0" w:rsidP="00DE19D0">
            <w:pPr>
              <w:rPr>
                <w:rFonts w:ascii="Arial" w:hAnsi="Arial" w:cs="Arial"/>
                <w:color w:val="00435B"/>
                <w:kern w:val="2"/>
                <w:sz w:val="22"/>
                <w:szCs w:val="22"/>
              </w:rPr>
            </w:pPr>
          </w:p>
        </w:tc>
      </w:tr>
      <w:tr w:rsidR="00DE19D0" w:rsidRPr="00BD1A65" w14:paraId="1095405C" w14:textId="77777777" w:rsidTr="001F5277">
        <w:trPr>
          <w:trHeight w:val="300"/>
        </w:trPr>
        <w:tc>
          <w:tcPr>
            <w:tcW w:w="2332" w:type="dxa"/>
            <w:tcBorders>
              <w:top w:val="single" w:sz="4" w:space="0" w:color="auto"/>
              <w:left w:val="single" w:sz="4" w:space="0" w:color="auto"/>
              <w:bottom w:val="single" w:sz="4" w:space="0" w:color="auto"/>
              <w:right w:val="single" w:sz="4" w:space="0" w:color="auto"/>
            </w:tcBorders>
          </w:tcPr>
          <w:p w14:paraId="44D87481"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3.3. Informacija apie Europos Sąjungos lėšomis finansuojamą projektą arba kitą projektą</w:t>
            </w:r>
          </w:p>
        </w:tc>
        <w:tc>
          <w:tcPr>
            <w:tcW w:w="7203" w:type="dxa"/>
            <w:gridSpan w:val="2"/>
            <w:tcBorders>
              <w:top w:val="single" w:sz="4" w:space="0" w:color="auto"/>
              <w:left w:val="single" w:sz="4" w:space="0" w:color="auto"/>
              <w:bottom w:val="single" w:sz="4" w:space="0" w:color="auto"/>
              <w:right w:val="single" w:sz="4" w:space="0" w:color="auto"/>
            </w:tcBorders>
          </w:tcPr>
          <w:p w14:paraId="3EFA5EEA" w14:textId="58D3CA2B"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26181FFC" w14:textId="77777777" w:rsidR="00DE19D0" w:rsidRPr="00BD1A65" w:rsidRDefault="00DE19D0" w:rsidP="00DE19D0">
            <w:pPr>
              <w:rPr>
                <w:rFonts w:ascii="Arial" w:hAnsi="Arial" w:cs="Arial"/>
                <w:color w:val="00435B"/>
                <w:kern w:val="2"/>
                <w:sz w:val="22"/>
                <w:szCs w:val="22"/>
              </w:rPr>
            </w:pPr>
          </w:p>
          <w:p w14:paraId="4EFB0FAD" w14:textId="632335CC" w:rsidR="00DE19D0" w:rsidRPr="00BD1A65" w:rsidRDefault="00DE19D0" w:rsidP="00DE19D0">
            <w:pPr>
              <w:rPr>
                <w:rFonts w:ascii="Arial" w:hAnsi="Arial" w:cs="Arial"/>
                <w:color w:val="00435B"/>
                <w:kern w:val="2"/>
                <w:sz w:val="22"/>
                <w:szCs w:val="22"/>
              </w:rPr>
            </w:pPr>
          </w:p>
        </w:tc>
      </w:tr>
      <w:tr w:rsidR="00DE19D0" w:rsidRPr="00BD1A65" w14:paraId="57609854" w14:textId="77777777" w:rsidTr="194F6AE4">
        <w:trPr>
          <w:trHeight w:val="300"/>
        </w:trPr>
        <w:tc>
          <w:tcPr>
            <w:tcW w:w="9535" w:type="dxa"/>
            <w:gridSpan w:val="3"/>
          </w:tcPr>
          <w:p w14:paraId="48D2BB19"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 xml:space="preserve">4. PASLAUGŲ SUTEIKIMO TERMINAI IR PASLAUGŲ PERDAVIMO </w:t>
            </w:r>
            <w:r w:rsidRPr="00BD1A65">
              <w:rPr>
                <w:rFonts w:ascii="Arial" w:hAnsi="Arial" w:cs="Arial"/>
                <w:color w:val="00435B"/>
                <w:kern w:val="2"/>
                <w:sz w:val="22"/>
                <w:szCs w:val="22"/>
              </w:rPr>
              <w:t>–</w:t>
            </w:r>
            <w:r w:rsidRPr="00BD1A65">
              <w:rPr>
                <w:rFonts w:ascii="Arial" w:hAnsi="Arial" w:cs="Arial"/>
                <w:b/>
                <w:color w:val="00435B"/>
                <w:kern w:val="2"/>
                <w:sz w:val="22"/>
                <w:szCs w:val="22"/>
              </w:rPr>
              <w:t xml:space="preserve"> PRIĖMIMO TVARKA</w:t>
            </w:r>
          </w:p>
        </w:tc>
      </w:tr>
      <w:tr w:rsidR="00DE19D0" w:rsidRPr="00BD1A65" w14:paraId="40E00863" w14:textId="77777777" w:rsidTr="00091DA7">
        <w:trPr>
          <w:trHeight w:val="300"/>
        </w:trPr>
        <w:tc>
          <w:tcPr>
            <w:tcW w:w="2332" w:type="dxa"/>
            <w:tcBorders>
              <w:top w:val="single" w:sz="4" w:space="0" w:color="auto"/>
              <w:left w:val="single" w:sz="4" w:space="0" w:color="auto"/>
              <w:bottom w:val="single" w:sz="4" w:space="0" w:color="auto"/>
              <w:right w:val="single" w:sz="4" w:space="0" w:color="auto"/>
            </w:tcBorders>
          </w:tcPr>
          <w:p w14:paraId="2FC0BE16"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 xml:space="preserve">4.1. </w:t>
            </w:r>
            <w:r w:rsidRPr="00BD1A65">
              <w:rPr>
                <w:rFonts w:ascii="Arial" w:hAnsi="Arial" w:cs="Arial"/>
                <w:b/>
                <w:color w:val="00435B"/>
                <w:sz w:val="22"/>
                <w:szCs w:val="22"/>
              </w:rPr>
              <w:t>Paslaugų</w:t>
            </w:r>
            <w:r w:rsidRPr="00BD1A65">
              <w:rPr>
                <w:rFonts w:ascii="Arial" w:hAnsi="Arial" w:cs="Arial"/>
                <w:b/>
                <w:color w:val="00435B"/>
                <w:kern w:val="2"/>
                <w:sz w:val="22"/>
                <w:szCs w:val="22"/>
              </w:rPr>
              <w:t xml:space="preserve"> </w:t>
            </w:r>
            <w:r w:rsidRPr="00BD1A65">
              <w:rPr>
                <w:rFonts w:ascii="Arial" w:hAnsi="Arial" w:cs="Arial"/>
                <w:b/>
                <w:color w:val="00435B"/>
                <w:sz w:val="22"/>
                <w:szCs w:val="22"/>
              </w:rPr>
              <w:t>suteikimo</w:t>
            </w:r>
            <w:r w:rsidRPr="00BD1A65">
              <w:rPr>
                <w:rFonts w:ascii="Arial" w:hAnsi="Arial" w:cs="Arial"/>
                <w:b/>
                <w:color w:val="00435B"/>
                <w:kern w:val="2"/>
                <w:sz w:val="22"/>
                <w:szCs w:val="22"/>
              </w:rPr>
              <w:t xml:space="preserve"> terminas, kai </w:t>
            </w:r>
            <w:r w:rsidRPr="00BD1A65">
              <w:rPr>
                <w:rFonts w:ascii="Arial" w:hAnsi="Arial" w:cs="Arial"/>
                <w:b/>
                <w:color w:val="00435B"/>
                <w:sz w:val="22"/>
                <w:szCs w:val="22"/>
              </w:rPr>
              <w:t>Paslaugos yra vienkartinio pobūdžio, teikiamos periodiškai arba pagal Pirkėjo Užsakymą</w:t>
            </w:r>
          </w:p>
          <w:p w14:paraId="1049173B" w14:textId="77777777" w:rsidR="00DE19D0" w:rsidRPr="00BD1A65" w:rsidRDefault="00DE19D0" w:rsidP="00DE19D0">
            <w:pPr>
              <w:rPr>
                <w:rFonts w:ascii="Arial" w:hAnsi="Arial" w:cs="Arial"/>
                <w:b/>
                <w:color w:val="00435B"/>
                <w:kern w:val="2"/>
                <w:sz w:val="22"/>
                <w:szCs w:val="22"/>
              </w:rPr>
            </w:pPr>
          </w:p>
          <w:p w14:paraId="5F0CDF9D" w14:textId="77777777" w:rsidR="00DE19D0" w:rsidRPr="00BD1A65" w:rsidRDefault="00DE19D0" w:rsidP="00DE19D0">
            <w:pPr>
              <w:rPr>
                <w:rFonts w:ascii="Arial" w:hAnsi="Arial" w:cs="Arial"/>
                <w:b/>
                <w:color w:val="00435B"/>
                <w:kern w:val="2"/>
                <w:sz w:val="22"/>
                <w:szCs w:val="22"/>
              </w:rPr>
            </w:pPr>
          </w:p>
          <w:p w14:paraId="0BEB782F" w14:textId="77777777" w:rsidR="00DE19D0" w:rsidRPr="00BD1A65" w:rsidRDefault="00DE19D0" w:rsidP="00DE19D0">
            <w:pPr>
              <w:rPr>
                <w:rFonts w:ascii="Arial" w:hAnsi="Arial" w:cs="Arial"/>
                <w:b/>
                <w:color w:val="00435B"/>
                <w:kern w:val="2"/>
                <w:sz w:val="22"/>
                <w:szCs w:val="22"/>
              </w:rPr>
            </w:pPr>
          </w:p>
          <w:p w14:paraId="636E56FF" w14:textId="77777777" w:rsidR="00DE19D0" w:rsidRPr="00BD1A65" w:rsidRDefault="00DE19D0" w:rsidP="00DE19D0">
            <w:pPr>
              <w:rPr>
                <w:rFonts w:ascii="Arial" w:hAnsi="Arial" w:cs="Arial"/>
                <w:b/>
                <w:color w:val="00435B"/>
                <w:kern w:val="2"/>
                <w:sz w:val="22"/>
                <w:szCs w:val="22"/>
              </w:rPr>
            </w:pPr>
          </w:p>
          <w:p w14:paraId="1B0C701F" w14:textId="77777777" w:rsidR="00DE19D0" w:rsidRPr="00BD1A65" w:rsidRDefault="00DE19D0" w:rsidP="00DE19D0">
            <w:pPr>
              <w:rPr>
                <w:rFonts w:ascii="Arial" w:hAnsi="Arial" w:cs="Arial"/>
                <w:b/>
                <w:color w:val="00435B"/>
                <w:kern w:val="2"/>
                <w:sz w:val="22"/>
                <w:szCs w:val="22"/>
              </w:rPr>
            </w:pPr>
          </w:p>
          <w:p w14:paraId="473615ED" w14:textId="77777777" w:rsidR="00DE19D0" w:rsidRPr="00BD1A65" w:rsidRDefault="00DE19D0" w:rsidP="00DE19D0">
            <w:pPr>
              <w:rPr>
                <w:rFonts w:ascii="Arial" w:hAnsi="Arial" w:cs="Arial"/>
                <w:b/>
                <w:color w:val="00435B"/>
                <w:kern w:val="2"/>
                <w:sz w:val="22"/>
                <w:szCs w:val="22"/>
              </w:rPr>
            </w:pPr>
          </w:p>
          <w:p w14:paraId="00F3F593" w14:textId="77777777" w:rsidR="00DE19D0" w:rsidRPr="00BD1A65" w:rsidRDefault="00DE19D0" w:rsidP="00DE19D0">
            <w:pPr>
              <w:rPr>
                <w:rFonts w:ascii="Arial" w:hAnsi="Arial" w:cs="Arial"/>
                <w:b/>
                <w:color w:val="00435B"/>
                <w:kern w:val="2"/>
                <w:sz w:val="22"/>
                <w:szCs w:val="22"/>
              </w:rPr>
            </w:pPr>
          </w:p>
          <w:p w14:paraId="2A20BF07" w14:textId="77777777" w:rsidR="00DE19D0" w:rsidRPr="00BD1A65" w:rsidRDefault="00DE19D0" w:rsidP="00DE19D0">
            <w:pPr>
              <w:rPr>
                <w:rFonts w:ascii="Arial" w:hAnsi="Arial" w:cs="Arial"/>
                <w:b/>
                <w:color w:val="00435B"/>
                <w:kern w:val="2"/>
                <w:sz w:val="22"/>
                <w:szCs w:val="22"/>
              </w:rPr>
            </w:pPr>
          </w:p>
          <w:p w14:paraId="454D32FB" w14:textId="77777777" w:rsidR="00DE19D0" w:rsidRPr="00BD1A65" w:rsidRDefault="00DE19D0" w:rsidP="00DE19D0">
            <w:pPr>
              <w:rPr>
                <w:rFonts w:ascii="Arial" w:hAnsi="Arial" w:cs="Arial"/>
                <w:b/>
                <w:color w:val="00435B"/>
                <w:kern w:val="2"/>
                <w:sz w:val="22"/>
                <w:szCs w:val="22"/>
              </w:rPr>
            </w:pPr>
          </w:p>
          <w:p w14:paraId="3DA99872" w14:textId="77777777" w:rsidR="00DE19D0" w:rsidRPr="00BD1A65" w:rsidRDefault="00DE19D0" w:rsidP="00DE19D0">
            <w:pPr>
              <w:rPr>
                <w:rFonts w:ascii="Arial" w:hAnsi="Arial" w:cs="Arial"/>
                <w:b/>
                <w:color w:val="00435B"/>
                <w:kern w:val="2"/>
                <w:sz w:val="22"/>
                <w:szCs w:val="22"/>
              </w:rPr>
            </w:pPr>
          </w:p>
          <w:p w14:paraId="2E4A13B3" w14:textId="77777777" w:rsidR="00DE19D0" w:rsidRPr="00BD1A65" w:rsidRDefault="00DE19D0" w:rsidP="00DE19D0">
            <w:pPr>
              <w:rPr>
                <w:rFonts w:ascii="Arial" w:hAnsi="Arial" w:cs="Arial"/>
                <w:b/>
                <w:color w:val="00435B"/>
                <w:kern w:val="2"/>
                <w:sz w:val="22"/>
                <w:szCs w:val="22"/>
              </w:rPr>
            </w:pPr>
          </w:p>
          <w:p w14:paraId="6AE27C09" w14:textId="77777777" w:rsidR="00DE19D0" w:rsidRPr="00BD1A65" w:rsidRDefault="00DE19D0" w:rsidP="00DE19D0">
            <w:pPr>
              <w:rPr>
                <w:rFonts w:ascii="Arial" w:hAnsi="Arial" w:cs="Arial"/>
                <w:b/>
                <w:color w:val="00435B"/>
                <w:kern w:val="2"/>
                <w:sz w:val="22"/>
                <w:szCs w:val="22"/>
              </w:rPr>
            </w:pPr>
          </w:p>
          <w:p w14:paraId="0DBD6673" w14:textId="77777777" w:rsidR="00DE19D0" w:rsidRPr="00BD1A65" w:rsidRDefault="00DE19D0" w:rsidP="00DE19D0">
            <w:pPr>
              <w:rPr>
                <w:rFonts w:ascii="Arial" w:hAnsi="Arial" w:cs="Arial"/>
                <w:b/>
                <w:color w:val="00435B"/>
                <w:kern w:val="2"/>
                <w:sz w:val="22"/>
                <w:szCs w:val="22"/>
              </w:rPr>
            </w:pPr>
          </w:p>
          <w:p w14:paraId="361002F3" w14:textId="77777777" w:rsidR="00DE19D0" w:rsidRPr="00BD1A65" w:rsidRDefault="00DE19D0" w:rsidP="00DE19D0">
            <w:pPr>
              <w:rPr>
                <w:rFonts w:ascii="Arial" w:hAnsi="Arial" w:cs="Arial"/>
                <w:b/>
                <w:color w:val="00435B"/>
                <w:kern w:val="2"/>
                <w:sz w:val="22"/>
                <w:szCs w:val="22"/>
              </w:rPr>
            </w:pPr>
          </w:p>
          <w:p w14:paraId="1F4DEE75" w14:textId="068C0804" w:rsidR="00DE19D0" w:rsidRPr="00BD1A65" w:rsidRDefault="00DE19D0" w:rsidP="00DE19D0">
            <w:pPr>
              <w:rPr>
                <w:rFonts w:ascii="Arial" w:hAnsi="Arial" w:cs="Arial"/>
                <w:b/>
                <w:color w:val="00435B"/>
                <w:kern w:val="2"/>
                <w:sz w:val="22"/>
                <w:szCs w:val="22"/>
              </w:rPr>
            </w:pPr>
          </w:p>
          <w:p w14:paraId="0BC1D19A" w14:textId="77777777" w:rsidR="00DE19D0" w:rsidRPr="00BD1A65" w:rsidRDefault="00DE19D0" w:rsidP="00DE19D0">
            <w:pPr>
              <w:rPr>
                <w:rFonts w:ascii="Arial" w:hAnsi="Arial" w:cs="Arial"/>
                <w:b/>
                <w:color w:val="00435B"/>
                <w:kern w:val="2"/>
                <w:sz w:val="22"/>
                <w:szCs w:val="22"/>
              </w:rPr>
            </w:pPr>
          </w:p>
        </w:tc>
        <w:tc>
          <w:tcPr>
            <w:tcW w:w="7203" w:type="dxa"/>
            <w:gridSpan w:val="2"/>
            <w:tcBorders>
              <w:top w:val="single" w:sz="4" w:space="0" w:color="auto"/>
              <w:left w:val="single" w:sz="4" w:space="0" w:color="auto"/>
              <w:bottom w:val="single" w:sz="4" w:space="0" w:color="auto"/>
              <w:right w:val="single" w:sz="4" w:space="0" w:color="auto"/>
            </w:tcBorders>
          </w:tcPr>
          <w:p w14:paraId="0937930D" w14:textId="670B18CD" w:rsidR="00DE19D0" w:rsidRPr="00BD1A65" w:rsidRDefault="00DE19D0" w:rsidP="00DE19D0">
            <w:pPr>
              <w:tabs>
                <w:tab w:val="left" w:pos="480"/>
              </w:tabs>
              <w:jc w:val="both"/>
              <w:rPr>
                <w:rFonts w:ascii="Arial" w:hAnsi="Arial" w:cs="Arial"/>
                <w:color w:val="00435B"/>
                <w:sz w:val="22"/>
                <w:szCs w:val="22"/>
              </w:rPr>
            </w:pPr>
            <w:r w:rsidRPr="00BD1A65">
              <w:rPr>
                <w:rFonts w:ascii="Arial" w:hAnsi="Arial" w:cs="Arial"/>
                <w:color w:val="00435B"/>
                <w:sz w:val="22"/>
                <w:szCs w:val="22"/>
              </w:rPr>
              <w:t xml:space="preserve">4.1.1. Tiekėjas įsipareigoja suteikti paslaugas Techninėje specifikacijoje nustatytais terminais ir sąlygomis. </w:t>
            </w:r>
          </w:p>
          <w:p w14:paraId="407F751C" w14:textId="2E6AA004" w:rsidR="00DE19D0" w:rsidRPr="00BD1A65" w:rsidRDefault="00DE19D0" w:rsidP="00DE19D0">
            <w:pPr>
              <w:tabs>
                <w:tab w:val="left" w:pos="480"/>
              </w:tabs>
              <w:jc w:val="both"/>
              <w:rPr>
                <w:rFonts w:ascii="Arial" w:hAnsi="Arial" w:cs="Arial"/>
                <w:color w:val="00435B"/>
                <w:sz w:val="22"/>
                <w:szCs w:val="22"/>
              </w:rPr>
            </w:pPr>
            <w:r w:rsidRPr="00BD1A65">
              <w:rPr>
                <w:rFonts w:ascii="Arial" w:hAnsi="Arial" w:cs="Arial"/>
                <w:color w:val="00435B"/>
                <w:sz w:val="22"/>
                <w:szCs w:val="22"/>
              </w:rPr>
              <w:t xml:space="preserve">4.1.2. Pagal Sutartį ir Draudimo polisą suteikiama draudiminė apsauga turi galioti visoms Grupės bendrovėms 12 mėnesių nuo Sutartyje ir (arba) draudimo polise  nurodytos draudiminės apsaugos įsigaliojimo datos, bet ne anksčiau kaip nuo 2025 m. gegužės 30  d. </w:t>
            </w:r>
          </w:p>
          <w:p w14:paraId="74BC7D93" w14:textId="0F67D537" w:rsidR="00DE19D0" w:rsidRPr="00BD1A65" w:rsidRDefault="00DE19D0" w:rsidP="00DE19D0">
            <w:pPr>
              <w:tabs>
                <w:tab w:val="left" w:pos="480"/>
              </w:tabs>
              <w:jc w:val="both"/>
              <w:rPr>
                <w:rFonts w:ascii="Arial" w:hAnsi="Arial" w:cs="Arial"/>
                <w:color w:val="00435B"/>
                <w:sz w:val="22"/>
                <w:szCs w:val="22"/>
              </w:rPr>
            </w:pPr>
            <w:r w:rsidRPr="00BD1A65">
              <w:rPr>
                <w:rFonts w:ascii="Arial" w:hAnsi="Arial" w:cs="Arial"/>
                <w:color w:val="00435B"/>
                <w:sz w:val="22"/>
                <w:szCs w:val="22"/>
              </w:rPr>
              <w:t xml:space="preserve">4.1.3. Sutartis laikoma sudaryta ir įsigalioja nuo Sutarties pasirašymo dienos,  bet ne anksčiau kaip nuo 2025 m. gegužės 30 d.  ir galioja 12 (dvylika) mėnesių. </w:t>
            </w:r>
          </w:p>
          <w:p w14:paraId="2216CAF7" w14:textId="4611ABBA" w:rsidR="00DE19D0" w:rsidRPr="00BD1A65" w:rsidRDefault="00DE19D0" w:rsidP="00DE19D0">
            <w:pPr>
              <w:tabs>
                <w:tab w:val="left" w:pos="480"/>
              </w:tabs>
              <w:jc w:val="both"/>
              <w:rPr>
                <w:rFonts w:ascii="Arial" w:hAnsi="Arial" w:cs="Arial"/>
                <w:color w:val="00435B"/>
                <w:sz w:val="22"/>
                <w:szCs w:val="22"/>
              </w:rPr>
            </w:pPr>
            <w:r w:rsidRPr="00BD1A65">
              <w:rPr>
                <w:rFonts w:ascii="Arial" w:hAnsi="Arial" w:cs="Arial"/>
                <w:color w:val="00435B"/>
                <w:sz w:val="22"/>
                <w:szCs w:val="22"/>
              </w:rPr>
              <w:t xml:space="preserve">4.1.4. Draudimo apsaugos galiojimas patvirtinamas išduodant draudimo liudijimą Pirkėjo atsakingam asmeniui, nurodytam Sutartyje, atsiunčiant liudijimą nurodytu elektroniniu paštu skaitmeniniu formatu ne vėliau kaip per 3 (tris) darbo dienas nuo Sutarties pasirašymo dienos. </w:t>
            </w:r>
          </w:p>
          <w:p w14:paraId="5F753501" w14:textId="2C699D37" w:rsidR="00DE19D0" w:rsidRPr="00BD1A65" w:rsidRDefault="00DE19D0" w:rsidP="00DE19D0">
            <w:pPr>
              <w:tabs>
                <w:tab w:val="left" w:pos="480"/>
              </w:tabs>
              <w:jc w:val="both"/>
              <w:rPr>
                <w:rFonts w:ascii="Arial" w:hAnsi="Arial" w:cs="Arial"/>
                <w:color w:val="00435B"/>
                <w:sz w:val="22"/>
                <w:szCs w:val="22"/>
              </w:rPr>
            </w:pPr>
            <w:r w:rsidRPr="00BD1A65">
              <w:rPr>
                <w:rFonts w:ascii="Arial" w:hAnsi="Arial" w:cs="Arial"/>
                <w:color w:val="00435B"/>
                <w:sz w:val="22"/>
                <w:szCs w:val="22"/>
              </w:rPr>
              <w:t>4.1.5. Metinę draudimo įmoką Pirkėjas sumoka per 30 (trisdešimt) kalendorinių dienų nuo mokėjimo dokumento gavimo per Sąskaitų administravimo bendrąją informacinę sistemą „SABIS“.  Sąskaitoje faktūroje turi būti nurodytas Sutarties registracijos numeris ir data. Išlaidas, susijusias su sąskaitos faktūros pateikimu, apmoka Tiekėjas. Tiekėjui pateikus sąskaitą faktūrą su trūkumais, 30 (trisdešimt) kalendorinių dienų terminas sąskaitai faktūrai apmokėti skaičiuojamas nuo trūkumų ištaisymo dienos.</w:t>
            </w:r>
          </w:p>
          <w:p w14:paraId="5091B0A4" w14:textId="29ABC5C8" w:rsidR="00DE19D0" w:rsidRPr="00BD1A65" w:rsidRDefault="00DE19D0" w:rsidP="00DE19D0">
            <w:pPr>
              <w:tabs>
                <w:tab w:val="left" w:pos="480"/>
              </w:tabs>
              <w:jc w:val="both"/>
              <w:rPr>
                <w:rFonts w:ascii="Arial" w:hAnsi="Arial" w:cs="Arial"/>
                <w:color w:val="00435B"/>
                <w:sz w:val="22"/>
                <w:szCs w:val="22"/>
              </w:rPr>
            </w:pPr>
            <w:r w:rsidRPr="00BD1A65">
              <w:rPr>
                <w:rFonts w:ascii="Arial" w:hAnsi="Arial" w:cs="Arial"/>
                <w:color w:val="00435B"/>
                <w:sz w:val="22"/>
                <w:szCs w:val="22"/>
              </w:rPr>
              <w:t>4.1.6. Tiekėjas sąskaitą pateikia per 3 (tris) darbo dienas nuo Sutarties pasirašymo dienos.</w:t>
            </w:r>
          </w:p>
          <w:p w14:paraId="78B3EFF3" w14:textId="6FD3EE15" w:rsidR="00DE19D0" w:rsidRPr="00BD1A65" w:rsidRDefault="00DE19D0" w:rsidP="00DE19D0">
            <w:pPr>
              <w:tabs>
                <w:tab w:val="left" w:pos="480"/>
              </w:tabs>
              <w:jc w:val="both"/>
              <w:rPr>
                <w:rFonts w:ascii="Arial" w:hAnsi="Arial" w:cs="Arial"/>
                <w:color w:val="00435B"/>
                <w:sz w:val="22"/>
                <w:szCs w:val="22"/>
              </w:rPr>
            </w:pPr>
            <w:r w:rsidRPr="00BD1A65">
              <w:rPr>
                <w:rFonts w:ascii="Arial" w:hAnsi="Arial" w:cs="Arial"/>
                <w:color w:val="00435B"/>
                <w:sz w:val="22"/>
                <w:szCs w:val="22"/>
              </w:rPr>
              <w:t>4.1.7. Tiekėjas įsipareigoja nedelsiant, tačiau ne vėliau kaip per 3 (tris) darbo dienas atsakyti į Pirkėjo užduotus klausimus.</w:t>
            </w:r>
          </w:p>
          <w:p w14:paraId="603DE0A5" w14:textId="583E9AFB" w:rsidR="00DE19D0" w:rsidRPr="00BD1A65" w:rsidRDefault="00DE19D0" w:rsidP="00DE19D0">
            <w:pPr>
              <w:tabs>
                <w:tab w:val="left" w:pos="480"/>
              </w:tabs>
              <w:jc w:val="both"/>
              <w:rPr>
                <w:rFonts w:ascii="Arial" w:hAnsi="Arial" w:cs="Arial"/>
                <w:color w:val="00435B"/>
                <w:sz w:val="22"/>
                <w:szCs w:val="22"/>
              </w:rPr>
            </w:pPr>
            <w:r w:rsidRPr="00BD1A65">
              <w:rPr>
                <w:rFonts w:ascii="Arial" w:hAnsi="Arial" w:cs="Arial"/>
                <w:color w:val="00435B"/>
                <w:sz w:val="22"/>
                <w:szCs w:val="22"/>
              </w:rPr>
              <w:t>4.1.8. Pirkėjas įsipareigoja pateikti reikiamą informaciją ar dokumentus, susijusius su pirkimo objektu ne vėliau kaip per 5 (penkias) darbo dienas nuo raštiško Tiekėjo kreipimosi Sutartyje nurodytu el. paštu.</w:t>
            </w:r>
          </w:p>
        </w:tc>
      </w:tr>
      <w:tr w:rsidR="00DE19D0" w:rsidRPr="00BD1A65" w14:paraId="56638689" w14:textId="77777777" w:rsidTr="00091DA7">
        <w:trPr>
          <w:trHeight w:val="300"/>
        </w:trPr>
        <w:tc>
          <w:tcPr>
            <w:tcW w:w="2332" w:type="dxa"/>
            <w:tcBorders>
              <w:top w:val="single" w:sz="4" w:space="0" w:color="auto"/>
              <w:left w:val="single" w:sz="4" w:space="0" w:color="auto"/>
              <w:bottom w:val="single" w:sz="4" w:space="0" w:color="auto"/>
              <w:right w:val="single" w:sz="4" w:space="0" w:color="auto"/>
            </w:tcBorders>
          </w:tcPr>
          <w:p w14:paraId="6DAE8DC3" w14:textId="77777777" w:rsidR="00DE19D0" w:rsidRPr="00BD1A65" w:rsidRDefault="00DE19D0" w:rsidP="00DE19D0">
            <w:pPr>
              <w:rPr>
                <w:rFonts w:ascii="Arial" w:hAnsi="Arial" w:cs="Arial"/>
                <w:b/>
                <w:color w:val="00435B"/>
                <w:sz w:val="22"/>
                <w:szCs w:val="22"/>
              </w:rPr>
            </w:pPr>
            <w:r w:rsidRPr="00BD1A65">
              <w:rPr>
                <w:rFonts w:ascii="Arial" w:hAnsi="Arial" w:cs="Arial"/>
                <w:b/>
                <w:color w:val="00435B"/>
                <w:kern w:val="2"/>
                <w:sz w:val="22"/>
                <w:szCs w:val="22"/>
              </w:rPr>
              <w:t xml:space="preserve">4.1. </w:t>
            </w:r>
            <w:r w:rsidRPr="00BD1A65">
              <w:rPr>
                <w:rFonts w:ascii="Arial" w:hAnsi="Arial" w:cs="Arial"/>
                <w:b/>
                <w:color w:val="00435B"/>
                <w:sz w:val="22"/>
                <w:szCs w:val="22"/>
              </w:rPr>
              <w:t>Paslaugų</w:t>
            </w:r>
            <w:r w:rsidRPr="00BD1A65">
              <w:rPr>
                <w:rFonts w:ascii="Arial" w:hAnsi="Arial" w:cs="Arial"/>
                <w:b/>
                <w:color w:val="00435B"/>
                <w:kern w:val="2"/>
                <w:sz w:val="22"/>
                <w:szCs w:val="22"/>
              </w:rPr>
              <w:t xml:space="preserve"> </w:t>
            </w:r>
            <w:r w:rsidRPr="00BD1A65">
              <w:rPr>
                <w:rFonts w:ascii="Arial" w:hAnsi="Arial" w:cs="Arial"/>
                <w:b/>
                <w:color w:val="00435B"/>
                <w:sz w:val="22"/>
                <w:szCs w:val="22"/>
              </w:rPr>
              <w:t>suteikimo</w:t>
            </w:r>
            <w:r w:rsidRPr="00BD1A65">
              <w:rPr>
                <w:rFonts w:ascii="Arial" w:hAnsi="Arial" w:cs="Arial"/>
                <w:b/>
                <w:color w:val="00435B"/>
                <w:kern w:val="2"/>
                <w:sz w:val="22"/>
                <w:szCs w:val="22"/>
              </w:rPr>
              <w:t xml:space="preserve"> terminai, kai </w:t>
            </w:r>
            <w:r w:rsidRPr="00BD1A65">
              <w:rPr>
                <w:rFonts w:ascii="Arial" w:hAnsi="Arial" w:cs="Arial"/>
                <w:b/>
                <w:color w:val="00435B"/>
                <w:sz w:val="22"/>
                <w:szCs w:val="22"/>
              </w:rPr>
              <w:t>Paslaugos</w:t>
            </w:r>
            <w:r w:rsidRPr="00BD1A65">
              <w:rPr>
                <w:rFonts w:ascii="Arial" w:hAnsi="Arial" w:cs="Arial"/>
                <w:b/>
                <w:color w:val="00435B"/>
                <w:kern w:val="2"/>
                <w:sz w:val="22"/>
                <w:szCs w:val="22"/>
              </w:rPr>
              <w:t xml:space="preserve"> </w:t>
            </w:r>
            <w:r w:rsidRPr="00BD1A65">
              <w:rPr>
                <w:rFonts w:ascii="Arial" w:hAnsi="Arial" w:cs="Arial"/>
                <w:b/>
                <w:color w:val="00435B"/>
                <w:sz w:val="22"/>
                <w:szCs w:val="22"/>
              </w:rPr>
              <w:t>teikiamos</w:t>
            </w:r>
            <w:r w:rsidRPr="00BD1A65">
              <w:rPr>
                <w:rFonts w:ascii="Arial" w:hAnsi="Arial" w:cs="Arial"/>
                <w:b/>
                <w:color w:val="00435B"/>
                <w:kern w:val="2"/>
                <w:sz w:val="22"/>
                <w:szCs w:val="22"/>
              </w:rPr>
              <w:t xml:space="preserve"> </w:t>
            </w:r>
            <w:r w:rsidRPr="00BD1A65">
              <w:rPr>
                <w:rFonts w:ascii="Arial" w:hAnsi="Arial" w:cs="Arial"/>
                <w:b/>
                <w:color w:val="00435B"/>
                <w:sz w:val="22"/>
                <w:szCs w:val="22"/>
              </w:rPr>
              <w:t>etapais</w:t>
            </w:r>
          </w:p>
        </w:tc>
        <w:tc>
          <w:tcPr>
            <w:tcW w:w="7203" w:type="dxa"/>
            <w:gridSpan w:val="2"/>
            <w:tcBorders>
              <w:top w:val="single" w:sz="4" w:space="0" w:color="auto"/>
              <w:left w:val="single" w:sz="4" w:space="0" w:color="auto"/>
              <w:bottom w:val="single" w:sz="4" w:space="0" w:color="auto"/>
              <w:right w:val="single" w:sz="4" w:space="0" w:color="auto"/>
            </w:tcBorders>
          </w:tcPr>
          <w:p w14:paraId="62837EA1" w14:textId="78453C48"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65B9D33C" w14:textId="77777777" w:rsidR="00DE19D0" w:rsidRPr="00BD1A65" w:rsidRDefault="00DE19D0" w:rsidP="00DE19D0">
            <w:pPr>
              <w:rPr>
                <w:rFonts w:ascii="Arial" w:hAnsi="Arial" w:cs="Arial"/>
                <w:color w:val="00435B"/>
                <w:kern w:val="2"/>
                <w:sz w:val="22"/>
                <w:szCs w:val="22"/>
              </w:rPr>
            </w:pPr>
          </w:p>
          <w:p w14:paraId="35F6C154" w14:textId="15CAC6E4" w:rsidR="00DE19D0" w:rsidRPr="00BD1A65" w:rsidRDefault="00DE19D0" w:rsidP="00DE19D0">
            <w:pPr>
              <w:rPr>
                <w:rFonts w:ascii="Arial" w:hAnsi="Arial" w:cs="Arial"/>
                <w:color w:val="00435B"/>
                <w:kern w:val="2"/>
                <w:sz w:val="22"/>
                <w:szCs w:val="22"/>
              </w:rPr>
            </w:pPr>
          </w:p>
        </w:tc>
      </w:tr>
      <w:tr w:rsidR="00DE19D0" w:rsidRPr="00BD1A65" w14:paraId="20E3D6C7" w14:textId="77777777" w:rsidTr="00091DA7">
        <w:trPr>
          <w:trHeight w:val="300"/>
        </w:trPr>
        <w:tc>
          <w:tcPr>
            <w:tcW w:w="2332" w:type="dxa"/>
            <w:tcBorders>
              <w:top w:val="single" w:sz="4" w:space="0" w:color="auto"/>
              <w:left w:val="single" w:sz="4" w:space="0" w:color="auto"/>
              <w:bottom w:val="single" w:sz="4" w:space="0" w:color="auto"/>
              <w:right w:val="single" w:sz="4" w:space="0" w:color="auto"/>
            </w:tcBorders>
          </w:tcPr>
          <w:p w14:paraId="432D1980"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4.2. Paslaugų / jų dalies / etapo / periodo suteikimo termino pratęsimas</w:t>
            </w:r>
          </w:p>
        </w:tc>
        <w:tc>
          <w:tcPr>
            <w:tcW w:w="7203" w:type="dxa"/>
            <w:gridSpan w:val="2"/>
            <w:tcBorders>
              <w:top w:val="single" w:sz="4" w:space="0" w:color="auto"/>
              <w:left w:val="single" w:sz="4" w:space="0" w:color="auto"/>
              <w:bottom w:val="single" w:sz="4" w:space="0" w:color="auto"/>
              <w:right w:val="single" w:sz="4" w:space="0" w:color="auto"/>
            </w:tcBorders>
          </w:tcPr>
          <w:p w14:paraId="2F09AAA2" w14:textId="1EA59E1F" w:rsidR="00DE19D0" w:rsidRPr="00BD1A65" w:rsidRDefault="00DE19D0" w:rsidP="00DE19D0">
            <w:pPr>
              <w:rPr>
                <w:rFonts w:ascii="Arial" w:hAnsi="Arial" w:cs="Arial"/>
                <w:color w:val="00435B"/>
                <w:sz w:val="22"/>
                <w:szCs w:val="22"/>
              </w:rPr>
            </w:pPr>
            <w:r w:rsidRPr="00BD1A65">
              <w:rPr>
                <w:rFonts w:ascii="Arial" w:hAnsi="Arial" w:cs="Arial"/>
                <w:color w:val="00435B"/>
                <w:sz w:val="22"/>
                <w:szCs w:val="22"/>
              </w:rPr>
              <w:t>Netaikoma</w:t>
            </w:r>
          </w:p>
        </w:tc>
      </w:tr>
      <w:tr w:rsidR="00DE19D0" w:rsidRPr="00BD1A65" w14:paraId="1193EC4F" w14:textId="77777777" w:rsidTr="00091DA7">
        <w:trPr>
          <w:trHeight w:val="300"/>
        </w:trPr>
        <w:tc>
          <w:tcPr>
            <w:tcW w:w="2332" w:type="dxa"/>
            <w:tcBorders>
              <w:top w:val="single" w:sz="4" w:space="0" w:color="auto"/>
              <w:left w:val="single" w:sz="4" w:space="0" w:color="auto"/>
              <w:bottom w:val="single" w:sz="4" w:space="0" w:color="auto"/>
              <w:right w:val="single" w:sz="4" w:space="0" w:color="auto"/>
            </w:tcBorders>
          </w:tcPr>
          <w:p w14:paraId="5FB36689"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4.3. Užsakymų teikimo tvarka</w:t>
            </w:r>
          </w:p>
        </w:tc>
        <w:tc>
          <w:tcPr>
            <w:tcW w:w="7203" w:type="dxa"/>
            <w:gridSpan w:val="2"/>
            <w:tcBorders>
              <w:top w:val="single" w:sz="4" w:space="0" w:color="auto"/>
              <w:left w:val="single" w:sz="4" w:space="0" w:color="auto"/>
              <w:bottom w:val="single" w:sz="4" w:space="0" w:color="auto"/>
              <w:right w:val="single" w:sz="4" w:space="0" w:color="auto"/>
            </w:tcBorders>
          </w:tcPr>
          <w:p w14:paraId="7A77889C" w14:textId="656E138D"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6C0EDF28" w14:textId="4029C80B" w:rsidR="00DE19D0" w:rsidRPr="00BD1A65" w:rsidRDefault="00DE19D0" w:rsidP="00DE19D0">
            <w:pPr>
              <w:rPr>
                <w:rFonts w:ascii="Arial" w:hAnsi="Arial" w:cs="Arial"/>
                <w:color w:val="00435B"/>
                <w:sz w:val="22"/>
                <w:szCs w:val="22"/>
              </w:rPr>
            </w:pPr>
          </w:p>
        </w:tc>
      </w:tr>
      <w:tr w:rsidR="00DE19D0" w:rsidRPr="00BD1A65" w14:paraId="4A4747CA" w14:textId="77777777" w:rsidTr="00091DA7">
        <w:trPr>
          <w:trHeight w:val="3341"/>
        </w:trPr>
        <w:tc>
          <w:tcPr>
            <w:tcW w:w="2332" w:type="dxa"/>
            <w:tcBorders>
              <w:top w:val="single" w:sz="4" w:space="0" w:color="auto"/>
              <w:left w:val="single" w:sz="4" w:space="0" w:color="auto"/>
              <w:bottom w:val="single" w:sz="4" w:space="0" w:color="auto"/>
              <w:right w:val="single" w:sz="4" w:space="0" w:color="auto"/>
            </w:tcBorders>
          </w:tcPr>
          <w:p w14:paraId="72DD4007"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lastRenderedPageBreak/>
              <w:t>4.4. Dėl minimalios Užsakymo vertės ar apimties</w:t>
            </w:r>
          </w:p>
        </w:tc>
        <w:tc>
          <w:tcPr>
            <w:tcW w:w="7203" w:type="dxa"/>
            <w:gridSpan w:val="2"/>
            <w:tcBorders>
              <w:top w:val="single" w:sz="4" w:space="0" w:color="auto"/>
              <w:left w:val="single" w:sz="4" w:space="0" w:color="auto"/>
              <w:bottom w:val="single" w:sz="4" w:space="0" w:color="auto"/>
              <w:right w:val="single" w:sz="4" w:space="0" w:color="auto"/>
            </w:tcBorders>
          </w:tcPr>
          <w:p w14:paraId="541BD1AA" w14:textId="34C13DF1" w:rsidR="00DE19D0" w:rsidRPr="00BD1A65" w:rsidRDefault="00DE19D0" w:rsidP="00DE19D0">
            <w:pPr>
              <w:rPr>
                <w:rFonts w:ascii="Arial" w:hAnsi="Arial" w:cs="Arial"/>
                <w:color w:val="00435B"/>
                <w:sz w:val="22"/>
                <w:szCs w:val="22"/>
              </w:rPr>
            </w:pPr>
            <w:r w:rsidRPr="00BD1A65">
              <w:rPr>
                <w:rFonts w:ascii="Arial" w:hAnsi="Arial" w:cs="Arial"/>
                <w:color w:val="00435B"/>
                <w:kern w:val="2"/>
                <w:sz w:val="22"/>
                <w:szCs w:val="22"/>
              </w:rPr>
              <w:t>Netaikoma.</w:t>
            </w:r>
          </w:p>
        </w:tc>
      </w:tr>
      <w:tr w:rsidR="00DE19D0" w:rsidRPr="00BD1A65" w14:paraId="1AC21A0E" w14:textId="77777777" w:rsidTr="00091DA7">
        <w:trPr>
          <w:trHeight w:val="300"/>
        </w:trPr>
        <w:tc>
          <w:tcPr>
            <w:tcW w:w="2332" w:type="dxa"/>
            <w:tcBorders>
              <w:top w:val="single" w:sz="4" w:space="0" w:color="auto"/>
              <w:left w:val="single" w:sz="4" w:space="0" w:color="auto"/>
              <w:bottom w:val="single" w:sz="4" w:space="0" w:color="auto"/>
              <w:right w:val="single" w:sz="4" w:space="0" w:color="auto"/>
            </w:tcBorders>
          </w:tcPr>
          <w:p w14:paraId="2B99F2D7"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4.5. Pateikiami dokumentai</w:t>
            </w:r>
          </w:p>
        </w:tc>
        <w:tc>
          <w:tcPr>
            <w:tcW w:w="7203" w:type="dxa"/>
            <w:gridSpan w:val="2"/>
            <w:tcBorders>
              <w:top w:val="single" w:sz="4" w:space="0" w:color="auto"/>
              <w:left w:val="single" w:sz="4" w:space="0" w:color="auto"/>
              <w:bottom w:val="single" w:sz="4" w:space="0" w:color="auto"/>
              <w:right w:val="single" w:sz="4" w:space="0" w:color="auto"/>
            </w:tcBorders>
          </w:tcPr>
          <w:p w14:paraId="4C05EF82" w14:textId="72113A18" w:rsidR="00DE19D0" w:rsidRPr="00BD1A65" w:rsidRDefault="00DE19D0" w:rsidP="00DE19D0">
            <w:pPr>
              <w:rPr>
                <w:rFonts w:ascii="Arial" w:hAnsi="Arial" w:cs="Arial"/>
                <w:color w:val="00435B"/>
                <w:sz w:val="22"/>
                <w:szCs w:val="22"/>
              </w:rPr>
            </w:pPr>
            <w:r w:rsidRPr="00BD1A65">
              <w:rPr>
                <w:rFonts w:ascii="Arial" w:hAnsi="Arial" w:cs="Arial"/>
                <w:color w:val="00435B"/>
                <w:kern w:val="2"/>
                <w:sz w:val="22"/>
                <w:szCs w:val="22"/>
              </w:rPr>
              <w:t xml:space="preserve">Sąskaita faktūra, draudimo liudijimas (polisas). </w:t>
            </w:r>
          </w:p>
        </w:tc>
      </w:tr>
      <w:tr w:rsidR="00DE19D0" w:rsidRPr="00BD1A65" w14:paraId="5C1A35AB" w14:textId="77777777" w:rsidTr="194F6AE4">
        <w:trPr>
          <w:trHeight w:val="300"/>
        </w:trPr>
        <w:tc>
          <w:tcPr>
            <w:tcW w:w="9535" w:type="dxa"/>
            <w:gridSpan w:val="3"/>
          </w:tcPr>
          <w:p w14:paraId="236E5E09"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5. SUTARTIES KAINA IR ATSISKAITYMO TVARKA</w:t>
            </w:r>
          </w:p>
        </w:tc>
      </w:tr>
      <w:tr w:rsidR="00DE19D0" w:rsidRPr="00BD1A65" w14:paraId="58663192" w14:textId="77777777" w:rsidTr="0091590D">
        <w:trPr>
          <w:trHeight w:val="300"/>
        </w:trPr>
        <w:tc>
          <w:tcPr>
            <w:tcW w:w="2332" w:type="dxa"/>
            <w:tcBorders>
              <w:top w:val="single" w:sz="4" w:space="0" w:color="auto"/>
              <w:left w:val="single" w:sz="4" w:space="0" w:color="auto"/>
              <w:bottom w:val="single" w:sz="4" w:space="0" w:color="auto"/>
              <w:right w:val="single" w:sz="4" w:space="0" w:color="auto"/>
            </w:tcBorders>
          </w:tcPr>
          <w:p w14:paraId="7489B603"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5.1. Sutarčiai taikomas kainos apskaičiavimo būdas</w:t>
            </w:r>
          </w:p>
        </w:tc>
        <w:tc>
          <w:tcPr>
            <w:tcW w:w="7203" w:type="dxa"/>
            <w:gridSpan w:val="2"/>
            <w:tcBorders>
              <w:top w:val="single" w:sz="4" w:space="0" w:color="auto"/>
              <w:left w:val="single" w:sz="4" w:space="0" w:color="auto"/>
              <w:bottom w:val="single" w:sz="4" w:space="0" w:color="auto"/>
              <w:right w:val="single" w:sz="4" w:space="0" w:color="auto"/>
            </w:tcBorders>
          </w:tcPr>
          <w:p w14:paraId="7E036505" w14:textId="3949FDE3"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Fiksuotos kainos kainodara.</w:t>
            </w:r>
          </w:p>
          <w:p w14:paraId="6347652E" w14:textId="77777777" w:rsidR="00DE19D0" w:rsidRPr="00BD1A65" w:rsidRDefault="00DE19D0" w:rsidP="00DE19D0">
            <w:pPr>
              <w:rPr>
                <w:rFonts w:ascii="Arial" w:hAnsi="Arial" w:cs="Arial"/>
                <w:color w:val="00435B"/>
                <w:kern w:val="2"/>
                <w:sz w:val="22"/>
                <w:szCs w:val="22"/>
              </w:rPr>
            </w:pPr>
          </w:p>
          <w:p w14:paraId="06D9462F" w14:textId="7F1E7818" w:rsidR="00DE19D0" w:rsidRPr="00BD1A65" w:rsidRDefault="00DE19D0" w:rsidP="00DE19D0">
            <w:pPr>
              <w:rPr>
                <w:rFonts w:ascii="Arial" w:hAnsi="Arial" w:cs="Arial"/>
                <w:color w:val="00435B"/>
                <w:kern w:val="2"/>
                <w:sz w:val="22"/>
                <w:szCs w:val="22"/>
              </w:rPr>
            </w:pPr>
          </w:p>
        </w:tc>
      </w:tr>
      <w:tr w:rsidR="00DE19D0" w:rsidRPr="00BD1A65" w14:paraId="6ECBF2FC" w14:textId="77777777" w:rsidTr="0091590D">
        <w:trPr>
          <w:trHeight w:val="300"/>
        </w:trPr>
        <w:tc>
          <w:tcPr>
            <w:tcW w:w="2332" w:type="dxa"/>
            <w:tcBorders>
              <w:top w:val="single" w:sz="4" w:space="0" w:color="auto"/>
              <w:left w:val="single" w:sz="4" w:space="0" w:color="auto"/>
              <w:bottom w:val="single" w:sz="4" w:space="0" w:color="auto"/>
              <w:right w:val="single" w:sz="4" w:space="0" w:color="auto"/>
            </w:tcBorders>
          </w:tcPr>
          <w:p w14:paraId="6388863A"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 xml:space="preserve">5.2. Pradinės Sutarties vertė ir Sutarties kaina, kai taikoma </w:t>
            </w:r>
            <w:r w:rsidRPr="00BD1A65">
              <w:rPr>
                <w:rFonts w:ascii="Arial" w:hAnsi="Arial" w:cs="Arial"/>
                <w:b/>
                <w:color w:val="00435B"/>
                <w:kern w:val="2"/>
                <w:sz w:val="22"/>
                <w:szCs w:val="22"/>
                <w:u w:val="single"/>
              </w:rPr>
              <w:t>fiksuotos kainos</w:t>
            </w:r>
            <w:r w:rsidRPr="00BD1A65">
              <w:rPr>
                <w:rFonts w:ascii="Arial" w:hAnsi="Arial" w:cs="Arial"/>
                <w:b/>
                <w:color w:val="00435B"/>
                <w:kern w:val="2"/>
                <w:sz w:val="22"/>
                <w:szCs w:val="22"/>
              </w:rPr>
              <w:t xml:space="preserve"> kainodara</w:t>
            </w:r>
          </w:p>
          <w:p w14:paraId="07925742" w14:textId="77777777" w:rsidR="00DE19D0" w:rsidRPr="00BD1A65" w:rsidRDefault="00DE19D0" w:rsidP="00DE19D0">
            <w:pPr>
              <w:rPr>
                <w:rFonts w:ascii="Arial" w:hAnsi="Arial" w:cs="Arial"/>
                <w:b/>
                <w:color w:val="00435B"/>
                <w:kern w:val="2"/>
                <w:sz w:val="22"/>
                <w:szCs w:val="22"/>
              </w:rPr>
            </w:pPr>
          </w:p>
          <w:p w14:paraId="142A3FF1" w14:textId="77777777" w:rsidR="00DE19D0" w:rsidRPr="00BD1A65" w:rsidRDefault="00DE19D0" w:rsidP="00DE19D0">
            <w:pPr>
              <w:rPr>
                <w:rFonts w:ascii="Arial" w:hAnsi="Arial" w:cs="Arial"/>
                <w:b/>
                <w:color w:val="00435B"/>
                <w:kern w:val="2"/>
                <w:sz w:val="22"/>
                <w:szCs w:val="22"/>
              </w:rPr>
            </w:pPr>
          </w:p>
          <w:p w14:paraId="33E3C689" w14:textId="77777777" w:rsidR="00DE19D0" w:rsidRPr="00BD1A65" w:rsidRDefault="00DE19D0" w:rsidP="00DE19D0">
            <w:pPr>
              <w:rPr>
                <w:rFonts w:ascii="Arial" w:hAnsi="Arial" w:cs="Arial"/>
                <w:b/>
                <w:color w:val="00435B"/>
                <w:kern w:val="2"/>
                <w:sz w:val="22"/>
                <w:szCs w:val="22"/>
              </w:rPr>
            </w:pPr>
          </w:p>
          <w:p w14:paraId="09AF3C5E" w14:textId="77777777" w:rsidR="00DE19D0" w:rsidRPr="00BD1A65" w:rsidRDefault="00DE19D0" w:rsidP="00DE19D0">
            <w:pPr>
              <w:jc w:val="both"/>
              <w:rPr>
                <w:rFonts w:ascii="Arial" w:hAnsi="Arial" w:cs="Arial"/>
                <w:b/>
                <w:color w:val="00435B"/>
                <w:kern w:val="2"/>
                <w:sz w:val="22"/>
                <w:szCs w:val="22"/>
              </w:rPr>
            </w:pPr>
          </w:p>
        </w:tc>
        <w:tc>
          <w:tcPr>
            <w:tcW w:w="7203" w:type="dxa"/>
            <w:gridSpan w:val="2"/>
            <w:tcBorders>
              <w:top w:val="single" w:sz="4" w:space="0" w:color="auto"/>
              <w:left w:val="single" w:sz="4" w:space="0" w:color="auto"/>
              <w:bottom w:val="single" w:sz="4" w:space="0" w:color="auto"/>
              <w:right w:val="single" w:sz="4" w:space="0" w:color="auto"/>
            </w:tcBorders>
          </w:tcPr>
          <w:p w14:paraId="22AB99D3" w14:textId="77777777" w:rsidR="00DE19D0" w:rsidRPr="00BD1A65" w:rsidRDefault="00DE19D0" w:rsidP="00DE19D0">
            <w:pPr>
              <w:rPr>
                <w:rFonts w:ascii="Arial" w:hAnsi="Arial" w:cs="Arial"/>
                <w:color w:val="00435B"/>
                <w:sz w:val="22"/>
                <w:szCs w:val="22"/>
              </w:rPr>
            </w:pPr>
            <w:r w:rsidRPr="00BD1A65">
              <w:rPr>
                <w:rFonts w:ascii="Arial" w:hAnsi="Arial" w:cs="Arial"/>
                <w:color w:val="00435B"/>
                <w:kern w:val="2"/>
                <w:sz w:val="22"/>
                <w:szCs w:val="22"/>
              </w:rPr>
              <w:t>Pradinės Sutarties vertė yra (nurodyti sumą skaičiais) Eur (nurodyti sumą žodžiais) be PVM.</w:t>
            </w:r>
          </w:p>
          <w:p w14:paraId="2C38E58E" w14:textId="77777777" w:rsidR="00DE19D0" w:rsidRPr="00BD1A65" w:rsidRDefault="00DE19D0" w:rsidP="00DE19D0">
            <w:pPr>
              <w:rPr>
                <w:rFonts w:ascii="Arial" w:hAnsi="Arial" w:cs="Arial"/>
                <w:color w:val="00435B"/>
                <w:sz w:val="22"/>
                <w:szCs w:val="22"/>
              </w:rPr>
            </w:pPr>
            <w:r w:rsidRPr="00BD1A65">
              <w:rPr>
                <w:rFonts w:ascii="Arial" w:hAnsi="Arial" w:cs="Arial"/>
                <w:color w:val="00435B"/>
                <w:kern w:val="2"/>
                <w:sz w:val="22"/>
                <w:szCs w:val="22"/>
              </w:rPr>
              <w:t>PVM sudaro (nurodyti sumą skaičiais) Eur (nurodyti sumą žodžiais).</w:t>
            </w:r>
          </w:p>
          <w:p w14:paraId="1DCB5161" w14:textId="77777777" w:rsidR="00DE19D0" w:rsidRPr="00BD1A65" w:rsidRDefault="00DE19D0" w:rsidP="00DE19D0">
            <w:pPr>
              <w:rPr>
                <w:rFonts w:ascii="Arial" w:hAnsi="Arial" w:cs="Arial"/>
                <w:color w:val="00435B"/>
                <w:sz w:val="22"/>
                <w:szCs w:val="22"/>
              </w:rPr>
            </w:pPr>
            <w:r w:rsidRPr="00BD1A65">
              <w:rPr>
                <w:rFonts w:ascii="Arial" w:hAnsi="Arial" w:cs="Arial"/>
                <w:color w:val="00435B"/>
                <w:kern w:val="2"/>
                <w:sz w:val="22"/>
                <w:szCs w:val="22"/>
              </w:rPr>
              <w:t>Sutarties kaina yra (nurodyti sumą skaičiais) Eur (nurodyti sumą žodžiais) su PVM.</w:t>
            </w:r>
          </w:p>
          <w:p w14:paraId="1BFDB315"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Šioje Sutartyje Pradinės Sutarties vertė yra lygi Tiekėjo pasiūlymo kainai be PVM, nurodytai už visą pirkimo dokumentuose ir Sutartyje nurodytą Paslaugų kiekį ir (ar) apimtį.</w:t>
            </w:r>
          </w:p>
        </w:tc>
      </w:tr>
      <w:tr w:rsidR="00DE19D0" w:rsidRPr="00BD1A65" w14:paraId="42ED4B7E" w14:textId="77777777" w:rsidTr="0091590D">
        <w:trPr>
          <w:trHeight w:val="300"/>
        </w:trPr>
        <w:tc>
          <w:tcPr>
            <w:tcW w:w="2332" w:type="dxa"/>
            <w:tcBorders>
              <w:top w:val="single" w:sz="4" w:space="0" w:color="auto"/>
              <w:left w:val="single" w:sz="4" w:space="0" w:color="auto"/>
              <w:bottom w:val="single" w:sz="4" w:space="0" w:color="auto"/>
              <w:right w:val="single" w:sz="4" w:space="0" w:color="auto"/>
            </w:tcBorders>
          </w:tcPr>
          <w:p w14:paraId="3D410B13" w14:textId="259632E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 xml:space="preserve">5.3. Sutarties kainos perskaičiavimas taikant </w:t>
            </w:r>
            <w:r w:rsidRPr="00BD1A65">
              <w:rPr>
                <w:rFonts w:ascii="Arial" w:hAnsi="Arial" w:cs="Arial"/>
                <w:b/>
                <w:color w:val="00435B"/>
                <w:kern w:val="2"/>
                <w:sz w:val="22"/>
                <w:szCs w:val="22"/>
                <w:u w:val="single"/>
              </w:rPr>
              <w:t>peržiūros</w:t>
            </w:r>
            <w:r w:rsidRPr="00BD1A65">
              <w:rPr>
                <w:rFonts w:ascii="Arial" w:hAnsi="Arial" w:cs="Arial"/>
                <w:b/>
                <w:color w:val="00435B"/>
                <w:kern w:val="2"/>
                <w:sz w:val="22"/>
                <w:szCs w:val="22"/>
              </w:rPr>
              <w:t xml:space="preserve"> taisykles</w:t>
            </w:r>
          </w:p>
          <w:p w14:paraId="0352AF0C" w14:textId="77777777" w:rsidR="00DE19D0" w:rsidRPr="00BD1A65" w:rsidRDefault="00DE19D0" w:rsidP="00DE19D0">
            <w:pPr>
              <w:rPr>
                <w:rFonts w:ascii="Arial" w:hAnsi="Arial" w:cs="Arial"/>
                <w:b/>
                <w:color w:val="00435B"/>
                <w:kern w:val="2"/>
                <w:sz w:val="22"/>
                <w:szCs w:val="22"/>
              </w:rPr>
            </w:pPr>
          </w:p>
          <w:p w14:paraId="16121C5B" w14:textId="77777777" w:rsidR="00DE19D0" w:rsidRPr="00BD1A65" w:rsidRDefault="00DE19D0" w:rsidP="00DE19D0">
            <w:pPr>
              <w:rPr>
                <w:rFonts w:ascii="Arial" w:hAnsi="Arial" w:cs="Arial"/>
                <w:color w:val="00435B"/>
                <w:kern w:val="2"/>
                <w:sz w:val="22"/>
                <w:szCs w:val="22"/>
              </w:rPr>
            </w:pPr>
          </w:p>
        </w:tc>
        <w:tc>
          <w:tcPr>
            <w:tcW w:w="7203" w:type="dxa"/>
            <w:gridSpan w:val="2"/>
            <w:tcBorders>
              <w:top w:val="single" w:sz="4" w:space="0" w:color="auto"/>
              <w:left w:val="single" w:sz="4" w:space="0" w:color="auto"/>
              <w:bottom w:val="single" w:sz="4" w:space="0" w:color="auto"/>
              <w:right w:val="single" w:sz="4" w:space="0" w:color="auto"/>
            </w:tcBorders>
          </w:tcPr>
          <w:p w14:paraId="7285F403" w14:textId="77777777" w:rsidR="00DE19D0" w:rsidRPr="00BD1A65" w:rsidRDefault="00DE19D0" w:rsidP="00DE19D0">
            <w:pPr>
              <w:rPr>
                <w:rFonts w:ascii="Arial" w:hAnsi="Arial" w:cs="Arial"/>
                <w:color w:val="00435B"/>
                <w:kern w:val="2"/>
                <w:sz w:val="22"/>
                <w:szCs w:val="22"/>
              </w:rPr>
            </w:pPr>
          </w:p>
          <w:p w14:paraId="32CD2CD3" w14:textId="1EE8A16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Sutarties kaina nebus perskaičiuojama.</w:t>
            </w:r>
          </w:p>
          <w:p w14:paraId="043D68E2" w14:textId="419E150F" w:rsidR="00DE19D0" w:rsidRPr="00BD1A65" w:rsidRDefault="00DE19D0" w:rsidP="00DE19D0">
            <w:pPr>
              <w:rPr>
                <w:rFonts w:ascii="Arial" w:hAnsi="Arial" w:cs="Arial"/>
                <w:color w:val="00435B"/>
                <w:kern w:val="2"/>
                <w:sz w:val="22"/>
                <w:szCs w:val="22"/>
              </w:rPr>
            </w:pPr>
          </w:p>
        </w:tc>
      </w:tr>
      <w:tr w:rsidR="00DE19D0" w:rsidRPr="00BD1A65" w14:paraId="048CFD41" w14:textId="77777777" w:rsidTr="0091590D">
        <w:trPr>
          <w:trHeight w:val="300"/>
        </w:trPr>
        <w:tc>
          <w:tcPr>
            <w:tcW w:w="2332" w:type="dxa"/>
            <w:tcBorders>
              <w:top w:val="single" w:sz="4" w:space="0" w:color="auto"/>
              <w:left w:val="single" w:sz="4" w:space="0" w:color="auto"/>
              <w:bottom w:val="single" w:sz="4" w:space="0" w:color="auto"/>
              <w:right w:val="single" w:sz="4" w:space="0" w:color="auto"/>
            </w:tcBorders>
          </w:tcPr>
          <w:p w14:paraId="429EC771"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5.3.3. Sutarties kainos / įkainių peržiūra dėl kainų lygio pokyčio</w:t>
            </w:r>
          </w:p>
          <w:p w14:paraId="60561589" w14:textId="77777777" w:rsidR="00DE19D0" w:rsidRPr="00BD1A65" w:rsidRDefault="00DE19D0" w:rsidP="00DE19D0">
            <w:pPr>
              <w:rPr>
                <w:rFonts w:ascii="Arial" w:hAnsi="Arial" w:cs="Arial"/>
                <w:color w:val="00435B"/>
                <w:kern w:val="2"/>
                <w:sz w:val="22"/>
                <w:szCs w:val="22"/>
                <w:highlight w:val="yellow"/>
              </w:rPr>
            </w:pPr>
          </w:p>
          <w:p w14:paraId="618520A7" w14:textId="2F3B00F2" w:rsidR="00DE19D0" w:rsidRPr="00BD1A65" w:rsidRDefault="00DE19D0" w:rsidP="00DE19D0">
            <w:pPr>
              <w:rPr>
                <w:rFonts w:ascii="Arial" w:hAnsi="Arial" w:cs="Arial"/>
                <w:b/>
                <w:color w:val="00435B"/>
                <w:kern w:val="2"/>
                <w:sz w:val="22"/>
                <w:szCs w:val="22"/>
                <w:highlight w:val="yellow"/>
              </w:rPr>
            </w:pPr>
          </w:p>
        </w:tc>
        <w:tc>
          <w:tcPr>
            <w:tcW w:w="7203" w:type="dxa"/>
            <w:gridSpan w:val="2"/>
            <w:tcBorders>
              <w:top w:val="single" w:sz="4" w:space="0" w:color="auto"/>
              <w:left w:val="single" w:sz="4" w:space="0" w:color="auto"/>
              <w:bottom w:val="single" w:sz="4" w:space="0" w:color="auto"/>
              <w:right w:val="single" w:sz="4" w:space="0" w:color="auto"/>
            </w:tcBorders>
          </w:tcPr>
          <w:p w14:paraId="4B42987C" w14:textId="77777777" w:rsidR="00DE19D0" w:rsidRPr="00BD1A65" w:rsidRDefault="00DE19D0" w:rsidP="00DE19D0">
            <w:pPr>
              <w:rPr>
                <w:rFonts w:ascii="Arial" w:hAnsi="Arial" w:cs="Arial"/>
                <w:color w:val="00435B"/>
                <w:sz w:val="22"/>
                <w:szCs w:val="22"/>
              </w:rPr>
            </w:pPr>
            <w:r w:rsidRPr="00BD1A65">
              <w:rPr>
                <w:rFonts w:ascii="Arial" w:hAnsi="Arial" w:cs="Arial"/>
                <w:color w:val="00435B"/>
                <w:kern w:val="2"/>
                <w:sz w:val="22"/>
                <w:szCs w:val="22"/>
              </w:rPr>
              <w:t>Netaikoma</w:t>
            </w:r>
          </w:p>
          <w:p w14:paraId="54E0A383" w14:textId="77777777" w:rsidR="00DE19D0" w:rsidRPr="00BD1A65" w:rsidRDefault="00DE19D0" w:rsidP="00DE19D0">
            <w:pPr>
              <w:rPr>
                <w:rFonts w:ascii="Arial" w:hAnsi="Arial" w:cs="Arial"/>
                <w:color w:val="00435B"/>
                <w:kern w:val="2"/>
                <w:sz w:val="22"/>
                <w:szCs w:val="22"/>
              </w:rPr>
            </w:pPr>
          </w:p>
          <w:p w14:paraId="5574FFFA" w14:textId="652A629E" w:rsidR="00DE19D0" w:rsidRPr="00BD1A65" w:rsidRDefault="00DE19D0" w:rsidP="00DE19D0">
            <w:pPr>
              <w:rPr>
                <w:rFonts w:ascii="Arial" w:hAnsi="Arial" w:cs="Arial"/>
                <w:color w:val="00435B"/>
                <w:kern w:val="2"/>
                <w:sz w:val="22"/>
                <w:szCs w:val="22"/>
              </w:rPr>
            </w:pPr>
          </w:p>
        </w:tc>
      </w:tr>
      <w:tr w:rsidR="00DE19D0" w:rsidRPr="00BD1A65" w14:paraId="11F41279" w14:textId="77777777" w:rsidTr="0091590D">
        <w:trPr>
          <w:trHeight w:val="300"/>
        </w:trPr>
        <w:tc>
          <w:tcPr>
            <w:tcW w:w="2332" w:type="dxa"/>
            <w:tcBorders>
              <w:top w:val="single" w:sz="4" w:space="0" w:color="auto"/>
              <w:left w:val="single" w:sz="4" w:space="0" w:color="auto"/>
              <w:bottom w:val="single" w:sz="4" w:space="0" w:color="auto"/>
              <w:right w:val="single" w:sz="4" w:space="0" w:color="auto"/>
            </w:tcBorders>
          </w:tcPr>
          <w:p w14:paraId="4AE522C1"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5.5. Atsiskaitymo su Tiekėju terminas ir tvarka</w:t>
            </w:r>
          </w:p>
        </w:tc>
        <w:tc>
          <w:tcPr>
            <w:tcW w:w="7203" w:type="dxa"/>
            <w:gridSpan w:val="2"/>
            <w:tcBorders>
              <w:top w:val="single" w:sz="4" w:space="0" w:color="auto"/>
              <w:left w:val="single" w:sz="4" w:space="0" w:color="auto"/>
              <w:bottom w:val="single" w:sz="4" w:space="0" w:color="auto"/>
              <w:right w:val="single" w:sz="4" w:space="0" w:color="auto"/>
            </w:tcBorders>
          </w:tcPr>
          <w:p w14:paraId="53731D1B" w14:textId="6D7A0F17"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5.5.1. Pirkėjas atsiskaito su Tiekėju per 30 (trisdešimt) kalendorinių dienų nuo Sąskaitos faktūros gavimo dienos.</w:t>
            </w:r>
            <w:r w:rsidRPr="00BD1A65">
              <w:rPr>
                <w:rFonts w:ascii="Arial" w:hAnsi="Arial" w:cs="Arial"/>
                <w:color w:val="00435B"/>
                <w:sz w:val="22"/>
                <w:szCs w:val="22"/>
              </w:rPr>
              <w:t xml:space="preserve"> </w:t>
            </w:r>
            <w:r w:rsidRPr="00BD1A65">
              <w:rPr>
                <w:rFonts w:ascii="Arial" w:hAnsi="Arial" w:cs="Arial"/>
                <w:color w:val="00435B"/>
                <w:kern w:val="2"/>
                <w:sz w:val="22"/>
                <w:szCs w:val="22"/>
              </w:rPr>
              <w:t xml:space="preserve">Šalys susitaria, kad paslaugų perdavimo priėmimo aktu laikoma sąskaita faktūra.  </w:t>
            </w:r>
          </w:p>
          <w:p w14:paraId="7618013A" w14:textId="387E16D4" w:rsidR="00DE19D0" w:rsidRPr="00BD1A65" w:rsidRDefault="00DE19D0" w:rsidP="00DE19D0">
            <w:pPr>
              <w:jc w:val="both"/>
              <w:rPr>
                <w:rFonts w:ascii="Arial" w:hAnsi="Arial" w:cs="Arial"/>
                <w:color w:val="00435B"/>
                <w:kern w:val="2"/>
                <w:sz w:val="22"/>
                <w:szCs w:val="22"/>
                <w:shd w:val="clear" w:color="auto" w:fill="FFFFFF"/>
              </w:rPr>
            </w:pPr>
            <w:r w:rsidRPr="00BD1A65">
              <w:rPr>
                <w:rFonts w:ascii="Arial" w:hAnsi="Arial" w:cs="Arial"/>
                <w:color w:val="00435B"/>
                <w:kern w:val="2"/>
                <w:sz w:val="22"/>
                <w:szCs w:val="22"/>
              </w:rPr>
              <w:t>5.5.2. Sumokama visa Sutarties kaina, nurodyta Sutarties 5.2 p.</w:t>
            </w:r>
          </w:p>
        </w:tc>
      </w:tr>
      <w:tr w:rsidR="00DE19D0" w:rsidRPr="00BD1A65" w14:paraId="62E266DD" w14:textId="77777777" w:rsidTr="0091590D">
        <w:trPr>
          <w:trHeight w:val="300"/>
        </w:trPr>
        <w:tc>
          <w:tcPr>
            <w:tcW w:w="2332" w:type="dxa"/>
            <w:tcBorders>
              <w:top w:val="single" w:sz="4" w:space="0" w:color="auto"/>
              <w:left w:val="single" w:sz="4" w:space="0" w:color="auto"/>
              <w:bottom w:val="single" w:sz="4" w:space="0" w:color="auto"/>
              <w:right w:val="single" w:sz="4" w:space="0" w:color="auto"/>
            </w:tcBorders>
          </w:tcPr>
          <w:p w14:paraId="5B755DEF"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5.6. Avansas</w:t>
            </w:r>
          </w:p>
        </w:tc>
        <w:tc>
          <w:tcPr>
            <w:tcW w:w="7203" w:type="dxa"/>
            <w:gridSpan w:val="2"/>
            <w:tcBorders>
              <w:top w:val="single" w:sz="4" w:space="0" w:color="auto"/>
              <w:left w:val="single" w:sz="4" w:space="0" w:color="auto"/>
              <w:bottom w:val="single" w:sz="4" w:space="0" w:color="auto"/>
              <w:right w:val="single" w:sz="4" w:space="0" w:color="auto"/>
            </w:tcBorders>
          </w:tcPr>
          <w:p w14:paraId="40A17995"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0DC22837" w14:textId="77777777" w:rsidR="00DE19D0" w:rsidRPr="00BD1A65" w:rsidRDefault="00DE19D0" w:rsidP="00DE19D0">
            <w:pPr>
              <w:rPr>
                <w:rFonts w:ascii="Arial" w:hAnsi="Arial" w:cs="Arial"/>
                <w:color w:val="00435B"/>
                <w:kern w:val="2"/>
                <w:sz w:val="22"/>
                <w:szCs w:val="22"/>
              </w:rPr>
            </w:pPr>
          </w:p>
          <w:p w14:paraId="1F8F98B7" w14:textId="7EF56EB3" w:rsidR="00DE19D0" w:rsidRPr="00BD1A65" w:rsidRDefault="00DE19D0" w:rsidP="00DE19D0">
            <w:pPr>
              <w:spacing w:line="259" w:lineRule="auto"/>
              <w:rPr>
                <w:rFonts w:ascii="Arial" w:hAnsi="Arial" w:cs="Arial"/>
                <w:color w:val="00435B"/>
                <w:kern w:val="2"/>
                <w:sz w:val="22"/>
                <w:szCs w:val="22"/>
                <w:shd w:val="clear" w:color="auto" w:fill="FFFFFF"/>
              </w:rPr>
            </w:pPr>
          </w:p>
        </w:tc>
      </w:tr>
      <w:tr w:rsidR="00DE19D0" w:rsidRPr="00BD1A65" w14:paraId="47FE6F46" w14:textId="77777777" w:rsidTr="0091590D">
        <w:trPr>
          <w:trHeight w:val="300"/>
        </w:trPr>
        <w:tc>
          <w:tcPr>
            <w:tcW w:w="2332" w:type="dxa"/>
            <w:tcBorders>
              <w:top w:val="single" w:sz="4" w:space="0" w:color="auto"/>
              <w:left w:val="single" w:sz="4" w:space="0" w:color="auto"/>
              <w:bottom w:val="single" w:sz="4" w:space="0" w:color="auto"/>
              <w:right w:val="single" w:sz="4" w:space="0" w:color="auto"/>
            </w:tcBorders>
          </w:tcPr>
          <w:p w14:paraId="229129F1"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5.7. Avanso užtikrinimas</w:t>
            </w:r>
          </w:p>
        </w:tc>
        <w:tc>
          <w:tcPr>
            <w:tcW w:w="7203" w:type="dxa"/>
            <w:gridSpan w:val="2"/>
            <w:tcBorders>
              <w:top w:val="single" w:sz="4" w:space="0" w:color="auto"/>
              <w:left w:val="single" w:sz="4" w:space="0" w:color="auto"/>
              <w:bottom w:val="single" w:sz="4" w:space="0" w:color="auto"/>
              <w:right w:val="single" w:sz="4" w:space="0" w:color="auto"/>
            </w:tcBorders>
          </w:tcPr>
          <w:p w14:paraId="3602CD7B"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2491B3BD" w14:textId="77777777" w:rsidR="00DE19D0" w:rsidRPr="00BD1A65" w:rsidRDefault="00DE19D0" w:rsidP="00DE19D0">
            <w:pPr>
              <w:rPr>
                <w:rFonts w:ascii="Arial" w:hAnsi="Arial" w:cs="Arial"/>
                <w:color w:val="00435B"/>
                <w:kern w:val="2"/>
                <w:sz w:val="22"/>
                <w:szCs w:val="22"/>
              </w:rPr>
            </w:pPr>
          </w:p>
          <w:p w14:paraId="60556B33" w14:textId="062CC896"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shd w:val="clear" w:color="auto" w:fill="FFFFFF"/>
              </w:rPr>
              <w:t xml:space="preserve"> </w:t>
            </w:r>
          </w:p>
        </w:tc>
      </w:tr>
      <w:tr w:rsidR="00DE19D0" w:rsidRPr="00BD1A65" w14:paraId="1A591D8D" w14:textId="77777777" w:rsidTr="194F6AE4">
        <w:trPr>
          <w:trHeight w:val="300"/>
        </w:trPr>
        <w:tc>
          <w:tcPr>
            <w:tcW w:w="9535" w:type="dxa"/>
            <w:gridSpan w:val="3"/>
          </w:tcPr>
          <w:p w14:paraId="06FFB1EA"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lastRenderedPageBreak/>
              <w:t>6. PASLAUGŲ KOKYBĖ IR GARANTINIAI ĮSIPAREIGOJIMAI</w:t>
            </w:r>
          </w:p>
        </w:tc>
      </w:tr>
      <w:tr w:rsidR="00DE19D0" w:rsidRPr="00BD1A65" w14:paraId="511F3280"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67CF5EE5"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6.1. Garantinis terminas</w:t>
            </w:r>
          </w:p>
        </w:tc>
        <w:tc>
          <w:tcPr>
            <w:tcW w:w="7203" w:type="dxa"/>
            <w:gridSpan w:val="2"/>
            <w:tcBorders>
              <w:top w:val="single" w:sz="4" w:space="0" w:color="auto"/>
              <w:left w:val="single" w:sz="4" w:space="0" w:color="auto"/>
              <w:bottom w:val="single" w:sz="4" w:space="0" w:color="auto"/>
              <w:right w:val="single" w:sz="4" w:space="0" w:color="auto"/>
            </w:tcBorders>
          </w:tcPr>
          <w:p w14:paraId="19786BA2"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3BC5E3AB" w14:textId="77777777" w:rsidR="00DE19D0" w:rsidRPr="00BD1A65" w:rsidRDefault="00DE19D0" w:rsidP="00DE19D0">
            <w:pPr>
              <w:rPr>
                <w:rFonts w:ascii="Arial" w:hAnsi="Arial" w:cs="Arial"/>
                <w:color w:val="00435B"/>
                <w:kern w:val="2"/>
                <w:sz w:val="22"/>
                <w:szCs w:val="22"/>
              </w:rPr>
            </w:pPr>
          </w:p>
          <w:p w14:paraId="63AF24AF" w14:textId="2B9D8739" w:rsidR="00DE19D0" w:rsidRPr="00BD1A65" w:rsidRDefault="00DE19D0" w:rsidP="00DE19D0">
            <w:pPr>
              <w:rPr>
                <w:rFonts w:ascii="Arial" w:hAnsi="Arial" w:cs="Arial"/>
                <w:color w:val="00435B"/>
                <w:sz w:val="22"/>
                <w:szCs w:val="22"/>
              </w:rPr>
            </w:pPr>
          </w:p>
        </w:tc>
      </w:tr>
      <w:tr w:rsidR="00DE19D0" w:rsidRPr="00BD1A65" w14:paraId="28AEC310"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34E14C0A" w14:textId="5FDFC6E4" w:rsidR="00DE19D0" w:rsidRPr="00BD1A65" w:rsidRDefault="00DE19D0" w:rsidP="00DE19D0">
            <w:pPr>
              <w:rPr>
                <w:rFonts w:ascii="Arial" w:hAnsi="Arial" w:cs="Arial"/>
                <w:b/>
                <w:color w:val="00435B"/>
                <w:kern w:val="2"/>
                <w:sz w:val="22"/>
                <w:szCs w:val="22"/>
              </w:rPr>
            </w:pPr>
            <w:r w:rsidRPr="00BD1A65">
              <w:rPr>
                <w:rFonts w:ascii="Arial" w:hAnsi="Arial" w:cs="Arial"/>
                <w:b/>
                <w:color w:val="00435B"/>
                <w:sz w:val="22"/>
                <w:szCs w:val="22"/>
              </w:rPr>
              <w:t>6.2. Terminas Paslaugų trūkumams pašalinti</w:t>
            </w:r>
          </w:p>
        </w:tc>
        <w:tc>
          <w:tcPr>
            <w:tcW w:w="7203" w:type="dxa"/>
            <w:gridSpan w:val="2"/>
            <w:tcBorders>
              <w:top w:val="single" w:sz="4" w:space="0" w:color="auto"/>
              <w:left w:val="single" w:sz="4" w:space="0" w:color="auto"/>
              <w:bottom w:val="single" w:sz="4" w:space="0" w:color="auto"/>
              <w:right w:val="single" w:sz="4" w:space="0" w:color="auto"/>
            </w:tcBorders>
          </w:tcPr>
          <w:p w14:paraId="0EE60086" w14:textId="32246F87"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Paslaugos turi būti suteiktos kokybiškai pagal techninėje specifikacijoje nustatytus reikalavimus. Nustačius, kad Paslaugos yra nekokybiškos, Tiekėjas privalo ištaisyti Paslaugų trūkumus per 5 (penkias) darbo dienas nuo Pirkėjo pranešimo apie nekokybiškas Paslaugas.</w:t>
            </w:r>
          </w:p>
        </w:tc>
      </w:tr>
      <w:tr w:rsidR="00DE19D0" w:rsidRPr="00BD1A65" w14:paraId="2BE101EB"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537E00FF" w14:textId="77777777" w:rsidR="00DE19D0" w:rsidRPr="00BD1A65" w:rsidRDefault="00DE19D0" w:rsidP="00DE19D0">
            <w:pPr>
              <w:rPr>
                <w:rFonts w:ascii="Arial" w:hAnsi="Arial" w:cs="Arial"/>
                <w:b/>
                <w:color w:val="00435B"/>
                <w:sz w:val="22"/>
                <w:szCs w:val="22"/>
              </w:rPr>
            </w:pPr>
            <w:r w:rsidRPr="00BD1A65">
              <w:rPr>
                <w:rFonts w:ascii="Arial" w:hAnsi="Arial" w:cs="Arial"/>
                <w:b/>
                <w:color w:val="00435B"/>
                <w:sz w:val="22"/>
                <w:szCs w:val="22"/>
              </w:rPr>
              <w:t xml:space="preserve">6.3. Kokybinių kriterijų įgyvendinimo </w:t>
            </w:r>
            <w:r w:rsidRPr="00BD1A65">
              <w:rPr>
                <w:rFonts w:ascii="Arial" w:hAnsi="Arial" w:cs="Arial"/>
                <w:b/>
                <w:bCs/>
                <w:color w:val="00435B"/>
                <w:sz w:val="22"/>
                <w:szCs w:val="22"/>
              </w:rPr>
              <w:t xml:space="preserve">ir </w:t>
            </w:r>
            <w:r w:rsidRPr="00BD1A65">
              <w:rPr>
                <w:rFonts w:ascii="Arial" w:hAnsi="Arial" w:cs="Arial"/>
                <w:b/>
                <w:color w:val="00435B"/>
                <w:sz w:val="22"/>
                <w:szCs w:val="22"/>
              </w:rPr>
              <w:t>tikrinimo tvarka</w:t>
            </w:r>
          </w:p>
        </w:tc>
        <w:tc>
          <w:tcPr>
            <w:tcW w:w="7203" w:type="dxa"/>
            <w:gridSpan w:val="2"/>
            <w:tcBorders>
              <w:top w:val="single" w:sz="4" w:space="0" w:color="auto"/>
              <w:left w:val="single" w:sz="4" w:space="0" w:color="auto"/>
              <w:bottom w:val="single" w:sz="4" w:space="0" w:color="auto"/>
              <w:right w:val="single" w:sz="4" w:space="0" w:color="auto"/>
            </w:tcBorders>
          </w:tcPr>
          <w:p w14:paraId="52CA09A6" w14:textId="0F73F6E8"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tc>
      </w:tr>
      <w:tr w:rsidR="00DE19D0" w:rsidRPr="00BD1A65" w14:paraId="6BA37FE0" w14:textId="77777777" w:rsidTr="194F6AE4">
        <w:trPr>
          <w:trHeight w:val="300"/>
        </w:trPr>
        <w:tc>
          <w:tcPr>
            <w:tcW w:w="9535" w:type="dxa"/>
            <w:gridSpan w:val="3"/>
          </w:tcPr>
          <w:p w14:paraId="72135B53"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7. SUTARTIES VYKDYMUI PASITELKIAMI SUBTIEKĖJAI IR (AR) SPECIALISTAI</w:t>
            </w:r>
          </w:p>
        </w:tc>
      </w:tr>
      <w:tr w:rsidR="00DE19D0" w:rsidRPr="00BD1A65" w14:paraId="35C509EB"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7A6DB6F9" w14:textId="77777777" w:rsidR="00DE19D0" w:rsidRPr="00BD1A65" w:rsidRDefault="00DE19D0" w:rsidP="00DE19D0">
            <w:pPr>
              <w:rPr>
                <w:rFonts w:ascii="Arial" w:hAnsi="Arial" w:cs="Arial"/>
                <w:b/>
                <w:bCs/>
                <w:color w:val="00435B"/>
                <w:kern w:val="2"/>
                <w:sz w:val="22"/>
                <w:szCs w:val="22"/>
              </w:rPr>
            </w:pPr>
            <w:r w:rsidRPr="00BD1A65">
              <w:rPr>
                <w:rFonts w:ascii="Arial" w:hAnsi="Arial" w:cs="Arial"/>
                <w:b/>
                <w:bCs/>
                <w:color w:val="00435B"/>
                <w:kern w:val="2"/>
                <w:sz w:val="22"/>
                <w:szCs w:val="22"/>
              </w:rPr>
              <w:t>7.1. Sutarties vykdymui pasitelkiami subtiekėjai ir (ar) specialistai</w:t>
            </w:r>
          </w:p>
        </w:tc>
        <w:tc>
          <w:tcPr>
            <w:tcW w:w="7203" w:type="dxa"/>
            <w:gridSpan w:val="2"/>
            <w:tcBorders>
              <w:top w:val="single" w:sz="4" w:space="0" w:color="auto"/>
              <w:left w:val="single" w:sz="4" w:space="0" w:color="auto"/>
              <w:bottom w:val="single" w:sz="4" w:space="0" w:color="auto"/>
              <w:right w:val="single" w:sz="4" w:space="0" w:color="auto"/>
            </w:tcBorders>
          </w:tcPr>
          <w:p w14:paraId="5E115F5F"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Sutarties vykdymui subtiekėjai ir (ar) specialistai nepasitelkiami.</w:t>
            </w:r>
          </w:p>
          <w:p w14:paraId="5B84B586" w14:textId="77777777" w:rsidR="00DE19D0" w:rsidRPr="00BD1A65" w:rsidRDefault="00DE19D0" w:rsidP="00DE19D0">
            <w:pPr>
              <w:rPr>
                <w:rFonts w:ascii="Arial" w:hAnsi="Arial" w:cs="Arial"/>
                <w:color w:val="00435B"/>
                <w:kern w:val="2"/>
                <w:sz w:val="22"/>
                <w:szCs w:val="22"/>
              </w:rPr>
            </w:pPr>
          </w:p>
          <w:p w14:paraId="0D34B2BE"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arba</w:t>
            </w:r>
          </w:p>
          <w:p w14:paraId="39B9ED6E" w14:textId="77777777" w:rsidR="00DE19D0" w:rsidRPr="00BD1A65" w:rsidRDefault="00DE19D0" w:rsidP="00DE19D0">
            <w:pPr>
              <w:rPr>
                <w:rFonts w:ascii="Arial" w:hAnsi="Arial" w:cs="Arial"/>
                <w:color w:val="00435B"/>
                <w:kern w:val="2"/>
                <w:sz w:val="22"/>
                <w:szCs w:val="22"/>
              </w:rPr>
            </w:pPr>
          </w:p>
          <w:p w14:paraId="2CD6569A" w14:textId="77777777" w:rsidR="00DE19D0" w:rsidRPr="00BD1A65" w:rsidRDefault="00DE19D0" w:rsidP="00DE19D0">
            <w:pPr>
              <w:rPr>
                <w:rFonts w:ascii="Arial" w:hAnsi="Arial" w:cs="Arial"/>
                <w:b/>
                <w:color w:val="00435B"/>
                <w:kern w:val="2"/>
                <w:sz w:val="22"/>
                <w:szCs w:val="22"/>
              </w:rPr>
            </w:pPr>
            <w:r w:rsidRPr="0043557E">
              <w:rPr>
                <w:rFonts w:ascii="Arial" w:hAnsi="Arial" w:cs="Arial"/>
                <w:color w:val="00435B"/>
                <w:kern w:val="2"/>
                <w:sz w:val="22"/>
                <w:szCs w:val="22"/>
              </w:rPr>
              <w:t>Sutarties vykdymui pasitelkiami subtiekėjai ir (ar) specialistai yra nurodyti Sutarties priede Nr. [...] „Sutarties vykdymui pasitelkiami subtiekėjai</w:t>
            </w:r>
            <w:r w:rsidRPr="00BD1A65">
              <w:rPr>
                <w:rFonts w:ascii="Arial" w:hAnsi="Arial" w:cs="Arial"/>
                <w:color w:val="00435B"/>
                <w:kern w:val="2"/>
                <w:sz w:val="22"/>
                <w:szCs w:val="22"/>
              </w:rPr>
              <w:t xml:space="preserve"> ir (ar) specialistai“</w:t>
            </w:r>
          </w:p>
        </w:tc>
      </w:tr>
      <w:tr w:rsidR="00DE19D0" w:rsidRPr="00BD1A65" w14:paraId="029B5C1D" w14:textId="77777777" w:rsidTr="194F6AE4">
        <w:trPr>
          <w:trHeight w:val="300"/>
        </w:trPr>
        <w:tc>
          <w:tcPr>
            <w:tcW w:w="9535" w:type="dxa"/>
            <w:gridSpan w:val="3"/>
          </w:tcPr>
          <w:p w14:paraId="631A4A25"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8. PRIEVOLIŲ PAGAL SUTARTĮ ĮVYKDYMO UŽTIKRINIMAS</w:t>
            </w:r>
          </w:p>
        </w:tc>
      </w:tr>
      <w:tr w:rsidR="00DE19D0" w:rsidRPr="00BD1A65" w14:paraId="1D944D38"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1D2982E1"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8.1. Prievolių pagal Sutartį įvykdymo užtikrinimas</w:t>
            </w:r>
          </w:p>
        </w:tc>
        <w:tc>
          <w:tcPr>
            <w:tcW w:w="7203" w:type="dxa"/>
            <w:gridSpan w:val="2"/>
            <w:tcBorders>
              <w:top w:val="single" w:sz="4" w:space="0" w:color="auto"/>
              <w:left w:val="single" w:sz="4" w:space="0" w:color="auto"/>
              <w:bottom w:val="single" w:sz="4" w:space="0" w:color="auto"/>
              <w:right w:val="single" w:sz="4" w:space="0" w:color="auto"/>
            </w:tcBorders>
          </w:tcPr>
          <w:p w14:paraId="681D0F60" w14:textId="3621833A"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Prievolių pagal Sutartį įvykdymas užtikrinamas netesybomis (delspinigiais, bauda)</w:t>
            </w:r>
          </w:p>
          <w:p w14:paraId="1C5C5778" w14:textId="4454236E" w:rsidR="00DE19D0" w:rsidRPr="00BD1A65" w:rsidRDefault="00DE19D0" w:rsidP="00DE19D0">
            <w:pPr>
              <w:rPr>
                <w:rFonts w:ascii="Arial" w:hAnsi="Arial" w:cs="Arial"/>
                <w:color w:val="00435B"/>
                <w:kern w:val="2"/>
                <w:sz w:val="22"/>
                <w:szCs w:val="22"/>
              </w:rPr>
            </w:pPr>
          </w:p>
        </w:tc>
      </w:tr>
      <w:tr w:rsidR="00DE19D0" w:rsidRPr="00BD1A65" w14:paraId="5E87DB8F"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5D6320C7"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8.2 Sutarties įvykdymo užtikrinimo galiojimo terminas</w:t>
            </w:r>
          </w:p>
        </w:tc>
        <w:tc>
          <w:tcPr>
            <w:tcW w:w="7203" w:type="dxa"/>
            <w:gridSpan w:val="2"/>
            <w:tcBorders>
              <w:top w:val="single" w:sz="4" w:space="0" w:color="auto"/>
              <w:left w:val="single" w:sz="4" w:space="0" w:color="auto"/>
              <w:bottom w:val="single" w:sz="4" w:space="0" w:color="auto"/>
              <w:right w:val="single" w:sz="4" w:space="0" w:color="auto"/>
            </w:tcBorders>
          </w:tcPr>
          <w:p w14:paraId="3EED5E6A"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334BE678" w14:textId="77777777" w:rsidR="00DE19D0" w:rsidRPr="00BD1A65" w:rsidRDefault="00DE19D0" w:rsidP="00DE19D0">
            <w:pPr>
              <w:rPr>
                <w:rFonts w:ascii="Arial" w:hAnsi="Arial" w:cs="Arial"/>
                <w:color w:val="00435B"/>
                <w:kern w:val="2"/>
                <w:sz w:val="22"/>
                <w:szCs w:val="22"/>
              </w:rPr>
            </w:pPr>
          </w:p>
          <w:p w14:paraId="7C658AB9" w14:textId="78B6A2D1" w:rsidR="00DE19D0" w:rsidRPr="00BD1A65" w:rsidRDefault="00DE19D0" w:rsidP="00DE19D0">
            <w:pPr>
              <w:rPr>
                <w:rFonts w:ascii="Arial" w:hAnsi="Arial" w:cs="Arial"/>
                <w:color w:val="00435B"/>
                <w:kern w:val="2"/>
                <w:sz w:val="22"/>
                <w:szCs w:val="22"/>
              </w:rPr>
            </w:pPr>
          </w:p>
        </w:tc>
      </w:tr>
      <w:tr w:rsidR="00DE19D0" w:rsidRPr="00BD1A65" w14:paraId="21CB09BA"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1CFEDCA3"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8.3. Sutarties įvykdymo užtikrinimo pateikimas</w:t>
            </w:r>
          </w:p>
        </w:tc>
        <w:tc>
          <w:tcPr>
            <w:tcW w:w="7203" w:type="dxa"/>
            <w:gridSpan w:val="2"/>
            <w:tcBorders>
              <w:top w:val="single" w:sz="4" w:space="0" w:color="auto"/>
              <w:left w:val="single" w:sz="4" w:space="0" w:color="auto"/>
              <w:bottom w:val="single" w:sz="4" w:space="0" w:color="auto"/>
              <w:right w:val="single" w:sz="4" w:space="0" w:color="auto"/>
            </w:tcBorders>
          </w:tcPr>
          <w:p w14:paraId="78630AF7"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0AA896F3" w14:textId="77777777" w:rsidR="00DE19D0" w:rsidRPr="00BD1A65" w:rsidRDefault="00DE19D0" w:rsidP="00DE19D0">
            <w:pPr>
              <w:rPr>
                <w:rFonts w:ascii="Arial" w:hAnsi="Arial" w:cs="Arial"/>
                <w:color w:val="00435B"/>
                <w:kern w:val="2"/>
                <w:sz w:val="22"/>
                <w:szCs w:val="22"/>
              </w:rPr>
            </w:pPr>
          </w:p>
          <w:p w14:paraId="1FBFF29C" w14:textId="552C30E7" w:rsidR="00DE19D0" w:rsidRPr="00BD1A65" w:rsidRDefault="00DE19D0" w:rsidP="00DE19D0">
            <w:pPr>
              <w:rPr>
                <w:rFonts w:ascii="Arial" w:hAnsi="Arial" w:cs="Arial"/>
                <w:color w:val="00435B"/>
                <w:sz w:val="22"/>
                <w:szCs w:val="22"/>
              </w:rPr>
            </w:pPr>
          </w:p>
        </w:tc>
      </w:tr>
      <w:tr w:rsidR="00DE19D0" w:rsidRPr="00BD1A65" w14:paraId="25B10ED2" w14:textId="77777777" w:rsidTr="194F6AE4">
        <w:trPr>
          <w:trHeight w:val="300"/>
        </w:trPr>
        <w:tc>
          <w:tcPr>
            <w:tcW w:w="9535" w:type="dxa"/>
            <w:gridSpan w:val="3"/>
          </w:tcPr>
          <w:p w14:paraId="0540E580"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9. ŠALIŲ ATSAKOMYBĖ</w:t>
            </w:r>
          </w:p>
        </w:tc>
      </w:tr>
      <w:tr w:rsidR="00DE19D0" w:rsidRPr="00BD1A65" w14:paraId="59121852"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149249AC"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9.1. Pirkėjui taikomos netesybos už mokėjimų pagal Sutartį vėlavimą</w:t>
            </w:r>
          </w:p>
        </w:tc>
        <w:tc>
          <w:tcPr>
            <w:tcW w:w="7203" w:type="dxa"/>
            <w:gridSpan w:val="2"/>
            <w:tcBorders>
              <w:top w:val="single" w:sz="4" w:space="0" w:color="auto"/>
              <w:left w:val="single" w:sz="4" w:space="0" w:color="auto"/>
              <w:bottom w:val="single" w:sz="4" w:space="0" w:color="auto"/>
              <w:right w:val="single" w:sz="4" w:space="0" w:color="auto"/>
            </w:tcBorders>
          </w:tcPr>
          <w:p w14:paraId="4E78873B" w14:textId="3FCC1635"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9.1.1. Jei Pirkėjas, gavęs tinkamai pateiktą ir užpildytą Sąskaitą faktūrą vėluoja ją apmokėti ilgiau nei 30 (trisdešimt) kalendorinių dienų, Tiekėjas nuo kitos darbo dienos skaičiuoja Pirkėjui 0,02 (dvi šimtosios) procento dydžio delspinigius nuo neapmokėtos sumos be PVM už kiekvieną vėlavimo dieną.</w:t>
            </w:r>
          </w:p>
          <w:p w14:paraId="558E8F08" w14:textId="7880B2FA" w:rsidR="00DE19D0" w:rsidRPr="00BD1A65" w:rsidRDefault="00DE19D0" w:rsidP="00DE19D0">
            <w:pPr>
              <w:spacing w:line="259" w:lineRule="auto"/>
              <w:rPr>
                <w:rFonts w:ascii="Arial" w:hAnsi="Arial" w:cs="Arial"/>
                <w:color w:val="00435B"/>
                <w:kern w:val="2"/>
                <w:sz w:val="22"/>
                <w:szCs w:val="22"/>
              </w:rPr>
            </w:pPr>
          </w:p>
        </w:tc>
      </w:tr>
      <w:tr w:rsidR="00DE19D0" w:rsidRPr="00BD1A65" w14:paraId="20ADB625"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3221ED74" w14:textId="77777777" w:rsidR="00DE19D0" w:rsidRPr="00BD1A65" w:rsidRDefault="00DE19D0" w:rsidP="00DE19D0">
            <w:pPr>
              <w:rPr>
                <w:rFonts w:ascii="Arial" w:hAnsi="Arial" w:cs="Arial"/>
                <w:b/>
                <w:color w:val="00435B"/>
                <w:sz w:val="22"/>
                <w:szCs w:val="22"/>
              </w:rPr>
            </w:pPr>
            <w:r w:rsidRPr="00BD1A65">
              <w:rPr>
                <w:rFonts w:ascii="Arial" w:hAnsi="Arial" w:cs="Arial"/>
                <w:b/>
                <w:color w:val="00435B"/>
                <w:sz w:val="22"/>
                <w:szCs w:val="22"/>
              </w:rPr>
              <w:t xml:space="preserve">9.2. Tiekėjui taikomos netesybos </w:t>
            </w:r>
          </w:p>
          <w:p w14:paraId="263BE9A4" w14:textId="4117A56C" w:rsidR="00DE19D0" w:rsidRPr="00BD1A65" w:rsidRDefault="00DE19D0" w:rsidP="00DE19D0">
            <w:pPr>
              <w:rPr>
                <w:rFonts w:ascii="Arial" w:hAnsi="Arial" w:cs="Arial"/>
                <w:bCs/>
                <w:color w:val="00435B"/>
                <w:kern w:val="2"/>
                <w:sz w:val="22"/>
                <w:szCs w:val="22"/>
              </w:rPr>
            </w:pPr>
          </w:p>
        </w:tc>
        <w:tc>
          <w:tcPr>
            <w:tcW w:w="7203" w:type="dxa"/>
            <w:gridSpan w:val="2"/>
            <w:tcBorders>
              <w:top w:val="single" w:sz="4" w:space="0" w:color="auto"/>
              <w:left w:val="single" w:sz="4" w:space="0" w:color="auto"/>
              <w:bottom w:val="single" w:sz="4" w:space="0" w:color="auto"/>
              <w:right w:val="single" w:sz="4" w:space="0" w:color="auto"/>
            </w:tcBorders>
          </w:tcPr>
          <w:p w14:paraId="1651DE4A" w14:textId="17E70BF4"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9.2.1. Jeigu Tiekėjas vėluoja suteikti Paslaugas ar ištaisyti jų trūkumus arba nevykdo kitų sutartinių įsipareigojimų, Pirkėjas nuo kitos nei nustatytas terminas dienos Tiekėjui skaičiuoja 0,02 (dvi šimtosios) procento dydžio delspinigius už kiekvieną uždelstą dieną nuo laiku nesuteiktų Paslaugų ar netinkamai suteiktų Paslaugų, kainos be PVM.</w:t>
            </w:r>
          </w:p>
          <w:p w14:paraId="490FF759" w14:textId="77777777" w:rsidR="00DE19D0" w:rsidRDefault="00DE19D0" w:rsidP="00DE19D0">
            <w:pPr>
              <w:jc w:val="both"/>
              <w:rPr>
                <w:rFonts w:ascii="Arial" w:hAnsi="Arial" w:cs="Arial"/>
                <w:color w:val="00435B"/>
                <w:sz w:val="22"/>
                <w:szCs w:val="22"/>
              </w:rPr>
            </w:pPr>
            <w:r w:rsidRPr="00BD1A65">
              <w:rPr>
                <w:rFonts w:ascii="Arial" w:hAnsi="Arial" w:cs="Arial"/>
                <w:color w:val="00435B"/>
                <w:kern w:val="2"/>
                <w:sz w:val="22"/>
                <w:szCs w:val="22"/>
              </w:rPr>
              <w:t xml:space="preserve">9.2.2. Tiekėjas privalo sumokėti Pirkėjui netesybas per 5 (penkias) darbo dienas nuo Pirkėjo pareikalavimo, jeigu netesybų suma nėra </w:t>
            </w:r>
            <w:r w:rsidRPr="00BD1A65">
              <w:rPr>
                <w:rFonts w:ascii="Arial" w:hAnsi="Arial" w:cs="Arial"/>
                <w:color w:val="00435B"/>
                <w:sz w:val="22"/>
                <w:szCs w:val="22"/>
              </w:rPr>
              <w:t>išskaitoma iš Tiekėjui mokėtinos sumos.</w:t>
            </w:r>
          </w:p>
          <w:p w14:paraId="535FE3A9" w14:textId="7C65B9DD" w:rsidR="00BD1A65" w:rsidRPr="00BD1A65" w:rsidRDefault="00BD1A65" w:rsidP="00DE19D0">
            <w:pPr>
              <w:jc w:val="both"/>
              <w:rPr>
                <w:rFonts w:ascii="Arial" w:hAnsi="Arial" w:cs="Arial"/>
                <w:b/>
                <w:color w:val="00435B"/>
                <w:kern w:val="2"/>
                <w:sz w:val="22"/>
                <w:szCs w:val="22"/>
              </w:rPr>
            </w:pPr>
          </w:p>
        </w:tc>
      </w:tr>
      <w:tr w:rsidR="00DE19D0" w:rsidRPr="00BD1A65" w14:paraId="79BCD62C"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4331648F"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 xml:space="preserve">9.3. Tiekėjui / Pirkėjui taikoma bauda nutraukus Sutartį dėl esminio </w:t>
            </w:r>
            <w:r w:rsidRPr="00BD1A65">
              <w:rPr>
                <w:rFonts w:ascii="Arial" w:hAnsi="Arial" w:cs="Arial"/>
                <w:b/>
                <w:color w:val="00435B"/>
                <w:kern w:val="2"/>
                <w:sz w:val="22"/>
                <w:szCs w:val="22"/>
              </w:rPr>
              <w:lastRenderedPageBreak/>
              <w:t>Sutarties pažeidimo ar nepagrįstai nutraukus Sutarties vykdymą ne Sutartyje nustatyta tvarka</w:t>
            </w:r>
          </w:p>
        </w:tc>
        <w:tc>
          <w:tcPr>
            <w:tcW w:w="7203" w:type="dxa"/>
            <w:gridSpan w:val="2"/>
            <w:tcBorders>
              <w:top w:val="single" w:sz="4" w:space="0" w:color="auto"/>
              <w:left w:val="single" w:sz="4" w:space="0" w:color="auto"/>
              <w:bottom w:val="single" w:sz="4" w:space="0" w:color="auto"/>
              <w:right w:val="single" w:sz="4" w:space="0" w:color="auto"/>
            </w:tcBorders>
          </w:tcPr>
          <w:p w14:paraId="6393313B" w14:textId="502C544B"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lastRenderedPageBreak/>
              <w:t>Nutraukus Sutartį dėl esminio Sutarties pažeidimo, nustatyto 12.2. punkte, mokama  5 (penki) procentų dydžio bauda nuo Sutarties vertės, nurodytos 5.2 punkte.</w:t>
            </w:r>
          </w:p>
          <w:p w14:paraId="2AE6F7CA" w14:textId="4B28DE34" w:rsidR="00DE19D0" w:rsidRPr="00BD1A65" w:rsidRDefault="00DE19D0" w:rsidP="00DE19D0">
            <w:pPr>
              <w:rPr>
                <w:rFonts w:ascii="Arial" w:hAnsi="Arial" w:cs="Arial"/>
                <w:color w:val="00435B"/>
                <w:kern w:val="2"/>
                <w:sz w:val="22"/>
                <w:szCs w:val="22"/>
              </w:rPr>
            </w:pPr>
          </w:p>
        </w:tc>
      </w:tr>
      <w:tr w:rsidR="00DE19D0" w:rsidRPr="00BD1A65" w14:paraId="44682DAB"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5C71555C" w14:textId="3AEE0DDE"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9.4. Tiekėjui taikoma bauda dėl esamų subtiekėjų ar specialistų pakeitimo / naujų subtiekėjų pasitelkimo nesilaikant Bendrosiose sąlygose nurodytos subtiekėjų ir (ar) specialistų keitimo tvarkos</w:t>
            </w:r>
          </w:p>
        </w:tc>
        <w:tc>
          <w:tcPr>
            <w:tcW w:w="7203" w:type="dxa"/>
            <w:gridSpan w:val="2"/>
            <w:tcBorders>
              <w:top w:val="single" w:sz="4" w:space="0" w:color="auto"/>
              <w:left w:val="single" w:sz="4" w:space="0" w:color="auto"/>
              <w:bottom w:val="single" w:sz="4" w:space="0" w:color="auto"/>
              <w:right w:val="single" w:sz="4" w:space="0" w:color="auto"/>
            </w:tcBorders>
          </w:tcPr>
          <w:p w14:paraId="479FD1D4" w14:textId="4A6C7CCE" w:rsidR="00DE19D0" w:rsidRPr="00BD1A65" w:rsidRDefault="00DE19D0" w:rsidP="00DE19D0">
            <w:pPr>
              <w:rPr>
                <w:rFonts w:ascii="Arial" w:hAnsi="Arial" w:cs="Arial"/>
                <w:color w:val="00435B"/>
                <w:sz w:val="22"/>
                <w:szCs w:val="22"/>
              </w:rPr>
            </w:pPr>
          </w:p>
          <w:p w14:paraId="2E8EB066" w14:textId="77777777" w:rsidR="00DE19D0" w:rsidRPr="00BD1A65" w:rsidRDefault="00DE19D0" w:rsidP="00DE19D0">
            <w:pPr>
              <w:rPr>
                <w:rFonts w:ascii="Arial" w:hAnsi="Arial" w:cs="Arial"/>
                <w:color w:val="00435B"/>
                <w:kern w:val="2"/>
                <w:sz w:val="22"/>
                <w:szCs w:val="22"/>
              </w:rPr>
            </w:pPr>
          </w:p>
          <w:p w14:paraId="594197C4" w14:textId="56249B70"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 xml:space="preserve">100 (šimtas) Eur </w:t>
            </w:r>
          </w:p>
        </w:tc>
      </w:tr>
      <w:tr w:rsidR="00DE19D0" w:rsidRPr="00BD1A65" w14:paraId="4A26F40A"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6BACCF70"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9.5. Tiekėjui taikomos baudos dėl aplinkosauginių ir (arba) socialinių kriterijų nesilaikymo</w:t>
            </w:r>
          </w:p>
        </w:tc>
        <w:tc>
          <w:tcPr>
            <w:tcW w:w="7203" w:type="dxa"/>
            <w:gridSpan w:val="2"/>
            <w:tcBorders>
              <w:top w:val="single" w:sz="4" w:space="0" w:color="auto"/>
              <w:left w:val="single" w:sz="4" w:space="0" w:color="auto"/>
              <w:bottom w:val="single" w:sz="4" w:space="0" w:color="auto"/>
              <w:right w:val="single" w:sz="4" w:space="0" w:color="auto"/>
            </w:tcBorders>
          </w:tcPr>
          <w:p w14:paraId="5F9EDF1E"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6CE25D3C" w14:textId="77777777" w:rsidR="00DE19D0" w:rsidRPr="00BD1A65" w:rsidRDefault="00DE19D0" w:rsidP="00DE19D0">
            <w:pPr>
              <w:rPr>
                <w:rFonts w:ascii="Arial" w:hAnsi="Arial" w:cs="Arial"/>
                <w:color w:val="00435B"/>
                <w:kern w:val="2"/>
                <w:sz w:val="22"/>
                <w:szCs w:val="22"/>
              </w:rPr>
            </w:pPr>
          </w:p>
          <w:p w14:paraId="0A571756" w14:textId="58F44B63" w:rsidR="00DE19D0" w:rsidRPr="00BD1A65" w:rsidRDefault="00DE19D0" w:rsidP="00DE19D0">
            <w:pPr>
              <w:rPr>
                <w:rFonts w:ascii="Arial" w:hAnsi="Arial" w:cs="Arial"/>
                <w:color w:val="00435B"/>
                <w:kern w:val="2"/>
                <w:sz w:val="22"/>
                <w:szCs w:val="22"/>
              </w:rPr>
            </w:pPr>
          </w:p>
        </w:tc>
      </w:tr>
      <w:tr w:rsidR="00DE19D0" w:rsidRPr="00BD1A65" w14:paraId="2592E72D"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536D0D81"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9.6. Tiekėjui / Pirkėjui taikoma bauda dėl konfidencialumo reikalavimų nesilaikymo</w:t>
            </w:r>
          </w:p>
        </w:tc>
        <w:tc>
          <w:tcPr>
            <w:tcW w:w="7203" w:type="dxa"/>
            <w:gridSpan w:val="2"/>
            <w:tcBorders>
              <w:top w:val="single" w:sz="4" w:space="0" w:color="auto"/>
              <w:left w:val="single" w:sz="4" w:space="0" w:color="auto"/>
              <w:bottom w:val="single" w:sz="4" w:space="0" w:color="auto"/>
              <w:right w:val="single" w:sz="4" w:space="0" w:color="auto"/>
            </w:tcBorders>
          </w:tcPr>
          <w:p w14:paraId="76AD6A7A" w14:textId="1F965C5E"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Tiekėjas, neteisėtai naudojęs, praradęs ar atskleidęs bet kokią Pirkėjo pateiktą konfidencialią informaciją, įskaitant ir 11.4. punkto reikalavimų nesilaikymą, sumoka Pirkėjui 1 000,00 Eur (vienas tūkstantis eurų) dydžio baudą ir  atlygina Pirkėjo patirtus pagrįstus nuostolius, kiek jų nepadengia bauda.</w:t>
            </w:r>
          </w:p>
          <w:p w14:paraId="3B2F6DC5" w14:textId="35A72A4D" w:rsidR="00DE19D0" w:rsidRPr="00BD1A65" w:rsidRDefault="00DE19D0" w:rsidP="00DE19D0">
            <w:pPr>
              <w:rPr>
                <w:rFonts w:ascii="Arial" w:hAnsi="Arial" w:cs="Arial"/>
                <w:color w:val="00435B"/>
                <w:kern w:val="2"/>
                <w:sz w:val="22"/>
                <w:szCs w:val="22"/>
              </w:rPr>
            </w:pPr>
          </w:p>
        </w:tc>
      </w:tr>
      <w:tr w:rsidR="00DE19D0" w:rsidRPr="00BD1A65" w14:paraId="21C24855"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0FBB5D34"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 xml:space="preserve">9.7. Tiekėjui taikomos netesybos dėl pirkimo dokumentuose nustatytų kokybinių kriterijų </w:t>
            </w:r>
            <w:proofErr w:type="spellStart"/>
            <w:r w:rsidRPr="00BD1A65">
              <w:rPr>
                <w:rFonts w:ascii="Arial" w:hAnsi="Arial" w:cs="Arial"/>
                <w:b/>
                <w:color w:val="00435B"/>
                <w:kern w:val="2"/>
                <w:sz w:val="22"/>
                <w:szCs w:val="22"/>
              </w:rPr>
              <w:t>nepasiekimo</w:t>
            </w:r>
            <w:proofErr w:type="spellEnd"/>
            <w:r w:rsidRPr="00BD1A65">
              <w:rPr>
                <w:rFonts w:ascii="Arial" w:hAnsi="Arial" w:cs="Arial"/>
                <w:b/>
                <w:color w:val="00435B"/>
                <w:kern w:val="2"/>
                <w:sz w:val="22"/>
                <w:szCs w:val="22"/>
              </w:rPr>
              <w:t xml:space="preserve"> Sutarties vykdymo metu</w:t>
            </w:r>
          </w:p>
        </w:tc>
        <w:tc>
          <w:tcPr>
            <w:tcW w:w="7203" w:type="dxa"/>
            <w:gridSpan w:val="2"/>
            <w:tcBorders>
              <w:top w:val="single" w:sz="4" w:space="0" w:color="auto"/>
              <w:left w:val="single" w:sz="4" w:space="0" w:color="auto"/>
              <w:bottom w:val="single" w:sz="4" w:space="0" w:color="auto"/>
              <w:right w:val="single" w:sz="4" w:space="0" w:color="auto"/>
            </w:tcBorders>
          </w:tcPr>
          <w:p w14:paraId="21F33BAE" w14:textId="43F4373B" w:rsidR="00DE19D0" w:rsidRPr="00BD1A65" w:rsidRDefault="00DE19D0" w:rsidP="00DE19D0">
            <w:pPr>
              <w:rPr>
                <w:rFonts w:ascii="Arial" w:hAnsi="Arial" w:cs="Arial"/>
                <w:color w:val="00435B"/>
                <w:kern w:val="2"/>
                <w:sz w:val="22"/>
                <w:szCs w:val="22"/>
              </w:rPr>
            </w:pPr>
            <w:r w:rsidRPr="00BD1A65">
              <w:rPr>
                <w:rFonts w:ascii="Arial" w:hAnsi="Arial" w:cs="Arial"/>
                <w:color w:val="00435B"/>
                <w:sz w:val="22"/>
                <w:szCs w:val="22"/>
              </w:rPr>
              <w:t xml:space="preserve">Netaikoma </w:t>
            </w:r>
          </w:p>
          <w:p w14:paraId="359149A0" w14:textId="18A488FC" w:rsidR="00DE19D0" w:rsidRPr="00BD1A65" w:rsidRDefault="00DE19D0" w:rsidP="00DE19D0">
            <w:pPr>
              <w:rPr>
                <w:rFonts w:ascii="Arial" w:hAnsi="Arial" w:cs="Arial"/>
                <w:color w:val="00435B"/>
                <w:kern w:val="2"/>
                <w:sz w:val="22"/>
                <w:szCs w:val="22"/>
              </w:rPr>
            </w:pPr>
          </w:p>
        </w:tc>
      </w:tr>
      <w:tr w:rsidR="00DE19D0" w:rsidRPr="00BD1A65" w14:paraId="0B3DBDBE" w14:textId="77777777" w:rsidTr="009D26D3">
        <w:trPr>
          <w:trHeight w:val="1560"/>
        </w:trPr>
        <w:tc>
          <w:tcPr>
            <w:tcW w:w="2332" w:type="dxa"/>
            <w:tcBorders>
              <w:top w:val="single" w:sz="4" w:space="0" w:color="auto"/>
              <w:left w:val="single" w:sz="4" w:space="0" w:color="auto"/>
              <w:bottom w:val="single" w:sz="4" w:space="0" w:color="auto"/>
              <w:right w:val="single" w:sz="4" w:space="0" w:color="auto"/>
            </w:tcBorders>
          </w:tcPr>
          <w:p w14:paraId="355DAA1D"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 xml:space="preserve">9.8. Tiekėjui taikomos netesybos dėl Sutarties įvykdymo užtikrinimo </w:t>
            </w:r>
            <w:r w:rsidRPr="00BD1A65">
              <w:rPr>
                <w:rFonts w:ascii="Arial" w:hAnsi="Arial" w:cs="Arial"/>
                <w:b/>
                <w:bCs/>
                <w:color w:val="00435B"/>
                <w:sz w:val="22"/>
                <w:szCs w:val="22"/>
              </w:rPr>
              <w:t>nepratęsimo</w:t>
            </w:r>
          </w:p>
        </w:tc>
        <w:tc>
          <w:tcPr>
            <w:tcW w:w="7203" w:type="dxa"/>
            <w:gridSpan w:val="2"/>
            <w:tcBorders>
              <w:top w:val="single" w:sz="4" w:space="0" w:color="auto"/>
              <w:left w:val="single" w:sz="4" w:space="0" w:color="auto"/>
              <w:bottom w:val="single" w:sz="4" w:space="0" w:color="auto"/>
              <w:right w:val="single" w:sz="4" w:space="0" w:color="auto"/>
            </w:tcBorders>
          </w:tcPr>
          <w:p w14:paraId="6553EE14"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p w14:paraId="64AF8D6E" w14:textId="4D7AE973" w:rsidR="00DE19D0" w:rsidRPr="00BD1A65" w:rsidRDefault="00DE19D0" w:rsidP="00DE19D0">
            <w:pPr>
              <w:rPr>
                <w:rFonts w:ascii="Arial" w:hAnsi="Arial" w:cs="Arial"/>
                <w:color w:val="00435B"/>
                <w:kern w:val="2"/>
                <w:sz w:val="22"/>
                <w:szCs w:val="22"/>
              </w:rPr>
            </w:pPr>
          </w:p>
          <w:p w14:paraId="3DD1B071" w14:textId="77777777" w:rsidR="00DE19D0" w:rsidRPr="00BD1A65" w:rsidRDefault="00DE19D0" w:rsidP="00DE19D0">
            <w:pPr>
              <w:rPr>
                <w:rFonts w:ascii="Arial" w:hAnsi="Arial" w:cs="Arial"/>
                <w:color w:val="00435B"/>
                <w:kern w:val="2"/>
                <w:sz w:val="22"/>
                <w:szCs w:val="22"/>
              </w:rPr>
            </w:pPr>
          </w:p>
          <w:p w14:paraId="306AC614" w14:textId="0AF7ABAD" w:rsidR="00DE19D0" w:rsidRPr="00BD1A65" w:rsidRDefault="00DE19D0" w:rsidP="00DE19D0">
            <w:pPr>
              <w:rPr>
                <w:rFonts w:ascii="Arial" w:hAnsi="Arial" w:cs="Arial"/>
                <w:color w:val="00435B"/>
                <w:kern w:val="2"/>
                <w:sz w:val="22"/>
                <w:szCs w:val="22"/>
              </w:rPr>
            </w:pPr>
          </w:p>
        </w:tc>
      </w:tr>
      <w:tr w:rsidR="00DE19D0" w:rsidRPr="00BD1A65" w14:paraId="543FD2C3"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5AA4D8A5" w14:textId="77777777" w:rsidR="00DE19D0" w:rsidRPr="00BD1A65" w:rsidRDefault="00DE19D0" w:rsidP="00DE19D0">
            <w:pPr>
              <w:rPr>
                <w:rFonts w:ascii="Arial" w:hAnsi="Arial" w:cs="Arial"/>
                <w:b/>
                <w:bCs/>
                <w:color w:val="00435B"/>
                <w:kern w:val="2"/>
                <w:sz w:val="22"/>
                <w:szCs w:val="22"/>
              </w:rPr>
            </w:pPr>
            <w:r w:rsidRPr="00BD1A65">
              <w:rPr>
                <w:rFonts w:ascii="Arial" w:hAnsi="Arial" w:cs="Arial"/>
                <w:b/>
                <w:bCs/>
                <w:color w:val="00435B"/>
                <w:sz w:val="22"/>
                <w:szCs w:val="22"/>
              </w:rPr>
              <w:t xml:space="preserve">9.9. Tiekėjui taikoma bauda dėl Pirkėjo simbolių, pavadinimo ir ženklo reklamoje ar rinkodaroje naudojimo </w:t>
            </w:r>
            <w:r w:rsidRPr="00BD1A65">
              <w:rPr>
                <w:rFonts w:ascii="Arial" w:hAnsi="Arial" w:cs="Arial"/>
                <w:b/>
                <w:bCs/>
                <w:color w:val="00435B"/>
                <w:sz w:val="22"/>
                <w:szCs w:val="22"/>
              </w:rPr>
              <w:lastRenderedPageBreak/>
              <w:t>reikalavimų nesilaikymo bei draudimo naudotis Pirkėjo sukurtais intelektiniais veiklos rezultatais nesilaikymo</w:t>
            </w:r>
          </w:p>
        </w:tc>
        <w:tc>
          <w:tcPr>
            <w:tcW w:w="7203" w:type="dxa"/>
            <w:gridSpan w:val="2"/>
            <w:tcBorders>
              <w:top w:val="single" w:sz="4" w:space="0" w:color="auto"/>
              <w:left w:val="single" w:sz="4" w:space="0" w:color="auto"/>
              <w:bottom w:val="single" w:sz="4" w:space="0" w:color="auto"/>
              <w:right w:val="single" w:sz="4" w:space="0" w:color="auto"/>
            </w:tcBorders>
          </w:tcPr>
          <w:p w14:paraId="26A07739" w14:textId="7777777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lastRenderedPageBreak/>
              <w:t>Tiekėjui taikoma 1 (vieno) proc. bauda nuo Sutarties kainos be PVM, taip pat jis privalo atlyginti visus nuostolius, susijusius su reikalavimo pažeidimu.</w:t>
            </w:r>
          </w:p>
          <w:p w14:paraId="65368F9E" w14:textId="77777777" w:rsidR="00DE19D0" w:rsidRPr="00BD1A65" w:rsidRDefault="00DE19D0" w:rsidP="00DE19D0">
            <w:pPr>
              <w:rPr>
                <w:rFonts w:ascii="Arial" w:hAnsi="Arial" w:cs="Arial"/>
                <w:color w:val="00435B"/>
                <w:sz w:val="22"/>
                <w:szCs w:val="22"/>
              </w:rPr>
            </w:pPr>
          </w:p>
          <w:p w14:paraId="79307D32" w14:textId="77777777" w:rsidR="00DE19D0" w:rsidRPr="00BD1A65" w:rsidRDefault="00DE19D0" w:rsidP="00DE19D0">
            <w:pPr>
              <w:rPr>
                <w:rFonts w:ascii="Arial" w:hAnsi="Arial" w:cs="Arial"/>
                <w:color w:val="00435B"/>
                <w:kern w:val="2"/>
                <w:sz w:val="22"/>
                <w:szCs w:val="22"/>
              </w:rPr>
            </w:pPr>
          </w:p>
        </w:tc>
      </w:tr>
      <w:tr w:rsidR="00DE19D0" w:rsidRPr="00BD1A65" w14:paraId="77AE08AC" w14:textId="77777777" w:rsidTr="009D26D3">
        <w:trPr>
          <w:trHeight w:val="300"/>
        </w:trPr>
        <w:tc>
          <w:tcPr>
            <w:tcW w:w="2332" w:type="dxa"/>
            <w:tcBorders>
              <w:top w:val="single" w:sz="4" w:space="0" w:color="auto"/>
              <w:left w:val="single" w:sz="4" w:space="0" w:color="auto"/>
              <w:bottom w:val="single" w:sz="4" w:space="0" w:color="auto"/>
              <w:right w:val="single" w:sz="4" w:space="0" w:color="auto"/>
            </w:tcBorders>
          </w:tcPr>
          <w:p w14:paraId="2F855663" w14:textId="77777777" w:rsidR="00DE19D0" w:rsidRPr="00BD1A65" w:rsidRDefault="00DE19D0" w:rsidP="00DE19D0">
            <w:pPr>
              <w:rPr>
                <w:rFonts w:ascii="Arial" w:hAnsi="Arial" w:cs="Arial"/>
                <w:b/>
                <w:color w:val="00435B"/>
                <w:kern w:val="2"/>
                <w:sz w:val="22"/>
                <w:szCs w:val="22"/>
                <w:lang w:val="en-US"/>
              </w:rPr>
            </w:pPr>
            <w:r w:rsidRPr="00BD1A65">
              <w:rPr>
                <w:rFonts w:ascii="Arial" w:hAnsi="Arial" w:cs="Arial"/>
                <w:b/>
                <w:color w:val="00435B"/>
                <w:kern w:val="2"/>
                <w:sz w:val="22"/>
                <w:szCs w:val="22"/>
                <w:lang w:val="en-US"/>
              </w:rPr>
              <w:t xml:space="preserve">9.9. </w:t>
            </w:r>
            <w:r w:rsidRPr="00BD1A65">
              <w:rPr>
                <w:rFonts w:ascii="Arial" w:hAnsi="Arial" w:cs="Arial"/>
                <w:b/>
                <w:color w:val="00435B"/>
                <w:kern w:val="2"/>
                <w:sz w:val="22"/>
                <w:szCs w:val="22"/>
              </w:rPr>
              <w:t>Kitos netesybos</w:t>
            </w:r>
          </w:p>
        </w:tc>
        <w:tc>
          <w:tcPr>
            <w:tcW w:w="7203" w:type="dxa"/>
            <w:gridSpan w:val="2"/>
            <w:tcBorders>
              <w:top w:val="single" w:sz="4" w:space="0" w:color="auto"/>
              <w:left w:val="single" w:sz="4" w:space="0" w:color="auto"/>
              <w:bottom w:val="single" w:sz="4" w:space="0" w:color="auto"/>
              <w:right w:val="single" w:sz="4" w:space="0" w:color="auto"/>
            </w:tcBorders>
          </w:tcPr>
          <w:p w14:paraId="294FDBBF" w14:textId="59E0421E"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tc>
      </w:tr>
      <w:tr w:rsidR="00DE19D0" w:rsidRPr="00BD1A65" w14:paraId="24784FC2" w14:textId="77777777" w:rsidTr="194F6AE4">
        <w:trPr>
          <w:trHeight w:val="300"/>
        </w:trPr>
        <w:tc>
          <w:tcPr>
            <w:tcW w:w="9535" w:type="dxa"/>
            <w:gridSpan w:val="3"/>
          </w:tcPr>
          <w:p w14:paraId="6A8FA9F7" w14:textId="77777777" w:rsidR="00DE19D0" w:rsidRPr="00BD1A65" w:rsidRDefault="00DE19D0" w:rsidP="00DE19D0">
            <w:pPr>
              <w:jc w:val="center"/>
              <w:rPr>
                <w:rFonts w:ascii="Arial" w:hAnsi="Arial" w:cs="Arial"/>
                <w:color w:val="00435B"/>
                <w:kern w:val="2"/>
                <w:sz w:val="22"/>
                <w:szCs w:val="22"/>
              </w:rPr>
            </w:pPr>
            <w:r w:rsidRPr="00BD1A65">
              <w:rPr>
                <w:rFonts w:ascii="Arial" w:hAnsi="Arial" w:cs="Arial"/>
                <w:b/>
                <w:color w:val="00435B"/>
                <w:kern w:val="2"/>
                <w:sz w:val="22"/>
                <w:szCs w:val="22"/>
              </w:rPr>
              <w:t>10. ESMINĖS SUTARTIES SĄLYGOS</w:t>
            </w:r>
          </w:p>
        </w:tc>
      </w:tr>
      <w:tr w:rsidR="00DE19D0" w:rsidRPr="00BD1A65" w14:paraId="2865FDBE" w14:textId="77777777" w:rsidTr="00A946FB">
        <w:trPr>
          <w:trHeight w:val="300"/>
        </w:trPr>
        <w:tc>
          <w:tcPr>
            <w:tcW w:w="2332" w:type="dxa"/>
            <w:tcBorders>
              <w:top w:val="single" w:sz="4" w:space="0" w:color="auto"/>
              <w:left w:val="single" w:sz="4" w:space="0" w:color="auto"/>
              <w:bottom w:val="single" w:sz="4" w:space="0" w:color="auto"/>
              <w:right w:val="single" w:sz="4" w:space="0" w:color="auto"/>
            </w:tcBorders>
          </w:tcPr>
          <w:p w14:paraId="369895F3" w14:textId="77777777" w:rsidR="00DE19D0" w:rsidRPr="00BD1A65" w:rsidRDefault="00DE19D0" w:rsidP="00DE19D0">
            <w:pPr>
              <w:rPr>
                <w:rFonts w:ascii="Arial" w:hAnsi="Arial" w:cs="Arial"/>
                <w:b/>
                <w:color w:val="00435B"/>
                <w:kern w:val="2"/>
                <w:sz w:val="22"/>
                <w:szCs w:val="22"/>
                <w:lang w:val="en-US"/>
              </w:rPr>
            </w:pPr>
            <w:r w:rsidRPr="00BD1A65">
              <w:rPr>
                <w:rFonts w:ascii="Arial" w:hAnsi="Arial" w:cs="Arial"/>
                <w:b/>
                <w:color w:val="00435B"/>
                <w:kern w:val="2"/>
                <w:sz w:val="22"/>
                <w:szCs w:val="22"/>
                <w:lang w:val="en-US"/>
              </w:rPr>
              <w:t xml:space="preserve">10.1. </w:t>
            </w:r>
            <w:r w:rsidRPr="00BD1A65">
              <w:rPr>
                <w:rFonts w:ascii="Arial" w:hAnsi="Arial" w:cs="Arial"/>
                <w:b/>
                <w:color w:val="00435B"/>
                <w:kern w:val="2"/>
                <w:sz w:val="22"/>
                <w:szCs w:val="22"/>
              </w:rPr>
              <w:t>Esminės Sutarties sąlygos</w:t>
            </w:r>
          </w:p>
        </w:tc>
        <w:tc>
          <w:tcPr>
            <w:tcW w:w="7203" w:type="dxa"/>
            <w:gridSpan w:val="2"/>
            <w:tcBorders>
              <w:top w:val="single" w:sz="4" w:space="0" w:color="auto"/>
              <w:left w:val="single" w:sz="4" w:space="0" w:color="auto"/>
              <w:bottom w:val="single" w:sz="4" w:space="0" w:color="auto"/>
              <w:right w:val="single" w:sz="4" w:space="0" w:color="auto"/>
            </w:tcBorders>
          </w:tcPr>
          <w:p w14:paraId="091ECDC8" w14:textId="77777777" w:rsidR="00DE19D0" w:rsidRPr="00BD1A65" w:rsidRDefault="00DE19D0" w:rsidP="00DE19D0">
            <w:pPr>
              <w:rPr>
                <w:rFonts w:ascii="Arial" w:hAnsi="Arial" w:cs="Arial"/>
                <w:color w:val="00435B"/>
                <w:kern w:val="2"/>
                <w:sz w:val="22"/>
                <w:szCs w:val="22"/>
              </w:rPr>
            </w:pPr>
          </w:p>
          <w:p w14:paraId="279D63C0" w14:textId="391375C7" w:rsidR="00DE19D0" w:rsidRPr="00BD1A65" w:rsidRDefault="00DE19D0" w:rsidP="00DE19D0">
            <w:pPr>
              <w:tabs>
                <w:tab w:val="left" w:pos="330"/>
              </w:tabs>
              <w:jc w:val="both"/>
              <w:rPr>
                <w:rFonts w:ascii="Arial" w:hAnsi="Arial" w:cs="Arial"/>
                <w:color w:val="00435B"/>
                <w:kern w:val="2"/>
                <w:sz w:val="22"/>
                <w:szCs w:val="22"/>
              </w:rPr>
            </w:pPr>
            <w:r w:rsidRPr="00BD1A65">
              <w:rPr>
                <w:rFonts w:ascii="Arial" w:hAnsi="Arial" w:cs="Arial"/>
                <w:color w:val="00435B"/>
                <w:kern w:val="2"/>
                <w:sz w:val="22"/>
                <w:szCs w:val="22"/>
              </w:rPr>
              <w:t>10.1.1. Rizikų, susijusių su apdraustųjų (vadovų ir jiems prilygintų asmenų) civiline atsakomybe, draudimo paslaugos, turi būti suteiktos pagal pateiktą Rizikų, susijusių su apdraustųjų civiline atsakomybe draudimo (vadovų civilinės atsakomybės draudimo) paslaugų techninę specifikaciją ir šias pagrindines sutarties sąlygas.</w:t>
            </w:r>
          </w:p>
          <w:p w14:paraId="5C089397" w14:textId="6CF1F179" w:rsidR="00DE19D0" w:rsidRPr="00BD1A65" w:rsidRDefault="00DE19D0" w:rsidP="00DE19D0">
            <w:pPr>
              <w:tabs>
                <w:tab w:val="left" w:pos="330"/>
              </w:tabs>
              <w:jc w:val="both"/>
              <w:rPr>
                <w:rFonts w:ascii="Arial" w:hAnsi="Arial" w:cs="Arial"/>
                <w:color w:val="00435B"/>
                <w:kern w:val="2"/>
                <w:sz w:val="22"/>
                <w:szCs w:val="22"/>
              </w:rPr>
            </w:pPr>
            <w:r w:rsidRPr="00BD1A65">
              <w:rPr>
                <w:rFonts w:ascii="Arial" w:hAnsi="Arial" w:cs="Arial"/>
                <w:color w:val="00435B"/>
                <w:kern w:val="2"/>
                <w:sz w:val="22"/>
                <w:szCs w:val="22"/>
              </w:rPr>
              <w:t>10.1.2. Paslaugų teikėjas turi teisę teikti rizikų, susijusių su apdraustųjų (vadovų ir jiems prilygintų asmenų) civiline atsakomybe, draudimo paslaugas Lietuvoje.</w:t>
            </w:r>
          </w:p>
          <w:p w14:paraId="5C695414" w14:textId="77777777" w:rsidR="00DE19D0" w:rsidRDefault="00DE19D0" w:rsidP="00DE19D0">
            <w:pPr>
              <w:tabs>
                <w:tab w:val="left" w:pos="330"/>
              </w:tabs>
              <w:jc w:val="both"/>
              <w:rPr>
                <w:rFonts w:ascii="Arial" w:hAnsi="Arial" w:cs="Arial"/>
                <w:color w:val="00435B"/>
                <w:kern w:val="2"/>
                <w:sz w:val="22"/>
                <w:szCs w:val="22"/>
              </w:rPr>
            </w:pPr>
            <w:r w:rsidRPr="00BD1A65">
              <w:rPr>
                <w:rFonts w:ascii="Arial" w:hAnsi="Arial" w:cs="Arial"/>
                <w:color w:val="00435B"/>
                <w:kern w:val="2"/>
                <w:sz w:val="22"/>
                <w:szCs w:val="22"/>
              </w:rPr>
              <w:t>10.1.3. Tiekėjas įsipareigoja už jo pasiūlyme nurodytą kainą suteikti visas Sutartyje ir jos prieduose nurodytas Paslaugas ir Perduoti Paslaugų rezultatą Pirkėjui Sutartyje ir jos prieduose nurodytais terminais. Tiekėjas suteikia visas Sutartyje ir jos prieduose nurodytas paslaugas savo rizika, įskaitant visus mokesčius, techninių ir organizacinių išteklių išlaidas ir kitus kaštus, kurie tiesiogiai nurodyti Sutartyje ir (ar) nors nenurodyti, tačiau Tiekėjas, kaip savo srities profesionalas, privalėjo įskaičiuoti į pasiūlymo kainą, o Pirkėjas sumoka Sutartyje ir jos prieduose nustatytą kainą už tinkamai ir laiku, vadovaujantis sutarties sąlygomis, suteiktas Paslaugas ir perduotą Paslaugų rezultatą Pirkėjui.</w:t>
            </w:r>
          </w:p>
          <w:p w14:paraId="7DC9238E" w14:textId="1A25D58C" w:rsidR="00BD1A65" w:rsidRPr="00BD1A65" w:rsidRDefault="00BD1A65" w:rsidP="00DE19D0">
            <w:pPr>
              <w:tabs>
                <w:tab w:val="left" w:pos="330"/>
              </w:tabs>
              <w:jc w:val="both"/>
              <w:rPr>
                <w:rFonts w:ascii="Arial" w:hAnsi="Arial" w:cs="Arial"/>
                <w:color w:val="00435B"/>
                <w:kern w:val="2"/>
                <w:sz w:val="22"/>
                <w:szCs w:val="22"/>
              </w:rPr>
            </w:pPr>
          </w:p>
        </w:tc>
      </w:tr>
      <w:tr w:rsidR="00DE19D0" w:rsidRPr="00BD1A65" w14:paraId="5DE3D0E0" w14:textId="77777777" w:rsidTr="194F6AE4">
        <w:trPr>
          <w:trHeight w:val="460"/>
        </w:trPr>
        <w:tc>
          <w:tcPr>
            <w:tcW w:w="9535" w:type="dxa"/>
            <w:gridSpan w:val="3"/>
          </w:tcPr>
          <w:p w14:paraId="6BC41EF0"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11. SUTARTIES GALIOJIMAS IR KEITIMAS</w:t>
            </w:r>
          </w:p>
        </w:tc>
      </w:tr>
      <w:tr w:rsidR="00DE19D0" w:rsidRPr="00BD1A65" w14:paraId="24BC430B" w14:textId="77777777" w:rsidTr="00222769">
        <w:trPr>
          <w:trHeight w:val="300"/>
        </w:trPr>
        <w:tc>
          <w:tcPr>
            <w:tcW w:w="2332" w:type="dxa"/>
            <w:tcBorders>
              <w:top w:val="single" w:sz="4" w:space="0" w:color="auto"/>
              <w:left w:val="single" w:sz="4" w:space="0" w:color="auto"/>
              <w:bottom w:val="single" w:sz="4" w:space="0" w:color="auto"/>
              <w:right w:val="single" w:sz="4" w:space="0" w:color="auto"/>
            </w:tcBorders>
          </w:tcPr>
          <w:p w14:paraId="07D10C9A"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sz w:val="22"/>
                <w:szCs w:val="22"/>
              </w:rPr>
              <w:t>11.1. Sutarties sudarymas ir įsigaliojimas</w:t>
            </w:r>
          </w:p>
        </w:tc>
        <w:tc>
          <w:tcPr>
            <w:tcW w:w="7203" w:type="dxa"/>
            <w:gridSpan w:val="2"/>
            <w:tcBorders>
              <w:top w:val="single" w:sz="4" w:space="0" w:color="auto"/>
              <w:left w:val="single" w:sz="4" w:space="0" w:color="auto"/>
              <w:bottom w:val="single" w:sz="4" w:space="0" w:color="auto"/>
              <w:right w:val="single" w:sz="4" w:space="0" w:color="auto"/>
            </w:tcBorders>
          </w:tcPr>
          <w:p w14:paraId="73C4AF9F" w14:textId="01BC8E5D" w:rsidR="00DE19D0" w:rsidRPr="00BD1A65" w:rsidRDefault="00DE19D0" w:rsidP="00DE19D0">
            <w:pPr>
              <w:tabs>
                <w:tab w:val="left" w:pos="480"/>
              </w:tabs>
              <w:jc w:val="both"/>
              <w:rPr>
                <w:rFonts w:ascii="Arial" w:hAnsi="Arial" w:cs="Arial"/>
                <w:color w:val="00435B"/>
                <w:kern w:val="2"/>
                <w:sz w:val="22"/>
                <w:szCs w:val="22"/>
              </w:rPr>
            </w:pPr>
            <w:r w:rsidRPr="00BD1A65">
              <w:rPr>
                <w:rFonts w:ascii="Arial" w:hAnsi="Arial" w:cs="Arial"/>
                <w:color w:val="00435B"/>
                <w:kern w:val="2"/>
                <w:sz w:val="22"/>
                <w:szCs w:val="22"/>
              </w:rPr>
              <w:t xml:space="preserve">11.1.1. Sutartis pasirašoma Šalių atstovų kvalifikuotais elektroniniais parašais. </w:t>
            </w:r>
          </w:p>
          <w:p w14:paraId="259395CE" w14:textId="606C7BD4" w:rsidR="00DE19D0" w:rsidRPr="00BD1A65" w:rsidRDefault="00DE19D0" w:rsidP="00DE19D0">
            <w:pPr>
              <w:tabs>
                <w:tab w:val="left" w:pos="480"/>
              </w:tabs>
              <w:jc w:val="both"/>
              <w:rPr>
                <w:rFonts w:ascii="Arial" w:hAnsi="Arial" w:cs="Arial"/>
                <w:color w:val="00435B"/>
                <w:kern w:val="2"/>
                <w:sz w:val="22"/>
                <w:szCs w:val="22"/>
              </w:rPr>
            </w:pPr>
            <w:r w:rsidRPr="00BD1A65">
              <w:rPr>
                <w:rFonts w:ascii="Arial" w:hAnsi="Arial" w:cs="Arial"/>
                <w:color w:val="00435B"/>
                <w:kern w:val="2"/>
                <w:sz w:val="22"/>
                <w:szCs w:val="22"/>
              </w:rPr>
              <w:t>11.1.2. Sutartis laikoma sudaryta ir įsigalioja po to, kai ją pasirašo antroji iš Sutarties šalių, bet ne anksčiau kaip nuo 2025 m. gegužės 30 d. ir galioja 12 (dvylika) mėnesių.</w:t>
            </w:r>
          </w:p>
          <w:p w14:paraId="47EB30CF" w14:textId="4EEC2765" w:rsidR="00DE19D0" w:rsidRPr="00BD1A65" w:rsidRDefault="00DE19D0" w:rsidP="00DE19D0">
            <w:pPr>
              <w:tabs>
                <w:tab w:val="left" w:pos="480"/>
              </w:tabs>
              <w:jc w:val="both"/>
              <w:rPr>
                <w:rFonts w:ascii="Arial" w:hAnsi="Arial" w:cs="Arial"/>
                <w:color w:val="00435B"/>
                <w:kern w:val="2"/>
                <w:sz w:val="22"/>
                <w:szCs w:val="22"/>
              </w:rPr>
            </w:pPr>
            <w:r w:rsidRPr="00BD1A65">
              <w:rPr>
                <w:rFonts w:ascii="Arial" w:hAnsi="Arial" w:cs="Arial"/>
                <w:color w:val="00435B"/>
                <w:kern w:val="2"/>
                <w:sz w:val="22"/>
                <w:szCs w:val="22"/>
              </w:rPr>
              <w:t xml:space="preserve">11.1.3. Draudimo liudijimas įsigalioja nedelsiant po Sutarties pasirašymo, bet ne anksčiau kaip nuo 2025 m. gegužės 30 d.  00:00 val.  ir galioja 12 mėnesių. </w:t>
            </w:r>
          </w:p>
        </w:tc>
      </w:tr>
      <w:tr w:rsidR="00DE19D0" w:rsidRPr="00BD1A65" w14:paraId="5C91E954" w14:textId="77777777" w:rsidTr="00222769">
        <w:trPr>
          <w:trHeight w:val="300"/>
        </w:trPr>
        <w:tc>
          <w:tcPr>
            <w:tcW w:w="2332" w:type="dxa"/>
            <w:tcBorders>
              <w:top w:val="single" w:sz="4" w:space="0" w:color="auto"/>
              <w:left w:val="single" w:sz="4" w:space="0" w:color="auto"/>
              <w:bottom w:val="single" w:sz="4" w:space="0" w:color="auto"/>
              <w:right w:val="single" w:sz="4" w:space="0" w:color="auto"/>
            </w:tcBorders>
          </w:tcPr>
          <w:p w14:paraId="6564BCFC"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11.2. Sutarties galiojimo termino pratęsimas</w:t>
            </w:r>
          </w:p>
        </w:tc>
        <w:tc>
          <w:tcPr>
            <w:tcW w:w="7203" w:type="dxa"/>
            <w:gridSpan w:val="2"/>
            <w:tcBorders>
              <w:top w:val="single" w:sz="4" w:space="0" w:color="auto"/>
              <w:left w:val="single" w:sz="4" w:space="0" w:color="auto"/>
              <w:bottom w:val="single" w:sz="4" w:space="0" w:color="auto"/>
              <w:right w:val="single" w:sz="4" w:space="0" w:color="auto"/>
            </w:tcBorders>
          </w:tcPr>
          <w:p w14:paraId="53C58BD2" w14:textId="6EA10617" w:rsidR="00DE19D0" w:rsidRPr="00BD1A65" w:rsidRDefault="00DE19D0" w:rsidP="00DE19D0">
            <w:pPr>
              <w:rPr>
                <w:rFonts w:ascii="Arial" w:hAnsi="Arial" w:cs="Arial"/>
                <w:color w:val="00435B"/>
                <w:kern w:val="2"/>
                <w:sz w:val="22"/>
                <w:szCs w:val="22"/>
              </w:rPr>
            </w:pPr>
            <w:r w:rsidRPr="00BD1A65">
              <w:rPr>
                <w:rFonts w:ascii="Arial" w:hAnsi="Arial" w:cs="Arial"/>
                <w:color w:val="00435B"/>
                <w:kern w:val="2"/>
                <w:sz w:val="22"/>
                <w:szCs w:val="22"/>
              </w:rPr>
              <w:t>Netaikoma</w:t>
            </w:r>
          </w:p>
        </w:tc>
      </w:tr>
      <w:tr w:rsidR="00DE19D0" w:rsidRPr="00BD1A65" w14:paraId="7B2DB777" w14:textId="77777777" w:rsidTr="194F6AE4">
        <w:trPr>
          <w:trHeight w:val="300"/>
        </w:trPr>
        <w:tc>
          <w:tcPr>
            <w:tcW w:w="9535" w:type="dxa"/>
            <w:gridSpan w:val="3"/>
          </w:tcPr>
          <w:p w14:paraId="64B126E3"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12. SUTARTIES NUTRAUKIMAS</w:t>
            </w:r>
          </w:p>
        </w:tc>
      </w:tr>
      <w:tr w:rsidR="00DE19D0" w:rsidRPr="00BD1A65" w14:paraId="1F03EED2" w14:textId="77777777" w:rsidTr="00430427">
        <w:trPr>
          <w:trHeight w:val="300"/>
        </w:trPr>
        <w:tc>
          <w:tcPr>
            <w:tcW w:w="2332" w:type="dxa"/>
            <w:tcBorders>
              <w:top w:val="single" w:sz="4" w:space="0" w:color="auto"/>
              <w:left w:val="single" w:sz="4" w:space="0" w:color="auto"/>
              <w:bottom w:val="single" w:sz="4" w:space="0" w:color="auto"/>
              <w:right w:val="single" w:sz="4" w:space="0" w:color="auto"/>
            </w:tcBorders>
          </w:tcPr>
          <w:p w14:paraId="23E44ABE"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12.1. Sutarties nutraukimo pagrindai</w:t>
            </w:r>
          </w:p>
        </w:tc>
        <w:tc>
          <w:tcPr>
            <w:tcW w:w="7203" w:type="dxa"/>
            <w:gridSpan w:val="2"/>
            <w:tcBorders>
              <w:top w:val="single" w:sz="4" w:space="0" w:color="auto"/>
              <w:left w:val="single" w:sz="4" w:space="0" w:color="auto"/>
              <w:bottom w:val="single" w:sz="4" w:space="0" w:color="auto"/>
              <w:right w:val="single" w:sz="4" w:space="0" w:color="auto"/>
            </w:tcBorders>
          </w:tcPr>
          <w:p w14:paraId="66A5019D" w14:textId="7209C062"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12.1.1. Sutartis gali būti nutraukiama rašytiniu Šalių susitarimu arba vienašališkai esant esminiam Sutarties pažeidimui Bendrosiose sąlygose nustatyta tvarka.</w:t>
            </w:r>
          </w:p>
          <w:p w14:paraId="419E9BAF" w14:textId="305AC00B"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12.1.2. Taip pat 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p w14:paraId="38331BE2" w14:textId="4F299364"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lastRenderedPageBreak/>
              <w:t xml:space="preserve">12.1.3. Sutartis nutraukiama, jeigu paaiškėja, kad Tiekėjo ar Tiekėjo įmonės galutinis naudos gavėjas yra įtraukti į Tarptautinių finansinių sankcijų sąrašus: dėl Europos Sąjungos ir Jungtinių Tautų sankcijų: </w:t>
            </w:r>
            <w:hyperlink r:id="rId11" w:history="1">
              <w:r w:rsidRPr="00BD1A65">
                <w:rPr>
                  <w:rStyle w:val="Hyperlink"/>
                  <w:rFonts w:ascii="Arial" w:hAnsi="Arial" w:cs="Arial"/>
                  <w:color w:val="00435B"/>
                  <w:kern w:val="2"/>
                  <w:sz w:val="22"/>
                  <w:szCs w:val="22"/>
                </w:rPr>
                <w:t>https://www.sanctionsmap.eu//main</w:t>
              </w:r>
            </w:hyperlink>
            <w:r w:rsidRPr="00BD1A65">
              <w:rPr>
                <w:rFonts w:ascii="Arial" w:hAnsi="Arial" w:cs="Arial"/>
                <w:color w:val="00435B"/>
                <w:kern w:val="2"/>
                <w:sz w:val="22"/>
                <w:szCs w:val="22"/>
              </w:rPr>
              <w:t>;</w:t>
            </w:r>
          </w:p>
          <w:p w14:paraId="716A8883" w14:textId="3A3C2A45" w:rsidR="00DE19D0" w:rsidRPr="00BD1A65" w:rsidRDefault="00DE19D0" w:rsidP="00DE19D0">
            <w:pPr>
              <w:jc w:val="both"/>
              <w:rPr>
                <w:rFonts w:ascii="Arial" w:hAnsi="Arial" w:cs="Arial"/>
                <w:color w:val="00435B"/>
                <w:kern w:val="2"/>
                <w:sz w:val="22"/>
                <w:szCs w:val="22"/>
              </w:rPr>
            </w:pPr>
            <w:r w:rsidRPr="00BD1A65">
              <w:rPr>
                <w:rFonts w:ascii="Arial" w:hAnsi="Arial" w:cs="Arial"/>
                <w:color w:val="00435B"/>
                <w:kern w:val="2"/>
                <w:sz w:val="22"/>
                <w:szCs w:val="22"/>
              </w:rPr>
              <w:t xml:space="preserve">JAV sankcijų: </w:t>
            </w:r>
            <w:hyperlink r:id="rId12" w:history="1">
              <w:r w:rsidRPr="00BD1A65">
                <w:rPr>
                  <w:rStyle w:val="Hyperlink"/>
                  <w:rFonts w:ascii="Arial" w:hAnsi="Arial" w:cs="Arial"/>
                  <w:color w:val="00435B"/>
                  <w:kern w:val="2"/>
                  <w:sz w:val="22"/>
                  <w:szCs w:val="22"/>
                </w:rPr>
                <w:t>https://sanctionssearch.ofac.treas.gov/</w:t>
              </w:r>
            </w:hyperlink>
          </w:p>
        </w:tc>
      </w:tr>
      <w:tr w:rsidR="00DE19D0" w:rsidRPr="00BD1A65" w14:paraId="3719EB34" w14:textId="77777777" w:rsidTr="00430427">
        <w:trPr>
          <w:trHeight w:val="300"/>
        </w:trPr>
        <w:tc>
          <w:tcPr>
            <w:tcW w:w="2332" w:type="dxa"/>
            <w:tcBorders>
              <w:top w:val="single" w:sz="4" w:space="0" w:color="auto"/>
              <w:left w:val="single" w:sz="4" w:space="0" w:color="auto"/>
              <w:bottom w:val="single" w:sz="4" w:space="0" w:color="auto"/>
              <w:right w:val="single" w:sz="4" w:space="0" w:color="auto"/>
            </w:tcBorders>
          </w:tcPr>
          <w:p w14:paraId="74EDB10C"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lastRenderedPageBreak/>
              <w:t xml:space="preserve">12.2. Esminiai Sutarties </w:t>
            </w:r>
            <w:r w:rsidRPr="00BD1A65">
              <w:rPr>
                <w:rFonts w:ascii="Arial" w:hAnsi="Arial" w:cs="Arial"/>
                <w:b/>
                <w:color w:val="00435B"/>
                <w:sz w:val="22"/>
                <w:szCs w:val="22"/>
              </w:rPr>
              <w:t>pažeidimai</w:t>
            </w:r>
          </w:p>
        </w:tc>
        <w:tc>
          <w:tcPr>
            <w:tcW w:w="7203" w:type="dxa"/>
            <w:gridSpan w:val="2"/>
            <w:tcBorders>
              <w:top w:val="single" w:sz="4" w:space="0" w:color="auto"/>
              <w:left w:val="single" w:sz="4" w:space="0" w:color="auto"/>
              <w:bottom w:val="single" w:sz="4" w:space="0" w:color="auto"/>
              <w:right w:val="single" w:sz="4" w:space="0" w:color="auto"/>
            </w:tcBorders>
          </w:tcPr>
          <w:p w14:paraId="35C0512D" w14:textId="685E3EFF" w:rsidR="00DE19D0" w:rsidRPr="00BD1A65" w:rsidRDefault="00DE19D0" w:rsidP="00DE19D0">
            <w:pPr>
              <w:autoSpaceDE w:val="0"/>
              <w:autoSpaceDN w:val="0"/>
              <w:adjustRightInd w:val="0"/>
              <w:jc w:val="both"/>
              <w:rPr>
                <w:rFonts w:ascii="Arial" w:hAnsi="Arial" w:cs="Arial"/>
                <w:color w:val="00435B"/>
                <w:sz w:val="22"/>
                <w:szCs w:val="22"/>
              </w:rPr>
            </w:pPr>
            <w:r w:rsidRPr="00BD1A65">
              <w:rPr>
                <w:rFonts w:ascii="Arial" w:hAnsi="Arial" w:cs="Arial"/>
                <w:color w:val="00435B"/>
                <w:sz w:val="22"/>
                <w:szCs w:val="22"/>
              </w:rPr>
              <w:t>12.2.1. Esminiais Sutarties pažeidimais laikomi Bendrosiose sutarties sąlygose, Lietuvos Respublikos civiliniame kodekse numatyti ir šie Sutarties pažeidimai:</w:t>
            </w:r>
          </w:p>
          <w:p w14:paraId="64E1F9F0" w14:textId="74A59C14" w:rsidR="00DE19D0" w:rsidRPr="00BD1A65" w:rsidRDefault="00DE19D0" w:rsidP="00DE19D0">
            <w:pPr>
              <w:autoSpaceDE w:val="0"/>
              <w:autoSpaceDN w:val="0"/>
              <w:adjustRightInd w:val="0"/>
              <w:jc w:val="both"/>
              <w:rPr>
                <w:rFonts w:ascii="Arial" w:hAnsi="Arial" w:cs="Arial"/>
                <w:color w:val="00435B"/>
                <w:sz w:val="22"/>
                <w:szCs w:val="22"/>
              </w:rPr>
            </w:pPr>
            <w:r w:rsidRPr="00BD1A65">
              <w:rPr>
                <w:rFonts w:ascii="Arial" w:hAnsi="Arial" w:cs="Arial"/>
                <w:color w:val="00435B"/>
                <w:sz w:val="22"/>
                <w:szCs w:val="22"/>
              </w:rPr>
              <w:t>12.2.1.1. jeigu Paslaugos yra teikiamos ar suteiktos netinkamai ir (ar) nekokybiškai ir (ar) neatitinka Sutartyje ir (ar) Techninėje specifikacijoje numatytų reikalavimų ir Tiekėjas neištaiso Paslaugų teikimo trūkumų per Pirkėjo  nurodytą (-</w:t>
            </w:r>
            <w:proofErr w:type="spellStart"/>
            <w:r w:rsidRPr="00BD1A65">
              <w:rPr>
                <w:rFonts w:ascii="Arial" w:hAnsi="Arial" w:cs="Arial"/>
                <w:color w:val="00435B"/>
                <w:sz w:val="22"/>
                <w:szCs w:val="22"/>
              </w:rPr>
              <w:t>us</w:t>
            </w:r>
            <w:proofErr w:type="spellEnd"/>
            <w:r w:rsidRPr="00BD1A65">
              <w:rPr>
                <w:rFonts w:ascii="Arial" w:hAnsi="Arial" w:cs="Arial"/>
                <w:color w:val="00435B"/>
                <w:sz w:val="22"/>
                <w:szCs w:val="22"/>
              </w:rPr>
              <w:t>) terminą (-</w:t>
            </w:r>
            <w:proofErr w:type="spellStart"/>
            <w:r w:rsidRPr="00BD1A65">
              <w:rPr>
                <w:rFonts w:ascii="Arial" w:hAnsi="Arial" w:cs="Arial"/>
                <w:color w:val="00435B"/>
                <w:sz w:val="22"/>
                <w:szCs w:val="22"/>
              </w:rPr>
              <w:t>us</w:t>
            </w:r>
            <w:proofErr w:type="spellEnd"/>
            <w:r w:rsidRPr="00BD1A65">
              <w:rPr>
                <w:rFonts w:ascii="Arial" w:hAnsi="Arial" w:cs="Arial"/>
                <w:color w:val="00435B"/>
                <w:sz w:val="22"/>
                <w:szCs w:val="22"/>
              </w:rPr>
              <w:t>) Sutarties specialiųjų sąlygų 6.2 p.  arba negali suteikti tinkamų Paslaugų;</w:t>
            </w:r>
          </w:p>
          <w:p w14:paraId="22C272FE" w14:textId="11EC297C" w:rsidR="00DE19D0" w:rsidRPr="00BD1A65" w:rsidRDefault="00DE19D0" w:rsidP="00DE19D0">
            <w:pPr>
              <w:autoSpaceDE w:val="0"/>
              <w:autoSpaceDN w:val="0"/>
              <w:adjustRightInd w:val="0"/>
              <w:jc w:val="both"/>
              <w:rPr>
                <w:rFonts w:ascii="Arial" w:hAnsi="Arial" w:cs="Arial"/>
                <w:color w:val="00435B"/>
                <w:sz w:val="22"/>
                <w:szCs w:val="22"/>
              </w:rPr>
            </w:pPr>
            <w:r w:rsidRPr="00BD1A65">
              <w:rPr>
                <w:rFonts w:ascii="Arial" w:hAnsi="Arial" w:cs="Arial"/>
                <w:color w:val="00435B"/>
                <w:sz w:val="22"/>
                <w:szCs w:val="22"/>
              </w:rPr>
              <w:t>12.2.1.2. jeigu Tiekėjas dėl savo kaltės negali ir (arba) atsisako vykdyti Sutartyje numatytus įsipareigojimus ar bet kurią jų dalį, nepriklausomi nuo tokios dalies vertės;</w:t>
            </w:r>
          </w:p>
          <w:p w14:paraId="5FBD15F3" w14:textId="01A828FD" w:rsidR="00DE19D0" w:rsidRPr="00BD1A65" w:rsidRDefault="00DE19D0" w:rsidP="00DE19D0">
            <w:pPr>
              <w:autoSpaceDE w:val="0"/>
              <w:autoSpaceDN w:val="0"/>
              <w:adjustRightInd w:val="0"/>
              <w:jc w:val="both"/>
              <w:rPr>
                <w:rFonts w:ascii="Arial" w:hAnsi="Arial" w:cs="Arial"/>
                <w:color w:val="00435B"/>
                <w:sz w:val="22"/>
                <w:szCs w:val="22"/>
              </w:rPr>
            </w:pPr>
            <w:r w:rsidRPr="00BD1A65">
              <w:rPr>
                <w:rFonts w:ascii="Arial" w:hAnsi="Arial" w:cs="Arial"/>
                <w:color w:val="00435B"/>
                <w:sz w:val="22"/>
                <w:szCs w:val="22"/>
              </w:rPr>
              <w:t>12.2.1.3. jeigu Tiekėjas pažeidžia Paslaugų teikimo terminus ir priskaičiuotų netesybų už vėlavimą suma viršija 20 (dvidešimt) proc. Sutarties vertės;</w:t>
            </w:r>
          </w:p>
          <w:p w14:paraId="27B3C85A" w14:textId="7EA4FA5E" w:rsidR="00DE19D0" w:rsidRPr="00BD1A65" w:rsidRDefault="00DE19D0" w:rsidP="00DE19D0">
            <w:pPr>
              <w:autoSpaceDE w:val="0"/>
              <w:autoSpaceDN w:val="0"/>
              <w:adjustRightInd w:val="0"/>
              <w:jc w:val="both"/>
              <w:rPr>
                <w:rFonts w:ascii="Arial" w:eastAsia="Arial" w:hAnsi="Arial" w:cs="Arial"/>
                <w:color w:val="00435B"/>
                <w:kern w:val="2"/>
                <w:sz w:val="22"/>
                <w:szCs w:val="22"/>
              </w:rPr>
            </w:pPr>
            <w:r w:rsidRPr="00BD1A65">
              <w:rPr>
                <w:rFonts w:ascii="Arial" w:hAnsi="Arial" w:cs="Arial"/>
                <w:color w:val="00435B"/>
                <w:sz w:val="22"/>
                <w:szCs w:val="22"/>
              </w:rPr>
              <w:t>12.2.1.4. Tiekėjas pažeidžia esminę Sutarties sąlygą.</w:t>
            </w:r>
          </w:p>
        </w:tc>
      </w:tr>
      <w:tr w:rsidR="00DE19D0" w:rsidRPr="00BD1A65" w14:paraId="3C68D3A6" w14:textId="77777777" w:rsidTr="194F6AE4">
        <w:trPr>
          <w:trHeight w:val="300"/>
        </w:trPr>
        <w:tc>
          <w:tcPr>
            <w:tcW w:w="9535" w:type="dxa"/>
            <w:gridSpan w:val="3"/>
          </w:tcPr>
          <w:p w14:paraId="786100CE" w14:textId="55046534" w:rsidR="00BD1A65" w:rsidRPr="00BD1A65" w:rsidRDefault="00DE19D0" w:rsidP="00BD1A65">
            <w:pPr>
              <w:jc w:val="center"/>
              <w:rPr>
                <w:rFonts w:ascii="Arial" w:hAnsi="Arial" w:cs="Arial"/>
                <w:color w:val="00435B"/>
                <w:kern w:val="2"/>
                <w:sz w:val="22"/>
                <w:szCs w:val="22"/>
              </w:rPr>
            </w:pPr>
            <w:r w:rsidRPr="00BD1A65">
              <w:rPr>
                <w:rFonts w:ascii="Arial" w:hAnsi="Arial" w:cs="Arial"/>
                <w:b/>
                <w:color w:val="00435B"/>
                <w:kern w:val="2"/>
                <w:sz w:val="22"/>
                <w:szCs w:val="22"/>
              </w:rPr>
              <w:t xml:space="preserve">13. APLINKOS APSAUGOS IR SOCIALINIAI KRITERIJAI </w:t>
            </w:r>
          </w:p>
        </w:tc>
      </w:tr>
      <w:tr w:rsidR="00DE19D0" w:rsidRPr="00BD1A65" w14:paraId="2744D7F6" w14:textId="77777777" w:rsidTr="00075B49">
        <w:trPr>
          <w:trHeight w:val="300"/>
        </w:trPr>
        <w:tc>
          <w:tcPr>
            <w:tcW w:w="2332" w:type="dxa"/>
            <w:tcBorders>
              <w:top w:val="single" w:sz="4" w:space="0" w:color="auto"/>
              <w:left w:val="single" w:sz="4" w:space="0" w:color="auto"/>
              <w:bottom w:val="single" w:sz="4" w:space="0" w:color="auto"/>
              <w:right w:val="single" w:sz="4" w:space="0" w:color="auto"/>
            </w:tcBorders>
          </w:tcPr>
          <w:p w14:paraId="1C8C680A"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 xml:space="preserve">13.1. Su perkamomis paslaugomis susiję  aplinkos apsaugos kriterijai </w:t>
            </w:r>
          </w:p>
        </w:tc>
        <w:tc>
          <w:tcPr>
            <w:tcW w:w="7203" w:type="dxa"/>
            <w:gridSpan w:val="2"/>
            <w:tcBorders>
              <w:top w:val="single" w:sz="4" w:space="0" w:color="auto"/>
              <w:left w:val="single" w:sz="4" w:space="0" w:color="auto"/>
              <w:bottom w:val="single" w:sz="4" w:space="0" w:color="auto"/>
              <w:right w:val="single" w:sz="4" w:space="0" w:color="auto"/>
            </w:tcBorders>
          </w:tcPr>
          <w:p w14:paraId="4C646756" w14:textId="2DD10E6F" w:rsidR="00DE19D0" w:rsidRPr="00BD1A65" w:rsidRDefault="00DE19D0" w:rsidP="00DE19D0">
            <w:pPr>
              <w:jc w:val="both"/>
              <w:rPr>
                <w:rFonts w:ascii="Arial" w:hAnsi="Arial" w:cs="Arial"/>
                <w:color w:val="00435B"/>
                <w:kern w:val="2"/>
                <w:sz w:val="22"/>
                <w:szCs w:val="22"/>
                <w:shd w:val="clear" w:color="auto" w:fill="FFFFFF"/>
              </w:rPr>
            </w:pPr>
            <w:r w:rsidRPr="00BD1A65">
              <w:rPr>
                <w:rFonts w:ascii="Arial" w:hAnsi="Arial" w:cs="Arial"/>
                <w:color w:val="00435B"/>
                <w:kern w:val="2"/>
                <w:sz w:val="22"/>
                <w:szCs w:val="22"/>
                <w:shd w:val="clear" w:color="auto" w:fill="FFFFFF"/>
              </w:rPr>
              <w:t>13.1.1. Vykdomas žaliasis pirkimas, vadovaujantis Aplinkos apsaugos kriterijų taikymo, vykdant žaliuosius pirkimus, tvarkos aprašo, patvirtinto Lietuvos Respublikos aplinkos ministro 2011 m. birželio 28 d. įsakymu Nr. D1-508:</w:t>
            </w:r>
          </w:p>
          <w:p w14:paraId="530908AD" w14:textId="0F0E03D4" w:rsidR="00DE19D0" w:rsidRPr="00BD1A65" w:rsidRDefault="00DE19D0" w:rsidP="00DE19D0">
            <w:pPr>
              <w:jc w:val="both"/>
              <w:rPr>
                <w:rFonts w:ascii="Arial" w:hAnsi="Arial" w:cs="Arial"/>
                <w:color w:val="00435B"/>
                <w:kern w:val="2"/>
                <w:sz w:val="22"/>
                <w:szCs w:val="22"/>
                <w:shd w:val="clear" w:color="auto" w:fill="FFFFFF"/>
              </w:rPr>
            </w:pPr>
            <w:r w:rsidRPr="00BD1A65">
              <w:rPr>
                <w:rFonts w:ascii="Arial" w:hAnsi="Arial" w:cs="Arial"/>
                <w:color w:val="00435B"/>
                <w:kern w:val="2"/>
                <w:sz w:val="22"/>
                <w:szCs w:val="22"/>
                <w:shd w:val="clear" w:color="auto" w:fill="FFFFFF"/>
              </w:rPr>
              <w:t>- 4.4.3 papunkčiu – perkama paslauga, kuri yra nematerialaus  pobūdžio intelektinė paslauga, nesusijusi su materialaus objekto sukūrimu, kurios teikimo metu nebus sukurtas neigiamas poveikis aplinkai, taip pat nebus sukuriamas taršos šaltinis ar generuojamos atliekos;</w:t>
            </w:r>
          </w:p>
          <w:p w14:paraId="0E6B4067" w14:textId="05487F84" w:rsidR="00DE19D0" w:rsidRPr="00BD1A65" w:rsidRDefault="00DE19D0" w:rsidP="00DE19D0">
            <w:pPr>
              <w:jc w:val="both"/>
              <w:rPr>
                <w:rFonts w:ascii="Arial" w:eastAsia="Arial" w:hAnsi="Arial" w:cs="Arial"/>
                <w:color w:val="00435B"/>
                <w:kern w:val="2"/>
                <w:sz w:val="22"/>
                <w:szCs w:val="22"/>
                <w:shd w:val="clear" w:color="auto" w:fill="FFFFFF"/>
              </w:rPr>
            </w:pPr>
            <w:r w:rsidRPr="00BD1A65">
              <w:rPr>
                <w:rFonts w:ascii="Arial" w:hAnsi="Arial" w:cs="Arial"/>
                <w:color w:val="00435B"/>
                <w:kern w:val="2"/>
                <w:sz w:val="22"/>
                <w:szCs w:val="22"/>
                <w:shd w:val="clear" w:color="auto" w:fill="FFFFFF"/>
              </w:rPr>
              <w:t>-</w:t>
            </w:r>
            <w:r w:rsidRPr="00BD1A65">
              <w:rPr>
                <w:rFonts w:ascii="Arial" w:eastAsia="Arial" w:hAnsi="Arial" w:cs="Arial"/>
                <w:color w:val="00435B"/>
                <w:kern w:val="2"/>
                <w:sz w:val="22"/>
                <w:szCs w:val="22"/>
                <w:shd w:val="clear" w:color="auto" w:fill="FFFFFF"/>
              </w:rPr>
              <w:t xml:space="preserve"> 4.4.4 papunkčiu, teikiant Paslaugas laikytis šių aplinkos apsaugos reikalavimų: 4.4.4.1. &lt;...&gt; paslaugai teikti &lt;...&gt; sunaudojama mažiau gamtos išteklių ir (ar) sudėtyje yra pakartotinai panaudotų ir (ar) perdirbtų medžiagų“ - atsisakyti nebūtino dokumentų kopijavimo ir spausdinimo, rengiamą dokumentaciją Pirkėjui pateikti tik elektroniniu formatu, o dokumentaciją, kuri turi būti pasirašoma, pasirašyti elektroniniu parašu.</w:t>
            </w:r>
          </w:p>
          <w:p w14:paraId="33177DE0" w14:textId="35A02390" w:rsidR="00DE19D0" w:rsidRPr="00BD1A65" w:rsidRDefault="00DE19D0" w:rsidP="00DE19D0">
            <w:pPr>
              <w:rPr>
                <w:rFonts w:ascii="Arial" w:hAnsi="Arial" w:cs="Arial"/>
                <w:color w:val="00435B"/>
                <w:kern w:val="2"/>
                <w:sz w:val="22"/>
                <w:szCs w:val="22"/>
              </w:rPr>
            </w:pPr>
          </w:p>
        </w:tc>
      </w:tr>
      <w:tr w:rsidR="00DE19D0" w:rsidRPr="00BD1A65" w14:paraId="1F9F99F8" w14:textId="77777777" w:rsidTr="00075B49">
        <w:trPr>
          <w:trHeight w:val="300"/>
        </w:trPr>
        <w:tc>
          <w:tcPr>
            <w:tcW w:w="2332" w:type="dxa"/>
            <w:tcBorders>
              <w:top w:val="single" w:sz="4" w:space="0" w:color="auto"/>
              <w:left w:val="single" w:sz="4" w:space="0" w:color="auto"/>
              <w:bottom w:val="single" w:sz="4" w:space="0" w:color="auto"/>
              <w:right w:val="single" w:sz="4" w:space="0" w:color="auto"/>
            </w:tcBorders>
          </w:tcPr>
          <w:p w14:paraId="171DCD30"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13.2. Su perkamomis Paslaugomis susiję socialiniai kriterijai</w:t>
            </w:r>
          </w:p>
        </w:tc>
        <w:tc>
          <w:tcPr>
            <w:tcW w:w="7203" w:type="dxa"/>
            <w:gridSpan w:val="2"/>
            <w:tcBorders>
              <w:top w:val="single" w:sz="4" w:space="0" w:color="auto"/>
              <w:left w:val="single" w:sz="4" w:space="0" w:color="auto"/>
              <w:bottom w:val="single" w:sz="4" w:space="0" w:color="auto"/>
              <w:right w:val="single" w:sz="4" w:space="0" w:color="auto"/>
            </w:tcBorders>
          </w:tcPr>
          <w:p w14:paraId="4FF768AB" w14:textId="3AA4150C" w:rsidR="00DE19D0" w:rsidRPr="00BD1A65" w:rsidRDefault="00DE19D0" w:rsidP="00DE19D0">
            <w:pPr>
              <w:jc w:val="both"/>
              <w:rPr>
                <w:rFonts w:ascii="Arial" w:eastAsia="Arial" w:hAnsi="Arial" w:cs="Arial"/>
                <w:color w:val="00435B"/>
                <w:kern w:val="2"/>
                <w:sz w:val="22"/>
                <w:szCs w:val="22"/>
                <w:shd w:val="clear" w:color="auto" w:fill="FFFFFF"/>
              </w:rPr>
            </w:pPr>
            <w:r w:rsidRPr="00BD1A65">
              <w:rPr>
                <w:rFonts w:ascii="Arial" w:eastAsia="Arial" w:hAnsi="Arial" w:cs="Arial"/>
                <w:color w:val="00435B"/>
                <w:kern w:val="2"/>
                <w:sz w:val="22"/>
                <w:szCs w:val="22"/>
                <w:shd w:val="clear" w:color="auto" w:fill="FFFFFF"/>
              </w:rPr>
              <w:t>13.2.1. Tiekėjas įsipareigoja visą sutarties galiojimo laikotarpį užtikrinti pašalinimo pagrindų, nurodytų Viešųjų pirkimų įstatymo (toliau – VPĮ) 46 straipsnio 1 d. 7 p., 3 d., 6 d. 1 p., nebuvimą. Sutartis su Tiekėju bus nutraukta, jeigu Tiekėjui bus nustatyti aukščiau minėtuose VPĮ 46 straipsnio punktuose nurodyti pašalinimo pagrindai:</w:t>
            </w:r>
          </w:p>
          <w:p w14:paraId="133F96A9" w14:textId="185F5CCD" w:rsidR="00DE19D0" w:rsidRPr="00BD1A65" w:rsidRDefault="00DE19D0" w:rsidP="00DE19D0">
            <w:pPr>
              <w:jc w:val="both"/>
              <w:rPr>
                <w:rFonts w:ascii="Arial" w:eastAsia="Arial" w:hAnsi="Arial" w:cs="Arial"/>
                <w:color w:val="00435B"/>
                <w:kern w:val="2"/>
                <w:sz w:val="22"/>
                <w:szCs w:val="22"/>
                <w:shd w:val="clear" w:color="auto" w:fill="FFFFFF"/>
              </w:rPr>
            </w:pPr>
            <w:r w:rsidRPr="00BD1A65">
              <w:rPr>
                <w:rFonts w:ascii="Arial" w:eastAsia="Arial" w:hAnsi="Arial" w:cs="Arial"/>
                <w:color w:val="00435B"/>
                <w:kern w:val="2"/>
                <w:sz w:val="22"/>
                <w:szCs w:val="22"/>
                <w:shd w:val="clear" w:color="auto" w:fill="FFFFFF"/>
              </w:rPr>
              <w:t>1) prekyba žmonėmis, vaiko pirkimas arba pardavimas (VPĮ 46 str. 1 d. 7 p.);</w:t>
            </w:r>
          </w:p>
          <w:p w14:paraId="638DB485" w14:textId="2D447450" w:rsidR="00DE19D0" w:rsidRPr="00BD1A65" w:rsidRDefault="00DE19D0" w:rsidP="00DE19D0">
            <w:pPr>
              <w:jc w:val="both"/>
              <w:rPr>
                <w:rFonts w:ascii="Arial" w:eastAsia="Arial" w:hAnsi="Arial" w:cs="Arial"/>
                <w:color w:val="00435B"/>
                <w:kern w:val="2"/>
                <w:sz w:val="22"/>
                <w:szCs w:val="22"/>
                <w:shd w:val="clear" w:color="auto" w:fill="FFFFFF"/>
              </w:rPr>
            </w:pPr>
            <w:r w:rsidRPr="00BD1A65">
              <w:rPr>
                <w:rFonts w:ascii="Arial" w:eastAsia="Arial" w:hAnsi="Arial" w:cs="Arial"/>
                <w:color w:val="00435B"/>
                <w:kern w:val="2"/>
                <w:sz w:val="22"/>
                <w:szCs w:val="22"/>
                <w:shd w:val="clear" w:color="auto" w:fill="FFFFFF"/>
              </w:rPr>
              <w:t>2) įsipareigojimų, susijusių su mokesčių, įskaitant socialinio draudimo įmokas, mokėjimu, nevykdymas ( VPĮ 46 str. 3 d.);</w:t>
            </w:r>
          </w:p>
          <w:p w14:paraId="1C8E8E6D" w14:textId="1E8EE1DB" w:rsidR="00DE19D0" w:rsidRPr="00BD1A65" w:rsidRDefault="00DE19D0" w:rsidP="00DE19D0">
            <w:pPr>
              <w:jc w:val="both"/>
              <w:rPr>
                <w:rFonts w:ascii="Arial" w:eastAsia="Arial" w:hAnsi="Arial" w:cs="Arial"/>
                <w:color w:val="00435B"/>
                <w:kern w:val="2"/>
                <w:sz w:val="22"/>
                <w:szCs w:val="22"/>
                <w:shd w:val="clear" w:color="auto" w:fill="FFFFFF"/>
              </w:rPr>
            </w:pPr>
            <w:r w:rsidRPr="00BD1A65">
              <w:rPr>
                <w:rFonts w:ascii="Arial" w:eastAsia="Arial" w:hAnsi="Arial" w:cs="Arial"/>
                <w:color w:val="00435B"/>
                <w:kern w:val="2"/>
                <w:sz w:val="22"/>
                <w:szCs w:val="22"/>
                <w:shd w:val="clear" w:color="auto" w:fill="FFFFFF"/>
              </w:rPr>
              <w:t>3) Tiekėjas yra pažeidęs bent vieną iš VPĮ 17 str. 2 d. 2 p. nurodytų aplinkos apsaugos, socialinės ir darbo teisės įpareigojimų (VPĮ 46 str. 6 d. 1 p.).</w:t>
            </w:r>
          </w:p>
          <w:p w14:paraId="05D7A8A7" w14:textId="003FF5A3" w:rsidR="00DE19D0" w:rsidRPr="00BD1A65" w:rsidRDefault="00DE19D0" w:rsidP="00DE19D0">
            <w:pPr>
              <w:jc w:val="both"/>
              <w:rPr>
                <w:rFonts w:ascii="Arial" w:eastAsia="Arial" w:hAnsi="Arial" w:cs="Arial"/>
                <w:color w:val="00435B"/>
                <w:kern w:val="2"/>
                <w:sz w:val="22"/>
                <w:szCs w:val="22"/>
                <w:shd w:val="clear" w:color="auto" w:fill="FFFFFF"/>
              </w:rPr>
            </w:pPr>
            <w:r w:rsidRPr="00BD1A65">
              <w:rPr>
                <w:rFonts w:ascii="Arial" w:eastAsia="Arial" w:hAnsi="Arial" w:cs="Arial"/>
                <w:color w:val="00435B"/>
                <w:kern w:val="2"/>
                <w:sz w:val="22"/>
                <w:szCs w:val="22"/>
                <w:shd w:val="clear" w:color="auto" w:fill="FFFFFF"/>
              </w:rPr>
              <w:t>Pirkėjas bet kuriuo sutarties vykdymo metu turi teisę pareikalauti iš Tiekėjo pašalinimo pagrindų nebuvimą pagrindžiančių dokumentų.</w:t>
            </w:r>
          </w:p>
          <w:p w14:paraId="68AEDD89" w14:textId="77777777" w:rsidR="00DE19D0" w:rsidRDefault="00DE19D0" w:rsidP="00DE19D0">
            <w:pPr>
              <w:jc w:val="both"/>
              <w:rPr>
                <w:rFonts w:ascii="Arial" w:eastAsia="Arial" w:hAnsi="Arial" w:cs="Arial"/>
                <w:color w:val="00435B"/>
                <w:kern w:val="2"/>
                <w:sz w:val="22"/>
                <w:szCs w:val="22"/>
                <w:shd w:val="clear" w:color="auto" w:fill="FFFFFF"/>
              </w:rPr>
            </w:pPr>
            <w:r w:rsidRPr="00BD1A65">
              <w:rPr>
                <w:rFonts w:ascii="Arial" w:eastAsia="Arial" w:hAnsi="Arial" w:cs="Arial"/>
                <w:color w:val="00435B"/>
                <w:kern w:val="2"/>
                <w:sz w:val="22"/>
                <w:szCs w:val="22"/>
                <w:shd w:val="clear" w:color="auto" w:fill="FFFFFF"/>
              </w:rPr>
              <w:t>13.2.2. Tiesioginio atsiskaitymo su subtiekėjais galimybė.</w:t>
            </w:r>
          </w:p>
          <w:p w14:paraId="6DB04DA5" w14:textId="2205C8B1" w:rsidR="00BD1A65" w:rsidRPr="00BD1A65" w:rsidRDefault="00BD1A65" w:rsidP="00DE19D0">
            <w:pPr>
              <w:jc w:val="both"/>
              <w:rPr>
                <w:rFonts w:ascii="Arial" w:hAnsi="Arial" w:cs="Arial"/>
                <w:color w:val="00435B"/>
                <w:kern w:val="2"/>
                <w:sz w:val="22"/>
                <w:szCs w:val="22"/>
              </w:rPr>
            </w:pPr>
          </w:p>
        </w:tc>
      </w:tr>
      <w:tr w:rsidR="00DE19D0" w:rsidRPr="00BD1A65" w14:paraId="35DCC916" w14:textId="77777777" w:rsidTr="194F6AE4">
        <w:trPr>
          <w:trHeight w:val="300"/>
        </w:trPr>
        <w:tc>
          <w:tcPr>
            <w:tcW w:w="9535" w:type="dxa"/>
            <w:gridSpan w:val="3"/>
          </w:tcPr>
          <w:p w14:paraId="36AD6A89" w14:textId="61D088B0" w:rsidR="00DE19D0" w:rsidRPr="00BD1A65" w:rsidRDefault="00DE19D0" w:rsidP="00BD1A65">
            <w:pPr>
              <w:jc w:val="center"/>
              <w:rPr>
                <w:rFonts w:ascii="Arial" w:hAnsi="Arial" w:cs="Arial"/>
                <w:color w:val="00435B"/>
                <w:kern w:val="2"/>
                <w:sz w:val="22"/>
                <w:szCs w:val="22"/>
              </w:rPr>
            </w:pPr>
            <w:r w:rsidRPr="00BD1A65">
              <w:rPr>
                <w:rFonts w:ascii="Arial" w:hAnsi="Arial" w:cs="Arial"/>
                <w:b/>
                <w:color w:val="00435B"/>
                <w:kern w:val="2"/>
                <w:sz w:val="22"/>
                <w:szCs w:val="22"/>
              </w:rPr>
              <w:t xml:space="preserve">14. BENDRŲJŲ SĄLYGŲ PAKEITIMAI IR PAPILDYMAI </w:t>
            </w:r>
          </w:p>
        </w:tc>
      </w:tr>
      <w:tr w:rsidR="00DE19D0" w:rsidRPr="00BD1A65" w14:paraId="3056F44E" w14:textId="77777777" w:rsidTr="00CA1C05">
        <w:trPr>
          <w:trHeight w:val="300"/>
        </w:trPr>
        <w:tc>
          <w:tcPr>
            <w:tcW w:w="2332" w:type="dxa"/>
            <w:tcBorders>
              <w:top w:val="single" w:sz="4" w:space="0" w:color="auto"/>
              <w:left w:val="single" w:sz="4" w:space="0" w:color="auto"/>
              <w:bottom w:val="single" w:sz="4" w:space="0" w:color="auto"/>
              <w:right w:val="single" w:sz="4" w:space="0" w:color="auto"/>
            </w:tcBorders>
          </w:tcPr>
          <w:p w14:paraId="721B171F" w14:textId="77777777"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lastRenderedPageBreak/>
              <w:t xml:space="preserve">14.1. </w:t>
            </w:r>
          </w:p>
        </w:tc>
        <w:tc>
          <w:tcPr>
            <w:tcW w:w="7203" w:type="dxa"/>
            <w:gridSpan w:val="2"/>
            <w:tcBorders>
              <w:top w:val="single" w:sz="4" w:space="0" w:color="auto"/>
              <w:left w:val="single" w:sz="4" w:space="0" w:color="auto"/>
              <w:bottom w:val="single" w:sz="4" w:space="0" w:color="auto"/>
              <w:right w:val="single" w:sz="4" w:space="0" w:color="auto"/>
            </w:tcBorders>
          </w:tcPr>
          <w:p w14:paraId="7F5A6612" w14:textId="3CA8A25E" w:rsidR="00DE19D0" w:rsidRPr="00BD1A65" w:rsidRDefault="00DE19D0" w:rsidP="00DE19D0">
            <w:pPr>
              <w:jc w:val="both"/>
              <w:rPr>
                <w:rFonts w:ascii="Arial" w:eastAsia="Arial" w:hAnsi="Arial" w:cs="Arial"/>
                <w:color w:val="00435B"/>
                <w:kern w:val="2"/>
                <w:sz w:val="22"/>
                <w:szCs w:val="22"/>
                <w:shd w:val="clear" w:color="auto" w:fill="FFFFFF"/>
              </w:rPr>
            </w:pPr>
            <w:r w:rsidRPr="00BD1A65">
              <w:rPr>
                <w:rFonts w:ascii="Arial" w:eastAsia="Arial" w:hAnsi="Arial" w:cs="Arial"/>
                <w:color w:val="00435B"/>
                <w:kern w:val="2"/>
                <w:sz w:val="22"/>
                <w:szCs w:val="22"/>
                <w:shd w:val="clear" w:color="auto" w:fill="FFFFFF"/>
              </w:rPr>
              <w:t xml:space="preserve"> Šalys susitaria pakeisti nurodytą Sutarties Bendrųjų sąlygų punktą ir išdėstyti jį nauja redakcija: </w:t>
            </w:r>
          </w:p>
          <w:p w14:paraId="1008E1D3" w14:textId="52F0E599" w:rsidR="00DE19D0" w:rsidRPr="00BD1A65" w:rsidRDefault="00DE19D0" w:rsidP="00DE19D0">
            <w:pPr>
              <w:jc w:val="both"/>
              <w:rPr>
                <w:rFonts w:ascii="Arial" w:hAnsi="Arial" w:cs="Arial"/>
                <w:color w:val="00435B"/>
                <w:sz w:val="22"/>
                <w:szCs w:val="22"/>
              </w:rPr>
            </w:pPr>
            <w:r w:rsidRPr="00BD1A65">
              <w:rPr>
                <w:rFonts w:ascii="Arial" w:hAnsi="Arial" w:cs="Arial"/>
                <w:color w:val="00435B"/>
                <w:sz w:val="22"/>
                <w:szCs w:val="22"/>
              </w:rPr>
              <w:t>14.</w:t>
            </w:r>
            <w:r w:rsidRPr="00BD1A65">
              <w:rPr>
                <w:rFonts w:ascii="Arial" w:hAnsi="Arial" w:cs="Arial"/>
                <w:color w:val="00435B"/>
                <w:sz w:val="22"/>
                <w:szCs w:val="22"/>
              </w:rPr>
              <w:tab/>
              <w:t>ASMENS DUOMENŲ APSAUGA</w:t>
            </w:r>
          </w:p>
          <w:p w14:paraId="3FCC0F81" w14:textId="77777777" w:rsidR="00DE19D0" w:rsidRPr="00BD1A65" w:rsidRDefault="00DE19D0" w:rsidP="00DE19D0">
            <w:pPr>
              <w:jc w:val="both"/>
              <w:rPr>
                <w:rFonts w:ascii="Arial" w:hAnsi="Arial" w:cs="Arial"/>
                <w:color w:val="00435B"/>
                <w:sz w:val="22"/>
                <w:szCs w:val="22"/>
              </w:rPr>
            </w:pPr>
            <w:r w:rsidRPr="00BD1A65">
              <w:rPr>
                <w:rFonts w:ascii="Arial" w:hAnsi="Arial" w:cs="Arial"/>
                <w:color w:val="00435B"/>
                <w:sz w:val="22"/>
                <w:szCs w:val="22"/>
              </w:rPr>
              <w:t>14.1.</w:t>
            </w:r>
            <w:r w:rsidRPr="00BD1A65">
              <w:rPr>
                <w:rFonts w:ascii="Arial" w:hAnsi="Arial" w:cs="Arial"/>
                <w:color w:val="00435B"/>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E9B196" w14:textId="3404C61B" w:rsidR="00DE19D0" w:rsidRPr="00BD1A65" w:rsidRDefault="00DE19D0" w:rsidP="00DE19D0">
            <w:pPr>
              <w:jc w:val="both"/>
              <w:rPr>
                <w:rFonts w:ascii="Arial" w:hAnsi="Arial" w:cs="Arial"/>
                <w:color w:val="00435B"/>
                <w:sz w:val="22"/>
                <w:szCs w:val="22"/>
              </w:rPr>
            </w:pPr>
            <w:r w:rsidRPr="00BD1A65">
              <w:rPr>
                <w:rFonts w:ascii="Arial" w:hAnsi="Arial" w:cs="Arial"/>
                <w:color w:val="00435B"/>
                <w:sz w:val="22"/>
                <w:szCs w:val="22"/>
              </w:rPr>
              <w:t>14.2.</w:t>
            </w:r>
            <w:r w:rsidRPr="00BD1A65">
              <w:rPr>
                <w:rFonts w:ascii="Arial" w:hAnsi="Arial" w:cs="Arial"/>
                <w:color w:val="00435B"/>
                <w:sz w:val="22"/>
                <w:szCs w:val="22"/>
              </w:rPr>
              <w:tab/>
              <w:t xml:space="preserve">Tiekėjas, veikdamas kaip savarankiškas asmens duomenų valdytojas, įgyvendina technines ir organizacines priemones taip, kad apsaugotų Bendrovės duomenis pagal BDAR reikalavimus, įskaitant pritaikytosios duomenų apsaugos (data </w:t>
            </w:r>
            <w:proofErr w:type="spellStart"/>
            <w:r w:rsidRPr="00BD1A65">
              <w:rPr>
                <w:rFonts w:ascii="Arial" w:hAnsi="Arial" w:cs="Arial"/>
                <w:color w:val="00435B"/>
                <w:sz w:val="22"/>
                <w:szCs w:val="22"/>
              </w:rPr>
              <w:t>protection</w:t>
            </w:r>
            <w:proofErr w:type="spellEnd"/>
            <w:r w:rsidRPr="00BD1A65">
              <w:rPr>
                <w:rFonts w:ascii="Arial" w:hAnsi="Arial" w:cs="Arial"/>
                <w:color w:val="00435B"/>
                <w:sz w:val="22"/>
                <w:szCs w:val="22"/>
              </w:rPr>
              <w:t xml:space="preserve"> </w:t>
            </w:r>
            <w:proofErr w:type="spellStart"/>
            <w:r w:rsidRPr="00BD1A65">
              <w:rPr>
                <w:rFonts w:ascii="Arial" w:hAnsi="Arial" w:cs="Arial"/>
                <w:color w:val="00435B"/>
                <w:sz w:val="22"/>
                <w:szCs w:val="22"/>
              </w:rPr>
              <w:t>by</w:t>
            </w:r>
            <w:proofErr w:type="spellEnd"/>
            <w:r w:rsidRPr="00BD1A65">
              <w:rPr>
                <w:rFonts w:ascii="Arial" w:hAnsi="Arial" w:cs="Arial"/>
                <w:color w:val="00435B"/>
                <w:sz w:val="22"/>
                <w:szCs w:val="22"/>
              </w:rPr>
              <w:t xml:space="preserve"> </w:t>
            </w:r>
            <w:proofErr w:type="spellStart"/>
            <w:r w:rsidRPr="00BD1A65">
              <w:rPr>
                <w:rFonts w:ascii="Arial" w:hAnsi="Arial" w:cs="Arial"/>
                <w:color w:val="00435B"/>
                <w:sz w:val="22"/>
                <w:szCs w:val="22"/>
              </w:rPr>
              <w:t>design</w:t>
            </w:r>
            <w:proofErr w:type="spellEnd"/>
            <w:r w:rsidRPr="00BD1A65">
              <w:rPr>
                <w:rFonts w:ascii="Arial" w:hAnsi="Arial" w:cs="Arial"/>
                <w:color w:val="00435B"/>
                <w:sz w:val="22"/>
                <w:szCs w:val="22"/>
              </w:rPr>
              <w:t xml:space="preserve">) ir standartizuotosios duomenų apsaugos (data </w:t>
            </w:r>
            <w:proofErr w:type="spellStart"/>
            <w:r w:rsidRPr="00BD1A65">
              <w:rPr>
                <w:rFonts w:ascii="Arial" w:hAnsi="Arial" w:cs="Arial"/>
                <w:color w:val="00435B"/>
                <w:sz w:val="22"/>
                <w:szCs w:val="22"/>
              </w:rPr>
              <w:t>protection</w:t>
            </w:r>
            <w:proofErr w:type="spellEnd"/>
            <w:r w:rsidRPr="00BD1A65">
              <w:rPr>
                <w:rFonts w:ascii="Arial" w:hAnsi="Arial" w:cs="Arial"/>
                <w:color w:val="00435B"/>
                <w:sz w:val="22"/>
                <w:szCs w:val="22"/>
              </w:rPr>
              <w:t xml:space="preserve"> </w:t>
            </w:r>
            <w:proofErr w:type="spellStart"/>
            <w:r w:rsidRPr="00BD1A65">
              <w:rPr>
                <w:rFonts w:ascii="Arial" w:hAnsi="Arial" w:cs="Arial"/>
                <w:color w:val="00435B"/>
                <w:sz w:val="22"/>
                <w:szCs w:val="22"/>
              </w:rPr>
              <w:t>by</w:t>
            </w:r>
            <w:proofErr w:type="spellEnd"/>
            <w:r w:rsidRPr="00BD1A65">
              <w:rPr>
                <w:rFonts w:ascii="Arial" w:hAnsi="Arial" w:cs="Arial"/>
                <w:color w:val="00435B"/>
                <w:sz w:val="22"/>
                <w:szCs w:val="22"/>
              </w:rPr>
              <w:t xml:space="preserve"> </w:t>
            </w:r>
            <w:proofErr w:type="spellStart"/>
            <w:r w:rsidRPr="00BD1A65">
              <w:rPr>
                <w:rFonts w:ascii="Arial" w:hAnsi="Arial" w:cs="Arial"/>
                <w:color w:val="00435B"/>
                <w:sz w:val="22"/>
                <w:szCs w:val="22"/>
              </w:rPr>
              <w:t>default</w:t>
            </w:r>
            <w:proofErr w:type="spellEnd"/>
            <w:r w:rsidRPr="00BD1A65">
              <w:rPr>
                <w:rFonts w:ascii="Arial" w:hAnsi="Arial" w:cs="Arial"/>
                <w:color w:val="00435B"/>
                <w:sz w:val="22"/>
                <w:szCs w:val="22"/>
              </w:rPr>
              <w:t>) reikalavimų laikymąsi (BDAR 25 straipsnis), įskaitant, bet neapsiribojant, saugojimo laikotarpių nustatymą, asmens duomenų ištrynimą arba nuasmeninimą automatinėmis priemonėmis. Tiekėjas privalo užtikrinti, kad asmens duomenys nebus perduodami už Europos ekonominės erdvės ribų, išskyrus atvejus, kai taikoma bent viena iš BDAR V skyriuje numatyto duomenų perdavimo už Europos ekonominės erdvės ribų apribojimo išimčių.</w:t>
            </w:r>
          </w:p>
          <w:p w14:paraId="784EA2D4" w14:textId="7C498005" w:rsidR="00DE19D0" w:rsidRPr="00BD1A65" w:rsidRDefault="00DE19D0" w:rsidP="00DE19D0">
            <w:pPr>
              <w:jc w:val="both"/>
              <w:rPr>
                <w:rFonts w:ascii="Arial" w:hAnsi="Arial" w:cs="Arial"/>
                <w:color w:val="00435B"/>
                <w:sz w:val="22"/>
                <w:szCs w:val="22"/>
              </w:rPr>
            </w:pPr>
            <w:r w:rsidRPr="00BD1A65">
              <w:rPr>
                <w:rFonts w:ascii="Arial" w:hAnsi="Arial" w:cs="Arial"/>
                <w:color w:val="00435B"/>
                <w:sz w:val="22"/>
                <w:szCs w:val="22"/>
              </w:rPr>
              <w:t>14.3. Šalys sutaria bendradarbiauti tarpusavyje ir, jei objektyviai reikalinga, teikti viena kitai pagalbą gavus Duomenų subjektų ir (arba) kompetentingų institucijų prašymus ar paklausimus, susijusius su</w:t>
            </w:r>
          </w:p>
          <w:p w14:paraId="7BC988F6" w14:textId="77777777" w:rsidR="00DE19D0" w:rsidRPr="00BD1A65" w:rsidRDefault="00DE19D0" w:rsidP="00DE19D0">
            <w:pPr>
              <w:jc w:val="both"/>
              <w:rPr>
                <w:rFonts w:ascii="Arial" w:hAnsi="Arial" w:cs="Arial"/>
                <w:color w:val="00435B"/>
                <w:sz w:val="22"/>
                <w:szCs w:val="22"/>
              </w:rPr>
            </w:pPr>
            <w:r w:rsidRPr="00BD1A65">
              <w:rPr>
                <w:rFonts w:ascii="Arial" w:hAnsi="Arial" w:cs="Arial"/>
                <w:color w:val="00435B"/>
                <w:sz w:val="22"/>
                <w:szCs w:val="22"/>
              </w:rPr>
              <w:t>asmens duomenimis.</w:t>
            </w:r>
          </w:p>
          <w:p w14:paraId="7D983F92" w14:textId="177737CE" w:rsidR="00DE19D0" w:rsidRPr="00BD1A65" w:rsidRDefault="00DE19D0" w:rsidP="00DE19D0">
            <w:pPr>
              <w:jc w:val="both"/>
              <w:rPr>
                <w:rFonts w:ascii="Arial" w:hAnsi="Arial" w:cs="Arial"/>
                <w:color w:val="00435B"/>
                <w:sz w:val="22"/>
                <w:szCs w:val="22"/>
              </w:rPr>
            </w:pPr>
            <w:r w:rsidRPr="00BD1A65">
              <w:rPr>
                <w:rFonts w:ascii="Arial" w:hAnsi="Arial" w:cs="Arial"/>
                <w:color w:val="00435B"/>
                <w:sz w:val="22"/>
                <w:szCs w:val="22"/>
              </w:rPr>
              <w:t>14.4. Kilus ginčui su duomenų subjektu ar Valstybine duomenų apsaugos inspekcija, arba vienai iš Šalių, arba abiem Šalims gavus pretenziją dėl asmens duomenų tvarkymo, Šalys praneš viena kitai apie bet kokius ginčus ar pateiktas pretenzijas ir bendradarbiaus siekdamos juos išspręsti taikiai ir laiku.</w:t>
            </w:r>
          </w:p>
          <w:p w14:paraId="1EC39205" w14:textId="77777777" w:rsidR="00DE19D0" w:rsidRDefault="00DE19D0" w:rsidP="00DE19D0">
            <w:pPr>
              <w:jc w:val="both"/>
              <w:rPr>
                <w:rFonts w:ascii="Arial" w:hAnsi="Arial" w:cs="Arial"/>
                <w:color w:val="00435B"/>
                <w:sz w:val="22"/>
                <w:szCs w:val="22"/>
              </w:rPr>
            </w:pPr>
            <w:r w:rsidRPr="00BD1A65">
              <w:rPr>
                <w:rFonts w:ascii="Arial" w:hAnsi="Arial" w:cs="Arial"/>
                <w:color w:val="00435B"/>
                <w:sz w:val="22"/>
                <w:szCs w:val="22"/>
              </w:rPr>
              <w:t xml:space="preserve">14.5. Šalys saugumo incidentus, įskaitant asmens duomenų saugumo pažeidimus, sprendžia laikydamosi savo vidaus procedūrų ir taikytinų teisės aktų. Šalys visų pirma teikia viena kitai skubią ir veiksmingą pagalbą, kuri reikalinga, kad būtų lengviau nustatyti ir spręsti bet kokius su duomenų tvarkymu susijusius saugumo incidentus, įskaitant asmens duomenų saugumo pažeidimus.  </w:t>
            </w:r>
          </w:p>
          <w:p w14:paraId="4F5CA5F1" w14:textId="350180FC" w:rsidR="00BD1A65" w:rsidRPr="00BD1A65" w:rsidRDefault="00BD1A65" w:rsidP="00DE19D0">
            <w:pPr>
              <w:jc w:val="both"/>
              <w:rPr>
                <w:rFonts w:ascii="Arial" w:hAnsi="Arial" w:cs="Arial"/>
                <w:color w:val="00435B"/>
                <w:sz w:val="22"/>
                <w:szCs w:val="22"/>
              </w:rPr>
            </w:pPr>
          </w:p>
        </w:tc>
      </w:tr>
      <w:tr w:rsidR="00DE19D0" w:rsidRPr="00BD1A65" w14:paraId="365B946E" w14:textId="77777777" w:rsidTr="00CA1C05">
        <w:trPr>
          <w:trHeight w:val="300"/>
        </w:trPr>
        <w:tc>
          <w:tcPr>
            <w:tcW w:w="2332" w:type="dxa"/>
            <w:tcBorders>
              <w:top w:val="single" w:sz="4" w:space="0" w:color="auto"/>
              <w:left w:val="single" w:sz="4" w:space="0" w:color="auto"/>
              <w:bottom w:val="single" w:sz="4" w:space="0" w:color="auto"/>
              <w:right w:val="single" w:sz="4" w:space="0" w:color="auto"/>
            </w:tcBorders>
          </w:tcPr>
          <w:p w14:paraId="64B5E0C3" w14:textId="3A226522"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14.2</w:t>
            </w:r>
          </w:p>
        </w:tc>
        <w:tc>
          <w:tcPr>
            <w:tcW w:w="7203" w:type="dxa"/>
            <w:gridSpan w:val="2"/>
            <w:tcBorders>
              <w:top w:val="single" w:sz="4" w:space="0" w:color="auto"/>
              <w:left w:val="single" w:sz="4" w:space="0" w:color="auto"/>
              <w:bottom w:val="single" w:sz="4" w:space="0" w:color="auto"/>
              <w:right w:val="single" w:sz="4" w:space="0" w:color="auto"/>
            </w:tcBorders>
          </w:tcPr>
          <w:p w14:paraId="06F9FED4" w14:textId="77777777" w:rsidR="00DE19D0" w:rsidRDefault="00DE19D0" w:rsidP="00DE19D0">
            <w:pPr>
              <w:jc w:val="both"/>
              <w:rPr>
                <w:rFonts w:ascii="Arial" w:eastAsia="Arial" w:hAnsi="Arial" w:cs="Arial"/>
                <w:color w:val="00435B"/>
                <w:kern w:val="2"/>
                <w:sz w:val="22"/>
                <w:szCs w:val="22"/>
                <w:shd w:val="clear" w:color="auto" w:fill="FFFFFF"/>
              </w:rPr>
            </w:pPr>
            <w:r w:rsidRPr="00BD1A65">
              <w:rPr>
                <w:rFonts w:ascii="Arial" w:eastAsia="Arial" w:hAnsi="Arial" w:cs="Arial"/>
                <w:color w:val="00435B"/>
                <w:kern w:val="2"/>
                <w:sz w:val="22"/>
                <w:szCs w:val="22"/>
                <w:shd w:val="clear" w:color="auto" w:fill="FFFFFF"/>
              </w:rPr>
              <w:t>Sutarties Bendrosiose sąlygose nurodytos alternatyvios nuostatos (su prierašu „jei taikoma“ ir pan.) taikomos tik tokiu atveju, jeigu jos konkrečiai aprašomos Sutarties Specialiosiose sąlygose arba jos prieduose.</w:t>
            </w:r>
          </w:p>
          <w:p w14:paraId="307C948C" w14:textId="3D7598CA" w:rsidR="00BD1A65" w:rsidRPr="00BD1A65" w:rsidRDefault="00BD1A65" w:rsidP="00DE19D0">
            <w:pPr>
              <w:jc w:val="both"/>
              <w:rPr>
                <w:rFonts w:ascii="Arial" w:hAnsi="Arial" w:cs="Arial"/>
                <w:color w:val="00435B"/>
                <w:sz w:val="22"/>
                <w:szCs w:val="22"/>
              </w:rPr>
            </w:pPr>
          </w:p>
        </w:tc>
      </w:tr>
      <w:tr w:rsidR="00DE19D0" w:rsidRPr="00BD1A65" w14:paraId="025B04A7" w14:textId="77777777" w:rsidTr="194F6AE4">
        <w:trPr>
          <w:trHeight w:val="300"/>
        </w:trPr>
        <w:tc>
          <w:tcPr>
            <w:tcW w:w="9535" w:type="dxa"/>
            <w:gridSpan w:val="3"/>
          </w:tcPr>
          <w:p w14:paraId="725A0411"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15. SUTARTIES PRIEDAI</w:t>
            </w:r>
          </w:p>
        </w:tc>
      </w:tr>
      <w:tr w:rsidR="00DE19D0" w:rsidRPr="00BD1A65" w14:paraId="1230F822" w14:textId="77777777" w:rsidTr="00132BD2">
        <w:trPr>
          <w:trHeight w:val="300"/>
        </w:trPr>
        <w:tc>
          <w:tcPr>
            <w:tcW w:w="2332" w:type="dxa"/>
            <w:tcBorders>
              <w:top w:val="single" w:sz="4" w:space="0" w:color="auto"/>
              <w:left w:val="single" w:sz="4" w:space="0" w:color="auto"/>
              <w:bottom w:val="single" w:sz="4" w:space="0" w:color="auto"/>
              <w:right w:val="single" w:sz="4" w:space="0" w:color="auto"/>
            </w:tcBorders>
          </w:tcPr>
          <w:p w14:paraId="78CE3389"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15.1. Priedas Nr. 1</w:t>
            </w:r>
          </w:p>
        </w:tc>
        <w:tc>
          <w:tcPr>
            <w:tcW w:w="7203" w:type="dxa"/>
            <w:gridSpan w:val="2"/>
            <w:tcBorders>
              <w:top w:val="single" w:sz="4" w:space="0" w:color="auto"/>
              <w:left w:val="single" w:sz="4" w:space="0" w:color="auto"/>
              <w:bottom w:val="single" w:sz="4" w:space="0" w:color="auto"/>
              <w:right w:val="single" w:sz="4" w:space="0" w:color="auto"/>
            </w:tcBorders>
          </w:tcPr>
          <w:p w14:paraId="199C09CF" w14:textId="2FAA8D2C" w:rsidR="00DE19D0" w:rsidRPr="00BD1A65" w:rsidRDefault="00DE19D0" w:rsidP="00DE19D0">
            <w:pPr>
              <w:rPr>
                <w:rFonts w:ascii="Arial" w:hAnsi="Arial" w:cs="Arial"/>
                <w:b/>
                <w:color w:val="00435B"/>
                <w:kern w:val="2"/>
                <w:sz w:val="22"/>
                <w:szCs w:val="22"/>
              </w:rPr>
            </w:pPr>
            <w:r w:rsidRPr="00BD1A65">
              <w:rPr>
                <w:rFonts w:ascii="Arial" w:hAnsi="Arial" w:cs="Arial"/>
                <w:b/>
                <w:color w:val="00435B"/>
                <w:kern w:val="2"/>
                <w:sz w:val="22"/>
                <w:szCs w:val="22"/>
              </w:rPr>
              <w:t>Rizikų, susijusių su apdraustųjų civiline atsakomybe, draudimo paslaugų (vadovų civilinės atsakomybės draudimo paslaugų) techninė specifikacija</w:t>
            </w:r>
          </w:p>
        </w:tc>
      </w:tr>
      <w:tr w:rsidR="00DE19D0" w:rsidRPr="00BD1A65" w14:paraId="56E622E9" w14:textId="77777777" w:rsidTr="00132BD2">
        <w:trPr>
          <w:trHeight w:val="300"/>
        </w:trPr>
        <w:tc>
          <w:tcPr>
            <w:tcW w:w="2332" w:type="dxa"/>
            <w:tcBorders>
              <w:top w:val="single" w:sz="4" w:space="0" w:color="auto"/>
              <w:left w:val="single" w:sz="4" w:space="0" w:color="auto"/>
              <w:bottom w:val="single" w:sz="4" w:space="0" w:color="auto"/>
              <w:right w:val="single" w:sz="4" w:space="0" w:color="auto"/>
            </w:tcBorders>
          </w:tcPr>
          <w:p w14:paraId="0A08A281" w14:textId="33E75A75"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15.2. Priedas Nr. 2</w:t>
            </w:r>
          </w:p>
        </w:tc>
        <w:tc>
          <w:tcPr>
            <w:tcW w:w="7203" w:type="dxa"/>
            <w:gridSpan w:val="2"/>
            <w:tcBorders>
              <w:top w:val="single" w:sz="4" w:space="0" w:color="auto"/>
              <w:left w:val="single" w:sz="4" w:space="0" w:color="auto"/>
              <w:bottom w:val="single" w:sz="4" w:space="0" w:color="auto"/>
              <w:right w:val="single" w:sz="4" w:space="0" w:color="auto"/>
            </w:tcBorders>
          </w:tcPr>
          <w:p w14:paraId="084EECFC" w14:textId="06B98319" w:rsidR="00DE19D0" w:rsidRPr="00BD1A65" w:rsidRDefault="00DE19D0" w:rsidP="00DE4C93">
            <w:pPr>
              <w:jc w:val="both"/>
              <w:rPr>
                <w:rFonts w:ascii="Arial" w:hAnsi="Arial" w:cs="Arial"/>
                <w:b/>
                <w:color w:val="00435B"/>
                <w:kern w:val="2"/>
                <w:sz w:val="22"/>
                <w:szCs w:val="22"/>
              </w:rPr>
            </w:pPr>
            <w:r w:rsidRPr="00BD1A65">
              <w:rPr>
                <w:rFonts w:ascii="Arial" w:hAnsi="Arial" w:cs="Arial"/>
                <w:b/>
                <w:color w:val="00435B"/>
                <w:kern w:val="2"/>
                <w:sz w:val="22"/>
                <w:szCs w:val="22"/>
              </w:rPr>
              <w:t>Pasiūlymas</w:t>
            </w:r>
            <w:r w:rsidR="00DE4C93">
              <w:rPr>
                <w:rFonts w:ascii="Arial" w:hAnsi="Arial" w:cs="Arial"/>
                <w:b/>
                <w:color w:val="00435B"/>
                <w:kern w:val="2"/>
                <w:sz w:val="22"/>
                <w:szCs w:val="22"/>
              </w:rPr>
              <w:t xml:space="preserve">. </w:t>
            </w:r>
            <w:r w:rsidR="00DE4C93" w:rsidRPr="00DE4C93">
              <w:rPr>
                <w:rFonts w:ascii="Arial" w:hAnsi="Arial" w:cs="Arial"/>
                <w:color w:val="00435B"/>
                <w:sz w:val="22"/>
                <w:szCs w:val="22"/>
              </w:rPr>
              <w:t>Paslaugų teikėjo pasiūlymas yra sudėtinė ir neatskiriama sutarties dalis, originalas yra saugomas centrinėje viešųjų pirkimų informacinėje sistemoje ir atskiru priedu pilna apimtimi nepridedamas.</w:t>
            </w:r>
          </w:p>
        </w:tc>
      </w:tr>
      <w:tr w:rsidR="00DE19D0" w:rsidRPr="00BD1A65" w14:paraId="50EEECAA" w14:textId="77777777" w:rsidTr="194F6AE4">
        <w:tc>
          <w:tcPr>
            <w:tcW w:w="9535" w:type="dxa"/>
            <w:gridSpan w:val="3"/>
          </w:tcPr>
          <w:p w14:paraId="7366FC6E"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16. ŠALIŲ ATSTOVŲ PARAŠAI</w:t>
            </w:r>
          </w:p>
        </w:tc>
      </w:tr>
      <w:tr w:rsidR="00DE19D0" w:rsidRPr="00BD1A65" w14:paraId="21703A28" w14:textId="77777777" w:rsidTr="00132BD2">
        <w:tc>
          <w:tcPr>
            <w:tcW w:w="5305" w:type="dxa"/>
            <w:gridSpan w:val="2"/>
            <w:tcBorders>
              <w:top w:val="single" w:sz="4" w:space="0" w:color="auto"/>
              <w:left w:val="single" w:sz="4" w:space="0" w:color="auto"/>
              <w:bottom w:val="single" w:sz="4" w:space="0" w:color="auto"/>
              <w:right w:val="single" w:sz="4" w:space="0" w:color="auto"/>
            </w:tcBorders>
          </w:tcPr>
          <w:p w14:paraId="78FA1464"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PIRKĖJAS</w:t>
            </w:r>
          </w:p>
        </w:tc>
        <w:tc>
          <w:tcPr>
            <w:tcW w:w="4230" w:type="dxa"/>
            <w:tcBorders>
              <w:top w:val="single" w:sz="4" w:space="0" w:color="auto"/>
              <w:left w:val="single" w:sz="4" w:space="0" w:color="auto"/>
              <w:bottom w:val="single" w:sz="4" w:space="0" w:color="auto"/>
              <w:right w:val="single" w:sz="4" w:space="0" w:color="auto"/>
            </w:tcBorders>
          </w:tcPr>
          <w:p w14:paraId="2CED29FB"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TIEKĖJAS</w:t>
            </w:r>
          </w:p>
        </w:tc>
      </w:tr>
      <w:tr w:rsidR="00DE19D0" w:rsidRPr="00BD1A65" w14:paraId="13781C12" w14:textId="77777777" w:rsidTr="00132BD2">
        <w:tc>
          <w:tcPr>
            <w:tcW w:w="5305" w:type="dxa"/>
            <w:gridSpan w:val="2"/>
            <w:tcBorders>
              <w:top w:val="single" w:sz="4" w:space="0" w:color="auto"/>
              <w:left w:val="single" w:sz="4" w:space="0" w:color="auto"/>
              <w:bottom w:val="single" w:sz="4" w:space="0" w:color="auto"/>
              <w:right w:val="single" w:sz="4" w:space="0" w:color="auto"/>
            </w:tcBorders>
          </w:tcPr>
          <w:p w14:paraId="716DC060" w14:textId="77777777" w:rsidR="00DE19D0" w:rsidRPr="00BD1A65" w:rsidRDefault="00DE19D0" w:rsidP="00DE19D0">
            <w:pPr>
              <w:jc w:val="center"/>
              <w:rPr>
                <w:rFonts w:ascii="Arial" w:hAnsi="Arial" w:cs="Arial"/>
                <w:color w:val="00435B"/>
                <w:kern w:val="2"/>
                <w:sz w:val="22"/>
                <w:szCs w:val="22"/>
              </w:rPr>
            </w:pPr>
            <w:r w:rsidRPr="00BD1A65">
              <w:rPr>
                <w:rFonts w:ascii="Arial" w:hAnsi="Arial" w:cs="Arial"/>
                <w:color w:val="00435B"/>
                <w:kern w:val="2"/>
                <w:sz w:val="22"/>
                <w:szCs w:val="22"/>
              </w:rPr>
              <w:lastRenderedPageBreak/>
              <w:t>Generalinis direktorius</w:t>
            </w:r>
          </w:p>
          <w:p w14:paraId="6973DE4E" w14:textId="330D5128" w:rsidR="00DE19D0" w:rsidRPr="00BD1A65" w:rsidRDefault="00DE19D0" w:rsidP="00DE19D0">
            <w:pPr>
              <w:jc w:val="center"/>
              <w:rPr>
                <w:rFonts w:ascii="Arial" w:hAnsi="Arial" w:cs="Arial"/>
                <w:color w:val="00435B"/>
                <w:kern w:val="2"/>
                <w:sz w:val="22"/>
                <w:szCs w:val="22"/>
              </w:rPr>
            </w:pPr>
            <w:r w:rsidRPr="00BD1A65">
              <w:rPr>
                <w:rFonts w:ascii="Arial" w:hAnsi="Arial" w:cs="Arial"/>
                <w:color w:val="00435B"/>
                <w:kern w:val="2"/>
                <w:sz w:val="22"/>
                <w:szCs w:val="22"/>
              </w:rPr>
              <w:t>Dainius Vilčinskas</w:t>
            </w:r>
          </w:p>
        </w:tc>
        <w:tc>
          <w:tcPr>
            <w:tcW w:w="4230" w:type="dxa"/>
            <w:tcBorders>
              <w:top w:val="single" w:sz="4" w:space="0" w:color="auto"/>
              <w:left w:val="single" w:sz="4" w:space="0" w:color="auto"/>
              <w:bottom w:val="single" w:sz="4" w:space="0" w:color="auto"/>
              <w:right w:val="single" w:sz="4" w:space="0" w:color="auto"/>
            </w:tcBorders>
          </w:tcPr>
          <w:p w14:paraId="1D244502"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color w:val="00435B"/>
                <w:kern w:val="2"/>
                <w:sz w:val="22"/>
                <w:szCs w:val="22"/>
              </w:rPr>
              <w:t>(nurodomos atstovo pareigos, vardas, pavardė)</w:t>
            </w:r>
          </w:p>
        </w:tc>
      </w:tr>
      <w:tr w:rsidR="00DE19D0" w:rsidRPr="00BD1A65" w14:paraId="68358F22" w14:textId="77777777" w:rsidTr="00132BD2">
        <w:tc>
          <w:tcPr>
            <w:tcW w:w="5305" w:type="dxa"/>
            <w:gridSpan w:val="2"/>
            <w:tcBorders>
              <w:top w:val="single" w:sz="4" w:space="0" w:color="auto"/>
              <w:left w:val="single" w:sz="4" w:space="0" w:color="auto"/>
              <w:bottom w:val="single" w:sz="4" w:space="0" w:color="auto"/>
              <w:right w:val="single" w:sz="4" w:space="0" w:color="auto"/>
            </w:tcBorders>
          </w:tcPr>
          <w:p w14:paraId="01D996D0" w14:textId="77777777" w:rsidR="00DE19D0" w:rsidRPr="00BD1A65" w:rsidRDefault="00DE19D0" w:rsidP="00DE19D0">
            <w:pPr>
              <w:jc w:val="center"/>
              <w:rPr>
                <w:rFonts w:ascii="Arial" w:hAnsi="Arial" w:cs="Arial"/>
                <w:color w:val="00435B"/>
                <w:kern w:val="2"/>
                <w:sz w:val="22"/>
                <w:szCs w:val="22"/>
              </w:rPr>
            </w:pPr>
          </w:p>
          <w:p w14:paraId="137B6CDA" w14:textId="77777777" w:rsidR="00DE19D0" w:rsidRPr="00BD1A65" w:rsidRDefault="00DE19D0" w:rsidP="00DE19D0">
            <w:pPr>
              <w:jc w:val="center"/>
              <w:rPr>
                <w:rFonts w:ascii="Arial" w:hAnsi="Arial" w:cs="Arial"/>
                <w:color w:val="00435B"/>
                <w:kern w:val="2"/>
                <w:sz w:val="22"/>
                <w:szCs w:val="22"/>
              </w:rPr>
            </w:pPr>
            <w:r w:rsidRPr="00BD1A65">
              <w:rPr>
                <w:rFonts w:ascii="Arial" w:hAnsi="Arial" w:cs="Arial"/>
                <w:color w:val="00435B"/>
                <w:kern w:val="2"/>
                <w:sz w:val="22"/>
                <w:szCs w:val="22"/>
              </w:rPr>
              <w:t>(parašas)</w:t>
            </w:r>
          </w:p>
          <w:p w14:paraId="010B9F06" w14:textId="77777777" w:rsidR="00DE19D0" w:rsidRPr="00BD1A65" w:rsidRDefault="00DE19D0" w:rsidP="00DE19D0">
            <w:pPr>
              <w:jc w:val="center"/>
              <w:rPr>
                <w:rFonts w:ascii="Arial" w:hAnsi="Arial" w:cs="Arial"/>
                <w:color w:val="00435B"/>
                <w:kern w:val="2"/>
                <w:sz w:val="22"/>
                <w:szCs w:val="22"/>
              </w:rPr>
            </w:pPr>
          </w:p>
          <w:p w14:paraId="35E059A9" w14:textId="77777777" w:rsidR="00DE19D0" w:rsidRPr="00BD1A65" w:rsidRDefault="00DE19D0" w:rsidP="00DE19D0">
            <w:pPr>
              <w:jc w:val="center"/>
              <w:rPr>
                <w:rFonts w:ascii="Arial" w:hAnsi="Arial" w:cs="Arial"/>
                <w:color w:val="00435B"/>
                <w:kern w:val="2"/>
                <w:sz w:val="22"/>
                <w:szCs w:val="22"/>
              </w:rPr>
            </w:pPr>
          </w:p>
        </w:tc>
        <w:tc>
          <w:tcPr>
            <w:tcW w:w="4230" w:type="dxa"/>
            <w:tcBorders>
              <w:top w:val="single" w:sz="4" w:space="0" w:color="auto"/>
              <w:left w:val="single" w:sz="4" w:space="0" w:color="auto"/>
              <w:bottom w:val="single" w:sz="4" w:space="0" w:color="auto"/>
              <w:right w:val="single" w:sz="4" w:space="0" w:color="auto"/>
            </w:tcBorders>
          </w:tcPr>
          <w:p w14:paraId="7ADC6FE0" w14:textId="77777777" w:rsidR="00DE19D0" w:rsidRPr="00BD1A65" w:rsidRDefault="00DE19D0" w:rsidP="00DE19D0">
            <w:pPr>
              <w:jc w:val="center"/>
              <w:rPr>
                <w:rFonts w:ascii="Arial" w:hAnsi="Arial" w:cs="Arial"/>
                <w:b/>
                <w:color w:val="00435B"/>
                <w:kern w:val="2"/>
                <w:sz w:val="22"/>
                <w:szCs w:val="22"/>
              </w:rPr>
            </w:pPr>
          </w:p>
          <w:p w14:paraId="75BCD49D" w14:textId="77777777" w:rsidR="00DE19D0" w:rsidRPr="00BD1A65" w:rsidRDefault="00DE19D0" w:rsidP="00DE19D0">
            <w:pPr>
              <w:jc w:val="center"/>
              <w:rPr>
                <w:rFonts w:ascii="Arial" w:hAnsi="Arial" w:cs="Arial"/>
                <w:b/>
                <w:color w:val="00435B"/>
                <w:kern w:val="2"/>
                <w:sz w:val="22"/>
                <w:szCs w:val="22"/>
              </w:rPr>
            </w:pPr>
            <w:r w:rsidRPr="00BD1A65">
              <w:rPr>
                <w:rFonts w:ascii="Arial" w:hAnsi="Arial" w:cs="Arial"/>
                <w:b/>
                <w:color w:val="00435B"/>
                <w:kern w:val="2"/>
                <w:sz w:val="22"/>
                <w:szCs w:val="22"/>
              </w:rPr>
              <w:t>(parašas)</w:t>
            </w:r>
          </w:p>
        </w:tc>
      </w:tr>
    </w:tbl>
    <w:p w14:paraId="69C0EE2E" w14:textId="77777777" w:rsidR="00027B83" w:rsidRPr="00BD1A65" w:rsidRDefault="00027B83">
      <w:pPr>
        <w:rPr>
          <w:rFonts w:ascii="Arial" w:hAnsi="Arial" w:cs="Arial"/>
          <w:color w:val="00435B"/>
          <w:sz w:val="22"/>
          <w:szCs w:val="22"/>
        </w:rPr>
      </w:pPr>
    </w:p>
    <w:p w14:paraId="297E4AF5" w14:textId="77777777" w:rsidR="00027B83" w:rsidRPr="00BD1A65" w:rsidRDefault="00027B83">
      <w:pPr>
        <w:rPr>
          <w:rFonts w:ascii="Arial" w:hAnsi="Arial" w:cs="Arial"/>
          <w:color w:val="00435B"/>
          <w:sz w:val="22"/>
          <w:szCs w:val="22"/>
        </w:rPr>
      </w:pPr>
    </w:p>
    <w:p w14:paraId="6D0E5039" w14:textId="77777777" w:rsidR="00027B83" w:rsidRPr="00BD1A65" w:rsidRDefault="000B0897">
      <w:pPr>
        <w:tabs>
          <w:tab w:val="left" w:pos="5400"/>
        </w:tabs>
        <w:jc w:val="center"/>
        <w:textAlignment w:val="center"/>
        <w:rPr>
          <w:rFonts w:ascii="Arial" w:hAnsi="Arial" w:cs="Arial"/>
          <w:b/>
          <w:bCs/>
          <w:color w:val="00435B"/>
          <w:sz w:val="22"/>
          <w:szCs w:val="22"/>
        </w:rPr>
      </w:pPr>
      <w:r w:rsidRPr="00BD1A65">
        <w:rPr>
          <w:rFonts w:ascii="Arial" w:hAnsi="Arial" w:cs="Arial"/>
          <w:b/>
          <w:bCs/>
          <w:color w:val="00435B"/>
          <w:sz w:val="22"/>
          <w:szCs w:val="22"/>
        </w:rPr>
        <w:t>______________</w:t>
      </w:r>
    </w:p>
    <w:p w14:paraId="59644BFC" w14:textId="77777777" w:rsidR="00DE19D0" w:rsidRPr="00BD1A65" w:rsidRDefault="00DE19D0" w:rsidP="00DE19D0">
      <w:pPr>
        <w:spacing w:line="276" w:lineRule="auto"/>
        <w:jc w:val="right"/>
        <w:rPr>
          <w:rFonts w:ascii="Arial" w:hAnsi="Arial" w:cs="Arial"/>
          <w:b/>
          <w:caps/>
          <w:color w:val="00435B"/>
          <w:sz w:val="22"/>
          <w:szCs w:val="22"/>
        </w:rPr>
      </w:pPr>
    </w:p>
    <w:p w14:paraId="308E6C44" w14:textId="62DC4172" w:rsidR="00DE19D0" w:rsidRPr="00BD1A65" w:rsidRDefault="00DE19D0">
      <w:pPr>
        <w:rPr>
          <w:rFonts w:ascii="Arial" w:hAnsi="Arial" w:cs="Arial"/>
          <w:b/>
          <w:caps/>
          <w:color w:val="00435B"/>
          <w:sz w:val="22"/>
          <w:szCs w:val="22"/>
        </w:rPr>
      </w:pPr>
      <w:r w:rsidRPr="00BD1A65">
        <w:rPr>
          <w:rFonts w:ascii="Arial" w:hAnsi="Arial" w:cs="Arial"/>
          <w:b/>
          <w:caps/>
          <w:color w:val="00435B"/>
          <w:sz w:val="22"/>
          <w:szCs w:val="22"/>
        </w:rPr>
        <w:br w:type="page"/>
      </w:r>
    </w:p>
    <w:p w14:paraId="36C79CF7" w14:textId="77777777" w:rsidR="00DE19D0" w:rsidRPr="00BD1A65" w:rsidRDefault="00DE19D0" w:rsidP="00DE19D0">
      <w:pPr>
        <w:spacing w:line="276" w:lineRule="auto"/>
        <w:jc w:val="right"/>
        <w:rPr>
          <w:rFonts w:ascii="Arial" w:hAnsi="Arial" w:cs="Arial"/>
          <w:b/>
          <w:caps/>
          <w:color w:val="00435B"/>
          <w:sz w:val="22"/>
          <w:szCs w:val="22"/>
        </w:rPr>
      </w:pPr>
    </w:p>
    <w:p w14:paraId="73C26762" w14:textId="77C3E0A7" w:rsidR="00DE19D0" w:rsidRPr="00BD1A65" w:rsidRDefault="00DE19D0" w:rsidP="00DE19D0">
      <w:pPr>
        <w:spacing w:line="276" w:lineRule="auto"/>
        <w:jc w:val="right"/>
        <w:rPr>
          <w:rFonts w:ascii="Arial" w:hAnsi="Arial" w:cs="Arial"/>
          <w:b/>
          <w:caps/>
          <w:color w:val="00435B"/>
          <w:sz w:val="22"/>
          <w:szCs w:val="22"/>
        </w:rPr>
      </w:pPr>
      <w:r w:rsidRPr="00BD1A65">
        <w:rPr>
          <w:rFonts w:ascii="Arial" w:hAnsi="Arial" w:cs="Arial"/>
          <w:b/>
          <w:caps/>
          <w:color w:val="00435B"/>
          <w:sz w:val="22"/>
          <w:szCs w:val="22"/>
        </w:rPr>
        <w:t>sps 7 PRIEDAS</w:t>
      </w:r>
    </w:p>
    <w:p w14:paraId="04050D2C" w14:textId="77777777" w:rsidR="00DE19D0" w:rsidRPr="00BD1A65" w:rsidRDefault="00DE19D0" w:rsidP="00DE19D0">
      <w:pPr>
        <w:spacing w:line="276" w:lineRule="auto"/>
        <w:jc w:val="right"/>
        <w:rPr>
          <w:rFonts w:ascii="Arial" w:hAnsi="Arial" w:cs="Arial"/>
          <w:b/>
          <w:caps/>
          <w:color w:val="00435B"/>
          <w:sz w:val="22"/>
          <w:szCs w:val="22"/>
        </w:rPr>
      </w:pPr>
      <w:r w:rsidRPr="00BD1A65">
        <w:rPr>
          <w:rFonts w:ascii="Arial" w:hAnsi="Arial" w:cs="Arial"/>
          <w:b/>
          <w:caps/>
          <w:color w:val="00435B"/>
          <w:sz w:val="22"/>
          <w:szCs w:val="22"/>
        </w:rPr>
        <w:t>„sUTARTIES PROJEKTAS“</w:t>
      </w:r>
    </w:p>
    <w:p w14:paraId="50D6FA1F" w14:textId="77777777" w:rsidR="00DE19D0" w:rsidRPr="00BD1A65" w:rsidRDefault="00DE19D0" w:rsidP="00DE19D0">
      <w:pPr>
        <w:spacing w:line="276" w:lineRule="auto"/>
        <w:jc w:val="center"/>
        <w:rPr>
          <w:rFonts w:ascii="Arial" w:hAnsi="Arial" w:cs="Arial"/>
          <w:b/>
          <w:caps/>
          <w:color w:val="00435B"/>
          <w:sz w:val="22"/>
          <w:szCs w:val="22"/>
        </w:rPr>
      </w:pPr>
    </w:p>
    <w:p w14:paraId="62464662" w14:textId="77777777" w:rsidR="00DE19D0" w:rsidRPr="00BD1A65" w:rsidRDefault="00DE19D0" w:rsidP="00DE19D0">
      <w:pPr>
        <w:spacing w:line="276" w:lineRule="auto"/>
        <w:jc w:val="center"/>
        <w:rPr>
          <w:rFonts w:ascii="Arial" w:hAnsi="Arial" w:cs="Arial"/>
          <w:b/>
          <w:caps/>
          <w:color w:val="00435B"/>
          <w:sz w:val="22"/>
          <w:szCs w:val="22"/>
        </w:rPr>
      </w:pPr>
      <w:r w:rsidRPr="00BD1A65">
        <w:rPr>
          <w:rFonts w:ascii="Arial" w:hAnsi="Arial" w:cs="Arial"/>
          <w:b/>
          <w:caps/>
          <w:color w:val="00435B"/>
          <w:sz w:val="22"/>
          <w:szCs w:val="22"/>
        </w:rPr>
        <w:t>PASLAUGŲ pirkimo</w:t>
      </w:r>
      <w:r w:rsidRPr="00BD1A65">
        <w:rPr>
          <w:rFonts w:ascii="Arial" w:eastAsia="Arial" w:hAnsi="Arial" w:cs="Arial"/>
          <w:color w:val="00435B"/>
          <w:sz w:val="22"/>
          <w:szCs w:val="22"/>
        </w:rPr>
        <w:t>–</w:t>
      </w:r>
      <w:r w:rsidRPr="00BD1A65">
        <w:rPr>
          <w:rFonts w:ascii="Arial" w:hAnsi="Arial" w:cs="Arial"/>
          <w:b/>
          <w:caps/>
          <w:color w:val="00435B"/>
          <w:sz w:val="22"/>
          <w:szCs w:val="22"/>
        </w:rPr>
        <w:t>pardavimo sutarties Bendrosios sąlygos</w:t>
      </w:r>
    </w:p>
    <w:p w14:paraId="3D07169C" w14:textId="77777777" w:rsidR="00DE19D0" w:rsidRPr="00BD1A65" w:rsidRDefault="00DE19D0" w:rsidP="00DE19D0">
      <w:pPr>
        <w:spacing w:line="276" w:lineRule="auto"/>
        <w:jc w:val="center"/>
        <w:rPr>
          <w:rFonts w:ascii="Arial" w:hAnsi="Arial" w:cs="Arial"/>
          <w:color w:val="00435B"/>
          <w:sz w:val="22"/>
          <w:szCs w:val="22"/>
        </w:rPr>
      </w:pPr>
    </w:p>
    <w:p w14:paraId="53FB45EC" w14:textId="77777777" w:rsidR="00DE19D0" w:rsidRPr="00BD1A65" w:rsidRDefault="00DE19D0" w:rsidP="00DE19D0">
      <w:pPr>
        <w:keepNext/>
        <w:keepLines/>
        <w:tabs>
          <w:tab w:val="left" w:pos="426"/>
        </w:tabs>
        <w:spacing w:line="276" w:lineRule="auto"/>
        <w:jc w:val="center"/>
        <w:rPr>
          <w:rFonts w:ascii="Arial" w:eastAsia="Cambria" w:hAnsi="Arial" w:cs="Arial"/>
          <w:b/>
          <w:bCs/>
          <w:caps/>
          <w:color w:val="00435B"/>
          <w:sz w:val="22"/>
          <w:szCs w:val="22"/>
          <w14:numSpacing w14:val="tabular"/>
        </w:rPr>
      </w:pPr>
      <w:r w:rsidRPr="00BD1A65">
        <w:rPr>
          <w:rFonts w:ascii="Arial" w:eastAsia="Cambria" w:hAnsi="Arial" w:cs="Arial"/>
          <w:b/>
          <w:bCs/>
          <w:caps/>
          <w:color w:val="00435B"/>
          <w:sz w:val="22"/>
          <w:szCs w:val="22"/>
          <w14:numSpacing w14:val="tabular"/>
        </w:rPr>
        <w:t>1.</w:t>
      </w:r>
      <w:r w:rsidRPr="00BD1A65">
        <w:rPr>
          <w:rFonts w:ascii="Arial" w:eastAsia="Cambria" w:hAnsi="Arial" w:cs="Arial"/>
          <w:b/>
          <w:bCs/>
          <w:caps/>
          <w:color w:val="00435B"/>
          <w:sz w:val="22"/>
          <w:szCs w:val="22"/>
          <w14:numSpacing w14:val="tabular"/>
        </w:rPr>
        <w:tab/>
        <w:t>Pagrindinės sąvokos ir Sutarties aiškinimas</w:t>
      </w:r>
    </w:p>
    <w:p w14:paraId="69B6541C" w14:textId="77777777" w:rsidR="00DE19D0" w:rsidRPr="00BD1A65" w:rsidRDefault="00DE19D0" w:rsidP="00DE19D0">
      <w:pPr>
        <w:keepNext/>
        <w:keepLines/>
        <w:tabs>
          <w:tab w:val="left" w:pos="426"/>
        </w:tabs>
        <w:spacing w:line="276" w:lineRule="auto"/>
        <w:jc w:val="both"/>
        <w:rPr>
          <w:rFonts w:ascii="Arial" w:eastAsia="Cambria" w:hAnsi="Arial" w:cs="Arial"/>
          <w:b/>
          <w:bCs/>
          <w:caps/>
          <w:color w:val="00435B"/>
          <w:sz w:val="22"/>
          <w:szCs w:val="22"/>
          <w14:numSpacing w14:val="tabular"/>
        </w:rPr>
      </w:pPr>
    </w:p>
    <w:p w14:paraId="12C5AD29" w14:textId="77777777" w:rsidR="00DE19D0" w:rsidRPr="00BD1A65" w:rsidRDefault="00DE19D0" w:rsidP="00DE19D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1.1.</w:t>
      </w:r>
      <w:r w:rsidRPr="00BD1A65">
        <w:rPr>
          <w:rFonts w:ascii="Arial" w:eastAsia="Arial" w:hAnsi="Arial" w:cs="Arial"/>
          <w:b/>
          <w:bCs/>
          <w:color w:val="00435B"/>
          <w:sz w:val="22"/>
          <w:szCs w:val="22"/>
        </w:rPr>
        <w:tab/>
      </w:r>
      <w:r w:rsidRPr="00BD1A65">
        <w:rPr>
          <w:rFonts w:ascii="Arial" w:eastAsia="Arial" w:hAnsi="Arial" w:cs="Arial"/>
          <w:b/>
          <w:color w:val="00435B"/>
          <w:sz w:val="22"/>
          <w:szCs w:val="22"/>
        </w:rPr>
        <w:t>Sąvokos</w:t>
      </w:r>
    </w:p>
    <w:p w14:paraId="4490C274" w14:textId="77777777" w:rsidR="00DE19D0" w:rsidRPr="00BD1A65" w:rsidRDefault="00DE19D0" w:rsidP="00DE19D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0080BDB4" w14:textId="77777777" w:rsidR="00DE19D0" w:rsidRPr="00BD1A65" w:rsidRDefault="00DE19D0" w:rsidP="00DE19D0">
      <w:pPr>
        <w:widowControl w:val="0"/>
        <w:tabs>
          <w:tab w:val="left" w:pos="567"/>
        </w:tabs>
        <w:spacing w:line="276" w:lineRule="auto"/>
        <w:jc w:val="both"/>
        <w:rPr>
          <w:rFonts w:ascii="Arial" w:eastAsia="Cambria" w:hAnsi="Arial" w:cs="Arial"/>
          <w:b/>
          <w:bCs/>
          <w:color w:val="00435B"/>
          <w:sz w:val="22"/>
          <w:szCs w:val="22"/>
        </w:rPr>
      </w:pPr>
      <w:r w:rsidRPr="00BD1A65">
        <w:rPr>
          <w:rFonts w:ascii="Arial" w:eastAsia="Cambria" w:hAnsi="Arial" w:cs="Arial"/>
          <w:color w:val="00435B"/>
          <w:sz w:val="22"/>
          <w:szCs w:val="22"/>
        </w:rPr>
        <w:t>1.1.1. Šioje Sutartyje didžiąja raide rašomos sąvokos turi šias nurodytas reikšmes:</w:t>
      </w:r>
    </w:p>
    <w:p w14:paraId="65FA428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1.1.1.1.</w:t>
      </w:r>
      <w:r w:rsidRPr="00BD1A65">
        <w:rPr>
          <w:rFonts w:ascii="Arial" w:hAnsi="Arial" w:cs="Arial"/>
          <w:color w:val="00435B"/>
          <w:sz w:val="22"/>
          <w:szCs w:val="22"/>
        </w:rPr>
        <w:tab/>
      </w:r>
      <w:r w:rsidRPr="00BD1A65">
        <w:rPr>
          <w:rFonts w:ascii="Arial" w:eastAsia="Arial" w:hAnsi="Arial" w:cs="Arial"/>
          <w:b/>
          <w:bCs/>
          <w:color w:val="00435B"/>
          <w:sz w:val="22"/>
          <w:szCs w:val="22"/>
        </w:rPr>
        <w:t>Bendrosios sąlygos</w:t>
      </w:r>
      <w:r w:rsidRPr="00BD1A65">
        <w:rPr>
          <w:rFonts w:ascii="Arial" w:eastAsia="Arial" w:hAnsi="Arial" w:cs="Arial"/>
          <w:color w:val="00435B"/>
          <w:sz w:val="22"/>
          <w:szCs w:val="22"/>
        </w:rPr>
        <w:t xml:space="preserve"> – Sutarties dalis, kuri vadinasi „Paslaugų pirkimo–pardavimo sutarties Bendrosios sąlygos“;</w:t>
      </w:r>
    </w:p>
    <w:p w14:paraId="4CD758B0"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1.1.1.2.</w:t>
      </w:r>
      <w:r w:rsidRPr="00BD1A65">
        <w:rPr>
          <w:rFonts w:ascii="Arial" w:eastAsia="Arial" w:hAnsi="Arial" w:cs="Arial"/>
          <w:color w:val="00435B"/>
          <w:sz w:val="22"/>
          <w:szCs w:val="22"/>
        </w:rPr>
        <w:tab/>
      </w:r>
      <w:r w:rsidRPr="00BD1A65">
        <w:rPr>
          <w:rFonts w:ascii="Arial" w:eastAsia="Arial" w:hAnsi="Arial" w:cs="Arial"/>
          <w:b/>
          <w:bCs/>
          <w:color w:val="00435B"/>
          <w:sz w:val="22"/>
          <w:szCs w:val="22"/>
        </w:rPr>
        <w:t>Pirkėjas</w:t>
      </w:r>
      <w:r w:rsidRPr="00BD1A65">
        <w:rPr>
          <w:rFonts w:ascii="Arial" w:eastAsia="Arial" w:hAnsi="Arial" w:cs="Arial"/>
          <w:color w:val="00435B"/>
          <w:sz w:val="22"/>
          <w:szCs w:val="22"/>
        </w:rPr>
        <w:t xml:space="preserve"> – asmuo, kuris Specialiosiose sąlygose yra įvardytas kaip Pirkėjas, </w:t>
      </w:r>
      <w:r w:rsidRPr="00BD1A65">
        <w:rPr>
          <w:rFonts w:ascii="Arial" w:hAnsi="Arial" w:cs="Arial"/>
          <w:color w:val="00435B"/>
          <w:sz w:val="22"/>
          <w:szCs w:val="22"/>
        </w:rPr>
        <w:t>įsigyjantis Specialiosiose sąlygose ir Sutarties prieduose nurodytas Paslaugas</w:t>
      </w:r>
      <w:r w:rsidRPr="00BD1A65">
        <w:rPr>
          <w:rFonts w:ascii="Arial" w:eastAsia="Arial" w:hAnsi="Arial" w:cs="Arial"/>
          <w:color w:val="00435B"/>
          <w:sz w:val="22"/>
          <w:szCs w:val="22"/>
        </w:rPr>
        <w:t>;</w:t>
      </w:r>
    </w:p>
    <w:p w14:paraId="7C7231D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BD1A65">
        <w:rPr>
          <w:rFonts w:ascii="Arial" w:eastAsia="Arial" w:hAnsi="Arial" w:cs="Arial"/>
          <w:color w:val="00435B"/>
          <w:sz w:val="22"/>
          <w:szCs w:val="22"/>
        </w:rPr>
        <w:t>1.1.1.3.</w:t>
      </w:r>
      <w:r w:rsidRPr="00BD1A65">
        <w:rPr>
          <w:rFonts w:ascii="Arial" w:eastAsia="Arial" w:hAnsi="Arial" w:cs="Arial"/>
          <w:color w:val="00435B"/>
          <w:sz w:val="22"/>
          <w:szCs w:val="22"/>
        </w:rPr>
        <w:tab/>
      </w:r>
      <w:r w:rsidRPr="00BD1A65">
        <w:rPr>
          <w:rFonts w:ascii="Arial" w:eastAsia="Arial" w:hAnsi="Arial" w:cs="Arial"/>
          <w:b/>
          <w:bCs/>
          <w:color w:val="00435B"/>
          <w:sz w:val="22"/>
          <w:szCs w:val="22"/>
        </w:rPr>
        <w:t xml:space="preserve">Pradinės sutarties vertė </w:t>
      </w:r>
      <w:r w:rsidRPr="00BD1A65">
        <w:rPr>
          <w:rFonts w:ascii="Arial" w:eastAsia="Arial" w:hAnsi="Arial" w:cs="Arial"/>
          <w:color w:val="00435B"/>
          <w:sz w:val="22"/>
          <w:szCs w:val="22"/>
        </w:rPr>
        <w:t>– Specialiosiose sąlygose nurodyta</w:t>
      </w:r>
      <w:r w:rsidRPr="00BD1A65">
        <w:rPr>
          <w:rFonts w:ascii="Arial" w:eastAsia="Arial" w:hAnsi="Arial" w:cs="Arial"/>
          <w:b/>
          <w:bCs/>
          <w:color w:val="00435B"/>
          <w:sz w:val="22"/>
          <w:szCs w:val="22"/>
        </w:rPr>
        <w:t xml:space="preserve"> </w:t>
      </w:r>
      <w:r w:rsidRPr="00BD1A65">
        <w:rPr>
          <w:rFonts w:ascii="Arial" w:eastAsia="Arial" w:hAnsi="Arial" w:cs="Arial"/>
          <w:color w:val="00435B"/>
          <w:sz w:val="22"/>
          <w:szCs w:val="22"/>
        </w:rPr>
        <w:t>vertė be pridėtinės vertės mokesčio (toliau – PVM);</w:t>
      </w:r>
    </w:p>
    <w:p w14:paraId="43EF50D6"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 xml:space="preserve">1.1.1.4. </w:t>
      </w:r>
      <w:r w:rsidRPr="00BD1A65">
        <w:rPr>
          <w:rFonts w:ascii="Arial" w:eastAsia="Arial" w:hAnsi="Arial" w:cs="Arial"/>
          <w:b/>
          <w:bCs/>
          <w:color w:val="00435B"/>
          <w:sz w:val="22"/>
          <w:szCs w:val="22"/>
        </w:rPr>
        <w:t>Paslaugos</w:t>
      </w:r>
      <w:r w:rsidRPr="00BD1A65">
        <w:rPr>
          <w:rFonts w:ascii="Arial" w:eastAsia="Arial" w:hAnsi="Arial" w:cs="Arial"/>
          <w:color w:val="00435B"/>
          <w:sz w:val="22"/>
          <w:szCs w:val="22"/>
        </w:rPr>
        <w:t xml:space="preserve"> – </w:t>
      </w:r>
      <w:r w:rsidRPr="00BD1A65">
        <w:rPr>
          <w:rFonts w:ascii="Arial" w:hAnsi="Arial" w:cs="Arial"/>
          <w:color w:val="00435B"/>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FCF716"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hAnsi="Arial" w:cs="Arial"/>
          <w:color w:val="00435B"/>
          <w:sz w:val="22"/>
          <w:szCs w:val="22"/>
        </w:rPr>
        <w:t>1.1.1.5.</w:t>
      </w:r>
      <w:r w:rsidRPr="00BD1A65">
        <w:rPr>
          <w:rFonts w:ascii="Arial" w:hAnsi="Arial" w:cs="Arial"/>
          <w:color w:val="00435B"/>
          <w:sz w:val="22"/>
          <w:szCs w:val="22"/>
        </w:rPr>
        <w:tab/>
      </w:r>
      <w:r w:rsidRPr="00BD1A65">
        <w:rPr>
          <w:rFonts w:ascii="Arial" w:eastAsia="Arial" w:hAnsi="Arial" w:cs="Arial"/>
          <w:b/>
          <w:bCs/>
          <w:color w:val="00435B"/>
          <w:sz w:val="22"/>
          <w:szCs w:val="22"/>
        </w:rPr>
        <w:t xml:space="preserve">Paslaugų perdavimo–priėmimo aktas </w:t>
      </w:r>
      <w:r w:rsidRPr="00BD1A65">
        <w:rPr>
          <w:rFonts w:ascii="Arial" w:eastAsia="Arial" w:hAnsi="Arial" w:cs="Arial"/>
          <w:color w:val="00435B"/>
          <w:sz w:val="22"/>
          <w:szCs w:val="22"/>
        </w:rPr>
        <w:t>– dokumentas,</w:t>
      </w:r>
      <w:r w:rsidRPr="00BD1A65">
        <w:rPr>
          <w:rFonts w:ascii="Arial" w:eastAsia="Arial" w:hAnsi="Arial" w:cs="Arial"/>
          <w:b/>
          <w:bCs/>
          <w:color w:val="00435B"/>
          <w:sz w:val="22"/>
          <w:szCs w:val="22"/>
        </w:rPr>
        <w:t xml:space="preserve"> </w:t>
      </w:r>
      <w:r w:rsidRPr="00BD1A65">
        <w:rPr>
          <w:rFonts w:ascii="Arial" w:eastAsia="Arial" w:hAnsi="Arial" w:cs="Arial"/>
          <w:color w:val="00435B"/>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9FDC8F" w14:textId="77777777" w:rsidR="00DE19D0" w:rsidRPr="00BD1A65" w:rsidRDefault="00DE19D0" w:rsidP="00DE19D0">
      <w:pPr>
        <w:tabs>
          <w:tab w:val="left" w:pos="284"/>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1.1.1.6.</w:t>
      </w:r>
      <w:r w:rsidRPr="00BD1A65">
        <w:rPr>
          <w:rFonts w:ascii="Arial" w:eastAsia="Arial" w:hAnsi="Arial" w:cs="Arial"/>
          <w:color w:val="00435B"/>
          <w:sz w:val="22"/>
          <w:szCs w:val="22"/>
        </w:rPr>
        <w:tab/>
      </w:r>
      <w:r w:rsidRPr="00BD1A65">
        <w:rPr>
          <w:rFonts w:ascii="Arial" w:eastAsia="Arial" w:hAnsi="Arial" w:cs="Arial"/>
          <w:b/>
          <w:color w:val="00435B"/>
          <w:sz w:val="22"/>
          <w:szCs w:val="22"/>
        </w:rPr>
        <w:t>Paslaugų trūkumai</w:t>
      </w:r>
      <w:r w:rsidRPr="00BD1A65">
        <w:rPr>
          <w:rFonts w:ascii="Arial" w:eastAsia="Arial" w:hAnsi="Arial" w:cs="Arial"/>
          <w:color w:val="00435B"/>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4DD446C"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color w:val="00435B"/>
          <w:sz w:val="22"/>
          <w:szCs w:val="22"/>
        </w:rPr>
      </w:pPr>
      <w:r w:rsidRPr="00BD1A65">
        <w:rPr>
          <w:rFonts w:ascii="Arial" w:eastAsia="Arial" w:hAnsi="Arial" w:cs="Arial"/>
          <w:color w:val="00435B"/>
          <w:sz w:val="22"/>
          <w:szCs w:val="22"/>
        </w:rPr>
        <w:t>1.1.1.7.</w:t>
      </w:r>
      <w:r w:rsidRPr="00BD1A65">
        <w:rPr>
          <w:rFonts w:ascii="Arial" w:eastAsia="Arial" w:hAnsi="Arial" w:cs="Arial"/>
          <w:color w:val="00435B"/>
          <w:sz w:val="22"/>
          <w:szCs w:val="22"/>
        </w:rPr>
        <w:tab/>
      </w:r>
      <w:r w:rsidRPr="00BD1A65">
        <w:rPr>
          <w:rFonts w:ascii="Arial" w:eastAsia="Arial" w:hAnsi="Arial" w:cs="Arial"/>
          <w:b/>
          <w:color w:val="00435B"/>
          <w:sz w:val="22"/>
          <w:szCs w:val="22"/>
        </w:rPr>
        <w:t xml:space="preserve">Sąskaita </w:t>
      </w:r>
      <w:r w:rsidRPr="00BD1A65">
        <w:rPr>
          <w:rFonts w:ascii="Arial" w:eastAsia="Arial" w:hAnsi="Arial" w:cs="Arial"/>
          <w:color w:val="00435B"/>
          <w:sz w:val="22"/>
          <w:szCs w:val="22"/>
        </w:rPr>
        <w:t>–</w:t>
      </w:r>
      <w:r w:rsidRPr="00BD1A65">
        <w:rPr>
          <w:rFonts w:ascii="Arial" w:eastAsia="Arial" w:hAnsi="Arial" w:cs="Arial"/>
          <w:b/>
          <w:color w:val="00435B"/>
          <w:sz w:val="22"/>
          <w:szCs w:val="22"/>
        </w:rPr>
        <w:t xml:space="preserve"> </w:t>
      </w:r>
      <w:r w:rsidRPr="00BD1A65">
        <w:rPr>
          <w:rFonts w:ascii="Arial" w:hAnsi="Arial" w:cs="Arial"/>
          <w:color w:val="00435B"/>
          <w:sz w:val="22"/>
          <w:szCs w:val="22"/>
        </w:rPr>
        <w:t xml:space="preserve">Tiekėjo išrašoma ir Pirkėjui apmokėjimui pateikiama sąskaita faktūra, PVM sąskaita faktūra ar kitas mokėjimo dokumentas už Tiekėjo tinkamai suteiktas bei Pirkėjo priimtas </w:t>
      </w:r>
      <w:r w:rsidRPr="00BD1A65">
        <w:rPr>
          <w:rFonts w:ascii="Arial" w:eastAsia="Arial" w:hAnsi="Arial" w:cs="Arial"/>
          <w:color w:val="00435B"/>
          <w:sz w:val="22"/>
          <w:szCs w:val="22"/>
        </w:rPr>
        <w:t>Paslaugas</w:t>
      </w:r>
      <w:r w:rsidRPr="00BD1A65">
        <w:rPr>
          <w:rFonts w:ascii="Arial" w:hAnsi="Arial" w:cs="Arial"/>
          <w:color w:val="00435B"/>
          <w:sz w:val="22"/>
          <w:szCs w:val="22"/>
        </w:rPr>
        <w:t xml:space="preserve">. </w:t>
      </w:r>
      <w:r w:rsidRPr="00BD1A65">
        <w:rPr>
          <w:rFonts w:ascii="Arial" w:eastAsia="Arial" w:hAnsi="Arial" w:cs="Arial"/>
          <w:color w:val="00435B"/>
          <w:sz w:val="22"/>
          <w:szCs w:val="22"/>
        </w:rPr>
        <w:t>Jeigu Sutartyje yra numatytas Paslaugų teikimas etapais ar periodais, Sąskaita gali būti pateikiama dėl kiekvieno etapo ar periodo atskirai;</w:t>
      </w:r>
    </w:p>
    <w:p w14:paraId="1796C15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1.1.1.8.</w:t>
      </w:r>
      <w:r w:rsidRPr="00BD1A65">
        <w:rPr>
          <w:rFonts w:ascii="Arial" w:eastAsia="Arial" w:hAnsi="Arial" w:cs="Arial"/>
          <w:color w:val="00435B"/>
          <w:sz w:val="22"/>
          <w:szCs w:val="22"/>
        </w:rPr>
        <w:tab/>
      </w:r>
      <w:r w:rsidRPr="00BD1A65">
        <w:rPr>
          <w:rFonts w:ascii="Arial" w:eastAsia="Arial" w:hAnsi="Arial" w:cs="Arial"/>
          <w:b/>
          <w:bCs/>
          <w:color w:val="00435B"/>
          <w:sz w:val="22"/>
          <w:szCs w:val="22"/>
        </w:rPr>
        <w:t>Specialiosios sąlygos</w:t>
      </w:r>
      <w:r w:rsidRPr="00BD1A65">
        <w:rPr>
          <w:rFonts w:ascii="Arial" w:eastAsia="Arial" w:hAnsi="Arial" w:cs="Arial"/>
          <w:color w:val="00435B"/>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D842C35"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BD1A65">
        <w:rPr>
          <w:rFonts w:ascii="Arial" w:eastAsia="Arial" w:hAnsi="Arial" w:cs="Arial"/>
          <w:color w:val="00435B"/>
          <w:sz w:val="22"/>
          <w:szCs w:val="22"/>
        </w:rPr>
        <w:t>1.1.1.9.</w:t>
      </w:r>
      <w:r w:rsidRPr="00BD1A65">
        <w:rPr>
          <w:rFonts w:ascii="Arial" w:eastAsia="Arial" w:hAnsi="Arial" w:cs="Arial"/>
          <w:color w:val="00435B"/>
          <w:sz w:val="22"/>
          <w:szCs w:val="22"/>
        </w:rPr>
        <w:tab/>
      </w:r>
      <w:r w:rsidRPr="00BD1A65">
        <w:rPr>
          <w:rFonts w:ascii="Arial" w:eastAsia="Arial" w:hAnsi="Arial" w:cs="Arial"/>
          <w:b/>
          <w:bCs/>
          <w:color w:val="00435B"/>
          <w:sz w:val="22"/>
          <w:szCs w:val="22"/>
        </w:rPr>
        <w:t xml:space="preserve">Susitarimas </w:t>
      </w:r>
      <w:r w:rsidRPr="00BD1A65">
        <w:rPr>
          <w:rFonts w:ascii="Arial" w:eastAsia="Arial" w:hAnsi="Arial" w:cs="Arial"/>
          <w:color w:val="00435B"/>
          <w:sz w:val="22"/>
          <w:szCs w:val="22"/>
        </w:rPr>
        <w:t>– tai dokumentas, kurį Šalys sudaro keisdamos Sutarties sąlygas VPĮ leidžiama apimtimi;</w:t>
      </w:r>
    </w:p>
    <w:p w14:paraId="22A09B90"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BD1A65">
        <w:rPr>
          <w:rFonts w:ascii="Arial" w:eastAsia="Arial" w:hAnsi="Arial" w:cs="Arial"/>
          <w:color w:val="00435B"/>
          <w:sz w:val="22"/>
          <w:szCs w:val="22"/>
        </w:rPr>
        <w:t>1.1.1.10.</w:t>
      </w:r>
      <w:r w:rsidRPr="00BD1A65">
        <w:rPr>
          <w:rFonts w:ascii="Arial" w:eastAsia="Arial" w:hAnsi="Arial" w:cs="Arial"/>
          <w:color w:val="00435B"/>
          <w:sz w:val="22"/>
          <w:szCs w:val="22"/>
        </w:rPr>
        <w:tab/>
        <w:t xml:space="preserve"> </w:t>
      </w:r>
      <w:r w:rsidRPr="00BD1A65">
        <w:rPr>
          <w:rFonts w:ascii="Arial" w:eastAsia="Arial" w:hAnsi="Arial" w:cs="Arial"/>
          <w:b/>
          <w:bCs/>
          <w:color w:val="00435B"/>
          <w:sz w:val="22"/>
          <w:szCs w:val="22"/>
        </w:rPr>
        <w:t>Sutarties kaina</w:t>
      </w:r>
      <w:r w:rsidRPr="00BD1A65">
        <w:rPr>
          <w:rFonts w:ascii="Arial" w:eastAsia="Arial" w:hAnsi="Arial" w:cs="Arial"/>
          <w:color w:val="00435B"/>
          <w:sz w:val="22"/>
          <w:szCs w:val="22"/>
        </w:rPr>
        <w:t xml:space="preserve"> – pagal Sutartį Tiekėjui mokėtina suma, įskaitant visus privalomus mokesčius ir išlaidas;</w:t>
      </w:r>
    </w:p>
    <w:p w14:paraId="067CA08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lastRenderedPageBreak/>
        <w:t>1.1.1.11.</w:t>
      </w:r>
      <w:r w:rsidRPr="00BD1A65">
        <w:rPr>
          <w:rFonts w:ascii="Arial" w:eastAsia="Arial" w:hAnsi="Arial" w:cs="Arial"/>
          <w:color w:val="00435B"/>
          <w:sz w:val="22"/>
          <w:szCs w:val="22"/>
        </w:rPr>
        <w:tab/>
        <w:t xml:space="preserve"> </w:t>
      </w:r>
      <w:r w:rsidRPr="00BD1A65">
        <w:rPr>
          <w:rFonts w:ascii="Arial" w:eastAsia="Arial" w:hAnsi="Arial" w:cs="Arial"/>
          <w:b/>
          <w:bCs/>
          <w:color w:val="00435B"/>
          <w:sz w:val="22"/>
          <w:szCs w:val="22"/>
        </w:rPr>
        <w:t xml:space="preserve">Sutarties sąlygos </w:t>
      </w:r>
      <w:r w:rsidRPr="00BD1A65">
        <w:rPr>
          <w:rFonts w:ascii="Arial" w:eastAsia="Arial" w:hAnsi="Arial" w:cs="Arial"/>
          <w:color w:val="00435B"/>
          <w:sz w:val="22"/>
          <w:szCs w:val="22"/>
        </w:rPr>
        <w:t>– Bendrosios sąlygos ir Specialiosios sąlygos kartu;</w:t>
      </w:r>
    </w:p>
    <w:p w14:paraId="7627443D"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1.1.1.12.</w:t>
      </w:r>
      <w:r w:rsidRPr="00BD1A65">
        <w:rPr>
          <w:rFonts w:ascii="Arial" w:hAnsi="Arial" w:cs="Arial"/>
          <w:color w:val="00435B"/>
          <w:sz w:val="22"/>
          <w:szCs w:val="22"/>
        </w:rPr>
        <w:tab/>
      </w:r>
      <w:r w:rsidRPr="00BD1A65">
        <w:rPr>
          <w:rFonts w:ascii="Arial" w:eastAsia="Arial" w:hAnsi="Arial" w:cs="Arial"/>
          <w:color w:val="00435B"/>
          <w:sz w:val="22"/>
          <w:szCs w:val="22"/>
        </w:rPr>
        <w:t xml:space="preserve"> </w:t>
      </w:r>
      <w:r w:rsidRPr="00BD1A65">
        <w:rPr>
          <w:rFonts w:ascii="Arial" w:eastAsia="Arial" w:hAnsi="Arial" w:cs="Arial"/>
          <w:b/>
          <w:bCs/>
          <w:color w:val="00435B"/>
          <w:sz w:val="22"/>
          <w:szCs w:val="22"/>
        </w:rPr>
        <w:t xml:space="preserve">Sutartis </w:t>
      </w:r>
      <w:r w:rsidRPr="00BD1A65">
        <w:rPr>
          <w:rFonts w:ascii="Arial" w:eastAsia="Arial" w:hAnsi="Arial" w:cs="Arial"/>
          <w:color w:val="00435B"/>
          <w:sz w:val="22"/>
          <w:szCs w:val="22"/>
        </w:rPr>
        <w:t>– Paslaugų pirkimo–pardavimo sutartis, kurią sudaro Sutarties sąlygos, Specialiosiose sąlygose išvardyti priedai ir Susitarimai;</w:t>
      </w:r>
    </w:p>
    <w:p w14:paraId="5B71D943"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 xml:space="preserve">1.1.1.13. </w:t>
      </w:r>
      <w:r w:rsidRPr="00BD1A65">
        <w:rPr>
          <w:rFonts w:ascii="Arial" w:eastAsia="Arial" w:hAnsi="Arial" w:cs="Arial"/>
          <w:color w:val="00435B"/>
          <w:sz w:val="22"/>
          <w:szCs w:val="22"/>
        </w:rPr>
        <w:tab/>
      </w:r>
      <w:r w:rsidRPr="00BD1A65">
        <w:rPr>
          <w:rFonts w:ascii="Arial" w:eastAsia="Arial" w:hAnsi="Arial" w:cs="Arial"/>
          <w:b/>
          <w:bCs/>
          <w:color w:val="00435B"/>
          <w:sz w:val="22"/>
          <w:szCs w:val="22"/>
        </w:rPr>
        <w:t>Šalis</w:t>
      </w:r>
      <w:r w:rsidRPr="00BD1A65">
        <w:rPr>
          <w:rFonts w:ascii="Arial" w:eastAsia="Arial" w:hAnsi="Arial" w:cs="Arial"/>
          <w:color w:val="00435B"/>
          <w:sz w:val="22"/>
          <w:szCs w:val="22"/>
        </w:rPr>
        <w:t xml:space="preserve"> – Pirkėjas arba Tiekėjas, kiekvienas atskirai, priklausomai nuo konteksto;</w:t>
      </w:r>
    </w:p>
    <w:p w14:paraId="39A8B7FB"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 xml:space="preserve">1.1.1.14. </w:t>
      </w:r>
      <w:r w:rsidRPr="00BD1A65">
        <w:rPr>
          <w:rFonts w:ascii="Arial" w:eastAsia="Arial" w:hAnsi="Arial" w:cs="Arial"/>
          <w:color w:val="00435B"/>
          <w:sz w:val="22"/>
          <w:szCs w:val="22"/>
        </w:rPr>
        <w:tab/>
      </w:r>
      <w:r w:rsidRPr="00BD1A65">
        <w:rPr>
          <w:rFonts w:ascii="Arial" w:eastAsia="Arial" w:hAnsi="Arial" w:cs="Arial"/>
          <w:b/>
          <w:bCs/>
          <w:color w:val="00435B"/>
          <w:sz w:val="22"/>
          <w:szCs w:val="22"/>
        </w:rPr>
        <w:t>Šalys</w:t>
      </w:r>
      <w:r w:rsidRPr="00BD1A65">
        <w:rPr>
          <w:rFonts w:ascii="Arial" w:eastAsia="Arial" w:hAnsi="Arial" w:cs="Arial"/>
          <w:color w:val="00435B"/>
          <w:sz w:val="22"/>
          <w:szCs w:val="22"/>
        </w:rPr>
        <w:t xml:space="preserve"> – Pirkėjas ir Tiekėjas kartu;</w:t>
      </w:r>
    </w:p>
    <w:p w14:paraId="18A6ED74"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1.1.1.15.</w:t>
      </w:r>
      <w:r w:rsidRPr="00BD1A65">
        <w:rPr>
          <w:rFonts w:ascii="Arial" w:hAnsi="Arial" w:cs="Arial"/>
          <w:color w:val="00435B"/>
          <w:sz w:val="22"/>
          <w:szCs w:val="22"/>
        </w:rPr>
        <w:tab/>
        <w:t xml:space="preserve"> </w:t>
      </w:r>
      <w:r w:rsidRPr="00BD1A65">
        <w:rPr>
          <w:rFonts w:ascii="Arial" w:eastAsia="Arial" w:hAnsi="Arial" w:cs="Arial"/>
          <w:b/>
          <w:color w:val="00435B"/>
          <w:sz w:val="22"/>
          <w:szCs w:val="22"/>
        </w:rPr>
        <w:t>Tiekėjas</w:t>
      </w:r>
      <w:r w:rsidRPr="00BD1A65">
        <w:rPr>
          <w:rFonts w:ascii="Arial" w:eastAsia="Arial" w:hAnsi="Arial" w:cs="Arial"/>
          <w:color w:val="00435B"/>
          <w:sz w:val="22"/>
          <w:szCs w:val="22"/>
        </w:rPr>
        <w:t xml:space="preserve"> – asmuo, kuris Specialiosiose sąlygose yra įvardytas kaip Tiekėjas, </w:t>
      </w:r>
      <w:r w:rsidRPr="00BD1A65">
        <w:rPr>
          <w:rFonts w:ascii="Arial" w:hAnsi="Arial" w:cs="Arial"/>
          <w:color w:val="00435B"/>
          <w:sz w:val="22"/>
          <w:szCs w:val="22"/>
        </w:rPr>
        <w:t xml:space="preserve">teikiantis Specialiosiose sąlygose nurodytas </w:t>
      </w:r>
      <w:r w:rsidRPr="00BD1A65">
        <w:rPr>
          <w:rFonts w:ascii="Arial" w:eastAsia="Arial" w:hAnsi="Arial" w:cs="Arial"/>
          <w:color w:val="00435B"/>
          <w:sz w:val="22"/>
          <w:szCs w:val="22"/>
        </w:rPr>
        <w:t>Paslaugas</w:t>
      </w:r>
      <w:r w:rsidRPr="00BD1A65">
        <w:rPr>
          <w:rFonts w:ascii="Arial" w:hAnsi="Arial" w:cs="Arial"/>
          <w:color w:val="00435B"/>
          <w:sz w:val="22"/>
          <w:szCs w:val="22"/>
        </w:rPr>
        <w:t>;</w:t>
      </w:r>
    </w:p>
    <w:p w14:paraId="56F049BD"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 xml:space="preserve">1.1.1.16. </w:t>
      </w:r>
      <w:r w:rsidRPr="00BD1A65">
        <w:rPr>
          <w:rFonts w:ascii="Arial" w:hAnsi="Arial" w:cs="Arial"/>
          <w:b/>
          <w:bCs/>
          <w:color w:val="00435B"/>
          <w:sz w:val="22"/>
          <w:szCs w:val="22"/>
        </w:rPr>
        <w:t xml:space="preserve">Užsakymas </w:t>
      </w:r>
      <w:r w:rsidRPr="00BD1A65">
        <w:rPr>
          <w:rFonts w:ascii="Arial" w:hAnsi="Arial" w:cs="Arial"/>
          <w:color w:val="00435B"/>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49C641"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BD1A65">
        <w:rPr>
          <w:rFonts w:ascii="Arial" w:eastAsia="Arial" w:hAnsi="Arial" w:cs="Arial"/>
          <w:color w:val="00435B"/>
          <w:sz w:val="22"/>
          <w:szCs w:val="22"/>
        </w:rPr>
        <w:t>1.1.1.17.</w:t>
      </w:r>
      <w:r w:rsidRPr="00BD1A65">
        <w:rPr>
          <w:rFonts w:ascii="Arial" w:hAnsi="Arial" w:cs="Arial"/>
          <w:color w:val="00435B"/>
          <w:sz w:val="22"/>
          <w:szCs w:val="22"/>
        </w:rPr>
        <w:tab/>
      </w:r>
      <w:r w:rsidRPr="00BD1A65">
        <w:rPr>
          <w:rFonts w:ascii="Arial" w:eastAsia="Arial" w:hAnsi="Arial" w:cs="Arial"/>
          <w:color w:val="00435B"/>
          <w:sz w:val="22"/>
          <w:szCs w:val="22"/>
        </w:rPr>
        <w:t xml:space="preserve"> </w:t>
      </w:r>
      <w:r w:rsidRPr="00BD1A65">
        <w:rPr>
          <w:rFonts w:ascii="Arial" w:eastAsia="Arial" w:hAnsi="Arial" w:cs="Arial"/>
          <w:b/>
          <w:bCs/>
          <w:color w:val="00435B"/>
          <w:sz w:val="22"/>
          <w:szCs w:val="22"/>
        </w:rPr>
        <w:t xml:space="preserve">VPĮ </w:t>
      </w:r>
      <w:r w:rsidRPr="00BD1A65">
        <w:rPr>
          <w:rFonts w:ascii="Arial" w:eastAsia="Arial" w:hAnsi="Arial" w:cs="Arial"/>
          <w:color w:val="00435B"/>
          <w:sz w:val="22"/>
          <w:szCs w:val="22"/>
        </w:rPr>
        <w:t>– Lietuvos Respublikos viešųjų pirkimų įstatymas.</w:t>
      </w:r>
    </w:p>
    <w:p w14:paraId="3847895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1.1.1.18.</w:t>
      </w:r>
      <w:r w:rsidRPr="00BD1A65">
        <w:rPr>
          <w:rFonts w:ascii="Arial" w:eastAsia="Arial" w:hAnsi="Arial" w:cs="Arial"/>
          <w:color w:val="00435B"/>
          <w:sz w:val="22"/>
          <w:szCs w:val="22"/>
        </w:rPr>
        <w:tab/>
        <w:t xml:space="preserve"> Kitų Sutartyje didžiąja raide rašomų sąvokų reikšmės yra nurodytos Sutarties tekste.</w:t>
      </w:r>
    </w:p>
    <w:p w14:paraId="2B6CFE17" w14:textId="77777777" w:rsidR="00DE19D0" w:rsidRPr="00BD1A65" w:rsidRDefault="00DE19D0" w:rsidP="00DE19D0">
      <w:pPr>
        <w:widowControl w:val="0"/>
        <w:tabs>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1.1.2.</w:t>
      </w:r>
      <w:r w:rsidRPr="00BD1A65">
        <w:rPr>
          <w:rFonts w:ascii="Arial" w:hAnsi="Arial" w:cs="Arial"/>
          <w:color w:val="00435B"/>
          <w:sz w:val="22"/>
          <w:szCs w:val="22"/>
        </w:rPr>
        <w:tab/>
      </w:r>
      <w:r w:rsidRPr="00BD1A65">
        <w:rPr>
          <w:rFonts w:ascii="Arial" w:eastAsia="Arial" w:hAnsi="Arial" w:cs="Arial"/>
          <w:color w:val="00435B"/>
          <w:sz w:val="22"/>
          <w:szCs w:val="22"/>
        </w:rPr>
        <w:t xml:space="preserve">Sutartyje neapibrėžtos sąvokos suprantamos ir aiškinamos taip, kaip jas apibrėžia VPĮ ir kiti </w:t>
      </w:r>
      <w:r w:rsidRPr="00BD1A65">
        <w:rPr>
          <w:rFonts w:ascii="Arial" w:hAnsi="Arial" w:cs="Arial"/>
          <w:color w:val="00435B"/>
          <w:sz w:val="22"/>
          <w:szCs w:val="22"/>
        </w:rPr>
        <w:t>įstatymai bei teisės aktai</w:t>
      </w:r>
      <w:r w:rsidRPr="00BD1A65">
        <w:rPr>
          <w:rFonts w:ascii="Arial" w:eastAsia="Arial" w:hAnsi="Arial" w:cs="Arial"/>
          <w:color w:val="00435B"/>
          <w:sz w:val="22"/>
          <w:szCs w:val="22"/>
        </w:rPr>
        <w:t>, galiojantys Sutarties sudarymo ir vykdymo metu.</w:t>
      </w:r>
    </w:p>
    <w:p w14:paraId="0F5C7B45" w14:textId="77777777" w:rsidR="00DE19D0" w:rsidRPr="00BD1A65" w:rsidRDefault="00DE19D0" w:rsidP="00DE19D0">
      <w:pPr>
        <w:widowControl w:val="0"/>
        <w:tabs>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1.1.3.</w:t>
      </w:r>
      <w:r w:rsidRPr="00BD1A65">
        <w:rPr>
          <w:rFonts w:ascii="Arial" w:eastAsia="Arial" w:hAnsi="Arial" w:cs="Arial"/>
          <w:color w:val="00435B"/>
          <w:sz w:val="22"/>
          <w:szCs w:val="22"/>
        </w:rPr>
        <w:tab/>
        <w:t>Kitos Sutartyje vartojamos sąvokos ir terminai turi bendrinę reikšmę arba artimiausią Sutarties pobūdžiui specialiąją reikšmę, jei Sutartyje nėra nustatyta ir paaiškinta kitokia jų reikšmė.</w:t>
      </w:r>
    </w:p>
    <w:p w14:paraId="69F1C16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7A95AD96" w14:textId="77777777" w:rsidR="00DE19D0" w:rsidRPr="00BD1A65" w:rsidRDefault="00DE19D0" w:rsidP="00DE19D0">
      <w:pPr>
        <w:keepNext/>
        <w:keepLines/>
        <w:tabs>
          <w:tab w:val="left" w:pos="567"/>
        </w:tabs>
        <w:spacing w:line="276" w:lineRule="auto"/>
        <w:jc w:val="center"/>
        <w:rPr>
          <w:rFonts w:ascii="Arial" w:eastAsia="Cambria" w:hAnsi="Arial" w:cs="Arial"/>
          <w:b/>
          <w:bCs/>
          <w:color w:val="00435B"/>
          <w:sz w:val="22"/>
          <w:szCs w:val="22"/>
          <w14:numSpacing w14:val="tabular"/>
        </w:rPr>
      </w:pPr>
      <w:r w:rsidRPr="00BD1A65">
        <w:rPr>
          <w:rFonts w:ascii="Arial" w:eastAsia="Cambria" w:hAnsi="Arial" w:cs="Arial"/>
          <w:b/>
          <w:bCs/>
          <w:color w:val="00435B"/>
          <w:sz w:val="22"/>
          <w:szCs w:val="22"/>
          <w14:numSpacing w14:val="tabular"/>
        </w:rPr>
        <w:t>1.2.</w:t>
      </w:r>
      <w:r w:rsidRPr="00BD1A65">
        <w:rPr>
          <w:rFonts w:ascii="Arial" w:eastAsia="Cambria" w:hAnsi="Arial" w:cs="Arial"/>
          <w:b/>
          <w:bCs/>
          <w:color w:val="00435B"/>
          <w:sz w:val="22"/>
          <w:szCs w:val="22"/>
          <w14:numSpacing w14:val="tabular"/>
        </w:rPr>
        <w:tab/>
        <w:t>Sutarties aiškinimas</w:t>
      </w:r>
    </w:p>
    <w:p w14:paraId="5B314887" w14:textId="77777777" w:rsidR="00DE19D0" w:rsidRPr="00BD1A65" w:rsidRDefault="00DE19D0" w:rsidP="00DE19D0">
      <w:pPr>
        <w:keepNext/>
        <w:keepLines/>
        <w:tabs>
          <w:tab w:val="left" w:pos="567"/>
        </w:tabs>
        <w:spacing w:line="276" w:lineRule="auto"/>
        <w:ind w:left="792"/>
        <w:jc w:val="both"/>
        <w:rPr>
          <w:rFonts w:ascii="Arial" w:eastAsia="Cambria" w:hAnsi="Arial" w:cs="Arial"/>
          <w:b/>
          <w:bCs/>
          <w:color w:val="00435B"/>
          <w:sz w:val="22"/>
          <w:szCs w:val="22"/>
          <w14:numSpacing w14:val="tabular"/>
        </w:rPr>
      </w:pPr>
    </w:p>
    <w:p w14:paraId="0CB858C2"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1.2.1.</w:t>
      </w:r>
      <w:r w:rsidRPr="00BD1A65">
        <w:rPr>
          <w:rFonts w:ascii="Arial" w:eastAsia="Arial" w:hAnsi="Arial" w:cs="Arial"/>
          <w:color w:val="00435B"/>
          <w:sz w:val="22"/>
          <w:szCs w:val="22"/>
        </w:rPr>
        <w:tab/>
        <w:t>Sutartis yra sudaryta ir turi būti aiškinama pagal Lietuvos Respublikos teisės aktus.</w:t>
      </w:r>
    </w:p>
    <w:p w14:paraId="1731CBAB"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1.2.2.</w:t>
      </w:r>
      <w:r w:rsidRPr="00BD1A65">
        <w:rPr>
          <w:rFonts w:ascii="Arial" w:eastAsia="Arial" w:hAnsi="Arial" w:cs="Arial"/>
          <w:color w:val="00435B"/>
          <w:sz w:val="22"/>
          <w:szCs w:val="22"/>
        </w:rPr>
        <w:tab/>
        <w:t>Jei Bendrosios sąlygos ir (ar) Specialiosios sąlygos prieštarauja VPĮ ir kitų teisės aktų reikalavimams, taikomos VPĮ ir kitų teisės aktų nuostatos.</w:t>
      </w:r>
    </w:p>
    <w:p w14:paraId="6C5F13A5"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1.2.3.</w:t>
      </w:r>
      <w:r w:rsidRPr="00BD1A65">
        <w:rPr>
          <w:rFonts w:ascii="Arial" w:eastAsia="Arial" w:hAnsi="Arial" w:cs="Arial"/>
          <w:color w:val="00435B"/>
          <w:sz w:val="22"/>
          <w:szCs w:val="22"/>
        </w:rPr>
        <w:tab/>
        <w:t>Diena Sutartyje reiškia kalendorinę dieną.</w:t>
      </w:r>
    </w:p>
    <w:p w14:paraId="16818772"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1.2.4.</w:t>
      </w:r>
      <w:r w:rsidRPr="00BD1A65">
        <w:rPr>
          <w:rFonts w:ascii="Arial" w:eastAsia="Arial" w:hAnsi="Arial" w:cs="Arial"/>
          <w:color w:val="00435B"/>
          <w:sz w:val="22"/>
          <w:szCs w:val="22"/>
        </w:rPr>
        <w:tab/>
        <w:t>Darbo diena Sutartyje reiškia bet kurią dieną, išskyrus šeštadienį, sekmadienį ir švenčių dienas Lietuvoje, nurodytas Lietuvos Respublikos darbo kodekse.</w:t>
      </w:r>
    </w:p>
    <w:p w14:paraId="0235E67A"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1.2.5.</w:t>
      </w:r>
      <w:r w:rsidRPr="00BD1A65">
        <w:rPr>
          <w:rFonts w:ascii="Arial" w:eastAsia="Arial" w:hAnsi="Arial" w:cs="Arial"/>
          <w:color w:val="00435B"/>
          <w:sz w:val="22"/>
          <w:szCs w:val="22"/>
        </w:rPr>
        <w:tab/>
        <w:t>Terminai pagal Sutartį yra skaičiuojami metais, mėnesiais, savaitėmis, darbo dienomis, kalendorinėmis dienomis, valandomis ir minutėmis.</w:t>
      </w:r>
    </w:p>
    <w:p w14:paraId="68D7836D"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1.2.6.</w:t>
      </w:r>
      <w:r w:rsidRPr="00BD1A65">
        <w:rPr>
          <w:rFonts w:ascii="Arial" w:eastAsia="Arial" w:hAnsi="Arial" w:cs="Arial"/>
          <w:color w:val="00435B"/>
          <w:sz w:val="22"/>
          <w:szCs w:val="22"/>
        </w:rPr>
        <w:tab/>
        <w:t>Kvalifikacija, rėmimasis kitų ūkio subjektų pajėgumais, Paslaugų apimtis, peržiūra suprantami taip, kaip nustatyta VPĮ bei jį įgyvendinančiuose teisės aktuose.</w:t>
      </w:r>
    </w:p>
    <w:p w14:paraId="2ED9D3C7"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1.2.7.</w:t>
      </w:r>
      <w:r w:rsidRPr="00BD1A65">
        <w:rPr>
          <w:rFonts w:ascii="Arial" w:eastAsia="Arial" w:hAnsi="Arial" w:cs="Arial"/>
          <w:color w:val="00435B"/>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9E4857"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1.2.8.</w:t>
      </w:r>
      <w:r w:rsidRPr="00BD1A65">
        <w:rPr>
          <w:rFonts w:ascii="Arial" w:eastAsia="Arial" w:hAnsi="Arial" w:cs="Arial"/>
          <w:color w:val="00435B"/>
          <w:sz w:val="22"/>
          <w:szCs w:val="22"/>
        </w:rPr>
        <w:tab/>
        <w:t>Informuoti, pranešti, įspėti arba atsakyti reiškia pateikti informaciją, pranešimą, įspėjimą arba atsakymą Bendrosiose ir (ar) Specialiosiose sąlygose nustatyta tvarka.</w:t>
      </w:r>
    </w:p>
    <w:p w14:paraId="544A23A5"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1.2.9.</w:t>
      </w:r>
      <w:r w:rsidRPr="00BD1A65">
        <w:rPr>
          <w:rFonts w:ascii="Arial" w:eastAsia="Arial" w:hAnsi="Arial" w:cs="Arial"/>
          <w:color w:val="00435B"/>
          <w:sz w:val="22"/>
          <w:szCs w:val="22"/>
        </w:rPr>
        <w:tab/>
        <w:t>Patvirtinti reiškia pateikti patvirtinimą raštu arba pasirašyti dokumentą be išlygų ar su išlygomis, išskyrus atvejus, kai asmuo, pasirašydamas dokumentą, nurodo, jog atsisako jį patvirtinti.</w:t>
      </w:r>
    </w:p>
    <w:p w14:paraId="3B465C77"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1.2.10.</w:t>
      </w:r>
      <w:r w:rsidRPr="00BD1A65">
        <w:rPr>
          <w:rFonts w:ascii="Arial" w:eastAsia="Arial" w:hAnsi="Arial" w:cs="Arial"/>
          <w:color w:val="00435B"/>
          <w:sz w:val="22"/>
          <w:szCs w:val="22"/>
        </w:rPr>
        <w:tab/>
      </w:r>
      <w:r w:rsidRPr="00BD1A65">
        <w:rPr>
          <w:rFonts w:ascii="Arial" w:eastAsia="Arial" w:hAnsi="Arial" w:cs="Arial"/>
          <w:color w:val="00435B"/>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560DCF"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1.2.11.</w:t>
      </w:r>
      <w:r w:rsidRPr="00BD1A65">
        <w:rPr>
          <w:rFonts w:ascii="Arial" w:eastAsia="Arial" w:hAnsi="Arial" w:cs="Arial"/>
          <w:color w:val="00435B"/>
          <w:sz w:val="22"/>
          <w:szCs w:val="22"/>
        </w:rPr>
        <w:tab/>
      </w:r>
      <w:r w:rsidRPr="00BD1A65">
        <w:rPr>
          <w:rFonts w:ascii="Arial" w:eastAsia="Arial" w:hAnsi="Arial" w:cs="Arial"/>
          <w:color w:val="00435B"/>
          <w:sz w:val="22"/>
          <w:szCs w:val="22"/>
          <w:shd w:val="clear" w:color="auto" w:fill="FFFFFF"/>
        </w:rPr>
        <w:t>Jeigu Sutartyje nurodyta reikšmė skaičiais ir žodžiais skiriasi, vadovaujamasi žodžiais nurodyta reikšme.</w:t>
      </w:r>
    </w:p>
    <w:p w14:paraId="215C8A1B"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1.2.12.</w:t>
      </w:r>
      <w:r w:rsidRPr="00BD1A65">
        <w:rPr>
          <w:rFonts w:ascii="Arial" w:eastAsia="Arial" w:hAnsi="Arial" w:cs="Arial"/>
          <w:color w:val="00435B"/>
          <w:sz w:val="22"/>
          <w:szCs w:val="22"/>
        </w:rPr>
        <w:tab/>
      </w:r>
      <w:r w:rsidRPr="00BD1A65">
        <w:rPr>
          <w:rFonts w:ascii="Arial" w:eastAsia="Arial" w:hAnsi="Arial" w:cs="Arial"/>
          <w:color w:val="00435B"/>
          <w:sz w:val="22"/>
          <w:szCs w:val="22"/>
          <w:shd w:val="clear" w:color="auto" w:fill="FFFFFF"/>
        </w:rPr>
        <w:t>Jei pateikiamos nuorodos į teisės aktus, turi būti taikomos aktualios teisės aktų redakcijos, jeigu nenurodyta kitaip.</w:t>
      </w:r>
    </w:p>
    <w:p w14:paraId="762AE15B"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66145F0F"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color w:val="00435B"/>
          <w:sz w:val="22"/>
          <w:szCs w:val="22"/>
        </w:rPr>
        <w:lastRenderedPageBreak/>
        <w:t>1.3.</w:t>
      </w:r>
      <w:r w:rsidRPr="00BD1A65">
        <w:rPr>
          <w:rFonts w:ascii="Arial" w:eastAsia="Arial" w:hAnsi="Arial" w:cs="Arial"/>
          <w:b/>
          <w:color w:val="00435B"/>
          <w:sz w:val="22"/>
          <w:szCs w:val="22"/>
        </w:rPr>
        <w:tab/>
        <w:t>Dokumentų viršenybė</w:t>
      </w:r>
    </w:p>
    <w:p w14:paraId="368FBE28"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437EDA1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1.3.1.</w:t>
      </w:r>
      <w:r w:rsidRPr="00BD1A65">
        <w:rPr>
          <w:rFonts w:ascii="Arial" w:eastAsia="Cambria" w:hAnsi="Arial" w:cs="Arial"/>
          <w:color w:val="00435B"/>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481DB8D" w14:textId="77777777" w:rsidR="00DE19D0" w:rsidRPr="00BD1A65" w:rsidRDefault="00DE19D0" w:rsidP="00DE19D0">
      <w:pPr>
        <w:tabs>
          <w:tab w:val="left" w:pos="709"/>
        </w:tabs>
        <w:spacing w:line="276" w:lineRule="auto"/>
        <w:jc w:val="both"/>
        <w:outlineLvl w:val="2"/>
        <w:rPr>
          <w:rFonts w:ascii="Arial" w:eastAsia="Trebuchet MS" w:hAnsi="Arial" w:cs="Arial"/>
          <w:bCs/>
          <w:color w:val="00435B"/>
          <w:sz w:val="22"/>
          <w:szCs w:val="22"/>
        </w:rPr>
      </w:pPr>
      <w:r w:rsidRPr="00BD1A65">
        <w:rPr>
          <w:rFonts w:ascii="Arial" w:eastAsia="Trebuchet MS" w:hAnsi="Arial" w:cs="Arial"/>
          <w:color w:val="00435B"/>
          <w:sz w:val="22"/>
          <w:szCs w:val="22"/>
        </w:rPr>
        <w:t xml:space="preserve">1.3.1.1. </w:t>
      </w:r>
      <w:r w:rsidRPr="00BD1A65">
        <w:rPr>
          <w:rFonts w:ascii="Arial" w:eastAsia="Trebuchet MS" w:hAnsi="Arial" w:cs="Arial"/>
          <w:bCs/>
          <w:color w:val="00435B"/>
          <w:sz w:val="22"/>
          <w:szCs w:val="22"/>
        </w:rPr>
        <w:t>Techninė specifikacija;</w:t>
      </w:r>
    </w:p>
    <w:p w14:paraId="34D0B4B2" w14:textId="77777777" w:rsidR="00DE19D0" w:rsidRPr="00BD1A65" w:rsidRDefault="00DE19D0" w:rsidP="00DE19D0">
      <w:pPr>
        <w:tabs>
          <w:tab w:val="left" w:pos="709"/>
        </w:tabs>
        <w:spacing w:line="276" w:lineRule="auto"/>
        <w:jc w:val="both"/>
        <w:outlineLvl w:val="2"/>
        <w:rPr>
          <w:rFonts w:ascii="Arial" w:eastAsia="Trebuchet MS" w:hAnsi="Arial" w:cs="Arial"/>
          <w:bCs/>
          <w:color w:val="00435B"/>
          <w:sz w:val="22"/>
          <w:szCs w:val="22"/>
        </w:rPr>
      </w:pPr>
      <w:r w:rsidRPr="00BD1A65">
        <w:rPr>
          <w:rFonts w:ascii="Arial" w:eastAsia="Trebuchet MS" w:hAnsi="Arial" w:cs="Arial"/>
          <w:bCs/>
          <w:color w:val="00435B"/>
          <w:sz w:val="22"/>
          <w:szCs w:val="22"/>
        </w:rPr>
        <w:t>1.3.1.2. Specialiosios sąlygos;</w:t>
      </w:r>
    </w:p>
    <w:p w14:paraId="45B0EFE6" w14:textId="77777777" w:rsidR="00DE19D0" w:rsidRPr="00BD1A65" w:rsidRDefault="00DE19D0" w:rsidP="00DE19D0">
      <w:pPr>
        <w:tabs>
          <w:tab w:val="left" w:pos="709"/>
        </w:tabs>
        <w:spacing w:line="276" w:lineRule="auto"/>
        <w:jc w:val="both"/>
        <w:outlineLvl w:val="2"/>
        <w:rPr>
          <w:rFonts w:ascii="Arial" w:eastAsia="Trebuchet MS" w:hAnsi="Arial" w:cs="Arial"/>
          <w:bCs/>
          <w:color w:val="00435B"/>
          <w:sz w:val="22"/>
          <w:szCs w:val="22"/>
        </w:rPr>
      </w:pPr>
      <w:r w:rsidRPr="00BD1A65">
        <w:rPr>
          <w:rFonts w:ascii="Arial" w:eastAsia="Trebuchet MS" w:hAnsi="Arial" w:cs="Arial"/>
          <w:bCs/>
          <w:color w:val="00435B"/>
          <w:sz w:val="22"/>
          <w:szCs w:val="22"/>
        </w:rPr>
        <w:t>1.3.1.3. Bendrosios sąlygos;</w:t>
      </w:r>
    </w:p>
    <w:p w14:paraId="2FF01F3A" w14:textId="77777777" w:rsidR="00DE19D0" w:rsidRPr="00BD1A65" w:rsidRDefault="00DE19D0" w:rsidP="00DE19D0">
      <w:pPr>
        <w:tabs>
          <w:tab w:val="left" w:pos="709"/>
        </w:tabs>
        <w:spacing w:line="276" w:lineRule="auto"/>
        <w:jc w:val="both"/>
        <w:outlineLvl w:val="2"/>
        <w:rPr>
          <w:rFonts w:ascii="Arial" w:eastAsia="Trebuchet MS" w:hAnsi="Arial" w:cs="Arial"/>
          <w:bCs/>
          <w:color w:val="00435B"/>
          <w:sz w:val="22"/>
          <w:szCs w:val="22"/>
        </w:rPr>
      </w:pPr>
      <w:r w:rsidRPr="00BD1A65">
        <w:rPr>
          <w:rFonts w:ascii="Arial" w:eastAsia="Trebuchet MS" w:hAnsi="Arial" w:cs="Arial"/>
          <w:bCs/>
          <w:color w:val="00435B"/>
          <w:sz w:val="22"/>
          <w:szCs w:val="22"/>
        </w:rPr>
        <w:t>1.3.1.4. Pirkimo dokumentai (išskyrus techninę specifikaciją);</w:t>
      </w:r>
    </w:p>
    <w:p w14:paraId="29EAB14A" w14:textId="77777777" w:rsidR="00DE19D0" w:rsidRPr="00BD1A65" w:rsidRDefault="00DE19D0" w:rsidP="00DE19D0">
      <w:pPr>
        <w:tabs>
          <w:tab w:val="left" w:pos="709"/>
        </w:tabs>
        <w:spacing w:line="276" w:lineRule="auto"/>
        <w:jc w:val="both"/>
        <w:outlineLvl w:val="2"/>
        <w:rPr>
          <w:rFonts w:ascii="Arial" w:eastAsia="Trebuchet MS" w:hAnsi="Arial" w:cs="Arial"/>
          <w:bCs/>
          <w:color w:val="00435B"/>
          <w:sz w:val="22"/>
          <w:szCs w:val="22"/>
        </w:rPr>
      </w:pPr>
      <w:r w:rsidRPr="00BD1A65">
        <w:rPr>
          <w:rFonts w:ascii="Arial" w:eastAsia="Trebuchet MS" w:hAnsi="Arial" w:cs="Arial"/>
          <w:bCs/>
          <w:color w:val="00435B"/>
          <w:sz w:val="22"/>
          <w:szCs w:val="22"/>
        </w:rPr>
        <w:t>1.3.1.5. Pasiūlymas;</w:t>
      </w:r>
    </w:p>
    <w:p w14:paraId="2BA026B8" w14:textId="77777777" w:rsidR="00DE19D0" w:rsidRPr="00BD1A65" w:rsidRDefault="00DE19D0" w:rsidP="00DE19D0">
      <w:pPr>
        <w:tabs>
          <w:tab w:val="left" w:pos="709"/>
        </w:tabs>
        <w:spacing w:line="276" w:lineRule="auto"/>
        <w:jc w:val="both"/>
        <w:outlineLvl w:val="2"/>
        <w:rPr>
          <w:rFonts w:ascii="Arial" w:eastAsia="Trebuchet MS" w:hAnsi="Arial" w:cs="Arial"/>
          <w:bCs/>
          <w:color w:val="00435B"/>
          <w:sz w:val="22"/>
          <w:szCs w:val="22"/>
        </w:rPr>
      </w:pPr>
      <w:r w:rsidRPr="00BD1A65">
        <w:rPr>
          <w:rFonts w:ascii="Arial" w:eastAsia="Trebuchet MS" w:hAnsi="Arial" w:cs="Arial"/>
          <w:bCs/>
          <w:color w:val="00435B"/>
          <w:sz w:val="22"/>
          <w:szCs w:val="22"/>
        </w:rPr>
        <w:t>1.3.1.6. Kiti Specialiosiose sąlygose išvardinti priedai.</w:t>
      </w:r>
    </w:p>
    <w:p w14:paraId="39FA3B95"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1.3.2.</w:t>
      </w:r>
      <w:r w:rsidRPr="00BD1A65">
        <w:rPr>
          <w:rFonts w:ascii="Arial" w:eastAsia="Cambria" w:hAnsi="Arial" w:cs="Arial"/>
          <w:color w:val="00435B"/>
          <w:sz w:val="22"/>
          <w:szCs w:val="22"/>
        </w:rPr>
        <w:tab/>
        <w:t xml:space="preserve"> Tuo atveju, kai Šalių Susitarimu yra keičiamos Sutarties sąlygos, naujai sutartos Sutarties sąlygos turi viršenybę prieš pakeistąsias.</w:t>
      </w:r>
    </w:p>
    <w:p w14:paraId="4FCC9BB2"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1.3.3.</w:t>
      </w:r>
      <w:r w:rsidRPr="00BD1A65">
        <w:rPr>
          <w:rFonts w:ascii="Arial" w:hAnsi="Arial" w:cs="Arial"/>
          <w:color w:val="00435B"/>
          <w:sz w:val="22"/>
          <w:szCs w:val="22"/>
        </w:rPr>
        <w:tab/>
      </w:r>
      <w:r w:rsidRPr="00BD1A65">
        <w:rPr>
          <w:rFonts w:ascii="Arial" w:eastAsia="Cambria" w:hAnsi="Arial" w:cs="Arial"/>
          <w:color w:val="00435B"/>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77DC9F6"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1.3.4.</w:t>
      </w:r>
      <w:r w:rsidRPr="00BD1A65">
        <w:rPr>
          <w:rFonts w:ascii="Arial" w:eastAsia="Arial" w:hAnsi="Arial" w:cs="Arial"/>
          <w:color w:val="00435B"/>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1A65">
        <w:rPr>
          <w:rFonts w:ascii="Arial" w:eastAsia="Arial" w:hAnsi="Arial" w:cs="Arial"/>
          <w:color w:val="00435B"/>
          <w:sz w:val="22"/>
          <w:szCs w:val="22"/>
          <w:vertAlign w:val="superscript"/>
        </w:rPr>
        <w:t>1</w:t>
      </w:r>
      <w:r w:rsidRPr="00BD1A65">
        <w:rPr>
          <w:rFonts w:ascii="Arial" w:eastAsia="Arial" w:hAnsi="Arial" w:cs="Arial"/>
          <w:color w:val="00435B"/>
          <w:sz w:val="22"/>
          <w:szCs w:val="22"/>
        </w:rPr>
        <w:t>).</w:t>
      </w:r>
    </w:p>
    <w:p w14:paraId="2FB9DB74"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0824B900"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caps/>
          <w:color w:val="00435B"/>
          <w:sz w:val="22"/>
          <w:szCs w:val="22"/>
        </w:rPr>
        <w:t>2.</w:t>
      </w:r>
      <w:r w:rsidRPr="00BD1A65">
        <w:rPr>
          <w:rFonts w:ascii="Arial" w:eastAsia="Arial" w:hAnsi="Arial" w:cs="Arial"/>
          <w:b/>
          <w:caps/>
          <w:color w:val="00435B"/>
          <w:sz w:val="22"/>
          <w:szCs w:val="22"/>
        </w:rPr>
        <w:tab/>
        <w:t>Sutarties dalykas</w:t>
      </w:r>
    </w:p>
    <w:p w14:paraId="03D9EFE6"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color w:val="00435B"/>
          <w:sz w:val="22"/>
          <w:szCs w:val="22"/>
        </w:rPr>
      </w:pPr>
    </w:p>
    <w:p w14:paraId="5AD4F530" w14:textId="77777777" w:rsidR="00DE19D0" w:rsidRPr="00BD1A65" w:rsidRDefault="00DE19D0" w:rsidP="00DE19D0">
      <w:pPr>
        <w:widowControl w:val="0"/>
        <w:tabs>
          <w:tab w:val="left" w:pos="426"/>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2.1.</w:t>
      </w:r>
      <w:r w:rsidRPr="00BD1A65">
        <w:rPr>
          <w:rFonts w:ascii="Arial" w:eastAsia="Cambria" w:hAnsi="Arial" w:cs="Arial"/>
          <w:color w:val="00435B"/>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1A65">
        <w:rPr>
          <w:rFonts w:ascii="Arial" w:eastAsia="Arial" w:hAnsi="Arial" w:cs="Arial"/>
          <w:color w:val="00435B"/>
          <w:sz w:val="22"/>
          <w:szCs w:val="22"/>
        </w:rPr>
        <w:t>Paslaugas</w:t>
      </w:r>
      <w:r w:rsidRPr="00BD1A65">
        <w:rPr>
          <w:rFonts w:ascii="Arial" w:eastAsia="Cambria" w:hAnsi="Arial" w:cs="Arial"/>
          <w:color w:val="00435B"/>
          <w:sz w:val="22"/>
          <w:szCs w:val="22"/>
        </w:rPr>
        <w:t xml:space="preserve"> bei sumokėti Tiekėjui Sutartyje nurodytą kainą Sutartyje nustatytomis sąlygomis ir tvarka.</w:t>
      </w:r>
    </w:p>
    <w:p w14:paraId="36CF19D7" w14:textId="77777777" w:rsidR="00DE19D0" w:rsidRPr="00BD1A65" w:rsidRDefault="00DE19D0" w:rsidP="00DE19D0">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2.2.</w:t>
      </w:r>
      <w:r w:rsidRPr="00BD1A65">
        <w:rPr>
          <w:rFonts w:ascii="Arial" w:eastAsia="Arial" w:hAnsi="Arial" w:cs="Arial"/>
          <w:color w:val="00435B"/>
          <w:sz w:val="22"/>
          <w:szCs w:val="22"/>
        </w:rPr>
        <w:tab/>
        <w:t xml:space="preserve">Šalys, vykdydamos Sutartį, įsipareigoja laikytis visų Sutarties vykdymui taikytinų </w:t>
      </w:r>
      <w:r w:rsidRPr="00BD1A65">
        <w:rPr>
          <w:rFonts w:ascii="Arial" w:hAnsi="Arial" w:cs="Arial"/>
          <w:color w:val="00435B"/>
          <w:sz w:val="22"/>
          <w:szCs w:val="22"/>
        </w:rPr>
        <w:t>įstatymų bei kitų teisės aktų</w:t>
      </w:r>
      <w:r w:rsidRPr="00BD1A65">
        <w:rPr>
          <w:rFonts w:ascii="Arial" w:eastAsia="Arial" w:hAnsi="Arial" w:cs="Arial"/>
          <w:color w:val="00435B"/>
          <w:sz w:val="22"/>
          <w:szCs w:val="22"/>
        </w:rPr>
        <w:t xml:space="preserve"> reikalavimų. Šalis turi teisę reikalauti, kad kita Šalis įvykdytų visus</w:t>
      </w:r>
      <w:r w:rsidRPr="00BD1A65">
        <w:rPr>
          <w:rFonts w:ascii="Arial" w:hAnsi="Arial" w:cs="Arial"/>
          <w:color w:val="00435B"/>
          <w:sz w:val="22"/>
          <w:szCs w:val="22"/>
        </w:rPr>
        <w:t xml:space="preserve"> įstatymų bei kitų teisės aktų</w:t>
      </w:r>
      <w:r w:rsidRPr="00BD1A65">
        <w:rPr>
          <w:rFonts w:ascii="Arial" w:eastAsia="Arial" w:hAnsi="Arial" w:cs="Arial"/>
          <w:color w:val="00435B"/>
          <w:sz w:val="22"/>
          <w:szCs w:val="22"/>
        </w:rPr>
        <w:t xml:space="preserve"> reikalavimus, taikomus Sutarties vykdymui. Nė viena iš Sutarties sąlygų nereiškia ir negali būti aiškinama kaip Pirkėjo atsisakymas </w:t>
      </w:r>
      <w:r w:rsidRPr="00BD1A65">
        <w:rPr>
          <w:rFonts w:ascii="Arial" w:hAnsi="Arial" w:cs="Arial"/>
          <w:color w:val="00435B"/>
          <w:sz w:val="22"/>
          <w:szCs w:val="22"/>
        </w:rPr>
        <w:t>įstatymuose bei kituose teisės aktuose</w:t>
      </w:r>
      <w:r w:rsidRPr="00BD1A65">
        <w:rPr>
          <w:rFonts w:ascii="Arial" w:eastAsia="Arial" w:hAnsi="Arial" w:cs="Arial"/>
          <w:color w:val="00435B"/>
          <w:sz w:val="22"/>
          <w:szCs w:val="22"/>
        </w:rPr>
        <w:t xml:space="preserve"> numatytų ir Sutartimi neaptartų Pirkėjo kitų teisių ir garantijų, susijusių su netinkamu Paslaugų teikimu ar jų kokybe, arba kaip Tiekėjo atsisakymas </w:t>
      </w:r>
      <w:r w:rsidRPr="00BD1A65">
        <w:rPr>
          <w:rFonts w:ascii="Arial" w:hAnsi="Arial" w:cs="Arial"/>
          <w:color w:val="00435B"/>
          <w:sz w:val="22"/>
          <w:szCs w:val="22"/>
        </w:rPr>
        <w:t>įstatymuose bei kituose teisės aktuose</w:t>
      </w:r>
      <w:r w:rsidRPr="00BD1A65">
        <w:rPr>
          <w:rFonts w:ascii="Arial" w:eastAsia="Arial" w:hAnsi="Arial" w:cs="Arial"/>
          <w:color w:val="00435B"/>
          <w:sz w:val="22"/>
          <w:szCs w:val="22"/>
        </w:rPr>
        <w:t xml:space="preserve"> numatytų ir Sutartimi neaptartų Tiekėjo kitų teisių ir garantijų dėl atlyginimo už suteiktas Paslaugas gavimo.</w:t>
      </w:r>
    </w:p>
    <w:p w14:paraId="421F1A0F" w14:textId="77777777" w:rsidR="00DE19D0" w:rsidRPr="00BD1A65" w:rsidRDefault="00DE19D0" w:rsidP="00DE19D0">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2.3.</w:t>
      </w:r>
      <w:r w:rsidRPr="00BD1A65">
        <w:rPr>
          <w:rFonts w:ascii="Arial" w:eastAsia="Arial" w:hAnsi="Arial" w:cs="Arial"/>
          <w:color w:val="00435B"/>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3779D5" w14:textId="77777777" w:rsidR="00DE19D0" w:rsidRPr="00BD1A65" w:rsidRDefault="00DE19D0" w:rsidP="00DE19D0">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2"/>
          <w:szCs w:val="22"/>
        </w:rPr>
      </w:pPr>
    </w:p>
    <w:p w14:paraId="7149A5AF"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caps/>
          <w:color w:val="00435B"/>
          <w:sz w:val="22"/>
          <w:szCs w:val="22"/>
        </w:rPr>
        <w:t>3.</w:t>
      </w:r>
      <w:r w:rsidRPr="00BD1A65">
        <w:rPr>
          <w:rFonts w:ascii="Arial" w:eastAsia="Arial" w:hAnsi="Arial" w:cs="Arial"/>
          <w:b/>
          <w:caps/>
          <w:color w:val="00435B"/>
          <w:sz w:val="22"/>
          <w:szCs w:val="22"/>
        </w:rPr>
        <w:tab/>
        <w:t>TIEKĖJAS ir kiti Sutarties vykdymui pasitelkiami asmenys</w:t>
      </w:r>
    </w:p>
    <w:p w14:paraId="31662B74"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2"/>
          <w:szCs w:val="22"/>
        </w:rPr>
      </w:pPr>
    </w:p>
    <w:p w14:paraId="379DC4CD" w14:textId="77777777" w:rsidR="00DE19D0" w:rsidRPr="00BD1A65" w:rsidRDefault="00DE19D0" w:rsidP="00DE19D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color w:val="00435B"/>
          <w:sz w:val="22"/>
          <w:szCs w:val="22"/>
        </w:rPr>
        <w:t>3.1.</w:t>
      </w:r>
      <w:r w:rsidRPr="00BD1A65">
        <w:rPr>
          <w:rFonts w:ascii="Arial" w:eastAsia="Arial" w:hAnsi="Arial" w:cs="Arial"/>
          <w:b/>
          <w:color w:val="00435B"/>
          <w:sz w:val="22"/>
          <w:szCs w:val="22"/>
        </w:rPr>
        <w:tab/>
        <w:t>Kvalifikacija ir kiti Tiekėjo pasiūlymu prisiimti įsipareigojimai</w:t>
      </w:r>
    </w:p>
    <w:p w14:paraId="3A93C723" w14:textId="77777777" w:rsidR="00DE19D0" w:rsidRPr="00BD1A65" w:rsidRDefault="00DE19D0" w:rsidP="00DE19D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524B5B5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3.1.1.</w:t>
      </w:r>
      <w:r w:rsidRPr="00BD1A65">
        <w:rPr>
          <w:rFonts w:ascii="Arial" w:eastAsia="Cambria" w:hAnsi="Arial" w:cs="Arial"/>
          <w:color w:val="00435B"/>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FFADE7C"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lastRenderedPageBreak/>
        <w:t>3.1.1.1.</w:t>
      </w:r>
      <w:r w:rsidRPr="00BD1A65">
        <w:rPr>
          <w:rFonts w:ascii="Arial" w:eastAsia="Arial" w:hAnsi="Arial" w:cs="Arial"/>
          <w:color w:val="00435B"/>
          <w:sz w:val="22"/>
          <w:szCs w:val="22"/>
        </w:rPr>
        <w:tab/>
        <w:t>turėtų teisę verstis ta veikla, kuri yra reikalinga Sutarčiai įvykdyti.</w:t>
      </w:r>
      <w:r w:rsidRPr="00BD1A65">
        <w:rPr>
          <w:rFonts w:ascii="Arial" w:hAnsi="Arial" w:cs="Arial"/>
          <w:color w:val="00435B"/>
          <w:sz w:val="22"/>
          <w:szCs w:val="22"/>
        </w:rPr>
        <w:t xml:space="preserve"> </w:t>
      </w:r>
      <w:r w:rsidRPr="00BD1A65">
        <w:rPr>
          <w:rFonts w:ascii="Arial" w:eastAsia="Arial" w:hAnsi="Arial" w:cs="Arial"/>
          <w:color w:val="00435B"/>
          <w:sz w:val="22"/>
          <w:szCs w:val="22"/>
        </w:rPr>
        <w:t>Pirkėjui pareikalavus, Tiekėjas turi pateikti dokumentus, įrodančius, kad Sutartį vykdo tik tokią teisę turintys asmenys;</w:t>
      </w:r>
    </w:p>
    <w:p w14:paraId="46360D65"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3.1.1.2.</w:t>
      </w:r>
      <w:r w:rsidRPr="00BD1A65">
        <w:rPr>
          <w:rFonts w:ascii="Arial" w:hAnsi="Arial" w:cs="Arial"/>
          <w:color w:val="00435B"/>
          <w:sz w:val="22"/>
          <w:szCs w:val="22"/>
        </w:rPr>
        <w:tab/>
      </w:r>
      <w:r w:rsidRPr="00BD1A65">
        <w:rPr>
          <w:rFonts w:ascii="Arial" w:eastAsia="Arial" w:hAnsi="Arial" w:cs="Arial"/>
          <w:color w:val="00435B"/>
          <w:sz w:val="22"/>
          <w:szCs w:val="22"/>
        </w:rPr>
        <w:t>atitiktų tiekėjų kvalifikacijai pirkimo dokumentuose nustatytus reikalavimus bei neturėtų pirkimo dokumentuose nustatytų pašalinimo pagrindų;</w:t>
      </w:r>
    </w:p>
    <w:p w14:paraId="22ACA712"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3.1.1.3.</w:t>
      </w:r>
      <w:r w:rsidRPr="00BD1A65">
        <w:rPr>
          <w:rFonts w:ascii="Arial" w:hAnsi="Arial" w:cs="Arial"/>
          <w:color w:val="00435B"/>
          <w:sz w:val="22"/>
          <w:szCs w:val="22"/>
        </w:rPr>
        <w:tab/>
      </w:r>
      <w:r w:rsidRPr="00BD1A65">
        <w:rPr>
          <w:rFonts w:ascii="Arial" w:eastAsia="Arial" w:hAnsi="Arial" w:cs="Arial"/>
          <w:color w:val="00435B"/>
          <w:sz w:val="22"/>
          <w:szCs w:val="22"/>
        </w:rPr>
        <w:t xml:space="preserve">laikytųsi Tiekėjo pasiūlyme nurodytų įsipareigojimų, įskaitant, bet neapsiribojant – atitiktų pirkimo dokumentuose nustatytus kokybinių, aplinkosaugos ir (arba) socialinių kriterijų (toliau – </w:t>
      </w:r>
      <w:r w:rsidRPr="00BD1A65">
        <w:rPr>
          <w:rFonts w:ascii="Arial" w:eastAsia="Arial" w:hAnsi="Arial" w:cs="Arial"/>
          <w:b/>
          <w:bCs/>
          <w:color w:val="00435B"/>
          <w:sz w:val="22"/>
          <w:szCs w:val="22"/>
        </w:rPr>
        <w:t>kokybiniai kriterijai</w:t>
      </w:r>
      <w:r w:rsidRPr="00BD1A65">
        <w:rPr>
          <w:rFonts w:ascii="Arial" w:eastAsia="Arial" w:hAnsi="Arial" w:cs="Arial"/>
          <w:color w:val="00435B"/>
          <w:sz w:val="22"/>
          <w:szCs w:val="22"/>
        </w:rPr>
        <w:t>) reikšmes ir parametrus. Šiame papunktyje nurodytų įsipareigojimų laikymosi tikrinimo tvarka nustatoma Specialiosiose sąlygose;</w:t>
      </w:r>
    </w:p>
    <w:p w14:paraId="54922D09"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3.1.1.4.</w:t>
      </w:r>
      <w:r w:rsidRPr="00BD1A65">
        <w:rPr>
          <w:rFonts w:ascii="Arial" w:eastAsia="Arial" w:hAnsi="Arial" w:cs="Arial"/>
          <w:color w:val="00435B"/>
          <w:sz w:val="22"/>
          <w:szCs w:val="22"/>
        </w:rPr>
        <w:tab/>
        <w:t>užtikrintų nustatytų kokybės vadybos sistemos ir (arba) aplinkos apsaugos vadybos sistemos standartų taikymą, jeigu to reikalaujama pirkimo dokumentuose, ir turėtų tą patvirtinančius dokumentus;</w:t>
      </w:r>
    </w:p>
    <w:p w14:paraId="06D6A7C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 xml:space="preserve">3.1.1.5. </w:t>
      </w:r>
      <w:r w:rsidRPr="00BD1A65">
        <w:rPr>
          <w:rFonts w:ascii="Arial" w:eastAsia="Arial" w:hAnsi="Arial" w:cs="Arial"/>
          <w:color w:val="00435B"/>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1A65">
        <w:rPr>
          <w:rFonts w:ascii="Arial" w:hAnsi="Arial" w:cs="Arial"/>
          <w:color w:val="00435B"/>
          <w:sz w:val="22"/>
          <w:szCs w:val="22"/>
        </w:rPr>
        <w:t>.</w:t>
      </w:r>
    </w:p>
    <w:p w14:paraId="73EE901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3.1.2.</w:t>
      </w:r>
      <w:r w:rsidRPr="00BD1A65">
        <w:rPr>
          <w:rFonts w:ascii="Arial" w:eastAsia="Arial" w:hAnsi="Arial" w:cs="Arial"/>
          <w:color w:val="00435B"/>
          <w:sz w:val="22"/>
          <w:szCs w:val="22"/>
        </w:rPr>
        <w:tab/>
        <w:t xml:space="preserve">Tuo atveju, kai Tiekėjas yra jungtinės veiklos sutarties pagrindu veikianti tiekėjų grupė, jos nariai Pirkėjui už Sutarties vykdymą atsako solidariai. </w:t>
      </w:r>
      <w:r w:rsidRPr="00BD1A65">
        <w:rPr>
          <w:rFonts w:ascii="Arial" w:eastAsia="Arial" w:hAnsi="Arial" w:cs="Arial"/>
          <w:color w:val="00435B"/>
          <w:sz w:val="22"/>
          <w:szCs w:val="22"/>
          <w:shd w:val="clear" w:color="auto" w:fill="FFFFFF"/>
        </w:rPr>
        <w:t xml:space="preserve">Jeigu Tiekėjas remiasi </w:t>
      </w:r>
      <w:r w:rsidRPr="00BD1A65">
        <w:rPr>
          <w:rFonts w:ascii="Arial" w:eastAsia="Arial" w:hAnsi="Arial" w:cs="Arial"/>
          <w:color w:val="00435B"/>
          <w:sz w:val="22"/>
          <w:szCs w:val="22"/>
        </w:rPr>
        <w:t xml:space="preserve">ūkio </w:t>
      </w:r>
      <w:r w:rsidRPr="00BD1A65">
        <w:rPr>
          <w:rFonts w:ascii="Arial" w:eastAsia="Arial" w:hAnsi="Arial" w:cs="Arial"/>
          <w:color w:val="00435B"/>
          <w:sz w:val="22"/>
          <w:szCs w:val="22"/>
          <w:shd w:val="clear" w:color="auto" w:fill="FFFFFF"/>
        </w:rPr>
        <w:t xml:space="preserve">subjektų pajėgumais, siekdamas atitikti finansinio ir ekonominio pajėgumo reikalavimus, Tiekėjas su tokiais </w:t>
      </w:r>
      <w:r w:rsidRPr="00BD1A65">
        <w:rPr>
          <w:rFonts w:ascii="Arial" w:eastAsia="Arial" w:hAnsi="Arial" w:cs="Arial"/>
          <w:color w:val="00435B"/>
          <w:sz w:val="22"/>
          <w:szCs w:val="22"/>
        </w:rPr>
        <w:t xml:space="preserve">ūkio </w:t>
      </w:r>
      <w:r w:rsidRPr="00BD1A65">
        <w:rPr>
          <w:rFonts w:ascii="Arial" w:eastAsia="Arial" w:hAnsi="Arial" w:cs="Arial"/>
          <w:color w:val="00435B"/>
          <w:sz w:val="22"/>
          <w:szCs w:val="22"/>
          <w:shd w:val="clear" w:color="auto" w:fill="FFFFFF"/>
        </w:rPr>
        <w:t>subjektais už Sutarties vykdymą atsako solidariai (jeigu to buvo reikalaujama pirkimo dokumentuose).</w:t>
      </w:r>
    </w:p>
    <w:p w14:paraId="221BDC84"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3.1.3.</w:t>
      </w:r>
      <w:r w:rsidRPr="00BD1A65">
        <w:rPr>
          <w:rFonts w:ascii="Arial" w:eastAsia="Arial" w:hAnsi="Arial" w:cs="Arial"/>
          <w:color w:val="00435B"/>
          <w:sz w:val="22"/>
          <w:szCs w:val="22"/>
        </w:rPr>
        <w:tab/>
        <w:t xml:space="preserve">Tiekėjas taip pat atsako už tai, kad Tiekėjas, Sutartį tiesiogiai vykdantys subtiekėjai ir specialistai atitiktų jiems </w:t>
      </w:r>
      <w:r w:rsidRPr="00BD1A65">
        <w:rPr>
          <w:rFonts w:ascii="Arial" w:hAnsi="Arial" w:cs="Arial"/>
          <w:color w:val="00435B"/>
          <w:sz w:val="22"/>
          <w:szCs w:val="22"/>
        </w:rPr>
        <w:t>įstatymų bei kitų teisės aktų</w:t>
      </w:r>
      <w:r w:rsidRPr="00BD1A65">
        <w:rPr>
          <w:rFonts w:ascii="Arial" w:eastAsia="Arial" w:hAnsi="Arial" w:cs="Arial"/>
          <w:color w:val="00435B"/>
          <w:sz w:val="22"/>
          <w:szCs w:val="22"/>
        </w:rPr>
        <w:t xml:space="preserve"> ir (arba) pirkimo dokumentuose nustatytus profesinės kvalifikacijos ir kitus reikalavimus bei turėtų teisę verstis ta veikla, kuriai jie pasitelkiami.</w:t>
      </w:r>
    </w:p>
    <w:p w14:paraId="21E7731F"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2"/>
          <w:szCs w:val="22"/>
        </w:rPr>
      </w:pPr>
    </w:p>
    <w:p w14:paraId="47382475"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BD1A65">
        <w:rPr>
          <w:rFonts w:ascii="Arial" w:eastAsia="Arial" w:hAnsi="Arial" w:cs="Arial"/>
          <w:b/>
          <w:bCs/>
          <w:color w:val="00435B"/>
          <w:sz w:val="22"/>
          <w:szCs w:val="22"/>
        </w:rPr>
        <w:t>3.2.</w:t>
      </w:r>
      <w:r w:rsidRPr="00BD1A65">
        <w:rPr>
          <w:rFonts w:ascii="Arial" w:hAnsi="Arial" w:cs="Arial"/>
          <w:color w:val="00435B"/>
          <w:sz w:val="22"/>
          <w:szCs w:val="22"/>
        </w:rPr>
        <w:tab/>
      </w:r>
      <w:r w:rsidRPr="00BD1A65">
        <w:rPr>
          <w:rFonts w:ascii="Arial" w:eastAsia="Arial" w:hAnsi="Arial" w:cs="Arial"/>
          <w:b/>
          <w:bCs/>
          <w:color w:val="00435B"/>
          <w:sz w:val="22"/>
          <w:szCs w:val="22"/>
        </w:rPr>
        <w:t>Subtiekėjų bei specialistų pasitelkimas ir keitimas</w:t>
      </w:r>
    </w:p>
    <w:p w14:paraId="4FDB7F2F"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2"/>
          <w:szCs w:val="22"/>
        </w:rPr>
      </w:pPr>
    </w:p>
    <w:p w14:paraId="32AB1062"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BD1A65">
        <w:rPr>
          <w:rFonts w:ascii="Arial" w:eastAsia="Arial" w:hAnsi="Arial" w:cs="Arial"/>
          <w:color w:val="00435B"/>
          <w:sz w:val="22"/>
          <w:szCs w:val="22"/>
        </w:rPr>
        <w:t>3.2.1.</w:t>
      </w:r>
      <w:r w:rsidRPr="00BD1A65">
        <w:rPr>
          <w:rFonts w:ascii="Arial" w:eastAsia="Arial" w:hAnsi="Arial" w:cs="Arial"/>
          <w:color w:val="00435B"/>
          <w:sz w:val="22"/>
          <w:szCs w:val="22"/>
        </w:rPr>
        <w:tab/>
      </w:r>
      <w:r w:rsidRPr="00BD1A65">
        <w:rPr>
          <w:rFonts w:ascii="Arial" w:eastAsia="Arial" w:hAnsi="Arial" w:cs="Arial"/>
          <w:color w:val="00435B"/>
          <w:sz w:val="22"/>
          <w:szCs w:val="22"/>
          <w:shd w:val="clear" w:color="auto" w:fill="FFFFFF"/>
        </w:rPr>
        <w:t>Tiekėjas įsipareigoja užtikrinti, kad Sutartį vykdys pirkime pasiūlyti ir kvalifikaci</w:t>
      </w:r>
      <w:r w:rsidRPr="00BD1A65">
        <w:rPr>
          <w:rFonts w:ascii="Arial" w:eastAsia="Arial" w:hAnsi="Arial" w:cs="Arial"/>
          <w:color w:val="00435B"/>
          <w:sz w:val="22"/>
          <w:szCs w:val="22"/>
        </w:rPr>
        <w:t>jos</w:t>
      </w:r>
      <w:r w:rsidRPr="00BD1A65">
        <w:rPr>
          <w:rFonts w:ascii="Arial" w:eastAsia="Arial" w:hAnsi="Arial" w:cs="Arial"/>
          <w:color w:val="00435B"/>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1A65">
        <w:rPr>
          <w:rFonts w:ascii="Arial" w:eastAsia="Arial" w:hAnsi="Arial" w:cs="Arial"/>
          <w:color w:val="00435B"/>
          <w:sz w:val="22"/>
          <w:szCs w:val="22"/>
        </w:rPr>
        <w:t xml:space="preserve">ir specialistų </w:t>
      </w:r>
      <w:r w:rsidRPr="00BD1A65">
        <w:rPr>
          <w:rFonts w:ascii="Arial" w:eastAsia="Arial" w:hAnsi="Arial" w:cs="Arial"/>
          <w:color w:val="00435B"/>
          <w:sz w:val="22"/>
          <w:szCs w:val="22"/>
          <w:shd w:val="clear" w:color="auto" w:fill="FFFFFF"/>
        </w:rPr>
        <w:t>veiksmus ar neveikimą.</w:t>
      </w:r>
    </w:p>
    <w:p w14:paraId="67A03F1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BD1A65">
        <w:rPr>
          <w:rFonts w:ascii="Arial" w:eastAsia="Arial" w:hAnsi="Arial" w:cs="Arial"/>
          <w:color w:val="00435B"/>
          <w:sz w:val="22"/>
          <w:szCs w:val="22"/>
        </w:rPr>
        <w:t>3.2.2.</w:t>
      </w:r>
      <w:r w:rsidRPr="00BD1A65">
        <w:rPr>
          <w:rFonts w:ascii="Arial" w:eastAsia="Arial" w:hAnsi="Arial" w:cs="Arial"/>
          <w:color w:val="00435B"/>
          <w:sz w:val="22"/>
          <w:szCs w:val="22"/>
        </w:rPr>
        <w:tab/>
      </w:r>
      <w:r w:rsidRPr="00BD1A65">
        <w:rPr>
          <w:rFonts w:ascii="Arial" w:eastAsia="Arial" w:hAnsi="Arial" w:cs="Arial"/>
          <w:color w:val="00435B"/>
          <w:sz w:val="22"/>
          <w:szCs w:val="22"/>
          <w:shd w:val="clear" w:color="auto" w:fill="FFFFFF"/>
        </w:rPr>
        <w:t>Sutarties vykdymui pasitelkiami subtiekėjai ir (ar) specialistai (jeigu tokie pasitelkiami) nurodomi Specialiosiose sąlygose.</w:t>
      </w:r>
    </w:p>
    <w:p w14:paraId="09A0434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3.2.3.</w:t>
      </w:r>
      <w:r w:rsidRPr="00BD1A65">
        <w:rPr>
          <w:rFonts w:ascii="Arial" w:hAnsi="Arial" w:cs="Arial"/>
          <w:color w:val="00435B"/>
          <w:sz w:val="22"/>
          <w:szCs w:val="22"/>
        </w:rPr>
        <w:tab/>
      </w:r>
      <w:r w:rsidRPr="00BD1A65">
        <w:rPr>
          <w:rFonts w:ascii="Arial" w:eastAsia="Arial" w:hAnsi="Arial" w:cs="Arial"/>
          <w:color w:val="00435B"/>
          <w:sz w:val="22"/>
          <w:szCs w:val="22"/>
        </w:rPr>
        <w:t>Tiekėjas gali keisti ir (ar) pasitelkti Sutartyje nurodytus subtiekėjus ir (ar) specialistus šiame Sutarties poskyryje nustatytais atvejais ir tvarka.</w:t>
      </w:r>
    </w:p>
    <w:p w14:paraId="64409A15" w14:textId="77777777" w:rsidR="00DE19D0" w:rsidRPr="00BD1A65" w:rsidRDefault="00DE19D0" w:rsidP="00DE19D0">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2"/>
          <w:szCs w:val="22"/>
          <w:shd w:val="clear" w:color="auto" w:fill="FFFFFF"/>
        </w:rPr>
      </w:pPr>
      <w:r w:rsidRPr="00BD1A65">
        <w:rPr>
          <w:rFonts w:ascii="Arial" w:eastAsia="Cambria" w:hAnsi="Arial" w:cs="Arial"/>
          <w:color w:val="00435B"/>
          <w:sz w:val="22"/>
          <w:szCs w:val="22"/>
          <w:shd w:val="clear" w:color="auto" w:fill="FFFFFF"/>
        </w:rPr>
        <w:t>3.2.4. Naujas subtiekėjas ar specialistas gali pradėti vykdyti jiems Tiekėjo pavestus įsipareigojimus pagal Sutartį ne anksčiau, nei bus pasirašytas Susitarimas.</w:t>
      </w:r>
    </w:p>
    <w:p w14:paraId="1D63FB70" w14:textId="77777777" w:rsidR="00DE19D0" w:rsidRPr="00BD1A65" w:rsidRDefault="00DE19D0" w:rsidP="00DE19D0">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1A65">
        <w:rPr>
          <w:rFonts w:ascii="Arial" w:eastAsia="Cambria" w:hAnsi="Arial" w:cs="Arial"/>
          <w:color w:val="00435B"/>
          <w:sz w:val="22"/>
          <w:szCs w:val="22"/>
        </w:rPr>
        <w:t>,</w:t>
      </w:r>
      <w:r w:rsidRPr="00BD1A65">
        <w:rPr>
          <w:rFonts w:ascii="Arial" w:eastAsia="Cambria" w:hAnsi="Arial" w:cs="Arial"/>
          <w:color w:val="00435B"/>
          <w:sz w:val="22"/>
          <w:szCs w:val="22"/>
          <w:shd w:val="clear" w:color="auto" w:fill="FFFFFF"/>
        </w:rPr>
        <w:t xml:space="preserve"> kokybės vadybos sistemos ir (arba) aplinkos apsaugos vadybos sistemos standartų </w:t>
      </w:r>
      <w:r w:rsidRPr="00BD1A65">
        <w:rPr>
          <w:rFonts w:ascii="Arial" w:eastAsia="Cambria" w:hAnsi="Arial" w:cs="Arial"/>
          <w:color w:val="00435B"/>
          <w:sz w:val="22"/>
          <w:szCs w:val="22"/>
        </w:rPr>
        <w:t xml:space="preserve">reikalavimų, reikalavimų dėl pašalinimo pagrindų nebuvimo, atitikties nacionalinio saugumo interesams bei reikalavimams </w:t>
      </w:r>
      <w:r w:rsidRPr="00BD1A65">
        <w:rPr>
          <w:rFonts w:ascii="Arial" w:eastAsia="Arial" w:hAnsi="Arial" w:cs="Arial"/>
          <w:color w:val="00435B"/>
          <w:sz w:val="22"/>
          <w:szCs w:val="22"/>
          <w:shd w:val="clear" w:color="auto" w:fill="FFFFFF"/>
        </w:rPr>
        <w:t xml:space="preserve">nebūti registruotu (nuolat gyvenančiu ar turinčiu pilietybę) nepatikimomis laikomose valstybėse ar teritorijose </w:t>
      </w:r>
      <w:r w:rsidRPr="00BD1A65">
        <w:rPr>
          <w:rFonts w:ascii="Arial" w:eastAsia="Cambria" w:hAnsi="Arial" w:cs="Arial"/>
          <w:color w:val="00435B"/>
          <w:sz w:val="22"/>
          <w:szCs w:val="22"/>
        </w:rPr>
        <w:t>(jei taikoma) ir Tiekėjo pasiūlyme nurodytų sąlygų pirkimo dokumentuose nustatytiems kokybiniams kriterijams pagrįsti (jei taikoma)</w:t>
      </w:r>
      <w:r w:rsidRPr="00BD1A65">
        <w:rPr>
          <w:rFonts w:ascii="Arial" w:eastAsia="Cambria" w:hAnsi="Arial" w:cs="Arial"/>
          <w:color w:val="00435B"/>
          <w:sz w:val="22"/>
          <w:szCs w:val="22"/>
          <w:shd w:val="clear" w:color="auto" w:fill="FFFFFF"/>
        </w:rPr>
        <w:t>, Tiekėjui taikoma Specialiosiose sąlygose nustatyto dydžio bauda.</w:t>
      </w:r>
    </w:p>
    <w:p w14:paraId="1FB1A911" w14:textId="77777777" w:rsidR="00DE19D0" w:rsidRPr="00BD1A65" w:rsidRDefault="00DE19D0" w:rsidP="00DE19D0">
      <w:pPr>
        <w:widowControl w:val="0"/>
        <w:tabs>
          <w:tab w:val="left" w:pos="993"/>
        </w:tabs>
        <w:spacing w:line="276" w:lineRule="auto"/>
        <w:jc w:val="both"/>
        <w:rPr>
          <w:rFonts w:ascii="Arial" w:eastAsia="Arial" w:hAnsi="Arial" w:cs="Arial"/>
          <w:color w:val="00435B"/>
          <w:sz w:val="22"/>
          <w:szCs w:val="22"/>
          <w:shd w:val="clear" w:color="auto" w:fill="FFFFFF"/>
        </w:rPr>
      </w:pPr>
      <w:r w:rsidRPr="00BD1A65">
        <w:rPr>
          <w:rFonts w:ascii="Arial" w:eastAsia="Arial" w:hAnsi="Arial" w:cs="Arial"/>
          <w:color w:val="00435B"/>
          <w:sz w:val="22"/>
          <w:szCs w:val="22"/>
          <w:shd w:val="clear" w:color="auto" w:fill="FFFFFF"/>
        </w:rPr>
        <w:t xml:space="preserve">3.2.6. Tiekėjas turi teisę Sutarties vykdymui pasitelkti naujus, Specialiosiose sąlygose nenurodytus subtiekėjus, kurių pajėgumais Tiekėjas </w:t>
      </w:r>
      <w:r w:rsidRPr="00BD1A65">
        <w:rPr>
          <w:rFonts w:ascii="Arial" w:eastAsia="Cambria" w:hAnsi="Arial" w:cs="Arial"/>
          <w:color w:val="00435B"/>
          <w:sz w:val="22"/>
          <w:szCs w:val="22"/>
          <w:shd w:val="clear" w:color="auto" w:fill="FFFFFF"/>
        </w:rPr>
        <w:t>nesirėmė pirkimo dokumentuose numatytiems kvalifikacijos reikalavimams pagrįsti.</w:t>
      </w:r>
    </w:p>
    <w:p w14:paraId="7DAFBF8C" w14:textId="77777777" w:rsidR="00DE19D0" w:rsidRPr="00BD1A65" w:rsidRDefault="00DE19D0" w:rsidP="00DE19D0">
      <w:pPr>
        <w:widowControl w:val="0"/>
        <w:tabs>
          <w:tab w:val="left" w:pos="993"/>
        </w:tabs>
        <w:spacing w:line="276" w:lineRule="auto"/>
        <w:jc w:val="both"/>
        <w:rPr>
          <w:rFonts w:ascii="Arial" w:eastAsia="Arial" w:hAnsi="Arial" w:cs="Arial"/>
          <w:color w:val="00435B"/>
          <w:sz w:val="22"/>
          <w:szCs w:val="22"/>
          <w:shd w:val="clear" w:color="auto" w:fill="FFFFFF"/>
        </w:rPr>
      </w:pPr>
      <w:r w:rsidRPr="00BD1A65">
        <w:rPr>
          <w:rFonts w:ascii="Arial" w:eastAsia="Arial" w:hAnsi="Arial" w:cs="Arial"/>
          <w:color w:val="00435B"/>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D1A65">
        <w:rPr>
          <w:rFonts w:ascii="Arial" w:eastAsia="Cambria" w:hAnsi="Arial" w:cs="Arial"/>
          <w:color w:val="00435B"/>
          <w:sz w:val="22"/>
          <w:szCs w:val="22"/>
          <w:shd w:val="clear" w:color="auto" w:fill="FFFFFF"/>
        </w:rPr>
        <w:t xml:space="preserve">nesirėmė pirkimo dokumentuose </w:t>
      </w:r>
      <w:r w:rsidRPr="00BD1A65">
        <w:rPr>
          <w:rFonts w:ascii="Arial" w:eastAsia="Cambria" w:hAnsi="Arial" w:cs="Arial"/>
          <w:color w:val="00435B"/>
          <w:sz w:val="22"/>
          <w:szCs w:val="22"/>
          <w:shd w:val="clear" w:color="auto" w:fill="FFFFFF"/>
        </w:rPr>
        <w:lastRenderedPageBreak/>
        <w:t>numatytiems kvalifikacijos reikalavimams pagrįsti,</w:t>
      </w:r>
      <w:r w:rsidRPr="00BD1A65">
        <w:rPr>
          <w:rFonts w:ascii="Arial" w:eastAsia="Arial" w:hAnsi="Arial" w:cs="Arial"/>
          <w:color w:val="00435B"/>
          <w:sz w:val="22"/>
          <w:szCs w:val="22"/>
          <w:shd w:val="clear" w:color="auto" w:fill="FFFFFF"/>
        </w:rPr>
        <w:t xml:space="preserve"> pavadinimus, </w:t>
      </w:r>
      <w:r w:rsidRPr="00BD1A65">
        <w:rPr>
          <w:rFonts w:ascii="Arial" w:eastAsia="Arial" w:hAnsi="Arial" w:cs="Arial"/>
          <w:color w:val="00435B"/>
          <w:sz w:val="22"/>
          <w:szCs w:val="22"/>
        </w:rPr>
        <w:t xml:space="preserve">juridinio asmens kodą, </w:t>
      </w:r>
      <w:r w:rsidRPr="00BD1A65">
        <w:rPr>
          <w:rFonts w:ascii="Arial" w:eastAsia="Arial" w:hAnsi="Arial" w:cs="Arial"/>
          <w:color w:val="00435B"/>
          <w:sz w:val="22"/>
          <w:szCs w:val="22"/>
          <w:shd w:val="clear" w:color="auto" w:fill="FFFFFF"/>
        </w:rPr>
        <w:t>kontaktinius duomenis</w:t>
      </w:r>
      <w:r w:rsidRPr="00BD1A65">
        <w:rPr>
          <w:rFonts w:ascii="Arial" w:eastAsia="Arial" w:hAnsi="Arial" w:cs="Arial"/>
          <w:color w:val="00435B"/>
          <w:sz w:val="22"/>
          <w:szCs w:val="22"/>
        </w:rPr>
        <w:t>,</w:t>
      </w:r>
      <w:r w:rsidRPr="00BD1A65">
        <w:rPr>
          <w:rFonts w:ascii="Arial" w:eastAsia="Arial" w:hAnsi="Arial" w:cs="Arial"/>
          <w:color w:val="00435B"/>
          <w:sz w:val="22"/>
          <w:szCs w:val="22"/>
          <w:shd w:val="clear" w:color="auto" w:fill="FFFFFF"/>
        </w:rPr>
        <w:t xml:space="preserve"> jų atstovus.</w:t>
      </w:r>
    </w:p>
    <w:p w14:paraId="5A545DE9" w14:textId="77777777" w:rsidR="00DE19D0" w:rsidRPr="00BD1A65" w:rsidRDefault="00DE19D0" w:rsidP="00DE19D0">
      <w:pPr>
        <w:widowControl w:val="0"/>
        <w:tabs>
          <w:tab w:val="left" w:pos="993"/>
        </w:tabs>
        <w:spacing w:line="276" w:lineRule="auto"/>
        <w:jc w:val="both"/>
        <w:rPr>
          <w:rFonts w:ascii="Arial" w:eastAsia="Cambria" w:hAnsi="Arial" w:cs="Arial"/>
          <w:color w:val="00435B"/>
          <w:sz w:val="22"/>
          <w:szCs w:val="22"/>
          <w:shd w:val="clear" w:color="auto" w:fill="FFFFFF"/>
        </w:rPr>
      </w:pPr>
      <w:r w:rsidRPr="00BD1A65">
        <w:rPr>
          <w:rFonts w:ascii="Arial" w:eastAsia="Arial" w:hAnsi="Arial" w:cs="Arial"/>
          <w:color w:val="00435B"/>
          <w:sz w:val="22"/>
          <w:szCs w:val="22"/>
          <w:shd w:val="clear" w:color="auto" w:fill="FFFFFF"/>
        </w:rPr>
        <w:t>3.2.8. Tiekėjas, bet kuriuo Sutarties vykdymo metu,</w:t>
      </w:r>
      <w:r w:rsidRPr="00BD1A65">
        <w:rPr>
          <w:rFonts w:ascii="Arial" w:eastAsia="Cambria" w:hAnsi="Arial" w:cs="Arial"/>
          <w:color w:val="00435B"/>
          <w:sz w:val="22"/>
          <w:szCs w:val="22"/>
        </w:rPr>
        <w:t xml:space="preserve"> subtiekėjus, kurių pajėgumais Tiekėjas nesirėmė pirkimo dokumentuose numatytiems kvalifikacijos reikalavimams pagrįsti, gali keisti savo nuožiūra.</w:t>
      </w:r>
    </w:p>
    <w:p w14:paraId="71A39DD1" w14:textId="77777777" w:rsidR="00DE19D0" w:rsidRPr="00BD1A65" w:rsidRDefault="00DE19D0" w:rsidP="00DE19D0">
      <w:pPr>
        <w:widowControl w:val="0"/>
        <w:pBdr>
          <w:top w:val="nil"/>
          <w:left w:val="nil"/>
          <w:bottom w:val="nil"/>
          <w:right w:val="nil"/>
          <w:between w:val="nil"/>
        </w:pBdr>
        <w:tabs>
          <w:tab w:val="left" w:pos="993"/>
        </w:tabs>
        <w:spacing w:line="276" w:lineRule="auto"/>
        <w:jc w:val="both"/>
        <w:rPr>
          <w:rFonts w:ascii="Arial" w:eastAsia="Cambria" w:hAnsi="Arial" w:cs="Arial"/>
          <w:color w:val="00435B"/>
          <w:sz w:val="22"/>
          <w:szCs w:val="22"/>
        </w:rPr>
      </w:pPr>
      <w:r w:rsidRPr="00BD1A65">
        <w:rPr>
          <w:rFonts w:ascii="Arial" w:eastAsia="Arial" w:hAnsi="Arial" w:cs="Arial"/>
          <w:color w:val="00435B"/>
          <w:sz w:val="22"/>
          <w:szCs w:val="22"/>
          <w:shd w:val="clear" w:color="auto" w:fill="FFFFFF"/>
        </w:rPr>
        <w:t>3.2.9. Tiekėjas</w:t>
      </w:r>
      <w:r w:rsidRPr="00BD1A65">
        <w:rPr>
          <w:rFonts w:ascii="Arial" w:eastAsia="Arial" w:hAnsi="Arial" w:cs="Arial"/>
          <w:color w:val="00435B"/>
          <w:sz w:val="22"/>
          <w:szCs w:val="22"/>
        </w:rPr>
        <w:t>,</w:t>
      </w:r>
      <w:r w:rsidRPr="00BD1A65">
        <w:rPr>
          <w:rFonts w:ascii="Arial" w:eastAsia="Arial" w:hAnsi="Arial" w:cs="Arial"/>
          <w:color w:val="00435B"/>
          <w:sz w:val="22"/>
          <w:szCs w:val="22"/>
          <w:shd w:val="clear" w:color="auto" w:fill="FFFFFF"/>
        </w:rPr>
        <w:t xml:space="preserve"> </w:t>
      </w:r>
      <w:r w:rsidRPr="00BD1A65">
        <w:rPr>
          <w:rFonts w:ascii="Arial" w:eastAsia="Arial" w:hAnsi="Arial" w:cs="Arial"/>
          <w:color w:val="00435B"/>
          <w:sz w:val="22"/>
          <w:szCs w:val="22"/>
        </w:rPr>
        <w:t>bet kuriuo Sutarties vykdymo metu,</w:t>
      </w:r>
      <w:r w:rsidRPr="00BD1A65">
        <w:rPr>
          <w:rFonts w:ascii="Arial" w:eastAsia="Cambria" w:hAnsi="Arial" w:cs="Arial"/>
          <w:color w:val="00435B"/>
          <w:sz w:val="22"/>
          <w:szCs w:val="22"/>
        </w:rPr>
        <w:t xml:space="preserve"> </w:t>
      </w:r>
      <w:r w:rsidRPr="00BD1A65">
        <w:rPr>
          <w:rFonts w:ascii="Arial" w:eastAsia="Cambria" w:hAnsi="Arial" w:cs="Arial"/>
          <w:color w:val="00435B"/>
          <w:sz w:val="22"/>
          <w:szCs w:val="22"/>
          <w:shd w:val="clear" w:color="auto" w:fill="FFFFFF"/>
        </w:rPr>
        <w:t>ne vėliau nei prieš 5 (penkias) darbo dienas</w:t>
      </w:r>
      <w:r w:rsidRPr="00BD1A65">
        <w:rPr>
          <w:rFonts w:ascii="Arial" w:eastAsia="Arial" w:hAnsi="Arial" w:cs="Arial"/>
          <w:color w:val="00435B"/>
          <w:sz w:val="22"/>
          <w:szCs w:val="22"/>
          <w:shd w:val="clear" w:color="auto" w:fill="FFFFFF"/>
        </w:rPr>
        <w:t xml:space="preserve"> iki numatomo naujo subtiekėjo, kurio pajėgumais Tiekėjas </w:t>
      </w:r>
      <w:r w:rsidRPr="00BD1A65">
        <w:rPr>
          <w:rFonts w:ascii="Arial" w:eastAsia="Cambria" w:hAnsi="Arial" w:cs="Arial"/>
          <w:color w:val="00435B"/>
          <w:sz w:val="22"/>
          <w:szCs w:val="22"/>
          <w:shd w:val="clear" w:color="auto" w:fill="FFFFFF"/>
        </w:rPr>
        <w:t>nesirėmė pirkimo dokumentuose numatytiems kvalifikacijos reikalavimams pagrįsti,</w:t>
      </w:r>
      <w:r w:rsidRPr="00BD1A65">
        <w:rPr>
          <w:rFonts w:ascii="Arial" w:eastAsia="Arial" w:hAnsi="Arial" w:cs="Arial"/>
          <w:color w:val="00435B"/>
          <w:sz w:val="22"/>
          <w:szCs w:val="22"/>
          <w:shd w:val="clear" w:color="auto" w:fill="FFFFFF"/>
        </w:rPr>
        <w:t xml:space="preserve"> pasitelkimo</w:t>
      </w:r>
      <w:r w:rsidRPr="00BD1A65">
        <w:rPr>
          <w:rFonts w:ascii="Arial" w:eastAsia="Arial" w:hAnsi="Arial" w:cs="Arial"/>
          <w:color w:val="00435B"/>
          <w:sz w:val="22"/>
          <w:szCs w:val="22"/>
        </w:rPr>
        <w:t xml:space="preserve"> ir (arba) keitimo</w:t>
      </w:r>
      <w:r w:rsidRPr="00BD1A65">
        <w:rPr>
          <w:rFonts w:ascii="Arial" w:eastAsia="Arial" w:hAnsi="Arial" w:cs="Arial"/>
          <w:color w:val="00435B"/>
          <w:sz w:val="22"/>
          <w:szCs w:val="22"/>
          <w:shd w:val="clear" w:color="auto" w:fill="FFFFFF"/>
        </w:rPr>
        <w:t xml:space="preserve"> apie tai privalo informuoti </w:t>
      </w:r>
      <w:r w:rsidRPr="00BD1A65">
        <w:rPr>
          <w:rFonts w:ascii="Arial" w:hAnsi="Arial" w:cs="Arial"/>
          <w:color w:val="00435B"/>
          <w:sz w:val="22"/>
          <w:szCs w:val="22"/>
        </w:rPr>
        <w:t>Pirkėją</w:t>
      </w:r>
      <w:r w:rsidRPr="00BD1A65">
        <w:rPr>
          <w:rFonts w:ascii="Arial" w:eastAsia="Arial" w:hAnsi="Arial" w:cs="Arial"/>
          <w:color w:val="00435B"/>
          <w:sz w:val="22"/>
          <w:szCs w:val="22"/>
          <w:shd w:val="clear" w:color="auto" w:fill="FFFFFF"/>
        </w:rPr>
        <w:t xml:space="preserve">. </w:t>
      </w:r>
      <w:r w:rsidRPr="00BD1A65">
        <w:rPr>
          <w:rFonts w:ascii="Arial" w:hAnsi="Arial" w:cs="Arial"/>
          <w:color w:val="00435B"/>
          <w:sz w:val="22"/>
          <w:szCs w:val="22"/>
        </w:rPr>
        <w:t xml:space="preserve">Pirkėjas (jeigu buvo taikoma pirkimo dokumentuose) turi patikrinti, ar nėra </w:t>
      </w:r>
      <w:r w:rsidRPr="00BD1A65">
        <w:rPr>
          <w:rFonts w:ascii="Arial" w:eastAsia="Cambria" w:hAnsi="Arial" w:cs="Arial"/>
          <w:color w:val="00435B"/>
          <w:sz w:val="22"/>
          <w:szCs w:val="22"/>
        </w:rPr>
        <w:t xml:space="preserve">subtiekėjo pašalinimo pagrindų ir subtiekėjo atitiktį nacionalinio saugumo interesams ir reikalavimams </w:t>
      </w:r>
      <w:r w:rsidRPr="00BD1A65">
        <w:rPr>
          <w:rFonts w:ascii="Arial" w:eastAsia="Arial" w:hAnsi="Arial" w:cs="Arial"/>
          <w:color w:val="00435B"/>
          <w:sz w:val="22"/>
          <w:szCs w:val="22"/>
          <w:shd w:val="clear" w:color="auto" w:fill="FFFFFF"/>
        </w:rPr>
        <w:t>nebūti registruotu (nuolat gyvenančiu ar turinčiu pilietybę) nepatikimomis laikomose valstybėse ar teritorijose</w:t>
      </w:r>
      <w:r w:rsidRPr="00BD1A65">
        <w:rPr>
          <w:rFonts w:ascii="Arial" w:eastAsia="Cambria" w:hAnsi="Arial" w:cs="Arial"/>
          <w:color w:val="00435B"/>
          <w:sz w:val="22"/>
          <w:szCs w:val="22"/>
        </w:rPr>
        <w:t>. Jeigu subtiekėjo padėtis neatitinka bent vieno iš nurodytų reikalavimų, Pirkėjas reikalauja pakeisti šį subtiekėją reikalavimus atitinkančiu subtiekėju.</w:t>
      </w:r>
      <w:r w:rsidRPr="00BD1A65">
        <w:rPr>
          <w:rFonts w:ascii="Arial" w:hAnsi="Arial" w:cs="Arial"/>
          <w:color w:val="00435B"/>
          <w:sz w:val="22"/>
          <w:szCs w:val="22"/>
        </w:rPr>
        <w:t xml:space="preserve"> </w:t>
      </w:r>
      <w:r w:rsidRPr="00BD1A65">
        <w:rPr>
          <w:rFonts w:ascii="Arial" w:eastAsia="Cambria" w:hAnsi="Arial" w:cs="Arial"/>
          <w:color w:val="00435B"/>
          <w:sz w:val="22"/>
          <w:szCs w:val="22"/>
        </w:rPr>
        <w:t>Pirkėjas</w:t>
      </w:r>
      <w:r w:rsidRPr="00BD1A65">
        <w:rPr>
          <w:rFonts w:ascii="Arial" w:hAnsi="Arial" w:cs="Arial"/>
          <w:color w:val="00435B"/>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D1A65">
        <w:rPr>
          <w:rFonts w:ascii="Arial" w:eastAsia="Cambria" w:hAnsi="Arial" w:cs="Arial"/>
          <w:color w:val="00435B"/>
          <w:sz w:val="22"/>
          <w:szCs w:val="22"/>
        </w:rPr>
        <w:t>Pirkėjui sutikus, Šalys pasirašo Susitarimą, kuris laikomas neatsiejama Sutarties dalimi.</w:t>
      </w:r>
    </w:p>
    <w:p w14:paraId="2CEA4387" w14:textId="77777777" w:rsidR="00DE19D0" w:rsidRPr="00BD1A65" w:rsidRDefault="00DE19D0" w:rsidP="00DE19D0">
      <w:pPr>
        <w:widowControl w:val="0"/>
        <w:pBdr>
          <w:top w:val="nil"/>
          <w:left w:val="nil"/>
          <w:bottom w:val="nil"/>
          <w:right w:val="nil"/>
          <w:between w:val="nil"/>
        </w:pBdr>
        <w:tabs>
          <w:tab w:val="left" w:pos="0"/>
          <w:tab w:val="left" w:pos="993"/>
        </w:tabs>
        <w:spacing w:line="276" w:lineRule="auto"/>
        <w:jc w:val="both"/>
        <w:rPr>
          <w:rFonts w:ascii="Arial" w:eastAsia="Arial" w:hAnsi="Arial" w:cs="Arial"/>
          <w:color w:val="00435B"/>
          <w:sz w:val="22"/>
          <w:szCs w:val="22"/>
          <w:shd w:val="clear" w:color="auto" w:fill="FFFFFF"/>
        </w:rPr>
      </w:pPr>
      <w:r w:rsidRPr="00BD1A65">
        <w:rPr>
          <w:rFonts w:ascii="Arial" w:eastAsia="Arial" w:hAnsi="Arial" w:cs="Arial"/>
          <w:color w:val="00435B"/>
          <w:sz w:val="22"/>
          <w:szCs w:val="22"/>
        </w:rPr>
        <w:t>3.2.10. Subtiekėjai</w:t>
      </w:r>
      <w:r w:rsidRPr="00BD1A65">
        <w:rPr>
          <w:rFonts w:ascii="Arial" w:eastAsia="Arial" w:hAnsi="Arial" w:cs="Arial"/>
          <w:color w:val="00435B"/>
          <w:sz w:val="22"/>
          <w:szCs w:val="22"/>
          <w:shd w:val="clear" w:color="auto" w:fill="FFFFFF"/>
        </w:rPr>
        <w:t xml:space="preserve">, kurių pajėgumais Tiekėjas rėmėsi, kad atitiktų pirkimo dokumentuose nustatytus kvalifikacijos reikalavimus, gali būti </w:t>
      </w:r>
      <w:r w:rsidRPr="00BD1A65">
        <w:rPr>
          <w:rFonts w:ascii="Arial" w:eastAsia="Arial" w:hAnsi="Arial" w:cs="Arial"/>
          <w:color w:val="00435B"/>
          <w:sz w:val="22"/>
          <w:szCs w:val="22"/>
        </w:rPr>
        <w:t xml:space="preserve">keičiami </w:t>
      </w:r>
      <w:r w:rsidRPr="00BD1A65">
        <w:rPr>
          <w:rFonts w:ascii="Arial" w:eastAsia="Arial" w:hAnsi="Arial" w:cs="Arial"/>
          <w:color w:val="00435B"/>
          <w:sz w:val="22"/>
          <w:szCs w:val="22"/>
          <w:shd w:val="clear" w:color="auto" w:fill="FFFFFF"/>
        </w:rPr>
        <w:t>tik šiais atvejais:</w:t>
      </w:r>
    </w:p>
    <w:p w14:paraId="322D5B66" w14:textId="77777777" w:rsidR="00DE19D0" w:rsidRPr="00BD1A65" w:rsidRDefault="00DE19D0" w:rsidP="00DE19D0">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2"/>
          <w:szCs w:val="22"/>
        </w:rPr>
      </w:pPr>
      <w:r w:rsidRPr="00BD1A65">
        <w:rPr>
          <w:rFonts w:ascii="Arial" w:eastAsia="Cambria" w:hAnsi="Arial" w:cs="Arial"/>
          <w:color w:val="00435B"/>
          <w:sz w:val="22"/>
          <w:szCs w:val="22"/>
          <w:shd w:val="clear" w:color="auto" w:fill="FFFFFF"/>
        </w:rPr>
        <w:t xml:space="preserve">3.2.10.1. kai subtiekėjui </w:t>
      </w:r>
      <w:r w:rsidRPr="00BD1A65">
        <w:rPr>
          <w:rFonts w:ascii="Arial" w:hAnsi="Arial" w:cs="Arial"/>
          <w:color w:val="00435B"/>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D1A65">
        <w:rPr>
          <w:rFonts w:ascii="Arial" w:eastAsia="Cambria" w:hAnsi="Arial" w:cs="Arial"/>
          <w:color w:val="00435B"/>
          <w:sz w:val="22"/>
          <w:szCs w:val="22"/>
          <w:shd w:val="clear" w:color="auto" w:fill="FFFFFF"/>
        </w:rPr>
        <w:t>;</w:t>
      </w:r>
    </w:p>
    <w:p w14:paraId="11182B3A" w14:textId="77777777" w:rsidR="00DE19D0" w:rsidRPr="00BD1A65" w:rsidRDefault="00DE19D0" w:rsidP="00DE19D0">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2"/>
          <w:szCs w:val="22"/>
        </w:rPr>
      </w:pPr>
      <w:r w:rsidRPr="00BD1A65">
        <w:rPr>
          <w:rFonts w:ascii="Arial" w:eastAsia="Cambria" w:hAnsi="Arial" w:cs="Arial"/>
          <w:color w:val="00435B"/>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3F1B5F" w14:textId="77777777" w:rsidR="00DE19D0" w:rsidRPr="00BD1A65" w:rsidRDefault="00DE19D0" w:rsidP="00DE19D0">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2"/>
          <w:szCs w:val="22"/>
        </w:rPr>
      </w:pPr>
      <w:r w:rsidRPr="00BD1A65">
        <w:rPr>
          <w:rFonts w:ascii="Arial" w:eastAsia="Cambria" w:hAnsi="Arial" w:cs="Arial"/>
          <w:color w:val="00435B"/>
          <w:sz w:val="22"/>
          <w:szCs w:val="22"/>
          <w:shd w:val="clear" w:color="auto" w:fill="FFFFFF"/>
        </w:rPr>
        <w:t xml:space="preserve">3.2.10.3. </w:t>
      </w:r>
      <w:r w:rsidRPr="00BD1A65">
        <w:rPr>
          <w:rFonts w:ascii="Arial" w:eastAsia="Cambria" w:hAnsi="Arial" w:cs="Arial"/>
          <w:color w:val="00435B"/>
          <w:sz w:val="22"/>
          <w:szCs w:val="22"/>
        </w:rPr>
        <w:t>Tiekėjas ar subtiekėjas privalo pakeisti subtiekėją, jei paaiškėja, kad jis neatitinka jam pirkimo dokumentuose keliamų reikalavimų.</w:t>
      </w:r>
    </w:p>
    <w:p w14:paraId="7B09FA67" w14:textId="77777777" w:rsidR="00DE19D0" w:rsidRPr="00BD1A65" w:rsidRDefault="00DE19D0" w:rsidP="00DE19D0">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color w:val="00435B"/>
          <w:sz w:val="22"/>
          <w:szCs w:val="22"/>
        </w:rPr>
      </w:pPr>
      <w:r w:rsidRPr="00BD1A65">
        <w:rPr>
          <w:rFonts w:ascii="Arial" w:eastAsia="Cambria" w:hAnsi="Arial" w:cs="Arial"/>
          <w:color w:val="00435B"/>
          <w:sz w:val="22"/>
          <w:szCs w:val="22"/>
        </w:rPr>
        <w:t>3.2.11.</w:t>
      </w:r>
      <w:r w:rsidRPr="00BD1A65">
        <w:rPr>
          <w:rFonts w:ascii="Arial" w:eastAsia="Cambria" w:hAnsi="Arial" w:cs="Arial"/>
          <w:color w:val="00435B"/>
          <w:sz w:val="22"/>
          <w:szCs w:val="22"/>
        </w:rPr>
        <w:tab/>
      </w:r>
      <w:r w:rsidRPr="00BD1A65">
        <w:rPr>
          <w:rFonts w:ascii="Arial" w:eastAsia="Cambria" w:hAnsi="Arial" w:cs="Arial"/>
          <w:color w:val="00435B"/>
          <w:sz w:val="22"/>
          <w:szCs w:val="22"/>
          <w:shd w:val="clear" w:color="auto" w:fill="FFFFFF"/>
        </w:rPr>
        <w:t>Tiekėjo (ar subtiekėjų) specialista</w:t>
      </w:r>
      <w:r w:rsidRPr="00BD1A65">
        <w:rPr>
          <w:rFonts w:ascii="Arial" w:eastAsia="Cambria" w:hAnsi="Arial" w:cs="Arial"/>
          <w:color w:val="00435B"/>
          <w:sz w:val="22"/>
          <w:szCs w:val="22"/>
        </w:rPr>
        <w:t>i,</w:t>
      </w:r>
      <w:r w:rsidRPr="00BD1A65">
        <w:rPr>
          <w:rFonts w:ascii="Arial" w:eastAsia="Cambria" w:hAnsi="Arial" w:cs="Arial"/>
          <w:color w:val="00435B"/>
          <w:sz w:val="22"/>
          <w:szCs w:val="22"/>
          <w:shd w:val="clear" w:color="auto" w:fill="FFFFFF"/>
        </w:rPr>
        <w:t xml:space="preserve"> vykd</w:t>
      </w:r>
      <w:r w:rsidRPr="00BD1A65">
        <w:rPr>
          <w:rFonts w:ascii="Arial" w:eastAsia="Cambria" w:hAnsi="Arial" w:cs="Arial"/>
          <w:color w:val="00435B"/>
          <w:sz w:val="22"/>
          <w:szCs w:val="22"/>
        </w:rPr>
        <w:t>antys</w:t>
      </w:r>
      <w:r w:rsidRPr="00BD1A65">
        <w:rPr>
          <w:rFonts w:ascii="Arial" w:eastAsia="Cambria" w:hAnsi="Arial" w:cs="Arial"/>
          <w:color w:val="00435B"/>
          <w:sz w:val="22"/>
          <w:szCs w:val="22"/>
          <w:shd w:val="clear" w:color="auto" w:fill="FFFFFF"/>
        </w:rPr>
        <w:t xml:space="preserve"> Sutartį, gali būti keičiami šiais atvejais:</w:t>
      </w:r>
    </w:p>
    <w:p w14:paraId="48D83B07" w14:textId="77777777" w:rsidR="00DE19D0" w:rsidRPr="00BD1A65" w:rsidRDefault="00DE19D0" w:rsidP="00DE19D0">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5D4DE4" w14:textId="77777777" w:rsidR="00DE19D0" w:rsidRPr="00BD1A65" w:rsidRDefault="00DE19D0" w:rsidP="00DE19D0">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3.2.11.2. Pirkėjo iniciatyva, jei Pirkėjas turi pagrįstų įtarimų, kad Tiekėjo Sutarties vykdymui paskirtas specialistas nekompetentingas vykdyti nustatytas pareigas;</w:t>
      </w:r>
    </w:p>
    <w:p w14:paraId="5881EF34" w14:textId="77777777" w:rsidR="00DE19D0" w:rsidRPr="00BD1A65" w:rsidRDefault="00DE19D0" w:rsidP="00DE19D0">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 xml:space="preserve">3.2.11.3. </w:t>
      </w:r>
      <w:r w:rsidRPr="00BD1A65">
        <w:rPr>
          <w:rFonts w:ascii="Arial" w:eastAsia="Cambria" w:hAnsi="Arial" w:cs="Arial"/>
          <w:color w:val="00435B"/>
          <w:sz w:val="22"/>
          <w:szCs w:val="22"/>
        </w:rPr>
        <w:t>Tiekėjas ar subtiekėjas privalo pakeisti specialistą, jei paaiškėja, kad jis neatitinka jam pirkimo dokumentuose keliamų reikalavimų.</w:t>
      </w:r>
    </w:p>
    <w:p w14:paraId="0BC293C2" w14:textId="77777777" w:rsidR="00DE19D0" w:rsidRPr="00BD1A65" w:rsidRDefault="00DE19D0" w:rsidP="00DE19D0">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3.2.12. Naujas specialistas</w:t>
      </w:r>
      <w:r w:rsidRPr="00BD1A65">
        <w:rPr>
          <w:rFonts w:ascii="Arial" w:eastAsia="Cambria" w:hAnsi="Arial" w:cs="Arial"/>
          <w:color w:val="00435B"/>
          <w:sz w:val="22"/>
          <w:szCs w:val="22"/>
        </w:rPr>
        <w:t xml:space="preserve"> ir (ar) subtiekėjas, Tiekėjo prašymo pakeisti specialistą ir (ar) subtiekėją pateikimo metu</w:t>
      </w:r>
      <w:r w:rsidRPr="00BD1A65">
        <w:rPr>
          <w:rFonts w:ascii="Arial" w:eastAsia="Cambria" w:hAnsi="Arial" w:cs="Arial"/>
          <w:color w:val="00435B"/>
          <w:sz w:val="22"/>
          <w:szCs w:val="22"/>
          <w:shd w:val="clear" w:color="auto" w:fill="FFFFFF"/>
        </w:rPr>
        <w:t xml:space="preserve"> turi atitikti pirkimo dokumentuose </w:t>
      </w:r>
      <w:r w:rsidRPr="00BD1A65">
        <w:rPr>
          <w:rFonts w:ascii="Arial" w:eastAsia="Cambria" w:hAnsi="Arial" w:cs="Arial"/>
          <w:color w:val="00435B"/>
          <w:sz w:val="22"/>
          <w:szCs w:val="22"/>
        </w:rPr>
        <w:t>specialistui ir (ar) subtiekėjui keliamus reikalavimus.</w:t>
      </w:r>
    </w:p>
    <w:p w14:paraId="42AB223D" w14:textId="77777777" w:rsidR="00DE19D0" w:rsidRPr="00BD1A65" w:rsidRDefault="00DE19D0" w:rsidP="00DE19D0">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 xml:space="preserve">3.2.13. Tiekėjas privalo ne vėliau nei prieš 5 (penkias) darbo dienas iki numatomo subtiekėjo, </w:t>
      </w:r>
      <w:r w:rsidRPr="00BD1A65">
        <w:rPr>
          <w:rFonts w:ascii="Arial" w:eastAsia="Arial" w:hAnsi="Arial" w:cs="Arial"/>
          <w:color w:val="00435B"/>
          <w:sz w:val="22"/>
          <w:szCs w:val="22"/>
          <w:shd w:val="clear" w:color="auto" w:fill="FFFFFF"/>
        </w:rPr>
        <w:t>kurio pajėgumais Tiekėjas rėmėsi, kad atitiktų pirkimo dokumentuose nustatytus kvalifikacijos reikalavimus,</w:t>
      </w:r>
      <w:r w:rsidRPr="00BD1A65">
        <w:rPr>
          <w:rFonts w:ascii="Arial" w:eastAsia="Cambria" w:hAnsi="Arial" w:cs="Arial"/>
          <w:color w:val="00435B"/>
          <w:sz w:val="22"/>
          <w:szCs w:val="22"/>
          <w:shd w:val="clear" w:color="auto" w:fill="FFFFFF"/>
        </w:rPr>
        <w:t xml:space="preserve"> </w:t>
      </w:r>
      <w:r w:rsidRPr="00BD1A65">
        <w:rPr>
          <w:rFonts w:ascii="Arial" w:eastAsia="Arial" w:hAnsi="Arial" w:cs="Arial"/>
          <w:color w:val="00435B"/>
          <w:sz w:val="22"/>
          <w:szCs w:val="22"/>
          <w:shd w:val="clear" w:color="auto" w:fill="FFFFFF"/>
        </w:rPr>
        <w:t xml:space="preserve">ir (ar) specialisto </w:t>
      </w:r>
      <w:r w:rsidRPr="00BD1A65">
        <w:rPr>
          <w:rFonts w:ascii="Arial" w:eastAsia="Cambria" w:hAnsi="Arial" w:cs="Arial"/>
          <w:color w:val="00435B"/>
          <w:sz w:val="22"/>
          <w:szCs w:val="22"/>
          <w:shd w:val="clear" w:color="auto" w:fill="FFFFFF"/>
        </w:rPr>
        <w:t>keitimo pateikti Pirkėjui šiuos dokumentus:</w:t>
      </w:r>
    </w:p>
    <w:p w14:paraId="3A4D50CF" w14:textId="77777777" w:rsidR="00DE19D0" w:rsidRPr="00BD1A65" w:rsidRDefault="00DE19D0" w:rsidP="00DE19D0">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321D616" w14:textId="77777777" w:rsidR="00DE19D0" w:rsidRPr="00BD1A65" w:rsidRDefault="00DE19D0" w:rsidP="00DE19D0">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 xml:space="preserve">3.2.13.2. </w:t>
      </w:r>
      <w:r w:rsidRPr="00BD1A65">
        <w:rPr>
          <w:rFonts w:ascii="Arial" w:eastAsia="Cambria" w:hAnsi="Arial" w:cs="Arial"/>
          <w:color w:val="00435B"/>
          <w:sz w:val="22"/>
          <w:szCs w:val="22"/>
        </w:rPr>
        <w:t xml:space="preserve">naujo subtiekėjo ir (ar) specialisto kvalifikaciją, atitiktį </w:t>
      </w:r>
      <w:r w:rsidRPr="00BD1A65">
        <w:rPr>
          <w:rFonts w:ascii="Arial" w:eastAsia="Cambria" w:hAnsi="Arial" w:cs="Arial"/>
          <w:color w:val="00435B"/>
          <w:sz w:val="22"/>
          <w:szCs w:val="22"/>
          <w:shd w:val="clear" w:color="auto" w:fill="FFFFFF"/>
        </w:rPr>
        <w:t xml:space="preserve">reikalaujamiems kokybės vadybos sistemos ir (arba) aplinkos apsaugos vadybos sistemos standartams (jei taikoma), </w:t>
      </w:r>
      <w:r w:rsidRPr="00BD1A65">
        <w:rPr>
          <w:rFonts w:ascii="Arial" w:eastAsia="Cambria" w:hAnsi="Arial" w:cs="Arial"/>
          <w:color w:val="00435B"/>
          <w:sz w:val="22"/>
          <w:szCs w:val="22"/>
        </w:rPr>
        <w:t xml:space="preserve">pašalinimo pagrindų nebuvimą ir atitiktį </w:t>
      </w:r>
      <w:r w:rsidRPr="00BD1A65">
        <w:rPr>
          <w:rFonts w:ascii="Arial" w:eastAsia="Arial" w:hAnsi="Arial" w:cs="Arial"/>
          <w:color w:val="00435B"/>
          <w:sz w:val="22"/>
          <w:szCs w:val="22"/>
          <w:shd w:val="clear" w:color="auto" w:fill="FFFFFF"/>
        </w:rPr>
        <w:t>nacionalinio saugumo interesams bei reikalavimams</w:t>
      </w:r>
      <w:r w:rsidRPr="00BD1A65">
        <w:rPr>
          <w:rFonts w:ascii="Arial" w:eastAsia="Cambria" w:hAnsi="Arial" w:cs="Arial"/>
          <w:color w:val="00435B"/>
          <w:sz w:val="22"/>
          <w:szCs w:val="22"/>
        </w:rPr>
        <w:t xml:space="preserve"> </w:t>
      </w:r>
      <w:r w:rsidRPr="00BD1A65">
        <w:rPr>
          <w:rFonts w:ascii="Arial" w:eastAsia="Arial" w:hAnsi="Arial" w:cs="Arial"/>
          <w:color w:val="00435B"/>
          <w:sz w:val="22"/>
          <w:szCs w:val="22"/>
          <w:shd w:val="clear" w:color="auto" w:fill="FFFFFF"/>
        </w:rPr>
        <w:t>nebūti registruotu (nuolat gyvenančiu ar turinčiu pilietybę) nepatikimomis laikomose valstybėse ar teritorijose</w:t>
      </w:r>
      <w:r w:rsidRPr="00BD1A65">
        <w:rPr>
          <w:rFonts w:ascii="Arial" w:eastAsia="Cambria" w:hAnsi="Arial" w:cs="Arial"/>
          <w:color w:val="00435B"/>
          <w:sz w:val="22"/>
          <w:szCs w:val="22"/>
        </w:rPr>
        <w:t xml:space="preserve"> (jei taikoma) įrodančius dokumentus pagal Sutarties reikalavimus.</w:t>
      </w:r>
    </w:p>
    <w:p w14:paraId="041EEF60" w14:textId="77777777" w:rsidR="00DE19D0" w:rsidRPr="00BD1A65" w:rsidRDefault="00DE19D0" w:rsidP="00DE19D0">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 xml:space="preserve">3.2.14. Pirkėjas, gavęs Tiekėjo prašymą su kitais Sutartyje nurodytais dokumentais, per 5 (penkias) </w:t>
      </w:r>
      <w:r w:rsidRPr="00BD1A65">
        <w:rPr>
          <w:rFonts w:ascii="Arial" w:eastAsia="Cambria" w:hAnsi="Arial" w:cs="Arial"/>
          <w:color w:val="00435B"/>
          <w:sz w:val="22"/>
          <w:szCs w:val="22"/>
        </w:rPr>
        <w:lastRenderedPageBreak/>
        <w:t xml:space="preserve">darbo dienas įvertina keitimo galimybę ir raštu informuoja Tiekėją apie sutikimą pakeisti subtiekėją, </w:t>
      </w:r>
      <w:r w:rsidRPr="00BD1A65">
        <w:rPr>
          <w:rFonts w:ascii="Arial" w:eastAsia="Arial" w:hAnsi="Arial" w:cs="Arial"/>
          <w:color w:val="00435B"/>
          <w:sz w:val="22"/>
          <w:szCs w:val="22"/>
          <w:shd w:val="clear" w:color="auto" w:fill="FFFFFF"/>
        </w:rPr>
        <w:t>kurio pajėgumais Tiekėjas rėmėsi, kad atitiktų pirkimo dokumentuose nustatytus kvalifikacijos reikalavimus,</w:t>
      </w:r>
      <w:r w:rsidRPr="00BD1A65">
        <w:rPr>
          <w:rFonts w:ascii="Arial" w:eastAsia="Cambria" w:hAnsi="Arial" w:cs="Arial"/>
          <w:color w:val="00435B"/>
          <w:sz w:val="22"/>
          <w:szCs w:val="22"/>
        </w:rPr>
        <w:t xml:space="preserve"> ir (ar) specialistą. Pirkėjui sutikus, Šalys pasirašo Susitarimą, kuris laikomas neatsiejama Sutarties dalimi.</w:t>
      </w:r>
    </w:p>
    <w:p w14:paraId="31D1E02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2"/>
          <w:szCs w:val="22"/>
          <w:shd w:val="clear" w:color="auto" w:fill="FFFFFF"/>
        </w:rPr>
      </w:pPr>
    </w:p>
    <w:p w14:paraId="5B906346"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435B"/>
          <w:sz w:val="22"/>
          <w:szCs w:val="22"/>
        </w:rPr>
      </w:pPr>
      <w:r w:rsidRPr="00BD1A65">
        <w:rPr>
          <w:rFonts w:ascii="Arial" w:eastAsia="Cambria" w:hAnsi="Arial" w:cs="Arial"/>
          <w:b/>
          <w:bCs/>
          <w:color w:val="00435B"/>
          <w:sz w:val="22"/>
          <w:szCs w:val="22"/>
        </w:rPr>
        <w:t>3.3. Jungtinės veiklos partnerių keitimas</w:t>
      </w:r>
    </w:p>
    <w:p w14:paraId="4D3D55FC" w14:textId="77777777" w:rsidR="00DE19D0" w:rsidRPr="00BD1A65" w:rsidRDefault="00DE19D0" w:rsidP="00DE19D0">
      <w:pPr>
        <w:widowControl w:val="0"/>
        <w:pBdr>
          <w:top w:val="nil"/>
          <w:left w:val="nil"/>
          <w:bottom w:val="nil"/>
          <w:right w:val="nil"/>
          <w:between w:val="nil"/>
        </w:pBdr>
        <w:tabs>
          <w:tab w:val="left" w:pos="567"/>
        </w:tabs>
        <w:spacing w:line="276" w:lineRule="auto"/>
        <w:jc w:val="both"/>
        <w:rPr>
          <w:rFonts w:ascii="Arial" w:eastAsia="Cambria" w:hAnsi="Arial" w:cs="Arial"/>
          <w:b/>
          <w:bCs/>
          <w:color w:val="00435B"/>
          <w:sz w:val="22"/>
          <w:szCs w:val="22"/>
        </w:rPr>
      </w:pPr>
    </w:p>
    <w:p w14:paraId="4518916B" w14:textId="77777777" w:rsidR="00DE19D0" w:rsidRPr="00BD1A65" w:rsidRDefault="00DE19D0" w:rsidP="00DE19D0">
      <w:pPr>
        <w:widowControl w:val="0"/>
        <w:pBdr>
          <w:top w:val="nil"/>
          <w:left w:val="nil"/>
          <w:bottom w:val="nil"/>
          <w:right w:val="nil"/>
          <w:between w:val="nil"/>
        </w:pBdr>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 xml:space="preserve">3.3.1. Tiekėjas, vykdantis Sutartį </w:t>
      </w:r>
      <w:r w:rsidRPr="00BD1A65">
        <w:rPr>
          <w:rFonts w:ascii="Arial" w:eastAsia="Cambria" w:hAnsi="Arial" w:cs="Arial"/>
          <w:color w:val="00435B"/>
          <w:sz w:val="22"/>
          <w:szCs w:val="22"/>
        </w:rPr>
        <w:t xml:space="preserve">kaip tiekėjų grupė, veikianti </w:t>
      </w:r>
      <w:r w:rsidRPr="00BD1A65">
        <w:rPr>
          <w:rFonts w:ascii="Arial" w:eastAsia="Cambria" w:hAnsi="Arial" w:cs="Arial"/>
          <w:color w:val="00435B"/>
          <w:sz w:val="22"/>
          <w:szCs w:val="22"/>
          <w:shd w:val="clear" w:color="auto" w:fill="FFFFFF"/>
        </w:rPr>
        <w:t>jungtinės veiklos</w:t>
      </w:r>
      <w:r w:rsidRPr="00BD1A65">
        <w:rPr>
          <w:rFonts w:ascii="Arial" w:eastAsia="Cambria" w:hAnsi="Arial" w:cs="Arial"/>
          <w:color w:val="00435B"/>
          <w:sz w:val="22"/>
          <w:szCs w:val="22"/>
        </w:rPr>
        <w:t xml:space="preserve"> sutarties</w:t>
      </w:r>
      <w:r w:rsidRPr="00BD1A65">
        <w:rPr>
          <w:rFonts w:ascii="Arial" w:eastAsia="Cambria" w:hAnsi="Arial" w:cs="Arial"/>
          <w:color w:val="00435B"/>
          <w:sz w:val="22"/>
          <w:szCs w:val="22"/>
          <w:shd w:val="clear" w:color="auto" w:fill="FFFFFF"/>
        </w:rPr>
        <w:t xml:space="preserve"> pagrindu, turi teisę atsisakyti jungtinės veiklos partnerio (toliau – Partneris), jei dėl objektyvių ir pagrįstų aplinkybių </w:t>
      </w:r>
      <w:r w:rsidRPr="00BD1A65">
        <w:rPr>
          <w:rFonts w:ascii="Arial" w:eastAsia="Cambria" w:hAnsi="Arial" w:cs="Arial"/>
          <w:color w:val="00435B"/>
          <w:sz w:val="22"/>
          <w:szCs w:val="22"/>
        </w:rPr>
        <w:t>P</w:t>
      </w:r>
      <w:r w:rsidRPr="00BD1A65">
        <w:rPr>
          <w:rFonts w:ascii="Arial" w:eastAsia="Cambria" w:hAnsi="Arial" w:cs="Arial"/>
          <w:color w:val="00435B"/>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8F8CC9"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18EFD5"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3.3.3. Tiekėjas privalo ne vėliau nei prieš 10 (dešimt) darbo dienų iki numatomo Partnerio keitimo arba atsisakymo pateikti Pirkėjui šiuos dokumentus:</w:t>
      </w:r>
    </w:p>
    <w:p w14:paraId="67B59F09"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3.3.3.1. argumentuotą rašytinį prašymą pakeisti Tiekėjo sudėtį ir įrodymus, pagrindžiančius bent vieną Partnerio atsisakymo ar keitimo aplinkybę, nurodytą Sutartyje;</w:t>
      </w:r>
    </w:p>
    <w:p w14:paraId="3DA3023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19A0CE5"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3.3.3.3. pasiliekančiojo Partnerio ar naujai pasitelkiamo Partnerio kvalifikaciją patvirtinančius dokumentus ir, jei</w:t>
      </w:r>
      <w:r w:rsidRPr="00BD1A65">
        <w:rPr>
          <w:rFonts w:ascii="Arial" w:hAnsi="Arial" w:cs="Arial"/>
          <w:color w:val="00435B"/>
          <w:sz w:val="22"/>
          <w:szCs w:val="22"/>
          <w:lang w:eastAsia="lt-LT"/>
        </w:rPr>
        <w:t xml:space="preserve">gu taikytina, kokybės vadybos ir (arba) aplinkos apsaugos vadybos sistemos standartų reikalavimus įrodančius dokumentus. Visais atvejais </w:t>
      </w:r>
      <w:r w:rsidRPr="00BD1A65">
        <w:rPr>
          <w:rFonts w:ascii="Arial" w:eastAsia="Cambria" w:hAnsi="Arial" w:cs="Arial"/>
          <w:color w:val="00435B"/>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1A65">
        <w:rPr>
          <w:rFonts w:ascii="Arial" w:eastAsia="Cambria" w:hAnsi="Arial" w:cs="Arial"/>
          <w:color w:val="00435B"/>
          <w:sz w:val="22"/>
          <w:szCs w:val="22"/>
        </w:rPr>
        <w:t xml:space="preserve">nacionalinio saugumo interesams bei reikalavimams </w:t>
      </w:r>
      <w:r w:rsidRPr="00BD1A65">
        <w:rPr>
          <w:rFonts w:ascii="Arial" w:eastAsia="Arial" w:hAnsi="Arial" w:cs="Arial"/>
          <w:color w:val="00435B"/>
          <w:sz w:val="22"/>
          <w:szCs w:val="22"/>
          <w:shd w:val="clear" w:color="auto" w:fill="FFFFFF"/>
        </w:rPr>
        <w:t>nebūti registruotu (nuolat gyvenančiu ar turinčiu pilietybę) nepatikimomis laikomose valstybėse ar teritorijose</w:t>
      </w:r>
      <w:r w:rsidRPr="00BD1A65">
        <w:rPr>
          <w:rFonts w:ascii="Arial" w:eastAsia="Cambria" w:hAnsi="Arial" w:cs="Arial"/>
          <w:color w:val="00435B"/>
          <w:sz w:val="22"/>
          <w:szCs w:val="22"/>
          <w:shd w:val="clear" w:color="auto" w:fill="FFFFFF"/>
        </w:rPr>
        <w:t xml:space="preserve"> (jei taikoma).</w:t>
      </w:r>
    </w:p>
    <w:p w14:paraId="7DED7724"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shd w:val="clear" w:color="auto" w:fill="FFFFFF"/>
        </w:rPr>
      </w:pPr>
      <w:r w:rsidRPr="00BD1A65">
        <w:rPr>
          <w:rFonts w:ascii="Arial" w:eastAsia="Cambria" w:hAnsi="Arial" w:cs="Arial"/>
          <w:color w:val="00435B"/>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D1A65">
        <w:rPr>
          <w:rFonts w:ascii="Arial" w:eastAsia="Cambria" w:hAnsi="Arial" w:cs="Arial"/>
          <w:color w:val="00435B"/>
          <w:sz w:val="22"/>
          <w:szCs w:val="22"/>
        </w:rPr>
        <w:t xml:space="preserve">sutikimą </w:t>
      </w:r>
      <w:r w:rsidRPr="00BD1A65">
        <w:rPr>
          <w:rFonts w:ascii="Arial" w:eastAsia="Cambria" w:hAnsi="Arial" w:cs="Arial"/>
          <w:color w:val="00435B"/>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0AAF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2"/>
          <w:szCs w:val="22"/>
        </w:rPr>
      </w:pPr>
    </w:p>
    <w:p w14:paraId="26ACC97C"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color w:val="00435B"/>
          <w:sz w:val="22"/>
          <w:szCs w:val="22"/>
        </w:rPr>
        <w:lastRenderedPageBreak/>
        <w:t>3.4.</w:t>
      </w:r>
      <w:r w:rsidRPr="00BD1A65">
        <w:rPr>
          <w:rFonts w:ascii="Arial" w:eastAsia="Arial" w:hAnsi="Arial" w:cs="Arial"/>
          <w:b/>
          <w:color w:val="00435B"/>
          <w:sz w:val="22"/>
          <w:szCs w:val="22"/>
        </w:rPr>
        <w:tab/>
        <w:t>Susitarimai dėl tiesioginio atsiskaitymo su subtiekėjais</w:t>
      </w:r>
    </w:p>
    <w:p w14:paraId="4DBA7383"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04EE3DCA"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3.4.1.</w:t>
      </w:r>
      <w:r w:rsidRPr="00BD1A65">
        <w:rPr>
          <w:rFonts w:ascii="Arial" w:eastAsia="Arial" w:hAnsi="Arial" w:cs="Arial"/>
          <w:color w:val="00435B"/>
          <w:sz w:val="22"/>
          <w:szCs w:val="22"/>
        </w:rPr>
        <w:tab/>
      </w:r>
      <w:r w:rsidRPr="00BD1A65">
        <w:rPr>
          <w:rFonts w:ascii="Arial" w:eastAsia="Arial" w:hAnsi="Arial" w:cs="Arial"/>
          <w:color w:val="00435B"/>
          <w:sz w:val="22"/>
          <w:szCs w:val="22"/>
          <w:shd w:val="clear" w:color="auto" w:fill="FFFFFF"/>
        </w:rPr>
        <w:t>Subtiekėjams pageidaujant, Pirkėjas su jais atsiskaitys tiesiogiai. Pirkėjas numato tiesioginio atsiskaitymo galimybę su Sutartyje nurodytais subtiekėjais tokiomis sąlygomis ir tvarka:</w:t>
      </w:r>
    </w:p>
    <w:p w14:paraId="42C50FA7"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3.4.1.1.</w:t>
      </w:r>
      <w:r w:rsidRPr="00BD1A65">
        <w:rPr>
          <w:rFonts w:ascii="Arial" w:eastAsia="Cambria" w:hAnsi="Arial" w:cs="Arial"/>
          <w:color w:val="00435B"/>
          <w:sz w:val="22"/>
          <w:szCs w:val="22"/>
        </w:rPr>
        <w:tab/>
      </w:r>
      <w:r w:rsidRPr="00BD1A65">
        <w:rPr>
          <w:rFonts w:ascii="Arial" w:eastAsia="Cambria" w:hAnsi="Arial" w:cs="Arial"/>
          <w:color w:val="00435B"/>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F64606"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3.4.1.2.</w:t>
      </w:r>
      <w:r w:rsidRPr="00BD1A65">
        <w:rPr>
          <w:rFonts w:ascii="Arial" w:eastAsia="Cambria" w:hAnsi="Arial" w:cs="Arial"/>
          <w:color w:val="00435B"/>
          <w:sz w:val="22"/>
          <w:szCs w:val="22"/>
        </w:rPr>
        <w:tab/>
      </w:r>
      <w:r w:rsidRPr="00BD1A65">
        <w:rPr>
          <w:rFonts w:ascii="Arial" w:eastAsia="Cambria" w:hAnsi="Arial" w:cs="Arial"/>
          <w:color w:val="00435B"/>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EE90B2E"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3.4.1.3.</w:t>
      </w:r>
      <w:r w:rsidRPr="00BD1A65">
        <w:rPr>
          <w:rFonts w:ascii="Arial" w:eastAsia="Cambria" w:hAnsi="Arial" w:cs="Arial"/>
          <w:color w:val="00435B"/>
          <w:sz w:val="22"/>
          <w:szCs w:val="22"/>
        </w:rPr>
        <w:tab/>
      </w:r>
      <w:r w:rsidRPr="00BD1A65">
        <w:rPr>
          <w:rFonts w:ascii="Arial" w:eastAsia="Cambria" w:hAnsi="Arial" w:cs="Arial"/>
          <w:color w:val="00435B"/>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1A65">
        <w:rPr>
          <w:rFonts w:ascii="Arial" w:eastAsia="Cambria" w:hAnsi="Arial" w:cs="Arial"/>
          <w:color w:val="00435B"/>
          <w:sz w:val="22"/>
          <w:szCs w:val="22"/>
          <w:shd w:val="clear" w:color="auto" w:fill="FFFFFF"/>
        </w:rPr>
        <w:t>subtiekimo</w:t>
      </w:r>
      <w:proofErr w:type="spellEnd"/>
      <w:r w:rsidRPr="00BD1A65">
        <w:rPr>
          <w:rFonts w:ascii="Arial" w:eastAsia="Cambria" w:hAnsi="Arial" w:cs="Arial"/>
          <w:color w:val="00435B"/>
          <w:sz w:val="22"/>
          <w:szCs w:val="22"/>
          <w:shd w:val="clear" w:color="auto" w:fill="FFFFFF"/>
        </w:rPr>
        <w:t xml:space="preserve"> sutartyje nustatytus reikalavimus;</w:t>
      </w:r>
    </w:p>
    <w:p w14:paraId="3D5EA3A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3.4.1.4.</w:t>
      </w:r>
      <w:r w:rsidRPr="00BD1A65">
        <w:rPr>
          <w:rFonts w:ascii="Arial" w:eastAsia="Cambria" w:hAnsi="Arial" w:cs="Arial"/>
          <w:color w:val="00435B"/>
          <w:sz w:val="22"/>
          <w:szCs w:val="22"/>
        </w:rPr>
        <w:tab/>
      </w:r>
      <w:r w:rsidRPr="00BD1A65">
        <w:rPr>
          <w:rFonts w:ascii="Arial" w:eastAsia="Cambria" w:hAnsi="Arial" w:cs="Arial"/>
          <w:color w:val="00435B"/>
          <w:sz w:val="22"/>
          <w:szCs w:val="22"/>
          <w:shd w:val="clear" w:color="auto" w:fill="FFFFFF"/>
        </w:rPr>
        <w:t>tiesioginio atsiskaitymo su subtiekėjais galimybė nekeičia Tiekėjo atsakomybės dėl Sutarties įvykdymo.</w:t>
      </w:r>
    </w:p>
    <w:p w14:paraId="72B808A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2"/>
          <w:szCs w:val="22"/>
        </w:rPr>
      </w:pPr>
    </w:p>
    <w:p w14:paraId="19305B6A"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color w:val="00435B"/>
          <w:sz w:val="22"/>
          <w:szCs w:val="22"/>
        </w:rPr>
      </w:pPr>
      <w:r w:rsidRPr="00BD1A65">
        <w:rPr>
          <w:rFonts w:ascii="Arial" w:eastAsia="Arial" w:hAnsi="Arial" w:cs="Arial"/>
          <w:b/>
          <w:caps/>
          <w:color w:val="00435B"/>
          <w:sz w:val="22"/>
          <w:szCs w:val="22"/>
        </w:rPr>
        <w:t>4.</w:t>
      </w:r>
      <w:r w:rsidRPr="00BD1A65">
        <w:rPr>
          <w:rFonts w:ascii="Arial" w:eastAsia="Arial" w:hAnsi="Arial" w:cs="Arial"/>
          <w:b/>
          <w:caps/>
          <w:color w:val="00435B"/>
          <w:sz w:val="22"/>
          <w:szCs w:val="22"/>
        </w:rPr>
        <w:tab/>
        <w:t>Šalių bendradarbiavimas</w:t>
      </w:r>
    </w:p>
    <w:p w14:paraId="6F2FB145"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color w:val="00435B"/>
          <w:sz w:val="22"/>
          <w:szCs w:val="22"/>
        </w:rPr>
      </w:pPr>
    </w:p>
    <w:p w14:paraId="13B09403"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color w:val="00435B"/>
          <w:sz w:val="22"/>
          <w:szCs w:val="22"/>
        </w:rPr>
        <w:t>4.1.</w:t>
      </w:r>
      <w:r w:rsidRPr="00BD1A65">
        <w:rPr>
          <w:rFonts w:ascii="Arial" w:eastAsia="Arial" w:hAnsi="Arial" w:cs="Arial"/>
          <w:b/>
          <w:color w:val="00435B"/>
          <w:sz w:val="22"/>
          <w:szCs w:val="22"/>
        </w:rPr>
        <w:tab/>
        <w:t>Šalių bendradarbiavimo pareiga</w:t>
      </w:r>
    </w:p>
    <w:p w14:paraId="782AF8F3"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2"/>
          <w:szCs w:val="22"/>
        </w:rPr>
      </w:pPr>
    </w:p>
    <w:p w14:paraId="239D7585"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4.1.1.</w:t>
      </w:r>
      <w:r w:rsidRPr="00BD1A65">
        <w:rPr>
          <w:rFonts w:ascii="Arial" w:eastAsia="Arial" w:hAnsi="Arial" w:cs="Arial"/>
          <w:color w:val="00435B"/>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B230E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4.1.2.</w:t>
      </w:r>
      <w:r w:rsidRPr="00BD1A65">
        <w:rPr>
          <w:rFonts w:ascii="Arial" w:eastAsia="Arial" w:hAnsi="Arial" w:cs="Arial"/>
          <w:color w:val="00435B"/>
          <w:sz w:val="22"/>
          <w:szCs w:val="22"/>
        </w:rPr>
        <w:tab/>
        <w:t>Šalys įsipareigoja užtikrinti, kad viena kitai teiks dokumentus ir (ar) kitą informaciją, kurie yra būtini Šalių tinkamam įsipareigojimų įvykdymui pagal Sutartį.</w:t>
      </w:r>
    </w:p>
    <w:p w14:paraId="5109FF1B"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4.1.3.</w:t>
      </w:r>
      <w:r w:rsidRPr="00BD1A65">
        <w:rPr>
          <w:rFonts w:ascii="Arial" w:eastAsia="Arial" w:hAnsi="Arial" w:cs="Arial"/>
          <w:color w:val="00435B"/>
          <w:sz w:val="22"/>
          <w:szCs w:val="22"/>
        </w:rPr>
        <w:tab/>
      </w:r>
      <w:r w:rsidRPr="00BD1A65">
        <w:rPr>
          <w:rFonts w:ascii="Arial" w:eastAsia="Arial" w:hAnsi="Arial" w:cs="Arial"/>
          <w:color w:val="00435B"/>
          <w:sz w:val="22"/>
          <w:szCs w:val="22"/>
          <w:shd w:val="clear" w:color="auto" w:fill="FFFFFF"/>
        </w:rPr>
        <w:t xml:space="preserve">Jeigu Šalis susiduria su </w:t>
      </w:r>
      <w:r w:rsidRPr="00BD1A65">
        <w:rPr>
          <w:rFonts w:ascii="Arial" w:eastAsia="Arial" w:hAnsi="Arial" w:cs="Arial"/>
          <w:color w:val="00435B"/>
          <w:sz w:val="22"/>
          <w:szCs w:val="22"/>
        </w:rPr>
        <w:t>S</w:t>
      </w:r>
      <w:r w:rsidRPr="00BD1A65">
        <w:rPr>
          <w:rFonts w:ascii="Arial" w:eastAsia="Arial" w:hAnsi="Arial" w:cs="Arial"/>
          <w:color w:val="00435B"/>
          <w:sz w:val="22"/>
          <w:szCs w:val="22"/>
          <w:shd w:val="clear" w:color="auto" w:fill="FFFFFF"/>
        </w:rPr>
        <w:t>utarties vykdymo kliūtimi, ji turi nedelsdama, bet ne vėliau kaip per 5 (penkias) darbo dienas, įspėti kitą Šalį apie tokia</w:t>
      </w:r>
      <w:r w:rsidRPr="00BD1A65">
        <w:rPr>
          <w:rFonts w:ascii="Arial" w:eastAsia="Arial" w:hAnsi="Arial" w:cs="Arial"/>
          <w:color w:val="00435B"/>
          <w:sz w:val="22"/>
          <w:szCs w:val="22"/>
        </w:rPr>
        <w:t>s</w:t>
      </w:r>
      <w:r w:rsidRPr="00BD1A65">
        <w:rPr>
          <w:rFonts w:ascii="Arial" w:eastAsia="Arial" w:hAnsi="Arial" w:cs="Arial"/>
          <w:color w:val="00435B"/>
          <w:sz w:val="22"/>
          <w:szCs w:val="22"/>
          <w:shd w:val="clear" w:color="auto" w:fill="FFFFFF"/>
        </w:rPr>
        <w:t xml:space="preserve"> kliūtis</w:t>
      </w:r>
      <w:r w:rsidRPr="00BD1A65">
        <w:rPr>
          <w:rFonts w:ascii="Arial" w:eastAsia="Arial" w:hAnsi="Arial" w:cs="Arial"/>
          <w:color w:val="00435B"/>
          <w:sz w:val="22"/>
          <w:szCs w:val="22"/>
        </w:rPr>
        <w:t xml:space="preserve"> ir imtis visų nuo jos priklausančių protingų priemonių toms kliūtims pašalinti.</w:t>
      </w:r>
    </w:p>
    <w:p w14:paraId="078C80B6"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color w:val="00435B"/>
          <w:sz w:val="22"/>
          <w:szCs w:val="22"/>
        </w:rPr>
      </w:pPr>
    </w:p>
    <w:p w14:paraId="343267B0"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BD1A65">
        <w:rPr>
          <w:rFonts w:ascii="Arial" w:eastAsia="Arial" w:hAnsi="Arial" w:cs="Arial"/>
          <w:b/>
          <w:bCs/>
          <w:color w:val="00435B"/>
          <w:sz w:val="22"/>
          <w:szCs w:val="22"/>
        </w:rPr>
        <w:t>4.2.</w:t>
      </w:r>
      <w:r w:rsidRPr="00BD1A65">
        <w:rPr>
          <w:rFonts w:ascii="Arial" w:hAnsi="Arial" w:cs="Arial"/>
          <w:color w:val="00435B"/>
          <w:sz w:val="22"/>
          <w:szCs w:val="22"/>
        </w:rPr>
        <w:tab/>
      </w:r>
      <w:r w:rsidRPr="00BD1A65">
        <w:rPr>
          <w:rFonts w:ascii="Arial" w:eastAsia="Arial" w:hAnsi="Arial" w:cs="Arial"/>
          <w:b/>
          <w:bCs/>
          <w:color w:val="00435B"/>
          <w:sz w:val="22"/>
          <w:szCs w:val="22"/>
        </w:rPr>
        <w:t>Kontaktiniai asmenys</w:t>
      </w:r>
    </w:p>
    <w:p w14:paraId="0CC08CCE"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51E66159"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4.2.1.</w:t>
      </w:r>
      <w:r w:rsidRPr="00BD1A65">
        <w:rPr>
          <w:rFonts w:ascii="Arial" w:hAnsi="Arial" w:cs="Arial"/>
          <w:color w:val="00435B"/>
          <w:sz w:val="22"/>
          <w:szCs w:val="22"/>
        </w:rPr>
        <w:tab/>
      </w:r>
      <w:r w:rsidRPr="00BD1A65">
        <w:rPr>
          <w:rFonts w:ascii="Arial" w:eastAsia="Arial" w:hAnsi="Arial" w:cs="Arial"/>
          <w:color w:val="00435B"/>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E317B1C"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4.2.2.</w:t>
      </w:r>
      <w:r w:rsidRPr="00BD1A65">
        <w:rPr>
          <w:rFonts w:ascii="Arial" w:eastAsia="Arial" w:hAnsi="Arial" w:cs="Arial"/>
          <w:color w:val="00435B"/>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1A65">
        <w:rPr>
          <w:rFonts w:ascii="Arial" w:hAnsi="Arial" w:cs="Arial"/>
          <w:color w:val="00435B"/>
          <w:sz w:val="22"/>
          <w:szCs w:val="22"/>
        </w:rPr>
        <w:t xml:space="preserve"> </w:t>
      </w:r>
      <w:r w:rsidRPr="00BD1A65">
        <w:rPr>
          <w:rFonts w:ascii="Arial" w:eastAsia="Arial" w:hAnsi="Arial" w:cs="Arial"/>
          <w:color w:val="00435B"/>
          <w:sz w:val="22"/>
          <w:szCs w:val="22"/>
        </w:rPr>
        <w:t>vardą, pavardę, el. paštą ir telefono numerį.</w:t>
      </w:r>
    </w:p>
    <w:p w14:paraId="1B4CAA9B"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4.2.3.</w:t>
      </w:r>
      <w:r w:rsidRPr="00BD1A65">
        <w:rPr>
          <w:rFonts w:ascii="Arial" w:hAnsi="Arial" w:cs="Arial"/>
          <w:color w:val="00435B"/>
          <w:sz w:val="22"/>
          <w:szCs w:val="22"/>
        </w:rPr>
        <w:tab/>
      </w:r>
      <w:r w:rsidRPr="00BD1A65">
        <w:rPr>
          <w:rFonts w:ascii="Arial" w:eastAsia="Arial" w:hAnsi="Arial" w:cs="Arial"/>
          <w:color w:val="00435B"/>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9B015"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2"/>
          <w:szCs w:val="22"/>
        </w:rPr>
      </w:pPr>
    </w:p>
    <w:p w14:paraId="2B25032D"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2"/>
          <w:szCs w:val="22"/>
        </w:rPr>
      </w:pPr>
      <w:r w:rsidRPr="00BD1A65">
        <w:rPr>
          <w:rFonts w:ascii="Arial" w:eastAsia="Arial" w:hAnsi="Arial" w:cs="Arial"/>
          <w:b/>
          <w:bCs/>
          <w:caps/>
          <w:color w:val="00435B"/>
          <w:sz w:val="22"/>
          <w:szCs w:val="22"/>
        </w:rPr>
        <w:lastRenderedPageBreak/>
        <w:t>5.</w:t>
      </w:r>
      <w:r w:rsidRPr="00BD1A65">
        <w:rPr>
          <w:rFonts w:ascii="Arial" w:hAnsi="Arial" w:cs="Arial"/>
          <w:color w:val="00435B"/>
          <w:sz w:val="22"/>
          <w:szCs w:val="22"/>
        </w:rPr>
        <w:tab/>
      </w:r>
      <w:r w:rsidRPr="00BD1A65">
        <w:rPr>
          <w:rFonts w:ascii="Arial" w:eastAsia="Arial" w:hAnsi="Arial" w:cs="Arial"/>
          <w:b/>
          <w:bCs/>
          <w:caps/>
          <w:color w:val="00435B"/>
          <w:sz w:val="22"/>
          <w:szCs w:val="22"/>
        </w:rPr>
        <w:t>SUTARTIES VYKDYMO METU PATEIKIAMI dokumentai</w:t>
      </w:r>
    </w:p>
    <w:p w14:paraId="45F79E41" w14:textId="77777777" w:rsidR="00DE19D0" w:rsidRPr="00BD1A65" w:rsidRDefault="00DE19D0" w:rsidP="00DE19D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477EF356"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5.1.</w:t>
      </w:r>
      <w:r w:rsidRPr="00BD1A65">
        <w:rPr>
          <w:rFonts w:ascii="Arial" w:hAnsi="Arial" w:cs="Arial"/>
          <w:color w:val="00435B"/>
          <w:sz w:val="22"/>
          <w:szCs w:val="22"/>
        </w:rPr>
        <w:tab/>
      </w:r>
      <w:r w:rsidRPr="00BD1A65">
        <w:rPr>
          <w:rFonts w:ascii="Arial" w:eastAsia="Arial" w:hAnsi="Arial" w:cs="Arial"/>
          <w:color w:val="00435B"/>
          <w:sz w:val="22"/>
          <w:szCs w:val="22"/>
        </w:rPr>
        <w:t>Jeigu Tiekėjas turi parengti ir (ar) pateikti Pirkėjui Paslaugų rezultato naudojimo instrukcijas, jos turi būti aiškios ir detalios, kad Pirkėjas, vadovaudamasis jomis, galėtų tinkamai naudotis Paslaugų rezultatu.</w:t>
      </w:r>
    </w:p>
    <w:p w14:paraId="6C4A0E45"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5.2.</w:t>
      </w:r>
      <w:r w:rsidRPr="00BD1A65">
        <w:rPr>
          <w:rFonts w:ascii="Arial" w:eastAsia="Arial" w:hAnsi="Arial" w:cs="Arial"/>
          <w:color w:val="00435B"/>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1259B6"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5.3.</w:t>
      </w:r>
      <w:r w:rsidRPr="00BD1A65">
        <w:rPr>
          <w:rFonts w:ascii="Arial" w:eastAsia="Arial" w:hAnsi="Arial" w:cs="Arial"/>
          <w:color w:val="00435B"/>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0883A5"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2"/>
          <w:szCs w:val="22"/>
        </w:rPr>
      </w:pPr>
    </w:p>
    <w:p w14:paraId="60AF1367"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caps/>
          <w:color w:val="00435B"/>
          <w:sz w:val="22"/>
          <w:szCs w:val="22"/>
        </w:rPr>
        <w:t>6.</w:t>
      </w:r>
      <w:r w:rsidRPr="00BD1A65">
        <w:rPr>
          <w:rFonts w:ascii="Arial" w:eastAsia="Arial" w:hAnsi="Arial" w:cs="Arial"/>
          <w:b/>
          <w:caps/>
          <w:color w:val="00435B"/>
          <w:sz w:val="22"/>
          <w:szCs w:val="22"/>
        </w:rPr>
        <w:tab/>
      </w:r>
      <w:r w:rsidRPr="00BD1A65">
        <w:rPr>
          <w:rFonts w:ascii="Arial" w:eastAsia="Arial" w:hAnsi="Arial" w:cs="Arial"/>
          <w:b/>
          <w:bCs/>
          <w:color w:val="00435B"/>
          <w:sz w:val="22"/>
          <w:szCs w:val="22"/>
        </w:rPr>
        <w:t>PASLAUGŲ</w:t>
      </w:r>
      <w:r w:rsidRPr="00BD1A65">
        <w:rPr>
          <w:rFonts w:ascii="Arial" w:eastAsia="Arial" w:hAnsi="Arial" w:cs="Arial"/>
          <w:b/>
          <w:caps/>
          <w:color w:val="00435B"/>
          <w:sz w:val="22"/>
          <w:szCs w:val="22"/>
        </w:rPr>
        <w:t xml:space="preserve"> </w:t>
      </w:r>
      <w:r w:rsidRPr="00BD1A65">
        <w:rPr>
          <w:rFonts w:ascii="Arial" w:eastAsia="Arial" w:hAnsi="Arial" w:cs="Arial"/>
          <w:b/>
          <w:bCs/>
          <w:color w:val="00435B"/>
          <w:sz w:val="22"/>
          <w:szCs w:val="22"/>
        </w:rPr>
        <w:t>TEIKIMO</w:t>
      </w:r>
      <w:r w:rsidRPr="00BD1A65">
        <w:rPr>
          <w:rFonts w:ascii="Arial" w:eastAsia="Arial" w:hAnsi="Arial" w:cs="Arial"/>
          <w:b/>
          <w:caps/>
          <w:color w:val="00435B"/>
          <w:sz w:val="22"/>
          <w:szCs w:val="22"/>
        </w:rPr>
        <w:t xml:space="preserve"> PABAIGA IR </w:t>
      </w:r>
      <w:r w:rsidRPr="00BD1A65">
        <w:rPr>
          <w:rFonts w:ascii="Arial" w:eastAsia="Arial" w:hAnsi="Arial" w:cs="Arial"/>
          <w:b/>
          <w:bCs/>
          <w:color w:val="00435B"/>
          <w:sz w:val="22"/>
          <w:szCs w:val="22"/>
        </w:rPr>
        <w:t>PASLAUGŲ REZULTATO</w:t>
      </w:r>
      <w:r w:rsidRPr="00BD1A65">
        <w:rPr>
          <w:rFonts w:ascii="Arial" w:eastAsia="Arial" w:hAnsi="Arial" w:cs="Arial"/>
          <w:b/>
          <w:color w:val="00435B"/>
          <w:sz w:val="22"/>
          <w:szCs w:val="22"/>
        </w:rPr>
        <w:t xml:space="preserve"> </w:t>
      </w:r>
      <w:r w:rsidRPr="00BD1A65">
        <w:rPr>
          <w:rFonts w:ascii="Arial" w:eastAsia="Arial" w:hAnsi="Arial" w:cs="Arial"/>
          <w:b/>
          <w:caps/>
          <w:color w:val="00435B"/>
          <w:sz w:val="22"/>
          <w:szCs w:val="22"/>
        </w:rPr>
        <w:t>priėmimas</w:t>
      </w:r>
    </w:p>
    <w:p w14:paraId="378834AE"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color w:val="00435B"/>
          <w:sz w:val="22"/>
          <w:szCs w:val="22"/>
        </w:rPr>
      </w:pPr>
    </w:p>
    <w:p w14:paraId="7F59BE04"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color w:val="00435B"/>
          <w:sz w:val="22"/>
          <w:szCs w:val="22"/>
        </w:rPr>
        <w:t>6.1.</w:t>
      </w:r>
      <w:r w:rsidRPr="00BD1A65">
        <w:rPr>
          <w:rFonts w:ascii="Arial" w:eastAsia="Arial" w:hAnsi="Arial" w:cs="Arial"/>
          <w:b/>
          <w:color w:val="00435B"/>
          <w:sz w:val="22"/>
          <w:szCs w:val="22"/>
        </w:rPr>
        <w:tab/>
      </w:r>
      <w:r w:rsidRPr="00BD1A65">
        <w:rPr>
          <w:rFonts w:ascii="Arial" w:eastAsia="Arial" w:hAnsi="Arial" w:cs="Arial"/>
          <w:b/>
          <w:bCs/>
          <w:color w:val="00435B"/>
          <w:sz w:val="22"/>
          <w:szCs w:val="22"/>
        </w:rPr>
        <w:t>Paslaugų</w:t>
      </w:r>
      <w:r w:rsidRPr="00BD1A65">
        <w:rPr>
          <w:rFonts w:ascii="Arial" w:eastAsia="Arial" w:hAnsi="Arial" w:cs="Arial"/>
          <w:b/>
          <w:color w:val="00435B"/>
          <w:sz w:val="22"/>
          <w:szCs w:val="22"/>
        </w:rPr>
        <w:t xml:space="preserve"> teikimo pabaiga</w:t>
      </w:r>
    </w:p>
    <w:p w14:paraId="30DB923F"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2"/>
          <w:szCs w:val="22"/>
        </w:rPr>
      </w:pPr>
    </w:p>
    <w:p w14:paraId="728638DA"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6.1.1.</w:t>
      </w:r>
      <w:r w:rsidRPr="00BD1A65">
        <w:rPr>
          <w:rFonts w:ascii="Arial" w:eastAsia="Arial" w:hAnsi="Arial" w:cs="Arial"/>
          <w:color w:val="00435B"/>
          <w:sz w:val="22"/>
          <w:szCs w:val="22"/>
        </w:rPr>
        <w:tab/>
        <w:t>Paslaugų teikimas laikomas užbaigtu, kai yra įvykdytos visos šios sąlygos:</w:t>
      </w:r>
    </w:p>
    <w:p w14:paraId="223FE55B"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6.1.1.1.</w:t>
      </w:r>
      <w:r w:rsidRPr="00BD1A65">
        <w:rPr>
          <w:rFonts w:ascii="Arial" w:eastAsia="Arial" w:hAnsi="Arial" w:cs="Arial"/>
          <w:color w:val="00435B"/>
          <w:sz w:val="22"/>
          <w:szCs w:val="22"/>
        </w:rPr>
        <w:tab/>
        <w:t xml:space="preserve">Tiekėjas suteikė visas Paslaugas pagal Sutarties ir </w:t>
      </w:r>
      <w:r w:rsidRPr="00BD1A65">
        <w:rPr>
          <w:rFonts w:ascii="Arial" w:hAnsi="Arial" w:cs="Arial"/>
          <w:color w:val="00435B"/>
          <w:sz w:val="22"/>
          <w:szCs w:val="22"/>
        </w:rPr>
        <w:t>įstatymų bei kitų teisės aktų</w:t>
      </w:r>
      <w:r w:rsidRPr="00BD1A65">
        <w:rPr>
          <w:rFonts w:ascii="Arial" w:eastAsia="Arial" w:hAnsi="Arial" w:cs="Arial"/>
          <w:color w:val="00435B"/>
          <w:sz w:val="22"/>
          <w:szCs w:val="22"/>
        </w:rPr>
        <w:t xml:space="preserve"> reikalavimus;</w:t>
      </w:r>
    </w:p>
    <w:p w14:paraId="084E85BD"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6.1.1.2.</w:t>
      </w:r>
      <w:r w:rsidRPr="00BD1A65">
        <w:rPr>
          <w:rFonts w:ascii="Arial" w:eastAsia="Arial" w:hAnsi="Arial" w:cs="Arial"/>
          <w:color w:val="00435B"/>
          <w:sz w:val="22"/>
          <w:szCs w:val="22"/>
        </w:rPr>
        <w:tab/>
        <w:t>Tiekėjas perdavė Pirkėjui visą reikalingą dokumentaciją, įskaitant naudojimo instrukcijas, sertifikatus ir garantijas (jei to reikalaujama);</w:t>
      </w:r>
    </w:p>
    <w:p w14:paraId="476D678C"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6.1.1.3.</w:t>
      </w:r>
      <w:r w:rsidRPr="00BD1A65">
        <w:rPr>
          <w:rFonts w:ascii="Arial" w:hAnsi="Arial" w:cs="Arial"/>
          <w:color w:val="00435B"/>
          <w:sz w:val="22"/>
          <w:szCs w:val="22"/>
        </w:rPr>
        <w:tab/>
      </w:r>
      <w:r w:rsidRPr="00BD1A65">
        <w:rPr>
          <w:rFonts w:ascii="Arial" w:eastAsia="Arial" w:hAnsi="Arial" w:cs="Arial"/>
          <w:color w:val="00435B"/>
          <w:sz w:val="22"/>
          <w:szCs w:val="22"/>
        </w:rPr>
        <w:t>Tiekėjas apmokė Pirkėjo personalą, kaip naudotis Paslaugų rezultatu (jeigu to reikalaujama);</w:t>
      </w:r>
    </w:p>
    <w:p w14:paraId="4B2A2F10"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6.1.1.4.</w:t>
      </w:r>
      <w:r w:rsidRPr="00BD1A65">
        <w:rPr>
          <w:rFonts w:ascii="Arial" w:hAnsi="Arial" w:cs="Arial"/>
          <w:color w:val="00435B"/>
          <w:sz w:val="22"/>
          <w:szCs w:val="22"/>
        </w:rPr>
        <w:tab/>
      </w:r>
      <w:r w:rsidRPr="00BD1A65">
        <w:rPr>
          <w:rFonts w:ascii="Arial" w:eastAsia="Arial" w:hAnsi="Arial" w:cs="Arial"/>
          <w:color w:val="00435B"/>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C5C646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6.1.1.5.</w:t>
      </w:r>
      <w:r w:rsidRPr="00BD1A65">
        <w:rPr>
          <w:rFonts w:ascii="Arial" w:hAnsi="Arial" w:cs="Arial"/>
          <w:color w:val="00435B"/>
          <w:sz w:val="22"/>
          <w:szCs w:val="22"/>
        </w:rPr>
        <w:tab/>
      </w:r>
      <w:r w:rsidRPr="00BD1A65">
        <w:rPr>
          <w:rFonts w:ascii="Arial" w:eastAsia="Arial" w:hAnsi="Arial" w:cs="Arial"/>
          <w:color w:val="00435B"/>
          <w:sz w:val="22"/>
          <w:szCs w:val="22"/>
        </w:rPr>
        <w:t xml:space="preserve">Tiekėjas įvykdė kitas sąlygas, numatytas </w:t>
      </w:r>
      <w:r w:rsidRPr="00BD1A65">
        <w:rPr>
          <w:rFonts w:ascii="Arial" w:hAnsi="Arial" w:cs="Arial"/>
          <w:color w:val="00435B"/>
          <w:sz w:val="22"/>
          <w:szCs w:val="22"/>
        </w:rPr>
        <w:t>įstatymuose bei kituose teisės aktuose</w:t>
      </w:r>
      <w:r w:rsidRPr="00BD1A65">
        <w:rPr>
          <w:rFonts w:ascii="Arial" w:eastAsia="Arial" w:hAnsi="Arial" w:cs="Arial"/>
          <w:color w:val="00435B"/>
          <w:sz w:val="22"/>
          <w:szCs w:val="22"/>
        </w:rPr>
        <w:t>, Sutartyje ir pasiūlyme, kurios turi būti įvykdytos tam, kad būtų laikoma, jog Paslaugų teikimas yra užbaigtas, ir pateikė Pirkėjui tai įrodančius dokumentus.</w:t>
      </w:r>
    </w:p>
    <w:p w14:paraId="6F84E3B0"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581FC515"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BD1A65">
        <w:rPr>
          <w:rFonts w:ascii="Arial" w:eastAsia="Arial" w:hAnsi="Arial" w:cs="Arial"/>
          <w:b/>
          <w:bCs/>
          <w:color w:val="00435B"/>
          <w:sz w:val="22"/>
          <w:szCs w:val="22"/>
        </w:rPr>
        <w:t>6.2.</w:t>
      </w:r>
      <w:r w:rsidRPr="00BD1A65">
        <w:rPr>
          <w:rFonts w:ascii="Arial" w:hAnsi="Arial" w:cs="Arial"/>
          <w:color w:val="00435B"/>
          <w:sz w:val="22"/>
          <w:szCs w:val="22"/>
        </w:rPr>
        <w:tab/>
      </w:r>
      <w:r w:rsidRPr="00BD1A65">
        <w:rPr>
          <w:rFonts w:ascii="Arial" w:eastAsia="Arial" w:hAnsi="Arial" w:cs="Arial"/>
          <w:b/>
          <w:bCs/>
          <w:color w:val="00435B"/>
          <w:sz w:val="22"/>
          <w:szCs w:val="22"/>
        </w:rPr>
        <w:t>Paslaugų, kurios yra vienkartinio pobūdžio, teikiamos periodiškai arba pagal Pirkėjo Užsakymą perdavimas–priėmimas</w:t>
      </w:r>
    </w:p>
    <w:p w14:paraId="55D89111"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70421C3A"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6.2.1.</w:t>
      </w:r>
      <w:r w:rsidRPr="00BD1A65">
        <w:rPr>
          <w:rFonts w:ascii="Arial" w:hAnsi="Arial" w:cs="Arial"/>
          <w:color w:val="00435B"/>
          <w:sz w:val="22"/>
          <w:szCs w:val="22"/>
        </w:rPr>
        <w:tab/>
      </w:r>
      <w:r w:rsidRPr="00BD1A65">
        <w:rPr>
          <w:rFonts w:ascii="Arial" w:eastAsia="Arial" w:hAnsi="Arial" w:cs="Arial"/>
          <w:color w:val="00435B"/>
          <w:sz w:val="22"/>
          <w:szCs w:val="22"/>
        </w:rPr>
        <w:t xml:space="preserve">Tiekėjas privalo </w:t>
      </w:r>
      <w:r w:rsidRPr="00BD1A65">
        <w:rPr>
          <w:rFonts w:ascii="Arial" w:hAnsi="Arial" w:cs="Arial"/>
          <w:color w:val="00435B"/>
          <w:sz w:val="22"/>
          <w:szCs w:val="22"/>
        </w:rPr>
        <w:t>suteikti Paslaugas ir perduoti Paslaugų rezultatą (jei taikoma) Pirkėjui</w:t>
      </w:r>
      <w:r w:rsidRPr="00BD1A65">
        <w:rPr>
          <w:rFonts w:ascii="Arial" w:eastAsia="Arial" w:hAnsi="Arial" w:cs="Arial"/>
          <w:color w:val="00435B"/>
          <w:sz w:val="22"/>
          <w:szCs w:val="22"/>
        </w:rPr>
        <w:t>, o Pirkėjas privalo kokybiškai suteiktas ir Sutarties bei įstatymų ir kitų teisės aktų reikalavimus atitinkančias Paslaugas priimti. Paslaugos turi būti suteiktos Specialiosiose sąlygose nurodytu būdu ir terminais.</w:t>
      </w:r>
    </w:p>
    <w:p w14:paraId="3341E238"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6.2.2.</w:t>
      </w:r>
      <w:r w:rsidRPr="00BD1A65">
        <w:rPr>
          <w:rFonts w:ascii="Arial" w:hAnsi="Arial" w:cs="Arial"/>
          <w:color w:val="00435B"/>
          <w:sz w:val="22"/>
          <w:szCs w:val="22"/>
        </w:rPr>
        <w:tab/>
      </w:r>
      <w:r w:rsidRPr="00BD1A65">
        <w:rPr>
          <w:rFonts w:ascii="Arial" w:eastAsia="Arial" w:hAnsi="Arial" w:cs="Arial"/>
          <w:color w:val="00435B"/>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904FA5"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6.2.3.</w:t>
      </w:r>
      <w:r w:rsidRPr="00BD1A65">
        <w:rPr>
          <w:rFonts w:ascii="Arial" w:eastAsia="Arial" w:hAnsi="Arial" w:cs="Arial"/>
          <w:color w:val="00435B"/>
          <w:sz w:val="22"/>
          <w:szCs w:val="22"/>
        </w:rPr>
        <w:tab/>
        <w:t>Tiekėjui suteikus Paslaugas, Pirkėjas atlieka jų patikrinimą ir privalo:</w:t>
      </w:r>
    </w:p>
    <w:p w14:paraId="184C237E"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6.2.3.1.</w:t>
      </w:r>
      <w:r w:rsidRPr="00BD1A65">
        <w:rPr>
          <w:rFonts w:ascii="Arial" w:hAnsi="Arial" w:cs="Arial"/>
          <w:color w:val="00435B"/>
          <w:sz w:val="22"/>
          <w:szCs w:val="22"/>
        </w:rPr>
        <w:tab/>
      </w:r>
      <w:r w:rsidRPr="00BD1A65">
        <w:rPr>
          <w:rFonts w:ascii="Arial" w:eastAsia="Arial" w:hAnsi="Arial" w:cs="Arial"/>
          <w:color w:val="00435B"/>
          <w:sz w:val="22"/>
          <w:szCs w:val="22"/>
        </w:rPr>
        <w:t>ne vėliau kaip per 5 (penkias) darbo dienas nuo faktinio Paslaugų suteikimo ir Paslaugų perdavimo–priėmimo akto pateikimo priimti Paslaugų rezultatą, pasirašydamas Paslaugų perdavimo–priėmimo aktą; arba</w:t>
      </w:r>
    </w:p>
    <w:p w14:paraId="3BFA553E"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6.2.3.2.</w:t>
      </w:r>
      <w:r w:rsidRPr="00BD1A65">
        <w:rPr>
          <w:rFonts w:ascii="Arial" w:hAnsi="Arial" w:cs="Arial"/>
          <w:color w:val="00435B"/>
          <w:sz w:val="22"/>
          <w:szCs w:val="22"/>
        </w:rPr>
        <w:tab/>
      </w:r>
      <w:r w:rsidRPr="00BD1A65">
        <w:rPr>
          <w:rFonts w:ascii="Arial" w:eastAsia="Arial" w:hAnsi="Arial" w:cs="Arial"/>
          <w:color w:val="00435B"/>
          <w:sz w:val="22"/>
          <w:szCs w:val="22"/>
        </w:rPr>
        <w:t xml:space="preserve">priimti Paslaugų rezultatą su išlygomis, pasirašydamas Paslaugų perdavimo–priėmimo aktą ir Paslaugų patikrinimo metu sudarytą defektų aktą, kuriame Pirkėjas privalo nurodyti per Paslaugų </w:t>
      </w:r>
      <w:r w:rsidRPr="00BD1A65">
        <w:rPr>
          <w:rFonts w:ascii="Arial" w:eastAsia="Arial" w:hAnsi="Arial" w:cs="Arial"/>
          <w:color w:val="00435B"/>
          <w:sz w:val="22"/>
          <w:szCs w:val="22"/>
        </w:rPr>
        <w:lastRenderedPageBreak/>
        <w:t>priėmimą pastebėtus Paslaugų ar pateikiamų Tiekėjo dokumentų trūkumus ir tų trūkumų pašalinimo tvarką (</w:t>
      </w:r>
      <w:r w:rsidRPr="00BD1A65">
        <w:rPr>
          <w:rFonts w:ascii="Arial" w:eastAsia="Arial" w:hAnsi="Arial" w:cs="Arial"/>
          <w:b/>
          <w:bCs/>
          <w:color w:val="00435B"/>
          <w:sz w:val="22"/>
          <w:szCs w:val="22"/>
        </w:rPr>
        <w:t>toliau – Defektų aktas</w:t>
      </w:r>
      <w:r w:rsidRPr="00BD1A65">
        <w:rPr>
          <w:rFonts w:ascii="Arial" w:eastAsia="Arial" w:hAnsi="Arial" w:cs="Arial"/>
          <w:color w:val="00435B"/>
          <w:sz w:val="22"/>
          <w:szCs w:val="22"/>
        </w:rPr>
        <w:t>); arba</w:t>
      </w:r>
    </w:p>
    <w:p w14:paraId="0DA500E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6.2.3.3.</w:t>
      </w:r>
      <w:r w:rsidRPr="00BD1A65">
        <w:rPr>
          <w:rFonts w:ascii="Arial" w:hAnsi="Arial" w:cs="Arial"/>
          <w:color w:val="00435B"/>
          <w:sz w:val="22"/>
          <w:szCs w:val="22"/>
        </w:rPr>
        <w:tab/>
      </w:r>
      <w:r w:rsidRPr="00BD1A65">
        <w:rPr>
          <w:rFonts w:ascii="Arial" w:eastAsia="Arial" w:hAnsi="Arial" w:cs="Arial"/>
          <w:color w:val="00435B"/>
          <w:sz w:val="22"/>
          <w:szCs w:val="22"/>
        </w:rPr>
        <w:t>atsisakyti priimti Paslaugų rezultatą ir įteikti (arba išsiųsti) Defektų aktą Tiekėjui dėl netinkamų Paslaugų ar jų dalies.</w:t>
      </w:r>
    </w:p>
    <w:p w14:paraId="0E208A1E"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6.2.4.</w:t>
      </w:r>
      <w:r w:rsidRPr="00BD1A65">
        <w:rPr>
          <w:rFonts w:ascii="Arial" w:hAnsi="Arial" w:cs="Arial"/>
          <w:color w:val="00435B"/>
          <w:sz w:val="22"/>
          <w:szCs w:val="22"/>
        </w:rPr>
        <w:tab/>
      </w:r>
      <w:r w:rsidRPr="00BD1A65">
        <w:rPr>
          <w:rFonts w:ascii="Arial" w:eastAsia="Arial" w:hAnsi="Arial" w:cs="Arial"/>
          <w:color w:val="00435B"/>
          <w:sz w:val="22"/>
          <w:szCs w:val="22"/>
        </w:rPr>
        <w:t>Paslaugų perdavimo–priėmimo akte turi būti nurodoma data, kada Tiekėjas suteikė Paslaugas ir pateikė visus reikiamus dokumentus.</w:t>
      </w:r>
    </w:p>
    <w:p w14:paraId="115F5F77"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6.2.5.</w:t>
      </w:r>
      <w:r w:rsidRPr="00BD1A65">
        <w:rPr>
          <w:rFonts w:ascii="Arial" w:hAnsi="Arial" w:cs="Arial"/>
          <w:color w:val="00435B"/>
          <w:sz w:val="22"/>
          <w:szCs w:val="22"/>
        </w:rPr>
        <w:tab/>
      </w:r>
      <w:r w:rsidRPr="00BD1A65">
        <w:rPr>
          <w:rFonts w:ascii="Arial" w:eastAsia="Arial" w:hAnsi="Arial" w:cs="Arial"/>
          <w:color w:val="00435B"/>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DE256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6.2.6.</w:t>
      </w:r>
      <w:r w:rsidRPr="00BD1A65">
        <w:rPr>
          <w:rFonts w:ascii="Arial" w:hAnsi="Arial" w:cs="Arial"/>
          <w:color w:val="00435B"/>
          <w:sz w:val="22"/>
          <w:szCs w:val="22"/>
        </w:rPr>
        <w:tab/>
      </w:r>
      <w:r w:rsidRPr="00BD1A65">
        <w:rPr>
          <w:rFonts w:ascii="Arial" w:eastAsia="Arial" w:hAnsi="Arial" w:cs="Arial"/>
          <w:color w:val="00435B"/>
          <w:sz w:val="22"/>
          <w:szCs w:val="22"/>
        </w:rPr>
        <w:t>Jeigu Pirkėjas per 5 (penkias) darbo dienas nuo Paslaugų perdavimo–priėmimo akto gavimo nepateikia (neišsiunčia) Tiekėjui Defektų akto, laikoma, kad Pirkėjas Paslaugas priėmė ir joms pretenzijų neturi.</w:t>
      </w:r>
    </w:p>
    <w:p w14:paraId="6F4DE410"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6.2.7.</w:t>
      </w:r>
      <w:r w:rsidRPr="00BD1A65">
        <w:rPr>
          <w:rFonts w:ascii="Arial" w:hAnsi="Arial" w:cs="Arial"/>
          <w:color w:val="00435B"/>
          <w:sz w:val="22"/>
          <w:szCs w:val="22"/>
        </w:rPr>
        <w:tab/>
        <w:t xml:space="preserve">Su Paslaugomis susijusių prekių </w:t>
      </w:r>
      <w:r w:rsidRPr="00BD1A65">
        <w:rPr>
          <w:rFonts w:ascii="Arial" w:eastAsia="Arial" w:hAnsi="Arial" w:cs="Arial"/>
          <w:color w:val="00435B"/>
          <w:sz w:val="22"/>
          <w:szCs w:val="22"/>
        </w:rPr>
        <w:t>praradimo ar sugadinimo ar atsitiktinio žuvimo rizika Pirkėjui iš Tiekėjo pereina nuo faktinio tokių Paslaugų priėmimo momento.</w:t>
      </w:r>
    </w:p>
    <w:p w14:paraId="1A333F7D"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6.2.8.</w:t>
      </w:r>
      <w:r w:rsidRPr="00BD1A65">
        <w:rPr>
          <w:rFonts w:ascii="Arial" w:hAnsi="Arial" w:cs="Arial"/>
          <w:color w:val="00435B"/>
          <w:sz w:val="22"/>
          <w:szCs w:val="22"/>
        </w:rPr>
        <w:tab/>
      </w:r>
      <w:r w:rsidRPr="00BD1A65">
        <w:rPr>
          <w:rFonts w:ascii="Arial" w:eastAsia="Arial" w:hAnsi="Arial" w:cs="Arial"/>
          <w:color w:val="00435B"/>
          <w:sz w:val="22"/>
          <w:szCs w:val="22"/>
        </w:rPr>
        <w:t>Pirkėjas turi teisę naudotis Paslaugų rezultatu (jei taikoma) tik po Paslaugų perdavimo–priėmimo akto pasirašymo.</w:t>
      </w:r>
    </w:p>
    <w:p w14:paraId="3B1753A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8F24009"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2"/>
          <w:szCs w:val="22"/>
        </w:rPr>
      </w:pPr>
    </w:p>
    <w:p w14:paraId="508F5C7B"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color w:val="00435B"/>
          <w:sz w:val="22"/>
          <w:szCs w:val="22"/>
        </w:rPr>
        <w:t>6.3.</w:t>
      </w:r>
      <w:r w:rsidRPr="00BD1A65">
        <w:rPr>
          <w:rFonts w:ascii="Arial" w:eastAsia="Arial" w:hAnsi="Arial" w:cs="Arial"/>
          <w:b/>
          <w:color w:val="00435B"/>
          <w:sz w:val="22"/>
          <w:szCs w:val="22"/>
        </w:rPr>
        <w:tab/>
      </w:r>
      <w:r w:rsidRPr="00BD1A65">
        <w:rPr>
          <w:rFonts w:ascii="Arial" w:eastAsia="Arial" w:hAnsi="Arial" w:cs="Arial"/>
          <w:b/>
          <w:bCs/>
          <w:color w:val="00435B"/>
          <w:sz w:val="22"/>
          <w:szCs w:val="22"/>
        </w:rPr>
        <w:t>Paslaugų</w:t>
      </w:r>
      <w:r w:rsidRPr="00BD1A65">
        <w:rPr>
          <w:rFonts w:ascii="Arial" w:eastAsia="Arial" w:hAnsi="Arial" w:cs="Arial"/>
          <w:b/>
          <w:color w:val="00435B"/>
          <w:sz w:val="22"/>
          <w:szCs w:val="22"/>
        </w:rPr>
        <w:t>, kurios teikiamos etapais, perdavimas–priėmimas</w:t>
      </w:r>
    </w:p>
    <w:p w14:paraId="26DBB1E7"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color w:val="00435B"/>
          <w:sz w:val="22"/>
          <w:szCs w:val="22"/>
        </w:rPr>
      </w:pPr>
    </w:p>
    <w:p w14:paraId="5544AEE1" w14:textId="77777777" w:rsidR="00DE19D0" w:rsidRPr="00BD1A65" w:rsidRDefault="00DE19D0" w:rsidP="00DE19D0">
      <w:pPr>
        <w:spacing w:line="276" w:lineRule="auto"/>
        <w:rPr>
          <w:rFonts w:ascii="Arial" w:eastAsia="Arial" w:hAnsi="Arial" w:cs="Arial"/>
          <w:color w:val="00435B"/>
          <w:sz w:val="22"/>
          <w:szCs w:val="22"/>
        </w:rPr>
      </w:pPr>
      <w:r w:rsidRPr="00BD1A65">
        <w:rPr>
          <w:rFonts w:ascii="Arial" w:eastAsia="Arial" w:hAnsi="Arial" w:cs="Arial"/>
          <w:color w:val="00435B"/>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6F5BDE9"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6.3.2.</w:t>
      </w:r>
      <w:r w:rsidRPr="00BD1A65">
        <w:rPr>
          <w:rFonts w:ascii="Arial" w:hAnsi="Arial" w:cs="Arial"/>
          <w:color w:val="00435B"/>
          <w:sz w:val="22"/>
          <w:szCs w:val="22"/>
        </w:rPr>
        <w:tab/>
      </w:r>
      <w:r w:rsidRPr="00BD1A65">
        <w:rPr>
          <w:rFonts w:ascii="Arial" w:eastAsia="Arial" w:hAnsi="Arial" w:cs="Arial"/>
          <w:color w:val="00435B"/>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837B1E" w14:textId="77777777" w:rsidR="00DE19D0" w:rsidRPr="00BD1A65" w:rsidRDefault="00DE19D0" w:rsidP="00DE19D0">
      <w:pPr>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6.3.3. Pirkėjas pasirašo kiekvieną Paslaugų perdavimo–priėmimo aktą su sąlyga, kad buvo priimti visi ankstesni etapai, jeigu Specialiosiose sąlygose nėra nurodyta kitaip.</w:t>
      </w:r>
    </w:p>
    <w:p w14:paraId="3B17282F" w14:textId="77777777" w:rsidR="00DE19D0" w:rsidRPr="00BD1A65" w:rsidRDefault="00DE19D0" w:rsidP="00DE19D0">
      <w:pPr>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6.3.4. Suteikus visuose etapuose numatytas Paslaugas, t. y. baigus teikti Paslaugas, pasirašomas galutinis suteiktų Paslaugų perdavimo–priėmimo aktas.</w:t>
      </w:r>
    </w:p>
    <w:p w14:paraId="026D5757"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6.3.5.</w:t>
      </w:r>
      <w:r w:rsidRPr="00BD1A65">
        <w:rPr>
          <w:rFonts w:ascii="Arial" w:hAnsi="Arial" w:cs="Arial"/>
          <w:color w:val="00435B"/>
          <w:sz w:val="22"/>
          <w:szCs w:val="22"/>
        </w:rPr>
        <w:tab/>
      </w:r>
      <w:r w:rsidRPr="00BD1A65">
        <w:rPr>
          <w:rFonts w:ascii="Arial" w:eastAsia="Arial" w:hAnsi="Arial" w:cs="Arial"/>
          <w:color w:val="00435B"/>
          <w:sz w:val="22"/>
          <w:szCs w:val="22"/>
        </w:rPr>
        <w:t>Tiekėjui suteikus Paslaugas konkrečiame etape, Pirkėjas atlieka Paslaugų rezultato patikrinimą ir privalo:</w:t>
      </w:r>
    </w:p>
    <w:p w14:paraId="37BC43ED"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6.3.5.1. ne vėliau kaip per 5 (penkias) darbo dienas nuo faktinio Paslaugų etapo suteikimo ir Paslaugų perdavimo–priėmimo akto pateikimo priimti Paslaugų etapo rezultatą, pasirašydamas Paslaugų perdavimo–priėmimo aktą; arba</w:t>
      </w:r>
    </w:p>
    <w:p w14:paraId="4C86B217"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lastRenderedPageBreak/>
        <w:t>6.3.5.2.</w:t>
      </w:r>
      <w:r w:rsidRPr="00BD1A65">
        <w:rPr>
          <w:rFonts w:ascii="Arial" w:hAnsi="Arial" w:cs="Arial"/>
          <w:color w:val="00435B"/>
          <w:sz w:val="22"/>
          <w:szCs w:val="22"/>
        </w:rPr>
        <w:tab/>
      </w:r>
      <w:r w:rsidRPr="00BD1A65">
        <w:rPr>
          <w:rFonts w:ascii="Arial" w:eastAsia="Arial" w:hAnsi="Arial" w:cs="Arial"/>
          <w:color w:val="00435B"/>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1A65">
        <w:rPr>
          <w:rFonts w:ascii="Arial" w:eastAsia="Arial" w:hAnsi="Arial" w:cs="Arial"/>
          <w:b/>
          <w:bCs/>
          <w:color w:val="00435B"/>
          <w:sz w:val="22"/>
          <w:szCs w:val="22"/>
        </w:rPr>
        <w:t>Defektų aktas</w:t>
      </w:r>
      <w:r w:rsidRPr="00BD1A65">
        <w:rPr>
          <w:rFonts w:ascii="Arial" w:eastAsia="Arial" w:hAnsi="Arial" w:cs="Arial"/>
          <w:color w:val="00435B"/>
          <w:sz w:val="22"/>
          <w:szCs w:val="22"/>
        </w:rPr>
        <w:t>); arba</w:t>
      </w:r>
    </w:p>
    <w:p w14:paraId="666B08C6"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6.3.5.3. atsisakyti priimti Paslaugų etapo rezultatą ir įteikti (arba išsiųsti) Defektų aktą Tiekėjui dėl netinkamai suteiktų šio etapo Paslaugų.</w:t>
      </w:r>
    </w:p>
    <w:p w14:paraId="333C8DC4"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6.3.6.</w:t>
      </w:r>
      <w:r w:rsidRPr="00BD1A65">
        <w:rPr>
          <w:rFonts w:ascii="Arial" w:hAnsi="Arial" w:cs="Arial"/>
          <w:color w:val="00435B"/>
          <w:sz w:val="22"/>
          <w:szCs w:val="22"/>
        </w:rPr>
        <w:tab/>
      </w:r>
      <w:r w:rsidRPr="00BD1A65">
        <w:rPr>
          <w:rFonts w:ascii="Arial" w:eastAsia="Arial" w:hAnsi="Arial" w:cs="Arial"/>
          <w:color w:val="00435B"/>
          <w:sz w:val="22"/>
          <w:szCs w:val="22"/>
        </w:rPr>
        <w:t>Paslaugų perdavimo–priėmimo akte turi būti nurodoma data, kada Tiekėjas suteikė Paslaugas konkrečiame etape ir pateikė visus reikiamus dokumentus (jei taikoma).</w:t>
      </w:r>
    </w:p>
    <w:p w14:paraId="35175904"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6.3.7.</w:t>
      </w:r>
      <w:r w:rsidRPr="00BD1A65">
        <w:rPr>
          <w:rFonts w:ascii="Arial" w:eastAsia="Arial" w:hAnsi="Arial" w:cs="Arial"/>
          <w:color w:val="00435B"/>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BECCDD"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6.3.8.</w:t>
      </w:r>
      <w:r w:rsidRPr="00BD1A65">
        <w:rPr>
          <w:rFonts w:ascii="Arial" w:hAnsi="Arial" w:cs="Arial"/>
          <w:color w:val="00435B"/>
          <w:sz w:val="22"/>
          <w:szCs w:val="22"/>
        </w:rPr>
        <w:tab/>
      </w:r>
      <w:r w:rsidRPr="00BD1A65">
        <w:rPr>
          <w:rFonts w:ascii="Arial" w:eastAsia="Arial" w:hAnsi="Arial" w:cs="Arial"/>
          <w:color w:val="00435B"/>
          <w:sz w:val="22"/>
          <w:szCs w:val="22"/>
        </w:rPr>
        <w:t>Jeigu Pirkėjas per 5 (penkias) darbo dienas nuo Paslaugų perdavimo–priėmimo akto gavimo nepateikia (neišsiunčia) Tiekėjui Defektų akto, laikoma, kad Pirkėjas Paslaugas konkrečiame etape priėmė ir joms pretenzijų neturi.</w:t>
      </w:r>
    </w:p>
    <w:p w14:paraId="41C60F07"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6.3.9.</w:t>
      </w:r>
      <w:r w:rsidRPr="00BD1A65">
        <w:rPr>
          <w:rFonts w:ascii="Arial" w:hAnsi="Arial" w:cs="Arial"/>
          <w:color w:val="00435B"/>
          <w:sz w:val="22"/>
          <w:szCs w:val="22"/>
        </w:rPr>
        <w:tab/>
      </w:r>
      <w:r w:rsidRPr="00BD1A65">
        <w:rPr>
          <w:rFonts w:ascii="Arial" w:eastAsia="Arial" w:hAnsi="Arial" w:cs="Arial"/>
          <w:color w:val="00435B"/>
          <w:sz w:val="22"/>
          <w:szCs w:val="22"/>
        </w:rPr>
        <w:t xml:space="preserve">Pirkėjas turi teisę naudotis Paslaugų, teikiamų etapais, rezultatu tik po galutinio Paslaugų perdavimo–priėmimo akto pasirašymo, </w:t>
      </w:r>
      <w:r w:rsidRPr="00BD1A65">
        <w:rPr>
          <w:rFonts w:ascii="Arial" w:hAnsi="Arial" w:cs="Arial"/>
          <w:color w:val="00435B"/>
          <w:sz w:val="22"/>
          <w:szCs w:val="22"/>
        </w:rPr>
        <w:t>jeigu kitaip nenumatyta Specialiosiose sąlygose.</w:t>
      </w:r>
    </w:p>
    <w:p w14:paraId="663B6A17" w14:textId="77777777" w:rsidR="00DE19D0" w:rsidRPr="00BD1A65" w:rsidRDefault="00DE19D0" w:rsidP="00DE19D0">
      <w:pPr>
        <w:keepNext/>
        <w:keepLines/>
        <w:tabs>
          <w:tab w:val="left" w:pos="567"/>
          <w:tab w:val="left" w:pos="851"/>
          <w:tab w:val="left" w:pos="992"/>
          <w:tab w:val="left" w:pos="1134"/>
        </w:tabs>
        <w:spacing w:line="276" w:lineRule="auto"/>
        <w:jc w:val="both"/>
        <w:rPr>
          <w:rFonts w:ascii="Arial" w:eastAsia="Arial" w:hAnsi="Arial" w:cs="Arial"/>
          <w:bCs/>
          <w:color w:val="00435B"/>
          <w:sz w:val="22"/>
          <w:szCs w:val="22"/>
        </w:rPr>
      </w:pPr>
      <w:r w:rsidRPr="00BD1A65">
        <w:rPr>
          <w:rFonts w:ascii="Arial" w:eastAsia="Arial" w:hAnsi="Arial" w:cs="Arial"/>
          <w:color w:val="00435B"/>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061D97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4DF5271"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566A67BB"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2"/>
          <w:szCs w:val="22"/>
        </w:rPr>
      </w:pPr>
      <w:r w:rsidRPr="00BD1A65">
        <w:rPr>
          <w:rFonts w:ascii="Arial" w:eastAsia="Arial" w:hAnsi="Arial" w:cs="Arial"/>
          <w:b/>
          <w:bCs/>
          <w:caps/>
          <w:color w:val="00435B"/>
          <w:sz w:val="22"/>
          <w:szCs w:val="22"/>
        </w:rPr>
        <w:t>7.</w:t>
      </w:r>
      <w:r w:rsidRPr="00BD1A65">
        <w:rPr>
          <w:rFonts w:ascii="Arial" w:hAnsi="Arial" w:cs="Arial"/>
          <w:color w:val="00435B"/>
          <w:sz w:val="22"/>
          <w:szCs w:val="22"/>
        </w:rPr>
        <w:tab/>
      </w:r>
      <w:r w:rsidRPr="00BD1A65">
        <w:rPr>
          <w:rFonts w:ascii="Arial" w:eastAsia="Arial" w:hAnsi="Arial" w:cs="Arial"/>
          <w:b/>
          <w:bCs/>
          <w:caps/>
          <w:color w:val="00435B"/>
          <w:sz w:val="22"/>
          <w:szCs w:val="22"/>
        </w:rPr>
        <w:t>Tiekėjo garantiniai įsipareigojimai</w:t>
      </w:r>
    </w:p>
    <w:p w14:paraId="4B1A50FE"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2"/>
          <w:szCs w:val="22"/>
        </w:rPr>
      </w:pPr>
    </w:p>
    <w:p w14:paraId="4BA1F4DE"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7.1.</w:t>
      </w:r>
      <w:r w:rsidRPr="00BD1A65">
        <w:rPr>
          <w:rFonts w:ascii="Arial" w:eastAsia="Arial" w:hAnsi="Arial" w:cs="Arial"/>
          <w:b/>
          <w:bCs/>
          <w:color w:val="00435B"/>
          <w:sz w:val="22"/>
          <w:szCs w:val="22"/>
        </w:rPr>
        <w:tab/>
      </w:r>
      <w:r w:rsidRPr="00BD1A65">
        <w:rPr>
          <w:rFonts w:ascii="Arial" w:eastAsia="Arial" w:hAnsi="Arial" w:cs="Arial"/>
          <w:b/>
          <w:color w:val="00435B"/>
          <w:sz w:val="22"/>
          <w:szCs w:val="22"/>
        </w:rPr>
        <w:t>Garantiniai terminai (jei taikoma)</w:t>
      </w:r>
    </w:p>
    <w:p w14:paraId="1F3BC543"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color w:val="00435B"/>
          <w:sz w:val="22"/>
          <w:szCs w:val="22"/>
        </w:rPr>
      </w:pPr>
    </w:p>
    <w:p w14:paraId="530B624C" w14:textId="77777777" w:rsidR="00DE19D0" w:rsidRPr="00BD1A65" w:rsidRDefault="00DE19D0" w:rsidP="00DE19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7.1.1.</w:t>
      </w:r>
      <w:r w:rsidRPr="00BD1A65">
        <w:rPr>
          <w:rFonts w:ascii="Arial" w:hAnsi="Arial" w:cs="Arial"/>
          <w:color w:val="00435B"/>
          <w:sz w:val="22"/>
          <w:szCs w:val="22"/>
        </w:rPr>
        <w:tab/>
      </w:r>
      <w:r w:rsidRPr="00BD1A65">
        <w:rPr>
          <w:rFonts w:ascii="Arial" w:eastAsia="Arial" w:hAnsi="Arial" w:cs="Arial"/>
          <w:color w:val="00435B"/>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C6D7F8" w14:textId="77777777" w:rsidR="00DE19D0" w:rsidRPr="00BD1A65" w:rsidRDefault="00DE19D0" w:rsidP="00DE19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7.1.2.</w:t>
      </w:r>
      <w:r w:rsidRPr="00BD1A65">
        <w:rPr>
          <w:rFonts w:ascii="Arial" w:eastAsia="Arial" w:hAnsi="Arial" w:cs="Arial"/>
          <w:color w:val="00435B"/>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558478B" w14:textId="77777777" w:rsidR="00DE19D0" w:rsidRPr="00BD1A65" w:rsidRDefault="00DE19D0" w:rsidP="00DE19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7.1.3.</w:t>
      </w:r>
      <w:r w:rsidRPr="00BD1A65">
        <w:rPr>
          <w:rFonts w:ascii="Arial" w:hAnsi="Arial" w:cs="Arial"/>
          <w:color w:val="00435B"/>
          <w:sz w:val="22"/>
          <w:szCs w:val="22"/>
        </w:rPr>
        <w:tab/>
      </w:r>
      <w:r w:rsidRPr="00BD1A65">
        <w:rPr>
          <w:rFonts w:ascii="Arial" w:eastAsia="Arial" w:hAnsi="Arial" w:cs="Arial"/>
          <w:color w:val="00435B"/>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6BD8279" w14:textId="77777777" w:rsidR="00DE19D0" w:rsidRPr="00BD1A65" w:rsidRDefault="00DE19D0" w:rsidP="00DE19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color w:val="00435B"/>
          <w:sz w:val="22"/>
          <w:szCs w:val="22"/>
        </w:rPr>
      </w:pPr>
    </w:p>
    <w:p w14:paraId="0F435A24"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BD1A65">
        <w:rPr>
          <w:rFonts w:ascii="Arial" w:eastAsia="Arial" w:hAnsi="Arial" w:cs="Arial"/>
          <w:b/>
          <w:bCs/>
          <w:color w:val="00435B"/>
          <w:sz w:val="22"/>
          <w:szCs w:val="22"/>
        </w:rPr>
        <w:lastRenderedPageBreak/>
        <w:t>7.2.</w:t>
      </w:r>
      <w:r w:rsidRPr="00BD1A65">
        <w:rPr>
          <w:rFonts w:ascii="Arial" w:hAnsi="Arial" w:cs="Arial"/>
          <w:color w:val="00435B"/>
          <w:sz w:val="22"/>
          <w:szCs w:val="22"/>
        </w:rPr>
        <w:tab/>
      </w:r>
      <w:r w:rsidRPr="00BD1A65">
        <w:rPr>
          <w:rFonts w:ascii="Arial" w:eastAsia="Arial" w:hAnsi="Arial" w:cs="Arial"/>
          <w:b/>
          <w:bCs/>
          <w:color w:val="00435B"/>
          <w:sz w:val="22"/>
          <w:szCs w:val="22"/>
        </w:rPr>
        <w:t>Pretenzijos dėl Paslaugų trūkumų</w:t>
      </w:r>
    </w:p>
    <w:p w14:paraId="25E5C60F"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7AEC0304"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7.2.1.</w:t>
      </w:r>
      <w:r w:rsidRPr="00BD1A65">
        <w:rPr>
          <w:rFonts w:ascii="Arial" w:hAnsi="Arial" w:cs="Arial"/>
          <w:color w:val="00435B"/>
          <w:sz w:val="22"/>
          <w:szCs w:val="22"/>
        </w:rPr>
        <w:tab/>
      </w:r>
      <w:r w:rsidRPr="00BD1A65">
        <w:rPr>
          <w:rFonts w:ascii="Arial" w:eastAsia="Arial" w:hAnsi="Arial" w:cs="Arial"/>
          <w:color w:val="00435B"/>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B3C9AED"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7.2.2.</w:t>
      </w:r>
      <w:r w:rsidRPr="00BD1A65">
        <w:rPr>
          <w:rFonts w:ascii="Arial" w:eastAsia="Arial" w:hAnsi="Arial" w:cs="Arial"/>
          <w:color w:val="00435B"/>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105448" w14:textId="77777777" w:rsidR="00DE19D0" w:rsidRPr="00BD1A65" w:rsidRDefault="00DE19D0" w:rsidP="00DE19D0">
      <w:pPr>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 xml:space="preserve">7.2.3. Jei Tiekėjas nepripažįsta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7E345B" w14:textId="77777777" w:rsidR="00DE19D0" w:rsidRPr="00BD1A65" w:rsidRDefault="00DE19D0" w:rsidP="00DE19D0">
      <w:pPr>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 xml:space="preserve">7.2.3.1. jei </w:t>
      </w:r>
      <w:r w:rsidRPr="00BD1A65">
        <w:rPr>
          <w:rFonts w:ascii="Arial" w:eastAsia="Arial" w:hAnsi="Arial" w:cs="Arial"/>
          <w:color w:val="00435B"/>
          <w:sz w:val="22"/>
          <w:szCs w:val="22"/>
        </w:rPr>
        <w:t>Paslaugų rezultatas</w:t>
      </w:r>
      <w:r w:rsidRPr="00BD1A65">
        <w:rPr>
          <w:rFonts w:ascii="Arial" w:hAnsi="Arial" w:cs="Arial"/>
          <w:color w:val="00435B"/>
          <w:sz w:val="22"/>
          <w:szCs w:val="22"/>
        </w:rPr>
        <w:t xml:space="preserve"> atitinka Sutartyje ir įstatymuose bei kituose teisės aktuose nurodytus reikalavimus – Pirkėjas;</w:t>
      </w:r>
    </w:p>
    <w:p w14:paraId="64AB7DF8" w14:textId="77777777" w:rsidR="00DE19D0" w:rsidRPr="00BD1A65" w:rsidRDefault="00DE19D0" w:rsidP="00DE19D0">
      <w:pPr>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 xml:space="preserve">7.2.3.2. jei </w:t>
      </w:r>
      <w:r w:rsidRPr="00BD1A65">
        <w:rPr>
          <w:rFonts w:ascii="Arial" w:eastAsia="Arial" w:hAnsi="Arial" w:cs="Arial"/>
          <w:color w:val="00435B"/>
          <w:sz w:val="22"/>
          <w:szCs w:val="22"/>
        </w:rPr>
        <w:t>Paslaugų rezultatas</w:t>
      </w:r>
      <w:r w:rsidRPr="00BD1A65">
        <w:rPr>
          <w:rFonts w:ascii="Arial" w:hAnsi="Arial" w:cs="Arial"/>
          <w:color w:val="00435B"/>
          <w:sz w:val="22"/>
          <w:szCs w:val="22"/>
        </w:rPr>
        <w:t xml:space="preserve"> neatitinka Sutartyje ir įstatymuose bei kituose teisės aktuose nurodytų reikalavimų – Tiekėjas.</w:t>
      </w:r>
    </w:p>
    <w:p w14:paraId="220C770D" w14:textId="77777777" w:rsidR="00DE19D0" w:rsidRPr="00BD1A65" w:rsidRDefault="00DE19D0" w:rsidP="00DE19D0">
      <w:pPr>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7.2.4. Ekspertizės išvados Šalims yra privalomos.</w:t>
      </w:r>
    </w:p>
    <w:p w14:paraId="533FED09" w14:textId="77777777" w:rsidR="00DE19D0" w:rsidRPr="00BD1A65" w:rsidRDefault="00DE19D0" w:rsidP="00DE19D0">
      <w:pPr>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755EC4" w14:textId="77777777" w:rsidR="00DE19D0" w:rsidRPr="00BD1A65" w:rsidRDefault="00DE19D0" w:rsidP="00DE19D0">
      <w:pP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6FC15FA4"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7.3.</w:t>
      </w:r>
      <w:r w:rsidRPr="00BD1A65">
        <w:rPr>
          <w:rFonts w:ascii="Arial" w:eastAsia="Arial" w:hAnsi="Arial" w:cs="Arial"/>
          <w:b/>
          <w:bCs/>
          <w:color w:val="00435B"/>
          <w:sz w:val="22"/>
          <w:szCs w:val="22"/>
        </w:rPr>
        <w:tab/>
        <w:t xml:space="preserve">Paslaugų </w:t>
      </w:r>
      <w:r w:rsidRPr="00BD1A65">
        <w:rPr>
          <w:rFonts w:ascii="Arial" w:eastAsia="Arial" w:hAnsi="Arial" w:cs="Arial"/>
          <w:b/>
          <w:color w:val="00435B"/>
          <w:sz w:val="22"/>
          <w:szCs w:val="22"/>
        </w:rPr>
        <w:t>trūkumų šalinimas</w:t>
      </w:r>
    </w:p>
    <w:p w14:paraId="687EF9A2"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6A3B9AC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7.3.1.</w:t>
      </w:r>
      <w:r w:rsidRPr="00BD1A65">
        <w:rPr>
          <w:rFonts w:ascii="Arial" w:hAnsi="Arial" w:cs="Arial"/>
          <w:color w:val="00435B"/>
          <w:sz w:val="22"/>
          <w:szCs w:val="22"/>
        </w:rPr>
        <w:tab/>
      </w:r>
      <w:r w:rsidRPr="00BD1A65">
        <w:rPr>
          <w:rFonts w:ascii="Arial" w:eastAsia="Arial" w:hAnsi="Arial" w:cs="Arial"/>
          <w:color w:val="00435B"/>
          <w:sz w:val="22"/>
          <w:szCs w:val="22"/>
        </w:rPr>
        <w:t>Tiekėjas privalo nemokamai pašalinti Paslaugų rezultato trūkumus. Jeigu nustatomi s</w:t>
      </w:r>
      <w:r w:rsidRPr="00BD1A65">
        <w:rPr>
          <w:rFonts w:ascii="Arial" w:hAnsi="Arial" w:cs="Arial"/>
          <w:color w:val="00435B"/>
          <w:sz w:val="22"/>
          <w:szCs w:val="22"/>
        </w:rPr>
        <w:t xml:space="preserve">u Paslaugomis susijusių prekių trūkumai, Tiekėjas privalo </w:t>
      </w:r>
      <w:r w:rsidRPr="00BD1A65">
        <w:rPr>
          <w:rFonts w:ascii="Arial" w:eastAsia="Arial" w:hAnsi="Arial" w:cs="Arial"/>
          <w:color w:val="00435B"/>
          <w:sz w:val="22"/>
          <w:szCs w:val="22"/>
        </w:rPr>
        <w:t xml:space="preserve">pašalinti </w:t>
      </w:r>
      <w:r w:rsidRPr="00BD1A65">
        <w:rPr>
          <w:rFonts w:ascii="Arial" w:hAnsi="Arial" w:cs="Arial"/>
          <w:color w:val="00435B"/>
          <w:sz w:val="22"/>
          <w:szCs w:val="22"/>
        </w:rPr>
        <w:t>jų</w:t>
      </w:r>
      <w:r w:rsidRPr="00BD1A65">
        <w:rPr>
          <w:rFonts w:ascii="Arial" w:eastAsia="Arial" w:hAnsi="Arial" w:cs="Arial"/>
          <w:color w:val="00435B"/>
          <w:sz w:val="22"/>
          <w:szCs w:val="22"/>
        </w:rPr>
        <w:t xml:space="preserve"> trūkumus, sutaisydamas prekes ar jų dalį arba pakeisdamas prekę nauja preke ar jos dalimi.</w:t>
      </w:r>
    </w:p>
    <w:p w14:paraId="0BADF02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7.3.2.</w:t>
      </w:r>
      <w:r w:rsidRPr="00BD1A65">
        <w:rPr>
          <w:rFonts w:ascii="Arial" w:eastAsia="Arial" w:hAnsi="Arial" w:cs="Arial"/>
          <w:color w:val="00435B"/>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E3E26A"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7.3.3.</w:t>
      </w:r>
      <w:r w:rsidRPr="00BD1A65">
        <w:rPr>
          <w:rFonts w:ascii="Arial" w:hAnsi="Arial" w:cs="Arial"/>
          <w:color w:val="00435B"/>
          <w:sz w:val="22"/>
          <w:szCs w:val="22"/>
        </w:rPr>
        <w:tab/>
      </w:r>
      <w:r w:rsidRPr="00BD1A65">
        <w:rPr>
          <w:rFonts w:ascii="Arial" w:eastAsia="Arial" w:hAnsi="Arial" w:cs="Arial"/>
          <w:color w:val="00435B"/>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371BDD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7.3.4.</w:t>
      </w:r>
      <w:r w:rsidRPr="00BD1A65">
        <w:rPr>
          <w:rFonts w:ascii="Arial" w:hAnsi="Arial" w:cs="Arial"/>
          <w:color w:val="00435B"/>
          <w:sz w:val="22"/>
          <w:szCs w:val="22"/>
        </w:rPr>
        <w:tab/>
      </w:r>
      <w:r w:rsidRPr="00BD1A65">
        <w:rPr>
          <w:rFonts w:ascii="Arial" w:eastAsia="Arial" w:hAnsi="Arial" w:cs="Arial"/>
          <w:color w:val="00435B"/>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8CF04B"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7.3.5.</w:t>
      </w:r>
      <w:r w:rsidRPr="00BD1A65">
        <w:rPr>
          <w:rFonts w:ascii="Arial" w:eastAsia="Arial" w:hAnsi="Arial" w:cs="Arial"/>
          <w:color w:val="00435B"/>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EB4B81"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7.3.6.</w:t>
      </w:r>
      <w:r w:rsidRPr="00BD1A65">
        <w:rPr>
          <w:rFonts w:ascii="Arial" w:eastAsia="Arial" w:hAnsi="Arial" w:cs="Arial"/>
          <w:color w:val="00435B"/>
          <w:sz w:val="22"/>
          <w:szCs w:val="22"/>
        </w:rPr>
        <w:tab/>
        <w:t>Tiekėjas, pašalinęs visus Paslaugų trūkumus, privalo apie tai informuoti Pirkėją.</w:t>
      </w:r>
    </w:p>
    <w:p w14:paraId="77BC810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7.3.7.</w:t>
      </w:r>
      <w:r w:rsidRPr="00BD1A65">
        <w:rPr>
          <w:rFonts w:ascii="Arial" w:hAnsi="Arial" w:cs="Arial"/>
          <w:color w:val="00435B"/>
          <w:sz w:val="22"/>
          <w:szCs w:val="22"/>
        </w:rPr>
        <w:tab/>
      </w:r>
      <w:r w:rsidRPr="00BD1A65">
        <w:rPr>
          <w:rFonts w:ascii="Arial" w:eastAsia="Arial" w:hAnsi="Arial" w:cs="Arial"/>
          <w:color w:val="00435B"/>
          <w:sz w:val="22"/>
          <w:szCs w:val="22"/>
        </w:rPr>
        <w:t xml:space="preserve">Pirkėjas per 5 (penkias) darbo dienas po Tiekėjo pranešimo apie Paslaugų trūkumų pašalinimą gavimo privalo patikrinti trūkumus, nurodytus Defektų akte arba Pirkėjo pretenzijoje, ir raštu patvirtinti, </w:t>
      </w:r>
      <w:r w:rsidRPr="00BD1A65">
        <w:rPr>
          <w:rFonts w:ascii="Arial" w:eastAsia="Arial" w:hAnsi="Arial" w:cs="Arial"/>
          <w:color w:val="00435B"/>
          <w:sz w:val="22"/>
          <w:szCs w:val="22"/>
        </w:rPr>
        <w:lastRenderedPageBreak/>
        <w:t>kurie Paslaugų trūkumai buvo pašalinti tinkamai.</w:t>
      </w:r>
    </w:p>
    <w:p w14:paraId="15AF02B3"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76074AFD"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BD1A65">
        <w:rPr>
          <w:rFonts w:ascii="Arial" w:eastAsia="Arial" w:hAnsi="Arial" w:cs="Arial"/>
          <w:b/>
          <w:bCs/>
          <w:color w:val="00435B"/>
          <w:sz w:val="22"/>
          <w:szCs w:val="22"/>
        </w:rPr>
        <w:t>7.4.</w:t>
      </w:r>
      <w:r w:rsidRPr="00BD1A65">
        <w:rPr>
          <w:rFonts w:ascii="Arial" w:hAnsi="Arial" w:cs="Arial"/>
          <w:color w:val="00435B"/>
          <w:sz w:val="22"/>
          <w:szCs w:val="22"/>
        </w:rPr>
        <w:tab/>
      </w:r>
      <w:r w:rsidRPr="00BD1A65">
        <w:rPr>
          <w:rFonts w:ascii="Arial" w:eastAsia="Arial" w:hAnsi="Arial" w:cs="Arial"/>
          <w:b/>
          <w:bCs/>
          <w:color w:val="00435B"/>
          <w:sz w:val="22"/>
          <w:szCs w:val="22"/>
        </w:rPr>
        <w:t>Pirkėjo teisės, Tiekėjui nepašalinus Paslaugų trūkumų</w:t>
      </w:r>
    </w:p>
    <w:p w14:paraId="10D4D46F"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4FE6580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7.4.1.</w:t>
      </w:r>
      <w:r w:rsidRPr="00BD1A65">
        <w:rPr>
          <w:rFonts w:ascii="Arial" w:eastAsia="Arial" w:hAnsi="Arial" w:cs="Arial"/>
          <w:color w:val="00435B"/>
          <w:sz w:val="22"/>
          <w:szCs w:val="22"/>
        </w:rPr>
        <w:tab/>
        <w:t>Jeigu Tiekėjas atsisako pašalinti arba nepašalina Paslaugų trūkumų per Pirkėjo nustatytus protingus terminus, Pirkėjas turi teisę:</w:t>
      </w:r>
    </w:p>
    <w:p w14:paraId="52CAE23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7.4.1.1.</w:t>
      </w:r>
      <w:r w:rsidRPr="00BD1A65">
        <w:rPr>
          <w:rFonts w:ascii="Arial" w:eastAsia="Arial" w:hAnsi="Arial" w:cs="Arial"/>
          <w:color w:val="00435B"/>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567A74"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color w:val="00435B"/>
          <w:sz w:val="22"/>
          <w:szCs w:val="22"/>
        </w:rPr>
      </w:pPr>
      <w:r w:rsidRPr="00BD1A65">
        <w:rPr>
          <w:rFonts w:ascii="Arial" w:eastAsia="Arial" w:hAnsi="Arial" w:cs="Arial"/>
          <w:color w:val="00435B"/>
          <w:sz w:val="22"/>
          <w:szCs w:val="22"/>
        </w:rPr>
        <w:t>7.4.1.2.</w:t>
      </w:r>
      <w:r w:rsidRPr="00BD1A65">
        <w:rPr>
          <w:rFonts w:ascii="Arial" w:hAnsi="Arial" w:cs="Arial"/>
          <w:color w:val="00435B"/>
          <w:sz w:val="22"/>
          <w:szCs w:val="22"/>
        </w:rPr>
        <w:tab/>
      </w:r>
      <w:r w:rsidRPr="00BD1A65">
        <w:rPr>
          <w:rFonts w:ascii="Arial" w:eastAsia="Arial" w:hAnsi="Arial" w:cs="Arial"/>
          <w:color w:val="00435B"/>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A49FBD"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7.4.1.3.atsisakyti Paslaugų ir nemokėti už tokias Paslaugas ar reikalauti grąžinti už Paslaugas sumokėtą sumą bei nutraukti Sutartį.</w:t>
      </w:r>
    </w:p>
    <w:p w14:paraId="4290E935"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7.4.2.</w:t>
      </w:r>
      <w:r w:rsidRPr="00BD1A65">
        <w:rPr>
          <w:rFonts w:ascii="Arial" w:hAnsi="Arial" w:cs="Arial"/>
          <w:color w:val="00435B"/>
          <w:sz w:val="22"/>
          <w:szCs w:val="22"/>
        </w:rPr>
        <w:tab/>
      </w:r>
      <w:r w:rsidRPr="00BD1A65">
        <w:rPr>
          <w:rFonts w:ascii="Arial" w:eastAsia="Arial" w:hAnsi="Arial" w:cs="Arial"/>
          <w:color w:val="00435B"/>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C4F5E09"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7.4.3.</w:t>
      </w:r>
      <w:r w:rsidRPr="00BD1A65">
        <w:rPr>
          <w:rFonts w:ascii="Arial" w:eastAsia="Arial" w:hAnsi="Arial" w:cs="Arial"/>
          <w:color w:val="00435B"/>
          <w:sz w:val="22"/>
          <w:szCs w:val="22"/>
        </w:rPr>
        <w:tab/>
        <w:t>Tiekėjas privalo patenkinti Pirkėjo pagal Bendrųjų sąlygų 7.4.4 papunktį pareikštą piniginį reikalavimą per 30 (trisdešimt) dienų arba per ilgesnį Pirkėjo reikalavime nurodytą protingą terminą.</w:t>
      </w:r>
    </w:p>
    <w:p w14:paraId="1BD7599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7.4.4.</w:t>
      </w:r>
      <w:r w:rsidRPr="00BD1A65">
        <w:rPr>
          <w:rFonts w:ascii="Arial" w:hAnsi="Arial" w:cs="Arial"/>
          <w:color w:val="00435B"/>
          <w:sz w:val="22"/>
          <w:szCs w:val="22"/>
        </w:rPr>
        <w:tab/>
      </w:r>
      <w:r w:rsidRPr="00BD1A65">
        <w:rPr>
          <w:rFonts w:ascii="Arial" w:eastAsia="Arial" w:hAnsi="Arial" w:cs="Arial"/>
          <w:color w:val="00435B"/>
          <w:sz w:val="22"/>
          <w:szCs w:val="22"/>
        </w:rPr>
        <w:t>Už vėlavimą pašalinti Paslaugų trūkumus Pirkėjas privalo reikalauti Tiekėjo sumokėti Specialiosiose sąlygose nustatyto dydžio netesybas.</w:t>
      </w:r>
    </w:p>
    <w:p w14:paraId="2F939812"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4C3DAB34"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2"/>
          <w:szCs w:val="22"/>
        </w:rPr>
      </w:pPr>
      <w:r w:rsidRPr="00BD1A65">
        <w:rPr>
          <w:rFonts w:ascii="Arial" w:eastAsia="Arial" w:hAnsi="Arial" w:cs="Arial"/>
          <w:b/>
          <w:bCs/>
          <w:caps/>
          <w:color w:val="00435B"/>
          <w:sz w:val="22"/>
          <w:szCs w:val="22"/>
        </w:rPr>
        <w:t>8.</w:t>
      </w:r>
      <w:r w:rsidRPr="00BD1A65">
        <w:rPr>
          <w:rFonts w:ascii="Arial" w:hAnsi="Arial" w:cs="Arial"/>
          <w:color w:val="00435B"/>
          <w:sz w:val="22"/>
          <w:szCs w:val="22"/>
        </w:rPr>
        <w:tab/>
      </w:r>
      <w:r w:rsidRPr="00BD1A65">
        <w:rPr>
          <w:rFonts w:ascii="Arial" w:eastAsia="Arial" w:hAnsi="Arial" w:cs="Arial"/>
          <w:b/>
          <w:bCs/>
          <w:caps/>
          <w:color w:val="00435B"/>
          <w:sz w:val="22"/>
          <w:szCs w:val="22"/>
        </w:rPr>
        <w:t>PASLAUGŲ SUTEIKIMO TERMINAI</w:t>
      </w:r>
    </w:p>
    <w:p w14:paraId="74DDBA5C"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2"/>
          <w:szCs w:val="22"/>
        </w:rPr>
      </w:pPr>
    </w:p>
    <w:p w14:paraId="79435EC5"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BD1A65">
        <w:rPr>
          <w:rFonts w:ascii="Arial" w:eastAsia="Arial" w:hAnsi="Arial" w:cs="Arial"/>
          <w:b/>
          <w:bCs/>
          <w:color w:val="00435B"/>
          <w:sz w:val="22"/>
          <w:szCs w:val="22"/>
        </w:rPr>
        <w:t>8.1.</w:t>
      </w:r>
      <w:r w:rsidRPr="00BD1A65">
        <w:rPr>
          <w:rFonts w:ascii="Arial" w:hAnsi="Arial" w:cs="Arial"/>
          <w:color w:val="00435B"/>
          <w:sz w:val="22"/>
          <w:szCs w:val="22"/>
        </w:rPr>
        <w:tab/>
      </w:r>
      <w:r w:rsidRPr="00BD1A65">
        <w:rPr>
          <w:rFonts w:ascii="Arial" w:eastAsia="Arial" w:hAnsi="Arial" w:cs="Arial"/>
          <w:b/>
          <w:bCs/>
          <w:color w:val="00435B"/>
          <w:sz w:val="22"/>
          <w:szCs w:val="22"/>
        </w:rPr>
        <w:t>Paslaugų terminai ir teikimo grafikas</w:t>
      </w:r>
    </w:p>
    <w:p w14:paraId="28979571"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5A4CDCDA"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8.1.1.</w:t>
      </w:r>
      <w:r w:rsidRPr="00BD1A65">
        <w:rPr>
          <w:rFonts w:ascii="Arial" w:eastAsia="Arial" w:hAnsi="Arial" w:cs="Arial"/>
          <w:color w:val="00435B"/>
          <w:sz w:val="22"/>
          <w:szCs w:val="22"/>
        </w:rPr>
        <w:tab/>
        <w:t>Tiekėjas privalo suteikti Paslaugas laikydamasis terminų, nurodytų Specialiosiose sąlygose.</w:t>
      </w:r>
    </w:p>
    <w:p w14:paraId="51C17800"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8.1.2.</w:t>
      </w:r>
      <w:r w:rsidRPr="00BD1A65">
        <w:rPr>
          <w:rFonts w:ascii="Arial" w:eastAsia="Arial" w:hAnsi="Arial" w:cs="Arial"/>
          <w:color w:val="00435B"/>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1A65">
        <w:rPr>
          <w:rFonts w:ascii="Arial" w:eastAsia="Arial" w:hAnsi="Arial" w:cs="Arial"/>
          <w:b/>
          <w:bCs/>
          <w:color w:val="00435B"/>
          <w:sz w:val="22"/>
          <w:szCs w:val="22"/>
        </w:rPr>
        <w:t>Grafikas</w:t>
      </w:r>
      <w:r w:rsidRPr="00BD1A65">
        <w:rPr>
          <w:rFonts w:ascii="Arial" w:eastAsia="Arial" w:hAnsi="Arial" w:cs="Arial"/>
          <w:color w:val="00435B"/>
          <w:sz w:val="22"/>
          <w:szCs w:val="22"/>
        </w:rPr>
        <w:t>).</w:t>
      </w:r>
    </w:p>
    <w:p w14:paraId="06258BEB"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8.1.3.</w:t>
      </w:r>
      <w:r w:rsidRPr="00BD1A65">
        <w:rPr>
          <w:rFonts w:ascii="Arial" w:hAnsi="Arial" w:cs="Arial"/>
          <w:color w:val="00435B"/>
          <w:sz w:val="22"/>
          <w:szCs w:val="22"/>
        </w:rPr>
        <w:tab/>
      </w:r>
      <w:r w:rsidRPr="00BD1A65">
        <w:rPr>
          <w:rFonts w:ascii="Arial" w:eastAsia="Arial" w:hAnsi="Arial" w:cs="Arial"/>
          <w:color w:val="00435B"/>
          <w:sz w:val="22"/>
          <w:szCs w:val="22"/>
        </w:rPr>
        <w:t>Jei aktualu, Grafike turi būti pažymėta, kurios Paslaugos gali būti teikiamos lygiagrečiai, o kurios gali būti teikiamos tik numatytu eiliškumu.</w:t>
      </w:r>
    </w:p>
    <w:p w14:paraId="697569C5"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58679BA2"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8.2.</w:t>
      </w:r>
      <w:r w:rsidRPr="00BD1A65">
        <w:rPr>
          <w:rFonts w:ascii="Arial" w:eastAsia="Arial" w:hAnsi="Arial" w:cs="Arial"/>
          <w:b/>
          <w:bCs/>
          <w:color w:val="00435B"/>
          <w:sz w:val="22"/>
          <w:szCs w:val="22"/>
        </w:rPr>
        <w:tab/>
      </w:r>
      <w:r w:rsidRPr="00BD1A65">
        <w:rPr>
          <w:rFonts w:ascii="Arial" w:eastAsia="Arial" w:hAnsi="Arial" w:cs="Arial"/>
          <w:b/>
          <w:color w:val="00435B"/>
          <w:sz w:val="22"/>
          <w:szCs w:val="22"/>
        </w:rPr>
        <w:t xml:space="preserve">Netesybos už </w:t>
      </w:r>
      <w:r w:rsidRPr="00BD1A65">
        <w:rPr>
          <w:rFonts w:ascii="Arial" w:eastAsia="Arial" w:hAnsi="Arial" w:cs="Arial"/>
          <w:b/>
          <w:bCs/>
          <w:color w:val="00435B"/>
          <w:sz w:val="22"/>
          <w:szCs w:val="22"/>
        </w:rPr>
        <w:t>Paslaugų teikimo</w:t>
      </w:r>
      <w:r w:rsidRPr="00BD1A65">
        <w:rPr>
          <w:rFonts w:ascii="Arial" w:eastAsia="Arial" w:hAnsi="Arial" w:cs="Arial"/>
          <w:b/>
          <w:color w:val="00435B"/>
          <w:sz w:val="22"/>
          <w:szCs w:val="22"/>
        </w:rPr>
        <w:t xml:space="preserve"> vėlavimą</w:t>
      </w:r>
    </w:p>
    <w:p w14:paraId="19CA735D" w14:textId="77777777" w:rsidR="00DE19D0" w:rsidRPr="00BD1A65" w:rsidRDefault="00DE19D0" w:rsidP="00DE19D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color w:val="00435B"/>
          <w:sz w:val="22"/>
          <w:szCs w:val="22"/>
        </w:rPr>
      </w:pPr>
    </w:p>
    <w:p w14:paraId="06B884A4" w14:textId="77777777" w:rsidR="00DE19D0" w:rsidRPr="00BD1A65" w:rsidRDefault="00DE19D0" w:rsidP="00DE19D0">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8.2.1.</w:t>
      </w:r>
      <w:r w:rsidRPr="00BD1A65">
        <w:rPr>
          <w:rFonts w:ascii="Arial" w:eastAsia="Arial" w:hAnsi="Arial" w:cs="Arial"/>
          <w:color w:val="00435B"/>
          <w:sz w:val="22"/>
          <w:szCs w:val="22"/>
        </w:rPr>
        <w:tab/>
        <w:t>Jeigu Tiekėjas praleidžia Paslaugų teikimo terminus, nustatytus Specialiosiose sąlygose, Tiekėjui iki Paslaugų suteikimo dienos taikomos Specialiosiose sąlygose nurodyto dydžio netesybos.</w:t>
      </w:r>
    </w:p>
    <w:p w14:paraId="6FC5307D" w14:textId="77777777" w:rsidR="00DE19D0" w:rsidRPr="00BD1A65" w:rsidRDefault="00DE19D0" w:rsidP="00DE19D0">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8.2.2.</w:t>
      </w:r>
      <w:r w:rsidRPr="00BD1A65">
        <w:rPr>
          <w:rFonts w:ascii="Arial" w:eastAsia="Arial" w:hAnsi="Arial" w:cs="Arial"/>
          <w:color w:val="00435B"/>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AE20BFD"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hAnsi="Arial" w:cs="Arial"/>
          <w:color w:val="00435B"/>
          <w:sz w:val="22"/>
          <w:szCs w:val="22"/>
        </w:rPr>
        <w:t xml:space="preserve">8.2.3. Jei Tiekėjui pagal šią Sutartį yra priskaičiuotos netesybos, Pirkėjo už </w:t>
      </w:r>
      <w:r w:rsidRPr="00BD1A65">
        <w:rPr>
          <w:rFonts w:ascii="Arial" w:eastAsia="Arial" w:hAnsi="Arial" w:cs="Arial"/>
          <w:color w:val="00435B"/>
          <w:sz w:val="22"/>
          <w:szCs w:val="22"/>
        </w:rPr>
        <w:t>Paslaugas</w:t>
      </w:r>
      <w:r w:rsidRPr="00BD1A65">
        <w:rPr>
          <w:rFonts w:ascii="Arial" w:hAnsi="Arial" w:cs="Arial"/>
          <w:color w:val="00435B"/>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F2EE5B"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1EAF063B"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9.</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Prievolių pagal Sutartį įvykdymo užtikrinimo būdai</w:t>
      </w:r>
    </w:p>
    <w:p w14:paraId="3B8ED1DC" w14:textId="77777777" w:rsidR="00DE19D0" w:rsidRPr="00BD1A65" w:rsidRDefault="00DE19D0" w:rsidP="00DE19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2"/>
          <w:szCs w:val="22"/>
        </w:rPr>
      </w:pPr>
    </w:p>
    <w:p w14:paraId="7115C94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D67E67"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1EBC33D3"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10.</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Sutarties įvykdymo užtikrinimas (JEI TAIKOMA)</w:t>
      </w:r>
    </w:p>
    <w:p w14:paraId="351CE99D"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313AFC36"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BD1A65">
        <w:rPr>
          <w:rFonts w:ascii="Arial" w:eastAsia="Arial" w:hAnsi="Arial" w:cs="Arial"/>
          <w:color w:val="00435B"/>
          <w:sz w:val="22"/>
          <w:szCs w:val="22"/>
          <w:shd w:val="clear" w:color="auto" w:fill="FFFFFF"/>
        </w:rPr>
        <w:t xml:space="preserve">10.1. Šio skyriaus nuostatos taikomos tuomet, jei Specialiosiose sąlygose numatyta, kad tinkamam Sutarties įvykdymui užtikrinti Tiekėjas turi pateikti </w:t>
      </w:r>
      <w:r w:rsidRPr="00BD1A65">
        <w:rPr>
          <w:rFonts w:ascii="Arial" w:eastAsia="Cambria" w:hAnsi="Arial" w:cs="Arial"/>
          <w:color w:val="00435B"/>
          <w:sz w:val="22"/>
          <w:szCs w:val="22"/>
          <w:shd w:val="clear" w:color="auto" w:fill="FFFFFF"/>
        </w:rPr>
        <w:t xml:space="preserve">pirmo pareikalavimo </w:t>
      </w:r>
      <w:r w:rsidRPr="00BD1A65">
        <w:rPr>
          <w:rFonts w:ascii="Arial" w:eastAsia="Arial" w:hAnsi="Arial" w:cs="Arial"/>
          <w:color w:val="00435B"/>
          <w:sz w:val="22"/>
          <w:szCs w:val="22"/>
          <w:shd w:val="clear" w:color="auto" w:fill="FFFFFF"/>
        </w:rPr>
        <w:t>banko garantiją arba draudimo bendrovės laidavimo draudimo raštą arba kitą Specialiosiose sąlygose nurodytą sutartinių įsipareigojimų įvykdymo užtikrinimą.</w:t>
      </w:r>
    </w:p>
    <w:p w14:paraId="3EEA64BB"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BD1A65">
        <w:rPr>
          <w:rFonts w:ascii="Arial" w:hAnsi="Arial" w:cs="Arial"/>
          <w:b/>
          <w:bCs/>
          <w:color w:val="00435B"/>
          <w:sz w:val="22"/>
          <w:szCs w:val="22"/>
        </w:rPr>
        <w:t>Pastaba.</w:t>
      </w:r>
      <w:r w:rsidRPr="00BD1A65">
        <w:rPr>
          <w:rFonts w:ascii="Arial" w:hAnsi="Arial" w:cs="Arial"/>
          <w:color w:val="00435B"/>
          <w:sz w:val="22"/>
          <w:szCs w:val="22"/>
        </w:rPr>
        <w:t xml:space="preserve"> </w:t>
      </w:r>
      <w:r w:rsidRPr="00BD1A65">
        <w:rPr>
          <w:rFonts w:ascii="Arial" w:eastAsia="Arial" w:hAnsi="Arial" w:cs="Arial"/>
          <w:color w:val="00435B"/>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272DDB" w14:textId="77777777" w:rsidR="00DE19D0" w:rsidRPr="00BD1A65" w:rsidRDefault="00DE19D0" w:rsidP="00DE19D0">
      <w:pPr>
        <w:tabs>
          <w:tab w:val="left" w:pos="567"/>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1A65">
        <w:rPr>
          <w:rFonts w:ascii="Arial" w:eastAsia="Cambria" w:hAnsi="Arial" w:cs="Arial"/>
          <w:color w:val="00435B"/>
          <w:sz w:val="22"/>
          <w:szCs w:val="22"/>
        </w:rPr>
        <w:t>kartu su draudimo bendrovės laidavimo draudimo raštu turi būti pateiktas ir pasirašytas draudimo liudijimas (polisas) bei dokumentas, įrodantis, kad draudimo įmoka už išduotą laidavimo draudimo raštą yra sumokėta</w:t>
      </w:r>
      <w:r w:rsidRPr="00BD1A65">
        <w:rPr>
          <w:rFonts w:ascii="Arial" w:eastAsia="Cambria" w:hAnsi="Arial" w:cs="Arial"/>
          <w:color w:val="00435B"/>
          <w:sz w:val="22"/>
          <w:szCs w:val="22"/>
          <w:shd w:val="clear" w:color="auto" w:fill="FFFFFF"/>
        </w:rPr>
        <w:t xml:space="preserve">), atitinkantį Bendrųjų sąlygų 10 skyriuje nurodytas sąlygas, per Specialiosiose sąlygose nustatytą terminą (toliau – </w:t>
      </w:r>
      <w:r w:rsidRPr="00BD1A65">
        <w:rPr>
          <w:rFonts w:ascii="Arial" w:eastAsia="Cambria" w:hAnsi="Arial" w:cs="Arial"/>
          <w:b/>
          <w:bCs/>
          <w:color w:val="00435B"/>
          <w:sz w:val="22"/>
          <w:szCs w:val="22"/>
          <w:shd w:val="clear" w:color="auto" w:fill="FFFFFF"/>
        </w:rPr>
        <w:t>Sutarties įvykdymo užtikrinimas</w:t>
      </w:r>
      <w:r w:rsidRPr="00BD1A65">
        <w:rPr>
          <w:rFonts w:ascii="Arial" w:eastAsia="Cambria" w:hAnsi="Arial" w:cs="Arial"/>
          <w:color w:val="00435B"/>
          <w:sz w:val="22"/>
          <w:szCs w:val="22"/>
          <w:shd w:val="clear" w:color="auto" w:fill="FFFFFF"/>
        </w:rPr>
        <w:t>).</w:t>
      </w:r>
    </w:p>
    <w:p w14:paraId="1716EED2"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D4B3F8"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C092E73"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47C731"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B1A5B4"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10.7. Sutarties įvykdymo užtikrinimas turi įsigalioti ne vėliau negu jo pateikimo Pirkėjui dieną.</w:t>
      </w:r>
    </w:p>
    <w:p w14:paraId="152EAA7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10.8. Sutarties įvykdymo užtikrinimo suma turi būti nurodoma ir išmokama eurais.</w:t>
      </w:r>
    </w:p>
    <w:p w14:paraId="3A4E0998"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10.9. Sutarties įvykdymo užtikrinimas turi būti surašytas lietuvių arba kita kalba (esant Pirkėjo prašymui, turi būti pateiktas vertimas į lietuvių kalbą).</w:t>
      </w:r>
    </w:p>
    <w:p w14:paraId="5ED2E3CF"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lastRenderedPageBreak/>
        <w:t>10.10. Sutarties įvykdymo užtikrinime nurodytas jo galiojimo terminas turi būti ne trumpesnis nei nurodytas Specialiosiose sąlygose.</w:t>
      </w:r>
    </w:p>
    <w:p w14:paraId="5B7A630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34D8EF"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10.12. Jeigu Sutartyje nustatytomis sąlygomis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suteikimo terminas yra pratęsiamas arba nukeliamas dėl Sutarties sustabdymo, arba suteikti </w:t>
      </w:r>
      <w:r w:rsidRPr="00BD1A65">
        <w:rPr>
          <w:rFonts w:ascii="Arial" w:eastAsia="Arial" w:hAnsi="Arial" w:cs="Arial"/>
          <w:color w:val="00435B"/>
          <w:sz w:val="22"/>
          <w:szCs w:val="22"/>
        </w:rPr>
        <w:t>Paslaugas</w:t>
      </w:r>
      <w:r w:rsidRPr="00BD1A65">
        <w:rPr>
          <w:rFonts w:ascii="Arial" w:hAnsi="Arial" w:cs="Arial"/>
          <w:color w:val="00435B"/>
          <w:sz w:val="22"/>
          <w:szCs w:val="22"/>
        </w:rPr>
        <w:t xml:space="preserve"> arba taisyti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730BCF"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98ECE0" w14:textId="77777777" w:rsidR="00DE19D0" w:rsidRPr="00BD1A65" w:rsidRDefault="00DE19D0" w:rsidP="00DE19D0">
      <w:pPr>
        <w:tabs>
          <w:tab w:val="left" w:pos="567"/>
        </w:tabs>
        <w:spacing w:line="276" w:lineRule="auto"/>
        <w:jc w:val="both"/>
        <w:rPr>
          <w:rFonts w:ascii="Arial" w:hAnsi="Arial" w:cs="Arial"/>
          <w:color w:val="00435B"/>
          <w:sz w:val="22"/>
          <w:szCs w:val="22"/>
        </w:rPr>
      </w:pPr>
      <w:r w:rsidRPr="00BD1A65">
        <w:rPr>
          <w:rFonts w:ascii="Arial" w:hAnsi="Arial" w:cs="Arial"/>
          <w:color w:val="00435B"/>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C4292A"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6BF74A"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10.16. Pirkėjas gali pasinaudoti Sutarties įvykdymo užtikrinimu, esant bet kuriai iš žemiau nurodytų aplinkybių:</w:t>
      </w:r>
    </w:p>
    <w:p w14:paraId="40FAB337"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10.16.1. Tiekėjas neįvykdė, nevykdo arba netinkamai vykdo savo įsipareigojimus pagal Sutartį;</w:t>
      </w:r>
    </w:p>
    <w:p w14:paraId="6CBA1CF2"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10.16.2. Tiekėjas per protingai nustatytą laikotarpį neįvykdo Pirkėjo nurodymo ištaisyti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trūkumus;</w:t>
      </w:r>
    </w:p>
    <w:p w14:paraId="3AF55332"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085729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10.16.4. Tiekėjas be pateisinamos priežasties (ne Sutartyje nustatytais atvejais) vienašališkai nutraukia Sutartį.</w:t>
      </w:r>
    </w:p>
    <w:p w14:paraId="4A88F081" w14:textId="77777777" w:rsidR="00DE19D0" w:rsidRPr="00BD1A65" w:rsidRDefault="00DE19D0" w:rsidP="00DE19D0">
      <w:pPr>
        <w:tabs>
          <w:tab w:val="left" w:pos="567"/>
        </w:tabs>
        <w:spacing w:line="276" w:lineRule="auto"/>
        <w:jc w:val="both"/>
        <w:textAlignment w:val="baseline"/>
        <w:rPr>
          <w:rFonts w:ascii="Arial" w:hAnsi="Arial" w:cs="Arial"/>
          <w:b/>
          <w:bCs/>
          <w:color w:val="00435B"/>
          <w:sz w:val="22"/>
          <w:szCs w:val="22"/>
        </w:rPr>
      </w:pPr>
    </w:p>
    <w:p w14:paraId="027F57D0" w14:textId="77777777" w:rsidR="00DE19D0" w:rsidRPr="00BD1A65" w:rsidRDefault="00DE19D0" w:rsidP="00DE19D0">
      <w:pPr>
        <w:keepNext/>
        <w:keepLines/>
        <w:tabs>
          <w:tab w:val="left" w:pos="567"/>
          <w:tab w:val="left" w:pos="851"/>
          <w:tab w:val="left" w:pos="992"/>
          <w:tab w:val="left" w:pos="1134"/>
        </w:tabs>
        <w:spacing w:line="276" w:lineRule="auto"/>
        <w:jc w:val="center"/>
        <w:rPr>
          <w:rFonts w:ascii="Arial" w:eastAsia="Cambria" w:hAnsi="Arial" w:cs="Arial"/>
          <w:caps/>
          <w:color w:val="00435B"/>
          <w:sz w:val="22"/>
          <w:szCs w:val="22"/>
          <w14:numSpacing w14:val="tabular"/>
        </w:rPr>
      </w:pPr>
      <w:r w:rsidRPr="00BD1A65">
        <w:rPr>
          <w:rFonts w:ascii="Arial" w:eastAsia="Cambria" w:hAnsi="Arial" w:cs="Arial"/>
          <w:b/>
          <w:bCs/>
          <w:caps/>
          <w:color w:val="00435B"/>
          <w:sz w:val="22"/>
          <w:szCs w:val="22"/>
          <w14:numSpacing w14:val="tabular"/>
        </w:rPr>
        <w:t>11.</w:t>
      </w:r>
      <w:r w:rsidRPr="00BD1A65">
        <w:rPr>
          <w:rFonts w:ascii="Arial" w:eastAsia="Cambria" w:hAnsi="Arial" w:cs="Arial"/>
          <w:b/>
          <w:bCs/>
          <w:caps/>
          <w:color w:val="00435B"/>
          <w:sz w:val="22"/>
          <w:szCs w:val="22"/>
          <w14:numSpacing w14:val="tabular"/>
        </w:rPr>
        <w:tab/>
        <w:t>SUTARTIES KAINA IR JOS PERSKAIČIAVIMAS</w:t>
      </w:r>
    </w:p>
    <w:p w14:paraId="6A587CF5"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5FBEBE4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395F977"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11.2. Pradinės sutarties vertė yra nurodyta Specialiosiose sąlygose.</w:t>
      </w:r>
    </w:p>
    <w:p w14:paraId="1B901E01"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DBC2B1"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lastRenderedPageBreak/>
        <w:t>11.4. Sutarties kainos peržiūra atliekama Specialiosiose sąlygose nustatyta tvarka.</w:t>
      </w:r>
    </w:p>
    <w:p w14:paraId="43C8A7DD"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03DC9F89" w14:textId="77777777" w:rsidR="00DE19D0" w:rsidRPr="00BD1A65" w:rsidRDefault="00DE19D0" w:rsidP="00DE19D0">
      <w:pPr>
        <w:keepNext/>
        <w:keepLines/>
        <w:tabs>
          <w:tab w:val="left" w:pos="567"/>
          <w:tab w:val="left" w:pos="851"/>
          <w:tab w:val="left" w:pos="992"/>
          <w:tab w:val="left" w:pos="1134"/>
        </w:tabs>
        <w:spacing w:line="276" w:lineRule="auto"/>
        <w:jc w:val="center"/>
        <w:rPr>
          <w:rFonts w:ascii="Arial" w:eastAsia="Cambria" w:hAnsi="Arial" w:cs="Arial"/>
          <w:b/>
          <w:bCs/>
          <w:caps/>
          <w:color w:val="00435B"/>
          <w:sz w:val="22"/>
          <w:szCs w:val="22"/>
          <w14:numSpacing w14:val="tabular"/>
        </w:rPr>
      </w:pPr>
      <w:r w:rsidRPr="00BD1A65">
        <w:rPr>
          <w:rFonts w:ascii="Arial" w:eastAsia="Cambria" w:hAnsi="Arial" w:cs="Arial"/>
          <w:b/>
          <w:bCs/>
          <w:caps/>
          <w:color w:val="00435B"/>
          <w:sz w:val="22"/>
          <w:szCs w:val="22"/>
          <w14:numSpacing w14:val="tabular"/>
        </w:rPr>
        <w:t>12.</w:t>
      </w:r>
      <w:r w:rsidRPr="00BD1A65">
        <w:rPr>
          <w:rFonts w:ascii="Arial" w:eastAsia="Cambria" w:hAnsi="Arial" w:cs="Arial"/>
          <w:b/>
          <w:bCs/>
          <w:caps/>
          <w:color w:val="00435B"/>
          <w:sz w:val="22"/>
          <w:szCs w:val="22"/>
          <w14:numSpacing w14:val="tabular"/>
        </w:rPr>
        <w:tab/>
        <w:t>ATSISKAITYMO TVARKA</w:t>
      </w:r>
    </w:p>
    <w:p w14:paraId="41E0F182" w14:textId="77777777" w:rsidR="00DE19D0" w:rsidRPr="00BD1A65" w:rsidRDefault="00DE19D0" w:rsidP="00DE19D0">
      <w:pPr>
        <w:keepNext/>
        <w:keepLines/>
        <w:tabs>
          <w:tab w:val="left" w:pos="567"/>
          <w:tab w:val="left" w:pos="851"/>
          <w:tab w:val="left" w:pos="992"/>
          <w:tab w:val="left" w:pos="1134"/>
        </w:tabs>
        <w:spacing w:line="276" w:lineRule="auto"/>
        <w:jc w:val="center"/>
        <w:rPr>
          <w:rFonts w:ascii="Arial" w:eastAsia="Cambria" w:hAnsi="Arial" w:cs="Arial"/>
          <w:b/>
          <w:bCs/>
          <w:caps/>
          <w:color w:val="00435B"/>
          <w:sz w:val="22"/>
          <w:szCs w:val="22"/>
          <w14:numSpacing w14:val="tabular"/>
        </w:rPr>
      </w:pPr>
    </w:p>
    <w:p w14:paraId="6D9DDE8B"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BD1A65">
        <w:rPr>
          <w:rFonts w:ascii="Arial" w:eastAsia="Arial" w:hAnsi="Arial" w:cs="Arial"/>
          <w:b/>
          <w:bCs/>
          <w:color w:val="00435B"/>
          <w:sz w:val="22"/>
          <w:szCs w:val="22"/>
        </w:rPr>
        <w:t>12.1.</w:t>
      </w:r>
      <w:r w:rsidRPr="00BD1A65">
        <w:rPr>
          <w:rFonts w:ascii="Arial" w:hAnsi="Arial" w:cs="Arial"/>
          <w:color w:val="00435B"/>
          <w:sz w:val="22"/>
          <w:szCs w:val="22"/>
        </w:rPr>
        <w:tab/>
      </w:r>
      <w:r w:rsidRPr="00BD1A65">
        <w:rPr>
          <w:rFonts w:ascii="Arial" w:eastAsia="Arial" w:hAnsi="Arial" w:cs="Arial"/>
          <w:b/>
          <w:bCs/>
          <w:color w:val="00435B"/>
          <w:sz w:val="22"/>
          <w:szCs w:val="22"/>
        </w:rPr>
        <w:t>Išankstinis mokėjimas (avansas) (jei taikoma)</w:t>
      </w:r>
    </w:p>
    <w:p w14:paraId="5C6F5DED"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3773287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12.1.1. Bendrųjų sąlygų 12.1 poskyrio sąlygos taikomos tuo atveju, jei Specialiosiose sąlygose yra nurodyta, kad Tiekėjui mokamas išankstinis mokėjimas (avansas) (toliau –</w:t>
      </w:r>
      <w:r w:rsidRPr="00BD1A65">
        <w:rPr>
          <w:rFonts w:ascii="Arial" w:hAnsi="Arial" w:cs="Arial"/>
          <w:b/>
          <w:bCs/>
          <w:color w:val="00435B"/>
          <w:sz w:val="22"/>
          <w:szCs w:val="22"/>
        </w:rPr>
        <w:t xml:space="preserve"> Avansas</w:t>
      </w:r>
      <w:r w:rsidRPr="00BD1A65">
        <w:rPr>
          <w:rFonts w:ascii="Arial" w:hAnsi="Arial" w:cs="Arial"/>
          <w:color w:val="00435B"/>
          <w:sz w:val="22"/>
          <w:szCs w:val="22"/>
        </w:rPr>
        <w:t>).</w:t>
      </w:r>
    </w:p>
    <w:p w14:paraId="57E31446"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12.1.2. Pirkėjas sumoka Tiekėjui ne didesnį kaip Specialiosiose sąlygose nurodyto dydžio Avansą.</w:t>
      </w:r>
    </w:p>
    <w:p w14:paraId="3D8D952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1A65">
        <w:rPr>
          <w:rFonts w:ascii="Arial" w:hAnsi="Arial" w:cs="Arial"/>
          <w:b/>
          <w:color w:val="00435B"/>
          <w:sz w:val="22"/>
          <w:szCs w:val="22"/>
        </w:rPr>
        <w:t>Avanso užtikrinimas</w:t>
      </w:r>
      <w:r w:rsidRPr="00BD1A65">
        <w:rPr>
          <w:rFonts w:ascii="Arial" w:hAnsi="Arial" w:cs="Arial"/>
          <w:color w:val="00435B"/>
          <w:sz w:val="22"/>
          <w:szCs w:val="22"/>
        </w:rPr>
        <w:t>).</w:t>
      </w:r>
    </w:p>
    <w:p w14:paraId="7B9EC257"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b/>
          <w:bCs/>
          <w:color w:val="00435B"/>
          <w:sz w:val="22"/>
          <w:szCs w:val="22"/>
        </w:rPr>
        <w:t>Pastaba.</w:t>
      </w:r>
      <w:r w:rsidRPr="00BD1A65">
        <w:rPr>
          <w:rFonts w:ascii="Arial" w:hAnsi="Arial" w:cs="Arial"/>
          <w:color w:val="00435B"/>
          <w:sz w:val="22"/>
          <w:szCs w:val="22"/>
        </w:rPr>
        <w:t xml:space="preserve"> </w:t>
      </w:r>
      <w:r w:rsidRPr="00BD1A65">
        <w:rPr>
          <w:rFonts w:ascii="Arial" w:eastAsia="Arial" w:hAnsi="Arial" w:cs="Arial"/>
          <w:color w:val="00435B"/>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1A65">
        <w:rPr>
          <w:rFonts w:ascii="Arial" w:hAnsi="Arial" w:cs="Arial"/>
          <w:color w:val="00435B"/>
          <w:sz w:val="22"/>
          <w:szCs w:val="22"/>
        </w:rPr>
        <w:t xml:space="preserve"> </w:t>
      </w:r>
      <w:r w:rsidRPr="00BD1A65">
        <w:rPr>
          <w:rFonts w:ascii="Arial" w:eastAsia="Arial" w:hAnsi="Arial" w:cs="Arial"/>
          <w:color w:val="00435B"/>
          <w:sz w:val="22"/>
          <w:szCs w:val="22"/>
          <w:shd w:val="clear" w:color="auto" w:fill="FFFFFF"/>
        </w:rPr>
        <w:t>įstatymų bei kitų teisės aktų</w:t>
      </w:r>
      <w:r w:rsidRPr="00BD1A65">
        <w:rPr>
          <w:rFonts w:ascii="Arial" w:eastAsia="Arial" w:hAnsi="Arial" w:cs="Arial"/>
          <w:color w:val="00435B"/>
          <w:sz w:val="22"/>
          <w:szCs w:val="22"/>
        </w:rPr>
        <w:t xml:space="preserve"> </w:t>
      </w:r>
      <w:r w:rsidRPr="00BD1A65">
        <w:rPr>
          <w:rFonts w:ascii="Arial" w:eastAsia="Arial" w:hAnsi="Arial" w:cs="Arial"/>
          <w:color w:val="00435B"/>
          <w:sz w:val="22"/>
          <w:szCs w:val="22"/>
          <w:shd w:val="clear" w:color="auto" w:fill="FFFFFF"/>
        </w:rPr>
        <w:t>nuostatas.</w:t>
      </w:r>
    </w:p>
    <w:p w14:paraId="14927C0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AC7B6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6B8A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E65B73"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12.1.7. Avanso užtikrinimo suma turi būti nurodoma ir išmokama eurais.</w:t>
      </w:r>
    </w:p>
    <w:p w14:paraId="7A4F058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12.1.8. Avanso užtikrinimas turi būti surašytas lietuvių arba kita kalba (esant Pirkėjo prašymui, turi būti pateiktas vertimas į lietuvių kalbą).</w:t>
      </w:r>
    </w:p>
    <w:p w14:paraId="4493A8BE"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12.1.9. Avanso užtikrinimas, neatitinkantis šiame Sutarties poskyryje nustatytų reikalavimų, nebus priimamas.</w:t>
      </w:r>
    </w:p>
    <w:p w14:paraId="6FBD4A6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DB3E69"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4F60D99"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12.1.12. Nutraukus Sutartį, Tiekėjas privalo grąžinti Pirkėjui gautą Avansą per 5 (penkias) darbo dienas (jeigu dalis </w:t>
      </w:r>
      <w:r w:rsidRPr="00BD1A65">
        <w:rPr>
          <w:rFonts w:ascii="Arial" w:eastAsia="Arial" w:hAnsi="Arial" w:cs="Arial"/>
          <w:color w:val="00435B"/>
          <w:sz w:val="22"/>
          <w:szCs w:val="22"/>
        </w:rPr>
        <w:t>Paslaugų yra suteikta</w:t>
      </w:r>
      <w:r w:rsidRPr="00BD1A65">
        <w:rPr>
          <w:rFonts w:ascii="Arial" w:hAnsi="Arial" w:cs="Arial"/>
          <w:color w:val="00435B"/>
          <w:sz w:val="22"/>
          <w:szCs w:val="22"/>
        </w:rPr>
        <w:t xml:space="preserve">, Pirkėjas jas yra priėmęs ir </w:t>
      </w:r>
      <w:r w:rsidRPr="00BD1A65">
        <w:rPr>
          <w:rFonts w:ascii="Arial" w:eastAsia="Arial" w:hAnsi="Arial" w:cs="Arial"/>
          <w:color w:val="00435B"/>
          <w:sz w:val="22"/>
          <w:szCs w:val="22"/>
        </w:rPr>
        <w:t>Paslaugų rezultatu</w:t>
      </w:r>
      <w:r w:rsidRPr="00BD1A65">
        <w:rPr>
          <w:rFonts w:ascii="Arial" w:hAnsi="Arial" w:cs="Arial"/>
          <w:color w:val="00435B"/>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w:t>
      </w:r>
      <w:r w:rsidRPr="00BD1A65">
        <w:rPr>
          <w:rFonts w:ascii="Arial" w:hAnsi="Arial" w:cs="Arial"/>
          <w:color w:val="00435B"/>
          <w:sz w:val="22"/>
          <w:szCs w:val="22"/>
        </w:rPr>
        <w:lastRenderedPageBreak/>
        <w:t>netesybas, skaičiuojamas nuo grąžintinos Avanso sumos už laikotarpį nuo Avanso išmokėjimo iki jo grąžinimo.</w:t>
      </w:r>
    </w:p>
    <w:p w14:paraId="5E747D0C"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p>
    <w:p w14:paraId="35EE26BA"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12.2.</w:t>
      </w:r>
      <w:r w:rsidRPr="00BD1A65">
        <w:rPr>
          <w:rFonts w:ascii="Arial" w:eastAsia="Arial" w:hAnsi="Arial" w:cs="Arial"/>
          <w:b/>
          <w:bCs/>
          <w:color w:val="00435B"/>
          <w:sz w:val="22"/>
          <w:szCs w:val="22"/>
        </w:rPr>
        <w:tab/>
      </w:r>
      <w:r w:rsidRPr="00BD1A65">
        <w:rPr>
          <w:rFonts w:ascii="Arial" w:eastAsia="Arial" w:hAnsi="Arial" w:cs="Arial"/>
          <w:b/>
          <w:color w:val="00435B"/>
          <w:sz w:val="22"/>
          <w:szCs w:val="22"/>
        </w:rPr>
        <w:t>Mokėjimų tvarka</w:t>
      </w:r>
    </w:p>
    <w:p w14:paraId="0C508098"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07620497"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12.2.1.</w:t>
      </w:r>
      <w:r w:rsidRPr="00BD1A65">
        <w:rPr>
          <w:rFonts w:ascii="Arial" w:eastAsia="Arial" w:hAnsi="Arial" w:cs="Arial"/>
          <w:color w:val="00435B"/>
          <w:sz w:val="22"/>
          <w:szCs w:val="22"/>
        </w:rPr>
        <w:tab/>
      </w:r>
      <w:r w:rsidRPr="00BD1A65">
        <w:rPr>
          <w:rFonts w:ascii="Arial" w:hAnsi="Arial" w:cs="Arial"/>
          <w:color w:val="00435B"/>
          <w:sz w:val="22"/>
          <w:szCs w:val="22"/>
        </w:rPr>
        <w:t xml:space="preserve">Tiekėjas išrašo Sąskaitą tik Šalims pasirašius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perdavimo–priėmimo aktą, jeigu kitaip nenumatyta Specialiosiose sąlygose</w:t>
      </w:r>
      <w:r w:rsidRPr="00BD1A65">
        <w:rPr>
          <w:rFonts w:ascii="Arial" w:eastAsia="Arial" w:hAnsi="Arial" w:cs="Arial"/>
          <w:color w:val="00435B"/>
          <w:sz w:val="22"/>
          <w:szCs w:val="22"/>
        </w:rPr>
        <w:t>:</w:t>
      </w:r>
    </w:p>
    <w:p w14:paraId="5656BF44"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12.2.1.1.</w:t>
      </w:r>
      <w:r w:rsidRPr="00BD1A65">
        <w:rPr>
          <w:rFonts w:ascii="Arial" w:eastAsia="Arial" w:hAnsi="Arial" w:cs="Arial"/>
          <w:color w:val="00435B"/>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F4663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 xml:space="preserve">12.2.1.2. </w:t>
      </w:r>
      <w:r w:rsidRPr="00BD1A65">
        <w:rPr>
          <w:rFonts w:ascii="Arial" w:eastAsia="Arial" w:hAnsi="Arial" w:cs="Arial"/>
          <w:color w:val="00435B"/>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33018BD8"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12.2.2.</w:t>
      </w:r>
      <w:r w:rsidRPr="00BD1A65">
        <w:rPr>
          <w:rFonts w:ascii="Arial" w:eastAsia="Arial" w:hAnsi="Arial" w:cs="Arial"/>
          <w:color w:val="00435B"/>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5EA4B9"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12.2.3.</w:t>
      </w:r>
      <w:r w:rsidRPr="00BD1A65">
        <w:rPr>
          <w:rFonts w:ascii="Arial" w:hAnsi="Arial" w:cs="Arial"/>
          <w:color w:val="00435B"/>
          <w:sz w:val="22"/>
          <w:szCs w:val="22"/>
        </w:rPr>
        <w:tab/>
        <w:t>Išankstinio mokėjimo sąskaitas (jeigu Specialiosiose sąlygose yra numatytas Avanso mokėjimas) Tiekėjas privalo pateikti šiame Sutarties poskyryje nustatyta tvarka.</w:t>
      </w:r>
    </w:p>
    <w:p w14:paraId="12E24372"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12.2.4.</w:t>
      </w:r>
      <w:r w:rsidRPr="00BD1A65">
        <w:rPr>
          <w:rFonts w:ascii="Arial" w:hAnsi="Arial" w:cs="Arial"/>
          <w:color w:val="00435B"/>
          <w:sz w:val="22"/>
          <w:szCs w:val="22"/>
        </w:rPr>
        <w:tab/>
      </w:r>
      <w:r w:rsidRPr="00BD1A65">
        <w:rPr>
          <w:rFonts w:ascii="Arial" w:eastAsia="Arial" w:hAnsi="Arial" w:cs="Arial"/>
          <w:color w:val="00435B"/>
          <w:sz w:val="22"/>
          <w:szCs w:val="22"/>
        </w:rPr>
        <w:t>Pirkėjas atlieka mokėjimus už Paslaugas Specialiosiose sąlygose nustatytais terminais.</w:t>
      </w:r>
    </w:p>
    <w:p w14:paraId="0D423805"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12.2.5.</w:t>
      </w:r>
      <w:r w:rsidRPr="00BD1A65">
        <w:rPr>
          <w:rFonts w:ascii="Arial" w:eastAsia="Arial" w:hAnsi="Arial" w:cs="Arial"/>
          <w:color w:val="00435B"/>
          <w:sz w:val="22"/>
          <w:szCs w:val="22"/>
        </w:rPr>
        <w:tab/>
        <w:t>Už mokėjimų pagal Sutartį vėlavimus Pirkėjui taikomos netesybos Specialiosiose sąlygose nustatyta tvarka.</w:t>
      </w:r>
    </w:p>
    <w:p w14:paraId="406BD5DB"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12.2.6.</w:t>
      </w:r>
      <w:r w:rsidRPr="00BD1A65">
        <w:rPr>
          <w:rFonts w:ascii="Arial" w:hAnsi="Arial" w:cs="Arial"/>
          <w:color w:val="00435B"/>
          <w:sz w:val="22"/>
          <w:szCs w:val="22"/>
        </w:rPr>
        <w:tab/>
      </w:r>
      <w:r w:rsidRPr="00BD1A65">
        <w:rPr>
          <w:rFonts w:ascii="Arial" w:eastAsia="Arial" w:hAnsi="Arial" w:cs="Arial"/>
          <w:color w:val="00435B"/>
          <w:sz w:val="22"/>
          <w:szCs w:val="22"/>
        </w:rPr>
        <w:t>Jei Paslaugos teikiamos etapais ar periodais aukščiau nurodyta atsiskaitymo tvarka galioja kiekvienam Paslaugų teikimo etapui ar periodui, jei Specialiosiose sąlygose nenustatyta kitaip.</w:t>
      </w:r>
    </w:p>
    <w:p w14:paraId="03F81BB0" w14:textId="77777777" w:rsidR="00DE19D0" w:rsidRPr="00BD1A65" w:rsidRDefault="00DE19D0" w:rsidP="00DE19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12.2.7.</w:t>
      </w:r>
      <w:r w:rsidRPr="00BD1A65">
        <w:rPr>
          <w:rFonts w:ascii="Arial" w:eastAsia="Arial" w:hAnsi="Arial" w:cs="Arial"/>
          <w:color w:val="00435B"/>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4ADC58"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32F3F8A8"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12.3.</w:t>
      </w:r>
      <w:r w:rsidRPr="00BD1A65">
        <w:rPr>
          <w:rFonts w:ascii="Arial" w:eastAsia="Arial" w:hAnsi="Arial" w:cs="Arial"/>
          <w:b/>
          <w:bCs/>
          <w:color w:val="00435B"/>
          <w:sz w:val="22"/>
          <w:szCs w:val="22"/>
        </w:rPr>
        <w:tab/>
      </w:r>
      <w:r w:rsidRPr="00BD1A65">
        <w:rPr>
          <w:rFonts w:ascii="Arial" w:eastAsia="Arial" w:hAnsi="Arial" w:cs="Arial"/>
          <w:b/>
          <w:color w:val="00435B"/>
          <w:sz w:val="22"/>
          <w:szCs w:val="22"/>
        </w:rPr>
        <w:t>Kiti atsiskaitymo klausimai</w:t>
      </w:r>
    </w:p>
    <w:p w14:paraId="549712F5"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42BF173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12.3.1.</w:t>
      </w:r>
      <w:r w:rsidRPr="00BD1A65">
        <w:rPr>
          <w:rFonts w:ascii="Arial" w:eastAsia="Arial" w:hAnsi="Arial" w:cs="Arial"/>
          <w:color w:val="00435B"/>
          <w:sz w:val="22"/>
          <w:szCs w:val="22"/>
        </w:rPr>
        <w:tab/>
        <w:t>Pirkėjas privalo pervesti mokėjimus Tiekėjui į Tiekėjo banko sąskaitą, nurodytą Specialiosiose sąlygose.</w:t>
      </w:r>
    </w:p>
    <w:p w14:paraId="37EBA859"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12.3.2.</w:t>
      </w:r>
      <w:r w:rsidRPr="00BD1A65">
        <w:rPr>
          <w:rFonts w:ascii="Arial" w:eastAsia="Arial" w:hAnsi="Arial" w:cs="Arial"/>
          <w:color w:val="00435B"/>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63DB7"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12.3.3.</w:t>
      </w:r>
      <w:r w:rsidRPr="00BD1A65">
        <w:rPr>
          <w:rFonts w:ascii="Arial" w:eastAsia="Arial" w:hAnsi="Arial" w:cs="Arial"/>
          <w:color w:val="00435B"/>
          <w:sz w:val="22"/>
          <w:szCs w:val="22"/>
        </w:rPr>
        <w:tab/>
        <w:t>Visi mokėjimai pagal Sutartį atliekami eurais.</w:t>
      </w:r>
    </w:p>
    <w:p w14:paraId="129A7817"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12.3.4.</w:t>
      </w:r>
      <w:r w:rsidRPr="00BD1A65">
        <w:rPr>
          <w:rFonts w:ascii="Arial" w:eastAsia="Arial" w:hAnsi="Arial" w:cs="Arial"/>
          <w:color w:val="00435B"/>
          <w:sz w:val="22"/>
          <w:szCs w:val="22"/>
        </w:rPr>
        <w:tab/>
        <w:t>Už pavėluotus mokėjimus pagal Sutartį mokančioji Šalis privalo sumokėti kitai Šaliai Specialiosiose sąlygose nurodyto dydžio netesybas.</w:t>
      </w:r>
    </w:p>
    <w:p w14:paraId="4AFDBF54"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03A1E378"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13.</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Konfidenciali informacija</w:t>
      </w:r>
    </w:p>
    <w:p w14:paraId="74A01FEC"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3DF59CD1"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13.1.</w:t>
      </w:r>
      <w:r w:rsidRPr="00BD1A65">
        <w:rPr>
          <w:rFonts w:ascii="Arial" w:eastAsia="Arial" w:hAnsi="Arial" w:cs="Arial"/>
          <w:color w:val="00435B"/>
          <w:sz w:val="22"/>
          <w:szCs w:val="22"/>
        </w:rPr>
        <w:tab/>
        <w:t xml:space="preserve">Šalys įsipareigoja laikytis konfidencialumo ir be kitos Šalies rašytinio sutikimo neatskleisti tos </w:t>
      </w:r>
      <w:r w:rsidRPr="00BD1A65">
        <w:rPr>
          <w:rFonts w:ascii="Arial" w:eastAsia="Arial" w:hAnsi="Arial" w:cs="Arial"/>
          <w:color w:val="00435B"/>
          <w:sz w:val="22"/>
          <w:szCs w:val="22"/>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128DCFFA"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13.2.</w:t>
      </w:r>
      <w:r w:rsidRPr="00BD1A65">
        <w:rPr>
          <w:rFonts w:ascii="Arial" w:eastAsia="Arial" w:hAnsi="Arial" w:cs="Arial"/>
          <w:color w:val="00435B"/>
          <w:sz w:val="22"/>
          <w:szCs w:val="22"/>
        </w:rPr>
        <w:tab/>
        <w:t>Šalis turi teisę atskleisti kitos Šalies konfidencialią informaciją šiais atvejais:</w:t>
      </w:r>
    </w:p>
    <w:p w14:paraId="6570595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13.2.1.</w:t>
      </w:r>
      <w:r w:rsidRPr="00BD1A65">
        <w:rPr>
          <w:rFonts w:ascii="Arial" w:eastAsia="Arial" w:hAnsi="Arial" w:cs="Arial"/>
          <w:color w:val="00435B"/>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1FA52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13.2.2.</w:t>
      </w:r>
      <w:r w:rsidRPr="00BD1A65">
        <w:rPr>
          <w:rFonts w:ascii="Arial" w:eastAsia="Arial" w:hAnsi="Arial" w:cs="Arial"/>
          <w:color w:val="00435B"/>
          <w:sz w:val="22"/>
          <w:szCs w:val="22"/>
        </w:rPr>
        <w:tab/>
        <w:t xml:space="preserve">konfidencialią informaciją yra būtina atskleisti pagal </w:t>
      </w:r>
      <w:r w:rsidRPr="00BD1A65">
        <w:rPr>
          <w:rFonts w:ascii="Arial" w:hAnsi="Arial" w:cs="Arial"/>
          <w:color w:val="00435B"/>
          <w:sz w:val="22"/>
          <w:szCs w:val="22"/>
        </w:rPr>
        <w:t>įstatymų bei kitų teisės aktų</w:t>
      </w:r>
      <w:r w:rsidRPr="00BD1A65">
        <w:rPr>
          <w:rFonts w:ascii="Arial" w:eastAsia="Arial" w:hAnsi="Arial" w:cs="Arial"/>
          <w:color w:val="00435B"/>
          <w:sz w:val="22"/>
          <w:szCs w:val="22"/>
        </w:rPr>
        <w:t xml:space="preserve"> reikalavimus, įskaitant atvejus, kai to reikalauja viešojo administravimo subjektai, taip, kaip jie apibrėžti Lietuvos Respublikos viešojo administravimo įstatyme.</w:t>
      </w:r>
    </w:p>
    <w:p w14:paraId="330EFD57"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13.3.</w:t>
      </w:r>
      <w:r w:rsidRPr="00BD1A65">
        <w:rPr>
          <w:rFonts w:ascii="Arial" w:eastAsia="Arial" w:hAnsi="Arial" w:cs="Arial"/>
          <w:color w:val="00435B"/>
          <w:sz w:val="22"/>
          <w:szCs w:val="22"/>
        </w:rPr>
        <w:tab/>
        <w:t xml:space="preserve">Prieš atskleisdama konfidencialią informaciją, Šalis privalo informuoti kitą Šalį (tiek, kiek tai nedraudžiama pagal </w:t>
      </w:r>
      <w:r w:rsidRPr="00BD1A65">
        <w:rPr>
          <w:rFonts w:ascii="Arial" w:hAnsi="Arial" w:cs="Arial"/>
          <w:color w:val="00435B"/>
          <w:sz w:val="22"/>
          <w:szCs w:val="22"/>
        </w:rPr>
        <w:t>įstatymus bei kitus teisės aktus</w:t>
      </w:r>
      <w:r w:rsidRPr="00BD1A65">
        <w:rPr>
          <w:rFonts w:ascii="Arial" w:eastAsia="Arial" w:hAnsi="Arial" w:cs="Arial"/>
          <w:color w:val="00435B"/>
          <w:sz w:val="22"/>
          <w:szCs w:val="22"/>
        </w:rPr>
        <w:t>) apie būtinybę arba gautą viešojo administravimo subjekto reikalavimą atskleisti konfidencialią informaciją ir imtis protingų priemonių, siekdama užtikrinti atskleistos informacijos konfidencialumą.</w:t>
      </w:r>
    </w:p>
    <w:p w14:paraId="6119D356"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13.4.</w:t>
      </w:r>
      <w:r w:rsidRPr="00BD1A65">
        <w:rPr>
          <w:rFonts w:ascii="Arial" w:eastAsia="Arial" w:hAnsi="Arial" w:cs="Arial"/>
          <w:color w:val="00435B"/>
          <w:sz w:val="22"/>
          <w:szCs w:val="22"/>
        </w:rPr>
        <w:tab/>
        <w:t>Šalis atsako:</w:t>
      </w:r>
    </w:p>
    <w:p w14:paraId="36CD773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13.4.1.</w:t>
      </w:r>
      <w:r w:rsidRPr="00BD1A65">
        <w:rPr>
          <w:rFonts w:ascii="Arial" w:eastAsia="Arial" w:hAnsi="Arial" w:cs="Arial"/>
          <w:color w:val="00435B"/>
          <w:sz w:val="22"/>
          <w:szCs w:val="22"/>
        </w:rPr>
        <w:tab/>
        <w:t>už bet kokį neteisėtą, įskaitant atsitiktinį, kitos Šalies konfidencialios informacijos ar bet kurios jos dalies atskleidimą ar perdavimą arba konfidencialios informacijos neteisėtą naudojimą;</w:t>
      </w:r>
    </w:p>
    <w:p w14:paraId="03624A54"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13.4.2.</w:t>
      </w:r>
      <w:r w:rsidRPr="00BD1A65">
        <w:rPr>
          <w:rFonts w:ascii="Arial" w:eastAsia="Arial" w:hAnsi="Arial" w:cs="Arial"/>
          <w:color w:val="00435B"/>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CCA1C7B"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13.5.</w:t>
      </w:r>
      <w:r w:rsidRPr="00BD1A65">
        <w:rPr>
          <w:rFonts w:ascii="Arial" w:eastAsia="Arial" w:hAnsi="Arial" w:cs="Arial"/>
          <w:color w:val="00435B"/>
          <w:sz w:val="22"/>
          <w:szCs w:val="22"/>
        </w:rPr>
        <w:tab/>
        <w:t>Šalis, nepagrįstai atskleidusi kitos Šalies konfidencialią informaciją, privalo sumokėti kitai Šaliai Specialiosiose sąlygose nurodyto dydžio baudą.</w:t>
      </w:r>
    </w:p>
    <w:p w14:paraId="20B37BB8"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209DFE03"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14.</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Asmens duomenų apsauga</w:t>
      </w:r>
    </w:p>
    <w:p w14:paraId="68268D75"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2A0DAF93"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14.1.</w:t>
      </w:r>
      <w:r w:rsidRPr="00BD1A65">
        <w:rPr>
          <w:rFonts w:ascii="Arial" w:eastAsia="Arial" w:hAnsi="Arial" w:cs="Arial"/>
          <w:color w:val="00435B"/>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156DB8" w14:textId="77777777" w:rsidR="00DE19D0" w:rsidRPr="00BD1A65" w:rsidRDefault="00DE19D0" w:rsidP="00DE19D0">
      <w:pPr>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14.2.</w:t>
      </w:r>
      <w:r w:rsidRPr="00BD1A65">
        <w:rPr>
          <w:rFonts w:ascii="Arial" w:hAnsi="Arial" w:cs="Arial"/>
          <w:color w:val="00435B"/>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F2B72" w14:textId="77777777" w:rsidR="00DE19D0" w:rsidRPr="00BD1A65" w:rsidRDefault="00DE19D0" w:rsidP="00DE19D0">
      <w:pPr>
        <w:tabs>
          <w:tab w:val="left" w:pos="0"/>
          <w:tab w:val="left" w:pos="851"/>
          <w:tab w:val="left" w:pos="992"/>
          <w:tab w:val="left" w:pos="1134"/>
        </w:tabs>
        <w:spacing w:line="276" w:lineRule="auto"/>
        <w:jc w:val="both"/>
        <w:rPr>
          <w:rFonts w:ascii="Arial" w:eastAsia="Arial" w:hAnsi="Arial" w:cs="Arial"/>
          <w:b/>
          <w:bCs/>
          <w:color w:val="00435B"/>
          <w:sz w:val="22"/>
          <w:szCs w:val="22"/>
        </w:rPr>
      </w:pPr>
    </w:p>
    <w:p w14:paraId="6DD29B10"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435B"/>
          <w:sz w:val="22"/>
          <w:szCs w:val="22"/>
        </w:rPr>
      </w:pPr>
      <w:r w:rsidRPr="00BD1A65">
        <w:rPr>
          <w:rFonts w:ascii="Arial" w:eastAsia="Arial" w:hAnsi="Arial" w:cs="Arial"/>
          <w:b/>
          <w:bCs/>
          <w:caps/>
          <w:color w:val="00435B"/>
          <w:sz w:val="22"/>
          <w:szCs w:val="22"/>
        </w:rPr>
        <w:t>15.</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INTELEKTINĖ NUOSAVYBĖ</w:t>
      </w:r>
    </w:p>
    <w:p w14:paraId="4393AF2C"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color w:val="00435B"/>
          <w:sz w:val="22"/>
          <w:szCs w:val="22"/>
        </w:rPr>
      </w:pPr>
    </w:p>
    <w:p w14:paraId="13B3F64A"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pobūdžio ar (ir) išimtinių teisių, patentų ir kt.</w:t>
      </w:r>
    </w:p>
    <w:p w14:paraId="79FC3D69"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1A65">
        <w:rPr>
          <w:rFonts w:ascii="Arial" w:hAnsi="Arial" w:cs="Arial"/>
          <w:color w:val="00435B"/>
          <w:sz w:val="22"/>
          <w:szCs w:val="22"/>
        </w:rPr>
        <w:t>sui</w:t>
      </w:r>
      <w:proofErr w:type="spellEnd"/>
      <w:r w:rsidRPr="00BD1A65">
        <w:rPr>
          <w:rFonts w:ascii="Arial" w:hAnsi="Arial" w:cs="Arial"/>
          <w:color w:val="00435B"/>
          <w:sz w:val="22"/>
          <w:szCs w:val="22"/>
        </w:rPr>
        <w:t xml:space="preserve"> </w:t>
      </w:r>
      <w:proofErr w:type="spellStart"/>
      <w:r w:rsidRPr="00BD1A65">
        <w:rPr>
          <w:rFonts w:ascii="Arial" w:hAnsi="Arial" w:cs="Arial"/>
          <w:color w:val="00435B"/>
          <w:sz w:val="22"/>
          <w:szCs w:val="22"/>
        </w:rPr>
        <w:t>generis</w:t>
      </w:r>
      <w:proofErr w:type="spellEnd"/>
      <w:r w:rsidRPr="00BD1A65">
        <w:rPr>
          <w:rFonts w:ascii="Arial" w:hAnsi="Arial" w:cs="Arial"/>
          <w:color w:val="00435B"/>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CCCDEC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8A6476" w14:textId="77777777" w:rsidR="00DE19D0" w:rsidRPr="00BD1A65" w:rsidRDefault="00DE19D0" w:rsidP="00DE19D0">
      <w:pPr>
        <w:tabs>
          <w:tab w:val="left" w:pos="567"/>
        </w:tabs>
        <w:spacing w:line="276" w:lineRule="auto"/>
        <w:jc w:val="both"/>
        <w:textAlignment w:val="baseline"/>
        <w:rPr>
          <w:rFonts w:ascii="Arial" w:hAnsi="Arial" w:cs="Arial"/>
          <w:b/>
          <w:bCs/>
          <w:color w:val="00435B"/>
          <w:sz w:val="22"/>
          <w:szCs w:val="22"/>
        </w:rPr>
      </w:pPr>
    </w:p>
    <w:p w14:paraId="6A3CCE3E"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16.</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Pareiškimai ir garantijos</w:t>
      </w:r>
    </w:p>
    <w:p w14:paraId="39C11663"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3F84A317"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16.1. Kiekviena iš Šalių pareiškia ir garantuoja kitai Šaliai, kad:</w:t>
      </w:r>
    </w:p>
    <w:p w14:paraId="5E717C0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16.1.1. yra teisėtai priimti ir galioja visi būtini sprendimai, gauti leidimai bei sutikimai, taip pat teisėtai atlikti ir galioja kiti teisiniai veiksmai, reikalingi Sutarties sudarymui, galiojimui ir vykdymui;</w:t>
      </w:r>
    </w:p>
    <w:p w14:paraId="42AEF34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 xml:space="preserve">16.1.2. sudarydama Sutartį, Šalis neviršija savo kompetencijos ir nepažeidžia jai taikomų </w:t>
      </w:r>
      <w:r w:rsidRPr="00BD1A65">
        <w:rPr>
          <w:rFonts w:ascii="Arial" w:hAnsi="Arial" w:cs="Arial"/>
          <w:color w:val="00435B"/>
          <w:sz w:val="22"/>
          <w:szCs w:val="22"/>
        </w:rPr>
        <w:t>įstatymų bei kitų teisės aktų</w:t>
      </w:r>
      <w:r w:rsidRPr="00BD1A65">
        <w:rPr>
          <w:rFonts w:ascii="Arial" w:eastAsia="Arial" w:hAnsi="Arial" w:cs="Arial"/>
          <w:color w:val="00435B"/>
          <w:sz w:val="22"/>
          <w:szCs w:val="22"/>
        </w:rPr>
        <w:t>, teismo ar arbitražo teismo sprendimų, administracinių aktų, sutarčių ar kitų prievolių pagal taikomą privatinę teisę, viešąją teisę, Europos Sąjungos teisę arba tarptautinę teisę;</w:t>
      </w:r>
    </w:p>
    <w:p w14:paraId="4CB6C3A1"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7BC81D"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B8C519"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6E0B46"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16.1.6. visi Šalies pareiškimai ir garantijos yra išsamūs ir nepalieka nutylėtų jokių aplinkybių, kurios darytų šiuos pareiškimus ar garantijas neteisingais.</w:t>
      </w:r>
    </w:p>
    <w:p w14:paraId="78B3694C"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 xml:space="preserve">16.2. Tiekėjas papildomai pareiškia ir garantuoja Pirkėjui, kad Tiekėjas, subtiekėjai, jungtinės veiklos partneriai ir specialistai turi galiojančius ir teisėtus visus </w:t>
      </w:r>
      <w:r w:rsidRPr="00BD1A65">
        <w:rPr>
          <w:rFonts w:ascii="Arial" w:hAnsi="Arial" w:cs="Arial"/>
          <w:color w:val="00435B"/>
          <w:sz w:val="22"/>
          <w:szCs w:val="22"/>
        </w:rPr>
        <w:t>įstatymuose bei kituose teisės aktuose</w:t>
      </w:r>
      <w:r w:rsidRPr="00BD1A65">
        <w:rPr>
          <w:rFonts w:ascii="Arial" w:eastAsia="Arial" w:hAnsi="Arial" w:cs="Arial"/>
          <w:color w:val="00435B"/>
          <w:sz w:val="22"/>
          <w:szCs w:val="22"/>
        </w:rPr>
        <w:t xml:space="preserve"> numatytus leidimus, licencijas, atestatus, teisės pripažinimo dokumentus, reikalingus vykdant Sutartį.</w:t>
      </w:r>
    </w:p>
    <w:p w14:paraId="15DB85E4"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BD1A65">
        <w:rPr>
          <w:rFonts w:ascii="Arial" w:eastAsia="Arial" w:hAnsi="Arial" w:cs="Arial"/>
          <w:color w:val="00435B"/>
          <w:sz w:val="22"/>
          <w:szCs w:val="22"/>
          <w:shd w:val="clear" w:color="auto" w:fill="FFFFFF"/>
        </w:rPr>
        <w:t xml:space="preserve">16.3. </w:t>
      </w:r>
      <w:r w:rsidRPr="00BD1A65">
        <w:rPr>
          <w:rFonts w:ascii="Arial" w:hAnsi="Arial" w:cs="Arial"/>
          <w:color w:val="00435B"/>
          <w:sz w:val="22"/>
          <w:szCs w:val="22"/>
        </w:rPr>
        <w:t>Tiekėjas pareiškia, kad suteiktų Paslaugų rezultato disponavimo, valdymo ir naudojimosi teisės nėra apribotos</w:t>
      </w:r>
      <w:r w:rsidRPr="00BD1A65">
        <w:rPr>
          <w:rFonts w:ascii="Arial" w:eastAsia="Arial" w:hAnsi="Arial" w:cs="Arial"/>
          <w:color w:val="00435B"/>
          <w:sz w:val="22"/>
          <w:szCs w:val="22"/>
        </w:rPr>
        <w:t xml:space="preserve"> </w:t>
      </w:r>
      <w:r w:rsidRPr="00BD1A65">
        <w:rPr>
          <w:rFonts w:ascii="Arial" w:eastAsia="Arial" w:hAnsi="Arial" w:cs="Arial"/>
          <w:color w:val="00435B"/>
          <w:sz w:val="22"/>
          <w:szCs w:val="22"/>
          <w:shd w:val="clear" w:color="auto" w:fill="FFFFFF"/>
        </w:rPr>
        <w:t xml:space="preserve">ir jokie tretieji asmenys neturi pretenzijų į Sutartimi perduodamą </w:t>
      </w:r>
      <w:r w:rsidRPr="00BD1A65">
        <w:rPr>
          <w:rFonts w:ascii="Arial" w:eastAsia="Arial" w:hAnsi="Arial" w:cs="Arial"/>
          <w:color w:val="00435B"/>
          <w:sz w:val="22"/>
          <w:szCs w:val="22"/>
        </w:rPr>
        <w:t>Paslaugų rezultatą</w:t>
      </w:r>
      <w:r w:rsidRPr="00BD1A65">
        <w:rPr>
          <w:rFonts w:ascii="Arial" w:eastAsia="Arial" w:hAnsi="Arial" w:cs="Arial"/>
          <w:color w:val="00435B"/>
          <w:sz w:val="22"/>
          <w:szCs w:val="22"/>
          <w:shd w:val="clear" w:color="auto" w:fill="FFFFFF"/>
        </w:rPr>
        <w:t>.</w:t>
      </w:r>
    </w:p>
    <w:p w14:paraId="21AC4A4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eastAsia="Arial" w:hAnsi="Arial" w:cs="Arial"/>
          <w:color w:val="00435B"/>
          <w:sz w:val="22"/>
          <w:szCs w:val="22"/>
        </w:rPr>
        <w:t>16.4. T</w:t>
      </w:r>
      <w:r w:rsidRPr="00BD1A65">
        <w:rPr>
          <w:rFonts w:ascii="Arial" w:hAnsi="Arial" w:cs="Arial"/>
          <w:color w:val="00435B"/>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AA667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p>
    <w:p w14:paraId="49292FC1"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17.</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Bendrieji atsakomybės klausimai</w:t>
      </w:r>
    </w:p>
    <w:p w14:paraId="4C19E11E"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p>
    <w:p w14:paraId="17DE2C3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17.1. Netesybų sumokėjimas už vėlavimą ar pareigų pagal Sutartį pažeidimą neatleidžia Šalies nuo Sutartyje numatytų jos pareigų vykdymo.</w:t>
      </w:r>
    </w:p>
    <w:p w14:paraId="41531E89"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hAnsi="Arial" w:cs="Arial"/>
          <w:color w:val="00435B"/>
          <w:sz w:val="22"/>
          <w:szCs w:val="22"/>
        </w:rPr>
      </w:pPr>
      <w:r w:rsidRPr="00BD1A65">
        <w:rPr>
          <w:rFonts w:ascii="Arial" w:hAnsi="Arial" w:cs="Arial"/>
          <w:color w:val="00435B"/>
          <w:sz w:val="22"/>
          <w:szCs w:val="22"/>
        </w:rPr>
        <w:t xml:space="preserve">17.2. Netesybų sumokėjimas ir (ar) Sutarties įvykdymo užtikrinimo gavimas nepanaikina Šalies teisės reikalauti, kad kita Šalis kompensuotų jos patirtus nuostolius. Šioje Sutartyje nustatytos netesybos yra </w:t>
      </w:r>
      <w:r w:rsidRPr="00BD1A65">
        <w:rPr>
          <w:rFonts w:ascii="Arial" w:hAnsi="Arial" w:cs="Arial"/>
          <w:color w:val="00435B"/>
          <w:sz w:val="22"/>
          <w:szCs w:val="22"/>
        </w:rP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1A65">
        <w:rPr>
          <w:rFonts w:ascii="Arial" w:hAnsi="Arial" w:cs="Arial"/>
          <w:color w:val="00435B"/>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73E7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B44D1E"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17.4. Šioje Sutartyje numatytos teisių gynybos priemonės neapriboja Šalių teisės pasinaudoti kitomis teisėtomis teisių gynybos priemonėmis.</w:t>
      </w:r>
    </w:p>
    <w:p w14:paraId="09FF7BB3"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3948FC"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B1C5EA" w14:textId="77777777" w:rsidR="00DE19D0" w:rsidRPr="00BD1A65" w:rsidRDefault="00DE19D0" w:rsidP="00DE19D0">
      <w:pPr>
        <w:widowControl w:val="0"/>
        <w:tabs>
          <w:tab w:val="left" w:pos="567"/>
          <w:tab w:val="left" w:pos="851"/>
          <w:tab w:val="left" w:pos="992"/>
          <w:tab w:val="left" w:pos="1134"/>
        </w:tabs>
        <w:spacing w:line="276" w:lineRule="auto"/>
        <w:ind w:firstLine="53"/>
        <w:jc w:val="both"/>
        <w:rPr>
          <w:rFonts w:ascii="Arial" w:eastAsia="Arial" w:hAnsi="Arial" w:cs="Arial"/>
          <w:color w:val="00435B"/>
          <w:sz w:val="22"/>
          <w:szCs w:val="22"/>
        </w:rPr>
      </w:pPr>
    </w:p>
    <w:p w14:paraId="600257BB"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18.</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Nenugalima jėga (FORCE MAJEURE)</w:t>
      </w:r>
    </w:p>
    <w:p w14:paraId="54EC83D7"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108A9FF5"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18.1.</w:t>
      </w:r>
      <w:r w:rsidRPr="00BD1A65">
        <w:rPr>
          <w:rFonts w:ascii="Arial" w:eastAsia="Arial" w:hAnsi="Arial" w:cs="Arial"/>
          <w:b/>
          <w:bCs/>
          <w:color w:val="00435B"/>
          <w:sz w:val="22"/>
          <w:szCs w:val="22"/>
        </w:rPr>
        <w:tab/>
      </w:r>
      <w:r w:rsidRPr="00BD1A65">
        <w:rPr>
          <w:rFonts w:ascii="Arial" w:eastAsia="Arial" w:hAnsi="Arial" w:cs="Arial"/>
          <w:color w:val="00435B"/>
          <w:sz w:val="22"/>
          <w:szCs w:val="22"/>
        </w:rPr>
        <w:t>Atsakomybė pagal Sutartį netaikoma, taip pat Šalys gali būti visiškai ar iš dalies atleistos nuo civilinės atsakomybės šiais pagrindais:</w:t>
      </w:r>
    </w:p>
    <w:p w14:paraId="31272D1B"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18.1.1.</w:t>
      </w:r>
      <w:r w:rsidRPr="00BD1A65">
        <w:rPr>
          <w:rFonts w:ascii="Arial" w:eastAsia="Cambria" w:hAnsi="Arial" w:cs="Arial"/>
          <w:color w:val="00435B"/>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FA3A01"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hAnsi="Arial" w:cs="Arial"/>
          <w:color w:val="00435B"/>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900000"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18.2.</w:t>
      </w:r>
      <w:r w:rsidRPr="00BD1A65">
        <w:rPr>
          <w:rFonts w:ascii="Arial" w:eastAsia="Arial" w:hAnsi="Arial" w:cs="Arial"/>
          <w:b/>
          <w:bCs/>
          <w:color w:val="00435B"/>
          <w:sz w:val="22"/>
          <w:szCs w:val="22"/>
        </w:rPr>
        <w:tab/>
      </w:r>
      <w:r w:rsidRPr="00BD1A65">
        <w:rPr>
          <w:rFonts w:ascii="Arial" w:eastAsia="Arial" w:hAnsi="Arial" w:cs="Arial"/>
          <w:color w:val="00435B"/>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5CA5FE" w14:textId="77777777" w:rsidR="00DE19D0" w:rsidRPr="00BD1A65" w:rsidRDefault="00DE19D0" w:rsidP="00DE19D0">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18.3.</w:t>
      </w:r>
      <w:r w:rsidRPr="00BD1A65">
        <w:rPr>
          <w:rFonts w:ascii="Arial" w:eastAsia="Arial" w:hAnsi="Arial" w:cs="Arial"/>
          <w:b/>
          <w:bCs/>
          <w:color w:val="00435B"/>
          <w:sz w:val="22"/>
          <w:szCs w:val="22"/>
        </w:rPr>
        <w:tab/>
      </w:r>
      <w:r w:rsidRPr="00BD1A65">
        <w:rPr>
          <w:rFonts w:ascii="Arial" w:eastAsia="Arial" w:hAnsi="Arial" w:cs="Arial"/>
          <w:color w:val="00435B"/>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58B845"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18.4.</w:t>
      </w:r>
      <w:r w:rsidRPr="00BD1A65">
        <w:rPr>
          <w:rFonts w:ascii="Arial" w:eastAsia="Arial" w:hAnsi="Arial" w:cs="Arial"/>
          <w:color w:val="00435B"/>
          <w:sz w:val="22"/>
          <w:szCs w:val="22"/>
        </w:rPr>
        <w:tab/>
        <w:t>Jeigu nenugalimos jėgos (</w:t>
      </w:r>
      <w:r w:rsidRPr="00BD1A65">
        <w:rPr>
          <w:rFonts w:ascii="Arial" w:eastAsia="Arial" w:hAnsi="Arial" w:cs="Arial"/>
          <w:iCs/>
          <w:color w:val="00435B"/>
          <w:sz w:val="22"/>
          <w:szCs w:val="22"/>
        </w:rPr>
        <w:t>force majeure</w:t>
      </w:r>
      <w:r w:rsidRPr="00BD1A65">
        <w:rPr>
          <w:rFonts w:ascii="Arial" w:eastAsia="Arial" w:hAnsi="Arial" w:cs="Arial"/>
          <w:color w:val="00435B"/>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A2155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0B19A87D"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19.</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Sutarties nuostatų negaliojimas</w:t>
      </w:r>
    </w:p>
    <w:p w14:paraId="72617CE1"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2100A9CB"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19.1.</w:t>
      </w:r>
      <w:r w:rsidRPr="00BD1A65">
        <w:rPr>
          <w:rFonts w:ascii="Arial" w:eastAsia="Arial" w:hAnsi="Arial" w:cs="Arial"/>
          <w:color w:val="00435B"/>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1A65">
        <w:rPr>
          <w:rFonts w:ascii="Arial" w:hAnsi="Arial" w:cs="Arial"/>
          <w:color w:val="00435B"/>
          <w:sz w:val="22"/>
          <w:szCs w:val="22"/>
        </w:rPr>
        <w:t>įstatymų bei kitų teisės aktų</w:t>
      </w:r>
      <w:r w:rsidRPr="00BD1A65">
        <w:rPr>
          <w:rFonts w:ascii="Arial" w:eastAsia="Arial" w:hAnsi="Arial" w:cs="Arial"/>
          <w:color w:val="00435B"/>
          <w:sz w:val="22"/>
          <w:szCs w:val="22"/>
        </w:rPr>
        <w:t xml:space="preserve"> ir galima daryti prielaidą, kad Sutartis būtų buvusi teisėtai sudaryta ir neįtraukus nuostatos, kuri yra negaliojanti.</w:t>
      </w:r>
    </w:p>
    <w:p w14:paraId="317E9382"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19.2.</w:t>
      </w:r>
      <w:r w:rsidRPr="00BD1A65">
        <w:rPr>
          <w:rFonts w:ascii="Arial" w:eastAsia="Arial" w:hAnsi="Arial" w:cs="Arial"/>
          <w:color w:val="00435B"/>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EDB5F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3D6BD453"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20.</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Sutarties pakeitimai</w:t>
      </w:r>
    </w:p>
    <w:p w14:paraId="6CBD4213"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339CCF82" w14:textId="77777777" w:rsidR="00DE19D0" w:rsidRPr="00BD1A65" w:rsidRDefault="00DE19D0" w:rsidP="00DE19D0">
      <w:pPr>
        <w:tabs>
          <w:tab w:val="left" w:pos="284"/>
          <w:tab w:val="left" w:pos="567"/>
        </w:tabs>
        <w:spacing w:line="276" w:lineRule="auto"/>
        <w:jc w:val="both"/>
        <w:rPr>
          <w:rFonts w:ascii="Arial" w:hAnsi="Arial" w:cs="Arial"/>
          <w:color w:val="00435B"/>
          <w:sz w:val="22"/>
          <w:szCs w:val="22"/>
        </w:rPr>
      </w:pPr>
      <w:r w:rsidRPr="00BD1A65">
        <w:rPr>
          <w:rFonts w:ascii="Arial" w:hAnsi="Arial" w:cs="Arial"/>
          <w:color w:val="00435B"/>
          <w:sz w:val="22"/>
          <w:szCs w:val="22"/>
        </w:rPr>
        <w:t>20.1. Sutarties sąlygos Sutarties galiojimo laikotarpiu negali būti keičiamos, išskyrus tokias Sutarties sąlygas, kurių keitimas numatytas Sutartyje ir (ar) galimas vadovaujantis VPĮ nuostatomis.</w:t>
      </w:r>
    </w:p>
    <w:p w14:paraId="21D18AC4"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20.2. Sutarties pakeitimai įforminami Šalims sudarant Susitarimą.</w:t>
      </w:r>
    </w:p>
    <w:p w14:paraId="7EC54130"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1A65">
        <w:rPr>
          <w:rFonts w:ascii="Arial" w:hAnsi="Arial" w:cs="Arial"/>
          <w:color w:val="00435B"/>
          <w:sz w:val="22"/>
          <w:szCs w:val="22"/>
        </w:rPr>
        <w:t>įstatymų bei kitų teisės aktų</w:t>
      </w:r>
      <w:r w:rsidRPr="00BD1A65">
        <w:rPr>
          <w:rFonts w:ascii="Arial" w:eastAsia="Arial" w:hAnsi="Arial" w:cs="Arial"/>
          <w:color w:val="00435B"/>
          <w:sz w:val="22"/>
          <w:szCs w:val="22"/>
        </w:rPr>
        <w:t xml:space="preserve"> nuostatomis.</w:t>
      </w:r>
    </w:p>
    <w:p w14:paraId="7062D348"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20.4. Susitarimas įsigalioja nuo jo sudarymo, jei Susitarime nenurodyta kitaip. Susitarimą Pirkėjas privalo paviešinti VPĮ 33 ir 86 straipsniuose nustatyta tvarka.</w:t>
      </w:r>
    </w:p>
    <w:p w14:paraId="1A50734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6464CF"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757C1B22"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21.</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Sutarties sUSTABDYMAS</w:t>
      </w:r>
    </w:p>
    <w:p w14:paraId="3529E190"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22BF0EAE"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(jų dalies) teikimo sustabdymą iki atitinkamų aplinkybių pasibaigimo.</w:t>
      </w:r>
    </w:p>
    <w:p w14:paraId="16A2F9FD"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21.2.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(jų dalies) teikimas gali būti stabdomas esant bent vienai iš šių aplinkybių:</w:t>
      </w:r>
    </w:p>
    <w:p w14:paraId="055D0B0C"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7D7E4F"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21.2.2. Tiekėjas Sutartyje nurodyta tvarka negali teikti Paslaugų (pavyzdžiui, Pirkėjas dėl objektyvių priežasčių negali sudaryti techninių galimybių Paslaugų teikimui), o Tiekėjas dėl to negali vykdyti Sutarties;</w:t>
      </w:r>
    </w:p>
    <w:p w14:paraId="32638A52"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21.2.3. dėl nenumatytų prekių, paslaugų ir (ar) darbų, susijusių su perkamu objektu, kurių poreikis paaiškėjo tik vykdant Sutartį, įsigijimo;</w:t>
      </w:r>
    </w:p>
    <w:p w14:paraId="2FBE3BAA"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lastRenderedPageBreak/>
        <w:t>21.2.4. ne dėl Pirkėjo kaltės vėluoja kitos Pirkėjo pirkimo sutarties, turinčios tiesioginės įtakos šiai Sutarčiai, vykdymas;</w:t>
      </w:r>
    </w:p>
    <w:p w14:paraId="3003B45D"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21.2.5. esant įrodymais pagrįstoms kliūtims ar trukdymams, sukeltiems Tiekėjui kitų trečiųjų asmenų ne dėl Tiekėjo ne laiku ar netinkamai pagal Sutarties sąlygas ir tvarką įvykdytų sutartinių įsipareigojimų;</w:t>
      </w:r>
    </w:p>
    <w:p w14:paraId="192B11D4"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21.2.6. pasikeitus galiojančiam teisės aktui ar įsigaliojus naujam teisės aktui, kuris turi įtakos šios Sutarties vykdymui;</w:t>
      </w:r>
    </w:p>
    <w:p w14:paraId="2457B4C7"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21.2.7. sutartinių įsipareigojimų stabdymo būtinybė atsirado dėl sustabdyto, perskirstyto, negauto ir panašiai Pirkėjo Paslaugų pirkimui skirto finansavimo arba finansavimo trūkumo;</w:t>
      </w:r>
    </w:p>
    <w:p w14:paraId="53BF0A1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21.2.8. dėl teisminių (arbitražinių) ginčų su Pirkėju ar trečiaisiais asmenimis, kurių dalykas yra tiesiogiai susijęs su Sutarties vykdymu.</w:t>
      </w:r>
    </w:p>
    <w:p w14:paraId="62F1E47F"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21.3. Jei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4D7D06C"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21.4. Jei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63BBD8"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21.5. Sutartinių įsipareigojimų vykdymas gali būti stabdomas tik Sutarties galiojimo laikotarpiu tokia tvarka:</w:t>
      </w:r>
    </w:p>
    <w:p w14:paraId="0B2A03A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5DA90EE"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CF6D8F3"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4ED97A0"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EBB8D"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21.7. Sutartinių įsipareigojimų vykdymas sustabdomas ne ilgesniam kaip konkrečios, pagrįstos aplinkybės egzistavimo laikotarpiui.</w:t>
      </w:r>
    </w:p>
    <w:p w14:paraId="50CDF5C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59A55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27AA61"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21.10. Atnaujinus Sutarties vykdymą, neįvykdytų prievolių (jų dalies) įvykdymo terminai ir Sutarties galiojimas nukeliami tokiam terminui, kiek buvo likę laiko jų įvykdymui (Sutarties galiojimui) jų sustabdymo metu.</w:t>
      </w:r>
    </w:p>
    <w:p w14:paraId="76C02D8B"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A01353" w14:textId="77777777" w:rsidR="00DE19D0" w:rsidRPr="00BD1A65" w:rsidRDefault="00DE19D0" w:rsidP="00DE19D0">
      <w:pPr>
        <w:tabs>
          <w:tab w:val="left" w:pos="567"/>
        </w:tabs>
        <w:spacing w:line="276" w:lineRule="auto"/>
        <w:jc w:val="both"/>
        <w:textAlignment w:val="baseline"/>
        <w:rPr>
          <w:rFonts w:ascii="Arial" w:hAnsi="Arial" w:cs="Arial"/>
          <w:b/>
          <w:bCs/>
          <w:color w:val="00435B"/>
          <w:sz w:val="22"/>
          <w:szCs w:val="22"/>
        </w:rPr>
      </w:pPr>
    </w:p>
    <w:p w14:paraId="29122B4C"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22.</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Sutarties nutraukimas</w:t>
      </w:r>
    </w:p>
    <w:p w14:paraId="3913DBC6"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49E31A9D" w14:textId="77777777" w:rsidR="00DE19D0" w:rsidRPr="00BD1A65" w:rsidRDefault="00DE19D0" w:rsidP="00DE19D0">
      <w:pPr>
        <w:tabs>
          <w:tab w:val="left" w:pos="567"/>
          <w:tab w:val="left" w:pos="851"/>
          <w:tab w:val="left" w:pos="992"/>
          <w:tab w:val="left" w:pos="1134"/>
        </w:tabs>
        <w:spacing w:line="276" w:lineRule="auto"/>
        <w:jc w:val="both"/>
        <w:rPr>
          <w:rFonts w:ascii="Arial" w:eastAsia="Cambria" w:hAnsi="Arial" w:cs="Arial"/>
          <w:b/>
          <w:bCs/>
          <w:color w:val="00435B"/>
          <w:sz w:val="22"/>
          <w:szCs w:val="22"/>
        </w:rPr>
      </w:pPr>
      <w:r w:rsidRPr="00BD1A65">
        <w:rPr>
          <w:rFonts w:ascii="Arial" w:eastAsia="Cambria" w:hAnsi="Arial" w:cs="Arial"/>
          <w:color w:val="00435B"/>
          <w:sz w:val="22"/>
          <w:szCs w:val="22"/>
        </w:rPr>
        <w:t>Sutartis gali būti nutraukiama VPĮ 90 straipsnyje ir Sutartyje numatytais atvejais, įskaitant galimybę nutraukti Sutartį Šalių susitarimu.</w:t>
      </w:r>
    </w:p>
    <w:p w14:paraId="2880D127" w14:textId="77777777" w:rsidR="00DE19D0" w:rsidRPr="00BD1A65" w:rsidRDefault="00DE19D0" w:rsidP="00DE19D0">
      <w:pPr>
        <w:tabs>
          <w:tab w:val="left" w:pos="567"/>
          <w:tab w:val="left" w:pos="851"/>
          <w:tab w:val="left" w:pos="992"/>
          <w:tab w:val="left" w:pos="1134"/>
        </w:tabs>
        <w:spacing w:line="276" w:lineRule="auto"/>
        <w:jc w:val="both"/>
        <w:rPr>
          <w:rFonts w:ascii="Arial" w:eastAsia="Cambria" w:hAnsi="Arial" w:cs="Arial"/>
          <w:b/>
          <w:bCs/>
          <w:color w:val="00435B"/>
          <w:sz w:val="22"/>
          <w:szCs w:val="22"/>
        </w:rPr>
      </w:pPr>
    </w:p>
    <w:p w14:paraId="70E49005"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22.1.</w:t>
      </w:r>
      <w:r w:rsidRPr="00BD1A65">
        <w:rPr>
          <w:rFonts w:ascii="Arial" w:eastAsia="Arial" w:hAnsi="Arial" w:cs="Arial"/>
          <w:b/>
          <w:bCs/>
          <w:color w:val="00435B"/>
          <w:sz w:val="22"/>
          <w:szCs w:val="22"/>
        </w:rPr>
        <w:tab/>
      </w:r>
      <w:r w:rsidRPr="00BD1A65">
        <w:rPr>
          <w:rFonts w:ascii="Arial" w:eastAsia="Arial" w:hAnsi="Arial" w:cs="Arial"/>
          <w:b/>
          <w:color w:val="00435B"/>
          <w:sz w:val="22"/>
          <w:szCs w:val="22"/>
        </w:rPr>
        <w:t>Pretenzijos dėl Sutarties pažeidimų</w:t>
      </w:r>
    </w:p>
    <w:p w14:paraId="0B75FB44"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48352576"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EAFDD4"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1A65">
        <w:rPr>
          <w:rFonts w:ascii="Arial" w:hAnsi="Arial" w:cs="Arial"/>
          <w:bCs/>
          <w:color w:val="00435B"/>
          <w:sz w:val="22"/>
          <w:szCs w:val="22"/>
        </w:rPr>
        <w:t xml:space="preserve"> </w:t>
      </w:r>
      <w:r w:rsidRPr="00BD1A65">
        <w:rPr>
          <w:rFonts w:ascii="Arial" w:hAnsi="Arial" w:cs="Arial"/>
          <w:color w:val="00435B"/>
          <w:sz w:val="22"/>
          <w:szCs w:val="22"/>
        </w:rPr>
        <w:t>Tiekėjo teisė siūlyti kitą terminą nelaikoma Pirkėjo pareiga tą terminą priimti. Pretenziją gavusios Šalies pasiūlytasis terminas pakeičia terminą, nurodytą pretenzijoje, tik jeigu kita Šalis jį patvirtina.</w:t>
      </w:r>
    </w:p>
    <w:p w14:paraId="07187F51" w14:textId="77777777" w:rsidR="00DE19D0" w:rsidRPr="00BD1A65" w:rsidRDefault="00DE19D0" w:rsidP="00DE19D0">
      <w:pPr>
        <w:tabs>
          <w:tab w:val="left" w:pos="567"/>
        </w:tabs>
        <w:spacing w:line="276" w:lineRule="auto"/>
        <w:jc w:val="both"/>
        <w:textAlignment w:val="baseline"/>
        <w:rPr>
          <w:rFonts w:ascii="Arial" w:hAnsi="Arial" w:cs="Arial"/>
          <w:b/>
          <w:bCs/>
          <w:color w:val="00435B"/>
          <w:sz w:val="22"/>
          <w:szCs w:val="22"/>
        </w:rPr>
      </w:pPr>
    </w:p>
    <w:p w14:paraId="51D8FCF9"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22.2.</w:t>
      </w:r>
      <w:r w:rsidRPr="00BD1A65">
        <w:rPr>
          <w:rFonts w:ascii="Arial" w:eastAsia="Arial" w:hAnsi="Arial" w:cs="Arial"/>
          <w:b/>
          <w:bCs/>
          <w:color w:val="00435B"/>
          <w:sz w:val="22"/>
          <w:szCs w:val="22"/>
        </w:rPr>
        <w:tab/>
      </w:r>
      <w:r w:rsidRPr="00BD1A65">
        <w:rPr>
          <w:rFonts w:ascii="Arial" w:eastAsia="Arial" w:hAnsi="Arial" w:cs="Arial"/>
          <w:b/>
          <w:color w:val="00435B"/>
          <w:sz w:val="22"/>
          <w:szCs w:val="22"/>
        </w:rPr>
        <w:t>Sutarties nutraukimas Pirkėjo iniciatyva</w:t>
      </w:r>
    </w:p>
    <w:p w14:paraId="0C6DBF4A"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695043C3"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446D6D"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 Pirkėjas turi teisę vienašališkai nutraukti Sutartį ar jos dalį raštu įspėjęs Tiekėją prieš ne trumpesnį nei 10 (dešimties) dienų terminą, jeigu:</w:t>
      </w:r>
    </w:p>
    <w:p w14:paraId="2726C36B"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22.2.2.1. Tiekėjui yra iškelta bankroto byla, pradėtas bankroto procesas ne teismo tvarka, jis tampa nemokus arba yra nemokumo tikimybė, sustabdo ūkinę veiklą ar susidaro</w:t>
      </w:r>
      <w:r w:rsidRPr="00BD1A65">
        <w:rPr>
          <w:rFonts w:ascii="Arial" w:hAnsi="Arial" w:cs="Arial"/>
          <w:bCs/>
          <w:color w:val="00435B"/>
          <w:sz w:val="22"/>
          <w:szCs w:val="22"/>
        </w:rPr>
        <w:t xml:space="preserve"> </w:t>
      </w:r>
      <w:r w:rsidRPr="00BD1A65">
        <w:rPr>
          <w:rFonts w:ascii="Arial" w:hAnsi="Arial" w:cs="Arial"/>
          <w:color w:val="00435B"/>
          <w:sz w:val="22"/>
          <w:szCs w:val="22"/>
        </w:rPr>
        <w:t>įstatymuose ir kituose teisės aktuose nustatyta tvarka analogiška situacija</w:t>
      </w:r>
      <w:r w:rsidRPr="00BD1A65">
        <w:rPr>
          <w:rFonts w:ascii="Arial" w:hAnsi="Arial" w:cs="Arial"/>
          <w:color w:val="00435B"/>
          <w:sz w:val="22"/>
          <w:szCs w:val="22"/>
          <w:shd w:val="clear" w:color="auto" w:fill="FFFFFF"/>
        </w:rPr>
        <w:t>;</w:t>
      </w:r>
    </w:p>
    <w:p w14:paraId="1523AB07" w14:textId="77777777" w:rsidR="00DE19D0" w:rsidRPr="00BD1A65" w:rsidRDefault="00DE19D0" w:rsidP="00DE19D0">
      <w:pPr>
        <w:tabs>
          <w:tab w:val="left" w:pos="567"/>
        </w:tabs>
        <w:spacing w:line="276" w:lineRule="auto"/>
        <w:jc w:val="both"/>
        <w:rPr>
          <w:rFonts w:ascii="Arial" w:hAnsi="Arial" w:cs="Arial"/>
          <w:color w:val="00435B"/>
          <w:sz w:val="22"/>
          <w:szCs w:val="22"/>
        </w:rPr>
      </w:pPr>
      <w:r w:rsidRPr="00BD1A65">
        <w:rPr>
          <w:rFonts w:ascii="Arial" w:hAnsi="Arial" w:cs="Arial"/>
          <w:color w:val="00435B"/>
          <w:sz w:val="22"/>
          <w:szCs w:val="22"/>
        </w:rPr>
        <w:t>22.2.2.2. Tiekėjo padėtis pasikeičia ir jis atitinka pirkimo dokumentuose nustatytą pašalinimo pagrindą;</w:t>
      </w:r>
    </w:p>
    <w:p w14:paraId="1464E624"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22.2.2.3. pasikeičia teisės aktai, susiję su Sutarties objektu, Sutarties vykdymu, ar su Pirkėjo vykdoma veikla, kuriai buvo sudaryta Sutartis, ir dėl tokių pakeitimų Pirkėjas nusprendžia nutraukti Sutartį;</w:t>
      </w:r>
    </w:p>
    <w:p w14:paraId="7DDDA833"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lastRenderedPageBreak/>
        <w:t>22.2.2.4. Pirkėjas nusprendžia nebevykdyti veiklos, kurios vykdymui Sutartimi įsigyjamos Paslaugos ir Sutarties poreikis išnyksta;</w:t>
      </w:r>
    </w:p>
    <w:p w14:paraId="3B8AA46A"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22.2.2.5. Pirkėjo valdymo organas priima sprendimą, dėl kurio Sutarties poreikis išnyksta;</w:t>
      </w:r>
    </w:p>
    <w:p w14:paraId="50D241F6"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22.2.2.6. pasikeičia (pablogėja) Pirkėjo finansinė padėtis ar Pirkėjas negauna arba netenka finansavimo ir dėl šios priežasties nusprendžia nutraukti Sutartį;</w:t>
      </w:r>
    </w:p>
    <w:p w14:paraId="2D3950D6"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22.2.2.7. keičiasi Pirkėjo organizacinė struktūra – juridinis statusas, pobūdis ar valdymo struktūra ir tai gali turėti įtakos tinkamam Sutarties įvykdymui arba Sutarties poreikiui;</w:t>
      </w:r>
    </w:p>
    <w:p w14:paraId="0ADEECC0"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22.2.2.8. nebelieka perkamų </w:t>
      </w:r>
      <w:r w:rsidRPr="00BD1A65">
        <w:rPr>
          <w:rFonts w:ascii="Arial" w:eastAsia="Arial" w:hAnsi="Arial" w:cs="Arial"/>
          <w:color w:val="00435B"/>
          <w:sz w:val="22"/>
          <w:szCs w:val="22"/>
        </w:rPr>
        <w:t>Paslaugų</w:t>
      </w:r>
      <w:r w:rsidRPr="00BD1A65">
        <w:rPr>
          <w:rFonts w:ascii="Arial" w:hAnsi="Arial" w:cs="Arial"/>
          <w:color w:val="00435B"/>
          <w:sz w:val="22"/>
          <w:szCs w:val="22"/>
        </w:rPr>
        <w:t xml:space="preserve"> poreikio;</w:t>
      </w:r>
    </w:p>
    <w:p w14:paraId="252D2E69"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22.2.2.9. Pirkėjas iš pirkimų priežiūrą atliekančių institucijų gauna nurodymą ar rekomendaciją nutraukti Sutartį;</w:t>
      </w:r>
    </w:p>
    <w:p w14:paraId="515A2F83"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22.2.2.10. Tiekėjas vėluoja pateikti Sutarties įvykdymo užtikrinimo pratęsimą ilgiau kaip 10 (dešimt) darbo dienų nuo paskutinio Sutarties įvykdymo užtikrinimo galiojimo termino pabaigos arba atsisako jį pateikti;</w:t>
      </w:r>
    </w:p>
    <w:p w14:paraId="0BDD855E" w14:textId="77777777" w:rsidR="00DE19D0" w:rsidRPr="00BD1A65" w:rsidRDefault="00DE19D0" w:rsidP="00DE19D0">
      <w:pPr>
        <w:tabs>
          <w:tab w:val="left" w:pos="567"/>
        </w:tabs>
        <w:spacing w:line="276" w:lineRule="auto"/>
        <w:jc w:val="both"/>
        <w:textAlignment w:val="baseline"/>
        <w:rPr>
          <w:rFonts w:ascii="Arial" w:eastAsia="Arial" w:hAnsi="Arial" w:cs="Arial"/>
          <w:color w:val="00435B"/>
          <w:sz w:val="22"/>
          <w:szCs w:val="22"/>
        </w:rPr>
      </w:pPr>
      <w:r w:rsidRPr="00BD1A65">
        <w:rPr>
          <w:rFonts w:ascii="Arial" w:hAnsi="Arial" w:cs="Arial"/>
          <w:color w:val="00435B"/>
          <w:sz w:val="22"/>
          <w:szCs w:val="22"/>
        </w:rPr>
        <w:t>22.2.2.11.</w:t>
      </w:r>
      <w:r w:rsidRPr="00BD1A65">
        <w:rPr>
          <w:rFonts w:ascii="Arial" w:eastAsia="Arial" w:hAnsi="Arial" w:cs="Arial"/>
          <w:color w:val="00435B"/>
          <w:sz w:val="22"/>
          <w:szCs w:val="22"/>
        </w:rPr>
        <w:t xml:space="preserve"> Tiekėjas atsisako pašalinti arba nepašalina Paslaugų trūkumų per Pirkėjo nustatytus protingus terminus;</w:t>
      </w:r>
    </w:p>
    <w:p w14:paraId="4C521348"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22.2.2.12. Tiekėjas pažeidžia Sutartį arba įstatymus bei kitus teisės aktus ir per Pirkėjo rašytinėje pretenzijoje nurodytą terminą neištaiso pažeidimo;</w:t>
      </w:r>
    </w:p>
    <w:p w14:paraId="03BA8A7A" w14:textId="77777777" w:rsidR="00DE19D0" w:rsidRPr="00BD1A65" w:rsidRDefault="00DE19D0" w:rsidP="00DE19D0">
      <w:pPr>
        <w:tabs>
          <w:tab w:val="left" w:pos="567"/>
        </w:tabs>
        <w:spacing w:line="276" w:lineRule="auto"/>
        <w:jc w:val="both"/>
        <w:textAlignment w:val="baseline"/>
        <w:rPr>
          <w:rFonts w:ascii="Arial" w:hAnsi="Arial" w:cs="Arial"/>
          <w:iCs/>
          <w:color w:val="00435B"/>
          <w:sz w:val="22"/>
          <w:szCs w:val="22"/>
        </w:rPr>
      </w:pPr>
      <w:r w:rsidRPr="00BD1A65">
        <w:rPr>
          <w:rFonts w:ascii="Arial" w:hAnsi="Arial" w:cs="Arial"/>
          <w:color w:val="00435B"/>
          <w:sz w:val="22"/>
          <w:szCs w:val="22"/>
        </w:rPr>
        <w:t xml:space="preserve">22.2.2.13. </w:t>
      </w:r>
      <w:r w:rsidRPr="00BD1A65">
        <w:rPr>
          <w:rFonts w:ascii="Arial" w:hAnsi="Arial" w:cs="Arial"/>
          <w:iCs/>
          <w:color w:val="00435B"/>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5F0B37" w14:textId="77777777" w:rsidR="00DE19D0" w:rsidRPr="00BD1A65" w:rsidRDefault="00DE19D0" w:rsidP="00DE19D0">
      <w:pPr>
        <w:tabs>
          <w:tab w:val="left" w:pos="567"/>
        </w:tabs>
        <w:spacing w:line="276" w:lineRule="auto"/>
        <w:jc w:val="both"/>
        <w:textAlignment w:val="baseline"/>
        <w:rPr>
          <w:rFonts w:ascii="Arial" w:hAnsi="Arial" w:cs="Arial"/>
          <w:iCs/>
          <w:color w:val="00435B"/>
          <w:sz w:val="22"/>
          <w:szCs w:val="22"/>
        </w:rPr>
      </w:pPr>
      <w:r w:rsidRPr="00BD1A65">
        <w:rPr>
          <w:rFonts w:ascii="Arial" w:hAnsi="Arial" w:cs="Arial"/>
          <w:iCs/>
          <w:color w:val="00435B"/>
          <w:sz w:val="22"/>
          <w:szCs w:val="22"/>
        </w:rPr>
        <w:t>22.2.2.14. paaiškėja VPĮ 37 straipsnio 8 dalyje ir (ar) 47 straipsnio 8 dalyje nurodytos aplinkybės.</w:t>
      </w:r>
    </w:p>
    <w:p w14:paraId="273E0CDB"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FF92A"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867E4C"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A812BD"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22.2.6. Pirkėjas turi teisę vienašališkai nutraukti Sutartį ir kitais Specialiosiose sąlygose (jei taikoma) ir įstatymuose bei kituose teisės aktuose įtvirtintais atvejais.</w:t>
      </w:r>
    </w:p>
    <w:p w14:paraId="26E38A12"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22.2.7. Sutartis laikoma nutraukta kitą dieną po to, kai pasibaigia įspėjimo apie Sutarties nutraukimą terminas.</w:t>
      </w:r>
    </w:p>
    <w:p w14:paraId="02348ADE"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C00E36" w14:textId="77777777" w:rsidR="00DE19D0" w:rsidRPr="00BD1A65" w:rsidRDefault="00DE19D0" w:rsidP="00DE19D0">
      <w:pPr>
        <w:tabs>
          <w:tab w:val="left" w:pos="567"/>
        </w:tabs>
        <w:spacing w:line="276" w:lineRule="auto"/>
        <w:jc w:val="both"/>
        <w:textAlignment w:val="baseline"/>
        <w:rPr>
          <w:rFonts w:ascii="Arial" w:hAnsi="Arial" w:cs="Arial"/>
          <w:b/>
          <w:bCs/>
          <w:color w:val="00435B"/>
          <w:sz w:val="22"/>
          <w:szCs w:val="22"/>
        </w:rPr>
      </w:pPr>
    </w:p>
    <w:p w14:paraId="46EE03DD"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color w:val="00435B"/>
          <w:sz w:val="22"/>
          <w:szCs w:val="22"/>
        </w:rPr>
      </w:pPr>
      <w:r w:rsidRPr="00BD1A65">
        <w:rPr>
          <w:rFonts w:ascii="Arial" w:eastAsia="Arial" w:hAnsi="Arial" w:cs="Arial"/>
          <w:b/>
          <w:bCs/>
          <w:color w:val="00435B"/>
          <w:sz w:val="22"/>
          <w:szCs w:val="22"/>
        </w:rPr>
        <w:t>22.3.</w:t>
      </w:r>
      <w:r w:rsidRPr="00BD1A65">
        <w:rPr>
          <w:rFonts w:ascii="Arial" w:eastAsia="Arial" w:hAnsi="Arial" w:cs="Arial"/>
          <w:b/>
          <w:bCs/>
          <w:color w:val="00435B"/>
          <w:sz w:val="22"/>
          <w:szCs w:val="22"/>
        </w:rPr>
        <w:tab/>
        <w:t>Sutarties nutraukimas Tiekėjo iniciatyva</w:t>
      </w:r>
    </w:p>
    <w:p w14:paraId="34170263" w14:textId="77777777" w:rsidR="00DE19D0" w:rsidRPr="00BD1A65" w:rsidRDefault="00DE19D0" w:rsidP="00DE19D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71C36648"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37BB9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22.3.2. Tiekėjas turi teisę vienašališkai nutraukti Sutartį, įspėjęs Pirkėją raštu prieš ne trumpesnį nei 10 (dešimties) dienų terminą, jeigu:</w:t>
      </w:r>
    </w:p>
    <w:p w14:paraId="252444D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716309"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22.3.2.2. Pirkėjas pažeidžia Sutartį arba įstatymus bei kitus teisės aktus ir per Tiekėjo rašytinėje pretenzijoje nurodytą terminą neištaiso pažeidimo, išskyrus Bendrųjų sąlygų 22.3.1 punkte nustatytą atvejį.</w:t>
      </w:r>
    </w:p>
    <w:p w14:paraId="47F1514C"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FC8A25C"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22.3.4. Tiekėjas turi teisę vienašališkai nutraukti Sutartį ir kitais įstatymuose bei kituose teisės aktuose įtvirtintais atvejais.</w:t>
      </w:r>
    </w:p>
    <w:p w14:paraId="1F095D6B"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519BFA"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22.3.6. Sutartis laikoma nutraukta kitą dieną po to, kai pasibaigia įspėjimo apie Sutarties nutraukimą terminas.</w:t>
      </w:r>
    </w:p>
    <w:p w14:paraId="66D991F2"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C0DFBC" w14:textId="77777777" w:rsidR="00DE19D0" w:rsidRPr="00BD1A65" w:rsidRDefault="00DE19D0" w:rsidP="00DE19D0">
      <w:pPr>
        <w:tabs>
          <w:tab w:val="left" w:pos="567"/>
        </w:tabs>
        <w:spacing w:line="276" w:lineRule="auto"/>
        <w:jc w:val="both"/>
        <w:textAlignment w:val="baseline"/>
        <w:rPr>
          <w:rFonts w:ascii="Arial" w:hAnsi="Arial" w:cs="Arial"/>
          <w:b/>
          <w:bCs/>
          <w:color w:val="00435B"/>
          <w:sz w:val="22"/>
          <w:szCs w:val="22"/>
        </w:rPr>
      </w:pPr>
    </w:p>
    <w:p w14:paraId="5953FB93"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BD1A65">
        <w:rPr>
          <w:rFonts w:ascii="Arial" w:eastAsia="Arial" w:hAnsi="Arial" w:cs="Arial"/>
          <w:b/>
          <w:bCs/>
          <w:color w:val="00435B"/>
          <w:sz w:val="22"/>
          <w:szCs w:val="22"/>
        </w:rPr>
        <w:t>22.4.</w:t>
      </w:r>
      <w:r w:rsidRPr="00BD1A65">
        <w:rPr>
          <w:rFonts w:ascii="Arial" w:eastAsia="Arial" w:hAnsi="Arial" w:cs="Arial"/>
          <w:b/>
          <w:bCs/>
          <w:color w:val="00435B"/>
          <w:sz w:val="22"/>
          <w:szCs w:val="22"/>
        </w:rPr>
        <w:tab/>
      </w:r>
      <w:r w:rsidRPr="00BD1A65">
        <w:rPr>
          <w:rFonts w:ascii="Arial" w:eastAsia="Arial" w:hAnsi="Arial" w:cs="Arial"/>
          <w:b/>
          <w:color w:val="00435B"/>
          <w:sz w:val="22"/>
          <w:szCs w:val="22"/>
        </w:rPr>
        <w:t>Šalių teisės ir pareigos Sutarties nutraukimo atveju</w:t>
      </w:r>
    </w:p>
    <w:p w14:paraId="05E70CCC" w14:textId="77777777" w:rsidR="00DE19D0" w:rsidRPr="00BD1A65" w:rsidRDefault="00DE19D0" w:rsidP="00DE19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0BE2B226"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22.4.1. Sutarties nutraukimas neturi įtakos ginčų nagrinėjimo tvarką nustatančių Sutarties sąlygų ir kitų Sutarties sąlygų, kurios pagal savo esmę lieka galioti ir po Sutarties nutraukimo, galiojimui.</w:t>
      </w:r>
    </w:p>
    <w:p w14:paraId="12D90C96"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22.4.2. Nutraukus Sutartį, Šalys privalo:</w:t>
      </w:r>
    </w:p>
    <w:p w14:paraId="2BC4937C"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22.4.2.1. įsitikinti, jog iki Sutarties nutraukimo dienos suteiktos </w:t>
      </w:r>
      <w:r w:rsidRPr="00BD1A65">
        <w:rPr>
          <w:rFonts w:ascii="Arial" w:eastAsia="Arial" w:hAnsi="Arial" w:cs="Arial"/>
          <w:color w:val="00435B"/>
          <w:sz w:val="22"/>
          <w:szCs w:val="22"/>
        </w:rPr>
        <w:t>Paslaugos</w:t>
      </w:r>
      <w:r w:rsidRPr="00BD1A65">
        <w:rPr>
          <w:rFonts w:ascii="Arial" w:hAnsi="Arial" w:cs="Arial"/>
          <w:color w:val="00435B"/>
          <w:sz w:val="22"/>
          <w:szCs w:val="22"/>
        </w:rPr>
        <w:t xml:space="preserve"> ir kiti atlikti veiksmai atitinka Sutarties reikalavimus ir Šalys dėl to viena kitai nebereikš pretenzijų;</w:t>
      </w:r>
    </w:p>
    <w:p w14:paraId="2F5AD058"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t xml:space="preserve">22.4.2.2. atsiskaityti už iki Sutarties nutraukimo suteiktas </w:t>
      </w:r>
      <w:r w:rsidRPr="00BD1A65">
        <w:rPr>
          <w:rFonts w:ascii="Arial" w:eastAsia="Arial" w:hAnsi="Arial" w:cs="Arial"/>
          <w:color w:val="00435B"/>
          <w:sz w:val="22"/>
          <w:szCs w:val="22"/>
        </w:rPr>
        <w:t>Paslaugas</w:t>
      </w:r>
      <w:r w:rsidRPr="00BD1A65">
        <w:rPr>
          <w:rFonts w:ascii="Arial" w:hAnsi="Arial" w:cs="Arial"/>
          <w:color w:val="00435B"/>
          <w:sz w:val="22"/>
          <w:szCs w:val="22"/>
        </w:rPr>
        <w:t>, atitinkančias Sutarties reikalavimus;</w:t>
      </w:r>
    </w:p>
    <w:p w14:paraId="49F780B5" w14:textId="77777777" w:rsidR="00DE19D0" w:rsidRPr="00BD1A65" w:rsidRDefault="00DE19D0" w:rsidP="00DE19D0">
      <w:pPr>
        <w:tabs>
          <w:tab w:val="left" w:pos="567"/>
        </w:tabs>
        <w:spacing w:line="276" w:lineRule="auto"/>
        <w:jc w:val="both"/>
        <w:textAlignment w:val="baseline"/>
        <w:rPr>
          <w:rFonts w:ascii="Arial" w:hAnsi="Arial" w:cs="Arial"/>
          <w:color w:val="00435B"/>
          <w:sz w:val="22"/>
          <w:szCs w:val="22"/>
        </w:rPr>
      </w:pPr>
      <w:r w:rsidRPr="00BD1A65">
        <w:rPr>
          <w:rFonts w:ascii="Arial" w:hAnsi="Arial" w:cs="Arial"/>
          <w:color w:val="00435B"/>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7117732" w14:textId="77777777" w:rsidR="00DE19D0" w:rsidRPr="00BD1A65" w:rsidRDefault="00DE19D0" w:rsidP="00DE19D0">
      <w:pPr>
        <w:tabs>
          <w:tab w:val="left" w:pos="567"/>
        </w:tabs>
        <w:spacing w:line="276" w:lineRule="auto"/>
        <w:jc w:val="both"/>
        <w:textAlignment w:val="baseline"/>
        <w:rPr>
          <w:rFonts w:ascii="Arial" w:hAnsi="Arial" w:cs="Arial"/>
          <w:b/>
          <w:bCs/>
          <w:color w:val="00435B"/>
          <w:sz w:val="22"/>
          <w:szCs w:val="22"/>
        </w:rPr>
      </w:pPr>
    </w:p>
    <w:p w14:paraId="34169208"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color w:val="00435B"/>
          <w:sz w:val="22"/>
          <w:szCs w:val="22"/>
        </w:rPr>
      </w:pPr>
      <w:r w:rsidRPr="00BD1A65">
        <w:rPr>
          <w:rFonts w:ascii="Arial" w:eastAsia="Arial" w:hAnsi="Arial" w:cs="Arial"/>
          <w:b/>
          <w:bCs/>
          <w:caps/>
          <w:color w:val="00435B"/>
          <w:sz w:val="22"/>
          <w:szCs w:val="22"/>
        </w:rPr>
        <w:t>23.</w:t>
      </w:r>
      <w:r w:rsidRPr="00BD1A65">
        <w:rPr>
          <w:rFonts w:ascii="Arial" w:hAnsi="Arial" w:cs="Arial"/>
          <w:color w:val="00435B"/>
          <w:sz w:val="22"/>
          <w:szCs w:val="22"/>
        </w:rPr>
        <w:tab/>
      </w:r>
      <w:r w:rsidRPr="00BD1A65">
        <w:rPr>
          <w:rFonts w:ascii="Arial" w:eastAsia="Arial" w:hAnsi="Arial" w:cs="Arial"/>
          <w:b/>
          <w:bCs/>
          <w:caps/>
          <w:color w:val="00435B"/>
          <w:sz w:val="22"/>
          <w:szCs w:val="22"/>
        </w:rPr>
        <w:t>PREKIŲ MODELIO AR GAMINTOJO KEITIMAS</w:t>
      </w:r>
    </w:p>
    <w:p w14:paraId="60ED00B7"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7F415514"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eastAsia="Arial" w:hAnsi="Arial" w:cs="Arial"/>
          <w:caps/>
          <w:color w:val="00435B"/>
          <w:sz w:val="22"/>
          <w:szCs w:val="22"/>
        </w:rPr>
        <w:t xml:space="preserve">23.1. </w:t>
      </w:r>
      <w:r w:rsidRPr="00BD1A65">
        <w:rPr>
          <w:rFonts w:ascii="Arial" w:hAnsi="Arial" w:cs="Arial"/>
          <w:color w:val="00435B"/>
          <w:sz w:val="22"/>
          <w:szCs w:val="22"/>
        </w:rPr>
        <w:t>Tais atvejais, kai kartu su Paslaugomis yra perkamos prekės, Tiekėjas turi teisę keisti prekių modelį ir (ar) gamintoją, jei yra visos toliau nurodytos sąlygos:</w:t>
      </w:r>
    </w:p>
    <w:p w14:paraId="0869CFFD"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1A65">
        <w:rPr>
          <w:rFonts w:ascii="Arial" w:hAnsi="Arial" w:cs="Arial"/>
          <w:color w:val="00435B"/>
          <w:sz w:val="22"/>
          <w:szCs w:val="22"/>
          <w:vertAlign w:val="superscript"/>
        </w:rPr>
        <w:t xml:space="preserve">1 </w:t>
      </w:r>
      <w:r w:rsidRPr="00BD1A65">
        <w:rPr>
          <w:rFonts w:ascii="Arial" w:hAnsi="Arial" w:cs="Arial"/>
          <w:color w:val="00435B"/>
          <w:sz w:val="22"/>
          <w:szCs w:val="22"/>
        </w:rPr>
        <w:t>dalies nuostatų;</w:t>
      </w:r>
    </w:p>
    <w:p w14:paraId="5E5CC9CA"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B64305"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1A65">
        <w:rPr>
          <w:rFonts w:ascii="Arial" w:hAnsi="Arial" w:cs="Arial"/>
          <w:color w:val="00435B"/>
          <w:sz w:val="22"/>
          <w:szCs w:val="22"/>
          <w:shd w:val="clear" w:color="auto" w:fill="FFFFFF"/>
        </w:rPr>
        <w:t>ir lygiavertiškumo ar geresnės kokybės nei Sutartyje nurodytos prekės</w:t>
      </w:r>
      <w:r w:rsidRPr="00BD1A65">
        <w:rPr>
          <w:rFonts w:ascii="Arial" w:hAnsi="Arial" w:cs="Arial"/>
          <w:color w:val="00435B"/>
          <w:sz w:val="22"/>
          <w:szCs w:val="22"/>
        </w:rPr>
        <w:t>;</w:t>
      </w:r>
    </w:p>
    <w:p w14:paraId="7335DB39"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23.1.4. Šalys sudarė rašytinį Susitarimą prie Sutarties dėl prekių keitimo.</w:t>
      </w:r>
    </w:p>
    <w:p w14:paraId="742813B0" w14:textId="77777777" w:rsidR="00DE19D0" w:rsidRPr="00BD1A65" w:rsidRDefault="00DE19D0" w:rsidP="00DE19D0">
      <w:pPr>
        <w:spacing w:line="276" w:lineRule="auto"/>
        <w:jc w:val="both"/>
        <w:rPr>
          <w:rFonts w:ascii="Arial" w:hAnsi="Arial" w:cs="Arial"/>
          <w:color w:val="00435B"/>
          <w:sz w:val="22"/>
          <w:szCs w:val="22"/>
        </w:rPr>
      </w:pPr>
      <w:r w:rsidRPr="00BD1A65">
        <w:rPr>
          <w:rFonts w:ascii="Arial" w:hAnsi="Arial" w:cs="Arial"/>
          <w:color w:val="00435B"/>
          <w:sz w:val="22"/>
          <w:szCs w:val="22"/>
        </w:rPr>
        <w:t>23.2. Šiame Bendrųjų sąlygų skyriuje nurodytu atveju prekės turi būti pristatytos už ne didesnę nei pasiūlyme nurodytą kainą.</w:t>
      </w:r>
    </w:p>
    <w:p w14:paraId="40883C0D"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color w:val="00435B"/>
          <w:sz w:val="22"/>
          <w:szCs w:val="22"/>
        </w:rPr>
      </w:pPr>
    </w:p>
    <w:p w14:paraId="457494F7"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24.</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Bendravimo tvarka ir kalba</w:t>
      </w:r>
    </w:p>
    <w:p w14:paraId="2483A432"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2"/>
          <w:szCs w:val="22"/>
        </w:rPr>
      </w:pPr>
    </w:p>
    <w:p w14:paraId="693ECB2F" w14:textId="77777777" w:rsidR="00DE19D0" w:rsidRPr="00BD1A65" w:rsidRDefault="00DE19D0" w:rsidP="00DE19D0">
      <w:pPr>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BD1A65">
        <w:rPr>
          <w:rFonts w:ascii="Arial" w:eastAsia="Arial" w:hAnsi="Arial" w:cs="Arial"/>
          <w:color w:val="00435B"/>
          <w:sz w:val="22"/>
          <w:szCs w:val="22"/>
        </w:rPr>
        <w:t>24.1.</w:t>
      </w:r>
      <w:r w:rsidRPr="00BD1A65">
        <w:rPr>
          <w:rFonts w:ascii="Arial" w:eastAsia="Arial" w:hAnsi="Arial" w:cs="Arial"/>
          <w:color w:val="00435B"/>
          <w:sz w:val="22"/>
          <w:szCs w:val="22"/>
        </w:rPr>
        <w:tab/>
      </w:r>
      <w:r w:rsidRPr="00BD1A65">
        <w:rPr>
          <w:rFonts w:ascii="Arial" w:eastAsia="Arial" w:hAnsi="Arial" w:cs="Arial"/>
          <w:bCs/>
          <w:color w:val="00435B"/>
          <w:sz w:val="22"/>
          <w:szCs w:val="22"/>
        </w:rPr>
        <w:t xml:space="preserve">Sutartis sudaroma lietuvių kalba. Jeigu Sutartis ar kuris nors ją sudarantis dokumentas sudaromas kita kalba arba išverčiamas į kitą kalbą, visais atvejais </w:t>
      </w:r>
      <w:r w:rsidRPr="00BD1A65">
        <w:rPr>
          <w:rFonts w:ascii="Arial" w:eastAsia="Arial" w:hAnsi="Arial" w:cs="Arial"/>
          <w:color w:val="00435B"/>
          <w:sz w:val="22"/>
          <w:szCs w:val="22"/>
          <w:shd w:val="clear" w:color="auto" w:fill="FFFFFF"/>
        </w:rPr>
        <w:t>autentišku laikomas tik lietuvių kalba parengtas Sutarties tekstas (jei yra neatitikimų, pirmenybė teikiama lietuvių kalba parengtam tekstui).</w:t>
      </w:r>
    </w:p>
    <w:p w14:paraId="2905ACAE" w14:textId="77777777" w:rsidR="00DE19D0" w:rsidRPr="00BD1A65" w:rsidRDefault="00DE19D0" w:rsidP="00DE19D0">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BE6A8C" w14:textId="77777777" w:rsidR="00DE19D0" w:rsidRPr="00BD1A65" w:rsidRDefault="00DE19D0" w:rsidP="00DE19D0">
      <w:pPr>
        <w:widowControl w:val="0"/>
        <w:tabs>
          <w:tab w:val="left" w:pos="0"/>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24.3. Jeigu pranešimas yra įteikiamas asmeniškai arba siunčiamas paštu ar per kurjerį, jis turi būti įteikiamas pasirašytinai ir laikomas gautu gavimo patvirtinime nurodytą dieną.</w:t>
      </w:r>
    </w:p>
    <w:p w14:paraId="790A66CE" w14:textId="77777777" w:rsidR="00DE19D0" w:rsidRPr="00BD1A65" w:rsidRDefault="00DE19D0" w:rsidP="00DE19D0">
      <w:pPr>
        <w:widowControl w:val="0"/>
        <w:tabs>
          <w:tab w:val="left" w:pos="0"/>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24.4. Jeigu pranešimas siunčiamas el. paštu, laikoma, kad Šalis jį gavo kitą darbo dieną.</w:t>
      </w:r>
    </w:p>
    <w:p w14:paraId="1F16E6E5" w14:textId="77777777" w:rsidR="00DE19D0" w:rsidRPr="00BD1A65" w:rsidRDefault="00DE19D0" w:rsidP="00DE19D0">
      <w:pPr>
        <w:widowControl w:val="0"/>
        <w:tabs>
          <w:tab w:val="left" w:pos="0"/>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24.5. Jeigu pranešimas siunčiamas keliais skirtingais būdais, laikoma, kad gavėjas jį gavo tada, kai jis gavo pirmesnįjį pranešimą.</w:t>
      </w:r>
    </w:p>
    <w:p w14:paraId="4CA4B4FC" w14:textId="77777777" w:rsidR="00DE19D0" w:rsidRPr="00BD1A65" w:rsidRDefault="00DE19D0" w:rsidP="00DE19D0">
      <w:pPr>
        <w:widowControl w:val="0"/>
        <w:tabs>
          <w:tab w:val="left" w:pos="0"/>
          <w:tab w:val="left" w:pos="851"/>
          <w:tab w:val="left" w:pos="992"/>
          <w:tab w:val="left" w:pos="1134"/>
        </w:tabs>
        <w:spacing w:line="276" w:lineRule="auto"/>
        <w:jc w:val="both"/>
        <w:rPr>
          <w:rFonts w:ascii="Arial" w:eastAsia="Arial" w:hAnsi="Arial" w:cs="Arial"/>
          <w:b/>
          <w:bCs/>
          <w:color w:val="00435B"/>
          <w:sz w:val="22"/>
          <w:szCs w:val="22"/>
        </w:rPr>
      </w:pPr>
    </w:p>
    <w:p w14:paraId="65C0008F"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2"/>
          <w:szCs w:val="22"/>
        </w:rPr>
      </w:pPr>
      <w:r w:rsidRPr="00BD1A65">
        <w:rPr>
          <w:rFonts w:ascii="Arial" w:eastAsia="Arial" w:hAnsi="Arial" w:cs="Arial"/>
          <w:b/>
          <w:bCs/>
          <w:caps/>
          <w:color w:val="00435B"/>
          <w:sz w:val="22"/>
          <w:szCs w:val="22"/>
        </w:rPr>
        <w:t>25.</w:t>
      </w:r>
      <w:r w:rsidRPr="00BD1A65">
        <w:rPr>
          <w:rFonts w:ascii="Arial" w:eastAsia="Arial" w:hAnsi="Arial" w:cs="Arial"/>
          <w:b/>
          <w:bCs/>
          <w:caps/>
          <w:color w:val="00435B"/>
          <w:sz w:val="22"/>
          <w:szCs w:val="22"/>
        </w:rPr>
        <w:tab/>
      </w:r>
      <w:r w:rsidRPr="00BD1A65">
        <w:rPr>
          <w:rFonts w:ascii="Arial" w:eastAsia="Arial" w:hAnsi="Arial" w:cs="Arial"/>
          <w:b/>
          <w:caps/>
          <w:color w:val="00435B"/>
          <w:sz w:val="22"/>
          <w:szCs w:val="22"/>
        </w:rPr>
        <w:t>Pretenzijos ir ginčų sprendimas</w:t>
      </w:r>
    </w:p>
    <w:p w14:paraId="11E26610" w14:textId="77777777" w:rsidR="00DE19D0" w:rsidRPr="00BD1A65" w:rsidRDefault="00DE19D0" w:rsidP="00DE19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2"/>
          <w:szCs w:val="22"/>
        </w:rPr>
      </w:pPr>
    </w:p>
    <w:p w14:paraId="35722DCF" w14:textId="77777777" w:rsidR="00DE19D0" w:rsidRPr="00BD1A65" w:rsidRDefault="00DE19D0" w:rsidP="00DE19D0">
      <w:pPr>
        <w:widowControl w:val="0"/>
        <w:tabs>
          <w:tab w:val="left" w:pos="0"/>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 xml:space="preserve">25.1. Bet kokie ginčai, nesutarimai ar reikalavimai, kylantys iš Sutarties arba susiję su Sutartimi, jos pažeidimu, nutraukimu ar galiojimu, visų pirma privalo būti sprendžiami derybomis tarp Šalių vadovų </w:t>
      </w:r>
      <w:r w:rsidRPr="00BD1A65">
        <w:rPr>
          <w:rFonts w:ascii="Arial" w:eastAsia="Cambria" w:hAnsi="Arial" w:cs="Arial"/>
          <w:color w:val="00435B"/>
          <w:sz w:val="22"/>
          <w:szCs w:val="22"/>
        </w:rPr>
        <w:lastRenderedPageBreak/>
        <w:t>arba jų įgaliotų asmenų.</w:t>
      </w:r>
    </w:p>
    <w:p w14:paraId="7854284D" w14:textId="77777777" w:rsidR="00DE19D0" w:rsidRPr="00BD1A65" w:rsidRDefault="00DE19D0" w:rsidP="00DE19D0">
      <w:pPr>
        <w:widowControl w:val="0"/>
        <w:tabs>
          <w:tab w:val="left" w:pos="142"/>
          <w:tab w:val="left" w:pos="851"/>
          <w:tab w:val="left" w:pos="992"/>
          <w:tab w:val="left" w:pos="1134"/>
        </w:tabs>
        <w:spacing w:line="276" w:lineRule="auto"/>
        <w:jc w:val="both"/>
        <w:rPr>
          <w:rFonts w:ascii="Arial" w:eastAsia="Cambria" w:hAnsi="Arial" w:cs="Arial"/>
          <w:color w:val="00435B"/>
          <w:sz w:val="22"/>
          <w:szCs w:val="22"/>
        </w:rPr>
      </w:pPr>
      <w:r w:rsidRPr="00BD1A65">
        <w:rPr>
          <w:rFonts w:ascii="Arial" w:eastAsia="Cambria" w:hAnsi="Arial" w:cs="Arial"/>
          <w:color w:val="00435B"/>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1A65">
        <w:rPr>
          <w:rFonts w:ascii="Arial" w:hAnsi="Arial" w:cs="Arial"/>
          <w:color w:val="00435B"/>
          <w:sz w:val="22"/>
          <w:szCs w:val="22"/>
        </w:rPr>
        <w:t xml:space="preserve"> </w:t>
      </w:r>
      <w:r w:rsidRPr="00BD1A65">
        <w:rPr>
          <w:rFonts w:ascii="Arial" w:eastAsia="Cambria" w:hAnsi="Arial" w:cs="Arial"/>
          <w:color w:val="00435B"/>
          <w:sz w:val="22"/>
          <w:szCs w:val="22"/>
        </w:rPr>
        <w:t>Lietuvos Respublikos įstatymuose nustatyta tvarka.</w:t>
      </w:r>
    </w:p>
    <w:p w14:paraId="4F9B0476" w14:textId="77777777" w:rsidR="00DE19D0" w:rsidRPr="00BD1A65" w:rsidRDefault="00DE19D0" w:rsidP="00DE19D0">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BD1A65">
        <w:rPr>
          <w:rFonts w:ascii="Arial" w:eastAsia="Arial" w:hAnsi="Arial" w:cs="Arial"/>
          <w:color w:val="00435B"/>
          <w:sz w:val="22"/>
          <w:szCs w:val="22"/>
        </w:rPr>
        <w:t>25.3. Kilę ginčai nesudaro pagrindo Šalims atsisakyti vykdyti savo prievoles pagal Sutartį.</w:t>
      </w:r>
    </w:p>
    <w:p w14:paraId="090711B1" w14:textId="77777777" w:rsidR="00DE19D0" w:rsidRPr="00BD1A65" w:rsidRDefault="00DE19D0" w:rsidP="00DE19D0">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2"/>
          <w:szCs w:val="22"/>
        </w:rPr>
      </w:pPr>
    </w:p>
    <w:p w14:paraId="6F3E5936" w14:textId="77777777" w:rsidR="00DE19D0" w:rsidRPr="00BD1A65" w:rsidRDefault="00DE19D0" w:rsidP="00DE19D0">
      <w:pPr>
        <w:widowControl w:val="0"/>
        <w:tabs>
          <w:tab w:val="left" w:pos="426"/>
          <w:tab w:val="left" w:pos="567"/>
          <w:tab w:val="left" w:pos="709"/>
          <w:tab w:val="left" w:pos="851"/>
          <w:tab w:val="left" w:pos="992"/>
          <w:tab w:val="left" w:pos="1134"/>
        </w:tabs>
        <w:spacing w:line="276" w:lineRule="auto"/>
        <w:jc w:val="center"/>
        <w:rPr>
          <w:rFonts w:ascii="Arial" w:hAnsi="Arial" w:cs="Arial"/>
          <w:bCs/>
          <w:caps/>
          <w:color w:val="00435B"/>
          <w:sz w:val="22"/>
          <w:szCs w:val="22"/>
        </w:rPr>
      </w:pPr>
      <w:r w:rsidRPr="00BD1A65">
        <w:rPr>
          <w:rFonts w:ascii="Arial" w:hAnsi="Arial" w:cs="Arial"/>
          <w:b/>
          <w:bCs/>
          <w:color w:val="00435B"/>
          <w:sz w:val="22"/>
          <w:szCs w:val="22"/>
        </w:rPr>
        <w:t>______________</w:t>
      </w:r>
    </w:p>
    <w:p w14:paraId="37387F2F" w14:textId="77777777" w:rsidR="00DE19D0" w:rsidRPr="00BD1A65" w:rsidRDefault="00DE19D0">
      <w:pPr>
        <w:tabs>
          <w:tab w:val="left" w:pos="5400"/>
        </w:tabs>
        <w:jc w:val="center"/>
        <w:textAlignment w:val="center"/>
        <w:rPr>
          <w:rFonts w:ascii="Arial" w:hAnsi="Arial" w:cs="Arial"/>
          <w:color w:val="00435B"/>
          <w:sz w:val="22"/>
          <w:szCs w:val="22"/>
        </w:rPr>
      </w:pPr>
    </w:p>
    <w:sectPr w:rsidR="00DE19D0" w:rsidRPr="00BD1A65">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800C" w14:textId="77777777" w:rsidR="006E7B4A" w:rsidRDefault="006E7B4A">
      <w:pPr>
        <w:rPr>
          <w:sz w:val="20"/>
        </w:rPr>
      </w:pPr>
      <w:r>
        <w:rPr>
          <w:sz w:val="20"/>
        </w:rPr>
        <w:separator/>
      </w:r>
    </w:p>
  </w:endnote>
  <w:endnote w:type="continuationSeparator" w:id="0">
    <w:p w14:paraId="0DBC0A18" w14:textId="77777777" w:rsidR="006E7B4A" w:rsidRDefault="006E7B4A">
      <w:pPr>
        <w:rPr>
          <w:sz w:val="20"/>
        </w:rPr>
      </w:pPr>
      <w:r>
        <w:rPr>
          <w:sz w:val="20"/>
        </w:rPr>
        <w:continuationSeparator/>
      </w:r>
    </w:p>
  </w:endnote>
  <w:endnote w:type="continuationNotice" w:id="1">
    <w:p w14:paraId="6FF7072F" w14:textId="77777777" w:rsidR="006E7B4A" w:rsidRDefault="006E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C95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922E" w14:textId="77777777" w:rsidR="006E7B4A" w:rsidRDefault="006E7B4A">
      <w:pPr>
        <w:rPr>
          <w:sz w:val="20"/>
        </w:rPr>
      </w:pPr>
      <w:r>
        <w:rPr>
          <w:sz w:val="20"/>
        </w:rPr>
        <w:separator/>
      </w:r>
    </w:p>
  </w:footnote>
  <w:footnote w:type="continuationSeparator" w:id="0">
    <w:p w14:paraId="6CEBF6F9" w14:textId="77777777" w:rsidR="006E7B4A" w:rsidRDefault="006E7B4A">
      <w:pPr>
        <w:rPr>
          <w:sz w:val="20"/>
        </w:rPr>
      </w:pPr>
      <w:r>
        <w:rPr>
          <w:sz w:val="20"/>
        </w:rPr>
        <w:continuationSeparator/>
      </w:r>
    </w:p>
  </w:footnote>
  <w:footnote w:type="continuationNotice" w:id="1">
    <w:p w14:paraId="35273E0F" w14:textId="77777777" w:rsidR="006E7B4A" w:rsidRDefault="006E7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BA2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9FA147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BA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35972"/>
    <w:multiLevelType w:val="hybridMultilevel"/>
    <w:tmpl w:val="AB1862B6"/>
    <w:lvl w:ilvl="0" w:tplc="E464672E">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E63638"/>
    <w:multiLevelType w:val="hybridMultilevel"/>
    <w:tmpl w:val="AD0087E8"/>
    <w:lvl w:ilvl="0" w:tplc="6E1A7B1E">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1252C4"/>
    <w:multiLevelType w:val="hybridMultilevel"/>
    <w:tmpl w:val="E0B05252"/>
    <w:lvl w:ilvl="0" w:tplc="E464672E">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477376"/>
    <w:multiLevelType w:val="hybridMultilevel"/>
    <w:tmpl w:val="F1749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6E487A"/>
    <w:multiLevelType w:val="hybridMultilevel"/>
    <w:tmpl w:val="909C1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191432"/>
    <w:multiLevelType w:val="hybridMultilevel"/>
    <w:tmpl w:val="FFFFFFFF"/>
    <w:lvl w:ilvl="0" w:tplc="1DEA0E50">
      <w:start w:val="1"/>
      <w:numFmt w:val="decimal"/>
      <w:lvlText w:val="3)"/>
      <w:lvlJc w:val="left"/>
      <w:pPr>
        <w:ind w:left="720" w:hanging="360"/>
      </w:pPr>
    </w:lvl>
    <w:lvl w:ilvl="1" w:tplc="8ACA026E">
      <w:start w:val="1"/>
      <w:numFmt w:val="lowerLetter"/>
      <w:lvlText w:val="%2."/>
      <w:lvlJc w:val="left"/>
      <w:pPr>
        <w:ind w:left="1440" w:hanging="360"/>
      </w:pPr>
    </w:lvl>
    <w:lvl w:ilvl="2" w:tplc="95C89E7A">
      <w:start w:val="1"/>
      <w:numFmt w:val="lowerRoman"/>
      <w:lvlText w:val="%3."/>
      <w:lvlJc w:val="right"/>
      <w:pPr>
        <w:ind w:left="2160" w:hanging="180"/>
      </w:pPr>
    </w:lvl>
    <w:lvl w:ilvl="3" w:tplc="4FFA8EAA">
      <w:start w:val="1"/>
      <w:numFmt w:val="decimal"/>
      <w:lvlText w:val="%4."/>
      <w:lvlJc w:val="left"/>
      <w:pPr>
        <w:ind w:left="2880" w:hanging="360"/>
      </w:pPr>
    </w:lvl>
    <w:lvl w:ilvl="4" w:tplc="81FC36F2">
      <w:start w:val="1"/>
      <w:numFmt w:val="lowerLetter"/>
      <w:lvlText w:val="%5."/>
      <w:lvlJc w:val="left"/>
      <w:pPr>
        <w:ind w:left="3600" w:hanging="360"/>
      </w:pPr>
    </w:lvl>
    <w:lvl w:ilvl="5" w:tplc="5FDE3788">
      <w:start w:val="1"/>
      <w:numFmt w:val="lowerRoman"/>
      <w:lvlText w:val="%6."/>
      <w:lvlJc w:val="right"/>
      <w:pPr>
        <w:ind w:left="4320" w:hanging="180"/>
      </w:pPr>
    </w:lvl>
    <w:lvl w:ilvl="6" w:tplc="D27EA216">
      <w:start w:val="1"/>
      <w:numFmt w:val="decimal"/>
      <w:lvlText w:val="%7."/>
      <w:lvlJc w:val="left"/>
      <w:pPr>
        <w:ind w:left="5040" w:hanging="360"/>
      </w:pPr>
    </w:lvl>
    <w:lvl w:ilvl="7" w:tplc="D07221B4">
      <w:start w:val="1"/>
      <w:numFmt w:val="lowerLetter"/>
      <w:lvlText w:val="%8."/>
      <w:lvlJc w:val="left"/>
      <w:pPr>
        <w:ind w:left="5760" w:hanging="360"/>
      </w:pPr>
    </w:lvl>
    <w:lvl w:ilvl="8" w:tplc="68C486BA">
      <w:start w:val="1"/>
      <w:numFmt w:val="lowerRoman"/>
      <w:lvlText w:val="%9."/>
      <w:lvlJc w:val="right"/>
      <w:pPr>
        <w:ind w:left="6480" w:hanging="180"/>
      </w:pPr>
    </w:lvl>
  </w:abstractNum>
  <w:abstractNum w:abstractNumId="7" w15:restartNumberingAfterBreak="0">
    <w:nsid w:val="646E1484"/>
    <w:multiLevelType w:val="hybridMultilevel"/>
    <w:tmpl w:val="909C1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363642"/>
    <w:multiLevelType w:val="hybridMultilevel"/>
    <w:tmpl w:val="5C7C6960"/>
    <w:lvl w:ilvl="0" w:tplc="E464672E">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5C2ADC"/>
    <w:multiLevelType w:val="hybridMultilevel"/>
    <w:tmpl w:val="C49E8E44"/>
    <w:lvl w:ilvl="0" w:tplc="67ACC7B4">
      <w:start w:val="1"/>
      <w:numFmt w:val="decimal"/>
      <w:lvlText w:val="%1."/>
      <w:lvlJc w:val="left"/>
      <w:pPr>
        <w:ind w:left="1440" w:hanging="360"/>
      </w:pPr>
    </w:lvl>
    <w:lvl w:ilvl="1" w:tplc="DF08F688">
      <w:start w:val="1"/>
      <w:numFmt w:val="decimal"/>
      <w:lvlText w:val="%2."/>
      <w:lvlJc w:val="left"/>
      <w:pPr>
        <w:ind w:left="1440" w:hanging="360"/>
      </w:pPr>
    </w:lvl>
    <w:lvl w:ilvl="2" w:tplc="4EB873FE">
      <w:start w:val="1"/>
      <w:numFmt w:val="decimal"/>
      <w:lvlText w:val="%3."/>
      <w:lvlJc w:val="left"/>
      <w:pPr>
        <w:ind w:left="1440" w:hanging="360"/>
      </w:pPr>
    </w:lvl>
    <w:lvl w:ilvl="3" w:tplc="384AEED0">
      <w:start w:val="1"/>
      <w:numFmt w:val="decimal"/>
      <w:lvlText w:val="%4."/>
      <w:lvlJc w:val="left"/>
      <w:pPr>
        <w:ind w:left="1440" w:hanging="360"/>
      </w:pPr>
    </w:lvl>
    <w:lvl w:ilvl="4" w:tplc="328CB426">
      <w:start w:val="1"/>
      <w:numFmt w:val="decimal"/>
      <w:lvlText w:val="%5."/>
      <w:lvlJc w:val="left"/>
      <w:pPr>
        <w:ind w:left="1440" w:hanging="360"/>
      </w:pPr>
    </w:lvl>
    <w:lvl w:ilvl="5" w:tplc="96EEA868">
      <w:start w:val="1"/>
      <w:numFmt w:val="decimal"/>
      <w:lvlText w:val="%6."/>
      <w:lvlJc w:val="left"/>
      <w:pPr>
        <w:ind w:left="1440" w:hanging="360"/>
      </w:pPr>
    </w:lvl>
    <w:lvl w:ilvl="6" w:tplc="149ACB5A">
      <w:start w:val="1"/>
      <w:numFmt w:val="decimal"/>
      <w:lvlText w:val="%7."/>
      <w:lvlJc w:val="left"/>
      <w:pPr>
        <w:ind w:left="1440" w:hanging="360"/>
      </w:pPr>
    </w:lvl>
    <w:lvl w:ilvl="7" w:tplc="E210387E">
      <w:start w:val="1"/>
      <w:numFmt w:val="decimal"/>
      <w:lvlText w:val="%8."/>
      <w:lvlJc w:val="left"/>
      <w:pPr>
        <w:ind w:left="1440" w:hanging="360"/>
      </w:pPr>
    </w:lvl>
    <w:lvl w:ilvl="8" w:tplc="82E059B2">
      <w:start w:val="1"/>
      <w:numFmt w:val="decimal"/>
      <w:lvlText w:val="%9."/>
      <w:lvlJc w:val="left"/>
      <w:pPr>
        <w:ind w:left="1440" w:hanging="360"/>
      </w:pPr>
    </w:lvl>
  </w:abstractNum>
  <w:num w:numId="1" w16cid:durableId="1100099394">
    <w:abstractNumId w:val="4"/>
  </w:num>
  <w:num w:numId="2" w16cid:durableId="927807120">
    <w:abstractNumId w:val="7"/>
  </w:num>
  <w:num w:numId="3" w16cid:durableId="1504011211">
    <w:abstractNumId w:val="6"/>
  </w:num>
  <w:num w:numId="4" w16cid:durableId="1941059603">
    <w:abstractNumId w:val="0"/>
  </w:num>
  <w:num w:numId="5" w16cid:durableId="915827216">
    <w:abstractNumId w:val="5"/>
  </w:num>
  <w:num w:numId="6" w16cid:durableId="955405156">
    <w:abstractNumId w:val="9"/>
  </w:num>
  <w:num w:numId="7" w16cid:durableId="1750498823">
    <w:abstractNumId w:val="3"/>
  </w:num>
  <w:num w:numId="8" w16cid:durableId="653068343">
    <w:abstractNumId w:val="8"/>
  </w:num>
  <w:num w:numId="9" w16cid:durableId="1347637309">
    <w:abstractNumId w:val="1"/>
  </w:num>
  <w:num w:numId="10" w16cid:durableId="1645309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747"/>
    <w:rsid w:val="00003E0F"/>
    <w:rsid w:val="000049FE"/>
    <w:rsid w:val="00004C6C"/>
    <w:rsid w:val="000107F3"/>
    <w:rsid w:val="000114E8"/>
    <w:rsid w:val="00011555"/>
    <w:rsid w:val="00013564"/>
    <w:rsid w:val="00013A67"/>
    <w:rsid w:val="00014724"/>
    <w:rsid w:val="00016DE6"/>
    <w:rsid w:val="00020DB3"/>
    <w:rsid w:val="000239F9"/>
    <w:rsid w:val="00024B0C"/>
    <w:rsid w:val="00027B83"/>
    <w:rsid w:val="0003052A"/>
    <w:rsid w:val="00035C30"/>
    <w:rsid w:val="00042817"/>
    <w:rsid w:val="00043334"/>
    <w:rsid w:val="000445FA"/>
    <w:rsid w:val="000453BC"/>
    <w:rsid w:val="000472E5"/>
    <w:rsid w:val="00050792"/>
    <w:rsid w:val="00051C34"/>
    <w:rsid w:val="00055A7E"/>
    <w:rsid w:val="0006307D"/>
    <w:rsid w:val="00066B74"/>
    <w:rsid w:val="0007006D"/>
    <w:rsid w:val="00075B49"/>
    <w:rsid w:val="00083E0D"/>
    <w:rsid w:val="000855E3"/>
    <w:rsid w:val="00091DA7"/>
    <w:rsid w:val="00094865"/>
    <w:rsid w:val="000962CC"/>
    <w:rsid w:val="0009679C"/>
    <w:rsid w:val="00096897"/>
    <w:rsid w:val="000A0603"/>
    <w:rsid w:val="000A575D"/>
    <w:rsid w:val="000A6422"/>
    <w:rsid w:val="000B01B7"/>
    <w:rsid w:val="000B0897"/>
    <w:rsid w:val="000B3597"/>
    <w:rsid w:val="000B4611"/>
    <w:rsid w:val="000B4711"/>
    <w:rsid w:val="000B7D21"/>
    <w:rsid w:val="000C1CE5"/>
    <w:rsid w:val="000C4857"/>
    <w:rsid w:val="000C7972"/>
    <w:rsid w:val="000D1018"/>
    <w:rsid w:val="000D1F01"/>
    <w:rsid w:val="000D6C9D"/>
    <w:rsid w:val="000D7EB7"/>
    <w:rsid w:val="000E53E3"/>
    <w:rsid w:val="000E5467"/>
    <w:rsid w:val="000E583A"/>
    <w:rsid w:val="000F159E"/>
    <w:rsid w:val="00100B1E"/>
    <w:rsid w:val="00113000"/>
    <w:rsid w:val="00113FBC"/>
    <w:rsid w:val="00120645"/>
    <w:rsid w:val="00120DF8"/>
    <w:rsid w:val="00121419"/>
    <w:rsid w:val="001217D8"/>
    <w:rsid w:val="00121F7B"/>
    <w:rsid w:val="00124FF4"/>
    <w:rsid w:val="001272E3"/>
    <w:rsid w:val="00132BD2"/>
    <w:rsid w:val="0013310F"/>
    <w:rsid w:val="00134804"/>
    <w:rsid w:val="00135B43"/>
    <w:rsid w:val="00136EF4"/>
    <w:rsid w:val="00140E1C"/>
    <w:rsid w:val="001423EB"/>
    <w:rsid w:val="00143E88"/>
    <w:rsid w:val="00145EBA"/>
    <w:rsid w:val="001512AA"/>
    <w:rsid w:val="00152899"/>
    <w:rsid w:val="0015612B"/>
    <w:rsid w:val="00156400"/>
    <w:rsid w:val="00157934"/>
    <w:rsid w:val="00164279"/>
    <w:rsid w:val="00170260"/>
    <w:rsid w:val="00172856"/>
    <w:rsid w:val="001823D0"/>
    <w:rsid w:val="00182F22"/>
    <w:rsid w:val="00183C7A"/>
    <w:rsid w:val="00184E7C"/>
    <w:rsid w:val="00184F77"/>
    <w:rsid w:val="00194B0D"/>
    <w:rsid w:val="001A2CF1"/>
    <w:rsid w:val="001A3263"/>
    <w:rsid w:val="001A3324"/>
    <w:rsid w:val="001A3A00"/>
    <w:rsid w:val="001A3D69"/>
    <w:rsid w:val="001A6CBF"/>
    <w:rsid w:val="001A730F"/>
    <w:rsid w:val="001B0AE8"/>
    <w:rsid w:val="001B4406"/>
    <w:rsid w:val="001B7803"/>
    <w:rsid w:val="001C1DF9"/>
    <w:rsid w:val="001D0835"/>
    <w:rsid w:val="001D2853"/>
    <w:rsid w:val="001D437C"/>
    <w:rsid w:val="001D5B6B"/>
    <w:rsid w:val="001D765B"/>
    <w:rsid w:val="001D76F2"/>
    <w:rsid w:val="001D78E7"/>
    <w:rsid w:val="001E1549"/>
    <w:rsid w:val="001E3270"/>
    <w:rsid w:val="001E4C14"/>
    <w:rsid w:val="001E77BB"/>
    <w:rsid w:val="001E7B21"/>
    <w:rsid w:val="001F45A8"/>
    <w:rsid w:val="001F5277"/>
    <w:rsid w:val="00202BDF"/>
    <w:rsid w:val="00210A51"/>
    <w:rsid w:val="00211FF6"/>
    <w:rsid w:val="0021388A"/>
    <w:rsid w:val="00213D41"/>
    <w:rsid w:val="0021588A"/>
    <w:rsid w:val="002178F1"/>
    <w:rsid w:val="00220886"/>
    <w:rsid w:val="00222526"/>
    <w:rsid w:val="00222769"/>
    <w:rsid w:val="0022375C"/>
    <w:rsid w:val="002273B8"/>
    <w:rsid w:val="00231EBE"/>
    <w:rsid w:val="00234750"/>
    <w:rsid w:val="002402C3"/>
    <w:rsid w:val="0024037B"/>
    <w:rsid w:val="002416B1"/>
    <w:rsid w:val="0024194D"/>
    <w:rsid w:val="00241ED0"/>
    <w:rsid w:val="00242066"/>
    <w:rsid w:val="00244903"/>
    <w:rsid w:val="00247318"/>
    <w:rsid w:val="0025152B"/>
    <w:rsid w:val="002521F6"/>
    <w:rsid w:val="0025776E"/>
    <w:rsid w:val="00257E6E"/>
    <w:rsid w:val="0026062E"/>
    <w:rsid w:val="00265CD7"/>
    <w:rsid w:val="00267317"/>
    <w:rsid w:val="00281BBA"/>
    <w:rsid w:val="002865E4"/>
    <w:rsid w:val="002907BC"/>
    <w:rsid w:val="00296A9D"/>
    <w:rsid w:val="00297951"/>
    <w:rsid w:val="002A1A2D"/>
    <w:rsid w:val="002A7038"/>
    <w:rsid w:val="002B2C0D"/>
    <w:rsid w:val="002C4223"/>
    <w:rsid w:val="002C7D8D"/>
    <w:rsid w:val="002D4502"/>
    <w:rsid w:val="002D5203"/>
    <w:rsid w:val="002D72EA"/>
    <w:rsid w:val="002E0F5C"/>
    <w:rsid w:val="002E2BED"/>
    <w:rsid w:val="002E5D54"/>
    <w:rsid w:val="002F18EB"/>
    <w:rsid w:val="002F56F4"/>
    <w:rsid w:val="002F6DF2"/>
    <w:rsid w:val="002F7ACE"/>
    <w:rsid w:val="003017F6"/>
    <w:rsid w:val="0030546E"/>
    <w:rsid w:val="00310EA2"/>
    <w:rsid w:val="00321725"/>
    <w:rsid w:val="00321A39"/>
    <w:rsid w:val="003227C8"/>
    <w:rsid w:val="00323F1F"/>
    <w:rsid w:val="0032401C"/>
    <w:rsid w:val="0033092B"/>
    <w:rsid w:val="00331E55"/>
    <w:rsid w:val="003321F1"/>
    <w:rsid w:val="00334311"/>
    <w:rsid w:val="00334343"/>
    <w:rsid w:val="003350E1"/>
    <w:rsid w:val="00336C2B"/>
    <w:rsid w:val="003421CA"/>
    <w:rsid w:val="00343617"/>
    <w:rsid w:val="00344A53"/>
    <w:rsid w:val="00344F62"/>
    <w:rsid w:val="00366DB9"/>
    <w:rsid w:val="00367F90"/>
    <w:rsid w:val="003707C2"/>
    <w:rsid w:val="003724A3"/>
    <w:rsid w:val="00374CB8"/>
    <w:rsid w:val="003757EE"/>
    <w:rsid w:val="00376F60"/>
    <w:rsid w:val="00381150"/>
    <w:rsid w:val="00381A51"/>
    <w:rsid w:val="00381EA0"/>
    <w:rsid w:val="00382AB2"/>
    <w:rsid w:val="00385D93"/>
    <w:rsid w:val="00385E5D"/>
    <w:rsid w:val="003A2B86"/>
    <w:rsid w:val="003A3935"/>
    <w:rsid w:val="003B1FAA"/>
    <w:rsid w:val="003B4CF9"/>
    <w:rsid w:val="003B5E23"/>
    <w:rsid w:val="003C2C94"/>
    <w:rsid w:val="003C4630"/>
    <w:rsid w:val="003D170B"/>
    <w:rsid w:val="003D2043"/>
    <w:rsid w:val="003E1316"/>
    <w:rsid w:val="003E137D"/>
    <w:rsid w:val="003E1ED1"/>
    <w:rsid w:val="003E2292"/>
    <w:rsid w:val="003E5E14"/>
    <w:rsid w:val="003E6CAD"/>
    <w:rsid w:val="003F1293"/>
    <w:rsid w:val="003F1689"/>
    <w:rsid w:val="003F2185"/>
    <w:rsid w:val="003F473C"/>
    <w:rsid w:val="004111A2"/>
    <w:rsid w:val="00414863"/>
    <w:rsid w:val="00415EB1"/>
    <w:rsid w:val="0042108B"/>
    <w:rsid w:val="00423BE4"/>
    <w:rsid w:val="0042502D"/>
    <w:rsid w:val="004277AB"/>
    <w:rsid w:val="00430427"/>
    <w:rsid w:val="00431E78"/>
    <w:rsid w:val="00432311"/>
    <w:rsid w:val="00434DD6"/>
    <w:rsid w:val="0043557E"/>
    <w:rsid w:val="00437B91"/>
    <w:rsid w:val="004460A2"/>
    <w:rsid w:val="004504FA"/>
    <w:rsid w:val="004513BF"/>
    <w:rsid w:val="00453FC2"/>
    <w:rsid w:val="004550B8"/>
    <w:rsid w:val="00455D47"/>
    <w:rsid w:val="00460315"/>
    <w:rsid w:val="00464452"/>
    <w:rsid w:val="00464E2D"/>
    <w:rsid w:val="00466625"/>
    <w:rsid w:val="00467D7C"/>
    <w:rsid w:val="004719AC"/>
    <w:rsid w:val="0047401A"/>
    <w:rsid w:val="00482144"/>
    <w:rsid w:val="00483865"/>
    <w:rsid w:val="00483D3B"/>
    <w:rsid w:val="00486CF8"/>
    <w:rsid w:val="004935BD"/>
    <w:rsid w:val="004B3958"/>
    <w:rsid w:val="004B4648"/>
    <w:rsid w:val="004B6EB7"/>
    <w:rsid w:val="004B7300"/>
    <w:rsid w:val="004C2D5C"/>
    <w:rsid w:val="004C4E4D"/>
    <w:rsid w:val="004C58EB"/>
    <w:rsid w:val="004C5FC3"/>
    <w:rsid w:val="004D52F1"/>
    <w:rsid w:val="004D5AB7"/>
    <w:rsid w:val="004D6C41"/>
    <w:rsid w:val="004D7DCE"/>
    <w:rsid w:val="004E1072"/>
    <w:rsid w:val="004E418B"/>
    <w:rsid w:val="004E437F"/>
    <w:rsid w:val="004E74DC"/>
    <w:rsid w:val="004F200B"/>
    <w:rsid w:val="004F68AB"/>
    <w:rsid w:val="004F7039"/>
    <w:rsid w:val="005010D9"/>
    <w:rsid w:val="00501E9F"/>
    <w:rsid w:val="005102AA"/>
    <w:rsid w:val="00511125"/>
    <w:rsid w:val="00515C85"/>
    <w:rsid w:val="00515CAF"/>
    <w:rsid w:val="00515ECB"/>
    <w:rsid w:val="0052331E"/>
    <w:rsid w:val="00527015"/>
    <w:rsid w:val="00530A07"/>
    <w:rsid w:val="00532A18"/>
    <w:rsid w:val="00533201"/>
    <w:rsid w:val="005337A5"/>
    <w:rsid w:val="00537A15"/>
    <w:rsid w:val="00543219"/>
    <w:rsid w:val="005448C6"/>
    <w:rsid w:val="005506DD"/>
    <w:rsid w:val="00552920"/>
    <w:rsid w:val="0055464A"/>
    <w:rsid w:val="00555460"/>
    <w:rsid w:val="00557C49"/>
    <w:rsid w:val="00561C57"/>
    <w:rsid w:val="00564CDC"/>
    <w:rsid w:val="0058503F"/>
    <w:rsid w:val="00585BF8"/>
    <w:rsid w:val="00587FA2"/>
    <w:rsid w:val="005942CB"/>
    <w:rsid w:val="005962C6"/>
    <w:rsid w:val="005A6B97"/>
    <w:rsid w:val="005B0548"/>
    <w:rsid w:val="005B1387"/>
    <w:rsid w:val="005B2043"/>
    <w:rsid w:val="005B39CD"/>
    <w:rsid w:val="005B58F1"/>
    <w:rsid w:val="005B609A"/>
    <w:rsid w:val="005C04B1"/>
    <w:rsid w:val="005C65FE"/>
    <w:rsid w:val="005C75FD"/>
    <w:rsid w:val="005D1414"/>
    <w:rsid w:val="005D2B34"/>
    <w:rsid w:val="005D2BB3"/>
    <w:rsid w:val="005D3675"/>
    <w:rsid w:val="005D3EBE"/>
    <w:rsid w:val="005D4628"/>
    <w:rsid w:val="005D48EC"/>
    <w:rsid w:val="005D49C1"/>
    <w:rsid w:val="005D6280"/>
    <w:rsid w:val="005D7229"/>
    <w:rsid w:val="005D73D4"/>
    <w:rsid w:val="005E24CA"/>
    <w:rsid w:val="005F0052"/>
    <w:rsid w:val="005F3E0A"/>
    <w:rsid w:val="006112A3"/>
    <w:rsid w:val="00613BE6"/>
    <w:rsid w:val="0061456A"/>
    <w:rsid w:val="00615125"/>
    <w:rsid w:val="00616B96"/>
    <w:rsid w:val="0061728D"/>
    <w:rsid w:val="00620472"/>
    <w:rsid w:val="0062622C"/>
    <w:rsid w:val="00643DA8"/>
    <w:rsid w:val="00645394"/>
    <w:rsid w:val="00653147"/>
    <w:rsid w:val="006535E3"/>
    <w:rsid w:val="00653993"/>
    <w:rsid w:val="00660DB0"/>
    <w:rsid w:val="00665304"/>
    <w:rsid w:val="006660C1"/>
    <w:rsid w:val="006660C6"/>
    <w:rsid w:val="0066635F"/>
    <w:rsid w:val="00671953"/>
    <w:rsid w:val="006732C7"/>
    <w:rsid w:val="00674CA9"/>
    <w:rsid w:val="00675EBA"/>
    <w:rsid w:val="0068208F"/>
    <w:rsid w:val="006835C6"/>
    <w:rsid w:val="00685264"/>
    <w:rsid w:val="00686921"/>
    <w:rsid w:val="006926DE"/>
    <w:rsid w:val="006943D6"/>
    <w:rsid w:val="006A6167"/>
    <w:rsid w:val="006B0B72"/>
    <w:rsid w:val="006B4323"/>
    <w:rsid w:val="006B46E4"/>
    <w:rsid w:val="006D1A75"/>
    <w:rsid w:val="006D3A74"/>
    <w:rsid w:val="006D451E"/>
    <w:rsid w:val="006E03DE"/>
    <w:rsid w:val="006E2E79"/>
    <w:rsid w:val="006E5568"/>
    <w:rsid w:val="006E598C"/>
    <w:rsid w:val="006E69C6"/>
    <w:rsid w:val="006E7B4A"/>
    <w:rsid w:val="006F0CB6"/>
    <w:rsid w:val="006F6C19"/>
    <w:rsid w:val="006F741D"/>
    <w:rsid w:val="00702F13"/>
    <w:rsid w:val="00703870"/>
    <w:rsid w:val="00705494"/>
    <w:rsid w:val="007122EE"/>
    <w:rsid w:val="007126CD"/>
    <w:rsid w:val="00712BC6"/>
    <w:rsid w:val="00713195"/>
    <w:rsid w:val="00713267"/>
    <w:rsid w:val="00717902"/>
    <w:rsid w:val="00724F0F"/>
    <w:rsid w:val="00726BA9"/>
    <w:rsid w:val="0072713E"/>
    <w:rsid w:val="007314BC"/>
    <w:rsid w:val="007332F8"/>
    <w:rsid w:val="00751D3A"/>
    <w:rsid w:val="00755222"/>
    <w:rsid w:val="00763689"/>
    <w:rsid w:val="00764CFB"/>
    <w:rsid w:val="0076797B"/>
    <w:rsid w:val="0077060E"/>
    <w:rsid w:val="0077586D"/>
    <w:rsid w:val="00777FB7"/>
    <w:rsid w:val="00783766"/>
    <w:rsid w:val="00785B52"/>
    <w:rsid w:val="0079078F"/>
    <w:rsid w:val="00793896"/>
    <w:rsid w:val="007941C8"/>
    <w:rsid w:val="007A1300"/>
    <w:rsid w:val="007A2AC0"/>
    <w:rsid w:val="007A2DC8"/>
    <w:rsid w:val="007B0584"/>
    <w:rsid w:val="007B7CDB"/>
    <w:rsid w:val="007C0D73"/>
    <w:rsid w:val="007C7338"/>
    <w:rsid w:val="007D184B"/>
    <w:rsid w:val="007D1D38"/>
    <w:rsid w:val="007D5E5B"/>
    <w:rsid w:val="007D6796"/>
    <w:rsid w:val="007E1082"/>
    <w:rsid w:val="007E140F"/>
    <w:rsid w:val="007E18C1"/>
    <w:rsid w:val="007E3EA4"/>
    <w:rsid w:val="007E5718"/>
    <w:rsid w:val="007E6575"/>
    <w:rsid w:val="007F1B61"/>
    <w:rsid w:val="007F3580"/>
    <w:rsid w:val="007F660A"/>
    <w:rsid w:val="007F7039"/>
    <w:rsid w:val="007F70ED"/>
    <w:rsid w:val="00801446"/>
    <w:rsid w:val="00811428"/>
    <w:rsid w:val="00812772"/>
    <w:rsid w:val="008152B1"/>
    <w:rsid w:val="00831590"/>
    <w:rsid w:val="00836529"/>
    <w:rsid w:val="008410DA"/>
    <w:rsid w:val="0084539A"/>
    <w:rsid w:val="00851EE3"/>
    <w:rsid w:val="008525A4"/>
    <w:rsid w:val="00856AE2"/>
    <w:rsid w:val="00860A78"/>
    <w:rsid w:val="0086183E"/>
    <w:rsid w:val="00862890"/>
    <w:rsid w:val="008637DA"/>
    <w:rsid w:val="008644F0"/>
    <w:rsid w:val="008760EF"/>
    <w:rsid w:val="00876779"/>
    <w:rsid w:val="00877390"/>
    <w:rsid w:val="0088366D"/>
    <w:rsid w:val="008875D0"/>
    <w:rsid w:val="0089093A"/>
    <w:rsid w:val="008919E5"/>
    <w:rsid w:val="00891D8C"/>
    <w:rsid w:val="00895668"/>
    <w:rsid w:val="008A1CDF"/>
    <w:rsid w:val="008A45C5"/>
    <w:rsid w:val="008A6CF1"/>
    <w:rsid w:val="008C51BB"/>
    <w:rsid w:val="008D0259"/>
    <w:rsid w:val="008D4978"/>
    <w:rsid w:val="008D4D06"/>
    <w:rsid w:val="008E1759"/>
    <w:rsid w:val="008E1CD9"/>
    <w:rsid w:val="008E2C3C"/>
    <w:rsid w:val="008E43C5"/>
    <w:rsid w:val="008E634D"/>
    <w:rsid w:val="008F0DDC"/>
    <w:rsid w:val="008F3515"/>
    <w:rsid w:val="009018D2"/>
    <w:rsid w:val="00901D6B"/>
    <w:rsid w:val="009035A7"/>
    <w:rsid w:val="009047AA"/>
    <w:rsid w:val="00907AE3"/>
    <w:rsid w:val="00907CA3"/>
    <w:rsid w:val="0091193D"/>
    <w:rsid w:val="0091346E"/>
    <w:rsid w:val="0091590D"/>
    <w:rsid w:val="00917517"/>
    <w:rsid w:val="00917B7C"/>
    <w:rsid w:val="00921786"/>
    <w:rsid w:val="00924B36"/>
    <w:rsid w:val="00924DC9"/>
    <w:rsid w:val="009300D2"/>
    <w:rsid w:val="00930EFE"/>
    <w:rsid w:val="00941A51"/>
    <w:rsid w:val="00942111"/>
    <w:rsid w:val="009448C9"/>
    <w:rsid w:val="009469BA"/>
    <w:rsid w:val="00947F43"/>
    <w:rsid w:val="00955BA7"/>
    <w:rsid w:val="00955C27"/>
    <w:rsid w:val="00963347"/>
    <w:rsid w:val="00966359"/>
    <w:rsid w:val="00967473"/>
    <w:rsid w:val="009725D6"/>
    <w:rsid w:val="009728BC"/>
    <w:rsid w:val="009752FE"/>
    <w:rsid w:val="00975EED"/>
    <w:rsid w:val="0098213D"/>
    <w:rsid w:val="00982FA2"/>
    <w:rsid w:val="009943F2"/>
    <w:rsid w:val="00994A3C"/>
    <w:rsid w:val="00995AD7"/>
    <w:rsid w:val="009966D4"/>
    <w:rsid w:val="009A39AF"/>
    <w:rsid w:val="009A77A5"/>
    <w:rsid w:val="009B0341"/>
    <w:rsid w:val="009B1CD8"/>
    <w:rsid w:val="009B3967"/>
    <w:rsid w:val="009C210A"/>
    <w:rsid w:val="009C25EB"/>
    <w:rsid w:val="009C5C7A"/>
    <w:rsid w:val="009C6136"/>
    <w:rsid w:val="009D0484"/>
    <w:rsid w:val="009D0ACB"/>
    <w:rsid w:val="009D26D3"/>
    <w:rsid w:val="009D3264"/>
    <w:rsid w:val="009D4B36"/>
    <w:rsid w:val="009D7538"/>
    <w:rsid w:val="009E3200"/>
    <w:rsid w:val="009E3766"/>
    <w:rsid w:val="009E724A"/>
    <w:rsid w:val="009F0CF0"/>
    <w:rsid w:val="009F6DD0"/>
    <w:rsid w:val="009F7BAC"/>
    <w:rsid w:val="00A00B4D"/>
    <w:rsid w:val="00A040E7"/>
    <w:rsid w:val="00A04C2A"/>
    <w:rsid w:val="00A05649"/>
    <w:rsid w:val="00A06734"/>
    <w:rsid w:val="00A0704B"/>
    <w:rsid w:val="00A11271"/>
    <w:rsid w:val="00A11916"/>
    <w:rsid w:val="00A142CA"/>
    <w:rsid w:val="00A25123"/>
    <w:rsid w:val="00A25B18"/>
    <w:rsid w:val="00A35DF4"/>
    <w:rsid w:val="00A364BD"/>
    <w:rsid w:val="00A44D30"/>
    <w:rsid w:val="00A51890"/>
    <w:rsid w:val="00A523F5"/>
    <w:rsid w:val="00A5291F"/>
    <w:rsid w:val="00A5436A"/>
    <w:rsid w:val="00A56A34"/>
    <w:rsid w:val="00A62BA0"/>
    <w:rsid w:val="00A646ED"/>
    <w:rsid w:val="00A66C8A"/>
    <w:rsid w:val="00A67755"/>
    <w:rsid w:val="00A67AFE"/>
    <w:rsid w:val="00A73B0D"/>
    <w:rsid w:val="00A812FA"/>
    <w:rsid w:val="00A85BDB"/>
    <w:rsid w:val="00A912C6"/>
    <w:rsid w:val="00A92952"/>
    <w:rsid w:val="00A94048"/>
    <w:rsid w:val="00A946FB"/>
    <w:rsid w:val="00AA49FD"/>
    <w:rsid w:val="00AA7320"/>
    <w:rsid w:val="00AA7BDC"/>
    <w:rsid w:val="00AA7D11"/>
    <w:rsid w:val="00AB29AA"/>
    <w:rsid w:val="00AB2EF4"/>
    <w:rsid w:val="00AB4BEE"/>
    <w:rsid w:val="00AB7530"/>
    <w:rsid w:val="00AC0200"/>
    <w:rsid w:val="00AC16DB"/>
    <w:rsid w:val="00AC2B12"/>
    <w:rsid w:val="00AC3759"/>
    <w:rsid w:val="00AC7348"/>
    <w:rsid w:val="00AD0BF4"/>
    <w:rsid w:val="00AD0F29"/>
    <w:rsid w:val="00AD28FF"/>
    <w:rsid w:val="00AD6814"/>
    <w:rsid w:val="00AD7BFE"/>
    <w:rsid w:val="00AD7D77"/>
    <w:rsid w:val="00AE0330"/>
    <w:rsid w:val="00AE1C1C"/>
    <w:rsid w:val="00AE2767"/>
    <w:rsid w:val="00AE75BD"/>
    <w:rsid w:val="00AF58BC"/>
    <w:rsid w:val="00B06920"/>
    <w:rsid w:val="00B11E22"/>
    <w:rsid w:val="00B1224E"/>
    <w:rsid w:val="00B221C7"/>
    <w:rsid w:val="00B311FB"/>
    <w:rsid w:val="00B36528"/>
    <w:rsid w:val="00B37464"/>
    <w:rsid w:val="00B4038A"/>
    <w:rsid w:val="00B45C4D"/>
    <w:rsid w:val="00B51BF9"/>
    <w:rsid w:val="00B524D1"/>
    <w:rsid w:val="00B57C19"/>
    <w:rsid w:val="00B61D15"/>
    <w:rsid w:val="00B62A62"/>
    <w:rsid w:val="00B72D46"/>
    <w:rsid w:val="00B72E4C"/>
    <w:rsid w:val="00B81216"/>
    <w:rsid w:val="00B83A89"/>
    <w:rsid w:val="00B842A4"/>
    <w:rsid w:val="00B92B3F"/>
    <w:rsid w:val="00BA2773"/>
    <w:rsid w:val="00BA4284"/>
    <w:rsid w:val="00BB0187"/>
    <w:rsid w:val="00BB3DA2"/>
    <w:rsid w:val="00BC0D6E"/>
    <w:rsid w:val="00BC3CB8"/>
    <w:rsid w:val="00BC3F58"/>
    <w:rsid w:val="00BD0B6D"/>
    <w:rsid w:val="00BD19DE"/>
    <w:rsid w:val="00BD1A65"/>
    <w:rsid w:val="00BD2BB8"/>
    <w:rsid w:val="00BE01BC"/>
    <w:rsid w:val="00BE44D1"/>
    <w:rsid w:val="00BE636B"/>
    <w:rsid w:val="00BF110E"/>
    <w:rsid w:val="00BF4258"/>
    <w:rsid w:val="00BF677A"/>
    <w:rsid w:val="00BF7D79"/>
    <w:rsid w:val="00BF7EF3"/>
    <w:rsid w:val="00C054A9"/>
    <w:rsid w:val="00C05846"/>
    <w:rsid w:val="00C0713E"/>
    <w:rsid w:val="00C11243"/>
    <w:rsid w:val="00C11719"/>
    <w:rsid w:val="00C12C69"/>
    <w:rsid w:val="00C1301D"/>
    <w:rsid w:val="00C161D9"/>
    <w:rsid w:val="00C17E6E"/>
    <w:rsid w:val="00C24B9C"/>
    <w:rsid w:val="00C257C9"/>
    <w:rsid w:val="00C32C2F"/>
    <w:rsid w:val="00C32D05"/>
    <w:rsid w:val="00C33489"/>
    <w:rsid w:val="00C34267"/>
    <w:rsid w:val="00C34BFB"/>
    <w:rsid w:val="00C3669C"/>
    <w:rsid w:val="00C37497"/>
    <w:rsid w:val="00C405AB"/>
    <w:rsid w:val="00C4626A"/>
    <w:rsid w:val="00C47028"/>
    <w:rsid w:val="00C50A6F"/>
    <w:rsid w:val="00C5169E"/>
    <w:rsid w:val="00C53190"/>
    <w:rsid w:val="00C5391D"/>
    <w:rsid w:val="00C554A7"/>
    <w:rsid w:val="00C6243D"/>
    <w:rsid w:val="00C62A8A"/>
    <w:rsid w:val="00C737C2"/>
    <w:rsid w:val="00C74940"/>
    <w:rsid w:val="00C7496E"/>
    <w:rsid w:val="00C7756A"/>
    <w:rsid w:val="00C83F82"/>
    <w:rsid w:val="00C864DA"/>
    <w:rsid w:val="00C8655E"/>
    <w:rsid w:val="00C869E8"/>
    <w:rsid w:val="00C937FD"/>
    <w:rsid w:val="00C9391D"/>
    <w:rsid w:val="00C9619F"/>
    <w:rsid w:val="00CA0FB3"/>
    <w:rsid w:val="00CA1C05"/>
    <w:rsid w:val="00CA489F"/>
    <w:rsid w:val="00CA75A7"/>
    <w:rsid w:val="00CA7A0E"/>
    <w:rsid w:val="00CB74D9"/>
    <w:rsid w:val="00CC120B"/>
    <w:rsid w:val="00CC269F"/>
    <w:rsid w:val="00CC314C"/>
    <w:rsid w:val="00CD2418"/>
    <w:rsid w:val="00CD5AF8"/>
    <w:rsid w:val="00CD6425"/>
    <w:rsid w:val="00CE04E6"/>
    <w:rsid w:val="00CE0523"/>
    <w:rsid w:val="00CE3887"/>
    <w:rsid w:val="00CE49BE"/>
    <w:rsid w:val="00CE7CF7"/>
    <w:rsid w:val="00CF26E3"/>
    <w:rsid w:val="00CF2D18"/>
    <w:rsid w:val="00CF4B32"/>
    <w:rsid w:val="00CF676B"/>
    <w:rsid w:val="00D05CC1"/>
    <w:rsid w:val="00D0640C"/>
    <w:rsid w:val="00D07E44"/>
    <w:rsid w:val="00D11F7F"/>
    <w:rsid w:val="00D1445C"/>
    <w:rsid w:val="00D16E5F"/>
    <w:rsid w:val="00D20258"/>
    <w:rsid w:val="00D20E1C"/>
    <w:rsid w:val="00D21F5B"/>
    <w:rsid w:val="00D23CE0"/>
    <w:rsid w:val="00D244C2"/>
    <w:rsid w:val="00D276A5"/>
    <w:rsid w:val="00D307AC"/>
    <w:rsid w:val="00D31DA0"/>
    <w:rsid w:val="00D34D60"/>
    <w:rsid w:val="00D351A9"/>
    <w:rsid w:val="00D405BB"/>
    <w:rsid w:val="00D40921"/>
    <w:rsid w:val="00D41870"/>
    <w:rsid w:val="00D5136C"/>
    <w:rsid w:val="00D54B05"/>
    <w:rsid w:val="00D55463"/>
    <w:rsid w:val="00D63F67"/>
    <w:rsid w:val="00D67AB4"/>
    <w:rsid w:val="00D70F26"/>
    <w:rsid w:val="00D71621"/>
    <w:rsid w:val="00D73E6D"/>
    <w:rsid w:val="00D82184"/>
    <w:rsid w:val="00D87C5E"/>
    <w:rsid w:val="00D91EBF"/>
    <w:rsid w:val="00D9461E"/>
    <w:rsid w:val="00D947DA"/>
    <w:rsid w:val="00D97335"/>
    <w:rsid w:val="00DA14C9"/>
    <w:rsid w:val="00DA4E0C"/>
    <w:rsid w:val="00DA785F"/>
    <w:rsid w:val="00DB0C78"/>
    <w:rsid w:val="00DB0EB4"/>
    <w:rsid w:val="00DB2668"/>
    <w:rsid w:val="00DB3AFE"/>
    <w:rsid w:val="00DB7930"/>
    <w:rsid w:val="00DB7B4F"/>
    <w:rsid w:val="00DC0445"/>
    <w:rsid w:val="00DC2904"/>
    <w:rsid w:val="00DC295F"/>
    <w:rsid w:val="00DC7490"/>
    <w:rsid w:val="00DD136E"/>
    <w:rsid w:val="00DD2970"/>
    <w:rsid w:val="00DE19D0"/>
    <w:rsid w:val="00DE4C93"/>
    <w:rsid w:val="00DE7FB1"/>
    <w:rsid w:val="00DF3C9B"/>
    <w:rsid w:val="00DF75F2"/>
    <w:rsid w:val="00E025DA"/>
    <w:rsid w:val="00E053BB"/>
    <w:rsid w:val="00E11381"/>
    <w:rsid w:val="00E12F8B"/>
    <w:rsid w:val="00E134F4"/>
    <w:rsid w:val="00E1779F"/>
    <w:rsid w:val="00E21563"/>
    <w:rsid w:val="00E223E4"/>
    <w:rsid w:val="00E22408"/>
    <w:rsid w:val="00E23057"/>
    <w:rsid w:val="00E26054"/>
    <w:rsid w:val="00E32D5C"/>
    <w:rsid w:val="00E365F6"/>
    <w:rsid w:val="00E3732D"/>
    <w:rsid w:val="00E4117B"/>
    <w:rsid w:val="00E421BD"/>
    <w:rsid w:val="00E44DDE"/>
    <w:rsid w:val="00E50D7D"/>
    <w:rsid w:val="00E5169D"/>
    <w:rsid w:val="00E56B68"/>
    <w:rsid w:val="00E60876"/>
    <w:rsid w:val="00E6474C"/>
    <w:rsid w:val="00E64C22"/>
    <w:rsid w:val="00E708AA"/>
    <w:rsid w:val="00E7453B"/>
    <w:rsid w:val="00E84FDB"/>
    <w:rsid w:val="00E9227E"/>
    <w:rsid w:val="00E942F4"/>
    <w:rsid w:val="00E97D5B"/>
    <w:rsid w:val="00EA29A3"/>
    <w:rsid w:val="00EA3776"/>
    <w:rsid w:val="00EA3F34"/>
    <w:rsid w:val="00EA529C"/>
    <w:rsid w:val="00EB01B0"/>
    <w:rsid w:val="00EB4C8F"/>
    <w:rsid w:val="00EB4E7E"/>
    <w:rsid w:val="00EB72D1"/>
    <w:rsid w:val="00EC159A"/>
    <w:rsid w:val="00EC5DDD"/>
    <w:rsid w:val="00ED035F"/>
    <w:rsid w:val="00ED0FB3"/>
    <w:rsid w:val="00ED35B4"/>
    <w:rsid w:val="00ED4E53"/>
    <w:rsid w:val="00EE2F4F"/>
    <w:rsid w:val="00EE4608"/>
    <w:rsid w:val="00EE6732"/>
    <w:rsid w:val="00EE6FFD"/>
    <w:rsid w:val="00EF0B5F"/>
    <w:rsid w:val="00EF0E08"/>
    <w:rsid w:val="00EF15A5"/>
    <w:rsid w:val="00EF357B"/>
    <w:rsid w:val="00EF36F6"/>
    <w:rsid w:val="00EF431F"/>
    <w:rsid w:val="00EF6710"/>
    <w:rsid w:val="00EF6CC2"/>
    <w:rsid w:val="00F0054E"/>
    <w:rsid w:val="00F00FB9"/>
    <w:rsid w:val="00F03FB4"/>
    <w:rsid w:val="00F0766D"/>
    <w:rsid w:val="00F10318"/>
    <w:rsid w:val="00F10D28"/>
    <w:rsid w:val="00F144EC"/>
    <w:rsid w:val="00F15F56"/>
    <w:rsid w:val="00F2067C"/>
    <w:rsid w:val="00F24883"/>
    <w:rsid w:val="00F270A5"/>
    <w:rsid w:val="00F277EF"/>
    <w:rsid w:val="00F32682"/>
    <w:rsid w:val="00F34F3A"/>
    <w:rsid w:val="00F35821"/>
    <w:rsid w:val="00F40E92"/>
    <w:rsid w:val="00F42ECF"/>
    <w:rsid w:val="00F522AC"/>
    <w:rsid w:val="00F53016"/>
    <w:rsid w:val="00F54989"/>
    <w:rsid w:val="00F552CD"/>
    <w:rsid w:val="00F56C4F"/>
    <w:rsid w:val="00F60BD9"/>
    <w:rsid w:val="00F74177"/>
    <w:rsid w:val="00F74B0B"/>
    <w:rsid w:val="00F75809"/>
    <w:rsid w:val="00F77272"/>
    <w:rsid w:val="00F77AA4"/>
    <w:rsid w:val="00F8443B"/>
    <w:rsid w:val="00F86FCC"/>
    <w:rsid w:val="00F87FD0"/>
    <w:rsid w:val="00F9320A"/>
    <w:rsid w:val="00F93B1F"/>
    <w:rsid w:val="00F94D2C"/>
    <w:rsid w:val="00FA05B9"/>
    <w:rsid w:val="00FA0785"/>
    <w:rsid w:val="00FA0B11"/>
    <w:rsid w:val="00FB1037"/>
    <w:rsid w:val="00FC2636"/>
    <w:rsid w:val="00FC3F1A"/>
    <w:rsid w:val="00FC4156"/>
    <w:rsid w:val="00FC6FD2"/>
    <w:rsid w:val="00FD2ADD"/>
    <w:rsid w:val="00FD2D2A"/>
    <w:rsid w:val="00FD4AF0"/>
    <w:rsid w:val="00FD5D14"/>
    <w:rsid w:val="00FD5F30"/>
    <w:rsid w:val="00FD6511"/>
    <w:rsid w:val="00FE2920"/>
    <w:rsid w:val="00FE2CCB"/>
    <w:rsid w:val="00FE74CC"/>
    <w:rsid w:val="00FF11D7"/>
    <w:rsid w:val="00FF3A5A"/>
    <w:rsid w:val="00FF68E4"/>
    <w:rsid w:val="00FF6F68"/>
    <w:rsid w:val="00FF7013"/>
    <w:rsid w:val="03041D31"/>
    <w:rsid w:val="04D00292"/>
    <w:rsid w:val="05C8C12B"/>
    <w:rsid w:val="066EB31D"/>
    <w:rsid w:val="068E2454"/>
    <w:rsid w:val="09A4991A"/>
    <w:rsid w:val="0B846417"/>
    <w:rsid w:val="0DE3DAA1"/>
    <w:rsid w:val="0DEA2B60"/>
    <w:rsid w:val="10FF9402"/>
    <w:rsid w:val="11A95C10"/>
    <w:rsid w:val="12439051"/>
    <w:rsid w:val="141E5E78"/>
    <w:rsid w:val="194F6AE4"/>
    <w:rsid w:val="22C5F3E0"/>
    <w:rsid w:val="255D0AA6"/>
    <w:rsid w:val="28473F26"/>
    <w:rsid w:val="28AE3F79"/>
    <w:rsid w:val="3095AEF2"/>
    <w:rsid w:val="30ADB37A"/>
    <w:rsid w:val="33239C3C"/>
    <w:rsid w:val="3502C3BA"/>
    <w:rsid w:val="353FE06C"/>
    <w:rsid w:val="36B011D8"/>
    <w:rsid w:val="376C2646"/>
    <w:rsid w:val="4A7DA867"/>
    <w:rsid w:val="4D566711"/>
    <w:rsid w:val="5676DA7D"/>
    <w:rsid w:val="5E03F84B"/>
    <w:rsid w:val="616589F0"/>
    <w:rsid w:val="6319C05C"/>
    <w:rsid w:val="68E400BC"/>
    <w:rsid w:val="6C40A8A0"/>
    <w:rsid w:val="6E22DF30"/>
    <w:rsid w:val="701DF58B"/>
    <w:rsid w:val="705E31F2"/>
    <w:rsid w:val="70A15520"/>
    <w:rsid w:val="71991C10"/>
    <w:rsid w:val="72336589"/>
    <w:rsid w:val="74AEEAE3"/>
    <w:rsid w:val="75917A99"/>
    <w:rsid w:val="789BDB5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D6EC"/>
  <w15:docId w15:val="{4987671C-690B-4E54-A1CB-0FD91B8B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
    <w:basedOn w:val="Normal"/>
    <w:link w:val="ListParagraphChar"/>
    <w:uiPriority w:val="34"/>
    <w:qFormat/>
    <w:rsid w:val="001217D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1217D8"/>
    <w:rPr>
      <w:rFonts w:asciiTheme="minorHAnsi" w:eastAsiaTheme="minorHAnsi" w:hAnsiTheme="minorHAnsi" w:cstheme="minorBidi"/>
      <w:sz w:val="22"/>
      <w:szCs w:val="22"/>
    </w:rPr>
  </w:style>
  <w:style w:type="character" w:styleId="Hyperlink">
    <w:name w:val="Hyperlink"/>
    <w:basedOn w:val="DefaultParagraphFont"/>
    <w:unhideWhenUsed/>
    <w:rsid w:val="00645394"/>
    <w:rPr>
      <w:color w:val="0563C1" w:themeColor="hyperlink"/>
      <w:u w:val="single"/>
    </w:rPr>
  </w:style>
  <w:style w:type="character" w:styleId="UnresolvedMention">
    <w:name w:val="Unresolved Mention"/>
    <w:basedOn w:val="DefaultParagraphFont"/>
    <w:uiPriority w:val="99"/>
    <w:semiHidden/>
    <w:unhideWhenUsed/>
    <w:rsid w:val="00645394"/>
    <w:rPr>
      <w:color w:val="605E5C"/>
      <w:shd w:val="clear" w:color="auto" w:fill="E1DFDD"/>
    </w:rPr>
  </w:style>
  <w:style w:type="character" w:styleId="CommentReference">
    <w:name w:val="annotation reference"/>
    <w:basedOn w:val="DefaultParagraphFont"/>
    <w:semiHidden/>
    <w:unhideWhenUsed/>
    <w:rsid w:val="004B7300"/>
    <w:rPr>
      <w:sz w:val="16"/>
      <w:szCs w:val="16"/>
    </w:rPr>
  </w:style>
  <w:style w:type="paragraph" w:styleId="CommentText">
    <w:name w:val="annotation text"/>
    <w:basedOn w:val="Normal"/>
    <w:link w:val="CommentTextChar"/>
    <w:unhideWhenUsed/>
    <w:rsid w:val="004B7300"/>
    <w:rPr>
      <w:sz w:val="20"/>
    </w:rPr>
  </w:style>
  <w:style w:type="character" w:customStyle="1" w:styleId="CommentTextChar">
    <w:name w:val="Comment Text Char"/>
    <w:basedOn w:val="DefaultParagraphFont"/>
    <w:link w:val="CommentText"/>
    <w:rsid w:val="004B7300"/>
    <w:rPr>
      <w:sz w:val="20"/>
    </w:rPr>
  </w:style>
  <w:style w:type="paragraph" w:styleId="CommentSubject">
    <w:name w:val="annotation subject"/>
    <w:basedOn w:val="CommentText"/>
    <w:next w:val="CommentText"/>
    <w:link w:val="CommentSubjectChar"/>
    <w:semiHidden/>
    <w:unhideWhenUsed/>
    <w:rsid w:val="004B7300"/>
    <w:rPr>
      <w:b/>
      <w:bCs/>
    </w:rPr>
  </w:style>
  <w:style w:type="character" w:customStyle="1" w:styleId="CommentSubjectChar">
    <w:name w:val="Comment Subject Char"/>
    <w:basedOn w:val="CommentTextChar"/>
    <w:link w:val="CommentSubject"/>
    <w:semiHidden/>
    <w:rsid w:val="004B7300"/>
    <w:rPr>
      <w:b/>
      <w:bCs/>
      <w:sz w:val="20"/>
    </w:rPr>
  </w:style>
  <w:style w:type="paragraph" w:styleId="Header">
    <w:name w:val="header"/>
    <w:basedOn w:val="Normal"/>
    <w:link w:val="HeaderChar"/>
    <w:semiHidden/>
    <w:unhideWhenUsed/>
    <w:rsid w:val="00CB74D9"/>
    <w:pPr>
      <w:tabs>
        <w:tab w:val="center" w:pos="4819"/>
        <w:tab w:val="right" w:pos="9638"/>
      </w:tabs>
    </w:pPr>
  </w:style>
  <w:style w:type="character" w:customStyle="1" w:styleId="HeaderChar">
    <w:name w:val="Header Char"/>
    <w:basedOn w:val="DefaultParagraphFont"/>
    <w:link w:val="Header"/>
    <w:semiHidden/>
    <w:rsid w:val="00CB74D9"/>
  </w:style>
  <w:style w:type="paragraph" w:styleId="Footer">
    <w:name w:val="footer"/>
    <w:basedOn w:val="Normal"/>
    <w:link w:val="FooterChar"/>
    <w:semiHidden/>
    <w:unhideWhenUsed/>
    <w:rsid w:val="00CB74D9"/>
    <w:pPr>
      <w:tabs>
        <w:tab w:val="center" w:pos="4819"/>
        <w:tab w:val="right" w:pos="9638"/>
      </w:tabs>
    </w:pPr>
  </w:style>
  <w:style w:type="character" w:customStyle="1" w:styleId="FooterChar">
    <w:name w:val="Footer Char"/>
    <w:basedOn w:val="DefaultParagraphFont"/>
    <w:link w:val="Footer"/>
    <w:semiHidden/>
    <w:rsid w:val="00CB74D9"/>
  </w:style>
  <w:style w:type="paragraph" w:styleId="Revision">
    <w:name w:val="Revision"/>
    <w:hidden/>
    <w:semiHidden/>
    <w:rsid w:val="00DC0445"/>
  </w:style>
  <w:style w:type="character" w:styleId="Mention">
    <w:name w:val="Mention"/>
    <w:basedOn w:val="DefaultParagraphFont"/>
    <w:uiPriority w:val="99"/>
    <w:unhideWhenUsed/>
    <w:rsid w:val="00B72D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search.ofac.trea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ctionsmap.eu//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35</Pages>
  <Words>67794</Words>
  <Characters>38644</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106226</CharactersWithSpaces>
  <SharedDoc>false</SharedDoc>
  <HyperlinkBase/>
  <HLinks>
    <vt:vector size="24" baseType="variant">
      <vt:variant>
        <vt:i4>3997752</vt:i4>
      </vt:variant>
      <vt:variant>
        <vt:i4>9</vt:i4>
      </vt:variant>
      <vt:variant>
        <vt:i4>0</vt:i4>
      </vt:variant>
      <vt:variant>
        <vt:i4>5</vt:i4>
      </vt:variant>
      <vt:variant>
        <vt:lpwstr>https://sanctionssearch.ofac.treas.gov/</vt:lpwstr>
      </vt:variant>
      <vt:variant>
        <vt:lpwstr/>
      </vt:variant>
      <vt:variant>
        <vt:i4>1966145</vt:i4>
      </vt:variant>
      <vt:variant>
        <vt:i4>6</vt:i4>
      </vt:variant>
      <vt:variant>
        <vt:i4>0</vt:i4>
      </vt:variant>
      <vt:variant>
        <vt:i4>5</vt:i4>
      </vt:variant>
      <vt:variant>
        <vt:lpwstr>https://www.sanctionsmap.eu//main</vt:lpwstr>
      </vt:variant>
      <vt:variant>
        <vt:lpwstr/>
      </vt:variant>
      <vt:variant>
        <vt:i4>4718638</vt:i4>
      </vt:variant>
      <vt:variant>
        <vt:i4>3</vt:i4>
      </vt:variant>
      <vt:variant>
        <vt:i4>0</vt:i4>
      </vt:variant>
      <vt:variant>
        <vt:i4>5</vt:i4>
      </vt:variant>
      <vt:variant>
        <vt:lpwstr>mailto:remigijus.znutas@ilte.lt</vt:lpwstr>
      </vt:variant>
      <vt:variant>
        <vt:lpwstr/>
      </vt:variant>
      <vt:variant>
        <vt:i4>5505086</vt:i4>
      </vt:variant>
      <vt:variant>
        <vt:i4>0</vt:i4>
      </vt:variant>
      <vt:variant>
        <vt:i4>0</vt:i4>
      </vt:variant>
      <vt:variant>
        <vt:i4>5</vt:i4>
      </vt:variant>
      <vt:variant>
        <vt:lpwstr>mailto:jurgita.varniene@ilte.lt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Giedrė Navardauskaitė</cp:lastModifiedBy>
  <cp:revision>88</cp:revision>
  <cp:lastPrinted>2017-06-30T19:42:00Z</cp:lastPrinted>
  <dcterms:created xsi:type="dcterms:W3CDTF">2025-03-27T01:10:00Z</dcterms:created>
  <dcterms:modified xsi:type="dcterms:W3CDTF">2025-04-24T06:50:00Z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9043f10a-881e-4653-a55e-02ca2cc829dc_Enabled">
    <vt:lpwstr>true</vt:lpwstr>
  </property>
  <property fmtid="{D5CDD505-2E9C-101B-9397-08002B2CF9AE}" pid="5" name="MSIP_Label_9043f10a-881e-4653-a55e-02ca2cc829dc_SetDate">
    <vt:lpwstr>2025-03-24T07:27:31Z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b74f6459-33ba-4755-9d11-b98e5e4dcd22</vt:lpwstr>
  </property>
  <property fmtid="{D5CDD505-2E9C-101B-9397-08002B2CF9AE}" pid="10" name="MSIP_Label_9043f10a-881e-4653-a55e-02ca2cc829dc_ContentBits">
    <vt:lpwstr>0</vt:lpwstr>
  </property>
</Properties>
</file>