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1D277" w14:textId="5970F0E5" w:rsidR="005954BD" w:rsidRPr="0098040F" w:rsidRDefault="00B07D89">
      <w:pPr>
        <w:keepNext/>
        <w:spacing w:after="0" w:line="240" w:lineRule="auto"/>
        <w:jc w:val="center"/>
      </w:pPr>
      <w:r w:rsidRPr="0098040F">
        <w:rPr>
          <w:rFonts w:ascii="Times New Roman" w:eastAsia="Times New Roman" w:hAnsi="Times New Roman"/>
          <w:b/>
        </w:rPr>
        <w:t>TECHNINĖ SPECIFIKACIJA</w:t>
      </w:r>
    </w:p>
    <w:p w14:paraId="4B3417F1" w14:textId="77777777" w:rsidR="005954BD" w:rsidRPr="0098040F" w:rsidRDefault="005954BD">
      <w:pPr>
        <w:keepNext/>
        <w:spacing w:after="0" w:line="240" w:lineRule="auto"/>
        <w:jc w:val="center"/>
      </w:pPr>
    </w:p>
    <w:p w14:paraId="28874401" w14:textId="478C45EF" w:rsidR="005954BD" w:rsidRPr="0098040F" w:rsidRDefault="00B07D89">
      <w:pPr>
        <w:widowControl w:val="0"/>
        <w:shd w:val="clear" w:color="auto" w:fill="FFFFFF"/>
        <w:tabs>
          <w:tab w:val="left" w:pos="842"/>
        </w:tabs>
        <w:autoSpaceDE w:val="0"/>
        <w:spacing w:after="0" w:line="240" w:lineRule="auto"/>
        <w:jc w:val="both"/>
      </w:pPr>
      <w:r w:rsidRPr="0098040F">
        <w:rPr>
          <w:rFonts w:ascii="Times New Roman" w:eastAsia="Times New Roman" w:hAnsi="Times New Roman"/>
          <w:szCs w:val="24"/>
        </w:rPr>
        <w:t xml:space="preserve">1. Pirkimo </w:t>
      </w:r>
      <w:r w:rsidRPr="00A03EB1">
        <w:rPr>
          <w:rFonts w:ascii="Times New Roman" w:eastAsia="Times New Roman" w:hAnsi="Times New Roman"/>
        </w:rPr>
        <w:t>objektas –</w:t>
      </w:r>
      <w:r w:rsidR="00A03EB1" w:rsidRPr="00A03EB1">
        <w:rPr>
          <w:rFonts w:ascii="Times New Roman" w:eastAsia="Times New Roman" w:hAnsi="Times New Roman"/>
        </w:rPr>
        <w:t xml:space="preserve"> </w:t>
      </w:r>
      <w:r w:rsidR="00DA76F1" w:rsidRPr="00DA76F1">
        <w:rPr>
          <w:rFonts w:ascii="Times New Roman" w:eastAsia="Times New Roman" w:hAnsi="Times New Roman"/>
        </w:rPr>
        <w:t>Pastat</w:t>
      </w:r>
      <w:r w:rsidR="009F3399">
        <w:rPr>
          <w:rFonts w:ascii="Times New Roman" w:eastAsia="Times New Roman" w:hAnsi="Times New Roman"/>
        </w:rPr>
        <w:t>o</w:t>
      </w:r>
      <w:r w:rsidR="00DA76F1" w:rsidRPr="00DA76F1">
        <w:rPr>
          <w:rFonts w:ascii="Times New Roman" w:eastAsia="Times New Roman" w:hAnsi="Times New Roman"/>
        </w:rPr>
        <w:t xml:space="preserve"> (Un. Nr. 5199-6003-0037) Kalvarijos pasienio kontrolės punkte </w:t>
      </w:r>
      <w:r w:rsidR="009F3399" w:rsidRPr="009F3399">
        <w:rPr>
          <w:rFonts w:ascii="Times New Roman" w:eastAsia="Times New Roman" w:hAnsi="Times New Roman"/>
        </w:rPr>
        <w:t xml:space="preserve">dalies patalpų </w:t>
      </w:r>
      <w:r w:rsidR="00DA76F1" w:rsidRPr="00DA76F1">
        <w:rPr>
          <w:rFonts w:ascii="Times New Roman" w:eastAsia="Times New Roman" w:hAnsi="Times New Roman"/>
        </w:rPr>
        <w:t>remonto darbai</w:t>
      </w:r>
      <w:r w:rsidRPr="00A03EB1">
        <w:rPr>
          <w:rFonts w:ascii="Times New Roman" w:eastAsia="Times New Roman" w:hAnsi="Times New Roman"/>
        </w:rPr>
        <w:t xml:space="preserve"> (toliau – Darbai)</w:t>
      </w:r>
      <w:r w:rsidR="004339C5" w:rsidRPr="00A03EB1">
        <w:rPr>
          <w:rFonts w:ascii="Times New Roman" w:eastAsia="Times New Roman" w:hAnsi="Times New Roman"/>
        </w:rPr>
        <w:t>,</w:t>
      </w:r>
      <w:r w:rsidRPr="0098040F">
        <w:rPr>
          <w:rFonts w:ascii="Times New Roman" w:eastAsia="Times New Roman" w:hAnsi="Times New Roman"/>
          <w:szCs w:val="24"/>
        </w:rPr>
        <w:t xml:space="preserve"> </w:t>
      </w:r>
      <w:r w:rsidR="00F91021" w:rsidRPr="00F91021">
        <w:rPr>
          <w:rFonts w:ascii="Times New Roman" w:eastAsia="Times New Roman" w:hAnsi="Times New Roman"/>
          <w:szCs w:val="24"/>
        </w:rPr>
        <w:t xml:space="preserve">adresas: </w:t>
      </w:r>
      <w:r w:rsidR="00DA76F1" w:rsidRPr="00DA76F1">
        <w:rPr>
          <w:rFonts w:ascii="Times New Roman" w:eastAsia="Times New Roman" w:hAnsi="Times New Roman"/>
          <w:szCs w:val="24"/>
        </w:rPr>
        <w:t>Europos g. 1</w:t>
      </w:r>
      <w:r w:rsidR="009402E1">
        <w:rPr>
          <w:rFonts w:ascii="Times New Roman" w:eastAsia="Times New Roman" w:hAnsi="Times New Roman"/>
          <w:szCs w:val="24"/>
        </w:rPr>
        <w:t>6</w:t>
      </w:r>
      <w:r w:rsidR="00DA76F1" w:rsidRPr="00DA76F1">
        <w:rPr>
          <w:rFonts w:ascii="Times New Roman" w:eastAsia="Times New Roman" w:hAnsi="Times New Roman"/>
          <w:szCs w:val="24"/>
        </w:rPr>
        <w:t>, Salaperaugio k., Liubavo sen., Kalvarijos sav.</w:t>
      </w:r>
    </w:p>
    <w:p w14:paraId="6848B0D4" w14:textId="77777777" w:rsidR="005954BD" w:rsidRPr="0098040F" w:rsidRDefault="00B07D89">
      <w:pPr>
        <w:widowControl w:val="0"/>
        <w:shd w:val="clear" w:color="auto" w:fill="FFFFFF"/>
        <w:tabs>
          <w:tab w:val="left" w:pos="842"/>
        </w:tabs>
        <w:autoSpaceDE w:val="0"/>
        <w:spacing w:after="0" w:line="240" w:lineRule="auto"/>
        <w:ind w:right="94"/>
        <w:jc w:val="both"/>
      </w:pPr>
      <w:r w:rsidRPr="0098040F">
        <w:rPr>
          <w:rFonts w:ascii="Times New Roman" w:eastAsia="Times New Roman" w:hAnsi="Times New Roman"/>
          <w:szCs w:val="24"/>
        </w:rPr>
        <w:t>2. Pirkimo objektas į dalis neskaidomas.</w:t>
      </w:r>
    </w:p>
    <w:p w14:paraId="47B4A662" w14:textId="77777777" w:rsidR="005954BD" w:rsidRPr="0098040F" w:rsidRDefault="00B07D89">
      <w:pPr>
        <w:widowControl w:val="0"/>
        <w:shd w:val="clear" w:color="auto" w:fill="FFFFFF"/>
        <w:tabs>
          <w:tab w:val="left" w:pos="842"/>
        </w:tabs>
        <w:autoSpaceDE w:val="0"/>
        <w:spacing w:after="0" w:line="240" w:lineRule="auto"/>
        <w:ind w:right="108"/>
        <w:jc w:val="both"/>
      </w:pPr>
      <w:r w:rsidRPr="0098040F">
        <w:rPr>
          <w:rFonts w:ascii="Times New Roman" w:eastAsia="Times New Roman" w:hAnsi="Times New Roman"/>
          <w:szCs w:val="24"/>
        </w:rPr>
        <w:t xml:space="preserve">3. </w:t>
      </w:r>
      <w:r w:rsidRPr="0098040F">
        <w:rPr>
          <w:rFonts w:ascii="Times New Roman" w:eastAsia="Times New Roman" w:hAnsi="Times New Roman"/>
          <w:spacing w:val="3"/>
          <w:szCs w:val="21"/>
        </w:rPr>
        <w:t>Tiekėjas visus sutartyje nurodytus Darbus privalės atlikti naudodamas savus išteklius, darbo jėgą, medžiagas, infrastruktūrą, techniką, mechanizmus, įrengimus ir įrangą. Perkančioji organizacija nesuteiks jokių išteklių, darbo jėgos, medžiagų, technikos, mechanizmų, įrengimų ar įrangos, reikalingos Sutartyje numatytiems Darbams atlikti</w:t>
      </w:r>
      <w:r w:rsidRPr="0098040F">
        <w:rPr>
          <w:rFonts w:ascii="Times New Roman" w:eastAsia="Times New Roman" w:hAnsi="Times New Roman"/>
          <w:szCs w:val="24"/>
        </w:rPr>
        <w:t>. Tiekėjas Darbų metu susidariusias atliekas išveža ir utilizuoja pats, po darbų atlikimo sutvarko darbų vietas.</w:t>
      </w:r>
    </w:p>
    <w:p w14:paraId="785FD09E" w14:textId="3B7F21CB" w:rsidR="005954BD" w:rsidRPr="000145D9" w:rsidRDefault="003C2B9F">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rPr>
      </w:pPr>
      <w:r>
        <w:rPr>
          <w:rFonts w:ascii="Times New Roman" w:eastAsia="Times New Roman" w:hAnsi="Times New Roman"/>
          <w:szCs w:val="24"/>
        </w:rPr>
        <w:t>4</w:t>
      </w:r>
      <w:r w:rsidR="00B07D89" w:rsidRPr="0098040F">
        <w:rPr>
          <w:rFonts w:ascii="Times New Roman" w:eastAsia="Times New Roman" w:hAnsi="Times New Roman"/>
          <w:szCs w:val="24"/>
        </w:rPr>
        <w:t xml:space="preserve">. </w:t>
      </w:r>
      <w:r w:rsidR="00B07D89" w:rsidRPr="000145D9">
        <w:rPr>
          <w:rFonts w:ascii="Times New Roman" w:eastAsia="Times New Roman" w:hAnsi="Times New Roman"/>
          <w:szCs w:val="24"/>
        </w:rPr>
        <w:t>Rizik</w:t>
      </w:r>
      <w:r w:rsidR="00092F58" w:rsidRPr="000145D9">
        <w:rPr>
          <w:rFonts w:ascii="Times New Roman" w:eastAsia="Times New Roman" w:hAnsi="Times New Roman"/>
          <w:szCs w:val="24"/>
        </w:rPr>
        <w:t>ą</w:t>
      </w:r>
      <w:r w:rsidR="00B07D89" w:rsidRPr="000145D9">
        <w:rPr>
          <w:rFonts w:ascii="Times New Roman" w:eastAsia="Times New Roman" w:hAnsi="Times New Roman"/>
          <w:szCs w:val="24"/>
        </w:rPr>
        <w:t xml:space="preserve"> dėl Darbų kiekių padidėjimo neteisingai įvertinus būtiną Darbų atlikimo technologiją ir/ar bet kokio Darbų pabrangimo vykdant darbus prisiima Rangovas.</w:t>
      </w:r>
    </w:p>
    <w:p w14:paraId="5CFF3128" w14:textId="00016630" w:rsidR="00512585" w:rsidRDefault="008A686C" w:rsidP="00E244F9">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lang w:eastAsia="lt-LT"/>
        </w:rPr>
      </w:pPr>
      <w:r w:rsidRPr="00987805">
        <w:rPr>
          <w:rFonts w:ascii="Times New Roman" w:eastAsia="Times New Roman" w:hAnsi="Times New Roman"/>
          <w:szCs w:val="24"/>
          <w:lang w:eastAsia="lt-LT"/>
        </w:rPr>
        <w:t>5</w:t>
      </w:r>
      <w:r w:rsidR="00B07D89" w:rsidRPr="00987805">
        <w:rPr>
          <w:rFonts w:ascii="Times New Roman" w:eastAsia="Times New Roman" w:hAnsi="Times New Roman"/>
          <w:szCs w:val="24"/>
          <w:lang w:eastAsia="lt-LT"/>
        </w:rPr>
        <w:t xml:space="preserve">. </w:t>
      </w:r>
      <w:r w:rsidR="00B41847">
        <w:rPr>
          <w:rFonts w:ascii="Times New Roman" w:eastAsia="Times New Roman" w:hAnsi="Times New Roman"/>
          <w:szCs w:val="24"/>
          <w:lang w:eastAsia="lt-LT"/>
        </w:rPr>
        <w:t>D</w:t>
      </w:r>
      <w:r w:rsidR="00B07D89" w:rsidRPr="00213369">
        <w:rPr>
          <w:rFonts w:ascii="Times New Roman" w:eastAsia="Times New Roman" w:hAnsi="Times New Roman"/>
          <w:szCs w:val="24"/>
          <w:lang w:eastAsia="lt-LT"/>
        </w:rPr>
        <w:t>arbų aprašymas</w:t>
      </w:r>
      <w:r w:rsidR="003B6E43" w:rsidRPr="00213369">
        <w:rPr>
          <w:rFonts w:ascii="Times New Roman" w:eastAsia="Times New Roman" w:hAnsi="Times New Roman"/>
          <w:szCs w:val="24"/>
          <w:lang w:eastAsia="lt-LT"/>
        </w:rPr>
        <w:t>:</w:t>
      </w:r>
    </w:p>
    <w:p w14:paraId="0B392B96" w14:textId="2A891668" w:rsidR="0039418E" w:rsidRDefault="003E042D" w:rsidP="00E244F9">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lang w:eastAsia="lt-LT"/>
        </w:rPr>
      </w:pPr>
      <w:r>
        <w:rPr>
          <w:rFonts w:ascii="Times New Roman" w:eastAsia="Times New Roman" w:hAnsi="Times New Roman"/>
          <w:szCs w:val="24"/>
          <w:lang w:eastAsia="lt-LT"/>
        </w:rPr>
        <w:t xml:space="preserve">Rangovas privalės </w:t>
      </w:r>
      <w:r w:rsidR="00ED46AC">
        <w:rPr>
          <w:rFonts w:ascii="Times New Roman" w:eastAsia="Times New Roman" w:hAnsi="Times New Roman"/>
          <w:szCs w:val="24"/>
          <w:lang w:eastAsia="lt-LT"/>
        </w:rPr>
        <w:t xml:space="preserve">už sutartyje </w:t>
      </w:r>
      <w:r w:rsidR="006C4775">
        <w:rPr>
          <w:rFonts w:ascii="Times New Roman" w:eastAsia="Times New Roman" w:hAnsi="Times New Roman"/>
          <w:szCs w:val="24"/>
          <w:lang w:eastAsia="lt-LT"/>
        </w:rPr>
        <w:t>nurodytą</w:t>
      </w:r>
      <w:r w:rsidR="00ED46AC">
        <w:rPr>
          <w:rFonts w:ascii="Times New Roman" w:eastAsia="Times New Roman" w:hAnsi="Times New Roman"/>
          <w:szCs w:val="24"/>
          <w:lang w:eastAsia="lt-LT"/>
        </w:rPr>
        <w:t xml:space="preserve"> kainą </w:t>
      </w:r>
      <w:r w:rsidR="00023116">
        <w:rPr>
          <w:rFonts w:ascii="Times New Roman" w:eastAsia="Times New Roman" w:hAnsi="Times New Roman"/>
          <w:szCs w:val="24"/>
          <w:lang w:eastAsia="lt-LT"/>
        </w:rPr>
        <w:t>atlikti</w:t>
      </w:r>
      <w:r>
        <w:rPr>
          <w:rFonts w:ascii="Times New Roman" w:eastAsia="Times New Roman" w:hAnsi="Times New Roman"/>
          <w:szCs w:val="24"/>
          <w:lang w:eastAsia="lt-LT"/>
        </w:rPr>
        <w:t xml:space="preserve"> </w:t>
      </w:r>
      <w:r w:rsidR="0039418E">
        <w:rPr>
          <w:rFonts w:ascii="Times New Roman" w:eastAsia="Times New Roman" w:hAnsi="Times New Roman"/>
          <w:szCs w:val="24"/>
          <w:lang w:eastAsia="lt-LT"/>
        </w:rPr>
        <w:t>nurodyt</w:t>
      </w:r>
      <w:r w:rsidR="00E554A6">
        <w:rPr>
          <w:rFonts w:ascii="Times New Roman" w:eastAsia="Times New Roman" w:hAnsi="Times New Roman"/>
          <w:szCs w:val="24"/>
          <w:lang w:eastAsia="lt-LT"/>
        </w:rPr>
        <w:t>ame</w:t>
      </w:r>
      <w:r w:rsidR="0039418E">
        <w:rPr>
          <w:rFonts w:ascii="Times New Roman" w:eastAsia="Times New Roman" w:hAnsi="Times New Roman"/>
          <w:szCs w:val="24"/>
          <w:lang w:eastAsia="lt-LT"/>
        </w:rPr>
        <w:t xml:space="preserve"> pastat</w:t>
      </w:r>
      <w:r w:rsidR="00E554A6">
        <w:rPr>
          <w:rFonts w:ascii="Times New Roman" w:eastAsia="Times New Roman" w:hAnsi="Times New Roman"/>
          <w:szCs w:val="24"/>
          <w:lang w:eastAsia="lt-LT"/>
        </w:rPr>
        <w:t>e</w:t>
      </w:r>
      <w:r w:rsidR="0039418E">
        <w:rPr>
          <w:rFonts w:ascii="Times New Roman" w:eastAsia="Times New Roman" w:hAnsi="Times New Roman"/>
          <w:szCs w:val="24"/>
          <w:lang w:eastAsia="lt-LT"/>
        </w:rPr>
        <w:t xml:space="preserve"> </w:t>
      </w:r>
      <w:r w:rsidR="00E554A6">
        <w:rPr>
          <w:rFonts w:ascii="Times New Roman" w:eastAsia="Times New Roman" w:hAnsi="Times New Roman"/>
          <w:szCs w:val="24"/>
          <w:lang w:eastAsia="lt-LT"/>
        </w:rPr>
        <w:t xml:space="preserve">dalies vidaus </w:t>
      </w:r>
      <w:r w:rsidR="00C3047F" w:rsidRPr="00C3047F">
        <w:rPr>
          <w:rFonts w:ascii="Times New Roman" w:eastAsia="Times New Roman" w:hAnsi="Times New Roman"/>
          <w:szCs w:val="24"/>
          <w:lang w:eastAsia="lt-LT"/>
        </w:rPr>
        <w:t>patalpų</w:t>
      </w:r>
      <w:r w:rsidR="00C3047F">
        <w:rPr>
          <w:rFonts w:ascii="Times New Roman" w:eastAsia="Times New Roman" w:hAnsi="Times New Roman"/>
          <w:szCs w:val="24"/>
          <w:lang w:eastAsia="lt-LT"/>
        </w:rPr>
        <w:t xml:space="preserve"> </w:t>
      </w:r>
      <w:r w:rsidR="00D85480" w:rsidRPr="00D85480">
        <w:rPr>
          <w:rFonts w:ascii="Times New Roman" w:eastAsia="Times New Roman" w:hAnsi="Times New Roman"/>
          <w:szCs w:val="24"/>
          <w:lang w:eastAsia="lt-LT"/>
        </w:rPr>
        <w:t>remonto darbus</w:t>
      </w:r>
      <w:r w:rsidR="00E554A6">
        <w:rPr>
          <w:rFonts w:ascii="Times New Roman" w:eastAsia="Times New Roman" w:hAnsi="Times New Roman"/>
          <w:szCs w:val="24"/>
          <w:lang w:eastAsia="lt-LT"/>
        </w:rPr>
        <w:t>, lauke įrengti riebalų gaudyklę.</w:t>
      </w:r>
    </w:p>
    <w:p w14:paraId="055AAC64" w14:textId="76B57181" w:rsidR="005570D0" w:rsidRDefault="00717542" w:rsidP="00E23AEA">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lang w:eastAsia="lt-LT"/>
        </w:rPr>
      </w:pPr>
      <w:r>
        <w:rPr>
          <w:rFonts w:ascii="Times New Roman" w:eastAsia="Times New Roman" w:hAnsi="Times New Roman"/>
          <w:szCs w:val="24"/>
          <w:lang w:eastAsia="lt-LT"/>
        </w:rPr>
        <w:t xml:space="preserve">Remontuojamos </w:t>
      </w:r>
      <w:r w:rsidR="007306BA">
        <w:rPr>
          <w:rFonts w:ascii="Times New Roman" w:eastAsia="Times New Roman" w:hAnsi="Times New Roman"/>
          <w:szCs w:val="24"/>
          <w:lang w:eastAsia="lt-LT"/>
        </w:rPr>
        <w:t xml:space="preserve">patalpos Nr. </w:t>
      </w:r>
      <w:r>
        <w:rPr>
          <w:rFonts w:ascii="Times New Roman" w:eastAsia="Times New Roman" w:hAnsi="Times New Roman"/>
          <w:szCs w:val="24"/>
          <w:lang w:eastAsia="lt-LT"/>
        </w:rPr>
        <w:t>1-</w:t>
      </w:r>
      <w:r w:rsidR="00045435">
        <w:rPr>
          <w:rFonts w:ascii="Times New Roman" w:eastAsia="Times New Roman" w:hAnsi="Times New Roman"/>
          <w:szCs w:val="24"/>
          <w:lang w:eastAsia="lt-LT"/>
        </w:rPr>
        <w:t>1</w:t>
      </w:r>
      <w:r>
        <w:rPr>
          <w:rFonts w:ascii="Times New Roman" w:eastAsia="Times New Roman" w:hAnsi="Times New Roman"/>
          <w:szCs w:val="24"/>
          <w:lang w:eastAsia="lt-LT"/>
        </w:rPr>
        <w:t xml:space="preserve">, </w:t>
      </w:r>
      <w:r w:rsidR="007306BA">
        <w:rPr>
          <w:rFonts w:ascii="Times New Roman" w:eastAsia="Times New Roman" w:hAnsi="Times New Roman"/>
          <w:szCs w:val="24"/>
          <w:lang w:eastAsia="lt-LT"/>
        </w:rPr>
        <w:t xml:space="preserve">Nr. </w:t>
      </w:r>
      <w:r w:rsidR="00BD6881">
        <w:rPr>
          <w:rFonts w:ascii="Times New Roman" w:eastAsia="Times New Roman" w:hAnsi="Times New Roman"/>
          <w:szCs w:val="24"/>
          <w:lang w:eastAsia="lt-LT"/>
        </w:rPr>
        <w:t>1-2</w:t>
      </w:r>
      <w:r w:rsidR="0061741E">
        <w:rPr>
          <w:rFonts w:ascii="Times New Roman" w:eastAsia="Times New Roman" w:hAnsi="Times New Roman"/>
          <w:szCs w:val="24"/>
          <w:lang w:eastAsia="lt-LT"/>
        </w:rPr>
        <w:t xml:space="preserve">, </w:t>
      </w:r>
      <w:r w:rsidR="007306BA">
        <w:rPr>
          <w:rFonts w:ascii="Times New Roman" w:eastAsia="Times New Roman" w:hAnsi="Times New Roman"/>
          <w:szCs w:val="24"/>
          <w:lang w:eastAsia="lt-LT"/>
        </w:rPr>
        <w:t xml:space="preserve">taip pat </w:t>
      </w:r>
      <w:r w:rsidR="0061741E">
        <w:rPr>
          <w:rFonts w:ascii="Times New Roman" w:eastAsia="Times New Roman" w:hAnsi="Times New Roman"/>
          <w:szCs w:val="24"/>
          <w:lang w:eastAsia="lt-LT"/>
        </w:rPr>
        <w:t>lauke įrengiama riebalų gaudyklė (šulinys).</w:t>
      </w:r>
    </w:p>
    <w:p w14:paraId="4780C454" w14:textId="741239CB" w:rsidR="00B06999" w:rsidRDefault="003B64D3" w:rsidP="003105B8">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u w:val="single"/>
          <w:lang w:eastAsia="lt-LT"/>
        </w:rPr>
      </w:pPr>
      <w:r>
        <w:rPr>
          <w:rFonts w:ascii="Times New Roman" w:eastAsia="Times New Roman" w:hAnsi="Times New Roman"/>
          <w:szCs w:val="24"/>
          <w:u w:val="single"/>
          <w:lang w:eastAsia="lt-LT"/>
        </w:rPr>
        <w:t>Patalpa 1-</w:t>
      </w:r>
      <w:r w:rsidR="00045435">
        <w:rPr>
          <w:rFonts w:ascii="Times New Roman" w:eastAsia="Times New Roman" w:hAnsi="Times New Roman"/>
          <w:szCs w:val="24"/>
          <w:u w:val="single"/>
          <w:lang w:eastAsia="lt-LT"/>
        </w:rPr>
        <w:t>1</w:t>
      </w:r>
    </w:p>
    <w:p w14:paraId="0EFBCD25" w14:textId="77777777" w:rsidR="003A6DC6" w:rsidRDefault="001E6C36" w:rsidP="003A6DC6">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Demontuojama skelbimo lenta</w:t>
      </w:r>
      <w:r w:rsidR="003A6DC6">
        <w:rPr>
          <w:rFonts w:ascii="Times New Roman" w:eastAsia="Times New Roman" w:hAnsi="Times New Roman"/>
          <w:szCs w:val="24"/>
          <w:lang w:eastAsia="lt-LT"/>
        </w:rPr>
        <w:t>.</w:t>
      </w:r>
    </w:p>
    <w:p w14:paraId="78A5A134" w14:textId="6F6D238D" w:rsidR="003A6DC6" w:rsidRDefault="003A6DC6" w:rsidP="003A6DC6">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Demontuojami n</w:t>
      </w:r>
      <w:r w:rsidR="001E6C36">
        <w:rPr>
          <w:rFonts w:ascii="Times New Roman" w:eastAsia="Times New Roman" w:hAnsi="Times New Roman"/>
          <w:szCs w:val="24"/>
          <w:lang w:eastAsia="lt-LT"/>
        </w:rPr>
        <w:t>ereikalingi kabeliai</w:t>
      </w:r>
      <w:r>
        <w:rPr>
          <w:rFonts w:ascii="Times New Roman" w:eastAsia="Times New Roman" w:hAnsi="Times New Roman"/>
          <w:szCs w:val="24"/>
          <w:lang w:eastAsia="lt-LT"/>
        </w:rPr>
        <w:t>,</w:t>
      </w:r>
      <w:r w:rsidR="001E6C36">
        <w:rPr>
          <w:rFonts w:ascii="Times New Roman" w:eastAsia="Times New Roman" w:hAnsi="Times New Roman"/>
          <w:szCs w:val="24"/>
          <w:lang w:eastAsia="lt-LT"/>
        </w:rPr>
        <w:t xml:space="preserve"> jų loveliai</w:t>
      </w:r>
      <w:r w:rsidR="009C16D1">
        <w:rPr>
          <w:rFonts w:ascii="Times New Roman" w:eastAsia="Times New Roman" w:hAnsi="Times New Roman"/>
          <w:szCs w:val="24"/>
          <w:lang w:eastAsia="lt-LT"/>
        </w:rPr>
        <w:t xml:space="preserve">, </w:t>
      </w:r>
      <w:r w:rsidR="00414C81">
        <w:rPr>
          <w:rFonts w:ascii="Times New Roman" w:eastAsia="Times New Roman" w:hAnsi="Times New Roman"/>
          <w:szCs w:val="24"/>
          <w:lang w:eastAsia="lt-LT"/>
        </w:rPr>
        <w:t xml:space="preserve">senos rozetės, </w:t>
      </w:r>
      <w:r w:rsidR="00380B2A">
        <w:rPr>
          <w:rFonts w:ascii="Times New Roman" w:eastAsia="Times New Roman" w:hAnsi="Times New Roman"/>
          <w:szCs w:val="24"/>
          <w:lang w:eastAsia="lt-LT"/>
        </w:rPr>
        <w:t>pravedami nauji paslėpti sieno</w:t>
      </w:r>
      <w:r w:rsidR="006E4CB0">
        <w:rPr>
          <w:rFonts w:ascii="Times New Roman" w:eastAsia="Times New Roman" w:hAnsi="Times New Roman"/>
          <w:szCs w:val="24"/>
          <w:lang w:eastAsia="lt-LT"/>
        </w:rPr>
        <w:t>s</w:t>
      </w:r>
      <w:r w:rsidR="00380B2A">
        <w:rPr>
          <w:rFonts w:ascii="Times New Roman" w:eastAsia="Times New Roman" w:hAnsi="Times New Roman"/>
          <w:szCs w:val="24"/>
          <w:lang w:eastAsia="lt-LT"/>
        </w:rPr>
        <w:t>e ir lubose kabeliai šviestuvams ir rozetėms</w:t>
      </w:r>
      <w:r w:rsidR="00C259E4">
        <w:rPr>
          <w:rFonts w:ascii="Times New Roman" w:eastAsia="Times New Roman" w:hAnsi="Times New Roman"/>
          <w:szCs w:val="24"/>
          <w:lang w:eastAsia="lt-LT"/>
        </w:rPr>
        <w:t xml:space="preserve"> (</w:t>
      </w:r>
      <w:r w:rsidR="006E2C71">
        <w:rPr>
          <w:rFonts w:ascii="Times New Roman" w:eastAsia="Times New Roman" w:hAnsi="Times New Roman"/>
          <w:szCs w:val="24"/>
          <w:lang w:eastAsia="lt-LT"/>
        </w:rPr>
        <w:t>planuojamos</w:t>
      </w:r>
      <w:r w:rsidR="00C259E4">
        <w:rPr>
          <w:rFonts w:ascii="Times New Roman" w:eastAsia="Times New Roman" w:hAnsi="Times New Roman"/>
          <w:szCs w:val="24"/>
          <w:lang w:eastAsia="lt-LT"/>
        </w:rPr>
        <w:t xml:space="preserve"> 2-jų lizdų potinkinės rozetės (5 vnt.)</w:t>
      </w:r>
      <w:r w:rsidR="00806569">
        <w:rPr>
          <w:rFonts w:ascii="Times New Roman" w:eastAsia="Times New Roman" w:hAnsi="Times New Roman"/>
          <w:szCs w:val="24"/>
          <w:lang w:eastAsia="lt-LT"/>
        </w:rPr>
        <w:t>,</w:t>
      </w:r>
      <w:r w:rsidR="00C259E4">
        <w:rPr>
          <w:rFonts w:ascii="Times New Roman" w:eastAsia="Times New Roman" w:hAnsi="Times New Roman"/>
          <w:szCs w:val="24"/>
          <w:lang w:eastAsia="lt-LT"/>
        </w:rPr>
        <w:t xml:space="preserve"> lubose </w:t>
      </w:r>
      <w:r w:rsidR="00B66971">
        <w:rPr>
          <w:rFonts w:ascii="Times New Roman" w:eastAsia="Times New Roman" w:hAnsi="Times New Roman"/>
          <w:szCs w:val="24"/>
          <w:lang w:eastAsia="lt-LT"/>
        </w:rPr>
        <w:t>trys</w:t>
      </w:r>
      <w:r w:rsidR="00C259E4">
        <w:rPr>
          <w:rFonts w:ascii="Times New Roman" w:eastAsia="Times New Roman" w:hAnsi="Times New Roman"/>
          <w:szCs w:val="24"/>
          <w:lang w:eastAsia="lt-LT"/>
        </w:rPr>
        <w:t xml:space="preserve"> nauji LED šviestuvai</w:t>
      </w:r>
      <w:r w:rsidR="00806569">
        <w:rPr>
          <w:rFonts w:ascii="Times New Roman" w:eastAsia="Times New Roman" w:hAnsi="Times New Roman"/>
          <w:szCs w:val="24"/>
          <w:lang w:eastAsia="lt-LT"/>
        </w:rPr>
        <w:t>, jungikliai šviestuvams</w:t>
      </w:r>
      <w:r w:rsidR="00C259E4">
        <w:rPr>
          <w:rFonts w:ascii="Times New Roman" w:eastAsia="Times New Roman" w:hAnsi="Times New Roman"/>
          <w:szCs w:val="24"/>
          <w:lang w:eastAsia="lt-LT"/>
        </w:rPr>
        <w:t>)</w:t>
      </w:r>
      <w:r>
        <w:rPr>
          <w:rFonts w:ascii="Times New Roman" w:eastAsia="Times New Roman" w:hAnsi="Times New Roman"/>
          <w:szCs w:val="24"/>
          <w:lang w:eastAsia="lt-LT"/>
        </w:rPr>
        <w:t>.</w:t>
      </w:r>
    </w:p>
    <w:p w14:paraId="06BFF032" w14:textId="6BC64345" w:rsidR="00E368B4" w:rsidRDefault="00E368B4" w:rsidP="003A6DC6">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Demontuojam</w:t>
      </w:r>
      <w:r w:rsidR="00A03520">
        <w:rPr>
          <w:rFonts w:ascii="Times New Roman" w:eastAsia="Times New Roman" w:hAnsi="Times New Roman"/>
          <w:szCs w:val="24"/>
          <w:lang w:eastAsia="lt-LT"/>
        </w:rPr>
        <w:t>as</w:t>
      </w:r>
      <w:r>
        <w:rPr>
          <w:rFonts w:ascii="Times New Roman" w:eastAsia="Times New Roman" w:hAnsi="Times New Roman"/>
          <w:szCs w:val="24"/>
          <w:lang w:eastAsia="lt-LT"/>
        </w:rPr>
        <w:t xml:space="preserve"> </w:t>
      </w:r>
      <w:r w:rsidR="00A03520">
        <w:rPr>
          <w:rFonts w:ascii="Times New Roman" w:eastAsia="Times New Roman" w:hAnsi="Times New Roman"/>
          <w:szCs w:val="24"/>
          <w:lang w:eastAsia="lt-LT"/>
        </w:rPr>
        <w:t xml:space="preserve">vienas </w:t>
      </w:r>
      <w:r>
        <w:rPr>
          <w:rFonts w:ascii="Times New Roman" w:eastAsia="Times New Roman" w:hAnsi="Times New Roman"/>
          <w:szCs w:val="24"/>
          <w:lang w:eastAsia="lt-LT"/>
        </w:rPr>
        <w:t>sen</w:t>
      </w:r>
      <w:r w:rsidR="00A03520">
        <w:rPr>
          <w:rFonts w:ascii="Times New Roman" w:eastAsia="Times New Roman" w:hAnsi="Times New Roman"/>
          <w:szCs w:val="24"/>
          <w:lang w:eastAsia="lt-LT"/>
        </w:rPr>
        <w:t>as</w:t>
      </w:r>
      <w:r>
        <w:rPr>
          <w:rFonts w:ascii="Times New Roman" w:eastAsia="Times New Roman" w:hAnsi="Times New Roman"/>
          <w:szCs w:val="24"/>
          <w:lang w:eastAsia="lt-LT"/>
        </w:rPr>
        <w:t xml:space="preserve"> šviestuva</w:t>
      </w:r>
      <w:r w:rsidR="00A03520">
        <w:rPr>
          <w:rFonts w:ascii="Times New Roman" w:eastAsia="Times New Roman" w:hAnsi="Times New Roman"/>
          <w:szCs w:val="24"/>
          <w:lang w:eastAsia="lt-LT"/>
        </w:rPr>
        <w:t>s</w:t>
      </w:r>
      <w:r>
        <w:rPr>
          <w:rFonts w:ascii="Times New Roman" w:eastAsia="Times New Roman" w:hAnsi="Times New Roman"/>
          <w:szCs w:val="24"/>
          <w:lang w:eastAsia="lt-LT"/>
        </w:rPr>
        <w:t xml:space="preserve">, </w:t>
      </w:r>
      <w:r w:rsidR="00A03520">
        <w:rPr>
          <w:rFonts w:ascii="Times New Roman" w:eastAsia="Times New Roman" w:hAnsi="Times New Roman"/>
          <w:szCs w:val="24"/>
          <w:lang w:eastAsia="lt-LT"/>
        </w:rPr>
        <w:t xml:space="preserve">įrengiami </w:t>
      </w:r>
      <w:r>
        <w:rPr>
          <w:rFonts w:ascii="Times New Roman" w:eastAsia="Times New Roman" w:hAnsi="Times New Roman"/>
          <w:szCs w:val="24"/>
          <w:lang w:eastAsia="lt-LT"/>
        </w:rPr>
        <w:t xml:space="preserve">nauji </w:t>
      </w:r>
      <w:r w:rsidR="008A556D" w:rsidRPr="008A556D">
        <w:rPr>
          <w:rFonts w:ascii="Times New Roman" w:eastAsia="Times New Roman" w:hAnsi="Times New Roman"/>
          <w:szCs w:val="24"/>
          <w:lang w:eastAsia="lt-LT"/>
        </w:rPr>
        <w:t xml:space="preserve">šiuolaikiški </w:t>
      </w:r>
      <w:r>
        <w:rPr>
          <w:rFonts w:ascii="Times New Roman" w:eastAsia="Times New Roman" w:hAnsi="Times New Roman"/>
          <w:szCs w:val="24"/>
          <w:lang w:eastAsia="lt-LT"/>
        </w:rPr>
        <w:t>LED</w:t>
      </w:r>
      <w:r w:rsidR="00A03520">
        <w:rPr>
          <w:rFonts w:ascii="Times New Roman" w:eastAsia="Times New Roman" w:hAnsi="Times New Roman"/>
          <w:szCs w:val="24"/>
          <w:lang w:eastAsia="lt-LT"/>
        </w:rPr>
        <w:t xml:space="preserve"> šviestuvai (</w:t>
      </w:r>
      <w:r w:rsidR="00F4389F">
        <w:rPr>
          <w:rFonts w:ascii="Times New Roman" w:eastAsia="Times New Roman" w:hAnsi="Times New Roman"/>
          <w:szCs w:val="24"/>
          <w:lang w:eastAsia="lt-LT"/>
        </w:rPr>
        <w:t>3</w:t>
      </w:r>
      <w:r w:rsidR="00A03520">
        <w:rPr>
          <w:rFonts w:ascii="Times New Roman" w:eastAsia="Times New Roman" w:hAnsi="Times New Roman"/>
          <w:szCs w:val="24"/>
          <w:lang w:eastAsia="lt-LT"/>
        </w:rPr>
        <w:t xml:space="preserve"> vnt.).</w:t>
      </w:r>
    </w:p>
    <w:p w14:paraId="4FC13953" w14:textId="7689BEB1" w:rsidR="00A03520" w:rsidRDefault="00A03520" w:rsidP="003A6DC6">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Demontuojamos senos v</w:t>
      </w:r>
      <w:r w:rsidR="00CB52D8">
        <w:rPr>
          <w:rFonts w:ascii="Times New Roman" w:eastAsia="Times New Roman" w:hAnsi="Times New Roman"/>
          <w:szCs w:val="24"/>
          <w:lang w:eastAsia="lt-LT"/>
        </w:rPr>
        <w:t>entiliacijos</w:t>
      </w:r>
      <w:r>
        <w:rPr>
          <w:rFonts w:ascii="Times New Roman" w:eastAsia="Times New Roman" w:hAnsi="Times New Roman"/>
          <w:szCs w:val="24"/>
          <w:lang w:eastAsia="lt-LT"/>
        </w:rPr>
        <w:t xml:space="preserve"> grotelės, įstatomos naujos</w:t>
      </w:r>
      <w:r w:rsidR="00945BB7">
        <w:rPr>
          <w:rFonts w:ascii="Times New Roman" w:eastAsia="Times New Roman" w:hAnsi="Times New Roman"/>
          <w:szCs w:val="24"/>
          <w:lang w:eastAsia="lt-LT"/>
        </w:rPr>
        <w:t xml:space="preserve"> (4 vnt.)</w:t>
      </w:r>
      <w:r>
        <w:rPr>
          <w:rFonts w:ascii="Times New Roman" w:eastAsia="Times New Roman" w:hAnsi="Times New Roman"/>
          <w:szCs w:val="24"/>
          <w:lang w:eastAsia="lt-LT"/>
        </w:rPr>
        <w:t>.</w:t>
      </w:r>
    </w:p>
    <w:p w14:paraId="43B358A2" w14:textId="40501F12" w:rsidR="002604CA" w:rsidRDefault="002604CA" w:rsidP="003A6DC6">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Demontuojamas elektrinis radiatorius.</w:t>
      </w:r>
    </w:p>
    <w:p w14:paraId="5CBFCE9E" w14:textId="586B4582" w:rsidR="00E368B4" w:rsidRPr="00E368B4" w:rsidRDefault="009C16D1" w:rsidP="00E368B4">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 xml:space="preserve">Demontuojami </w:t>
      </w:r>
      <w:r w:rsidR="00770B2D">
        <w:rPr>
          <w:rFonts w:ascii="Times New Roman" w:eastAsia="Times New Roman" w:hAnsi="Times New Roman"/>
          <w:szCs w:val="24"/>
          <w:lang w:eastAsia="lt-LT"/>
        </w:rPr>
        <w:t>seni</w:t>
      </w:r>
      <w:r w:rsidR="00E368B4">
        <w:rPr>
          <w:rFonts w:ascii="Times New Roman" w:eastAsia="Times New Roman" w:hAnsi="Times New Roman"/>
          <w:szCs w:val="24"/>
          <w:lang w:eastAsia="lt-LT"/>
        </w:rPr>
        <w:t xml:space="preserve"> vandens vamzdžiai su sklendėmis</w:t>
      </w:r>
      <w:r w:rsidR="00A17CDA">
        <w:rPr>
          <w:rFonts w:ascii="Times New Roman" w:eastAsia="Times New Roman" w:hAnsi="Times New Roman"/>
          <w:szCs w:val="24"/>
          <w:lang w:eastAsia="lt-LT"/>
        </w:rPr>
        <w:t xml:space="preserve"> (įskaitant sistemos užaklinimo darbus)</w:t>
      </w:r>
      <w:r w:rsidR="00E368B4">
        <w:rPr>
          <w:rFonts w:ascii="Times New Roman" w:eastAsia="Times New Roman" w:hAnsi="Times New Roman"/>
          <w:szCs w:val="24"/>
          <w:lang w:eastAsia="lt-LT"/>
        </w:rPr>
        <w:t>.</w:t>
      </w:r>
    </w:p>
    <w:p w14:paraId="2E7FC0E6" w14:textId="04573521" w:rsidR="001E6C36" w:rsidRPr="003D1446" w:rsidRDefault="003A6DC6" w:rsidP="003D1446">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Demontuojamos betoninės grindjuostės, vietoje jų įrengiamos grindjuostės iš kerami</w:t>
      </w:r>
      <w:r w:rsidR="00393D8D">
        <w:rPr>
          <w:rFonts w:ascii="Times New Roman" w:eastAsia="Times New Roman" w:hAnsi="Times New Roman"/>
          <w:szCs w:val="24"/>
          <w:lang w:eastAsia="lt-LT"/>
        </w:rPr>
        <w:t>ki</w:t>
      </w:r>
      <w:r>
        <w:rPr>
          <w:rFonts w:ascii="Times New Roman" w:eastAsia="Times New Roman" w:hAnsi="Times New Roman"/>
          <w:szCs w:val="24"/>
          <w:lang w:eastAsia="lt-LT"/>
        </w:rPr>
        <w:t>nių plytelių</w:t>
      </w:r>
      <w:r w:rsidR="009B4537">
        <w:rPr>
          <w:rFonts w:ascii="Times New Roman" w:eastAsia="Times New Roman" w:hAnsi="Times New Roman"/>
          <w:szCs w:val="24"/>
          <w:lang w:eastAsia="lt-LT"/>
        </w:rPr>
        <w:t xml:space="preserve"> (1</w:t>
      </w:r>
      <w:r w:rsidR="003D1446">
        <w:rPr>
          <w:rFonts w:ascii="Times New Roman" w:eastAsia="Times New Roman" w:hAnsi="Times New Roman"/>
          <w:szCs w:val="24"/>
          <w:lang w:eastAsia="lt-LT"/>
        </w:rPr>
        <w:t xml:space="preserve">2 </w:t>
      </w:r>
      <w:r w:rsidR="009B4537" w:rsidRPr="003D1446">
        <w:rPr>
          <w:rFonts w:ascii="Times New Roman" w:eastAsia="Times New Roman" w:hAnsi="Times New Roman"/>
          <w:szCs w:val="24"/>
          <w:lang w:eastAsia="lt-LT"/>
        </w:rPr>
        <w:t>m)</w:t>
      </w:r>
      <w:r w:rsidRPr="003D1446">
        <w:rPr>
          <w:rFonts w:ascii="Times New Roman" w:eastAsia="Times New Roman" w:hAnsi="Times New Roman"/>
          <w:szCs w:val="24"/>
          <w:lang w:eastAsia="lt-LT"/>
        </w:rPr>
        <w:t>.</w:t>
      </w:r>
    </w:p>
    <w:p w14:paraId="38083340" w14:textId="63DEAB7E" w:rsidR="00B06999" w:rsidRDefault="003B64D3" w:rsidP="00BD1D25">
      <w:pPr>
        <w:pStyle w:val="Sraopastraipa"/>
        <w:widowControl w:val="0"/>
        <w:numPr>
          <w:ilvl w:val="0"/>
          <w:numId w:val="10"/>
        </w:numPr>
        <w:shd w:val="clear" w:color="auto" w:fill="FFFFFF"/>
        <w:tabs>
          <w:tab w:val="left" w:pos="284"/>
        </w:tabs>
        <w:autoSpaceDE w:val="0"/>
        <w:spacing w:after="0" w:line="240" w:lineRule="auto"/>
        <w:ind w:left="284" w:right="94" w:hanging="284"/>
        <w:jc w:val="both"/>
        <w:rPr>
          <w:rFonts w:ascii="Times New Roman" w:eastAsia="Times New Roman" w:hAnsi="Times New Roman"/>
          <w:szCs w:val="24"/>
          <w:lang w:eastAsia="lt-LT"/>
        </w:rPr>
      </w:pPr>
      <w:r w:rsidRPr="00B06999">
        <w:rPr>
          <w:rFonts w:ascii="Times New Roman" w:eastAsia="Times New Roman" w:hAnsi="Times New Roman"/>
          <w:szCs w:val="24"/>
          <w:lang w:eastAsia="lt-LT"/>
        </w:rPr>
        <w:t>Demontuojam</w:t>
      </w:r>
      <w:r w:rsidR="003A6DC6">
        <w:rPr>
          <w:rFonts w:ascii="Times New Roman" w:eastAsia="Times New Roman" w:hAnsi="Times New Roman"/>
          <w:szCs w:val="24"/>
          <w:lang w:eastAsia="lt-LT"/>
        </w:rPr>
        <w:t>i seni revizinių angų uždengimai, dangčiai, durelės</w:t>
      </w:r>
      <w:r w:rsidRPr="00B06999">
        <w:rPr>
          <w:rFonts w:ascii="Times New Roman" w:eastAsia="Times New Roman" w:hAnsi="Times New Roman"/>
          <w:szCs w:val="24"/>
          <w:lang w:eastAsia="lt-LT"/>
        </w:rPr>
        <w:t xml:space="preserve"> ir </w:t>
      </w:r>
      <w:r w:rsidR="00BD1D25">
        <w:rPr>
          <w:rFonts w:ascii="Times New Roman" w:eastAsia="Times New Roman" w:hAnsi="Times New Roman"/>
          <w:szCs w:val="24"/>
          <w:lang w:eastAsia="lt-LT"/>
        </w:rPr>
        <w:t>pan</w:t>
      </w:r>
      <w:r w:rsidR="00561E7B">
        <w:rPr>
          <w:rFonts w:ascii="Times New Roman" w:eastAsia="Times New Roman" w:hAnsi="Times New Roman"/>
          <w:szCs w:val="24"/>
          <w:lang w:eastAsia="lt-LT"/>
        </w:rPr>
        <w:t>.</w:t>
      </w:r>
      <w:r w:rsidR="0047414C">
        <w:rPr>
          <w:rFonts w:ascii="Times New Roman" w:eastAsia="Times New Roman" w:hAnsi="Times New Roman"/>
          <w:szCs w:val="24"/>
          <w:lang w:eastAsia="lt-LT"/>
        </w:rPr>
        <w:t xml:space="preserve"> grindyse ir sienose</w:t>
      </w:r>
      <w:r w:rsidR="00BD1D25">
        <w:rPr>
          <w:rFonts w:ascii="Times New Roman" w:eastAsia="Times New Roman" w:hAnsi="Times New Roman"/>
          <w:szCs w:val="24"/>
          <w:lang w:eastAsia="lt-LT"/>
        </w:rPr>
        <w:t>, įrengiant naujus liukus (uždengimus), dureles</w:t>
      </w:r>
      <w:r w:rsidR="00945BB7">
        <w:rPr>
          <w:rFonts w:ascii="Times New Roman" w:eastAsia="Times New Roman" w:hAnsi="Times New Roman"/>
          <w:szCs w:val="24"/>
          <w:lang w:eastAsia="lt-LT"/>
        </w:rPr>
        <w:t xml:space="preserve"> (4 vnt.)</w:t>
      </w:r>
      <w:r w:rsidR="00BD1D25">
        <w:rPr>
          <w:rFonts w:ascii="Times New Roman" w:eastAsia="Times New Roman" w:hAnsi="Times New Roman"/>
          <w:szCs w:val="24"/>
          <w:lang w:eastAsia="lt-LT"/>
        </w:rPr>
        <w:t>.</w:t>
      </w:r>
    </w:p>
    <w:p w14:paraId="3D097D5C" w14:textId="76450227" w:rsidR="00BD1D25" w:rsidRDefault="00E368B4" w:rsidP="00653EF1">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Demontuo</w:t>
      </w:r>
      <w:r w:rsidR="00BB0356">
        <w:rPr>
          <w:rFonts w:ascii="Times New Roman" w:eastAsia="Times New Roman" w:hAnsi="Times New Roman"/>
          <w:szCs w:val="24"/>
          <w:lang w:eastAsia="lt-LT"/>
        </w:rPr>
        <w:t xml:space="preserve">jamos plastikinės durys, </w:t>
      </w:r>
      <w:r w:rsidR="00110957">
        <w:rPr>
          <w:rFonts w:ascii="Times New Roman" w:eastAsia="Times New Roman" w:hAnsi="Times New Roman"/>
          <w:szCs w:val="24"/>
          <w:lang w:eastAsia="lt-LT"/>
        </w:rPr>
        <w:t>anga užtaisoma gipso kartono konstrukcija</w:t>
      </w:r>
      <w:r w:rsidR="00BB0356">
        <w:rPr>
          <w:rFonts w:ascii="Times New Roman" w:eastAsia="Times New Roman" w:hAnsi="Times New Roman"/>
          <w:szCs w:val="24"/>
          <w:lang w:eastAsia="lt-LT"/>
        </w:rPr>
        <w:t>, atliekami apdailos darbai</w:t>
      </w:r>
      <w:r w:rsidR="00380B2A">
        <w:rPr>
          <w:rFonts w:ascii="Times New Roman" w:eastAsia="Times New Roman" w:hAnsi="Times New Roman"/>
          <w:szCs w:val="24"/>
          <w:lang w:eastAsia="lt-LT"/>
        </w:rPr>
        <w:t>.</w:t>
      </w:r>
    </w:p>
    <w:p w14:paraId="583461D9" w14:textId="5321F2FA" w:rsidR="008C544D" w:rsidRDefault="008C544D" w:rsidP="00653EF1">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sidRPr="008C544D">
        <w:rPr>
          <w:rFonts w:ascii="Times New Roman" w:eastAsia="Times New Roman" w:hAnsi="Times New Roman"/>
          <w:szCs w:val="24"/>
          <w:lang w:eastAsia="lt-LT"/>
        </w:rPr>
        <w:t>Dažytos sienos nuplaunamos</w:t>
      </w:r>
      <w:r>
        <w:rPr>
          <w:rFonts w:ascii="Times New Roman" w:eastAsia="Times New Roman" w:hAnsi="Times New Roman"/>
          <w:szCs w:val="24"/>
          <w:lang w:eastAsia="lt-LT"/>
        </w:rPr>
        <w:t xml:space="preserve">, remontuojamas pažeistas sienų tinkas, glaistoma, </w:t>
      </w:r>
      <w:r w:rsidRPr="008C544D">
        <w:rPr>
          <w:rFonts w:ascii="Times New Roman" w:eastAsia="Times New Roman" w:hAnsi="Times New Roman"/>
          <w:szCs w:val="24"/>
          <w:lang w:eastAsia="lt-LT"/>
        </w:rPr>
        <w:t>gruntuojama ir dengiama naujais dažų sluoksniais</w:t>
      </w:r>
      <w:r w:rsidR="00FA295E">
        <w:rPr>
          <w:rFonts w:ascii="Times New Roman" w:eastAsia="Times New Roman" w:hAnsi="Times New Roman"/>
          <w:szCs w:val="24"/>
          <w:lang w:eastAsia="lt-LT"/>
        </w:rPr>
        <w:t xml:space="preserve"> (sienų plotas </w:t>
      </w:r>
      <w:r w:rsidR="0098422B">
        <w:rPr>
          <w:rFonts w:ascii="Times New Roman" w:eastAsia="Times New Roman" w:hAnsi="Times New Roman"/>
          <w:szCs w:val="24"/>
          <w:lang w:eastAsia="lt-LT"/>
        </w:rPr>
        <w:t>38</w:t>
      </w:r>
      <w:r w:rsidR="00C776E0">
        <w:rPr>
          <w:rFonts w:ascii="Times New Roman" w:eastAsia="Times New Roman" w:hAnsi="Times New Roman"/>
          <w:szCs w:val="24"/>
          <w:lang w:eastAsia="lt-LT"/>
        </w:rPr>
        <w:t xml:space="preserve"> m</w:t>
      </w:r>
      <w:r w:rsidR="00C776E0" w:rsidRPr="00C776E0">
        <w:rPr>
          <w:rFonts w:ascii="Times New Roman" w:eastAsia="Times New Roman" w:hAnsi="Times New Roman"/>
          <w:szCs w:val="24"/>
          <w:lang w:eastAsia="lt-LT"/>
        </w:rPr>
        <w:t>²</w:t>
      </w:r>
      <w:r w:rsidR="00C776E0">
        <w:rPr>
          <w:rFonts w:ascii="Times New Roman" w:eastAsia="Times New Roman" w:hAnsi="Times New Roman"/>
          <w:szCs w:val="24"/>
          <w:lang w:eastAsia="lt-LT"/>
        </w:rPr>
        <w:t>)</w:t>
      </w:r>
      <w:r w:rsidRPr="008C544D">
        <w:rPr>
          <w:rFonts w:ascii="Times New Roman" w:eastAsia="Times New Roman" w:hAnsi="Times New Roman"/>
          <w:szCs w:val="24"/>
          <w:lang w:eastAsia="lt-LT"/>
        </w:rPr>
        <w:t>.</w:t>
      </w:r>
    </w:p>
    <w:p w14:paraId="1967DD8F" w14:textId="0FC342C9" w:rsidR="006C7B57" w:rsidRDefault="006C7B57" w:rsidP="00653EF1">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sidRPr="006C7B57">
        <w:rPr>
          <w:rFonts w:ascii="Times New Roman" w:eastAsia="Times New Roman" w:hAnsi="Times New Roman"/>
          <w:szCs w:val="24"/>
          <w:lang w:eastAsia="lt-LT"/>
        </w:rPr>
        <w:t xml:space="preserve">Lubos </w:t>
      </w:r>
      <w:r w:rsidR="007B1D96">
        <w:rPr>
          <w:rFonts w:ascii="Times New Roman" w:eastAsia="Times New Roman" w:hAnsi="Times New Roman"/>
          <w:szCs w:val="24"/>
          <w:lang w:eastAsia="lt-LT"/>
        </w:rPr>
        <w:t xml:space="preserve">- </w:t>
      </w:r>
      <w:r w:rsidRPr="006C7B57">
        <w:rPr>
          <w:rFonts w:ascii="Times New Roman" w:eastAsia="Times New Roman" w:hAnsi="Times New Roman"/>
          <w:szCs w:val="24"/>
          <w:lang w:eastAsia="lt-LT"/>
        </w:rPr>
        <w:t>kur reikalinga remontuojamos pažeistos vietos</w:t>
      </w:r>
      <w:r w:rsidR="007B1D96">
        <w:rPr>
          <w:rFonts w:ascii="Times New Roman" w:eastAsia="Times New Roman" w:hAnsi="Times New Roman"/>
          <w:szCs w:val="24"/>
          <w:lang w:eastAsia="lt-LT"/>
        </w:rPr>
        <w:t>,</w:t>
      </w:r>
      <w:r w:rsidRPr="006C7B57">
        <w:rPr>
          <w:rFonts w:ascii="Times New Roman" w:eastAsia="Times New Roman" w:hAnsi="Times New Roman"/>
          <w:szCs w:val="24"/>
          <w:lang w:eastAsia="lt-LT"/>
        </w:rPr>
        <w:t xml:space="preserve"> nuplaunamos, gruntuojamos, dažomos (</w:t>
      </w:r>
      <w:r w:rsidR="0025497C">
        <w:rPr>
          <w:rFonts w:ascii="Times New Roman" w:eastAsia="Times New Roman" w:hAnsi="Times New Roman"/>
          <w:szCs w:val="24"/>
          <w:lang w:eastAsia="lt-LT"/>
        </w:rPr>
        <w:t>2</w:t>
      </w:r>
      <w:r w:rsidR="0098422B">
        <w:rPr>
          <w:rFonts w:ascii="Times New Roman" w:eastAsia="Times New Roman" w:hAnsi="Times New Roman"/>
          <w:szCs w:val="24"/>
          <w:lang w:eastAsia="lt-LT"/>
        </w:rPr>
        <w:t>5</w:t>
      </w:r>
      <w:r w:rsidRPr="006C7B57">
        <w:rPr>
          <w:rFonts w:ascii="Times New Roman" w:eastAsia="Times New Roman" w:hAnsi="Times New Roman"/>
          <w:szCs w:val="24"/>
          <w:lang w:eastAsia="lt-LT"/>
        </w:rPr>
        <w:t xml:space="preserve"> m</w:t>
      </w:r>
      <w:bookmarkStart w:id="0" w:name="_Hlk193729781"/>
      <w:r w:rsidRPr="006C7B57">
        <w:rPr>
          <w:rFonts w:ascii="Times New Roman" w:eastAsia="Times New Roman" w:hAnsi="Times New Roman"/>
          <w:szCs w:val="24"/>
          <w:lang w:eastAsia="lt-LT"/>
        </w:rPr>
        <w:t>²</w:t>
      </w:r>
      <w:bookmarkEnd w:id="0"/>
      <w:r w:rsidRPr="006C7B57">
        <w:rPr>
          <w:rFonts w:ascii="Times New Roman" w:eastAsia="Times New Roman" w:hAnsi="Times New Roman"/>
          <w:szCs w:val="24"/>
          <w:lang w:eastAsia="lt-LT"/>
        </w:rPr>
        <w:t>).</w:t>
      </w:r>
    </w:p>
    <w:p w14:paraId="19E3BDA0" w14:textId="41470EBF" w:rsidR="00957705" w:rsidRPr="00516AC6" w:rsidRDefault="00957705" w:rsidP="00653EF1">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sidRPr="00516AC6">
        <w:rPr>
          <w:rFonts w:ascii="Times New Roman" w:eastAsia="Times New Roman" w:hAnsi="Times New Roman"/>
          <w:szCs w:val="24"/>
          <w:lang w:eastAsia="lt-LT"/>
        </w:rPr>
        <w:t>Er</w:t>
      </w:r>
      <w:r w:rsidR="003F1648" w:rsidRPr="00516AC6">
        <w:rPr>
          <w:rFonts w:ascii="Times New Roman" w:eastAsia="Times New Roman" w:hAnsi="Times New Roman"/>
          <w:szCs w:val="24"/>
          <w:lang w:eastAsia="lt-LT"/>
        </w:rPr>
        <w:t>d</w:t>
      </w:r>
      <w:r w:rsidRPr="00516AC6">
        <w:rPr>
          <w:rFonts w:ascii="Times New Roman" w:eastAsia="Times New Roman" w:hAnsi="Times New Roman"/>
          <w:szCs w:val="24"/>
          <w:lang w:eastAsia="lt-LT"/>
        </w:rPr>
        <w:t xml:space="preserve">vėms atskirti montuojama </w:t>
      </w:r>
      <w:r w:rsidR="003F1648" w:rsidRPr="00516AC6">
        <w:rPr>
          <w:rFonts w:ascii="Times New Roman" w:eastAsia="Times New Roman" w:hAnsi="Times New Roman"/>
          <w:szCs w:val="24"/>
          <w:lang w:eastAsia="lt-LT"/>
        </w:rPr>
        <w:t>grūdinto stiklo berėmė</w:t>
      </w:r>
      <w:r w:rsidR="00D43D14" w:rsidRPr="00516AC6">
        <w:rPr>
          <w:rFonts w:ascii="Times New Roman" w:eastAsia="Times New Roman" w:hAnsi="Times New Roman"/>
          <w:szCs w:val="24"/>
          <w:lang w:eastAsia="lt-LT"/>
        </w:rPr>
        <w:t>s</w:t>
      </w:r>
      <w:r w:rsidR="003F1648" w:rsidRPr="00516AC6">
        <w:rPr>
          <w:rFonts w:ascii="Times New Roman" w:eastAsia="Times New Roman" w:hAnsi="Times New Roman"/>
          <w:szCs w:val="24"/>
          <w:lang w:eastAsia="lt-LT"/>
        </w:rPr>
        <w:t xml:space="preserve"> </w:t>
      </w:r>
      <w:r w:rsidR="00D11F7D" w:rsidRPr="00516AC6">
        <w:rPr>
          <w:rFonts w:ascii="Times New Roman" w:eastAsia="Times New Roman" w:hAnsi="Times New Roman"/>
          <w:szCs w:val="24"/>
          <w:lang w:eastAsia="lt-LT"/>
        </w:rPr>
        <w:t>konstrukcijos</w:t>
      </w:r>
      <w:r w:rsidR="003F1648" w:rsidRPr="00516AC6">
        <w:rPr>
          <w:rFonts w:ascii="Times New Roman" w:eastAsia="Times New Roman" w:hAnsi="Times New Roman"/>
          <w:szCs w:val="24"/>
          <w:lang w:eastAsia="lt-LT"/>
        </w:rPr>
        <w:t xml:space="preserve"> </w:t>
      </w:r>
      <w:r w:rsidRPr="00516AC6">
        <w:rPr>
          <w:rFonts w:ascii="Times New Roman" w:eastAsia="Times New Roman" w:hAnsi="Times New Roman"/>
          <w:szCs w:val="24"/>
          <w:lang w:eastAsia="lt-LT"/>
        </w:rPr>
        <w:t xml:space="preserve">stiklinė pertvara </w:t>
      </w:r>
      <w:r w:rsidR="00F40A29">
        <w:rPr>
          <w:rFonts w:ascii="Times New Roman" w:eastAsia="Times New Roman" w:hAnsi="Times New Roman"/>
          <w:szCs w:val="24"/>
          <w:lang w:eastAsia="lt-LT"/>
        </w:rPr>
        <w:t xml:space="preserve">su durimis </w:t>
      </w:r>
      <w:r w:rsidRPr="00516AC6">
        <w:rPr>
          <w:rFonts w:ascii="Times New Roman" w:eastAsia="Times New Roman" w:hAnsi="Times New Roman"/>
          <w:szCs w:val="24"/>
          <w:lang w:eastAsia="lt-LT"/>
        </w:rPr>
        <w:t>(</w:t>
      </w:r>
      <w:r w:rsidR="00F40A29">
        <w:rPr>
          <w:rFonts w:ascii="Times New Roman" w:eastAsia="Times New Roman" w:hAnsi="Times New Roman"/>
          <w:szCs w:val="24"/>
          <w:lang w:eastAsia="lt-LT"/>
        </w:rPr>
        <w:t>~5</w:t>
      </w:r>
      <w:r w:rsidRPr="00516AC6">
        <w:rPr>
          <w:rFonts w:ascii="Times New Roman" w:eastAsia="Times New Roman" w:hAnsi="Times New Roman"/>
          <w:szCs w:val="24"/>
          <w:lang w:eastAsia="lt-LT"/>
        </w:rPr>
        <w:t>,</w:t>
      </w:r>
      <w:r w:rsidR="00F40A29">
        <w:rPr>
          <w:rFonts w:ascii="Times New Roman" w:eastAsia="Times New Roman" w:hAnsi="Times New Roman"/>
          <w:szCs w:val="24"/>
          <w:lang w:eastAsia="lt-LT"/>
        </w:rPr>
        <w:t>6</w:t>
      </w:r>
      <w:r w:rsidRPr="00516AC6">
        <w:rPr>
          <w:rFonts w:ascii="Times New Roman" w:eastAsia="Times New Roman" w:hAnsi="Times New Roman"/>
          <w:szCs w:val="24"/>
          <w:lang w:eastAsia="lt-LT"/>
        </w:rPr>
        <w:t>5 m ilgio</w:t>
      </w:r>
      <w:r w:rsidR="0007700C">
        <w:rPr>
          <w:rFonts w:ascii="Times New Roman" w:eastAsia="Times New Roman" w:hAnsi="Times New Roman"/>
          <w:szCs w:val="24"/>
          <w:lang w:eastAsia="lt-LT"/>
        </w:rPr>
        <w:t xml:space="preserve">, aukštis </w:t>
      </w:r>
      <w:r w:rsidR="00FE27DA">
        <w:rPr>
          <w:rFonts w:ascii="Times New Roman" w:eastAsia="Times New Roman" w:hAnsi="Times New Roman"/>
          <w:szCs w:val="24"/>
          <w:lang w:eastAsia="lt-LT"/>
        </w:rPr>
        <w:t xml:space="preserve">nuo grindų iki lubų </w:t>
      </w:r>
      <w:r w:rsidR="0007700C">
        <w:rPr>
          <w:rFonts w:ascii="Times New Roman" w:eastAsia="Times New Roman" w:hAnsi="Times New Roman"/>
          <w:szCs w:val="24"/>
          <w:lang w:eastAsia="lt-LT"/>
        </w:rPr>
        <w:t>2,98 m</w:t>
      </w:r>
      <w:r w:rsidRPr="00516AC6">
        <w:rPr>
          <w:rFonts w:ascii="Times New Roman" w:eastAsia="Times New Roman" w:hAnsi="Times New Roman"/>
          <w:szCs w:val="24"/>
          <w:lang w:eastAsia="lt-LT"/>
        </w:rPr>
        <w:t>).</w:t>
      </w:r>
    </w:p>
    <w:p w14:paraId="572B7F18" w14:textId="474F63E5" w:rsidR="00587A83" w:rsidRPr="00516AC6" w:rsidRDefault="00587A83" w:rsidP="00653EF1">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sidRPr="00516AC6">
        <w:rPr>
          <w:rFonts w:ascii="Times New Roman" w:eastAsia="Times New Roman" w:hAnsi="Times New Roman"/>
          <w:szCs w:val="24"/>
          <w:lang w:eastAsia="lt-LT"/>
        </w:rPr>
        <w:t xml:space="preserve">Įrengiamas </w:t>
      </w:r>
      <w:r w:rsidR="00D11F7D">
        <w:rPr>
          <w:rFonts w:ascii="Times New Roman" w:eastAsia="Times New Roman" w:hAnsi="Times New Roman"/>
          <w:szCs w:val="24"/>
          <w:lang w:eastAsia="lt-LT"/>
        </w:rPr>
        <w:t>šilumos siurblys oras-oras (su šildymo ir v</w:t>
      </w:r>
      <w:r w:rsidR="00AB6668">
        <w:rPr>
          <w:rFonts w:ascii="Times New Roman" w:eastAsia="Times New Roman" w:hAnsi="Times New Roman"/>
          <w:szCs w:val="24"/>
          <w:lang w:eastAsia="lt-LT"/>
        </w:rPr>
        <w:t>ė</w:t>
      </w:r>
      <w:r w:rsidR="00D11F7D">
        <w:rPr>
          <w:rFonts w:ascii="Times New Roman" w:eastAsia="Times New Roman" w:hAnsi="Times New Roman"/>
          <w:szCs w:val="24"/>
          <w:lang w:eastAsia="lt-LT"/>
        </w:rPr>
        <w:t>sinimo funkcija)</w:t>
      </w:r>
      <w:r w:rsidR="007142BD" w:rsidRPr="00516AC6">
        <w:rPr>
          <w:rFonts w:ascii="Times New Roman" w:eastAsia="Times New Roman" w:hAnsi="Times New Roman"/>
          <w:szCs w:val="24"/>
          <w:lang w:eastAsia="lt-LT"/>
        </w:rPr>
        <w:t>.</w:t>
      </w:r>
    </w:p>
    <w:p w14:paraId="5B2CBA21" w14:textId="1B613D74" w:rsidR="00141AC3" w:rsidRDefault="00424CE4" w:rsidP="00141AC3">
      <w:pPr>
        <w:pStyle w:val="Sraopastraipa"/>
        <w:widowControl w:val="0"/>
        <w:shd w:val="clear" w:color="auto" w:fill="FFFFFF"/>
        <w:tabs>
          <w:tab w:val="left" w:pos="284"/>
        </w:tabs>
        <w:autoSpaceDE w:val="0"/>
        <w:spacing w:after="0" w:line="240" w:lineRule="auto"/>
        <w:ind w:left="284" w:right="94"/>
        <w:jc w:val="both"/>
        <w:rPr>
          <w:rFonts w:ascii="Times New Roman" w:eastAsia="Times New Roman" w:hAnsi="Times New Roman"/>
          <w:szCs w:val="24"/>
          <w:lang w:eastAsia="lt-LT"/>
        </w:rPr>
      </w:pPr>
      <w:r>
        <w:rPr>
          <w:noProof/>
        </w:rPr>
        <w:drawing>
          <wp:inline distT="0" distB="0" distL="0" distR="0" wp14:anchorId="0824421D" wp14:editId="0C89CE28">
            <wp:extent cx="5000625" cy="3754509"/>
            <wp:effectExtent l="0" t="0" r="0" b="0"/>
            <wp:docPr id="1517259364" name="Paveikslėlis 1" descr="Paveikslėlis, kuriame yra vidaus, siena, pastatas, nuosavyb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9364" name="Paveikslėlis 1" descr="Paveikslėlis, kuriame yra vidaus, siena, pastatas, nuosavybė&#10;&#10;Dirbtinio intelekto sugeneruotas turinys gali būti neteising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6951" cy="3796799"/>
                    </a:xfrm>
                    <a:prstGeom prst="rect">
                      <a:avLst/>
                    </a:prstGeom>
                    <a:noFill/>
                    <a:ln>
                      <a:noFill/>
                    </a:ln>
                  </pic:spPr>
                </pic:pic>
              </a:graphicData>
            </a:graphic>
          </wp:inline>
        </w:drawing>
      </w:r>
    </w:p>
    <w:p w14:paraId="77A0291C" w14:textId="57CDC1E7" w:rsidR="00424CE4" w:rsidRDefault="00957705" w:rsidP="00141AC3">
      <w:pPr>
        <w:pStyle w:val="Sraopastraipa"/>
        <w:widowControl w:val="0"/>
        <w:shd w:val="clear" w:color="auto" w:fill="FFFFFF"/>
        <w:tabs>
          <w:tab w:val="left" w:pos="284"/>
        </w:tabs>
        <w:autoSpaceDE w:val="0"/>
        <w:spacing w:after="0" w:line="240" w:lineRule="auto"/>
        <w:ind w:left="284" w:right="94"/>
        <w:jc w:val="both"/>
        <w:rPr>
          <w:rFonts w:ascii="Times New Roman" w:eastAsia="Times New Roman" w:hAnsi="Times New Roman"/>
          <w:szCs w:val="24"/>
          <w:lang w:eastAsia="lt-LT"/>
        </w:rPr>
      </w:pPr>
      <w:r>
        <w:rPr>
          <w:noProof/>
        </w:rPr>
        <w:lastRenderedPageBreak/>
        <w:drawing>
          <wp:inline distT="0" distB="0" distL="0" distR="0" wp14:anchorId="3E45834C" wp14:editId="467B73BA">
            <wp:extent cx="6315075" cy="4741412"/>
            <wp:effectExtent l="0" t="0" r="0" b="2540"/>
            <wp:docPr id="688105125" name="Paveikslėlis 2" descr="Paveikslėlis, kuriame yra vidaus, siena, lang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05125" name="Paveikslėlis 2" descr="Paveikslėlis, kuriame yra vidaus, siena, langas, pastatas&#10;&#10;Dirbtinio intelekto sugeneruotas turinys gali būti neteising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781" cy="4741942"/>
                    </a:xfrm>
                    <a:prstGeom prst="rect">
                      <a:avLst/>
                    </a:prstGeom>
                    <a:noFill/>
                    <a:ln>
                      <a:noFill/>
                    </a:ln>
                  </pic:spPr>
                </pic:pic>
              </a:graphicData>
            </a:graphic>
          </wp:inline>
        </w:drawing>
      </w:r>
    </w:p>
    <w:p w14:paraId="2D5BE541" w14:textId="1C3A5B96" w:rsidR="00957705" w:rsidRDefault="00957705" w:rsidP="00141AC3">
      <w:pPr>
        <w:pStyle w:val="Sraopastraipa"/>
        <w:widowControl w:val="0"/>
        <w:shd w:val="clear" w:color="auto" w:fill="FFFFFF"/>
        <w:tabs>
          <w:tab w:val="left" w:pos="284"/>
        </w:tabs>
        <w:autoSpaceDE w:val="0"/>
        <w:spacing w:after="0" w:line="240" w:lineRule="auto"/>
        <w:ind w:left="284" w:right="94"/>
        <w:jc w:val="both"/>
        <w:rPr>
          <w:rFonts w:ascii="Times New Roman" w:eastAsia="Times New Roman" w:hAnsi="Times New Roman"/>
          <w:szCs w:val="24"/>
          <w:lang w:eastAsia="lt-LT"/>
        </w:rPr>
      </w:pPr>
      <w:r>
        <w:rPr>
          <w:noProof/>
        </w:rPr>
        <w:drawing>
          <wp:inline distT="0" distB="0" distL="0" distR="0" wp14:anchorId="3F2C248F" wp14:editId="58300D4F">
            <wp:extent cx="6355849" cy="4772025"/>
            <wp:effectExtent l="0" t="0" r="6985" b="0"/>
            <wp:docPr id="317294596" name="Paveikslėlis 3" descr="Paveikslėlis, kuriame yra vidaus, siena, pastatas, dur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94596" name="Paveikslėlis 3" descr="Paveikslėlis, kuriame yra vidaus, siena, pastatas, durys&#10;&#10;Dirbtinio intelekto sugeneruotas turinys gali būti neteising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6653" cy="4772629"/>
                    </a:xfrm>
                    <a:prstGeom prst="rect">
                      <a:avLst/>
                    </a:prstGeom>
                    <a:noFill/>
                    <a:ln>
                      <a:noFill/>
                    </a:ln>
                  </pic:spPr>
                </pic:pic>
              </a:graphicData>
            </a:graphic>
          </wp:inline>
        </w:drawing>
      </w:r>
    </w:p>
    <w:p w14:paraId="496A00F4" w14:textId="2B333FE0" w:rsidR="004461AF" w:rsidRPr="00C41CD0" w:rsidRDefault="004461AF" w:rsidP="004461AF">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u w:val="single"/>
          <w:lang w:val="en-US" w:eastAsia="lt-LT"/>
        </w:rPr>
      </w:pPr>
      <w:bookmarkStart w:id="1" w:name="_Hlk193470200"/>
      <w:r>
        <w:rPr>
          <w:rFonts w:ascii="Times New Roman" w:eastAsia="Times New Roman" w:hAnsi="Times New Roman"/>
          <w:szCs w:val="24"/>
          <w:u w:val="single"/>
          <w:lang w:eastAsia="lt-LT"/>
        </w:rPr>
        <w:lastRenderedPageBreak/>
        <w:t>Patalpa 1-</w:t>
      </w:r>
      <w:r w:rsidR="00A55BFE">
        <w:rPr>
          <w:rFonts w:ascii="Times New Roman" w:eastAsia="Times New Roman" w:hAnsi="Times New Roman"/>
          <w:szCs w:val="24"/>
          <w:u w:val="single"/>
          <w:lang w:eastAsia="lt-LT"/>
        </w:rPr>
        <w:t>2</w:t>
      </w:r>
    </w:p>
    <w:p w14:paraId="02B36264" w14:textId="649F82C8" w:rsidR="004461AF" w:rsidRDefault="004461AF" w:rsidP="004461AF">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 xml:space="preserve">Demontuojama </w:t>
      </w:r>
      <w:r w:rsidR="004D25E0">
        <w:rPr>
          <w:rFonts w:ascii="Times New Roman" w:eastAsia="Times New Roman" w:hAnsi="Times New Roman"/>
          <w:szCs w:val="24"/>
          <w:lang w:eastAsia="lt-LT"/>
        </w:rPr>
        <w:t>plastikinė sienų apdaila</w:t>
      </w:r>
      <w:r w:rsidR="00741A91">
        <w:rPr>
          <w:rFonts w:ascii="Times New Roman" w:eastAsia="Times New Roman" w:hAnsi="Times New Roman"/>
          <w:szCs w:val="24"/>
          <w:lang w:eastAsia="lt-LT"/>
        </w:rPr>
        <w:t>.</w:t>
      </w:r>
    </w:p>
    <w:p w14:paraId="3E0E83AC" w14:textId="492422C5" w:rsidR="00A16A98" w:rsidRDefault="00A16A98" w:rsidP="004461AF">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Nuardomos sienų plytelės</w:t>
      </w:r>
      <w:r w:rsidR="00095537">
        <w:rPr>
          <w:rFonts w:ascii="Times New Roman" w:eastAsia="Times New Roman" w:hAnsi="Times New Roman"/>
          <w:szCs w:val="24"/>
          <w:lang w:eastAsia="lt-LT"/>
        </w:rPr>
        <w:t>.</w:t>
      </w:r>
    </w:p>
    <w:bookmarkEnd w:id="1"/>
    <w:p w14:paraId="36D25053" w14:textId="34A71AF9" w:rsidR="004461AF" w:rsidRDefault="004461AF" w:rsidP="004461AF">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 xml:space="preserve">Demontuojami nereikalingi kabeliai, jų loveliai, </w:t>
      </w:r>
      <w:r w:rsidR="00284B8B" w:rsidRPr="00284B8B">
        <w:rPr>
          <w:rFonts w:ascii="Times New Roman" w:eastAsia="Times New Roman" w:hAnsi="Times New Roman"/>
          <w:szCs w:val="24"/>
          <w:lang w:eastAsia="lt-LT"/>
        </w:rPr>
        <w:t>senos rozetės</w:t>
      </w:r>
      <w:r w:rsidR="00284B8B">
        <w:rPr>
          <w:rFonts w:ascii="Times New Roman" w:eastAsia="Times New Roman" w:hAnsi="Times New Roman"/>
          <w:szCs w:val="24"/>
          <w:lang w:eastAsia="lt-LT"/>
        </w:rPr>
        <w:t>,</w:t>
      </w:r>
      <w:r w:rsidR="00284B8B" w:rsidRPr="00284B8B">
        <w:rPr>
          <w:rFonts w:ascii="Times New Roman" w:eastAsia="Times New Roman" w:hAnsi="Times New Roman"/>
          <w:szCs w:val="24"/>
          <w:lang w:eastAsia="lt-LT"/>
        </w:rPr>
        <w:t xml:space="preserve"> </w:t>
      </w:r>
      <w:r>
        <w:rPr>
          <w:rFonts w:ascii="Times New Roman" w:eastAsia="Times New Roman" w:hAnsi="Times New Roman"/>
          <w:szCs w:val="24"/>
          <w:lang w:eastAsia="lt-LT"/>
        </w:rPr>
        <w:t>pravedami nauji paslėpti sieno</w:t>
      </w:r>
      <w:r w:rsidR="006E4CB0">
        <w:rPr>
          <w:rFonts w:ascii="Times New Roman" w:eastAsia="Times New Roman" w:hAnsi="Times New Roman"/>
          <w:szCs w:val="24"/>
          <w:lang w:eastAsia="lt-LT"/>
        </w:rPr>
        <w:t>se</w:t>
      </w:r>
      <w:r>
        <w:rPr>
          <w:rFonts w:ascii="Times New Roman" w:eastAsia="Times New Roman" w:hAnsi="Times New Roman"/>
          <w:szCs w:val="24"/>
          <w:lang w:eastAsia="lt-LT"/>
        </w:rPr>
        <w:t xml:space="preserve"> ir lubose kabeliai šviestuvams ir rozetėms (planuojamos </w:t>
      </w:r>
      <w:r w:rsidR="009D1FCC">
        <w:rPr>
          <w:rFonts w:ascii="Times New Roman" w:eastAsia="Times New Roman" w:hAnsi="Times New Roman"/>
          <w:szCs w:val="24"/>
          <w:lang w:eastAsia="lt-LT"/>
        </w:rPr>
        <w:t>įrengti trifazio</w:t>
      </w:r>
      <w:r w:rsidR="00A24D5D">
        <w:rPr>
          <w:rFonts w:ascii="Times New Roman" w:eastAsia="Times New Roman" w:hAnsi="Times New Roman"/>
          <w:szCs w:val="24"/>
          <w:lang w:eastAsia="lt-LT"/>
        </w:rPr>
        <w:t xml:space="preserve"> rozetė (1 vnt.), </w:t>
      </w:r>
      <w:r w:rsidR="009D1FCC">
        <w:rPr>
          <w:rFonts w:ascii="Times New Roman" w:eastAsia="Times New Roman" w:hAnsi="Times New Roman"/>
          <w:szCs w:val="24"/>
          <w:lang w:eastAsia="lt-LT"/>
        </w:rPr>
        <w:t>3</w:t>
      </w:r>
      <w:r>
        <w:rPr>
          <w:rFonts w:ascii="Times New Roman" w:eastAsia="Times New Roman" w:hAnsi="Times New Roman"/>
          <w:szCs w:val="24"/>
          <w:lang w:eastAsia="lt-LT"/>
        </w:rPr>
        <w:t>-jų lizdų potinkin</w:t>
      </w:r>
      <w:r w:rsidR="00A24D5D">
        <w:rPr>
          <w:rFonts w:ascii="Times New Roman" w:eastAsia="Times New Roman" w:hAnsi="Times New Roman"/>
          <w:szCs w:val="24"/>
          <w:lang w:eastAsia="lt-LT"/>
        </w:rPr>
        <w:t>ė</w:t>
      </w:r>
      <w:r>
        <w:rPr>
          <w:rFonts w:ascii="Times New Roman" w:eastAsia="Times New Roman" w:hAnsi="Times New Roman"/>
          <w:szCs w:val="24"/>
          <w:lang w:eastAsia="lt-LT"/>
        </w:rPr>
        <w:t>s rozet</w:t>
      </w:r>
      <w:r w:rsidR="00A24D5D">
        <w:rPr>
          <w:rFonts w:ascii="Times New Roman" w:eastAsia="Times New Roman" w:hAnsi="Times New Roman"/>
          <w:szCs w:val="24"/>
          <w:lang w:eastAsia="lt-LT"/>
        </w:rPr>
        <w:t>ė</w:t>
      </w:r>
      <w:r>
        <w:rPr>
          <w:rFonts w:ascii="Times New Roman" w:eastAsia="Times New Roman" w:hAnsi="Times New Roman"/>
          <w:szCs w:val="24"/>
          <w:lang w:eastAsia="lt-LT"/>
        </w:rPr>
        <w:t>s (5 vnt.)</w:t>
      </w:r>
      <w:r w:rsidR="00B276B6" w:rsidRPr="00B276B6">
        <w:t xml:space="preserve"> </w:t>
      </w:r>
      <w:r w:rsidR="00B276B6" w:rsidRPr="00B276B6">
        <w:rPr>
          <w:rFonts w:ascii="Times New Roman" w:eastAsia="Times New Roman" w:hAnsi="Times New Roman"/>
          <w:szCs w:val="24"/>
          <w:lang w:eastAsia="lt-LT"/>
        </w:rPr>
        <w:t>(tikslias vietas derinti su užsakovu vietoje)</w:t>
      </w:r>
      <w:r w:rsidR="00FD17C5">
        <w:rPr>
          <w:rFonts w:ascii="Times New Roman" w:eastAsia="Times New Roman" w:hAnsi="Times New Roman"/>
          <w:szCs w:val="24"/>
          <w:lang w:eastAsia="lt-LT"/>
        </w:rPr>
        <w:t>,</w:t>
      </w:r>
      <w:r>
        <w:rPr>
          <w:rFonts w:ascii="Times New Roman" w:eastAsia="Times New Roman" w:hAnsi="Times New Roman"/>
          <w:szCs w:val="24"/>
          <w:lang w:eastAsia="lt-LT"/>
        </w:rPr>
        <w:t xml:space="preserve"> lubose nauji LED šviestuvai</w:t>
      </w:r>
      <w:r w:rsidR="008C29EB">
        <w:rPr>
          <w:rFonts w:ascii="Times New Roman" w:eastAsia="Times New Roman" w:hAnsi="Times New Roman"/>
          <w:szCs w:val="24"/>
          <w:lang w:eastAsia="lt-LT"/>
        </w:rPr>
        <w:t xml:space="preserve"> (4 vnt.)</w:t>
      </w:r>
      <w:r w:rsidR="00FD17C5">
        <w:rPr>
          <w:rFonts w:ascii="Times New Roman" w:eastAsia="Times New Roman" w:hAnsi="Times New Roman"/>
          <w:szCs w:val="24"/>
          <w:lang w:eastAsia="lt-LT"/>
        </w:rPr>
        <w:t>, jungikliai šviestuvams</w:t>
      </w:r>
      <w:r>
        <w:rPr>
          <w:rFonts w:ascii="Times New Roman" w:eastAsia="Times New Roman" w:hAnsi="Times New Roman"/>
          <w:szCs w:val="24"/>
          <w:lang w:eastAsia="lt-LT"/>
        </w:rPr>
        <w:t>).</w:t>
      </w:r>
    </w:p>
    <w:p w14:paraId="3D604A42" w14:textId="5147563E" w:rsidR="004461AF" w:rsidRDefault="004461AF" w:rsidP="004461AF">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Demontuojam</w:t>
      </w:r>
      <w:r w:rsidR="00107573">
        <w:rPr>
          <w:rFonts w:ascii="Times New Roman" w:eastAsia="Times New Roman" w:hAnsi="Times New Roman"/>
          <w:szCs w:val="24"/>
          <w:lang w:eastAsia="lt-LT"/>
        </w:rPr>
        <w:t>i</w:t>
      </w:r>
      <w:r>
        <w:rPr>
          <w:rFonts w:ascii="Times New Roman" w:eastAsia="Times New Roman" w:hAnsi="Times New Roman"/>
          <w:szCs w:val="24"/>
          <w:lang w:eastAsia="lt-LT"/>
        </w:rPr>
        <w:t xml:space="preserve"> sen</w:t>
      </w:r>
      <w:r w:rsidR="00107573">
        <w:rPr>
          <w:rFonts w:ascii="Times New Roman" w:eastAsia="Times New Roman" w:hAnsi="Times New Roman"/>
          <w:szCs w:val="24"/>
          <w:lang w:eastAsia="lt-LT"/>
        </w:rPr>
        <w:t>i</w:t>
      </w:r>
      <w:r>
        <w:rPr>
          <w:rFonts w:ascii="Times New Roman" w:eastAsia="Times New Roman" w:hAnsi="Times New Roman"/>
          <w:szCs w:val="24"/>
          <w:lang w:eastAsia="lt-LT"/>
        </w:rPr>
        <w:t xml:space="preserve"> šviestuva</w:t>
      </w:r>
      <w:r w:rsidR="00107573">
        <w:rPr>
          <w:rFonts w:ascii="Times New Roman" w:eastAsia="Times New Roman" w:hAnsi="Times New Roman"/>
          <w:szCs w:val="24"/>
          <w:lang w:eastAsia="lt-LT"/>
        </w:rPr>
        <w:t>i</w:t>
      </w:r>
      <w:r>
        <w:rPr>
          <w:rFonts w:ascii="Times New Roman" w:eastAsia="Times New Roman" w:hAnsi="Times New Roman"/>
          <w:szCs w:val="24"/>
          <w:lang w:eastAsia="lt-LT"/>
        </w:rPr>
        <w:t xml:space="preserve">, įrengiami nauji </w:t>
      </w:r>
      <w:r w:rsidR="00824E43">
        <w:rPr>
          <w:rFonts w:ascii="Times New Roman" w:eastAsia="Times New Roman" w:hAnsi="Times New Roman"/>
          <w:szCs w:val="24"/>
          <w:lang w:eastAsia="lt-LT"/>
        </w:rPr>
        <w:t xml:space="preserve">šiuolaikiški </w:t>
      </w:r>
      <w:r>
        <w:rPr>
          <w:rFonts w:ascii="Times New Roman" w:eastAsia="Times New Roman" w:hAnsi="Times New Roman"/>
          <w:szCs w:val="24"/>
          <w:lang w:eastAsia="lt-LT"/>
        </w:rPr>
        <w:t>LED šviestuvai (</w:t>
      </w:r>
      <w:r w:rsidR="00B810C6">
        <w:rPr>
          <w:rFonts w:ascii="Times New Roman" w:eastAsia="Times New Roman" w:hAnsi="Times New Roman"/>
          <w:szCs w:val="24"/>
          <w:lang w:eastAsia="lt-LT"/>
        </w:rPr>
        <w:t>4</w:t>
      </w:r>
      <w:r>
        <w:rPr>
          <w:rFonts w:ascii="Times New Roman" w:eastAsia="Times New Roman" w:hAnsi="Times New Roman"/>
          <w:szCs w:val="24"/>
          <w:lang w:eastAsia="lt-LT"/>
        </w:rPr>
        <w:t xml:space="preserve"> vnt.).</w:t>
      </w:r>
    </w:p>
    <w:p w14:paraId="320DA91C" w14:textId="6F2ADFC3" w:rsidR="004461AF" w:rsidRDefault="004461AF" w:rsidP="004461AF">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Demontuojamos senos v</w:t>
      </w:r>
      <w:r w:rsidR="00CB52D8">
        <w:rPr>
          <w:rFonts w:ascii="Times New Roman" w:eastAsia="Times New Roman" w:hAnsi="Times New Roman"/>
          <w:szCs w:val="24"/>
          <w:lang w:eastAsia="lt-LT"/>
        </w:rPr>
        <w:t>entiliacijos</w:t>
      </w:r>
      <w:r>
        <w:rPr>
          <w:rFonts w:ascii="Times New Roman" w:eastAsia="Times New Roman" w:hAnsi="Times New Roman"/>
          <w:szCs w:val="24"/>
          <w:lang w:eastAsia="lt-LT"/>
        </w:rPr>
        <w:t xml:space="preserve"> grotelės, įstatomos naujos (</w:t>
      </w:r>
      <w:r w:rsidR="00691091">
        <w:rPr>
          <w:rFonts w:ascii="Times New Roman" w:eastAsia="Times New Roman" w:hAnsi="Times New Roman"/>
          <w:szCs w:val="24"/>
          <w:lang w:eastAsia="lt-LT"/>
        </w:rPr>
        <w:t>3</w:t>
      </w:r>
      <w:r>
        <w:rPr>
          <w:rFonts w:ascii="Times New Roman" w:eastAsia="Times New Roman" w:hAnsi="Times New Roman"/>
          <w:szCs w:val="24"/>
          <w:lang w:eastAsia="lt-LT"/>
        </w:rPr>
        <w:t xml:space="preserve"> vnt.).</w:t>
      </w:r>
    </w:p>
    <w:p w14:paraId="24763D0E" w14:textId="61D45D0C" w:rsidR="001B2C28" w:rsidRDefault="001B2C28" w:rsidP="004461AF">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 xml:space="preserve">Profesionalaus gartraukio įrengimas virtuvės zonoje, </w:t>
      </w:r>
      <w:r w:rsidR="004312F4">
        <w:rPr>
          <w:rFonts w:ascii="Times New Roman" w:eastAsia="Times New Roman" w:hAnsi="Times New Roman"/>
          <w:szCs w:val="24"/>
          <w:lang w:eastAsia="lt-LT"/>
        </w:rPr>
        <w:t>su oro ištraukimu per sieną</w:t>
      </w:r>
      <w:r>
        <w:rPr>
          <w:rFonts w:ascii="Times New Roman" w:eastAsia="Times New Roman" w:hAnsi="Times New Roman"/>
          <w:szCs w:val="24"/>
          <w:lang w:eastAsia="lt-LT"/>
        </w:rPr>
        <w:t xml:space="preserve"> į </w:t>
      </w:r>
      <w:r w:rsidR="004312F4">
        <w:rPr>
          <w:rFonts w:ascii="Times New Roman" w:eastAsia="Times New Roman" w:hAnsi="Times New Roman"/>
          <w:szCs w:val="24"/>
          <w:lang w:eastAsia="lt-LT"/>
        </w:rPr>
        <w:t>lauką</w:t>
      </w:r>
      <w:r>
        <w:rPr>
          <w:rFonts w:ascii="Times New Roman" w:eastAsia="Times New Roman" w:hAnsi="Times New Roman"/>
          <w:szCs w:val="24"/>
          <w:lang w:eastAsia="lt-LT"/>
        </w:rPr>
        <w:t xml:space="preserve"> (įrenginį derinti su užsakovu).</w:t>
      </w:r>
    </w:p>
    <w:p w14:paraId="511D568F" w14:textId="0A868E6F" w:rsidR="004461AF" w:rsidRDefault="004461AF" w:rsidP="004461AF">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 xml:space="preserve">Demontuojami </w:t>
      </w:r>
      <w:r w:rsidR="00770B2D">
        <w:rPr>
          <w:rFonts w:ascii="Times New Roman" w:eastAsia="Times New Roman" w:hAnsi="Times New Roman"/>
          <w:szCs w:val="24"/>
          <w:lang w:eastAsia="lt-LT"/>
        </w:rPr>
        <w:t>seni</w:t>
      </w:r>
      <w:r>
        <w:rPr>
          <w:rFonts w:ascii="Times New Roman" w:eastAsia="Times New Roman" w:hAnsi="Times New Roman"/>
          <w:szCs w:val="24"/>
          <w:lang w:eastAsia="lt-LT"/>
        </w:rPr>
        <w:t xml:space="preserve"> vandens </w:t>
      </w:r>
      <w:r w:rsidR="0071354E">
        <w:rPr>
          <w:rFonts w:ascii="Times New Roman" w:eastAsia="Times New Roman" w:hAnsi="Times New Roman"/>
          <w:szCs w:val="24"/>
          <w:lang w:eastAsia="lt-LT"/>
        </w:rPr>
        <w:t xml:space="preserve">tiekimo </w:t>
      </w:r>
      <w:r>
        <w:rPr>
          <w:rFonts w:ascii="Times New Roman" w:eastAsia="Times New Roman" w:hAnsi="Times New Roman"/>
          <w:szCs w:val="24"/>
          <w:lang w:eastAsia="lt-LT"/>
        </w:rPr>
        <w:t>vamzdžiai su sklendėmis</w:t>
      </w:r>
      <w:r w:rsidR="005863B9">
        <w:rPr>
          <w:rFonts w:ascii="Times New Roman" w:eastAsia="Times New Roman" w:hAnsi="Times New Roman"/>
          <w:szCs w:val="24"/>
          <w:lang w:eastAsia="lt-LT"/>
        </w:rPr>
        <w:t xml:space="preserve">, </w:t>
      </w:r>
      <w:r w:rsidR="0017222F">
        <w:rPr>
          <w:rFonts w:ascii="Times New Roman" w:eastAsia="Times New Roman" w:hAnsi="Times New Roman"/>
          <w:szCs w:val="24"/>
          <w:lang w:eastAsia="lt-LT"/>
        </w:rPr>
        <w:t>įrengiama</w:t>
      </w:r>
      <w:r w:rsidR="00110957">
        <w:rPr>
          <w:rFonts w:ascii="Times New Roman" w:eastAsia="Times New Roman" w:hAnsi="Times New Roman"/>
          <w:szCs w:val="24"/>
          <w:lang w:eastAsia="lt-LT"/>
        </w:rPr>
        <w:t>s</w:t>
      </w:r>
      <w:r w:rsidR="0017222F">
        <w:rPr>
          <w:rFonts w:ascii="Times New Roman" w:eastAsia="Times New Roman" w:hAnsi="Times New Roman"/>
          <w:szCs w:val="24"/>
          <w:lang w:eastAsia="lt-LT"/>
        </w:rPr>
        <w:t xml:space="preserve"> nauja</w:t>
      </w:r>
      <w:r w:rsidR="00110957">
        <w:rPr>
          <w:rFonts w:ascii="Times New Roman" w:eastAsia="Times New Roman" w:hAnsi="Times New Roman"/>
          <w:szCs w:val="24"/>
          <w:lang w:eastAsia="lt-LT"/>
        </w:rPr>
        <w:t>s</w:t>
      </w:r>
      <w:r w:rsidR="0017222F">
        <w:rPr>
          <w:rFonts w:ascii="Times New Roman" w:eastAsia="Times New Roman" w:hAnsi="Times New Roman"/>
          <w:szCs w:val="24"/>
          <w:lang w:eastAsia="lt-LT"/>
        </w:rPr>
        <w:t xml:space="preserve"> vandens tiekimo </w:t>
      </w:r>
      <w:r w:rsidR="00110957">
        <w:rPr>
          <w:rFonts w:ascii="Times New Roman" w:eastAsia="Times New Roman" w:hAnsi="Times New Roman"/>
          <w:szCs w:val="24"/>
          <w:lang w:eastAsia="lt-LT"/>
        </w:rPr>
        <w:t xml:space="preserve">vamzdynas </w:t>
      </w:r>
      <w:r w:rsidR="0017222F">
        <w:rPr>
          <w:rFonts w:ascii="Times New Roman" w:eastAsia="Times New Roman" w:hAnsi="Times New Roman"/>
          <w:szCs w:val="24"/>
          <w:lang w:eastAsia="lt-LT"/>
        </w:rPr>
        <w:t xml:space="preserve">paslėpiant </w:t>
      </w:r>
      <w:r w:rsidR="00110957">
        <w:rPr>
          <w:rFonts w:ascii="Times New Roman" w:eastAsia="Times New Roman" w:hAnsi="Times New Roman"/>
          <w:szCs w:val="24"/>
          <w:lang w:eastAsia="lt-LT"/>
        </w:rPr>
        <w:t xml:space="preserve">vamzdžius </w:t>
      </w:r>
      <w:r w:rsidR="0017222F">
        <w:rPr>
          <w:rFonts w:ascii="Times New Roman" w:eastAsia="Times New Roman" w:hAnsi="Times New Roman"/>
          <w:szCs w:val="24"/>
          <w:lang w:eastAsia="lt-LT"/>
        </w:rPr>
        <w:t>sienoje</w:t>
      </w:r>
      <w:r w:rsidR="00A66ACC">
        <w:rPr>
          <w:rFonts w:ascii="Times New Roman" w:eastAsia="Times New Roman" w:hAnsi="Times New Roman"/>
          <w:szCs w:val="24"/>
          <w:lang w:eastAsia="lt-LT"/>
        </w:rPr>
        <w:t xml:space="preserve"> (tikslias užaklintas vamzdžių atvedimo vietas derinti su užsakovu vietoje)</w:t>
      </w:r>
      <w:r>
        <w:rPr>
          <w:rFonts w:ascii="Times New Roman" w:eastAsia="Times New Roman" w:hAnsi="Times New Roman"/>
          <w:szCs w:val="24"/>
          <w:lang w:eastAsia="lt-LT"/>
        </w:rPr>
        <w:t>.</w:t>
      </w:r>
      <w:r w:rsidR="00A66ACC">
        <w:rPr>
          <w:rFonts w:ascii="Times New Roman" w:eastAsia="Times New Roman" w:hAnsi="Times New Roman"/>
          <w:szCs w:val="24"/>
          <w:lang w:eastAsia="lt-LT"/>
        </w:rPr>
        <w:t xml:space="preserve"> </w:t>
      </w:r>
    </w:p>
    <w:p w14:paraId="512855A8" w14:textId="37F9E7F4" w:rsidR="003655AA" w:rsidRPr="00E368B4" w:rsidRDefault="00A5038B" w:rsidP="004461AF">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sidRPr="00370DC2">
        <w:rPr>
          <w:rFonts w:ascii="Times New Roman" w:eastAsia="Times New Roman" w:hAnsi="Times New Roman"/>
          <w:szCs w:val="24"/>
          <w:lang w:eastAsia="lt-LT"/>
        </w:rPr>
        <w:t>Atnaujinama</w:t>
      </w:r>
      <w:r w:rsidR="00420E38" w:rsidRPr="00370DC2">
        <w:rPr>
          <w:rFonts w:ascii="Times New Roman" w:eastAsia="Times New Roman" w:hAnsi="Times New Roman"/>
          <w:szCs w:val="24"/>
          <w:lang w:eastAsia="lt-LT"/>
        </w:rPr>
        <w:t xml:space="preserve"> esama</w:t>
      </w:r>
      <w:r w:rsidR="00823CC0" w:rsidRPr="00370DC2">
        <w:rPr>
          <w:rFonts w:ascii="Times New Roman" w:eastAsia="Times New Roman" w:hAnsi="Times New Roman"/>
          <w:szCs w:val="24"/>
          <w:lang w:eastAsia="lt-LT"/>
        </w:rPr>
        <w:t xml:space="preserve"> nuotekų </w:t>
      </w:r>
      <w:r w:rsidR="00D14420">
        <w:rPr>
          <w:rFonts w:ascii="Times New Roman" w:eastAsia="Times New Roman" w:hAnsi="Times New Roman"/>
          <w:szCs w:val="24"/>
          <w:lang w:eastAsia="lt-LT"/>
        </w:rPr>
        <w:t>sistema</w:t>
      </w:r>
      <w:r w:rsidRPr="00370DC2">
        <w:rPr>
          <w:rFonts w:ascii="Times New Roman" w:eastAsia="Times New Roman" w:hAnsi="Times New Roman"/>
          <w:szCs w:val="24"/>
          <w:lang w:eastAsia="lt-LT"/>
        </w:rPr>
        <w:t>,</w:t>
      </w:r>
      <w:r w:rsidR="00420E38" w:rsidRPr="00370DC2">
        <w:rPr>
          <w:rFonts w:ascii="Times New Roman" w:eastAsia="Times New Roman" w:hAnsi="Times New Roman"/>
          <w:szCs w:val="24"/>
          <w:lang w:eastAsia="lt-LT"/>
        </w:rPr>
        <w:t xml:space="preserve"> </w:t>
      </w:r>
      <w:r w:rsidR="00D14420">
        <w:rPr>
          <w:rFonts w:ascii="Times New Roman" w:eastAsia="Times New Roman" w:hAnsi="Times New Roman"/>
          <w:szCs w:val="24"/>
          <w:lang w:eastAsia="lt-LT"/>
        </w:rPr>
        <w:t>įrengiant naujas nuotekų šalinimo vietas</w:t>
      </w:r>
      <w:r w:rsidR="005728DC">
        <w:rPr>
          <w:rFonts w:ascii="Times New Roman" w:eastAsia="Times New Roman" w:hAnsi="Times New Roman"/>
          <w:szCs w:val="24"/>
          <w:lang w:eastAsia="lt-LT"/>
        </w:rPr>
        <w:t xml:space="preserve"> </w:t>
      </w:r>
      <w:r w:rsidR="005728DC" w:rsidRPr="005728DC">
        <w:rPr>
          <w:rFonts w:ascii="Times New Roman" w:eastAsia="Times New Roman" w:hAnsi="Times New Roman"/>
          <w:szCs w:val="24"/>
          <w:lang w:eastAsia="lt-LT"/>
        </w:rPr>
        <w:t>(tikslias vietas derinti su užsakovu vietoje)</w:t>
      </w:r>
      <w:r w:rsidR="00823CC0" w:rsidRPr="00370DC2">
        <w:rPr>
          <w:rFonts w:ascii="Times New Roman" w:eastAsia="Times New Roman" w:hAnsi="Times New Roman"/>
          <w:szCs w:val="24"/>
          <w:lang w:eastAsia="lt-LT"/>
        </w:rPr>
        <w:t>.</w:t>
      </w:r>
    </w:p>
    <w:p w14:paraId="6D8E9F69" w14:textId="0FD71F4D" w:rsidR="004461AF" w:rsidRDefault="004461AF" w:rsidP="004461AF">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 xml:space="preserve">Demontuojamos </w:t>
      </w:r>
      <w:r w:rsidR="00A57B7A">
        <w:rPr>
          <w:rFonts w:ascii="Times New Roman" w:eastAsia="Times New Roman" w:hAnsi="Times New Roman"/>
          <w:szCs w:val="24"/>
          <w:lang w:eastAsia="lt-LT"/>
        </w:rPr>
        <w:t xml:space="preserve">esamos </w:t>
      </w:r>
      <w:r w:rsidR="00AB4A6F">
        <w:rPr>
          <w:rFonts w:ascii="Times New Roman" w:eastAsia="Times New Roman" w:hAnsi="Times New Roman"/>
          <w:szCs w:val="24"/>
          <w:lang w:eastAsia="lt-LT"/>
        </w:rPr>
        <w:t>grindų plytelės, klijuojamos naujos</w:t>
      </w:r>
      <w:r w:rsidR="008E5030">
        <w:rPr>
          <w:rFonts w:ascii="Times New Roman" w:eastAsia="Times New Roman" w:hAnsi="Times New Roman"/>
          <w:szCs w:val="24"/>
          <w:lang w:eastAsia="lt-LT"/>
        </w:rPr>
        <w:t xml:space="preserve"> (1</w:t>
      </w:r>
      <w:r w:rsidR="00BB310E">
        <w:rPr>
          <w:rFonts w:ascii="Times New Roman" w:eastAsia="Times New Roman" w:hAnsi="Times New Roman"/>
          <w:szCs w:val="24"/>
          <w:lang w:eastAsia="lt-LT"/>
        </w:rPr>
        <w:t>7,5</w:t>
      </w:r>
      <w:r w:rsidR="008E5030">
        <w:rPr>
          <w:rFonts w:ascii="Times New Roman" w:eastAsia="Times New Roman" w:hAnsi="Times New Roman"/>
          <w:szCs w:val="24"/>
          <w:lang w:eastAsia="lt-LT"/>
        </w:rPr>
        <w:t xml:space="preserve"> </w:t>
      </w:r>
      <w:bookmarkStart w:id="2" w:name="_Hlk193467767"/>
      <w:r w:rsidR="008E5030">
        <w:rPr>
          <w:rFonts w:ascii="Times New Roman" w:eastAsia="Times New Roman" w:hAnsi="Times New Roman"/>
          <w:szCs w:val="24"/>
          <w:lang w:eastAsia="lt-LT"/>
        </w:rPr>
        <w:t>m</w:t>
      </w:r>
      <w:r w:rsidR="008E5030">
        <w:rPr>
          <w:rFonts w:ascii="Aptos Narrow" w:eastAsia="Times New Roman" w:hAnsi="Aptos Narrow"/>
          <w:szCs w:val="24"/>
          <w:lang w:eastAsia="lt-LT"/>
        </w:rPr>
        <w:t>²</w:t>
      </w:r>
      <w:bookmarkEnd w:id="2"/>
      <w:r w:rsidR="008E5030">
        <w:rPr>
          <w:rFonts w:ascii="Times New Roman" w:eastAsia="Times New Roman" w:hAnsi="Times New Roman"/>
          <w:szCs w:val="24"/>
          <w:lang w:eastAsia="lt-LT"/>
        </w:rPr>
        <w:t>)</w:t>
      </w:r>
      <w:r>
        <w:rPr>
          <w:rFonts w:ascii="Times New Roman" w:eastAsia="Times New Roman" w:hAnsi="Times New Roman"/>
          <w:szCs w:val="24"/>
          <w:lang w:eastAsia="lt-LT"/>
        </w:rPr>
        <w:t>.</w:t>
      </w:r>
    </w:p>
    <w:p w14:paraId="13867BD4" w14:textId="63AEA2BD" w:rsidR="004461AF" w:rsidRDefault="004461AF" w:rsidP="004461AF">
      <w:pPr>
        <w:pStyle w:val="Sraopastraipa"/>
        <w:widowControl w:val="0"/>
        <w:numPr>
          <w:ilvl w:val="0"/>
          <w:numId w:val="10"/>
        </w:numPr>
        <w:shd w:val="clear" w:color="auto" w:fill="FFFFFF"/>
        <w:tabs>
          <w:tab w:val="left" w:pos="284"/>
        </w:tabs>
        <w:autoSpaceDE w:val="0"/>
        <w:spacing w:after="0" w:line="240" w:lineRule="auto"/>
        <w:ind w:left="284" w:right="94" w:hanging="284"/>
        <w:jc w:val="both"/>
        <w:rPr>
          <w:rFonts w:ascii="Times New Roman" w:eastAsia="Times New Roman" w:hAnsi="Times New Roman"/>
          <w:szCs w:val="24"/>
          <w:lang w:eastAsia="lt-LT"/>
        </w:rPr>
      </w:pPr>
      <w:r w:rsidRPr="00B06999">
        <w:rPr>
          <w:rFonts w:ascii="Times New Roman" w:eastAsia="Times New Roman" w:hAnsi="Times New Roman"/>
          <w:szCs w:val="24"/>
          <w:lang w:eastAsia="lt-LT"/>
        </w:rPr>
        <w:t>Demontuojam</w:t>
      </w:r>
      <w:r>
        <w:rPr>
          <w:rFonts w:ascii="Times New Roman" w:eastAsia="Times New Roman" w:hAnsi="Times New Roman"/>
          <w:szCs w:val="24"/>
          <w:lang w:eastAsia="lt-LT"/>
        </w:rPr>
        <w:t>i seni revizinių angų uždengimai, durelės</w:t>
      </w:r>
      <w:r w:rsidRPr="00B06999">
        <w:rPr>
          <w:rFonts w:ascii="Times New Roman" w:eastAsia="Times New Roman" w:hAnsi="Times New Roman"/>
          <w:szCs w:val="24"/>
          <w:lang w:eastAsia="lt-LT"/>
        </w:rPr>
        <w:t xml:space="preserve"> </w:t>
      </w:r>
      <w:r>
        <w:rPr>
          <w:rFonts w:ascii="Times New Roman" w:eastAsia="Times New Roman" w:hAnsi="Times New Roman"/>
          <w:szCs w:val="24"/>
          <w:lang w:eastAsia="lt-LT"/>
        </w:rPr>
        <w:t xml:space="preserve">sienose, įrengiant naujus </w:t>
      </w:r>
      <w:r w:rsidR="008F4567">
        <w:rPr>
          <w:rFonts w:ascii="Times New Roman" w:eastAsia="Times New Roman" w:hAnsi="Times New Roman"/>
          <w:szCs w:val="24"/>
          <w:lang w:eastAsia="lt-LT"/>
        </w:rPr>
        <w:t>(</w:t>
      </w:r>
      <w:r>
        <w:rPr>
          <w:rFonts w:ascii="Times New Roman" w:eastAsia="Times New Roman" w:hAnsi="Times New Roman"/>
          <w:szCs w:val="24"/>
          <w:lang w:eastAsia="lt-LT"/>
        </w:rPr>
        <w:t>durel</w:t>
      </w:r>
      <w:r w:rsidR="00964FD1">
        <w:rPr>
          <w:rFonts w:ascii="Times New Roman" w:eastAsia="Times New Roman" w:hAnsi="Times New Roman"/>
          <w:szCs w:val="24"/>
          <w:lang w:eastAsia="lt-LT"/>
        </w:rPr>
        <w:t>ė</w:t>
      </w:r>
      <w:r>
        <w:rPr>
          <w:rFonts w:ascii="Times New Roman" w:eastAsia="Times New Roman" w:hAnsi="Times New Roman"/>
          <w:szCs w:val="24"/>
          <w:lang w:eastAsia="lt-LT"/>
        </w:rPr>
        <w:t>s</w:t>
      </w:r>
      <w:r w:rsidR="008F4567">
        <w:rPr>
          <w:rFonts w:ascii="Times New Roman" w:eastAsia="Times New Roman" w:hAnsi="Times New Roman"/>
          <w:szCs w:val="24"/>
          <w:lang w:eastAsia="lt-LT"/>
        </w:rPr>
        <w:t>, dangteli</w:t>
      </w:r>
      <w:r w:rsidR="00C85986">
        <w:rPr>
          <w:rFonts w:ascii="Times New Roman" w:eastAsia="Times New Roman" w:hAnsi="Times New Roman"/>
          <w:szCs w:val="24"/>
          <w:lang w:eastAsia="lt-LT"/>
        </w:rPr>
        <w:t>ai</w:t>
      </w:r>
      <w:r w:rsidR="008F4567">
        <w:rPr>
          <w:rFonts w:ascii="Times New Roman" w:eastAsia="Times New Roman" w:hAnsi="Times New Roman"/>
          <w:szCs w:val="24"/>
          <w:lang w:eastAsia="lt-LT"/>
        </w:rPr>
        <w:t xml:space="preserve"> </w:t>
      </w:r>
      <w:r w:rsidR="00640AD8">
        <w:rPr>
          <w:rFonts w:ascii="Times New Roman" w:eastAsia="Times New Roman" w:hAnsi="Times New Roman"/>
          <w:szCs w:val="24"/>
          <w:lang w:eastAsia="lt-LT"/>
        </w:rPr>
        <w:t>(</w:t>
      </w:r>
      <w:r w:rsidR="00C85986">
        <w:rPr>
          <w:rFonts w:ascii="Times New Roman" w:eastAsia="Times New Roman" w:hAnsi="Times New Roman"/>
          <w:szCs w:val="24"/>
          <w:lang w:eastAsia="lt-LT"/>
        </w:rPr>
        <w:t>5</w:t>
      </w:r>
      <w:r>
        <w:rPr>
          <w:rFonts w:ascii="Times New Roman" w:eastAsia="Times New Roman" w:hAnsi="Times New Roman"/>
          <w:szCs w:val="24"/>
          <w:lang w:eastAsia="lt-LT"/>
        </w:rPr>
        <w:t xml:space="preserve"> vnt.</w:t>
      </w:r>
      <w:r w:rsidR="00640AD8">
        <w:rPr>
          <w:rFonts w:ascii="Times New Roman" w:eastAsia="Times New Roman" w:hAnsi="Times New Roman"/>
          <w:szCs w:val="24"/>
          <w:lang w:eastAsia="lt-LT"/>
        </w:rPr>
        <w:t>)</w:t>
      </w:r>
      <w:r>
        <w:rPr>
          <w:rFonts w:ascii="Times New Roman" w:eastAsia="Times New Roman" w:hAnsi="Times New Roman"/>
          <w:szCs w:val="24"/>
          <w:lang w:eastAsia="lt-LT"/>
        </w:rPr>
        <w:t>).</w:t>
      </w:r>
    </w:p>
    <w:p w14:paraId="77ECCDE3" w14:textId="2F7EA8D9" w:rsidR="004461AF" w:rsidRDefault="004461AF" w:rsidP="004461AF">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sidRPr="008C544D">
        <w:rPr>
          <w:rFonts w:ascii="Times New Roman" w:eastAsia="Times New Roman" w:hAnsi="Times New Roman"/>
          <w:szCs w:val="24"/>
          <w:lang w:eastAsia="lt-LT"/>
        </w:rPr>
        <w:t>Dažytos sienos nuplaunamos</w:t>
      </w:r>
      <w:r>
        <w:rPr>
          <w:rFonts w:ascii="Times New Roman" w:eastAsia="Times New Roman" w:hAnsi="Times New Roman"/>
          <w:szCs w:val="24"/>
          <w:lang w:eastAsia="lt-LT"/>
        </w:rPr>
        <w:t xml:space="preserve">, remontuojamas pažeistas sienų tinkas, glaistoma, </w:t>
      </w:r>
      <w:r w:rsidRPr="008C544D">
        <w:rPr>
          <w:rFonts w:ascii="Times New Roman" w:eastAsia="Times New Roman" w:hAnsi="Times New Roman"/>
          <w:szCs w:val="24"/>
          <w:lang w:eastAsia="lt-LT"/>
        </w:rPr>
        <w:t>gruntuojama ir dengiama naujais dažų sluoksniais</w:t>
      </w:r>
      <w:r w:rsidR="00940945">
        <w:rPr>
          <w:rFonts w:ascii="Times New Roman" w:eastAsia="Times New Roman" w:hAnsi="Times New Roman"/>
          <w:szCs w:val="24"/>
          <w:lang w:eastAsia="lt-LT"/>
        </w:rPr>
        <w:t xml:space="preserve"> (</w:t>
      </w:r>
      <w:r w:rsidR="00095A6C">
        <w:rPr>
          <w:rFonts w:ascii="Times New Roman" w:eastAsia="Times New Roman" w:hAnsi="Times New Roman"/>
          <w:szCs w:val="24"/>
          <w:lang w:eastAsia="lt-LT"/>
        </w:rPr>
        <w:t>2</w:t>
      </w:r>
      <w:r w:rsidR="00A67462">
        <w:rPr>
          <w:rFonts w:ascii="Times New Roman" w:eastAsia="Times New Roman" w:hAnsi="Times New Roman"/>
          <w:szCs w:val="24"/>
          <w:lang w:eastAsia="lt-LT"/>
        </w:rPr>
        <w:t>1</w:t>
      </w:r>
      <w:r w:rsidR="00940945" w:rsidRPr="00940945">
        <w:t xml:space="preserve"> </w:t>
      </w:r>
      <w:r w:rsidR="00940945" w:rsidRPr="00940945">
        <w:rPr>
          <w:rFonts w:ascii="Times New Roman" w:eastAsia="Times New Roman" w:hAnsi="Times New Roman"/>
          <w:szCs w:val="24"/>
          <w:lang w:eastAsia="lt-LT"/>
        </w:rPr>
        <w:t>m²</w:t>
      </w:r>
      <w:r w:rsidR="00940945">
        <w:rPr>
          <w:rFonts w:ascii="Times New Roman" w:eastAsia="Times New Roman" w:hAnsi="Times New Roman"/>
          <w:szCs w:val="24"/>
          <w:lang w:eastAsia="lt-LT"/>
        </w:rPr>
        <w:t>)</w:t>
      </w:r>
      <w:r w:rsidRPr="008C544D">
        <w:rPr>
          <w:rFonts w:ascii="Times New Roman" w:eastAsia="Times New Roman" w:hAnsi="Times New Roman"/>
          <w:szCs w:val="24"/>
          <w:lang w:eastAsia="lt-LT"/>
        </w:rPr>
        <w:t>.</w:t>
      </w:r>
    </w:p>
    <w:p w14:paraId="7595802B" w14:textId="6F463C50" w:rsidR="00A16A98" w:rsidRPr="0015564B" w:rsidRDefault="00A16A98" w:rsidP="0015564B">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 xml:space="preserve">Klijuojamos sienų plytelės iki </w:t>
      </w:r>
      <w:r w:rsidR="005243FB">
        <w:rPr>
          <w:rFonts w:ascii="Times New Roman" w:eastAsia="Times New Roman" w:hAnsi="Times New Roman"/>
          <w:szCs w:val="24"/>
          <w:lang w:eastAsia="lt-LT"/>
        </w:rPr>
        <w:t>2</w:t>
      </w:r>
      <w:r>
        <w:rPr>
          <w:rFonts w:ascii="Times New Roman" w:eastAsia="Times New Roman" w:hAnsi="Times New Roman"/>
          <w:szCs w:val="24"/>
          <w:lang w:eastAsia="lt-LT"/>
        </w:rPr>
        <w:t>,</w:t>
      </w:r>
      <w:r w:rsidR="005243FB">
        <w:rPr>
          <w:rFonts w:ascii="Times New Roman" w:eastAsia="Times New Roman" w:hAnsi="Times New Roman"/>
          <w:szCs w:val="24"/>
          <w:lang w:eastAsia="lt-LT"/>
        </w:rPr>
        <w:t>2</w:t>
      </w:r>
      <w:r>
        <w:rPr>
          <w:rFonts w:ascii="Times New Roman" w:eastAsia="Times New Roman" w:hAnsi="Times New Roman"/>
          <w:szCs w:val="24"/>
          <w:lang w:eastAsia="lt-LT"/>
        </w:rPr>
        <w:t xml:space="preserve"> m aukščio (vietoje senų plytelių ir vietoje plastikinių lentelių</w:t>
      </w:r>
      <w:r w:rsidR="004F4176">
        <w:rPr>
          <w:rFonts w:ascii="Times New Roman" w:eastAsia="Times New Roman" w:hAnsi="Times New Roman"/>
          <w:szCs w:val="24"/>
          <w:lang w:eastAsia="lt-LT"/>
        </w:rPr>
        <w:t>)</w:t>
      </w:r>
      <w:r w:rsidR="00AB3A3D">
        <w:rPr>
          <w:rFonts w:ascii="Times New Roman" w:eastAsia="Times New Roman" w:hAnsi="Times New Roman"/>
          <w:szCs w:val="24"/>
          <w:lang w:eastAsia="lt-LT"/>
        </w:rPr>
        <w:t xml:space="preserve">, </w:t>
      </w:r>
      <w:r w:rsidR="001614B8">
        <w:rPr>
          <w:rFonts w:ascii="Times New Roman" w:eastAsia="Times New Roman" w:hAnsi="Times New Roman"/>
          <w:szCs w:val="24"/>
          <w:lang w:eastAsia="lt-LT"/>
        </w:rPr>
        <w:t>4</w:t>
      </w:r>
      <w:r w:rsidR="0015564B">
        <w:rPr>
          <w:rFonts w:ascii="Times New Roman" w:eastAsia="Times New Roman" w:hAnsi="Times New Roman"/>
          <w:szCs w:val="24"/>
          <w:lang w:eastAsia="lt-LT"/>
        </w:rPr>
        <w:t>6</w:t>
      </w:r>
      <w:r w:rsidR="00AB3A3D" w:rsidRPr="0015564B">
        <w:rPr>
          <w:rFonts w:ascii="Times New Roman" w:eastAsia="Times New Roman" w:hAnsi="Times New Roman"/>
          <w:szCs w:val="24"/>
          <w:lang w:eastAsia="lt-LT"/>
        </w:rPr>
        <w:t xml:space="preserve"> m²</w:t>
      </w:r>
      <w:r w:rsidR="00AB6668" w:rsidRPr="0015564B">
        <w:rPr>
          <w:rFonts w:ascii="Times New Roman" w:eastAsia="Times New Roman" w:hAnsi="Times New Roman"/>
          <w:szCs w:val="24"/>
          <w:lang w:eastAsia="lt-LT"/>
        </w:rPr>
        <w:t>.</w:t>
      </w:r>
    </w:p>
    <w:p w14:paraId="66778B17" w14:textId="71886FD2" w:rsidR="004461AF" w:rsidRDefault="004461AF" w:rsidP="004461AF">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sidRPr="00D57256">
        <w:rPr>
          <w:rFonts w:ascii="Times New Roman" w:eastAsia="Times New Roman" w:hAnsi="Times New Roman"/>
          <w:szCs w:val="24"/>
          <w:lang w:eastAsia="lt-LT"/>
        </w:rPr>
        <w:t xml:space="preserve">Įrengiamas </w:t>
      </w:r>
      <w:r w:rsidR="00D11F7D">
        <w:rPr>
          <w:rFonts w:ascii="Times New Roman" w:eastAsia="Times New Roman" w:hAnsi="Times New Roman"/>
          <w:szCs w:val="24"/>
          <w:lang w:eastAsia="lt-LT"/>
        </w:rPr>
        <w:t>šilumos siurblys oras-oras (su šildymo ir v</w:t>
      </w:r>
      <w:r w:rsidR="00E01AEA">
        <w:rPr>
          <w:rFonts w:ascii="Times New Roman" w:eastAsia="Times New Roman" w:hAnsi="Times New Roman"/>
          <w:szCs w:val="24"/>
          <w:lang w:eastAsia="lt-LT"/>
        </w:rPr>
        <w:t>ė</w:t>
      </w:r>
      <w:r w:rsidR="00D11F7D">
        <w:rPr>
          <w:rFonts w:ascii="Times New Roman" w:eastAsia="Times New Roman" w:hAnsi="Times New Roman"/>
          <w:szCs w:val="24"/>
          <w:lang w:eastAsia="lt-LT"/>
        </w:rPr>
        <w:t>sinimo funkcija</w:t>
      </w:r>
      <w:r w:rsidR="00E01AEA">
        <w:rPr>
          <w:rFonts w:ascii="Times New Roman" w:eastAsia="Times New Roman" w:hAnsi="Times New Roman"/>
          <w:szCs w:val="24"/>
          <w:lang w:eastAsia="lt-LT"/>
        </w:rPr>
        <w:t>)</w:t>
      </w:r>
      <w:r w:rsidRPr="00D57256">
        <w:rPr>
          <w:rFonts w:ascii="Times New Roman" w:eastAsia="Times New Roman" w:hAnsi="Times New Roman"/>
          <w:szCs w:val="24"/>
          <w:lang w:eastAsia="lt-LT"/>
        </w:rPr>
        <w:t>.</w:t>
      </w:r>
    </w:p>
    <w:p w14:paraId="2209207A" w14:textId="4DC1BAC6" w:rsidR="00380B2A" w:rsidRDefault="00033C89" w:rsidP="00A033A5">
      <w:pPr>
        <w:pStyle w:val="Sraopastraipa"/>
        <w:widowControl w:val="0"/>
        <w:numPr>
          <w:ilvl w:val="0"/>
          <w:numId w:val="10"/>
        </w:numPr>
        <w:shd w:val="clear" w:color="auto" w:fill="FFFFFF"/>
        <w:tabs>
          <w:tab w:val="left" w:pos="284"/>
        </w:tabs>
        <w:autoSpaceDE w:val="0"/>
        <w:spacing w:after="0" w:line="240" w:lineRule="auto"/>
        <w:ind w:left="284" w:right="94" w:hanging="284"/>
        <w:jc w:val="both"/>
        <w:rPr>
          <w:rFonts w:ascii="Times New Roman" w:eastAsia="Times New Roman" w:hAnsi="Times New Roman"/>
          <w:szCs w:val="24"/>
          <w:lang w:eastAsia="lt-LT"/>
        </w:rPr>
      </w:pPr>
      <w:r w:rsidRPr="00033C89">
        <w:rPr>
          <w:rFonts w:ascii="Times New Roman" w:eastAsia="Times New Roman" w:hAnsi="Times New Roman"/>
          <w:szCs w:val="24"/>
          <w:lang w:eastAsia="lt-LT"/>
        </w:rPr>
        <w:t xml:space="preserve">Lubos </w:t>
      </w:r>
      <w:r w:rsidR="008376FE">
        <w:rPr>
          <w:rFonts w:ascii="Times New Roman" w:eastAsia="Times New Roman" w:hAnsi="Times New Roman"/>
          <w:szCs w:val="24"/>
          <w:lang w:eastAsia="lt-LT"/>
        </w:rPr>
        <w:t xml:space="preserve">- </w:t>
      </w:r>
      <w:r w:rsidRPr="00033C89">
        <w:rPr>
          <w:rFonts w:ascii="Times New Roman" w:eastAsia="Times New Roman" w:hAnsi="Times New Roman"/>
          <w:szCs w:val="24"/>
          <w:lang w:eastAsia="lt-LT"/>
        </w:rPr>
        <w:t>kur reikalinga remontuojamos pažeistos vietos</w:t>
      </w:r>
      <w:r w:rsidR="008376FE">
        <w:rPr>
          <w:rFonts w:ascii="Times New Roman" w:eastAsia="Times New Roman" w:hAnsi="Times New Roman"/>
          <w:szCs w:val="24"/>
          <w:lang w:eastAsia="lt-LT"/>
        </w:rPr>
        <w:t>,</w:t>
      </w:r>
      <w:r w:rsidRPr="00033C89">
        <w:rPr>
          <w:rFonts w:ascii="Times New Roman" w:eastAsia="Times New Roman" w:hAnsi="Times New Roman"/>
          <w:szCs w:val="24"/>
          <w:lang w:eastAsia="lt-LT"/>
        </w:rPr>
        <w:t xml:space="preserve"> nuplaunamos, gruntuojamos</w:t>
      </w:r>
      <w:r w:rsidR="005B36AD">
        <w:rPr>
          <w:rFonts w:ascii="Times New Roman" w:eastAsia="Times New Roman" w:hAnsi="Times New Roman"/>
          <w:szCs w:val="24"/>
          <w:lang w:eastAsia="lt-LT"/>
        </w:rPr>
        <w:t>,</w:t>
      </w:r>
      <w:r w:rsidRPr="00033C89">
        <w:rPr>
          <w:rFonts w:ascii="Times New Roman" w:eastAsia="Times New Roman" w:hAnsi="Times New Roman"/>
          <w:szCs w:val="24"/>
          <w:lang w:eastAsia="lt-LT"/>
        </w:rPr>
        <w:t xml:space="preserve"> dažomos</w:t>
      </w:r>
      <w:r w:rsidR="00AD5A09">
        <w:rPr>
          <w:rFonts w:ascii="Times New Roman" w:eastAsia="Times New Roman" w:hAnsi="Times New Roman"/>
          <w:szCs w:val="24"/>
          <w:lang w:eastAsia="lt-LT"/>
        </w:rPr>
        <w:t xml:space="preserve"> (</w:t>
      </w:r>
      <w:r w:rsidR="0096440C">
        <w:rPr>
          <w:rFonts w:ascii="Times New Roman" w:eastAsia="Times New Roman" w:hAnsi="Times New Roman"/>
          <w:szCs w:val="24"/>
          <w:lang w:eastAsia="lt-LT"/>
        </w:rPr>
        <w:t>1</w:t>
      </w:r>
      <w:r w:rsidR="0038156B">
        <w:rPr>
          <w:rFonts w:ascii="Times New Roman" w:eastAsia="Times New Roman" w:hAnsi="Times New Roman"/>
          <w:szCs w:val="24"/>
          <w:lang w:eastAsia="lt-LT"/>
        </w:rPr>
        <w:t>7,5</w:t>
      </w:r>
      <w:r w:rsidR="005B6FE8">
        <w:rPr>
          <w:rFonts w:ascii="Times New Roman" w:eastAsia="Times New Roman" w:hAnsi="Times New Roman"/>
          <w:szCs w:val="24"/>
          <w:lang w:eastAsia="lt-LT"/>
        </w:rPr>
        <w:t xml:space="preserve"> m</w:t>
      </w:r>
      <w:r w:rsidR="005B6FE8">
        <w:rPr>
          <w:rFonts w:ascii="Aptos Narrow" w:eastAsia="Times New Roman" w:hAnsi="Aptos Narrow"/>
          <w:szCs w:val="24"/>
          <w:lang w:eastAsia="lt-LT"/>
        </w:rPr>
        <w:t>²</w:t>
      </w:r>
      <w:r w:rsidR="005B6FE8">
        <w:rPr>
          <w:rFonts w:ascii="Times New Roman" w:eastAsia="Times New Roman" w:hAnsi="Times New Roman"/>
          <w:szCs w:val="24"/>
          <w:lang w:eastAsia="lt-LT"/>
        </w:rPr>
        <w:t>)</w:t>
      </w:r>
      <w:r w:rsidRPr="00033C89">
        <w:rPr>
          <w:rFonts w:ascii="Times New Roman" w:eastAsia="Times New Roman" w:hAnsi="Times New Roman"/>
          <w:szCs w:val="24"/>
          <w:lang w:eastAsia="lt-LT"/>
        </w:rPr>
        <w:t>.</w:t>
      </w:r>
    </w:p>
    <w:p w14:paraId="79011A95" w14:textId="5F1426AC" w:rsidR="0092549F" w:rsidRDefault="006914F5" w:rsidP="00A033A5">
      <w:pPr>
        <w:pStyle w:val="Sraopastraipa"/>
        <w:widowControl w:val="0"/>
        <w:numPr>
          <w:ilvl w:val="0"/>
          <w:numId w:val="10"/>
        </w:numPr>
        <w:shd w:val="clear" w:color="auto" w:fill="FFFFFF"/>
        <w:tabs>
          <w:tab w:val="left" w:pos="284"/>
        </w:tabs>
        <w:autoSpaceDE w:val="0"/>
        <w:spacing w:after="0" w:line="240" w:lineRule="auto"/>
        <w:ind w:left="284" w:right="94" w:hanging="284"/>
        <w:jc w:val="both"/>
        <w:rPr>
          <w:rFonts w:ascii="Times New Roman" w:eastAsia="Times New Roman" w:hAnsi="Times New Roman"/>
          <w:szCs w:val="24"/>
          <w:lang w:eastAsia="lt-LT"/>
        </w:rPr>
      </w:pPr>
      <w:r w:rsidRPr="00370DC2">
        <w:rPr>
          <w:rFonts w:ascii="Times New Roman" w:eastAsia="Times New Roman" w:hAnsi="Times New Roman"/>
          <w:szCs w:val="24"/>
          <w:lang w:eastAsia="lt-LT"/>
        </w:rPr>
        <w:t xml:space="preserve">Montuojamas </w:t>
      </w:r>
      <w:r w:rsidR="00470E25">
        <w:rPr>
          <w:rFonts w:ascii="Times New Roman" w:eastAsia="Times New Roman" w:hAnsi="Times New Roman"/>
          <w:szCs w:val="24"/>
          <w:lang w:eastAsia="lt-LT"/>
        </w:rPr>
        <w:t>10</w:t>
      </w:r>
      <w:r w:rsidRPr="00370DC2">
        <w:rPr>
          <w:rFonts w:ascii="Times New Roman" w:eastAsia="Times New Roman" w:hAnsi="Times New Roman"/>
          <w:szCs w:val="24"/>
          <w:lang w:eastAsia="lt-LT"/>
        </w:rPr>
        <w:t>0 litrų</w:t>
      </w:r>
      <w:r w:rsidR="00370DC2" w:rsidRPr="00370DC2">
        <w:rPr>
          <w:rFonts w:ascii="Times New Roman" w:eastAsia="Times New Roman" w:hAnsi="Times New Roman"/>
          <w:szCs w:val="24"/>
          <w:lang w:eastAsia="lt-LT"/>
        </w:rPr>
        <w:t xml:space="preserve"> </w:t>
      </w:r>
      <w:r w:rsidR="00D82BC6">
        <w:rPr>
          <w:rFonts w:ascii="Times New Roman" w:eastAsia="Times New Roman" w:hAnsi="Times New Roman"/>
          <w:szCs w:val="24"/>
          <w:lang w:eastAsia="lt-LT"/>
        </w:rPr>
        <w:t xml:space="preserve">vertikalus </w:t>
      </w:r>
      <w:r w:rsidR="00370DC2" w:rsidRPr="00370DC2">
        <w:rPr>
          <w:rFonts w:ascii="Times New Roman" w:eastAsia="Times New Roman" w:hAnsi="Times New Roman"/>
          <w:szCs w:val="24"/>
          <w:lang w:eastAsia="lt-LT"/>
        </w:rPr>
        <w:t xml:space="preserve">elektrinis tūrinis </w:t>
      </w:r>
      <w:r w:rsidRPr="00370DC2">
        <w:rPr>
          <w:rFonts w:ascii="Times New Roman" w:eastAsia="Times New Roman" w:hAnsi="Times New Roman"/>
          <w:szCs w:val="24"/>
          <w:lang w:eastAsia="lt-LT"/>
        </w:rPr>
        <w:t xml:space="preserve">vandens </w:t>
      </w:r>
      <w:r w:rsidR="00370DC2" w:rsidRPr="00370DC2">
        <w:rPr>
          <w:rFonts w:ascii="Times New Roman" w:eastAsia="Times New Roman" w:hAnsi="Times New Roman"/>
          <w:szCs w:val="24"/>
          <w:lang w:eastAsia="lt-LT"/>
        </w:rPr>
        <w:t>šildytuvas (</w:t>
      </w:r>
      <w:r w:rsidRPr="00370DC2">
        <w:rPr>
          <w:rFonts w:ascii="Times New Roman" w:eastAsia="Times New Roman" w:hAnsi="Times New Roman"/>
          <w:szCs w:val="24"/>
          <w:lang w:eastAsia="lt-LT"/>
        </w:rPr>
        <w:t>boileris</w:t>
      </w:r>
      <w:r w:rsidR="00370DC2" w:rsidRPr="00370DC2">
        <w:rPr>
          <w:rFonts w:ascii="Times New Roman" w:eastAsia="Times New Roman" w:hAnsi="Times New Roman"/>
          <w:szCs w:val="24"/>
          <w:lang w:eastAsia="lt-LT"/>
        </w:rPr>
        <w:t>), iki kurio atvedamas ir pajungiamas šaltas vanduo</w:t>
      </w:r>
      <w:r w:rsidR="00895F0D">
        <w:rPr>
          <w:rFonts w:ascii="Times New Roman" w:eastAsia="Times New Roman" w:hAnsi="Times New Roman"/>
          <w:szCs w:val="24"/>
          <w:lang w:eastAsia="lt-LT"/>
        </w:rPr>
        <w:t xml:space="preserve"> (1 komplektas)</w:t>
      </w:r>
      <w:r w:rsidRPr="00370DC2">
        <w:rPr>
          <w:rFonts w:ascii="Times New Roman" w:eastAsia="Times New Roman" w:hAnsi="Times New Roman"/>
          <w:szCs w:val="24"/>
          <w:lang w:eastAsia="lt-LT"/>
        </w:rPr>
        <w:t>.</w:t>
      </w:r>
    </w:p>
    <w:p w14:paraId="54B0DD3C" w14:textId="110CFD12" w:rsidR="00D11F7D" w:rsidRDefault="003C2AF5" w:rsidP="00A033A5">
      <w:pPr>
        <w:pStyle w:val="Sraopastraipa"/>
        <w:widowControl w:val="0"/>
        <w:numPr>
          <w:ilvl w:val="0"/>
          <w:numId w:val="10"/>
        </w:numPr>
        <w:shd w:val="clear" w:color="auto" w:fill="FFFFFF"/>
        <w:tabs>
          <w:tab w:val="left" w:pos="284"/>
        </w:tabs>
        <w:autoSpaceDE w:val="0"/>
        <w:spacing w:after="0" w:line="240" w:lineRule="auto"/>
        <w:ind w:left="284" w:right="94" w:hanging="284"/>
        <w:jc w:val="both"/>
        <w:rPr>
          <w:rFonts w:ascii="Times New Roman" w:eastAsia="Times New Roman" w:hAnsi="Times New Roman"/>
          <w:szCs w:val="24"/>
          <w:lang w:eastAsia="lt-LT"/>
        </w:rPr>
      </w:pPr>
      <w:r>
        <w:rPr>
          <w:rFonts w:ascii="Times New Roman" w:eastAsia="Times New Roman" w:hAnsi="Times New Roman"/>
          <w:szCs w:val="24"/>
          <w:lang w:eastAsia="lt-LT"/>
        </w:rPr>
        <w:t xml:space="preserve">Atsižvelgiant į numatytą </w:t>
      </w:r>
      <w:r w:rsidR="006C29B9">
        <w:rPr>
          <w:rFonts w:ascii="Times New Roman" w:eastAsia="Times New Roman" w:hAnsi="Times New Roman"/>
          <w:szCs w:val="24"/>
          <w:lang w:eastAsia="lt-LT"/>
        </w:rPr>
        <w:t>montuo</w:t>
      </w:r>
      <w:r>
        <w:rPr>
          <w:rFonts w:ascii="Times New Roman" w:eastAsia="Times New Roman" w:hAnsi="Times New Roman"/>
          <w:szCs w:val="24"/>
          <w:lang w:eastAsia="lt-LT"/>
        </w:rPr>
        <w:t xml:space="preserve">ti </w:t>
      </w:r>
      <w:r w:rsidR="001E3BF9">
        <w:rPr>
          <w:rFonts w:ascii="Times New Roman" w:eastAsia="Times New Roman" w:hAnsi="Times New Roman"/>
          <w:szCs w:val="24"/>
          <w:lang w:eastAsia="lt-LT"/>
        </w:rPr>
        <w:t xml:space="preserve">įrangą </w:t>
      </w:r>
      <w:r>
        <w:rPr>
          <w:rFonts w:ascii="Times New Roman" w:eastAsia="Times New Roman" w:hAnsi="Times New Roman"/>
          <w:szCs w:val="24"/>
          <w:lang w:eastAsia="lt-LT"/>
        </w:rPr>
        <w:t>bei</w:t>
      </w:r>
      <w:r w:rsidR="006C29B9">
        <w:rPr>
          <w:rFonts w:ascii="Times New Roman" w:eastAsia="Times New Roman" w:hAnsi="Times New Roman"/>
          <w:szCs w:val="24"/>
          <w:lang w:eastAsia="lt-LT"/>
        </w:rPr>
        <w:t xml:space="preserve"> </w:t>
      </w:r>
      <w:r>
        <w:rPr>
          <w:rFonts w:ascii="Times New Roman" w:eastAsia="Times New Roman" w:hAnsi="Times New Roman"/>
          <w:szCs w:val="24"/>
          <w:lang w:eastAsia="lt-LT"/>
        </w:rPr>
        <w:t xml:space="preserve">įvertinant kitos virtuvėje standartiškai naudojamos elektros </w:t>
      </w:r>
      <w:r w:rsidR="00C55A7E">
        <w:rPr>
          <w:rFonts w:ascii="Times New Roman" w:eastAsia="Times New Roman" w:hAnsi="Times New Roman"/>
          <w:szCs w:val="24"/>
          <w:lang w:eastAsia="lt-LT"/>
        </w:rPr>
        <w:t>įrangos (technikos) galią</w:t>
      </w:r>
      <w:r w:rsidR="006C29B9">
        <w:rPr>
          <w:rFonts w:ascii="Times New Roman" w:eastAsia="Times New Roman" w:hAnsi="Times New Roman"/>
          <w:szCs w:val="24"/>
          <w:lang w:eastAsia="lt-LT"/>
        </w:rPr>
        <w:t xml:space="preserve">, </w:t>
      </w:r>
      <w:r>
        <w:rPr>
          <w:rFonts w:ascii="Times New Roman" w:eastAsia="Times New Roman" w:hAnsi="Times New Roman"/>
          <w:szCs w:val="24"/>
          <w:lang w:eastAsia="lt-LT"/>
        </w:rPr>
        <w:t xml:space="preserve">iš patalpos </w:t>
      </w:r>
      <w:r w:rsidR="005A3EB6">
        <w:rPr>
          <w:rFonts w:ascii="Times New Roman" w:eastAsia="Times New Roman" w:hAnsi="Times New Roman"/>
          <w:szCs w:val="24"/>
          <w:lang w:eastAsia="lt-LT"/>
        </w:rPr>
        <w:t xml:space="preserve">Nr. </w:t>
      </w:r>
      <w:r>
        <w:rPr>
          <w:rFonts w:ascii="Times New Roman" w:eastAsia="Times New Roman" w:hAnsi="Times New Roman"/>
          <w:szCs w:val="24"/>
          <w:lang w:eastAsia="lt-LT"/>
        </w:rPr>
        <w:t xml:space="preserve">1-3 įvadinio skydo atvesti </w:t>
      </w:r>
      <w:r w:rsidR="001E3BF9">
        <w:rPr>
          <w:rFonts w:ascii="Times New Roman" w:eastAsia="Times New Roman" w:hAnsi="Times New Roman"/>
          <w:szCs w:val="24"/>
          <w:lang w:eastAsia="lt-LT"/>
        </w:rPr>
        <w:t xml:space="preserve">ne mažiau kaip 10 kW </w:t>
      </w:r>
      <w:r>
        <w:rPr>
          <w:rFonts w:ascii="Times New Roman" w:eastAsia="Times New Roman" w:hAnsi="Times New Roman"/>
          <w:szCs w:val="24"/>
          <w:lang w:eastAsia="lt-LT"/>
        </w:rPr>
        <w:t>galio</w:t>
      </w:r>
      <w:r w:rsidR="001E3BF9">
        <w:rPr>
          <w:rFonts w:ascii="Times New Roman" w:eastAsia="Times New Roman" w:hAnsi="Times New Roman"/>
          <w:szCs w:val="24"/>
          <w:lang w:eastAsia="lt-LT"/>
        </w:rPr>
        <w:t>s</w:t>
      </w:r>
      <w:r w:rsidR="006C29B9">
        <w:rPr>
          <w:rFonts w:ascii="Times New Roman" w:eastAsia="Times New Roman" w:hAnsi="Times New Roman"/>
          <w:szCs w:val="24"/>
          <w:lang w:eastAsia="lt-LT"/>
        </w:rPr>
        <w:t xml:space="preserve"> t</w:t>
      </w:r>
      <w:r w:rsidR="00D11F7D">
        <w:rPr>
          <w:rFonts w:ascii="Times New Roman" w:eastAsia="Times New Roman" w:hAnsi="Times New Roman"/>
          <w:szCs w:val="24"/>
          <w:lang w:eastAsia="lt-LT"/>
        </w:rPr>
        <w:t>rifaz</w:t>
      </w:r>
      <w:r w:rsidR="006C29B9">
        <w:rPr>
          <w:rFonts w:ascii="Times New Roman" w:eastAsia="Times New Roman" w:hAnsi="Times New Roman"/>
          <w:szCs w:val="24"/>
          <w:lang w:eastAsia="lt-LT"/>
        </w:rPr>
        <w:t>į</w:t>
      </w:r>
      <w:r w:rsidR="00D11F7D">
        <w:rPr>
          <w:rFonts w:ascii="Times New Roman" w:eastAsia="Times New Roman" w:hAnsi="Times New Roman"/>
          <w:szCs w:val="24"/>
          <w:lang w:eastAsia="lt-LT"/>
        </w:rPr>
        <w:t xml:space="preserve"> elektros kabel</w:t>
      </w:r>
      <w:r w:rsidR="006C29B9">
        <w:rPr>
          <w:rFonts w:ascii="Times New Roman" w:eastAsia="Times New Roman" w:hAnsi="Times New Roman"/>
          <w:szCs w:val="24"/>
          <w:lang w:eastAsia="lt-LT"/>
        </w:rPr>
        <w:t xml:space="preserve">į, sumontuoti </w:t>
      </w:r>
      <w:r w:rsidR="00D11F7D">
        <w:rPr>
          <w:rFonts w:ascii="Times New Roman" w:eastAsia="Times New Roman" w:hAnsi="Times New Roman"/>
          <w:szCs w:val="24"/>
          <w:lang w:eastAsia="lt-LT"/>
        </w:rPr>
        <w:t>lizd</w:t>
      </w:r>
      <w:r w:rsidR="006C29B9">
        <w:rPr>
          <w:rFonts w:ascii="Times New Roman" w:eastAsia="Times New Roman" w:hAnsi="Times New Roman"/>
          <w:szCs w:val="24"/>
          <w:lang w:eastAsia="lt-LT"/>
        </w:rPr>
        <w:t>ą</w:t>
      </w:r>
      <w:r w:rsidR="00110957">
        <w:rPr>
          <w:rFonts w:ascii="Times New Roman" w:eastAsia="Times New Roman" w:hAnsi="Times New Roman"/>
          <w:szCs w:val="24"/>
          <w:lang w:eastAsia="lt-LT"/>
        </w:rPr>
        <w:t>, skyde patalpoje 1-3 sumontuoti atitinkamos galios automatinį išjungiklį</w:t>
      </w:r>
      <w:r w:rsidR="006C29B9">
        <w:rPr>
          <w:rFonts w:ascii="Times New Roman" w:eastAsia="Times New Roman" w:hAnsi="Times New Roman"/>
          <w:szCs w:val="24"/>
          <w:lang w:eastAsia="lt-LT"/>
        </w:rPr>
        <w:t>.</w:t>
      </w:r>
    </w:p>
    <w:p w14:paraId="2D3EF3F8" w14:textId="6C1D2B8E" w:rsidR="00C73059" w:rsidRDefault="00C73059" w:rsidP="00C73059">
      <w:pPr>
        <w:pStyle w:val="Sraopastraipa"/>
        <w:widowControl w:val="0"/>
        <w:shd w:val="clear" w:color="auto" w:fill="FFFFFF"/>
        <w:tabs>
          <w:tab w:val="left" w:pos="284"/>
        </w:tabs>
        <w:autoSpaceDE w:val="0"/>
        <w:spacing w:after="0" w:line="240" w:lineRule="auto"/>
        <w:ind w:left="284" w:right="94"/>
        <w:jc w:val="both"/>
        <w:rPr>
          <w:rFonts w:ascii="Times New Roman" w:eastAsia="Times New Roman" w:hAnsi="Times New Roman"/>
          <w:szCs w:val="24"/>
          <w:lang w:eastAsia="lt-LT"/>
        </w:rPr>
      </w:pPr>
      <w:r>
        <w:rPr>
          <w:noProof/>
        </w:rPr>
        <w:drawing>
          <wp:inline distT="0" distB="0" distL="0" distR="0" wp14:anchorId="63CC8C4F" wp14:editId="484F4C82">
            <wp:extent cx="6480175" cy="4865370"/>
            <wp:effectExtent l="0" t="0" r="0" b="0"/>
            <wp:docPr id="1247429247" name="Paveikslėlis 4" descr="Paveikslėlis, kuriame yra siena, vidaus, Plytelėmis klotos grindys, vonios kambar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29247" name="Paveikslėlis 4" descr="Paveikslėlis, kuriame yra siena, vidaus, Plytelėmis klotos grindys, vonios kambarys&#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4865370"/>
                    </a:xfrm>
                    <a:prstGeom prst="rect">
                      <a:avLst/>
                    </a:prstGeom>
                    <a:noFill/>
                    <a:ln>
                      <a:noFill/>
                    </a:ln>
                  </pic:spPr>
                </pic:pic>
              </a:graphicData>
            </a:graphic>
          </wp:inline>
        </w:drawing>
      </w:r>
    </w:p>
    <w:p w14:paraId="0B7F0DA5" w14:textId="65F0437D" w:rsidR="00B6089F" w:rsidRDefault="00B6089F"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p>
    <w:p w14:paraId="35C4F4E3" w14:textId="4D5A0640" w:rsidR="000E3B88" w:rsidRDefault="000E3B88"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p>
    <w:p w14:paraId="289631CB" w14:textId="73C0E939" w:rsidR="00B6089F" w:rsidRDefault="00C73059"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r>
        <w:rPr>
          <w:noProof/>
        </w:rPr>
        <w:lastRenderedPageBreak/>
        <w:drawing>
          <wp:inline distT="0" distB="0" distL="0" distR="0" wp14:anchorId="22F77A35" wp14:editId="1BC92925">
            <wp:extent cx="6089436" cy="4572000"/>
            <wp:effectExtent l="0" t="0" r="6985" b="0"/>
            <wp:docPr id="1613827933" name="Paveikslėlis 5" descr="Paveikslėlis, kuriame yra siena, vidaus, tinkas, plyt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27933" name="Paveikslėlis 5" descr="Paveikslėlis, kuriame yra siena, vidaus, tinkas, plytelė&#10;&#10;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0079" cy="4579991"/>
                    </a:xfrm>
                    <a:prstGeom prst="rect">
                      <a:avLst/>
                    </a:prstGeom>
                    <a:noFill/>
                    <a:ln>
                      <a:noFill/>
                    </a:ln>
                  </pic:spPr>
                </pic:pic>
              </a:graphicData>
            </a:graphic>
          </wp:inline>
        </w:drawing>
      </w:r>
    </w:p>
    <w:p w14:paraId="273CB882" w14:textId="6536C7F5" w:rsidR="00C73059" w:rsidRDefault="00C73059"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r>
        <w:rPr>
          <w:noProof/>
        </w:rPr>
        <w:drawing>
          <wp:inline distT="0" distB="0" distL="0" distR="0" wp14:anchorId="17EE3F97" wp14:editId="77EB5FDA">
            <wp:extent cx="6114806" cy="4591050"/>
            <wp:effectExtent l="0" t="0" r="635" b="0"/>
            <wp:docPr id="649118513" name="Paveikslėlis 6" descr="Paveikslėlis, kuriame yra siena, vidaus, plytelė, tin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18513" name="Paveikslėlis 6" descr="Paveikslėlis, kuriame yra siena, vidaus, plytelė, tinkas&#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5180" cy="4598839"/>
                    </a:xfrm>
                    <a:prstGeom prst="rect">
                      <a:avLst/>
                    </a:prstGeom>
                    <a:noFill/>
                    <a:ln>
                      <a:noFill/>
                    </a:ln>
                  </pic:spPr>
                </pic:pic>
              </a:graphicData>
            </a:graphic>
          </wp:inline>
        </w:drawing>
      </w:r>
    </w:p>
    <w:p w14:paraId="054B48B1" w14:textId="523D51F9" w:rsidR="00C73059" w:rsidRDefault="00C73059"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r>
        <w:rPr>
          <w:noProof/>
        </w:rPr>
        <w:lastRenderedPageBreak/>
        <w:drawing>
          <wp:inline distT="0" distB="0" distL="0" distR="0" wp14:anchorId="7B463267" wp14:editId="55276204">
            <wp:extent cx="6334125" cy="4755715"/>
            <wp:effectExtent l="0" t="0" r="0" b="6985"/>
            <wp:docPr id="758402357" name="Paveikslėlis 7" descr="Paveikslėlis, kuriame yra siena, vidaus, pastatas, tin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02357" name="Paveikslėlis 7" descr="Paveikslėlis, kuriame yra siena, vidaus, pastatas, tinkas&#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6103" cy="4757200"/>
                    </a:xfrm>
                    <a:prstGeom prst="rect">
                      <a:avLst/>
                    </a:prstGeom>
                    <a:noFill/>
                    <a:ln>
                      <a:noFill/>
                    </a:ln>
                  </pic:spPr>
                </pic:pic>
              </a:graphicData>
            </a:graphic>
          </wp:inline>
        </w:drawing>
      </w:r>
    </w:p>
    <w:p w14:paraId="0A1DBC99" w14:textId="78E18CED" w:rsidR="00C73059" w:rsidRDefault="00C73059"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r>
        <w:rPr>
          <w:noProof/>
        </w:rPr>
        <w:drawing>
          <wp:inline distT="0" distB="0" distL="0" distR="0" wp14:anchorId="15D4CF5E" wp14:editId="0E61B347">
            <wp:extent cx="6372225" cy="4784320"/>
            <wp:effectExtent l="0" t="0" r="0" b="0"/>
            <wp:docPr id="265223259" name="Paveikslėlis 8" descr="Paveikslėlis, kuriame yra vidaus, siena, lang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23259" name="Paveikslėlis 8" descr="Paveikslėlis, kuriame yra vidaus, siena, langas, pastatas&#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4171" cy="4785781"/>
                    </a:xfrm>
                    <a:prstGeom prst="rect">
                      <a:avLst/>
                    </a:prstGeom>
                    <a:noFill/>
                    <a:ln>
                      <a:noFill/>
                    </a:ln>
                  </pic:spPr>
                </pic:pic>
              </a:graphicData>
            </a:graphic>
          </wp:inline>
        </w:drawing>
      </w:r>
    </w:p>
    <w:p w14:paraId="03A3A6CB" w14:textId="21C60033" w:rsidR="000E3B88" w:rsidRDefault="00C73059"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r>
        <w:rPr>
          <w:noProof/>
        </w:rPr>
        <w:lastRenderedPageBreak/>
        <w:drawing>
          <wp:inline distT="0" distB="0" distL="0" distR="0" wp14:anchorId="3E6B2016" wp14:editId="0C866EEB">
            <wp:extent cx="6480175" cy="8630920"/>
            <wp:effectExtent l="0" t="0" r="0" b="0"/>
            <wp:docPr id="108048625" name="Paveikslėlis 10" descr="Paveikslėlis, kuriame yra vidaus, siena, pastatas, dur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8625" name="Paveikslėlis 10" descr="Paveikslėlis, kuriame yra vidaus, siena, pastatas, durys&#10;&#10;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8630920"/>
                    </a:xfrm>
                    <a:prstGeom prst="rect">
                      <a:avLst/>
                    </a:prstGeom>
                    <a:noFill/>
                    <a:ln>
                      <a:noFill/>
                    </a:ln>
                  </pic:spPr>
                </pic:pic>
              </a:graphicData>
            </a:graphic>
          </wp:inline>
        </w:drawing>
      </w:r>
    </w:p>
    <w:p w14:paraId="7CF2A996" w14:textId="720BD32E" w:rsidR="000E3B88" w:rsidRDefault="000E3B88"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p>
    <w:p w14:paraId="1033C6DD" w14:textId="4AB18F36" w:rsidR="000E3B88" w:rsidRDefault="000E3B88"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p>
    <w:p w14:paraId="15F9D23E" w14:textId="77777777" w:rsidR="000E3B88" w:rsidRDefault="000E3B88"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p>
    <w:p w14:paraId="13409D1A" w14:textId="77777777" w:rsidR="00316C0C" w:rsidRDefault="00316C0C"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p>
    <w:p w14:paraId="73B21736" w14:textId="77777777" w:rsidR="008F3980" w:rsidRDefault="008F3980"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p>
    <w:p w14:paraId="6A61911F" w14:textId="6D012D58" w:rsidR="00316C0C" w:rsidRDefault="00316C0C" w:rsidP="00316C0C">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u w:val="single"/>
          <w:lang w:eastAsia="lt-LT"/>
        </w:rPr>
      </w:pPr>
      <w:r>
        <w:rPr>
          <w:rFonts w:ascii="Times New Roman" w:eastAsia="Times New Roman" w:hAnsi="Times New Roman"/>
          <w:szCs w:val="24"/>
          <w:u w:val="single"/>
          <w:lang w:eastAsia="lt-LT"/>
        </w:rPr>
        <w:lastRenderedPageBreak/>
        <w:t xml:space="preserve">Lauko </w:t>
      </w:r>
      <w:r w:rsidR="00590AA7">
        <w:rPr>
          <w:rFonts w:ascii="Times New Roman" w:eastAsia="Times New Roman" w:hAnsi="Times New Roman"/>
          <w:szCs w:val="24"/>
          <w:u w:val="single"/>
          <w:lang w:eastAsia="lt-LT"/>
        </w:rPr>
        <w:t xml:space="preserve">ir vidaus </w:t>
      </w:r>
      <w:r>
        <w:rPr>
          <w:rFonts w:ascii="Times New Roman" w:eastAsia="Times New Roman" w:hAnsi="Times New Roman"/>
          <w:szCs w:val="24"/>
          <w:u w:val="single"/>
          <w:lang w:eastAsia="lt-LT"/>
        </w:rPr>
        <w:t>darbai</w:t>
      </w:r>
    </w:p>
    <w:p w14:paraId="3C093FE2" w14:textId="7FAD9B36" w:rsidR="00316C0C" w:rsidRDefault="00D038F9" w:rsidP="00316C0C">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Pr>
          <w:rFonts w:ascii="Times New Roman" w:eastAsia="Times New Roman" w:hAnsi="Times New Roman"/>
          <w:szCs w:val="24"/>
          <w:lang w:eastAsia="lt-LT"/>
        </w:rPr>
        <w:t>S</w:t>
      </w:r>
      <w:r w:rsidR="00AB1BFC">
        <w:rPr>
          <w:rFonts w:ascii="Times New Roman" w:eastAsia="Times New Roman" w:hAnsi="Times New Roman"/>
          <w:szCs w:val="24"/>
          <w:lang w:eastAsia="lt-LT"/>
        </w:rPr>
        <w:t xml:space="preserve">umontuoti </w:t>
      </w:r>
      <w:r w:rsidR="002A4E06">
        <w:rPr>
          <w:rFonts w:ascii="Times New Roman" w:eastAsia="Times New Roman" w:hAnsi="Times New Roman"/>
          <w:szCs w:val="24"/>
          <w:lang w:eastAsia="lt-LT"/>
        </w:rPr>
        <w:t>riebalų gaudyklę</w:t>
      </w:r>
      <w:r w:rsidR="00D11F7D">
        <w:rPr>
          <w:rFonts w:ascii="Times New Roman" w:eastAsia="Times New Roman" w:hAnsi="Times New Roman"/>
          <w:szCs w:val="24"/>
          <w:lang w:eastAsia="lt-LT"/>
        </w:rPr>
        <w:t xml:space="preserve"> ne mažiau 4 l/s našumo</w:t>
      </w:r>
      <w:r w:rsidR="002A4E06">
        <w:rPr>
          <w:rFonts w:ascii="Times New Roman" w:eastAsia="Times New Roman" w:hAnsi="Times New Roman"/>
          <w:szCs w:val="24"/>
          <w:lang w:eastAsia="lt-LT"/>
        </w:rPr>
        <w:t xml:space="preserve"> (šulin</w:t>
      </w:r>
      <w:r w:rsidR="00035C7E">
        <w:rPr>
          <w:rFonts w:ascii="Times New Roman" w:eastAsia="Times New Roman" w:hAnsi="Times New Roman"/>
          <w:szCs w:val="24"/>
          <w:lang w:eastAsia="lt-LT"/>
        </w:rPr>
        <w:t>io</w:t>
      </w:r>
      <w:r w:rsidR="00BE24C4">
        <w:rPr>
          <w:rFonts w:ascii="Times New Roman" w:eastAsia="Times New Roman" w:hAnsi="Times New Roman"/>
          <w:szCs w:val="24"/>
          <w:lang w:eastAsia="lt-LT"/>
        </w:rPr>
        <w:t xml:space="preserve"> su visa reikalinga inžinerine sistema</w:t>
      </w:r>
      <w:r w:rsidR="00035C7E">
        <w:rPr>
          <w:rFonts w:ascii="Times New Roman" w:eastAsia="Times New Roman" w:hAnsi="Times New Roman"/>
          <w:szCs w:val="24"/>
          <w:lang w:eastAsia="lt-LT"/>
        </w:rPr>
        <w:t xml:space="preserve"> įrengimas</w:t>
      </w:r>
      <w:r w:rsidR="00BE24C4">
        <w:rPr>
          <w:rFonts w:ascii="Times New Roman" w:eastAsia="Times New Roman" w:hAnsi="Times New Roman"/>
          <w:szCs w:val="24"/>
          <w:lang w:eastAsia="lt-LT"/>
        </w:rPr>
        <w:t>).</w:t>
      </w:r>
      <w:r w:rsidR="00302AEF">
        <w:rPr>
          <w:rFonts w:ascii="Times New Roman" w:eastAsia="Times New Roman" w:hAnsi="Times New Roman"/>
          <w:szCs w:val="24"/>
          <w:lang w:eastAsia="lt-LT"/>
        </w:rPr>
        <w:t xml:space="preserve"> Prieš montuojant parinkti tinkamą riebalų gaudyklės montavimo vietą (derinti su Užsakovu). </w:t>
      </w:r>
    </w:p>
    <w:p w14:paraId="558F3CE1" w14:textId="77777777" w:rsidR="00DA1766" w:rsidRDefault="0008485D" w:rsidP="00316C0C">
      <w:pPr>
        <w:pStyle w:val="Sraopastraipa"/>
        <w:widowControl w:val="0"/>
        <w:numPr>
          <w:ilvl w:val="0"/>
          <w:numId w:val="10"/>
        </w:numPr>
        <w:shd w:val="clear" w:color="auto" w:fill="FFFFFF"/>
        <w:tabs>
          <w:tab w:val="left" w:pos="284"/>
        </w:tabs>
        <w:autoSpaceDE w:val="0"/>
        <w:spacing w:after="0" w:line="240" w:lineRule="auto"/>
        <w:ind w:left="0" w:right="94" w:firstLine="0"/>
        <w:jc w:val="both"/>
        <w:rPr>
          <w:rFonts w:ascii="Times New Roman" w:eastAsia="Times New Roman" w:hAnsi="Times New Roman"/>
          <w:szCs w:val="24"/>
          <w:lang w:eastAsia="lt-LT"/>
        </w:rPr>
      </w:pPr>
      <w:r w:rsidRPr="00370DC2">
        <w:rPr>
          <w:rFonts w:ascii="Times New Roman" w:eastAsia="Times New Roman" w:hAnsi="Times New Roman"/>
          <w:szCs w:val="24"/>
          <w:lang w:eastAsia="lt-LT"/>
        </w:rPr>
        <w:t xml:space="preserve">Esamos nuotekų sistemos </w:t>
      </w:r>
      <w:r w:rsidR="006D1630">
        <w:rPr>
          <w:rFonts w:ascii="Times New Roman" w:eastAsia="Times New Roman" w:hAnsi="Times New Roman"/>
          <w:szCs w:val="24"/>
          <w:lang w:eastAsia="lt-LT"/>
        </w:rPr>
        <w:t>remontas</w:t>
      </w:r>
      <w:r w:rsidRPr="00370DC2">
        <w:rPr>
          <w:rFonts w:ascii="Times New Roman" w:eastAsia="Times New Roman" w:hAnsi="Times New Roman"/>
          <w:szCs w:val="24"/>
          <w:lang w:eastAsia="lt-LT"/>
        </w:rPr>
        <w:t>, padidinant nuotekų pralaidumą.</w:t>
      </w:r>
    </w:p>
    <w:p w14:paraId="5F8D6657" w14:textId="7355E90B" w:rsidR="003A1BEC" w:rsidRDefault="006D1630" w:rsidP="00DA1766">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r>
        <w:rPr>
          <w:rFonts w:ascii="Times New Roman" w:eastAsia="Times New Roman" w:hAnsi="Times New Roman"/>
          <w:szCs w:val="24"/>
          <w:lang w:eastAsia="lt-LT"/>
        </w:rPr>
        <w:t>Nuotekų įšvadą pravesti per grindis</w:t>
      </w:r>
      <w:r w:rsidR="00DA1766">
        <w:rPr>
          <w:rFonts w:ascii="Times New Roman" w:eastAsia="Times New Roman" w:hAnsi="Times New Roman"/>
          <w:szCs w:val="24"/>
          <w:lang w:eastAsia="lt-LT"/>
        </w:rPr>
        <w:t xml:space="preserve"> žemyn</w:t>
      </w:r>
      <w:r>
        <w:rPr>
          <w:rFonts w:ascii="Times New Roman" w:eastAsia="Times New Roman" w:hAnsi="Times New Roman"/>
          <w:szCs w:val="24"/>
          <w:lang w:eastAsia="lt-LT"/>
        </w:rPr>
        <w:t>, vamzd</w:t>
      </w:r>
      <w:r w:rsidR="00DA1766">
        <w:rPr>
          <w:rFonts w:ascii="Times New Roman" w:eastAsia="Times New Roman" w:hAnsi="Times New Roman"/>
          <w:szCs w:val="24"/>
          <w:lang w:eastAsia="lt-LT"/>
        </w:rPr>
        <w:t xml:space="preserve">į pakloti </w:t>
      </w:r>
      <w:r>
        <w:rPr>
          <w:rFonts w:ascii="Times New Roman" w:eastAsia="Times New Roman" w:hAnsi="Times New Roman"/>
          <w:szCs w:val="24"/>
          <w:lang w:eastAsia="lt-LT"/>
        </w:rPr>
        <w:t>po pamatais</w:t>
      </w:r>
      <w:r w:rsidR="00DA1766">
        <w:rPr>
          <w:rFonts w:ascii="Times New Roman" w:eastAsia="Times New Roman" w:hAnsi="Times New Roman"/>
          <w:szCs w:val="24"/>
          <w:lang w:eastAsia="lt-LT"/>
        </w:rPr>
        <w:t>, jį sujungiant</w:t>
      </w:r>
      <w:r>
        <w:rPr>
          <w:rFonts w:ascii="Times New Roman" w:eastAsia="Times New Roman" w:hAnsi="Times New Roman"/>
          <w:szCs w:val="24"/>
          <w:lang w:eastAsia="lt-LT"/>
        </w:rPr>
        <w:t xml:space="preserve"> </w:t>
      </w:r>
      <w:r w:rsidR="00DA1766">
        <w:rPr>
          <w:rFonts w:ascii="Times New Roman" w:eastAsia="Times New Roman" w:hAnsi="Times New Roman"/>
          <w:szCs w:val="24"/>
          <w:lang w:eastAsia="lt-LT"/>
        </w:rPr>
        <w:t xml:space="preserve">su </w:t>
      </w:r>
      <w:r>
        <w:rPr>
          <w:rFonts w:ascii="Times New Roman" w:eastAsia="Times New Roman" w:hAnsi="Times New Roman"/>
          <w:szCs w:val="24"/>
          <w:lang w:eastAsia="lt-LT"/>
        </w:rPr>
        <w:t>esama nuotekų linija.</w:t>
      </w:r>
      <w:r w:rsidR="002D0511">
        <w:rPr>
          <w:rFonts w:ascii="Times New Roman" w:eastAsia="Times New Roman" w:hAnsi="Times New Roman"/>
          <w:szCs w:val="24"/>
          <w:lang w:eastAsia="lt-LT"/>
        </w:rPr>
        <w:t xml:space="preserve"> Patalpoje įrengiamos dvi plane pažymėtos nuotekų šalinimo vietos, vamzdžius paslėpiant po grindimis. </w:t>
      </w:r>
    </w:p>
    <w:p w14:paraId="0E848EA9" w14:textId="77777777" w:rsidR="008F3980" w:rsidRDefault="008F3980" w:rsidP="00B6089F">
      <w:pPr>
        <w:pStyle w:val="Sraopastraipa"/>
        <w:widowControl w:val="0"/>
        <w:shd w:val="clear" w:color="auto" w:fill="FFFFFF"/>
        <w:tabs>
          <w:tab w:val="left" w:pos="284"/>
        </w:tabs>
        <w:autoSpaceDE w:val="0"/>
        <w:spacing w:after="0" w:line="240" w:lineRule="auto"/>
        <w:ind w:left="0" w:right="94"/>
        <w:jc w:val="both"/>
        <w:rPr>
          <w:rFonts w:ascii="Times New Roman" w:eastAsia="Times New Roman" w:hAnsi="Times New Roman"/>
          <w:szCs w:val="24"/>
          <w:lang w:eastAsia="lt-LT"/>
        </w:rPr>
      </w:pPr>
    </w:p>
    <w:p w14:paraId="40A3E518" w14:textId="7E8E488A" w:rsidR="00A16A98" w:rsidRPr="00F563C8" w:rsidRDefault="00F563C8" w:rsidP="008F6498">
      <w:pPr>
        <w:widowControl w:val="0"/>
        <w:shd w:val="clear" w:color="auto" w:fill="FFFFFF"/>
        <w:tabs>
          <w:tab w:val="left" w:pos="842"/>
        </w:tabs>
        <w:autoSpaceDE w:val="0"/>
        <w:spacing w:after="0" w:line="240" w:lineRule="auto"/>
        <w:ind w:right="94"/>
        <w:jc w:val="both"/>
        <w:rPr>
          <w:rFonts w:ascii="Times New Roman" w:eastAsia="Times New Roman" w:hAnsi="Times New Roman"/>
          <w:b/>
          <w:bCs/>
          <w:szCs w:val="24"/>
          <w:u w:val="single"/>
          <w:lang w:eastAsia="lt-LT"/>
        </w:rPr>
      </w:pPr>
      <w:r w:rsidRPr="00F563C8">
        <w:rPr>
          <w:rFonts w:ascii="Times New Roman" w:eastAsia="Times New Roman" w:hAnsi="Times New Roman"/>
          <w:b/>
          <w:bCs/>
          <w:szCs w:val="24"/>
          <w:u w:val="single"/>
          <w:lang w:eastAsia="lt-LT"/>
        </w:rPr>
        <w:t>Reikalingos įrangos techninius reikalavimus žiūrėti žemiau t. y. bendroje įrangos, medžiagų, darbų techninėje specifikacijoje.</w:t>
      </w:r>
    </w:p>
    <w:p w14:paraId="5602EA21" w14:textId="2268903B" w:rsidR="008F6498" w:rsidRDefault="008F6498" w:rsidP="008F6498">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lang w:eastAsia="lt-LT"/>
        </w:rPr>
      </w:pPr>
      <w:r>
        <w:rPr>
          <w:rFonts w:ascii="Times New Roman" w:eastAsia="Times New Roman" w:hAnsi="Times New Roman"/>
          <w:szCs w:val="24"/>
          <w:lang w:eastAsia="lt-LT"/>
        </w:rPr>
        <w:t>Išardytos konstrukcijos,</w:t>
      </w:r>
      <w:r w:rsidRPr="00285C47">
        <w:rPr>
          <w:rFonts w:ascii="Times New Roman" w:eastAsia="Times New Roman" w:hAnsi="Times New Roman"/>
          <w:szCs w:val="24"/>
          <w:lang w:eastAsia="lt-LT"/>
        </w:rPr>
        <w:t xml:space="preserve"> medžiagos</w:t>
      </w:r>
      <w:r>
        <w:rPr>
          <w:rFonts w:ascii="Times New Roman" w:eastAsia="Times New Roman" w:hAnsi="Times New Roman"/>
          <w:szCs w:val="24"/>
          <w:lang w:eastAsia="lt-LT"/>
        </w:rPr>
        <w:t>,</w:t>
      </w:r>
      <w:r w:rsidRPr="00285C47">
        <w:rPr>
          <w:rFonts w:ascii="Times New Roman" w:eastAsia="Times New Roman" w:hAnsi="Times New Roman"/>
          <w:szCs w:val="24"/>
          <w:lang w:eastAsia="lt-LT"/>
        </w:rPr>
        <w:t xml:space="preserve"> gaminiai ir statybinis laužas perduodamas atliekų tvarkytojui.</w:t>
      </w:r>
    </w:p>
    <w:p w14:paraId="48DCD1B9" w14:textId="77777777" w:rsidR="008F6498" w:rsidRDefault="008F6498" w:rsidP="008F6498">
      <w:pPr>
        <w:pStyle w:val="Sraopastraipa"/>
        <w:tabs>
          <w:tab w:val="left" w:pos="142"/>
        </w:tabs>
        <w:suppressAutoHyphens w:val="0"/>
        <w:autoSpaceDN/>
        <w:spacing w:after="0" w:line="259" w:lineRule="auto"/>
        <w:ind w:left="0"/>
        <w:jc w:val="both"/>
        <w:textAlignment w:val="auto"/>
        <w:rPr>
          <w:rFonts w:ascii="Times New Roman" w:eastAsia="Times New Roman" w:hAnsi="Times New Roman"/>
          <w:b/>
          <w:bCs/>
          <w:szCs w:val="24"/>
          <w:lang w:eastAsia="lt-LT"/>
        </w:rPr>
      </w:pPr>
      <w:r w:rsidRPr="00BD2E2B">
        <w:rPr>
          <w:rFonts w:ascii="Times New Roman" w:eastAsia="Times New Roman" w:hAnsi="Times New Roman"/>
          <w:b/>
          <w:bCs/>
          <w:szCs w:val="24"/>
          <w:lang w:eastAsia="lt-LT"/>
        </w:rPr>
        <w:t>Darbams Rangovas suteikia 5 (penkerių) metų garantiją. Garantijos galiojimo terminas skaičiuojamas nu</w:t>
      </w:r>
      <w:r>
        <w:rPr>
          <w:rFonts w:ascii="Times New Roman" w:eastAsia="Times New Roman" w:hAnsi="Times New Roman"/>
          <w:b/>
          <w:bCs/>
          <w:szCs w:val="24"/>
          <w:lang w:eastAsia="lt-LT"/>
        </w:rPr>
        <w:t xml:space="preserve">o </w:t>
      </w:r>
      <w:r w:rsidRPr="00BD2E2B">
        <w:rPr>
          <w:rFonts w:ascii="Times New Roman" w:eastAsia="Times New Roman" w:hAnsi="Times New Roman"/>
          <w:b/>
          <w:bCs/>
          <w:szCs w:val="24"/>
          <w:lang w:eastAsia="lt-LT"/>
        </w:rPr>
        <w:t>Darbų perdavimo-priėmimo akto pasirašymo dienos.</w:t>
      </w:r>
    </w:p>
    <w:p w14:paraId="5A6688F6" w14:textId="77777777" w:rsidR="008F6498" w:rsidRDefault="008F6498" w:rsidP="008F6498">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lang w:eastAsia="lt-LT"/>
        </w:rPr>
      </w:pPr>
      <w:r>
        <w:rPr>
          <w:rFonts w:ascii="Times New Roman" w:eastAsia="Times New Roman" w:hAnsi="Times New Roman"/>
          <w:szCs w:val="24"/>
          <w:lang w:eastAsia="lt-LT"/>
        </w:rPr>
        <w:t>R</w:t>
      </w:r>
      <w:r w:rsidRPr="00F9133B">
        <w:rPr>
          <w:rFonts w:ascii="Times New Roman" w:eastAsia="Times New Roman" w:hAnsi="Times New Roman"/>
          <w:szCs w:val="24"/>
          <w:lang w:eastAsia="lt-LT"/>
        </w:rPr>
        <w:t>angovas privalo turėti tinkamos kvalifikacijos personalą</w:t>
      </w:r>
      <w:r>
        <w:rPr>
          <w:rFonts w:ascii="Times New Roman" w:eastAsia="Times New Roman" w:hAnsi="Times New Roman"/>
          <w:szCs w:val="24"/>
          <w:lang w:eastAsia="lt-LT"/>
        </w:rPr>
        <w:t xml:space="preserve"> darbams atlikti.</w:t>
      </w:r>
    </w:p>
    <w:p w14:paraId="2AA12EA5" w14:textId="77777777" w:rsidR="008F6498" w:rsidRDefault="008F6498" w:rsidP="00937A85">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lang w:eastAsia="lt-LT"/>
        </w:rPr>
      </w:pPr>
      <w:r>
        <w:rPr>
          <w:rFonts w:ascii="Times New Roman" w:eastAsia="Times New Roman" w:hAnsi="Times New Roman"/>
          <w:szCs w:val="24"/>
          <w:lang w:eastAsia="lt-LT"/>
        </w:rPr>
        <w:t>Darbų metu apgadintus, pažeistus ir aptaškytus paviršius, instaliaciją ir/ar pan. Rangovas</w:t>
      </w:r>
      <w:r w:rsidRPr="007524C3">
        <w:rPr>
          <w:rFonts w:ascii="Times New Roman" w:eastAsia="Times New Roman" w:hAnsi="Times New Roman"/>
          <w:szCs w:val="24"/>
          <w:lang w:eastAsia="lt-LT"/>
        </w:rPr>
        <w:t xml:space="preserve"> turi </w:t>
      </w:r>
      <w:r>
        <w:rPr>
          <w:rFonts w:ascii="Times New Roman" w:eastAsia="Times New Roman" w:hAnsi="Times New Roman"/>
          <w:szCs w:val="24"/>
          <w:lang w:eastAsia="lt-LT"/>
        </w:rPr>
        <w:t>atstatyti</w:t>
      </w:r>
      <w:r w:rsidRPr="007524C3">
        <w:rPr>
          <w:rFonts w:ascii="Times New Roman" w:eastAsia="Times New Roman" w:hAnsi="Times New Roman"/>
          <w:szCs w:val="24"/>
          <w:lang w:eastAsia="lt-LT"/>
        </w:rPr>
        <w:t xml:space="preserve"> </w:t>
      </w:r>
      <w:r>
        <w:rPr>
          <w:rFonts w:ascii="Times New Roman" w:eastAsia="Times New Roman" w:hAnsi="Times New Roman"/>
          <w:szCs w:val="24"/>
          <w:lang w:eastAsia="lt-LT"/>
        </w:rPr>
        <w:t xml:space="preserve">savo </w:t>
      </w:r>
      <w:r w:rsidRPr="007524C3">
        <w:rPr>
          <w:rFonts w:ascii="Times New Roman" w:eastAsia="Times New Roman" w:hAnsi="Times New Roman"/>
          <w:szCs w:val="24"/>
          <w:lang w:eastAsia="lt-LT"/>
        </w:rPr>
        <w:t>sąskaita.</w:t>
      </w:r>
    </w:p>
    <w:p w14:paraId="04872B4A" w14:textId="77777777" w:rsidR="008F6498" w:rsidRDefault="008F6498" w:rsidP="00937A85">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lang w:eastAsia="lt-LT"/>
        </w:rPr>
      </w:pPr>
      <w:r w:rsidRPr="00EE3228">
        <w:rPr>
          <w:rFonts w:ascii="Times New Roman" w:eastAsia="Times New Roman" w:hAnsi="Times New Roman"/>
          <w:szCs w:val="24"/>
          <w:lang w:eastAsia="lt-LT"/>
        </w:rPr>
        <w:t xml:space="preserve">Visi darbai, kurie gali būti pagrįstai laikomi būtinais </w:t>
      </w:r>
      <w:r>
        <w:rPr>
          <w:rFonts w:ascii="Times New Roman" w:eastAsia="Times New Roman" w:hAnsi="Times New Roman"/>
          <w:szCs w:val="24"/>
          <w:lang w:eastAsia="lt-LT"/>
        </w:rPr>
        <w:t xml:space="preserve">sutartinių </w:t>
      </w:r>
      <w:r w:rsidRPr="00EE3228">
        <w:rPr>
          <w:rFonts w:ascii="Times New Roman" w:eastAsia="Times New Roman" w:hAnsi="Times New Roman"/>
          <w:szCs w:val="24"/>
          <w:lang w:eastAsia="lt-LT"/>
        </w:rPr>
        <w:t xml:space="preserve">darbų užbaigimui ir tinkamam eksploatavimui, turi būti privalomai </w:t>
      </w:r>
      <w:r>
        <w:rPr>
          <w:rFonts w:ascii="Times New Roman" w:eastAsia="Times New Roman" w:hAnsi="Times New Roman"/>
          <w:szCs w:val="24"/>
          <w:lang w:eastAsia="lt-LT"/>
        </w:rPr>
        <w:t xml:space="preserve">Rangovo sąskaita </w:t>
      </w:r>
      <w:r w:rsidRPr="00EE3228">
        <w:rPr>
          <w:rFonts w:ascii="Times New Roman" w:eastAsia="Times New Roman" w:hAnsi="Times New Roman"/>
          <w:szCs w:val="24"/>
          <w:lang w:eastAsia="lt-LT"/>
        </w:rPr>
        <w:t>atlikti nepriklausomai nuo to ar jie yra apibūdinti šiame dokumente, ar ne.</w:t>
      </w:r>
    </w:p>
    <w:p w14:paraId="509463F7" w14:textId="77777777" w:rsidR="008F6498" w:rsidRPr="00583333" w:rsidRDefault="008F6498" w:rsidP="008F6498">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lang w:eastAsia="lt-LT"/>
        </w:rPr>
      </w:pPr>
      <w:r>
        <w:rPr>
          <w:rFonts w:ascii="Times New Roman" w:eastAsia="Times New Roman" w:hAnsi="Times New Roman"/>
          <w:szCs w:val="24"/>
          <w:lang w:eastAsia="lt-LT"/>
        </w:rPr>
        <w:t>6</w:t>
      </w:r>
      <w:r w:rsidRPr="00583333">
        <w:rPr>
          <w:rFonts w:ascii="Times New Roman" w:eastAsia="Times New Roman" w:hAnsi="Times New Roman"/>
          <w:szCs w:val="24"/>
          <w:lang w:eastAsia="lt-LT"/>
        </w:rPr>
        <w:t>. Atlikdamas Darbus, tiekėjas užtikrina:</w:t>
      </w:r>
    </w:p>
    <w:p w14:paraId="67CBC967" w14:textId="77777777" w:rsidR="008F6498" w:rsidRPr="00583333" w:rsidRDefault="008F6498" w:rsidP="008F6498">
      <w:pPr>
        <w:widowControl w:val="0"/>
        <w:shd w:val="clear" w:color="auto" w:fill="FFFFFF"/>
        <w:tabs>
          <w:tab w:val="left" w:pos="842"/>
        </w:tabs>
        <w:autoSpaceDE w:val="0"/>
        <w:spacing w:after="0" w:line="240" w:lineRule="auto"/>
        <w:ind w:right="94"/>
        <w:jc w:val="both"/>
        <w:rPr>
          <w:rFonts w:ascii="Times New Roman" w:eastAsia="Times New Roman" w:hAnsi="Times New Roman"/>
          <w:szCs w:val="24"/>
          <w:lang w:eastAsia="lt-LT"/>
        </w:rPr>
      </w:pPr>
      <w:r>
        <w:rPr>
          <w:rFonts w:ascii="Times New Roman" w:eastAsia="Times New Roman" w:hAnsi="Times New Roman"/>
          <w:szCs w:val="24"/>
          <w:lang w:eastAsia="lt-LT"/>
        </w:rPr>
        <w:t>6</w:t>
      </w:r>
      <w:r w:rsidRPr="00583333">
        <w:rPr>
          <w:rFonts w:ascii="Times New Roman" w:eastAsia="Times New Roman" w:hAnsi="Times New Roman"/>
          <w:szCs w:val="24"/>
          <w:lang w:eastAsia="lt-LT"/>
        </w:rPr>
        <w:t>.1. darbų saugos reikalavimų laikymąsi;</w:t>
      </w:r>
    </w:p>
    <w:p w14:paraId="0FFA69FC" w14:textId="77777777" w:rsidR="008F6498" w:rsidRPr="000005B5" w:rsidRDefault="008F6498" w:rsidP="008F6498">
      <w:pPr>
        <w:widowControl w:val="0"/>
        <w:shd w:val="clear" w:color="auto" w:fill="FFFFFF"/>
        <w:tabs>
          <w:tab w:val="left" w:pos="842"/>
        </w:tabs>
        <w:autoSpaceDE w:val="0"/>
        <w:spacing w:after="0" w:line="240" w:lineRule="auto"/>
        <w:ind w:right="94"/>
        <w:jc w:val="both"/>
      </w:pPr>
      <w:r>
        <w:rPr>
          <w:rFonts w:ascii="Times New Roman" w:eastAsia="Times New Roman" w:hAnsi="Times New Roman"/>
          <w:szCs w:val="24"/>
          <w:lang w:eastAsia="lt-LT"/>
        </w:rPr>
        <w:t>6</w:t>
      </w:r>
      <w:r w:rsidRPr="00583333">
        <w:rPr>
          <w:rFonts w:ascii="Times New Roman" w:eastAsia="Times New Roman" w:hAnsi="Times New Roman"/>
          <w:szCs w:val="24"/>
          <w:lang w:eastAsia="lt-LT"/>
        </w:rPr>
        <w:t xml:space="preserve">.2. </w:t>
      </w:r>
      <w:r w:rsidRPr="000005B5">
        <w:rPr>
          <w:rFonts w:ascii="Times New Roman" w:eastAsia="Times New Roman" w:hAnsi="Times New Roman"/>
          <w:szCs w:val="24"/>
          <w:lang w:eastAsia="lt-LT"/>
        </w:rPr>
        <w:t>aplinkos apsaugos reikalavimų laikymąsi</w:t>
      </w:r>
      <w:r>
        <w:rPr>
          <w:rFonts w:ascii="Times New Roman" w:eastAsia="Times New Roman" w:hAnsi="Times New Roman"/>
          <w:szCs w:val="24"/>
          <w:lang w:eastAsia="lt-LT"/>
        </w:rPr>
        <w:t>.</w:t>
      </w:r>
    </w:p>
    <w:p w14:paraId="14C09BCD" w14:textId="77777777" w:rsidR="008F6498" w:rsidRPr="000005B5" w:rsidRDefault="008F6498" w:rsidP="008F6498">
      <w:pPr>
        <w:spacing w:after="0" w:line="240" w:lineRule="auto"/>
        <w:jc w:val="both"/>
        <w:rPr>
          <w:rFonts w:ascii="Times New Roman" w:eastAsia="Times New Roman" w:hAnsi="Times New Roman"/>
          <w:szCs w:val="24"/>
        </w:rPr>
      </w:pPr>
      <w:r w:rsidRPr="000005B5">
        <w:rPr>
          <w:rFonts w:ascii="Times New Roman" w:eastAsia="Times New Roman" w:hAnsi="Times New Roman"/>
          <w:szCs w:val="24"/>
        </w:rPr>
        <w:t>7. Statybinės atliekos turi būti tvarkomos LR atliekų tvarkymo įstatymo 1998-06-16 Nr. VIII-787 nustatyta tvarka ir Statybinių atliekų tvarkymo taisyklėmis, kurios patvirtintos Aplinkos ministro 2006-12-29 įsakymu Nr. D1-637. Tiekėjas privalės pateikti dokumentus apie statybinių atliekų tinkamą utilizavimą.</w:t>
      </w:r>
    </w:p>
    <w:p w14:paraId="3C25C43D" w14:textId="77777777" w:rsidR="008F6498" w:rsidRPr="000005B5" w:rsidRDefault="008F6498" w:rsidP="008F6498">
      <w:pPr>
        <w:spacing w:after="0" w:line="240" w:lineRule="auto"/>
        <w:jc w:val="both"/>
        <w:rPr>
          <w:rFonts w:ascii="Times New Roman" w:eastAsia="Times New Roman" w:hAnsi="Times New Roman"/>
          <w:szCs w:val="24"/>
        </w:rPr>
      </w:pPr>
      <w:r w:rsidRPr="000005B5">
        <w:rPr>
          <w:rFonts w:ascii="Times New Roman" w:eastAsia="Times New Roman" w:hAnsi="Times New Roman"/>
          <w:szCs w:val="24"/>
        </w:rPr>
        <w:t>8. Rangovas Darbus atlieka vadovaudamasis Lietuvos Respublikos statybos įstatymu, normatyviniais statybos techniniais reglamentais, standartais, kitais Lietuvos Respublikoje galiojančiais dokumentais reglamentuojančiais šių Darbų atlikimą.</w:t>
      </w:r>
    </w:p>
    <w:p w14:paraId="0FE63DEB" w14:textId="77777777" w:rsidR="008F6498" w:rsidRPr="0098040F" w:rsidRDefault="008F6498" w:rsidP="008F6498">
      <w:pPr>
        <w:spacing w:after="0" w:line="240" w:lineRule="auto"/>
        <w:jc w:val="both"/>
      </w:pPr>
      <w:r w:rsidRPr="000005B5">
        <w:rPr>
          <w:rFonts w:ascii="Times New Roman" w:eastAsia="Times New Roman" w:hAnsi="Times New Roman"/>
          <w:szCs w:val="24"/>
        </w:rPr>
        <w:t>9. Darbai atliekami nepažeidžiant</w:t>
      </w:r>
      <w:r>
        <w:rPr>
          <w:rFonts w:ascii="Times New Roman" w:eastAsia="Times New Roman" w:hAnsi="Times New Roman"/>
          <w:szCs w:val="24"/>
        </w:rPr>
        <w:t xml:space="preserve"> statybos darbų</w:t>
      </w:r>
      <w:r w:rsidRPr="0098040F">
        <w:rPr>
          <w:rFonts w:ascii="Times New Roman" w:eastAsia="Times New Roman" w:hAnsi="Times New Roman"/>
          <w:szCs w:val="24"/>
        </w:rPr>
        <w:t xml:space="preserve"> technologijos, techninių specifikacijų.</w:t>
      </w:r>
    </w:p>
    <w:p w14:paraId="0EE2071D" w14:textId="77777777" w:rsidR="008F6498" w:rsidRDefault="008F6498" w:rsidP="008F6498">
      <w:pPr>
        <w:widowControl w:val="0"/>
        <w:spacing w:after="0" w:line="240" w:lineRule="auto"/>
        <w:jc w:val="both"/>
        <w:rPr>
          <w:rFonts w:ascii="Times New Roman" w:eastAsia="Times New Roman" w:hAnsi="Times New Roman"/>
          <w:szCs w:val="24"/>
        </w:rPr>
      </w:pPr>
      <w:r w:rsidRPr="0098040F">
        <w:rPr>
          <w:rFonts w:ascii="Times New Roman" w:eastAsia="Times New Roman" w:hAnsi="Times New Roman"/>
          <w:szCs w:val="24"/>
        </w:rPr>
        <w:t>1</w:t>
      </w:r>
      <w:r>
        <w:rPr>
          <w:rFonts w:ascii="Times New Roman" w:eastAsia="Times New Roman" w:hAnsi="Times New Roman"/>
          <w:szCs w:val="24"/>
        </w:rPr>
        <w:t>0</w:t>
      </w:r>
      <w:r w:rsidRPr="0098040F">
        <w:rPr>
          <w:rFonts w:ascii="Times New Roman" w:eastAsia="Times New Roman" w:hAnsi="Times New Roman"/>
          <w:szCs w:val="24"/>
        </w:rPr>
        <w:t>. Darbai perduodami Perkančiajai organizacijai pasirašant Darbų priėmimo-perdavimo aktą, kuriame nurodoma Darbų vieta, atlikti Darbai bei jų kaina.</w:t>
      </w:r>
    </w:p>
    <w:p w14:paraId="1037937E" w14:textId="77777777" w:rsidR="008F6498" w:rsidRPr="0098040F" w:rsidRDefault="008F6498" w:rsidP="008F6498">
      <w:pPr>
        <w:widowControl w:val="0"/>
        <w:spacing w:after="0" w:line="240" w:lineRule="auto"/>
        <w:jc w:val="both"/>
      </w:pPr>
      <w:r>
        <w:rPr>
          <w:rFonts w:ascii="Times New Roman" w:eastAsia="Times New Roman" w:hAnsi="Times New Roman"/>
          <w:szCs w:val="24"/>
        </w:rPr>
        <w:t xml:space="preserve">11. </w:t>
      </w:r>
      <w:r w:rsidRPr="009C3763">
        <w:rPr>
          <w:rFonts w:ascii="Times New Roman" w:eastAsia="Times New Roman" w:hAnsi="Times New Roman"/>
          <w:szCs w:val="24"/>
        </w:rPr>
        <w:t>Visi aptaškymai ar nuvarvėjimai turi būti pašalinti visais įmanomais būdais. Pastata</w:t>
      </w:r>
      <w:r>
        <w:rPr>
          <w:rFonts w:ascii="Times New Roman" w:eastAsia="Times New Roman" w:hAnsi="Times New Roman"/>
          <w:szCs w:val="24"/>
        </w:rPr>
        <w:t xml:space="preserve">s </w:t>
      </w:r>
      <w:r w:rsidRPr="009C3763">
        <w:rPr>
          <w:rFonts w:ascii="Times New Roman" w:eastAsia="Times New Roman" w:hAnsi="Times New Roman"/>
          <w:szCs w:val="24"/>
        </w:rPr>
        <w:t>turi būti palikt</w:t>
      </w:r>
      <w:r>
        <w:rPr>
          <w:rFonts w:ascii="Times New Roman" w:eastAsia="Times New Roman" w:hAnsi="Times New Roman"/>
          <w:szCs w:val="24"/>
        </w:rPr>
        <w:t>as</w:t>
      </w:r>
      <w:r w:rsidRPr="009C3763">
        <w:rPr>
          <w:rFonts w:ascii="Times New Roman" w:eastAsia="Times New Roman" w:hAnsi="Times New Roman"/>
          <w:szCs w:val="24"/>
        </w:rPr>
        <w:t xml:space="preserve"> švarus.</w:t>
      </w:r>
    </w:p>
    <w:p w14:paraId="3F2205D7" w14:textId="77777777" w:rsidR="008F6498" w:rsidRDefault="008F6498" w:rsidP="008F6498">
      <w:pPr>
        <w:widowControl w:val="0"/>
        <w:spacing w:after="0" w:line="240" w:lineRule="auto"/>
        <w:jc w:val="both"/>
        <w:rPr>
          <w:rFonts w:ascii="Times New Roman" w:eastAsia="Times New Roman" w:hAnsi="Times New Roman"/>
          <w:szCs w:val="24"/>
        </w:rPr>
      </w:pPr>
      <w:r w:rsidRPr="0098040F">
        <w:rPr>
          <w:rFonts w:ascii="Times New Roman" w:eastAsia="Times New Roman" w:hAnsi="Times New Roman"/>
          <w:szCs w:val="24"/>
        </w:rPr>
        <w:t>1</w:t>
      </w:r>
      <w:r>
        <w:rPr>
          <w:rFonts w:ascii="Times New Roman" w:eastAsia="Times New Roman" w:hAnsi="Times New Roman"/>
          <w:szCs w:val="24"/>
        </w:rPr>
        <w:t>2</w:t>
      </w:r>
      <w:r w:rsidRPr="0098040F">
        <w:rPr>
          <w:rFonts w:ascii="Times New Roman" w:eastAsia="Times New Roman" w:hAnsi="Times New Roman"/>
          <w:szCs w:val="24"/>
        </w:rPr>
        <w:t>. Nustatyti Darbų def</w:t>
      </w:r>
      <w:r>
        <w:rPr>
          <w:rFonts w:ascii="Times New Roman" w:eastAsia="Times New Roman" w:hAnsi="Times New Roman"/>
          <w:szCs w:val="24"/>
        </w:rPr>
        <w:t>ektai taisomi Tiekėjo sąskaita. G</w:t>
      </w:r>
      <w:r w:rsidRPr="0084437B">
        <w:rPr>
          <w:rFonts w:ascii="Times New Roman" w:eastAsia="Times New Roman" w:hAnsi="Times New Roman"/>
          <w:szCs w:val="24"/>
        </w:rPr>
        <w:t xml:space="preserve">arantiniu laikotarpiu Rangovas privalo </w:t>
      </w:r>
      <w:r>
        <w:rPr>
          <w:rFonts w:ascii="Times New Roman" w:eastAsia="Times New Roman" w:hAnsi="Times New Roman"/>
          <w:szCs w:val="24"/>
        </w:rPr>
        <w:t xml:space="preserve">skubiai </w:t>
      </w:r>
      <w:r w:rsidRPr="0084437B">
        <w:rPr>
          <w:rFonts w:ascii="Times New Roman" w:eastAsia="Times New Roman" w:hAnsi="Times New Roman"/>
          <w:szCs w:val="24"/>
        </w:rPr>
        <w:t>savo sąskaita ištaisyti trūkumus.</w:t>
      </w:r>
    </w:p>
    <w:p w14:paraId="6867C933" w14:textId="3255BB3D" w:rsidR="008F6498" w:rsidRDefault="008F6498" w:rsidP="008F6498">
      <w:pPr>
        <w:tabs>
          <w:tab w:val="left" w:pos="284"/>
        </w:tabs>
        <w:suppressAutoHyphens w:val="0"/>
        <w:autoSpaceDN/>
        <w:spacing w:after="160" w:line="278" w:lineRule="auto"/>
        <w:jc w:val="both"/>
        <w:textAlignment w:val="auto"/>
        <w:rPr>
          <w:rFonts w:ascii="Times New Roman" w:eastAsia="Aptos" w:hAnsi="Times New Roman"/>
          <w:b/>
          <w:bCs/>
          <w:kern w:val="2"/>
          <w14:ligatures w14:val="standardContextual"/>
        </w:rPr>
      </w:pPr>
      <w:r>
        <w:rPr>
          <w:rFonts w:ascii="Times New Roman" w:eastAsia="Times New Roman" w:hAnsi="Times New Roman"/>
          <w:szCs w:val="24"/>
        </w:rPr>
        <w:t xml:space="preserve">13. </w:t>
      </w:r>
      <w:r w:rsidR="00CB1B56">
        <w:rPr>
          <w:rFonts w:ascii="Times New Roman" w:eastAsia="Times New Roman" w:hAnsi="Times New Roman"/>
          <w:szCs w:val="24"/>
        </w:rPr>
        <w:t>Sutartiniai d</w:t>
      </w:r>
      <w:r w:rsidRPr="008B66DF">
        <w:rPr>
          <w:rFonts w:ascii="Times New Roman" w:eastAsia="Times New Roman" w:hAnsi="Times New Roman"/>
          <w:szCs w:val="24"/>
        </w:rPr>
        <w:t xml:space="preserve">arbai turi būti atlikti per </w:t>
      </w:r>
      <w:r w:rsidR="00CB1B56">
        <w:rPr>
          <w:rFonts w:ascii="Times New Roman" w:eastAsia="Times New Roman" w:hAnsi="Times New Roman"/>
          <w:szCs w:val="24"/>
        </w:rPr>
        <w:t>3</w:t>
      </w:r>
      <w:r w:rsidRPr="008B66DF">
        <w:rPr>
          <w:rFonts w:ascii="Times New Roman" w:eastAsia="Times New Roman" w:hAnsi="Times New Roman"/>
          <w:szCs w:val="24"/>
        </w:rPr>
        <w:t xml:space="preserve"> mėnesius nuo Sutarties įsigaliojimo dienos.</w:t>
      </w:r>
      <w:r>
        <w:rPr>
          <w:rFonts w:ascii="Times New Roman" w:eastAsia="Times New Roman" w:hAnsi="Times New Roman"/>
          <w:szCs w:val="24"/>
        </w:rPr>
        <w:t xml:space="preserve"> Sutarties įvykdymo t</w:t>
      </w:r>
      <w:r w:rsidRPr="002920FA">
        <w:rPr>
          <w:rFonts w:ascii="Times New Roman" w:eastAsia="Times New Roman" w:hAnsi="Times New Roman"/>
          <w:szCs w:val="24"/>
        </w:rPr>
        <w:t>erminas ga</w:t>
      </w:r>
      <w:r>
        <w:rPr>
          <w:rFonts w:ascii="Times New Roman" w:eastAsia="Times New Roman" w:hAnsi="Times New Roman"/>
          <w:szCs w:val="24"/>
        </w:rPr>
        <w:t xml:space="preserve">li </w:t>
      </w:r>
      <w:r w:rsidRPr="002920FA">
        <w:rPr>
          <w:rFonts w:ascii="Times New Roman" w:eastAsia="Times New Roman" w:hAnsi="Times New Roman"/>
          <w:szCs w:val="24"/>
        </w:rPr>
        <w:t xml:space="preserve">būti pratęstas dėl objektyvių aplinkybių ne ilgiau nei </w:t>
      </w:r>
      <w:r w:rsidR="00102F11">
        <w:rPr>
          <w:rFonts w:ascii="Times New Roman" w:eastAsia="Times New Roman" w:hAnsi="Times New Roman"/>
          <w:szCs w:val="24"/>
        </w:rPr>
        <w:t>2</w:t>
      </w:r>
      <w:r w:rsidRPr="002920FA">
        <w:rPr>
          <w:rFonts w:ascii="Times New Roman" w:eastAsia="Times New Roman" w:hAnsi="Times New Roman"/>
          <w:szCs w:val="24"/>
        </w:rPr>
        <w:t xml:space="preserve"> </w:t>
      </w:r>
      <w:r>
        <w:rPr>
          <w:rFonts w:ascii="Times New Roman" w:eastAsia="Times New Roman" w:hAnsi="Times New Roman"/>
          <w:szCs w:val="24"/>
        </w:rPr>
        <w:t>mėnesi</w:t>
      </w:r>
      <w:r w:rsidR="00102F11">
        <w:rPr>
          <w:rFonts w:ascii="Times New Roman" w:eastAsia="Times New Roman" w:hAnsi="Times New Roman"/>
          <w:szCs w:val="24"/>
        </w:rPr>
        <w:t>ų</w:t>
      </w:r>
      <w:r w:rsidRPr="002920FA">
        <w:rPr>
          <w:rFonts w:ascii="Times New Roman" w:eastAsia="Times New Roman" w:hAnsi="Times New Roman"/>
          <w:szCs w:val="24"/>
        </w:rPr>
        <w:t xml:space="preserve"> laikotarpiui, </w:t>
      </w:r>
      <w:r>
        <w:rPr>
          <w:rFonts w:ascii="Times New Roman" w:eastAsia="Times New Roman" w:hAnsi="Times New Roman"/>
          <w:szCs w:val="24"/>
        </w:rPr>
        <w:t>Užsakovui</w:t>
      </w:r>
      <w:r w:rsidRPr="002920FA">
        <w:rPr>
          <w:rFonts w:ascii="Times New Roman" w:eastAsia="Times New Roman" w:hAnsi="Times New Roman"/>
          <w:szCs w:val="24"/>
        </w:rPr>
        <w:t xml:space="preserve"> sutikus.</w:t>
      </w:r>
    </w:p>
    <w:p w14:paraId="0FF3D2DA" w14:textId="77777777" w:rsidR="008F6498" w:rsidRDefault="008F6498" w:rsidP="003552C3">
      <w:pPr>
        <w:suppressAutoHyphens w:val="0"/>
        <w:autoSpaceDN/>
        <w:spacing w:after="160" w:line="278" w:lineRule="auto"/>
        <w:jc w:val="center"/>
        <w:textAlignment w:val="auto"/>
        <w:rPr>
          <w:rFonts w:ascii="Times New Roman" w:eastAsia="Aptos" w:hAnsi="Times New Roman"/>
          <w:b/>
          <w:bCs/>
          <w:kern w:val="2"/>
          <w14:ligatures w14:val="standardContextual"/>
        </w:rPr>
      </w:pPr>
    </w:p>
    <w:p w14:paraId="6DA847E7" w14:textId="32DD0DD2" w:rsidR="003552C3" w:rsidRPr="003552C3" w:rsidRDefault="003552C3" w:rsidP="003552C3">
      <w:pPr>
        <w:suppressAutoHyphens w:val="0"/>
        <w:autoSpaceDN/>
        <w:spacing w:after="160" w:line="278" w:lineRule="auto"/>
        <w:jc w:val="center"/>
        <w:textAlignment w:val="auto"/>
        <w:rPr>
          <w:rFonts w:ascii="Times New Roman" w:eastAsia="Aptos" w:hAnsi="Times New Roman"/>
          <w:b/>
          <w:bCs/>
          <w:kern w:val="2"/>
          <w14:ligatures w14:val="standardContextual"/>
        </w:rPr>
      </w:pPr>
      <w:r w:rsidRPr="004975C5">
        <w:rPr>
          <w:rFonts w:ascii="Times New Roman" w:eastAsia="Aptos" w:hAnsi="Times New Roman"/>
          <w:b/>
          <w:bCs/>
          <w:kern w:val="2"/>
          <w14:ligatures w14:val="standardContextual"/>
        </w:rPr>
        <w:t>Bendr</w:t>
      </w:r>
      <w:r w:rsidR="007D1FD5">
        <w:rPr>
          <w:rFonts w:ascii="Times New Roman" w:eastAsia="Aptos" w:hAnsi="Times New Roman"/>
          <w:b/>
          <w:bCs/>
          <w:kern w:val="2"/>
          <w14:ligatures w14:val="standardContextual"/>
        </w:rPr>
        <w:t>a</w:t>
      </w:r>
      <w:r w:rsidRPr="004975C5">
        <w:rPr>
          <w:rFonts w:ascii="Times New Roman" w:eastAsia="Aptos" w:hAnsi="Times New Roman"/>
          <w:b/>
          <w:bCs/>
          <w:kern w:val="2"/>
          <w14:ligatures w14:val="standardContextual"/>
        </w:rPr>
        <w:t xml:space="preserve"> </w:t>
      </w:r>
      <w:r w:rsidR="006D43D1">
        <w:rPr>
          <w:rFonts w:ascii="Times New Roman" w:eastAsia="Aptos" w:hAnsi="Times New Roman"/>
          <w:b/>
          <w:bCs/>
          <w:kern w:val="2"/>
          <w14:ligatures w14:val="standardContextual"/>
        </w:rPr>
        <w:t xml:space="preserve">įrangos, </w:t>
      </w:r>
      <w:r w:rsidRPr="004975C5">
        <w:rPr>
          <w:rFonts w:ascii="Times New Roman" w:eastAsia="Aptos" w:hAnsi="Times New Roman"/>
          <w:b/>
          <w:bCs/>
          <w:kern w:val="2"/>
          <w14:ligatures w14:val="standardContextual"/>
        </w:rPr>
        <w:t>medžiagų, darbų t</w:t>
      </w:r>
      <w:r w:rsidRPr="003552C3">
        <w:rPr>
          <w:rFonts w:ascii="Times New Roman" w:eastAsia="Aptos" w:hAnsi="Times New Roman"/>
          <w:b/>
          <w:bCs/>
          <w:kern w:val="2"/>
          <w14:ligatures w14:val="standardContextual"/>
        </w:rPr>
        <w:t>echninė specifikacij</w:t>
      </w:r>
      <w:r w:rsidR="007D1FD5">
        <w:rPr>
          <w:rFonts w:ascii="Times New Roman" w:eastAsia="Aptos" w:hAnsi="Times New Roman"/>
          <w:b/>
          <w:bCs/>
          <w:kern w:val="2"/>
          <w14:ligatures w14:val="standardContextual"/>
        </w:rPr>
        <w:t>a</w:t>
      </w:r>
    </w:p>
    <w:p w14:paraId="043F7668" w14:textId="2CA06159" w:rsidR="006D43D1" w:rsidRDefault="006D43D1" w:rsidP="003552C3">
      <w:pPr>
        <w:numPr>
          <w:ilvl w:val="0"/>
          <w:numId w:val="11"/>
        </w:numPr>
        <w:suppressAutoHyphens w:val="0"/>
        <w:autoSpaceDN/>
        <w:spacing w:after="0" w:line="278" w:lineRule="auto"/>
        <w:ind w:left="284" w:hanging="284"/>
        <w:contextualSpacing/>
        <w:jc w:val="both"/>
        <w:textAlignment w:val="auto"/>
        <w:rPr>
          <w:rFonts w:ascii="Times New Roman" w:eastAsia="Aptos" w:hAnsi="Times New Roman"/>
          <w:kern w:val="2"/>
          <w14:ligatures w14:val="standardContextual"/>
        </w:rPr>
      </w:pPr>
      <w:r w:rsidRPr="003552C3">
        <w:rPr>
          <w:rFonts w:ascii="Times New Roman" w:eastAsia="Aptos" w:hAnsi="Times New Roman"/>
          <w:kern w:val="2"/>
          <w14:ligatures w14:val="standardContextual"/>
        </w:rPr>
        <w:t>REIKALAVIMAI</w:t>
      </w:r>
      <w:r>
        <w:rPr>
          <w:rFonts w:ascii="Times New Roman" w:eastAsia="Aptos" w:hAnsi="Times New Roman"/>
          <w:kern w:val="2"/>
          <w14:ligatures w14:val="standardContextual"/>
        </w:rPr>
        <w:t xml:space="preserve"> ĮRANGAI</w:t>
      </w:r>
    </w:p>
    <w:p w14:paraId="77A77B37" w14:textId="77777777" w:rsidR="006D43D1" w:rsidRPr="00793F70" w:rsidRDefault="006D43D1" w:rsidP="006D43D1">
      <w:pPr>
        <w:suppressAutoHyphens w:val="0"/>
        <w:autoSpaceDN/>
        <w:spacing w:after="0" w:line="278" w:lineRule="auto"/>
        <w:ind w:left="284"/>
        <w:contextualSpacing/>
        <w:jc w:val="both"/>
        <w:textAlignment w:val="auto"/>
        <w:rPr>
          <w:rFonts w:ascii="Times New Roman" w:eastAsia="Aptos" w:hAnsi="Times New Roman"/>
          <w:kern w:val="2"/>
          <w:u w:val="single"/>
          <w14:ligatures w14:val="standardContextual"/>
        </w:rPr>
      </w:pPr>
      <w:r w:rsidRPr="00793F70">
        <w:rPr>
          <w:rFonts w:ascii="Times New Roman" w:eastAsia="Aptos" w:hAnsi="Times New Roman"/>
          <w:kern w:val="2"/>
          <w:u w:val="single"/>
          <w14:ligatures w14:val="standardContextual"/>
        </w:rPr>
        <w:t>Riebalų gaudyklė</w:t>
      </w:r>
    </w:p>
    <w:p w14:paraId="6F2EDECB" w14:textId="6B6267D8" w:rsidR="006D43D1" w:rsidRPr="00221807" w:rsidRDefault="006D43D1"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sidRPr="00221807">
        <w:rPr>
          <w:rFonts w:ascii="Times New Roman" w:eastAsia="Aptos" w:hAnsi="Times New Roman"/>
          <w:kern w:val="2"/>
          <w14:ligatures w14:val="standardContextual"/>
        </w:rPr>
        <w:t>Ne mažiau kaip 4l /s našumo. Montuojama lauke po žeme šalia nuotekų išvado. Korpusas ir kitos dalys iš korozijai atspariu medžiagų (PVC, PE, stiklo pluošto ar kt.). Pajungiama į buitinių nuotekų tinklą.</w:t>
      </w:r>
    </w:p>
    <w:p w14:paraId="74260EA6" w14:textId="77777777" w:rsidR="006D43D1" w:rsidRPr="006D43D1" w:rsidRDefault="006D43D1"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p>
    <w:p w14:paraId="730CEEB6" w14:textId="77777777" w:rsidR="006D43D1" w:rsidRPr="00793F70" w:rsidRDefault="006D43D1" w:rsidP="006D43D1">
      <w:pPr>
        <w:suppressAutoHyphens w:val="0"/>
        <w:autoSpaceDN/>
        <w:spacing w:after="0" w:line="278" w:lineRule="auto"/>
        <w:ind w:left="284"/>
        <w:contextualSpacing/>
        <w:jc w:val="both"/>
        <w:textAlignment w:val="auto"/>
        <w:rPr>
          <w:rFonts w:ascii="Times New Roman" w:eastAsia="Aptos" w:hAnsi="Times New Roman"/>
          <w:kern w:val="2"/>
          <w:u w:val="single"/>
          <w14:ligatures w14:val="standardContextual"/>
        </w:rPr>
      </w:pPr>
      <w:r w:rsidRPr="00793F70">
        <w:rPr>
          <w:rFonts w:ascii="Times New Roman" w:eastAsia="Aptos" w:hAnsi="Times New Roman"/>
          <w:kern w:val="2"/>
          <w:u w:val="single"/>
          <w14:ligatures w14:val="standardContextual"/>
        </w:rPr>
        <w:t>Profesionalus gartraukis</w:t>
      </w:r>
    </w:p>
    <w:p w14:paraId="522EB86C" w14:textId="707F841A" w:rsidR="006D43D1" w:rsidRPr="006D43D1" w:rsidRDefault="006D43D1"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sidRPr="006D43D1">
        <w:rPr>
          <w:rFonts w:ascii="Times New Roman" w:eastAsia="Aptos" w:hAnsi="Times New Roman"/>
          <w:kern w:val="2"/>
          <w14:ligatures w14:val="standardContextual"/>
        </w:rPr>
        <w:t>Ner</w:t>
      </w:r>
      <w:r w:rsidR="006F3190">
        <w:rPr>
          <w:rFonts w:ascii="Times New Roman" w:eastAsia="Aptos" w:hAnsi="Times New Roman"/>
          <w:kern w:val="2"/>
          <w14:ligatures w14:val="standardContextual"/>
        </w:rPr>
        <w:t>ū</w:t>
      </w:r>
      <w:r w:rsidRPr="006D43D1">
        <w:rPr>
          <w:rFonts w:ascii="Times New Roman" w:eastAsia="Aptos" w:hAnsi="Times New Roman"/>
          <w:kern w:val="2"/>
          <w14:ligatures w14:val="standardContextual"/>
        </w:rPr>
        <w:t>d</w:t>
      </w:r>
      <w:r w:rsidR="006F3190">
        <w:rPr>
          <w:rFonts w:ascii="Times New Roman" w:eastAsia="Aptos" w:hAnsi="Times New Roman"/>
          <w:kern w:val="2"/>
          <w14:ligatures w14:val="standardContextual"/>
        </w:rPr>
        <w:t>i</w:t>
      </w:r>
      <w:r w:rsidRPr="006D43D1">
        <w:rPr>
          <w:rFonts w:ascii="Times New Roman" w:eastAsia="Aptos" w:hAnsi="Times New Roman"/>
          <w:kern w:val="2"/>
          <w14:ligatures w14:val="standardContextual"/>
        </w:rPr>
        <w:t>jančio plieno priesienis gaubtas su oro užuolaida ir oro tiekimu. Ilgis ne mažiau 2400 mm.</w:t>
      </w:r>
    </w:p>
    <w:p w14:paraId="6565EE42" w14:textId="77777777" w:rsidR="006D43D1" w:rsidRPr="006D43D1" w:rsidRDefault="006D43D1"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sidRPr="006D43D1">
        <w:rPr>
          <w:rFonts w:ascii="Times New Roman" w:eastAsia="Aptos" w:hAnsi="Times New Roman"/>
          <w:kern w:val="2"/>
          <w14:ligatures w14:val="standardContextual"/>
        </w:rPr>
        <w:t>Komplektuojamas su:</w:t>
      </w:r>
    </w:p>
    <w:p w14:paraId="127250D1" w14:textId="77777777" w:rsidR="006D43D1" w:rsidRPr="006D43D1" w:rsidRDefault="006D43D1"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sidRPr="006D43D1">
        <w:rPr>
          <w:rFonts w:ascii="Times New Roman" w:eastAsia="Aptos" w:hAnsi="Times New Roman"/>
          <w:kern w:val="2"/>
          <w14:ligatures w14:val="standardContextual"/>
        </w:rPr>
        <w:t>riebalų filtrais;</w:t>
      </w:r>
    </w:p>
    <w:p w14:paraId="4693188C" w14:textId="77777777" w:rsidR="006D43D1" w:rsidRPr="006D43D1" w:rsidRDefault="006D43D1"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sidRPr="006D43D1">
        <w:rPr>
          <w:rFonts w:ascii="Times New Roman" w:eastAsia="Aptos" w:hAnsi="Times New Roman"/>
          <w:kern w:val="2"/>
          <w14:ligatures w14:val="standardContextual"/>
        </w:rPr>
        <w:t>LED apšvietimu;</w:t>
      </w:r>
    </w:p>
    <w:p w14:paraId="14219CA9" w14:textId="45A65F94" w:rsidR="006D43D1" w:rsidRPr="006D43D1" w:rsidRDefault="006D43D1"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sidRPr="006D43D1">
        <w:rPr>
          <w:rFonts w:ascii="Times New Roman" w:eastAsia="Aptos" w:hAnsi="Times New Roman"/>
          <w:kern w:val="2"/>
          <w14:ligatures w14:val="standardContextual"/>
        </w:rPr>
        <w:t>oro ištraukimo/tiekimo ventiliatoriumi su EC varikliu;</w:t>
      </w:r>
    </w:p>
    <w:p w14:paraId="6883C527" w14:textId="77777777" w:rsidR="006D43D1" w:rsidRPr="006D43D1" w:rsidRDefault="006D43D1"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sidRPr="006D43D1">
        <w:rPr>
          <w:rFonts w:ascii="Times New Roman" w:eastAsia="Aptos" w:hAnsi="Times New Roman"/>
          <w:kern w:val="2"/>
          <w14:ligatures w14:val="standardContextual"/>
        </w:rPr>
        <w:t>oro ištraukimo/tiekimo valdymo įranga.</w:t>
      </w:r>
    </w:p>
    <w:p w14:paraId="222F4721" w14:textId="77777777" w:rsidR="006D43D1" w:rsidRPr="006D43D1" w:rsidRDefault="006D43D1"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p>
    <w:p w14:paraId="0AC88E4A" w14:textId="7D764674" w:rsidR="006D43D1" w:rsidRPr="00EF35B1" w:rsidRDefault="006D43D1" w:rsidP="006D43D1">
      <w:pPr>
        <w:suppressAutoHyphens w:val="0"/>
        <w:autoSpaceDN/>
        <w:spacing w:after="0" w:line="278" w:lineRule="auto"/>
        <w:ind w:left="284"/>
        <w:contextualSpacing/>
        <w:jc w:val="both"/>
        <w:textAlignment w:val="auto"/>
        <w:rPr>
          <w:rFonts w:ascii="Times New Roman" w:eastAsia="Aptos" w:hAnsi="Times New Roman"/>
          <w:kern w:val="2"/>
          <w:u w:val="single"/>
          <w14:ligatures w14:val="standardContextual"/>
        </w:rPr>
      </w:pPr>
      <w:r w:rsidRPr="00EF35B1">
        <w:rPr>
          <w:rFonts w:ascii="Times New Roman" w:eastAsia="Aptos" w:hAnsi="Times New Roman"/>
          <w:kern w:val="2"/>
          <w:u w:val="single"/>
          <w14:ligatures w14:val="standardContextual"/>
        </w:rPr>
        <w:t>Šilumos siurblys oras-oras (su šildymo ir vėsinimo funkcija</w:t>
      </w:r>
      <w:r w:rsidR="00EF35B1" w:rsidRPr="00EF35B1">
        <w:rPr>
          <w:rFonts w:ascii="Times New Roman" w:eastAsia="Aptos" w:hAnsi="Times New Roman"/>
          <w:kern w:val="2"/>
          <w:u w:val="single"/>
          <w14:ligatures w14:val="standardContextual"/>
        </w:rPr>
        <w:t>)</w:t>
      </w:r>
    </w:p>
    <w:p w14:paraId="4B07636E" w14:textId="4D11144B" w:rsidR="006D43D1" w:rsidRPr="006D43D1" w:rsidRDefault="006D43D1"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sidRPr="006D43D1">
        <w:rPr>
          <w:rFonts w:ascii="Times New Roman" w:eastAsia="Aptos" w:hAnsi="Times New Roman"/>
          <w:kern w:val="2"/>
          <w14:ligatures w14:val="standardContextual"/>
        </w:rPr>
        <w:t xml:space="preserve">Galia </w:t>
      </w:r>
      <w:r w:rsidR="007B3B84">
        <w:rPr>
          <w:rFonts w:ascii="Times New Roman" w:eastAsia="Aptos" w:hAnsi="Times New Roman"/>
          <w:kern w:val="2"/>
          <w14:ligatures w14:val="standardContextual"/>
        </w:rPr>
        <w:t xml:space="preserve">ne mažiau </w:t>
      </w:r>
      <w:r w:rsidR="00D64D65">
        <w:rPr>
          <w:rFonts w:ascii="Times New Roman" w:eastAsia="Aptos" w:hAnsi="Times New Roman"/>
          <w:kern w:val="2"/>
          <w14:ligatures w14:val="standardContextual"/>
        </w:rPr>
        <w:t>3</w:t>
      </w:r>
      <w:r w:rsidRPr="006D43D1">
        <w:rPr>
          <w:rFonts w:ascii="Times New Roman" w:eastAsia="Aptos" w:hAnsi="Times New Roman"/>
          <w:kern w:val="2"/>
          <w14:ligatures w14:val="standardContextual"/>
        </w:rPr>
        <w:t xml:space="preserve"> kW</w:t>
      </w:r>
      <w:r w:rsidR="002843A2">
        <w:rPr>
          <w:rFonts w:ascii="Times New Roman" w:eastAsia="Aptos" w:hAnsi="Times New Roman"/>
          <w:kern w:val="2"/>
          <w14:ligatures w14:val="standardContextual"/>
        </w:rPr>
        <w:t>;</w:t>
      </w:r>
    </w:p>
    <w:p w14:paraId="757E55CA" w14:textId="49D0836D" w:rsidR="006D43D1" w:rsidRPr="006D43D1" w:rsidRDefault="007B3B84"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sidRPr="007B3B84">
        <w:rPr>
          <w:rFonts w:ascii="Times New Roman" w:eastAsia="Aptos" w:hAnsi="Times New Roman"/>
          <w:kern w:val="2"/>
          <w14:ligatures w14:val="standardContextual"/>
        </w:rPr>
        <w:t>SCOP – ne mažiau 4,3, energijos efektyvumo klasė šildymui/vėsinimui – ne žemesnė nei A++/A++. Veikimo diapazonas (šildymas) ne mažiau -25 °C, išorinio bloko veikimas be apledėjimo, kompresoriaus tipas – inverteris, komplektuojamas su visais kabinimo, pajungimo elementais.</w:t>
      </w:r>
    </w:p>
    <w:p w14:paraId="0AAE16A1" w14:textId="77777777" w:rsidR="006D43D1" w:rsidRPr="006D43D1" w:rsidRDefault="006D43D1"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p>
    <w:p w14:paraId="53A6D5DC" w14:textId="77777777" w:rsidR="006D43D1" w:rsidRPr="006E1812" w:rsidRDefault="006D43D1" w:rsidP="006D43D1">
      <w:pPr>
        <w:suppressAutoHyphens w:val="0"/>
        <w:autoSpaceDN/>
        <w:spacing w:after="0" w:line="278" w:lineRule="auto"/>
        <w:ind w:left="284"/>
        <w:contextualSpacing/>
        <w:jc w:val="both"/>
        <w:textAlignment w:val="auto"/>
        <w:rPr>
          <w:rFonts w:ascii="Times New Roman" w:eastAsia="Aptos" w:hAnsi="Times New Roman"/>
          <w:kern w:val="2"/>
          <w:u w:val="single"/>
          <w14:ligatures w14:val="standardContextual"/>
        </w:rPr>
      </w:pPr>
      <w:r w:rsidRPr="006E1812">
        <w:rPr>
          <w:rFonts w:ascii="Times New Roman" w:eastAsia="Aptos" w:hAnsi="Times New Roman"/>
          <w:kern w:val="2"/>
          <w:u w:val="single"/>
          <w14:ligatures w14:val="standardContextual"/>
        </w:rPr>
        <w:t>Elektrinis tūrinis vandens šildytuvas</w:t>
      </w:r>
    </w:p>
    <w:p w14:paraId="42673BAD" w14:textId="76F01B02" w:rsidR="006D43D1" w:rsidRDefault="006D43D1"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sidRPr="006D43D1">
        <w:rPr>
          <w:rFonts w:ascii="Times New Roman" w:eastAsia="Aptos" w:hAnsi="Times New Roman"/>
          <w:kern w:val="2"/>
          <w14:ligatures w14:val="standardContextual"/>
        </w:rPr>
        <w:t xml:space="preserve">Tūris </w:t>
      </w:r>
      <w:r w:rsidR="007F55BA">
        <w:rPr>
          <w:rFonts w:ascii="Times New Roman" w:eastAsia="Aptos" w:hAnsi="Times New Roman"/>
          <w:kern w:val="2"/>
          <w14:ligatures w14:val="standardContextual"/>
        </w:rPr>
        <w:t>≥</w:t>
      </w:r>
      <w:r w:rsidR="00F01FB2">
        <w:rPr>
          <w:rFonts w:ascii="Times New Roman" w:eastAsia="Aptos" w:hAnsi="Times New Roman"/>
          <w:kern w:val="2"/>
          <w14:ligatures w14:val="standardContextual"/>
        </w:rPr>
        <w:t>10</w:t>
      </w:r>
      <w:r w:rsidRPr="006D43D1">
        <w:rPr>
          <w:rFonts w:ascii="Times New Roman" w:eastAsia="Aptos" w:hAnsi="Times New Roman"/>
          <w:kern w:val="2"/>
          <w14:ligatures w14:val="standardContextual"/>
        </w:rPr>
        <w:t>0 l</w:t>
      </w:r>
      <w:r w:rsidR="009E62D3">
        <w:rPr>
          <w:rFonts w:ascii="Times New Roman" w:eastAsia="Aptos" w:hAnsi="Times New Roman"/>
          <w:kern w:val="2"/>
          <w14:ligatures w14:val="standardContextual"/>
        </w:rPr>
        <w:t>itrų</w:t>
      </w:r>
    </w:p>
    <w:p w14:paraId="2D04E84A" w14:textId="3D2C9DDC" w:rsidR="003C5FD6" w:rsidRPr="006D43D1" w:rsidRDefault="003C5FD6" w:rsidP="006D43D1">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Pr>
          <w:rFonts w:ascii="Times New Roman" w:eastAsia="Aptos" w:hAnsi="Times New Roman"/>
          <w:kern w:val="2"/>
          <w14:ligatures w14:val="standardContextual"/>
        </w:rPr>
        <w:t>Galia ≥ 2 kW</w:t>
      </w:r>
    </w:p>
    <w:p w14:paraId="0DF419B8" w14:textId="1D70261F" w:rsidR="006D43D1" w:rsidRDefault="007A7CCC" w:rsidP="00370DC2">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Pr>
          <w:rFonts w:ascii="Times New Roman" w:eastAsia="Aptos" w:hAnsi="Times New Roman"/>
          <w:kern w:val="2"/>
          <w14:ligatures w14:val="standardContextual"/>
        </w:rPr>
        <w:t xml:space="preserve">Talpos konstrukcijos vidus </w:t>
      </w:r>
      <w:r w:rsidR="00F71518">
        <w:rPr>
          <w:rFonts w:ascii="Times New Roman" w:eastAsia="Aptos" w:hAnsi="Times New Roman"/>
          <w:kern w:val="2"/>
          <w14:ligatures w14:val="standardContextual"/>
        </w:rPr>
        <w:t>padengtas antikorozine danga (tinkama geriamam vandeniui)</w:t>
      </w:r>
    </w:p>
    <w:p w14:paraId="32FC0A8F" w14:textId="5CFB093C" w:rsidR="00D30A31" w:rsidRDefault="00D30A31" w:rsidP="00370DC2">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Pr>
          <w:rFonts w:ascii="Times New Roman" w:eastAsia="Aptos" w:hAnsi="Times New Roman"/>
          <w:kern w:val="2"/>
          <w14:ligatures w14:val="standardContextual"/>
        </w:rPr>
        <w:t xml:space="preserve">Energijos efektyvumo klasė ne blogesnė kaip </w:t>
      </w:r>
      <w:r w:rsidR="00124DD6">
        <w:rPr>
          <w:rFonts w:ascii="Times New Roman" w:eastAsia="Aptos" w:hAnsi="Times New Roman"/>
          <w:kern w:val="2"/>
          <w14:ligatures w14:val="standardContextual"/>
        </w:rPr>
        <w:t>C</w:t>
      </w:r>
    </w:p>
    <w:p w14:paraId="7382F1DA" w14:textId="7CC1C391" w:rsidR="00C30D66" w:rsidRDefault="00C30D66" w:rsidP="00370DC2">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Pr>
          <w:rFonts w:ascii="Times New Roman" w:eastAsia="Aptos" w:hAnsi="Times New Roman"/>
          <w:kern w:val="2"/>
          <w14:ligatures w14:val="standardContextual"/>
        </w:rPr>
        <w:t>Maksimalus darbinis slėgis ≥6 Bar</w:t>
      </w:r>
    </w:p>
    <w:p w14:paraId="3D2111DA" w14:textId="192B62D6" w:rsidR="007A7CCC" w:rsidRDefault="007A7CCC" w:rsidP="00370DC2">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Pr>
          <w:rFonts w:ascii="Times New Roman" w:eastAsia="Aptos" w:hAnsi="Times New Roman"/>
          <w:kern w:val="2"/>
          <w14:ligatures w14:val="standardContextual"/>
        </w:rPr>
        <w:t>Kaitinimo elementas apsaugotas nuo sąlyčio su vandeniu</w:t>
      </w:r>
    </w:p>
    <w:p w14:paraId="3C01CD0D" w14:textId="36272BF8" w:rsidR="00F71518" w:rsidRDefault="00F71518" w:rsidP="00370DC2">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sidRPr="00F71518">
        <w:rPr>
          <w:rFonts w:ascii="Times New Roman" w:eastAsia="Aptos" w:hAnsi="Times New Roman"/>
          <w:kern w:val="2"/>
          <w14:ligatures w14:val="standardContextual"/>
        </w:rPr>
        <w:t>Gamintojo garantija korpusui:</w:t>
      </w:r>
      <w:r>
        <w:rPr>
          <w:rFonts w:ascii="Times New Roman" w:eastAsia="Aptos" w:hAnsi="Times New Roman"/>
          <w:kern w:val="2"/>
          <w14:ligatures w14:val="standardContextual"/>
        </w:rPr>
        <w:t xml:space="preserve"> </w:t>
      </w:r>
      <w:r w:rsidR="00120245">
        <w:rPr>
          <w:rFonts w:ascii="Times New Roman" w:eastAsia="Aptos" w:hAnsi="Times New Roman"/>
          <w:kern w:val="2"/>
          <w14:ligatures w14:val="standardContextual"/>
        </w:rPr>
        <w:t xml:space="preserve">ne mažiau kaip </w:t>
      </w:r>
      <w:r>
        <w:rPr>
          <w:rFonts w:ascii="Times New Roman" w:eastAsia="Aptos" w:hAnsi="Times New Roman"/>
          <w:kern w:val="2"/>
          <w14:ligatures w14:val="standardContextual"/>
        </w:rPr>
        <w:t>5 metai</w:t>
      </w:r>
    </w:p>
    <w:p w14:paraId="1729EA60" w14:textId="143CBB04" w:rsidR="00120245" w:rsidRDefault="00120245" w:rsidP="00370DC2">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r w:rsidRPr="00120245">
        <w:rPr>
          <w:rFonts w:ascii="Times New Roman" w:eastAsia="Aptos" w:hAnsi="Times New Roman"/>
          <w:kern w:val="2"/>
          <w14:ligatures w14:val="standardContextual"/>
        </w:rPr>
        <w:t>Gamintojo garantija automatikai:</w:t>
      </w:r>
      <w:r>
        <w:rPr>
          <w:rFonts w:ascii="Times New Roman" w:eastAsia="Aptos" w:hAnsi="Times New Roman"/>
          <w:kern w:val="2"/>
          <w14:ligatures w14:val="standardContextual"/>
        </w:rPr>
        <w:t xml:space="preserve"> ne mažiau kaip 2 metai</w:t>
      </w:r>
    </w:p>
    <w:p w14:paraId="3B5365A0" w14:textId="77777777" w:rsidR="006B44D3" w:rsidRDefault="006B44D3" w:rsidP="00370DC2">
      <w:pPr>
        <w:suppressAutoHyphens w:val="0"/>
        <w:autoSpaceDN/>
        <w:spacing w:after="0" w:line="278" w:lineRule="auto"/>
        <w:ind w:left="284"/>
        <w:contextualSpacing/>
        <w:jc w:val="both"/>
        <w:textAlignment w:val="auto"/>
        <w:rPr>
          <w:rFonts w:ascii="Times New Roman" w:eastAsia="Aptos" w:hAnsi="Times New Roman"/>
          <w:kern w:val="2"/>
          <w14:ligatures w14:val="standardContextual"/>
        </w:rPr>
      </w:pPr>
    </w:p>
    <w:p w14:paraId="6BDB4E72" w14:textId="6F4D5193" w:rsidR="003552C3" w:rsidRPr="003552C3" w:rsidRDefault="003552C3" w:rsidP="003552C3">
      <w:pPr>
        <w:numPr>
          <w:ilvl w:val="0"/>
          <w:numId w:val="11"/>
        </w:numPr>
        <w:suppressAutoHyphens w:val="0"/>
        <w:autoSpaceDN/>
        <w:spacing w:after="0" w:line="278" w:lineRule="auto"/>
        <w:ind w:left="284" w:hanging="284"/>
        <w:contextualSpacing/>
        <w:jc w:val="both"/>
        <w:textAlignment w:val="auto"/>
        <w:rPr>
          <w:rFonts w:ascii="Times New Roman" w:eastAsia="Aptos" w:hAnsi="Times New Roman"/>
          <w:kern w:val="2"/>
          <w14:ligatures w14:val="standardContextual"/>
        </w:rPr>
      </w:pPr>
      <w:r w:rsidRPr="003552C3">
        <w:rPr>
          <w:rFonts w:ascii="Times New Roman" w:eastAsia="Aptos" w:hAnsi="Times New Roman"/>
          <w:kern w:val="2"/>
          <w14:ligatures w14:val="standardContextual"/>
        </w:rPr>
        <w:t xml:space="preserve">REIKALAVIMAI GAMINIAMS, MEDŽIAGOMS IR DARBŲ ATLIKIMUI </w:t>
      </w:r>
    </w:p>
    <w:p w14:paraId="575D4A0C" w14:textId="77777777" w:rsidR="003552C3" w:rsidRPr="003552C3" w:rsidRDefault="003552C3" w:rsidP="003552C3">
      <w:pPr>
        <w:suppressAutoHyphens w:val="0"/>
        <w:autoSpaceDN/>
        <w:spacing w:after="0" w:line="278" w:lineRule="auto"/>
        <w:jc w:val="both"/>
        <w:textAlignment w:val="auto"/>
        <w:rPr>
          <w:rFonts w:ascii="Times New Roman" w:eastAsia="Aptos" w:hAnsi="Times New Roman"/>
          <w:kern w:val="2"/>
          <w14:ligatures w14:val="standardContextual"/>
        </w:rPr>
      </w:pPr>
      <w:r w:rsidRPr="003552C3">
        <w:rPr>
          <w:rFonts w:ascii="Times New Roman" w:eastAsia="Aptos" w:hAnsi="Times New Roman"/>
          <w:kern w:val="2"/>
          <w14:ligatures w14:val="standardContextual"/>
        </w:rPr>
        <w:t>Visi remonto darbai turi būti atlikti pagal statybos veiklą reglamentuojančius LR teisės aktus. Rangovas turi užtikrinti saugų darbą, tinkamas darbo, higienos sąlygas statybos vietoje, gretimos aplinkos bei gamtos apsaugą, šalia statybos vietos dirbančių ir judančių žmonių apsaugą nuo statybos darbų keliamo pavojaus, nepažeisti trečiųjų asmenų gyvenimo ir veiklos sąlygų. Po remonto neturi pablogėti kitų pastato dalių ir teritorijos eksploatacinės savybės. Visos atvežamos medžiagos, gaminiai bei įrengimai turi turėti pasus ir būti firminiame įpakavime. Medžiagos, gaminiai bei įrengimai turi būti sertifikuoti Lietuvos Respublikoje. Jei tokių nėra – importinėms turi būti užsienio šalių sertifikatai, vietinėms – įmonės paruošti standartai. Naudojamos medžiagos turi atitikti jų paskirtį. Medžiagos ir gaminiai privalo tenkinti techninių specifikacijų reikalavimus ir turėti nurodytus arba neblogesnius techninius ir kokybės rodiklius. Darbai vykdomi, vadovaujantis gamintojų nustatytomis instrukcijomis darbui su šiomis medžiagomis, gaminiais bei įrengimais. Statybinį laužą, medžiagas ir šiukšles, likusias nuo ardymo darbų rangovas turi priduoti atliekų tvarkytojams. Visi aptaškymai ar nuvarvėjimai turi būti pašalinti visais įmanomais būdais. Pastatai ir statiniai turi būti palikti švarus.</w:t>
      </w:r>
    </w:p>
    <w:p w14:paraId="30EE9816" w14:textId="77777777" w:rsidR="003552C3" w:rsidRPr="004975C5" w:rsidRDefault="003552C3" w:rsidP="003552C3">
      <w:pPr>
        <w:suppressAutoHyphens w:val="0"/>
        <w:autoSpaceDN/>
        <w:spacing w:after="0" w:line="278" w:lineRule="auto"/>
        <w:jc w:val="both"/>
        <w:textAlignment w:val="auto"/>
        <w:rPr>
          <w:rFonts w:ascii="Times New Roman" w:eastAsia="Aptos" w:hAnsi="Times New Roman"/>
          <w:kern w:val="2"/>
          <w14:ligatures w14:val="standardContextual"/>
        </w:rPr>
      </w:pPr>
    </w:p>
    <w:p w14:paraId="15283864" w14:textId="6BAA5B00" w:rsidR="003552C3" w:rsidRPr="00663B40" w:rsidRDefault="003552C3" w:rsidP="00663B40">
      <w:pPr>
        <w:pStyle w:val="Sraopastraipa"/>
        <w:keepNext/>
        <w:numPr>
          <w:ilvl w:val="0"/>
          <w:numId w:val="11"/>
        </w:numPr>
        <w:suppressAutoHyphens w:val="0"/>
        <w:autoSpaceDN/>
        <w:spacing w:after="0" w:line="240" w:lineRule="auto"/>
        <w:ind w:left="284" w:right="284" w:hanging="284"/>
        <w:jc w:val="both"/>
        <w:textAlignment w:val="auto"/>
        <w:outlineLvl w:val="0"/>
        <w:rPr>
          <w:rFonts w:ascii="Times New Roman" w:hAnsi="Times New Roman"/>
          <w:bCs/>
          <w:caps/>
          <w:noProof/>
        </w:rPr>
      </w:pPr>
      <w:bookmarkStart w:id="3" w:name="_Toc166072454"/>
      <w:r w:rsidRPr="00663B40">
        <w:rPr>
          <w:rFonts w:ascii="Times New Roman" w:hAnsi="Times New Roman"/>
          <w:bCs/>
          <w:caps/>
          <w:noProof/>
        </w:rPr>
        <w:t>Apdailos darbai</w:t>
      </w:r>
      <w:bookmarkEnd w:id="3"/>
    </w:p>
    <w:p w14:paraId="4308142B" w14:textId="77777777" w:rsidR="003552C3" w:rsidRPr="003552C3" w:rsidRDefault="003552C3" w:rsidP="003552C3">
      <w:pPr>
        <w:keepNext/>
        <w:numPr>
          <w:ilvl w:val="1"/>
          <w:numId w:val="0"/>
        </w:numPr>
        <w:suppressAutoHyphens w:val="0"/>
        <w:autoSpaceDN/>
        <w:spacing w:after="0"/>
        <w:ind w:left="284" w:right="284" w:hanging="284"/>
        <w:jc w:val="both"/>
        <w:textAlignment w:val="auto"/>
        <w:outlineLvl w:val="1"/>
        <w:rPr>
          <w:rFonts w:ascii="Times New Roman" w:hAnsi="Times New Roman"/>
          <w:b/>
          <w:noProof/>
        </w:rPr>
      </w:pPr>
      <w:bookmarkStart w:id="4" w:name="_Toc166072455"/>
      <w:r w:rsidRPr="003552C3">
        <w:rPr>
          <w:rFonts w:ascii="Times New Roman" w:hAnsi="Times New Roman"/>
          <w:b/>
          <w:noProof/>
        </w:rPr>
        <w:t>Paviršių paruošimas</w:t>
      </w:r>
      <w:bookmarkEnd w:id="4"/>
    </w:p>
    <w:p w14:paraId="27FA862C" w14:textId="77777777" w:rsidR="003552C3" w:rsidRPr="003552C3" w:rsidRDefault="003552C3" w:rsidP="003552C3">
      <w:pPr>
        <w:suppressAutoHyphens w:val="0"/>
        <w:autoSpaceDN/>
        <w:spacing w:after="0"/>
        <w:ind w:right="170"/>
        <w:jc w:val="both"/>
        <w:textAlignment w:val="auto"/>
        <w:rPr>
          <w:rFonts w:ascii="Times New Roman" w:eastAsia="Times New Roman" w:hAnsi="Times New Roman"/>
          <w:bCs/>
        </w:rPr>
      </w:pPr>
      <w:r w:rsidRPr="003552C3">
        <w:rPr>
          <w:rFonts w:ascii="Times New Roman" w:eastAsia="Times New Roman" w:hAnsi="Times New Roman"/>
          <w:bCs/>
        </w:rPr>
        <w:t>Naudojant bet kokius statybinius mišinius, pagrindas turi būti nedulkėtas, neriebaluotas ir sausas. Esant įtrūkimams juos pašalinti. Išilgai įtrūkimo su kaltu išgramdyti griovelį sienoje (bent po du cm iš abiejų įtrūkimo pusių), patį įtrūkimą dar paplatinti ir pagilinti. Išvalius birias daleles, pagruntuoti giluminiu gruntu. Kai gruntas išdžiūvęs, glaistykle užtepti tvirtesniu mišiniu. Jei sienos švarios, gipsiniu tinku užtaisyti didesnes skyles, padarytas prieš tai atliktų darbų metu. Tas vietas prieš tai reikia ištepti giluminiu gruntu.</w:t>
      </w:r>
    </w:p>
    <w:p w14:paraId="50FA0393" w14:textId="77777777" w:rsidR="003552C3" w:rsidRPr="003552C3" w:rsidRDefault="003552C3" w:rsidP="003552C3">
      <w:pPr>
        <w:suppressAutoHyphens w:val="0"/>
        <w:autoSpaceDN/>
        <w:spacing w:after="0"/>
        <w:ind w:right="170"/>
        <w:jc w:val="both"/>
        <w:textAlignment w:val="auto"/>
        <w:rPr>
          <w:rFonts w:ascii="Times New Roman" w:eastAsia="Times New Roman" w:hAnsi="Times New Roman"/>
          <w:bCs/>
        </w:rPr>
      </w:pPr>
      <w:r w:rsidRPr="003552C3">
        <w:rPr>
          <w:rFonts w:ascii="Times New Roman" w:eastAsia="Times New Roman" w:hAnsi="Times New Roman"/>
          <w:bCs/>
        </w:rPr>
        <w:t xml:space="preserve">Prieš pradedant glaistymo darbus langų, durų, šildymo kolektorinių, elektros paskirstymo dėžučių ir pan. paviršius uždengti plėvele ir apklijuoti dažymo juostele. </w:t>
      </w:r>
    </w:p>
    <w:p w14:paraId="22680415" w14:textId="77777777" w:rsidR="003552C3" w:rsidRPr="003552C3" w:rsidRDefault="003552C3" w:rsidP="003552C3">
      <w:pPr>
        <w:keepNext/>
        <w:numPr>
          <w:ilvl w:val="1"/>
          <w:numId w:val="0"/>
        </w:numPr>
        <w:suppressAutoHyphens w:val="0"/>
        <w:autoSpaceDN/>
        <w:spacing w:after="0"/>
        <w:ind w:right="284"/>
        <w:jc w:val="both"/>
        <w:textAlignment w:val="auto"/>
        <w:outlineLvl w:val="1"/>
        <w:rPr>
          <w:rFonts w:ascii="Times New Roman" w:hAnsi="Times New Roman"/>
          <w:b/>
          <w:noProof/>
        </w:rPr>
      </w:pPr>
      <w:bookmarkStart w:id="5" w:name="_Toc166072456"/>
      <w:r w:rsidRPr="003552C3">
        <w:rPr>
          <w:rFonts w:ascii="Times New Roman" w:hAnsi="Times New Roman"/>
          <w:b/>
          <w:noProof/>
        </w:rPr>
        <w:t>Tinkavimas</w:t>
      </w:r>
      <w:bookmarkEnd w:id="5"/>
    </w:p>
    <w:p w14:paraId="0B715FC4" w14:textId="6C9DAB8C" w:rsidR="003552C3" w:rsidRPr="003552C3" w:rsidRDefault="003552C3" w:rsidP="003552C3">
      <w:pPr>
        <w:suppressAutoHyphens w:val="0"/>
        <w:autoSpaceDN/>
        <w:spacing w:after="0"/>
        <w:ind w:right="170"/>
        <w:jc w:val="both"/>
        <w:textAlignment w:val="auto"/>
        <w:rPr>
          <w:rFonts w:ascii="Times New Roman" w:eastAsia="Times New Roman" w:hAnsi="Times New Roman"/>
          <w:bCs/>
        </w:rPr>
      </w:pPr>
      <w:r w:rsidRPr="003552C3">
        <w:rPr>
          <w:rFonts w:ascii="Times New Roman" w:eastAsia="Times New Roman" w:hAnsi="Times New Roman"/>
          <w:bCs/>
        </w:rPr>
        <w:t>Naujas mūras tinkuojamas su gipso</w:t>
      </w:r>
      <w:r w:rsidR="00DF3550">
        <w:rPr>
          <w:rFonts w:ascii="Times New Roman" w:eastAsia="Times New Roman" w:hAnsi="Times New Roman"/>
          <w:bCs/>
        </w:rPr>
        <w:t xml:space="preserve"> arba cemento kalkių</w:t>
      </w:r>
      <w:r w:rsidRPr="003552C3">
        <w:rPr>
          <w:rFonts w:ascii="Times New Roman" w:eastAsia="Times New Roman" w:hAnsi="Times New Roman"/>
          <w:bCs/>
        </w:rPr>
        <w:t xml:space="preserve"> mišiniais.  Galimas rankinis ir mašininis tinkavimas. </w:t>
      </w:r>
    </w:p>
    <w:p w14:paraId="485904D9" w14:textId="77777777" w:rsidR="003552C3" w:rsidRPr="003552C3"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Cs/>
          <w:noProof/>
          <w:u w:val="single"/>
        </w:rPr>
      </w:pPr>
      <w:bookmarkStart w:id="6" w:name="_Toc166072457"/>
      <w:r w:rsidRPr="003552C3">
        <w:rPr>
          <w:rFonts w:ascii="Times New Roman" w:hAnsi="Times New Roman"/>
          <w:bCs/>
          <w:noProof/>
          <w:u w:val="single"/>
        </w:rPr>
        <w:t>Paruošiamieji tinkavimo darbai</w:t>
      </w:r>
      <w:bookmarkEnd w:id="6"/>
    </w:p>
    <w:p w14:paraId="1A1BD79E" w14:textId="77777777" w:rsidR="003552C3" w:rsidRPr="003552C3" w:rsidRDefault="003552C3" w:rsidP="003552C3">
      <w:pPr>
        <w:keepNext/>
        <w:numPr>
          <w:ilvl w:val="3"/>
          <w:numId w:val="0"/>
        </w:numPr>
        <w:suppressAutoHyphens w:val="0"/>
        <w:autoSpaceDN/>
        <w:spacing w:after="0" w:line="240" w:lineRule="auto"/>
        <w:ind w:left="864" w:right="284" w:hanging="864"/>
        <w:jc w:val="both"/>
        <w:textAlignment w:val="auto"/>
        <w:outlineLvl w:val="3"/>
        <w:rPr>
          <w:rFonts w:ascii="Times New Roman" w:hAnsi="Times New Roman"/>
          <w:bCs/>
          <w:i/>
          <w:iCs/>
          <w:noProof/>
          <w:color w:val="333333"/>
        </w:rPr>
      </w:pPr>
      <w:bookmarkStart w:id="7" w:name="_Toc166072458"/>
      <w:r w:rsidRPr="003552C3">
        <w:rPr>
          <w:rFonts w:ascii="Times New Roman" w:hAnsi="Times New Roman"/>
          <w:bCs/>
          <w:i/>
          <w:iCs/>
          <w:noProof/>
          <w:color w:val="333333"/>
        </w:rPr>
        <w:t>Pagrindo paruošimas.</w:t>
      </w:r>
      <w:bookmarkEnd w:id="7"/>
    </w:p>
    <w:p w14:paraId="58B13EB4" w14:textId="77777777" w:rsidR="003552C3" w:rsidRPr="003552C3" w:rsidRDefault="003552C3" w:rsidP="003552C3">
      <w:pPr>
        <w:suppressAutoHyphens w:val="0"/>
        <w:autoSpaceDN/>
        <w:spacing w:after="0"/>
        <w:ind w:right="170"/>
        <w:jc w:val="both"/>
        <w:textAlignment w:val="auto"/>
        <w:rPr>
          <w:rFonts w:ascii="Times New Roman" w:hAnsi="Times New Roman"/>
        </w:rPr>
      </w:pPr>
      <w:r w:rsidRPr="003552C3">
        <w:rPr>
          <w:rFonts w:ascii="Times New Roman" w:hAnsi="Times New Roman"/>
        </w:rPr>
        <w:t>Visi tinkuojami pagrindai turi būti sausi ir neįšalę. Nuo tinkuojamo pagrindo turi būti nuvalytos dulkės ir atplaišos, pašalinami dideli nelygumai. Prieš tinkuojant pagrindą reikia gruntuoti, atsižvelgiant į jo įgeriamumą.</w:t>
      </w:r>
    </w:p>
    <w:p w14:paraId="22BF6658" w14:textId="77777777" w:rsidR="003552C3" w:rsidRPr="003552C3" w:rsidRDefault="003552C3" w:rsidP="003552C3">
      <w:pPr>
        <w:keepNext/>
        <w:numPr>
          <w:ilvl w:val="3"/>
          <w:numId w:val="0"/>
        </w:numPr>
        <w:suppressAutoHyphens w:val="0"/>
        <w:autoSpaceDN/>
        <w:spacing w:after="0" w:line="240" w:lineRule="auto"/>
        <w:ind w:right="284"/>
        <w:jc w:val="both"/>
        <w:textAlignment w:val="auto"/>
        <w:outlineLvl w:val="3"/>
        <w:rPr>
          <w:rFonts w:ascii="Times New Roman" w:hAnsi="Times New Roman"/>
          <w:bCs/>
          <w:i/>
          <w:iCs/>
          <w:noProof/>
          <w:color w:val="333333"/>
        </w:rPr>
      </w:pPr>
      <w:bookmarkStart w:id="8" w:name="_Toc166072459"/>
      <w:r w:rsidRPr="003552C3">
        <w:rPr>
          <w:rFonts w:ascii="Times New Roman" w:hAnsi="Times New Roman"/>
          <w:bCs/>
          <w:i/>
          <w:iCs/>
          <w:noProof/>
          <w:color w:val="333333"/>
        </w:rPr>
        <w:t>Visų rūšių mūro pagrindai.</w:t>
      </w:r>
      <w:bookmarkEnd w:id="8"/>
    </w:p>
    <w:p w14:paraId="23C6077A" w14:textId="77777777" w:rsidR="003552C3" w:rsidRPr="003552C3" w:rsidRDefault="003552C3" w:rsidP="003552C3">
      <w:pPr>
        <w:suppressAutoHyphens w:val="0"/>
        <w:autoSpaceDN/>
        <w:spacing w:after="0"/>
        <w:ind w:right="170"/>
        <w:jc w:val="both"/>
        <w:textAlignment w:val="auto"/>
        <w:rPr>
          <w:rFonts w:ascii="Times New Roman" w:hAnsi="Times New Roman"/>
        </w:rPr>
      </w:pPr>
      <w:r w:rsidRPr="003552C3">
        <w:rPr>
          <w:rFonts w:ascii="Times New Roman" w:hAnsi="Times New Roman"/>
        </w:rPr>
        <w:t>Stipriai arba netolygiai įgeriantys tinko pagrindai gruntuojami. Atsižvelgiant į pagrindo įgeriamumą gruntas skiedžiamas švariu vandeniu santykiu nuo 1:1 iki 1:3 (gruntas: vanduo). Gruntuojant mažiau įgeriančius pagrindus skiedžiama mažiau, o stipriau įgeriančius pagrindus patartina gruntuoti du kartus, pirmą kartą gruntas skiedžiamas 1:3, antrą kartą 1:2 arba 1:1.</w:t>
      </w:r>
    </w:p>
    <w:p w14:paraId="7F198E10" w14:textId="77777777" w:rsidR="003552C3" w:rsidRPr="003552C3" w:rsidRDefault="003552C3" w:rsidP="003552C3">
      <w:pPr>
        <w:keepNext/>
        <w:numPr>
          <w:ilvl w:val="3"/>
          <w:numId w:val="0"/>
        </w:numPr>
        <w:suppressAutoHyphens w:val="0"/>
        <w:autoSpaceDN/>
        <w:spacing w:after="0" w:line="240" w:lineRule="auto"/>
        <w:ind w:right="284"/>
        <w:jc w:val="both"/>
        <w:textAlignment w:val="auto"/>
        <w:outlineLvl w:val="3"/>
        <w:rPr>
          <w:rFonts w:ascii="Times New Roman" w:hAnsi="Times New Roman"/>
          <w:bCs/>
          <w:i/>
          <w:iCs/>
          <w:noProof/>
          <w:color w:val="333333"/>
        </w:rPr>
      </w:pPr>
      <w:bookmarkStart w:id="9" w:name="_Toc166072460"/>
      <w:r w:rsidRPr="003552C3">
        <w:rPr>
          <w:rFonts w:ascii="Times New Roman" w:hAnsi="Times New Roman"/>
          <w:bCs/>
          <w:i/>
          <w:iCs/>
          <w:noProof/>
          <w:color w:val="333333"/>
        </w:rPr>
        <w:t>Darbo temperatūra ir aplinkos sąlygos.</w:t>
      </w:r>
      <w:bookmarkEnd w:id="9"/>
    </w:p>
    <w:p w14:paraId="126BE53D" w14:textId="77777777" w:rsidR="003552C3" w:rsidRPr="003552C3" w:rsidRDefault="003552C3" w:rsidP="003552C3">
      <w:pPr>
        <w:suppressAutoHyphens w:val="0"/>
        <w:autoSpaceDN/>
        <w:spacing w:after="0"/>
        <w:ind w:right="170"/>
        <w:jc w:val="both"/>
        <w:textAlignment w:val="auto"/>
        <w:rPr>
          <w:rFonts w:ascii="Times New Roman" w:eastAsia="Times New Roman" w:hAnsi="Times New Roman"/>
          <w:color w:val="333333"/>
        </w:rPr>
      </w:pPr>
      <w:r w:rsidRPr="003552C3">
        <w:rPr>
          <w:rFonts w:ascii="Times New Roman" w:eastAsia="Times New Roman" w:hAnsi="Times New Roman"/>
          <w:color w:val="333333"/>
        </w:rPr>
        <w:t>Geriausia, jei tiek gruntavimo, tiek tinkavimo darbai, o taip pat padengto tinko džiūvimas vyksta normaliomis sąlygomis, kai santykinė oro drėgmė siekia apie 60 %, o minimali oro ir tinkuojamo pagrindo temperatūra - bent +5° C. Išdžiūvus gruntui, galima tęsti darbą.</w:t>
      </w:r>
    </w:p>
    <w:p w14:paraId="50461E84" w14:textId="77777777" w:rsidR="003552C3" w:rsidRPr="003552C3" w:rsidRDefault="003552C3" w:rsidP="003552C3">
      <w:pPr>
        <w:keepNext/>
        <w:numPr>
          <w:ilvl w:val="3"/>
          <w:numId w:val="0"/>
        </w:numPr>
        <w:suppressAutoHyphens w:val="0"/>
        <w:autoSpaceDN/>
        <w:spacing w:after="0" w:line="240" w:lineRule="auto"/>
        <w:ind w:right="284"/>
        <w:jc w:val="both"/>
        <w:textAlignment w:val="auto"/>
        <w:outlineLvl w:val="3"/>
        <w:rPr>
          <w:rFonts w:ascii="Times New Roman" w:hAnsi="Times New Roman"/>
          <w:bCs/>
          <w:i/>
          <w:iCs/>
          <w:noProof/>
          <w:color w:val="333333"/>
        </w:rPr>
      </w:pPr>
      <w:bookmarkStart w:id="10" w:name="_Toc166072461"/>
      <w:r w:rsidRPr="003552C3">
        <w:rPr>
          <w:rFonts w:ascii="Times New Roman" w:hAnsi="Times New Roman"/>
          <w:bCs/>
          <w:i/>
          <w:iCs/>
          <w:noProof/>
          <w:color w:val="333333"/>
        </w:rPr>
        <w:t>Pasiruošimas tinkavimui.</w:t>
      </w:r>
      <w:bookmarkEnd w:id="10"/>
    </w:p>
    <w:p w14:paraId="2D0D8120" w14:textId="0F7732B1" w:rsidR="003552C3" w:rsidRPr="003552C3" w:rsidRDefault="003552C3" w:rsidP="003552C3">
      <w:pPr>
        <w:suppressAutoHyphens w:val="0"/>
        <w:autoSpaceDN/>
        <w:spacing w:after="0"/>
        <w:ind w:right="170"/>
        <w:jc w:val="both"/>
        <w:textAlignment w:val="auto"/>
        <w:rPr>
          <w:rFonts w:ascii="Times New Roman" w:eastAsia="Times New Roman" w:hAnsi="Times New Roman"/>
          <w:color w:val="333333"/>
        </w:rPr>
      </w:pPr>
      <w:r w:rsidRPr="003552C3">
        <w:rPr>
          <w:rFonts w:ascii="Times New Roman" w:eastAsia="Times New Roman" w:hAnsi="Times New Roman"/>
          <w:color w:val="333333"/>
        </w:rPr>
        <w:t xml:space="preserve">Prieš tinkavimą būtina sumontuoti išorinius sienų kampus, norint nuo pažeidimų, kurių tikrai neišvengiami eksploatuodami patalpas, juos apsaugoti. Būtina naudoti specialius kampinius profilius iš cinkuotos skardos. </w:t>
      </w:r>
      <w:r w:rsidRPr="003552C3">
        <w:rPr>
          <w:rFonts w:ascii="Times New Roman" w:eastAsia="Times New Roman" w:hAnsi="Times New Roman"/>
          <w:color w:val="333333"/>
        </w:rPr>
        <w:lastRenderedPageBreak/>
        <w:t>Montuojant kampinius profilius vertikali jų padėtis kontroliuojama ilgu (ne trumpesniu kaip 2 m) gulsčiuku arba lazeriniu nivelyru.</w:t>
      </w:r>
    </w:p>
    <w:p w14:paraId="7A1F73ED" w14:textId="6AE07216" w:rsidR="003552C3" w:rsidRPr="003552C3"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Cs/>
          <w:noProof/>
          <w:u w:val="single"/>
        </w:rPr>
      </w:pPr>
      <w:bookmarkStart w:id="11" w:name="_Toc166072462"/>
      <w:r w:rsidRPr="003552C3">
        <w:rPr>
          <w:rFonts w:ascii="Times New Roman" w:hAnsi="Times New Roman"/>
          <w:bCs/>
          <w:noProof/>
          <w:u w:val="single"/>
        </w:rPr>
        <w:t>Sienų tinkavimas</w:t>
      </w:r>
      <w:bookmarkEnd w:id="11"/>
    </w:p>
    <w:p w14:paraId="23AF39FE" w14:textId="68BB0D06" w:rsidR="003552C3" w:rsidRPr="003552C3" w:rsidRDefault="003552C3" w:rsidP="003552C3">
      <w:pPr>
        <w:suppressAutoHyphens w:val="0"/>
        <w:autoSpaceDN/>
        <w:spacing w:after="0"/>
        <w:ind w:right="170"/>
        <w:jc w:val="both"/>
        <w:textAlignment w:val="auto"/>
        <w:rPr>
          <w:rFonts w:ascii="Times New Roman" w:eastAsia="Times New Roman" w:hAnsi="Times New Roman"/>
          <w:color w:val="333333"/>
        </w:rPr>
      </w:pPr>
      <w:r w:rsidRPr="003552C3">
        <w:rPr>
          <w:rFonts w:ascii="Times New Roman" w:eastAsia="Times New Roman" w:hAnsi="Times New Roman"/>
          <w:color w:val="333333"/>
        </w:rPr>
        <w:t>Sienos gali būti dengiamos dviem sluoksniais. Vidutinis tinko sluoksnio storis yra 10 mm, minimalus - 5 mm, maksimalus - 50 mm. Jei reikalingas storas sluoksnis, tinkuojama 2 etapais. Pirmą sluoksnį reikia grubiai nulyginti h-formos liniuote. Jam visiškai išdžiūvus, tinko sluoksnį reikia gruntuoti</w:t>
      </w:r>
      <w:r w:rsidR="0043406C">
        <w:rPr>
          <w:rFonts w:ascii="Times New Roman" w:eastAsia="Times New Roman" w:hAnsi="Times New Roman"/>
          <w:color w:val="333333"/>
        </w:rPr>
        <w:t>.</w:t>
      </w:r>
      <w:r w:rsidRPr="003552C3">
        <w:rPr>
          <w:rFonts w:ascii="Times New Roman" w:eastAsia="Times New Roman" w:hAnsi="Times New Roman"/>
          <w:color w:val="333333"/>
        </w:rPr>
        <w:t xml:space="preserve"> Gruntui išdžiūvus dengiamas kitas sluoksnis.</w:t>
      </w:r>
    </w:p>
    <w:p w14:paraId="14509886" w14:textId="77777777" w:rsidR="003552C3" w:rsidRPr="00F32D96"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Cs/>
          <w:noProof/>
          <w:u w:val="single"/>
        </w:rPr>
      </w:pPr>
      <w:bookmarkStart w:id="12" w:name="_Toc166072463"/>
      <w:r w:rsidRPr="00F32D96">
        <w:rPr>
          <w:rFonts w:ascii="Times New Roman" w:hAnsi="Times New Roman"/>
          <w:bCs/>
          <w:noProof/>
          <w:u w:val="single"/>
        </w:rPr>
        <w:t>Tinkuoto paviršiaus glaistymas</w:t>
      </w:r>
      <w:bookmarkEnd w:id="12"/>
    </w:p>
    <w:p w14:paraId="4A92F25C" w14:textId="7F14AA37" w:rsidR="0043406C" w:rsidRPr="0043406C" w:rsidRDefault="0043406C" w:rsidP="0043406C">
      <w:pPr>
        <w:suppressAutoHyphens w:val="0"/>
        <w:autoSpaceDN/>
        <w:spacing w:after="0"/>
        <w:ind w:right="170"/>
        <w:jc w:val="both"/>
        <w:textAlignment w:val="auto"/>
        <w:rPr>
          <w:rFonts w:ascii="Times New Roman" w:eastAsia="Times New Roman" w:hAnsi="Times New Roman"/>
          <w:color w:val="333333"/>
        </w:rPr>
      </w:pPr>
      <w:r w:rsidRPr="0043406C">
        <w:rPr>
          <w:rFonts w:ascii="Times New Roman" w:eastAsia="Times New Roman" w:hAnsi="Times New Roman"/>
          <w:color w:val="333333"/>
        </w:rPr>
        <w:t>Glaistas dedamas specialia mentele, pavertus ją 10-20 laipsnių kampu. Glaistyti sieną galima tik prieš tai ją ištepus specialiu gruntu, kuris padeda sukibti glaisto sluoksniui prie bet kokio pagrindo – mūro, akmens, gipso kartono plokštės, keramikinių blokelių, plytų ir t.t.</w:t>
      </w:r>
    </w:p>
    <w:p w14:paraId="2E087D44" w14:textId="12808549" w:rsidR="003552C3" w:rsidRPr="003552C3" w:rsidRDefault="0043406C" w:rsidP="003552C3">
      <w:pPr>
        <w:suppressAutoHyphens w:val="0"/>
        <w:autoSpaceDN/>
        <w:spacing w:after="0"/>
        <w:ind w:right="170"/>
        <w:jc w:val="both"/>
        <w:textAlignment w:val="auto"/>
        <w:rPr>
          <w:rFonts w:ascii="Times New Roman" w:eastAsia="Times New Roman" w:hAnsi="Times New Roman"/>
          <w:color w:val="333333"/>
        </w:rPr>
      </w:pPr>
      <w:r>
        <w:rPr>
          <w:rFonts w:ascii="Times New Roman" w:eastAsia="Times New Roman" w:hAnsi="Times New Roman"/>
          <w:color w:val="333333"/>
        </w:rPr>
        <w:t>G</w:t>
      </w:r>
      <w:r w:rsidRPr="0043406C">
        <w:rPr>
          <w:rFonts w:ascii="Times New Roman" w:eastAsia="Times New Roman" w:hAnsi="Times New Roman"/>
          <w:color w:val="333333"/>
        </w:rPr>
        <w:t>laist</w:t>
      </w:r>
      <w:r>
        <w:rPr>
          <w:rFonts w:ascii="Times New Roman" w:eastAsia="Times New Roman" w:hAnsi="Times New Roman"/>
          <w:color w:val="333333"/>
        </w:rPr>
        <w:t>ui</w:t>
      </w:r>
      <w:r w:rsidRPr="0043406C">
        <w:rPr>
          <w:rFonts w:ascii="Times New Roman" w:eastAsia="Times New Roman" w:hAnsi="Times New Roman"/>
          <w:color w:val="333333"/>
        </w:rPr>
        <w:t xml:space="preserve"> išdžiū</w:t>
      </w:r>
      <w:r>
        <w:rPr>
          <w:rFonts w:ascii="Times New Roman" w:eastAsia="Times New Roman" w:hAnsi="Times New Roman"/>
          <w:color w:val="333333"/>
        </w:rPr>
        <w:t>vus</w:t>
      </w:r>
      <w:r w:rsidRPr="0043406C">
        <w:rPr>
          <w:rFonts w:ascii="Times New Roman" w:eastAsia="Times New Roman" w:hAnsi="Times New Roman"/>
          <w:color w:val="333333"/>
        </w:rPr>
        <w:t>, sien</w:t>
      </w:r>
      <w:r w:rsidR="00FB2DC0">
        <w:rPr>
          <w:rFonts w:ascii="Times New Roman" w:eastAsia="Times New Roman" w:hAnsi="Times New Roman"/>
          <w:color w:val="333333"/>
        </w:rPr>
        <w:t>a</w:t>
      </w:r>
      <w:r w:rsidRPr="0043406C">
        <w:rPr>
          <w:rFonts w:ascii="Times New Roman" w:eastAsia="Times New Roman" w:hAnsi="Times New Roman"/>
          <w:color w:val="333333"/>
        </w:rPr>
        <w:t xml:space="preserve"> šlifuo</w:t>
      </w:r>
      <w:r w:rsidR="00FB2DC0">
        <w:rPr>
          <w:rFonts w:ascii="Times New Roman" w:eastAsia="Times New Roman" w:hAnsi="Times New Roman"/>
          <w:color w:val="333333"/>
        </w:rPr>
        <w:t>jama.</w:t>
      </w:r>
    </w:p>
    <w:p w14:paraId="16BA6D67" w14:textId="77777777" w:rsidR="003552C3" w:rsidRPr="003552C3" w:rsidRDefault="003552C3" w:rsidP="003552C3">
      <w:pPr>
        <w:keepNext/>
        <w:numPr>
          <w:ilvl w:val="1"/>
          <w:numId w:val="0"/>
        </w:numPr>
        <w:suppressAutoHyphens w:val="0"/>
        <w:autoSpaceDN/>
        <w:spacing w:after="0" w:line="240" w:lineRule="auto"/>
        <w:ind w:right="284"/>
        <w:jc w:val="both"/>
        <w:textAlignment w:val="auto"/>
        <w:outlineLvl w:val="1"/>
        <w:rPr>
          <w:rFonts w:ascii="Times New Roman" w:hAnsi="Times New Roman"/>
          <w:b/>
          <w:noProof/>
        </w:rPr>
      </w:pPr>
      <w:bookmarkStart w:id="13" w:name="_Toc166072464"/>
      <w:r w:rsidRPr="003552C3">
        <w:rPr>
          <w:rFonts w:ascii="Times New Roman" w:hAnsi="Times New Roman"/>
          <w:b/>
          <w:noProof/>
        </w:rPr>
        <w:t>Dažymas</w:t>
      </w:r>
      <w:bookmarkEnd w:id="13"/>
    </w:p>
    <w:p w14:paraId="0903B7C7" w14:textId="77777777" w:rsidR="003552C3" w:rsidRPr="003552C3" w:rsidRDefault="003552C3" w:rsidP="003552C3">
      <w:pPr>
        <w:suppressAutoHyphens w:val="0"/>
        <w:autoSpaceDN/>
        <w:spacing w:after="0"/>
        <w:ind w:right="170"/>
        <w:jc w:val="both"/>
        <w:textAlignment w:val="auto"/>
        <w:rPr>
          <w:rFonts w:ascii="Times New Roman" w:eastAsia="Times New Roman" w:hAnsi="Times New Roman"/>
          <w:bCs/>
        </w:rPr>
      </w:pPr>
      <w:r w:rsidRPr="003552C3">
        <w:rPr>
          <w:rFonts w:ascii="Times New Roman" w:eastAsia="Times New Roman" w:hAnsi="Times New Roman"/>
          <w:bCs/>
        </w:rPr>
        <w:t xml:space="preserve">Vykdant vidaus paviršių dažymo darbus naudoti vieno gamintojo sistemą – dažus, gruntą ir prie jų derinti glaisto rūšį. Jeigu kitaip nenurodyta, turi būti dažoma 2 sluoksniais ant paruošiamojo grunto sluoksnio. </w:t>
      </w:r>
    </w:p>
    <w:p w14:paraId="6EADF8F9" w14:textId="77777777" w:rsidR="003552C3" w:rsidRPr="003552C3"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Cs/>
          <w:noProof/>
          <w:u w:val="single"/>
        </w:rPr>
      </w:pPr>
      <w:bookmarkStart w:id="14" w:name="_Toc166072465"/>
      <w:r w:rsidRPr="003552C3">
        <w:rPr>
          <w:rFonts w:ascii="Times New Roman" w:hAnsi="Times New Roman"/>
          <w:bCs/>
          <w:noProof/>
          <w:u w:val="single"/>
        </w:rPr>
        <w:t>Tinkuotų ir betoninių vidaus paviršių dažymas</w:t>
      </w:r>
      <w:bookmarkEnd w:id="14"/>
    </w:p>
    <w:p w14:paraId="233564B1" w14:textId="77777777" w:rsidR="003552C3" w:rsidRPr="003552C3" w:rsidRDefault="003552C3" w:rsidP="003552C3">
      <w:pPr>
        <w:suppressAutoHyphens w:val="0"/>
        <w:autoSpaceDN/>
        <w:spacing w:after="0"/>
        <w:ind w:right="170"/>
        <w:jc w:val="both"/>
        <w:textAlignment w:val="auto"/>
        <w:rPr>
          <w:rFonts w:ascii="Times New Roman" w:eastAsia="Times New Roman" w:hAnsi="Times New Roman"/>
          <w:bCs/>
        </w:rPr>
      </w:pPr>
      <w:r w:rsidRPr="003552C3">
        <w:rPr>
          <w:rFonts w:ascii="Times New Roman" w:eastAsia="Times New Roman" w:hAnsi="Times New Roman"/>
          <w:bCs/>
        </w:rPr>
        <w:t xml:space="preserve">Jei nenurodyta kitaip, šiuos paviršius dažyti vandens emulsiniais dažais. Nudažyti paviršiai turi būti lygūs, neturi būti dėmių, ruožų, nutekėjimų, aptaškymų, plaukų iš teptuko, tepimosi ir vietinių iškrypimų, išsiskiriančių iš bendro fono. Visi dažyti paviršiai turi būti valomi ir plaunami. Paviršiai turi būti to paties tono, faktūros; neleistini apatinių sluoksnių persišvietimai, taip pat dėmės, lipnumas, raukšlės nutekėjimai, pralaidos, plėvelės gabaliukai, matomos dažų kruopelės, svidinimo nelygumai ir teptuko brūkšniai. Drėgno naudojimo rėžimo patalpose sienas dažyti drėgmei atspariais dažais. </w:t>
      </w:r>
    </w:p>
    <w:p w14:paraId="52649412" w14:textId="77777777" w:rsidR="003552C3" w:rsidRPr="003552C3"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Cs/>
          <w:noProof/>
          <w:u w:val="single"/>
        </w:rPr>
      </w:pPr>
      <w:bookmarkStart w:id="15" w:name="_Toc166072466"/>
      <w:r w:rsidRPr="003552C3">
        <w:rPr>
          <w:rFonts w:ascii="Times New Roman" w:hAnsi="Times New Roman"/>
          <w:bCs/>
          <w:noProof/>
          <w:u w:val="single"/>
        </w:rPr>
        <w:t>Metalinių paviršių paruošimas ir dažymas</w:t>
      </w:r>
      <w:bookmarkEnd w:id="15"/>
    </w:p>
    <w:p w14:paraId="77915219" w14:textId="77777777" w:rsidR="003552C3" w:rsidRPr="003552C3" w:rsidRDefault="003552C3" w:rsidP="003552C3">
      <w:pPr>
        <w:suppressAutoHyphens w:val="0"/>
        <w:autoSpaceDN/>
        <w:spacing w:after="0"/>
        <w:ind w:right="170"/>
        <w:jc w:val="both"/>
        <w:textAlignment w:val="auto"/>
        <w:rPr>
          <w:rFonts w:ascii="Times New Roman" w:eastAsia="Times New Roman" w:hAnsi="Times New Roman"/>
          <w:bCs/>
        </w:rPr>
      </w:pPr>
      <w:r w:rsidRPr="003552C3">
        <w:rPr>
          <w:rFonts w:ascii="Times New Roman" w:eastAsia="Times New Roman" w:hAnsi="Times New Roman"/>
          <w:bCs/>
        </w:rPr>
        <w:t>Metaliniai paviršiai, kuriems nekeliami atsparumo ugniai reikalavimai, dažomi dažais metalui.</w:t>
      </w:r>
    </w:p>
    <w:p w14:paraId="1D0787F0" w14:textId="77777777" w:rsidR="003552C3" w:rsidRPr="003552C3" w:rsidRDefault="003552C3" w:rsidP="003552C3">
      <w:pPr>
        <w:keepNext/>
        <w:numPr>
          <w:ilvl w:val="1"/>
          <w:numId w:val="0"/>
        </w:numPr>
        <w:suppressAutoHyphens w:val="0"/>
        <w:autoSpaceDN/>
        <w:spacing w:after="0" w:line="240" w:lineRule="auto"/>
        <w:ind w:right="284"/>
        <w:jc w:val="both"/>
        <w:textAlignment w:val="auto"/>
        <w:outlineLvl w:val="1"/>
        <w:rPr>
          <w:rFonts w:ascii="Times New Roman" w:hAnsi="Times New Roman"/>
          <w:b/>
          <w:noProof/>
        </w:rPr>
      </w:pPr>
      <w:bookmarkStart w:id="16" w:name="_Toc166072467"/>
      <w:r w:rsidRPr="003552C3">
        <w:rPr>
          <w:rFonts w:ascii="Times New Roman" w:hAnsi="Times New Roman"/>
          <w:b/>
          <w:noProof/>
        </w:rPr>
        <w:t>Sienų dengimas plytelėmis</w:t>
      </w:r>
      <w:bookmarkEnd w:id="16"/>
    </w:p>
    <w:p w14:paraId="44F6C998" w14:textId="01A1421F" w:rsidR="003552C3" w:rsidRPr="003552C3" w:rsidRDefault="003552C3" w:rsidP="003552C3">
      <w:pPr>
        <w:suppressAutoHyphens w:val="0"/>
        <w:autoSpaceDN/>
        <w:spacing w:after="0"/>
        <w:jc w:val="both"/>
        <w:textAlignment w:val="auto"/>
        <w:rPr>
          <w:rFonts w:ascii="Times New Roman" w:eastAsia="Times New Roman" w:hAnsi="Times New Roman"/>
        </w:rPr>
      </w:pPr>
      <w:r w:rsidRPr="003552C3">
        <w:rPr>
          <w:rFonts w:ascii="Times New Roman" w:eastAsia="Times New Roman" w:hAnsi="Times New Roman"/>
        </w:rPr>
        <w:t xml:space="preserve">Sienų plytelės klijuojamos įrengus grindų dangą. Tinkamiausia aplinkos temperatūra plytelėms klijuoti +18÷+24°C. </w:t>
      </w:r>
    </w:p>
    <w:p w14:paraId="4AA0AA07" w14:textId="77777777" w:rsidR="003552C3" w:rsidRPr="003552C3" w:rsidRDefault="003552C3" w:rsidP="003552C3">
      <w:pPr>
        <w:suppressAutoHyphens w:val="0"/>
        <w:autoSpaceDN/>
        <w:spacing w:after="0"/>
        <w:jc w:val="both"/>
        <w:textAlignment w:val="auto"/>
        <w:rPr>
          <w:rFonts w:ascii="Times New Roman" w:eastAsia="Times New Roman" w:hAnsi="Times New Roman"/>
        </w:rPr>
      </w:pPr>
      <w:r w:rsidRPr="003552C3">
        <w:rPr>
          <w:rFonts w:ascii="Times New Roman" w:eastAsia="Times New Roman" w:hAnsi="Times New Roman"/>
        </w:rPr>
        <w:t>Plytelės turi būti ≥ 8 mm storio. Plytelių savybės:</w:t>
      </w:r>
    </w:p>
    <w:p w14:paraId="10A7B845" w14:textId="77777777" w:rsidR="003552C3" w:rsidRPr="003552C3" w:rsidRDefault="003552C3" w:rsidP="003552C3">
      <w:pPr>
        <w:numPr>
          <w:ilvl w:val="0"/>
          <w:numId w:val="17"/>
        </w:numPr>
        <w:suppressAutoHyphens w:val="0"/>
        <w:autoSpaceDN/>
        <w:spacing w:after="0" w:line="278" w:lineRule="auto"/>
        <w:ind w:left="284" w:right="170" w:hanging="284"/>
        <w:jc w:val="both"/>
        <w:textAlignment w:val="auto"/>
        <w:rPr>
          <w:rFonts w:ascii="Times New Roman" w:eastAsia="Times New Roman" w:hAnsi="Times New Roman"/>
          <w:b/>
        </w:rPr>
      </w:pPr>
      <w:r w:rsidRPr="003552C3">
        <w:rPr>
          <w:rFonts w:ascii="Times New Roman" w:eastAsia="Times New Roman" w:hAnsi="Times New Roman"/>
        </w:rPr>
        <w:t>vandens įgeriamumas &lt;16 %;</w:t>
      </w:r>
    </w:p>
    <w:p w14:paraId="0D54EDDC" w14:textId="77777777" w:rsidR="003552C3" w:rsidRPr="003552C3" w:rsidRDefault="003552C3" w:rsidP="003552C3">
      <w:pPr>
        <w:numPr>
          <w:ilvl w:val="0"/>
          <w:numId w:val="17"/>
        </w:numPr>
        <w:suppressAutoHyphens w:val="0"/>
        <w:autoSpaceDN/>
        <w:spacing w:after="0" w:line="278" w:lineRule="auto"/>
        <w:ind w:left="284" w:right="170" w:hanging="284"/>
        <w:jc w:val="both"/>
        <w:textAlignment w:val="auto"/>
        <w:rPr>
          <w:rFonts w:ascii="Times New Roman" w:eastAsia="Times New Roman" w:hAnsi="Times New Roman"/>
          <w:b/>
        </w:rPr>
      </w:pPr>
      <w:r w:rsidRPr="003552C3">
        <w:rPr>
          <w:rFonts w:ascii="Times New Roman" w:eastAsia="Times New Roman" w:hAnsi="Times New Roman"/>
        </w:rPr>
        <w:t>stipris lenkiant &gt;12-15 MPa;</w:t>
      </w:r>
    </w:p>
    <w:p w14:paraId="0E35CCA5" w14:textId="77777777" w:rsidR="003552C3" w:rsidRPr="003552C3" w:rsidRDefault="003552C3" w:rsidP="003552C3">
      <w:pPr>
        <w:numPr>
          <w:ilvl w:val="0"/>
          <w:numId w:val="17"/>
        </w:numPr>
        <w:suppressAutoHyphens w:val="0"/>
        <w:autoSpaceDN/>
        <w:spacing w:after="0" w:line="278" w:lineRule="auto"/>
        <w:ind w:left="284" w:right="170" w:hanging="284"/>
        <w:jc w:val="both"/>
        <w:textAlignment w:val="auto"/>
        <w:rPr>
          <w:rFonts w:ascii="Times New Roman" w:eastAsia="Times New Roman" w:hAnsi="Times New Roman"/>
          <w:b/>
        </w:rPr>
      </w:pPr>
      <w:r w:rsidRPr="003552C3">
        <w:rPr>
          <w:rFonts w:ascii="Times New Roman" w:eastAsia="Times New Roman" w:hAnsi="Times New Roman"/>
        </w:rPr>
        <w:t>išlinkimas &lt;0,8 mm;</w:t>
      </w:r>
    </w:p>
    <w:p w14:paraId="40F88080" w14:textId="77777777" w:rsidR="003552C3" w:rsidRPr="003552C3" w:rsidRDefault="003552C3" w:rsidP="003552C3">
      <w:pPr>
        <w:numPr>
          <w:ilvl w:val="0"/>
          <w:numId w:val="17"/>
        </w:numPr>
        <w:tabs>
          <w:tab w:val="left" w:pos="284"/>
        </w:tabs>
        <w:suppressAutoHyphens w:val="0"/>
        <w:autoSpaceDN/>
        <w:spacing w:after="0" w:line="278" w:lineRule="auto"/>
        <w:ind w:left="0" w:right="170" w:firstLine="0"/>
        <w:jc w:val="both"/>
        <w:textAlignment w:val="auto"/>
        <w:rPr>
          <w:rFonts w:ascii="Times New Roman" w:eastAsia="Times New Roman" w:hAnsi="Times New Roman"/>
          <w:b/>
        </w:rPr>
      </w:pPr>
      <w:r w:rsidRPr="003552C3">
        <w:rPr>
          <w:rFonts w:ascii="Times New Roman" w:eastAsia="Times New Roman" w:hAnsi="Times New Roman"/>
        </w:rPr>
        <w:t>atsparios temperatūros pokyčiams - paviršiuje neturi atsirasti mikroįtrūkimų plyteles įkaitinus ir atšaldžius.</w:t>
      </w:r>
    </w:p>
    <w:p w14:paraId="18668EEF" w14:textId="77777777" w:rsidR="003552C3" w:rsidRPr="003552C3" w:rsidRDefault="003552C3" w:rsidP="003552C3">
      <w:pPr>
        <w:suppressAutoHyphens w:val="0"/>
        <w:autoSpaceDN/>
        <w:spacing w:after="0"/>
        <w:jc w:val="both"/>
        <w:textAlignment w:val="auto"/>
        <w:rPr>
          <w:rFonts w:ascii="Times New Roman" w:eastAsia="Times New Roman" w:hAnsi="Times New Roman"/>
        </w:rPr>
      </w:pPr>
      <w:r w:rsidRPr="003552C3">
        <w:rPr>
          <w:rFonts w:ascii="Times New Roman" w:eastAsia="Times New Roman" w:hAnsi="Times New Roman"/>
        </w:rPr>
        <w:t>Paviršiaus paruošimas. Paviršius, ant kurio klijuojamos plytelės, turi būti stabilus, sausas, kietas ir lygus. Visi sluoksniai, mažinantys sukibimą, tokie kaip dulkės, nešvarumai, kalkės, riebalai, lakas, aliejiniai dažai, emulsijos ar bituminė danga, turi būti pašalinti (kaip ir bet kurios kitos medžiagos, mažinančios sukibimą). Didesni nelygumai pašalinami mechaniškai, pvz. glaistykle, o įdubimai išlyginami naudojant išlyginamąjį mišinį. Ant šviežiai tinkuoto paviršiaus plytelės turėtų būti klijuojamos tik pilnai išdžiūvus tinko sluoksniui. Pagrindas, priklausomai nuo jo sugebėjimo įgerti vandenį, gruntuojamas giluminiu arba sukibimą užtikrinančiu gruntu.</w:t>
      </w:r>
    </w:p>
    <w:p w14:paraId="318637E6" w14:textId="22724F4B" w:rsidR="003552C3" w:rsidRPr="003552C3" w:rsidRDefault="003552C3" w:rsidP="003552C3">
      <w:pPr>
        <w:suppressAutoHyphens w:val="0"/>
        <w:autoSpaceDN/>
        <w:spacing w:after="0"/>
        <w:jc w:val="both"/>
        <w:textAlignment w:val="auto"/>
        <w:rPr>
          <w:rFonts w:ascii="Times New Roman" w:eastAsia="Times New Roman" w:hAnsi="Times New Roman"/>
        </w:rPr>
      </w:pPr>
      <w:r w:rsidRPr="003552C3">
        <w:rPr>
          <w:rFonts w:ascii="Times New Roman" w:eastAsia="Times New Roman" w:hAnsi="Times New Roman"/>
        </w:rPr>
        <w:t>Plytelės klijuojamos ant paruošto paviršiaus, klijai turi būti parenkami atsižvelgiant į pagrindo ir klijuojamų plytelių rūšį. Klijų sluoksnio storis ≥ 7 mm ≤ 15 mm, klijai turi būti paskirstyti tolygiai ir pilnai užpildyti ertmę tarp plytelių ir sienos paviršiaus. Klijai tepami dantyta glaistykle, dantukų dydis priklauso nuo klijuojamų plytelių dydžio. Vienu kartu klijais padengiamas plotas, kurį galima padengti plytelėmis per ≤ 15÷30 min. Svarbu neištepti klijais pačių plytelių paviršiaus ar briaunų. Didelės plytelės (kai kraštinės ilgis siekia 60-120 cm) turi būti klijuojamos tik mišriu būdu, t.y. klijus dengiant ir ant pagrindo, ir ant plytelės. Suklijavus plyteles reikia tuojau pat pašalinti klijų perteklių (jei klijų daugiau nei per pusę siūlės). Plytelės klojamos su 1-2 mm pločio siūlėmis, didelio formato plytelių siūlių plotis turi būti ≥ 3 mm. Dangos siūlės turi būti lygios, vienodo pločio.</w:t>
      </w:r>
    </w:p>
    <w:p w14:paraId="051B3A91" w14:textId="77777777" w:rsidR="003552C3" w:rsidRPr="003552C3" w:rsidRDefault="003552C3" w:rsidP="003552C3">
      <w:pPr>
        <w:suppressAutoHyphens w:val="0"/>
        <w:autoSpaceDN/>
        <w:spacing w:after="0" w:line="278" w:lineRule="auto"/>
        <w:contextualSpacing/>
        <w:jc w:val="both"/>
        <w:textAlignment w:val="auto"/>
        <w:rPr>
          <w:rFonts w:ascii="Times New Roman" w:eastAsia="Times New Roman" w:hAnsi="Times New Roman"/>
        </w:rPr>
      </w:pPr>
      <w:r w:rsidRPr="003552C3">
        <w:rPr>
          <w:rFonts w:ascii="Times New Roman" w:eastAsia="Times New Roman" w:hAnsi="Times New Roman"/>
        </w:rPr>
        <w:t xml:space="preserve">Siūles užpildyti galima kai baigti visi pagrindiniai statybos darbai. Siūles tarp sienų plytelių rekomenduojama glaistyti praėjus dienai ar dviem po klijavimo, grindų plytelių - po dviejų ar trijų dienų. Prieš užtaisant siūles reikia sulaukti, kol klijai visiškai sustings. Siūlės turi būti švarios, be dulkių ir šiukšlių. Prieš užpildant tarpus, juos reikia sudrėkinti šlapia kempine. Siūlių užtepimui geriausia naudoti gremžtuką guminiu antgaliu. Paruošta užpildo masė naudojant guminę mentelę turi būti giliai ir kompaktiškai įterpiama į tarpus tarp plytelių. Užtepus reikia patikrinti, kad mišiniu būtų užpildyta kiekviena siūlė ir, nelaukiant, kol jis išdžius, nuvalyti drėgna šluoste perteklių ir visus likučius. Norint glaistytą siūlę apsaugoti nuo pigmentacijos pasikeitimo ar dar šviežios masės išplovimo, negalima </w:t>
      </w:r>
      <w:r w:rsidRPr="003552C3">
        <w:rPr>
          <w:rFonts w:ascii="Times New Roman" w:eastAsia="Times New Roman" w:hAnsi="Times New Roman"/>
        </w:rPr>
        <w:lastRenderedPageBreak/>
        <w:t>siūlės per daug drėkinti. Užpildžius tarpus, keraminės plytelės negali būti valomos sausai, kadangi sausos dalelės, įtrintos į šviežią glaistą, gali pakeisti jo spalvą. Norint padidinti glaisto atsparumą vandeniui ar nešvarumams, galima, jam visiškai išdžiūvus, impregnuoti jį specialiomis apsauginėmis medžiagomis. Po to plytelių paviršius nuvalomas sausa šluoste.</w:t>
      </w:r>
    </w:p>
    <w:p w14:paraId="6F90057E" w14:textId="77777777" w:rsidR="00E4561E" w:rsidRDefault="00E4561E" w:rsidP="003552C3">
      <w:pPr>
        <w:suppressAutoHyphens w:val="0"/>
        <w:autoSpaceDN/>
        <w:spacing w:before="60" w:after="0" w:line="240" w:lineRule="auto"/>
        <w:ind w:left="284" w:right="170" w:firstLine="907"/>
        <w:jc w:val="right"/>
        <w:textAlignment w:val="auto"/>
        <w:rPr>
          <w:rFonts w:ascii="Times New Roman" w:eastAsia="Times New Roman" w:hAnsi="Times New Roman"/>
          <w:bCs/>
        </w:rPr>
      </w:pPr>
    </w:p>
    <w:p w14:paraId="5670C3E5" w14:textId="77777777" w:rsidR="00E4561E" w:rsidRDefault="00E4561E" w:rsidP="003552C3">
      <w:pPr>
        <w:suppressAutoHyphens w:val="0"/>
        <w:autoSpaceDN/>
        <w:spacing w:before="60" w:after="0" w:line="240" w:lineRule="auto"/>
        <w:ind w:left="284" w:right="170" w:firstLine="907"/>
        <w:jc w:val="right"/>
        <w:textAlignment w:val="auto"/>
        <w:rPr>
          <w:rFonts w:ascii="Times New Roman" w:eastAsia="Times New Roman" w:hAnsi="Times New Roman"/>
          <w:bCs/>
        </w:rPr>
      </w:pPr>
    </w:p>
    <w:p w14:paraId="00A26F26" w14:textId="3F1817B0" w:rsidR="003552C3" w:rsidRPr="003552C3" w:rsidRDefault="003552C3" w:rsidP="003552C3">
      <w:pPr>
        <w:suppressAutoHyphens w:val="0"/>
        <w:autoSpaceDN/>
        <w:spacing w:before="60" w:after="0" w:line="240" w:lineRule="auto"/>
        <w:ind w:left="284" w:right="170" w:firstLine="907"/>
        <w:jc w:val="right"/>
        <w:textAlignment w:val="auto"/>
        <w:rPr>
          <w:rFonts w:ascii="Times New Roman" w:eastAsia="Times New Roman" w:hAnsi="Times New Roman"/>
        </w:rPr>
      </w:pPr>
      <w:r w:rsidRPr="003552C3">
        <w:rPr>
          <w:rFonts w:ascii="Times New Roman" w:eastAsia="Times New Roman" w:hAnsi="Times New Roman"/>
          <w:bCs/>
        </w:rPr>
        <w:t xml:space="preserve">27. lentelė. </w:t>
      </w:r>
      <w:r w:rsidRPr="003552C3">
        <w:rPr>
          <w:rFonts w:ascii="Times New Roman" w:eastAsia="Times New Roman" w:hAnsi="Times New Roman"/>
        </w:rPr>
        <w:t>Reikalavimai plytelėmis aptaisytam paviršiui</w:t>
      </w:r>
    </w:p>
    <w:tbl>
      <w:tblPr>
        <w:tblW w:w="9355"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87"/>
        <w:gridCol w:w="1545"/>
        <w:gridCol w:w="3423"/>
      </w:tblGrid>
      <w:tr w:rsidR="003552C3" w:rsidRPr="003552C3" w14:paraId="680A52DB" w14:textId="77777777" w:rsidTr="00E301EC">
        <w:tc>
          <w:tcPr>
            <w:tcW w:w="4387" w:type="dxa"/>
            <w:tcBorders>
              <w:top w:val="single" w:sz="6" w:space="0" w:color="000000"/>
              <w:left w:val="single" w:sz="6" w:space="0" w:color="000000"/>
              <w:bottom w:val="single" w:sz="6" w:space="0" w:color="000000"/>
              <w:right w:val="single" w:sz="6" w:space="0" w:color="000000"/>
            </w:tcBorders>
            <w:vAlign w:val="center"/>
            <w:hideMark/>
          </w:tcPr>
          <w:p w14:paraId="728EA732"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b/>
                <w:bCs/>
              </w:rPr>
              <w:t>Techniniai reikalavimai</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65B11150"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b/>
                <w:bCs/>
              </w:rPr>
              <w:t>Leistini nuokrypiai, mm</w:t>
            </w:r>
          </w:p>
        </w:tc>
        <w:tc>
          <w:tcPr>
            <w:tcW w:w="3423" w:type="dxa"/>
            <w:tcBorders>
              <w:top w:val="single" w:sz="6" w:space="0" w:color="000000"/>
              <w:left w:val="single" w:sz="6" w:space="0" w:color="000000"/>
              <w:bottom w:val="single" w:sz="6" w:space="0" w:color="000000"/>
              <w:right w:val="single" w:sz="6" w:space="0" w:color="000000"/>
            </w:tcBorders>
            <w:vAlign w:val="center"/>
            <w:hideMark/>
          </w:tcPr>
          <w:p w14:paraId="54F221DF"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b/>
                <w:bCs/>
              </w:rPr>
              <w:t>Kontrolė</w:t>
            </w:r>
          </w:p>
        </w:tc>
      </w:tr>
      <w:tr w:rsidR="003552C3" w:rsidRPr="003552C3" w14:paraId="2A11C070" w14:textId="77777777" w:rsidTr="00E301EC">
        <w:tc>
          <w:tcPr>
            <w:tcW w:w="4387" w:type="dxa"/>
            <w:tcBorders>
              <w:top w:val="single" w:sz="6" w:space="0" w:color="000000"/>
              <w:left w:val="single" w:sz="6" w:space="0" w:color="000000"/>
              <w:bottom w:val="single" w:sz="6" w:space="0" w:color="000000"/>
              <w:right w:val="single" w:sz="6" w:space="0" w:color="000000"/>
            </w:tcBorders>
            <w:vAlign w:val="center"/>
            <w:hideMark/>
          </w:tcPr>
          <w:p w14:paraId="6F199C82"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rPr>
              <w:t>Rišamosios medžiagos storis</w:t>
            </w:r>
            <w:r w:rsidRPr="003552C3">
              <w:rPr>
                <w:rFonts w:ascii="Times New Roman" w:eastAsia="NSimSun" w:hAnsi="Times New Roman"/>
              </w:rPr>
              <w:t xml:space="preserve">- </w:t>
            </w:r>
            <w:r w:rsidRPr="003552C3">
              <w:rPr>
                <w:rFonts w:ascii="Times New Roman" w:eastAsia="Times New Roman" w:hAnsi="Times New Roman"/>
              </w:rPr>
              <w:t>iš skiedinio (7 mm)</w:t>
            </w:r>
            <w:r w:rsidRPr="003552C3">
              <w:rPr>
                <w:rFonts w:ascii="Times New Roman" w:eastAsia="NSimSun" w:hAnsi="Times New Roman"/>
              </w:rPr>
              <w:t xml:space="preserve">- </w:t>
            </w:r>
            <w:r w:rsidRPr="003552C3">
              <w:rPr>
                <w:rFonts w:ascii="Times New Roman" w:eastAsia="Times New Roman" w:hAnsi="Times New Roman"/>
              </w:rPr>
              <w:t>iš mastikos (1 mm)</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44961838"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rPr>
              <w:t>+8 +1</w:t>
            </w:r>
          </w:p>
        </w:tc>
        <w:tc>
          <w:tcPr>
            <w:tcW w:w="3423" w:type="dxa"/>
            <w:tcBorders>
              <w:top w:val="single" w:sz="6" w:space="0" w:color="000000"/>
              <w:left w:val="single" w:sz="6" w:space="0" w:color="000000"/>
              <w:bottom w:val="single" w:sz="6" w:space="0" w:color="000000"/>
              <w:right w:val="single" w:sz="6" w:space="0" w:color="000000"/>
            </w:tcBorders>
            <w:vAlign w:val="center"/>
            <w:hideMark/>
          </w:tcPr>
          <w:p w14:paraId="4D2BF2E3"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rPr>
              <w:t>5 matavimai 70 - 100 m2 paviršiaus arba mažesnio ploto paviršiui su matomais defektais</w:t>
            </w:r>
          </w:p>
        </w:tc>
      </w:tr>
      <w:tr w:rsidR="003552C3" w:rsidRPr="003552C3" w14:paraId="6937E2A1" w14:textId="77777777" w:rsidTr="00E301EC">
        <w:tc>
          <w:tcPr>
            <w:tcW w:w="4387" w:type="dxa"/>
            <w:tcBorders>
              <w:top w:val="single" w:sz="6" w:space="0" w:color="000000"/>
              <w:left w:val="single" w:sz="6" w:space="0" w:color="000000"/>
              <w:bottom w:val="single" w:sz="6" w:space="0" w:color="000000"/>
              <w:right w:val="single" w:sz="6" w:space="0" w:color="000000"/>
            </w:tcBorders>
            <w:vAlign w:val="center"/>
            <w:hideMark/>
          </w:tcPr>
          <w:p w14:paraId="06105797"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rPr>
              <w:t>Padengtam paviršiui</w:t>
            </w:r>
            <w:r w:rsidRPr="003552C3">
              <w:rPr>
                <w:rFonts w:ascii="Times New Roman" w:eastAsia="NSimSun" w:hAnsi="Times New Roman"/>
              </w:rPr>
              <w:t xml:space="preserve">- </w:t>
            </w:r>
            <w:r w:rsidRPr="003552C3">
              <w:rPr>
                <w:rFonts w:ascii="Times New Roman" w:eastAsia="Times New Roman" w:hAnsi="Times New Roman"/>
              </w:rPr>
              <w:t>nukrypimai nuo vertikalės/ 1,0 m ilgio</w:t>
            </w:r>
            <w:r w:rsidRPr="003552C3">
              <w:rPr>
                <w:rFonts w:ascii="Times New Roman" w:eastAsia="NSimSun" w:hAnsi="Times New Roman"/>
              </w:rPr>
              <w:t xml:space="preserve">- </w:t>
            </w:r>
            <w:r w:rsidRPr="003552C3">
              <w:rPr>
                <w:rFonts w:ascii="Times New Roman" w:eastAsia="Times New Roman" w:hAnsi="Times New Roman"/>
              </w:rPr>
              <w:t>aukštui</w:t>
            </w:r>
            <w:r w:rsidRPr="003552C3">
              <w:rPr>
                <w:rFonts w:ascii="Times New Roman" w:eastAsia="NSimSun" w:hAnsi="Times New Roman"/>
              </w:rPr>
              <w:t xml:space="preserve">- </w:t>
            </w:r>
            <w:r w:rsidRPr="003552C3">
              <w:rPr>
                <w:rFonts w:ascii="Times New Roman" w:eastAsia="Times New Roman" w:hAnsi="Times New Roman"/>
              </w:rPr>
              <w:t>siūlių nukrypimai nuo vertikalės/ 1,0 m siūlės</w:t>
            </w:r>
            <w:r w:rsidRPr="003552C3">
              <w:rPr>
                <w:rFonts w:ascii="Times New Roman" w:eastAsia="NSimSun" w:hAnsi="Times New Roman"/>
              </w:rPr>
              <w:t xml:space="preserve">- </w:t>
            </w:r>
            <w:r w:rsidRPr="003552C3">
              <w:rPr>
                <w:rFonts w:ascii="Times New Roman" w:eastAsia="Times New Roman" w:hAnsi="Times New Roman"/>
              </w:rPr>
              <w:t>nukrypimai nuo horizontalės / 1,0 m ilgio</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3BFCF999"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rPr>
              <w:t>1,541,50,5</w:t>
            </w:r>
          </w:p>
        </w:tc>
        <w:tc>
          <w:tcPr>
            <w:tcW w:w="3423" w:type="dxa"/>
            <w:tcBorders>
              <w:top w:val="single" w:sz="6" w:space="0" w:color="000000"/>
              <w:left w:val="single" w:sz="6" w:space="0" w:color="000000"/>
              <w:bottom w:val="single" w:sz="6" w:space="0" w:color="000000"/>
              <w:right w:val="single" w:sz="6" w:space="0" w:color="000000"/>
            </w:tcBorders>
            <w:vAlign w:val="center"/>
            <w:hideMark/>
          </w:tcPr>
          <w:p w14:paraId="73002FD5"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rPr>
              <w:t>5 matavimai 50 - 70 m2 paviršiaus ploto</w:t>
            </w:r>
          </w:p>
        </w:tc>
      </w:tr>
      <w:tr w:rsidR="003552C3" w:rsidRPr="003552C3" w14:paraId="01D7ED31" w14:textId="77777777" w:rsidTr="00E301EC">
        <w:tc>
          <w:tcPr>
            <w:tcW w:w="4387" w:type="dxa"/>
            <w:tcBorders>
              <w:top w:val="single" w:sz="6" w:space="0" w:color="000000"/>
              <w:left w:val="single" w:sz="6" w:space="0" w:color="000000"/>
              <w:bottom w:val="single" w:sz="6" w:space="0" w:color="000000"/>
              <w:right w:val="single" w:sz="6" w:space="0" w:color="000000"/>
            </w:tcBorders>
            <w:vAlign w:val="center"/>
            <w:hideMark/>
          </w:tcPr>
          <w:p w14:paraId="1FFE3C31"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rPr>
              <w:t xml:space="preserve">Siūlių nesutapimas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7757E762"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rPr>
              <w:t>2</w:t>
            </w:r>
          </w:p>
        </w:tc>
        <w:tc>
          <w:tcPr>
            <w:tcW w:w="3423" w:type="dxa"/>
            <w:tcBorders>
              <w:top w:val="single" w:sz="6" w:space="0" w:color="auto"/>
              <w:left w:val="single" w:sz="6" w:space="0" w:color="auto"/>
              <w:bottom w:val="single" w:sz="6" w:space="0" w:color="auto"/>
              <w:right w:val="single" w:sz="6" w:space="0" w:color="auto"/>
            </w:tcBorders>
            <w:vAlign w:val="center"/>
            <w:hideMark/>
          </w:tcPr>
          <w:p w14:paraId="025494AA" w14:textId="77777777" w:rsidR="003552C3" w:rsidRPr="003552C3" w:rsidRDefault="003552C3" w:rsidP="003552C3">
            <w:pPr>
              <w:suppressAutoHyphens w:val="0"/>
              <w:autoSpaceDN/>
              <w:spacing w:before="60" w:after="0" w:line="240" w:lineRule="auto"/>
              <w:ind w:left="284" w:right="170" w:firstLine="907"/>
              <w:jc w:val="both"/>
              <w:textAlignment w:val="auto"/>
              <w:rPr>
                <w:rFonts w:ascii="Times New Roman" w:eastAsia="Times New Roman" w:hAnsi="Times New Roman"/>
              </w:rPr>
            </w:pPr>
          </w:p>
        </w:tc>
      </w:tr>
      <w:tr w:rsidR="003552C3" w:rsidRPr="003552C3" w14:paraId="3ACE0299" w14:textId="77777777" w:rsidTr="00E301EC">
        <w:tc>
          <w:tcPr>
            <w:tcW w:w="4387" w:type="dxa"/>
            <w:tcBorders>
              <w:top w:val="single" w:sz="6" w:space="0" w:color="000000"/>
              <w:left w:val="single" w:sz="6" w:space="0" w:color="000000"/>
              <w:bottom w:val="single" w:sz="6" w:space="0" w:color="000000"/>
              <w:right w:val="single" w:sz="6" w:space="0" w:color="000000"/>
            </w:tcBorders>
            <w:vAlign w:val="center"/>
            <w:hideMark/>
          </w:tcPr>
          <w:p w14:paraId="53B32374"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rPr>
              <w:t>Paviršiaus nelygumai matuojant 2,0 m kontroline liniuote nuolydžio</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1A6401E3"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rPr>
              <w:t xml:space="preserve">± 0,50 </w:t>
            </w:r>
          </w:p>
        </w:tc>
        <w:tc>
          <w:tcPr>
            <w:tcW w:w="3423" w:type="dxa"/>
            <w:tcBorders>
              <w:top w:val="single" w:sz="6" w:space="0" w:color="000000"/>
              <w:left w:val="single" w:sz="6" w:space="0" w:color="000000"/>
              <w:bottom w:val="single" w:sz="6" w:space="0" w:color="000000"/>
              <w:right w:val="single" w:sz="6" w:space="0" w:color="000000"/>
            </w:tcBorders>
            <w:vAlign w:val="center"/>
            <w:hideMark/>
          </w:tcPr>
          <w:p w14:paraId="09A9311E" w14:textId="77777777" w:rsidR="003552C3" w:rsidRPr="003552C3" w:rsidRDefault="003552C3" w:rsidP="003552C3">
            <w:pPr>
              <w:suppressAutoHyphens w:val="0"/>
              <w:autoSpaceDN/>
              <w:spacing w:after="0"/>
              <w:textAlignment w:val="auto"/>
              <w:rPr>
                <w:rFonts w:ascii="Times New Roman" w:eastAsia="Times New Roman" w:hAnsi="Times New Roman"/>
              </w:rPr>
            </w:pPr>
            <w:r w:rsidRPr="003552C3">
              <w:rPr>
                <w:rFonts w:ascii="Times New Roman" w:eastAsia="Times New Roman" w:hAnsi="Times New Roman"/>
              </w:rPr>
              <w:t>5 matavimai 50 - 70 m2 paviršiaus ploto</w:t>
            </w:r>
          </w:p>
        </w:tc>
      </w:tr>
    </w:tbl>
    <w:p w14:paraId="0C4671FD" w14:textId="77777777" w:rsidR="003552C3" w:rsidRPr="003552C3" w:rsidRDefault="003552C3" w:rsidP="003552C3">
      <w:pPr>
        <w:suppressAutoHyphens w:val="0"/>
        <w:autoSpaceDN/>
        <w:spacing w:after="0" w:line="278" w:lineRule="auto"/>
        <w:contextualSpacing/>
        <w:jc w:val="both"/>
        <w:textAlignment w:val="auto"/>
        <w:rPr>
          <w:rFonts w:ascii="Times New Roman" w:eastAsia="Times New Roman" w:hAnsi="Times New Roman"/>
        </w:rPr>
      </w:pPr>
      <w:bookmarkStart w:id="17" w:name="_Toc166072468"/>
    </w:p>
    <w:p w14:paraId="058FB88D" w14:textId="77777777" w:rsidR="003552C3" w:rsidRPr="003552C3" w:rsidRDefault="003552C3" w:rsidP="003552C3">
      <w:pPr>
        <w:suppressAutoHyphens w:val="0"/>
        <w:autoSpaceDN/>
        <w:spacing w:after="0" w:line="278" w:lineRule="auto"/>
        <w:contextualSpacing/>
        <w:jc w:val="both"/>
        <w:textAlignment w:val="auto"/>
        <w:rPr>
          <w:rFonts w:ascii="Times New Roman" w:eastAsia="Times New Roman" w:hAnsi="Times New Roman"/>
          <w:b/>
          <w:bCs/>
        </w:rPr>
      </w:pPr>
      <w:r w:rsidRPr="003552C3">
        <w:rPr>
          <w:rFonts w:ascii="Times New Roman" w:eastAsia="Times New Roman" w:hAnsi="Times New Roman"/>
          <w:b/>
          <w:bCs/>
        </w:rPr>
        <w:t>Grindų dangų įrengimas</w:t>
      </w:r>
      <w:bookmarkEnd w:id="17"/>
    </w:p>
    <w:p w14:paraId="75A7B131" w14:textId="77777777" w:rsidR="003552C3" w:rsidRPr="003552C3" w:rsidRDefault="003552C3" w:rsidP="003552C3">
      <w:pPr>
        <w:suppressAutoHyphens w:val="0"/>
        <w:autoSpaceDN/>
        <w:spacing w:after="0" w:line="278" w:lineRule="auto"/>
        <w:contextualSpacing/>
        <w:jc w:val="both"/>
        <w:textAlignment w:val="auto"/>
        <w:rPr>
          <w:rFonts w:ascii="Times New Roman" w:eastAsia="Aptos" w:hAnsi="Times New Roman"/>
          <w:kern w:val="2"/>
          <w:u w:val="single"/>
          <w14:ligatures w14:val="standardContextual"/>
        </w:rPr>
      </w:pPr>
      <w:r w:rsidRPr="003552C3">
        <w:rPr>
          <w:rFonts w:ascii="Times New Roman" w:eastAsia="Aptos" w:hAnsi="Times New Roman"/>
          <w:kern w:val="2"/>
          <w:u w:val="single"/>
          <w14:ligatures w14:val="standardContextual"/>
        </w:rPr>
        <w:t>Bendrieji nurodymai</w:t>
      </w:r>
    </w:p>
    <w:p w14:paraId="3D4598F1" w14:textId="77777777" w:rsidR="003552C3" w:rsidRPr="003552C3" w:rsidRDefault="003552C3" w:rsidP="003552C3">
      <w:pPr>
        <w:suppressAutoHyphens w:val="0"/>
        <w:autoSpaceDN/>
        <w:spacing w:after="0" w:line="278" w:lineRule="auto"/>
        <w:contextualSpacing/>
        <w:jc w:val="both"/>
        <w:textAlignment w:val="auto"/>
        <w:rPr>
          <w:rFonts w:ascii="Times New Roman" w:eastAsia="Aptos" w:hAnsi="Times New Roman"/>
          <w:kern w:val="2"/>
          <w14:ligatures w14:val="standardContextual"/>
        </w:rPr>
      </w:pPr>
      <w:r w:rsidRPr="003552C3">
        <w:rPr>
          <w:rFonts w:ascii="Times New Roman" w:eastAsia="Aptos" w:hAnsi="Times New Roman"/>
          <w:kern w:val="2"/>
          <w14:ligatures w14:val="standardContextual"/>
        </w:rPr>
        <w:t>▪ Darbai vykdomi, vadovaujantis medžiagų gamintojų nustatytomis instrukcijomis darbui su konkrečiomis medžiagomis pagal gamintojų nustatytą dangos paklojimo technologiją.</w:t>
      </w:r>
    </w:p>
    <w:p w14:paraId="32091E02" w14:textId="77777777" w:rsidR="003552C3" w:rsidRPr="003552C3" w:rsidRDefault="003552C3" w:rsidP="003552C3">
      <w:pPr>
        <w:suppressAutoHyphens w:val="0"/>
        <w:autoSpaceDN/>
        <w:spacing w:after="0" w:line="278" w:lineRule="auto"/>
        <w:contextualSpacing/>
        <w:jc w:val="both"/>
        <w:textAlignment w:val="auto"/>
        <w:rPr>
          <w:rFonts w:ascii="Times New Roman" w:eastAsia="Aptos" w:hAnsi="Times New Roman"/>
          <w:kern w:val="2"/>
          <w14:ligatures w14:val="standardContextual"/>
        </w:rPr>
      </w:pPr>
      <w:r w:rsidRPr="003552C3">
        <w:rPr>
          <w:rFonts w:ascii="Times New Roman" w:eastAsia="Aptos" w:hAnsi="Times New Roman"/>
          <w:kern w:val="2"/>
          <w14:ligatures w14:val="standardContextual"/>
        </w:rPr>
        <w:t>▪ Atliekant darbus, būtina laikytis priešgaisrinių ir darbų saugos reikalavimų.</w:t>
      </w:r>
    </w:p>
    <w:p w14:paraId="22D0FF01" w14:textId="77777777" w:rsidR="003552C3" w:rsidRPr="003552C3" w:rsidRDefault="003552C3" w:rsidP="003552C3">
      <w:pPr>
        <w:suppressAutoHyphens w:val="0"/>
        <w:autoSpaceDN/>
        <w:spacing w:after="0" w:line="278" w:lineRule="auto"/>
        <w:contextualSpacing/>
        <w:jc w:val="both"/>
        <w:textAlignment w:val="auto"/>
        <w:rPr>
          <w:rFonts w:ascii="Times New Roman" w:eastAsia="Aptos" w:hAnsi="Times New Roman"/>
          <w:kern w:val="2"/>
          <w14:ligatures w14:val="standardContextual"/>
        </w:rPr>
      </w:pPr>
      <w:r w:rsidRPr="003552C3">
        <w:rPr>
          <w:rFonts w:ascii="Times New Roman" w:eastAsia="Aptos" w:hAnsi="Times New Roman"/>
          <w:kern w:val="2"/>
          <w14:ligatures w14:val="standardContextual"/>
        </w:rPr>
        <w:t>▪ Po darbų užbaigimo grindys su visais jų elementais turi būti tinkamos eksploatacijai.</w:t>
      </w:r>
    </w:p>
    <w:p w14:paraId="46D39FC1" w14:textId="77777777" w:rsidR="003552C3" w:rsidRPr="003552C3" w:rsidRDefault="003552C3" w:rsidP="003552C3">
      <w:pPr>
        <w:suppressAutoHyphens w:val="0"/>
        <w:autoSpaceDN/>
        <w:spacing w:after="0" w:line="278" w:lineRule="auto"/>
        <w:contextualSpacing/>
        <w:jc w:val="both"/>
        <w:textAlignment w:val="auto"/>
        <w:rPr>
          <w:rFonts w:ascii="Times New Roman" w:eastAsia="Aptos" w:hAnsi="Times New Roman"/>
          <w:kern w:val="2"/>
          <w:u w:val="single"/>
          <w14:ligatures w14:val="standardContextual"/>
        </w:rPr>
      </w:pPr>
      <w:r w:rsidRPr="003552C3">
        <w:rPr>
          <w:rFonts w:ascii="Times New Roman" w:eastAsia="Aptos" w:hAnsi="Times New Roman"/>
          <w:kern w:val="2"/>
          <w:u w:val="single"/>
          <w14:ligatures w14:val="standardContextual"/>
        </w:rPr>
        <w:t>Paruošiamieji darbai</w:t>
      </w:r>
    </w:p>
    <w:p w14:paraId="3FA49983" w14:textId="77777777" w:rsidR="003552C3" w:rsidRPr="003552C3" w:rsidRDefault="003552C3" w:rsidP="003552C3">
      <w:pPr>
        <w:suppressAutoHyphens w:val="0"/>
        <w:autoSpaceDN/>
        <w:spacing w:after="0" w:line="278" w:lineRule="auto"/>
        <w:contextualSpacing/>
        <w:jc w:val="both"/>
        <w:textAlignment w:val="auto"/>
        <w:rPr>
          <w:rFonts w:ascii="Times New Roman" w:eastAsia="Aptos" w:hAnsi="Times New Roman"/>
          <w:kern w:val="2"/>
          <w14:ligatures w14:val="standardContextual"/>
        </w:rPr>
      </w:pPr>
      <w:r w:rsidRPr="003552C3">
        <w:rPr>
          <w:rFonts w:ascii="Times New Roman" w:eastAsia="Aptos" w:hAnsi="Times New Roman"/>
          <w:kern w:val="2"/>
          <w14:ligatures w14:val="standardContextual"/>
        </w:rPr>
        <w:t>▪ Nuo grindų pagrindo nuvalomos visos šiukšlės, išlyginami nelygumai.</w:t>
      </w:r>
    </w:p>
    <w:p w14:paraId="28A20DBC" w14:textId="77777777" w:rsidR="003552C3" w:rsidRPr="003552C3" w:rsidRDefault="003552C3" w:rsidP="003552C3">
      <w:pPr>
        <w:suppressAutoHyphens w:val="0"/>
        <w:autoSpaceDN/>
        <w:spacing w:after="0" w:line="278" w:lineRule="auto"/>
        <w:contextualSpacing/>
        <w:jc w:val="both"/>
        <w:textAlignment w:val="auto"/>
        <w:rPr>
          <w:rFonts w:ascii="Times New Roman" w:eastAsia="Aptos" w:hAnsi="Times New Roman"/>
          <w:kern w:val="2"/>
          <w14:ligatures w14:val="standardContextual"/>
        </w:rPr>
      </w:pPr>
      <w:r w:rsidRPr="003552C3">
        <w:rPr>
          <w:rFonts w:ascii="Times New Roman" w:eastAsia="Aptos" w:hAnsi="Times New Roman"/>
          <w:kern w:val="2"/>
          <w14:ligatures w14:val="standardContextual"/>
        </w:rPr>
        <w:t>▪ Kur reikia įrengiami pogrindžio kanalai.</w:t>
      </w:r>
    </w:p>
    <w:p w14:paraId="6BF5A249" w14:textId="77777777" w:rsidR="003552C3" w:rsidRPr="003552C3" w:rsidRDefault="003552C3" w:rsidP="003552C3">
      <w:pPr>
        <w:suppressAutoHyphens w:val="0"/>
        <w:autoSpaceDN/>
        <w:spacing w:after="0" w:line="278" w:lineRule="auto"/>
        <w:contextualSpacing/>
        <w:jc w:val="both"/>
        <w:textAlignment w:val="auto"/>
        <w:rPr>
          <w:rFonts w:ascii="Times New Roman" w:eastAsia="Aptos" w:hAnsi="Times New Roman"/>
          <w:kern w:val="2"/>
          <w14:ligatures w14:val="standardContextual"/>
        </w:rPr>
      </w:pPr>
      <w:r w:rsidRPr="003552C3">
        <w:rPr>
          <w:rFonts w:ascii="Times New Roman" w:eastAsia="Aptos" w:hAnsi="Times New Roman"/>
          <w:kern w:val="2"/>
          <w14:ligatures w14:val="standardContextual"/>
        </w:rPr>
        <w:t>▪ Paklojamos visos pogrindžio komunikacijos.</w:t>
      </w:r>
    </w:p>
    <w:p w14:paraId="495FC52D" w14:textId="77777777" w:rsidR="003552C3" w:rsidRPr="003552C3" w:rsidRDefault="003552C3" w:rsidP="003552C3">
      <w:pPr>
        <w:suppressAutoHyphens w:val="0"/>
        <w:autoSpaceDN/>
        <w:spacing w:after="0" w:line="278" w:lineRule="auto"/>
        <w:contextualSpacing/>
        <w:jc w:val="both"/>
        <w:textAlignment w:val="auto"/>
        <w:rPr>
          <w:rFonts w:ascii="Times New Roman" w:eastAsia="Aptos" w:hAnsi="Times New Roman"/>
          <w:kern w:val="2"/>
          <w14:ligatures w14:val="standardContextual"/>
        </w:rPr>
      </w:pPr>
      <w:r w:rsidRPr="003552C3">
        <w:rPr>
          <w:rFonts w:ascii="Times New Roman" w:eastAsia="Aptos" w:hAnsi="Times New Roman"/>
          <w:kern w:val="2"/>
          <w14:ligatures w14:val="standardContextual"/>
        </w:rPr>
        <w:t>▪ Patikrinamas pagrindo tvirtumas, kur reikia, jis sutankinamas.</w:t>
      </w:r>
    </w:p>
    <w:p w14:paraId="7A1C3685" w14:textId="77777777" w:rsidR="003552C3" w:rsidRPr="003552C3" w:rsidRDefault="003552C3" w:rsidP="003552C3">
      <w:pPr>
        <w:suppressAutoHyphens w:val="0"/>
        <w:autoSpaceDN/>
        <w:spacing w:after="0" w:line="278" w:lineRule="auto"/>
        <w:contextualSpacing/>
        <w:jc w:val="both"/>
        <w:textAlignment w:val="auto"/>
        <w:rPr>
          <w:rFonts w:ascii="Times New Roman" w:eastAsia="Aptos" w:hAnsi="Times New Roman"/>
          <w:kern w:val="2"/>
          <w:u w:val="single"/>
          <w14:ligatures w14:val="standardContextual"/>
        </w:rPr>
      </w:pPr>
      <w:r w:rsidRPr="003552C3">
        <w:rPr>
          <w:rFonts w:ascii="Times New Roman" w:eastAsia="Aptos" w:hAnsi="Times New Roman"/>
          <w:kern w:val="2"/>
          <w:u w:val="single"/>
          <w14:ligatures w14:val="standardContextual"/>
        </w:rPr>
        <w:t>Akmens masės ir keraminės plytelės. Plytelių dangos įrengimas.</w:t>
      </w:r>
    </w:p>
    <w:p w14:paraId="27649117" w14:textId="77777777" w:rsidR="003552C3" w:rsidRPr="003552C3" w:rsidRDefault="003552C3" w:rsidP="003552C3">
      <w:pPr>
        <w:suppressAutoHyphens w:val="0"/>
        <w:autoSpaceDN/>
        <w:spacing w:after="0" w:line="278" w:lineRule="auto"/>
        <w:contextualSpacing/>
        <w:jc w:val="both"/>
        <w:textAlignment w:val="auto"/>
        <w:rPr>
          <w:rFonts w:ascii="Times New Roman" w:eastAsia="Aptos" w:hAnsi="Times New Roman"/>
          <w:kern w:val="2"/>
          <w14:ligatures w14:val="standardContextual"/>
        </w:rPr>
      </w:pPr>
      <w:r w:rsidRPr="003552C3">
        <w:rPr>
          <w:rFonts w:ascii="Times New Roman" w:eastAsia="Aptos" w:hAnsi="Times New Roman"/>
          <w:kern w:val="2"/>
          <w14:ligatures w14:val="standardContextual"/>
        </w:rPr>
        <w:t>Akmens masės plytelės turi būti matinio poliruoto paviršiaus. Plytelės turi būti pirmos rūšies, tos pačios partijos, kad nebūtų spalvos skirtumų. Storis 8-11 mm, atsparios temperatūros pokyčiams, nekeičia spalvos, atsparios cheminėms medžiagoms (išskyrus vandenilio fluorido rūgščiai).</w:t>
      </w:r>
    </w:p>
    <w:p w14:paraId="581EF419" w14:textId="77777777" w:rsidR="003552C3" w:rsidRPr="003552C3" w:rsidRDefault="003552C3" w:rsidP="003552C3">
      <w:pPr>
        <w:suppressAutoHyphens w:val="0"/>
        <w:autoSpaceDN/>
        <w:spacing w:before="60" w:after="0" w:line="240" w:lineRule="auto"/>
        <w:ind w:left="284" w:right="170" w:firstLine="907"/>
        <w:jc w:val="both"/>
        <w:textAlignment w:val="auto"/>
        <w:rPr>
          <w:rFonts w:ascii="Times New Roman" w:eastAsia="Times New Roman" w:hAnsi="Times New Roman"/>
        </w:rPr>
      </w:pPr>
      <w:r w:rsidRPr="003552C3">
        <w:rPr>
          <w:rFonts w:ascii="Times New Roman" w:eastAsia="Times New Roman" w:hAnsi="Times New Roman"/>
        </w:rPr>
        <w:t>Plytelių savybės</w:t>
      </w:r>
    </w:p>
    <w:tbl>
      <w:tblPr>
        <w:tblStyle w:val="Lentelstinklelis"/>
        <w:tblW w:w="0" w:type="auto"/>
        <w:jc w:val="center"/>
        <w:tblLook w:val="04A0" w:firstRow="1" w:lastRow="0" w:firstColumn="1" w:lastColumn="0" w:noHBand="0" w:noVBand="1"/>
      </w:tblPr>
      <w:tblGrid>
        <w:gridCol w:w="4675"/>
        <w:gridCol w:w="4675"/>
      </w:tblGrid>
      <w:tr w:rsidR="003552C3" w:rsidRPr="003552C3" w14:paraId="0EC8F3A1"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3467A96D" w14:textId="77777777" w:rsidR="003552C3" w:rsidRPr="003552C3" w:rsidRDefault="003552C3" w:rsidP="003552C3">
            <w:pPr>
              <w:suppressAutoHyphens w:val="0"/>
              <w:spacing w:before="60"/>
              <w:ind w:right="170"/>
              <w:jc w:val="both"/>
              <w:rPr>
                <w:sz w:val="22"/>
                <w:szCs w:val="22"/>
              </w:rPr>
            </w:pPr>
            <w:r w:rsidRPr="003552C3">
              <w:rPr>
                <w:sz w:val="22"/>
                <w:szCs w:val="22"/>
              </w:rPr>
              <w:t xml:space="preserve">Matmenų nuokrypiai </w:t>
            </w:r>
          </w:p>
        </w:tc>
        <w:tc>
          <w:tcPr>
            <w:tcW w:w="4675" w:type="dxa"/>
            <w:tcBorders>
              <w:top w:val="single" w:sz="4" w:space="0" w:color="auto"/>
              <w:left w:val="single" w:sz="4" w:space="0" w:color="auto"/>
              <w:bottom w:val="single" w:sz="4" w:space="0" w:color="auto"/>
              <w:right w:val="single" w:sz="4" w:space="0" w:color="auto"/>
            </w:tcBorders>
            <w:hideMark/>
          </w:tcPr>
          <w:p w14:paraId="07DB9AA9" w14:textId="77777777" w:rsidR="003552C3" w:rsidRPr="003552C3" w:rsidRDefault="003552C3" w:rsidP="003552C3">
            <w:pPr>
              <w:suppressAutoHyphens w:val="0"/>
              <w:spacing w:before="60"/>
              <w:ind w:left="284" w:right="170" w:firstLine="907"/>
              <w:rPr>
                <w:sz w:val="22"/>
                <w:szCs w:val="22"/>
              </w:rPr>
            </w:pPr>
            <w:r w:rsidRPr="003552C3">
              <w:rPr>
                <w:sz w:val="22"/>
                <w:szCs w:val="22"/>
              </w:rPr>
              <w:t>±0,6 %;</w:t>
            </w:r>
          </w:p>
        </w:tc>
      </w:tr>
      <w:tr w:rsidR="003552C3" w:rsidRPr="003552C3" w14:paraId="4F7761C3"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4E371DBC" w14:textId="77777777" w:rsidR="003552C3" w:rsidRPr="003552C3" w:rsidRDefault="003552C3" w:rsidP="003552C3">
            <w:pPr>
              <w:suppressAutoHyphens w:val="0"/>
              <w:spacing w:before="60"/>
              <w:ind w:right="170"/>
              <w:jc w:val="both"/>
              <w:rPr>
                <w:sz w:val="22"/>
                <w:szCs w:val="22"/>
              </w:rPr>
            </w:pPr>
            <w:r w:rsidRPr="003552C3">
              <w:rPr>
                <w:sz w:val="22"/>
                <w:szCs w:val="22"/>
              </w:rPr>
              <w:t xml:space="preserve">Vandens įgeriamumas </w:t>
            </w:r>
          </w:p>
        </w:tc>
        <w:tc>
          <w:tcPr>
            <w:tcW w:w="4675" w:type="dxa"/>
            <w:tcBorders>
              <w:top w:val="single" w:sz="4" w:space="0" w:color="auto"/>
              <w:left w:val="single" w:sz="4" w:space="0" w:color="auto"/>
              <w:bottom w:val="single" w:sz="4" w:space="0" w:color="auto"/>
              <w:right w:val="single" w:sz="4" w:space="0" w:color="auto"/>
            </w:tcBorders>
            <w:hideMark/>
          </w:tcPr>
          <w:p w14:paraId="337CA29E" w14:textId="77777777" w:rsidR="003552C3" w:rsidRPr="003552C3" w:rsidRDefault="003552C3" w:rsidP="003552C3">
            <w:pPr>
              <w:suppressAutoHyphens w:val="0"/>
              <w:spacing w:before="60"/>
              <w:ind w:left="284" w:right="170" w:firstLine="907"/>
              <w:rPr>
                <w:sz w:val="22"/>
                <w:szCs w:val="22"/>
              </w:rPr>
            </w:pPr>
            <w:r w:rsidRPr="003552C3">
              <w:rPr>
                <w:sz w:val="22"/>
                <w:szCs w:val="22"/>
              </w:rPr>
              <w:t>0,05 %;</w:t>
            </w:r>
          </w:p>
        </w:tc>
      </w:tr>
      <w:tr w:rsidR="003552C3" w:rsidRPr="003552C3" w14:paraId="3FD6FB36"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31EE51EE" w14:textId="77777777" w:rsidR="003552C3" w:rsidRPr="003552C3" w:rsidRDefault="003552C3" w:rsidP="003552C3">
            <w:pPr>
              <w:suppressAutoHyphens w:val="0"/>
              <w:spacing w:before="60"/>
              <w:ind w:right="170"/>
              <w:jc w:val="both"/>
              <w:rPr>
                <w:sz w:val="22"/>
                <w:szCs w:val="22"/>
              </w:rPr>
            </w:pPr>
            <w:r w:rsidRPr="003552C3">
              <w:rPr>
                <w:sz w:val="22"/>
                <w:szCs w:val="22"/>
              </w:rPr>
              <w:t xml:space="preserve">Kietumas pagal MOHS </w:t>
            </w:r>
          </w:p>
        </w:tc>
        <w:tc>
          <w:tcPr>
            <w:tcW w:w="4675" w:type="dxa"/>
            <w:tcBorders>
              <w:top w:val="single" w:sz="4" w:space="0" w:color="auto"/>
              <w:left w:val="single" w:sz="4" w:space="0" w:color="auto"/>
              <w:bottom w:val="single" w:sz="4" w:space="0" w:color="auto"/>
              <w:right w:val="single" w:sz="4" w:space="0" w:color="auto"/>
            </w:tcBorders>
            <w:hideMark/>
          </w:tcPr>
          <w:p w14:paraId="1EC9D401" w14:textId="77777777" w:rsidR="003552C3" w:rsidRPr="003552C3" w:rsidRDefault="003552C3" w:rsidP="003552C3">
            <w:pPr>
              <w:suppressAutoHyphens w:val="0"/>
              <w:spacing w:before="60"/>
              <w:ind w:left="284" w:right="170" w:firstLine="907"/>
              <w:rPr>
                <w:sz w:val="22"/>
                <w:szCs w:val="22"/>
              </w:rPr>
            </w:pPr>
            <w:r w:rsidRPr="003552C3">
              <w:rPr>
                <w:sz w:val="22"/>
                <w:szCs w:val="22"/>
              </w:rPr>
              <w:t>≥ 6 klasė</w:t>
            </w:r>
          </w:p>
        </w:tc>
      </w:tr>
      <w:tr w:rsidR="003552C3" w:rsidRPr="003552C3" w14:paraId="6BBF5848"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35702015" w14:textId="77777777" w:rsidR="003552C3" w:rsidRPr="003552C3" w:rsidRDefault="003552C3" w:rsidP="003552C3">
            <w:pPr>
              <w:suppressAutoHyphens w:val="0"/>
              <w:spacing w:before="60"/>
              <w:ind w:right="170"/>
              <w:jc w:val="both"/>
              <w:rPr>
                <w:sz w:val="22"/>
                <w:szCs w:val="22"/>
              </w:rPr>
            </w:pPr>
            <w:r w:rsidRPr="003552C3">
              <w:rPr>
                <w:sz w:val="22"/>
                <w:szCs w:val="22"/>
              </w:rPr>
              <w:t xml:space="preserve">Atsparumas laužimui </w:t>
            </w:r>
          </w:p>
        </w:tc>
        <w:tc>
          <w:tcPr>
            <w:tcW w:w="4675" w:type="dxa"/>
            <w:tcBorders>
              <w:top w:val="single" w:sz="4" w:space="0" w:color="auto"/>
              <w:left w:val="single" w:sz="4" w:space="0" w:color="auto"/>
              <w:bottom w:val="single" w:sz="4" w:space="0" w:color="auto"/>
              <w:right w:val="single" w:sz="4" w:space="0" w:color="auto"/>
            </w:tcBorders>
            <w:hideMark/>
          </w:tcPr>
          <w:p w14:paraId="298B9AD3" w14:textId="77777777" w:rsidR="003552C3" w:rsidRPr="003552C3" w:rsidRDefault="003552C3" w:rsidP="003552C3">
            <w:pPr>
              <w:suppressAutoHyphens w:val="0"/>
              <w:spacing w:before="60"/>
              <w:ind w:left="284" w:right="170" w:firstLine="907"/>
              <w:rPr>
                <w:sz w:val="22"/>
                <w:szCs w:val="22"/>
              </w:rPr>
            </w:pPr>
            <w:r w:rsidRPr="003552C3">
              <w:rPr>
                <w:sz w:val="22"/>
                <w:szCs w:val="22"/>
              </w:rPr>
              <w:t>≥ 27 MPa</w:t>
            </w:r>
          </w:p>
        </w:tc>
      </w:tr>
      <w:tr w:rsidR="003552C3" w:rsidRPr="003552C3" w14:paraId="08897EAA"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26AAB4E0" w14:textId="77777777" w:rsidR="003552C3" w:rsidRPr="003552C3" w:rsidRDefault="003552C3" w:rsidP="003552C3">
            <w:pPr>
              <w:suppressAutoHyphens w:val="0"/>
              <w:spacing w:before="60"/>
              <w:ind w:right="170"/>
              <w:jc w:val="both"/>
              <w:rPr>
                <w:sz w:val="22"/>
                <w:szCs w:val="22"/>
              </w:rPr>
            </w:pPr>
            <w:r w:rsidRPr="003552C3">
              <w:rPr>
                <w:sz w:val="22"/>
                <w:szCs w:val="22"/>
              </w:rPr>
              <w:t xml:space="preserve">Stipris lenkiant </w:t>
            </w:r>
          </w:p>
        </w:tc>
        <w:tc>
          <w:tcPr>
            <w:tcW w:w="4675" w:type="dxa"/>
            <w:tcBorders>
              <w:top w:val="single" w:sz="4" w:space="0" w:color="auto"/>
              <w:left w:val="single" w:sz="4" w:space="0" w:color="auto"/>
              <w:bottom w:val="single" w:sz="4" w:space="0" w:color="auto"/>
              <w:right w:val="single" w:sz="4" w:space="0" w:color="auto"/>
            </w:tcBorders>
            <w:hideMark/>
          </w:tcPr>
          <w:p w14:paraId="7DE9AC72" w14:textId="77777777" w:rsidR="003552C3" w:rsidRPr="003552C3" w:rsidRDefault="003552C3" w:rsidP="003552C3">
            <w:pPr>
              <w:suppressAutoHyphens w:val="0"/>
              <w:spacing w:before="60"/>
              <w:ind w:left="284" w:right="170" w:firstLine="907"/>
              <w:rPr>
                <w:sz w:val="22"/>
                <w:szCs w:val="22"/>
              </w:rPr>
            </w:pPr>
            <w:r w:rsidRPr="003552C3">
              <w:rPr>
                <w:sz w:val="22"/>
                <w:szCs w:val="22"/>
              </w:rPr>
              <w:t>40 Pa</w:t>
            </w:r>
          </w:p>
        </w:tc>
      </w:tr>
      <w:tr w:rsidR="003552C3" w:rsidRPr="003552C3" w14:paraId="01FC142C"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1DCCECF1" w14:textId="77777777" w:rsidR="003552C3" w:rsidRPr="003552C3" w:rsidRDefault="003552C3" w:rsidP="003552C3">
            <w:pPr>
              <w:suppressAutoHyphens w:val="0"/>
              <w:spacing w:before="60"/>
              <w:ind w:right="170"/>
              <w:jc w:val="both"/>
              <w:rPr>
                <w:sz w:val="22"/>
                <w:szCs w:val="22"/>
              </w:rPr>
            </w:pPr>
            <w:r w:rsidRPr="003552C3">
              <w:rPr>
                <w:sz w:val="22"/>
                <w:szCs w:val="22"/>
              </w:rPr>
              <w:t xml:space="preserve">Atsparumas glazūros dilimui </w:t>
            </w:r>
          </w:p>
        </w:tc>
        <w:tc>
          <w:tcPr>
            <w:tcW w:w="4675" w:type="dxa"/>
            <w:tcBorders>
              <w:top w:val="single" w:sz="4" w:space="0" w:color="auto"/>
              <w:left w:val="single" w:sz="4" w:space="0" w:color="auto"/>
              <w:bottom w:val="single" w:sz="4" w:space="0" w:color="auto"/>
              <w:right w:val="single" w:sz="4" w:space="0" w:color="auto"/>
            </w:tcBorders>
            <w:hideMark/>
          </w:tcPr>
          <w:p w14:paraId="59AAA155" w14:textId="77777777" w:rsidR="003552C3" w:rsidRPr="003552C3" w:rsidRDefault="003552C3" w:rsidP="003552C3">
            <w:pPr>
              <w:suppressAutoHyphens w:val="0"/>
              <w:spacing w:before="60"/>
              <w:ind w:left="284" w:right="170" w:firstLine="907"/>
              <w:rPr>
                <w:sz w:val="22"/>
                <w:szCs w:val="22"/>
              </w:rPr>
            </w:pPr>
            <w:r w:rsidRPr="003552C3">
              <w:rPr>
                <w:sz w:val="22"/>
                <w:szCs w:val="22"/>
              </w:rPr>
              <w:t>PEI klasė &gt; 5</w:t>
            </w:r>
          </w:p>
        </w:tc>
      </w:tr>
      <w:tr w:rsidR="003552C3" w:rsidRPr="003552C3" w14:paraId="43F3566A"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3E9E8ABD" w14:textId="77777777" w:rsidR="003552C3" w:rsidRPr="003552C3" w:rsidRDefault="003552C3" w:rsidP="003552C3">
            <w:pPr>
              <w:suppressAutoHyphens w:val="0"/>
              <w:spacing w:before="60"/>
              <w:ind w:right="170"/>
              <w:jc w:val="both"/>
              <w:rPr>
                <w:sz w:val="22"/>
                <w:szCs w:val="22"/>
              </w:rPr>
            </w:pPr>
            <w:r w:rsidRPr="003552C3">
              <w:rPr>
                <w:sz w:val="22"/>
                <w:szCs w:val="22"/>
              </w:rPr>
              <w:t>Atsparumas giluminiam nusidėvėjimui</w:t>
            </w:r>
          </w:p>
        </w:tc>
        <w:tc>
          <w:tcPr>
            <w:tcW w:w="4675" w:type="dxa"/>
            <w:tcBorders>
              <w:top w:val="single" w:sz="4" w:space="0" w:color="auto"/>
              <w:left w:val="single" w:sz="4" w:space="0" w:color="auto"/>
              <w:bottom w:val="single" w:sz="4" w:space="0" w:color="auto"/>
              <w:right w:val="single" w:sz="4" w:space="0" w:color="auto"/>
            </w:tcBorders>
            <w:hideMark/>
          </w:tcPr>
          <w:p w14:paraId="633D5BB0" w14:textId="77777777" w:rsidR="003552C3" w:rsidRPr="003552C3" w:rsidRDefault="003552C3" w:rsidP="003552C3">
            <w:pPr>
              <w:suppressAutoHyphens w:val="0"/>
              <w:spacing w:before="60"/>
              <w:ind w:left="284" w:right="170" w:firstLine="907"/>
              <w:rPr>
                <w:sz w:val="22"/>
                <w:szCs w:val="22"/>
              </w:rPr>
            </w:pPr>
            <w:r w:rsidRPr="003552C3">
              <w:rPr>
                <w:sz w:val="22"/>
                <w:szCs w:val="22"/>
              </w:rPr>
              <w:t>max 205mm</w:t>
            </w:r>
            <w:r w:rsidRPr="003552C3">
              <w:rPr>
                <w:sz w:val="22"/>
                <w:szCs w:val="22"/>
                <w:vertAlign w:val="superscript"/>
              </w:rPr>
              <w:t>3</w:t>
            </w:r>
          </w:p>
        </w:tc>
      </w:tr>
      <w:tr w:rsidR="003552C3" w:rsidRPr="003552C3" w14:paraId="630F2463"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6946F46D" w14:textId="77777777" w:rsidR="003552C3" w:rsidRPr="003552C3" w:rsidRDefault="003552C3" w:rsidP="003552C3">
            <w:pPr>
              <w:suppressAutoHyphens w:val="0"/>
              <w:spacing w:before="60"/>
              <w:ind w:right="170"/>
              <w:jc w:val="both"/>
              <w:rPr>
                <w:sz w:val="22"/>
                <w:szCs w:val="22"/>
              </w:rPr>
            </w:pPr>
            <w:r w:rsidRPr="003552C3">
              <w:rPr>
                <w:sz w:val="22"/>
                <w:szCs w:val="22"/>
              </w:rPr>
              <w:t xml:space="preserve">Atsparumas nusidėvėjimui </w:t>
            </w:r>
          </w:p>
        </w:tc>
        <w:tc>
          <w:tcPr>
            <w:tcW w:w="4675" w:type="dxa"/>
            <w:tcBorders>
              <w:top w:val="single" w:sz="4" w:space="0" w:color="auto"/>
              <w:left w:val="single" w:sz="4" w:space="0" w:color="auto"/>
              <w:bottom w:val="single" w:sz="4" w:space="0" w:color="auto"/>
              <w:right w:val="single" w:sz="4" w:space="0" w:color="auto"/>
            </w:tcBorders>
            <w:hideMark/>
          </w:tcPr>
          <w:p w14:paraId="621BE438" w14:textId="77777777" w:rsidR="003552C3" w:rsidRPr="003552C3" w:rsidRDefault="003552C3" w:rsidP="003552C3">
            <w:pPr>
              <w:suppressAutoHyphens w:val="0"/>
              <w:spacing w:before="60"/>
              <w:ind w:left="284" w:right="170" w:firstLine="907"/>
              <w:rPr>
                <w:sz w:val="22"/>
                <w:szCs w:val="22"/>
              </w:rPr>
            </w:pPr>
            <w:r w:rsidRPr="003552C3">
              <w:rPr>
                <w:sz w:val="22"/>
                <w:szCs w:val="22"/>
              </w:rPr>
              <w:t>130 mm³ (pagal EN 102)</w:t>
            </w:r>
          </w:p>
        </w:tc>
      </w:tr>
      <w:tr w:rsidR="003552C3" w:rsidRPr="003552C3" w14:paraId="5DDA6FCA"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56F3E752" w14:textId="77777777" w:rsidR="003552C3" w:rsidRPr="003552C3" w:rsidRDefault="003552C3" w:rsidP="003552C3">
            <w:pPr>
              <w:suppressAutoHyphens w:val="0"/>
              <w:spacing w:before="60"/>
              <w:ind w:right="170"/>
              <w:jc w:val="both"/>
              <w:rPr>
                <w:sz w:val="22"/>
                <w:szCs w:val="22"/>
              </w:rPr>
            </w:pPr>
            <w:r w:rsidRPr="003552C3">
              <w:rPr>
                <w:sz w:val="22"/>
                <w:szCs w:val="22"/>
              </w:rPr>
              <w:t>Linijinio temp. plėtimosi koeficientas</w:t>
            </w:r>
          </w:p>
        </w:tc>
        <w:tc>
          <w:tcPr>
            <w:tcW w:w="4675" w:type="dxa"/>
            <w:tcBorders>
              <w:top w:val="single" w:sz="4" w:space="0" w:color="auto"/>
              <w:left w:val="single" w:sz="4" w:space="0" w:color="auto"/>
              <w:bottom w:val="single" w:sz="4" w:space="0" w:color="auto"/>
              <w:right w:val="single" w:sz="4" w:space="0" w:color="auto"/>
            </w:tcBorders>
            <w:hideMark/>
          </w:tcPr>
          <w:p w14:paraId="65FE0A35" w14:textId="77777777" w:rsidR="003552C3" w:rsidRPr="003552C3" w:rsidRDefault="003552C3" w:rsidP="003552C3">
            <w:pPr>
              <w:suppressAutoHyphens w:val="0"/>
              <w:spacing w:before="60"/>
              <w:ind w:left="284" w:right="170" w:firstLine="907"/>
              <w:rPr>
                <w:sz w:val="22"/>
                <w:szCs w:val="22"/>
              </w:rPr>
            </w:pPr>
            <w:r w:rsidRPr="003552C3">
              <w:rPr>
                <w:sz w:val="22"/>
                <w:szCs w:val="22"/>
              </w:rPr>
              <w:t>max. 9X10</w:t>
            </w:r>
          </w:p>
        </w:tc>
      </w:tr>
      <w:tr w:rsidR="003552C3" w:rsidRPr="003552C3" w14:paraId="522F645E"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1FFF7EBD" w14:textId="77777777" w:rsidR="003552C3" w:rsidRPr="003552C3" w:rsidRDefault="003552C3" w:rsidP="003552C3">
            <w:pPr>
              <w:suppressAutoHyphens w:val="0"/>
              <w:spacing w:before="60"/>
              <w:ind w:right="170"/>
              <w:jc w:val="both"/>
              <w:rPr>
                <w:sz w:val="22"/>
                <w:szCs w:val="22"/>
              </w:rPr>
            </w:pPr>
            <w:r w:rsidRPr="003552C3">
              <w:rPr>
                <w:sz w:val="22"/>
                <w:szCs w:val="22"/>
              </w:rPr>
              <w:t>Atsparumas chemikalams</w:t>
            </w:r>
          </w:p>
        </w:tc>
        <w:tc>
          <w:tcPr>
            <w:tcW w:w="4675" w:type="dxa"/>
            <w:tcBorders>
              <w:top w:val="single" w:sz="4" w:space="0" w:color="auto"/>
              <w:left w:val="single" w:sz="4" w:space="0" w:color="auto"/>
              <w:bottom w:val="single" w:sz="4" w:space="0" w:color="auto"/>
              <w:right w:val="single" w:sz="4" w:space="0" w:color="auto"/>
            </w:tcBorders>
            <w:hideMark/>
          </w:tcPr>
          <w:p w14:paraId="27ADD0C9" w14:textId="77777777" w:rsidR="003552C3" w:rsidRPr="003552C3" w:rsidRDefault="003552C3" w:rsidP="003552C3">
            <w:pPr>
              <w:suppressAutoHyphens w:val="0"/>
              <w:spacing w:before="60"/>
              <w:ind w:left="284" w:right="170" w:firstLine="907"/>
              <w:rPr>
                <w:sz w:val="22"/>
                <w:szCs w:val="22"/>
              </w:rPr>
            </w:pPr>
            <w:r w:rsidRPr="003552C3">
              <w:rPr>
                <w:sz w:val="22"/>
                <w:szCs w:val="22"/>
              </w:rPr>
              <w:t>≥ B klasė</w:t>
            </w:r>
          </w:p>
        </w:tc>
      </w:tr>
      <w:tr w:rsidR="003552C3" w:rsidRPr="003552C3" w14:paraId="6B2E354C"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7F2A5092" w14:textId="77777777" w:rsidR="003552C3" w:rsidRPr="003552C3" w:rsidRDefault="003552C3" w:rsidP="003552C3">
            <w:pPr>
              <w:suppressAutoHyphens w:val="0"/>
              <w:spacing w:before="60"/>
              <w:ind w:right="170"/>
              <w:jc w:val="both"/>
              <w:rPr>
                <w:sz w:val="22"/>
                <w:szCs w:val="22"/>
              </w:rPr>
            </w:pPr>
            <w:r w:rsidRPr="003552C3">
              <w:rPr>
                <w:sz w:val="22"/>
                <w:szCs w:val="22"/>
              </w:rPr>
              <w:t>Atsparumas dėmių susidarymui</w:t>
            </w:r>
          </w:p>
        </w:tc>
        <w:tc>
          <w:tcPr>
            <w:tcW w:w="4675" w:type="dxa"/>
            <w:tcBorders>
              <w:top w:val="single" w:sz="4" w:space="0" w:color="auto"/>
              <w:left w:val="single" w:sz="4" w:space="0" w:color="auto"/>
              <w:bottom w:val="single" w:sz="4" w:space="0" w:color="auto"/>
              <w:right w:val="single" w:sz="4" w:space="0" w:color="auto"/>
            </w:tcBorders>
            <w:hideMark/>
          </w:tcPr>
          <w:p w14:paraId="1561FCDC" w14:textId="77777777" w:rsidR="003552C3" w:rsidRPr="003552C3" w:rsidRDefault="003552C3" w:rsidP="003552C3">
            <w:pPr>
              <w:suppressAutoHyphens w:val="0"/>
              <w:spacing w:before="60"/>
              <w:ind w:left="284" w:right="170" w:firstLine="907"/>
              <w:rPr>
                <w:sz w:val="22"/>
                <w:szCs w:val="22"/>
              </w:rPr>
            </w:pPr>
            <w:r w:rsidRPr="003552C3">
              <w:rPr>
                <w:sz w:val="22"/>
                <w:szCs w:val="22"/>
              </w:rPr>
              <w:t>≥ 2 klasė</w:t>
            </w:r>
          </w:p>
        </w:tc>
      </w:tr>
      <w:tr w:rsidR="003552C3" w:rsidRPr="003552C3" w14:paraId="1E1AFAA9"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66BF9958" w14:textId="77777777" w:rsidR="003552C3" w:rsidRPr="003552C3" w:rsidRDefault="003552C3" w:rsidP="003552C3">
            <w:pPr>
              <w:suppressAutoHyphens w:val="0"/>
              <w:spacing w:before="60"/>
              <w:ind w:right="170"/>
              <w:jc w:val="both"/>
              <w:rPr>
                <w:sz w:val="22"/>
                <w:szCs w:val="22"/>
              </w:rPr>
            </w:pPr>
            <w:r w:rsidRPr="003552C3">
              <w:rPr>
                <w:sz w:val="22"/>
                <w:szCs w:val="22"/>
              </w:rPr>
              <w:t xml:space="preserve">Atsparumas ugniai </w:t>
            </w:r>
          </w:p>
        </w:tc>
        <w:tc>
          <w:tcPr>
            <w:tcW w:w="4675" w:type="dxa"/>
            <w:tcBorders>
              <w:top w:val="single" w:sz="4" w:space="0" w:color="auto"/>
              <w:left w:val="single" w:sz="4" w:space="0" w:color="auto"/>
              <w:bottom w:val="single" w:sz="4" w:space="0" w:color="auto"/>
              <w:right w:val="single" w:sz="4" w:space="0" w:color="auto"/>
            </w:tcBorders>
            <w:hideMark/>
          </w:tcPr>
          <w:p w14:paraId="5F6AC52B" w14:textId="77777777" w:rsidR="003552C3" w:rsidRPr="003552C3" w:rsidRDefault="003552C3" w:rsidP="003552C3">
            <w:pPr>
              <w:suppressAutoHyphens w:val="0"/>
              <w:spacing w:before="60"/>
              <w:ind w:left="284" w:right="170" w:firstLine="907"/>
              <w:rPr>
                <w:sz w:val="22"/>
                <w:szCs w:val="22"/>
              </w:rPr>
            </w:pPr>
            <w:r w:rsidRPr="003552C3">
              <w:rPr>
                <w:sz w:val="22"/>
                <w:szCs w:val="22"/>
              </w:rPr>
              <w:t>nedegios≥R10</w:t>
            </w:r>
          </w:p>
        </w:tc>
      </w:tr>
      <w:tr w:rsidR="003552C3" w:rsidRPr="003552C3" w14:paraId="5753FB9E" w14:textId="77777777" w:rsidTr="00E301EC">
        <w:trPr>
          <w:jc w:val="center"/>
        </w:trPr>
        <w:tc>
          <w:tcPr>
            <w:tcW w:w="4675" w:type="dxa"/>
            <w:tcBorders>
              <w:top w:val="single" w:sz="4" w:space="0" w:color="auto"/>
              <w:left w:val="single" w:sz="4" w:space="0" w:color="auto"/>
              <w:bottom w:val="single" w:sz="4" w:space="0" w:color="auto"/>
              <w:right w:val="single" w:sz="4" w:space="0" w:color="auto"/>
            </w:tcBorders>
            <w:hideMark/>
          </w:tcPr>
          <w:p w14:paraId="0C0ED86D" w14:textId="77777777" w:rsidR="003552C3" w:rsidRPr="003552C3" w:rsidRDefault="003552C3" w:rsidP="003552C3">
            <w:pPr>
              <w:suppressAutoHyphens w:val="0"/>
              <w:spacing w:before="60"/>
              <w:ind w:right="170"/>
              <w:jc w:val="both"/>
              <w:rPr>
                <w:sz w:val="22"/>
                <w:szCs w:val="22"/>
              </w:rPr>
            </w:pPr>
            <w:r w:rsidRPr="003552C3">
              <w:rPr>
                <w:sz w:val="22"/>
                <w:szCs w:val="22"/>
              </w:rPr>
              <w:t>Slidumas</w:t>
            </w:r>
          </w:p>
        </w:tc>
        <w:tc>
          <w:tcPr>
            <w:tcW w:w="4675" w:type="dxa"/>
            <w:tcBorders>
              <w:top w:val="single" w:sz="4" w:space="0" w:color="auto"/>
              <w:left w:val="single" w:sz="4" w:space="0" w:color="auto"/>
              <w:bottom w:val="single" w:sz="4" w:space="0" w:color="auto"/>
              <w:right w:val="single" w:sz="4" w:space="0" w:color="auto"/>
            </w:tcBorders>
            <w:hideMark/>
          </w:tcPr>
          <w:p w14:paraId="30917576" w14:textId="77777777" w:rsidR="003552C3" w:rsidRPr="003552C3" w:rsidRDefault="003552C3" w:rsidP="003552C3">
            <w:pPr>
              <w:suppressAutoHyphens w:val="0"/>
              <w:spacing w:before="60"/>
              <w:ind w:left="284" w:right="170" w:firstLine="907"/>
              <w:rPr>
                <w:sz w:val="22"/>
                <w:szCs w:val="22"/>
              </w:rPr>
            </w:pPr>
            <w:r w:rsidRPr="003552C3">
              <w:rPr>
                <w:sz w:val="22"/>
                <w:szCs w:val="22"/>
              </w:rPr>
              <w:t>(neslidžios)</w:t>
            </w:r>
          </w:p>
        </w:tc>
      </w:tr>
    </w:tbl>
    <w:p w14:paraId="4BE8CEBD" w14:textId="77777777" w:rsidR="003552C3" w:rsidRPr="003552C3" w:rsidRDefault="003552C3" w:rsidP="003552C3">
      <w:pPr>
        <w:suppressAutoHyphens w:val="0"/>
        <w:autoSpaceDN/>
        <w:spacing w:before="60" w:after="0" w:line="240" w:lineRule="auto"/>
        <w:ind w:left="284" w:right="170" w:firstLine="907"/>
        <w:jc w:val="both"/>
        <w:textAlignment w:val="auto"/>
        <w:rPr>
          <w:rFonts w:ascii="Times New Roman" w:eastAsia="Times New Roman" w:hAnsi="Times New Roman"/>
        </w:rPr>
      </w:pPr>
    </w:p>
    <w:p w14:paraId="3D50098B" w14:textId="77777777" w:rsidR="003552C3" w:rsidRPr="003552C3" w:rsidRDefault="003552C3" w:rsidP="003552C3">
      <w:pPr>
        <w:suppressAutoHyphens w:val="0"/>
        <w:autoSpaceDN/>
        <w:spacing w:before="60" w:after="0" w:line="240" w:lineRule="auto"/>
        <w:ind w:left="284" w:right="170" w:firstLine="907"/>
        <w:jc w:val="right"/>
        <w:textAlignment w:val="auto"/>
        <w:rPr>
          <w:rFonts w:ascii="Times New Roman" w:eastAsia="Times New Roman" w:hAnsi="Times New Roman"/>
        </w:rPr>
      </w:pPr>
      <w:r w:rsidRPr="003552C3">
        <w:rPr>
          <w:rFonts w:ascii="Times New Roman" w:eastAsia="Times New Roman" w:hAnsi="Times New Roman"/>
          <w:b/>
          <w:bCs/>
        </w:rPr>
        <w:t xml:space="preserve">25. lentelė. </w:t>
      </w:r>
      <w:r w:rsidRPr="003552C3">
        <w:rPr>
          <w:rFonts w:ascii="Times New Roman" w:eastAsia="Times New Roman" w:hAnsi="Times New Roman"/>
        </w:rPr>
        <w:t>Galimos paklaidos</w:t>
      </w:r>
    </w:p>
    <w:tbl>
      <w:tblPr>
        <w:tblW w:w="9356"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9"/>
        <w:gridCol w:w="4397"/>
      </w:tblGrid>
      <w:tr w:rsidR="003552C3" w:rsidRPr="003552C3" w14:paraId="5036BB29" w14:textId="77777777" w:rsidTr="00E301EC">
        <w:tc>
          <w:tcPr>
            <w:tcW w:w="4959" w:type="dxa"/>
            <w:tcBorders>
              <w:top w:val="single" w:sz="6" w:space="0" w:color="000000"/>
              <w:left w:val="single" w:sz="6" w:space="0" w:color="000000"/>
              <w:bottom w:val="single" w:sz="6" w:space="0" w:color="000000"/>
              <w:right w:val="single" w:sz="6" w:space="0" w:color="000000"/>
            </w:tcBorders>
            <w:vAlign w:val="center"/>
            <w:hideMark/>
          </w:tcPr>
          <w:p w14:paraId="428AEE04"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kraštinių ilgis</w:t>
            </w:r>
          </w:p>
        </w:tc>
        <w:tc>
          <w:tcPr>
            <w:tcW w:w="4397" w:type="dxa"/>
            <w:tcBorders>
              <w:top w:val="single" w:sz="6" w:space="0" w:color="000000"/>
              <w:left w:val="single" w:sz="6" w:space="0" w:color="000000"/>
              <w:bottom w:val="single" w:sz="6" w:space="0" w:color="000000"/>
              <w:right w:val="single" w:sz="6" w:space="0" w:color="000000"/>
            </w:tcBorders>
            <w:vAlign w:val="center"/>
            <w:hideMark/>
          </w:tcPr>
          <w:p w14:paraId="66D9E518" w14:textId="77777777" w:rsidR="003552C3" w:rsidRPr="003552C3" w:rsidRDefault="003552C3" w:rsidP="003552C3">
            <w:pPr>
              <w:suppressAutoHyphens w:val="0"/>
              <w:autoSpaceDN/>
              <w:spacing w:before="60" w:after="0" w:line="240" w:lineRule="auto"/>
              <w:ind w:left="284" w:right="170" w:firstLine="907"/>
              <w:jc w:val="both"/>
              <w:textAlignment w:val="auto"/>
              <w:rPr>
                <w:rFonts w:ascii="Times New Roman" w:eastAsia="Times New Roman" w:hAnsi="Times New Roman"/>
              </w:rPr>
            </w:pPr>
            <w:r w:rsidRPr="003552C3">
              <w:rPr>
                <w:rFonts w:ascii="Times New Roman" w:eastAsia="Times New Roman" w:hAnsi="Times New Roman"/>
              </w:rPr>
              <w:t>±0,5% ±3%</w:t>
            </w:r>
          </w:p>
        </w:tc>
      </w:tr>
      <w:tr w:rsidR="003552C3" w:rsidRPr="003552C3" w14:paraId="28C9D544" w14:textId="77777777" w:rsidTr="00E301EC">
        <w:tc>
          <w:tcPr>
            <w:tcW w:w="4959" w:type="dxa"/>
            <w:tcBorders>
              <w:top w:val="single" w:sz="6" w:space="0" w:color="000000"/>
              <w:left w:val="single" w:sz="6" w:space="0" w:color="000000"/>
              <w:bottom w:val="single" w:sz="6" w:space="0" w:color="000000"/>
              <w:right w:val="single" w:sz="6" w:space="0" w:color="000000"/>
            </w:tcBorders>
            <w:vAlign w:val="center"/>
            <w:hideMark/>
          </w:tcPr>
          <w:p w14:paraId="5EB6EDE2"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plytelės storis</w:t>
            </w:r>
          </w:p>
        </w:tc>
        <w:tc>
          <w:tcPr>
            <w:tcW w:w="4397" w:type="dxa"/>
            <w:tcBorders>
              <w:top w:val="single" w:sz="6" w:space="0" w:color="000000"/>
              <w:left w:val="single" w:sz="6" w:space="0" w:color="000000"/>
              <w:bottom w:val="single" w:sz="6" w:space="0" w:color="000000"/>
              <w:right w:val="single" w:sz="6" w:space="0" w:color="000000"/>
            </w:tcBorders>
            <w:vAlign w:val="center"/>
            <w:hideMark/>
          </w:tcPr>
          <w:p w14:paraId="2AD0D6B6" w14:textId="77777777" w:rsidR="003552C3" w:rsidRPr="003552C3" w:rsidRDefault="003552C3" w:rsidP="003552C3">
            <w:pPr>
              <w:suppressAutoHyphens w:val="0"/>
              <w:autoSpaceDN/>
              <w:spacing w:before="60" w:after="0" w:line="240" w:lineRule="auto"/>
              <w:ind w:left="284" w:right="170" w:firstLine="907"/>
              <w:jc w:val="both"/>
              <w:textAlignment w:val="auto"/>
              <w:rPr>
                <w:rFonts w:ascii="Times New Roman" w:eastAsia="Times New Roman" w:hAnsi="Times New Roman"/>
              </w:rPr>
            </w:pPr>
            <w:r w:rsidRPr="003552C3">
              <w:rPr>
                <w:rFonts w:ascii="Times New Roman" w:eastAsia="Times New Roman" w:hAnsi="Times New Roman"/>
              </w:rPr>
              <w:t>±5% ±3%</w:t>
            </w:r>
          </w:p>
        </w:tc>
      </w:tr>
      <w:tr w:rsidR="003552C3" w:rsidRPr="003552C3" w14:paraId="45E0A1DD" w14:textId="77777777" w:rsidTr="00E301EC">
        <w:tc>
          <w:tcPr>
            <w:tcW w:w="4959" w:type="dxa"/>
            <w:tcBorders>
              <w:top w:val="single" w:sz="6" w:space="0" w:color="000000"/>
              <w:left w:val="single" w:sz="6" w:space="0" w:color="000000"/>
              <w:bottom w:val="single" w:sz="6" w:space="0" w:color="000000"/>
              <w:right w:val="single" w:sz="6" w:space="0" w:color="000000"/>
            </w:tcBorders>
            <w:vAlign w:val="center"/>
            <w:hideMark/>
          </w:tcPr>
          <w:p w14:paraId="620760AD"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kraštinių lygumas</w:t>
            </w:r>
          </w:p>
        </w:tc>
        <w:tc>
          <w:tcPr>
            <w:tcW w:w="4397" w:type="dxa"/>
            <w:tcBorders>
              <w:top w:val="single" w:sz="6" w:space="0" w:color="000000"/>
              <w:left w:val="single" w:sz="6" w:space="0" w:color="000000"/>
              <w:bottom w:val="single" w:sz="6" w:space="0" w:color="000000"/>
              <w:right w:val="single" w:sz="6" w:space="0" w:color="000000"/>
            </w:tcBorders>
            <w:vAlign w:val="center"/>
            <w:hideMark/>
          </w:tcPr>
          <w:p w14:paraId="5014B7EB" w14:textId="77777777" w:rsidR="003552C3" w:rsidRPr="003552C3" w:rsidRDefault="003552C3" w:rsidP="003552C3">
            <w:pPr>
              <w:suppressAutoHyphens w:val="0"/>
              <w:autoSpaceDN/>
              <w:spacing w:before="60" w:after="0" w:line="240" w:lineRule="auto"/>
              <w:ind w:left="284" w:right="170" w:firstLine="907"/>
              <w:jc w:val="both"/>
              <w:textAlignment w:val="auto"/>
              <w:rPr>
                <w:rFonts w:ascii="Times New Roman" w:eastAsia="Times New Roman" w:hAnsi="Times New Roman"/>
              </w:rPr>
            </w:pPr>
            <w:r w:rsidRPr="003552C3">
              <w:rPr>
                <w:rFonts w:ascii="Times New Roman" w:eastAsia="Times New Roman" w:hAnsi="Times New Roman"/>
              </w:rPr>
              <w:t>±0,2% ±0,2%</w:t>
            </w:r>
          </w:p>
        </w:tc>
      </w:tr>
      <w:tr w:rsidR="003552C3" w:rsidRPr="003552C3" w14:paraId="72C2B340" w14:textId="77777777" w:rsidTr="00E301EC">
        <w:tc>
          <w:tcPr>
            <w:tcW w:w="4959" w:type="dxa"/>
            <w:tcBorders>
              <w:top w:val="single" w:sz="6" w:space="0" w:color="000000"/>
              <w:left w:val="single" w:sz="6" w:space="0" w:color="000000"/>
              <w:bottom w:val="single" w:sz="6" w:space="0" w:color="000000"/>
              <w:right w:val="single" w:sz="6" w:space="0" w:color="000000"/>
            </w:tcBorders>
            <w:vAlign w:val="center"/>
            <w:hideMark/>
          </w:tcPr>
          <w:p w14:paraId="55AE7FEA"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kraštinių statmenumas</w:t>
            </w:r>
          </w:p>
        </w:tc>
        <w:tc>
          <w:tcPr>
            <w:tcW w:w="4397" w:type="dxa"/>
            <w:tcBorders>
              <w:top w:val="single" w:sz="6" w:space="0" w:color="000000"/>
              <w:left w:val="single" w:sz="6" w:space="0" w:color="000000"/>
              <w:bottom w:val="single" w:sz="6" w:space="0" w:color="000000"/>
              <w:right w:val="single" w:sz="6" w:space="0" w:color="000000"/>
            </w:tcBorders>
            <w:vAlign w:val="center"/>
            <w:hideMark/>
          </w:tcPr>
          <w:p w14:paraId="226E0BAD" w14:textId="77777777" w:rsidR="003552C3" w:rsidRPr="003552C3" w:rsidRDefault="003552C3" w:rsidP="003552C3">
            <w:pPr>
              <w:suppressAutoHyphens w:val="0"/>
              <w:autoSpaceDN/>
              <w:spacing w:before="60" w:after="0" w:line="240" w:lineRule="auto"/>
              <w:ind w:left="284" w:right="170" w:firstLine="907"/>
              <w:jc w:val="both"/>
              <w:textAlignment w:val="auto"/>
              <w:rPr>
                <w:rFonts w:ascii="Times New Roman" w:eastAsia="Times New Roman" w:hAnsi="Times New Roman"/>
              </w:rPr>
            </w:pPr>
            <w:r w:rsidRPr="003552C3">
              <w:rPr>
                <w:rFonts w:ascii="Times New Roman" w:eastAsia="Times New Roman" w:hAnsi="Times New Roman"/>
              </w:rPr>
              <w:t>±0,3% ±0,2%</w:t>
            </w:r>
          </w:p>
        </w:tc>
      </w:tr>
      <w:tr w:rsidR="003552C3" w:rsidRPr="003552C3" w14:paraId="43278628" w14:textId="77777777" w:rsidTr="00E301EC">
        <w:tc>
          <w:tcPr>
            <w:tcW w:w="4959" w:type="dxa"/>
            <w:tcBorders>
              <w:top w:val="single" w:sz="6" w:space="0" w:color="000000"/>
              <w:left w:val="single" w:sz="6" w:space="0" w:color="000000"/>
              <w:bottom w:val="single" w:sz="6" w:space="0" w:color="000000"/>
              <w:right w:val="single" w:sz="6" w:space="0" w:color="000000"/>
            </w:tcBorders>
            <w:vAlign w:val="center"/>
            <w:hideMark/>
          </w:tcPr>
          <w:p w14:paraId="3263A26D"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paviršiaus lygumas</w:t>
            </w:r>
          </w:p>
        </w:tc>
        <w:tc>
          <w:tcPr>
            <w:tcW w:w="4397" w:type="dxa"/>
            <w:tcBorders>
              <w:top w:val="single" w:sz="6" w:space="0" w:color="000000"/>
              <w:left w:val="single" w:sz="6" w:space="0" w:color="000000"/>
              <w:bottom w:val="single" w:sz="6" w:space="0" w:color="000000"/>
              <w:right w:val="single" w:sz="6" w:space="0" w:color="000000"/>
            </w:tcBorders>
            <w:vAlign w:val="center"/>
            <w:hideMark/>
          </w:tcPr>
          <w:p w14:paraId="335AF2F6" w14:textId="77777777" w:rsidR="003552C3" w:rsidRPr="003552C3" w:rsidRDefault="003552C3" w:rsidP="003552C3">
            <w:pPr>
              <w:suppressAutoHyphens w:val="0"/>
              <w:autoSpaceDN/>
              <w:spacing w:before="60" w:after="0" w:line="240" w:lineRule="auto"/>
              <w:ind w:left="284" w:right="170" w:firstLine="907"/>
              <w:jc w:val="both"/>
              <w:textAlignment w:val="auto"/>
              <w:rPr>
                <w:rFonts w:ascii="Times New Roman" w:eastAsia="Times New Roman" w:hAnsi="Times New Roman"/>
              </w:rPr>
            </w:pPr>
            <w:r w:rsidRPr="003552C3">
              <w:rPr>
                <w:rFonts w:ascii="Times New Roman" w:eastAsia="Times New Roman" w:hAnsi="Times New Roman"/>
              </w:rPr>
              <w:t>±0,25% ±0,2%</w:t>
            </w:r>
          </w:p>
        </w:tc>
      </w:tr>
    </w:tbl>
    <w:p w14:paraId="5E528E9C" w14:textId="77777777" w:rsidR="003552C3" w:rsidRPr="003552C3" w:rsidRDefault="003552C3" w:rsidP="003552C3">
      <w:pPr>
        <w:suppressAutoHyphens w:val="0"/>
        <w:autoSpaceDN/>
        <w:spacing w:after="0" w:line="278" w:lineRule="auto"/>
        <w:contextualSpacing/>
        <w:jc w:val="both"/>
        <w:textAlignment w:val="auto"/>
        <w:rPr>
          <w:rFonts w:ascii="Times New Roman" w:eastAsia="Aptos" w:hAnsi="Times New Roman"/>
          <w:b/>
          <w:bCs/>
          <w:kern w:val="2"/>
          <w:lang w:val="en-US"/>
          <w14:ligatures w14:val="standardContextual"/>
        </w:rPr>
      </w:pPr>
    </w:p>
    <w:p w14:paraId="2035EDF6"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Klijuojant plyteles pagrindas turi būti lygus, sausas, tvirtas, stabilus, lygus, švarus. Nuo pagrindo pašalinamos dulkės, nešvarumai, kalkės, tepalai, riebalai, vaškas, aliejinių dažų ar emulsijos likučiai ir kt. Silpnai besilaikančios paviršiaus dalys pašalinamos, o itin glotnios - suraižomos. Tada įvertinama, kokie yra paviršiaus kreivumai, nelygumai. Jei paviršiaus nuokrypiai viršija leistinus, trūkumus privaloma pašalinti. Nelygumai lyginami skiediniu, naudojant išlyginamajam sluoksniui skirtus mišinius.</w:t>
      </w:r>
    </w:p>
    <w:p w14:paraId="4FF6B070"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Prieš pradedant klijuoti plyteles betono pagrindai tolygiai padengiami gruntu. Norint padidinti sukibimą, pagrindą galima sutvirtinti gruntuojant skystais klijais, naudojant specialius gruntus.</w:t>
      </w:r>
    </w:p>
    <w:p w14:paraId="45DB89C3"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Keraminės, akmens masės ir kt. plytelės klijuojamos specialiais klijais. Klijai ruošiami prisilaikant instrukcijų ir ant klijuojamų paviršių tepami dantyta mentele. Savybes klijai išlaiko 10-20 min., todėl tepami nedideliais plotais. Svarbu neištepti klijais pačių plytelių paviršiaus ar briaunų. Suklijavus plyteles reikia tuojau pat pašalinti klijų perteklių (jei klijų daugiau nei per pusę siūlės gylio).</w:t>
      </w:r>
    </w:p>
    <w:p w14:paraId="1240C5D9"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Plytelės klijuojamos laikantis naudojamų klijų gamintojų instrukcijų ir rekomendacijų. Kiekviena plytelė turi būti klijuojama atskirai, pritaikant prie anksčiau priklijuotų. Nuokrypių tarp atskirų plytelių aukščio neturi būti. Ant klijų padėtos plytelės padėtis gali būti koreguojama ribotą laiką – vėliau plytelė tinkamai nebeprikibs, gali atšokti. Tokiu atveju klijus reikia švariai nuvalyti nuo plytelės ir pagrindo ir užtepti iš naujo.</w:t>
      </w:r>
    </w:p>
    <w:p w14:paraId="59F2DEA9"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Klijuojant plyteles išorėje, patalpose, kur galimos didesnės fizinės apkrovos (pramoninės grindys, grindys garažuose ir pan), įrengiant šildomus paviršius, plytelės klijuojamos mišriu būdu, t. y. klijais dengiant ir pagrindą ir plyteles.</w:t>
      </w:r>
    </w:p>
    <w:p w14:paraId="5554E883"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Klijuojant ant šildomų grindų pagrindo ar ant tiesioginės saulės veikiamų didesnių plotų, būtina suformuoti deformacines siūles (maksimalus atstumas 5,0 m). Konstrukcinės deformacinės siūlės, skirtos kompensuoti savaiminius pastato konstrukcijos pasislinkimus, įrengiamos naudojant specialius deformacinius profilius.</w:t>
      </w:r>
    </w:p>
    <w:p w14:paraId="3568D1BE"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Perimetrinės siūlės turi būti numatytos visose sienos ir grindų susijungimo vietose. Minimalus tokių siūlių plotis turi būti 8 mm. Siūlės užpildomos elastinga medžiaga, silikonu, gali būti uždengiamos grindjuoste.</w:t>
      </w:r>
    </w:p>
    <w:p w14:paraId="11432BEF"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Siūlės tarp plytelių turi būti 3-4 mm pločio (priklausomai nuo plytelių dydžio, gamintojo rekomendacijų). Siūlės turi būti tiesios ir vienodo pločio per visą ilgį.</w:t>
      </w:r>
    </w:p>
    <w:p w14:paraId="58F9355B"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Tarpai glaistomi klijams išdžiūvus, siūles užpildyti galima kai baigti visi pagrindiniai statybos darbai. Siūles tarp grindų plytelių rekomenduojama glaistyti praėjus dviems – trims dienoms po klijavimo. Siūlės turi būti švarios, be dulkių ir šiukšlių. Siūlių užtepimui geriausia naudoti gremžtuką guminiu antgaliu. Prieš užpildant tarpus, juos reikia sudrėkinti šlapia kempine. Siūlės užglaistomos klijų gamintojo glaistais. Glaisto perteklius nuvalomos sausa šluoste kai glaistas jau yra išdžiūvęs, bet dar nevisiškai sukietėjęs. Norint padidinti glaisto atsparumą vandeniui ar nešvarumams, galima, jam visiškai išdžiūvus, impregnuoti jį specialiomis apsauginėmis medžiagomis.</w:t>
      </w:r>
    </w:p>
    <w:p w14:paraId="6B80D37A" w14:textId="77777777" w:rsidR="003552C3" w:rsidRPr="003552C3" w:rsidRDefault="003552C3" w:rsidP="003552C3">
      <w:pPr>
        <w:suppressAutoHyphens w:val="0"/>
        <w:autoSpaceDN/>
        <w:spacing w:after="0" w:line="240" w:lineRule="auto"/>
        <w:contextualSpacing/>
        <w:jc w:val="both"/>
        <w:textAlignment w:val="auto"/>
        <w:rPr>
          <w:rFonts w:ascii="Times New Roman" w:eastAsia="Times New Roman" w:hAnsi="Times New Roman"/>
        </w:rPr>
      </w:pPr>
      <w:r w:rsidRPr="003552C3">
        <w:rPr>
          <w:rFonts w:ascii="Times New Roman" w:eastAsia="Times New Roman" w:hAnsi="Times New Roman"/>
        </w:rPr>
        <w:t>Hidroizoliacija klojama dviem etapais. Pirma sienų ir grindų susijungimo vietose ant padengto pirmojo hidroizoliacijos sluoksnio įplukdoma hidroizoliacinė juosta, kuri „išlaiko" siūlės deformacijas, kai skirtingos plokštumos „juda". Tada dengiamas antrasis hidroizoliacijos sluoksnis. Hidroizoliacija įrengiama ant vertikalių paviršių užkeliant ≥ 150 mm.</w:t>
      </w:r>
    </w:p>
    <w:p w14:paraId="483DCCFB" w14:textId="77777777" w:rsidR="003552C3" w:rsidRPr="003552C3" w:rsidRDefault="003552C3" w:rsidP="003552C3">
      <w:pPr>
        <w:suppressAutoHyphens w:val="0"/>
        <w:autoSpaceDN/>
        <w:spacing w:after="0" w:line="240" w:lineRule="auto"/>
        <w:contextualSpacing/>
        <w:jc w:val="both"/>
        <w:textAlignment w:val="auto"/>
        <w:rPr>
          <w:rFonts w:ascii="Times New Roman" w:eastAsia="Times New Roman" w:hAnsi="Times New Roman"/>
        </w:rPr>
      </w:pPr>
    </w:p>
    <w:p w14:paraId="05ED9520" w14:textId="5FCD45C7" w:rsidR="003552C3" w:rsidRPr="003552C3" w:rsidRDefault="00E80179" w:rsidP="003552C3">
      <w:pPr>
        <w:keepNext/>
        <w:suppressAutoHyphens w:val="0"/>
        <w:autoSpaceDN/>
        <w:spacing w:after="0" w:line="240" w:lineRule="auto"/>
        <w:ind w:left="432" w:right="284" w:hanging="432"/>
        <w:jc w:val="both"/>
        <w:textAlignment w:val="auto"/>
        <w:outlineLvl w:val="0"/>
        <w:rPr>
          <w:rFonts w:ascii="Times New Roman" w:hAnsi="Times New Roman"/>
          <w:bCs/>
          <w:caps/>
          <w:noProof/>
          <w:lang w:eastAsia="de-DE"/>
        </w:rPr>
      </w:pPr>
      <w:bookmarkStart w:id="18" w:name="_Toc166072480"/>
      <w:r>
        <w:rPr>
          <w:rFonts w:ascii="Times New Roman" w:hAnsi="Times New Roman"/>
          <w:bCs/>
          <w:caps/>
          <w:noProof/>
          <w:lang w:eastAsia="de-DE"/>
        </w:rPr>
        <w:t>4</w:t>
      </w:r>
      <w:r w:rsidR="003552C3" w:rsidRPr="003552C3">
        <w:rPr>
          <w:rFonts w:ascii="Times New Roman" w:hAnsi="Times New Roman"/>
          <w:bCs/>
          <w:caps/>
          <w:noProof/>
          <w:lang w:eastAsia="de-DE"/>
        </w:rPr>
        <w:t>. Reikalavimai statybos produktams</w:t>
      </w:r>
      <w:bookmarkEnd w:id="18"/>
    </w:p>
    <w:p w14:paraId="067E9B3C" w14:textId="77777777" w:rsidR="003552C3" w:rsidRPr="003552C3" w:rsidRDefault="003552C3" w:rsidP="003552C3">
      <w:pPr>
        <w:keepNext/>
        <w:numPr>
          <w:ilvl w:val="1"/>
          <w:numId w:val="0"/>
        </w:numPr>
        <w:suppressAutoHyphens w:val="0"/>
        <w:autoSpaceDN/>
        <w:spacing w:after="0" w:line="240" w:lineRule="auto"/>
        <w:ind w:right="284"/>
        <w:jc w:val="both"/>
        <w:textAlignment w:val="auto"/>
        <w:outlineLvl w:val="1"/>
        <w:rPr>
          <w:rFonts w:ascii="Times New Roman" w:hAnsi="Times New Roman"/>
          <w:b/>
          <w:noProof/>
        </w:rPr>
      </w:pPr>
      <w:bookmarkStart w:id="19" w:name="_Toc166072481"/>
      <w:r w:rsidRPr="003552C3">
        <w:rPr>
          <w:rFonts w:ascii="Times New Roman" w:hAnsi="Times New Roman"/>
          <w:b/>
          <w:noProof/>
        </w:rPr>
        <w:t>Reikalavimai medžiagoms</w:t>
      </w:r>
      <w:bookmarkEnd w:id="19"/>
    </w:p>
    <w:p w14:paraId="4215FF86"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Visi statybiniai gaminiai, medžiagos ir priedai turi būti sertifikuoti Europoje, turėti CE ženklinimą, atitikti nurodytus dokumentacijoje ir būti nauji.</w:t>
      </w:r>
    </w:p>
    <w:p w14:paraId="60F89065"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Bet kurį specifikacijoje nurodytą importinį produktą galima pakeisti analogišku vietiniu. Vietos produktams turi būti suteikiama aiški pirmenybė, tačiau, jei vietiniai produktai yra blogesnės kokybės, vietinio produkto reikia atsisakyti. Visiems nukrypimams nuo specifikacijos turi būti gautas Užsakovo sutikimas.</w:t>
      </w:r>
    </w:p>
    <w:p w14:paraId="3AC84EEE"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Užsakovas turi teisę atmesti medžiagą, be jokių papildomų išlaidų Užsakovui jei ji neatitinka specifikacijos reikalavimų. Tokiu atveju, Rangovas turi pateikti kitas medžiagas ir įrengimus, kurie atitinka specifikaciją ir kurių pageidauja Užsakovas.</w:t>
      </w:r>
    </w:p>
    <w:p w14:paraId="3188CAF1"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Visos medžiagos ir gaminiai turi būti pateikti su:</w:t>
      </w:r>
    </w:p>
    <w:p w14:paraId="67DE4827" w14:textId="77777777" w:rsidR="003552C3" w:rsidRPr="003552C3" w:rsidRDefault="003552C3" w:rsidP="003552C3">
      <w:pPr>
        <w:numPr>
          <w:ilvl w:val="1"/>
          <w:numId w:val="18"/>
        </w:numPr>
        <w:suppressAutoHyphens w:val="0"/>
        <w:autoSpaceDN/>
        <w:spacing w:before="60" w:after="0" w:line="240" w:lineRule="auto"/>
        <w:ind w:left="284" w:right="170" w:hanging="284"/>
        <w:jc w:val="both"/>
        <w:textAlignment w:val="auto"/>
        <w:rPr>
          <w:rFonts w:ascii="Times New Roman" w:eastAsia="Times New Roman" w:hAnsi="Times New Roman"/>
        </w:rPr>
      </w:pPr>
      <w:r w:rsidRPr="003552C3">
        <w:rPr>
          <w:rFonts w:ascii="Times New Roman" w:eastAsia="Times New Roman" w:hAnsi="Times New Roman"/>
        </w:rPr>
        <w:t>gamintojo rekvizitais, firmos atpažinimo ženklu;</w:t>
      </w:r>
    </w:p>
    <w:p w14:paraId="558300BE" w14:textId="77777777" w:rsidR="003552C3" w:rsidRPr="003552C3" w:rsidRDefault="003552C3" w:rsidP="003552C3">
      <w:pPr>
        <w:numPr>
          <w:ilvl w:val="1"/>
          <w:numId w:val="18"/>
        </w:numPr>
        <w:suppressAutoHyphens w:val="0"/>
        <w:autoSpaceDN/>
        <w:spacing w:before="60" w:after="0" w:line="240" w:lineRule="auto"/>
        <w:ind w:left="284" w:right="170" w:hanging="284"/>
        <w:jc w:val="both"/>
        <w:textAlignment w:val="auto"/>
        <w:rPr>
          <w:rFonts w:ascii="Times New Roman" w:eastAsia="Times New Roman" w:hAnsi="Times New Roman"/>
        </w:rPr>
      </w:pPr>
      <w:r w:rsidRPr="003552C3">
        <w:rPr>
          <w:rFonts w:ascii="Times New Roman" w:eastAsia="Times New Roman" w:hAnsi="Times New Roman"/>
        </w:rPr>
        <w:lastRenderedPageBreak/>
        <w:t>specifikacija;</w:t>
      </w:r>
    </w:p>
    <w:p w14:paraId="1DC06D8A" w14:textId="77777777" w:rsidR="003552C3" w:rsidRPr="003552C3" w:rsidRDefault="003552C3" w:rsidP="003552C3">
      <w:pPr>
        <w:numPr>
          <w:ilvl w:val="1"/>
          <w:numId w:val="18"/>
        </w:numPr>
        <w:suppressAutoHyphens w:val="0"/>
        <w:autoSpaceDN/>
        <w:spacing w:before="60" w:after="0" w:line="240" w:lineRule="auto"/>
        <w:ind w:left="284" w:right="170" w:hanging="284"/>
        <w:jc w:val="both"/>
        <w:textAlignment w:val="auto"/>
        <w:rPr>
          <w:rFonts w:ascii="Times New Roman" w:eastAsia="Times New Roman" w:hAnsi="Times New Roman"/>
        </w:rPr>
      </w:pPr>
      <w:r w:rsidRPr="003552C3">
        <w:rPr>
          <w:rFonts w:ascii="Times New Roman" w:eastAsia="Times New Roman" w:hAnsi="Times New Roman"/>
        </w:rPr>
        <w:t>nuoroda ar skirta interjerui, ar eksterjerui;</w:t>
      </w:r>
    </w:p>
    <w:p w14:paraId="7A370BEA" w14:textId="77777777" w:rsidR="003552C3" w:rsidRPr="003552C3" w:rsidRDefault="003552C3" w:rsidP="003552C3">
      <w:pPr>
        <w:numPr>
          <w:ilvl w:val="1"/>
          <w:numId w:val="18"/>
        </w:numPr>
        <w:suppressAutoHyphens w:val="0"/>
        <w:autoSpaceDN/>
        <w:spacing w:before="60" w:after="0" w:line="240" w:lineRule="auto"/>
        <w:ind w:left="284" w:right="170" w:hanging="284"/>
        <w:jc w:val="both"/>
        <w:textAlignment w:val="auto"/>
        <w:rPr>
          <w:rFonts w:ascii="Times New Roman" w:eastAsia="Times New Roman" w:hAnsi="Times New Roman"/>
        </w:rPr>
      </w:pPr>
      <w:r w:rsidRPr="003552C3">
        <w:rPr>
          <w:rFonts w:ascii="Times New Roman" w:eastAsia="Times New Roman" w:hAnsi="Times New Roman"/>
        </w:rPr>
        <w:t>spalvos nuoroda;</w:t>
      </w:r>
    </w:p>
    <w:p w14:paraId="2CD10679" w14:textId="77777777" w:rsidR="003552C3" w:rsidRPr="003552C3" w:rsidRDefault="003552C3" w:rsidP="003552C3">
      <w:pPr>
        <w:numPr>
          <w:ilvl w:val="1"/>
          <w:numId w:val="18"/>
        </w:numPr>
        <w:suppressAutoHyphens w:val="0"/>
        <w:autoSpaceDN/>
        <w:spacing w:before="60" w:after="0" w:line="240" w:lineRule="auto"/>
        <w:ind w:left="284" w:right="170" w:hanging="284"/>
        <w:jc w:val="both"/>
        <w:textAlignment w:val="auto"/>
        <w:rPr>
          <w:rFonts w:ascii="Times New Roman" w:eastAsia="Times New Roman" w:hAnsi="Times New Roman"/>
        </w:rPr>
      </w:pPr>
      <w:r w:rsidRPr="003552C3">
        <w:rPr>
          <w:rFonts w:ascii="Times New Roman" w:eastAsia="Times New Roman" w:hAnsi="Times New Roman"/>
        </w:rPr>
        <w:t>pagaminimo data.</w:t>
      </w:r>
    </w:p>
    <w:p w14:paraId="69F20A2D"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Rangovas privalo pristatyti visiems pagrindiniams produktams užsakymo kodus ir kilmės vietą bei pavadinimą priežiūros, valymo bei pakeitimo tikslu.</w:t>
      </w:r>
    </w:p>
    <w:p w14:paraId="057D3F5C" w14:textId="77777777" w:rsidR="003552C3" w:rsidRPr="003552C3"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
          <w:noProof/>
        </w:rPr>
      </w:pPr>
      <w:bookmarkStart w:id="20" w:name="_Toc166072482"/>
      <w:r w:rsidRPr="003552C3">
        <w:rPr>
          <w:rFonts w:ascii="Times New Roman" w:hAnsi="Times New Roman"/>
          <w:b/>
          <w:noProof/>
        </w:rPr>
        <w:t>Nenaudotinos medžiagos</w:t>
      </w:r>
      <w:bookmarkEnd w:id="20"/>
    </w:p>
    <w:p w14:paraId="30F46C30"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Draudžiama naudoti medžiagas, kurių sudėtyje yra asbesto, kancerogenų, polifluorangliavandenilių (pvz. teflono), švino, švino druskų, kadmio druskų, chromo druskų, gyvsidabrio druskų ir nikelio druskų.</w:t>
      </w:r>
    </w:p>
    <w:p w14:paraId="2BE73705" w14:textId="60FADD63"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Nerekomenduojamos medžiagos, kurių sudėtyje yra yra ftalatų, dioksinų, halogeninti antipirenai, akrilnitrilo polimerų (pvz. ABS plastiko), chlorpreno kaučiuko (pvz., neopreno), poliacetatų, poliuretanų, polivinilchloridų, polivinilidenechlorido, polivinilfluorido, aromatinių poliamidų, halogenidinių angliavandenilių, poliamidų, medžiagos</w:t>
      </w:r>
      <w:r w:rsidR="00E80179">
        <w:rPr>
          <w:rFonts w:ascii="Times New Roman" w:eastAsia="Times New Roman" w:hAnsi="Times New Roman"/>
        </w:rPr>
        <w:t>,</w:t>
      </w:r>
      <w:r w:rsidRPr="003552C3">
        <w:rPr>
          <w:rFonts w:ascii="Times New Roman" w:eastAsia="Times New Roman" w:hAnsi="Times New Roman"/>
        </w:rPr>
        <w:t xml:space="preserve"> kurioms degant į aplinką išskiriami kenksmingi junginiai. Nerekomenduojamų medžiagų neturėtų būti kitų medžiagų sudėtyje, pvz., gumoje, klijuose, laminuotoje medienoje.</w:t>
      </w:r>
    </w:p>
    <w:p w14:paraId="60367C87" w14:textId="77777777" w:rsidR="003552C3" w:rsidRPr="003552C3"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
          <w:noProof/>
        </w:rPr>
      </w:pPr>
      <w:bookmarkStart w:id="21" w:name="_Toc166072483"/>
      <w:r w:rsidRPr="003552C3">
        <w:rPr>
          <w:rFonts w:ascii="Times New Roman" w:hAnsi="Times New Roman"/>
          <w:b/>
          <w:noProof/>
        </w:rPr>
        <w:t>Medžiagų ir gaminių atitikties reikalavimai</w:t>
      </w:r>
      <w:bookmarkEnd w:id="21"/>
    </w:p>
    <w:p w14:paraId="25542C59"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Visi gaminiai ir medžiagos turi atitikti specifikacijoje ir brėžiniuose nurodomus kokybės reikalavimus. Jų įpakavimai ar pristatymo dokumentai turi nurodyti jų kokybę arba tokia pati informacija turi būti nurodoma, kokiu nors kitu būdu.</w:t>
      </w:r>
    </w:p>
    <w:p w14:paraId="29361BFD"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Specifikacijoje pateikiami bendrieji kokybės reikalavimai. Tokiu atveju, jei konkrečiai nebus nurodyta medžiaga, pvz. nenurodant medžiagos pavadinimo ar standarto, prieš ją perkant ji turės būti pateikiama Užsakovo patvirtinimui.</w:t>
      </w:r>
    </w:p>
    <w:p w14:paraId="1BDC8198" w14:textId="77777777" w:rsidR="003552C3" w:rsidRPr="003552C3"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
          <w:noProof/>
        </w:rPr>
      </w:pPr>
      <w:bookmarkStart w:id="22" w:name="_Toc166072484"/>
      <w:r w:rsidRPr="003552C3">
        <w:rPr>
          <w:rFonts w:ascii="Times New Roman" w:hAnsi="Times New Roman"/>
          <w:b/>
          <w:noProof/>
        </w:rPr>
        <w:t>Medžiagų ir gaminių atitikties nuorodos jų montavimo metu</w:t>
      </w:r>
      <w:bookmarkEnd w:id="22"/>
    </w:p>
    <w:p w14:paraId="75645F09"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Galimi gaminių ir medžiagų atitikties nurodymai montavimo stadijos metu neturi būti uždengiami arba, jei negalima palikti jų matomais, turi būti lengvai ir visiškai atidengiami.</w:t>
      </w:r>
    </w:p>
    <w:p w14:paraId="269ECCAA" w14:textId="77777777" w:rsidR="003552C3" w:rsidRPr="003552C3" w:rsidRDefault="003552C3" w:rsidP="003552C3">
      <w:pPr>
        <w:keepNext/>
        <w:numPr>
          <w:ilvl w:val="2"/>
          <w:numId w:val="0"/>
        </w:numPr>
        <w:suppressAutoHyphens w:val="0"/>
        <w:autoSpaceDN/>
        <w:spacing w:after="0" w:line="240" w:lineRule="auto"/>
        <w:ind w:right="284"/>
        <w:jc w:val="both"/>
        <w:textAlignment w:val="auto"/>
        <w:outlineLvl w:val="2"/>
        <w:rPr>
          <w:rFonts w:ascii="Times New Roman" w:hAnsi="Times New Roman"/>
          <w:b/>
          <w:noProof/>
        </w:rPr>
      </w:pPr>
      <w:bookmarkStart w:id="23" w:name="_Toc166072485"/>
      <w:r w:rsidRPr="003552C3">
        <w:rPr>
          <w:rFonts w:ascii="Times New Roman" w:hAnsi="Times New Roman"/>
          <w:b/>
          <w:noProof/>
        </w:rPr>
        <w:t>Įpakavimas, transportavimas, tarpinis saugojimas</w:t>
      </w:r>
      <w:bookmarkEnd w:id="23"/>
    </w:p>
    <w:p w14:paraId="351E5AEB"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Transportavimo ir tarpinio saugojimo metu visi gaminiai ir medžiagos turi būti deramai uždengti ir supakuoti. Ant kiekvieno paketo turi būti nurodytas jo turinys. Jei pristatomos prekės yra birios ir nepakuotos, numeris, rūšis ir kokybė turi būti nurodyti pristatymo pranešime.</w:t>
      </w:r>
    </w:p>
    <w:p w14:paraId="6892B5F2" w14:textId="77777777" w:rsidR="003552C3" w:rsidRPr="003552C3"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
          <w:noProof/>
        </w:rPr>
      </w:pPr>
      <w:bookmarkStart w:id="24" w:name="_Toc166072486"/>
      <w:r w:rsidRPr="003552C3">
        <w:rPr>
          <w:rFonts w:ascii="Times New Roman" w:hAnsi="Times New Roman"/>
          <w:b/>
          <w:noProof/>
        </w:rPr>
        <w:t>Gaminių ir medžiagų pristatymas</w:t>
      </w:r>
      <w:bookmarkEnd w:id="24"/>
    </w:p>
    <w:p w14:paraId="5F5AF72E"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Gaminių ir medžiagų pristatymą reikia koordinuoti pagal statybos darbų grafiką. Reikia vengti nereikalingo saugojimo statybos aikštelėje. Visi tiekiami gaminiai ir medžiagos turi būti su tinkamais dokumentais.</w:t>
      </w:r>
    </w:p>
    <w:p w14:paraId="3FC979A0" w14:textId="77777777" w:rsidR="003552C3" w:rsidRPr="003552C3"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
          <w:bCs/>
          <w:noProof/>
        </w:rPr>
      </w:pPr>
      <w:bookmarkStart w:id="25" w:name="_Toc166072487"/>
      <w:r w:rsidRPr="003552C3">
        <w:rPr>
          <w:rFonts w:ascii="Times New Roman" w:hAnsi="Times New Roman"/>
          <w:b/>
          <w:noProof/>
        </w:rPr>
        <w:t>Pristatymo patikrinimas</w:t>
      </w:r>
      <w:bookmarkEnd w:id="25"/>
    </w:p>
    <w:p w14:paraId="2F4BC7C4"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Atvežtų prekių išvaizdą, galimus defektus ir žalą reikia patikrinti vizualiai. Prekių užsakovas yra atsakingas už pranešimų dėl galimos žalos ir defektų pateikimą. Visos pretenzijos turi būti pateikiamos prekių tiekėjui.</w:t>
      </w:r>
    </w:p>
    <w:p w14:paraId="093B7F7A" w14:textId="77777777" w:rsidR="003552C3" w:rsidRPr="003552C3" w:rsidRDefault="003552C3" w:rsidP="003552C3">
      <w:pPr>
        <w:keepNext/>
        <w:numPr>
          <w:ilvl w:val="2"/>
          <w:numId w:val="0"/>
        </w:numPr>
        <w:suppressAutoHyphens w:val="0"/>
        <w:autoSpaceDN/>
        <w:spacing w:after="0" w:line="240" w:lineRule="auto"/>
        <w:ind w:right="284"/>
        <w:jc w:val="both"/>
        <w:textAlignment w:val="auto"/>
        <w:outlineLvl w:val="2"/>
        <w:rPr>
          <w:rFonts w:ascii="Times New Roman" w:hAnsi="Times New Roman"/>
          <w:b/>
          <w:noProof/>
        </w:rPr>
      </w:pPr>
      <w:bookmarkStart w:id="26" w:name="_Toc166072488"/>
      <w:r w:rsidRPr="003552C3">
        <w:rPr>
          <w:rFonts w:ascii="Times New Roman" w:hAnsi="Times New Roman"/>
          <w:b/>
          <w:noProof/>
        </w:rPr>
        <w:t>Saugojimas aikštelėje</w:t>
      </w:r>
      <w:bookmarkEnd w:id="26"/>
    </w:p>
    <w:p w14:paraId="4A96138E"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Gaminiai ir statybinės medžiagos turi būti saugomi taip, kad nepablogėtų jų kokybė. Reikia laikytis kiekvienos medžiagos nurodytų saugojimo reikalavimų ir gamintojo pateiktų galiojančių nuorodų.</w:t>
      </w:r>
    </w:p>
    <w:p w14:paraId="7A791D2D"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Statybos aikštelėje prekės turi būti laikomos tinkamose ir jei būtina, izoliuotose, sausose, šildomose ir tinkamai vėdinamose patalpose taip, kad kiekviena medžiaga būtų padėta teisingai ir lengvai patikrinama.</w:t>
      </w:r>
    </w:p>
    <w:p w14:paraId="13614B73"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Medžiagos ir prekės, pažeistos ar kitaip sugadintos dėl veiklos statybos aikštelėje, turi būti pakeistos naujomis Rangovo sąskaita.</w:t>
      </w:r>
    </w:p>
    <w:p w14:paraId="1698373F" w14:textId="77777777" w:rsidR="003552C3" w:rsidRPr="003552C3"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
          <w:noProof/>
        </w:rPr>
      </w:pPr>
      <w:bookmarkStart w:id="27" w:name="_Toc166072489"/>
      <w:r w:rsidRPr="003552C3">
        <w:rPr>
          <w:rFonts w:ascii="Times New Roman" w:hAnsi="Times New Roman"/>
          <w:b/>
          <w:noProof/>
        </w:rPr>
        <w:t>Atsakomybė</w:t>
      </w:r>
      <w:bookmarkEnd w:id="27"/>
    </w:p>
    <w:p w14:paraId="688C35C4"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Už medžiagų ir gaminių nuostolius arba apgadinimus atsako Rangovas.</w:t>
      </w:r>
    </w:p>
    <w:p w14:paraId="65F77DC9"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Rangovas atsakingas už darbų aikštelėje koordinavimą su tiekėjais ir kitais subrangovais. Rangovas statybos darbų metu užtikrina, kad instaliavimas vyktų teisingai ir pagal projekto sumanymą.</w:t>
      </w:r>
    </w:p>
    <w:p w14:paraId="62A18333"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Turi būti stengiamasi, kad ant tos pačios sienos ar ant lubų montuojama elektros arba mechaninė arba abiejų rūšių įranga būtų išdėstyta tvarkingai ir vienodai. Tiksli tokios įrangos padėtis derinama su visais darbų rangovais prieš pradedant instaliavimo darbus.</w:t>
      </w:r>
    </w:p>
    <w:p w14:paraId="69332D0B" w14:textId="77777777" w:rsidR="003552C3" w:rsidRPr="003552C3" w:rsidRDefault="003552C3" w:rsidP="003552C3">
      <w:pPr>
        <w:keepNext/>
        <w:numPr>
          <w:ilvl w:val="1"/>
          <w:numId w:val="0"/>
        </w:numPr>
        <w:suppressAutoHyphens w:val="0"/>
        <w:autoSpaceDN/>
        <w:spacing w:after="0" w:line="240" w:lineRule="auto"/>
        <w:ind w:right="284"/>
        <w:jc w:val="both"/>
        <w:textAlignment w:val="auto"/>
        <w:outlineLvl w:val="1"/>
        <w:rPr>
          <w:rFonts w:ascii="Times New Roman" w:hAnsi="Times New Roman"/>
          <w:b/>
          <w:noProof/>
        </w:rPr>
      </w:pPr>
      <w:bookmarkStart w:id="28" w:name="_Toc166072490"/>
      <w:r w:rsidRPr="003552C3">
        <w:rPr>
          <w:rFonts w:ascii="Times New Roman" w:hAnsi="Times New Roman"/>
          <w:b/>
          <w:noProof/>
        </w:rPr>
        <w:t>Statybos įranga ir statybos metodai</w:t>
      </w:r>
      <w:bookmarkEnd w:id="28"/>
    </w:p>
    <w:p w14:paraId="6B53DFF3"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Visa įranga, technika, priedai ir statybos metodai turi tenkinti Lietuvos Respublikos darbo saugos reikalavimus.</w:t>
      </w:r>
    </w:p>
    <w:p w14:paraId="0BC36F22" w14:textId="77777777" w:rsidR="003552C3" w:rsidRPr="003552C3"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
          <w:noProof/>
        </w:rPr>
      </w:pPr>
      <w:bookmarkStart w:id="29" w:name="_Toc166072491"/>
      <w:r w:rsidRPr="003552C3">
        <w:rPr>
          <w:rFonts w:ascii="Times New Roman" w:hAnsi="Times New Roman"/>
          <w:b/>
          <w:noProof/>
        </w:rPr>
        <w:t>Darbų vykdymas</w:t>
      </w:r>
      <w:bookmarkEnd w:id="29"/>
    </w:p>
    <w:p w14:paraId="638B1695"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i/>
          <w:iCs/>
        </w:rPr>
      </w:pPr>
      <w:r w:rsidRPr="003552C3">
        <w:rPr>
          <w:rFonts w:ascii="Times New Roman" w:eastAsia="Times New Roman" w:hAnsi="Times New Roman"/>
          <w:i/>
          <w:iCs/>
        </w:rPr>
        <w:t>Reikalavimai darbų vykdymui</w:t>
      </w:r>
    </w:p>
    <w:p w14:paraId="69EE4AE9"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Visi darbai turi būti atliekami pagal dokumentacijoje ir gamintojo pateiktas instrukcijas bei taikant bendrai naudojamus ir pageidautinus darbo metodus, patyrusią ir tinkamą darbo jėgą.</w:t>
      </w:r>
    </w:p>
    <w:p w14:paraId="75BCC55A"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Jei Rangovas nori panaudoti metodą, kuris nukrypsta nuo dokumentacijoje pateikto metodo, Rangovas turi prašyti leidimo iš Užsakovo. Darbo metodo pakeitimo patvirtinimas jokiu lygiu nesumažina Rangovo atsakomybės.</w:t>
      </w:r>
    </w:p>
    <w:p w14:paraId="65EBFF6F"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Bet kokį perprojektavimą dėl metodo pakeitimo privalo kompensuoti Rangovas.</w:t>
      </w:r>
    </w:p>
    <w:p w14:paraId="29B33B57" w14:textId="77777777" w:rsidR="003552C3" w:rsidRPr="003552C3" w:rsidRDefault="003552C3" w:rsidP="003552C3">
      <w:pPr>
        <w:keepNext/>
        <w:numPr>
          <w:ilvl w:val="2"/>
          <w:numId w:val="0"/>
        </w:numPr>
        <w:suppressAutoHyphens w:val="0"/>
        <w:autoSpaceDN/>
        <w:spacing w:after="0" w:line="240" w:lineRule="auto"/>
        <w:ind w:left="720" w:right="284" w:hanging="720"/>
        <w:jc w:val="both"/>
        <w:textAlignment w:val="auto"/>
        <w:outlineLvl w:val="2"/>
        <w:rPr>
          <w:rFonts w:ascii="Times New Roman" w:hAnsi="Times New Roman"/>
          <w:b/>
          <w:noProof/>
        </w:rPr>
      </w:pPr>
      <w:bookmarkStart w:id="30" w:name="_Toc166072492"/>
      <w:r w:rsidRPr="003552C3">
        <w:rPr>
          <w:rFonts w:ascii="Times New Roman" w:hAnsi="Times New Roman"/>
          <w:b/>
          <w:noProof/>
        </w:rPr>
        <w:lastRenderedPageBreak/>
        <w:t>Bandymai ir pavyzdžiai</w:t>
      </w:r>
      <w:bookmarkEnd w:id="30"/>
    </w:p>
    <w:p w14:paraId="5BF82F4D"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Sėkmingam patikrinimui svarbu, kad prieš pradedant bandymus būtų atsižvelgta į tokius dalykus:</w:t>
      </w:r>
    </w:p>
    <w:p w14:paraId="5B3B8DBD" w14:textId="77777777" w:rsidR="003552C3" w:rsidRPr="003552C3" w:rsidRDefault="003552C3" w:rsidP="003552C3">
      <w:pPr>
        <w:suppressAutoHyphens w:val="0"/>
        <w:autoSpaceDN/>
        <w:spacing w:before="60"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 šalių susitartas bandymo laikas, vieta ir būdas, turi būti užtikrinamas priėjimas prie visų bandomų vietų, bandymams turi būti prieinami visi reikalingi dokumentai, įrankiai ir įrengimai.</w:t>
      </w:r>
    </w:p>
    <w:p w14:paraId="16B973AA"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 Bandymų ir pavyzdžių aprobavimo būdai turi būti suderinti su Užsakovu.</w:t>
      </w:r>
    </w:p>
    <w:p w14:paraId="6396F8BA"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b/>
          <w:bCs/>
        </w:rPr>
      </w:pPr>
      <w:r w:rsidRPr="003552C3">
        <w:rPr>
          <w:rFonts w:ascii="Times New Roman" w:eastAsia="Times New Roman" w:hAnsi="Times New Roman"/>
          <w:b/>
          <w:bCs/>
        </w:rPr>
        <w:t>Bandymai</w:t>
      </w:r>
    </w:p>
    <w:p w14:paraId="31D0EBB6"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Turi būti atlikti visi sąlygose, normose ir Lietuvos Respublikos standartuose numatyti tyrimai. Rezultatai turi būti laikomi aikštelėje ir vėliau pristatomi suinteresuotoms šalims susipažinimui.</w:t>
      </w:r>
    </w:p>
    <w:p w14:paraId="36EF6D6D"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Tokiu atveju, jei bandymo rezultatai yra blogesni, negu nurodyta reikalavimuose, Rangovas nedelsdamas privalo informuoti visas suinteresuotas šalis. Jei rezultatai nepatenkinami konstrukcijų ar kurio nors kito materialaus turto saugumo faktorių atžvilgiu, kurie turi esminę svarbą darbo rezultatams, Rangovas privalo nedelsdamas apie tai informuoti suinteresuotas šalis ir organizuoti susitikimą sprendimų priėmimui dėl būsimų darbų organizavimo. Jei būtina, reikia imtis saugumo priemonių, siekiant išvengti bet kokios žalos ir pavojaus. Bet kokio bandymo rezultatų slėpimas yra sunkinanti aplinkybė.</w:t>
      </w:r>
    </w:p>
    <w:p w14:paraId="1A45ACF1"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Baigus instaliuoti mechanines ir elektrines sistemas, Rangovas turi dalyvaujant Užsakovui testuoti instaliacijas, kaip reikalauja Užsakovas bei susijusios žinybos.</w:t>
      </w:r>
    </w:p>
    <w:p w14:paraId="7E0851D2" w14:textId="77777777" w:rsidR="003552C3" w:rsidRPr="003552C3" w:rsidRDefault="003552C3" w:rsidP="003552C3">
      <w:pPr>
        <w:keepNext/>
        <w:numPr>
          <w:ilvl w:val="1"/>
          <w:numId w:val="0"/>
        </w:numPr>
        <w:suppressAutoHyphens w:val="0"/>
        <w:autoSpaceDN/>
        <w:spacing w:after="0" w:line="240" w:lineRule="auto"/>
        <w:ind w:right="284"/>
        <w:jc w:val="both"/>
        <w:textAlignment w:val="auto"/>
        <w:outlineLvl w:val="1"/>
        <w:rPr>
          <w:rFonts w:ascii="Times New Roman" w:hAnsi="Times New Roman"/>
          <w:b/>
          <w:noProof/>
        </w:rPr>
      </w:pPr>
      <w:bookmarkStart w:id="31" w:name="_Toc166072493"/>
      <w:r w:rsidRPr="003552C3">
        <w:rPr>
          <w:rFonts w:ascii="Times New Roman" w:hAnsi="Times New Roman"/>
          <w:b/>
          <w:noProof/>
        </w:rPr>
        <w:t>Gaminių ir medžiagų pavyzdžiai</w:t>
      </w:r>
      <w:bookmarkEnd w:id="31"/>
    </w:p>
    <w:p w14:paraId="2037CEF1"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Konkrečiai specifikacijoje nurodytų gaminių ir medžiagų pavyzdžiai turi būti pateikti Užsakovui iki darbų pradžios patvirtinimui gauti.</w:t>
      </w:r>
    </w:p>
    <w:p w14:paraId="180AAB86"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Nuolatiniam sulyginimui su galutiniais produktais naudojami pavyzdžiai turi būti laikomi iki pat darbų užbaigimo.</w:t>
      </w:r>
    </w:p>
    <w:p w14:paraId="6C630174"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Atliktini ar pateiktini pavyzdžiai yra nurodyti specifikacijoje. Rangovas turi įrengti pavyzdžių kambarį statybos aikštelėje.</w:t>
      </w:r>
    </w:p>
    <w:p w14:paraId="2D3BADD0" w14:textId="77777777" w:rsidR="003552C3" w:rsidRPr="003552C3" w:rsidRDefault="003552C3" w:rsidP="003552C3">
      <w:pPr>
        <w:keepNext/>
        <w:numPr>
          <w:ilvl w:val="1"/>
          <w:numId w:val="0"/>
        </w:numPr>
        <w:suppressAutoHyphens w:val="0"/>
        <w:autoSpaceDN/>
        <w:spacing w:after="0" w:line="240" w:lineRule="auto"/>
        <w:ind w:right="284"/>
        <w:jc w:val="both"/>
        <w:textAlignment w:val="auto"/>
        <w:outlineLvl w:val="1"/>
        <w:rPr>
          <w:rFonts w:ascii="Times New Roman" w:hAnsi="Times New Roman"/>
          <w:b/>
          <w:noProof/>
        </w:rPr>
      </w:pPr>
      <w:bookmarkStart w:id="32" w:name="_Toc166072494"/>
      <w:r w:rsidRPr="003552C3">
        <w:rPr>
          <w:rFonts w:ascii="Times New Roman" w:hAnsi="Times New Roman"/>
          <w:b/>
          <w:noProof/>
        </w:rPr>
        <w:t>Ataskaitos</w:t>
      </w:r>
      <w:bookmarkEnd w:id="32"/>
    </w:p>
    <w:p w14:paraId="6587C2FA"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Visi klausimai, turintys įtakos darbams, turi būti aptarti prieš darbų pradžią. Darbo planai, įskaitant darbų saugos ir priešgaisrinės apsaugos priemones turi būti paruošti iš anksto, įregistruoti dokumentuose, jų turi būti laikomasi, jie turi būti tikrinami ir atitinkamai pagal juos turi būti atsiskaitoma pagal Rangovo pateiktą Užsakovui ir jo patvirtintą kokybės užtikrinimo sistemą.</w:t>
      </w:r>
    </w:p>
    <w:p w14:paraId="244FD66D" w14:textId="77777777" w:rsidR="003552C3" w:rsidRPr="003552C3" w:rsidRDefault="003552C3" w:rsidP="003552C3">
      <w:pPr>
        <w:keepNext/>
        <w:numPr>
          <w:ilvl w:val="1"/>
          <w:numId w:val="0"/>
        </w:numPr>
        <w:suppressAutoHyphens w:val="0"/>
        <w:autoSpaceDN/>
        <w:spacing w:after="0" w:line="240" w:lineRule="auto"/>
        <w:ind w:right="284"/>
        <w:jc w:val="both"/>
        <w:textAlignment w:val="auto"/>
        <w:outlineLvl w:val="1"/>
        <w:rPr>
          <w:rFonts w:ascii="Times New Roman" w:hAnsi="Times New Roman"/>
          <w:b/>
          <w:noProof/>
        </w:rPr>
      </w:pPr>
      <w:bookmarkStart w:id="33" w:name="_Toc166072495"/>
      <w:r w:rsidRPr="003552C3">
        <w:rPr>
          <w:rFonts w:ascii="Times New Roman" w:hAnsi="Times New Roman"/>
          <w:b/>
          <w:noProof/>
        </w:rPr>
        <w:t>Montavimo metodai ir darbo sąlygos</w:t>
      </w:r>
      <w:bookmarkEnd w:id="33"/>
    </w:p>
    <w:p w14:paraId="25E1D2C4"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Visi darbai turi būti atliekami pagal dokumentacijoje ir gamintojo pateiktas instrukcijas bei taikant tinkamus darbo metodus, o taip pat pagal naudingą gamybinę patirtį.</w:t>
      </w:r>
    </w:p>
    <w:p w14:paraId="635F6166"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Darbo sąlygos ir kiti faktoriai, turintys įtakos darbų įvykdymui, turi būti numatyti iš anksto. Vėliau atliktini (paslėpti) darbai.</w:t>
      </w:r>
    </w:p>
    <w:p w14:paraId="5D2868BC"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Rangovas privalo informuoti Užsakovo atstovus Aikštelėje ir techninės priežiūros inžinierių, kada galima tikrinti medžiagų ir įvairių stadijų darbų kokybę, prieš įrengiant sekančias konstrukcijas ar darbus.</w:t>
      </w:r>
    </w:p>
    <w:p w14:paraId="7246D69A"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i/>
          <w:iCs/>
        </w:rPr>
      </w:pPr>
      <w:r w:rsidRPr="003552C3">
        <w:rPr>
          <w:rFonts w:ascii="Times New Roman" w:eastAsia="Times New Roman" w:hAnsi="Times New Roman"/>
          <w:i/>
          <w:iCs/>
        </w:rPr>
        <w:t>Naudojimas statybos metu</w:t>
      </w:r>
    </w:p>
    <w:p w14:paraId="22A3B7C6"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Jei iki darbų priėmimo bus naudojama kuri nors pastovi įranga, ji rūpestingai turi būti apsaugojama pagal Užsakovo instrukcijas. Be Užsakovo leidimo įrangos naudojimas yra neleidžiamas.</w:t>
      </w:r>
    </w:p>
    <w:p w14:paraId="7DCDFB12" w14:textId="77777777" w:rsidR="003552C3" w:rsidRPr="003552C3" w:rsidRDefault="003552C3" w:rsidP="003552C3">
      <w:pPr>
        <w:keepNext/>
        <w:numPr>
          <w:ilvl w:val="1"/>
          <w:numId w:val="0"/>
        </w:numPr>
        <w:suppressAutoHyphens w:val="0"/>
        <w:autoSpaceDN/>
        <w:spacing w:after="0" w:line="240" w:lineRule="auto"/>
        <w:ind w:right="284"/>
        <w:jc w:val="both"/>
        <w:textAlignment w:val="auto"/>
        <w:outlineLvl w:val="1"/>
        <w:rPr>
          <w:rFonts w:ascii="Times New Roman" w:hAnsi="Times New Roman"/>
          <w:b/>
          <w:noProof/>
        </w:rPr>
      </w:pPr>
      <w:bookmarkStart w:id="34" w:name="_Toc166072496"/>
      <w:r w:rsidRPr="003552C3">
        <w:rPr>
          <w:rFonts w:ascii="Times New Roman" w:hAnsi="Times New Roman"/>
          <w:b/>
          <w:noProof/>
        </w:rPr>
        <w:t>Apsauga</w:t>
      </w:r>
      <w:bookmarkEnd w:id="34"/>
    </w:p>
    <w:p w14:paraId="6225E111"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Nebaigtos ir užbaigtos statinių dalys turi būti saugomos nuo apgadinimų tolimesnių darbų metu. Turi būti saugoma nuo mechaninio poveikio, nuo purvo, korozijos, lietaus, drėgmės, sniego, ledo, užšalimo, per didelės kaitros ir per greito džiūvimo.</w:t>
      </w:r>
    </w:p>
    <w:p w14:paraId="62382902" w14:textId="77777777" w:rsidR="003552C3" w:rsidRPr="003552C3" w:rsidRDefault="003552C3" w:rsidP="003552C3">
      <w:pPr>
        <w:keepNext/>
        <w:numPr>
          <w:ilvl w:val="1"/>
          <w:numId w:val="0"/>
        </w:numPr>
        <w:suppressAutoHyphens w:val="0"/>
        <w:autoSpaceDN/>
        <w:spacing w:after="0" w:line="240" w:lineRule="auto"/>
        <w:ind w:right="284"/>
        <w:jc w:val="both"/>
        <w:textAlignment w:val="auto"/>
        <w:outlineLvl w:val="1"/>
        <w:rPr>
          <w:rFonts w:ascii="Times New Roman" w:hAnsi="Times New Roman"/>
          <w:b/>
          <w:noProof/>
        </w:rPr>
      </w:pPr>
      <w:bookmarkStart w:id="35" w:name="_Toc166072497"/>
      <w:r w:rsidRPr="003552C3">
        <w:rPr>
          <w:rFonts w:ascii="Times New Roman" w:hAnsi="Times New Roman"/>
          <w:b/>
          <w:noProof/>
        </w:rPr>
        <w:t>Matavimai</w:t>
      </w:r>
      <w:bookmarkEnd w:id="35"/>
    </w:p>
    <w:p w14:paraId="1F8A17C8"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Visi matavimai ir dydžiai turi būti nustatyti ir pažymėti taip, kad jais būtų lengva naudotis. Ašinės linijos ir altitudės turi būti pažymėtos stacionariai ant nekilnojamų konstrukcijų. Matavimų tikslumą reikia sutikrinti atliekant kryžminius matavimus arba matavimus atliekant iš naujo iš kitos stebėjimo padėties.</w:t>
      </w:r>
    </w:p>
    <w:p w14:paraId="0FBF1645"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Aikštelėje laikomuose brėžiniuose turi būti nurodytos bazinės ir papildomos koordinatės, o taip pat jų išsidėstymas lyginant su oficialių koordinačių padėtimi.</w:t>
      </w:r>
    </w:p>
    <w:p w14:paraId="30C61AE7"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Rangovas turi laikytis visų pateiktų statybos paklaidų reikalavimų.</w:t>
      </w:r>
    </w:p>
    <w:p w14:paraId="3B02CE7C" w14:textId="77777777" w:rsidR="003552C3" w:rsidRPr="003552C3" w:rsidRDefault="003552C3" w:rsidP="003552C3">
      <w:pPr>
        <w:suppressAutoHyphens w:val="0"/>
        <w:autoSpaceDN/>
        <w:spacing w:after="0" w:line="240" w:lineRule="auto"/>
        <w:ind w:right="170"/>
        <w:jc w:val="both"/>
        <w:textAlignment w:val="auto"/>
        <w:rPr>
          <w:rFonts w:ascii="Times New Roman" w:eastAsia="Times New Roman" w:hAnsi="Times New Roman"/>
        </w:rPr>
      </w:pPr>
      <w:r w:rsidRPr="003552C3">
        <w:rPr>
          <w:rFonts w:ascii="Times New Roman" w:eastAsia="Times New Roman" w:hAnsi="Times New Roman"/>
        </w:rPr>
        <w:t>Rangovas privalo įvertinti paklaidų susikaupimo galimybę ir užtikrinti, kad jos nebūtų besisumuojančios tik į vieną pusę.</w:t>
      </w:r>
    </w:p>
    <w:p w14:paraId="16245783" w14:textId="75B83838" w:rsidR="003552C3" w:rsidRPr="004975C5" w:rsidRDefault="003552C3" w:rsidP="003552C3">
      <w:pPr>
        <w:widowControl w:val="0"/>
        <w:shd w:val="clear" w:color="auto" w:fill="FFFFFF"/>
        <w:tabs>
          <w:tab w:val="left" w:pos="842"/>
        </w:tabs>
        <w:autoSpaceDE w:val="0"/>
        <w:spacing w:after="0" w:line="240" w:lineRule="auto"/>
        <w:ind w:right="94"/>
        <w:jc w:val="both"/>
        <w:rPr>
          <w:rFonts w:ascii="Times New Roman" w:eastAsia="Times New Roman" w:hAnsi="Times New Roman"/>
          <w:lang w:eastAsia="lt-LT"/>
        </w:rPr>
      </w:pPr>
      <w:r w:rsidRPr="004975C5">
        <w:rPr>
          <w:rFonts w:ascii="Times New Roman" w:eastAsia="Times New Roman" w:hAnsi="Times New Roman"/>
        </w:rPr>
        <w:t>Rangovas yra atsakingas už statybinių medžiagų paklaidų suderinamumo laikymąsi. Statybos darbuose reikia laikytis Lietuvoje galiojančių matavimo normatyvų.</w:t>
      </w:r>
    </w:p>
    <w:sectPr w:rsidR="003552C3" w:rsidRPr="004975C5" w:rsidSect="00C23766">
      <w:headerReference w:type="default" r:id="rId17"/>
      <w:pgSz w:w="11906" w:h="16838"/>
      <w:pgMar w:top="567" w:right="567" w:bottom="709" w:left="1134"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035B9" w14:textId="77777777" w:rsidR="008E333E" w:rsidRDefault="008E333E">
      <w:pPr>
        <w:spacing w:after="0" w:line="240" w:lineRule="auto"/>
      </w:pPr>
      <w:r>
        <w:separator/>
      </w:r>
    </w:p>
  </w:endnote>
  <w:endnote w:type="continuationSeparator" w:id="0">
    <w:p w14:paraId="0C65C22A" w14:textId="77777777" w:rsidR="008E333E" w:rsidRDefault="008E3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30D8F" w14:textId="77777777" w:rsidR="008E333E" w:rsidRDefault="008E333E">
      <w:pPr>
        <w:spacing w:after="0" w:line="240" w:lineRule="auto"/>
      </w:pPr>
      <w:r>
        <w:rPr>
          <w:color w:val="000000"/>
        </w:rPr>
        <w:separator/>
      </w:r>
    </w:p>
  </w:footnote>
  <w:footnote w:type="continuationSeparator" w:id="0">
    <w:p w14:paraId="6C6411D3" w14:textId="77777777" w:rsidR="008E333E" w:rsidRDefault="008E3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0B41E" w14:textId="1E9E6383" w:rsidR="00991726" w:rsidRPr="00991726" w:rsidRDefault="008D385F" w:rsidP="00991726">
    <w:pPr>
      <w:widowControl w:val="0"/>
      <w:spacing w:after="0" w:line="240" w:lineRule="auto"/>
      <w:jc w:val="right"/>
    </w:pPr>
    <w:r>
      <w:rPr>
        <w:rFonts w:ascii="Times New Roman" w:eastAsia="Times New Roman" w:hAnsi="Times New Roman"/>
        <w:bCs/>
      </w:rPr>
      <w:t>2</w:t>
    </w:r>
    <w:r w:rsidR="00991726" w:rsidRPr="00991726">
      <w:rPr>
        <w:rFonts w:ascii="Times New Roman" w:eastAsia="Times New Roman" w:hAnsi="Times New Roman"/>
        <w:bCs/>
      </w:rPr>
      <w:t xml:space="preserve"> priedas</w:t>
    </w:r>
  </w:p>
  <w:p w14:paraId="47BABE89" w14:textId="77777777" w:rsidR="00F22A69" w:rsidRPr="00991726" w:rsidRDefault="00F22A6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6C01"/>
    <w:multiLevelType w:val="hybridMultilevel"/>
    <w:tmpl w:val="551A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03915"/>
    <w:multiLevelType w:val="hybridMultilevel"/>
    <w:tmpl w:val="3CF878D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17112D80"/>
    <w:multiLevelType w:val="hybridMultilevel"/>
    <w:tmpl w:val="80B88ECA"/>
    <w:lvl w:ilvl="0" w:tplc="04090005">
      <w:start w:val="1"/>
      <w:numFmt w:val="bullet"/>
      <w:lvlText w:val=""/>
      <w:lvlJc w:val="left"/>
      <w:pPr>
        <w:ind w:left="1911" w:hanging="360"/>
      </w:pPr>
      <w:rPr>
        <w:rFonts w:ascii="Wingdings" w:hAnsi="Wingdings" w:hint="default"/>
      </w:rPr>
    </w:lvl>
    <w:lvl w:ilvl="1" w:tplc="04090003">
      <w:start w:val="1"/>
      <w:numFmt w:val="bullet"/>
      <w:lvlText w:val="o"/>
      <w:lvlJc w:val="left"/>
      <w:pPr>
        <w:ind w:left="2631" w:hanging="360"/>
      </w:pPr>
      <w:rPr>
        <w:rFonts w:ascii="Courier New" w:hAnsi="Courier New" w:cs="Courier New" w:hint="default"/>
      </w:rPr>
    </w:lvl>
    <w:lvl w:ilvl="2" w:tplc="04090005">
      <w:start w:val="1"/>
      <w:numFmt w:val="bullet"/>
      <w:lvlText w:val=""/>
      <w:lvlJc w:val="left"/>
      <w:pPr>
        <w:ind w:left="3351" w:hanging="360"/>
      </w:pPr>
      <w:rPr>
        <w:rFonts w:ascii="Wingdings" w:hAnsi="Wingdings" w:hint="default"/>
      </w:rPr>
    </w:lvl>
    <w:lvl w:ilvl="3" w:tplc="04090001">
      <w:start w:val="1"/>
      <w:numFmt w:val="bullet"/>
      <w:lvlText w:val=""/>
      <w:lvlJc w:val="left"/>
      <w:pPr>
        <w:ind w:left="4071" w:hanging="360"/>
      </w:pPr>
      <w:rPr>
        <w:rFonts w:ascii="Symbol" w:hAnsi="Symbol" w:hint="default"/>
      </w:rPr>
    </w:lvl>
    <w:lvl w:ilvl="4" w:tplc="04090003">
      <w:start w:val="1"/>
      <w:numFmt w:val="bullet"/>
      <w:lvlText w:val="o"/>
      <w:lvlJc w:val="left"/>
      <w:pPr>
        <w:ind w:left="4791" w:hanging="360"/>
      </w:pPr>
      <w:rPr>
        <w:rFonts w:ascii="Courier New" w:hAnsi="Courier New" w:cs="Courier New" w:hint="default"/>
      </w:rPr>
    </w:lvl>
    <w:lvl w:ilvl="5" w:tplc="04090005">
      <w:start w:val="1"/>
      <w:numFmt w:val="bullet"/>
      <w:lvlText w:val=""/>
      <w:lvlJc w:val="left"/>
      <w:pPr>
        <w:ind w:left="5511" w:hanging="360"/>
      </w:pPr>
      <w:rPr>
        <w:rFonts w:ascii="Wingdings" w:hAnsi="Wingdings" w:hint="default"/>
      </w:rPr>
    </w:lvl>
    <w:lvl w:ilvl="6" w:tplc="04090001">
      <w:start w:val="1"/>
      <w:numFmt w:val="bullet"/>
      <w:lvlText w:val=""/>
      <w:lvlJc w:val="left"/>
      <w:pPr>
        <w:ind w:left="6231" w:hanging="360"/>
      </w:pPr>
      <w:rPr>
        <w:rFonts w:ascii="Symbol" w:hAnsi="Symbol" w:hint="default"/>
      </w:rPr>
    </w:lvl>
    <w:lvl w:ilvl="7" w:tplc="04090003">
      <w:start w:val="1"/>
      <w:numFmt w:val="bullet"/>
      <w:lvlText w:val="o"/>
      <w:lvlJc w:val="left"/>
      <w:pPr>
        <w:ind w:left="6951" w:hanging="360"/>
      </w:pPr>
      <w:rPr>
        <w:rFonts w:ascii="Courier New" w:hAnsi="Courier New" w:cs="Courier New" w:hint="default"/>
      </w:rPr>
    </w:lvl>
    <w:lvl w:ilvl="8" w:tplc="04090005">
      <w:start w:val="1"/>
      <w:numFmt w:val="bullet"/>
      <w:lvlText w:val=""/>
      <w:lvlJc w:val="left"/>
      <w:pPr>
        <w:ind w:left="7671" w:hanging="360"/>
      </w:pPr>
      <w:rPr>
        <w:rFonts w:ascii="Wingdings" w:hAnsi="Wingdings" w:hint="default"/>
      </w:rPr>
    </w:lvl>
  </w:abstractNum>
  <w:abstractNum w:abstractNumId="3" w15:restartNumberingAfterBreak="0">
    <w:nsid w:val="1FED753F"/>
    <w:multiLevelType w:val="hybridMultilevel"/>
    <w:tmpl w:val="77AA1036"/>
    <w:lvl w:ilvl="0" w:tplc="0409000D">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 w15:restartNumberingAfterBreak="0">
    <w:nsid w:val="218401CF"/>
    <w:multiLevelType w:val="hybridMultilevel"/>
    <w:tmpl w:val="2A36B7DC"/>
    <w:lvl w:ilvl="0" w:tplc="1AA8026C">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576B19"/>
    <w:multiLevelType w:val="hybridMultilevel"/>
    <w:tmpl w:val="E4D2F9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507CB"/>
    <w:multiLevelType w:val="hybridMultilevel"/>
    <w:tmpl w:val="6706EF5C"/>
    <w:lvl w:ilvl="0" w:tplc="D0B68FF6">
      <w:start w:val="5"/>
      <w:numFmt w:val="decimal"/>
      <w:lvlText w:val="%1."/>
      <w:lvlJc w:val="left"/>
      <w:pPr>
        <w:ind w:left="1080" w:hanging="360"/>
      </w:pPr>
      <w:rPr>
        <w:rFonts w:eastAsia="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2877173A"/>
    <w:multiLevelType w:val="hybridMultilevel"/>
    <w:tmpl w:val="FD1CDC20"/>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B32662A"/>
    <w:multiLevelType w:val="hybridMultilevel"/>
    <w:tmpl w:val="9C4CA0C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1EB4ED2"/>
    <w:multiLevelType w:val="hybridMultilevel"/>
    <w:tmpl w:val="22DE2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473781"/>
    <w:multiLevelType w:val="hybridMultilevel"/>
    <w:tmpl w:val="8E14314C"/>
    <w:lvl w:ilvl="0" w:tplc="FFFFFFFF">
      <w:start w:val="1"/>
      <w:numFmt w:val="bullet"/>
      <w:lvlText w:val=""/>
      <w:lvlJc w:val="left"/>
      <w:pPr>
        <w:ind w:left="1495" w:hanging="360"/>
      </w:pPr>
      <w:rPr>
        <w:rFonts w:ascii="Wingdings" w:hAnsi="Wingdings" w:hint="default"/>
      </w:rPr>
    </w:lvl>
    <w:lvl w:ilvl="1" w:tplc="04090005">
      <w:start w:val="1"/>
      <w:numFmt w:val="bullet"/>
      <w:lvlText w:val=""/>
      <w:lvlJc w:val="left"/>
      <w:pPr>
        <w:ind w:left="1911"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39BB7D01"/>
    <w:multiLevelType w:val="hybridMultilevel"/>
    <w:tmpl w:val="D5361400"/>
    <w:lvl w:ilvl="0" w:tplc="04090005">
      <w:start w:val="1"/>
      <w:numFmt w:val="bullet"/>
      <w:lvlText w:val=""/>
      <w:lvlJc w:val="left"/>
      <w:pPr>
        <w:ind w:left="1911" w:hanging="360"/>
      </w:pPr>
      <w:rPr>
        <w:rFonts w:ascii="Wingdings" w:hAnsi="Wingdings" w:hint="default"/>
      </w:rPr>
    </w:lvl>
    <w:lvl w:ilvl="1" w:tplc="04090003">
      <w:start w:val="1"/>
      <w:numFmt w:val="bullet"/>
      <w:lvlText w:val="o"/>
      <w:lvlJc w:val="left"/>
      <w:pPr>
        <w:ind w:left="2631" w:hanging="360"/>
      </w:pPr>
      <w:rPr>
        <w:rFonts w:ascii="Courier New" w:hAnsi="Courier New" w:cs="Courier New" w:hint="default"/>
      </w:rPr>
    </w:lvl>
    <w:lvl w:ilvl="2" w:tplc="04090005">
      <w:start w:val="1"/>
      <w:numFmt w:val="bullet"/>
      <w:lvlText w:val=""/>
      <w:lvlJc w:val="left"/>
      <w:pPr>
        <w:ind w:left="3351" w:hanging="360"/>
      </w:pPr>
      <w:rPr>
        <w:rFonts w:ascii="Wingdings" w:hAnsi="Wingdings" w:hint="default"/>
      </w:rPr>
    </w:lvl>
    <w:lvl w:ilvl="3" w:tplc="04090001">
      <w:start w:val="1"/>
      <w:numFmt w:val="bullet"/>
      <w:lvlText w:val=""/>
      <w:lvlJc w:val="left"/>
      <w:pPr>
        <w:ind w:left="4071" w:hanging="360"/>
      </w:pPr>
      <w:rPr>
        <w:rFonts w:ascii="Symbol" w:hAnsi="Symbol" w:hint="default"/>
      </w:rPr>
    </w:lvl>
    <w:lvl w:ilvl="4" w:tplc="04090003">
      <w:start w:val="1"/>
      <w:numFmt w:val="bullet"/>
      <w:lvlText w:val="o"/>
      <w:lvlJc w:val="left"/>
      <w:pPr>
        <w:ind w:left="4791" w:hanging="360"/>
      </w:pPr>
      <w:rPr>
        <w:rFonts w:ascii="Courier New" w:hAnsi="Courier New" w:cs="Courier New" w:hint="default"/>
      </w:rPr>
    </w:lvl>
    <w:lvl w:ilvl="5" w:tplc="04090005">
      <w:start w:val="1"/>
      <w:numFmt w:val="bullet"/>
      <w:lvlText w:val=""/>
      <w:lvlJc w:val="left"/>
      <w:pPr>
        <w:ind w:left="5511" w:hanging="360"/>
      </w:pPr>
      <w:rPr>
        <w:rFonts w:ascii="Wingdings" w:hAnsi="Wingdings" w:hint="default"/>
      </w:rPr>
    </w:lvl>
    <w:lvl w:ilvl="6" w:tplc="04090001">
      <w:start w:val="1"/>
      <w:numFmt w:val="bullet"/>
      <w:lvlText w:val=""/>
      <w:lvlJc w:val="left"/>
      <w:pPr>
        <w:ind w:left="6231" w:hanging="360"/>
      </w:pPr>
      <w:rPr>
        <w:rFonts w:ascii="Symbol" w:hAnsi="Symbol" w:hint="default"/>
      </w:rPr>
    </w:lvl>
    <w:lvl w:ilvl="7" w:tplc="04090003">
      <w:start w:val="1"/>
      <w:numFmt w:val="bullet"/>
      <w:lvlText w:val="o"/>
      <w:lvlJc w:val="left"/>
      <w:pPr>
        <w:ind w:left="6951" w:hanging="360"/>
      </w:pPr>
      <w:rPr>
        <w:rFonts w:ascii="Courier New" w:hAnsi="Courier New" w:cs="Courier New" w:hint="default"/>
      </w:rPr>
    </w:lvl>
    <w:lvl w:ilvl="8" w:tplc="04090005">
      <w:start w:val="1"/>
      <w:numFmt w:val="bullet"/>
      <w:lvlText w:val=""/>
      <w:lvlJc w:val="left"/>
      <w:pPr>
        <w:ind w:left="7671" w:hanging="360"/>
      </w:pPr>
      <w:rPr>
        <w:rFonts w:ascii="Wingdings" w:hAnsi="Wingdings" w:hint="default"/>
      </w:rPr>
    </w:lvl>
  </w:abstractNum>
  <w:abstractNum w:abstractNumId="12" w15:restartNumberingAfterBreak="0">
    <w:nsid w:val="3B0B6281"/>
    <w:multiLevelType w:val="hybridMultilevel"/>
    <w:tmpl w:val="98C4157A"/>
    <w:lvl w:ilvl="0" w:tplc="04090005">
      <w:start w:val="1"/>
      <w:numFmt w:val="bullet"/>
      <w:lvlText w:val=""/>
      <w:lvlJc w:val="left"/>
      <w:pPr>
        <w:ind w:left="1911" w:hanging="360"/>
      </w:pPr>
      <w:rPr>
        <w:rFonts w:ascii="Wingdings" w:hAnsi="Wingdings" w:hint="default"/>
      </w:rPr>
    </w:lvl>
    <w:lvl w:ilvl="1" w:tplc="04090003">
      <w:start w:val="1"/>
      <w:numFmt w:val="bullet"/>
      <w:lvlText w:val="o"/>
      <w:lvlJc w:val="left"/>
      <w:pPr>
        <w:ind w:left="2631" w:hanging="360"/>
      </w:pPr>
      <w:rPr>
        <w:rFonts w:ascii="Courier New" w:hAnsi="Courier New" w:cs="Courier New" w:hint="default"/>
      </w:rPr>
    </w:lvl>
    <w:lvl w:ilvl="2" w:tplc="04090005">
      <w:start w:val="1"/>
      <w:numFmt w:val="bullet"/>
      <w:lvlText w:val=""/>
      <w:lvlJc w:val="left"/>
      <w:pPr>
        <w:ind w:left="3351" w:hanging="360"/>
      </w:pPr>
      <w:rPr>
        <w:rFonts w:ascii="Wingdings" w:hAnsi="Wingdings" w:hint="default"/>
      </w:rPr>
    </w:lvl>
    <w:lvl w:ilvl="3" w:tplc="04090001">
      <w:start w:val="1"/>
      <w:numFmt w:val="bullet"/>
      <w:lvlText w:val=""/>
      <w:lvlJc w:val="left"/>
      <w:pPr>
        <w:ind w:left="4071" w:hanging="360"/>
      </w:pPr>
      <w:rPr>
        <w:rFonts w:ascii="Symbol" w:hAnsi="Symbol" w:hint="default"/>
      </w:rPr>
    </w:lvl>
    <w:lvl w:ilvl="4" w:tplc="04090003">
      <w:start w:val="1"/>
      <w:numFmt w:val="bullet"/>
      <w:lvlText w:val="o"/>
      <w:lvlJc w:val="left"/>
      <w:pPr>
        <w:ind w:left="4791" w:hanging="360"/>
      </w:pPr>
      <w:rPr>
        <w:rFonts w:ascii="Courier New" w:hAnsi="Courier New" w:cs="Courier New" w:hint="default"/>
      </w:rPr>
    </w:lvl>
    <w:lvl w:ilvl="5" w:tplc="04090005">
      <w:start w:val="1"/>
      <w:numFmt w:val="bullet"/>
      <w:lvlText w:val=""/>
      <w:lvlJc w:val="left"/>
      <w:pPr>
        <w:ind w:left="5511" w:hanging="360"/>
      </w:pPr>
      <w:rPr>
        <w:rFonts w:ascii="Wingdings" w:hAnsi="Wingdings" w:hint="default"/>
      </w:rPr>
    </w:lvl>
    <w:lvl w:ilvl="6" w:tplc="04090001">
      <w:start w:val="1"/>
      <w:numFmt w:val="bullet"/>
      <w:lvlText w:val=""/>
      <w:lvlJc w:val="left"/>
      <w:pPr>
        <w:ind w:left="6231" w:hanging="360"/>
      </w:pPr>
      <w:rPr>
        <w:rFonts w:ascii="Symbol" w:hAnsi="Symbol" w:hint="default"/>
      </w:rPr>
    </w:lvl>
    <w:lvl w:ilvl="7" w:tplc="04090003">
      <w:start w:val="1"/>
      <w:numFmt w:val="bullet"/>
      <w:lvlText w:val="o"/>
      <w:lvlJc w:val="left"/>
      <w:pPr>
        <w:ind w:left="6951" w:hanging="360"/>
      </w:pPr>
      <w:rPr>
        <w:rFonts w:ascii="Courier New" w:hAnsi="Courier New" w:cs="Courier New" w:hint="default"/>
      </w:rPr>
    </w:lvl>
    <w:lvl w:ilvl="8" w:tplc="04090005">
      <w:start w:val="1"/>
      <w:numFmt w:val="bullet"/>
      <w:lvlText w:val=""/>
      <w:lvlJc w:val="left"/>
      <w:pPr>
        <w:ind w:left="7671" w:hanging="360"/>
      </w:pPr>
      <w:rPr>
        <w:rFonts w:ascii="Wingdings" w:hAnsi="Wingdings" w:hint="default"/>
      </w:rPr>
    </w:lvl>
  </w:abstractNum>
  <w:abstractNum w:abstractNumId="13" w15:restartNumberingAfterBreak="0">
    <w:nsid w:val="3B8C2716"/>
    <w:multiLevelType w:val="hybridMultilevel"/>
    <w:tmpl w:val="6330A834"/>
    <w:lvl w:ilvl="0" w:tplc="04090005">
      <w:start w:val="1"/>
      <w:numFmt w:val="bullet"/>
      <w:lvlText w:val=""/>
      <w:lvlJc w:val="left"/>
      <w:pPr>
        <w:ind w:left="1911" w:hanging="360"/>
      </w:pPr>
      <w:rPr>
        <w:rFonts w:ascii="Wingdings" w:hAnsi="Wingdings" w:hint="default"/>
      </w:rPr>
    </w:lvl>
    <w:lvl w:ilvl="1" w:tplc="04090003">
      <w:start w:val="1"/>
      <w:numFmt w:val="bullet"/>
      <w:lvlText w:val="o"/>
      <w:lvlJc w:val="left"/>
      <w:pPr>
        <w:ind w:left="2631" w:hanging="360"/>
      </w:pPr>
      <w:rPr>
        <w:rFonts w:ascii="Courier New" w:hAnsi="Courier New" w:cs="Courier New" w:hint="default"/>
      </w:rPr>
    </w:lvl>
    <w:lvl w:ilvl="2" w:tplc="04090005">
      <w:start w:val="1"/>
      <w:numFmt w:val="bullet"/>
      <w:lvlText w:val=""/>
      <w:lvlJc w:val="left"/>
      <w:pPr>
        <w:ind w:left="3351" w:hanging="360"/>
      </w:pPr>
      <w:rPr>
        <w:rFonts w:ascii="Wingdings" w:hAnsi="Wingdings" w:hint="default"/>
      </w:rPr>
    </w:lvl>
    <w:lvl w:ilvl="3" w:tplc="04090001">
      <w:start w:val="1"/>
      <w:numFmt w:val="bullet"/>
      <w:lvlText w:val=""/>
      <w:lvlJc w:val="left"/>
      <w:pPr>
        <w:ind w:left="4071" w:hanging="360"/>
      </w:pPr>
      <w:rPr>
        <w:rFonts w:ascii="Symbol" w:hAnsi="Symbol" w:hint="default"/>
      </w:rPr>
    </w:lvl>
    <w:lvl w:ilvl="4" w:tplc="04090003">
      <w:start w:val="1"/>
      <w:numFmt w:val="bullet"/>
      <w:lvlText w:val="o"/>
      <w:lvlJc w:val="left"/>
      <w:pPr>
        <w:ind w:left="4791" w:hanging="360"/>
      </w:pPr>
      <w:rPr>
        <w:rFonts w:ascii="Courier New" w:hAnsi="Courier New" w:cs="Courier New" w:hint="default"/>
      </w:rPr>
    </w:lvl>
    <w:lvl w:ilvl="5" w:tplc="04090005">
      <w:start w:val="1"/>
      <w:numFmt w:val="bullet"/>
      <w:lvlText w:val=""/>
      <w:lvlJc w:val="left"/>
      <w:pPr>
        <w:ind w:left="5511" w:hanging="360"/>
      </w:pPr>
      <w:rPr>
        <w:rFonts w:ascii="Wingdings" w:hAnsi="Wingdings" w:hint="default"/>
      </w:rPr>
    </w:lvl>
    <w:lvl w:ilvl="6" w:tplc="04090001">
      <w:start w:val="1"/>
      <w:numFmt w:val="bullet"/>
      <w:lvlText w:val=""/>
      <w:lvlJc w:val="left"/>
      <w:pPr>
        <w:ind w:left="6231" w:hanging="360"/>
      </w:pPr>
      <w:rPr>
        <w:rFonts w:ascii="Symbol" w:hAnsi="Symbol" w:hint="default"/>
      </w:rPr>
    </w:lvl>
    <w:lvl w:ilvl="7" w:tplc="04090003">
      <w:start w:val="1"/>
      <w:numFmt w:val="bullet"/>
      <w:lvlText w:val="o"/>
      <w:lvlJc w:val="left"/>
      <w:pPr>
        <w:ind w:left="6951" w:hanging="360"/>
      </w:pPr>
      <w:rPr>
        <w:rFonts w:ascii="Courier New" w:hAnsi="Courier New" w:cs="Courier New" w:hint="default"/>
      </w:rPr>
    </w:lvl>
    <w:lvl w:ilvl="8" w:tplc="04090005">
      <w:start w:val="1"/>
      <w:numFmt w:val="bullet"/>
      <w:lvlText w:val=""/>
      <w:lvlJc w:val="left"/>
      <w:pPr>
        <w:ind w:left="7671" w:hanging="360"/>
      </w:pPr>
      <w:rPr>
        <w:rFonts w:ascii="Wingdings" w:hAnsi="Wingdings" w:hint="default"/>
      </w:rPr>
    </w:lvl>
  </w:abstractNum>
  <w:abstractNum w:abstractNumId="14" w15:restartNumberingAfterBreak="0">
    <w:nsid w:val="4E6A7D86"/>
    <w:multiLevelType w:val="hybridMultilevel"/>
    <w:tmpl w:val="281ADB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3B92738"/>
    <w:multiLevelType w:val="hybridMultilevel"/>
    <w:tmpl w:val="266073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60427C58"/>
    <w:multiLevelType w:val="hybridMultilevel"/>
    <w:tmpl w:val="2B02580C"/>
    <w:lvl w:ilvl="0" w:tplc="04090005">
      <w:start w:val="1"/>
      <w:numFmt w:val="bullet"/>
      <w:lvlText w:val=""/>
      <w:lvlJc w:val="left"/>
      <w:pPr>
        <w:ind w:left="1911" w:hanging="360"/>
      </w:pPr>
      <w:rPr>
        <w:rFonts w:ascii="Wingdings" w:hAnsi="Wingdings" w:hint="default"/>
      </w:rPr>
    </w:lvl>
    <w:lvl w:ilvl="1" w:tplc="04090003">
      <w:start w:val="1"/>
      <w:numFmt w:val="bullet"/>
      <w:lvlText w:val="o"/>
      <w:lvlJc w:val="left"/>
      <w:pPr>
        <w:ind w:left="2631" w:hanging="360"/>
      </w:pPr>
      <w:rPr>
        <w:rFonts w:ascii="Courier New" w:hAnsi="Courier New" w:cs="Courier New" w:hint="default"/>
      </w:rPr>
    </w:lvl>
    <w:lvl w:ilvl="2" w:tplc="04090005">
      <w:start w:val="1"/>
      <w:numFmt w:val="bullet"/>
      <w:lvlText w:val=""/>
      <w:lvlJc w:val="left"/>
      <w:pPr>
        <w:ind w:left="3351" w:hanging="360"/>
      </w:pPr>
      <w:rPr>
        <w:rFonts w:ascii="Wingdings" w:hAnsi="Wingdings" w:hint="default"/>
      </w:rPr>
    </w:lvl>
    <w:lvl w:ilvl="3" w:tplc="04090001">
      <w:start w:val="1"/>
      <w:numFmt w:val="bullet"/>
      <w:lvlText w:val=""/>
      <w:lvlJc w:val="left"/>
      <w:pPr>
        <w:ind w:left="4071" w:hanging="360"/>
      </w:pPr>
      <w:rPr>
        <w:rFonts w:ascii="Symbol" w:hAnsi="Symbol" w:hint="default"/>
      </w:rPr>
    </w:lvl>
    <w:lvl w:ilvl="4" w:tplc="04090003">
      <w:start w:val="1"/>
      <w:numFmt w:val="bullet"/>
      <w:lvlText w:val="o"/>
      <w:lvlJc w:val="left"/>
      <w:pPr>
        <w:ind w:left="4791" w:hanging="360"/>
      </w:pPr>
      <w:rPr>
        <w:rFonts w:ascii="Courier New" w:hAnsi="Courier New" w:cs="Courier New" w:hint="default"/>
      </w:rPr>
    </w:lvl>
    <w:lvl w:ilvl="5" w:tplc="04090005">
      <w:start w:val="1"/>
      <w:numFmt w:val="bullet"/>
      <w:lvlText w:val=""/>
      <w:lvlJc w:val="left"/>
      <w:pPr>
        <w:ind w:left="5511" w:hanging="360"/>
      </w:pPr>
      <w:rPr>
        <w:rFonts w:ascii="Wingdings" w:hAnsi="Wingdings" w:hint="default"/>
      </w:rPr>
    </w:lvl>
    <w:lvl w:ilvl="6" w:tplc="04090001">
      <w:start w:val="1"/>
      <w:numFmt w:val="bullet"/>
      <w:lvlText w:val=""/>
      <w:lvlJc w:val="left"/>
      <w:pPr>
        <w:ind w:left="6231" w:hanging="360"/>
      </w:pPr>
      <w:rPr>
        <w:rFonts w:ascii="Symbol" w:hAnsi="Symbol" w:hint="default"/>
      </w:rPr>
    </w:lvl>
    <w:lvl w:ilvl="7" w:tplc="04090003">
      <w:start w:val="1"/>
      <w:numFmt w:val="bullet"/>
      <w:lvlText w:val="o"/>
      <w:lvlJc w:val="left"/>
      <w:pPr>
        <w:ind w:left="6951" w:hanging="360"/>
      </w:pPr>
      <w:rPr>
        <w:rFonts w:ascii="Courier New" w:hAnsi="Courier New" w:cs="Courier New" w:hint="default"/>
      </w:rPr>
    </w:lvl>
    <w:lvl w:ilvl="8" w:tplc="04090005">
      <w:start w:val="1"/>
      <w:numFmt w:val="bullet"/>
      <w:lvlText w:val=""/>
      <w:lvlJc w:val="left"/>
      <w:pPr>
        <w:ind w:left="7671" w:hanging="360"/>
      </w:pPr>
      <w:rPr>
        <w:rFonts w:ascii="Wingdings" w:hAnsi="Wingdings" w:hint="default"/>
      </w:rPr>
    </w:lvl>
  </w:abstractNum>
  <w:abstractNum w:abstractNumId="17" w15:restartNumberingAfterBreak="0">
    <w:nsid w:val="62343E68"/>
    <w:multiLevelType w:val="hybridMultilevel"/>
    <w:tmpl w:val="D46E0F0C"/>
    <w:lvl w:ilvl="0" w:tplc="04090005">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8" w15:restartNumberingAfterBreak="0">
    <w:nsid w:val="6487666D"/>
    <w:multiLevelType w:val="hybridMultilevel"/>
    <w:tmpl w:val="7E8AD6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102726242">
    <w:abstractNumId w:val="18"/>
  </w:num>
  <w:num w:numId="2" w16cid:durableId="1410351174">
    <w:abstractNumId w:val="1"/>
  </w:num>
  <w:num w:numId="3" w16cid:durableId="1729108536">
    <w:abstractNumId w:val="17"/>
  </w:num>
  <w:num w:numId="4" w16cid:durableId="1629508283">
    <w:abstractNumId w:val="3"/>
  </w:num>
  <w:num w:numId="5" w16cid:durableId="1028457574">
    <w:abstractNumId w:val="4"/>
  </w:num>
  <w:num w:numId="6" w16cid:durableId="1033044844">
    <w:abstractNumId w:val="0"/>
  </w:num>
  <w:num w:numId="7" w16cid:durableId="1782994356">
    <w:abstractNumId w:val="5"/>
  </w:num>
  <w:num w:numId="8" w16cid:durableId="824971889">
    <w:abstractNumId w:val="7"/>
  </w:num>
  <w:num w:numId="9" w16cid:durableId="1240020678">
    <w:abstractNumId w:val="9"/>
  </w:num>
  <w:num w:numId="10" w16cid:durableId="695154456">
    <w:abstractNumId w:val="15"/>
  </w:num>
  <w:num w:numId="11" w16cid:durableId="1576472176">
    <w:abstractNumId w:val="14"/>
  </w:num>
  <w:num w:numId="12" w16cid:durableId="1134062909">
    <w:abstractNumId w:val="13"/>
  </w:num>
  <w:num w:numId="13" w16cid:durableId="1948808081">
    <w:abstractNumId w:val="16"/>
  </w:num>
  <w:num w:numId="14" w16cid:durableId="305475545">
    <w:abstractNumId w:val="2"/>
  </w:num>
  <w:num w:numId="15" w16cid:durableId="1789086910">
    <w:abstractNumId w:val="6"/>
  </w:num>
  <w:num w:numId="16" w16cid:durableId="1631328305">
    <w:abstractNumId w:val="12"/>
  </w:num>
  <w:num w:numId="17" w16cid:durableId="1240291284">
    <w:abstractNumId w:val="11"/>
  </w:num>
  <w:num w:numId="18" w16cid:durableId="366879560">
    <w:abstractNumId w:val="10"/>
  </w:num>
  <w:num w:numId="19" w16cid:durableId="12749402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4BD"/>
    <w:rsid w:val="000005B5"/>
    <w:rsid w:val="0000083F"/>
    <w:rsid w:val="000049D1"/>
    <w:rsid w:val="00006BB4"/>
    <w:rsid w:val="00007BA5"/>
    <w:rsid w:val="000123B9"/>
    <w:rsid w:val="00012749"/>
    <w:rsid w:val="000135D3"/>
    <w:rsid w:val="000145D9"/>
    <w:rsid w:val="00015DE6"/>
    <w:rsid w:val="00016067"/>
    <w:rsid w:val="0001637B"/>
    <w:rsid w:val="00020268"/>
    <w:rsid w:val="00020D6C"/>
    <w:rsid w:val="00021335"/>
    <w:rsid w:val="00022AF8"/>
    <w:rsid w:val="00023116"/>
    <w:rsid w:val="000236B5"/>
    <w:rsid w:val="00023E94"/>
    <w:rsid w:val="000301C8"/>
    <w:rsid w:val="00030ED5"/>
    <w:rsid w:val="00033C89"/>
    <w:rsid w:val="00035C13"/>
    <w:rsid w:val="00035C7E"/>
    <w:rsid w:val="000366A1"/>
    <w:rsid w:val="0004039D"/>
    <w:rsid w:val="00043C70"/>
    <w:rsid w:val="00044447"/>
    <w:rsid w:val="00045435"/>
    <w:rsid w:val="00047A7E"/>
    <w:rsid w:val="00047B3F"/>
    <w:rsid w:val="00056D9D"/>
    <w:rsid w:val="00061455"/>
    <w:rsid w:val="00061CD5"/>
    <w:rsid w:val="000635A1"/>
    <w:rsid w:val="00063C72"/>
    <w:rsid w:val="00065032"/>
    <w:rsid w:val="00070B70"/>
    <w:rsid w:val="00071713"/>
    <w:rsid w:val="000764C8"/>
    <w:rsid w:val="00076709"/>
    <w:rsid w:val="0007675C"/>
    <w:rsid w:val="0007700C"/>
    <w:rsid w:val="00081B42"/>
    <w:rsid w:val="00082884"/>
    <w:rsid w:val="0008485D"/>
    <w:rsid w:val="000856BF"/>
    <w:rsid w:val="000861AE"/>
    <w:rsid w:val="00086F5A"/>
    <w:rsid w:val="000875C8"/>
    <w:rsid w:val="00090392"/>
    <w:rsid w:val="00090DA9"/>
    <w:rsid w:val="00092BFB"/>
    <w:rsid w:val="00092F58"/>
    <w:rsid w:val="00093725"/>
    <w:rsid w:val="00095537"/>
    <w:rsid w:val="00095869"/>
    <w:rsid w:val="00095A6C"/>
    <w:rsid w:val="000961BD"/>
    <w:rsid w:val="000961CC"/>
    <w:rsid w:val="00096531"/>
    <w:rsid w:val="000A0AD3"/>
    <w:rsid w:val="000A2E1D"/>
    <w:rsid w:val="000A72D6"/>
    <w:rsid w:val="000B5611"/>
    <w:rsid w:val="000B64D1"/>
    <w:rsid w:val="000B7075"/>
    <w:rsid w:val="000C1599"/>
    <w:rsid w:val="000C1F85"/>
    <w:rsid w:val="000C3E2D"/>
    <w:rsid w:val="000C4967"/>
    <w:rsid w:val="000C61C8"/>
    <w:rsid w:val="000C6ED9"/>
    <w:rsid w:val="000D1B04"/>
    <w:rsid w:val="000D2016"/>
    <w:rsid w:val="000D44D7"/>
    <w:rsid w:val="000D5F27"/>
    <w:rsid w:val="000E3B88"/>
    <w:rsid w:val="000E45D2"/>
    <w:rsid w:val="000F072E"/>
    <w:rsid w:val="000F2DB3"/>
    <w:rsid w:val="000F346B"/>
    <w:rsid w:val="000F36D8"/>
    <w:rsid w:val="000F4A09"/>
    <w:rsid w:val="000F756E"/>
    <w:rsid w:val="00101F06"/>
    <w:rsid w:val="00102201"/>
    <w:rsid w:val="00102415"/>
    <w:rsid w:val="00102DEC"/>
    <w:rsid w:val="00102F11"/>
    <w:rsid w:val="00103D06"/>
    <w:rsid w:val="0010589D"/>
    <w:rsid w:val="00107573"/>
    <w:rsid w:val="00110957"/>
    <w:rsid w:val="00113272"/>
    <w:rsid w:val="00114D37"/>
    <w:rsid w:val="0011518B"/>
    <w:rsid w:val="001171A4"/>
    <w:rsid w:val="00120245"/>
    <w:rsid w:val="00124DD6"/>
    <w:rsid w:val="00125444"/>
    <w:rsid w:val="0012752E"/>
    <w:rsid w:val="00127F76"/>
    <w:rsid w:val="0013152A"/>
    <w:rsid w:val="00131596"/>
    <w:rsid w:val="00134B5B"/>
    <w:rsid w:val="00141051"/>
    <w:rsid w:val="00141AC3"/>
    <w:rsid w:val="00142705"/>
    <w:rsid w:val="00143F38"/>
    <w:rsid w:val="0014552C"/>
    <w:rsid w:val="00145738"/>
    <w:rsid w:val="0015116D"/>
    <w:rsid w:val="0015175C"/>
    <w:rsid w:val="00153855"/>
    <w:rsid w:val="0015564B"/>
    <w:rsid w:val="001561A8"/>
    <w:rsid w:val="001614B8"/>
    <w:rsid w:val="00164105"/>
    <w:rsid w:val="00164838"/>
    <w:rsid w:val="0016554E"/>
    <w:rsid w:val="00165F45"/>
    <w:rsid w:val="001665E3"/>
    <w:rsid w:val="0017065F"/>
    <w:rsid w:val="0017222F"/>
    <w:rsid w:val="00172A50"/>
    <w:rsid w:val="001741F9"/>
    <w:rsid w:val="00176692"/>
    <w:rsid w:val="00180AB6"/>
    <w:rsid w:val="00182763"/>
    <w:rsid w:val="0018330A"/>
    <w:rsid w:val="00184743"/>
    <w:rsid w:val="00187644"/>
    <w:rsid w:val="00190C24"/>
    <w:rsid w:val="0019158B"/>
    <w:rsid w:val="001917DE"/>
    <w:rsid w:val="00195AAC"/>
    <w:rsid w:val="00195E10"/>
    <w:rsid w:val="00196DEA"/>
    <w:rsid w:val="00196FCE"/>
    <w:rsid w:val="00197730"/>
    <w:rsid w:val="00197DE3"/>
    <w:rsid w:val="001A40C1"/>
    <w:rsid w:val="001B2BD2"/>
    <w:rsid w:val="001B2C28"/>
    <w:rsid w:val="001B3E88"/>
    <w:rsid w:val="001B4163"/>
    <w:rsid w:val="001B6166"/>
    <w:rsid w:val="001C2763"/>
    <w:rsid w:val="001C31AE"/>
    <w:rsid w:val="001C3369"/>
    <w:rsid w:val="001C33C9"/>
    <w:rsid w:val="001C3F52"/>
    <w:rsid w:val="001C637B"/>
    <w:rsid w:val="001C7E58"/>
    <w:rsid w:val="001D14A8"/>
    <w:rsid w:val="001D23C3"/>
    <w:rsid w:val="001D6E19"/>
    <w:rsid w:val="001E209E"/>
    <w:rsid w:val="001E3BF9"/>
    <w:rsid w:val="001E6C36"/>
    <w:rsid w:val="001F1584"/>
    <w:rsid w:val="001F2A23"/>
    <w:rsid w:val="001F2A7F"/>
    <w:rsid w:val="001F3A4C"/>
    <w:rsid w:val="001F555D"/>
    <w:rsid w:val="001F7876"/>
    <w:rsid w:val="00201E7E"/>
    <w:rsid w:val="00202B51"/>
    <w:rsid w:val="0020362A"/>
    <w:rsid w:val="00206AB8"/>
    <w:rsid w:val="00213369"/>
    <w:rsid w:val="002163BF"/>
    <w:rsid w:val="00221807"/>
    <w:rsid w:val="002224F4"/>
    <w:rsid w:val="00224E70"/>
    <w:rsid w:val="00225C79"/>
    <w:rsid w:val="00231B99"/>
    <w:rsid w:val="00231E57"/>
    <w:rsid w:val="002329EE"/>
    <w:rsid w:val="00234E42"/>
    <w:rsid w:val="00235C94"/>
    <w:rsid w:val="00236602"/>
    <w:rsid w:val="00237C0E"/>
    <w:rsid w:val="00242665"/>
    <w:rsid w:val="00244C90"/>
    <w:rsid w:val="002451DF"/>
    <w:rsid w:val="00245A4E"/>
    <w:rsid w:val="00246AEA"/>
    <w:rsid w:val="00247B9C"/>
    <w:rsid w:val="002540AE"/>
    <w:rsid w:val="0025497C"/>
    <w:rsid w:val="002554CE"/>
    <w:rsid w:val="002560A3"/>
    <w:rsid w:val="0026030D"/>
    <w:rsid w:val="002604CA"/>
    <w:rsid w:val="00260F14"/>
    <w:rsid w:val="002621F2"/>
    <w:rsid w:val="00264C89"/>
    <w:rsid w:val="0026587E"/>
    <w:rsid w:val="00265A3A"/>
    <w:rsid w:val="00266B31"/>
    <w:rsid w:val="00267F17"/>
    <w:rsid w:val="002706BC"/>
    <w:rsid w:val="002744CD"/>
    <w:rsid w:val="00282525"/>
    <w:rsid w:val="0028301F"/>
    <w:rsid w:val="002843A2"/>
    <w:rsid w:val="00284B8B"/>
    <w:rsid w:val="00285C47"/>
    <w:rsid w:val="00286374"/>
    <w:rsid w:val="0029094C"/>
    <w:rsid w:val="002920FA"/>
    <w:rsid w:val="002947D3"/>
    <w:rsid w:val="00294EDC"/>
    <w:rsid w:val="00296DD3"/>
    <w:rsid w:val="002970E6"/>
    <w:rsid w:val="002971CC"/>
    <w:rsid w:val="002A05DC"/>
    <w:rsid w:val="002A0B65"/>
    <w:rsid w:val="002A4E06"/>
    <w:rsid w:val="002B3699"/>
    <w:rsid w:val="002B4424"/>
    <w:rsid w:val="002B6CFE"/>
    <w:rsid w:val="002B7570"/>
    <w:rsid w:val="002C3612"/>
    <w:rsid w:val="002C40DD"/>
    <w:rsid w:val="002C41CC"/>
    <w:rsid w:val="002C4385"/>
    <w:rsid w:val="002C57F0"/>
    <w:rsid w:val="002C6F9F"/>
    <w:rsid w:val="002D0511"/>
    <w:rsid w:val="002D169B"/>
    <w:rsid w:val="002D317F"/>
    <w:rsid w:val="002D5B7A"/>
    <w:rsid w:val="002E3D19"/>
    <w:rsid w:val="002E4A9B"/>
    <w:rsid w:val="002E6C92"/>
    <w:rsid w:val="002E733F"/>
    <w:rsid w:val="002E7ECD"/>
    <w:rsid w:val="002F1189"/>
    <w:rsid w:val="002F6D0F"/>
    <w:rsid w:val="00302AEF"/>
    <w:rsid w:val="00305B39"/>
    <w:rsid w:val="00305D9B"/>
    <w:rsid w:val="003105B8"/>
    <w:rsid w:val="0031309A"/>
    <w:rsid w:val="00316C0C"/>
    <w:rsid w:val="00317E72"/>
    <w:rsid w:val="0032015E"/>
    <w:rsid w:val="00322282"/>
    <w:rsid w:val="00322B3B"/>
    <w:rsid w:val="00326A24"/>
    <w:rsid w:val="00327382"/>
    <w:rsid w:val="00330005"/>
    <w:rsid w:val="00330FE0"/>
    <w:rsid w:val="00333288"/>
    <w:rsid w:val="00334650"/>
    <w:rsid w:val="00334B0C"/>
    <w:rsid w:val="00335B1D"/>
    <w:rsid w:val="00337BA2"/>
    <w:rsid w:val="00337C2F"/>
    <w:rsid w:val="00337D37"/>
    <w:rsid w:val="003445AE"/>
    <w:rsid w:val="00346722"/>
    <w:rsid w:val="0035055E"/>
    <w:rsid w:val="003508D6"/>
    <w:rsid w:val="00350D14"/>
    <w:rsid w:val="0035364C"/>
    <w:rsid w:val="0035406C"/>
    <w:rsid w:val="003552C3"/>
    <w:rsid w:val="00357F8F"/>
    <w:rsid w:val="00360166"/>
    <w:rsid w:val="003602AB"/>
    <w:rsid w:val="0036076F"/>
    <w:rsid w:val="003609EB"/>
    <w:rsid w:val="003612A0"/>
    <w:rsid w:val="00363197"/>
    <w:rsid w:val="003655AA"/>
    <w:rsid w:val="003678F9"/>
    <w:rsid w:val="00370DC2"/>
    <w:rsid w:val="0037202D"/>
    <w:rsid w:val="0037219F"/>
    <w:rsid w:val="00372426"/>
    <w:rsid w:val="00376234"/>
    <w:rsid w:val="00380B2A"/>
    <w:rsid w:val="0038156B"/>
    <w:rsid w:val="00382401"/>
    <w:rsid w:val="00383B85"/>
    <w:rsid w:val="0038434C"/>
    <w:rsid w:val="00385105"/>
    <w:rsid w:val="00385E72"/>
    <w:rsid w:val="00386A8C"/>
    <w:rsid w:val="003908C8"/>
    <w:rsid w:val="003931D7"/>
    <w:rsid w:val="00393D8D"/>
    <w:rsid w:val="0039418E"/>
    <w:rsid w:val="003949E1"/>
    <w:rsid w:val="003A145F"/>
    <w:rsid w:val="003A1BEC"/>
    <w:rsid w:val="003A361D"/>
    <w:rsid w:val="003A53F1"/>
    <w:rsid w:val="003A6DC6"/>
    <w:rsid w:val="003A7550"/>
    <w:rsid w:val="003B64D3"/>
    <w:rsid w:val="003B65FA"/>
    <w:rsid w:val="003B66CA"/>
    <w:rsid w:val="003B6E43"/>
    <w:rsid w:val="003B7988"/>
    <w:rsid w:val="003C1AEE"/>
    <w:rsid w:val="003C2AF5"/>
    <w:rsid w:val="003C2B9F"/>
    <w:rsid w:val="003C4450"/>
    <w:rsid w:val="003C5500"/>
    <w:rsid w:val="003C5FD6"/>
    <w:rsid w:val="003C766C"/>
    <w:rsid w:val="003C79B5"/>
    <w:rsid w:val="003D13AF"/>
    <w:rsid w:val="003D1446"/>
    <w:rsid w:val="003D172E"/>
    <w:rsid w:val="003D29FF"/>
    <w:rsid w:val="003D4168"/>
    <w:rsid w:val="003D6C35"/>
    <w:rsid w:val="003E024D"/>
    <w:rsid w:val="003E042D"/>
    <w:rsid w:val="003E32AC"/>
    <w:rsid w:val="003E47FB"/>
    <w:rsid w:val="003E5EDE"/>
    <w:rsid w:val="003E684D"/>
    <w:rsid w:val="003E6D7B"/>
    <w:rsid w:val="003F1648"/>
    <w:rsid w:val="003F38DC"/>
    <w:rsid w:val="003F6AFF"/>
    <w:rsid w:val="00402D89"/>
    <w:rsid w:val="00414C81"/>
    <w:rsid w:val="00420871"/>
    <w:rsid w:val="00420E38"/>
    <w:rsid w:val="00421605"/>
    <w:rsid w:val="00421AE3"/>
    <w:rsid w:val="00424CE4"/>
    <w:rsid w:val="0042533E"/>
    <w:rsid w:val="00425D54"/>
    <w:rsid w:val="0042603B"/>
    <w:rsid w:val="004304F4"/>
    <w:rsid w:val="00430CDC"/>
    <w:rsid w:val="004312F4"/>
    <w:rsid w:val="00431356"/>
    <w:rsid w:val="00431A61"/>
    <w:rsid w:val="00431B5B"/>
    <w:rsid w:val="00432169"/>
    <w:rsid w:val="00432B0F"/>
    <w:rsid w:val="004339C5"/>
    <w:rsid w:val="00433EED"/>
    <w:rsid w:val="00433F39"/>
    <w:rsid w:val="0043406C"/>
    <w:rsid w:val="00435E33"/>
    <w:rsid w:val="00440DE6"/>
    <w:rsid w:val="00442156"/>
    <w:rsid w:val="004446BE"/>
    <w:rsid w:val="004449CB"/>
    <w:rsid w:val="00445FFE"/>
    <w:rsid w:val="004461AF"/>
    <w:rsid w:val="00447FAA"/>
    <w:rsid w:val="00450E32"/>
    <w:rsid w:val="00451DAE"/>
    <w:rsid w:val="00455323"/>
    <w:rsid w:val="00455C16"/>
    <w:rsid w:val="00457B8E"/>
    <w:rsid w:val="00460416"/>
    <w:rsid w:val="004606A6"/>
    <w:rsid w:val="00462ED3"/>
    <w:rsid w:val="004632D7"/>
    <w:rsid w:val="004675B6"/>
    <w:rsid w:val="00470E25"/>
    <w:rsid w:val="0047101F"/>
    <w:rsid w:val="004717AD"/>
    <w:rsid w:val="00472FA9"/>
    <w:rsid w:val="0047414C"/>
    <w:rsid w:val="00475D02"/>
    <w:rsid w:val="00480C89"/>
    <w:rsid w:val="00481546"/>
    <w:rsid w:val="00482728"/>
    <w:rsid w:val="00483216"/>
    <w:rsid w:val="004935A3"/>
    <w:rsid w:val="00493910"/>
    <w:rsid w:val="00494EC5"/>
    <w:rsid w:val="0049556C"/>
    <w:rsid w:val="00495F27"/>
    <w:rsid w:val="004975C5"/>
    <w:rsid w:val="004A2028"/>
    <w:rsid w:val="004A61F2"/>
    <w:rsid w:val="004A64C1"/>
    <w:rsid w:val="004B1FEC"/>
    <w:rsid w:val="004C22C0"/>
    <w:rsid w:val="004C7339"/>
    <w:rsid w:val="004D1BF5"/>
    <w:rsid w:val="004D25E0"/>
    <w:rsid w:val="004D350E"/>
    <w:rsid w:val="004D759A"/>
    <w:rsid w:val="004E0820"/>
    <w:rsid w:val="004E2550"/>
    <w:rsid w:val="004E5405"/>
    <w:rsid w:val="004E58C7"/>
    <w:rsid w:val="004F059E"/>
    <w:rsid w:val="004F4176"/>
    <w:rsid w:val="004F5C25"/>
    <w:rsid w:val="004F5F80"/>
    <w:rsid w:val="004F7ABC"/>
    <w:rsid w:val="004F7F2E"/>
    <w:rsid w:val="005009EB"/>
    <w:rsid w:val="00500BF5"/>
    <w:rsid w:val="005035D9"/>
    <w:rsid w:val="0050506C"/>
    <w:rsid w:val="005060BC"/>
    <w:rsid w:val="00510496"/>
    <w:rsid w:val="00510B78"/>
    <w:rsid w:val="00512585"/>
    <w:rsid w:val="00514194"/>
    <w:rsid w:val="00515E88"/>
    <w:rsid w:val="00516AC6"/>
    <w:rsid w:val="005172BA"/>
    <w:rsid w:val="005176B8"/>
    <w:rsid w:val="00520973"/>
    <w:rsid w:val="00521164"/>
    <w:rsid w:val="005243FB"/>
    <w:rsid w:val="00525FF1"/>
    <w:rsid w:val="005261B1"/>
    <w:rsid w:val="0053008D"/>
    <w:rsid w:val="00531B4D"/>
    <w:rsid w:val="005322F2"/>
    <w:rsid w:val="005351D8"/>
    <w:rsid w:val="0053581A"/>
    <w:rsid w:val="0053648F"/>
    <w:rsid w:val="00540CF4"/>
    <w:rsid w:val="005415FE"/>
    <w:rsid w:val="00543889"/>
    <w:rsid w:val="005452CC"/>
    <w:rsid w:val="005462FC"/>
    <w:rsid w:val="00547288"/>
    <w:rsid w:val="005511B9"/>
    <w:rsid w:val="00551700"/>
    <w:rsid w:val="00553A6F"/>
    <w:rsid w:val="005570D0"/>
    <w:rsid w:val="00560113"/>
    <w:rsid w:val="00561471"/>
    <w:rsid w:val="00561E7B"/>
    <w:rsid w:val="0056225E"/>
    <w:rsid w:val="00562801"/>
    <w:rsid w:val="00567C65"/>
    <w:rsid w:val="005728DC"/>
    <w:rsid w:val="00574AE4"/>
    <w:rsid w:val="0057564D"/>
    <w:rsid w:val="00580E56"/>
    <w:rsid w:val="00581ABE"/>
    <w:rsid w:val="00583333"/>
    <w:rsid w:val="00585BC9"/>
    <w:rsid w:val="005863B9"/>
    <w:rsid w:val="005867B4"/>
    <w:rsid w:val="00586BE6"/>
    <w:rsid w:val="00587A83"/>
    <w:rsid w:val="00590AA7"/>
    <w:rsid w:val="005920AC"/>
    <w:rsid w:val="005934AC"/>
    <w:rsid w:val="00594B55"/>
    <w:rsid w:val="005951E9"/>
    <w:rsid w:val="005954BD"/>
    <w:rsid w:val="00595625"/>
    <w:rsid w:val="005A3EB6"/>
    <w:rsid w:val="005A4B85"/>
    <w:rsid w:val="005B0365"/>
    <w:rsid w:val="005B1CD1"/>
    <w:rsid w:val="005B36AD"/>
    <w:rsid w:val="005B5D87"/>
    <w:rsid w:val="005B6FE8"/>
    <w:rsid w:val="005C024D"/>
    <w:rsid w:val="005C36B1"/>
    <w:rsid w:val="005C38D5"/>
    <w:rsid w:val="005C5D99"/>
    <w:rsid w:val="005C70A1"/>
    <w:rsid w:val="005C7DE7"/>
    <w:rsid w:val="005D1285"/>
    <w:rsid w:val="005D6635"/>
    <w:rsid w:val="005E64F5"/>
    <w:rsid w:val="005E67C8"/>
    <w:rsid w:val="005F0AB5"/>
    <w:rsid w:val="005F25C4"/>
    <w:rsid w:val="005F4C4C"/>
    <w:rsid w:val="005F6FAC"/>
    <w:rsid w:val="005F77AE"/>
    <w:rsid w:val="005F79A6"/>
    <w:rsid w:val="005F7E30"/>
    <w:rsid w:val="005F7FD4"/>
    <w:rsid w:val="00602BFA"/>
    <w:rsid w:val="00603CAD"/>
    <w:rsid w:val="00605AFF"/>
    <w:rsid w:val="006062AC"/>
    <w:rsid w:val="006102B2"/>
    <w:rsid w:val="00611272"/>
    <w:rsid w:val="00611286"/>
    <w:rsid w:val="00612560"/>
    <w:rsid w:val="00612C42"/>
    <w:rsid w:val="0061741E"/>
    <w:rsid w:val="006209F7"/>
    <w:rsid w:val="00620C1F"/>
    <w:rsid w:val="006245FD"/>
    <w:rsid w:val="00627982"/>
    <w:rsid w:val="00631E41"/>
    <w:rsid w:val="006355D3"/>
    <w:rsid w:val="00640AD8"/>
    <w:rsid w:val="0064225C"/>
    <w:rsid w:val="00645F4F"/>
    <w:rsid w:val="006462FC"/>
    <w:rsid w:val="0064771C"/>
    <w:rsid w:val="006523B8"/>
    <w:rsid w:val="00653EF1"/>
    <w:rsid w:val="00655536"/>
    <w:rsid w:val="00663B40"/>
    <w:rsid w:val="00671252"/>
    <w:rsid w:val="0067364D"/>
    <w:rsid w:val="0067513C"/>
    <w:rsid w:val="00675263"/>
    <w:rsid w:val="0067581A"/>
    <w:rsid w:val="0068072C"/>
    <w:rsid w:val="0068766A"/>
    <w:rsid w:val="00691091"/>
    <w:rsid w:val="006914F5"/>
    <w:rsid w:val="00691E0A"/>
    <w:rsid w:val="00694F9F"/>
    <w:rsid w:val="00697B91"/>
    <w:rsid w:val="006A0404"/>
    <w:rsid w:val="006A1268"/>
    <w:rsid w:val="006A247F"/>
    <w:rsid w:val="006A33FE"/>
    <w:rsid w:val="006A5169"/>
    <w:rsid w:val="006B039F"/>
    <w:rsid w:val="006B44D3"/>
    <w:rsid w:val="006B45BA"/>
    <w:rsid w:val="006B502A"/>
    <w:rsid w:val="006B52DB"/>
    <w:rsid w:val="006B5B95"/>
    <w:rsid w:val="006B6D49"/>
    <w:rsid w:val="006C0DD1"/>
    <w:rsid w:val="006C20A5"/>
    <w:rsid w:val="006C29B9"/>
    <w:rsid w:val="006C4775"/>
    <w:rsid w:val="006C4EF0"/>
    <w:rsid w:val="006C73FB"/>
    <w:rsid w:val="006C7B57"/>
    <w:rsid w:val="006D094A"/>
    <w:rsid w:val="006D0CBE"/>
    <w:rsid w:val="006D1630"/>
    <w:rsid w:val="006D16B6"/>
    <w:rsid w:val="006D2818"/>
    <w:rsid w:val="006D2ED7"/>
    <w:rsid w:val="006D3424"/>
    <w:rsid w:val="006D43D1"/>
    <w:rsid w:val="006D4D01"/>
    <w:rsid w:val="006D5066"/>
    <w:rsid w:val="006D5DB1"/>
    <w:rsid w:val="006E0BBC"/>
    <w:rsid w:val="006E1812"/>
    <w:rsid w:val="006E275B"/>
    <w:rsid w:val="006E2C71"/>
    <w:rsid w:val="006E4CB0"/>
    <w:rsid w:val="006E50A3"/>
    <w:rsid w:val="006E612A"/>
    <w:rsid w:val="006F3190"/>
    <w:rsid w:val="006F658F"/>
    <w:rsid w:val="006F7ECE"/>
    <w:rsid w:val="007036CD"/>
    <w:rsid w:val="00705193"/>
    <w:rsid w:val="00707739"/>
    <w:rsid w:val="00710A3D"/>
    <w:rsid w:val="00712EDB"/>
    <w:rsid w:val="007132F7"/>
    <w:rsid w:val="0071354E"/>
    <w:rsid w:val="007142BD"/>
    <w:rsid w:val="00717542"/>
    <w:rsid w:val="00717848"/>
    <w:rsid w:val="00721F5B"/>
    <w:rsid w:val="0072222F"/>
    <w:rsid w:val="00722B7F"/>
    <w:rsid w:val="00725723"/>
    <w:rsid w:val="00727EEA"/>
    <w:rsid w:val="007306BA"/>
    <w:rsid w:val="00732394"/>
    <w:rsid w:val="007357E5"/>
    <w:rsid w:val="00736098"/>
    <w:rsid w:val="00741809"/>
    <w:rsid w:val="00741A91"/>
    <w:rsid w:val="00744AA3"/>
    <w:rsid w:val="00747E7D"/>
    <w:rsid w:val="007501BE"/>
    <w:rsid w:val="007524C3"/>
    <w:rsid w:val="007525CB"/>
    <w:rsid w:val="00752629"/>
    <w:rsid w:val="00752DC3"/>
    <w:rsid w:val="00761B08"/>
    <w:rsid w:val="0076420F"/>
    <w:rsid w:val="0076640B"/>
    <w:rsid w:val="00766957"/>
    <w:rsid w:val="00770B2D"/>
    <w:rsid w:val="00770FC1"/>
    <w:rsid w:val="00773DE3"/>
    <w:rsid w:val="007766EB"/>
    <w:rsid w:val="00776B7B"/>
    <w:rsid w:val="00781234"/>
    <w:rsid w:val="00781FF8"/>
    <w:rsid w:val="00783EA2"/>
    <w:rsid w:val="00784330"/>
    <w:rsid w:val="007845C2"/>
    <w:rsid w:val="00785817"/>
    <w:rsid w:val="0078699D"/>
    <w:rsid w:val="00787991"/>
    <w:rsid w:val="00790934"/>
    <w:rsid w:val="00793F70"/>
    <w:rsid w:val="00794EFA"/>
    <w:rsid w:val="00795001"/>
    <w:rsid w:val="00795BFD"/>
    <w:rsid w:val="007960BF"/>
    <w:rsid w:val="007A0763"/>
    <w:rsid w:val="007A3591"/>
    <w:rsid w:val="007A4049"/>
    <w:rsid w:val="007A4A31"/>
    <w:rsid w:val="007A5092"/>
    <w:rsid w:val="007A53C7"/>
    <w:rsid w:val="007A7CCC"/>
    <w:rsid w:val="007B0EF4"/>
    <w:rsid w:val="007B1897"/>
    <w:rsid w:val="007B1D96"/>
    <w:rsid w:val="007B239A"/>
    <w:rsid w:val="007B2CF3"/>
    <w:rsid w:val="007B3016"/>
    <w:rsid w:val="007B344F"/>
    <w:rsid w:val="007B38A1"/>
    <w:rsid w:val="007B3B84"/>
    <w:rsid w:val="007B53A7"/>
    <w:rsid w:val="007B5EAD"/>
    <w:rsid w:val="007C0429"/>
    <w:rsid w:val="007C18C9"/>
    <w:rsid w:val="007C1FD3"/>
    <w:rsid w:val="007C20AA"/>
    <w:rsid w:val="007C211D"/>
    <w:rsid w:val="007C3547"/>
    <w:rsid w:val="007C6716"/>
    <w:rsid w:val="007D1E05"/>
    <w:rsid w:val="007D1FD5"/>
    <w:rsid w:val="007D56E8"/>
    <w:rsid w:val="007D6F3F"/>
    <w:rsid w:val="007E0540"/>
    <w:rsid w:val="007E06D3"/>
    <w:rsid w:val="007E16C2"/>
    <w:rsid w:val="007E186A"/>
    <w:rsid w:val="007E3BA3"/>
    <w:rsid w:val="007E5668"/>
    <w:rsid w:val="007F22E6"/>
    <w:rsid w:val="007F3DDB"/>
    <w:rsid w:val="007F4CD5"/>
    <w:rsid w:val="007F55BA"/>
    <w:rsid w:val="00801393"/>
    <w:rsid w:val="00801E10"/>
    <w:rsid w:val="00801EEE"/>
    <w:rsid w:val="00803B1C"/>
    <w:rsid w:val="00805367"/>
    <w:rsid w:val="0080626C"/>
    <w:rsid w:val="00806569"/>
    <w:rsid w:val="00811D82"/>
    <w:rsid w:val="008178ED"/>
    <w:rsid w:val="00823CC0"/>
    <w:rsid w:val="00824E43"/>
    <w:rsid w:val="00824F70"/>
    <w:rsid w:val="008276D0"/>
    <w:rsid w:val="00830F03"/>
    <w:rsid w:val="00831209"/>
    <w:rsid w:val="008313CF"/>
    <w:rsid w:val="00831B78"/>
    <w:rsid w:val="00836E65"/>
    <w:rsid w:val="008376FE"/>
    <w:rsid w:val="00841C72"/>
    <w:rsid w:val="0084437B"/>
    <w:rsid w:val="00844A20"/>
    <w:rsid w:val="00845073"/>
    <w:rsid w:val="00851F0F"/>
    <w:rsid w:val="0085462A"/>
    <w:rsid w:val="0086009B"/>
    <w:rsid w:val="00862670"/>
    <w:rsid w:val="00862C2B"/>
    <w:rsid w:val="00865923"/>
    <w:rsid w:val="00865A9E"/>
    <w:rsid w:val="0087002A"/>
    <w:rsid w:val="00870C55"/>
    <w:rsid w:val="0087345F"/>
    <w:rsid w:val="00875AC2"/>
    <w:rsid w:val="008816CA"/>
    <w:rsid w:val="008825D5"/>
    <w:rsid w:val="00882C8B"/>
    <w:rsid w:val="008840EB"/>
    <w:rsid w:val="0088433D"/>
    <w:rsid w:val="00886FC4"/>
    <w:rsid w:val="00895835"/>
    <w:rsid w:val="00895F0D"/>
    <w:rsid w:val="008A01B3"/>
    <w:rsid w:val="008A06E4"/>
    <w:rsid w:val="008A1ED7"/>
    <w:rsid w:val="008A4880"/>
    <w:rsid w:val="008A556D"/>
    <w:rsid w:val="008A686C"/>
    <w:rsid w:val="008B187C"/>
    <w:rsid w:val="008B66DF"/>
    <w:rsid w:val="008B6BA1"/>
    <w:rsid w:val="008B7A22"/>
    <w:rsid w:val="008C074B"/>
    <w:rsid w:val="008C0DAD"/>
    <w:rsid w:val="008C114B"/>
    <w:rsid w:val="008C29EB"/>
    <w:rsid w:val="008C2BB3"/>
    <w:rsid w:val="008C2FE6"/>
    <w:rsid w:val="008C46AD"/>
    <w:rsid w:val="008C4DB5"/>
    <w:rsid w:val="008C544D"/>
    <w:rsid w:val="008D03FA"/>
    <w:rsid w:val="008D384A"/>
    <w:rsid w:val="008D385F"/>
    <w:rsid w:val="008D4064"/>
    <w:rsid w:val="008D6BD9"/>
    <w:rsid w:val="008E0CE5"/>
    <w:rsid w:val="008E12CE"/>
    <w:rsid w:val="008E333E"/>
    <w:rsid w:val="008E5030"/>
    <w:rsid w:val="008E7718"/>
    <w:rsid w:val="008F3980"/>
    <w:rsid w:val="008F3C29"/>
    <w:rsid w:val="008F4567"/>
    <w:rsid w:val="008F5AB7"/>
    <w:rsid w:val="008F6498"/>
    <w:rsid w:val="008F6726"/>
    <w:rsid w:val="008F7BB1"/>
    <w:rsid w:val="00904569"/>
    <w:rsid w:val="009049AD"/>
    <w:rsid w:val="00907CD1"/>
    <w:rsid w:val="00907F67"/>
    <w:rsid w:val="00921396"/>
    <w:rsid w:val="00922433"/>
    <w:rsid w:val="00923DAC"/>
    <w:rsid w:val="00924F6D"/>
    <w:rsid w:val="0092549F"/>
    <w:rsid w:val="00927D91"/>
    <w:rsid w:val="00930DA1"/>
    <w:rsid w:val="00931785"/>
    <w:rsid w:val="009375FB"/>
    <w:rsid w:val="00937742"/>
    <w:rsid w:val="00937A85"/>
    <w:rsid w:val="009402E1"/>
    <w:rsid w:val="00940945"/>
    <w:rsid w:val="00943057"/>
    <w:rsid w:val="00945BB7"/>
    <w:rsid w:val="00950328"/>
    <w:rsid w:val="00950A5C"/>
    <w:rsid w:val="00952B92"/>
    <w:rsid w:val="00952D08"/>
    <w:rsid w:val="0095361D"/>
    <w:rsid w:val="0095454B"/>
    <w:rsid w:val="00954F36"/>
    <w:rsid w:val="00957705"/>
    <w:rsid w:val="0096113B"/>
    <w:rsid w:val="00962B14"/>
    <w:rsid w:val="00963258"/>
    <w:rsid w:val="00963B66"/>
    <w:rsid w:val="0096440C"/>
    <w:rsid w:val="00964FD1"/>
    <w:rsid w:val="00970839"/>
    <w:rsid w:val="009755F0"/>
    <w:rsid w:val="00975DBF"/>
    <w:rsid w:val="009778A1"/>
    <w:rsid w:val="0098040F"/>
    <w:rsid w:val="009804C0"/>
    <w:rsid w:val="009810D4"/>
    <w:rsid w:val="00981A3E"/>
    <w:rsid w:val="0098422B"/>
    <w:rsid w:val="00986CF6"/>
    <w:rsid w:val="00987805"/>
    <w:rsid w:val="009906A0"/>
    <w:rsid w:val="0099104F"/>
    <w:rsid w:val="00991726"/>
    <w:rsid w:val="0099320A"/>
    <w:rsid w:val="009942A2"/>
    <w:rsid w:val="00995B2B"/>
    <w:rsid w:val="00996C47"/>
    <w:rsid w:val="009978DB"/>
    <w:rsid w:val="009A0713"/>
    <w:rsid w:val="009A2007"/>
    <w:rsid w:val="009A3B4D"/>
    <w:rsid w:val="009A41F5"/>
    <w:rsid w:val="009A7D2E"/>
    <w:rsid w:val="009B1919"/>
    <w:rsid w:val="009B1F37"/>
    <w:rsid w:val="009B43EB"/>
    <w:rsid w:val="009B4537"/>
    <w:rsid w:val="009B4A91"/>
    <w:rsid w:val="009B5756"/>
    <w:rsid w:val="009B6D27"/>
    <w:rsid w:val="009B6E93"/>
    <w:rsid w:val="009C0F04"/>
    <w:rsid w:val="009C16D1"/>
    <w:rsid w:val="009C1CF6"/>
    <w:rsid w:val="009C2D88"/>
    <w:rsid w:val="009C3763"/>
    <w:rsid w:val="009C4557"/>
    <w:rsid w:val="009C4AD4"/>
    <w:rsid w:val="009C4B71"/>
    <w:rsid w:val="009C5C86"/>
    <w:rsid w:val="009D1FCC"/>
    <w:rsid w:val="009D3AB8"/>
    <w:rsid w:val="009E0E5A"/>
    <w:rsid w:val="009E62D3"/>
    <w:rsid w:val="009E7373"/>
    <w:rsid w:val="009E77BF"/>
    <w:rsid w:val="009E7DCA"/>
    <w:rsid w:val="009F04C7"/>
    <w:rsid w:val="009F0E46"/>
    <w:rsid w:val="009F3399"/>
    <w:rsid w:val="009F58C8"/>
    <w:rsid w:val="00A033A5"/>
    <w:rsid w:val="00A03520"/>
    <w:rsid w:val="00A03EB1"/>
    <w:rsid w:val="00A05450"/>
    <w:rsid w:val="00A057C2"/>
    <w:rsid w:val="00A06773"/>
    <w:rsid w:val="00A13086"/>
    <w:rsid w:val="00A13713"/>
    <w:rsid w:val="00A15589"/>
    <w:rsid w:val="00A15F59"/>
    <w:rsid w:val="00A16A98"/>
    <w:rsid w:val="00A17CDA"/>
    <w:rsid w:val="00A206FB"/>
    <w:rsid w:val="00A2224A"/>
    <w:rsid w:val="00A222A1"/>
    <w:rsid w:val="00A22A65"/>
    <w:rsid w:val="00A23195"/>
    <w:rsid w:val="00A24D5D"/>
    <w:rsid w:val="00A25D64"/>
    <w:rsid w:val="00A310E3"/>
    <w:rsid w:val="00A33CAD"/>
    <w:rsid w:val="00A36493"/>
    <w:rsid w:val="00A36DA9"/>
    <w:rsid w:val="00A4098F"/>
    <w:rsid w:val="00A416A5"/>
    <w:rsid w:val="00A41F26"/>
    <w:rsid w:val="00A42D4A"/>
    <w:rsid w:val="00A43096"/>
    <w:rsid w:val="00A43E77"/>
    <w:rsid w:val="00A46D47"/>
    <w:rsid w:val="00A47A2A"/>
    <w:rsid w:val="00A5038B"/>
    <w:rsid w:val="00A507C2"/>
    <w:rsid w:val="00A536A8"/>
    <w:rsid w:val="00A545CE"/>
    <w:rsid w:val="00A5522D"/>
    <w:rsid w:val="00A55BFE"/>
    <w:rsid w:val="00A5627C"/>
    <w:rsid w:val="00A57B7A"/>
    <w:rsid w:val="00A608BD"/>
    <w:rsid w:val="00A63BC8"/>
    <w:rsid w:val="00A66ACC"/>
    <w:rsid w:val="00A66EE7"/>
    <w:rsid w:val="00A67462"/>
    <w:rsid w:val="00A724F5"/>
    <w:rsid w:val="00A74AF4"/>
    <w:rsid w:val="00A76DB5"/>
    <w:rsid w:val="00A80BA8"/>
    <w:rsid w:val="00A80CF6"/>
    <w:rsid w:val="00A82BAE"/>
    <w:rsid w:val="00A860F4"/>
    <w:rsid w:val="00A86DD2"/>
    <w:rsid w:val="00A90D4C"/>
    <w:rsid w:val="00A91D2C"/>
    <w:rsid w:val="00A939ED"/>
    <w:rsid w:val="00A959DA"/>
    <w:rsid w:val="00A95B32"/>
    <w:rsid w:val="00A95E84"/>
    <w:rsid w:val="00AA0BE9"/>
    <w:rsid w:val="00AA1609"/>
    <w:rsid w:val="00AA3BE0"/>
    <w:rsid w:val="00AA4F16"/>
    <w:rsid w:val="00AB1240"/>
    <w:rsid w:val="00AB12B1"/>
    <w:rsid w:val="00AB1BFC"/>
    <w:rsid w:val="00AB3A3D"/>
    <w:rsid w:val="00AB3D29"/>
    <w:rsid w:val="00AB4A6F"/>
    <w:rsid w:val="00AB628F"/>
    <w:rsid w:val="00AB6668"/>
    <w:rsid w:val="00AB7D13"/>
    <w:rsid w:val="00AC00D6"/>
    <w:rsid w:val="00AC2C14"/>
    <w:rsid w:val="00AD0A5A"/>
    <w:rsid w:val="00AD1A59"/>
    <w:rsid w:val="00AD43A0"/>
    <w:rsid w:val="00AD5A09"/>
    <w:rsid w:val="00AD6DF0"/>
    <w:rsid w:val="00AE1102"/>
    <w:rsid w:val="00AE184B"/>
    <w:rsid w:val="00AE4E35"/>
    <w:rsid w:val="00AE625D"/>
    <w:rsid w:val="00AF2A44"/>
    <w:rsid w:val="00AF3E7A"/>
    <w:rsid w:val="00AF5968"/>
    <w:rsid w:val="00B03373"/>
    <w:rsid w:val="00B04282"/>
    <w:rsid w:val="00B04A15"/>
    <w:rsid w:val="00B06999"/>
    <w:rsid w:val="00B07D89"/>
    <w:rsid w:val="00B1361C"/>
    <w:rsid w:val="00B1565B"/>
    <w:rsid w:val="00B20519"/>
    <w:rsid w:val="00B20C0A"/>
    <w:rsid w:val="00B2188D"/>
    <w:rsid w:val="00B21FC6"/>
    <w:rsid w:val="00B2684B"/>
    <w:rsid w:val="00B271A1"/>
    <w:rsid w:val="00B276B6"/>
    <w:rsid w:val="00B34455"/>
    <w:rsid w:val="00B4027A"/>
    <w:rsid w:val="00B405D4"/>
    <w:rsid w:val="00B41801"/>
    <w:rsid w:val="00B41816"/>
    <w:rsid w:val="00B41847"/>
    <w:rsid w:val="00B4258F"/>
    <w:rsid w:val="00B4345D"/>
    <w:rsid w:val="00B44BE9"/>
    <w:rsid w:val="00B50BF3"/>
    <w:rsid w:val="00B50E17"/>
    <w:rsid w:val="00B54C79"/>
    <w:rsid w:val="00B57C19"/>
    <w:rsid w:val="00B6089F"/>
    <w:rsid w:val="00B63BFC"/>
    <w:rsid w:val="00B664B6"/>
    <w:rsid w:val="00B66971"/>
    <w:rsid w:val="00B67377"/>
    <w:rsid w:val="00B70D1F"/>
    <w:rsid w:val="00B71927"/>
    <w:rsid w:val="00B7423E"/>
    <w:rsid w:val="00B74441"/>
    <w:rsid w:val="00B744FE"/>
    <w:rsid w:val="00B801EF"/>
    <w:rsid w:val="00B810C6"/>
    <w:rsid w:val="00B86D93"/>
    <w:rsid w:val="00B8774A"/>
    <w:rsid w:val="00B87D92"/>
    <w:rsid w:val="00B9014B"/>
    <w:rsid w:val="00B921E1"/>
    <w:rsid w:val="00B96B86"/>
    <w:rsid w:val="00BA0D51"/>
    <w:rsid w:val="00BA0F57"/>
    <w:rsid w:val="00BA1B02"/>
    <w:rsid w:val="00BA4C91"/>
    <w:rsid w:val="00BB0356"/>
    <w:rsid w:val="00BB09BA"/>
    <w:rsid w:val="00BB310E"/>
    <w:rsid w:val="00BB34A8"/>
    <w:rsid w:val="00BB48B8"/>
    <w:rsid w:val="00BC0432"/>
    <w:rsid w:val="00BC0BF4"/>
    <w:rsid w:val="00BC1B99"/>
    <w:rsid w:val="00BC2BA4"/>
    <w:rsid w:val="00BC2D79"/>
    <w:rsid w:val="00BC5CD1"/>
    <w:rsid w:val="00BC5F04"/>
    <w:rsid w:val="00BC7270"/>
    <w:rsid w:val="00BD0E24"/>
    <w:rsid w:val="00BD164C"/>
    <w:rsid w:val="00BD1C5A"/>
    <w:rsid w:val="00BD1D25"/>
    <w:rsid w:val="00BD2E2B"/>
    <w:rsid w:val="00BD5730"/>
    <w:rsid w:val="00BD6881"/>
    <w:rsid w:val="00BE23FB"/>
    <w:rsid w:val="00BE24C4"/>
    <w:rsid w:val="00BE3CBC"/>
    <w:rsid w:val="00BE5F97"/>
    <w:rsid w:val="00BE7B15"/>
    <w:rsid w:val="00BF0F99"/>
    <w:rsid w:val="00BF1B67"/>
    <w:rsid w:val="00BF4360"/>
    <w:rsid w:val="00BF461C"/>
    <w:rsid w:val="00BF4DA3"/>
    <w:rsid w:val="00BF6098"/>
    <w:rsid w:val="00BF7F30"/>
    <w:rsid w:val="00C009D4"/>
    <w:rsid w:val="00C02E83"/>
    <w:rsid w:val="00C04D74"/>
    <w:rsid w:val="00C0552D"/>
    <w:rsid w:val="00C10C88"/>
    <w:rsid w:val="00C11258"/>
    <w:rsid w:val="00C11A03"/>
    <w:rsid w:val="00C15EEF"/>
    <w:rsid w:val="00C23492"/>
    <w:rsid w:val="00C23766"/>
    <w:rsid w:val="00C23A42"/>
    <w:rsid w:val="00C259E4"/>
    <w:rsid w:val="00C264C7"/>
    <w:rsid w:val="00C3047F"/>
    <w:rsid w:val="00C30D66"/>
    <w:rsid w:val="00C34414"/>
    <w:rsid w:val="00C36A62"/>
    <w:rsid w:val="00C377F5"/>
    <w:rsid w:val="00C41CD0"/>
    <w:rsid w:val="00C41E6E"/>
    <w:rsid w:val="00C41FB9"/>
    <w:rsid w:val="00C422B6"/>
    <w:rsid w:val="00C437CC"/>
    <w:rsid w:val="00C50426"/>
    <w:rsid w:val="00C51BF3"/>
    <w:rsid w:val="00C554D1"/>
    <w:rsid w:val="00C55A7E"/>
    <w:rsid w:val="00C57416"/>
    <w:rsid w:val="00C57AF6"/>
    <w:rsid w:val="00C60747"/>
    <w:rsid w:val="00C6192C"/>
    <w:rsid w:val="00C62CD3"/>
    <w:rsid w:val="00C67E3A"/>
    <w:rsid w:val="00C70A83"/>
    <w:rsid w:val="00C73059"/>
    <w:rsid w:val="00C73286"/>
    <w:rsid w:val="00C7463B"/>
    <w:rsid w:val="00C760AA"/>
    <w:rsid w:val="00C762BA"/>
    <w:rsid w:val="00C7654E"/>
    <w:rsid w:val="00C769EE"/>
    <w:rsid w:val="00C776E0"/>
    <w:rsid w:val="00C80DF1"/>
    <w:rsid w:val="00C81AF2"/>
    <w:rsid w:val="00C83F2B"/>
    <w:rsid w:val="00C85986"/>
    <w:rsid w:val="00C95614"/>
    <w:rsid w:val="00CA0D30"/>
    <w:rsid w:val="00CA0D3E"/>
    <w:rsid w:val="00CA137B"/>
    <w:rsid w:val="00CA2D30"/>
    <w:rsid w:val="00CA73BE"/>
    <w:rsid w:val="00CB1B56"/>
    <w:rsid w:val="00CB1D13"/>
    <w:rsid w:val="00CB1D1C"/>
    <w:rsid w:val="00CB2282"/>
    <w:rsid w:val="00CB52D8"/>
    <w:rsid w:val="00CB6107"/>
    <w:rsid w:val="00CB7BF0"/>
    <w:rsid w:val="00CC1EEE"/>
    <w:rsid w:val="00CC3DD6"/>
    <w:rsid w:val="00CC494F"/>
    <w:rsid w:val="00CC5954"/>
    <w:rsid w:val="00CC5A93"/>
    <w:rsid w:val="00CD06A2"/>
    <w:rsid w:val="00CD31E9"/>
    <w:rsid w:val="00CD42C3"/>
    <w:rsid w:val="00CD6ECA"/>
    <w:rsid w:val="00CD7C64"/>
    <w:rsid w:val="00CE2023"/>
    <w:rsid w:val="00CE2031"/>
    <w:rsid w:val="00CE3CEE"/>
    <w:rsid w:val="00CE7AE0"/>
    <w:rsid w:val="00D02F2C"/>
    <w:rsid w:val="00D038F9"/>
    <w:rsid w:val="00D056F9"/>
    <w:rsid w:val="00D07BF6"/>
    <w:rsid w:val="00D10783"/>
    <w:rsid w:val="00D11F7D"/>
    <w:rsid w:val="00D14147"/>
    <w:rsid w:val="00D14420"/>
    <w:rsid w:val="00D15579"/>
    <w:rsid w:val="00D16C7E"/>
    <w:rsid w:val="00D16D88"/>
    <w:rsid w:val="00D21535"/>
    <w:rsid w:val="00D305CB"/>
    <w:rsid w:val="00D30A31"/>
    <w:rsid w:val="00D37CCF"/>
    <w:rsid w:val="00D40094"/>
    <w:rsid w:val="00D410DB"/>
    <w:rsid w:val="00D43D14"/>
    <w:rsid w:val="00D45594"/>
    <w:rsid w:val="00D47E48"/>
    <w:rsid w:val="00D54FB2"/>
    <w:rsid w:val="00D57256"/>
    <w:rsid w:val="00D57FA7"/>
    <w:rsid w:val="00D62FE0"/>
    <w:rsid w:val="00D64D65"/>
    <w:rsid w:val="00D65232"/>
    <w:rsid w:val="00D65C19"/>
    <w:rsid w:val="00D671B3"/>
    <w:rsid w:val="00D725ED"/>
    <w:rsid w:val="00D73EBA"/>
    <w:rsid w:val="00D74110"/>
    <w:rsid w:val="00D802FD"/>
    <w:rsid w:val="00D811F8"/>
    <w:rsid w:val="00D8153D"/>
    <w:rsid w:val="00D82BC6"/>
    <w:rsid w:val="00D85480"/>
    <w:rsid w:val="00D87B65"/>
    <w:rsid w:val="00D9209A"/>
    <w:rsid w:val="00D94518"/>
    <w:rsid w:val="00D95635"/>
    <w:rsid w:val="00D96D0D"/>
    <w:rsid w:val="00DA1766"/>
    <w:rsid w:val="00DA1CD0"/>
    <w:rsid w:val="00DA1E4E"/>
    <w:rsid w:val="00DA2882"/>
    <w:rsid w:val="00DA2B88"/>
    <w:rsid w:val="00DA3BEA"/>
    <w:rsid w:val="00DA3BEC"/>
    <w:rsid w:val="00DA76F1"/>
    <w:rsid w:val="00DB0A16"/>
    <w:rsid w:val="00DB55C1"/>
    <w:rsid w:val="00DB6EA8"/>
    <w:rsid w:val="00DC0386"/>
    <w:rsid w:val="00DC102E"/>
    <w:rsid w:val="00DC4010"/>
    <w:rsid w:val="00DC5F3C"/>
    <w:rsid w:val="00DC6148"/>
    <w:rsid w:val="00DD08CF"/>
    <w:rsid w:val="00DD46CB"/>
    <w:rsid w:val="00DD5CD8"/>
    <w:rsid w:val="00DD5F52"/>
    <w:rsid w:val="00DD61BE"/>
    <w:rsid w:val="00DE1CB1"/>
    <w:rsid w:val="00DE3CD4"/>
    <w:rsid w:val="00DE4F89"/>
    <w:rsid w:val="00DF1D11"/>
    <w:rsid w:val="00DF2786"/>
    <w:rsid w:val="00DF2973"/>
    <w:rsid w:val="00DF300F"/>
    <w:rsid w:val="00DF3550"/>
    <w:rsid w:val="00DF481D"/>
    <w:rsid w:val="00E01AEA"/>
    <w:rsid w:val="00E03C9B"/>
    <w:rsid w:val="00E068F1"/>
    <w:rsid w:val="00E10200"/>
    <w:rsid w:val="00E10D93"/>
    <w:rsid w:val="00E13FB0"/>
    <w:rsid w:val="00E14758"/>
    <w:rsid w:val="00E15D80"/>
    <w:rsid w:val="00E20E8B"/>
    <w:rsid w:val="00E21EBE"/>
    <w:rsid w:val="00E22E29"/>
    <w:rsid w:val="00E23AEA"/>
    <w:rsid w:val="00E244F9"/>
    <w:rsid w:val="00E25E1F"/>
    <w:rsid w:val="00E32AE7"/>
    <w:rsid w:val="00E32DE2"/>
    <w:rsid w:val="00E32EA3"/>
    <w:rsid w:val="00E368B4"/>
    <w:rsid w:val="00E37109"/>
    <w:rsid w:val="00E43373"/>
    <w:rsid w:val="00E437A1"/>
    <w:rsid w:val="00E4561E"/>
    <w:rsid w:val="00E46079"/>
    <w:rsid w:val="00E5022C"/>
    <w:rsid w:val="00E5072C"/>
    <w:rsid w:val="00E5231C"/>
    <w:rsid w:val="00E554A6"/>
    <w:rsid w:val="00E60FB6"/>
    <w:rsid w:val="00E64311"/>
    <w:rsid w:val="00E64602"/>
    <w:rsid w:val="00E65479"/>
    <w:rsid w:val="00E6561C"/>
    <w:rsid w:val="00E67346"/>
    <w:rsid w:val="00E70877"/>
    <w:rsid w:val="00E70E75"/>
    <w:rsid w:val="00E71B04"/>
    <w:rsid w:val="00E725CC"/>
    <w:rsid w:val="00E733A2"/>
    <w:rsid w:val="00E73AF4"/>
    <w:rsid w:val="00E753F3"/>
    <w:rsid w:val="00E754D9"/>
    <w:rsid w:val="00E80179"/>
    <w:rsid w:val="00E82EDA"/>
    <w:rsid w:val="00E839C9"/>
    <w:rsid w:val="00E852EB"/>
    <w:rsid w:val="00E85BB3"/>
    <w:rsid w:val="00E86895"/>
    <w:rsid w:val="00E86FB8"/>
    <w:rsid w:val="00E90CFB"/>
    <w:rsid w:val="00E91D48"/>
    <w:rsid w:val="00E93EA5"/>
    <w:rsid w:val="00E9457A"/>
    <w:rsid w:val="00E95713"/>
    <w:rsid w:val="00E977F3"/>
    <w:rsid w:val="00EA1EE5"/>
    <w:rsid w:val="00EA39A7"/>
    <w:rsid w:val="00EA7D28"/>
    <w:rsid w:val="00EB0CFA"/>
    <w:rsid w:val="00EB1315"/>
    <w:rsid w:val="00EB18E6"/>
    <w:rsid w:val="00EB1D5F"/>
    <w:rsid w:val="00EB22AD"/>
    <w:rsid w:val="00EB4182"/>
    <w:rsid w:val="00EB4E62"/>
    <w:rsid w:val="00EB67AF"/>
    <w:rsid w:val="00EB794A"/>
    <w:rsid w:val="00EC0AAE"/>
    <w:rsid w:val="00EC2BAA"/>
    <w:rsid w:val="00EC3BF1"/>
    <w:rsid w:val="00EC57AC"/>
    <w:rsid w:val="00EC6508"/>
    <w:rsid w:val="00EC75CC"/>
    <w:rsid w:val="00EC75D2"/>
    <w:rsid w:val="00ED1B45"/>
    <w:rsid w:val="00ED46AC"/>
    <w:rsid w:val="00EE05E1"/>
    <w:rsid w:val="00EE2CFE"/>
    <w:rsid w:val="00EE3228"/>
    <w:rsid w:val="00EE4152"/>
    <w:rsid w:val="00EE48AD"/>
    <w:rsid w:val="00EE5918"/>
    <w:rsid w:val="00EF144D"/>
    <w:rsid w:val="00EF337B"/>
    <w:rsid w:val="00EF35B1"/>
    <w:rsid w:val="00EF4049"/>
    <w:rsid w:val="00EF424E"/>
    <w:rsid w:val="00EF42FD"/>
    <w:rsid w:val="00EF5C16"/>
    <w:rsid w:val="00EF6890"/>
    <w:rsid w:val="00EF72D6"/>
    <w:rsid w:val="00F00D01"/>
    <w:rsid w:val="00F00D46"/>
    <w:rsid w:val="00F01247"/>
    <w:rsid w:val="00F01C97"/>
    <w:rsid w:val="00F01D32"/>
    <w:rsid w:val="00F01FB2"/>
    <w:rsid w:val="00F021AA"/>
    <w:rsid w:val="00F04290"/>
    <w:rsid w:val="00F049F1"/>
    <w:rsid w:val="00F04C71"/>
    <w:rsid w:val="00F05509"/>
    <w:rsid w:val="00F14550"/>
    <w:rsid w:val="00F201C8"/>
    <w:rsid w:val="00F22A69"/>
    <w:rsid w:val="00F235F5"/>
    <w:rsid w:val="00F23AAB"/>
    <w:rsid w:val="00F24902"/>
    <w:rsid w:val="00F2634C"/>
    <w:rsid w:val="00F266E8"/>
    <w:rsid w:val="00F26AEC"/>
    <w:rsid w:val="00F2742A"/>
    <w:rsid w:val="00F32280"/>
    <w:rsid w:val="00F327CA"/>
    <w:rsid w:val="00F32D96"/>
    <w:rsid w:val="00F33F2C"/>
    <w:rsid w:val="00F35B7F"/>
    <w:rsid w:val="00F365B8"/>
    <w:rsid w:val="00F4037D"/>
    <w:rsid w:val="00F40A29"/>
    <w:rsid w:val="00F40E3F"/>
    <w:rsid w:val="00F4230D"/>
    <w:rsid w:val="00F4389F"/>
    <w:rsid w:val="00F455E9"/>
    <w:rsid w:val="00F5321B"/>
    <w:rsid w:val="00F53850"/>
    <w:rsid w:val="00F5453F"/>
    <w:rsid w:val="00F563C8"/>
    <w:rsid w:val="00F6427B"/>
    <w:rsid w:val="00F64947"/>
    <w:rsid w:val="00F71518"/>
    <w:rsid w:val="00F75CFA"/>
    <w:rsid w:val="00F75D2B"/>
    <w:rsid w:val="00F75EE7"/>
    <w:rsid w:val="00F77434"/>
    <w:rsid w:val="00F779C3"/>
    <w:rsid w:val="00F81080"/>
    <w:rsid w:val="00F817F3"/>
    <w:rsid w:val="00F84A22"/>
    <w:rsid w:val="00F87B98"/>
    <w:rsid w:val="00F87F3E"/>
    <w:rsid w:val="00F91021"/>
    <w:rsid w:val="00F9133B"/>
    <w:rsid w:val="00F922A4"/>
    <w:rsid w:val="00F94B45"/>
    <w:rsid w:val="00F95A5E"/>
    <w:rsid w:val="00F97004"/>
    <w:rsid w:val="00F97123"/>
    <w:rsid w:val="00FA295E"/>
    <w:rsid w:val="00FA42BD"/>
    <w:rsid w:val="00FA4A4F"/>
    <w:rsid w:val="00FA59AF"/>
    <w:rsid w:val="00FA66B8"/>
    <w:rsid w:val="00FA7D4D"/>
    <w:rsid w:val="00FB0D0E"/>
    <w:rsid w:val="00FB164D"/>
    <w:rsid w:val="00FB2137"/>
    <w:rsid w:val="00FB2DC0"/>
    <w:rsid w:val="00FB565C"/>
    <w:rsid w:val="00FC0131"/>
    <w:rsid w:val="00FC0132"/>
    <w:rsid w:val="00FC1199"/>
    <w:rsid w:val="00FC58E0"/>
    <w:rsid w:val="00FC758D"/>
    <w:rsid w:val="00FD17C5"/>
    <w:rsid w:val="00FD2BFB"/>
    <w:rsid w:val="00FD520E"/>
    <w:rsid w:val="00FD5DFC"/>
    <w:rsid w:val="00FE27DA"/>
    <w:rsid w:val="00FE4985"/>
    <w:rsid w:val="00FE7EDF"/>
    <w:rsid w:val="00FF56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CA0DB"/>
  <w15:docId w15:val="{D8F389C3-D229-48FE-8F0E-531CA489C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lt-LT"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8F6498"/>
    <w:pPr>
      <w:suppressAutoHyphens/>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pPr>
      <w:spacing w:after="0" w:line="240" w:lineRule="auto"/>
    </w:pPr>
    <w:rPr>
      <w:rFonts w:ascii="Tahoma" w:hAnsi="Tahoma" w:cs="Tahoma"/>
      <w:sz w:val="16"/>
      <w:szCs w:val="16"/>
    </w:rPr>
  </w:style>
  <w:style w:type="character" w:customStyle="1" w:styleId="BalloonTextChar">
    <w:name w:val="Balloon Text Char"/>
    <w:basedOn w:val="Numatytasispastraiposriftas"/>
    <w:rPr>
      <w:rFonts w:ascii="Tahoma" w:hAnsi="Tahoma" w:cs="Tahoma"/>
      <w:sz w:val="16"/>
      <w:szCs w:val="16"/>
    </w:rPr>
  </w:style>
  <w:style w:type="paragraph" w:styleId="Antrats">
    <w:name w:val="header"/>
    <w:basedOn w:val="prastasis"/>
    <w:pPr>
      <w:tabs>
        <w:tab w:val="center" w:pos="4819"/>
        <w:tab w:val="right" w:pos="9638"/>
      </w:tabs>
      <w:spacing w:after="0" w:line="240" w:lineRule="auto"/>
    </w:pPr>
  </w:style>
  <w:style w:type="character" w:customStyle="1" w:styleId="HeaderChar">
    <w:name w:val="Header Char"/>
    <w:basedOn w:val="Numatytasispastraiposriftas"/>
  </w:style>
  <w:style w:type="paragraph" w:styleId="Porat">
    <w:name w:val="footer"/>
    <w:basedOn w:val="prastasis"/>
    <w:pPr>
      <w:tabs>
        <w:tab w:val="center" w:pos="4819"/>
        <w:tab w:val="right" w:pos="9638"/>
      </w:tabs>
      <w:spacing w:after="0" w:line="240" w:lineRule="auto"/>
    </w:pPr>
  </w:style>
  <w:style w:type="character" w:customStyle="1" w:styleId="FooterChar">
    <w:name w:val="Footer Char"/>
    <w:basedOn w:val="Numatytasispastraiposriftas"/>
  </w:style>
  <w:style w:type="paragraph" w:styleId="Sraopastraipa">
    <w:name w:val="List Paragraph"/>
    <w:basedOn w:val="prastasis"/>
    <w:uiPriority w:val="34"/>
    <w:qFormat/>
    <w:rsid w:val="00E977F3"/>
    <w:pPr>
      <w:ind w:left="720"/>
      <w:contextualSpacing/>
    </w:pPr>
  </w:style>
  <w:style w:type="paragraph" w:styleId="Pataisymai">
    <w:name w:val="Revision"/>
    <w:hidden/>
    <w:uiPriority w:val="99"/>
    <w:semiHidden/>
    <w:rsid w:val="00D811F8"/>
    <w:pPr>
      <w:autoSpaceDN/>
      <w:spacing w:after="0" w:line="240" w:lineRule="auto"/>
      <w:textAlignment w:val="auto"/>
    </w:pPr>
  </w:style>
  <w:style w:type="table" w:styleId="Lentelstinklelis">
    <w:name w:val="Table Grid"/>
    <w:basedOn w:val="prastojilentel"/>
    <w:uiPriority w:val="39"/>
    <w:rsid w:val="003552C3"/>
    <w:pPr>
      <w:autoSpaceDN/>
      <w:spacing w:after="0" w:line="240" w:lineRule="auto"/>
      <w:textAlignment w:val="auto"/>
    </w:pPr>
    <w:rPr>
      <w:rFonts w:ascii="Times New Roman" w:eastAsia="Times New Roman" w:hAnsi="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4B1FD-D885-4B21-BDCA-C46E9A533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TotalTime>
  <Pages>13</Pages>
  <Words>20444</Words>
  <Characters>11654</Characters>
  <Application>Microsoft Office Word</Application>
  <DocSecurity>0</DocSecurity>
  <Lines>97</Lines>
  <Paragraphs>64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Aleksandras Grožnikas</dc:creator>
  <cp:lastModifiedBy>Rolandas Galdikas</cp:lastModifiedBy>
  <cp:revision>150</cp:revision>
  <cp:lastPrinted>2019-03-08T11:33:00Z</cp:lastPrinted>
  <dcterms:created xsi:type="dcterms:W3CDTF">2025-03-25T14:34:00Z</dcterms:created>
  <dcterms:modified xsi:type="dcterms:W3CDTF">2025-04-24T08:43:00Z</dcterms:modified>
</cp:coreProperties>
</file>