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14:paraId="44706734" w14:textId="77777777" w:rsidTr="00BB300A">
        <w:tc>
          <w:tcPr>
            <w:tcW w:w="2760" w:type="dxa"/>
          </w:tcPr>
          <w:p w14:paraId="07EDAF72" w14:textId="77777777" w:rsidR="00011BDF" w:rsidRPr="00A72131" w:rsidRDefault="00011BDF" w:rsidP="00BB300A">
            <w:pPr>
              <w:widowControl w:val="0"/>
            </w:pPr>
            <w:r w:rsidRPr="00A72131">
              <w:br w:type="page"/>
              <w:t>Konkurso sąlygų aprašo</w:t>
            </w:r>
          </w:p>
        </w:tc>
      </w:tr>
      <w:tr w:rsidR="00011BDF" w14:paraId="14887C62" w14:textId="77777777" w:rsidTr="00BB300A">
        <w:tc>
          <w:tcPr>
            <w:tcW w:w="2760" w:type="dxa"/>
          </w:tcPr>
          <w:p w14:paraId="273417F9" w14:textId="77777777" w:rsidR="00011BDF" w:rsidRPr="00A72131" w:rsidRDefault="004028FD" w:rsidP="00BB300A">
            <w:pPr>
              <w:widowControl w:val="0"/>
            </w:pPr>
            <w:r>
              <w:t>4</w:t>
            </w:r>
            <w:r w:rsidR="00011BDF" w:rsidRPr="00A72131">
              <w:t xml:space="preserve"> priedas</w:t>
            </w:r>
          </w:p>
        </w:tc>
      </w:tr>
    </w:tbl>
    <w:p w14:paraId="531875AC" w14:textId="77777777" w:rsidR="00011BDF" w:rsidRDefault="00011BDF" w:rsidP="00011BDF">
      <w:pPr>
        <w:tabs>
          <w:tab w:val="left" w:pos="700"/>
          <w:tab w:val="left" w:pos="900"/>
        </w:tabs>
        <w:ind w:firstLine="567"/>
        <w:jc w:val="center"/>
        <w:rPr>
          <w:b/>
        </w:rPr>
      </w:pPr>
    </w:p>
    <w:p w14:paraId="6C67188E"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4A25EDF4" w14:textId="77777777" w:rsidR="00011BDF" w:rsidRPr="006E4DCF" w:rsidRDefault="00011BDF" w:rsidP="00011BDF">
      <w:pPr>
        <w:tabs>
          <w:tab w:val="left" w:pos="700"/>
          <w:tab w:val="left" w:pos="900"/>
        </w:tabs>
        <w:ind w:firstLine="567"/>
        <w:jc w:val="both"/>
        <w:rPr>
          <w:b/>
        </w:rPr>
      </w:pPr>
    </w:p>
    <w:p w14:paraId="2C2698E9" w14:textId="77777777" w:rsidR="00011BDF" w:rsidRPr="006E4DCF" w:rsidRDefault="00011BDF" w:rsidP="00011BDF">
      <w:pPr>
        <w:tabs>
          <w:tab w:val="left" w:pos="700"/>
          <w:tab w:val="left" w:pos="900"/>
        </w:tabs>
        <w:ind w:firstLine="567"/>
        <w:jc w:val="center"/>
      </w:pPr>
      <w:r w:rsidRPr="006E4DCF">
        <w:t xml:space="preserve">Nr. </w:t>
      </w:r>
    </w:p>
    <w:p w14:paraId="5FC4F25E" w14:textId="77777777" w:rsidR="00011BDF" w:rsidRPr="006E4DCF" w:rsidRDefault="00011BDF" w:rsidP="00011BDF">
      <w:pPr>
        <w:tabs>
          <w:tab w:val="left" w:pos="700"/>
          <w:tab w:val="left" w:pos="900"/>
        </w:tabs>
        <w:ind w:firstLine="567"/>
        <w:jc w:val="center"/>
      </w:pPr>
      <w:r w:rsidRPr="006E4DCF">
        <w:t>Klaipėda</w:t>
      </w:r>
    </w:p>
    <w:p w14:paraId="2192E42E" w14:textId="77777777" w:rsidR="00011BDF" w:rsidRPr="006E4DCF" w:rsidRDefault="00011BDF" w:rsidP="00011BDF">
      <w:pPr>
        <w:tabs>
          <w:tab w:val="left" w:pos="700"/>
          <w:tab w:val="left" w:pos="900"/>
        </w:tabs>
        <w:ind w:firstLine="567"/>
        <w:rPr>
          <w:b/>
        </w:rPr>
      </w:pPr>
    </w:p>
    <w:p w14:paraId="1B487EFF" w14:textId="77777777" w:rsidR="00011BDF" w:rsidRPr="00084B41" w:rsidRDefault="00011BDF" w:rsidP="00084B41">
      <w:pPr>
        <w:tabs>
          <w:tab w:val="left" w:pos="700"/>
          <w:tab w:val="left" w:pos="900"/>
          <w:tab w:val="left" w:pos="993"/>
        </w:tabs>
        <w:ind w:firstLine="709"/>
        <w:jc w:val="both"/>
      </w:pPr>
      <w:r w:rsidRPr="00084B41">
        <w:rPr>
          <w:b/>
        </w:rPr>
        <w:t xml:space="preserve">Klaipėdos miesto savivaldybės administracija </w:t>
      </w:r>
      <w:r w:rsidRPr="00084B41">
        <w:t xml:space="preserve">(toliau – Užsakovas), atstovaujama Savivaldybės administracijos direktoriaus </w:t>
      </w:r>
      <w:r w:rsidRPr="00084B41">
        <w:rPr>
          <w:highlight w:val="lightGray"/>
        </w:rPr>
        <w:t>(vardas, pavardė)</w:t>
      </w:r>
      <w:r w:rsidRPr="00084B41">
        <w:t xml:space="preserve">, veikiančio pagal Savivaldybės administracijos nuostatus, ir </w:t>
      </w:r>
      <w:r w:rsidRPr="00084B41">
        <w:rPr>
          <w:highlight w:val="lightGray"/>
          <w:lang w:eastAsia="lt-LT"/>
        </w:rPr>
        <w:t>(pavadinimas)</w:t>
      </w:r>
      <w:r w:rsidRPr="00084B41">
        <w:rPr>
          <w:lang w:eastAsia="lt-LT"/>
        </w:rPr>
        <w:t xml:space="preserve"> (toliau – Rangovas), atstovaujama(s) </w:t>
      </w:r>
      <w:r w:rsidRPr="00084B41">
        <w:rPr>
          <w:highlight w:val="lightGray"/>
          <w:lang w:eastAsia="lt-LT"/>
        </w:rPr>
        <w:t>(pareigos, vardas, pavardė)</w:t>
      </w:r>
      <w:r w:rsidRPr="00084B41">
        <w:rPr>
          <w:lang w:eastAsia="lt-LT"/>
        </w:rPr>
        <w:t>, toliau kartu vadinamos (-i) Šalimis, o kiekviena (s) atskirai – Šalimi, sudarė šią</w:t>
      </w:r>
      <w:r w:rsidRPr="00084B41">
        <w:t xml:space="preserve"> Rangos sutartį (toliau – Sutartis).</w:t>
      </w:r>
    </w:p>
    <w:p w14:paraId="473CBEA6" w14:textId="77777777" w:rsidR="00011BDF" w:rsidRPr="00084B41" w:rsidRDefault="00011BDF" w:rsidP="00084B41">
      <w:pPr>
        <w:tabs>
          <w:tab w:val="left" w:pos="700"/>
          <w:tab w:val="left" w:pos="1134"/>
        </w:tabs>
        <w:ind w:firstLine="709"/>
        <w:jc w:val="both"/>
      </w:pPr>
      <w:r w:rsidRPr="00084B41">
        <w:t xml:space="preserve">Sutartis sudaroma įvykdžius visas </w:t>
      </w:r>
      <w:bookmarkStart w:id="0" w:name="_Hlk173928685"/>
      <w:r w:rsidR="00D102DD" w:rsidRPr="00D92C32">
        <w:rPr>
          <w:rFonts w:eastAsia="LiberationSerif-Bold"/>
          <w:b/>
          <w:bCs/>
        </w:rPr>
        <w:t xml:space="preserve">pripučiamo futbolo </w:t>
      </w:r>
      <w:r w:rsidR="00D102DD" w:rsidRPr="00402619">
        <w:rPr>
          <w:rFonts w:eastAsia="LiberationSerif-Bold"/>
          <w:b/>
          <w:bCs/>
        </w:rPr>
        <w:t>maniežo su buitinėmis patalpomis, Sportininkų g. 46, Klaipėdoje, supaprastinto projekto parengimo</w:t>
      </w:r>
      <w:r w:rsidR="00D102DD" w:rsidRPr="00D92C32">
        <w:rPr>
          <w:rFonts w:eastAsia="LiberationSerif-Bold"/>
          <w:b/>
          <w:bCs/>
        </w:rPr>
        <w:t xml:space="preserve"> </w:t>
      </w:r>
      <w:r w:rsidR="00D102DD">
        <w:rPr>
          <w:rFonts w:eastAsia="LiberationSerif-Bold"/>
          <w:b/>
          <w:bCs/>
        </w:rPr>
        <w:t xml:space="preserve">paslaugų </w:t>
      </w:r>
      <w:r w:rsidR="00D102DD" w:rsidRPr="00D92C32">
        <w:rPr>
          <w:rFonts w:eastAsia="LiberationSerif-Bold"/>
          <w:b/>
          <w:bCs/>
        </w:rPr>
        <w:t>ir rangos darbų</w:t>
      </w:r>
      <w:r w:rsidR="00125FD9">
        <w:rPr>
          <w:rFonts w:eastAsia="LiberationSerif-Bold"/>
          <w:b/>
          <w:bCs/>
        </w:rPr>
        <w:t xml:space="preserve"> su </w:t>
      </w:r>
      <w:r w:rsidR="00125FD9" w:rsidRPr="00CC11F7">
        <w:rPr>
          <w:rFonts w:eastAsia="LiberationSerif"/>
          <w:b/>
          <w:bCs/>
        </w:rPr>
        <w:t>eksploatacine priežiūra</w:t>
      </w:r>
      <w:r w:rsidR="00604B9E" w:rsidRPr="00084B41">
        <w:rPr>
          <w:rFonts w:eastAsia="LiberationSerif-Bold"/>
          <w:b/>
          <w:bCs/>
        </w:rPr>
        <w:t xml:space="preserve"> </w:t>
      </w:r>
      <w:r w:rsidR="00604B9E" w:rsidRPr="00373166">
        <w:rPr>
          <w:lang w:eastAsia="lt-LT"/>
        </w:rPr>
        <w:t>pirkimo</w:t>
      </w:r>
      <w:r w:rsidR="0005791B">
        <w:rPr>
          <w:lang w:eastAsia="lt-LT"/>
        </w:rPr>
        <w:t xml:space="preserve"> </w:t>
      </w:r>
      <w:r w:rsidR="00604B9E" w:rsidRPr="00084B41">
        <w:rPr>
          <w:lang w:eastAsia="lt-LT"/>
        </w:rPr>
        <w:t xml:space="preserve">supaprastinto </w:t>
      </w:r>
      <w:r w:rsidR="00604B9E" w:rsidRPr="00084B41">
        <w:t>atviro konkurso būdu</w:t>
      </w:r>
      <w:bookmarkEnd w:id="0"/>
      <w:r w:rsidRPr="00084B41">
        <w:rPr>
          <w:b/>
          <w:lang w:eastAsia="lt-LT"/>
        </w:rPr>
        <w:t xml:space="preserve"> </w:t>
      </w:r>
      <w:r w:rsidRPr="00084B41">
        <w:t xml:space="preserve">procedūras Lietuvos Respublikos viešųjų pirkimų įstatymo ir kitų teisės aktų nustatyta tvarka. Sutarties sudarymo pagrindas – Viešųjų pirkimų komisijos protokolas </w:t>
      </w:r>
      <w:r w:rsidRPr="00084B41">
        <w:rPr>
          <w:highlight w:val="lightGray"/>
          <w:lang w:eastAsia="lt-LT"/>
        </w:rPr>
        <w:t>(data)</w:t>
      </w:r>
      <w:r w:rsidRPr="00084B41">
        <w:rPr>
          <w:lang w:eastAsia="lt-LT"/>
        </w:rPr>
        <w:t xml:space="preserve"> Nr. </w:t>
      </w:r>
      <w:r w:rsidRPr="00084B41">
        <w:rPr>
          <w:highlight w:val="lightGray"/>
          <w:lang w:eastAsia="lt-LT"/>
        </w:rPr>
        <w:t>(dokumento Nr.)</w:t>
      </w:r>
      <w:r w:rsidRPr="00084B41">
        <w:rPr>
          <w:lang w:eastAsia="lt-LT"/>
        </w:rPr>
        <w:t>.</w:t>
      </w:r>
      <w:r w:rsidRPr="00084B41">
        <w:t xml:space="preserve">  </w:t>
      </w:r>
    </w:p>
    <w:p w14:paraId="006AC11F" w14:textId="77777777" w:rsidR="00011BDF" w:rsidRPr="00084B41" w:rsidRDefault="00011BDF" w:rsidP="00084B41">
      <w:pPr>
        <w:tabs>
          <w:tab w:val="left" w:pos="700"/>
          <w:tab w:val="left" w:pos="993"/>
          <w:tab w:val="left" w:pos="1134"/>
        </w:tabs>
        <w:ind w:firstLine="709"/>
        <w:jc w:val="both"/>
      </w:pPr>
    </w:p>
    <w:p w14:paraId="1A7F7B6F" w14:textId="77777777" w:rsidR="00011BDF" w:rsidRPr="00084B41" w:rsidRDefault="00011BDF" w:rsidP="00084B41">
      <w:pPr>
        <w:tabs>
          <w:tab w:val="left" w:pos="993"/>
          <w:tab w:val="left" w:pos="1134"/>
        </w:tabs>
        <w:ind w:firstLine="709"/>
        <w:jc w:val="center"/>
        <w:rPr>
          <w:b/>
          <w:bCs/>
        </w:rPr>
      </w:pPr>
      <w:r w:rsidRPr="00084B41">
        <w:rPr>
          <w:b/>
          <w:bCs/>
        </w:rPr>
        <w:t>I. SUTARTIES OBJEKTAS IR JO KAINA</w:t>
      </w:r>
    </w:p>
    <w:p w14:paraId="27AF1B82" w14:textId="77777777" w:rsidR="00011BDF" w:rsidRPr="00084B41" w:rsidRDefault="00011BDF" w:rsidP="00084B41">
      <w:pPr>
        <w:widowControl w:val="0"/>
        <w:tabs>
          <w:tab w:val="left" w:pos="993"/>
          <w:tab w:val="left" w:pos="1134"/>
          <w:tab w:val="left" w:pos="1276"/>
        </w:tabs>
        <w:ind w:firstLine="709"/>
        <w:jc w:val="both"/>
        <w:rPr>
          <w:bCs/>
        </w:rPr>
      </w:pPr>
      <w:r w:rsidRPr="00084B41">
        <w:rPr>
          <w:bCs/>
        </w:rPr>
        <w:tab/>
      </w:r>
    </w:p>
    <w:p w14:paraId="03BF0277" w14:textId="77777777" w:rsidR="00011BDF" w:rsidRPr="00402619" w:rsidRDefault="00011BDF" w:rsidP="00084B41">
      <w:pPr>
        <w:pStyle w:val="Sraopastraipa"/>
        <w:numPr>
          <w:ilvl w:val="0"/>
          <w:numId w:val="14"/>
        </w:numPr>
        <w:tabs>
          <w:tab w:val="left" w:pos="993"/>
        </w:tabs>
        <w:ind w:left="0" w:firstLine="709"/>
        <w:jc w:val="both"/>
        <w:rPr>
          <w:b/>
          <w:sz w:val="24"/>
          <w:szCs w:val="24"/>
        </w:rPr>
      </w:pPr>
      <w:r w:rsidRPr="00084B41">
        <w:rPr>
          <w:b/>
          <w:iCs/>
          <w:sz w:val="24"/>
          <w:szCs w:val="24"/>
        </w:rPr>
        <w:t>Sutarties objektas –</w:t>
      </w:r>
      <w:r w:rsidRPr="00084B41">
        <w:rPr>
          <w:rFonts w:eastAsia="TimesNewRomanPS-BoldMT"/>
          <w:b/>
          <w:bCs/>
          <w:sz w:val="24"/>
          <w:szCs w:val="24"/>
        </w:rPr>
        <w:t xml:space="preserve"> </w:t>
      </w:r>
      <w:bookmarkStart w:id="1" w:name="_Hlk195868610"/>
      <w:r w:rsidR="00D102DD" w:rsidRPr="004C1758">
        <w:rPr>
          <w:rFonts w:eastAsia="LiberationSerif-Bold"/>
          <w:b/>
          <w:bCs/>
          <w:sz w:val="24"/>
          <w:szCs w:val="24"/>
        </w:rPr>
        <w:t xml:space="preserve">pripučiamo futbolo maniežo su buitinėmis patalpomis, Sportininkų g. 46, Klaipėdoje, supaprastinto projekto parengimo paslaugos </w:t>
      </w:r>
      <w:r w:rsidR="00D102DD" w:rsidRPr="004C1758">
        <w:rPr>
          <w:rFonts w:eastAsia="LiberationSerif"/>
          <w:b/>
          <w:bCs/>
          <w:sz w:val="24"/>
          <w:szCs w:val="24"/>
        </w:rPr>
        <w:t>pagal statinio projektavimo užduotį bei projektinius pasiūly</w:t>
      </w:r>
      <w:r w:rsidR="00D102DD" w:rsidRPr="002F1892">
        <w:rPr>
          <w:rFonts w:eastAsia="LiberationSerif"/>
          <w:b/>
          <w:bCs/>
          <w:sz w:val="24"/>
          <w:szCs w:val="24"/>
        </w:rPr>
        <w:t>mus</w:t>
      </w:r>
      <w:r w:rsidR="00D102DD" w:rsidRPr="002F1892">
        <w:rPr>
          <w:rFonts w:eastAsia="LiberationSerif-Bold"/>
          <w:b/>
          <w:bCs/>
          <w:sz w:val="24"/>
          <w:szCs w:val="24"/>
        </w:rPr>
        <w:t xml:space="preserve"> ir rangos darbai </w:t>
      </w:r>
      <w:r w:rsidR="00402619" w:rsidRPr="00A23726">
        <w:rPr>
          <w:rFonts w:eastAsia="LiberationSerif"/>
          <w:b/>
          <w:bCs/>
          <w:sz w:val="24"/>
          <w:szCs w:val="24"/>
        </w:rPr>
        <w:t xml:space="preserve">su eksploatacine statinio priežiūra po </w:t>
      </w:r>
      <w:r w:rsidR="00402619" w:rsidRPr="00E54930">
        <w:rPr>
          <w:rFonts w:eastAsia="LiberationSerif"/>
          <w:b/>
          <w:bCs/>
          <w:sz w:val="24"/>
          <w:szCs w:val="24"/>
        </w:rPr>
        <w:t>rangos darbų užbaigimo</w:t>
      </w:r>
      <w:r w:rsidR="00D102DD" w:rsidRPr="002F1892">
        <w:rPr>
          <w:rFonts w:eastAsia="LiberationSerif"/>
          <w:sz w:val="24"/>
          <w:szCs w:val="24"/>
        </w:rPr>
        <w:t xml:space="preserve">. </w:t>
      </w:r>
      <w:bookmarkEnd w:id="1"/>
      <w:r w:rsidR="00402619" w:rsidRPr="00C777B1">
        <w:rPr>
          <w:rFonts w:eastAsia="LiberationSerif"/>
          <w:sz w:val="24"/>
          <w:szCs w:val="24"/>
        </w:rPr>
        <w:t>I</w:t>
      </w:r>
      <w:r w:rsidR="00402619" w:rsidRPr="00C777B1">
        <w:rPr>
          <w:sz w:val="24"/>
          <w:szCs w:val="24"/>
        </w:rPr>
        <w:t xml:space="preserve">šsamesnė perkamų paslaugų ir darbų informacija ir reikalavimai pateikiami </w:t>
      </w:r>
      <w:r w:rsidR="00402619" w:rsidRPr="00C777B1">
        <w:rPr>
          <w:rFonts w:eastAsia="LiberationSerif"/>
          <w:sz w:val="24"/>
          <w:szCs w:val="24"/>
        </w:rPr>
        <w:t>statinio projektavimo užduotyje ir projektiniuose pasiūlymuose</w:t>
      </w:r>
      <w:r w:rsidR="00D102DD" w:rsidRPr="002F1892">
        <w:rPr>
          <w:sz w:val="24"/>
          <w:szCs w:val="24"/>
        </w:rPr>
        <w:t xml:space="preserve"> (</w:t>
      </w:r>
      <w:r w:rsidR="000A5218" w:rsidRPr="007A22A7">
        <w:rPr>
          <w:sz w:val="24"/>
          <w:szCs w:val="24"/>
        </w:rPr>
        <w:t>Sutarties 1 priedas</w:t>
      </w:r>
      <w:r w:rsidR="00D102DD" w:rsidRPr="002F1892">
        <w:rPr>
          <w:sz w:val="24"/>
          <w:szCs w:val="24"/>
        </w:rPr>
        <w:t>).</w:t>
      </w:r>
      <w:r w:rsidR="00D102DD">
        <w:rPr>
          <w:sz w:val="24"/>
          <w:szCs w:val="24"/>
        </w:rPr>
        <w:t xml:space="preserve"> </w:t>
      </w:r>
      <w:r w:rsidR="00D102DD" w:rsidRPr="001615C8">
        <w:rPr>
          <w:b/>
          <w:bCs/>
          <w:sz w:val="24"/>
          <w:szCs w:val="24"/>
        </w:rPr>
        <w:t>Projektinių pasiūlymų orientaciniame žiniaraštyje 7 bei 8 numeriu pažymėtos prekės (įskaitant visus papunkčius)</w:t>
      </w:r>
      <w:r w:rsidR="000A5218">
        <w:rPr>
          <w:b/>
          <w:bCs/>
          <w:sz w:val="24"/>
          <w:szCs w:val="24"/>
        </w:rPr>
        <w:t xml:space="preserve"> </w:t>
      </w:r>
      <w:r w:rsidR="00D102DD" w:rsidRPr="001615C8">
        <w:rPr>
          <w:b/>
          <w:bCs/>
          <w:sz w:val="24"/>
          <w:szCs w:val="24"/>
        </w:rPr>
        <w:t xml:space="preserve">neperkamos, į </w:t>
      </w:r>
      <w:r w:rsidR="000A5218">
        <w:rPr>
          <w:b/>
          <w:bCs/>
          <w:sz w:val="24"/>
          <w:szCs w:val="24"/>
        </w:rPr>
        <w:t xml:space="preserve">Sutarties </w:t>
      </w:r>
      <w:r w:rsidR="00D102DD" w:rsidRPr="001615C8">
        <w:rPr>
          <w:b/>
          <w:bCs/>
          <w:sz w:val="24"/>
          <w:szCs w:val="24"/>
        </w:rPr>
        <w:t>kainą j</w:t>
      </w:r>
      <w:r w:rsidR="000A5218">
        <w:rPr>
          <w:b/>
          <w:bCs/>
          <w:sz w:val="24"/>
          <w:szCs w:val="24"/>
        </w:rPr>
        <w:t>os neturi būti įtrauktos.</w:t>
      </w:r>
    </w:p>
    <w:p w14:paraId="51CE3BD9" w14:textId="77777777" w:rsidR="007C3D3B" w:rsidRDefault="007C3D3B" w:rsidP="00084B41">
      <w:pPr>
        <w:pStyle w:val="Sraopastraipa"/>
        <w:numPr>
          <w:ilvl w:val="0"/>
          <w:numId w:val="14"/>
        </w:numPr>
        <w:tabs>
          <w:tab w:val="left" w:pos="993"/>
        </w:tabs>
        <w:ind w:left="0" w:firstLine="709"/>
        <w:jc w:val="both"/>
        <w:rPr>
          <w:b/>
          <w:sz w:val="24"/>
          <w:szCs w:val="24"/>
        </w:rPr>
      </w:pPr>
      <w:r w:rsidRPr="006E46E8">
        <w:rPr>
          <w:b/>
          <w:sz w:val="24"/>
          <w:szCs w:val="24"/>
        </w:rPr>
        <w:t>Sutarties vertė:</w:t>
      </w:r>
    </w:p>
    <w:p w14:paraId="6FDAE742" w14:textId="77777777" w:rsidR="00D329BA" w:rsidRPr="00D329BA" w:rsidRDefault="00011BDF" w:rsidP="007C3D3B">
      <w:pPr>
        <w:pStyle w:val="Sraopastraipa"/>
        <w:numPr>
          <w:ilvl w:val="1"/>
          <w:numId w:val="14"/>
        </w:numPr>
        <w:tabs>
          <w:tab w:val="left" w:pos="993"/>
          <w:tab w:val="left" w:pos="1134"/>
        </w:tabs>
        <w:ind w:left="0"/>
        <w:jc w:val="both"/>
        <w:rPr>
          <w:b/>
          <w:sz w:val="24"/>
          <w:szCs w:val="24"/>
        </w:rPr>
      </w:pPr>
      <w:r w:rsidRPr="00084B41">
        <w:rPr>
          <w:b/>
          <w:sz w:val="24"/>
          <w:szCs w:val="24"/>
        </w:rPr>
        <w:t>Sutarties kaina</w:t>
      </w:r>
      <w:r w:rsidRPr="00084B41">
        <w:rPr>
          <w:sz w:val="24"/>
          <w:szCs w:val="24"/>
        </w:rPr>
        <w:t>, įskaitant visus mokesčius ir pridėtinės vertės mokestį (toliau – PVM),</w:t>
      </w:r>
      <w:r w:rsidR="003242CD" w:rsidRPr="00084B41">
        <w:rPr>
          <w:sz w:val="24"/>
          <w:szCs w:val="24"/>
        </w:rPr>
        <w:t xml:space="preserve"> </w:t>
      </w:r>
      <w:r w:rsidR="00376104" w:rsidRPr="00084B41">
        <w:rPr>
          <w:sz w:val="24"/>
          <w:szCs w:val="24"/>
        </w:rPr>
        <w:t>–</w:t>
      </w:r>
      <w:r w:rsidRPr="00084B41">
        <w:rPr>
          <w:sz w:val="24"/>
          <w:szCs w:val="24"/>
        </w:rPr>
        <w:t xml:space="preserve"> </w:t>
      </w:r>
      <w:r w:rsidRPr="00084B41">
        <w:rPr>
          <w:sz w:val="24"/>
          <w:szCs w:val="24"/>
          <w:highlight w:val="lightGray"/>
        </w:rPr>
        <w:t>(įrašyti)</w:t>
      </w:r>
      <w:r w:rsidR="003242CD" w:rsidRPr="00084B41">
        <w:rPr>
          <w:sz w:val="24"/>
          <w:szCs w:val="24"/>
        </w:rPr>
        <w:t xml:space="preserve"> Eur</w:t>
      </w:r>
      <w:r w:rsidR="00D329BA">
        <w:rPr>
          <w:sz w:val="24"/>
          <w:szCs w:val="24"/>
        </w:rPr>
        <w:t>:</w:t>
      </w:r>
    </w:p>
    <w:tbl>
      <w:tblPr>
        <w:tblStyle w:val="Lentelstinklelis"/>
        <w:tblW w:w="9634" w:type="dxa"/>
        <w:tblLook w:val="04A0" w:firstRow="1" w:lastRow="0" w:firstColumn="1" w:lastColumn="0" w:noHBand="0" w:noVBand="1"/>
      </w:tblPr>
      <w:tblGrid>
        <w:gridCol w:w="704"/>
        <w:gridCol w:w="5670"/>
        <w:gridCol w:w="3260"/>
      </w:tblGrid>
      <w:tr w:rsidR="00E57D62" w14:paraId="1BF8B484" w14:textId="77777777" w:rsidTr="00E57D62">
        <w:tc>
          <w:tcPr>
            <w:tcW w:w="704" w:type="dxa"/>
            <w:vAlign w:val="center"/>
            <w:hideMark/>
          </w:tcPr>
          <w:p w14:paraId="3BE6B508" w14:textId="77777777" w:rsidR="00E57D62" w:rsidRPr="00E57D62" w:rsidRDefault="00E57D62" w:rsidP="00E57D62">
            <w:pPr>
              <w:rPr>
                <w:b/>
                <w:bCs/>
              </w:rPr>
            </w:pPr>
            <w:r w:rsidRPr="00E57D62">
              <w:rPr>
                <w:b/>
                <w:bCs/>
              </w:rPr>
              <w:t>Eil. Nr.</w:t>
            </w:r>
          </w:p>
        </w:tc>
        <w:tc>
          <w:tcPr>
            <w:tcW w:w="5670" w:type="dxa"/>
            <w:vAlign w:val="center"/>
            <w:hideMark/>
          </w:tcPr>
          <w:p w14:paraId="1CBBB6AB" w14:textId="77777777" w:rsidR="00E57D62" w:rsidRDefault="00E57D62" w:rsidP="006A30FB">
            <w:pPr>
              <w:jc w:val="center"/>
              <w:rPr>
                <w:b/>
                <w:bCs/>
              </w:rPr>
            </w:pPr>
            <w:r>
              <w:rPr>
                <w:b/>
                <w:bCs/>
              </w:rPr>
              <w:t>Pavadinimas</w:t>
            </w:r>
          </w:p>
        </w:tc>
        <w:tc>
          <w:tcPr>
            <w:tcW w:w="3260" w:type="dxa"/>
            <w:vAlign w:val="center"/>
          </w:tcPr>
          <w:p w14:paraId="685B91E4" w14:textId="77777777" w:rsidR="00E57D62" w:rsidRDefault="00E57D62" w:rsidP="006A30FB">
            <w:pPr>
              <w:jc w:val="center"/>
              <w:rPr>
                <w:b/>
                <w:bCs/>
              </w:rPr>
            </w:pPr>
            <w:r>
              <w:rPr>
                <w:b/>
                <w:bCs/>
              </w:rPr>
              <w:t>Kaina Eur be PVM</w:t>
            </w:r>
          </w:p>
        </w:tc>
      </w:tr>
      <w:tr w:rsidR="00E57D62" w14:paraId="14992054" w14:textId="77777777" w:rsidTr="00E57D62">
        <w:tc>
          <w:tcPr>
            <w:tcW w:w="704" w:type="dxa"/>
            <w:vAlign w:val="center"/>
          </w:tcPr>
          <w:p w14:paraId="2F31F9E1" w14:textId="77777777" w:rsidR="00E57D62" w:rsidRPr="00954CF3" w:rsidRDefault="00E57D62" w:rsidP="006A30FB">
            <w:pPr>
              <w:jc w:val="center"/>
            </w:pPr>
            <w:r w:rsidRPr="00954CF3">
              <w:t>1.</w:t>
            </w:r>
          </w:p>
        </w:tc>
        <w:tc>
          <w:tcPr>
            <w:tcW w:w="5670" w:type="dxa"/>
            <w:vAlign w:val="center"/>
          </w:tcPr>
          <w:p w14:paraId="2B4C02FB" w14:textId="77777777" w:rsidR="00E57D62" w:rsidRPr="00C96ED1" w:rsidRDefault="00E57D62" w:rsidP="006A30FB">
            <w:pPr>
              <w:jc w:val="both"/>
            </w:pPr>
            <w:r w:rsidRPr="00C96ED1">
              <w:rPr>
                <w:rFonts w:eastAsia="LiberationSerif-Bold"/>
              </w:rPr>
              <w:t>Supaprastinto projekto parengimo paslaugos</w:t>
            </w:r>
          </w:p>
        </w:tc>
        <w:tc>
          <w:tcPr>
            <w:tcW w:w="3260" w:type="dxa"/>
            <w:vAlign w:val="center"/>
          </w:tcPr>
          <w:p w14:paraId="1E1B33A6" w14:textId="77777777" w:rsidR="00E57D62" w:rsidRPr="004B1231" w:rsidRDefault="00E57D62" w:rsidP="006A30FB">
            <w:pPr>
              <w:jc w:val="center"/>
            </w:pPr>
          </w:p>
        </w:tc>
      </w:tr>
      <w:tr w:rsidR="00E57D62" w14:paraId="7297E548" w14:textId="77777777" w:rsidTr="00E57D62">
        <w:tc>
          <w:tcPr>
            <w:tcW w:w="704" w:type="dxa"/>
            <w:vAlign w:val="center"/>
          </w:tcPr>
          <w:p w14:paraId="5179F2C2" w14:textId="77777777" w:rsidR="00E57D62" w:rsidRPr="00954CF3" w:rsidRDefault="00E57D62" w:rsidP="006A30FB">
            <w:pPr>
              <w:jc w:val="center"/>
            </w:pPr>
            <w:r>
              <w:t>2.</w:t>
            </w:r>
          </w:p>
        </w:tc>
        <w:tc>
          <w:tcPr>
            <w:tcW w:w="5670" w:type="dxa"/>
            <w:vAlign w:val="center"/>
          </w:tcPr>
          <w:p w14:paraId="4E62D7D0" w14:textId="77777777" w:rsidR="00E57D62" w:rsidRPr="00C96ED1" w:rsidRDefault="00E57D62" w:rsidP="006A30FB">
            <w:pPr>
              <w:jc w:val="both"/>
            </w:pPr>
            <w:r w:rsidRPr="00C96ED1">
              <w:rPr>
                <w:rFonts w:eastAsia="LiberationSerif-Bold"/>
              </w:rPr>
              <w:t>Pripučiamo futbolo maniežo su buitinėmis patalpomis, Sportininkų g. 46, Klaipėdoje, rangos darbai</w:t>
            </w:r>
          </w:p>
        </w:tc>
        <w:tc>
          <w:tcPr>
            <w:tcW w:w="3260" w:type="dxa"/>
            <w:vAlign w:val="center"/>
          </w:tcPr>
          <w:p w14:paraId="40FE3083" w14:textId="77777777" w:rsidR="00E57D62" w:rsidRPr="004B1231" w:rsidRDefault="00E57D62" w:rsidP="006A30FB">
            <w:pPr>
              <w:jc w:val="center"/>
            </w:pPr>
          </w:p>
        </w:tc>
      </w:tr>
      <w:tr w:rsidR="00E57D62" w14:paraId="234FC966" w14:textId="77777777" w:rsidTr="00E57D62">
        <w:tc>
          <w:tcPr>
            <w:tcW w:w="704" w:type="dxa"/>
            <w:vAlign w:val="center"/>
          </w:tcPr>
          <w:p w14:paraId="4843F73D" w14:textId="77777777" w:rsidR="00E57D62" w:rsidRPr="00954CF3" w:rsidRDefault="00E57D62" w:rsidP="006A30FB">
            <w:pPr>
              <w:jc w:val="center"/>
            </w:pPr>
            <w:r>
              <w:t>3.</w:t>
            </w:r>
          </w:p>
        </w:tc>
        <w:tc>
          <w:tcPr>
            <w:tcW w:w="5670" w:type="dxa"/>
            <w:vAlign w:val="center"/>
          </w:tcPr>
          <w:p w14:paraId="7270B134" w14:textId="77777777" w:rsidR="002A1755" w:rsidRPr="00C96ED1" w:rsidRDefault="00E57D62" w:rsidP="002A1755">
            <w:pPr>
              <w:jc w:val="both"/>
            </w:pPr>
            <w:r w:rsidRPr="00C96ED1">
              <w:rPr>
                <w:rFonts w:eastAsia="LiberationSerif"/>
              </w:rPr>
              <w:t xml:space="preserve">Eksploatacinė </w:t>
            </w:r>
            <w:r w:rsidR="002A1755" w:rsidRPr="00C96ED1">
              <w:t>pripučiamo futbolo maniežo</w:t>
            </w:r>
            <w:r w:rsidRPr="00C96ED1">
              <w:rPr>
                <w:rFonts w:eastAsia="LiberationSerif"/>
              </w:rPr>
              <w:t xml:space="preserve"> priežiūra po rangos darbų užbaigimo (36 mėn.)</w:t>
            </w:r>
          </w:p>
        </w:tc>
        <w:tc>
          <w:tcPr>
            <w:tcW w:w="3260" w:type="dxa"/>
            <w:vAlign w:val="center"/>
          </w:tcPr>
          <w:p w14:paraId="684B141F" w14:textId="77777777" w:rsidR="00E57D62" w:rsidRPr="004B1231" w:rsidRDefault="00E57D62" w:rsidP="006A30FB">
            <w:pPr>
              <w:jc w:val="center"/>
            </w:pPr>
          </w:p>
        </w:tc>
      </w:tr>
      <w:tr w:rsidR="00E57D62" w14:paraId="72A0AC23" w14:textId="77777777" w:rsidTr="00E57D62">
        <w:tc>
          <w:tcPr>
            <w:tcW w:w="6374" w:type="dxa"/>
            <w:gridSpan w:val="2"/>
          </w:tcPr>
          <w:p w14:paraId="46EE0341" w14:textId="77777777" w:rsidR="00E57D62" w:rsidRPr="0062511A" w:rsidRDefault="00E57D62" w:rsidP="006A30FB">
            <w:pPr>
              <w:jc w:val="right"/>
              <w:rPr>
                <w:b/>
              </w:rPr>
            </w:pPr>
            <w:r>
              <w:rPr>
                <w:b/>
              </w:rPr>
              <w:t xml:space="preserve">Sutarties </w:t>
            </w:r>
            <w:r w:rsidRPr="0062511A">
              <w:rPr>
                <w:b/>
              </w:rPr>
              <w:t>kaina</w:t>
            </w:r>
            <w:r>
              <w:rPr>
                <w:b/>
              </w:rPr>
              <w:t xml:space="preserve"> </w:t>
            </w:r>
            <w:r w:rsidRPr="0062511A">
              <w:rPr>
                <w:b/>
              </w:rPr>
              <w:t>Eur be PVM:</w:t>
            </w:r>
          </w:p>
        </w:tc>
        <w:tc>
          <w:tcPr>
            <w:tcW w:w="3260" w:type="dxa"/>
          </w:tcPr>
          <w:p w14:paraId="33FFAD1B" w14:textId="77777777" w:rsidR="00E57D62" w:rsidRDefault="00E57D62" w:rsidP="006A30FB">
            <w:pPr>
              <w:jc w:val="center"/>
              <w:rPr>
                <w:i/>
                <w:iCs/>
                <w:highlight w:val="lightGray"/>
              </w:rPr>
            </w:pPr>
          </w:p>
        </w:tc>
      </w:tr>
      <w:tr w:rsidR="00E57D62" w14:paraId="647622A1" w14:textId="77777777" w:rsidTr="00E57D62">
        <w:tc>
          <w:tcPr>
            <w:tcW w:w="6374" w:type="dxa"/>
            <w:gridSpan w:val="2"/>
          </w:tcPr>
          <w:p w14:paraId="18F8B7EC" w14:textId="77777777" w:rsidR="00E57D62" w:rsidRPr="0062511A" w:rsidRDefault="00E57D62" w:rsidP="006A30FB">
            <w:pPr>
              <w:jc w:val="right"/>
              <w:rPr>
                <w:b/>
              </w:rPr>
            </w:pPr>
            <w:r w:rsidRPr="00D313B2">
              <w:rPr>
                <w:b/>
              </w:rPr>
              <w:t xml:space="preserve">PVM </w:t>
            </w:r>
            <w:r w:rsidRPr="00156E94">
              <w:rPr>
                <w:b/>
              </w:rPr>
              <w:t xml:space="preserve">(21 </w:t>
            </w:r>
            <w:r w:rsidRPr="00156E94">
              <w:rPr>
                <w:b/>
                <w:lang w:val="en-US"/>
              </w:rPr>
              <w:t>%</w:t>
            </w:r>
            <w:r w:rsidRPr="00156E94">
              <w:rPr>
                <w:b/>
              </w:rPr>
              <w:t>)</w:t>
            </w:r>
            <w:r w:rsidRPr="00D313B2">
              <w:t xml:space="preserve"> </w:t>
            </w:r>
            <w:r w:rsidRPr="00D313B2">
              <w:rPr>
                <w:b/>
              </w:rPr>
              <w:t>Eur</w:t>
            </w:r>
            <w:r w:rsidRPr="006E4DCF">
              <w:rPr>
                <w:b/>
              </w:rPr>
              <w:t>:</w:t>
            </w:r>
          </w:p>
        </w:tc>
        <w:tc>
          <w:tcPr>
            <w:tcW w:w="3260" w:type="dxa"/>
          </w:tcPr>
          <w:p w14:paraId="18B4A04B" w14:textId="77777777" w:rsidR="00E57D62" w:rsidRDefault="00E57D62" w:rsidP="006A30FB">
            <w:pPr>
              <w:jc w:val="center"/>
              <w:rPr>
                <w:i/>
                <w:iCs/>
                <w:highlight w:val="lightGray"/>
              </w:rPr>
            </w:pPr>
          </w:p>
        </w:tc>
      </w:tr>
      <w:tr w:rsidR="00E57D62" w14:paraId="1245F7AD" w14:textId="77777777" w:rsidTr="00E57D62">
        <w:tc>
          <w:tcPr>
            <w:tcW w:w="6374" w:type="dxa"/>
            <w:gridSpan w:val="2"/>
          </w:tcPr>
          <w:p w14:paraId="231B5BF9" w14:textId="77777777" w:rsidR="00E57D62" w:rsidRPr="0062511A" w:rsidRDefault="00E57D62" w:rsidP="006A30FB">
            <w:pPr>
              <w:jc w:val="right"/>
              <w:rPr>
                <w:b/>
              </w:rPr>
            </w:pPr>
            <w:r>
              <w:rPr>
                <w:b/>
              </w:rPr>
              <w:t xml:space="preserve">Sutarties </w:t>
            </w:r>
            <w:r w:rsidRPr="0062511A">
              <w:rPr>
                <w:b/>
              </w:rPr>
              <w:t>kaina</w:t>
            </w:r>
            <w:r>
              <w:rPr>
                <w:b/>
              </w:rPr>
              <w:t xml:space="preserve"> </w:t>
            </w:r>
            <w:r w:rsidRPr="0062511A">
              <w:rPr>
                <w:b/>
              </w:rPr>
              <w:t>Eur su PVM:</w:t>
            </w:r>
          </w:p>
        </w:tc>
        <w:tc>
          <w:tcPr>
            <w:tcW w:w="3260" w:type="dxa"/>
          </w:tcPr>
          <w:p w14:paraId="6BA41EFE" w14:textId="77777777" w:rsidR="00E57D62" w:rsidRDefault="00E57D62" w:rsidP="006A30FB">
            <w:pPr>
              <w:jc w:val="center"/>
              <w:rPr>
                <w:i/>
                <w:iCs/>
                <w:highlight w:val="lightGray"/>
              </w:rPr>
            </w:pPr>
          </w:p>
        </w:tc>
      </w:tr>
    </w:tbl>
    <w:p w14:paraId="213B7600" w14:textId="77777777" w:rsidR="007C3D3B" w:rsidRPr="00084B41" w:rsidRDefault="007C3D3B" w:rsidP="007C3D3B">
      <w:pPr>
        <w:pStyle w:val="Sraopastraipa"/>
        <w:numPr>
          <w:ilvl w:val="1"/>
          <w:numId w:val="14"/>
        </w:numPr>
        <w:tabs>
          <w:tab w:val="left" w:pos="993"/>
          <w:tab w:val="left" w:pos="1134"/>
        </w:tabs>
        <w:ind w:left="0"/>
        <w:jc w:val="both"/>
        <w:rPr>
          <w:b/>
          <w:sz w:val="24"/>
          <w:szCs w:val="24"/>
        </w:rPr>
      </w:pPr>
      <w:r w:rsidRPr="00084B41">
        <w:rPr>
          <w:b/>
          <w:sz w:val="24"/>
          <w:szCs w:val="24"/>
        </w:rPr>
        <w:t xml:space="preserve">Pradinės Sutarties vertė </w:t>
      </w:r>
      <w:r w:rsidRPr="00084B41">
        <w:rPr>
          <w:sz w:val="24"/>
          <w:szCs w:val="24"/>
        </w:rPr>
        <w:t>yra</w:t>
      </w:r>
      <w:r w:rsidRPr="00084B41">
        <w:rPr>
          <w:b/>
          <w:sz w:val="24"/>
          <w:szCs w:val="24"/>
        </w:rPr>
        <w:t xml:space="preserve"> </w:t>
      </w:r>
      <w:r w:rsidRPr="00084B41">
        <w:rPr>
          <w:color w:val="000000"/>
          <w:sz w:val="24"/>
          <w:szCs w:val="24"/>
        </w:rPr>
        <w:t xml:space="preserve">lygi Rangovo pasiūlymo kainai be PVM, nurodytai už visą perkamų </w:t>
      </w:r>
      <w:r w:rsidR="00D329BA">
        <w:rPr>
          <w:color w:val="000000"/>
          <w:sz w:val="24"/>
          <w:szCs w:val="24"/>
        </w:rPr>
        <w:t xml:space="preserve">paslaugų ir </w:t>
      </w:r>
      <w:r w:rsidRPr="00084B41">
        <w:rPr>
          <w:color w:val="000000"/>
          <w:sz w:val="24"/>
          <w:szCs w:val="24"/>
        </w:rPr>
        <w:t xml:space="preserve">darbų apimtį </w:t>
      </w:r>
      <w:r w:rsidRPr="00084B41">
        <w:rPr>
          <w:sz w:val="24"/>
          <w:szCs w:val="24"/>
        </w:rPr>
        <w:t xml:space="preserve">– </w:t>
      </w:r>
      <w:r w:rsidRPr="00084B41">
        <w:rPr>
          <w:sz w:val="24"/>
          <w:szCs w:val="24"/>
          <w:highlight w:val="lightGray"/>
        </w:rPr>
        <w:t>(įrašyti)</w:t>
      </w:r>
      <w:r w:rsidRPr="00084B41">
        <w:rPr>
          <w:sz w:val="24"/>
          <w:szCs w:val="24"/>
        </w:rPr>
        <w:t xml:space="preserve"> Eur be PVM. </w:t>
      </w:r>
      <w:r w:rsidRPr="00084B41">
        <w:rPr>
          <w:iCs/>
          <w:sz w:val="24"/>
          <w:szCs w:val="24"/>
        </w:rPr>
        <w:t xml:space="preserve">Pradinės Sutarties vertė </w:t>
      </w:r>
      <w:r w:rsidRPr="00E91EBF">
        <w:rPr>
          <w:iCs/>
          <w:sz w:val="24"/>
          <w:szCs w:val="24"/>
        </w:rPr>
        <w:t>nekinta per visą Sutarties vykdymo</w:t>
      </w:r>
      <w:r w:rsidRPr="00E91EBF">
        <w:rPr>
          <w:iCs/>
          <w:sz w:val="24"/>
          <w:szCs w:val="24"/>
          <w:shd w:val="clear" w:color="auto" w:fill="FFFFFF"/>
        </w:rPr>
        <w:t xml:space="preserve"> laikotarpį, išskyrus, </w:t>
      </w:r>
      <w:r w:rsidR="00FB11AE" w:rsidRPr="00E91EBF">
        <w:rPr>
          <w:iCs/>
          <w:sz w:val="24"/>
          <w:szCs w:val="24"/>
          <w:shd w:val="clear" w:color="auto" w:fill="FFFFFF"/>
        </w:rPr>
        <w:t>jei</w:t>
      </w:r>
      <w:r w:rsidRPr="00E91EBF">
        <w:rPr>
          <w:iCs/>
          <w:sz w:val="24"/>
          <w:szCs w:val="24"/>
          <w:shd w:val="clear" w:color="auto" w:fill="FFFFFF"/>
        </w:rPr>
        <w:t xml:space="preserve"> Sutarties vertė peržiūrima pagal Sutarties 3.2 p. nurodytas</w:t>
      </w:r>
      <w:r w:rsidRPr="00084B41">
        <w:rPr>
          <w:iCs/>
          <w:sz w:val="24"/>
          <w:szCs w:val="24"/>
          <w:shd w:val="clear" w:color="auto" w:fill="FFFFFF"/>
        </w:rPr>
        <w:t xml:space="preserve"> kainos peržiūros taisykles</w:t>
      </w:r>
      <w:r w:rsidRPr="00084B41">
        <w:rPr>
          <w:sz w:val="24"/>
          <w:szCs w:val="24"/>
        </w:rPr>
        <w:t>.</w:t>
      </w:r>
    </w:p>
    <w:p w14:paraId="012AA2CA" w14:textId="77777777" w:rsidR="00011BDF" w:rsidRPr="00084B41" w:rsidRDefault="00011BDF" w:rsidP="00084B41">
      <w:pPr>
        <w:pStyle w:val="Sraopastraipa"/>
        <w:widowControl w:val="0"/>
        <w:numPr>
          <w:ilvl w:val="0"/>
          <w:numId w:val="14"/>
        </w:numPr>
        <w:tabs>
          <w:tab w:val="left" w:pos="993"/>
          <w:tab w:val="left" w:pos="1134"/>
        </w:tabs>
        <w:ind w:left="0" w:firstLine="709"/>
        <w:jc w:val="both"/>
        <w:rPr>
          <w:sz w:val="24"/>
          <w:szCs w:val="24"/>
        </w:rPr>
      </w:pPr>
      <w:r w:rsidRPr="00084B41">
        <w:rPr>
          <w:b/>
          <w:sz w:val="24"/>
          <w:szCs w:val="24"/>
        </w:rPr>
        <w:t>Kainodaros taisyklės:</w:t>
      </w:r>
      <w:r w:rsidRPr="00084B41">
        <w:rPr>
          <w:sz w:val="24"/>
          <w:szCs w:val="24"/>
        </w:rPr>
        <w:t xml:space="preserve"> </w:t>
      </w:r>
    </w:p>
    <w:p w14:paraId="5BB3C91E" w14:textId="77777777" w:rsidR="00011BDF" w:rsidRPr="00084B41" w:rsidRDefault="00011BDF" w:rsidP="00084B41">
      <w:pPr>
        <w:pStyle w:val="Sraopastraipa"/>
        <w:widowControl w:val="0"/>
        <w:numPr>
          <w:ilvl w:val="1"/>
          <w:numId w:val="14"/>
        </w:numPr>
        <w:tabs>
          <w:tab w:val="left" w:pos="1134"/>
          <w:tab w:val="left" w:pos="1276"/>
        </w:tabs>
        <w:ind w:left="0" w:firstLine="709"/>
        <w:jc w:val="both"/>
        <w:rPr>
          <w:bCs/>
          <w:sz w:val="24"/>
          <w:szCs w:val="24"/>
        </w:rPr>
      </w:pPr>
      <w:bookmarkStart w:id="2" w:name="_Hlk183780598"/>
      <w:r w:rsidRPr="00084B41">
        <w:rPr>
          <w:sz w:val="24"/>
          <w:szCs w:val="24"/>
        </w:rPr>
        <w:t xml:space="preserve">Sutartyje </w:t>
      </w:r>
      <w:r w:rsidRPr="00084B41">
        <w:rPr>
          <w:bCs/>
          <w:sz w:val="24"/>
          <w:szCs w:val="24"/>
        </w:rPr>
        <w:t xml:space="preserve">nustatomas kainos apskaičiavimo būdas – </w:t>
      </w:r>
      <w:r w:rsidR="00D016C0" w:rsidRPr="00084B41">
        <w:rPr>
          <w:bCs/>
          <w:sz w:val="24"/>
          <w:szCs w:val="24"/>
        </w:rPr>
        <w:t>fiksuota kaina</w:t>
      </w:r>
      <w:r w:rsidR="003242CD" w:rsidRPr="00084B41">
        <w:rPr>
          <w:bCs/>
          <w:sz w:val="24"/>
          <w:szCs w:val="24"/>
        </w:rPr>
        <w:t>.</w:t>
      </w:r>
    </w:p>
    <w:bookmarkEnd w:id="2"/>
    <w:p w14:paraId="1B376469" w14:textId="77777777" w:rsidR="00011BDF" w:rsidRPr="00C96ED1" w:rsidRDefault="00011BDF" w:rsidP="00084B41">
      <w:pPr>
        <w:pStyle w:val="Sraopastraipa"/>
        <w:widowControl w:val="0"/>
        <w:numPr>
          <w:ilvl w:val="1"/>
          <w:numId w:val="14"/>
        </w:numPr>
        <w:tabs>
          <w:tab w:val="left" w:pos="1134"/>
          <w:tab w:val="left" w:pos="1276"/>
        </w:tabs>
        <w:ind w:left="0" w:firstLine="709"/>
        <w:jc w:val="both"/>
        <w:rPr>
          <w:color w:val="000000" w:themeColor="text1"/>
          <w:sz w:val="24"/>
          <w:szCs w:val="24"/>
        </w:rPr>
      </w:pPr>
      <w:r w:rsidRPr="00084B41">
        <w:rPr>
          <w:bCs/>
          <w:color w:val="000000" w:themeColor="text1"/>
          <w:sz w:val="24"/>
          <w:szCs w:val="24"/>
        </w:rPr>
        <w:t xml:space="preserve">Sutarties </w:t>
      </w:r>
      <w:r w:rsidR="00D016C0" w:rsidRPr="00084B41">
        <w:rPr>
          <w:bCs/>
          <w:color w:val="000000" w:themeColor="text1"/>
          <w:sz w:val="24"/>
          <w:szCs w:val="24"/>
        </w:rPr>
        <w:t xml:space="preserve">kaina </w:t>
      </w:r>
      <w:r w:rsidRPr="00084B41">
        <w:rPr>
          <w:bCs/>
          <w:color w:val="000000" w:themeColor="text1"/>
          <w:sz w:val="24"/>
          <w:szCs w:val="24"/>
        </w:rPr>
        <w:t xml:space="preserve">gali būti </w:t>
      </w:r>
      <w:r w:rsidRPr="00C96ED1">
        <w:rPr>
          <w:bCs/>
          <w:color w:val="000000" w:themeColor="text1"/>
          <w:sz w:val="24"/>
          <w:szCs w:val="24"/>
        </w:rPr>
        <w:t>keičiam</w:t>
      </w:r>
      <w:r w:rsidR="003242CD" w:rsidRPr="00C96ED1">
        <w:rPr>
          <w:bCs/>
          <w:color w:val="000000" w:themeColor="text1"/>
          <w:sz w:val="24"/>
          <w:szCs w:val="24"/>
        </w:rPr>
        <w:t>a</w:t>
      </w:r>
      <w:r w:rsidRPr="00C96ED1">
        <w:rPr>
          <w:bCs/>
          <w:color w:val="000000" w:themeColor="text1"/>
          <w:sz w:val="24"/>
          <w:szCs w:val="24"/>
        </w:rPr>
        <w:t xml:space="preserve">, taikant šias peržiūros taisykles: </w:t>
      </w:r>
    </w:p>
    <w:p w14:paraId="3713CD49" w14:textId="77777777" w:rsidR="00011BDF" w:rsidRPr="00C96ED1" w:rsidRDefault="00011BDF" w:rsidP="00084B41">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C96ED1">
        <w:rPr>
          <w:color w:val="000000" w:themeColor="text1"/>
          <w:sz w:val="24"/>
          <w:szCs w:val="24"/>
        </w:rPr>
        <w:t xml:space="preserve"> Visais atvejais, įstatymais pakeitus PVM dydį arba mokėjimo tvarką, tokie pakeitimai turi būti taikomi toms pažymoms apie </w:t>
      </w:r>
      <w:r w:rsidR="00701826" w:rsidRPr="00C96ED1">
        <w:rPr>
          <w:color w:val="000000" w:themeColor="text1"/>
          <w:sz w:val="24"/>
          <w:szCs w:val="24"/>
        </w:rPr>
        <w:t xml:space="preserve">suteiktų paslaugų, </w:t>
      </w:r>
      <w:r w:rsidRPr="00C96ED1">
        <w:rPr>
          <w:color w:val="000000" w:themeColor="text1"/>
          <w:sz w:val="24"/>
          <w:szCs w:val="24"/>
        </w:rPr>
        <w:t xml:space="preserve">atliktų darbų vertę ir PVM sąskaitoms faktūroms, kurias Rangovas sudaro </w:t>
      </w:r>
      <w:r w:rsidRPr="00C96ED1">
        <w:rPr>
          <w:sz w:val="24"/>
          <w:szCs w:val="24"/>
        </w:rPr>
        <w:t>po tokių pakeitimų įsigaliojimo, be atskiro Šalių susitarimo. Tokiu atveju Sutarties</w:t>
      </w:r>
      <w:r w:rsidR="00997D23" w:rsidRPr="00C96ED1">
        <w:rPr>
          <w:sz w:val="24"/>
          <w:szCs w:val="24"/>
        </w:rPr>
        <w:t xml:space="preserve"> kaina </w:t>
      </w:r>
      <w:r w:rsidRPr="00C96ED1">
        <w:rPr>
          <w:sz w:val="24"/>
          <w:szCs w:val="24"/>
        </w:rPr>
        <w:t xml:space="preserve">be PVM </w:t>
      </w:r>
      <w:r w:rsidR="003242CD" w:rsidRPr="00C96ED1">
        <w:rPr>
          <w:bCs/>
          <w:sz w:val="24"/>
          <w:szCs w:val="24"/>
        </w:rPr>
        <w:t xml:space="preserve">– </w:t>
      </w:r>
      <w:r w:rsidRPr="00C96ED1">
        <w:rPr>
          <w:sz w:val="24"/>
          <w:szCs w:val="24"/>
        </w:rPr>
        <w:t>nekeičiam</w:t>
      </w:r>
      <w:r w:rsidR="003242CD" w:rsidRPr="00C96ED1">
        <w:rPr>
          <w:sz w:val="24"/>
          <w:szCs w:val="24"/>
        </w:rPr>
        <w:t>a</w:t>
      </w:r>
      <w:r w:rsidRPr="00C96ED1">
        <w:rPr>
          <w:sz w:val="24"/>
          <w:szCs w:val="24"/>
        </w:rPr>
        <w:t xml:space="preserve">. Kitus, nei PVM, mokesčius reglamentuojančių </w:t>
      </w:r>
      <w:r w:rsidRPr="00C96ED1">
        <w:rPr>
          <w:sz w:val="24"/>
          <w:szCs w:val="24"/>
        </w:rPr>
        <w:lastRenderedPageBreak/>
        <w:t xml:space="preserve">teisės aktų pakeitimai negali būti pagrindas peržiūrėti Sutarties </w:t>
      </w:r>
      <w:r w:rsidR="00997D23" w:rsidRPr="00C96ED1">
        <w:rPr>
          <w:sz w:val="24"/>
          <w:szCs w:val="24"/>
        </w:rPr>
        <w:t xml:space="preserve">kainą, </w:t>
      </w:r>
      <w:r w:rsidRPr="00C96ED1">
        <w:rPr>
          <w:sz w:val="24"/>
          <w:szCs w:val="24"/>
        </w:rPr>
        <w:t>kuri</w:t>
      </w:r>
      <w:r w:rsidR="003242CD" w:rsidRPr="00C96ED1">
        <w:rPr>
          <w:sz w:val="24"/>
          <w:szCs w:val="24"/>
        </w:rPr>
        <w:t>ai</w:t>
      </w:r>
      <w:r w:rsidRPr="00C96ED1">
        <w:rPr>
          <w:sz w:val="24"/>
          <w:szCs w:val="24"/>
        </w:rPr>
        <w:t xml:space="preserve"> taikoma peržiūra.</w:t>
      </w:r>
    </w:p>
    <w:p w14:paraId="0DB74BC1" w14:textId="77777777" w:rsidR="00011BDF" w:rsidRPr="00C96ED1" w:rsidRDefault="00011BDF" w:rsidP="00A64BF1">
      <w:pPr>
        <w:widowControl w:val="0"/>
        <w:tabs>
          <w:tab w:val="left" w:pos="993"/>
          <w:tab w:val="left" w:pos="1134"/>
          <w:tab w:val="left" w:pos="1276"/>
        </w:tabs>
        <w:ind w:firstLine="709"/>
        <w:jc w:val="both"/>
      </w:pPr>
      <w:r w:rsidRPr="00C96ED1">
        <w:t>Jeigu Sutart</w:t>
      </w:r>
      <w:r w:rsidR="00AB7D91" w:rsidRPr="00C96ED1">
        <w:t xml:space="preserve">yje </w:t>
      </w:r>
      <w:r w:rsidRPr="00C96ED1">
        <w:t>fiksuojam</w:t>
      </w:r>
      <w:r w:rsidR="00997D23" w:rsidRPr="00C96ED1">
        <w:t>a kaina</w:t>
      </w:r>
      <w:r w:rsidRPr="00C96ED1">
        <w:t xml:space="preserve"> be PVM</w:t>
      </w:r>
      <w:r w:rsidR="00B85B71" w:rsidRPr="00C96ED1">
        <w:t xml:space="preserve"> (pvz. Rangovas nėra PVM mokėtojas)</w:t>
      </w:r>
      <w:r w:rsidRPr="00C96ED1">
        <w:t>, o Sutarties vykdymo metu Rangovui atsiranda pareiga mokėti PVM tarifą (pvz. Rangovas tampa PVM mokėtoju ir pan.), tokiu atveju vykdant Sutartį, Sutarties</w:t>
      </w:r>
      <w:r w:rsidR="00997D23" w:rsidRPr="00C96ED1">
        <w:t xml:space="preserve"> kaina</w:t>
      </w:r>
      <w:r w:rsidRPr="00C96ED1">
        <w:t xml:space="preserve"> </w:t>
      </w:r>
      <w:r w:rsidR="00997D23" w:rsidRPr="00C96ED1">
        <w:t>–</w:t>
      </w:r>
      <w:r w:rsidRPr="00C96ED1">
        <w:t xml:space="preserve"> nekeičiam</w:t>
      </w:r>
      <w:r w:rsidR="00B85B71" w:rsidRPr="00C96ED1">
        <w:t>a</w:t>
      </w:r>
      <w:r w:rsidRPr="00C96ED1">
        <w:t>.</w:t>
      </w:r>
    </w:p>
    <w:p w14:paraId="4BE1E39C" w14:textId="77777777" w:rsidR="00EE19D5" w:rsidRPr="00C96ED1" w:rsidRDefault="00EE19D5" w:rsidP="00A64BF1">
      <w:pPr>
        <w:pStyle w:val="Sraopastraipa"/>
        <w:widowControl w:val="0"/>
        <w:numPr>
          <w:ilvl w:val="2"/>
          <w:numId w:val="14"/>
        </w:numPr>
        <w:tabs>
          <w:tab w:val="left" w:pos="1134"/>
          <w:tab w:val="left" w:pos="1276"/>
          <w:tab w:val="left" w:pos="1418"/>
        </w:tabs>
        <w:ind w:left="0" w:firstLine="709"/>
        <w:jc w:val="both"/>
        <w:rPr>
          <w:sz w:val="24"/>
          <w:szCs w:val="24"/>
        </w:rPr>
      </w:pPr>
      <w:bookmarkStart w:id="3" w:name="_Hlk183780611"/>
      <w:bookmarkStart w:id="4" w:name="_Hlk183091292"/>
      <w:r w:rsidRPr="00C96ED1">
        <w:rPr>
          <w:rFonts w:eastAsiaTheme="minorHAnsi"/>
          <w:sz w:val="24"/>
          <w:szCs w:val="24"/>
        </w:rPr>
        <w:t>Sutarties kaina (be PVM) Sutarties galiojimo laikotarpiu gali būti peržiūrima (perskaičiuojama) tokiomis sąlygomis ir tvarka:</w:t>
      </w:r>
    </w:p>
    <w:p w14:paraId="33E5AFDD" w14:textId="77777777" w:rsidR="00EE19D5" w:rsidRPr="00A64BF1" w:rsidRDefault="00EE19D5" w:rsidP="00A64BF1">
      <w:pPr>
        <w:pStyle w:val="Sraopastraipa"/>
        <w:widowControl w:val="0"/>
        <w:numPr>
          <w:ilvl w:val="3"/>
          <w:numId w:val="14"/>
        </w:numPr>
        <w:tabs>
          <w:tab w:val="left" w:pos="1134"/>
          <w:tab w:val="left" w:pos="1276"/>
          <w:tab w:val="left" w:pos="1418"/>
          <w:tab w:val="left" w:pos="1560"/>
        </w:tabs>
        <w:ind w:left="0" w:firstLine="709"/>
        <w:jc w:val="both"/>
        <w:rPr>
          <w:sz w:val="24"/>
          <w:szCs w:val="24"/>
        </w:rPr>
      </w:pPr>
      <w:r w:rsidRPr="00C96ED1">
        <w:rPr>
          <w:rFonts w:eastAsiaTheme="minorHAnsi"/>
          <w:sz w:val="24"/>
          <w:szCs w:val="24"/>
        </w:rPr>
        <w:t xml:space="preserve">Sutarties kainos perskaičiavimas inicijuojamas rašytiniu Rangovo prašymu. Sutarties kaina gali būti perskaičiuojama, jeigu Valstybės duomenų agentūros (www.stat.gov.lt) kas mėnesį skelbiamo </w:t>
      </w:r>
      <w:r w:rsidRPr="00860D77">
        <w:rPr>
          <w:rFonts w:eastAsiaTheme="minorHAnsi"/>
          <w:sz w:val="24"/>
          <w:szCs w:val="24"/>
        </w:rPr>
        <w:t>vartotojų kainų indekso „12 Įvairios prekės ir paslaugos“ pokytis („k“), apskaičiuotas, kaip nustatyta sekančiame papunktyje, yra didesnis kaip 10 proc.</w:t>
      </w:r>
      <w:r w:rsidRPr="00C96ED1">
        <w:rPr>
          <w:rFonts w:eastAsiaTheme="minorHAnsi"/>
          <w:sz w:val="24"/>
          <w:szCs w:val="24"/>
        </w:rPr>
        <w:t xml:space="preserve"> Atlikdamos perskaičiavimą, šalys vadovaujasi Valstybės duomenų agentūros viešai Oficialiosios</w:t>
      </w:r>
      <w:r w:rsidRPr="00A64BF1">
        <w:rPr>
          <w:rFonts w:eastAsiaTheme="minorHAnsi"/>
          <w:sz w:val="24"/>
          <w:szCs w:val="24"/>
        </w:rPr>
        <w:t xml:space="preserve"> statistikos portale paskelbtais Rodiklių duomenų bazės duomenimis, iš kitos šalies nereikalaudamos pateikti oficialaus Valstybės duomenų agentūros ar kitos institucijos išduoto dokumento ar patvirtinimo.</w:t>
      </w:r>
    </w:p>
    <w:p w14:paraId="0D98831C" w14:textId="77777777" w:rsidR="00EE19D5" w:rsidRPr="00A64BF1" w:rsidRDefault="00EE19D5" w:rsidP="00A64BF1">
      <w:pPr>
        <w:pStyle w:val="Sraopastraipa"/>
        <w:widowControl w:val="0"/>
        <w:numPr>
          <w:ilvl w:val="3"/>
          <w:numId w:val="14"/>
        </w:numPr>
        <w:tabs>
          <w:tab w:val="left" w:pos="1134"/>
          <w:tab w:val="left" w:pos="1276"/>
          <w:tab w:val="left" w:pos="1418"/>
          <w:tab w:val="left" w:pos="1560"/>
        </w:tabs>
        <w:ind w:left="0" w:firstLine="709"/>
        <w:jc w:val="both"/>
        <w:rPr>
          <w:sz w:val="24"/>
          <w:szCs w:val="24"/>
        </w:rPr>
      </w:pPr>
      <w:r w:rsidRPr="00A64BF1">
        <w:rPr>
          <w:rFonts w:eastAsiaTheme="minorHAnsi"/>
          <w:sz w:val="24"/>
          <w:szCs w:val="24"/>
        </w:rPr>
        <w:t>Nauja Sutarties kaina apskaičiuojama pagal formulę:</w:t>
      </w:r>
    </w:p>
    <w:p w14:paraId="2EEA8A23" w14:textId="77777777" w:rsidR="00EE19D5" w:rsidRPr="00A64BF1" w:rsidRDefault="00EE19D5" w:rsidP="00A64BF1">
      <w:pPr>
        <w:pStyle w:val="Sraopastraipa"/>
        <w:widowControl w:val="0"/>
        <w:tabs>
          <w:tab w:val="left" w:pos="851"/>
          <w:tab w:val="left" w:pos="1134"/>
          <w:tab w:val="left" w:pos="1276"/>
          <w:tab w:val="left" w:pos="1560"/>
        </w:tabs>
        <w:ind w:left="0" w:firstLine="709"/>
        <w:jc w:val="both"/>
        <w:rPr>
          <w:sz w:val="24"/>
          <w:szCs w:val="24"/>
        </w:rPr>
      </w:pPr>
    </w:p>
    <w:p w14:paraId="76C226B2" w14:textId="77777777" w:rsidR="00EE19D5" w:rsidRPr="00A64BF1" w:rsidRDefault="00EB75D5" w:rsidP="00A64BF1">
      <w:pPr>
        <w:pStyle w:val="Sraopastraipa"/>
        <w:widowControl w:val="0"/>
        <w:tabs>
          <w:tab w:val="left" w:pos="851"/>
          <w:tab w:val="left" w:pos="1134"/>
          <w:tab w:val="left" w:pos="1276"/>
          <w:tab w:val="left" w:pos="1560"/>
        </w:tabs>
        <w:ind w:left="0" w:firstLine="709"/>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EE19D5" w:rsidRPr="00A64BF1">
        <w:rPr>
          <w:sz w:val="24"/>
          <w:szCs w:val="24"/>
        </w:rPr>
        <w:t xml:space="preserve"> kur</w:t>
      </w:r>
    </w:p>
    <w:p w14:paraId="11536D88" w14:textId="77777777" w:rsidR="00EE19D5" w:rsidRPr="00A64BF1" w:rsidRDefault="00EE19D5" w:rsidP="00A64BF1">
      <w:pPr>
        <w:tabs>
          <w:tab w:val="left" w:pos="1560"/>
        </w:tabs>
        <w:autoSpaceDE w:val="0"/>
        <w:autoSpaceDN w:val="0"/>
        <w:adjustRightInd w:val="0"/>
        <w:ind w:firstLine="709"/>
        <w:jc w:val="both"/>
        <w:rPr>
          <w:rFonts w:eastAsiaTheme="minorHAnsi"/>
        </w:rPr>
      </w:pPr>
    </w:p>
    <w:p w14:paraId="489DBF6A" w14:textId="77777777" w:rsidR="00EE19D5" w:rsidRPr="00A64BF1" w:rsidRDefault="00EE19D5" w:rsidP="00A64BF1">
      <w:pPr>
        <w:tabs>
          <w:tab w:val="left" w:pos="1560"/>
        </w:tabs>
        <w:autoSpaceDE w:val="0"/>
        <w:autoSpaceDN w:val="0"/>
        <w:adjustRightInd w:val="0"/>
        <w:ind w:firstLine="709"/>
        <w:jc w:val="both"/>
        <w:rPr>
          <w:rFonts w:eastAsiaTheme="minorHAnsi"/>
        </w:rPr>
      </w:pPr>
      <w:r w:rsidRPr="00A64BF1">
        <w:rPr>
          <w:rFonts w:eastAsiaTheme="minorHAnsi"/>
        </w:rPr>
        <w:t>a – Sutarties kaina (Eur be PVM) (jei ji jau buvo perskaičiuota, tai po paskutinio perskaičiavimo);</w:t>
      </w:r>
    </w:p>
    <w:p w14:paraId="66C52A82" w14:textId="77777777" w:rsidR="00EE19D5" w:rsidRPr="00A64BF1" w:rsidRDefault="00EE19D5" w:rsidP="00A64BF1">
      <w:pPr>
        <w:tabs>
          <w:tab w:val="left" w:pos="1560"/>
        </w:tabs>
        <w:autoSpaceDE w:val="0"/>
        <w:autoSpaceDN w:val="0"/>
        <w:adjustRightInd w:val="0"/>
        <w:ind w:firstLine="709"/>
        <w:jc w:val="both"/>
        <w:rPr>
          <w:rFonts w:eastAsiaTheme="minorHAnsi"/>
        </w:rPr>
      </w:pPr>
      <w:r w:rsidRPr="00A64BF1">
        <w:rPr>
          <w:rFonts w:eastAsiaTheme="minorHAnsi"/>
        </w:rPr>
        <w:t>a</w:t>
      </w:r>
      <w:r w:rsidRPr="00A64BF1">
        <w:rPr>
          <w:rFonts w:eastAsiaTheme="minorHAnsi"/>
          <w:vertAlign w:val="subscript"/>
        </w:rPr>
        <w:t>1</w:t>
      </w:r>
      <w:r w:rsidRPr="00A64BF1">
        <w:rPr>
          <w:rFonts w:eastAsiaTheme="minorHAnsi"/>
        </w:rPr>
        <w:t xml:space="preserve"> – perskaičiuota (pakeista) Sutarties kaina (Eur be PVM);</w:t>
      </w:r>
    </w:p>
    <w:p w14:paraId="34FCB7BC" w14:textId="77777777" w:rsidR="00EE19D5" w:rsidRPr="00A64BF1" w:rsidRDefault="00EE19D5" w:rsidP="00A64BF1">
      <w:pPr>
        <w:tabs>
          <w:tab w:val="left" w:pos="1560"/>
        </w:tabs>
        <w:autoSpaceDE w:val="0"/>
        <w:autoSpaceDN w:val="0"/>
        <w:adjustRightInd w:val="0"/>
        <w:ind w:firstLine="709"/>
        <w:jc w:val="both"/>
        <w:rPr>
          <w:rFonts w:eastAsiaTheme="minorHAnsi"/>
        </w:rPr>
      </w:pPr>
      <w:r w:rsidRPr="00A64BF1">
        <w:rPr>
          <w:rFonts w:eastAsiaTheme="minorHAnsi"/>
        </w:rPr>
        <w:t>k – pagal vartotojų kainų indeksą „12 Įvairios prekės ir paslaugos“ apskaičiuotas Įvairių prekių ir paslaugų kainų pokytis (padidėjimas arba sumažėjimas) (%). „k“ reikšmė skaičiuojama pagal formulę:</w:t>
      </w:r>
    </w:p>
    <w:p w14:paraId="5E218076" w14:textId="77777777" w:rsidR="00EE19D5" w:rsidRPr="00A64BF1" w:rsidRDefault="00EE19D5" w:rsidP="00A64BF1">
      <w:pPr>
        <w:tabs>
          <w:tab w:val="left" w:pos="1560"/>
        </w:tabs>
        <w:autoSpaceDE w:val="0"/>
        <w:autoSpaceDN w:val="0"/>
        <w:adjustRightInd w:val="0"/>
        <w:ind w:firstLine="709"/>
        <w:jc w:val="both"/>
        <w:rPr>
          <w:rFonts w:eastAsiaTheme="minorHAnsi"/>
        </w:rPr>
      </w:pPr>
    </w:p>
    <w:p w14:paraId="464A0E8D" w14:textId="77777777" w:rsidR="00EE19D5" w:rsidRPr="00A64BF1" w:rsidRDefault="00EE19D5" w:rsidP="00A64BF1">
      <w:pPr>
        <w:tabs>
          <w:tab w:val="left" w:pos="1560"/>
        </w:tabs>
        <w:ind w:firstLine="709"/>
        <w:rPr>
          <w:iCs/>
        </w:rPr>
      </w:pPr>
      <m:oMath>
        <m:r>
          <m:rPr>
            <m:sty m:val="p"/>
          </m:rPr>
          <w:rPr>
            <w:rFonts w:ascii="Cambria Math" w:hAnsi="Cambria Math"/>
          </w:rPr>
          <m:t>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A64BF1">
        <w:rPr>
          <w:rFonts w:eastAsiaTheme="minorEastAsia"/>
          <w:iCs/>
        </w:rPr>
        <w:t>, (proc.), kur</w:t>
      </w:r>
    </w:p>
    <w:p w14:paraId="221D0F57" w14:textId="77777777" w:rsidR="00EE19D5" w:rsidRPr="00A64BF1" w:rsidRDefault="00EE19D5" w:rsidP="00A64BF1">
      <w:pPr>
        <w:tabs>
          <w:tab w:val="left" w:pos="1560"/>
        </w:tabs>
        <w:autoSpaceDE w:val="0"/>
        <w:autoSpaceDN w:val="0"/>
        <w:adjustRightInd w:val="0"/>
        <w:ind w:firstLine="709"/>
        <w:jc w:val="both"/>
        <w:rPr>
          <w:rFonts w:eastAsiaTheme="minorHAnsi"/>
        </w:rPr>
      </w:pPr>
    </w:p>
    <w:p w14:paraId="4FE24775" w14:textId="77777777" w:rsidR="00EE19D5" w:rsidRPr="00A64BF1" w:rsidRDefault="00EE19D5" w:rsidP="00A64BF1">
      <w:pPr>
        <w:tabs>
          <w:tab w:val="left" w:pos="1560"/>
        </w:tabs>
        <w:autoSpaceDE w:val="0"/>
        <w:autoSpaceDN w:val="0"/>
        <w:adjustRightInd w:val="0"/>
        <w:ind w:firstLine="709"/>
        <w:jc w:val="both"/>
        <w:rPr>
          <w:rFonts w:eastAsiaTheme="minorHAnsi"/>
        </w:rPr>
      </w:pPr>
      <w:proofErr w:type="spellStart"/>
      <w:r w:rsidRPr="00A64BF1">
        <w:rPr>
          <w:rFonts w:eastAsiaTheme="minorHAnsi"/>
        </w:rPr>
        <w:t>Indnaujausias</w:t>
      </w:r>
      <w:proofErr w:type="spellEnd"/>
      <w:r w:rsidRPr="00A64BF1">
        <w:rPr>
          <w:rFonts w:eastAsiaTheme="minorHAnsi"/>
        </w:rPr>
        <w:t xml:space="preserve"> – kreipimosi dėl Sutarties kainos perskaičiavimo išsiuntimo kitai šaliai datą naujausias paskelbtas vartotojų kainų indeksas „12 Įvairios prekės ir paslaugos“;</w:t>
      </w:r>
    </w:p>
    <w:p w14:paraId="36DC3EF4" w14:textId="77777777" w:rsidR="00EE19D5" w:rsidRPr="00A64BF1" w:rsidRDefault="00EE19D5" w:rsidP="00A64BF1">
      <w:pPr>
        <w:tabs>
          <w:tab w:val="left" w:pos="1560"/>
        </w:tabs>
        <w:autoSpaceDE w:val="0"/>
        <w:autoSpaceDN w:val="0"/>
        <w:adjustRightInd w:val="0"/>
        <w:ind w:firstLine="709"/>
        <w:jc w:val="both"/>
        <w:rPr>
          <w:rFonts w:eastAsiaTheme="minorHAnsi"/>
        </w:rPr>
      </w:pPr>
      <w:proofErr w:type="spellStart"/>
      <w:r w:rsidRPr="00A64BF1">
        <w:rPr>
          <w:rFonts w:eastAsiaTheme="minorHAnsi"/>
        </w:rPr>
        <w:t>Indpradžia</w:t>
      </w:r>
      <w:proofErr w:type="spellEnd"/>
      <w:r w:rsidRPr="00A64BF1">
        <w:rPr>
          <w:rFonts w:eastAsiaTheme="minorHAnsi"/>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A67DC40" w14:textId="77777777" w:rsidR="00EE19D5" w:rsidRPr="00A64BF1" w:rsidRDefault="00EE19D5" w:rsidP="00A64BF1">
      <w:pPr>
        <w:pStyle w:val="Sraopastraipa"/>
        <w:numPr>
          <w:ilvl w:val="3"/>
          <w:numId w:val="14"/>
        </w:numPr>
        <w:tabs>
          <w:tab w:val="left" w:pos="1560"/>
        </w:tabs>
        <w:autoSpaceDE w:val="0"/>
        <w:autoSpaceDN w:val="0"/>
        <w:adjustRightInd w:val="0"/>
        <w:ind w:left="0" w:firstLine="709"/>
        <w:jc w:val="both"/>
        <w:rPr>
          <w:rFonts w:eastAsiaTheme="minorHAnsi"/>
          <w:sz w:val="24"/>
          <w:szCs w:val="24"/>
        </w:rPr>
      </w:pPr>
      <w:r w:rsidRPr="00A64BF1">
        <w:rPr>
          <w:sz w:val="24"/>
          <w:szCs w:val="24"/>
        </w:rPr>
        <w:t xml:space="preserve">Esamos ir bazinės kainos indeksų šaltinis – Valstybės duomenų agentūros duomenų bazės. Šiuos indeksus galima rasti (žingsniai): </w:t>
      </w:r>
      <w:hyperlink r:id="rId8" w:anchor="/" w:history="1">
        <w:r w:rsidRPr="00A64BF1">
          <w:rPr>
            <w:rStyle w:val="Hipersaitas"/>
            <w:sz w:val="24"/>
            <w:szCs w:val="24"/>
          </w:rPr>
          <w:t>https://osp.stat.gov.lt/statistiniu-rodikliu-analize#/</w:t>
        </w:r>
      </w:hyperlink>
      <w:r w:rsidRPr="00A64BF1">
        <w:rPr>
          <w:sz w:val="24"/>
          <w:szCs w:val="24"/>
        </w:rPr>
        <w:t xml:space="preserve"> pasirenkant: Ūkis ir finansai (makroekonomika)\Kainų indeksai, pokyčiai ir kainos\Vartotojų kainų indeksai (VKI</w:t>
      </w:r>
      <w:r w:rsidRPr="008735D4">
        <w:rPr>
          <w:sz w:val="24"/>
          <w:szCs w:val="24"/>
        </w:rPr>
        <w:t xml:space="preserve">), kainų pokyčiai, svoriai, vidutinės kainos\Vartotojų kainų indeksai\Vartotojų kainų indeksai (2015 m. – 100)\Lentelės </w:t>
      </w:r>
      <w:r w:rsidRPr="00A64BF1">
        <w:rPr>
          <w:sz w:val="24"/>
          <w:szCs w:val="24"/>
        </w:rPr>
        <w:t>parinktys\Individualaus vartojimo išlaidų pagal paskirtį klasifikatorius\12 Įvairios prekės ir paslaugos\Nurodomas laikotarpis.</w:t>
      </w:r>
    </w:p>
    <w:p w14:paraId="3D795346" w14:textId="77777777" w:rsidR="00EE19D5" w:rsidRPr="00A64BF1" w:rsidRDefault="00EE19D5" w:rsidP="00A64BF1">
      <w:pPr>
        <w:pStyle w:val="Sraopastraipa"/>
        <w:numPr>
          <w:ilvl w:val="3"/>
          <w:numId w:val="14"/>
        </w:numPr>
        <w:tabs>
          <w:tab w:val="left" w:pos="1560"/>
        </w:tabs>
        <w:autoSpaceDE w:val="0"/>
        <w:autoSpaceDN w:val="0"/>
        <w:adjustRightInd w:val="0"/>
        <w:ind w:left="0" w:firstLine="709"/>
        <w:jc w:val="both"/>
        <w:rPr>
          <w:rFonts w:eastAsiaTheme="minorHAnsi"/>
          <w:sz w:val="24"/>
          <w:szCs w:val="24"/>
        </w:rPr>
      </w:pPr>
      <w:r w:rsidRPr="00A64BF1">
        <w:rPr>
          <w:sz w:val="24"/>
          <w:szCs w:val="24"/>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727C7DF7" w14:textId="77777777" w:rsidR="00EE19D5" w:rsidRPr="00A64BF1" w:rsidRDefault="00EE19D5" w:rsidP="00A64BF1">
      <w:pPr>
        <w:pStyle w:val="Sraopastraipa"/>
        <w:numPr>
          <w:ilvl w:val="3"/>
          <w:numId w:val="14"/>
        </w:numPr>
        <w:tabs>
          <w:tab w:val="left" w:pos="1560"/>
        </w:tabs>
        <w:autoSpaceDE w:val="0"/>
        <w:autoSpaceDN w:val="0"/>
        <w:adjustRightInd w:val="0"/>
        <w:ind w:left="0" w:firstLine="709"/>
        <w:jc w:val="both"/>
        <w:rPr>
          <w:rFonts w:eastAsiaTheme="minorHAnsi"/>
          <w:sz w:val="24"/>
          <w:szCs w:val="24"/>
        </w:rPr>
      </w:pPr>
      <w:r w:rsidRPr="00A64BF1">
        <w:rPr>
          <w:sz w:val="24"/>
          <w:szCs w:val="24"/>
        </w:rPr>
        <w:t>Vėlesnis Sutarties kainos perskaičiavimas negali apimti laikotarpio, už kurį perskaičiavimas jau buvo atliktas.</w:t>
      </w:r>
    </w:p>
    <w:p w14:paraId="2CF96F42" w14:textId="77777777" w:rsidR="00A64BF1" w:rsidRPr="00A64BF1" w:rsidRDefault="00EE19D5" w:rsidP="00A64BF1">
      <w:pPr>
        <w:pStyle w:val="Sraopastraipa"/>
        <w:numPr>
          <w:ilvl w:val="3"/>
          <w:numId w:val="14"/>
        </w:numPr>
        <w:tabs>
          <w:tab w:val="left" w:pos="1560"/>
        </w:tabs>
        <w:autoSpaceDE w:val="0"/>
        <w:autoSpaceDN w:val="0"/>
        <w:adjustRightInd w:val="0"/>
        <w:ind w:left="0" w:firstLine="709"/>
        <w:jc w:val="both"/>
        <w:rPr>
          <w:rFonts w:eastAsiaTheme="minorHAnsi"/>
          <w:sz w:val="24"/>
          <w:szCs w:val="24"/>
        </w:rPr>
      </w:pPr>
      <w:r w:rsidRPr="00A64BF1">
        <w:rPr>
          <w:sz w:val="24"/>
          <w:szCs w:val="24"/>
        </w:rPr>
        <w:t>Pirmosios peržiūros terminas netaikomas ir peržiūros dažnumas nėra ribojamas.</w:t>
      </w:r>
    </w:p>
    <w:p w14:paraId="782DFAA2" w14:textId="77777777" w:rsidR="00EE19D5" w:rsidRPr="00A64BF1" w:rsidRDefault="00EE19D5" w:rsidP="00A64BF1">
      <w:pPr>
        <w:pStyle w:val="Sraopastraipa"/>
        <w:numPr>
          <w:ilvl w:val="3"/>
          <w:numId w:val="14"/>
        </w:numPr>
        <w:tabs>
          <w:tab w:val="left" w:pos="1560"/>
        </w:tabs>
        <w:autoSpaceDE w:val="0"/>
        <w:autoSpaceDN w:val="0"/>
        <w:adjustRightInd w:val="0"/>
        <w:ind w:left="0" w:firstLine="709"/>
        <w:jc w:val="both"/>
        <w:rPr>
          <w:rFonts w:eastAsiaTheme="minorHAnsi"/>
          <w:sz w:val="24"/>
          <w:szCs w:val="24"/>
        </w:rPr>
      </w:pPr>
      <w:r w:rsidRPr="00A64BF1">
        <w:rPr>
          <w:sz w:val="24"/>
          <w:szCs w:val="24"/>
        </w:rPr>
        <w:t xml:space="preserve">Perskaičiuota Sutarties kaina įforminama rašytiniu šalių susitarimu. Šalys privalo sudaryti susitarimą dėl Sutarties kainos perskaičiavimo per 10 darbo dienų nuo </w:t>
      </w:r>
      <w:r w:rsidR="00A64BF1" w:rsidRPr="00A64BF1">
        <w:rPr>
          <w:sz w:val="24"/>
          <w:szCs w:val="24"/>
        </w:rPr>
        <w:t>Rangovo</w:t>
      </w:r>
      <w:r w:rsidRPr="00A64BF1">
        <w:rPr>
          <w:sz w:val="24"/>
          <w:szCs w:val="24"/>
        </w:rPr>
        <w:t xml:space="preserve">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w:t>
      </w:r>
      <w:r w:rsidRPr="00A64BF1">
        <w:rPr>
          <w:sz w:val="24"/>
          <w:szCs w:val="24"/>
        </w:rPr>
        <w:lastRenderedPageBreak/>
        <w:t>pakeisti pradinės Sutarties vertę įsigalioja Sutarties šalims pasirašius susitarimą, kuris bus laikomas sudėtine Sutarties dalimi.</w:t>
      </w:r>
    </w:p>
    <w:p w14:paraId="16F519E2" w14:textId="77777777" w:rsidR="00011BDF" w:rsidRPr="001A133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1A1331">
        <w:rPr>
          <w:sz w:val="24"/>
          <w:szCs w:val="24"/>
        </w:rPr>
        <w:t xml:space="preserve">Sutarties vykdymo </w:t>
      </w:r>
      <w:r w:rsidRPr="00C96ED1">
        <w:rPr>
          <w:sz w:val="24"/>
          <w:szCs w:val="24"/>
        </w:rPr>
        <w:t>laikotarpiu darbų</w:t>
      </w:r>
      <w:r w:rsidR="00740486" w:rsidRPr="00C96ED1">
        <w:rPr>
          <w:sz w:val="24"/>
          <w:szCs w:val="24"/>
        </w:rPr>
        <w:t xml:space="preserve"> kaina</w:t>
      </w:r>
      <w:r w:rsidR="00BE062A">
        <w:rPr>
          <w:sz w:val="24"/>
          <w:szCs w:val="24"/>
        </w:rPr>
        <w:t xml:space="preserve"> (taikoma Sutarties 2.1 p. lentelės eil. Nr. 2) </w:t>
      </w:r>
      <w:r w:rsidRPr="00C96ED1">
        <w:rPr>
          <w:sz w:val="24"/>
          <w:szCs w:val="24"/>
        </w:rPr>
        <w:t>pagal bendrą kainų lygio kitimą perskaičiuojam</w:t>
      </w:r>
      <w:r w:rsidR="00B85B71" w:rsidRPr="00C96ED1">
        <w:rPr>
          <w:sz w:val="24"/>
          <w:szCs w:val="24"/>
        </w:rPr>
        <w:t>a</w:t>
      </w:r>
      <w:r w:rsidRPr="00C96ED1">
        <w:rPr>
          <w:sz w:val="24"/>
          <w:szCs w:val="24"/>
        </w:rPr>
        <w:t xml:space="preserve"> (didinam</w:t>
      </w:r>
      <w:r w:rsidR="00B85B71" w:rsidRPr="00C96ED1">
        <w:rPr>
          <w:sz w:val="24"/>
          <w:szCs w:val="24"/>
        </w:rPr>
        <w:t>a</w:t>
      </w:r>
      <w:r w:rsidRPr="00C96ED1">
        <w:rPr>
          <w:sz w:val="24"/>
          <w:szCs w:val="24"/>
        </w:rPr>
        <w:t xml:space="preserve"> arba mažinam</w:t>
      </w:r>
      <w:r w:rsidR="00B85B71" w:rsidRPr="00C96ED1">
        <w:rPr>
          <w:sz w:val="24"/>
          <w:szCs w:val="24"/>
        </w:rPr>
        <w:t>a</w:t>
      </w:r>
      <w:r w:rsidRPr="00C96ED1">
        <w:rPr>
          <w:sz w:val="24"/>
          <w:szCs w:val="24"/>
        </w:rPr>
        <w:t>)</w:t>
      </w:r>
      <w:r w:rsidRPr="001A1331">
        <w:rPr>
          <w:sz w:val="24"/>
          <w:szCs w:val="24"/>
        </w:rPr>
        <w:t xml:space="preserve"> ne anksčiau kaip praėjus </w:t>
      </w:r>
      <w:r w:rsidR="000435EB" w:rsidRPr="001A1331">
        <w:rPr>
          <w:sz w:val="24"/>
          <w:szCs w:val="24"/>
        </w:rPr>
        <w:t>9</w:t>
      </w:r>
      <w:r w:rsidRPr="001A1331">
        <w:rPr>
          <w:sz w:val="24"/>
          <w:szCs w:val="24"/>
        </w:rPr>
        <w:t xml:space="preserve"> mėnesi</w:t>
      </w:r>
      <w:r w:rsidR="00081035" w:rsidRPr="001A1331">
        <w:rPr>
          <w:sz w:val="24"/>
          <w:szCs w:val="24"/>
        </w:rPr>
        <w:t>ams</w:t>
      </w:r>
      <w:r w:rsidRPr="001A1331">
        <w:rPr>
          <w:sz w:val="24"/>
          <w:szCs w:val="24"/>
        </w:rPr>
        <w:t xml:space="preserve"> nuo pasiūlymo viešajam pirkimui pateikimo dienos, jeigu kainų pokytis per ne ilgesnį kaip </w:t>
      </w:r>
      <w:r w:rsidR="000435EB" w:rsidRPr="001A1331">
        <w:rPr>
          <w:sz w:val="24"/>
          <w:szCs w:val="24"/>
        </w:rPr>
        <w:t>9</w:t>
      </w:r>
      <w:r w:rsidRPr="001A1331">
        <w:rPr>
          <w:sz w:val="24"/>
          <w:szCs w:val="24"/>
        </w:rPr>
        <w:t xml:space="preserve"> mėn. laikotarpį nuo pasiūlymų pateikimo dienos yra didesnis kaip </w:t>
      </w:r>
      <w:r w:rsidR="000435EB" w:rsidRPr="001A1331">
        <w:rPr>
          <w:sz w:val="24"/>
          <w:szCs w:val="24"/>
        </w:rPr>
        <w:t>9</w:t>
      </w:r>
      <w:r w:rsidRPr="001A1331">
        <w:rPr>
          <w:sz w:val="24"/>
          <w:szCs w:val="24"/>
        </w:rPr>
        <w:t xml:space="preserve"> procent</w:t>
      </w:r>
      <w:r w:rsidR="000435EB" w:rsidRPr="001A1331">
        <w:rPr>
          <w:sz w:val="24"/>
          <w:szCs w:val="24"/>
        </w:rPr>
        <w:t>ai</w:t>
      </w:r>
      <w:r w:rsidRPr="001A1331">
        <w:rPr>
          <w:sz w:val="24"/>
          <w:szCs w:val="24"/>
        </w:rPr>
        <w:t xml:space="preserve">. </w:t>
      </w:r>
      <w:r w:rsidR="008E38E2" w:rsidRPr="001A1331">
        <w:rPr>
          <w:sz w:val="24"/>
          <w:szCs w:val="24"/>
        </w:rPr>
        <w:t xml:space="preserve">Sekantys perskaičiavimai atliekami kas 12 mėnesių nuo paskutinės atliktos </w:t>
      </w:r>
      <w:r w:rsidR="00B85B71" w:rsidRPr="001A1331">
        <w:rPr>
          <w:sz w:val="24"/>
          <w:szCs w:val="24"/>
        </w:rPr>
        <w:t>kainos</w:t>
      </w:r>
      <w:r w:rsidR="008E38E2" w:rsidRPr="001A1331">
        <w:rPr>
          <w:sz w:val="24"/>
          <w:szCs w:val="24"/>
        </w:rPr>
        <w:t xml:space="preserve"> peržiūros dėl kainų pokyčio, jeigu kainų pokytis per 12 mėnesių laikotarpį nuo paskutinės atliktos </w:t>
      </w:r>
      <w:r w:rsidR="00B85B71" w:rsidRPr="001A1331">
        <w:rPr>
          <w:sz w:val="24"/>
          <w:szCs w:val="24"/>
        </w:rPr>
        <w:t>kainos</w:t>
      </w:r>
      <w:r w:rsidR="008E38E2" w:rsidRPr="001A1331">
        <w:rPr>
          <w:sz w:val="24"/>
          <w:szCs w:val="24"/>
        </w:rPr>
        <w:t xml:space="preserve"> peržiūros yra didesnis kaip 10 procentų</w:t>
      </w:r>
      <w:r w:rsidRPr="001A1331">
        <w:rPr>
          <w:sz w:val="24"/>
          <w:szCs w:val="24"/>
        </w:rPr>
        <w:t>.</w:t>
      </w:r>
    </w:p>
    <w:p w14:paraId="53EE9E7C" w14:textId="77777777" w:rsidR="00011BDF" w:rsidRPr="001A133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1A1331">
        <w:rPr>
          <w:sz w:val="24"/>
          <w:szCs w:val="24"/>
        </w:rPr>
        <w:t>Taip pat Sutarties vykdymo laikotarpiu darbų</w:t>
      </w:r>
      <w:r w:rsidR="00740486" w:rsidRPr="001A1331">
        <w:rPr>
          <w:sz w:val="24"/>
          <w:szCs w:val="24"/>
        </w:rPr>
        <w:t xml:space="preserve"> kaina</w:t>
      </w:r>
      <w:r w:rsidRPr="001A1331">
        <w:rPr>
          <w:sz w:val="24"/>
          <w:szCs w:val="24"/>
        </w:rPr>
        <w:t xml:space="preserve"> perskaičiuojam</w:t>
      </w:r>
      <w:r w:rsidR="00B85B71" w:rsidRPr="001A1331">
        <w:rPr>
          <w:sz w:val="24"/>
          <w:szCs w:val="24"/>
        </w:rPr>
        <w:t>a</w:t>
      </w:r>
      <w:r w:rsidRPr="001A1331">
        <w:rPr>
          <w:sz w:val="24"/>
          <w:szCs w:val="24"/>
        </w:rPr>
        <w:t xml:space="preserve"> dėl kainų lygio pokyčio, jei Sutartis yra stabdoma Užsakovo iniciatyva ilgiau nei 6 mėn. ir jeigu kainų teigiamas pokytis yra didesnis kaip </w:t>
      </w:r>
      <w:r w:rsidR="008E38E2" w:rsidRPr="001A1331">
        <w:rPr>
          <w:sz w:val="24"/>
          <w:szCs w:val="24"/>
        </w:rPr>
        <w:t>5</w:t>
      </w:r>
      <w:r w:rsidRPr="001A1331">
        <w:rPr>
          <w:sz w:val="24"/>
          <w:szCs w:val="24"/>
        </w:rPr>
        <w:t xml:space="preserve"> procenta</w:t>
      </w:r>
      <w:r w:rsidR="008E38E2" w:rsidRPr="001A1331">
        <w:rPr>
          <w:sz w:val="24"/>
          <w:szCs w:val="24"/>
        </w:rPr>
        <w:t>i</w:t>
      </w:r>
      <w:r w:rsidRPr="001A1331">
        <w:rPr>
          <w:sz w:val="24"/>
          <w:szCs w:val="24"/>
        </w:rPr>
        <w:t xml:space="preserve">. </w:t>
      </w:r>
      <w:bookmarkEnd w:id="3"/>
    </w:p>
    <w:bookmarkEnd w:id="4"/>
    <w:p w14:paraId="0442DB69" w14:textId="77777777" w:rsidR="00011BDF" w:rsidRPr="001A133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1A1331">
        <w:rPr>
          <w:sz w:val="24"/>
          <w:szCs w:val="24"/>
        </w:rPr>
        <w:t>Darbų</w:t>
      </w:r>
      <w:r w:rsidR="00740486" w:rsidRPr="001A1331">
        <w:rPr>
          <w:sz w:val="24"/>
          <w:szCs w:val="24"/>
        </w:rPr>
        <w:t xml:space="preserve"> kainos</w:t>
      </w:r>
      <w:r w:rsidRPr="001A1331">
        <w:rPr>
          <w:sz w:val="24"/>
          <w:szCs w:val="24"/>
        </w:rPr>
        <w:t xml:space="preserve"> perskaičiavimo pagal </w:t>
      </w:r>
      <w:r w:rsidRPr="00030D29">
        <w:rPr>
          <w:sz w:val="24"/>
          <w:szCs w:val="24"/>
        </w:rPr>
        <w:t>Sutarties 3.2.</w:t>
      </w:r>
      <w:r w:rsidR="00546BA5" w:rsidRPr="00030D29">
        <w:rPr>
          <w:sz w:val="24"/>
          <w:szCs w:val="24"/>
        </w:rPr>
        <w:t>3</w:t>
      </w:r>
      <w:r w:rsidR="00DB4D6A" w:rsidRPr="00030D29">
        <w:rPr>
          <w:sz w:val="24"/>
          <w:szCs w:val="24"/>
        </w:rPr>
        <w:t>-</w:t>
      </w:r>
      <w:r w:rsidRPr="00030D29">
        <w:rPr>
          <w:sz w:val="24"/>
          <w:szCs w:val="24"/>
        </w:rPr>
        <w:t>3.2.</w:t>
      </w:r>
      <w:r w:rsidR="00546BA5" w:rsidRPr="00030D29">
        <w:rPr>
          <w:sz w:val="24"/>
          <w:szCs w:val="24"/>
        </w:rPr>
        <w:t>4</w:t>
      </w:r>
      <w:r w:rsidRPr="00030D29">
        <w:rPr>
          <w:sz w:val="24"/>
          <w:szCs w:val="24"/>
        </w:rPr>
        <w:t xml:space="preserve"> p.</w:t>
      </w:r>
      <w:r w:rsidRPr="001A1331">
        <w:rPr>
          <w:sz w:val="24"/>
          <w:szCs w:val="24"/>
        </w:rPr>
        <w:t xml:space="preserve"> eiga: </w:t>
      </w:r>
    </w:p>
    <w:p w14:paraId="13E7EEE3" w14:textId="77777777" w:rsidR="00011BDF" w:rsidRPr="001A1331" w:rsidRDefault="00DB4D6A"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1A1331">
        <w:rPr>
          <w:sz w:val="24"/>
          <w:szCs w:val="24"/>
        </w:rPr>
        <w:t>neatliktų darbų kaina padauginama iš pataisymo daugiklio</w:t>
      </w:r>
      <w:r w:rsidR="00B85B71" w:rsidRPr="001A1331">
        <w:rPr>
          <w:sz w:val="24"/>
          <w:szCs w:val="24"/>
        </w:rPr>
        <w:t>;</w:t>
      </w:r>
    </w:p>
    <w:p w14:paraId="43C44698" w14:textId="77777777" w:rsidR="00011BDF" w:rsidRPr="001A1331" w:rsidRDefault="00631691"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1A1331">
        <w:rPr>
          <w:rFonts w:eastAsia="Calibri"/>
          <w:sz w:val="24"/>
          <w:szCs w:val="24"/>
        </w:rPr>
        <w:t>p</w:t>
      </w:r>
      <w:r w:rsidR="00011BDF" w:rsidRPr="001A1331">
        <w:rPr>
          <w:rFonts w:eastAsia="Calibri"/>
          <w:sz w:val="24"/>
          <w:szCs w:val="24"/>
        </w:rPr>
        <w:t xml:space="preserve">ataisymo daugiklis:  </w:t>
      </w:r>
    </w:p>
    <w:p w14:paraId="5BD4FDAC" w14:textId="77777777" w:rsidR="00011BDF" w:rsidRPr="001A1331" w:rsidRDefault="00011BDF" w:rsidP="00084B41">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514A221" w14:textId="77777777" w:rsidR="00011BDF" w:rsidRPr="001A1331" w:rsidRDefault="00011BDF" w:rsidP="00084B41">
      <w:pPr>
        <w:pStyle w:val="Sraopastraipa"/>
        <w:widowControl w:val="0"/>
        <w:tabs>
          <w:tab w:val="left" w:pos="993"/>
          <w:tab w:val="left" w:pos="1134"/>
          <w:tab w:val="left" w:pos="1560"/>
          <w:tab w:val="left" w:pos="1701"/>
        </w:tabs>
        <w:ind w:left="0" w:firstLine="709"/>
        <w:jc w:val="both"/>
        <w:rPr>
          <w:sz w:val="24"/>
          <w:szCs w:val="24"/>
        </w:rPr>
      </w:pPr>
    </w:p>
    <w:p w14:paraId="539C7C04" w14:textId="77777777" w:rsidR="00011BDF" w:rsidRPr="001A1331" w:rsidRDefault="00011BDF" w:rsidP="00084B41">
      <w:pPr>
        <w:tabs>
          <w:tab w:val="left" w:pos="993"/>
          <w:tab w:val="left" w:pos="1701"/>
        </w:tabs>
        <w:autoSpaceDE w:val="0"/>
        <w:autoSpaceDN w:val="0"/>
        <w:spacing w:after="160" w:line="256" w:lineRule="auto"/>
        <w:ind w:firstLine="709"/>
        <w:contextualSpacing/>
        <w:jc w:val="both"/>
        <w:rPr>
          <w:rFonts w:eastAsia="Calibri"/>
        </w:rPr>
      </w:pPr>
      <w:proofErr w:type="spellStart"/>
      <w:r w:rsidRPr="001A1331">
        <w:rPr>
          <w:rFonts w:eastAsia="Calibri"/>
        </w:rPr>
        <w:t>SSKI</w:t>
      </w:r>
      <w:r w:rsidRPr="001A1331">
        <w:rPr>
          <w:rFonts w:eastAsia="Calibri"/>
          <w:vertAlign w:val="subscript"/>
        </w:rPr>
        <w:t>esamas</w:t>
      </w:r>
      <w:proofErr w:type="spellEnd"/>
      <w:r w:rsidRPr="001A1331">
        <w:rPr>
          <w:rFonts w:eastAsia="Calibri"/>
        </w:rPr>
        <w:t xml:space="preserve"> – esamos kainos indeksas tą mėnesį, kai lieka 49 (keturiasdešimt devynios) dienos iki paskutinės </w:t>
      </w:r>
      <w:r w:rsidR="008E55C0" w:rsidRPr="001A1331">
        <w:rPr>
          <w:rFonts w:eastAsia="Calibri"/>
        </w:rPr>
        <w:t>kainos</w:t>
      </w:r>
      <w:r w:rsidRPr="001A1331">
        <w:rPr>
          <w:rFonts w:eastAsia="Calibri"/>
        </w:rPr>
        <w:t xml:space="preserve"> perskaičiavimo dienos;</w:t>
      </w:r>
    </w:p>
    <w:p w14:paraId="354E8FDA" w14:textId="77777777" w:rsidR="00011BDF" w:rsidRPr="001A1331" w:rsidRDefault="00011BDF" w:rsidP="00084B41">
      <w:pPr>
        <w:tabs>
          <w:tab w:val="left" w:pos="993"/>
          <w:tab w:val="left" w:pos="1701"/>
        </w:tabs>
        <w:autoSpaceDE w:val="0"/>
        <w:autoSpaceDN w:val="0"/>
        <w:spacing w:after="120" w:line="256" w:lineRule="auto"/>
        <w:ind w:firstLine="709"/>
        <w:contextualSpacing/>
        <w:jc w:val="both"/>
        <w:rPr>
          <w:rFonts w:eastAsia="Calibri"/>
        </w:rPr>
      </w:pPr>
      <w:proofErr w:type="spellStart"/>
      <w:r w:rsidRPr="001A1331">
        <w:rPr>
          <w:rFonts w:eastAsia="Calibri"/>
        </w:rPr>
        <w:t>SSKI</w:t>
      </w:r>
      <w:r w:rsidRPr="001A1331">
        <w:rPr>
          <w:rFonts w:eastAsia="Calibri"/>
          <w:vertAlign w:val="subscript"/>
        </w:rPr>
        <w:t>bazinis</w:t>
      </w:r>
      <w:proofErr w:type="spellEnd"/>
      <w:r w:rsidRPr="001A1331">
        <w:rPr>
          <w:rFonts w:eastAsia="Calibri"/>
          <w:vertAlign w:val="subscript"/>
        </w:rPr>
        <w:t xml:space="preserve"> </w:t>
      </w:r>
      <w:r w:rsidRPr="001A1331">
        <w:rPr>
          <w:rFonts w:eastAsia="Calibri"/>
        </w:rPr>
        <w:t>– bazinės kainos indeksas tą mėnesį, kai lieka 28 (dvidešimt aštuonios) dienos (Pradžios data) iki pasiūlymų ar CVP IS priemonėmis pateiktų elektroninių pasiūlymų atidarymo dienos;</w:t>
      </w:r>
    </w:p>
    <w:p w14:paraId="21F17557" w14:textId="77777777" w:rsidR="00011BDF" w:rsidRPr="00CC3990" w:rsidRDefault="00011BDF" w:rsidP="00084B41">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CC3990">
        <w:rPr>
          <w:rFonts w:eastAsia="Calibri"/>
          <w:sz w:val="24"/>
          <w:szCs w:val="24"/>
        </w:rPr>
        <w:t xml:space="preserve">Esamos ir bazinės kainos indeksų šaltinis – Valstybės duomenų agentūros duomenų bazės. Šiuos indeksus galima rasti (žingsniai): </w:t>
      </w:r>
      <w:hyperlink r:id="rId9" w:history="1">
        <w:r w:rsidRPr="00CC3990">
          <w:rPr>
            <w:rStyle w:val="Hipersaitas"/>
            <w:rFonts w:eastAsia="Calibri"/>
            <w:color w:val="auto"/>
            <w:sz w:val="24"/>
            <w:szCs w:val="24"/>
          </w:rPr>
          <w:t>https://osp.stat.gov.lt</w:t>
        </w:r>
      </w:hyperlink>
      <w:r w:rsidRPr="00CC3990">
        <w:rPr>
          <w:rFonts w:eastAsia="Calibri"/>
          <w:sz w:val="24"/>
          <w:szCs w:val="24"/>
        </w:rPr>
        <w:t xml:space="preserve"> </w:t>
      </w:r>
      <w:r w:rsidRPr="00CC3990">
        <w:rPr>
          <w:rFonts w:eastAsia="Calibri"/>
          <w:sz w:val="24"/>
          <w:szCs w:val="24"/>
        </w:rPr>
        <w:sym w:font="Wingdings" w:char="F0E0"/>
      </w:r>
      <w:r w:rsidRPr="00CC3990">
        <w:rPr>
          <w:rFonts w:eastAsia="Calibri"/>
          <w:sz w:val="24"/>
          <w:szCs w:val="24"/>
        </w:rPr>
        <w:t xml:space="preserve"> Visi rodikliai </w:t>
      </w:r>
      <w:r w:rsidRPr="00CC3990">
        <w:rPr>
          <w:rFonts w:eastAsia="Calibri"/>
          <w:sz w:val="24"/>
          <w:szCs w:val="24"/>
        </w:rPr>
        <w:sym w:font="Wingdings" w:char="F0E0"/>
      </w:r>
      <w:r w:rsidRPr="00CC3990">
        <w:rPr>
          <w:rFonts w:eastAsia="Calibri"/>
          <w:sz w:val="24"/>
          <w:szCs w:val="24"/>
        </w:rPr>
        <w:t xml:space="preserve"> Rodiklių duomenų bazė </w:t>
      </w:r>
      <w:r w:rsidRPr="00CC3990">
        <w:rPr>
          <w:rFonts w:eastAsia="Calibri"/>
          <w:sz w:val="24"/>
          <w:szCs w:val="24"/>
        </w:rPr>
        <w:sym w:font="Wingdings" w:char="F0E0"/>
      </w:r>
      <w:r w:rsidRPr="00CC3990">
        <w:rPr>
          <w:rFonts w:eastAsia="Calibri"/>
          <w:sz w:val="24"/>
          <w:szCs w:val="24"/>
        </w:rPr>
        <w:t xml:space="preserve"> Pagal temą </w:t>
      </w:r>
      <w:r w:rsidRPr="00CC3990">
        <w:rPr>
          <w:rFonts w:eastAsia="Calibri"/>
          <w:sz w:val="24"/>
          <w:szCs w:val="24"/>
        </w:rPr>
        <w:sym w:font="Wingdings" w:char="F0E0"/>
      </w:r>
      <w:r w:rsidRPr="00CC3990">
        <w:rPr>
          <w:rFonts w:eastAsia="Calibri"/>
          <w:sz w:val="24"/>
          <w:szCs w:val="24"/>
        </w:rPr>
        <w:t xml:space="preserve"> Ūkis ir finansai (makroekonomika) </w:t>
      </w:r>
      <w:r w:rsidRPr="00CC3990">
        <w:rPr>
          <w:rFonts w:eastAsia="Calibri"/>
          <w:sz w:val="24"/>
          <w:szCs w:val="24"/>
        </w:rPr>
        <w:sym w:font="Wingdings" w:char="F0E0"/>
      </w:r>
      <w:r w:rsidRPr="00CC3990">
        <w:rPr>
          <w:rFonts w:eastAsia="Calibri"/>
          <w:sz w:val="24"/>
          <w:szCs w:val="24"/>
        </w:rPr>
        <w:t xml:space="preserve"> Kainų indeksai, pokyčiai ir kainos </w:t>
      </w:r>
      <w:r w:rsidRPr="00CC3990">
        <w:rPr>
          <w:rFonts w:eastAsia="Calibri"/>
          <w:sz w:val="24"/>
          <w:szCs w:val="24"/>
        </w:rPr>
        <w:sym w:font="Wingdings" w:char="F0E0"/>
      </w:r>
      <w:r w:rsidRPr="00CC3990">
        <w:rPr>
          <w:rFonts w:eastAsia="Calibri"/>
          <w:sz w:val="24"/>
          <w:szCs w:val="24"/>
        </w:rPr>
        <w:t xml:space="preserve">  Statybos sąnaudų elementų kainų indeksai (SSKI), kainų pokyčiai ir svoriai </w:t>
      </w:r>
      <w:r w:rsidRPr="00CC3990">
        <w:rPr>
          <w:rFonts w:eastAsia="Calibri"/>
          <w:sz w:val="24"/>
          <w:szCs w:val="24"/>
        </w:rPr>
        <w:sym w:font="Wingdings" w:char="F0E0"/>
      </w:r>
      <w:r w:rsidRPr="00CC3990">
        <w:rPr>
          <w:rFonts w:eastAsia="Calibri"/>
          <w:sz w:val="24"/>
          <w:szCs w:val="24"/>
        </w:rPr>
        <w:t xml:space="preserve"> Statybos sąnaudų elementų kainų indeksai </w:t>
      </w:r>
      <w:r w:rsidRPr="00CC3990">
        <w:rPr>
          <w:rFonts w:eastAsia="Calibri"/>
          <w:sz w:val="24"/>
          <w:szCs w:val="24"/>
        </w:rPr>
        <w:sym w:font="Wingdings" w:char="F0E0"/>
      </w:r>
      <w:r w:rsidRPr="00CC3990">
        <w:rPr>
          <w:rFonts w:eastAsia="Calibri"/>
          <w:sz w:val="24"/>
          <w:szCs w:val="24"/>
        </w:rPr>
        <w:t xml:space="preserve"> Statybos sąnaudų elementų kainų indeksai (2021 m. – 100) </w:t>
      </w:r>
      <w:r w:rsidRPr="00CC3990">
        <w:rPr>
          <w:rFonts w:eastAsia="Calibri"/>
          <w:sz w:val="24"/>
          <w:szCs w:val="24"/>
        </w:rPr>
        <w:sym w:font="Wingdings" w:char="F0E0"/>
      </w:r>
      <w:r w:rsidRPr="00CC3990">
        <w:rPr>
          <w:rFonts w:eastAsia="Calibri"/>
          <w:sz w:val="24"/>
          <w:szCs w:val="24"/>
        </w:rPr>
        <w:t xml:space="preserve"> </w:t>
      </w:r>
      <w:r w:rsidR="00631691" w:rsidRPr="00CC3990">
        <w:rPr>
          <w:rFonts w:eastAsia="Calibri"/>
          <w:sz w:val="24"/>
          <w:szCs w:val="24"/>
        </w:rPr>
        <w:t xml:space="preserve">Lentelės pasirinktys </w:t>
      </w:r>
      <w:r w:rsidR="00631691" w:rsidRPr="00CC3990">
        <w:rPr>
          <w:rFonts w:eastAsia="Calibri"/>
          <w:sz w:val="24"/>
          <w:szCs w:val="24"/>
        </w:rPr>
        <w:sym w:font="Wingdings" w:char="F0E0"/>
      </w:r>
      <w:r w:rsidR="00631691" w:rsidRPr="00CC3990">
        <w:rPr>
          <w:rFonts w:eastAsia="Calibri"/>
          <w:sz w:val="24"/>
          <w:szCs w:val="24"/>
        </w:rPr>
        <w:t xml:space="preserve"> Duomenų rinkinys: statinių pagal tipą klasifikatorius </w:t>
      </w:r>
      <w:r w:rsidR="00631691" w:rsidRPr="00CC3990">
        <w:rPr>
          <w:rFonts w:eastAsia="Calibri"/>
          <w:sz w:val="24"/>
          <w:szCs w:val="24"/>
        </w:rPr>
        <w:sym w:font="Wingdings" w:char="F0E0"/>
      </w:r>
      <w:r w:rsidR="00631691" w:rsidRPr="00CC3990">
        <w:rPr>
          <w:rFonts w:eastAsia="Calibri"/>
          <w:sz w:val="24"/>
          <w:szCs w:val="24"/>
        </w:rPr>
        <w:t xml:space="preserve"> Pritaikyti </w:t>
      </w:r>
      <w:r w:rsidR="00631691" w:rsidRPr="00CC3990">
        <w:rPr>
          <w:rFonts w:eastAsia="Calibri"/>
          <w:sz w:val="24"/>
          <w:szCs w:val="24"/>
        </w:rPr>
        <w:sym w:font="Wingdings" w:char="F0E0"/>
      </w:r>
      <w:r w:rsidR="00631691" w:rsidRPr="00CC3990">
        <w:rPr>
          <w:rFonts w:eastAsia="Calibri"/>
          <w:sz w:val="24"/>
          <w:szCs w:val="24"/>
        </w:rPr>
        <w:t xml:space="preserve"> Negyvenamieji pastatai </w:t>
      </w:r>
      <w:r w:rsidR="00631691" w:rsidRPr="00CC3990">
        <w:rPr>
          <w:rFonts w:eastAsia="Calibri"/>
          <w:sz w:val="24"/>
          <w:szCs w:val="24"/>
        </w:rPr>
        <w:sym w:font="Wingdings" w:char="F0E0"/>
      </w:r>
      <w:r w:rsidR="00631691" w:rsidRPr="00CC3990">
        <w:rPr>
          <w:rFonts w:eastAsia="Calibri"/>
          <w:sz w:val="24"/>
          <w:szCs w:val="24"/>
        </w:rPr>
        <w:t xml:space="preserve"> Pritaikyti </w:t>
      </w:r>
      <w:r w:rsidR="00631691" w:rsidRPr="00CC3990">
        <w:rPr>
          <w:rFonts w:eastAsia="Calibri"/>
          <w:sz w:val="24"/>
          <w:szCs w:val="24"/>
        </w:rPr>
        <w:sym w:font="Wingdings" w:char="F0E0"/>
      </w:r>
      <w:r w:rsidR="00631691" w:rsidRPr="00CC3990">
        <w:rPr>
          <w:rFonts w:eastAsia="Calibri"/>
          <w:sz w:val="24"/>
          <w:szCs w:val="24"/>
        </w:rPr>
        <w:t xml:space="preserve"> Pasirenkame laikotarpį</w:t>
      </w:r>
      <w:r w:rsidRPr="00CC3990">
        <w:rPr>
          <w:rFonts w:eastAsia="Calibri"/>
          <w:sz w:val="24"/>
          <w:szCs w:val="24"/>
        </w:rPr>
        <w:t>.</w:t>
      </w:r>
    </w:p>
    <w:p w14:paraId="472F4799" w14:textId="77777777" w:rsidR="0097711E" w:rsidRPr="006A2DE4" w:rsidRDefault="0097711E" w:rsidP="00A24346">
      <w:pPr>
        <w:pStyle w:val="Sraopastraipa"/>
        <w:widowControl w:val="0"/>
        <w:numPr>
          <w:ilvl w:val="1"/>
          <w:numId w:val="14"/>
        </w:numPr>
        <w:tabs>
          <w:tab w:val="left" w:pos="1134"/>
        </w:tabs>
        <w:ind w:left="0" w:firstLine="709"/>
        <w:jc w:val="both"/>
        <w:rPr>
          <w:sz w:val="24"/>
          <w:szCs w:val="24"/>
        </w:rPr>
      </w:pPr>
      <w:r w:rsidRPr="006A2DE4">
        <w:rPr>
          <w:sz w:val="24"/>
          <w:szCs w:val="24"/>
        </w:rPr>
        <w:t xml:space="preserve">Jeigu Rangovas atliko darbus ne pagal Sutartį, </w:t>
      </w:r>
      <w:r w:rsidR="000B2C0E" w:rsidRPr="002A5DBE">
        <w:rPr>
          <w:sz w:val="24"/>
          <w:szCs w:val="24"/>
        </w:rPr>
        <w:t xml:space="preserve">parengtą </w:t>
      </w:r>
      <w:r w:rsidR="000B2C0E">
        <w:rPr>
          <w:sz w:val="24"/>
          <w:szCs w:val="24"/>
        </w:rPr>
        <w:t xml:space="preserve">supaprastintą </w:t>
      </w:r>
      <w:r w:rsidR="000B2C0E" w:rsidRPr="002A5DBE">
        <w:rPr>
          <w:sz w:val="24"/>
          <w:szCs w:val="24"/>
        </w:rPr>
        <w:t>projektą (toliau – Projektas)</w:t>
      </w:r>
      <w:r w:rsidR="00D61B6E">
        <w:rPr>
          <w:sz w:val="24"/>
          <w:szCs w:val="24"/>
        </w:rPr>
        <w:t xml:space="preserve"> </w:t>
      </w:r>
      <w:r w:rsidRPr="006A2DE4">
        <w:rPr>
          <w:sz w:val="24"/>
          <w:szCs w:val="24"/>
        </w:rPr>
        <w:t>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BDA8CDF" w14:textId="77777777" w:rsidR="0097711E" w:rsidRPr="006A2DE4" w:rsidRDefault="0097711E" w:rsidP="00A24346">
      <w:pPr>
        <w:pStyle w:val="Sraopastraipa"/>
        <w:widowControl w:val="0"/>
        <w:numPr>
          <w:ilvl w:val="1"/>
          <w:numId w:val="14"/>
        </w:numPr>
        <w:tabs>
          <w:tab w:val="left" w:pos="1134"/>
        </w:tabs>
        <w:ind w:left="0" w:firstLine="709"/>
        <w:jc w:val="both"/>
        <w:rPr>
          <w:sz w:val="24"/>
          <w:szCs w:val="24"/>
        </w:rPr>
      </w:pPr>
      <w:r w:rsidRPr="006A2DE4">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w:t>
      </w:r>
      <w:r w:rsidR="00FF2273" w:rsidRPr="006A2DE4">
        <w:rPr>
          <w:sz w:val="24"/>
          <w:szCs w:val="24"/>
        </w:rPr>
        <w:t xml:space="preserve">, </w:t>
      </w:r>
      <w:r w:rsidRPr="006A2DE4">
        <w:rPr>
          <w:sz w:val="24"/>
          <w:szCs w:val="24"/>
        </w:rPr>
        <w:t>Rangovas pateikia nevykdytinų darbų lokalinę sąmatą, kurioje nurodo nevykdytinų darbų kainas, bei papildomus darbus, t. y. vietoje nevykdomų darbų siūlomų atlikti darbų lokalinę sąmatą. Darbų keitimas įforminamas raštišku papildomu susitarimu.</w:t>
      </w:r>
    </w:p>
    <w:p w14:paraId="0A5B547B" w14:textId="77777777" w:rsidR="0097711E" w:rsidRPr="006A2DE4" w:rsidRDefault="0097711E" w:rsidP="00C12198">
      <w:pPr>
        <w:pStyle w:val="Sraopastraipa"/>
        <w:widowControl w:val="0"/>
        <w:numPr>
          <w:ilvl w:val="1"/>
          <w:numId w:val="14"/>
        </w:numPr>
        <w:tabs>
          <w:tab w:val="left" w:pos="1134"/>
        </w:tabs>
        <w:ind w:left="0" w:firstLine="709"/>
        <w:jc w:val="both"/>
        <w:rPr>
          <w:sz w:val="24"/>
          <w:szCs w:val="24"/>
        </w:rPr>
      </w:pPr>
      <w:r w:rsidRPr="006A2DE4">
        <w:rPr>
          <w:sz w:val="24"/>
          <w:szCs w:val="24"/>
        </w:rPr>
        <w:t>Jei darbų vykdymo eigoje paaiškėja, kad atskirų darbų atlikimas</w:t>
      </w:r>
      <w:r w:rsidR="00C12198" w:rsidRPr="006A2DE4">
        <w:rPr>
          <w:sz w:val="24"/>
          <w:szCs w:val="24"/>
        </w:rPr>
        <w:t xml:space="preserve"> </w:t>
      </w:r>
      <w:r w:rsidRPr="006A2DE4">
        <w:rPr>
          <w:sz w:val="24"/>
          <w:szCs w:val="24"/>
        </w:rPr>
        <w:t>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CC4A3C2" w14:textId="77777777" w:rsidR="0097711E" w:rsidRPr="006A2DE4" w:rsidRDefault="0097711E" w:rsidP="006A2DE4">
      <w:pPr>
        <w:pStyle w:val="Sraopastraipa"/>
        <w:widowControl w:val="0"/>
        <w:numPr>
          <w:ilvl w:val="1"/>
          <w:numId w:val="14"/>
        </w:numPr>
        <w:tabs>
          <w:tab w:val="left" w:pos="1134"/>
        </w:tabs>
        <w:ind w:left="0" w:firstLine="709"/>
        <w:jc w:val="both"/>
        <w:rPr>
          <w:sz w:val="24"/>
          <w:szCs w:val="24"/>
        </w:rPr>
      </w:pPr>
      <w:r w:rsidRPr="006A2DE4">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4ECB48B4" w14:textId="77777777" w:rsidR="00C12198" w:rsidRPr="006A2DE4" w:rsidRDefault="00C12198" w:rsidP="006A2DE4">
      <w:pPr>
        <w:pStyle w:val="Sraopastraipa"/>
        <w:widowControl w:val="0"/>
        <w:numPr>
          <w:ilvl w:val="2"/>
          <w:numId w:val="14"/>
        </w:numPr>
        <w:tabs>
          <w:tab w:val="left" w:pos="851"/>
          <w:tab w:val="left" w:pos="1276"/>
        </w:tabs>
        <w:ind w:left="0" w:firstLine="709"/>
        <w:jc w:val="both"/>
        <w:rPr>
          <w:sz w:val="24"/>
          <w:szCs w:val="24"/>
        </w:rPr>
      </w:pPr>
      <w:r w:rsidRPr="006A2DE4">
        <w:rPr>
          <w:sz w:val="24"/>
          <w:szCs w:val="24"/>
        </w:rPr>
        <w:t xml:space="preserve">pritaikant Rangovo </w:t>
      </w:r>
      <w:r w:rsidR="00D86695">
        <w:rPr>
          <w:sz w:val="24"/>
          <w:szCs w:val="24"/>
        </w:rPr>
        <w:t xml:space="preserve">parengtame </w:t>
      </w:r>
      <w:r w:rsidR="00BF5599">
        <w:rPr>
          <w:sz w:val="24"/>
          <w:szCs w:val="24"/>
        </w:rPr>
        <w:t>P</w:t>
      </w:r>
      <w:r w:rsidR="006A2DE4" w:rsidRPr="006A2DE4">
        <w:rPr>
          <w:sz w:val="24"/>
          <w:szCs w:val="24"/>
        </w:rPr>
        <w:t xml:space="preserve">rojekte </w:t>
      </w:r>
      <w:r w:rsidRPr="006A2DE4">
        <w:rPr>
          <w:sz w:val="24"/>
          <w:szCs w:val="24"/>
        </w:rPr>
        <w:t xml:space="preserve">pateiktose darbų sąmatose nurodytus darbų </w:t>
      </w:r>
      <w:r w:rsidRPr="006A2DE4">
        <w:rPr>
          <w:sz w:val="24"/>
          <w:szCs w:val="24"/>
        </w:rPr>
        <w:lastRenderedPageBreak/>
        <w:t>įkainius;</w:t>
      </w:r>
    </w:p>
    <w:p w14:paraId="67B10BB6" w14:textId="77777777" w:rsidR="006A2DE4" w:rsidRPr="006E4DCF" w:rsidRDefault="006A2DE4" w:rsidP="006A2DE4">
      <w:pPr>
        <w:pStyle w:val="Sraopastraipa"/>
        <w:widowControl w:val="0"/>
        <w:numPr>
          <w:ilvl w:val="2"/>
          <w:numId w:val="14"/>
        </w:numPr>
        <w:tabs>
          <w:tab w:val="left" w:pos="851"/>
          <w:tab w:val="left" w:pos="1418"/>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0E1B3BA8" w14:textId="77777777" w:rsidR="006A2DE4" w:rsidRPr="006E4DCF" w:rsidRDefault="006A2DE4" w:rsidP="006A2DE4">
      <w:pPr>
        <w:pStyle w:val="Sraopastraipa"/>
        <w:widowControl w:val="0"/>
        <w:numPr>
          <w:ilvl w:val="2"/>
          <w:numId w:val="14"/>
        </w:numPr>
        <w:tabs>
          <w:tab w:val="left" w:pos="851"/>
          <w:tab w:val="left" w:pos="1418"/>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45CC5D25" w14:textId="77777777" w:rsidR="0097711E" w:rsidRPr="004F5BD3" w:rsidRDefault="006A2DE4" w:rsidP="006A2DE4">
      <w:pPr>
        <w:pStyle w:val="Sraopastraipa"/>
        <w:widowControl w:val="0"/>
        <w:numPr>
          <w:ilvl w:val="2"/>
          <w:numId w:val="14"/>
        </w:numPr>
        <w:tabs>
          <w:tab w:val="left" w:pos="1276"/>
        </w:tabs>
        <w:ind w:left="0" w:firstLine="709"/>
        <w:jc w:val="both"/>
        <w:rPr>
          <w:sz w:val="24"/>
          <w:szCs w:val="24"/>
        </w:rPr>
      </w:pPr>
      <w:r w:rsidRPr="006E4DCF">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w:t>
      </w:r>
      <w:r w:rsidRPr="004F5BD3">
        <w:rPr>
          <w:sz w:val="24"/>
          <w:szCs w:val="24"/>
        </w:rPr>
        <w:t>nuostatas</w:t>
      </w:r>
      <w:r w:rsidR="00C12198" w:rsidRPr="004F5BD3">
        <w:rPr>
          <w:sz w:val="24"/>
          <w:szCs w:val="24"/>
        </w:rPr>
        <w:t>.</w:t>
      </w:r>
    </w:p>
    <w:p w14:paraId="4C1E285C" w14:textId="77777777" w:rsidR="00011BDF" w:rsidRPr="004F5BD3" w:rsidRDefault="004F5BD3" w:rsidP="006A2DE4">
      <w:pPr>
        <w:pStyle w:val="Sraopastraipa"/>
        <w:widowControl w:val="0"/>
        <w:numPr>
          <w:ilvl w:val="1"/>
          <w:numId w:val="14"/>
        </w:numPr>
        <w:tabs>
          <w:tab w:val="left" w:pos="993"/>
          <w:tab w:val="left" w:pos="1134"/>
          <w:tab w:val="left" w:pos="1276"/>
          <w:tab w:val="left" w:pos="2410"/>
        </w:tabs>
        <w:ind w:left="0" w:firstLine="709"/>
        <w:jc w:val="both"/>
        <w:rPr>
          <w:sz w:val="24"/>
          <w:szCs w:val="24"/>
        </w:rPr>
      </w:pPr>
      <w:r w:rsidRPr="004F5BD3">
        <w:rPr>
          <w:sz w:val="24"/>
          <w:szCs w:val="24"/>
        </w:rPr>
        <w:t xml:space="preserve">Už </w:t>
      </w:r>
      <w:r w:rsidR="00D86695">
        <w:rPr>
          <w:sz w:val="24"/>
          <w:szCs w:val="24"/>
        </w:rPr>
        <w:t xml:space="preserve">paslaugas, </w:t>
      </w:r>
      <w:r w:rsidRPr="004F5BD3">
        <w:rPr>
          <w:sz w:val="24"/>
          <w:szCs w:val="24"/>
        </w:rPr>
        <w:t xml:space="preserve">darbus, kuriuos Rangovas atliks savavališkai, nesilaikydamas Sutartyje, Lietuvos Respublikos teisės aktuose nustatytos tvarkos, t. y. nesuderinus su Užsakovu, Užsakovui jų neįsigijus Viešųjų pirkimų įstatymo nustatyta tvarka ir dėl tokių </w:t>
      </w:r>
      <w:r w:rsidR="00BA0821">
        <w:rPr>
          <w:sz w:val="24"/>
          <w:szCs w:val="24"/>
        </w:rPr>
        <w:t xml:space="preserve">paslaugų, </w:t>
      </w:r>
      <w:r w:rsidRPr="004F5BD3">
        <w:rPr>
          <w:sz w:val="24"/>
          <w:szCs w:val="24"/>
        </w:rPr>
        <w:t>darbų nesudarius raštiškų susitarimų, Rangovui nebus apmokama</w:t>
      </w:r>
      <w:r w:rsidR="00011BDF" w:rsidRPr="004F5BD3">
        <w:rPr>
          <w:sz w:val="24"/>
          <w:szCs w:val="24"/>
        </w:rPr>
        <w:t>.</w:t>
      </w:r>
    </w:p>
    <w:p w14:paraId="3BFF3C0C"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9AF5E0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67B7A2FC" w14:textId="77777777" w:rsidR="00011BDF" w:rsidRPr="006E4DCF" w:rsidRDefault="00011BDF" w:rsidP="00011BDF">
      <w:pPr>
        <w:tabs>
          <w:tab w:val="num" w:pos="720"/>
          <w:tab w:val="left" w:pos="1134"/>
          <w:tab w:val="left" w:pos="1276"/>
        </w:tabs>
        <w:ind w:firstLine="861"/>
        <w:jc w:val="center"/>
        <w:rPr>
          <w:b/>
          <w:strike/>
        </w:rPr>
      </w:pPr>
    </w:p>
    <w:p w14:paraId="0AF49955" w14:textId="77777777" w:rsidR="00342FA4" w:rsidRPr="00C96ED1" w:rsidRDefault="00701826" w:rsidP="003B2484">
      <w:pPr>
        <w:pStyle w:val="Sraopastraipa"/>
        <w:numPr>
          <w:ilvl w:val="0"/>
          <w:numId w:val="14"/>
        </w:numPr>
        <w:tabs>
          <w:tab w:val="left" w:pos="993"/>
        </w:tabs>
        <w:autoSpaceDE w:val="0"/>
        <w:autoSpaceDN w:val="0"/>
        <w:adjustRightInd w:val="0"/>
        <w:jc w:val="both"/>
        <w:rPr>
          <w:sz w:val="24"/>
          <w:szCs w:val="24"/>
        </w:rPr>
      </w:pPr>
      <w:bookmarkStart w:id="5" w:name="_Hlk183780634"/>
      <w:bookmarkStart w:id="6" w:name="_Hlk196211426"/>
      <w:bookmarkStart w:id="7" w:name="_Hlk128732401"/>
      <w:r w:rsidRPr="00C96ED1">
        <w:rPr>
          <w:color w:val="000000" w:themeColor="text1"/>
          <w:sz w:val="24"/>
          <w:szCs w:val="24"/>
        </w:rPr>
        <w:t>Rangovas turi parengti Projekt</w:t>
      </w:r>
      <w:r w:rsidR="000B2C0E" w:rsidRPr="00C96ED1">
        <w:rPr>
          <w:color w:val="000000" w:themeColor="text1"/>
          <w:sz w:val="24"/>
          <w:szCs w:val="24"/>
        </w:rPr>
        <w:t xml:space="preserve">ą </w:t>
      </w:r>
      <w:r w:rsidRPr="00C96ED1">
        <w:rPr>
          <w:color w:val="000000" w:themeColor="text1"/>
          <w:sz w:val="24"/>
          <w:szCs w:val="24"/>
        </w:rPr>
        <w:t xml:space="preserve">ir </w:t>
      </w:r>
      <w:r w:rsidR="00614CBF" w:rsidRPr="00C96ED1">
        <w:rPr>
          <w:color w:val="000000" w:themeColor="text1"/>
          <w:sz w:val="24"/>
          <w:szCs w:val="24"/>
        </w:rPr>
        <w:t xml:space="preserve">atlikti </w:t>
      </w:r>
      <w:r w:rsidRPr="008C23B3">
        <w:rPr>
          <w:color w:val="000000" w:themeColor="text1"/>
          <w:sz w:val="24"/>
          <w:szCs w:val="24"/>
        </w:rPr>
        <w:t>darbus</w:t>
      </w:r>
      <w:r w:rsidR="00B1045F" w:rsidRPr="008C23B3">
        <w:rPr>
          <w:color w:val="000000" w:themeColor="text1"/>
          <w:sz w:val="24"/>
          <w:szCs w:val="24"/>
        </w:rPr>
        <w:t xml:space="preserve"> (neįskaitant </w:t>
      </w:r>
      <w:r w:rsidR="00B1045F" w:rsidRPr="008C23B3">
        <w:rPr>
          <w:sz w:val="24"/>
          <w:szCs w:val="24"/>
        </w:rPr>
        <w:t>rangos darbų užbaigimo procedūros)</w:t>
      </w:r>
      <w:r w:rsidR="00B1045F" w:rsidRPr="008C23B3">
        <w:rPr>
          <w:b/>
          <w:bCs/>
          <w:sz w:val="24"/>
          <w:szCs w:val="24"/>
        </w:rPr>
        <w:t xml:space="preserve"> </w:t>
      </w:r>
      <w:r w:rsidR="00711F5A" w:rsidRPr="008C23B3">
        <w:rPr>
          <w:color w:val="000000" w:themeColor="text1"/>
          <w:sz w:val="24"/>
          <w:szCs w:val="24"/>
        </w:rPr>
        <w:t xml:space="preserve">ne vėliau kaip </w:t>
      </w:r>
      <w:r w:rsidR="00711F5A" w:rsidRPr="008C23B3">
        <w:rPr>
          <w:sz w:val="24"/>
          <w:szCs w:val="24"/>
        </w:rPr>
        <w:t xml:space="preserve">per </w:t>
      </w:r>
      <w:r w:rsidR="00C17344" w:rsidRPr="008C23B3">
        <w:rPr>
          <w:sz w:val="24"/>
          <w:szCs w:val="24"/>
        </w:rPr>
        <w:t>8</w:t>
      </w:r>
      <w:r w:rsidR="00711F5A" w:rsidRPr="008C23B3">
        <w:rPr>
          <w:sz w:val="24"/>
          <w:szCs w:val="24"/>
        </w:rPr>
        <w:t xml:space="preserve"> mėn. nuo Sutarties įsigaliojimo dienos</w:t>
      </w:r>
      <w:r w:rsidR="00342FA4" w:rsidRPr="00C96ED1">
        <w:rPr>
          <w:sz w:val="24"/>
          <w:szCs w:val="24"/>
        </w:rPr>
        <w:t>.</w:t>
      </w:r>
    </w:p>
    <w:p w14:paraId="64AB080D" w14:textId="77777777" w:rsidR="00093770" w:rsidRPr="00C96ED1" w:rsidRDefault="00093770" w:rsidP="003B2484">
      <w:pPr>
        <w:pStyle w:val="Sraopastraipa"/>
        <w:numPr>
          <w:ilvl w:val="0"/>
          <w:numId w:val="14"/>
        </w:numPr>
        <w:tabs>
          <w:tab w:val="left" w:pos="993"/>
        </w:tabs>
        <w:autoSpaceDE w:val="0"/>
        <w:autoSpaceDN w:val="0"/>
        <w:adjustRightInd w:val="0"/>
        <w:jc w:val="both"/>
        <w:rPr>
          <w:sz w:val="24"/>
          <w:szCs w:val="24"/>
        </w:rPr>
      </w:pPr>
      <w:r w:rsidRPr="00C96ED1">
        <w:rPr>
          <w:sz w:val="24"/>
          <w:szCs w:val="24"/>
        </w:rPr>
        <w:t xml:space="preserve">Rangovas jam priklausančius </w:t>
      </w:r>
      <w:r w:rsidRPr="00CA1817">
        <w:rPr>
          <w:sz w:val="24"/>
          <w:szCs w:val="24"/>
        </w:rPr>
        <w:t>veiksmus, susijusius su rangos darbų užbaigimu</w:t>
      </w:r>
      <w:r w:rsidRPr="00C96ED1">
        <w:rPr>
          <w:sz w:val="24"/>
          <w:szCs w:val="24"/>
        </w:rPr>
        <w:t xml:space="preserve"> (statybos užbaigimo deklaracijos ir (ar) statybos užbaigimo akto gavimu (jei bus reikalinga)), turi atlikti ne vėliau kaip per 2 mėn. nuo Rangovo užbaigtų statybos darbų perdavimo Užsakovui akto pasirašymo dienos.</w:t>
      </w:r>
    </w:p>
    <w:p w14:paraId="1060C114" w14:textId="77777777" w:rsidR="00711F5A" w:rsidRPr="00671141" w:rsidRDefault="00701826" w:rsidP="003B2484">
      <w:pPr>
        <w:pStyle w:val="Sraopastraipa1"/>
        <w:widowControl w:val="0"/>
        <w:numPr>
          <w:ilvl w:val="0"/>
          <w:numId w:val="14"/>
        </w:numPr>
        <w:tabs>
          <w:tab w:val="left" w:pos="993"/>
          <w:tab w:val="left" w:pos="1418"/>
        </w:tabs>
        <w:jc w:val="both"/>
        <w:rPr>
          <w:sz w:val="24"/>
          <w:szCs w:val="24"/>
        </w:rPr>
      </w:pPr>
      <w:r w:rsidRPr="00093770">
        <w:rPr>
          <w:sz w:val="24"/>
          <w:szCs w:val="24"/>
        </w:rPr>
        <w:t>T</w:t>
      </w:r>
      <w:r w:rsidR="00711F5A" w:rsidRPr="00093770">
        <w:rPr>
          <w:sz w:val="24"/>
          <w:szCs w:val="24"/>
        </w:rPr>
        <w:t xml:space="preserve">erminas, nustatytas </w:t>
      </w:r>
      <w:r w:rsidR="00711F5A" w:rsidRPr="00661CCD">
        <w:rPr>
          <w:sz w:val="24"/>
          <w:szCs w:val="24"/>
        </w:rPr>
        <w:t>Sutarties 4 p.,</w:t>
      </w:r>
      <w:r w:rsidR="008728C4" w:rsidRPr="00661CCD">
        <w:rPr>
          <w:sz w:val="24"/>
          <w:szCs w:val="24"/>
        </w:rPr>
        <w:t xml:space="preserve"> </w:t>
      </w:r>
      <w:r w:rsidR="00564FE3" w:rsidRPr="00661CCD">
        <w:rPr>
          <w:sz w:val="24"/>
          <w:szCs w:val="24"/>
        </w:rPr>
        <w:t>5</w:t>
      </w:r>
      <w:r w:rsidR="008728C4" w:rsidRPr="00661CCD">
        <w:rPr>
          <w:sz w:val="24"/>
          <w:szCs w:val="24"/>
        </w:rPr>
        <w:t xml:space="preserve"> p., </w:t>
      </w:r>
      <w:r w:rsidR="00711F5A" w:rsidRPr="00661CCD">
        <w:rPr>
          <w:sz w:val="24"/>
          <w:szCs w:val="24"/>
        </w:rPr>
        <w:t>gali būti pratęstas Užsakovo ir Rangovo rašytiniu susitarimu, jeigu atsiranda žemiau išvardytos aplinkybės. Rangovas turi teisę į termino pratęsimą tokia trukme, kiek dėl tokių aplinkybių</w:t>
      </w:r>
      <w:r w:rsidR="00711F5A" w:rsidRPr="00671141">
        <w:rPr>
          <w:sz w:val="24"/>
          <w:szCs w:val="24"/>
        </w:rPr>
        <w:t xml:space="preserve"> Rangovas negalėjo </w:t>
      </w:r>
      <w:r w:rsidR="00671141">
        <w:rPr>
          <w:sz w:val="24"/>
          <w:szCs w:val="24"/>
        </w:rPr>
        <w:t>vykdyti sutartinių įsipareigojimų</w:t>
      </w:r>
      <w:r w:rsidR="00711F5A" w:rsidRPr="00671141">
        <w:rPr>
          <w:sz w:val="24"/>
          <w:szCs w:val="24"/>
        </w:rPr>
        <w:t>:</w:t>
      </w:r>
    </w:p>
    <w:p w14:paraId="6ADBD462" w14:textId="77777777" w:rsidR="00711F5A" w:rsidRPr="00B83AAF"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 xml:space="preserve">Užsakovas nevykdo ir (ar) netinkamai vykdo Sutartimi jam nustatytus įsipareigojimus ir todėl Rangovas negali tinkamai vykdyti įsipareigojimų iš dalies arba </w:t>
      </w:r>
      <w:r w:rsidRPr="00B83AAF">
        <w:rPr>
          <w:rFonts w:eastAsiaTheme="minorHAnsi"/>
        </w:rPr>
        <w:t>visiškai</w:t>
      </w:r>
      <w:r w:rsidRPr="00B83AAF">
        <w:rPr>
          <w:lang w:eastAsia="lt-LT"/>
        </w:rPr>
        <w:t xml:space="preserve">; </w:t>
      </w:r>
    </w:p>
    <w:p w14:paraId="0E6FB5AE" w14:textId="77777777" w:rsidR="00711F5A" w:rsidRPr="00B83AAF"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Užsakovo Rangovui pateikiami nurodymai turi įtakos Rangovo prievolių įvykdymo terminams;</w:t>
      </w:r>
    </w:p>
    <w:p w14:paraId="6E999446" w14:textId="77777777" w:rsidR="00711F5A" w:rsidRPr="0004078C"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Pasikeičia arba panaikinami teisės aktai, kurie turi įtakos sutartinių prievolių vykdymui, arba įsigalioja nauji teisės aktai</w:t>
      </w:r>
      <w:r w:rsidR="005B3A1B">
        <w:rPr>
          <w:lang w:eastAsia="lt-LT"/>
        </w:rPr>
        <w:t>;</w:t>
      </w:r>
    </w:p>
    <w:p w14:paraId="14DA26E3" w14:textId="77777777" w:rsidR="005B3A1B" w:rsidRPr="0004078C" w:rsidRDefault="005B3A1B" w:rsidP="003B2484">
      <w:pPr>
        <w:widowControl w:val="0"/>
        <w:numPr>
          <w:ilvl w:val="1"/>
          <w:numId w:val="14"/>
        </w:numPr>
        <w:tabs>
          <w:tab w:val="left" w:pos="1080"/>
          <w:tab w:val="left" w:pos="1260"/>
          <w:tab w:val="left" w:pos="1440"/>
        </w:tabs>
        <w:ind w:left="-10"/>
        <w:contextualSpacing/>
        <w:jc w:val="both"/>
        <w:rPr>
          <w:lang w:eastAsia="lt-LT"/>
        </w:rPr>
      </w:pPr>
      <w:r w:rsidRPr="0004078C">
        <w:t>Projekto ekspertizei trunkant ilgiau nei numatyta Sutartyje.</w:t>
      </w:r>
    </w:p>
    <w:p w14:paraId="101283D9" w14:textId="77777777" w:rsidR="00701826" w:rsidRPr="00701826" w:rsidRDefault="00E80613" w:rsidP="003B2484">
      <w:pPr>
        <w:widowControl w:val="0"/>
        <w:numPr>
          <w:ilvl w:val="1"/>
          <w:numId w:val="14"/>
        </w:numPr>
        <w:tabs>
          <w:tab w:val="left" w:pos="1080"/>
          <w:tab w:val="left" w:pos="1260"/>
          <w:tab w:val="left" w:pos="1440"/>
        </w:tabs>
        <w:ind w:left="-10"/>
        <w:contextualSpacing/>
        <w:jc w:val="both"/>
        <w:rPr>
          <w:color w:val="FF0000"/>
          <w:lang w:eastAsia="lt-LT"/>
        </w:rPr>
      </w:pPr>
      <w:r w:rsidRPr="00CB724C">
        <w:t xml:space="preserve">atsiranda priežastys, dėl kurių </w:t>
      </w:r>
      <w:r w:rsidRPr="00E80613">
        <w:rPr>
          <w:rFonts w:eastAsia="LiberationSerif"/>
        </w:rPr>
        <w:t>slėginio oro kupolo</w:t>
      </w:r>
      <w:r w:rsidRPr="00E80613">
        <w:t xml:space="preserve"> pristatymas </w:t>
      </w:r>
      <w:r w:rsidRPr="00CB724C">
        <w:t xml:space="preserve">laiku tampa neįmanomas dėl ne nuo </w:t>
      </w:r>
      <w:r w:rsidR="004506CA">
        <w:t>Rangovo</w:t>
      </w:r>
      <w:r w:rsidRPr="00CB724C">
        <w:t xml:space="preserve"> priklausančių aplinkybių ir yra tai įrodantys dokumentai</w:t>
      </w:r>
      <w:r w:rsidRPr="00CB724C">
        <w:rPr>
          <w:lang w:eastAsia="lt-LT"/>
        </w:rPr>
        <w:t>.</w:t>
      </w:r>
    </w:p>
    <w:p w14:paraId="3158C3D8" w14:textId="77777777" w:rsidR="00342FA4" w:rsidRPr="008F7209" w:rsidRDefault="00711F5A" w:rsidP="00252967">
      <w:pPr>
        <w:pStyle w:val="Sraopastraipa"/>
        <w:widowControl w:val="0"/>
        <w:numPr>
          <w:ilvl w:val="0"/>
          <w:numId w:val="14"/>
        </w:numPr>
        <w:tabs>
          <w:tab w:val="left" w:pos="993"/>
          <w:tab w:val="left" w:pos="1134"/>
          <w:tab w:val="left" w:pos="1560"/>
          <w:tab w:val="left" w:pos="1701"/>
        </w:tabs>
        <w:jc w:val="both"/>
        <w:rPr>
          <w:sz w:val="24"/>
          <w:szCs w:val="24"/>
        </w:rPr>
      </w:pPr>
      <w:r w:rsidRPr="00B83AAF">
        <w:rPr>
          <w:sz w:val="24"/>
          <w:szCs w:val="24"/>
        </w:rPr>
        <w:t xml:space="preserve">Jeigu Rangovas mano, kad pagal kurią nors </w:t>
      </w:r>
      <w:r w:rsidRPr="00661CCD">
        <w:rPr>
          <w:sz w:val="24"/>
          <w:szCs w:val="24"/>
        </w:rPr>
        <w:t xml:space="preserve">Sutarties </w:t>
      </w:r>
      <w:r w:rsidR="00C63C15" w:rsidRPr="00661CCD">
        <w:rPr>
          <w:sz w:val="24"/>
          <w:szCs w:val="24"/>
        </w:rPr>
        <w:t>6</w:t>
      </w:r>
      <w:r w:rsidR="00190958" w:rsidRPr="00661CCD">
        <w:rPr>
          <w:sz w:val="24"/>
          <w:szCs w:val="24"/>
        </w:rPr>
        <w:t>.1-</w:t>
      </w:r>
      <w:r w:rsidR="00C63C15" w:rsidRPr="00661CCD">
        <w:rPr>
          <w:sz w:val="24"/>
          <w:szCs w:val="24"/>
        </w:rPr>
        <w:t>6</w:t>
      </w:r>
      <w:r w:rsidR="00190958" w:rsidRPr="00661CCD">
        <w:rPr>
          <w:sz w:val="24"/>
          <w:szCs w:val="24"/>
        </w:rPr>
        <w:t>.</w:t>
      </w:r>
      <w:r w:rsidR="00C63C15" w:rsidRPr="00661CCD">
        <w:rPr>
          <w:sz w:val="24"/>
          <w:szCs w:val="24"/>
        </w:rPr>
        <w:t xml:space="preserve">5 </w:t>
      </w:r>
      <w:r w:rsidRPr="00661CCD">
        <w:rPr>
          <w:sz w:val="24"/>
          <w:szCs w:val="24"/>
        </w:rPr>
        <w:t>p. nurodytą nuostatą jam gali būti suteikta teisė gauti kokį nors termino pratęsimą, tai Ran</w:t>
      </w:r>
      <w:r w:rsidRPr="00190958">
        <w:rPr>
          <w:sz w:val="24"/>
          <w:szCs w:val="24"/>
        </w:rPr>
        <w:t>gov</w:t>
      </w:r>
      <w:r w:rsidRPr="00B83AAF">
        <w:rPr>
          <w:sz w:val="24"/>
          <w:szCs w:val="24"/>
        </w:rPr>
        <w:t>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bookmarkEnd w:id="5"/>
      <w:r w:rsidR="00342FA4" w:rsidRPr="00252967">
        <w:t xml:space="preserve"> </w:t>
      </w:r>
    </w:p>
    <w:p w14:paraId="355E0F29" w14:textId="77777777" w:rsidR="002261EC" w:rsidRPr="002261EC" w:rsidRDefault="002261EC" w:rsidP="00C869C7">
      <w:pPr>
        <w:pStyle w:val="Sraopastraipa"/>
        <w:widowControl w:val="0"/>
        <w:numPr>
          <w:ilvl w:val="0"/>
          <w:numId w:val="14"/>
        </w:numPr>
        <w:tabs>
          <w:tab w:val="left" w:pos="993"/>
          <w:tab w:val="left" w:pos="1134"/>
          <w:tab w:val="left" w:pos="1560"/>
          <w:tab w:val="left" w:pos="1701"/>
        </w:tabs>
        <w:jc w:val="both"/>
        <w:rPr>
          <w:sz w:val="24"/>
          <w:szCs w:val="24"/>
        </w:rPr>
      </w:pPr>
      <w:r w:rsidRPr="0053104E">
        <w:rPr>
          <w:sz w:val="24"/>
          <w:szCs w:val="24"/>
        </w:rPr>
        <w:t xml:space="preserve">Atlikti darbai laikomi užbaigtais, kai yra įvykdyti visi </w:t>
      </w:r>
      <w:r>
        <w:rPr>
          <w:sz w:val="24"/>
          <w:szCs w:val="24"/>
        </w:rPr>
        <w:t>S</w:t>
      </w:r>
      <w:r w:rsidRPr="0053104E">
        <w:rPr>
          <w:sz w:val="24"/>
          <w:szCs w:val="24"/>
        </w:rPr>
        <w:t xml:space="preserve">utartyje numatyti darbai, ištaisyti defektai, užpildyti statybos darbų žurnalai, pateiktos išpildomosios nuotraukos, medžiagų ir įrengimų sertifikatai ir atitikties deklaracijos, kita išpildomoji dokumentacija bei atlikti visi reikalingi bandymai, </w:t>
      </w:r>
      <w:r>
        <w:rPr>
          <w:sz w:val="24"/>
          <w:szCs w:val="24"/>
        </w:rPr>
        <w:t>R</w:t>
      </w:r>
      <w:r w:rsidRPr="0053104E">
        <w:rPr>
          <w:sz w:val="24"/>
          <w:szCs w:val="24"/>
        </w:rPr>
        <w:t>angovui priklausantys pagal Lietuvos Respublikos teisės aktus</w:t>
      </w:r>
      <w:r w:rsidRPr="00AD2CDD">
        <w:rPr>
          <w:rFonts w:eastAsiaTheme="minorHAnsi"/>
          <w:sz w:val="24"/>
          <w:szCs w:val="24"/>
        </w:rPr>
        <w:t xml:space="preserve">, </w:t>
      </w:r>
      <w:r>
        <w:rPr>
          <w:rFonts w:eastAsiaTheme="minorHAnsi"/>
          <w:sz w:val="24"/>
          <w:szCs w:val="24"/>
        </w:rPr>
        <w:t xml:space="preserve">gauta </w:t>
      </w:r>
      <w:r w:rsidRPr="00093770">
        <w:rPr>
          <w:sz w:val="24"/>
          <w:szCs w:val="24"/>
        </w:rPr>
        <w:t>statybos užbaigimo deklaracij</w:t>
      </w:r>
      <w:r>
        <w:rPr>
          <w:sz w:val="24"/>
          <w:szCs w:val="24"/>
        </w:rPr>
        <w:t>a</w:t>
      </w:r>
      <w:r w:rsidRPr="00093770">
        <w:rPr>
          <w:sz w:val="24"/>
          <w:szCs w:val="24"/>
        </w:rPr>
        <w:t xml:space="preserve"> ir (ar) statybos užbaigimo akt</w:t>
      </w:r>
      <w:r>
        <w:rPr>
          <w:sz w:val="24"/>
          <w:szCs w:val="24"/>
        </w:rPr>
        <w:t xml:space="preserve">as </w:t>
      </w:r>
      <w:r w:rsidRPr="00093770">
        <w:rPr>
          <w:sz w:val="24"/>
          <w:szCs w:val="24"/>
        </w:rPr>
        <w:t>(jei bus reikalinga)</w:t>
      </w:r>
      <w:r>
        <w:rPr>
          <w:rFonts w:eastAsia="LiberationSerif"/>
          <w:sz w:val="24"/>
          <w:szCs w:val="24"/>
        </w:rPr>
        <w:t>.</w:t>
      </w:r>
    </w:p>
    <w:p w14:paraId="74785BA0" w14:textId="77777777" w:rsidR="00C869C7" w:rsidRPr="00CA1817" w:rsidRDefault="008F7209" w:rsidP="00C869C7">
      <w:pPr>
        <w:pStyle w:val="Sraopastraipa"/>
        <w:widowControl w:val="0"/>
        <w:numPr>
          <w:ilvl w:val="0"/>
          <w:numId w:val="14"/>
        </w:numPr>
        <w:tabs>
          <w:tab w:val="left" w:pos="993"/>
          <w:tab w:val="left" w:pos="1134"/>
          <w:tab w:val="left" w:pos="1560"/>
          <w:tab w:val="left" w:pos="1701"/>
        </w:tabs>
        <w:jc w:val="both"/>
        <w:rPr>
          <w:sz w:val="24"/>
          <w:szCs w:val="24"/>
        </w:rPr>
      </w:pPr>
      <w:r w:rsidRPr="00CA1817">
        <w:rPr>
          <w:rFonts w:eastAsiaTheme="minorHAnsi"/>
          <w:sz w:val="24"/>
          <w:szCs w:val="24"/>
        </w:rPr>
        <w:t xml:space="preserve">Rangovas turi teisę sustabdyti darbus arba jų dalį, pranešdamas Užsakovui ir gavęs raštišką Užsakovo pritarimą, </w:t>
      </w:r>
      <w:r w:rsidRPr="00341C1E">
        <w:rPr>
          <w:rFonts w:eastAsiaTheme="minorHAnsi"/>
          <w:sz w:val="24"/>
          <w:szCs w:val="24"/>
        </w:rPr>
        <w:t>per technologinę pertrauką</w:t>
      </w:r>
      <w:r w:rsidRPr="00CA1817">
        <w:rPr>
          <w:rFonts w:eastAsiaTheme="minorHAnsi"/>
          <w:sz w:val="24"/>
          <w:szCs w:val="24"/>
        </w:rPr>
        <w:t xml:space="preserve"> (nuo gruodžio 15 d. iki kovo 15 d.), jeigu jos metu </w:t>
      </w:r>
      <w:r w:rsidRPr="00CA1817">
        <w:rPr>
          <w:rFonts w:eastAsiaTheme="minorHAnsi"/>
          <w:sz w:val="24"/>
          <w:szCs w:val="24"/>
        </w:rPr>
        <w:lastRenderedPageBreak/>
        <w:t>tokie darbai (ar jų dalis) negali būti atliekami pagal darbų dokumentuose ar įstatymuose jiems keliamus technologinius reikalavimus ir nustatytus sprendinius dėl netinkamų klimatinių sąlygų.</w:t>
      </w:r>
    </w:p>
    <w:p w14:paraId="4860111F" w14:textId="77777777" w:rsidR="00701826" w:rsidRPr="00640A47" w:rsidRDefault="00701826" w:rsidP="00C869C7">
      <w:pPr>
        <w:pStyle w:val="Sraopastraipa"/>
        <w:widowControl w:val="0"/>
        <w:numPr>
          <w:ilvl w:val="0"/>
          <w:numId w:val="14"/>
        </w:numPr>
        <w:tabs>
          <w:tab w:val="left" w:pos="993"/>
          <w:tab w:val="left" w:pos="1134"/>
          <w:tab w:val="left" w:pos="1560"/>
          <w:tab w:val="left" w:pos="1701"/>
        </w:tabs>
        <w:jc w:val="both"/>
        <w:rPr>
          <w:sz w:val="24"/>
          <w:szCs w:val="24"/>
        </w:rPr>
      </w:pPr>
      <w:bookmarkStart w:id="8" w:name="_Hlk196213851"/>
      <w:r w:rsidRPr="007E5567">
        <w:rPr>
          <w:rFonts w:eastAsia="LiberationSerif"/>
          <w:sz w:val="24"/>
          <w:szCs w:val="24"/>
        </w:rPr>
        <w:t xml:space="preserve">Eksploatacinę </w:t>
      </w:r>
      <w:r w:rsidR="007E5567" w:rsidRPr="007E5567">
        <w:rPr>
          <w:sz w:val="24"/>
          <w:szCs w:val="24"/>
        </w:rPr>
        <w:t>pripučiamo futbolo maniežo</w:t>
      </w:r>
      <w:r w:rsidRPr="007E5567">
        <w:rPr>
          <w:rFonts w:eastAsia="LiberationSerif"/>
          <w:sz w:val="24"/>
          <w:szCs w:val="24"/>
        </w:rPr>
        <w:t xml:space="preserve"> priežiūrą Rangovas turi vykdyti 36 mėn.</w:t>
      </w:r>
      <w:r w:rsidR="008B2658" w:rsidRPr="007E5567">
        <w:rPr>
          <w:rFonts w:eastAsia="LiberationSerif"/>
          <w:sz w:val="24"/>
          <w:szCs w:val="24"/>
        </w:rPr>
        <w:t xml:space="preserve"> po</w:t>
      </w:r>
      <w:r w:rsidRPr="007E5567">
        <w:rPr>
          <w:rFonts w:eastAsia="LiberationSerif"/>
          <w:sz w:val="24"/>
          <w:szCs w:val="24"/>
        </w:rPr>
        <w:t xml:space="preserve"> </w:t>
      </w:r>
      <w:r w:rsidR="00C869C7" w:rsidRPr="007E5567">
        <w:rPr>
          <w:rFonts w:eastAsia="LiberationSerif"/>
          <w:sz w:val="24"/>
          <w:szCs w:val="24"/>
        </w:rPr>
        <w:t>rangos darbų užbaigimo</w:t>
      </w:r>
      <w:r w:rsidR="00597164" w:rsidRPr="007E5567">
        <w:rPr>
          <w:rFonts w:eastAsia="LiberationSerif"/>
          <w:sz w:val="24"/>
          <w:szCs w:val="24"/>
        </w:rPr>
        <w:t xml:space="preserve">, </w:t>
      </w:r>
      <w:r w:rsidR="007A7202" w:rsidRPr="007E5567">
        <w:rPr>
          <w:sz w:val="24"/>
          <w:szCs w:val="24"/>
        </w:rPr>
        <w:t>atsižvel</w:t>
      </w:r>
      <w:r w:rsidR="007A7202" w:rsidRPr="00640A47">
        <w:rPr>
          <w:sz w:val="24"/>
          <w:szCs w:val="24"/>
        </w:rPr>
        <w:t xml:space="preserve">giant </w:t>
      </w:r>
      <w:r w:rsidR="007A7202" w:rsidRPr="00E66F6D">
        <w:rPr>
          <w:sz w:val="24"/>
          <w:szCs w:val="24"/>
        </w:rPr>
        <w:t xml:space="preserve">į slėginio oro kupolo </w:t>
      </w:r>
      <w:r w:rsidR="00CE752C" w:rsidRPr="00E66F6D">
        <w:rPr>
          <w:sz w:val="24"/>
          <w:szCs w:val="24"/>
        </w:rPr>
        <w:t xml:space="preserve">ir technologinių įrenginių </w:t>
      </w:r>
      <w:r w:rsidR="007A7202" w:rsidRPr="00E66F6D">
        <w:rPr>
          <w:sz w:val="24"/>
          <w:szCs w:val="24"/>
        </w:rPr>
        <w:t>gamintoj</w:t>
      </w:r>
      <w:r w:rsidR="00CE752C" w:rsidRPr="00E66F6D">
        <w:rPr>
          <w:sz w:val="24"/>
          <w:szCs w:val="24"/>
        </w:rPr>
        <w:t>ų</w:t>
      </w:r>
      <w:r w:rsidR="007A7202" w:rsidRPr="00E66F6D">
        <w:rPr>
          <w:sz w:val="24"/>
          <w:szCs w:val="24"/>
        </w:rPr>
        <w:t xml:space="preserve"> </w:t>
      </w:r>
      <w:r w:rsidR="00CE752C" w:rsidRPr="00E66F6D">
        <w:rPr>
          <w:sz w:val="24"/>
          <w:szCs w:val="24"/>
        </w:rPr>
        <w:t>instrukcijas</w:t>
      </w:r>
      <w:r w:rsidR="007A7202" w:rsidRPr="00E66F6D">
        <w:rPr>
          <w:sz w:val="24"/>
          <w:szCs w:val="24"/>
        </w:rPr>
        <w:t xml:space="preserve"> ir nurodymus. </w:t>
      </w:r>
      <w:r w:rsidR="00597164" w:rsidRPr="00E66F6D">
        <w:rPr>
          <w:sz w:val="24"/>
          <w:szCs w:val="24"/>
        </w:rPr>
        <w:t>Rangovas</w:t>
      </w:r>
      <w:r w:rsidR="007A7202" w:rsidRPr="00E66F6D">
        <w:rPr>
          <w:sz w:val="24"/>
          <w:szCs w:val="24"/>
        </w:rPr>
        <w:t xml:space="preserve"> iki </w:t>
      </w:r>
      <w:r w:rsidR="00E66F6D" w:rsidRPr="00E66F6D">
        <w:rPr>
          <w:sz w:val="24"/>
          <w:szCs w:val="24"/>
        </w:rPr>
        <w:t>pripučiamo futbolo maniežo</w:t>
      </w:r>
      <w:r w:rsidR="007A7202" w:rsidRPr="00E66F6D">
        <w:rPr>
          <w:sz w:val="24"/>
          <w:szCs w:val="24"/>
        </w:rPr>
        <w:t xml:space="preserve"> perdavimo </w:t>
      </w:r>
      <w:r w:rsidR="00597164" w:rsidRPr="00E66F6D">
        <w:rPr>
          <w:sz w:val="24"/>
          <w:szCs w:val="24"/>
        </w:rPr>
        <w:t>s</w:t>
      </w:r>
      <w:r w:rsidR="007A7202" w:rsidRPr="00E66F6D">
        <w:rPr>
          <w:sz w:val="24"/>
          <w:szCs w:val="24"/>
        </w:rPr>
        <w:t>tatytojui dienos turi parengti ir pateikti su Užsakovu suderintą eksploatacinės</w:t>
      </w:r>
      <w:r w:rsidR="007A7202" w:rsidRPr="00640A47">
        <w:rPr>
          <w:sz w:val="24"/>
          <w:szCs w:val="24"/>
        </w:rPr>
        <w:t xml:space="preserve"> priežiūros planą</w:t>
      </w:r>
      <w:bookmarkEnd w:id="8"/>
      <w:r w:rsidR="007A7202" w:rsidRPr="00640A47">
        <w:rPr>
          <w:sz w:val="24"/>
          <w:szCs w:val="24"/>
        </w:rPr>
        <w:t>.</w:t>
      </w:r>
      <w:r w:rsidR="008B2658" w:rsidRPr="00640A47">
        <w:rPr>
          <w:rFonts w:eastAsia="LiberationSerif"/>
          <w:sz w:val="24"/>
          <w:szCs w:val="24"/>
        </w:rPr>
        <w:t xml:space="preserve"> </w:t>
      </w:r>
      <w:bookmarkEnd w:id="6"/>
    </w:p>
    <w:p w14:paraId="287D9FD0" w14:textId="77777777" w:rsidR="00C869C7" w:rsidRPr="00C869C7" w:rsidRDefault="00C869C7" w:rsidP="00B83AAF">
      <w:pPr>
        <w:widowControl w:val="0"/>
        <w:tabs>
          <w:tab w:val="left" w:pos="993"/>
          <w:tab w:val="left" w:pos="1134"/>
          <w:tab w:val="left" w:pos="1560"/>
        </w:tabs>
        <w:ind w:left="-10" w:firstLine="720"/>
        <w:jc w:val="both"/>
      </w:pPr>
    </w:p>
    <w:bookmarkEnd w:id="7"/>
    <w:p w14:paraId="7668C853" w14:textId="77777777" w:rsidR="00011BDF" w:rsidRPr="00B83AAF" w:rsidRDefault="00011BDF" w:rsidP="00B83AAF">
      <w:pPr>
        <w:tabs>
          <w:tab w:val="left" w:pos="0"/>
          <w:tab w:val="left" w:pos="1134"/>
          <w:tab w:val="left" w:pos="1276"/>
        </w:tabs>
        <w:ind w:left="-10" w:firstLine="720"/>
        <w:jc w:val="center"/>
        <w:rPr>
          <w:bCs/>
        </w:rPr>
      </w:pPr>
      <w:r w:rsidRPr="00B83AAF">
        <w:rPr>
          <w:b/>
          <w:bCs/>
        </w:rPr>
        <w:t>III. ATSISKAITYMAI IR MOKĖJIMAI</w:t>
      </w:r>
    </w:p>
    <w:p w14:paraId="2CDA0938" w14:textId="77777777" w:rsidR="00011BDF" w:rsidRPr="00B83AAF" w:rsidRDefault="00011BDF" w:rsidP="00B83AAF">
      <w:pPr>
        <w:tabs>
          <w:tab w:val="left" w:pos="0"/>
          <w:tab w:val="left" w:pos="1134"/>
          <w:tab w:val="left" w:pos="1276"/>
        </w:tabs>
        <w:ind w:left="-10" w:firstLine="720"/>
        <w:jc w:val="both"/>
        <w:rPr>
          <w:bCs/>
        </w:rPr>
      </w:pPr>
    </w:p>
    <w:p w14:paraId="43A086EE" w14:textId="77777777" w:rsidR="005D48B1" w:rsidRPr="005C5258" w:rsidRDefault="00802379" w:rsidP="005C5258">
      <w:pPr>
        <w:pStyle w:val="Sraopastraipa"/>
        <w:widowControl w:val="0"/>
        <w:numPr>
          <w:ilvl w:val="0"/>
          <w:numId w:val="14"/>
        </w:numPr>
        <w:tabs>
          <w:tab w:val="left" w:pos="900"/>
          <w:tab w:val="left" w:pos="993"/>
          <w:tab w:val="left" w:pos="1080"/>
          <w:tab w:val="left" w:pos="1134"/>
          <w:tab w:val="left" w:pos="1276"/>
          <w:tab w:val="left" w:pos="1440"/>
          <w:tab w:val="left" w:pos="1560"/>
        </w:tabs>
        <w:ind w:left="-11"/>
        <w:jc w:val="both"/>
        <w:rPr>
          <w:sz w:val="24"/>
          <w:szCs w:val="24"/>
        </w:rPr>
      </w:pPr>
      <w:bookmarkStart w:id="9" w:name="_Hlk183420306"/>
      <w:r w:rsidRPr="005C5258">
        <w:rPr>
          <w:sz w:val="24"/>
          <w:szCs w:val="24"/>
        </w:rPr>
        <w:t>Rangov</w:t>
      </w:r>
      <w:r w:rsidR="00BB3630" w:rsidRPr="005C5258">
        <w:rPr>
          <w:sz w:val="24"/>
          <w:szCs w:val="24"/>
        </w:rPr>
        <w:t>as</w:t>
      </w:r>
      <w:r w:rsidRPr="005C5258">
        <w:rPr>
          <w:sz w:val="24"/>
          <w:szCs w:val="24"/>
        </w:rPr>
        <w:t xml:space="preserve"> </w:t>
      </w:r>
      <w:r w:rsidR="00BB3630" w:rsidRPr="005C5258">
        <w:rPr>
          <w:sz w:val="24"/>
          <w:szCs w:val="24"/>
        </w:rPr>
        <w:t xml:space="preserve">turi teisę prašyti Užsakovo </w:t>
      </w:r>
      <w:r w:rsidR="00BB3630" w:rsidRPr="00757513">
        <w:rPr>
          <w:sz w:val="24"/>
          <w:szCs w:val="24"/>
        </w:rPr>
        <w:t xml:space="preserve">sumokėti </w:t>
      </w:r>
      <w:r w:rsidRPr="00757513">
        <w:rPr>
          <w:sz w:val="24"/>
          <w:szCs w:val="24"/>
        </w:rPr>
        <w:t>a</w:t>
      </w:r>
      <w:r w:rsidR="00E07DD2" w:rsidRPr="00757513">
        <w:rPr>
          <w:sz w:val="24"/>
          <w:szCs w:val="24"/>
        </w:rPr>
        <w:t>vans</w:t>
      </w:r>
      <w:r w:rsidR="00BB3630" w:rsidRPr="00757513">
        <w:rPr>
          <w:sz w:val="24"/>
          <w:szCs w:val="24"/>
        </w:rPr>
        <w:t>ą</w:t>
      </w:r>
      <w:r w:rsidR="00E07DD2" w:rsidRPr="00757513">
        <w:rPr>
          <w:sz w:val="24"/>
          <w:szCs w:val="24"/>
        </w:rPr>
        <w:t>,</w:t>
      </w:r>
      <w:r w:rsidR="00BB3630" w:rsidRPr="00757513">
        <w:rPr>
          <w:sz w:val="24"/>
          <w:szCs w:val="24"/>
        </w:rPr>
        <w:t xml:space="preserve"> kurio dydis neviršija </w:t>
      </w:r>
      <w:r w:rsidR="00E07DD2" w:rsidRPr="00757513">
        <w:rPr>
          <w:sz w:val="24"/>
          <w:szCs w:val="24"/>
        </w:rPr>
        <w:t>30 procentų Sutarties kainos Eur su PVM</w:t>
      </w:r>
      <w:r w:rsidR="00752F63">
        <w:rPr>
          <w:sz w:val="24"/>
          <w:szCs w:val="24"/>
        </w:rPr>
        <w:t xml:space="preserve">, </w:t>
      </w:r>
      <w:r w:rsidR="005A3446" w:rsidRPr="00757513">
        <w:rPr>
          <w:sz w:val="24"/>
          <w:szCs w:val="24"/>
        </w:rPr>
        <w:t>pagal Sutarties 12 p. n</w:t>
      </w:r>
      <w:r w:rsidR="005A3446">
        <w:rPr>
          <w:sz w:val="24"/>
          <w:szCs w:val="24"/>
        </w:rPr>
        <w:t>ustatytus reikalavimus</w:t>
      </w:r>
      <w:r w:rsidR="00E07DD2" w:rsidRPr="005C5258">
        <w:rPr>
          <w:sz w:val="24"/>
          <w:szCs w:val="24"/>
        </w:rPr>
        <w:t xml:space="preserve">. Likusi </w:t>
      </w:r>
      <w:r w:rsidR="00C05614" w:rsidRPr="005C5258">
        <w:rPr>
          <w:sz w:val="24"/>
          <w:szCs w:val="24"/>
        </w:rPr>
        <w:t>70</w:t>
      </w:r>
      <w:r w:rsidR="00E07DD2" w:rsidRPr="005C5258">
        <w:rPr>
          <w:sz w:val="24"/>
          <w:szCs w:val="24"/>
        </w:rPr>
        <w:t xml:space="preserve"> procentų </w:t>
      </w:r>
      <w:r w:rsidR="00C05614" w:rsidRPr="005C5258">
        <w:rPr>
          <w:sz w:val="24"/>
          <w:szCs w:val="24"/>
        </w:rPr>
        <w:t>Sutarties kainos Eur su PVM</w:t>
      </w:r>
      <w:r w:rsidR="00E07DD2" w:rsidRPr="005C5258">
        <w:rPr>
          <w:sz w:val="24"/>
          <w:szCs w:val="24"/>
        </w:rPr>
        <w:t xml:space="preserve"> </w:t>
      </w:r>
      <w:r w:rsidR="00037FA4" w:rsidRPr="005C5258">
        <w:rPr>
          <w:sz w:val="24"/>
          <w:szCs w:val="24"/>
        </w:rPr>
        <w:t xml:space="preserve">už suteiktas paslaugas, atliktus darbus </w:t>
      </w:r>
      <w:r w:rsidR="00E07DD2" w:rsidRPr="005C5258">
        <w:rPr>
          <w:sz w:val="24"/>
          <w:szCs w:val="24"/>
        </w:rPr>
        <w:t xml:space="preserve">mokama </w:t>
      </w:r>
      <w:r w:rsidR="00C05614" w:rsidRPr="005C5258">
        <w:rPr>
          <w:sz w:val="24"/>
          <w:szCs w:val="24"/>
        </w:rPr>
        <w:t>Rangovui ne vėliau kaip per 30 kalendorinių dienų nuo dokumentų, patvirtinančių suteiktas paslaugas, atliktus darbus (sąskaitos faktūros, Šalių pasirašyto priėmimo–perdavimo akto), gavimo dienos</w:t>
      </w:r>
      <w:r w:rsidR="00E07DD2" w:rsidRPr="005C5258">
        <w:rPr>
          <w:sz w:val="24"/>
          <w:szCs w:val="24"/>
        </w:rPr>
        <w:t>.</w:t>
      </w:r>
    </w:p>
    <w:p w14:paraId="00652D49" w14:textId="77777777" w:rsidR="005C5258" w:rsidRPr="005C5258" w:rsidRDefault="005C5258" w:rsidP="005C5258">
      <w:pPr>
        <w:pStyle w:val="Sraopastraipa"/>
        <w:widowControl w:val="0"/>
        <w:numPr>
          <w:ilvl w:val="0"/>
          <w:numId w:val="14"/>
        </w:numPr>
        <w:pBdr>
          <w:top w:val="nil"/>
          <w:left w:val="nil"/>
          <w:bottom w:val="nil"/>
          <w:right w:val="nil"/>
          <w:between w:val="nil"/>
        </w:pBdr>
        <w:tabs>
          <w:tab w:val="left" w:pos="567"/>
          <w:tab w:val="left" w:pos="851"/>
          <w:tab w:val="left" w:pos="992"/>
          <w:tab w:val="left" w:pos="1134"/>
          <w:tab w:val="left" w:pos="1276"/>
          <w:tab w:val="left" w:pos="1440"/>
          <w:tab w:val="left" w:pos="1560"/>
        </w:tabs>
        <w:ind w:left="-11"/>
        <w:jc w:val="both"/>
        <w:rPr>
          <w:sz w:val="24"/>
          <w:szCs w:val="24"/>
        </w:rPr>
      </w:pPr>
      <w:bookmarkStart w:id="10" w:name="_Ref89056608"/>
      <w:bookmarkStart w:id="11" w:name="_Ref88816541"/>
      <w:r w:rsidRPr="005C5258">
        <w:rPr>
          <w:sz w:val="24"/>
          <w:szCs w:val="24"/>
        </w:rPr>
        <w:t>Reikalavimai avansui:</w:t>
      </w:r>
    </w:p>
    <w:p w14:paraId="4486EE4F" w14:textId="77777777" w:rsidR="008F6488" w:rsidRPr="005A3446" w:rsidRDefault="008F6488" w:rsidP="005C5258">
      <w:pPr>
        <w:pStyle w:val="Sraopastraipa"/>
        <w:widowControl w:val="0"/>
        <w:numPr>
          <w:ilvl w:val="1"/>
          <w:numId w:val="14"/>
        </w:numPr>
        <w:pBdr>
          <w:top w:val="nil"/>
          <w:left w:val="nil"/>
          <w:bottom w:val="nil"/>
          <w:right w:val="nil"/>
          <w:between w:val="nil"/>
        </w:pBdr>
        <w:tabs>
          <w:tab w:val="left" w:pos="567"/>
          <w:tab w:val="left" w:pos="851"/>
          <w:tab w:val="left" w:pos="992"/>
          <w:tab w:val="left" w:pos="1134"/>
          <w:tab w:val="left" w:pos="1276"/>
          <w:tab w:val="left" w:pos="1440"/>
          <w:tab w:val="left" w:pos="1560"/>
        </w:tabs>
        <w:ind w:left="-11"/>
        <w:jc w:val="both"/>
        <w:rPr>
          <w:sz w:val="24"/>
          <w:szCs w:val="24"/>
        </w:rPr>
      </w:pPr>
      <w:r w:rsidRPr="005C5258">
        <w:rPr>
          <w:sz w:val="24"/>
          <w:szCs w:val="24"/>
        </w:rPr>
        <w:t xml:space="preserve">Rangovas, norėdamas </w:t>
      </w:r>
      <w:r w:rsidRPr="005A3446">
        <w:rPr>
          <w:sz w:val="24"/>
          <w:szCs w:val="24"/>
        </w:rPr>
        <w:t>gauti avansą, privalo pateikti Užsakovui prašymą ir avanso grąžinimo užtikrinimą, atitinkantį šias sąlygas:</w:t>
      </w:r>
      <w:bookmarkEnd w:id="10"/>
      <w:bookmarkEnd w:id="11"/>
    </w:p>
    <w:p w14:paraId="07712DA9"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a</w:t>
      </w:r>
      <w:r w:rsidR="008F6488" w:rsidRPr="005C5258">
        <w:rPr>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BF16FE8"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bookmarkStart w:id="12" w:name="_Hlk85471316"/>
      <w:r>
        <w:rPr>
          <w:sz w:val="24"/>
          <w:szCs w:val="24"/>
        </w:rPr>
        <w:t>a</w:t>
      </w:r>
      <w:r w:rsidR="008F6488" w:rsidRPr="005C5258">
        <w:rPr>
          <w:sz w:val="24"/>
          <w:szCs w:val="24"/>
        </w:rPr>
        <w:t xml:space="preserve">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8F6488" w:rsidRPr="005C5258">
        <w:rPr>
          <w:sz w:val="24"/>
          <w:szCs w:val="24"/>
        </w:rPr>
        <w:t>Poor’s</w:t>
      </w:r>
      <w:proofErr w:type="spellEnd"/>
      <w:r w:rsidR="008F6488" w:rsidRPr="005C5258">
        <w:rPr>
          <w:sz w:val="24"/>
          <w:szCs w:val="24"/>
        </w:rPr>
        <w:t xml:space="preserve"> – „A-“, </w:t>
      </w:r>
      <w:proofErr w:type="spellStart"/>
      <w:r w:rsidR="008F6488" w:rsidRPr="005C5258">
        <w:rPr>
          <w:sz w:val="24"/>
          <w:szCs w:val="24"/>
        </w:rPr>
        <w:t>Fitch</w:t>
      </w:r>
      <w:proofErr w:type="spellEnd"/>
      <w:r w:rsidR="008F6488" w:rsidRPr="005C5258">
        <w:rPr>
          <w:sz w:val="24"/>
          <w:szCs w:val="24"/>
        </w:rPr>
        <w:t xml:space="preserve"> – „A-“, </w:t>
      </w:r>
      <w:proofErr w:type="spellStart"/>
      <w:r w:rsidR="008F6488" w:rsidRPr="005C5258">
        <w:rPr>
          <w:sz w:val="24"/>
          <w:szCs w:val="24"/>
        </w:rPr>
        <w:t>Moody’s</w:t>
      </w:r>
      <w:proofErr w:type="spellEnd"/>
      <w:r w:rsidR="008F6488" w:rsidRPr="005C5258">
        <w:rPr>
          <w:sz w:val="24"/>
          <w:szCs w:val="24"/>
        </w:rPr>
        <w:t xml:space="preserve"> – „A3“ arba lygiavertį; reitingą turi atitikti bankas arba draudimo bendrovė, kuri išdavė užtikrinimą, arba bendrovių grupė, kuriai jie priklauso;</w:t>
      </w:r>
    </w:p>
    <w:bookmarkEnd w:id="12"/>
    <w:p w14:paraId="185EE403"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a</w:t>
      </w:r>
      <w:r w:rsidR="008F6488" w:rsidRPr="005C5258">
        <w:rPr>
          <w:sz w:val="24"/>
          <w:szCs w:val="24"/>
        </w:rPr>
        <w:t>vanso grąžinimo užtikrinimas turi būti surašytas lietuvių arba anglų kalba (ir išverstas į lietuvių kalbą);</w:t>
      </w:r>
    </w:p>
    <w:p w14:paraId="0B5DFA92"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a</w:t>
      </w:r>
      <w:r w:rsidR="008F6488" w:rsidRPr="005C5258">
        <w:rPr>
          <w:sz w:val="24"/>
          <w:szCs w:val="24"/>
        </w:rPr>
        <w:t>vanso grąžinimo užtikrinimo suma turi būti lygi Rangovo prašomai avanso sumai ir turi būti nurodoma ir išmokama eurais;</w:t>
      </w:r>
    </w:p>
    <w:p w14:paraId="2F625E59"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r</w:t>
      </w:r>
      <w:r w:rsidR="008F6488" w:rsidRPr="005C5258">
        <w:rPr>
          <w:sz w:val="24"/>
          <w:szCs w:val="24"/>
        </w:rPr>
        <w:t>eikalaujama pagal avanso grąžinimo užtikrinimą suma turi būti išmokama ne vėliau nei per 10 dienų po Užsakovo mokėjimo reikalavimo pateikimo garantui arba draudikui;</w:t>
      </w:r>
    </w:p>
    <w:p w14:paraId="6BCA55B8" w14:textId="77777777" w:rsidR="008F6488" w:rsidRPr="005C525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a</w:t>
      </w:r>
      <w:r w:rsidR="008F6488" w:rsidRPr="005C5258">
        <w:rPr>
          <w:sz w:val="24"/>
          <w:szCs w:val="24"/>
        </w:rPr>
        <w:t>vanso grąžinimo užtikrinimas turi įsigalioti ne vėliau negu avanso sumokėjimo Rangovui (avanso įskaitymo į Rangovo banko sąskaitą) momentu;</w:t>
      </w:r>
    </w:p>
    <w:p w14:paraId="4C47686F" w14:textId="77777777" w:rsidR="008F6488" w:rsidRPr="00CA73FD"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bookmarkStart w:id="13" w:name="_Ref88936015"/>
      <w:r>
        <w:rPr>
          <w:sz w:val="24"/>
          <w:szCs w:val="24"/>
        </w:rPr>
        <w:t>a</w:t>
      </w:r>
      <w:r w:rsidR="008F6488" w:rsidRPr="00CA73FD">
        <w:rPr>
          <w:sz w:val="24"/>
          <w:szCs w:val="24"/>
        </w:rPr>
        <w:t>vanso grąžinimo užtikrinime nurodytas jo galiojimo terminas turi būti ne trumpesnis negu 60 dienų po viso objekto (paskutiniosios dalies) galutinio termino ir ne trumpesnis negu 30 dienų po numatomos viso objekto (paskutiniosios dalies) darbų perdavimo-priėmimo akto sudarymo dienos;</w:t>
      </w:r>
      <w:bookmarkEnd w:id="13"/>
      <w:r w:rsidR="008F6488" w:rsidRPr="00CA73FD">
        <w:rPr>
          <w:sz w:val="24"/>
          <w:szCs w:val="24"/>
        </w:rPr>
        <w:t xml:space="preserve"> </w:t>
      </w:r>
    </w:p>
    <w:p w14:paraId="06ED693F" w14:textId="77777777" w:rsidR="008F6488" w:rsidRDefault="004927C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j</w:t>
      </w:r>
      <w:r w:rsidR="008F6488" w:rsidRPr="005C5258">
        <w:rPr>
          <w:sz w:val="24"/>
          <w:szCs w:val="24"/>
        </w:rPr>
        <w:t xml:space="preserve">eigu Rangovas negrąžina Užsakovui avanso likus 30 dienų iki avanso grąžinimo užtikrinimo galiojimo pabaigos, Rangovas privalo pratęsti avanso grąžinimo užtikrinimo galiojimą iki tol, kol </w:t>
      </w:r>
      <w:r w:rsidR="008F6488" w:rsidRPr="00545B77">
        <w:rPr>
          <w:sz w:val="24"/>
          <w:szCs w:val="24"/>
        </w:rPr>
        <w:t xml:space="preserve">bus grąžintas visas avansas, bet ne trumpesniam terminui, negu nurodytasis </w:t>
      </w:r>
      <w:r w:rsidR="00C23D8F" w:rsidRPr="00545B77">
        <w:rPr>
          <w:sz w:val="24"/>
          <w:szCs w:val="24"/>
        </w:rPr>
        <w:t xml:space="preserve">Sutarties </w:t>
      </w:r>
      <w:r w:rsidR="008F6488" w:rsidRPr="00545B77">
        <w:rPr>
          <w:sz w:val="24"/>
          <w:szCs w:val="24"/>
        </w:rPr>
        <w:fldChar w:fldCharType="begin"/>
      </w:r>
      <w:r w:rsidR="008F6488" w:rsidRPr="00545B77">
        <w:rPr>
          <w:sz w:val="24"/>
          <w:szCs w:val="24"/>
        </w:rPr>
        <w:instrText xml:space="preserve"> REF _Ref88936015 \r \h  \* MERGEFORMAT </w:instrText>
      </w:r>
      <w:r w:rsidR="008F6488" w:rsidRPr="00545B77">
        <w:rPr>
          <w:sz w:val="24"/>
          <w:szCs w:val="24"/>
        </w:rPr>
      </w:r>
      <w:r w:rsidR="008F6488" w:rsidRPr="00545B77">
        <w:rPr>
          <w:sz w:val="24"/>
          <w:szCs w:val="24"/>
        </w:rPr>
        <w:fldChar w:fldCharType="separate"/>
      </w:r>
      <w:r w:rsidR="008F6488" w:rsidRPr="00545B77">
        <w:rPr>
          <w:sz w:val="24"/>
          <w:szCs w:val="24"/>
        </w:rPr>
        <w:t>1</w:t>
      </w:r>
      <w:r w:rsidR="00C23D8F" w:rsidRPr="00545B77">
        <w:rPr>
          <w:sz w:val="24"/>
          <w:szCs w:val="24"/>
        </w:rPr>
        <w:t>2</w:t>
      </w:r>
      <w:r w:rsidR="008F6488" w:rsidRPr="00545B77">
        <w:rPr>
          <w:sz w:val="24"/>
          <w:szCs w:val="24"/>
        </w:rPr>
        <w:t>.1.7</w:t>
      </w:r>
      <w:r w:rsidR="008F6488" w:rsidRPr="00545B77">
        <w:rPr>
          <w:sz w:val="24"/>
          <w:szCs w:val="24"/>
        </w:rPr>
        <w:fldChar w:fldCharType="end"/>
      </w:r>
      <w:r w:rsidR="00C23D8F" w:rsidRPr="00545B77">
        <w:rPr>
          <w:sz w:val="24"/>
          <w:szCs w:val="24"/>
        </w:rPr>
        <w:t xml:space="preserve">. </w:t>
      </w:r>
      <w:r w:rsidR="008F6488" w:rsidRPr="00545B77">
        <w:rPr>
          <w:sz w:val="24"/>
          <w:szCs w:val="24"/>
        </w:rPr>
        <w:t>p. R</w:t>
      </w:r>
      <w:r w:rsidR="008F6488" w:rsidRPr="005C5258">
        <w:rPr>
          <w:sz w:val="24"/>
          <w:szCs w:val="24"/>
        </w:rPr>
        <w:t>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4A787A4D" w14:textId="77777777" w:rsidR="008F6488" w:rsidRPr="005C5258" w:rsidRDefault="00CD3AB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lastRenderedPageBreak/>
        <w:t>t</w:t>
      </w:r>
      <w:r w:rsidR="008F6488" w:rsidRPr="005C5258">
        <w:rPr>
          <w:sz w:val="24"/>
          <w:szCs w:val="24"/>
        </w:rPr>
        <w:t>uri būti numatyta, kad Užsakovas gali pateikti garantui arba draudikui mokėjimo reikalavimą ir jį teikiančio asmens įgaliojimus įrodančius dokumentus elektroniniu būdu, aiškiai aprašytu avanso grąžinimo užtikrinime;</w:t>
      </w:r>
    </w:p>
    <w:p w14:paraId="0AF8B19F" w14:textId="77777777" w:rsidR="008F6488" w:rsidRPr="005C5258" w:rsidRDefault="00CD3AB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t</w:t>
      </w:r>
      <w:r w:rsidR="008F6488" w:rsidRPr="005C5258">
        <w:rPr>
          <w:sz w:val="24"/>
          <w:szCs w:val="24"/>
        </w:rPr>
        <w:t>uri būti numatyta, kad Užsakovas gali pateikti garantui arba draudikui mokėjimo reikalavimą ir kitus dokumentus tokia kalba, kokia yra išduotas avanso grąžinimo užtikrinimas;</w:t>
      </w:r>
    </w:p>
    <w:p w14:paraId="01C2C57B" w14:textId="77777777" w:rsidR="008F6488" w:rsidRPr="005C5258" w:rsidRDefault="00CD3AB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t</w:t>
      </w:r>
      <w:r w:rsidR="008F6488" w:rsidRPr="005C5258">
        <w:rPr>
          <w:sz w:val="24"/>
          <w:szCs w:val="24"/>
        </w:rPr>
        <w: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008F6488" w:rsidRPr="005C5258">
        <w:rPr>
          <w:sz w:val="24"/>
          <w:szCs w:val="24"/>
        </w:rPr>
        <w:t>Uniform</w:t>
      </w:r>
      <w:proofErr w:type="spellEnd"/>
      <w:r w:rsidR="008F6488" w:rsidRPr="005C5258">
        <w:rPr>
          <w:sz w:val="24"/>
          <w:szCs w:val="24"/>
        </w:rPr>
        <w:t xml:space="preserve"> </w:t>
      </w:r>
      <w:proofErr w:type="spellStart"/>
      <w:r w:rsidR="008F6488" w:rsidRPr="005C5258">
        <w:rPr>
          <w:sz w:val="24"/>
          <w:szCs w:val="24"/>
        </w:rPr>
        <w:t>Rules</w:t>
      </w:r>
      <w:proofErr w:type="spellEnd"/>
      <w:r w:rsidR="008F6488" w:rsidRPr="005C5258">
        <w:rPr>
          <w:sz w:val="24"/>
          <w:szCs w:val="24"/>
        </w:rPr>
        <w:t xml:space="preserve"> </w:t>
      </w:r>
      <w:proofErr w:type="spellStart"/>
      <w:r w:rsidR="008F6488" w:rsidRPr="005C5258">
        <w:rPr>
          <w:sz w:val="24"/>
          <w:szCs w:val="24"/>
        </w:rPr>
        <w:t>for</w:t>
      </w:r>
      <w:proofErr w:type="spellEnd"/>
      <w:r w:rsidR="008F6488" w:rsidRPr="005C5258">
        <w:rPr>
          <w:sz w:val="24"/>
          <w:szCs w:val="24"/>
        </w:rPr>
        <w:t xml:space="preserve"> </w:t>
      </w:r>
      <w:proofErr w:type="spellStart"/>
      <w:r w:rsidR="008F6488" w:rsidRPr="005C5258">
        <w:rPr>
          <w:sz w:val="24"/>
          <w:szCs w:val="24"/>
        </w:rPr>
        <w:t>Demand</w:t>
      </w:r>
      <w:proofErr w:type="spellEnd"/>
      <w:r w:rsidR="008F6488" w:rsidRPr="005C5258">
        <w:rPr>
          <w:sz w:val="24"/>
          <w:szCs w:val="24"/>
        </w:rPr>
        <w:t xml:space="preserve"> </w:t>
      </w:r>
      <w:proofErr w:type="spellStart"/>
      <w:r w:rsidR="008F6488" w:rsidRPr="005C5258">
        <w:rPr>
          <w:sz w:val="24"/>
          <w:szCs w:val="24"/>
        </w:rPr>
        <w:t>Guarantees</w:t>
      </w:r>
      <w:proofErr w:type="spellEnd"/>
      <w:r w:rsidR="008F6488" w:rsidRPr="005C5258">
        <w:rPr>
          <w:sz w:val="24"/>
          <w:szCs w:val="24"/>
        </w:rPr>
        <w:t xml:space="preserve">, URDG, ICC </w:t>
      </w:r>
      <w:proofErr w:type="spellStart"/>
      <w:r w:rsidR="008F6488" w:rsidRPr="005C5258">
        <w:rPr>
          <w:sz w:val="24"/>
          <w:szCs w:val="24"/>
        </w:rPr>
        <w:t>Publication</w:t>
      </w:r>
      <w:proofErr w:type="spellEnd"/>
      <w:r w:rsidR="008F6488" w:rsidRPr="005C5258">
        <w:rPr>
          <w:sz w:val="24"/>
          <w:szCs w:val="24"/>
        </w:rPr>
        <w:t xml:space="preserve"> </w:t>
      </w:r>
      <w:proofErr w:type="spellStart"/>
      <w:r w:rsidR="008F6488" w:rsidRPr="005C5258">
        <w:rPr>
          <w:sz w:val="24"/>
          <w:szCs w:val="24"/>
        </w:rPr>
        <w:t>No</w:t>
      </w:r>
      <w:proofErr w:type="spellEnd"/>
      <w:r w:rsidR="008F6488" w:rsidRPr="005C5258">
        <w:rPr>
          <w:sz w:val="24"/>
          <w:szCs w:val="24"/>
        </w:rPr>
        <w:t xml:space="preserve">. 758, 2010 m. redakcija); </w:t>
      </w:r>
    </w:p>
    <w:p w14:paraId="281EB350" w14:textId="77777777" w:rsidR="008F6488" w:rsidRPr="005C5258" w:rsidRDefault="00CD3AB2" w:rsidP="005C5258">
      <w:pPr>
        <w:pStyle w:val="Sraopastraipa"/>
        <w:widowControl w:val="0"/>
        <w:numPr>
          <w:ilvl w:val="2"/>
          <w:numId w:val="14"/>
        </w:numPr>
        <w:pBdr>
          <w:top w:val="nil"/>
          <w:left w:val="nil"/>
          <w:bottom w:val="nil"/>
          <w:right w:val="nil"/>
          <w:between w:val="nil"/>
        </w:pBdr>
        <w:tabs>
          <w:tab w:val="clear" w:pos="568"/>
          <w:tab w:val="left" w:pos="567"/>
          <w:tab w:val="left" w:pos="851"/>
          <w:tab w:val="left" w:pos="992"/>
          <w:tab w:val="left" w:pos="1134"/>
          <w:tab w:val="left" w:pos="1276"/>
          <w:tab w:val="left" w:pos="1440"/>
          <w:tab w:val="left" w:pos="1560"/>
        </w:tabs>
        <w:ind w:left="-11"/>
        <w:jc w:val="both"/>
        <w:rPr>
          <w:sz w:val="24"/>
          <w:szCs w:val="24"/>
        </w:rPr>
      </w:pPr>
      <w:r>
        <w:rPr>
          <w:sz w:val="24"/>
          <w:szCs w:val="24"/>
        </w:rPr>
        <w:t>t</w:t>
      </w:r>
      <w:r w:rsidR="008F6488" w:rsidRPr="005C5258">
        <w:rPr>
          <w:sz w:val="24"/>
          <w:szCs w:val="24"/>
        </w:rPr>
        <w:t>uri būti numatyta, kad bet kokius ginčus tarp garanto arba draudiko ir Užsakovo, susijusius su avanso grąžinimo užtikrinimu, spręs Lietuvos Respublikos teismai.</w:t>
      </w:r>
    </w:p>
    <w:p w14:paraId="4FB9854B" w14:textId="77777777" w:rsidR="00EB75D5" w:rsidRPr="00EB75D5" w:rsidRDefault="008F6488" w:rsidP="00EB75D5">
      <w:pPr>
        <w:pStyle w:val="Sraopastraipa"/>
        <w:widowControl w:val="0"/>
        <w:numPr>
          <w:ilvl w:val="1"/>
          <w:numId w:val="14"/>
        </w:numPr>
        <w:pBdr>
          <w:top w:val="nil"/>
          <w:left w:val="nil"/>
          <w:bottom w:val="nil"/>
          <w:right w:val="nil"/>
          <w:between w:val="nil"/>
        </w:pBdr>
        <w:tabs>
          <w:tab w:val="left" w:pos="567"/>
          <w:tab w:val="left" w:pos="851"/>
          <w:tab w:val="left" w:pos="992"/>
          <w:tab w:val="left" w:pos="1134"/>
          <w:tab w:val="left" w:pos="1276"/>
          <w:tab w:val="left" w:pos="1440"/>
          <w:tab w:val="left" w:pos="1560"/>
        </w:tabs>
        <w:ind w:left="-11"/>
        <w:jc w:val="both"/>
        <w:rPr>
          <w:sz w:val="24"/>
          <w:szCs w:val="24"/>
        </w:rPr>
      </w:pPr>
      <w:r w:rsidRPr="00EB75D5">
        <w:rPr>
          <w:b/>
          <w:bCs/>
          <w:sz w:val="24"/>
          <w:szCs w:val="24"/>
        </w:rPr>
        <w:t xml:space="preserve">Užsakovas privalo sumokėti Rangovui avansą ne vėliau kaip per 30 kalendorinių dienų po to, kai Rangovas pateikia Užsakovui prašymą sumokėti avansą ir avanso grąžinimo užtikrinimą, atitinkantį visas </w:t>
      </w:r>
      <w:r w:rsidR="00C23D8F" w:rsidRPr="00EB75D5">
        <w:rPr>
          <w:b/>
          <w:bCs/>
          <w:sz w:val="24"/>
          <w:szCs w:val="24"/>
        </w:rPr>
        <w:t xml:space="preserve">Sutarties 12.1. </w:t>
      </w:r>
      <w:r w:rsidRPr="00EB75D5">
        <w:rPr>
          <w:b/>
          <w:bCs/>
          <w:sz w:val="24"/>
          <w:szCs w:val="24"/>
        </w:rPr>
        <w:t>p</w:t>
      </w:r>
      <w:r w:rsidR="00AF645E" w:rsidRPr="00EB75D5">
        <w:rPr>
          <w:b/>
          <w:bCs/>
          <w:sz w:val="24"/>
          <w:szCs w:val="24"/>
        </w:rPr>
        <w:t xml:space="preserve">. </w:t>
      </w:r>
      <w:r w:rsidRPr="00EB75D5">
        <w:rPr>
          <w:b/>
          <w:bCs/>
          <w:sz w:val="24"/>
          <w:szCs w:val="24"/>
        </w:rPr>
        <w:t>nustatytas sąlygas</w:t>
      </w:r>
      <w:r w:rsidRPr="00EB75D5">
        <w:rPr>
          <w:sz w:val="24"/>
          <w:szCs w:val="24"/>
        </w:rPr>
        <w:t>.</w:t>
      </w:r>
    </w:p>
    <w:p w14:paraId="58CCBD57" w14:textId="026AA145" w:rsidR="008F6488" w:rsidRPr="00EB75D5" w:rsidRDefault="008F6488" w:rsidP="00EB75D5">
      <w:pPr>
        <w:pStyle w:val="Sraopastraipa"/>
        <w:widowControl w:val="0"/>
        <w:numPr>
          <w:ilvl w:val="1"/>
          <w:numId w:val="14"/>
        </w:numPr>
        <w:pBdr>
          <w:top w:val="nil"/>
          <w:left w:val="nil"/>
          <w:bottom w:val="nil"/>
          <w:right w:val="nil"/>
          <w:between w:val="nil"/>
        </w:pBdr>
        <w:tabs>
          <w:tab w:val="left" w:pos="567"/>
          <w:tab w:val="left" w:pos="851"/>
          <w:tab w:val="left" w:pos="992"/>
          <w:tab w:val="left" w:pos="1134"/>
          <w:tab w:val="left" w:pos="1276"/>
          <w:tab w:val="left" w:pos="1440"/>
          <w:tab w:val="left" w:pos="1560"/>
        </w:tabs>
        <w:ind w:left="-11"/>
        <w:jc w:val="both"/>
        <w:rPr>
          <w:sz w:val="24"/>
          <w:szCs w:val="24"/>
        </w:rPr>
      </w:pPr>
      <w:r w:rsidRPr="00EB75D5">
        <w:rPr>
          <w:sz w:val="24"/>
          <w:szCs w:val="24"/>
        </w:rPr>
        <w:t>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w:t>
      </w:r>
      <w:r w:rsidR="002843DD" w:rsidRPr="00EB75D5">
        <w:rPr>
          <w:sz w:val="24"/>
          <w:szCs w:val="24"/>
        </w:rPr>
        <w:t xml:space="preserve">, </w:t>
      </w:r>
      <w:r w:rsidRPr="00EB75D5">
        <w:rPr>
          <w:sz w:val="24"/>
          <w:szCs w:val="24"/>
        </w:rPr>
        <w:t>atitinkantį</w:t>
      </w:r>
      <w:r w:rsidR="00C13434" w:rsidRPr="00EB75D5">
        <w:rPr>
          <w:sz w:val="24"/>
          <w:szCs w:val="24"/>
        </w:rPr>
        <w:t xml:space="preserve"> Sutarties </w:t>
      </w:r>
      <w:r w:rsidR="0063530A" w:rsidRPr="00EB75D5">
        <w:rPr>
          <w:sz w:val="24"/>
          <w:szCs w:val="24"/>
        </w:rPr>
        <w:t>12.1. p</w:t>
      </w:r>
      <w:r w:rsidR="00C13434" w:rsidRPr="00EB75D5">
        <w:rPr>
          <w:sz w:val="24"/>
          <w:szCs w:val="24"/>
        </w:rPr>
        <w:t xml:space="preserve">. </w:t>
      </w:r>
      <w:r w:rsidRPr="00EB75D5">
        <w:rPr>
          <w:sz w:val="24"/>
          <w:szCs w:val="24"/>
        </w:rPr>
        <w:t>nurodytas sąlygas</w:t>
      </w:r>
      <w:r w:rsidR="002843DD" w:rsidRPr="00EB75D5">
        <w:rPr>
          <w:sz w:val="24"/>
          <w:szCs w:val="24"/>
        </w:rPr>
        <w:t>.</w:t>
      </w:r>
      <w:r w:rsidRPr="00EB75D5">
        <w:rPr>
          <w:strike/>
          <w:sz w:val="24"/>
          <w:szCs w:val="24"/>
          <w:highlight w:val="yellow"/>
        </w:rPr>
        <w:t xml:space="preserve"> </w:t>
      </w:r>
    </w:p>
    <w:bookmarkEnd w:id="9"/>
    <w:p w14:paraId="4188A206" w14:textId="77777777" w:rsidR="00011BDF" w:rsidRPr="00B83AAF" w:rsidRDefault="00173C46" w:rsidP="003B2484">
      <w:pPr>
        <w:pStyle w:val="Sraopastraipa"/>
        <w:widowControl w:val="0"/>
        <w:numPr>
          <w:ilvl w:val="0"/>
          <w:numId w:val="14"/>
        </w:numPr>
        <w:tabs>
          <w:tab w:val="left" w:pos="142"/>
          <w:tab w:val="left" w:pos="993"/>
          <w:tab w:val="left" w:pos="1134"/>
        </w:tabs>
        <w:suppressAutoHyphens/>
        <w:autoSpaceDN w:val="0"/>
        <w:jc w:val="both"/>
        <w:rPr>
          <w:sz w:val="24"/>
          <w:szCs w:val="24"/>
        </w:rPr>
      </w:pPr>
      <w:r w:rsidRPr="00EB75D5">
        <w:rPr>
          <w:sz w:val="24"/>
          <w:szCs w:val="24"/>
        </w:rPr>
        <w:t>Rangovas įsipareigoja Užsakovui pateikti sąskaitas atsiskaitymams su Rangovu. Jeigu Sutartį pasirašo Rangovų</w:t>
      </w:r>
      <w:r w:rsidRPr="00B83AAF">
        <w:rPr>
          <w:sz w:val="24"/>
          <w:szCs w:val="24"/>
        </w:rPr>
        <w:t xml:space="preserve"> grupė, atsiskaitymas vykdomas su pagrindiniu partneriu, tokiu atveju sąskaitas Užsakovui įsipareigoja teikti pagrindinis partneris. Visos Rangovo sąskaitos apmokėti turi būti pateikiamos Užsakovui tik elektroniniu būdu</w:t>
      </w:r>
      <w:r w:rsidR="00011BDF" w:rsidRPr="00B83AAF">
        <w:rPr>
          <w:sz w:val="24"/>
          <w:szCs w:val="24"/>
        </w:rPr>
        <w:t>:</w:t>
      </w:r>
    </w:p>
    <w:p w14:paraId="31BC9DD7" w14:textId="77777777" w:rsidR="00173C46" w:rsidRPr="00B83AA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naudojantis Sąskaitų administravimo bendrąja informacine sistema (SABIS). Teikiant sąskaitas per SABIS, privaloma nurodyti Sutarties, pagal kurią išrašoma sąskaita, numerį;</w:t>
      </w:r>
    </w:p>
    <w:p w14:paraId="2C001CE5" w14:textId="77777777" w:rsidR="00173C46" w:rsidRPr="00B83AA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1B61443A" w14:textId="77777777" w:rsidR="00173C46" w:rsidRPr="00B83AAF" w:rsidRDefault="00173C46" w:rsidP="003B2484">
      <w:pPr>
        <w:pStyle w:val="Sraopastraipa1"/>
        <w:widowControl w:val="0"/>
        <w:numPr>
          <w:ilvl w:val="1"/>
          <w:numId w:val="14"/>
        </w:numPr>
        <w:tabs>
          <w:tab w:val="left" w:pos="1134"/>
          <w:tab w:val="left" w:pos="1276"/>
        </w:tabs>
        <w:suppressAutoHyphens/>
        <w:autoSpaceDN w:val="0"/>
        <w:ind w:left="-10"/>
        <w:jc w:val="both"/>
        <w:rPr>
          <w:sz w:val="24"/>
          <w:szCs w:val="24"/>
        </w:rPr>
      </w:pPr>
      <w:r w:rsidRPr="00B83AA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D832009" w14:textId="77777777" w:rsidR="00366C95" w:rsidRPr="00366C95" w:rsidRDefault="00173C46" w:rsidP="00366C95">
      <w:pPr>
        <w:widowControl w:val="0"/>
        <w:numPr>
          <w:ilvl w:val="0"/>
          <w:numId w:val="14"/>
        </w:numPr>
        <w:tabs>
          <w:tab w:val="left" w:pos="993"/>
          <w:tab w:val="left" w:pos="1134"/>
        </w:tabs>
        <w:jc w:val="both"/>
      </w:pPr>
      <w:r w:rsidRPr="00B83AAF">
        <w:t>Užsakovas gali atsiskaityti tiesiogiai su subrangovu (-</w:t>
      </w:r>
      <w:proofErr w:type="spellStart"/>
      <w:r w:rsidRPr="00B83AAF">
        <w:t>ais</w:t>
      </w:r>
      <w:proofErr w:type="spellEnd"/>
      <w:r w:rsidRPr="00B83AAF">
        <w:t>), nurodytu (-</w:t>
      </w:r>
      <w:proofErr w:type="spellStart"/>
      <w:r w:rsidRPr="00B83AAF">
        <w:t>ais</w:t>
      </w:r>
      <w:proofErr w:type="spellEnd"/>
      <w:r w:rsidRPr="00B83AAF">
        <w:t>) Sutartyje, vykdančiu (-</w:t>
      </w:r>
      <w:proofErr w:type="spellStart"/>
      <w:r w:rsidRPr="00B83AAF">
        <w:t>iais</w:t>
      </w:r>
      <w:proofErr w:type="spellEnd"/>
      <w:r w:rsidRPr="00B83AAF">
        <w:t xml:space="preserve">) Rangovo sutartines prievoles, jei subrangovas išreiškia norą pasinaudoti tiesioginio atsiskaitymo galimybe. Tokiu atveju turi būti sudaroma trišalė sutartis tarp Užsakovo, Rangovo ir subrangovo, kurioje </w:t>
      </w:r>
      <w:r w:rsidRPr="00366C95">
        <w:t>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366C95">
        <w:rPr>
          <w:bCs/>
        </w:rPr>
        <w:t>.</w:t>
      </w:r>
    </w:p>
    <w:p w14:paraId="2A70F79A" w14:textId="77777777" w:rsidR="00011BDF" w:rsidRPr="00366C95" w:rsidRDefault="00011BDF" w:rsidP="00366C95">
      <w:pPr>
        <w:widowControl w:val="0"/>
        <w:numPr>
          <w:ilvl w:val="0"/>
          <w:numId w:val="14"/>
        </w:numPr>
        <w:tabs>
          <w:tab w:val="left" w:pos="993"/>
          <w:tab w:val="left" w:pos="1134"/>
        </w:tabs>
        <w:jc w:val="both"/>
      </w:pPr>
      <w:r w:rsidRPr="00366C95">
        <w:rPr>
          <w:b/>
        </w:rPr>
        <w:t>Finansavimo šaltinis</w:t>
      </w:r>
      <w:r w:rsidRPr="00366C95">
        <w:t>:</w:t>
      </w:r>
      <w:r w:rsidR="00B76C58" w:rsidRPr="00366C95">
        <w:t xml:space="preserve"> </w:t>
      </w:r>
      <w:r w:rsidR="00366C95" w:rsidRPr="00366C95">
        <w:rPr>
          <w:rFonts w:eastAsia="LiberationSerif"/>
        </w:rPr>
        <w:t>011 Kūno kultūros ir sporto plėtros programa, 011-03-01-05 Pripučiamo futbolo maniežo įrengimas Sportininkų g. 46, Savivaldybės biudžeto lėšos</w:t>
      </w:r>
      <w:r w:rsidR="00B76C58" w:rsidRPr="00366C95">
        <w:t>.</w:t>
      </w:r>
    </w:p>
    <w:p w14:paraId="4AD78C03" w14:textId="77777777" w:rsidR="00011BDF" w:rsidRDefault="00011BDF" w:rsidP="00B83AAF">
      <w:pPr>
        <w:tabs>
          <w:tab w:val="left" w:pos="993"/>
          <w:tab w:val="left" w:pos="1134"/>
          <w:tab w:val="left" w:pos="1276"/>
        </w:tabs>
        <w:ind w:left="-10" w:firstLine="720"/>
        <w:jc w:val="center"/>
        <w:rPr>
          <w:b/>
        </w:rPr>
      </w:pPr>
    </w:p>
    <w:p w14:paraId="4A232A5A" w14:textId="77777777" w:rsidR="00011BDF" w:rsidRPr="00B83AAF" w:rsidRDefault="00011BDF" w:rsidP="00B83AAF">
      <w:pPr>
        <w:tabs>
          <w:tab w:val="left" w:pos="993"/>
          <w:tab w:val="left" w:pos="1134"/>
          <w:tab w:val="left" w:pos="1276"/>
        </w:tabs>
        <w:ind w:left="-10" w:firstLine="720"/>
        <w:jc w:val="center"/>
        <w:rPr>
          <w:b/>
        </w:rPr>
      </w:pPr>
      <w:r w:rsidRPr="00B83AAF">
        <w:rPr>
          <w:b/>
        </w:rPr>
        <w:t>IV. ŠALIŲ ĮSIPAREIGOJIMAI</w:t>
      </w:r>
    </w:p>
    <w:p w14:paraId="421CA1AD" w14:textId="77777777" w:rsidR="00011BDF" w:rsidRPr="00B83AAF" w:rsidRDefault="00011BDF" w:rsidP="00B83AAF">
      <w:pPr>
        <w:tabs>
          <w:tab w:val="left" w:pos="993"/>
          <w:tab w:val="left" w:pos="1134"/>
          <w:tab w:val="left" w:pos="1276"/>
        </w:tabs>
        <w:ind w:left="-10" w:firstLine="720"/>
        <w:jc w:val="both"/>
        <w:rPr>
          <w:b/>
        </w:rPr>
      </w:pPr>
    </w:p>
    <w:p w14:paraId="5F7341A9" w14:textId="77777777" w:rsidR="004A3EBC" w:rsidRPr="00C80B4B" w:rsidRDefault="004A3EBC" w:rsidP="00C80B4B">
      <w:pPr>
        <w:pStyle w:val="Sraopastraipa"/>
        <w:widowControl w:val="0"/>
        <w:numPr>
          <w:ilvl w:val="0"/>
          <w:numId w:val="14"/>
        </w:numPr>
        <w:tabs>
          <w:tab w:val="left" w:pos="1134"/>
          <w:tab w:val="left" w:pos="1276"/>
        </w:tabs>
        <w:jc w:val="both"/>
        <w:rPr>
          <w:color w:val="000000"/>
          <w:sz w:val="24"/>
          <w:szCs w:val="24"/>
        </w:rPr>
      </w:pPr>
      <w:r w:rsidRPr="00C80B4B">
        <w:rPr>
          <w:b/>
          <w:color w:val="000000"/>
          <w:sz w:val="24"/>
          <w:szCs w:val="24"/>
        </w:rPr>
        <w:t>Užsakovas įsipareigoja:</w:t>
      </w:r>
    </w:p>
    <w:p w14:paraId="63AAEC19" w14:textId="77777777" w:rsidR="004A3EBC" w:rsidRPr="00C80B4B" w:rsidRDefault="004A3EBC" w:rsidP="00C80B4B">
      <w:pPr>
        <w:pStyle w:val="Sraopastraipa"/>
        <w:widowControl w:val="0"/>
        <w:numPr>
          <w:ilvl w:val="1"/>
          <w:numId w:val="14"/>
        </w:numPr>
        <w:tabs>
          <w:tab w:val="left" w:pos="1276"/>
          <w:tab w:val="left" w:pos="1418"/>
        </w:tabs>
        <w:ind w:left="-10"/>
        <w:jc w:val="both"/>
        <w:rPr>
          <w:color w:val="000000"/>
          <w:sz w:val="24"/>
          <w:szCs w:val="24"/>
        </w:rPr>
      </w:pPr>
      <w:r w:rsidRPr="00C80B4B">
        <w:rPr>
          <w:color w:val="000000"/>
          <w:sz w:val="24"/>
          <w:szCs w:val="24"/>
        </w:rPr>
        <w:t>sudaryti Rangovui visas sąlygas, suteikti informaciją ar dokumentus, reikalingus Sutartyje numatytoms prievolėms atlikti;</w:t>
      </w:r>
    </w:p>
    <w:p w14:paraId="2F307704" w14:textId="77777777" w:rsidR="0004078C" w:rsidRDefault="0004078C" w:rsidP="00C80B4B">
      <w:pPr>
        <w:pStyle w:val="Sraopastraipa"/>
        <w:widowControl w:val="0"/>
        <w:numPr>
          <w:ilvl w:val="1"/>
          <w:numId w:val="14"/>
        </w:numPr>
        <w:tabs>
          <w:tab w:val="left" w:pos="1276"/>
          <w:tab w:val="left" w:pos="1418"/>
        </w:tabs>
        <w:ind w:left="-10"/>
        <w:jc w:val="both"/>
        <w:rPr>
          <w:color w:val="000000"/>
          <w:sz w:val="24"/>
          <w:szCs w:val="24"/>
        </w:rPr>
      </w:pPr>
      <w:r w:rsidRPr="00590843">
        <w:rPr>
          <w:sz w:val="24"/>
          <w:szCs w:val="24"/>
        </w:rPr>
        <w:t xml:space="preserve">atlikti Projekto ekspertizę per 20 kalendorinių dienų (šis terminas įskaičiuojamas į </w:t>
      </w:r>
      <w:r w:rsidR="00596FFD" w:rsidRPr="00590843">
        <w:rPr>
          <w:sz w:val="24"/>
          <w:szCs w:val="24"/>
        </w:rPr>
        <w:t>Sutarties 4 p. nurodytą terminą</w:t>
      </w:r>
      <w:r w:rsidRPr="00590843">
        <w:rPr>
          <w:sz w:val="24"/>
          <w:szCs w:val="24"/>
        </w:rPr>
        <w:t>). Į šį 20 kalendorinių dienų terminą neįeina laikotarpis, per kurį Rangovas taiso Projektą pagal ekspertizės pastabas ir pakartotinės ekspertizės (jeigu reikia) atlikimas</w:t>
      </w:r>
      <w:r w:rsidR="001E73D4" w:rsidRPr="00590843">
        <w:rPr>
          <w:sz w:val="24"/>
          <w:szCs w:val="24"/>
        </w:rPr>
        <w:t xml:space="preserve">. </w:t>
      </w:r>
      <w:r w:rsidRPr="00590843">
        <w:rPr>
          <w:sz w:val="24"/>
          <w:szCs w:val="24"/>
        </w:rPr>
        <w:lastRenderedPageBreak/>
        <w:t xml:space="preserve">Ekspertizei trunkant ilgiau nei 20 kalendorinių dienų, Rangovas turi teisę į termino pratęsimą Sutarties </w:t>
      </w:r>
      <w:r w:rsidR="001E73D4" w:rsidRPr="00590843">
        <w:rPr>
          <w:sz w:val="24"/>
          <w:szCs w:val="24"/>
        </w:rPr>
        <w:t>6.4</w:t>
      </w:r>
      <w:r w:rsidRPr="00590843">
        <w:rPr>
          <w:sz w:val="24"/>
          <w:szCs w:val="24"/>
        </w:rPr>
        <w:t xml:space="preserve"> p. nustatyta tvarka (netaikoma Projekto taisymo pagal ekspertizės pastabas laikotarpiui ir pakartotiniam taisymui</w:t>
      </w:r>
      <w:r w:rsidRPr="003D3D4A">
        <w:rPr>
          <w:sz w:val="24"/>
          <w:szCs w:val="24"/>
        </w:rPr>
        <w:t>)</w:t>
      </w:r>
      <w:r>
        <w:rPr>
          <w:sz w:val="24"/>
          <w:szCs w:val="24"/>
        </w:rPr>
        <w:t>;</w:t>
      </w:r>
    </w:p>
    <w:p w14:paraId="7152988F" w14:textId="77777777" w:rsidR="004A3EBC" w:rsidRPr="00C80B4B" w:rsidRDefault="004A3EBC" w:rsidP="00C80B4B">
      <w:pPr>
        <w:pStyle w:val="Sraopastraipa"/>
        <w:widowControl w:val="0"/>
        <w:numPr>
          <w:ilvl w:val="1"/>
          <w:numId w:val="14"/>
        </w:numPr>
        <w:tabs>
          <w:tab w:val="left" w:pos="1276"/>
          <w:tab w:val="left" w:pos="1418"/>
        </w:tabs>
        <w:ind w:left="-10"/>
        <w:jc w:val="both"/>
        <w:rPr>
          <w:color w:val="000000"/>
          <w:sz w:val="24"/>
          <w:szCs w:val="24"/>
        </w:rPr>
      </w:pPr>
      <w:r w:rsidRPr="00C80B4B">
        <w:rPr>
          <w:color w:val="000000"/>
          <w:sz w:val="24"/>
          <w:szCs w:val="24"/>
        </w:rPr>
        <w:t xml:space="preserve">priimti ir sumokėti už laiku ir tinkamai </w:t>
      </w:r>
      <w:r w:rsidR="001B550E">
        <w:rPr>
          <w:color w:val="000000"/>
          <w:sz w:val="24"/>
          <w:szCs w:val="24"/>
        </w:rPr>
        <w:t xml:space="preserve">suteiktas paslaugas, </w:t>
      </w:r>
      <w:r w:rsidRPr="00C80B4B">
        <w:rPr>
          <w:color w:val="000000"/>
          <w:sz w:val="24"/>
          <w:szCs w:val="24"/>
        </w:rPr>
        <w:t>atliktus darbus Sutartyje nustatytais terminais ir tvarka.</w:t>
      </w:r>
    </w:p>
    <w:p w14:paraId="08B3AA6D" w14:textId="77777777" w:rsidR="004A3EBC" w:rsidRPr="00C80B4B" w:rsidRDefault="004A3EBC" w:rsidP="00C80B4B">
      <w:pPr>
        <w:pStyle w:val="Sraopastraipa"/>
        <w:widowControl w:val="0"/>
        <w:numPr>
          <w:ilvl w:val="0"/>
          <w:numId w:val="14"/>
        </w:numPr>
        <w:tabs>
          <w:tab w:val="left" w:pos="1134"/>
          <w:tab w:val="left" w:pos="1276"/>
        </w:tabs>
        <w:jc w:val="both"/>
        <w:rPr>
          <w:sz w:val="24"/>
          <w:szCs w:val="24"/>
        </w:rPr>
      </w:pPr>
      <w:r w:rsidRPr="00C80B4B">
        <w:rPr>
          <w:b/>
          <w:color w:val="000000"/>
          <w:sz w:val="24"/>
          <w:szCs w:val="24"/>
        </w:rPr>
        <w:t>Užsakovas turi teisę:</w:t>
      </w:r>
      <w:r w:rsidRPr="00C80B4B">
        <w:rPr>
          <w:color w:val="000000"/>
          <w:sz w:val="24"/>
          <w:szCs w:val="24"/>
        </w:rPr>
        <w:t xml:space="preserve"> </w:t>
      </w:r>
    </w:p>
    <w:p w14:paraId="6F9DD077" w14:textId="77777777" w:rsidR="004A3EBC" w:rsidRPr="0070415D" w:rsidRDefault="004A3EBC" w:rsidP="00C80B4B">
      <w:pPr>
        <w:pStyle w:val="Sraopastraipa"/>
        <w:widowControl w:val="0"/>
        <w:numPr>
          <w:ilvl w:val="1"/>
          <w:numId w:val="14"/>
        </w:numPr>
        <w:tabs>
          <w:tab w:val="left" w:pos="1276"/>
        </w:tabs>
        <w:ind w:left="-10"/>
        <w:contextualSpacing w:val="0"/>
        <w:jc w:val="both"/>
        <w:rPr>
          <w:sz w:val="24"/>
          <w:szCs w:val="24"/>
        </w:rPr>
      </w:pPr>
      <w:r w:rsidRPr="0070415D">
        <w:rPr>
          <w:sz w:val="24"/>
          <w:szCs w:val="24"/>
        </w:rPr>
        <w:t>vienašališkai atsisakyti iki 30 proc. darbų, kai jie tapo Užsakovui nebereikalingi</w:t>
      </w:r>
      <w:r w:rsidR="00645424" w:rsidRPr="0070415D">
        <w:rPr>
          <w:sz w:val="24"/>
          <w:szCs w:val="24"/>
        </w:rPr>
        <w:t xml:space="preserve"> (t. y. atsisakyti, vietoje jų neįsigyjant kitų darbų)</w:t>
      </w:r>
      <w:r w:rsidRPr="0070415D">
        <w:rPr>
          <w:sz w:val="24"/>
          <w:szCs w:val="24"/>
        </w:rPr>
        <w:t>. Tokiu atveju Užsakovas raštu informuoja Rangovą apie atsisakomus darbus ir jų procentą;</w:t>
      </w:r>
    </w:p>
    <w:p w14:paraId="14536044" w14:textId="77777777" w:rsidR="004A3EBC" w:rsidRPr="00B83AAF" w:rsidRDefault="004A3EBC" w:rsidP="00C80B4B">
      <w:pPr>
        <w:pStyle w:val="Sraopastraipa"/>
        <w:widowControl w:val="0"/>
        <w:numPr>
          <w:ilvl w:val="1"/>
          <w:numId w:val="14"/>
        </w:numPr>
        <w:tabs>
          <w:tab w:val="left" w:pos="1134"/>
          <w:tab w:val="left" w:pos="1276"/>
        </w:tabs>
        <w:ind w:left="-10"/>
        <w:jc w:val="both"/>
        <w:rPr>
          <w:sz w:val="24"/>
          <w:szCs w:val="24"/>
        </w:rPr>
      </w:pPr>
      <w:r w:rsidRPr="00B83AAF">
        <w:rPr>
          <w:sz w:val="24"/>
          <w:szCs w:val="24"/>
        </w:rPr>
        <w:t xml:space="preserve">kontroliuoti ir prižiūrėti, ar atliekamų darbų atlikimo eiga, kiekiai, kaina, medžiagų kokybė atitinka Sutarties reikalavimus, </w:t>
      </w:r>
      <w:r w:rsidR="00FE7B25" w:rsidRPr="00B83AAF">
        <w:rPr>
          <w:sz w:val="24"/>
          <w:szCs w:val="24"/>
        </w:rPr>
        <w:t>Rangovo pateikiamus atliktų darbų aktus, sąskaitas-faktūras</w:t>
      </w:r>
      <w:r w:rsidRPr="00B83AAF">
        <w:rPr>
          <w:sz w:val="24"/>
          <w:szCs w:val="24"/>
        </w:rPr>
        <w:t>;</w:t>
      </w:r>
    </w:p>
    <w:p w14:paraId="5DA0CE11" w14:textId="77777777" w:rsidR="004A3EBC" w:rsidRPr="00B83AAF" w:rsidRDefault="0043422E" w:rsidP="00C80B4B">
      <w:pPr>
        <w:pStyle w:val="Sraopastraipa"/>
        <w:widowControl w:val="0"/>
        <w:numPr>
          <w:ilvl w:val="1"/>
          <w:numId w:val="14"/>
        </w:numPr>
        <w:tabs>
          <w:tab w:val="left" w:pos="1134"/>
          <w:tab w:val="left" w:pos="1276"/>
        </w:tabs>
        <w:ind w:left="-10"/>
        <w:jc w:val="both"/>
        <w:rPr>
          <w:sz w:val="24"/>
          <w:szCs w:val="24"/>
        </w:rPr>
      </w:pPr>
      <w:r w:rsidRPr="00B83AAF">
        <w:rPr>
          <w:color w:val="000000" w:themeColor="text1"/>
          <w:sz w:val="24"/>
          <w:szCs w:val="24"/>
        </w:rPr>
        <w:t xml:space="preserve">reikalauti, kad Rangovas </w:t>
      </w:r>
      <w:r w:rsidR="00331AEE">
        <w:rPr>
          <w:color w:val="000000" w:themeColor="text1"/>
          <w:sz w:val="24"/>
          <w:szCs w:val="24"/>
        </w:rPr>
        <w:t xml:space="preserve">paslaugas teiktų ir </w:t>
      </w:r>
      <w:r w:rsidRPr="00B83AAF">
        <w:rPr>
          <w:color w:val="000000" w:themeColor="text1"/>
          <w:sz w:val="24"/>
          <w:szCs w:val="24"/>
        </w:rPr>
        <w:t xml:space="preserve">darbus vykdytų pagal Sutartį, </w:t>
      </w:r>
      <w:r w:rsidR="001E271D" w:rsidRPr="003E621B">
        <w:rPr>
          <w:sz w:val="24"/>
          <w:szCs w:val="24"/>
        </w:rPr>
        <w:t>kalendorinį-fin</w:t>
      </w:r>
      <w:r w:rsidR="001E271D" w:rsidRPr="000450CB">
        <w:rPr>
          <w:sz w:val="24"/>
          <w:szCs w:val="24"/>
        </w:rPr>
        <w:t>ansinį grafiką</w:t>
      </w:r>
      <w:r w:rsidR="001E271D">
        <w:rPr>
          <w:color w:val="000000" w:themeColor="text1"/>
          <w:sz w:val="24"/>
          <w:szCs w:val="24"/>
        </w:rPr>
        <w:t xml:space="preserve">, </w:t>
      </w:r>
      <w:r w:rsidRPr="00B83AAF">
        <w:rPr>
          <w:color w:val="000000" w:themeColor="text1"/>
          <w:sz w:val="24"/>
          <w:szCs w:val="24"/>
        </w:rPr>
        <w:t>laikydamasis normatyvinių statybos dokumentų reikalavimų. Jeigu Rangovas nukrypsta nuo Sutarties</w:t>
      </w:r>
      <w:r w:rsidR="00C22D27">
        <w:rPr>
          <w:color w:val="000000" w:themeColor="text1"/>
          <w:sz w:val="24"/>
          <w:szCs w:val="24"/>
        </w:rPr>
        <w:t xml:space="preserve"> </w:t>
      </w:r>
      <w:r w:rsidR="00C22D27" w:rsidRPr="000450CB">
        <w:rPr>
          <w:sz w:val="24"/>
          <w:szCs w:val="24"/>
        </w:rPr>
        <w:t>ar Šalių patvirtinto kalendorinio-finansinio grafiko</w:t>
      </w:r>
      <w:r w:rsidR="00C22D27">
        <w:rPr>
          <w:color w:val="000000" w:themeColor="text1"/>
          <w:sz w:val="24"/>
          <w:szCs w:val="24"/>
        </w:rPr>
        <w:t xml:space="preserve">, </w:t>
      </w:r>
      <w:r w:rsidRPr="00B83AAF">
        <w:rPr>
          <w:color w:val="000000" w:themeColor="text1"/>
          <w:sz w:val="24"/>
          <w:szCs w:val="24"/>
        </w:rPr>
        <w:t xml:space="preserve">nesilaiko normatyvinių statybos dokumentų reikalavimų ar bet kokių Rangovo prisiimtų įsipareigojimų, Užsakovas turi teisę raštu reikalauti šalinti defektus, nepriimti nekokybiškai </w:t>
      </w:r>
      <w:r w:rsidR="00A942EC">
        <w:rPr>
          <w:color w:val="000000" w:themeColor="text1"/>
          <w:sz w:val="24"/>
          <w:szCs w:val="24"/>
        </w:rPr>
        <w:t xml:space="preserve">suteiktų paslaugų, </w:t>
      </w:r>
      <w:r w:rsidRPr="00B83AAF">
        <w:rPr>
          <w:color w:val="000000" w:themeColor="text1"/>
          <w:sz w:val="24"/>
          <w:szCs w:val="24"/>
        </w:rPr>
        <w:t xml:space="preserve">atliktų darbų ir nemokėti už netinkamai </w:t>
      </w:r>
      <w:r w:rsidR="00A942EC">
        <w:rPr>
          <w:color w:val="000000" w:themeColor="text1"/>
          <w:sz w:val="24"/>
          <w:szCs w:val="24"/>
        </w:rPr>
        <w:t xml:space="preserve">suteiktas paslaugas ir </w:t>
      </w:r>
      <w:r w:rsidRPr="00B83AAF">
        <w:rPr>
          <w:color w:val="000000" w:themeColor="text1"/>
          <w:sz w:val="24"/>
          <w:szCs w:val="24"/>
        </w:rPr>
        <w:t>atliktą darbą iki nustatytų darbų defektų pašalinimo arba pašalinti trūkumus trečiųjų asmenų pagalba Rangovo sąskaita</w:t>
      </w:r>
      <w:r w:rsidR="004A3EBC" w:rsidRPr="00B83AAF">
        <w:rPr>
          <w:sz w:val="24"/>
          <w:szCs w:val="24"/>
        </w:rPr>
        <w:t>;</w:t>
      </w:r>
    </w:p>
    <w:p w14:paraId="7D0E594F" w14:textId="77777777" w:rsidR="004A3EBC" w:rsidRPr="00B83AAF" w:rsidRDefault="004A3EBC" w:rsidP="00C80B4B">
      <w:pPr>
        <w:pStyle w:val="Sraopastraipa"/>
        <w:widowControl w:val="0"/>
        <w:numPr>
          <w:ilvl w:val="1"/>
          <w:numId w:val="14"/>
        </w:numPr>
        <w:tabs>
          <w:tab w:val="left" w:pos="1134"/>
          <w:tab w:val="left" w:pos="1276"/>
        </w:tabs>
        <w:ind w:left="-10"/>
        <w:jc w:val="both"/>
        <w:rPr>
          <w:sz w:val="24"/>
          <w:szCs w:val="24"/>
        </w:rPr>
      </w:pPr>
      <w:r w:rsidRPr="00B83AAF">
        <w:rPr>
          <w:sz w:val="24"/>
          <w:szCs w:val="24"/>
        </w:rPr>
        <w:t>duoti nurodymus Rangovui ir reikalauti jų vykdymo, jei sistemingai pažeidžiami Sutartyje</w:t>
      </w:r>
      <w:r w:rsidR="00051A50">
        <w:rPr>
          <w:sz w:val="24"/>
          <w:szCs w:val="24"/>
        </w:rPr>
        <w:t xml:space="preserve"> </w:t>
      </w:r>
      <w:r w:rsidRPr="00B83AAF">
        <w:rPr>
          <w:sz w:val="24"/>
          <w:szCs w:val="24"/>
        </w:rPr>
        <w:t xml:space="preserve">nurodyti kokybiniai reikalavimai, stabdyti </w:t>
      </w:r>
      <w:r w:rsidR="00AD7C01">
        <w:rPr>
          <w:sz w:val="24"/>
          <w:szCs w:val="24"/>
        </w:rPr>
        <w:t xml:space="preserve">paslaugas, </w:t>
      </w:r>
      <w:r w:rsidRPr="00B83AAF">
        <w:rPr>
          <w:sz w:val="24"/>
          <w:szCs w:val="24"/>
        </w:rPr>
        <w:t>darbus, jei to reikia trūkumų pašalinimui, arba nesilaikoma Sutarties reikalavimų</w:t>
      </w:r>
      <w:r w:rsidR="002A01D7">
        <w:rPr>
          <w:sz w:val="24"/>
          <w:szCs w:val="24"/>
        </w:rPr>
        <w:t xml:space="preserve">, </w:t>
      </w:r>
      <w:r w:rsidR="002A01D7" w:rsidRPr="00100500">
        <w:rPr>
          <w:sz w:val="24"/>
          <w:szCs w:val="24"/>
        </w:rPr>
        <w:t>atsiliekama nuo kalendorinio-finansinio grafiko</w:t>
      </w:r>
      <w:r w:rsidRPr="00B83AAF">
        <w:rPr>
          <w:sz w:val="24"/>
          <w:szCs w:val="24"/>
        </w:rPr>
        <w:t>;</w:t>
      </w:r>
    </w:p>
    <w:p w14:paraId="2A85248F" w14:textId="77777777" w:rsidR="004A3EBC" w:rsidRPr="00B83AAF" w:rsidRDefault="004A3EBC" w:rsidP="00C80B4B">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kad Rangovas savo sąskaita pašalintų atliktų darbų defektus, atsiradusius per garantinį laikotarpį;</w:t>
      </w:r>
    </w:p>
    <w:p w14:paraId="50D85B57" w14:textId="77777777" w:rsidR="004A3EBC" w:rsidRPr="00B83AAF" w:rsidRDefault="00A66529" w:rsidP="00C80B4B">
      <w:pPr>
        <w:pStyle w:val="Sraopastraipa"/>
        <w:widowControl w:val="0"/>
        <w:numPr>
          <w:ilvl w:val="1"/>
          <w:numId w:val="14"/>
        </w:numPr>
        <w:tabs>
          <w:tab w:val="left" w:pos="1134"/>
          <w:tab w:val="left" w:pos="1276"/>
        </w:tabs>
        <w:ind w:left="-10"/>
        <w:jc w:val="both"/>
        <w:rPr>
          <w:sz w:val="24"/>
          <w:szCs w:val="24"/>
        </w:rPr>
      </w:pPr>
      <w:r>
        <w:rPr>
          <w:sz w:val="24"/>
          <w:szCs w:val="24"/>
        </w:rPr>
        <w:t>j</w:t>
      </w:r>
      <w:r w:rsidRPr="006C769D">
        <w:rPr>
          <w:sz w:val="24"/>
          <w:szCs w:val="24"/>
        </w:rPr>
        <w:t>ei darbų</w:t>
      </w:r>
      <w:r>
        <w:rPr>
          <w:sz w:val="24"/>
          <w:szCs w:val="24"/>
        </w:rPr>
        <w:t>/paslaugų</w:t>
      </w:r>
      <w:r w:rsidRPr="006C769D">
        <w:rPr>
          <w:sz w:val="24"/>
          <w:szCs w:val="24"/>
        </w:rPr>
        <w:t xml:space="preserve">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4A3EBC" w:rsidRPr="00B83AAF">
        <w:rPr>
          <w:sz w:val="24"/>
          <w:szCs w:val="24"/>
        </w:rPr>
        <w:t>;</w:t>
      </w:r>
    </w:p>
    <w:p w14:paraId="1734E6D5" w14:textId="77777777" w:rsidR="004A3EBC" w:rsidRPr="00426E8A" w:rsidRDefault="00586E90" w:rsidP="00C80B4B">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ištaisyti paaiškėjusį defektą tiek iš Rangovo, tiek iš ūkio subjekto, kurio pajėgumais remiamasi, ir (ar) subrangovo (jeigu tokie pasitelkiami), atlikusio konkretų darbą</w:t>
      </w:r>
      <w:r w:rsidR="00051A50">
        <w:rPr>
          <w:sz w:val="24"/>
          <w:szCs w:val="24"/>
        </w:rPr>
        <w:t>, suteikusio paslaugas</w:t>
      </w:r>
      <w:r w:rsidR="004A3EBC" w:rsidRPr="00426E8A">
        <w:t>.</w:t>
      </w:r>
    </w:p>
    <w:p w14:paraId="63884521" w14:textId="77777777" w:rsidR="004A3EBC" w:rsidRPr="00B83AAF" w:rsidRDefault="004A3EBC" w:rsidP="00C80B4B">
      <w:pPr>
        <w:pStyle w:val="Sraopastraipa"/>
        <w:widowControl w:val="0"/>
        <w:numPr>
          <w:ilvl w:val="0"/>
          <w:numId w:val="14"/>
        </w:numPr>
        <w:tabs>
          <w:tab w:val="left" w:pos="1134"/>
          <w:tab w:val="left" w:pos="1276"/>
        </w:tabs>
        <w:jc w:val="both"/>
        <w:rPr>
          <w:sz w:val="24"/>
          <w:szCs w:val="24"/>
        </w:rPr>
      </w:pPr>
      <w:r w:rsidRPr="00B83AAF">
        <w:rPr>
          <w:b/>
          <w:sz w:val="24"/>
          <w:szCs w:val="24"/>
        </w:rPr>
        <w:t>Rangovas įsipareigoja</w:t>
      </w:r>
      <w:r w:rsidRPr="00B83AAF">
        <w:rPr>
          <w:sz w:val="24"/>
          <w:szCs w:val="24"/>
        </w:rPr>
        <w:t>:</w:t>
      </w:r>
    </w:p>
    <w:p w14:paraId="7DD0F553" w14:textId="77777777" w:rsidR="008356A8" w:rsidRPr="00057A44" w:rsidRDefault="00057A44" w:rsidP="008356A8">
      <w:pPr>
        <w:pStyle w:val="Sraopastraipa"/>
        <w:numPr>
          <w:ilvl w:val="1"/>
          <w:numId w:val="14"/>
        </w:numPr>
        <w:tabs>
          <w:tab w:val="num" w:pos="851"/>
          <w:tab w:val="left" w:pos="1276"/>
        </w:tabs>
        <w:ind w:left="0" w:firstLine="709"/>
        <w:jc w:val="both"/>
      </w:pPr>
      <w:bookmarkStart w:id="14" w:name="_Hlk196212195"/>
      <w:r w:rsidRPr="00B41B05">
        <w:rPr>
          <w:b/>
          <w:sz w:val="24"/>
          <w:szCs w:val="24"/>
        </w:rPr>
        <w:t xml:space="preserve">įsigaliojus </w:t>
      </w:r>
      <w:r w:rsidR="008356A8" w:rsidRPr="00B41B05">
        <w:rPr>
          <w:b/>
          <w:sz w:val="24"/>
          <w:szCs w:val="24"/>
        </w:rPr>
        <w:t>Sutar</w:t>
      </w:r>
      <w:r w:rsidRPr="00B41B05">
        <w:rPr>
          <w:b/>
          <w:sz w:val="24"/>
          <w:szCs w:val="24"/>
        </w:rPr>
        <w:t>čiai</w:t>
      </w:r>
      <w:r w:rsidR="008356A8" w:rsidRPr="00B41B05">
        <w:rPr>
          <w:b/>
          <w:sz w:val="24"/>
          <w:szCs w:val="24"/>
        </w:rPr>
        <w:t xml:space="preserve">, ne vėliau kaip per 10 darbo dienų, pateikti </w:t>
      </w:r>
      <w:r w:rsidR="00AE04E8" w:rsidRPr="00B41B05">
        <w:rPr>
          <w:b/>
          <w:bCs/>
          <w:color w:val="000000" w:themeColor="text1"/>
          <w:sz w:val="24"/>
          <w:szCs w:val="24"/>
        </w:rPr>
        <w:t>Projekto parengimo paslaugų</w:t>
      </w:r>
      <w:r w:rsidR="00AE04E8">
        <w:rPr>
          <w:color w:val="000000" w:themeColor="text1"/>
          <w:sz w:val="24"/>
          <w:szCs w:val="24"/>
        </w:rPr>
        <w:t xml:space="preserve"> </w:t>
      </w:r>
      <w:r w:rsidR="008356A8" w:rsidRPr="00AE04E8">
        <w:rPr>
          <w:b/>
          <w:sz w:val="24"/>
          <w:szCs w:val="24"/>
        </w:rPr>
        <w:t>ir darbų vykdymo kalendorinį-finansinį grafiką</w:t>
      </w:r>
      <w:bookmarkEnd w:id="14"/>
      <w:r w:rsidR="008356A8" w:rsidRPr="00AE04E8">
        <w:rPr>
          <w:b/>
          <w:sz w:val="24"/>
          <w:szCs w:val="24"/>
        </w:rPr>
        <w:t xml:space="preserve">, </w:t>
      </w:r>
      <w:r w:rsidR="008356A8" w:rsidRPr="00AE04E8">
        <w:rPr>
          <w:sz w:val="24"/>
          <w:szCs w:val="24"/>
        </w:rPr>
        <w:t xml:space="preserve">kuriame turi būti nurodytos </w:t>
      </w:r>
      <w:r w:rsidR="001723B4" w:rsidRPr="001723B4">
        <w:rPr>
          <w:color w:val="000000" w:themeColor="text1"/>
          <w:sz w:val="24"/>
          <w:szCs w:val="24"/>
        </w:rPr>
        <w:t>Projekto parengimo</w:t>
      </w:r>
      <w:r w:rsidR="001723B4" w:rsidRPr="00AE04E8">
        <w:rPr>
          <w:sz w:val="24"/>
          <w:szCs w:val="24"/>
        </w:rPr>
        <w:t xml:space="preserve"> </w:t>
      </w:r>
      <w:r w:rsidR="0084427C" w:rsidRPr="00AE04E8">
        <w:rPr>
          <w:sz w:val="24"/>
          <w:szCs w:val="24"/>
        </w:rPr>
        <w:t>paslaugų</w:t>
      </w:r>
      <w:r w:rsidR="001723B4">
        <w:rPr>
          <w:sz w:val="24"/>
          <w:szCs w:val="24"/>
        </w:rPr>
        <w:t xml:space="preserve"> teikimo </w:t>
      </w:r>
      <w:r w:rsidR="001723B4" w:rsidRPr="00AE04E8">
        <w:rPr>
          <w:sz w:val="24"/>
          <w:szCs w:val="24"/>
        </w:rPr>
        <w:t>trukmė mėnesiais ir kaina</w:t>
      </w:r>
      <w:r w:rsidR="0084427C" w:rsidRPr="00AE04E8">
        <w:rPr>
          <w:sz w:val="24"/>
          <w:szCs w:val="24"/>
        </w:rPr>
        <w:t xml:space="preserve">, </w:t>
      </w:r>
      <w:r w:rsidR="008356A8" w:rsidRPr="00AE04E8">
        <w:rPr>
          <w:sz w:val="24"/>
          <w:szCs w:val="24"/>
        </w:rPr>
        <w:t xml:space="preserve">pagrindinių sustambintų darbų grupės, atlikimo trukmė mėnesiais ir kaina. Grafikas turi būti suderintas su Užsakovu. Grafikas keičiamas tik dėl </w:t>
      </w:r>
      <w:r w:rsidR="001723B4" w:rsidRPr="001723B4">
        <w:rPr>
          <w:color w:val="000000" w:themeColor="text1"/>
          <w:sz w:val="24"/>
          <w:szCs w:val="24"/>
        </w:rPr>
        <w:t>Projekto parengimo</w:t>
      </w:r>
      <w:r w:rsidR="001723B4" w:rsidRPr="00AE04E8">
        <w:rPr>
          <w:sz w:val="24"/>
          <w:szCs w:val="24"/>
        </w:rPr>
        <w:t xml:space="preserve"> paslaugų</w:t>
      </w:r>
      <w:r w:rsidR="007F3B1B" w:rsidRPr="00AE04E8">
        <w:rPr>
          <w:sz w:val="24"/>
          <w:szCs w:val="24"/>
        </w:rPr>
        <w:t xml:space="preserve">, </w:t>
      </w:r>
      <w:r w:rsidR="008356A8" w:rsidRPr="00AE04E8">
        <w:rPr>
          <w:sz w:val="24"/>
          <w:szCs w:val="24"/>
        </w:rPr>
        <w:t xml:space="preserve">darbų pradžios datos pasikeitimo ir kitų nuo Rangovo nepriklausančių priežasčių. Vėlavimas </w:t>
      </w:r>
      <w:r w:rsidR="007F3B1B" w:rsidRPr="00AE04E8">
        <w:rPr>
          <w:sz w:val="24"/>
          <w:szCs w:val="24"/>
        </w:rPr>
        <w:t xml:space="preserve">suteikti </w:t>
      </w:r>
      <w:r w:rsidR="001723B4" w:rsidRPr="001723B4">
        <w:rPr>
          <w:color w:val="000000" w:themeColor="text1"/>
          <w:sz w:val="24"/>
          <w:szCs w:val="24"/>
        </w:rPr>
        <w:t>Projekto parengimo</w:t>
      </w:r>
      <w:r w:rsidR="001723B4" w:rsidRPr="00AE04E8">
        <w:rPr>
          <w:sz w:val="24"/>
          <w:szCs w:val="24"/>
        </w:rPr>
        <w:t xml:space="preserve"> </w:t>
      </w:r>
      <w:r w:rsidR="007F3B1B" w:rsidRPr="00AE04E8">
        <w:rPr>
          <w:sz w:val="24"/>
          <w:szCs w:val="24"/>
        </w:rPr>
        <w:t xml:space="preserve">paslaugas, </w:t>
      </w:r>
      <w:r w:rsidR="008356A8" w:rsidRPr="00AE04E8">
        <w:rPr>
          <w:sz w:val="24"/>
          <w:szCs w:val="24"/>
        </w:rPr>
        <w:t xml:space="preserve">atlikti darbus negali būti grafiko keitimo </w:t>
      </w:r>
      <w:r w:rsidR="008356A8" w:rsidRPr="00890014">
        <w:rPr>
          <w:sz w:val="24"/>
          <w:szCs w:val="24"/>
        </w:rPr>
        <w:t>priežastis</w:t>
      </w:r>
      <w:r w:rsidR="0058496B" w:rsidRPr="00890014">
        <w:rPr>
          <w:sz w:val="24"/>
          <w:szCs w:val="24"/>
        </w:rPr>
        <w:t xml:space="preserve">. </w:t>
      </w:r>
      <w:r w:rsidR="0058496B" w:rsidRPr="00890014">
        <w:rPr>
          <w:b/>
          <w:sz w:val="24"/>
          <w:szCs w:val="24"/>
        </w:rPr>
        <w:t>Jei Rangovas vėluoja pateikti nurodytą dokumentą, R</w:t>
      </w:r>
      <w:r w:rsidR="0058496B" w:rsidRPr="00890014">
        <w:rPr>
          <w:b/>
          <w:color w:val="000000"/>
          <w:sz w:val="24"/>
          <w:szCs w:val="24"/>
        </w:rPr>
        <w:t xml:space="preserve">angovui taikoma Sutarties </w:t>
      </w:r>
      <w:r w:rsidR="0058496B" w:rsidRPr="00890014">
        <w:rPr>
          <w:b/>
          <w:color w:val="000000" w:themeColor="text1"/>
          <w:sz w:val="24"/>
          <w:szCs w:val="24"/>
        </w:rPr>
        <w:t xml:space="preserve">26 p. </w:t>
      </w:r>
      <w:r w:rsidR="0058496B" w:rsidRPr="00890014">
        <w:rPr>
          <w:b/>
          <w:color w:val="000000"/>
          <w:sz w:val="24"/>
          <w:szCs w:val="24"/>
        </w:rPr>
        <w:t>nu</w:t>
      </w:r>
      <w:r w:rsidR="0058496B" w:rsidRPr="005249AC">
        <w:rPr>
          <w:b/>
          <w:color w:val="000000"/>
          <w:sz w:val="24"/>
          <w:szCs w:val="24"/>
        </w:rPr>
        <w:t>matyta atsakomybė</w:t>
      </w:r>
      <w:r w:rsidR="0058496B" w:rsidRPr="005249AC">
        <w:rPr>
          <w:b/>
          <w:sz w:val="24"/>
          <w:szCs w:val="24"/>
        </w:rPr>
        <w:t>.</w:t>
      </w:r>
    </w:p>
    <w:p w14:paraId="54607866" w14:textId="77777777" w:rsidR="00771042" w:rsidRPr="000C4F92" w:rsidRDefault="008A6AB4" w:rsidP="008356A8">
      <w:pPr>
        <w:pStyle w:val="Sraopastraipa"/>
        <w:numPr>
          <w:ilvl w:val="1"/>
          <w:numId w:val="14"/>
        </w:numPr>
        <w:tabs>
          <w:tab w:val="num" w:pos="851"/>
          <w:tab w:val="left" w:pos="1276"/>
        </w:tabs>
        <w:ind w:left="0" w:firstLine="709"/>
        <w:jc w:val="both"/>
        <w:rPr>
          <w:sz w:val="24"/>
          <w:szCs w:val="24"/>
        </w:rPr>
      </w:pPr>
      <w:r w:rsidRPr="00B83AAF">
        <w:rPr>
          <w:sz w:val="24"/>
          <w:szCs w:val="24"/>
        </w:rPr>
        <w:t>pasirašius Sutartį</w:t>
      </w:r>
      <w:r w:rsidRPr="006C7CA5">
        <w:rPr>
          <w:sz w:val="24"/>
          <w:szCs w:val="24"/>
        </w:rPr>
        <w:t xml:space="preserve">, tačiau ne vėliau negu Sutartis pradedama vykdyti, pranešti Užsakovui tuo metu žinomų subrangovų pavadinimus, kontaktinius duomenis ir jų atstovus. Taip pat įsipareigoja informuoti </w:t>
      </w:r>
      <w:r w:rsidRPr="00771042">
        <w:rPr>
          <w:sz w:val="24"/>
          <w:szCs w:val="24"/>
        </w:rPr>
        <w:t xml:space="preserve">apie minėtos informacijos pasikeitimus visu Sutarties vykdymo metu, taip pat apie naujus subrangovus, </w:t>
      </w:r>
      <w:r w:rsidRPr="000C4F92">
        <w:rPr>
          <w:sz w:val="24"/>
          <w:szCs w:val="24"/>
        </w:rPr>
        <w:t>kuriuos jis ketina pasitelkti vėliau</w:t>
      </w:r>
      <w:r w:rsidR="004A3EBC" w:rsidRPr="000C4F92">
        <w:rPr>
          <w:sz w:val="24"/>
          <w:szCs w:val="24"/>
        </w:rPr>
        <w:t>;</w:t>
      </w:r>
    </w:p>
    <w:p w14:paraId="13F7B5A7" w14:textId="77777777" w:rsidR="00887A2C" w:rsidRPr="005249AC" w:rsidRDefault="00771042" w:rsidP="0008066D">
      <w:pPr>
        <w:pStyle w:val="Sraopastraipa"/>
        <w:widowControl w:val="0"/>
        <w:numPr>
          <w:ilvl w:val="1"/>
          <w:numId w:val="14"/>
        </w:numPr>
        <w:tabs>
          <w:tab w:val="left" w:pos="1134"/>
          <w:tab w:val="left" w:pos="1276"/>
        </w:tabs>
        <w:ind w:left="-10" w:firstLine="709"/>
        <w:jc w:val="both"/>
        <w:rPr>
          <w:sz w:val="24"/>
          <w:szCs w:val="24"/>
        </w:rPr>
      </w:pPr>
      <w:r w:rsidRPr="006812FE">
        <w:rPr>
          <w:sz w:val="24"/>
          <w:szCs w:val="24"/>
        </w:rPr>
        <w:t>teikia</w:t>
      </w:r>
      <w:r w:rsidR="00973150" w:rsidRPr="006812FE">
        <w:rPr>
          <w:sz w:val="24"/>
          <w:szCs w:val="24"/>
        </w:rPr>
        <w:t xml:space="preserve">moms </w:t>
      </w:r>
      <w:r w:rsidR="00571769" w:rsidRPr="006812FE">
        <w:rPr>
          <w:rFonts w:eastAsia="LiberationSerif-Bold"/>
          <w:sz w:val="24"/>
          <w:szCs w:val="24"/>
        </w:rPr>
        <w:t>P</w:t>
      </w:r>
      <w:r w:rsidRPr="006812FE">
        <w:rPr>
          <w:rFonts w:eastAsia="LiberationSerif-Bold"/>
          <w:sz w:val="24"/>
          <w:szCs w:val="24"/>
        </w:rPr>
        <w:t>rojekto parengimo paslaug</w:t>
      </w:r>
      <w:r w:rsidR="00973150" w:rsidRPr="006812FE">
        <w:rPr>
          <w:rFonts w:eastAsia="LiberationSerif-Bold"/>
          <w:sz w:val="24"/>
          <w:szCs w:val="24"/>
        </w:rPr>
        <w:t xml:space="preserve">oms </w:t>
      </w:r>
      <w:r w:rsidRPr="006812FE">
        <w:rPr>
          <w:rFonts w:eastAsia="LiberationSerif-Bold"/>
          <w:sz w:val="24"/>
          <w:szCs w:val="24"/>
        </w:rPr>
        <w:t>ir</w:t>
      </w:r>
      <w:r w:rsidRPr="006812FE">
        <w:rPr>
          <w:rFonts w:eastAsia="LiberationSerif-Bold"/>
          <w:b/>
          <w:bCs/>
          <w:sz w:val="24"/>
          <w:szCs w:val="24"/>
        </w:rPr>
        <w:t xml:space="preserve"> </w:t>
      </w:r>
      <w:r w:rsidRPr="006812FE">
        <w:rPr>
          <w:sz w:val="24"/>
          <w:szCs w:val="24"/>
        </w:rPr>
        <w:t>atliekamiems rangos darbams</w:t>
      </w:r>
      <w:r w:rsidRPr="006812FE">
        <w:rPr>
          <w:rFonts w:eastAsiaTheme="minorHAnsi"/>
          <w:sz w:val="24"/>
          <w:szCs w:val="24"/>
        </w:rPr>
        <w:t xml:space="preserve">, </w:t>
      </w:r>
      <w:r w:rsidRPr="006812FE">
        <w:rPr>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w:t>
      </w:r>
      <w:r w:rsidR="000C4F92" w:rsidRPr="006812FE">
        <w:rPr>
          <w:sz w:val="24"/>
          <w:szCs w:val="24"/>
        </w:rPr>
        <w:t>Rangovo</w:t>
      </w:r>
      <w:r w:rsidRPr="006812FE">
        <w:rPr>
          <w:sz w:val="24"/>
          <w:szCs w:val="24"/>
        </w:rPr>
        <w:t xml:space="preserve"> pateiktais lygiaverčiais įrodymais</w:t>
      </w:r>
      <w:r w:rsidR="000C4F92" w:rsidRPr="006812FE">
        <w:rPr>
          <w:sz w:val="24"/>
          <w:szCs w:val="24"/>
        </w:rPr>
        <w:t xml:space="preserve">. </w:t>
      </w:r>
      <w:r w:rsidR="000C4F92" w:rsidRPr="006812FE">
        <w:rPr>
          <w:b/>
          <w:bCs/>
          <w:sz w:val="24"/>
          <w:szCs w:val="24"/>
        </w:rPr>
        <w:t xml:space="preserve">Rangovas įsipareigoja ne vėliau kaip per 10 darbo dienų nuo </w:t>
      </w:r>
      <w:r w:rsidR="000C4F92" w:rsidRPr="005249AC">
        <w:rPr>
          <w:b/>
          <w:bCs/>
          <w:sz w:val="24"/>
          <w:szCs w:val="24"/>
        </w:rPr>
        <w:t xml:space="preserve">Sutarties </w:t>
      </w:r>
      <w:r w:rsidR="008F5090" w:rsidRPr="005249AC">
        <w:rPr>
          <w:b/>
          <w:bCs/>
          <w:sz w:val="24"/>
          <w:szCs w:val="24"/>
        </w:rPr>
        <w:t xml:space="preserve">įsigaliojimo </w:t>
      </w:r>
      <w:r w:rsidR="000C4F92" w:rsidRPr="005249AC">
        <w:rPr>
          <w:b/>
          <w:bCs/>
          <w:sz w:val="24"/>
          <w:szCs w:val="24"/>
        </w:rPr>
        <w:t>dienos Užsakovui pateikti arba (1)</w:t>
      </w:r>
      <w:r w:rsidR="000C4F92" w:rsidRPr="005249AC">
        <w:rPr>
          <w:sz w:val="24"/>
          <w:szCs w:val="24"/>
        </w:rPr>
        <w:t xml:space="preserve"> </w:t>
      </w:r>
      <w:r w:rsidR="000C4F92" w:rsidRPr="005249AC">
        <w:rPr>
          <w:b/>
          <w:bCs/>
          <w:sz w:val="24"/>
          <w:szCs w:val="24"/>
        </w:rPr>
        <w:t>nepriklausomos įstaigos išduotą galiojan</w:t>
      </w:r>
      <w:r w:rsidR="000C4F92" w:rsidRPr="006812FE">
        <w:rPr>
          <w:b/>
          <w:bCs/>
          <w:sz w:val="24"/>
          <w:szCs w:val="24"/>
        </w:rPr>
        <w:t>tį sertifikatą dėl šiame punkte nustatytų aplinkos apsaugos vadybos sistemos standartų arba (2) kitus lygiaverčius aplinkos apsaugos vadybos užtikrinimo priemonių įrodymus</w:t>
      </w:r>
      <w:r w:rsidR="000C4F92" w:rsidRPr="006812FE">
        <w:rPr>
          <w:sz w:val="24"/>
          <w:szCs w:val="24"/>
        </w:rPr>
        <w:t xml:space="preserve">, kurie </w:t>
      </w:r>
      <w:r w:rsidR="000C4F92" w:rsidRPr="006812FE">
        <w:rPr>
          <w:sz w:val="24"/>
          <w:szCs w:val="24"/>
        </w:rPr>
        <w:lastRenderedPageBreak/>
        <w:t>patvirtintų, kad Rangovo siūlomos aplinkos apsaugos vadybos užtikrin</w:t>
      </w:r>
      <w:r w:rsidR="000C4F92" w:rsidRPr="000C4F92">
        <w:rPr>
          <w:sz w:val="24"/>
          <w:szCs w:val="24"/>
        </w:rPr>
        <w:t xml:space="preserve">imo priemonės atitinka reikalaujamus aplinkos apsaugos vadybos sistemos standartus </w:t>
      </w:r>
      <w:r w:rsidR="000C4F92" w:rsidRPr="00571769">
        <w:rPr>
          <w:sz w:val="24"/>
          <w:szCs w:val="24"/>
        </w:rPr>
        <w:t xml:space="preserve">(pvz. tai gali būti Rangovo taikomų aplinkos apsaugos vadybos priemonių aprašymas, </w:t>
      </w:r>
      <w:r w:rsidR="003806F3" w:rsidRPr="00571769">
        <w:rPr>
          <w:bCs/>
          <w:color w:val="000000"/>
          <w:sz w:val="24"/>
          <w:szCs w:val="24"/>
        </w:rPr>
        <w:t xml:space="preserve">atitinkantis visus </w:t>
      </w:r>
      <w:hyperlink r:id="rId10" w:history="1">
        <w:r w:rsidR="003806F3" w:rsidRPr="00AD7C01">
          <w:rPr>
            <w:rStyle w:val="Hipersaitas"/>
            <w:bCs/>
            <w:sz w:val="24"/>
            <w:szCs w:val="24"/>
            <w:u w:val="none"/>
          </w:rPr>
          <w:t>Aplinkos apsaugos kriterijų, kuriuos perkančiosios organizacijos ir perkantieji subjektai turi taikyti pirkdamos prekes, paslaugas ar darbus, taikymo tvarkos aprašo</w:t>
        </w:r>
      </w:hyperlink>
      <w:r w:rsidR="003806F3" w:rsidRPr="00AD7C01">
        <w:rPr>
          <w:bCs/>
          <w:color w:val="000000"/>
          <w:sz w:val="24"/>
          <w:szCs w:val="24"/>
        </w:rPr>
        <w:t>,</w:t>
      </w:r>
      <w:r w:rsidR="003806F3" w:rsidRPr="00571769">
        <w:rPr>
          <w:bCs/>
          <w:color w:val="000000"/>
          <w:sz w:val="24"/>
          <w:szCs w:val="24"/>
        </w:rPr>
        <w:t xml:space="preserve"> patvirtinto Lietuvos Respublikos aplinkos ministro 2011 m. birželio 28 d. įsakymu Nr. D1-508,  10 punkte nustatytus reikalavimus</w:t>
      </w:r>
      <w:r w:rsidR="000C4F92" w:rsidRPr="00571769">
        <w:rPr>
          <w:sz w:val="24"/>
          <w:szCs w:val="24"/>
        </w:rPr>
        <w:t>).</w:t>
      </w:r>
      <w:r w:rsidR="0008066D" w:rsidRPr="00571769">
        <w:rPr>
          <w:sz w:val="24"/>
          <w:szCs w:val="24"/>
        </w:rPr>
        <w:t xml:space="preserve"> </w:t>
      </w:r>
      <w:r w:rsidR="0008066D" w:rsidRPr="00887A2C">
        <w:rPr>
          <w:sz w:val="24"/>
          <w:szCs w:val="24"/>
        </w:rPr>
        <w:t xml:space="preserve">Užsakovas pripažįsta lygiaverčius sertifikatus, išduotus kitose </w:t>
      </w:r>
      <w:r w:rsidR="0008066D" w:rsidRPr="005249AC">
        <w:rPr>
          <w:sz w:val="24"/>
          <w:szCs w:val="24"/>
        </w:rPr>
        <w:t xml:space="preserve">valstybėse narėse įsteigtų nepriklausomų įstaigų. </w:t>
      </w:r>
      <w:r w:rsidR="003F78E0" w:rsidRPr="005249AC">
        <w:rPr>
          <w:b/>
          <w:sz w:val="24"/>
          <w:szCs w:val="24"/>
        </w:rPr>
        <w:t xml:space="preserve">Jei Rangovas </w:t>
      </w:r>
      <w:r w:rsidR="003F78E0" w:rsidRPr="00B90116">
        <w:rPr>
          <w:b/>
          <w:sz w:val="24"/>
          <w:szCs w:val="24"/>
        </w:rPr>
        <w:t xml:space="preserve">nepateikia ties numeriu (1) arba (2) nurodytų dokumentų/informacijos, </w:t>
      </w:r>
      <w:r w:rsidR="003F78E0" w:rsidRPr="00B90116">
        <w:rPr>
          <w:b/>
          <w:color w:val="000000"/>
          <w:sz w:val="24"/>
          <w:szCs w:val="24"/>
        </w:rPr>
        <w:t xml:space="preserve">Rangovui taikoma Sutarties </w:t>
      </w:r>
      <w:r w:rsidR="000F54A7" w:rsidRPr="00B90116">
        <w:rPr>
          <w:b/>
          <w:color w:val="000000" w:themeColor="text1"/>
          <w:sz w:val="24"/>
          <w:szCs w:val="24"/>
        </w:rPr>
        <w:t>2</w:t>
      </w:r>
      <w:r w:rsidR="00B46C4C" w:rsidRPr="00B90116">
        <w:rPr>
          <w:b/>
          <w:color w:val="000000" w:themeColor="text1"/>
          <w:sz w:val="24"/>
          <w:szCs w:val="24"/>
        </w:rPr>
        <w:t>5</w:t>
      </w:r>
      <w:r w:rsidR="003F78E0" w:rsidRPr="00B90116">
        <w:rPr>
          <w:b/>
          <w:color w:val="000000" w:themeColor="text1"/>
          <w:sz w:val="24"/>
          <w:szCs w:val="24"/>
        </w:rPr>
        <w:t xml:space="preserve"> p. </w:t>
      </w:r>
      <w:r w:rsidR="003F78E0" w:rsidRPr="00B90116">
        <w:rPr>
          <w:b/>
          <w:color w:val="000000"/>
          <w:sz w:val="24"/>
          <w:szCs w:val="24"/>
        </w:rPr>
        <w:t>n</w:t>
      </w:r>
      <w:r w:rsidR="003F78E0" w:rsidRPr="005249AC">
        <w:rPr>
          <w:b/>
          <w:color w:val="000000"/>
          <w:sz w:val="24"/>
          <w:szCs w:val="24"/>
        </w:rPr>
        <w:t>umatyta atsakomybė</w:t>
      </w:r>
      <w:r w:rsidR="003F78E0" w:rsidRPr="005249AC">
        <w:rPr>
          <w:b/>
          <w:sz w:val="24"/>
          <w:szCs w:val="24"/>
        </w:rPr>
        <w:t>.</w:t>
      </w:r>
    </w:p>
    <w:p w14:paraId="21007DEB" w14:textId="77777777" w:rsidR="0050664C" w:rsidRPr="00890014" w:rsidRDefault="00504AA0" w:rsidP="0050664C">
      <w:pPr>
        <w:pStyle w:val="Sraopastraipa"/>
        <w:widowControl w:val="0"/>
        <w:tabs>
          <w:tab w:val="left" w:pos="1134"/>
          <w:tab w:val="left" w:pos="1276"/>
        </w:tabs>
        <w:ind w:left="0" w:firstLine="699"/>
        <w:jc w:val="both"/>
        <w:rPr>
          <w:sz w:val="24"/>
          <w:szCs w:val="24"/>
        </w:rPr>
      </w:pPr>
      <w:r w:rsidRPr="00504AA0">
        <w:rPr>
          <w:sz w:val="24"/>
          <w:szCs w:val="24"/>
        </w:rPr>
        <w:t>Jei Rangovas pateikia Užsakovui ties numeriu (1) nurodytus dokumentus:</w:t>
      </w:r>
      <w:r>
        <w:rPr>
          <w:sz w:val="24"/>
          <w:szCs w:val="24"/>
        </w:rPr>
        <w:t xml:space="preserve"> p</w:t>
      </w:r>
      <w:r w:rsidR="000C4F92" w:rsidRPr="00504AA0">
        <w:rPr>
          <w:sz w:val="24"/>
          <w:szCs w:val="24"/>
        </w:rPr>
        <w:t xml:space="preserve">er visą </w:t>
      </w:r>
      <w:r w:rsidR="006C3C8F">
        <w:rPr>
          <w:rFonts w:eastAsia="LiberationSerif-Bold"/>
          <w:sz w:val="24"/>
          <w:szCs w:val="24"/>
        </w:rPr>
        <w:t>P</w:t>
      </w:r>
      <w:r w:rsidRPr="00973150">
        <w:rPr>
          <w:rFonts w:eastAsia="LiberationSerif-Bold"/>
          <w:sz w:val="24"/>
          <w:szCs w:val="24"/>
        </w:rPr>
        <w:t>rojekto parengimo</w:t>
      </w:r>
      <w:r w:rsidRPr="00504AA0">
        <w:rPr>
          <w:sz w:val="24"/>
          <w:szCs w:val="24"/>
        </w:rPr>
        <w:t xml:space="preserve"> </w:t>
      </w:r>
      <w:r w:rsidR="000C4F92" w:rsidRPr="00504AA0">
        <w:rPr>
          <w:sz w:val="24"/>
          <w:szCs w:val="24"/>
        </w:rPr>
        <w:t>paslaugų teikimo ir darbų atlikimo laikotarpį Rangovas privalo turėti galiojantį aplinkos apsaugos vadybos sistemos standartą</w:t>
      </w:r>
      <w:r w:rsidR="000C4F92" w:rsidRPr="00887A2C">
        <w:rPr>
          <w:sz w:val="24"/>
          <w:szCs w:val="24"/>
        </w:rPr>
        <w:t xml:space="preserve"> ir turėti tai patvirtinančius dokumentus bei, teikiant </w:t>
      </w:r>
      <w:r w:rsidR="006C3C8F">
        <w:rPr>
          <w:rFonts w:eastAsia="LiberationSerif-Bold"/>
          <w:sz w:val="24"/>
          <w:szCs w:val="24"/>
        </w:rPr>
        <w:t>P</w:t>
      </w:r>
      <w:r w:rsidR="000C4F92" w:rsidRPr="00887A2C">
        <w:rPr>
          <w:rFonts w:eastAsia="LiberationSerif-Bold"/>
          <w:sz w:val="24"/>
          <w:szCs w:val="24"/>
        </w:rPr>
        <w:t xml:space="preserve">rojekto parengimo paslaugas ir </w:t>
      </w:r>
      <w:r w:rsidR="000C4F92" w:rsidRPr="00887A2C">
        <w:rPr>
          <w:sz w:val="24"/>
          <w:szCs w:val="24"/>
        </w:rPr>
        <w:t xml:space="preserve">atliekant darbus, taikyti įdiegtos aplinkos apsaugos vadybos sistemos reikalavimus. Jei Rangovo ar ūkio subjektų grupės nario, ar subrangovo (jei vykdant </w:t>
      </w:r>
      <w:r w:rsidR="006326B2">
        <w:rPr>
          <w:sz w:val="24"/>
          <w:szCs w:val="24"/>
        </w:rPr>
        <w:t>S</w:t>
      </w:r>
      <w:r w:rsidR="000C4F92" w:rsidRPr="00887A2C">
        <w:rPr>
          <w:sz w:val="24"/>
          <w:szCs w:val="24"/>
        </w:rPr>
        <w:t xml:space="preserve">utartį jie pasitelkiami) turimas aplinkos apsaugos vadybos sistemos sertifikato galiojimas baigiasi iki </w:t>
      </w:r>
      <w:r w:rsidR="006C3C8F">
        <w:rPr>
          <w:rFonts w:eastAsia="LiberationSerif-Bold"/>
          <w:sz w:val="24"/>
          <w:szCs w:val="24"/>
        </w:rPr>
        <w:t>P</w:t>
      </w:r>
      <w:r w:rsidR="00AE0DB9" w:rsidRPr="00973150">
        <w:rPr>
          <w:rFonts w:eastAsia="LiberationSerif-Bold"/>
          <w:sz w:val="24"/>
          <w:szCs w:val="24"/>
        </w:rPr>
        <w:t>rojekto parengimo</w:t>
      </w:r>
      <w:r w:rsidR="00AE0DB9" w:rsidRPr="00887A2C">
        <w:rPr>
          <w:sz w:val="24"/>
          <w:szCs w:val="24"/>
        </w:rPr>
        <w:t xml:space="preserve"> </w:t>
      </w:r>
      <w:r w:rsidR="000C4F92" w:rsidRPr="00887A2C">
        <w:rPr>
          <w:sz w:val="24"/>
          <w:szCs w:val="24"/>
        </w:rPr>
        <w:t xml:space="preserve">paslaugų, darbų, kuriems turi būti taikomi aplinkos apsaugos </w:t>
      </w:r>
      <w:r w:rsidR="000C4F92" w:rsidRPr="00890014">
        <w:rPr>
          <w:sz w:val="24"/>
          <w:szCs w:val="24"/>
        </w:rPr>
        <w:t xml:space="preserve">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00AE0DB9" w:rsidRPr="00890014">
        <w:rPr>
          <w:b/>
          <w:sz w:val="24"/>
          <w:szCs w:val="24"/>
        </w:rPr>
        <w:t xml:space="preserve">Jei Rangovas nepateikia reikalaujamo sertifikato, ar Užsakovui nustačius, kad Rangovas nesilaiko šiame papunktyje nurodytų įsipareigojimų, </w:t>
      </w:r>
      <w:r w:rsidR="000E536E" w:rsidRPr="00890014">
        <w:rPr>
          <w:b/>
          <w:bCs/>
          <w:sz w:val="24"/>
          <w:szCs w:val="24"/>
        </w:rPr>
        <w:t xml:space="preserve">Rangovui taikoma </w:t>
      </w:r>
      <w:r w:rsidR="000E536E" w:rsidRPr="00890014">
        <w:rPr>
          <w:b/>
          <w:bCs/>
          <w:color w:val="000000" w:themeColor="text1"/>
          <w:sz w:val="24"/>
          <w:szCs w:val="24"/>
        </w:rPr>
        <w:t>Sutarties 2</w:t>
      </w:r>
      <w:r w:rsidR="00B46C4C" w:rsidRPr="00890014">
        <w:rPr>
          <w:b/>
          <w:bCs/>
          <w:color w:val="000000" w:themeColor="text1"/>
          <w:sz w:val="24"/>
          <w:szCs w:val="24"/>
        </w:rPr>
        <w:t>5</w:t>
      </w:r>
      <w:r w:rsidR="000E536E" w:rsidRPr="00890014">
        <w:rPr>
          <w:b/>
          <w:bCs/>
          <w:color w:val="000000" w:themeColor="text1"/>
          <w:sz w:val="24"/>
          <w:szCs w:val="24"/>
        </w:rPr>
        <w:t xml:space="preserve"> p. </w:t>
      </w:r>
      <w:r w:rsidR="000E536E" w:rsidRPr="00890014">
        <w:rPr>
          <w:b/>
          <w:bCs/>
          <w:sz w:val="24"/>
          <w:szCs w:val="24"/>
        </w:rPr>
        <w:t>numatyta atsakomybė</w:t>
      </w:r>
      <w:r w:rsidR="00AE0DB9" w:rsidRPr="00890014">
        <w:rPr>
          <w:bCs/>
          <w:sz w:val="24"/>
          <w:szCs w:val="24"/>
        </w:rPr>
        <w:t xml:space="preserve">. </w:t>
      </w:r>
      <w:r w:rsidR="000C4F92" w:rsidRPr="00890014">
        <w:rPr>
          <w:sz w:val="24"/>
          <w:szCs w:val="24"/>
        </w:rPr>
        <w:t>Jei aplinkos apsaugos vadybos sistemos sertifikatas pasibaigtų ir nebūtų pratęstas arba būtų sustabdytas, ar nutrauktas jo galiojimas, Užsakovas turi teisę nutraukti sutartį.</w:t>
      </w:r>
    </w:p>
    <w:p w14:paraId="2AEB6754" w14:textId="77777777" w:rsidR="0050664C" w:rsidRPr="00890014" w:rsidRDefault="0050664C" w:rsidP="0050664C">
      <w:pPr>
        <w:pStyle w:val="Sraopastraipa"/>
        <w:widowControl w:val="0"/>
        <w:tabs>
          <w:tab w:val="left" w:pos="1134"/>
          <w:tab w:val="left" w:pos="1276"/>
        </w:tabs>
        <w:ind w:left="0" w:firstLine="699"/>
        <w:jc w:val="both"/>
        <w:rPr>
          <w:sz w:val="24"/>
          <w:szCs w:val="24"/>
        </w:rPr>
      </w:pPr>
      <w:r w:rsidRPr="00890014">
        <w:rPr>
          <w:sz w:val="24"/>
          <w:szCs w:val="24"/>
        </w:rPr>
        <w:t xml:space="preserve">Jei Rangovas pateikia Užsakovui ties numeriu (2) nurodytus dokumentus: per visą </w:t>
      </w:r>
      <w:r w:rsidR="005B0937" w:rsidRPr="00890014">
        <w:rPr>
          <w:rFonts w:eastAsia="LiberationSerif-Bold"/>
          <w:sz w:val="24"/>
          <w:szCs w:val="24"/>
        </w:rPr>
        <w:t>P</w:t>
      </w:r>
      <w:r w:rsidRPr="00890014">
        <w:rPr>
          <w:rFonts w:eastAsia="LiberationSerif-Bold"/>
          <w:sz w:val="24"/>
          <w:szCs w:val="24"/>
        </w:rPr>
        <w:t>rojekto parengimo</w:t>
      </w:r>
      <w:r w:rsidRPr="00890014">
        <w:rPr>
          <w:sz w:val="24"/>
          <w:szCs w:val="24"/>
        </w:rPr>
        <w:t xml:space="preserve"> paslaugų ir darbų, kuriems taikomi aplinkos apsaugos vadybos sistemos reikalavimai, vykdymo laikotarpį Rangovas</w:t>
      </w:r>
      <w:r w:rsidR="0038113D" w:rsidRPr="00890014">
        <w:rPr>
          <w:sz w:val="24"/>
          <w:szCs w:val="24"/>
        </w:rPr>
        <w:t xml:space="preserve"> </w:t>
      </w:r>
      <w:r w:rsidRPr="00890014">
        <w:rPr>
          <w:sz w:val="24"/>
          <w:szCs w:val="24"/>
        </w:rPr>
        <w:t xml:space="preserve">teikiamoms </w:t>
      </w:r>
      <w:r w:rsidR="005B0937" w:rsidRPr="00890014">
        <w:rPr>
          <w:rFonts w:eastAsia="LiberationSerif-Bold"/>
          <w:sz w:val="24"/>
          <w:szCs w:val="24"/>
        </w:rPr>
        <w:t>P</w:t>
      </w:r>
      <w:r w:rsidRPr="00890014">
        <w:rPr>
          <w:rFonts w:eastAsia="LiberationSerif-Bold"/>
          <w:sz w:val="24"/>
          <w:szCs w:val="24"/>
        </w:rPr>
        <w:t>rojekto parengimo paslaugoms ir</w:t>
      </w:r>
      <w:r w:rsidRPr="00890014">
        <w:rPr>
          <w:rFonts w:eastAsia="LiberationSerif-Bold"/>
          <w:b/>
          <w:bCs/>
          <w:sz w:val="24"/>
          <w:szCs w:val="24"/>
        </w:rPr>
        <w:t xml:space="preserve"> </w:t>
      </w:r>
      <w:r w:rsidRPr="00890014">
        <w:rPr>
          <w:sz w:val="24"/>
          <w:szCs w:val="24"/>
        </w:rPr>
        <w:t xml:space="preserve">atliekamiems rangos darbams privalo taikyti lygiavertes aplinkos apsaugos vadybos užtikrinimo priemones, kurias pateikė aukščiau šiame punkte nurodyta tvarka. </w:t>
      </w:r>
      <w:r w:rsidRPr="00890014">
        <w:rPr>
          <w:b/>
          <w:bCs/>
          <w:sz w:val="24"/>
          <w:szCs w:val="24"/>
        </w:rPr>
        <w:t xml:space="preserve">Nustačius, kad Rangovas nesilaiko šiame papunktyje nurodytų įsipareigojimų, Rangovui taikoma </w:t>
      </w:r>
      <w:r w:rsidRPr="00890014">
        <w:rPr>
          <w:b/>
          <w:bCs/>
          <w:color w:val="000000" w:themeColor="text1"/>
          <w:sz w:val="24"/>
          <w:szCs w:val="24"/>
        </w:rPr>
        <w:t xml:space="preserve">Sutarties </w:t>
      </w:r>
      <w:r w:rsidR="000F54A7" w:rsidRPr="00890014">
        <w:rPr>
          <w:b/>
          <w:bCs/>
          <w:color w:val="000000" w:themeColor="text1"/>
          <w:sz w:val="24"/>
          <w:szCs w:val="24"/>
        </w:rPr>
        <w:t>2</w:t>
      </w:r>
      <w:r w:rsidR="00B46C4C" w:rsidRPr="00890014">
        <w:rPr>
          <w:b/>
          <w:bCs/>
          <w:color w:val="000000" w:themeColor="text1"/>
          <w:sz w:val="24"/>
          <w:szCs w:val="24"/>
        </w:rPr>
        <w:t>5</w:t>
      </w:r>
      <w:r w:rsidRPr="00890014">
        <w:rPr>
          <w:b/>
          <w:bCs/>
          <w:color w:val="000000" w:themeColor="text1"/>
          <w:sz w:val="24"/>
          <w:szCs w:val="24"/>
        </w:rPr>
        <w:t xml:space="preserve"> p. </w:t>
      </w:r>
      <w:r w:rsidRPr="00890014">
        <w:rPr>
          <w:b/>
          <w:bCs/>
          <w:sz w:val="24"/>
          <w:szCs w:val="24"/>
        </w:rPr>
        <w:t>numatyta atsakomybė</w:t>
      </w:r>
      <w:r w:rsidRPr="00890014">
        <w:rPr>
          <w:sz w:val="24"/>
          <w:szCs w:val="24"/>
        </w:rPr>
        <w:t>.</w:t>
      </w:r>
    </w:p>
    <w:p w14:paraId="23E7DBE2" w14:textId="77777777" w:rsidR="00A40D4E" w:rsidRPr="00962769" w:rsidRDefault="00962769" w:rsidP="00C80B4B">
      <w:pPr>
        <w:widowControl w:val="0"/>
        <w:numPr>
          <w:ilvl w:val="1"/>
          <w:numId w:val="14"/>
        </w:numPr>
        <w:tabs>
          <w:tab w:val="left" w:pos="1276"/>
          <w:tab w:val="left" w:pos="1418"/>
          <w:tab w:val="left" w:pos="1560"/>
          <w:tab w:val="left" w:pos="1620"/>
        </w:tabs>
        <w:ind w:left="-11"/>
        <w:contextualSpacing/>
        <w:jc w:val="both"/>
      </w:pPr>
      <w:r w:rsidRPr="00890014">
        <w:t>užtikrinti, jog, rengiant Projekto dokumentaciją (Projektą ir (ar)</w:t>
      </w:r>
      <w:r w:rsidRPr="00590843">
        <w:t xml:space="preserve"> jo priedus, techninę specifikaciją ir (ar) jos priedus bei kitus dokumentus), nebus nurodytas konkretus modelis ar tiekimo šaltinis, konkretus procesas, būdingas konkretaus subjekto tiekiamoms prekėms, teikiamoms paslaugoms ar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w:t>
      </w:r>
      <w:r w:rsidR="00A40D4E" w:rsidRPr="00590843">
        <w:t xml:space="preserve">. Taip pat Rangovas įsipareigoja užtikrinti, kad Projekto dokumentacija (Projektas ir (ar) jo priedai, techninės specifikacijos ir (ar) jos priedai bei kiti Projekto dokumentai) nebus parengta kopijuojant konkretaus gamintojo </w:t>
      </w:r>
      <w:r w:rsidR="00A40D4E" w:rsidRPr="00890014">
        <w:t>specifikacijas ir (ar) gaminio parametrus,</w:t>
      </w:r>
      <w:r w:rsidR="00A40D4E" w:rsidRPr="00890014">
        <w:rPr>
          <w:b/>
          <w:bCs/>
        </w:rPr>
        <w:t xml:space="preserve"> </w:t>
      </w:r>
      <w:r w:rsidR="00A40D4E" w:rsidRPr="00890014">
        <w:t xml:space="preserve">dėl ko tik to vieno gamintojo gaminys atitiktų reikalavimus. </w:t>
      </w:r>
      <w:r w:rsidR="00A40D4E" w:rsidRPr="00890014">
        <w:rPr>
          <w:b/>
          <w:bCs/>
        </w:rPr>
        <w:t xml:space="preserve">Užsakovui nustačius, kad Rangovas nesilaikė šio įsipareigojimo, bus taikoma Sutarties </w:t>
      </w:r>
      <w:r w:rsidR="000F54A7" w:rsidRPr="00890014">
        <w:rPr>
          <w:b/>
          <w:bCs/>
        </w:rPr>
        <w:t>2</w:t>
      </w:r>
      <w:r w:rsidR="00B46C4C" w:rsidRPr="00890014">
        <w:rPr>
          <w:b/>
          <w:bCs/>
        </w:rPr>
        <w:t>5</w:t>
      </w:r>
      <w:r w:rsidR="00A40D4E" w:rsidRPr="00890014">
        <w:rPr>
          <w:b/>
          <w:bCs/>
        </w:rPr>
        <w:t xml:space="preserve"> p. nustatyta</w:t>
      </w:r>
      <w:r w:rsidR="00A40D4E" w:rsidRPr="00590843">
        <w:rPr>
          <w:b/>
          <w:bCs/>
        </w:rPr>
        <w:t xml:space="preserve"> atsakomybė</w:t>
      </w:r>
      <w:r w:rsidR="00A40D4E" w:rsidRPr="00962769">
        <w:t>;</w:t>
      </w:r>
    </w:p>
    <w:p w14:paraId="10EB22D4" w14:textId="77777777" w:rsidR="00A40D4E" w:rsidRPr="00FE0E23" w:rsidRDefault="00A40D4E" w:rsidP="00A40D4E">
      <w:pPr>
        <w:widowControl w:val="0"/>
        <w:numPr>
          <w:ilvl w:val="1"/>
          <w:numId w:val="14"/>
        </w:numPr>
        <w:tabs>
          <w:tab w:val="left" w:pos="851"/>
          <w:tab w:val="left" w:pos="1276"/>
          <w:tab w:val="left" w:pos="1418"/>
        </w:tabs>
        <w:contextualSpacing/>
        <w:jc w:val="both"/>
      </w:pPr>
      <w:r w:rsidRPr="00FE0E23">
        <w:t xml:space="preserve">per Užsakovo nustatytą protingą terminą, bet ne ilgesnį kaip 10 darbo dienų, </w:t>
      </w:r>
      <w:r w:rsidRPr="00FE0E23">
        <w:rPr>
          <w:color w:val="000000" w:themeColor="text1"/>
        </w:rPr>
        <w:t>be papildomo užmokesčio a</w:t>
      </w:r>
      <w:r w:rsidRPr="00FE0E23">
        <w:t xml:space="preserve">tlikti Projekto taisymus pagal Projekto ekspertizės akto privalomas pastabas, atlikti Projekto taisymus pagal tikrinančių atsakingų institucijų privalomas pastabas, ištaisyti nurodytas projektinės dokumentacijos klaidas, neatitiktį normatyviniams dokumentams, taip pat pagal Užsakovo pastabas, neprieštaraujančias normatyviniams techniniams dokumentams ar normatyviniams statinio saugos bei paskirties dokumentams ir kitiems Lietuvos Respublikoje galiojantiems teisės aktams, bei neviršijant </w:t>
      </w:r>
      <w:r w:rsidR="00E83A05">
        <w:t>p</w:t>
      </w:r>
      <w:r w:rsidRPr="00FE0E23">
        <w:t>rojektavimo užduotyje, privalomųjų dokumentų Projektui rengti, numatytų apimčių;</w:t>
      </w:r>
    </w:p>
    <w:p w14:paraId="27A3DB8F" w14:textId="77777777" w:rsidR="00A40D4E" w:rsidRPr="00FE0E23" w:rsidRDefault="00A40D4E" w:rsidP="00A40D4E">
      <w:pPr>
        <w:widowControl w:val="0"/>
        <w:numPr>
          <w:ilvl w:val="1"/>
          <w:numId w:val="14"/>
        </w:numPr>
        <w:tabs>
          <w:tab w:val="left" w:pos="851"/>
          <w:tab w:val="left" w:pos="1276"/>
          <w:tab w:val="left" w:pos="1418"/>
        </w:tabs>
        <w:contextualSpacing/>
        <w:jc w:val="both"/>
      </w:pPr>
      <w:r w:rsidRPr="00FE0E23">
        <w:t>Rangovas, parengęs Projektą, patvirtina, kad Projektas atitinka įstatymų, kitų teisės aktų, normatyvinių statybos techninių dokumentų, normatyvinių statinio saugos ir paskirties dokumentų nuostatas, ir atsako už viso Projekto kokybę;</w:t>
      </w:r>
    </w:p>
    <w:p w14:paraId="542ACDCC" w14:textId="77777777" w:rsidR="00A40D4E" w:rsidRPr="00FE0E23" w:rsidRDefault="00A40D4E" w:rsidP="00A40D4E">
      <w:pPr>
        <w:widowControl w:val="0"/>
        <w:numPr>
          <w:ilvl w:val="1"/>
          <w:numId w:val="14"/>
        </w:numPr>
        <w:tabs>
          <w:tab w:val="left" w:pos="851"/>
          <w:tab w:val="left" w:pos="1276"/>
          <w:tab w:val="left" w:pos="1418"/>
        </w:tabs>
        <w:contextualSpacing/>
        <w:jc w:val="both"/>
      </w:pPr>
      <w:r w:rsidRPr="00FE0E23">
        <w:t xml:space="preserve">esant poreikiui, atlikti Projekto papildymus ar pakeitimus, nustatyta tvarka juos įteisinti </w:t>
      </w:r>
      <w:r w:rsidRPr="00FE0E23">
        <w:lastRenderedPageBreak/>
        <w:t>ir pažymėti statybos vykdymo dokumentuose, nekeičiant pagrindinių statinio rodiklių;</w:t>
      </w:r>
    </w:p>
    <w:p w14:paraId="0925E494" w14:textId="77777777" w:rsidR="00A40D4E" w:rsidRPr="00FE0E23" w:rsidRDefault="00A40D4E" w:rsidP="00A40D4E">
      <w:pPr>
        <w:pStyle w:val="Sraopastraipa"/>
        <w:widowControl w:val="0"/>
        <w:numPr>
          <w:ilvl w:val="1"/>
          <w:numId w:val="14"/>
        </w:numPr>
        <w:tabs>
          <w:tab w:val="left" w:pos="851"/>
          <w:tab w:val="left" w:pos="1276"/>
          <w:tab w:val="left" w:pos="1560"/>
        </w:tabs>
        <w:ind w:left="0"/>
        <w:jc w:val="both"/>
        <w:rPr>
          <w:sz w:val="24"/>
          <w:szCs w:val="24"/>
        </w:rPr>
      </w:pPr>
      <w:r w:rsidRPr="00FE0E23">
        <w:rPr>
          <w:sz w:val="24"/>
          <w:szCs w:val="24"/>
        </w:rPr>
        <w:t>a</w:t>
      </w:r>
      <w:r w:rsidRPr="00FE0E23">
        <w:rPr>
          <w:iCs/>
          <w:sz w:val="24"/>
          <w:szCs w:val="24"/>
        </w:rPr>
        <w:t xml:space="preserve">tsakyti į Užsakovo raštu ar žodžiu pateiktus </w:t>
      </w:r>
      <w:r w:rsidRPr="00590843">
        <w:rPr>
          <w:iCs/>
          <w:sz w:val="24"/>
          <w:szCs w:val="24"/>
        </w:rPr>
        <w:t xml:space="preserve">klausimus, susijusius su Projektu, ne vėliau kaip </w:t>
      </w:r>
      <w:r w:rsidR="00B620DD" w:rsidRPr="00590843">
        <w:rPr>
          <w:iCs/>
          <w:sz w:val="24"/>
          <w:szCs w:val="24"/>
        </w:rPr>
        <w:t>per 2</w:t>
      </w:r>
      <w:r w:rsidRPr="00590843">
        <w:rPr>
          <w:iCs/>
          <w:sz w:val="24"/>
          <w:szCs w:val="24"/>
        </w:rPr>
        <w:t xml:space="preserve"> darbo dienas nuo užklausimo pateikimo. </w:t>
      </w:r>
      <w:r w:rsidRPr="00590843">
        <w:rPr>
          <w:b/>
          <w:bCs/>
          <w:iCs/>
          <w:sz w:val="24"/>
          <w:szCs w:val="24"/>
        </w:rPr>
        <w:t xml:space="preserve">Per </w:t>
      </w:r>
      <w:r w:rsidRPr="00CA1A76">
        <w:rPr>
          <w:b/>
          <w:bCs/>
          <w:iCs/>
          <w:sz w:val="24"/>
          <w:szCs w:val="24"/>
        </w:rPr>
        <w:t>nustatytą terminą neatsakius, ar pateikus netinkamus, neišsamius atsakymus</w:t>
      </w:r>
      <w:r w:rsidR="00067D16" w:rsidRPr="00CA1A76">
        <w:rPr>
          <w:b/>
          <w:bCs/>
          <w:iCs/>
          <w:sz w:val="24"/>
          <w:szCs w:val="24"/>
        </w:rPr>
        <w:t xml:space="preserve">, </w:t>
      </w:r>
      <w:r w:rsidRPr="00CA1A76">
        <w:rPr>
          <w:b/>
          <w:bCs/>
          <w:iCs/>
          <w:sz w:val="24"/>
          <w:szCs w:val="24"/>
        </w:rPr>
        <w:t xml:space="preserve">taikoma Sutarties </w:t>
      </w:r>
      <w:r w:rsidR="00306A83" w:rsidRPr="00CA1A76">
        <w:rPr>
          <w:b/>
          <w:bCs/>
          <w:iCs/>
          <w:sz w:val="24"/>
          <w:szCs w:val="24"/>
        </w:rPr>
        <w:t>2</w:t>
      </w:r>
      <w:r w:rsidR="001B1F65" w:rsidRPr="00CA1A76">
        <w:rPr>
          <w:b/>
          <w:bCs/>
          <w:iCs/>
          <w:sz w:val="24"/>
          <w:szCs w:val="24"/>
        </w:rPr>
        <w:t>5</w:t>
      </w:r>
      <w:r w:rsidRPr="00CA1A76">
        <w:rPr>
          <w:b/>
          <w:bCs/>
          <w:iCs/>
          <w:sz w:val="24"/>
          <w:szCs w:val="24"/>
        </w:rPr>
        <w:t xml:space="preserve"> p. nu</w:t>
      </w:r>
      <w:r w:rsidRPr="00D76E2B">
        <w:rPr>
          <w:b/>
          <w:bCs/>
          <w:iCs/>
          <w:sz w:val="24"/>
          <w:szCs w:val="24"/>
        </w:rPr>
        <w:t>matyta atsakomybė</w:t>
      </w:r>
      <w:r w:rsidRPr="00FE0E23">
        <w:rPr>
          <w:iCs/>
          <w:sz w:val="24"/>
          <w:szCs w:val="24"/>
        </w:rPr>
        <w:t>;</w:t>
      </w:r>
    </w:p>
    <w:p w14:paraId="0DBEB099" w14:textId="77777777" w:rsidR="00A40D4E" w:rsidRPr="00855441" w:rsidRDefault="00A40D4E" w:rsidP="00A40D4E">
      <w:pPr>
        <w:widowControl w:val="0"/>
        <w:numPr>
          <w:ilvl w:val="1"/>
          <w:numId w:val="14"/>
        </w:numPr>
        <w:tabs>
          <w:tab w:val="left" w:pos="1276"/>
          <w:tab w:val="left" w:pos="1418"/>
          <w:tab w:val="left" w:pos="1560"/>
          <w:tab w:val="left" w:pos="1620"/>
        </w:tabs>
        <w:ind w:left="-11"/>
        <w:contextualSpacing/>
        <w:jc w:val="both"/>
      </w:pPr>
      <w:r w:rsidRPr="00855441">
        <w:t>kviečiant Užsakovui, dalyvauti posėdžiuose, Projekto patikrose;</w:t>
      </w:r>
    </w:p>
    <w:p w14:paraId="6789A536" w14:textId="77777777" w:rsidR="004A3EBC" w:rsidRPr="00B83AAF" w:rsidRDefault="004A3EBC" w:rsidP="00C80B4B">
      <w:pPr>
        <w:widowControl w:val="0"/>
        <w:numPr>
          <w:ilvl w:val="1"/>
          <w:numId w:val="14"/>
        </w:numPr>
        <w:tabs>
          <w:tab w:val="left" w:pos="1276"/>
          <w:tab w:val="left" w:pos="1418"/>
          <w:tab w:val="left" w:pos="1560"/>
          <w:tab w:val="left" w:pos="1620"/>
        </w:tabs>
        <w:ind w:left="-11"/>
        <w:contextualSpacing/>
        <w:jc w:val="both"/>
      </w:pPr>
      <w:r w:rsidRPr="00B83AAF">
        <w:t>Lietuvos Respublikos statybos įstatymo (toliau – Statybos įstatymas) 22</w:t>
      </w:r>
      <w:r w:rsidRPr="00B83AAF">
        <w:rPr>
          <w:vertAlign w:val="superscript"/>
        </w:rPr>
        <w:t>1</w:t>
      </w:r>
      <w:r w:rsidRPr="00B83AAF">
        <w:t xml:space="preserve"> str. nustatyta </w:t>
      </w:r>
      <w:hyperlink r:id="rId11" w:history="1">
        <w:r w:rsidRPr="00B83AAF">
          <w:rPr>
            <w:rStyle w:val="Hipersaitas"/>
            <w:color w:val="000000" w:themeColor="text1"/>
            <w:u w:val="none"/>
          </w:rPr>
          <w:t>tvarka</w:t>
        </w:r>
      </w:hyperlink>
      <w:r w:rsidRPr="00B83AAF">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83AAF">
        <w:rPr>
          <w:vertAlign w:val="superscript"/>
        </w:rPr>
        <w:t>1</w:t>
      </w:r>
      <w:r w:rsidRPr="00B83AAF">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83AAF">
        <w:rPr>
          <w:vertAlign w:val="superscript"/>
        </w:rPr>
        <w:t>1</w:t>
      </w:r>
      <w:r w:rsidRPr="00B83AAF">
        <w:t xml:space="preserve"> str.;</w:t>
      </w:r>
    </w:p>
    <w:p w14:paraId="2693FB56" w14:textId="77777777" w:rsidR="004A3EBC" w:rsidRPr="00B83AAF" w:rsidRDefault="00472414" w:rsidP="00C80B4B">
      <w:pPr>
        <w:widowControl w:val="0"/>
        <w:numPr>
          <w:ilvl w:val="1"/>
          <w:numId w:val="14"/>
        </w:numPr>
        <w:tabs>
          <w:tab w:val="left" w:pos="1276"/>
          <w:tab w:val="left" w:pos="1418"/>
          <w:tab w:val="left" w:pos="1620"/>
        </w:tabs>
        <w:ind w:left="-10"/>
        <w:contextualSpacing/>
        <w:jc w:val="both"/>
      </w:pPr>
      <w:r>
        <w:t xml:space="preserve">suteikti paslaugas, </w:t>
      </w:r>
      <w:r w:rsidR="009A5413" w:rsidRPr="00B83AAF">
        <w:t>atlikti darbus pagal Sutarties reikalavimus kaip įmanoma rūpestingai ir efektyviai</w:t>
      </w:r>
      <w:r w:rsidR="009A5413">
        <w:t xml:space="preserve">, </w:t>
      </w:r>
      <w:r w:rsidRPr="0021241C">
        <w:t>kalendorinį-finansinį grafiką,</w:t>
      </w:r>
      <w:r>
        <w:t xml:space="preserve"> </w:t>
      </w:r>
      <w:r w:rsidR="004A3EBC" w:rsidRPr="00B83AAF">
        <w:t>statybos techninių reglamentų ir kitų teisės aktų, reglamentuojančių statybos veiklą (normų, taisyklių) reikalavimus</w:t>
      </w:r>
      <w:r w:rsidR="00885FA4">
        <w:t>, Projektą</w:t>
      </w:r>
      <w:r w:rsidR="004A3EBC" w:rsidRPr="00B83AAF">
        <w:t>. Garantuoti, kad darbų priėmimo metu darbai atitiks normatyvinių statybos dokumentų reikalavimus nustatytas savybes, normatyvinių statybos dokumentų reikalavimus;</w:t>
      </w:r>
    </w:p>
    <w:p w14:paraId="161DC93E" w14:textId="77777777" w:rsidR="004A3EBC" w:rsidRPr="00B83AAF" w:rsidRDefault="008E585E" w:rsidP="00C80B4B">
      <w:pPr>
        <w:widowControl w:val="0"/>
        <w:numPr>
          <w:ilvl w:val="1"/>
          <w:numId w:val="14"/>
        </w:numPr>
        <w:tabs>
          <w:tab w:val="left" w:pos="1276"/>
          <w:tab w:val="left" w:pos="1418"/>
          <w:tab w:val="left" w:pos="1620"/>
        </w:tabs>
        <w:ind w:left="-10"/>
        <w:contextualSpacing/>
        <w:jc w:val="both"/>
      </w:pPr>
      <w:r w:rsidRPr="00B83AAF">
        <w:t>savarankiškai apsirūpinti materialiniais ištekliais, reikalingais Sutartyje</w:t>
      </w:r>
      <w:r w:rsidR="00CE0E19">
        <w:t xml:space="preserve"> numatytoms paslaugoms suteikti, </w:t>
      </w:r>
      <w:r w:rsidRPr="00B83AAF">
        <w:t>numatytiems darbams atlikti, naudoti Lietuvos Respublikos įstatymais nustatyta tvarka sertifikuotas medžiagas, gaminius ir įrenginius</w:t>
      </w:r>
      <w:r w:rsidR="004A3EBC" w:rsidRPr="00B83AAF">
        <w:t>;</w:t>
      </w:r>
    </w:p>
    <w:p w14:paraId="0FBE0F71" w14:textId="77777777" w:rsidR="002C3A35" w:rsidRDefault="002C3A35" w:rsidP="00C80B4B">
      <w:pPr>
        <w:widowControl w:val="0"/>
        <w:numPr>
          <w:ilvl w:val="1"/>
          <w:numId w:val="14"/>
        </w:numPr>
        <w:tabs>
          <w:tab w:val="left" w:pos="1276"/>
          <w:tab w:val="left" w:pos="1418"/>
        </w:tabs>
        <w:ind w:left="-10"/>
        <w:contextualSpacing/>
        <w:jc w:val="both"/>
      </w:pPr>
      <w:r w:rsidRPr="0053644F">
        <w:t>užsitikrinti energetinius išteklius darbų vykdymui ir padengti jų kaštus darbų vykdymo laikotarpiu;</w:t>
      </w:r>
    </w:p>
    <w:p w14:paraId="09631335" w14:textId="77777777" w:rsidR="004A3EBC" w:rsidRPr="00B83AAF" w:rsidRDefault="000A27F5" w:rsidP="00C80B4B">
      <w:pPr>
        <w:widowControl w:val="0"/>
        <w:numPr>
          <w:ilvl w:val="1"/>
          <w:numId w:val="14"/>
        </w:numPr>
        <w:tabs>
          <w:tab w:val="left" w:pos="1276"/>
          <w:tab w:val="left" w:pos="1418"/>
        </w:tabs>
        <w:ind w:left="-10"/>
        <w:contextualSpacing/>
        <w:jc w:val="both"/>
      </w:pPr>
      <w:r w:rsidRPr="00813888">
        <w:t>kalendoriniame-finansiniame grafike nurodytais terminais pradėti,</w:t>
      </w:r>
      <w:r>
        <w:t xml:space="preserve"> </w:t>
      </w:r>
      <w:r w:rsidR="004A3EBC" w:rsidRPr="00B83AAF">
        <w:t xml:space="preserve">kokybiškai </w:t>
      </w:r>
      <w:r>
        <w:t xml:space="preserve">suteikti ir </w:t>
      </w:r>
      <w:r w:rsidR="004A3EBC" w:rsidRPr="00B83AAF">
        <w:t>atlikti, užbaigti ir perduoti Užsakovui visus Sutartyje nurodytus darbus</w:t>
      </w:r>
      <w:r>
        <w:t xml:space="preserve"> ir paslaugas, </w:t>
      </w:r>
      <w:r w:rsidR="004A3EBC" w:rsidRPr="00B83AAF">
        <w:t>ištaisyti defektus, nustatytus iki darbų perdavimo Užsakovui ir per garantinį laikotarpį;</w:t>
      </w:r>
    </w:p>
    <w:p w14:paraId="38E491BA" w14:textId="77777777" w:rsidR="004A3EBC" w:rsidRPr="00B83AAF" w:rsidRDefault="0011118F" w:rsidP="00C80B4B">
      <w:pPr>
        <w:widowControl w:val="0"/>
        <w:numPr>
          <w:ilvl w:val="1"/>
          <w:numId w:val="14"/>
        </w:numPr>
        <w:tabs>
          <w:tab w:val="left" w:pos="1276"/>
          <w:tab w:val="left" w:pos="1418"/>
        </w:tabs>
        <w:ind w:left="-10"/>
        <w:contextualSpacing/>
        <w:jc w:val="both"/>
      </w:pPr>
      <w:r w:rsidRPr="00B83AA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r w:rsidR="004A3EBC" w:rsidRPr="00B83AAF">
        <w:t>;</w:t>
      </w:r>
    </w:p>
    <w:p w14:paraId="33B74C43" w14:textId="77777777" w:rsidR="004A3EBC" w:rsidRPr="00B83AAF" w:rsidRDefault="004A3EBC" w:rsidP="00C80B4B">
      <w:pPr>
        <w:widowControl w:val="0"/>
        <w:numPr>
          <w:ilvl w:val="1"/>
          <w:numId w:val="14"/>
        </w:numPr>
        <w:tabs>
          <w:tab w:val="left" w:pos="1276"/>
          <w:tab w:val="left" w:pos="1418"/>
        </w:tabs>
        <w:ind w:left="-10"/>
        <w:contextualSpacing/>
        <w:jc w:val="both"/>
      </w:pPr>
      <w:r w:rsidRPr="00B83AAF">
        <w:t xml:space="preserve">užtikrinti, kad </w:t>
      </w:r>
      <w:r w:rsidR="001C7B82">
        <w:t xml:space="preserve">Projektą parengs, </w:t>
      </w:r>
      <w:r w:rsidRPr="00B83AAF">
        <w:t xml:space="preserve">darbus atliks kvalifikuoti specialistai, turintys galiojančius kvalifikacijos dokumentus, leidžiančius vykdyti </w:t>
      </w:r>
      <w:r w:rsidR="001C7B82">
        <w:t>sutartinius įsipareigojimus</w:t>
      </w:r>
      <w:r w:rsidRPr="00B83AAF">
        <w:t>;</w:t>
      </w:r>
    </w:p>
    <w:p w14:paraId="19F568F4" w14:textId="77777777" w:rsidR="004A3EBC" w:rsidRPr="00B83AAF" w:rsidRDefault="00D4413D" w:rsidP="00E6008A">
      <w:pPr>
        <w:widowControl w:val="0"/>
        <w:numPr>
          <w:ilvl w:val="1"/>
          <w:numId w:val="14"/>
        </w:numPr>
        <w:tabs>
          <w:tab w:val="left" w:pos="1276"/>
          <w:tab w:val="left" w:pos="1418"/>
        </w:tabs>
        <w:ind w:left="-10"/>
        <w:contextualSpacing/>
        <w:jc w:val="both"/>
      </w:pPr>
      <w:r w:rsidRPr="00B83AAF">
        <w:t>savo sąskaita ištaisyti darbus, kurie dėl Rangovo kaltės yra netinkamai įvykdyti ir neatitinkantys Sutarties</w:t>
      </w:r>
      <w:r w:rsidR="005C516F">
        <w:t xml:space="preserve"> </w:t>
      </w:r>
      <w:r w:rsidRPr="00B83AAF">
        <w:t>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004A3EBC" w:rsidRPr="00B83AAF">
        <w:t>;</w:t>
      </w:r>
    </w:p>
    <w:p w14:paraId="76C81E79" w14:textId="77777777" w:rsidR="004A3EBC" w:rsidRPr="00B83AAF" w:rsidRDefault="004A3EBC" w:rsidP="00C80B4B">
      <w:pPr>
        <w:widowControl w:val="0"/>
        <w:numPr>
          <w:ilvl w:val="1"/>
          <w:numId w:val="14"/>
        </w:numPr>
        <w:tabs>
          <w:tab w:val="left" w:pos="1276"/>
          <w:tab w:val="left" w:pos="1418"/>
          <w:tab w:val="left" w:pos="1560"/>
          <w:tab w:val="left" w:pos="1620"/>
        </w:tabs>
        <w:ind w:left="-10"/>
        <w:contextualSpacing/>
        <w:jc w:val="both"/>
      </w:pPr>
      <w:r w:rsidRPr="00B83AAF">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645ECE2"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 xml:space="preserve">užtikrinti higienos ir saugos darbe reikalavimus, priešgaisrinę ir aplinkos ekologinę </w:t>
      </w:r>
      <w:r w:rsidRPr="00B83AAF">
        <w:lastRenderedPageBreak/>
        <w:t>apsaugą bei darbo higieną statybos teritorijoje, savo darbo zonoje, taip pat gretimos aplinkos apsaugą ir greta darbų teritorijos judančių žmonių apsaugą nuo atliekamų darbų sukeliamų pavojų;</w:t>
      </w:r>
    </w:p>
    <w:p w14:paraId="739D8DB7"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susidariusias atliekas tvarkyti laikantis visų galiojančių įstatymų, Klaipėdos miesto atliekų tvarkymo taisyklių ir Klaipėdos miesto tvarkymo ir švaros taisyklių;</w:t>
      </w:r>
    </w:p>
    <w:p w14:paraId="7E5289CE"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atlikti darbus tvarkingai, neteršiant teritorijos, kompaktiškai laikyti statybos atliekas, išvežti savo statybines atliekas ir statybinį laužą savo sąskaita;</w:t>
      </w:r>
    </w:p>
    <w:p w14:paraId="3F7DAC6E" w14:textId="77777777" w:rsidR="00161204" w:rsidRDefault="00D4413D" w:rsidP="00C80B4B">
      <w:pPr>
        <w:widowControl w:val="0"/>
        <w:numPr>
          <w:ilvl w:val="1"/>
          <w:numId w:val="14"/>
        </w:numPr>
        <w:tabs>
          <w:tab w:val="left" w:pos="1418"/>
          <w:tab w:val="left" w:pos="1560"/>
          <w:tab w:val="left" w:pos="1620"/>
        </w:tabs>
        <w:ind w:left="-10"/>
        <w:contextualSpacing/>
        <w:jc w:val="both"/>
      </w:pPr>
      <w:r w:rsidRPr="00B83AAF">
        <w:t xml:space="preserve">darbų vykdymo laikotarpiu atsakyti už komunikacijų pažeidimus (jeigu įrengta), juos pažeidus – atkurti savo lėšomis ir jėgomis. </w:t>
      </w:r>
      <w:r w:rsidRPr="00B83AAF">
        <w:rPr>
          <w:bCs/>
        </w:rPr>
        <w:t>Rangovas turi teisę reikalauti patirtų išlaidų atlyginimo iš atsakingų asmenų</w:t>
      </w:r>
      <w:r w:rsidR="004A3EBC" w:rsidRPr="00B83AAF">
        <w:t xml:space="preserve">; </w:t>
      </w:r>
    </w:p>
    <w:p w14:paraId="534CD6E5"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savo sąskaita ir laiku nedelsiant ištaisyti netikslumus ir pašalinti pagrįstus trūkumus, kuriuos nurodo Užsakovas;</w:t>
      </w:r>
    </w:p>
    <w:p w14:paraId="45DCEE5A" w14:textId="77777777" w:rsidR="004A3EBC" w:rsidRPr="00B83AAF" w:rsidRDefault="0011118F" w:rsidP="00C80B4B">
      <w:pPr>
        <w:widowControl w:val="0"/>
        <w:numPr>
          <w:ilvl w:val="1"/>
          <w:numId w:val="14"/>
        </w:numPr>
        <w:tabs>
          <w:tab w:val="left" w:pos="1418"/>
          <w:tab w:val="left" w:pos="1560"/>
          <w:tab w:val="left" w:pos="1620"/>
        </w:tabs>
        <w:ind w:left="-10"/>
        <w:contextualSpacing/>
        <w:jc w:val="both"/>
      </w:pPr>
      <w:r w:rsidRPr="00B83AAF">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r w:rsidR="004A3EBC" w:rsidRPr="00B83AAF">
        <w:t>;</w:t>
      </w:r>
    </w:p>
    <w:p w14:paraId="47B0C065"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 xml:space="preserve">atlyginti Užsakovui nuostolius, atsiradusius dėl Rangovo kaltės – dėl sutartinių įsipareigojimų nevykdymo, </w:t>
      </w:r>
      <w:r w:rsidR="00D4413D" w:rsidRPr="00B83AAF">
        <w:t>netinkamo vykdymo, normatyvinių dokumentų reikalavimų pažeidimo</w:t>
      </w:r>
      <w:r w:rsidRPr="00B83AAF">
        <w:t>;</w:t>
      </w:r>
    </w:p>
    <w:p w14:paraId="62D1CA64" w14:textId="77777777" w:rsidR="004A3EBC" w:rsidRPr="00B83AAF" w:rsidRDefault="00D4413D" w:rsidP="00C80B4B">
      <w:pPr>
        <w:widowControl w:val="0"/>
        <w:numPr>
          <w:ilvl w:val="1"/>
          <w:numId w:val="14"/>
        </w:numPr>
        <w:tabs>
          <w:tab w:val="left" w:pos="1418"/>
          <w:tab w:val="left" w:pos="1560"/>
          <w:tab w:val="left" w:pos="1620"/>
        </w:tabs>
        <w:ind w:left="-10"/>
        <w:contextualSpacing/>
        <w:jc w:val="both"/>
      </w:pPr>
      <w:r w:rsidRPr="00B83AAF">
        <w:t>atsakyti už ūkio subjektų, kurių pajėgumais remiamasi, ir subrangovų (jeigu tokie pasitelkiami), vykdančių Rangovo sutartines prievoles, atliktus darbus</w:t>
      </w:r>
      <w:r w:rsidR="00F56F32">
        <w:t xml:space="preserve">, suteiktas paslaugas </w:t>
      </w:r>
      <w:r w:rsidRPr="00B83AAF">
        <w:t>ir jų kokybę ar padarytą žalą</w:t>
      </w:r>
      <w:r w:rsidR="004A3EBC" w:rsidRPr="00B83AAF">
        <w:t>;</w:t>
      </w:r>
    </w:p>
    <w:p w14:paraId="254E4728"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nedelsiant raštu informuoti Užsakovą apie bet kurias aplinkybes, trukdančias ar galinčias sutrukdyti Rangovui vykdyti sutartinius įsipareigojimus nustatytais terminais;</w:t>
      </w:r>
    </w:p>
    <w:p w14:paraId="470C816D"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vykdyti visus teisėtus ir neprieštaraujančius Sutarties nuostatoms raštiškus Užsakovo nurodymus, susijusius su Sutarties vykdymu;</w:t>
      </w:r>
    </w:p>
    <w:p w14:paraId="45CE1FC5"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 xml:space="preserve"> </w:t>
      </w:r>
      <w:r w:rsidR="00FF6F5C" w:rsidRPr="00B83AAF">
        <w:t>jei Rangovas yra Rangovų grupė, veikianti pagal jungtinės veiklos sutartį, tokiu atveju jungtinės veiklos partneriai įsipareigoja solidariai atsakyti Užsakovui už Sutarties vykdymą</w:t>
      </w:r>
      <w:r w:rsidRPr="00B83AAF">
        <w:t>;</w:t>
      </w:r>
    </w:p>
    <w:p w14:paraId="0FA594FF" w14:textId="77777777" w:rsidR="004A3EBC" w:rsidRPr="00B83AAF" w:rsidRDefault="004A3EBC" w:rsidP="00C80B4B">
      <w:pPr>
        <w:widowControl w:val="0"/>
        <w:numPr>
          <w:ilvl w:val="1"/>
          <w:numId w:val="14"/>
        </w:numPr>
        <w:tabs>
          <w:tab w:val="left" w:pos="1418"/>
          <w:tab w:val="left" w:pos="1560"/>
          <w:tab w:val="left" w:pos="1620"/>
        </w:tabs>
        <w:ind w:left="-10"/>
        <w:contextualSpacing/>
        <w:jc w:val="both"/>
      </w:pPr>
      <w:r w:rsidRPr="00B83AAF">
        <w:t>tinkamai vykdyti kitus įsipareigojimus, numatytus Sutartyje ir galiojančiuose teisės aktuose, būtinus Sutarčiai vykdyti;</w:t>
      </w:r>
    </w:p>
    <w:p w14:paraId="5E51B89A" w14:textId="77777777" w:rsidR="004A3EBC" w:rsidRPr="00FB3BEA" w:rsidRDefault="004A3EBC" w:rsidP="00C80B4B">
      <w:pPr>
        <w:widowControl w:val="0"/>
        <w:numPr>
          <w:ilvl w:val="1"/>
          <w:numId w:val="14"/>
        </w:numPr>
        <w:tabs>
          <w:tab w:val="left" w:pos="1418"/>
          <w:tab w:val="left" w:pos="1560"/>
          <w:tab w:val="left" w:pos="1620"/>
        </w:tabs>
        <w:ind w:left="-10"/>
        <w:contextualSpacing/>
        <w:jc w:val="both"/>
      </w:pPr>
      <w:r w:rsidRPr="00FB3BEA">
        <w:t>po darbų likusias senas medžiagas Rangovas naudoja ir jomis disponuoja savo nuožiūra. Šių senų statybinių medžiagų vertę Rangovas įsivertina teikdamas pasiūlymą.</w:t>
      </w:r>
    </w:p>
    <w:p w14:paraId="0023CE1B" w14:textId="77777777" w:rsidR="004A3EBC" w:rsidRPr="00B83AAF" w:rsidRDefault="004A3EBC" w:rsidP="00C80B4B">
      <w:pPr>
        <w:pStyle w:val="Pagrindinistekstas"/>
        <w:widowControl w:val="0"/>
        <w:numPr>
          <w:ilvl w:val="0"/>
          <w:numId w:val="14"/>
        </w:numPr>
        <w:tabs>
          <w:tab w:val="left" w:pos="851"/>
          <w:tab w:val="left" w:pos="1134"/>
          <w:tab w:val="left" w:pos="1276"/>
          <w:tab w:val="left" w:pos="1701"/>
        </w:tabs>
        <w:suppressAutoHyphens/>
        <w:rPr>
          <w:rFonts w:ascii="Times New Roman" w:hAnsi="Times New Roman"/>
          <w:b/>
          <w:szCs w:val="24"/>
        </w:rPr>
      </w:pPr>
      <w:r w:rsidRPr="00B83AAF">
        <w:rPr>
          <w:rFonts w:ascii="Times New Roman" w:hAnsi="Times New Roman"/>
          <w:b/>
          <w:szCs w:val="24"/>
        </w:rPr>
        <w:t>Rangovas turi teisę:</w:t>
      </w:r>
    </w:p>
    <w:p w14:paraId="78A69355" w14:textId="77777777" w:rsidR="004A3EBC" w:rsidRPr="00B83AAF" w:rsidRDefault="004A3EBC" w:rsidP="00C80B4B">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naudotis Lietuvos Respublikos įstatymuose numatytomis Rangovo teisėmis;</w:t>
      </w:r>
    </w:p>
    <w:p w14:paraId="296F268F" w14:textId="77777777" w:rsidR="004A3EBC" w:rsidRPr="0053644F" w:rsidRDefault="004A3EBC" w:rsidP="00C80B4B">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gauti</w:t>
      </w:r>
      <w:r w:rsidRPr="0053644F">
        <w:rPr>
          <w:rFonts w:ascii="Times New Roman" w:hAnsi="Times New Roman"/>
          <w:szCs w:val="24"/>
        </w:rPr>
        <w:t xml:space="preserve"> Užsakovo apmokėjimą už </w:t>
      </w:r>
      <w:r w:rsidR="00B243A0">
        <w:rPr>
          <w:rFonts w:ascii="Times New Roman" w:hAnsi="Times New Roman"/>
          <w:szCs w:val="24"/>
        </w:rPr>
        <w:t xml:space="preserve">suteiktas paslaugas, </w:t>
      </w:r>
      <w:r w:rsidRPr="0053644F">
        <w:rPr>
          <w:rFonts w:ascii="Times New Roman" w:hAnsi="Times New Roman"/>
          <w:szCs w:val="24"/>
        </w:rPr>
        <w:t>atliktus darbus pagal Sutartyje nustatytas sąlygas ir tvarką.</w:t>
      </w:r>
    </w:p>
    <w:p w14:paraId="2826F56C" w14:textId="77777777" w:rsidR="007D5894" w:rsidRDefault="007D5894" w:rsidP="00011BDF">
      <w:pPr>
        <w:tabs>
          <w:tab w:val="left" w:pos="1134"/>
          <w:tab w:val="left" w:pos="1276"/>
          <w:tab w:val="left" w:pos="1418"/>
        </w:tabs>
        <w:ind w:firstLine="709"/>
        <w:jc w:val="center"/>
        <w:rPr>
          <w:b/>
          <w:bCs/>
        </w:rPr>
      </w:pPr>
    </w:p>
    <w:p w14:paraId="79A1EFEC" w14:textId="77777777" w:rsidR="007D5894" w:rsidRDefault="007D5894" w:rsidP="00011BDF">
      <w:pPr>
        <w:tabs>
          <w:tab w:val="left" w:pos="1134"/>
          <w:tab w:val="left" w:pos="1276"/>
          <w:tab w:val="left" w:pos="1418"/>
        </w:tabs>
        <w:ind w:firstLine="709"/>
        <w:jc w:val="center"/>
        <w:rPr>
          <w:b/>
          <w:bCs/>
        </w:rPr>
      </w:pPr>
    </w:p>
    <w:p w14:paraId="547E19B5"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04AD2107" w14:textId="77777777" w:rsidR="00011BDF" w:rsidRPr="00100500" w:rsidRDefault="00011BDF" w:rsidP="00011BDF">
      <w:pPr>
        <w:tabs>
          <w:tab w:val="left" w:pos="1134"/>
          <w:tab w:val="left" w:pos="1276"/>
          <w:tab w:val="left" w:pos="1418"/>
        </w:tabs>
        <w:ind w:firstLine="709"/>
        <w:jc w:val="both"/>
        <w:rPr>
          <w:b/>
        </w:rPr>
      </w:pPr>
    </w:p>
    <w:p w14:paraId="00D8CF15" w14:textId="77777777" w:rsidR="001B6A76" w:rsidRPr="000A4C74" w:rsidRDefault="001B6A76" w:rsidP="001B6A76">
      <w:pPr>
        <w:pStyle w:val="Sraopastraipa"/>
        <w:widowControl w:val="0"/>
        <w:numPr>
          <w:ilvl w:val="0"/>
          <w:numId w:val="14"/>
        </w:numPr>
        <w:tabs>
          <w:tab w:val="left" w:pos="1134"/>
        </w:tabs>
        <w:jc w:val="both"/>
        <w:rPr>
          <w:b/>
          <w:sz w:val="24"/>
          <w:szCs w:val="24"/>
        </w:rPr>
      </w:pPr>
      <w:bookmarkStart w:id="15" w:name="_Hlk183781379"/>
      <w:r w:rsidRPr="005D48B1">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w:t>
      </w:r>
      <w:r w:rsidRPr="004A39F9">
        <w:rPr>
          <w:rStyle w:val="FontStyle23"/>
          <w:rFonts w:eastAsia="Calibri"/>
          <w:b/>
          <w:bCs/>
          <w:sz w:val="24"/>
          <w:szCs w:val="24"/>
        </w:rPr>
        <w:t>Draudimas turi galioti</w:t>
      </w:r>
      <w:r w:rsidRPr="005D48B1">
        <w:rPr>
          <w:rStyle w:val="FontStyle23"/>
          <w:rFonts w:eastAsia="Calibri"/>
          <w:sz w:val="24"/>
          <w:szCs w:val="24"/>
        </w:rPr>
        <w:t xml:space="preserve"> </w:t>
      </w:r>
      <w:r w:rsidR="00E3276E" w:rsidRPr="005D48B1">
        <w:rPr>
          <w:rStyle w:val="FontStyle23"/>
          <w:rFonts w:eastAsia="Calibri"/>
          <w:b/>
          <w:bCs/>
          <w:sz w:val="24"/>
          <w:szCs w:val="24"/>
          <w:lang w:eastAsia="en-US"/>
        </w:rPr>
        <w:t>10</w:t>
      </w:r>
      <w:r w:rsidR="0043133E" w:rsidRPr="005D48B1">
        <w:rPr>
          <w:rStyle w:val="FontStyle23"/>
          <w:rFonts w:eastAsia="Calibri"/>
          <w:b/>
          <w:bCs/>
          <w:sz w:val="24"/>
          <w:szCs w:val="24"/>
          <w:lang w:eastAsia="en-US"/>
        </w:rPr>
        <w:t xml:space="preserve"> </w:t>
      </w:r>
      <w:proofErr w:type="spellStart"/>
      <w:r w:rsidR="0043133E" w:rsidRPr="005D48B1">
        <w:rPr>
          <w:rStyle w:val="FontStyle23"/>
          <w:rFonts w:eastAsia="Calibri"/>
          <w:b/>
          <w:bCs/>
          <w:sz w:val="24"/>
          <w:szCs w:val="24"/>
          <w:lang w:eastAsia="en-US"/>
        </w:rPr>
        <w:t>mėn</w:t>
      </w:r>
      <w:proofErr w:type="spellEnd"/>
      <w:r w:rsidR="0043133E" w:rsidRPr="005D48B1">
        <w:rPr>
          <w:rStyle w:val="FontStyle23"/>
          <w:rFonts w:eastAsia="Calibri"/>
          <w:b/>
          <w:bCs/>
          <w:sz w:val="24"/>
          <w:szCs w:val="24"/>
          <w:lang w:val="x-none" w:eastAsia="en-US"/>
        </w:rPr>
        <w:t>.</w:t>
      </w:r>
      <w:r w:rsidR="0043133E" w:rsidRPr="005D48B1">
        <w:rPr>
          <w:rStyle w:val="FontStyle23"/>
          <w:rFonts w:eastAsia="Calibri"/>
          <w:b/>
          <w:bCs/>
          <w:sz w:val="24"/>
          <w:szCs w:val="24"/>
          <w:lang w:eastAsia="en-US"/>
        </w:rPr>
        <w:t xml:space="preserve"> nuo Sutarties </w:t>
      </w:r>
      <w:r w:rsidR="008F3219" w:rsidRPr="005D48B1">
        <w:rPr>
          <w:rStyle w:val="FontStyle23"/>
          <w:rFonts w:eastAsia="Calibri"/>
          <w:b/>
          <w:bCs/>
          <w:sz w:val="24"/>
          <w:szCs w:val="24"/>
          <w:lang w:eastAsia="en-US"/>
        </w:rPr>
        <w:t>įsigaliojimo</w:t>
      </w:r>
      <w:r w:rsidR="0043133E" w:rsidRPr="005D48B1">
        <w:rPr>
          <w:rStyle w:val="FontStyle23"/>
          <w:rFonts w:eastAsia="Calibri"/>
          <w:b/>
          <w:bCs/>
          <w:sz w:val="24"/>
          <w:szCs w:val="24"/>
          <w:lang w:eastAsia="en-US"/>
        </w:rPr>
        <w:t xml:space="preserve"> dienos</w:t>
      </w:r>
      <w:r w:rsidRPr="005D48B1">
        <w:rPr>
          <w:rStyle w:val="FontStyle23"/>
          <w:rFonts w:eastAsia="Calibri"/>
          <w:sz w:val="24"/>
          <w:szCs w:val="24"/>
        </w:rPr>
        <w:t xml:space="preserve">. </w:t>
      </w:r>
      <w:r w:rsidRPr="005D48B1">
        <w:rPr>
          <w:rStyle w:val="FontStyle23"/>
          <w:rFonts w:eastAsia="Calibri"/>
          <w:b/>
          <w:sz w:val="24"/>
          <w:szCs w:val="24"/>
        </w:rPr>
        <w:t xml:space="preserve">Rangovas jį pateikia Užsakovui ne vėliau kaip per 10 </w:t>
      </w:r>
      <w:r w:rsidRPr="000A4C74">
        <w:rPr>
          <w:rStyle w:val="FontStyle23"/>
          <w:rFonts w:eastAsia="Calibri"/>
          <w:b/>
          <w:sz w:val="24"/>
          <w:szCs w:val="24"/>
        </w:rPr>
        <w:t>darbo dienų nuo Sutarties pasirašymo dienos</w:t>
      </w:r>
      <w:r w:rsidRPr="000A4C74">
        <w:rPr>
          <w:rStyle w:val="FontStyle23"/>
          <w:rFonts w:eastAsia="Calibri"/>
          <w:sz w:val="24"/>
          <w:szCs w:val="24"/>
        </w:rPr>
        <w:t>.</w:t>
      </w:r>
      <w:r w:rsidR="004356C0" w:rsidRPr="000A4C74">
        <w:rPr>
          <w:rStyle w:val="FontStyle23"/>
          <w:rFonts w:eastAsia="Calibri"/>
          <w:sz w:val="24"/>
          <w:szCs w:val="24"/>
        </w:rPr>
        <w:t xml:space="preserve"> </w:t>
      </w:r>
      <w:r w:rsidR="004356C0" w:rsidRPr="000A4C74">
        <w:rPr>
          <w:b/>
          <w:sz w:val="24"/>
          <w:szCs w:val="24"/>
        </w:rPr>
        <w:t>Sutartis įsigalioja tik Rangovui pateikus šį draudimą.</w:t>
      </w:r>
    </w:p>
    <w:p w14:paraId="188CFB53" w14:textId="77777777" w:rsidR="001B6A76" w:rsidRPr="00DA6E21" w:rsidRDefault="001B6A76" w:rsidP="001B6A76">
      <w:pPr>
        <w:pStyle w:val="Sraopastraipa"/>
        <w:widowControl w:val="0"/>
        <w:numPr>
          <w:ilvl w:val="0"/>
          <w:numId w:val="14"/>
        </w:numPr>
        <w:tabs>
          <w:tab w:val="left" w:pos="1134"/>
        </w:tabs>
        <w:jc w:val="both"/>
        <w:rPr>
          <w:sz w:val="24"/>
          <w:szCs w:val="24"/>
        </w:rPr>
      </w:pPr>
      <w:r w:rsidRPr="00DA6E21">
        <w:rPr>
          <w:b/>
          <w:sz w:val="24"/>
          <w:szCs w:val="24"/>
        </w:rPr>
        <w:t xml:space="preserve">Sutarties įvykdymo užtikrinimas: </w:t>
      </w:r>
    </w:p>
    <w:p w14:paraId="73925673" w14:textId="77777777" w:rsidR="001B6A76" w:rsidRPr="000A4C74" w:rsidRDefault="001B6A76" w:rsidP="001B6A76">
      <w:pPr>
        <w:pStyle w:val="Sraopastraipa"/>
        <w:widowControl w:val="0"/>
        <w:numPr>
          <w:ilvl w:val="1"/>
          <w:numId w:val="14"/>
        </w:numPr>
        <w:tabs>
          <w:tab w:val="left" w:pos="1276"/>
        </w:tabs>
        <w:ind w:left="-10"/>
        <w:jc w:val="both"/>
        <w:rPr>
          <w:sz w:val="24"/>
          <w:szCs w:val="24"/>
        </w:rPr>
      </w:pPr>
      <w:bookmarkStart w:id="16" w:name="_Hlk183781303"/>
      <w:bookmarkStart w:id="17" w:name="_Hlk183420441"/>
      <w:bookmarkStart w:id="18" w:name="_Hlk196213015"/>
      <w:r w:rsidRPr="00DA6E21">
        <w:rPr>
          <w:sz w:val="24"/>
          <w:szCs w:val="24"/>
        </w:rPr>
        <w:t xml:space="preserve">Rangovas ne vėliau kaip </w:t>
      </w:r>
      <w:r w:rsidRPr="00DA6E21">
        <w:rPr>
          <w:b/>
          <w:sz w:val="24"/>
          <w:szCs w:val="24"/>
        </w:rPr>
        <w:t>per 10 darbo dienų</w:t>
      </w:r>
      <w:r w:rsidRPr="00DA6E21">
        <w:rPr>
          <w:sz w:val="24"/>
          <w:szCs w:val="24"/>
        </w:rPr>
        <w:t xml:space="preserve"> </w:t>
      </w:r>
      <w:r w:rsidRPr="00DA6E21">
        <w:rPr>
          <w:b/>
          <w:bCs/>
          <w:sz w:val="24"/>
          <w:szCs w:val="24"/>
        </w:rPr>
        <w:t xml:space="preserve">nuo </w:t>
      </w:r>
      <w:r w:rsidRPr="004A39F9">
        <w:rPr>
          <w:b/>
          <w:bCs/>
          <w:sz w:val="24"/>
          <w:szCs w:val="24"/>
        </w:rPr>
        <w:t>Sutarties pasirašymo</w:t>
      </w:r>
      <w:r w:rsidRPr="004A39F9">
        <w:rPr>
          <w:sz w:val="24"/>
          <w:szCs w:val="24"/>
        </w:rPr>
        <w:t xml:space="preserve"> dienos privalo </w:t>
      </w:r>
      <w:r w:rsidRPr="004A39F9">
        <w:rPr>
          <w:b/>
          <w:sz w:val="24"/>
          <w:szCs w:val="24"/>
        </w:rPr>
        <w:t>pateikti</w:t>
      </w:r>
      <w:r w:rsidRPr="004A39F9">
        <w:rPr>
          <w:sz w:val="24"/>
          <w:szCs w:val="24"/>
        </w:rPr>
        <w:t xml:space="preserve"> </w:t>
      </w:r>
      <w:r w:rsidRPr="004A39F9">
        <w:rPr>
          <w:b/>
          <w:sz w:val="24"/>
          <w:szCs w:val="24"/>
        </w:rPr>
        <w:t xml:space="preserve">Sutarties įvykdymo užtikrinimą </w:t>
      </w:r>
      <w:r w:rsidRPr="004A39F9">
        <w:rPr>
          <w:sz w:val="24"/>
          <w:szCs w:val="24"/>
        </w:rPr>
        <w:t>– pirmo pareikalavimo Lietuv</w:t>
      </w:r>
      <w:r w:rsidRPr="00DA6E21">
        <w:rPr>
          <w:sz w:val="24"/>
          <w:szCs w:val="24"/>
        </w:rPr>
        <w:t xml:space="preserve">oje ar užsienyje registruoto banko garantiją ar draudimo bendrovės laidavimo raštą – </w:t>
      </w:r>
      <w:r w:rsidRPr="00DA6E21">
        <w:rPr>
          <w:b/>
          <w:sz w:val="24"/>
          <w:szCs w:val="24"/>
        </w:rPr>
        <w:t xml:space="preserve">5 proc. nuo </w:t>
      </w:r>
      <w:r w:rsidRPr="00DA6E21">
        <w:rPr>
          <w:b/>
          <w:bCs/>
          <w:color w:val="000000" w:themeColor="text1"/>
          <w:sz w:val="24"/>
          <w:szCs w:val="24"/>
        </w:rPr>
        <w:t>pradinės Sutarties vertės</w:t>
      </w:r>
      <w:r w:rsidRPr="00DA6E21">
        <w:rPr>
          <w:b/>
          <w:sz w:val="24"/>
          <w:szCs w:val="24"/>
        </w:rPr>
        <w:t xml:space="preserve">. </w:t>
      </w:r>
      <w:bookmarkEnd w:id="16"/>
      <w:r w:rsidRPr="00DA6E21">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DA6E21">
        <w:rPr>
          <w:b/>
          <w:bCs/>
          <w:sz w:val="24"/>
          <w:szCs w:val="24"/>
        </w:rPr>
        <w:t>turi galioti visą Sutarties terminą.</w:t>
      </w:r>
      <w:r w:rsidRPr="00DA6E21">
        <w:rPr>
          <w:sz w:val="24"/>
          <w:szCs w:val="24"/>
        </w:rPr>
        <w:t xml:space="preserve"> Jei prievolių vykdymo terminas būtų pratęstas, </w:t>
      </w:r>
      <w:r w:rsidRPr="00DA6E21">
        <w:rPr>
          <w:sz w:val="24"/>
          <w:szCs w:val="24"/>
        </w:rPr>
        <w:lastRenderedPageBreak/>
        <w:t>Sutarties įvykdymo užtikrinimo galiojimas taip pat turi būti pratęstas tam pačiam laikotarpiui. Sutarties įvykdymo užtikrinimo gavėjas – Klaipėdos miesto savivaldybės administracija, Liepų g. 11, LT-</w:t>
      </w:r>
      <w:r w:rsidRPr="00DA6E21">
        <w:rPr>
          <w:sz w:val="24"/>
          <w:szCs w:val="24"/>
          <w:shd w:val="clear" w:color="auto" w:fill="FFFFFF"/>
        </w:rPr>
        <w:t>92138</w:t>
      </w:r>
      <w:r w:rsidRPr="00DA6E21">
        <w:rPr>
          <w:sz w:val="24"/>
          <w:szCs w:val="24"/>
        </w:rPr>
        <w:t xml:space="preserve"> Klaipėda, įmonės kodas 188710823.</w:t>
      </w:r>
      <w:r w:rsidRPr="00DA6E21">
        <w:rPr>
          <w:b/>
          <w:sz w:val="24"/>
          <w:szCs w:val="24"/>
        </w:rPr>
        <w:t xml:space="preserve"> </w:t>
      </w:r>
      <w:r w:rsidR="009D1947" w:rsidRPr="000A4C74">
        <w:rPr>
          <w:b/>
          <w:sz w:val="24"/>
          <w:szCs w:val="24"/>
        </w:rPr>
        <w:t>Sutartis įsigalioja tik Rangovui pateikus reikalaujamą Sutarties įvykdymo užtikrinimą</w:t>
      </w:r>
      <w:r w:rsidRPr="000A4C74">
        <w:rPr>
          <w:b/>
          <w:sz w:val="24"/>
          <w:szCs w:val="24"/>
        </w:rPr>
        <w:t>.</w:t>
      </w:r>
      <w:bookmarkEnd w:id="17"/>
    </w:p>
    <w:bookmarkEnd w:id="18"/>
    <w:p w14:paraId="500B6111" w14:textId="77777777" w:rsidR="001B6A76" w:rsidRPr="001B6A76" w:rsidRDefault="001B6A76" w:rsidP="001B6A76">
      <w:pPr>
        <w:pStyle w:val="Sraopastraipa"/>
        <w:widowControl w:val="0"/>
        <w:numPr>
          <w:ilvl w:val="1"/>
          <w:numId w:val="14"/>
        </w:numPr>
        <w:tabs>
          <w:tab w:val="left" w:pos="1276"/>
        </w:tabs>
        <w:ind w:left="-10"/>
        <w:jc w:val="both"/>
        <w:rPr>
          <w:b/>
          <w:sz w:val="24"/>
          <w:szCs w:val="24"/>
        </w:rPr>
      </w:pPr>
      <w:r w:rsidRPr="001B6A76">
        <w:rPr>
          <w:b/>
          <w:sz w:val="24"/>
          <w:szCs w:val="24"/>
        </w:rPr>
        <w:t>Užsakovas Sutarties įvykdymo užtikrinimu pasinaudoja esant bet kuriai iš šių aplinkybių:</w:t>
      </w:r>
    </w:p>
    <w:p w14:paraId="5F979EF8" w14:textId="77777777" w:rsidR="001B6A76" w:rsidRPr="001B6A76" w:rsidRDefault="001B6A76" w:rsidP="001B6A76">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Rangovas vienašališkai nutraukia Sutartį Sutartyje ir (ar) įstatymuose nenumatytais atvejais ir tvarka;</w:t>
      </w:r>
    </w:p>
    <w:p w14:paraId="56BA691C" w14:textId="77777777" w:rsidR="001B6A76" w:rsidRPr="001B6A76" w:rsidRDefault="001B6A76" w:rsidP="001B6A76">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Rangovui iškeliama bankroto ar restruktūrizavimo byla ir dėl to yra nutraukiama Sutartis;</w:t>
      </w:r>
    </w:p>
    <w:p w14:paraId="485F28EB" w14:textId="77777777" w:rsidR="001B6A76" w:rsidRPr="001B6A76" w:rsidRDefault="001B6A76" w:rsidP="001B6A76">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Rangovas padaro Sutarties esminį pažeidimą.</w:t>
      </w:r>
    </w:p>
    <w:p w14:paraId="05B19FBC" w14:textId="77777777" w:rsidR="001B6A76" w:rsidRPr="001B6A76" w:rsidRDefault="001B6A76" w:rsidP="001B6A76">
      <w:pPr>
        <w:pStyle w:val="Sraopastraipa"/>
        <w:widowControl w:val="0"/>
        <w:numPr>
          <w:ilvl w:val="1"/>
          <w:numId w:val="14"/>
        </w:numPr>
        <w:tabs>
          <w:tab w:val="left" w:pos="1276"/>
        </w:tabs>
        <w:ind w:left="-10"/>
        <w:jc w:val="both"/>
        <w:rPr>
          <w:sz w:val="24"/>
          <w:szCs w:val="24"/>
        </w:rPr>
      </w:pPr>
      <w:r w:rsidRPr="001B6A76">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A49930B" w14:textId="77777777" w:rsidR="001B6A76" w:rsidRPr="001B6A76" w:rsidRDefault="001B6A76" w:rsidP="001B6A76">
      <w:pPr>
        <w:pStyle w:val="Sraopastraipa"/>
        <w:widowControl w:val="0"/>
        <w:numPr>
          <w:ilvl w:val="1"/>
          <w:numId w:val="14"/>
        </w:numPr>
        <w:tabs>
          <w:tab w:val="left" w:pos="1276"/>
        </w:tabs>
        <w:ind w:left="-10"/>
        <w:jc w:val="both"/>
        <w:rPr>
          <w:sz w:val="24"/>
          <w:szCs w:val="24"/>
        </w:rPr>
      </w:pPr>
      <w:r w:rsidRPr="001B6A76">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439AB2C3" w14:textId="77777777" w:rsidR="00894009" w:rsidRPr="00DA6E21" w:rsidRDefault="00894009" w:rsidP="00C80B4B">
      <w:pPr>
        <w:pStyle w:val="Sraopastraipa"/>
        <w:widowControl w:val="0"/>
        <w:numPr>
          <w:ilvl w:val="0"/>
          <w:numId w:val="14"/>
        </w:numPr>
        <w:tabs>
          <w:tab w:val="left" w:pos="1134"/>
        </w:tabs>
        <w:jc w:val="both"/>
        <w:rPr>
          <w:b/>
          <w:sz w:val="24"/>
          <w:szCs w:val="24"/>
        </w:rPr>
      </w:pPr>
      <w:bookmarkStart w:id="19" w:name="_Hlk196213158"/>
      <w:r w:rsidRPr="00DA6E21">
        <w:rPr>
          <w:b/>
          <w:sz w:val="24"/>
          <w:szCs w:val="24"/>
        </w:rPr>
        <w:t xml:space="preserve">Objekto defektų šalinimo garantiniu laikotarpiu įsipareigojimų įvykdymo užtikrinimo garantija: </w:t>
      </w:r>
      <w:r w:rsidRPr="00DA6E21">
        <w:rPr>
          <w:sz w:val="24"/>
          <w:szCs w:val="24"/>
        </w:rPr>
        <w:t xml:space="preserve">Rangovas kartu su Rangovo atliktų darbų perdavimo Užsakovui aktu privalo pateikti Lietuvoje ar užsienio šalyje registruoto banko arba draudimo bendrovės išduotą ir su Užsakovu raštu suderintą </w:t>
      </w:r>
      <w:r w:rsidRPr="00DA6E21">
        <w:rPr>
          <w:b/>
          <w:sz w:val="24"/>
          <w:szCs w:val="24"/>
        </w:rPr>
        <w:t xml:space="preserve">objekto defektų šalinimo garantiniu laikotarpiu įsipareigojimų įvykdymo užtikrinimo garantiją </w:t>
      </w:r>
      <w:r w:rsidRPr="00DA6E21">
        <w:rPr>
          <w:sz w:val="24"/>
          <w:szCs w:val="24"/>
        </w:rPr>
        <w:t xml:space="preserve">– </w:t>
      </w:r>
      <w:r w:rsidRPr="00DA6E21">
        <w:rPr>
          <w:b/>
          <w:sz w:val="24"/>
          <w:szCs w:val="24"/>
        </w:rPr>
        <w:t>5 procentai statinio statybos kainos su PVM.</w:t>
      </w:r>
      <w:r w:rsidRPr="00DA6E21">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9"/>
    <w:p w14:paraId="20C8AB4C" w14:textId="77777777" w:rsidR="00011BDF" w:rsidRPr="00DA6E21" w:rsidRDefault="00011BDF" w:rsidP="00C80B4B">
      <w:pPr>
        <w:pStyle w:val="Sraopastraipa"/>
        <w:widowControl w:val="0"/>
        <w:numPr>
          <w:ilvl w:val="0"/>
          <w:numId w:val="14"/>
        </w:numPr>
        <w:tabs>
          <w:tab w:val="left" w:pos="1134"/>
        </w:tabs>
        <w:jc w:val="both"/>
        <w:rPr>
          <w:b/>
          <w:sz w:val="24"/>
          <w:szCs w:val="24"/>
        </w:rPr>
      </w:pPr>
      <w:r w:rsidRPr="00DA6E21">
        <w:rPr>
          <w:sz w:val="24"/>
          <w:szCs w:val="24"/>
        </w:rPr>
        <w:t>Užsakovas, ne</w:t>
      </w:r>
      <w:r w:rsidR="00EE5C99" w:rsidRPr="00DA6E21">
        <w:rPr>
          <w:sz w:val="24"/>
          <w:szCs w:val="24"/>
        </w:rPr>
        <w:t xml:space="preserve">atsiskaitęs su Rangovu per </w:t>
      </w:r>
      <w:r w:rsidRPr="00DA6E21">
        <w:rPr>
          <w:sz w:val="24"/>
          <w:szCs w:val="24"/>
        </w:rPr>
        <w:t>Sutartyje nustatytą termin</w:t>
      </w:r>
      <w:r w:rsidR="0078392B" w:rsidRPr="00DA6E21">
        <w:rPr>
          <w:sz w:val="24"/>
          <w:szCs w:val="24"/>
        </w:rPr>
        <w:t>ą</w:t>
      </w:r>
      <w:r w:rsidRPr="00DA6E21">
        <w:rPr>
          <w:sz w:val="24"/>
          <w:szCs w:val="24"/>
        </w:rPr>
        <w:t xml:space="preserve">, Rangovui raštiškai pareikalavus, moka Rangovui 0,02 </w:t>
      </w:r>
      <w:r w:rsidR="006D0798" w:rsidRPr="00DA6E21">
        <w:rPr>
          <w:sz w:val="24"/>
          <w:szCs w:val="24"/>
        </w:rPr>
        <w:t>proc.</w:t>
      </w:r>
      <w:r w:rsidRPr="00DA6E21">
        <w:rPr>
          <w:sz w:val="24"/>
          <w:szCs w:val="24"/>
        </w:rPr>
        <w:t xml:space="preserve"> dydžio delspinigius už kiekvieną pavėluotą sumokėti dieną nuo laiku neapmokėtos sumos. </w:t>
      </w:r>
    </w:p>
    <w:p w14:paraId="4D604EE3" w14:textId="77777777" w:rsidR="00011BDF" w:rsidRPr="00197335" w:rsidRDefault="00011BDF" w:rsidP="00C80B4B">
      <w:pPr>
        <w:pStyle w:val="Sraopastraipa"/>
        <w:widowControl w:val="0"/>
        <w:numPr>
          <w:ilvl w:val="0"/>
          <w:numId w:val="14"/>
        </w:numPr>
        <w:tabs>
          <w:tab w:val="left" w:pos="1134"/>
        </w:tabs>
        <w:ind w:firstLine="719"/>
        <w:jc w:val="both"/>
        <w:rPr>
          <w:b/>
          <w:sz w:val="24"/>
          <w:szCs w:val="24"/>
        </w:rPr>
      </w:pPr>
      <w:bookmarkStart w:id="20" w:name="_Hlk196213384"/>
      <w:bookmarkStart w:id="21" w:name="_Hlk183420455"/>
      <w:r w:rsidRPr="00197335">
        <w:rPr>
          <w:sz w:val="24"/>
          <w:szCs w:val="24"/>
        </w:rPr>
        <w:t>Rangovas, pradelsęs</w:t>
      </w:r>
      <w:r w:rsidRPr="00197335">
        <w:rPr>
          <w:color w:val="000000" w:themeColor="text1"/>
          <w:sz w:val="24"/>
          <w:szCs w:val="24"/>
        </w:rPr>
        <w:t xml:space="preserve"> </w:t>
      </w:r>
      <w:r w:rsidR="00D63F0B" w:rsidRPr="00197335">
        <w:rPr>
          <w:color w:val="000000"/>
          <w:sz w:val="24"/>
          <w:szCs w:val="24"/>
        </w:rPr>
        <w:t xml:space="preserve">kalendoriniame-finansiniame grafike </w:t>
      </w:r>
      <w:r w:rsidR="00D63F0B" w:rsidRPr="00AD0433">
        <w:rPr>
          <w:sz w:val="24"/>
          <w:szCs w:val="24"/>
        </w:rPr>
        <w:t xml:space="preserve">nustatytus tarpinius </w:t>
      </w:r>
      <w:r w:rsidR="00197335" w:rsidRPr="00AD0433">
        <w:rPr>
          <w:color w:val="000000" w:themeColor="text1"/>
          <w:sz w:val="24"/>
          <w:szCs w:val="24"/>
        </w:rPr>
        <w:t>Projekto parengimo paslaugų</w:t>
      </w:r>
      <w:r w:rsidR="00197335" w:rsidRPr="00AD0433">
        <w:rPr>
          <w:sz w:val="24"/>
          <w:szCs w:val="24"/>
        </w:rPr>
        <w:t xml:space="preserve"> </w:t>
      </w:r>
      <w:r w:rsidR="00D63F0B" w:rsidRPr="00AD0433">
        <w:rPr>
          <w:sz w:val="24"/>
          <w:szCs w:val="24"/>
        </w:rPr>
        <w:t xml:space="preserve">suteikimo, darbų atlikimo terminus ir (ar) </w:t>
      </w:r>
      <w:r w:rsidR="00D937FA" w:rsidRPr="00AD0433">
        <w:rPr>
          <w:sz w:val="24"/>
          <w:szCs w:val="24"/>
        </w:rPr>
        <w:t>Sutarties 4 p.</w:t>
      </w:r>
      <w:r w:rsidR="00511B92" w:rsidRPr="00AD0433">
        <w:rPr>
          <w:sz w:val="24"/>
          <w:szCs w:val="24"/>
        </w:rPr>
        <w:t xml:space="preserve"> ir (ar) 5 p.  </w:t>
      </w:r>
      <w:r w:rsidR="00D937FA" w:rsidRPr="00AD0433">
        <w:rPr>
          <w:sz w:val="24"/>
          <w:szCs w:val="24"/>
        </w:rPr>
        <w:t>nustatyt</w:t>
      </w:r>
      <w:r w:rsidR="00D63F0B" w:rsidRPr="00AD0433">
        <w:rPr>
          <w:sz w:val="24"/>
          <w:szCs w:val="24"/>
        </w:rPr>
        <w:t>us galutinius</w:t>
      </w:r>
      <w:r w:rsidR="00D937FA" w:rsidRPr="00AD0433">
        <w:rPr>
          <w:sz w:val="24"/>
          <w:szCs w:val="24"/>
        </w:rPr>
        <w:t xml:space="preserve"> </w:t>
      </w:r>
      <w:r w:rsidR="00197335" w:rsidRPr="00AD0433">
        <w:rPr>
          <w:sz w:val="24"/>
          <w:szCs w:val="24"/>
        </w:rPr>
        <w:t xml:space="preserve">prievolių vykdymo </w:t>
      </w:r>
      <w:r w:rsidR="00D937FA" w:rsidRPr="00AD0433">
        <w:rPr>
          <w:sz w:val="24"/>
          <w:szCs w:val="24"/>
        </w:rPr>
        <w:t>termin</w:t>
      </w:r>
      <w:r w:rsidR="00D63F0B" w:rsidRPr="00AD0433">
        <w:rPr>
          <w:sz w:val="24"/>
          <w:szCs w:val="24"/>
        </w:rPr>
        <w:t>us</w:t>
      </w:r>
      <w:r w:rsidR="00D937FA" w:rsidRPr="00AD0433">
        <w:rPr>
          <w:sz w:val="24"/>
          <w:szCs w:val="24"/>
        </w:rPr>
        <w:t xml:space="preserve">, </w:t>
      </w:r>
      <w:r w:rsidRPr="00AD0433">
        <w:rPr>
          <w:sz w:val="24"/>
          <w:szCs w:val="24"/>
        </w:rPr>
        <w:t xml:space="preserve">moka </w:t>
      </w:r>
      <w:r w:rsidR="00EB05AC" w:rsidRPr="00AD0433">
        <w:rPr>
          <w:sz w:val="24"/>
          <w:szCs w:val="24"/>
        </w:rPr>
        <w:t xml:space="preserve">Užsakovui 0,02 </w:t>
      </w:r>
      <w:r w:rsidR="00197335" w:rsidRPr="00AD0433">
        <w:rPr>
          <w:sz w:val="24"/>
          <w:szCs w:val="24"/>
        </w:rPr>
        <w:t xml:space="preserve">% </w:t>
      </w:r>
      <w:r w:rsidR="00EB05AC" w:rsidRPr="00AD0433">
        <w:rPr>
          <w:sz w:val="24"/>
          <w:szCs w:val="24"/>
        </w:rPr>
        <w:t>dydžio delspinigius už kiekvieną pavėluotą dieną nuo pradinės Sutarties vertės</w:t>
      </w:r>
      <w:r w:rsidR="00891310" w:rsidRPr="00AD0433">
        <w:rPr>
          <w:sz w:val="24"/>
          <w:szCs w:val="24"/>
        </w:rPr>
        <w:t>, iki kol įvykdomos prievolės</w:t>
      </w:r>
      <w:r w:rsidRPr="00AD0433">
        <w:rPr>
          <w:sz w:val="24"/>
          <w:szCs w:val="24"/>
        </w:rPr>
        <w:t>. Delspi</w:t>
      </w:r>
      <w:r w:rsidRPr="00197335">
        <w:rPr>
          <w:sz w:val="24"/>
          <w:szCs w:val="24"/>
        </w:rPr>
        <w:t>nigiai gali būti išskaičiuojami iš Rangovui mokėtinų sumų.</w:t>
      </w:r>
      <w:r w:rsidR="004110E8" w:rsidRPr="00197335">
        <w:rPr>
          <w:sz w:val="24"/>
          <w:szCs w:val="24"/>
        </w:rPr>
        <w:t xml:space="preserve"> Delspinigiai skaičiuojami nepriklausomai nuo pasinaudojimo Sutarties įvykdymo užtikrinimu</w:t>
      </w:r>
      <w:bookmarkEnd w:id="20"/>
      <w:r w:rsidR="004110E8" w:rsidRPr="00B639DC">
        <w:rPr>
          <w:sz w:val="24"/>
          <w:szCs w:val="24"/>
        </w:rPr>
        <w:t>.</w:t>
      </w:r>
    </w:p>
    <w:p w14:paraId="02BF30DC" w14:textId="77777777" w:rsidR="0051729C" w:rsidRPr="00AD0433" w:rsidRDefault="00011BDF" w:rsidP="0051729C">
      <w:pPr>
        <w:pStyle w:val="Sraopastraipa"/>
        <w:widowControl w:val="0"/>
        <w:numPr>
          <w:ilvl w:val="0"/>
          <w:numId w:val="14"/>
        </w:numPr>
        <w:tabs>
          <w:tab w:val="left" w:pos="1134"/>
        </w:tabs>
        <w:ind w:firstLine="719"/>
        <w:jc w:val="both"/>
        <w:rPr>
          <w:b/>
          <w:sz w:val="24"/>
          <w:szCs w:val="24"/>
        </w:rPr>
      </w:pPr>
      <w:bookmarkStart w:id="22" w:name="_Hlk196213816"/>
      <w:r w:rsidRPr="00BF4971">
        <w:rPr>
          <w:sz w:val="24"/>
          <w:szCs w:val="24"/>
        </w:rPr>
        <w:t xml:space="preserve">Rangovui nustatoma </w:t>
      </w:r>
      <w:r w:rsidR="001A7633" w:rsidRPr="00BF4971">
        <w:rPr>
          <w:sz w:val="24"/>
          <w:szCs w:val="24"/>
        </w:rPr>
        <w:t>3</w:t>
      </w:r>
      <w:r w:rsidRPr="00BF4971">
        <w:rPr>
          <w:sz w:val="24"/>
          <w:szCs w:val="24"/>
        </w:rPr>
        <w:t xml:space="preserve">00 Eur vertės bauda už </w:t>
      </w:r>
      <w:r w:rsidRPr="00AD0433">
        <w:rPr>
          <w:sz w:val="24"/>
          <w:szCs w:val="24"/>
        </w:rPr>
        <w:t xml:space="preserve">nekokybiškai </w:t>
      </w:r>
      <w:r w:rsidR="001C7B82" w:rsidRPr="00AD0433">
        <w:rPr>
          <w:sz w:val="24"/>
          <w:szCs w:val="24"/>
        </w:rPr>
        <w:t>suteiktas</w:t>
      </w:r>
      <w:r w:rsidR="00B87D54" w:rsidRPr="00AD0433">
        <w:rPr>
          <w:sz w:val="24"/>
          <w:szCs w:val="24"/>
        </w:rPr>
        <w:t xml:space="preserve"> Projekto parengimo </w:t>
      </w:r>
      <w:r w:rsidR="001C7B82" w:rsidRPr="00AD0433">
        <w:rPr>
          <w:sz w:val="24"/>
          <w:szCs w:val="24"/>
        </w:rPr>
        <w:t xml:space="preserve">paslaugas, </w:t>
      </w:r>
      <w:r w:rsidR="00B639DC" w:rsidRPr="00AD0433">
        <w:rPr>
          <w:sz w:val="24"/>
          <w:szCs w:val="24"/>
        </w:rPr>
        <w:t xml:space="preserve">nekokybiškai </w:t>
      </w:r>
      <w:r w:rsidRPr="00AD0433">
        <w:rPr>
          <w:sz w:val="24"/>
          <w:szCs w:val="24"/>
        </w:rPr>
        <w:t>atliktus darbus</w:t>
      </w:r>
      <w:r w:rsidR="00081035" w:rsidRPr="00AD0433">
        <w:rPr>
          <w:sz w:val="24"/>
          <w:szCs w:val="24"/>
        </w:rPr>
        <w:t xml:space="preserve">, </w:t>
      </w:r>
      <w:r w:rsidRPr="00AD0433">
        <w:rPr>
          <w:sz w:val="24"/>
          <w:szCs w:val="24"/>
        </w:rPr>
        <w:t>Sutarties</w:t>
      </w:r>
      <w:r w:rsidR="001C7B82" w:rsidRPr="00AD0433">
        <w:rPr>
          <w:sz w:val="24"/>
          <w:szCs w:val="24"/>
        </w:rPr>
        <w:t xml:space="preserve"> </w:t>
      </w:r>
      <w:r w:rsidR="003B67A5" w:rsidRPr="00AD0433">
        <w:rPr>
          <w:sz w:val="24"/>
          <w:szCs w:val="24"/>
        </w:rPr>
        <w:t>10</w:t>
      </w:r>
      <w:r w:rsidR="001C7B82" w:rsidRPr="00AD0433">
        <w:rPr>
          <w:sz w:val="24"/>
          <w:szCs w:val="24"/>
        </w:rPr>
        <w:t xml:space="preserve"> p</w:t>
      </w:r>
      <w:r w:rsidR="000F54A7" w:rsidRPr="00AD0433">
        <w:rPr>
          <w:sz w:val="24"/>
          <w:szCs w:val="24"/>
        </w:rPr>
        <w:t>., 1</w:t>
      </w:r>
      <w:r w:rsidR="007A615E" w:rsidRPr="00AD0433">
        <w:rPr>
          <w:sz w:val="24"/>
          <w:szCs w:val="24"/>
        </w:rPr>
        <w:t>8</w:t>
      </w:r>
      <w:r w:rsidR="000F54A7" w:rsidRPr="00AD0433">
        <w:rPr>
          <w:sz w:val="24"/>
          <w:szCs w:val="24"/>
        </w:rPr>
        <w:t>.</w:t>
      </w:r>
      <w:r w:rsidR="003B67A5" w:rsidRPr="00AD0433">
        <w:rPr>
          <w:sz w:val="24"/>
          <w:szCs w:val="24"/>
        </w:rPr>
        <w:t>3</w:t>
      </w:r>
      <w:r w:rsidR="000F54A7" w:rsidRPr="00AD0433">
        <w:rPr>
          <w:sz w:val="24"/>
          <w:szCs w:val="24"/>
        </w:rPr>
        <w:t xml:space="preserve"> p.,</w:t>
      </w:r>
      <w:r w:rsidR="00306A83" w:rsidRPr="00AD0433">
        <w:rPr>
          <w:sz w:val="24"/>
          <w:szCs w:val="24"/>
        </w:rPr>
        <w:t xml:space="preserve"> 1</w:t>
      </w:r>
      <w:r w:rsidR="007A615E" w:rsidRPr="00AD0433">
        <w:rPr>
          <w:sz w:val="24"/>
          <w:szCs w:val="24"/>
        </w:rPr>
        <w:t>8</w:t>
      </w:r>
      <w:r w:rsidR="00306A83" w:rsidRPr="00AD0433">
        <w:rPr>
          <w:sz w:val="24"/>
          <w:szCs w:val="24"/>
        </w:rPr>
        <w:t>.</w:t>
      </w:r>
      <w:r w:rsidR="003B67A5" w:rsidRPr="00AD0433">
        <w:rPr>
          <w:sz w:val="24"/>
          <w:szCs w:val="24"/>
        </w:rPr>
        <w:t>4</w:t>
      </w:r>
      <w:r w:rsidR="00306A83" w:rsidRPr="00AD0433">
        <w:rPr>
          <w:sz w:val="24"/>
          <w:szCs w:val="24"/>
        </w:rPr>
        <w:t xml:space="preserve"> p., 1</w:t>
      </w:r>
      <w:r w:rsidR="007A615E" w:rsidRPr="00AD0433">
        <w:rPr>
          <w:sz w:val="24"/>
          <w:szCs w:val="24"/>
        </w:rPr>
        <w:t>8</w:t>
      </w:r>
      <w:r w:rsidR="00306A83" w:rsidRPr="00AD0433">
        <w:rPr>
          <w:sz w:val="24"/>
          <w:szCs w:val="24"/>
        </w:rPr>
        <w:t>.</w:t>
      </w:r>
      <w:r w:rsidR="003B67A5" w:rsidRPr="00AD0433">
        <w:rPr>
          <w:sz w:val="24"/>
          <w:szCs w:val="24"/>
        </w:rPr>
        <w:t>8</w:t>
      </w:r>
      <w:r w:rsidR="00306A83" w:rsidRPr="00AD0433">
        <w:rPr>
          <w:sz w:val="24"/>
          <w:szCs w:val="24"/>
        </w:rPr>
        <w:t xml:space="preserve"> p.</w:t>
      </w:r>
      <w:r w:rsidR="00CF1D7F" w:rsidRPr="00AD0433">
        <w:rPr>
          <w:sz w:val="24"/>
          <w:szCs w:val="24"/>
        </w:rPr>
        <w:t xml:space="preserve"> </w:t>
      </w:r>
      <w:r w:rsidRPr="00AD0433">
        <w:rPr>
          <w:sz w:val="24"/>
          <w:szCs w:val="24"/>
        </w:rPr>
        <w:t>nustatyt</w:t>
      </w:r>
      <w:r w:rsidR="0050346C" w:rsidRPr="00AD0433">
        <w:rPr>
          <w:sz w:val="24"/>
          <w:szCs w:val="24"/>
        </w:rPr>
        <w:t xml:space="preserve">ų </w:t>
      </w:r>
      <w:r w:rsidRPr="00AD0433">
        <w:rPr>
          <w:sz w:val="24"/>
          <w:szCs w:val="24"/>
        </w:rPr>
        <w:t>reikalavim</w:t>
      </w:r>
      <w:r w:rsidR="0050346C" w:rsidRPr="00AD0433">
        <w:rPr>
          <w:sz w:val="24"/>
          <w:szCs w:val="24"/>
        </w:rPr>
        <w:t>ų</w:t>
      </w:r>
      <w:r w:rsidRPr="00AD0433">
        <w:rPr>
          <w:sz w:val="24"/>
          <w:szCs w:val="24"/>
        </w:rPr>
        <w:t xml:space="preserve"> pažeidimą</w:t>
      </w:r>
      <w:r w:rsidR="00A3701F" w:rsidRPr="00AD0433">
        <w:rPr>
          <w:sz w:val="24"/>
          <w:szCs w:val="24"/>
        </w:rPr>
        <w:t xml:space="preserve"> </w:t>
      </w:r>
      <w:r w:rsidRPr="00AD0433">
        <w:rPr>
          <w:sz w:val="24"/>
          <w:szCs w:val="24"/>
        </w:rPr>
        <w:t>ir (ar) kitus</w:t>
      </w:r>
      <w:r w:rsidRPr="00AD0433">
        <w:rPr>
          <w:b/>
          <w:bCs/>
          <w:sz w:val="24"/>
          <w:szCs w:val="24"/>
        </w:rPr>
        <w:t xml:space="preserve"> </w:t>
      </w:r>
      <w:r w:rsidRPr="00AD0433">
        <w:rPr>
          <w:sz w:val="24"/>
          <w:szCs w:val="24"/>
        </w:rPr>
        <w:t xml:space="preserve">Sutarties pažeidimus, kurių neapima Sutarties </w:t>
      </w:r>
      <w:r w:rsidR="00EE5C99" w:rsidRPr="00AD0433">
        <w:rPr>
          <w:sz w:val="24"/>
          <w:szCs w:val="24"/>
        </w:rPr>
        <w:t>2</w:t>
      </w:r>
      <w:r w:rsidR="000F18E9" w:rsidRPr="00AD0433">
        <w:rPr>
          <w:sz w:val="24"/>
          <w:szCs w:val="24"/>
        </w:rPr>
        <w:t>4</w:t>
      </w:r>
      <w:r w:rsidR="00EE5C99" w:rsidRPr="00AD0433">
        <w:rPr>
          <w:sz w:val="24"/>
          <w:szCs w:val="24"/>
        </w:rPr>
        <w:t xml:space="preserve"> p.,</w:t>
      </w:r>
      <w:r w:rsidR="00AC28FA" w:rsidRPr="00AD0433">
        <w:rPr>
          <w:sz w:val="24"/>
          <w:szCs w:val="24"/>
        </w:rPr>
        <w:t xml:space="preserve"> 2</w:t>
      </w:r>
      <w:r w:rsidR="00136A58" w:rsidRPr="00AD0433">
        <w:rPr>
          <w:sz w:val="24"/>
          <w:szCs w:val="24"/>
        </w:rPr>
        <w:t>6</w:t>
      </w:r>
      <w:r w:rsidR="00AC28FA" w:rsidRPr="00AD0433">
        <w:rPr>
          <w:sz w:val="24"/>
          <w:szCs w:val="24"/>
        </w:rPr>
        <w:t xml:space="preserve"> </w:t>
      </w:r>
      <w:r w:rsidR="00B86A37" w:rsidRPr="00AD0433">
        <w:rPr>
          <w:sz w:val="24"/>
          <w:szCs w:val="24"/>
        </w:rPr>
        <w:t>p.,</w:t>
      </w:r>
      <w:r w:rsidR="00AC28FA" w:rsidRPr="00AD0433">
        <w:rPr>
          <w:sz w:val="24"/>
          <w:szCs w:val="24"/>
        </w:rPr>
        <w:t xml:space="preserve"> </w:t>
      </w:r>
      <w:r w:rsidR="001D0D31" w:rsidRPr="00AD0433">
        <w:rPr>
          <w:sz w:val="24"/>
          <w:szCs w:val="24"/>
        </w:rPr>
        <w:t xml:space="preserve">27 p., </w:t>
      </w:r>
      <w:r w:rsidR="00136A58" w:rsidRPr="00AD0433">
        <w:rPr>
          <w:sz w:val="24"/>
          <w:szCs w:val="24"/>
        </w:rPr>
        <w:t>32</w:t>
      </w:r>
      <w:r w:rsidR="00AC28FA" w:rsidRPr="00AD0433">
        <w:rPr>
          <w:sz w:val="24"/>
          <w:szCs w:val="24"/>
        </w:rPr>
        <w:t xml:space="preserve"> p., </w:t>
      </w:r>
      <w:r w:rsidRPr="00AD0433">
        <w:rPr>
          <w:sz w:val="24"/>
          <w:szCs w:val="24"/>
        </w:rPr>
        <w:t>surašant pažeidimo (defektinį) aktą už kiekvieną nustatytą atvejį, perspėjus Rangovą el. paštu. Pažeidimo</w:t>
      </w:r>
      <w:r w:rsidRPr="006550EA">
        <w:rPr>
          <w:sz w:val="24"/>
          <w:szCs w:val="24"/>
        </w:rPr>
        <w:t xml:space="preserve">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w:t>
      </w:r>
      <w:r w:rsidR="00F40AE9" w:rsidRPr="00312286">
        <w:rPr>
          <w:sz w:val="24"/>
          <w:szCs w:val="24"/>
        </w:rPr>
        <w:t xml:space="preserve">Jei </w:t>
      </w:r>
      <w:r w:rsidR="00A86E7E">
        <w:rPr>
          <w:sz w:val="24"/>
          <w:szCs w:val="24"/>
        </w:rPr>
        <w:t xml:space="preserve">paslaugos suteiktos, </w:t>
      </w:r>
      <w:r w:rsidR="00F40AE9" w:rsidRPr="00312286">
        <w:rPr>
          <w:sz w:val="24"/>
          <w:szCs w:val="24"/>
        </w:rPr>
        <w:t xml:space="preserve">darbai atlikti nekokybiškai, Užsakovas </w:t>
      </w:r>
      <w:r w:rsidR="00F40AE9" w:rsidRPr="00995C7C">
        <w:rPr>
          <w:sz w:val="24"/>
          <w:szCs w:val="24"/>
        </w:rPr>
        <w:t xml:space="preserve">nustato terminą, per </w:t>
      </w:r>
      <w:r w:rsidR="00F40AE9" w:rsidRPr="0051729C">
        <w:rPr>
          <w:sz w:val="24"/>
          <w:szCs w:val="24"/>
        </w:rPr>
        <w:t>kurį trūkumai turi būti pašalinti, per šį terminą nepašalinus trūkumų, numatyta bauda taikoma pakartotinai.</w:t>
      </w:r>
      <w:r w:rsidR="004110E8" w:rsidRPr="0051729C">
        <w:rPr>
          <w:sz w:val="24"/>
          <w:szCs w:val="24"/>
        </w:rPr>
        <w:t xml:space="preserve"> </w:t>
      </w:r>
      <w:r w:rsidR="004110E8" w:rsidRPr="00AD0433">
        <w:rPr>
          <w:sz w:val="24"/>
          <w:szCs w:val="24"/>
        </w:rPr>
        <w:t>Baudos už Sutarties pažeidimus netaikomos pažeidimams, kai pažeidimo pagrindu pasinaudojama Sutarties įvykdymo užtikrinimu</w:t>
      </w:r>
      <w:bookmarkEnd w:id="22"/>
      <w:r w:rsidR="004110E8" w:rsidRPr="00AD0433">
        <w:rPr>
          <w:sz w:val="24"/>
          <w:szCs w:val="24"/>
        </w:rPr>
        <w:t>.</w:t>
      </w:r>
    </w:p>
    <w:p w14:paraId="7BC22BF4" w14:textId="77777777" w:rsidR="003F612A" w:rsidRPr="00B30F17" w:rsidRDefault="003F612A" w:rsidP="003F612A">
      <w:pPr>
        <w:pStyle w:val="Sraopastraipa"/>
        <w:widowControl w:val="0"/>
        <w:numPr>
          <w:ilvl w:val="0"/>
          <w:numId w:val="14"/>
        </w:numPr>
        <w:tabs>
          <w:tab w:val="clear" w:pos="710"/>
          <w:tab w:val="left" w:pos="709"/>
          <w:tab w:val="left" w:pos="1134"/>
          <w:tab w:val="left" w:pos="1276"/>
        </w:tabs>
        <w:jc w:val="both"/>
        <w:rPr>
          <w:b/>
          <w:sz w:val="24"/>
          <w:szCs w:val="24"/>
        </w:rPr>
      </w:pPr>
      <w:bookmarkStart w:id="23" w:name="_Hlk191883012"/>
      <w:r w:rsidRPr="00AD0433">
        <w:rPr>
          <w:sz w:val="24"/>
          <w:szCs w:val="24"/>
        </w:rPr>
        <w:t>Rangovas, pradelsęs Sutarties 1</w:t>
      </w:r>
      <w:r w:rsidR="00690010" w:rsidRPr="00AD0433">
        <w:rPr>
          <w:sz w:val="24"/>
          <w:szCs w:val="24"/>
        </w:rPr>
        <w:t>8</w:t>
      </w:r>
      <w:r w:rsidRPr="00AD0433">
        <w:rPr>
          <w:sz w:val="24"/>
          <w:szCs w:val="24"/>
        </w:rPr>
        <w:t>.1 p. nustatytą terminą, moka Užsakovui 100 Eur dydžio delspinigius už kiekvieną pavėluotą dieną, iki kol</w:t>
      </w:r>
      <w:r>
        <w:rPr>
          <w:sz w:val="24"/>
          <w:szCs w:val="24"/>
        </w:rPr>
        <w:t xml:space="preserve"> pateikiamas nurodytas dokumentas.</w:t>
      </w:r>
      <w:r w:rsidRPr="00B30F17">
        <w:rPr>
          <w:sz w:val="24"/>
          <w:szCs w:val="24"/>
        </w:rPr>
        <w:t xml:space="preserve"> </w:t>
      </w:r>
      <w:r w:rsidRPr="009223C2">
        <w:rPr>
          <w:sz w:val="24"/>
          <w:szCs w:val="24"/>
        </w:rPr>
        <w:t xml:space="preserve">Delspinigiai </w:t>
      </w:r>
      <w:r>
        <w:rPr>
          <w:sz w:val="24"/>
          <w:szCs w:val="24"/>
        </w:rPr>
        <w:t xml:space="preserve">gali būti </w:t>
      </w:r>
      <w:r w:rsidRPr="009223C2">
        <w:rPr>
          <w:sz w:val="24"/>
          <w:szCs w:val="24"/>
        </w:rPr>
        <w:t>išskaičiuojami iš Rangovui mokėtinų sumų.</w:t>
      </w:r>
      <w:r w:rsidRPr="003F612A">
        <w:rPr>
          <w:sz w:val="24"/>
          <w:szCs w:val="24"/>
        </w:rPr>
        <w:t xml:space="preserve"> </w:t>
      </w:r>
      <w:r w:rsidRPr="00197335">
        <w:rPr>
          <w:sz w:val="24"/>
          <w:szCs w:val="24"/>
        </w:rPr>
        <w:t xml:space="preserve">Delspinigiai skaičiuojami nepriklausomai nuo </w:t>
      </w:r>
      <w:r w:rsidRPr="00197335">
        <w:rPr>
          <w:sz w:val="24"/>
          <w:szCs w:val="24"/>
        </w:rPr>
        <w:lastRenderedPageBreak/>
        <w:t>pasinaudojimo Sutarties įvykdymo užtikrinimu</w:t>
      </w:r>
      <w:r w:rsidRPr="00B639DC">
        <w:rPr>
          <w:sz w:val="24"/>
          <w:szCs w:val="24"/>
        </w:rPr>
        <w:t>.</w:t>
      </w:r>
    </w:p>
    <w:bookmarkEnd w:id="21"/>
    <w:bookmarkEnd w:id="23"/>
    <w:p w14:paraId="631D2D25" w14:textId="77777777" w:rsidR="00EB48C2" w:rsidRDefault="00AF56CD" w:rsidP="00EB48C2">
      <w:pPr>
        <w:widowControl w:val="0"/>
        <w:numPr>
          <w:ilvl w:val="0"/>
          <w:numId w:val="14"/>
        </w:numPr>
        <w:tabs>
          <w:tab w:val="left" w:pos="1134"/>
        </w:tabs>
        <w:ind w:firstLine="719"/>
        <w:jc w:val="both"/>
      </w:pPr>
      <w:r w:rsidRPr="0051729C">
        <w:rPr>
          <w:color w:val="000000"/>
        </w:rPr>
        <w:t>Rangovui nustatoma 1</w:t>
      </w:r>
      <w:r w:rsidRPr="0051729C">
        <w:rPr>
          <w:color w:val="000000"/>
          <w:lang w:val="en-US"/>
        </w:rPr>
        <w:t xml:space="preserve"> 0</w:t>
      </w:r>
      <w:r w:rsidRPr="0051729C">
        <w:rPr>
          <w:color w:val="000000"/>
        </w:rPr>
        <w:t>00</w:t>
      </w:r>
      <w:r w:rsidRPr="0051729C">
        <w:rPr>
          <w:b/>
          <w:bCs/>
          <w:color w:val="000000"/>
        </w:rPr>
        <w:t xml:space="preserve"> </w:t>
      </w:r>
      <w:r w:rsidRPr="0051729C">
        <w:rPr>
          <w:color w:val="000000"/>
        </w:rPr>
        <w:t xml:space="preserve">Eur vertės bauda už kiekvieną Sutarties vykdymo metu pasitelktą, tačiau Sutartyje nustatyta tvarka neišviešintą </w:t>
      </w:r>
      <w:r w:rsidRPr="0051729C">
        <w:t>subrangov</w:t>
      </w:r>
      <w:r w:rsidRPr="0051729C">
        <w:rPr>
          <w:color w:val="000000"/>
        </w:rPr>
        <w:t>ą, ūkio subjektą, kurio pajėgumais remiamasi, surašant pažeidimo aktą už kiekvieną nustatytą atvejį. Pažeidimo aktas surašomas dalyvaujant Rangovo</w:t>
      </w:r>
      <w:r w:rsidRPr="00FE56C1">
        <w:rPr>
          <w:color w:val="000000"/>
        </w:rPr>
        <w:t xml:space="preserve"> atstovui. Jeigu jis neatvyksta sutartu laiku arba atsisako dalyvauti, pažeidimo aktas surašomas jam nedalyvaujant. Bauda </w:t>
      </w:r>
      <w:r w:rsidRPr="00FE56C1">
        <w:t>gali būti</w:t>
      </w:r>
      <w:r w:rsidRPr="00FE56C1">
        <w:rPr>
          <w:color w:val="000000"/>
        </w:rPr>
        <w:t xml:space="preserve"> išskaičiuojama iš Rangovui mokėtinos sumos</w:t>
      </w:r>
      <w:r w:rsidR="00011BDF" w:rsidRPr="00FE56C1">
        <w:rPr>
          <w:color w:val="000000"/>
        </w:rPr>
        <w:t>.</w:t>
      </w:r>
    </w:p>
    <w:p w14:paraId="7159DECC" w14:textId="77777777" w:rsidR="00011BDF" w:rsidRPr="00EB48C2" w:rsidRDefault="00EB48C2" w:rsidP="00EB48C2">
      <w:pPr>
        <w:widowControl w:val="0"/>
        <w:numPr>
          <w:ilvl w:val="0"/>
          <w:numId w:val="14"/>
        </w:numPr>
        <w:tabs>
          <w:tab w:val="left" w:pos="1134"/>
        </w:tabs>
        <w:ind w:firstLine="719"/>
        <w:jc w:val="both"/>
      </w:pPr>
      <w:r>
        <w:t>R</w:t>
      </w:r>
      <w:r w:rsidR="00011BDF" w:rsidRPr="00AD20BA">
        <w:t xml:space="preserve">angovui vėluojant </w:t>
      </w:r>
      <w:r w:rsidR="00A86E7E">
        <w:t xml:space="preserve">suteikti paslaugas, </w:t>
      </w:r>
      <w:r w:rsidR="00011BDF" w:rsidRPr="00AD20BA">
        <w:t>atlikti darbus</w:t>
      </w:r>
      <w:r w:rsidR="00C7002C" w:rsidRPr="00AD20BA">
        <w:t xml:space="preserve"> </w:t>
      </w:r>
      <w:r w:rsidR="00011BDF" w:rsidRPr="00AD20BA">
        <w:t xml:space="preserve">ar </w:t>
      </w:r>
      <w:r w:rsidR="00F50D4E">
        <w:t xml:space="preserve">paslaugas suteikus, </w:t>
      </w:r>
      <w:r w:rsidR="00011BDF" w:rsidRPr="00AD20BA">
        <w:t>darbus atlikus</w:t>
      </w:r>
      <w:r w:rsidR="00C7002C" w:rsidRPr="00AD20BA">
        <w:t xml:space="preserve"> </w:t>
      </w:r>
      <w:r w:rsidR="00011BDF" w:rsidRPr="00AD20BA">
        <w:t xml:space="preserve">nekokybiškai, su defektais, taip pat vilkinant </w:t>
      </w:r>
      <w:r w:rsidR="0078392B">
        <w:t xml:space="preserve">paslaugas, </w:t>
      </w:r>
      <w:r w:rsidR="00011BDF" w:rsidRPr="00AD20BA">
        <w:t xml:space="preserve">darbus ar piktnaudžiaujant, Užsakovas, siekdamas apginti savo </w:t>
      </w:r>
      <w:r w:rsidR="00011BDF" w:rsidRPr="00EB48C2">
        <w:t>teisėtus interesus, gali atlikti neapmokėtų sumų įskaitymus į nuostolius (vienašalius sandorius).</w:t>
      </w:r>
    </w:p>
    <w:p w14:paraId="1FC529B4" w14:textId="77777777" w:rsidR="00011BDF" w:rsidRPr="00EB48C2" w:rsidRDefault="007F2BB9" w:rsidP="00EB48C2">
      <w:pPr>
        <w:pStyle w:val="Sraopastraipa"/>
        <w:widowControl w:val="0"/>
        <w:numPr>
          <w:ilvl w:val="0"/>
          <w:numId w:val="14"/>
        </w:numPr>
        <w:tabs>
          <w:tab w:val="left" w:pos="1134"/>
        </w:tabs>
        <w:ind w:firstLine="719"/>
        <w:jc w:val="both"/>
        <w:rPr>
          <w:b/>
          <w:sz w:val="24"/>
          <w:szCs w:val="24"/>
        </w:rPr>
      </w:pPr>
      <w:bookmarkStart w:id="24" w:name="_Hlk127963465"/>
      <w:bookmarkStart w:id="25" w:name="_Hlk183420463"/>
      <w:r w:rsidRPr="00EB48C2">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24"/>
      <w:r w:rsidRPr="00EB48C2">
        <w:rPr>
          <w:sz w:val="24"/>
          <w:szCs w:val="24"/>
        </w:rPr>
        <w:t>. Šis punktas taikytinas, jeigu prie Sutarties finansavimo šaltinių be/vietoj Savivaldybės biudžeto lėšų yra nurodyti bet kurie kiti finansavimo šaltiniai</w:t>
      </w:r>
      <w:r w:rsidR="00011BDF" w:rsidRPr="00EB48C2">
        <w:rPr>
          <w:sz w:val="24"/>
          <w:szCs w:val="24"/>
          <w:lang w:eastAsia="en-US"/>
        </w:rPr>
        <w:t>.</w:t>
      </w:r>
    </w:p>
    <w:bookmarkEnd w:id="15"/>
    <w:bookmarkEnd w:id="25"/>
    <w:p w14:paraId="69DD9FF3" w14:textId="77777777" w:rsidR="00011BDF" w:rsidRPr="00312286" w:rsidRDefault="00011BDF" w:rsidP="00EB48C2">
      <w:pPr>
        <w:pStyle w:val="Sraopastraipa"/>
        <w:widowControl w:val="0"/>
        <w:numPr>
          <w:ilvl w:val="0"/>
          <w:numId w:val="14"/>
        </w:numPr>
        <w:tabs>
          <w:tab w:val="left" w:pos="1134"/>
        </w:tabs>
        <w:ind w:firstLine="719"/>
        <w:jc w:val="both"/>
        <w:rPr>
          <w:b/>
          <w:sz w:val="24"/>
          <w:szCs w:val="24"/>
        </w:rPr>
      </w:pPr>
      <w:r w:rsidRPr="00EB48C2">
        <w:rPr>
          <w:b/>
          <w:sz w:val="24"/>
          <w:szCs w:val="24"/>
        </w:rPr>
        <w:t>Šalys susitaria</w:t>
      </w:r>
      <w:r w:rsidRPr="00312286">
        <w:rPr>
          <w:b/>
          <w:sz w:val="24"/>
          <w:szCs w:val="24"/>
        </w:rPr>
        <w:t>, kad esminiu Sutarties pažeidimu bus laikomas:</w:t>
      </w:r>
    </w:p>
    <w:p w14:paraId="764E2B01" w14:textId="77777777" w:rsidR="00011BDF" w:rsidRPr="00DA6E21" w:rsidRDefault="00011BDF" w:rsidP="00EB48C2">
      <w:pPr>
        <w:widowControl w:val="0"/>
        <w:numPr>
          <w:ilvl w:val="1"/>
          <w:numId w:val="14"/>
        </w:numPr>
        <w:tabs>
          <w:tab w:val="left" w:pos="1276"/>
          <w:tab w:val="left" w:pos="1418"/>
        </w:tabs>
        <w:ind w:firstLine="709"/>
        <w:jc w:val="both"/>
      </w:pPr>
      <w:r w:rsidRPr="00312286">
        <w:t xml:space="preserve">pažeidimas, atitinkantis Lietuvos Respublikos civilinio kodekso 6.217 straipsnio 2 dalies kriterijus, nepaisant to, kad </w:t>
      </w:r>
      <w:r w:rsidRPr="00DA6E21">
        <w:t>tokie nebuvo apibrėžti Sutartyje;</w:t>
      </w:r>
    </w:p>
    <w:p w14:paraId="2FD4BDA0" w14:textId="77777777" w:rsidR="00011BDF" w:rsidRPr="00DA6E21" w:rsidRDefault="00011BDF" w:rsidP="00EB48C2">
      <w:pPr>
        <w:widowControl w:val="0"/>
        <w:numPr>
          <w:ilvl w:val="1"/>
          <w:numId w:val="14"/>
        </w:numPr>
        <w:tabs>
          <w:tab w:val="left" w:pos="1276"/>
          <w:tab w:val="left" w:pos="1418"/>
        </w:tabs>
        <w:ind w:firstLine="709"/>
        <w:jc w:val="both"/>
      </w:pPr>
      <w:r w:rsidRPr="00DA6E21">
        <w:t xml:space="preserve">pažeidimas, kai Rangovas, raštiškai įspėtas, neužtikrina </w:t>
      </w:r>
      <w:r w:rsidR="00F50D4E" w:rsidRPr="00DA6E21">
        <w:t xml:space="preserve">paslaugų, </w:t>
      </w:r>
      <w:r w:rsidRPr="00DA6E21">
        <w:t>darbų kokybės;</w:t>
      </w:r>
    </w:p>
    <w:p w14:paraId="0F7B6B22" w14:textId="77777777" w:rsidR="00174AA2" w:rsidRPr="00DA6E21" w:rsidRDefault="005D42F7" w:rsidP="00EB48C2">
      <w:pPr>
        <w:pStyle w:val="Sraopastraipa"/>
        <w:widowControl w:val="0"/>
        <w:numPr>
          <w:ilvl w:val="1"/>
          <w:numId w:val="14"/>
        </w:numPr>
        <w:tabs>
          <w:tab w:val="left" w:pos="1276"/>
          <w:tab w:val="left" w:pos="1418"/>
          <w:tab w:val="left" w:pos="1701"/>
        </w:tabs>
        <w:ind w:left="0" w:firstLine="709"/>
        <w:jc w:val="both"/>
        <w:rPr>
          <w:sz w:val="24"/>
          <w:szCs w:val="24"/>
        </w:rPr>
      </w:pPr>
      <w:r w:rsidRPr="00DA6E21">
        <w:rPr>
          <w:sz w:val="24"/>
          <w:szCs w:val="24"/>
        </w:rPr>
        <w:t xml:space="preserve">pažeidimas, kai Rangovas </w:t>
      </w:r>
      <w:r w:rsidRPr="00DA6E21">
        <w:rPr>
          <w:color w:val="000000" w:themeColor="text1"/>
          <w:sz w:val="24"/>
          <w:szCs w:val="24"/>
        </w:rPr>
        <w:t xml:space="preserve">pradelsia tarpinius terminus, numatytus </w:t>
      </w:r>
      <w:r w:rsidRPr="00F363D5">
        <w:rPr>
          <w:color w:val="000000" w:themeColor="text1"/>
          <w:sz w:val="24"/>
          <w:szCs w:val="24"/>
        </w:rPr>
        <w:t xml:space="preserve">kalendoriniame-finansiniame grafike, </w:t>
      </w:r>
      <w:r w:rsidRPr="00F363D5">
        <w:rPr>
          <w:sz w:val="24"/>
          <w:szCs w:val="24"/>
        </w:rPr>
        <w:t>daugiau kaip 60 kalendorinių dienų</w:t>
      </w:r>
      <w:r w:rsidRPr="00F363D5">
        <w:rPr>
          <w:color w:val="000000" w:themeColor="text1"/>
          <w:sz w:val="24"/>
          <w:szCs w:val="24"/>
        </w:rPr>
        <w:t xml:space="preserve">, o </w:t>
      </w:r>
      <w:r w:rsidRPr="00F363D5">
        <w:rPr>
          <w:sz w:val="24"/>
          <w:szCs w:val="24"/>
        </w:rPr>
        <w:t>Sutarties 4 p. ir (ar) 5 p. nustatytus</w:t>
      </w:r>
      <w:r w:rsidRPr="00DA6E21">
        <w:rPr>
          <w:sz w:val="24"/>
          <w:szCs w:val="24"/>
        </w:rPr>
        <w:t xml:space="preserve"> galutinius prievolių vykdymo terminus </w:t>
      </w:r>
      <w:r w:rsidRPr="00DA6E21">
        <w:rPr>
          <w:color w:val="000000" w:themeColor="text1"/>
          <w:sz w:val="24"/>
          <w:szCs w:val="24"/>
        </w:rPr>
        <w:t xml:space="preserve">daugiau </w:t>
      </w:r>
      <w:r w:rsidRPr="00DA6E21">
        <w:rPr>
          <w:sz w:val="24"/>
          <w:szCs w:val="24"/>
        </w:rPr>
        <w:t xml:space="preserve">kaip 30 kalendorinių dienų </w:t>
      </w:r>
      <w:r w:rsidRPr="00DA6E21">
        <w:rPr>
          <w:color w:val="000000" w:themeColor="text1"/>
          <w:sz w:val="24"/>
          <w:szCs w:val="24"/>
        </w:rPr>
        <w:t>dėl savo kaltės arba dėl aplinkybių, už kurias atsakingas Rangovas</w:t>
      </w:r>
      <w:r w:rsidR="00174AA2" w:rsidRPr="00DA6E21">
        <w:rPr>
          <w:sz w:val="24"/>
          <w:szCs w:val="24"/>
        </w:rPr>
        <w:t>;</w:t>
      </w:r>
    </w:p>
    <w:p w14:paraId="0CC9C02F" w14:textId="77777777" w:rsidR="00BF606B" w:rsidRPr="00DA6E21" w:rsidRDefault="00BF606B" w:rsidP="00EB48C2">
      <w:pPr>
        <w:pStyle w:val="Pagrindinistekstas"/>
        <w:widowControl w:val="0"/>
        <w:numPr>
          <w:ilvl w:val="1"/>
          <w:numId w:val="14"/>
        </w:numPr>
        <w:tabs>
          <w:tab w:val="left" w:pos="1134"/>
          <w:tab w:val="left" w:pos="1200"/>
          <w:tab w:val="left" w:pos="1276"/>
          <w:tab w:val="left" w:pos="1418"/>
        </w:tabs>
        <w:suppressAutoHyphens/>
        <w:ind w:firstLine="709"/>
        <w:rPr>
          <w:rFonts w:ascii="Times New Roman" w:hAnsi="Times New Roman"/>
          <w:szCs w:val="24"/>
        </w:rPr>
      </w:pPr>
      <w:r w:rsidRPr="00DA6E21">
        <w:rPr>
          <w:rFonts w:ascii="Times New Roman" w:hAnsi="Times New Roman"/>
          <w:szCs w:val="24"/>
        </w:rPr>
        <w:t xml:space="preserve">pažeidimas, kai Rangovas pažeidžia </w:t>
      </w:r>
      <w:r w:rsidRPr="00F363D5">
        <w:rPr>
          <w:rFonts w:ascii="Times New Roman" w:hAnsi="Times New Roman"/>
          <w:szCs w:val="24"/>
        </w:rPr>
        <w:t xml:space="preserve">Sutarties </w:t>
      </w:r>
      <w:r w:rsidR="0078392B" w:rsidRPr="00F363D5">
        <w:rPr>
          <w:rFonts w:ascii="Times New Roman" w:hAnsi="Times New Roman"/>
          <w:szCs w:val="24"/>
        </w:rPr>
        <w:t>3</w:t>
      </w:r>
      <w:r w:rsidR="003A4BA4" w:rsidRPr="00F363D5">
        <w:rPr>
          <w:rFonts w:ascii="Times New Roman" w:hAnsi="Times New Roman"/>
          <w:szCs w:val="24"/>
        </w:rPr>
        <w:t>2</w:t>
      </w:r>
      <w:r w:rsidR="0078392B" w:rsidRPr="00F363D5">
        <w:rPr>
          <w:rFonts w:ascii="Times New Roman" w:hAnsi="Times New Roman"/>
          <w:szCs w:val="24"/>
        </w:rPr>
        <w:t xml:space="preserve"> </w:t>
      </w:r>
      <w:r w:rsidRPr="00F363D5">
        <w:rPr>
          <w:rFonts w:ascii="Times New Roman" w:hAnsi="Times New Roman"/>
          <w:szCs w:val="24"/>
        </w:rPr>
        <w:t>p. numatytą</w:t>
      </w:r>
      <w:r w:rsidRPr="00DA6E21">
        <w:rPr>
          <w:rFonts w:ascii="Times New Roman" w:hAnsi="Times New Roman"/>
          <w:szCs w:val="24"/>
        </w:rPr>
        <w:t xml:space="preserve"> įsipareigojimą;</w:t>
      </w:r>
    </w:p>
    <w:p w14:paraId="32DE93D5" w14:textId="77777777" w:rsidR="00BF606B" w:rsidRPr="00BF606B" w:rsidRDefault="00BF606B" w:rsidP="00EB48C2">
      <w:pPr>
        <w:pStyle w:val="Pagrindinistekstas"/>
        <w:widowControl w:val="0"/>
        <w:numPr>
          <w:ilvl w:val="1"/>
          <w:numId w:val="14"/>
        </w:numPr>
        <w:tabs>
          <w:tab w:val="left" w:pos="1134"/>
          <w:tab w:val="left" w:pos="1200"/>
          <w:tab w:val="left" w:pos="1276"/>
          <w:tab w:val="left" w:pos="1418"/>
        </w:tabs>
        <w:suppressAutoHyphens/>
        <w:ind w:firstLine="709"/>
        <w:rPr>
          <w:rFonts w:ascii="Times New Roman" w:hAnsi="Times New Roman"/>
          <w:szCs w:val="24"/>
        </w:rPr>
      </w:pPr>
      <w:r w:rsidRPr="00DA6E21">
        <w:rPr>
          <w:rFonts w:ascii="Times New Roman" w:hAnsi="Times New Roman"/>
          <w:szCs w:val="24"/>
        </w:rPr>
        <w:t>pažeidimas, kai Rangovas Sutartį vykdo su</w:t>
      </w:r>
      <w:r w:rsidRPr="00BF606B">
        <w:rPr>
          <w:rFonts w:ascii="Times New Roman" w:hAnsi="Times New Roman"/>
          <w:szCs w:val="24"/>
        </w:rPr>
        <w:t xml:space="preserve"> dideliais ar nuolatiniais trūkumais;</w:t>
      </w:r>
    </w:p>
    <w:p w14:paraId="1FDA142B" w14:textId="77777777" w:rsidR="00011BDF" w:rsidRPr="00BF606B" w:rsidRDefault="00011BDF" w:rsidP="00EB48C2">
      <w:pPr>
        <w:pStyle w:val="Sraopastraipa"/>
        <w:widowControl w:val="0"/>
        <w:numPr>
          <w:ilvl w:val="1"/>
          <w:numId w:val="14"/>
        </w:numPr>
        <w:tabs>
          <w:tab w:val="left" w:pos="1276"/>
          <w:tab w:val="left" w:pos="1418"/>
        </w:tabs>
        <w:ind w:left="0" w:firstLine="709"/>
        <w:jc w:val="both"/>
        <w:rPr>
          <w:sz w:val="24"/>
          <w:szCs w:val="24"/>
        </w:rPr>
      </w:pPr>
      <w:r w:rsidRPr="00BF606B">
        <w:rPr>
          <w:sz w:val="24"/>
          <w:szCs w:val="24"/>
        </w:rPr>
        <w:t>pažeidimas, kai Rangovas neištaiso Sutarties pažeidimo per Užsakovo nurodytą terminą;</w:t>
      </w:r>
    </w:p>
    <w:p w14:paraId="0C447B88" w14:textId="77777777" w:rsidR="00011BDF" w:rsidRPr="00F26F19" w:rsidRDefault="00011BDF" w:rsidP="00EB48C2">
      <w:pPr>
        <w:pStyle w:val="Sraopastraipa"/>
        <w:widowControl w:val="0"/>
        <w:numPr>
          <w:ilvl w:val="1"/>
          <w:numId w:val="14"/>
        </w:numPr>
        <w:tabs>
          <w:tab w:val="left" w:pos="1276"/>
        </w:tabs>
        <w:ind w:left="0" w:firstLine="709"/>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3A43D5F1" w14:textId="77777777" w:rsidR="00011BDF" w:rsidRPr="00874144" w:rsidRDefault="0033208B" w:rsidP="00EB48C2">
      <w:pPr>
        <w:pStyle w:val="Sraopastraipa"/>
        <w:widowControl w:val="0"/>
        <w:numPr>
          <w:ilvl w:val="0"/>
          <w:numId w:val="14"/>
        </w:numPr>
        <w:tabs>
          <w:tab w:val="left" w:pos="1134"/>
        </w:tabs>
        <w:ind w:left="0" w:firstLine="709"/>
        <w:jc w:val="both"/>
        <w:rPr>
          <w:b/>
          <w:sz w:val="24"/>
          <w:szCs w:val="24"/>
        </w:rPr>
      </w:pPr>
      <w:bookmarkStart w:id="26" w:name="_Hlk183420472"/>
      <w:r w:rsidRPr="00874144">
        <w:rPr>
          <w:b/>
          <w:sz w:val="24"/>
          <w:szCs w:val="24"/>
        </w:rPr>
        <w:t>Darbų g</w:t>
      </w:r>
      <w:r w:rsidR="00011BDF" w:rsidRPr="00874144">
        <w:rPr>
          <w:b/>
          <w:sz w:val="24"/>
          <w:szCs w:val="24"/>
        </w:rPr>
        <w:t>arantijos:</w:t>
      </w:r>
    </w:p>
    <w:p w14:paraId="5773479B" w14:textId="77777777" w:rsidR="00011BDF" w:rsidRPr="00874144" w:rsidRDefault="007354FC" w:rsidP="00EB48C2">
      <w:pPr>
        <w:pStyle w:val="Sraopastraipa"/>
        <w:numPr>
          <w:ilvl w:val="1"/>
          <w:numId w:val="14"/>
        </w:numPr>
        <w:suppressAutoHyphens/>
        <w:autoSpaceDE w:val="0"/>
        <w:autoSpaceDN w:val="0"/>
        <w:adjustRightInd w:val="0"/>
        <w:ind w:left="0" w:firstLine="709"/>
        <w:jc w:val="both"/>
        <w:rPr>
          <w:sz w:val="24"/>
          <w:szCs w:val="24"/>
        </w:rPr>
      </w:pPr>
      <w:bookmarkStart w:id="27" w:name="_Hlk114591408"/>
      <w:bookmarkStart w:id="28" w:name="_Hlk183781451"/>
      <w:r w:rsidRPr="00874144">
        <w:rPr>
          <w:rFonts w:eastAsiaTheme="minorHAnsi"/>
          <w:sz w:val="24"/>
          <w:szCs w:val="24"/>
        </w:rPr>
        <w:t>D</w:t>
      </w:r>
      <w:r w:rsidR="00011BDF" w:rsidRPr="00874144">
        <w:rPr>
          <w:rFonts w:eastAsiaTheme="minorHAnsi"/>
          <w:sz w:val="24"/>
          <w:szCs w:val="24"/>
        </w:rPr>
        <w:t>arbų garantinis terminas, skaičiuojant nuo abiejų Šalių darbų priėmimo–perdavimo akto pasirašymo dienos, yra</w:t>
      </w:r>
      <w:r w:rsidRPr="00874144">
        <w:rPr>
          <w:rFonts w:eastAsiaTheme="minorHAnsi"/>
          <w:sz w:val="24"/>
          <w:szCs w:val="24"/>
        </w:rPr>
        <w:t>:</w:t>
      </w:r>
    </w:p>
    <w:p w14:paraId="7C8EE2F7" w14:textId="77777777" w:rsidR="007354FC" w:rsidRPr="00874144" w:rsidRDefault="007354FC" w:rsidP="00EB48C2">
      <w:pPr>
        <w:pStyle w:val="Sraopastraipa"/>
        <w:numPr>
          <w:ilvl w:val="2"/>
          <w:numId w:val="14"/>
        </w:numPr>
        <w:tabs>
          <w:tab w:val="left" w:pos="1418"/>
        </w:tabs>
        <w:suppressAutoHyphens/>
        <w:autoSpaceDE w:val="0"/>
        <w:autoSpaceDN w:val="0"/>
        <w:adjustRightInd w:val="0"/>
        <w:ind w:left="0" w:firstLine="709"/>
        <w:jc w:val="both"/>
        <w:rPr>
          <w:sz w:val="24"/>
          <w:szCs w:val="24"/>
        </w:rPr>
      </w:pPr>
      <w:r w:rsidRPr="00874144">
        <w:rPr>
          <w:sz w:val="24"/>
          <w:szCs w:val="24"/>
        </w:rPr>
        <w:t>5 metai – statinio atviroms konstrukcijoms ir kitiems darbams;</w:t>
      </w:r>
    </w:p>
    <w:p w14:paraId="10A61FE2" w14:textId="77777777" w:rsidR="007354FC" w:rsidRPr="00874144" w:rsidRDefault="007354FC" w:rsidP="00EB48C2">
      <w:pPr>
        <w:pStyle w:val="Sraopastraipa"/>
        <w:numPr>
          <w:ilvl w:val="2"/>
          <w:numId w:val="14"/>
        </w:numPr>
        <w:tabs>
          <w:tab w:val="left" w:pos="1418"/>
        </w:tabs>
        <w:suppressAutoHyphens/>
        <w:autoSpaceDE w:val="0"/>
        <w:autoSpaceDN w:val="0"/>
        <w:adjustRightInd w:val="0"/>
        <w:ind w:left="0" w:firstLine="709"/>
        <w:jc w:val="both"/>
        <w:rPr>
          <w:sz w:val="24"/>
          <w:szCs w:val="24"/>
        </w:rPr>
      </w:pPr>
      <w:r w:rsidRPr="00874144">
        <w:rPr>
          <w:sz w:val="24"/>
          <w:szCs w:val="24"/>
        </w:rPr>
        <w:t>10 metų – paslėptiems statinio elementams (konstrukcijoms, vamzdynams, laidams ir kt.);</w:t>
      </w:r>
    </w:p>
    <w:p w14:paraId="5021E835" w14:textId="77777777" w:rsidR="007354FC" w:rsidRPr="00874144" w:rsidRDefault="007354FC" w:rsidP="00EB48C2">
      <w:pPr>
        <w:pStyle w:val="Sraopastraipa"/>
        <w:numPr>
          <w:ilvl w:val="2"/>
          <w:numId w:val="14"/>
        </w:numPr>
        <w:tabs>
          <w:tab w:val="left" w:pos="1418"/>
        </w:tabs>
        <w:suppressAutoHyphens/>
        <w:autoSpaceDE w:val="0"/>
        <w:autoSpaceDN w:val="0"/>
        <w:adjustRightInd w:val="0"/>
        <w:ind w:left="0" w:firstLine="709"/>
        <w:jc w:val="both"/>
        <w:rPr>
          <w:sz w:val="24"/>
          <w:szCs w:val="24"/>
        </w:rPr>
      </w:pPr>
      <w:r w:rsidRPr="00874144">
        <w:rPr>
          <w:sz w:val="24"/>
          <w:szCs w:val="24"/>
        </w:rPr>
        <w:t>20 metų – esant tyčia paslėptų defektų.</w:t>
      </w:r>
    </w:p>
    <w:bookmarkEnd w:id="26"/>
    <w:bookmarkEnd w:id="27"/>
    <w:bookmarkEnd w:id="28"/>
    <w:p w14:paraId="3FD6218E" w14:textId="77777777" w:rsidR="00011BDF" w:rsidRPr="00874144" w:rsidRDefault="00B44218" w:rsidP="00EB48C2">
      <w:pPr>
        <w:pStyle w:val="Pagrindinistekstas"/>
        <w:widowControl w:val="0"/>
        <w:numPr>
          <w:ilvl w:val="1"/>
          <w:numId w:val="14"/>
        </w:numPr>
        <w:tabs>
          <w:tab w:val="left" w:pos="142"/>
          <w:tab w:val="left" w:pos="1080"/>
          <w:tab w:val="left" w:pos="1276"/>
          <w:tab w:val="left" w:pos="1418"/>
        </w:tabs>
        <w:suppressAutoHyphens/>
        <w:ind w:firstLine="709"/>
        <w:rPr>
          <w:rFonts w:ascii="Times New Roman" w:hAnsi="Times New Roman"/>
          <w:szCs w:val="24"/>
        </w:rPr>
      </w:pPr>
      <w:r w:rsidRPr="00033282">
        <w:rPr>
          <w:rFonts w:ascii="Times New Roman" w:hAnsi="Times New Roman"/>
          <w:szCs w:val="24"/>
        </w:rPr>
        <w:t>Rangovas garantuoja, kad darbų perdavimo metu jo a</w:t>
      </w:r>
      <w:r>
        <w:rPr>
          <w:rFonts w:ascii="Times New Roman" w:hAnsi="Times New Roman"/>
          <w:szCs w:val="24"/>
        </w:rPr>
        <w:t>tlikti darbai atitiks Sutartyje, Projekte</w:t>
      </w:r>
      <w:r w:rsidRPr="00033282">
        <w:rPr>
          <w:rFonts w:ascii="Times New Roman" w:hAnsi="Times New Roman"/>
          <w:szCs w:val="24"/>
        </w:rPr>
        <w:t xml:space="preserve"> numatytas savybes, normatyvinių statybos dokumentų ir kitų teisės aktų reikalavimus, jie bus atlikti be klaidų, kurios panaikintų ar sumažintų atliktų darbų vertę</w:t>
      </w:r>
      <w:r w:rsidR="00011BDF" w:rsidRPr="00874144">
        <w:rPr>
          <w:rFonts w:ascii="Times New Roman" w:hAnsi="Times New Roman"/>
          <w:szCs w:val="24"/>
        </w:rPr>
        <w:t>.</w:t>
      </w:r>
    </w:p>
    <w:p w14:paraId="14D2186F" w14:textId="77777777" w:rsidR="00011BDF" w:rsidRPr="00874144" w:rsidRDefault="00011BDF" w:rsidP="00EB48C2">
      <w:pPr>
        <w:pStyle w:val="Pagrindinistekstas"/>
        <w:widowControl w:val="0"/>
        <w:numPr>
          <w:ilvl w:val="1"/>
          <w:numId w:val="14"/>
        </w:numPr>
        <w:tabs>
          <w:tab w:val="left" w:pos="1080"/>
          <w:tab w:val="left" w:pos="1260"/>
          <w:tab w:val="left" w:pos="1418"/>
        </w:tabs>
        <w:suppressAutoHyphens/>
        <w:ind w:firstLine="709"/>
        <w:rPr>
          <w:rFonts w:ascii="Times New Roman" w:hAnsi="Times New Roman"/>
          <w:szCs w:val="24"/>
        </w:rPr>
      </w:pPr>
      <w:r w:rsidRPr="00874144">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B00179D" w14:textId="77777777" w:rsidR="00011BDF" w:rsidRPr="00874144" w:rsidRDefault="00011BDF" w:rsidP="00EB48C2">
      <w:pPr>
        <w:pStyle w:val="Sraopastraipa"/>
        <w:widowControl w:val="0"/>
        <w:numPr>
          <w:ilvl w:val="1"/>
          <w:numId w:val="14"/>
        </w:numPr>
        <w:tabs>
          <w:tab w:val="left" w:pos="1134"/>
          <w:tab w:val="left" w:pos="1276"/>
        </w:tabs>
        <w:ind w:left="0" w:firstLine="709"/>
        <w:jc w:val="both"/>
        <w:rPr>
          <w:b/>
          <w:sz w:val="24"/>
          <w:szCs w:val="24"/>
        </w:rPr>
      </w:pPr>
      <w:r w:rsidRPr="00874144">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D96D234" w14:textId="77777777" w:rsidR="00891310" w:rsidRPr="00DE389A" w:rsidRDefault="00FF3EE7" w:rsidP="00DE389A">
      <w:pPr>
        <w:pStyle w:val="Sraopastraipa"/>
        <w:widowControl w:val="0"/>
        <w:numPr>
          <w:ilvl w:val="0"/>
          <w:numId w:val="14"/>
        </w:numPr>
        <w:tabs>
          <w:tab w:val="left" w:pos="1134"/>
          <w:tab w:val="left" w:pos="1276"/>
        </w:tabs>
        <w:ind w:left="0" w:firstLine="709"/>
        <w:jc w:val="both"/>
        <w:rPr>
          <w:sz w:val="24"/>
          <w:szCs w:val="24"/>
        </w:rPr>
      </w:pPr>
      <w:r w:rsidRPr="00DE389A">
        <w:rPr>
          <w:b/>
          <w:bCs/>
          <w:sz w:val="24"/>
          <w:szCs w:val="24"/>
        </w:rPr>
        <w:lastRenderedPageBreak/>
        <w:t>Rangovo suteikiama</w:t>
      </w:r>
      <w:r w:rsidR="00564BCD" w:rsidRPr="00DE389A">
        <w:rPr>
          <w:b/>
          <w:bCs/>
          <w:sz w:val="24"/>
          <w:szCs w:val="24"/>
        </w:rPr>
        <w:t xml:space="preserve"> </w:t>
      </w:r>
      <w:r w:rsidRPr="00DE389A">
        <w:rPr>
          <w:b/>
          <w:bCs/>
          <w:sz w:val="24"/>
          <w:szCs w:val="24"/>
        </w:rPr>
        <w:t>papildoma</w:t>
      </w:r>
      <w:r w:rsidR="00564BCD" w:rsidRPr="00DE389A">
        <w:rPr>
          <w:b/>
          <w:bCs/>
          <w:sz w:val="24"/>
          <w:szCs w:val="24"/>
        </w:rPr>
        <w:t xml:space="preserve"> </w:t>
      </w:r>
      <w:bookmarkStart w:id="29" w:name="_Hlk195869445"/>
      <w:r w:rsidRPr="00DE389A">
        <w:rPr>
          <w:b/>
          <w:bCs/>
          <w:sz w:val="24"/>
          <w:szCs w:val="24"/>
        </w:rPr>
        <w:t xml:space="preserve">kupolo technologinės </w:t>
      </w:r>
      <w:r w:rsidR="00891310" w:rsidRPr="00DE389A">
        <w:rPr>
          <w:b/>
          <w:bCs/>
          <w:sz w:val="24"/>
          <w:szCs w:val="24"/>
        </w:rPr>
        <w:t xml:space="preserve">įrangos </w:t>
      </w:r>
      <w:r w:rsidR="00891310" w:rsidRPr="00DE389A">
        <w:rPr>
          <w:sz w:val="24"/>
          <w:szCs w:val="24"/>
        </w:rPr>
        <w:t xml:space="preserve">(apšvietimo įrenginiai, </w:t>
      </w:r>
      <w:proofErr w:type="spellStart"/>
      <w:r w:rsidR="00891310" w:rsidRPr="00DE389A">
        <w:rPr>
          <w:sz w:val="24"/>
          <w:szCs w:val="24"/>
        </w:rPr>
        <w:t>destratifikavimo</w:t>
      </w:r>
      <w:proofErr w:type="spellEnd"/>
      <w:r w:rsidR="00891310" w:rsidRPr="00DE389A">
        <w:rPr>
          <w:sz w:val="24"/>
          <w:szCs w:val="24"/>
        </w:rPr>
        <w:t xml:space="preserve"> (oro maišymo) sistemos įrenginiai, kompresoriai (oro pūtimo įrenginiams su elektriniais varikliais), dujų sistemos įrenginiai) </w:t>
      </w:r>
      <w:r w:rsidRPr="00DE389A">
        <w:rPr>
          <w:b/>
          <w:bCs/>
          <w:sz w:val="24"/>
          <w:szCs w:val="24"/>
        </w:rPr>
        <w:t>garantini</w:t>
      </w:r>
      <w:r w:rsidR="00564BCD" w:rsidRPr="00DE389A">
        <w:rPr>
          <w:b/>
          <w:bCs/>
          <w:sz w:val="24"/>
          <w:szCs w:val="24"/>
        </w:rPr>
        <w:t xml:space="preserve">o </w:t>
      </w:r>
      <w:r w:rsidRPr="00DE389A">
        <w:rPr>
          <w:b/>
          <w:bCs/>
          <w:sz w:val="24"/>
          <w:szCs w:val="24"/>
        </w:rPr>
        <w:t>termin</w:t>
      </w:r>
      <w:r w:rsidR="00564BCD" w:rsidRPr="00DE389A">
        <w:rPr>
          <w:b/>
          <w:bCs/>
          <w:sz w:val="24"/>
          <w:szCs w:val="24"/>
        </w:rPr>
        <w:t>o trukmė metais</w:t>
      </w:r>
      <w:r w:rsidRPr="00DE389A">
        <w:rPr>
          <w:b/>
          <w:bCs/>
          <w:sz w:val="24"/>
          <w:szCs w:val="24"/>
        </w:rPr>
        <w:t>, viršijanti</w:t>
      </w:r>
      <w:r w:rsidR="00564BCD" w:rsidRPr="00DE389A">
        <w:rPr>
          <w:b/>
          <w:bCs/>
          <w:sz w:val="24"/>
          <w:szCs w:val="24"/>
        </w:rPr>
        <w:t xml:space="preserve"> </w:t>
      </w:r>
      <w:r w:rsidRPr="00DE389A">
        <w:rPr>
          <w:b/>
          <w:bCs/>
          <w:sz w:val="24"/>
          <w:szCs w:val="24"/>
        </w:rPr>
        <w:t xml:space="preserve">privalomą projektiniuose pasiūlymuose nustatytą minimalią 2 metų garantiją </w:t>
      </w:r>
      <w:bookmarkEnd w:id="29"/>
      <w:r w:rsidRPr="00DE389A">
        <w:rPr>
          <w:b/>
          <w:bCs/>
          <w:sz w:val="24"/>
          <w:szCs w:val="24"/>
        </w:rPr>
        <w:t>-</w:t>
      </w:r>
      <w:r w:rsidR="00564BCD" w:rsidRPr="00DE389A">
        <w:rPr>
          <w:b/>
          <w:bCs/>
          <w:sz w:val="24"/>
          <w:szCs w:val="24"/>
        </w:rPr>
        <w:t xml:space="preserve"> </w:t>
      </w:r>
      <w:r w:rsidR="00DC29A3" w:rsidRPr="00226934">
        <w:rPr>
          <w:i/>
          <w:iCs/>
          <w:sz w:val="24"/>
          <w:szCs w:val="24"/>
          <w:highlight w:val="lightGray"/>
          <w:bdr w:val="none" w:sz="0" w:space="0" w:color="auto" w:frame="1"/>
        </w:rPr>
        <w:t xml:space="preserve">(įrašyti </w:t>
      </w:r>
      <w:r w:rsidR="00DC29A3" w:rsidRPr="00226934">
        <w:rPr>
          <w:i/>
          <w:iCs/>
          <w:noProof/>
          <w:w w:val="105"/>
          <w:sz w:val="24"/>
          <w:szCs w:val="24"/>
          <w:highlight w:val="lightGray"/>
        </w:rPr>
        <w:t xml:space="preserve">G1 </w:t>
      </w:r>
      <w:r w:rsidR="00DC29A3" w:rsidRPr="00226934">
        <w:rPr>
          <w:i/>
          <w:iCs/>
          <w:sz w:val="24"/>
          <w:szCs w:val="24"/>
          <w:highlight w:val="lightGray"/>
        </w:rPr>
        <w:t>reikšmę iš Rangovo pasiūlymo)........</w:t>
      </w:r>
      <w:r w:rsidR="00DC29A3" w:rsidRPr="00DE389A">
        <w:rPr>
          <w:i/>
          <w:iCs/>
          <w:sz w:val="24"/>
          <w:szCs w:val="24"/>
        </w:rPr>
        <w:t xml:space="preserve"> </w:t>
      </w:r>
      <w:r w:rsidR="00564BCD" w:rsidRPr="00DE389A">
        <w:rPr>
          <w:b/>
          <w:bCs/>
          <w:sz w:val="24"/>
          <w:szCs w:val="24"/>
        </w:rPr>
        <w:t>metai</w:t>
      </w:r>
      <w:r w:rsidRPr="00DE389A">
        <w:rPr>
          <w:sz w:val="24"/>
          <w:szCs w:val="24"/>
        </w:rPr>
        <w:t>.</w:t>
      </w:r>
      <w:r w:rsidRPr="00DE389A">
        <w:rPr>
          <w:b/>
          <w:bCs/>
          <w:sz w:val="24"/>
          <w:szCs w:val="24"/>
        </w:rPr>
        <w:t xml:space="preserve"> </w:t>
      </w:r>
      <w:r w:rsidRPr="00DE389A">
        <w:rPr>
          <w:sz w:val="24"/>
          <w:szCs w:val="24"/>
        </w:rPr>
        <w:t>Ši p</w:t>
      </w:r>
      <w:r w:rsidRPr="00DE389A">
        <w:rPr>
          <w:sz w:val="24"/>
          <w:szCs w:val="24"/>
          <w:bdr w:val="none" w:sz="0" w:space="0" w:color="auto" w:frame="1"/>
        </w:rPr>
        <w:t xml:space="preserve">apildoma garantija taikoma </w:t>
      </w:r>
      <w:r w:rsidR="007E1061" w:rsidRPr="00DE389A">
        <w:rPr>
          <w:sz w:val="24"/>
          <w:szCs w:val="24"/>
        </w:rPr>
        <w:t xml:space="preserve">apšvietimo įrenginiams, </w:t>
      </w:r>
      <w:proofErr w:type="spellStart"/>
      <w:r w:rsidR="007E1061" w:rsidRPr="00DE389A">
        <w:rPr>
          <w:sz w:val="24"/>
          <w:szCs w:val="24"/>
        </w:rPr>
        <w:t>destratifikavimo</w:t>
      </w:r>
      <w:proofErr w:type="spellEnd"/>
      <w:r w:rsidR="007E1061" w:rsidRPr="00DE389A">
        <w:rPr>
          <w:sz w:val="24"/>
          <w:szCs w:val="24"/>
        </w:rPr>
        <w:t xml:space="preserve"> (oro maišymo) sistemos įrenginiams, kompresoriams (oro pūtimo įrenginiams su elektriniais varikliais), dujų sistemos įrenginiams</w:t>
      </w:r>
      <w:r w:rsidRPr="00DE389A">
        <w:rPr>
          <w:rStyle w:val="fontstyle01"/>
          <w:rFonts w:ascii="Times New Roman" w:eastAsia="Calibri" w:hAnsi="Times New Roman"/>
          <w:b w:val="0"/>
          <w:bCs w:val="0"/>
          <w:color w:val="auto"/>
          <w:sz w:val="24"/>
          <w:szCs w:val="24"/>
        </w:rPr>
        <w:t>. Rangovas</w:t>
      </w:r>
      <w:r w:rsidRPr="00DE389A">
        <w:rPr>
          <w:rStyle w:val="fontstyle01"/>
          <w:rFonts w:ascii="Times New Roman" w:eastAsia="Calibri" w:hAnsi="Times New Roman"/>
          <w:color w:val="auto"/>
          <w:sz w:val="24"/>
          <w:szCs w:val="24"/>
        </w:rPr>
        <w:t xml:space="preserve"> </w:t>
      </w:r>
      <w:r w:rsidR="007E1061" w:rsidRPr="00DE389A">
        <w:rPr>
          <w:sz w:val="24"/>
          <w:szCs w:val="24"/>
        </w:rPr>
        <w:t xml:space="preserve">įsipareigoja šiuo terminu užtikrinti papildomą apšvietimo įrenginių, </w:t>
      </w:r>
      <w:proofErr w:type="spellStart"/>
      <w:r w:rsidR="007E1061" w:rsidRPr="00DE389A">
        <w:rPr>
          <w:sz w:val="24"/>
          <w:szCs w:val="24"/>
        </w:rPr>
        <w:t>destratifikavimo</w:t>
      </w:r>
      <w:proofErr w:type="spellEnd"/>
      <w:r w:rsidR="007E1061" w:rsidRPr="00DE389A">
        <w:rPr>
          <w:sz w:val="24"/>
          <w:szCs w:val="24"/>
        </w:rPr>
        <w:t xml:space="preserve"> (oro maišymo) sistemos įrenginių, kompresorių (oro pūtimo įrenginių su elektriniais varikliais), dujų sistemos įrenginių</w:t>
      </w:r>
      <w:r w:rsidR="007E1061" w:rsidRPr="00DE389A" w:rsidDel="00963431">
        <w:rPr>
          <w:sz w:val="24"/>
          <w:szCs w:val="24"/>
        </w:rPr>
        <w:t xml:space="preserve"> </w:t>
      </w:r>
      <w:r w:rsidR="007E1061" w:rsidRPr="00DE389A">
        <w:rPr>
          <w:sz w:val="24"/>
          <w:szCs w:val="24"/>
        </w:rPr>
        <w:t>įskaitant remonto darbams atlikti būtinas medžiagas, detales, remonto darbus, transporto išlaidas ir kt. garantiją</w:t>
      </w:r>
      <w:r w:rsidRPr="00DE389A">
        <w:rPr>
          <w:sz w:val="24"/>
          <w:szCs w:val="24"/>
        </w:rPr>
        <w:t>.</w:t>
      </w:r>
      <w:r w:rsidR="00DE389A" w:rsidRPr="00DE389A">
        <w:rPr>
          <w:sz w:val="24"/>
          <w:szCs w:val="24"/>
        </w:rPr>
        <w:t xml:space="preserve"> </w:t>
      </w:r>
      <w:r w:rsidR="002B6304" w:rsidRPr="00DE389A">
        <w:rPr>
          <w:sz w:val="24"/>
          <w:szCs w:val="24"/>
        </w:rPr>
        <w:t>P</w:t>
      </w:r>
      <w:r w:rsidR="00891310" w:rsidRPr="00DE389A">
        <w:rPr>
          <w:sz w:val="24"/>
          <w:szCs w:val="24"/>
        </w:rPr>
        <w:t xml:space="preserve">apildomo kupolo technologinės įrangos (apšvietimo įrenginiai, </w:t>
      </w:r>
      <w:proofErr w:type="spellStart"/>
      <w:r w:rsidR="00891310" w:rsidRPr="00DE389A">
        <w:rPr>
          <w:sz w:val="24"/>
          <w:szCs w:val="24"/>
        </w:rPr>
        <w:t>destratifikavimo</w:t>
      </w:r>
      <w:proofErr w:type="spellEnd"/>
      <w:r w:rsidR="00891310" w:rsidRPr="00DE389A">
        <w:rPr>
          <w:sz w:val="24"/>
          <w:szCs w:val="24"/>
        </w:rPr>
        <w:t xml:space="preserve"> (oro maišymo) sistemos įrenginiai, kompresoriai (oro pūtimo įrenginiams su elektriniais varikliais), dujų sistemos įrenginiai) garantinio termino metu atsiradus technologinės įrangos (apšvietimo įrenginiai, </w:t>
      </w:r>
      <w:proofErr w:type="spellStart"/>
      <w:r w:rsidR="00891310" w:rsidRPr="00DE389A">
        <w:rPr>
          <w:sz w:val="24"/>
          <w:szCs w:val="24"/>
        </w:rPr>
        <w:t>destratifikavimo</w:t>
      </w:r>
      <w:proofErr w:type="spellEnd"/>
      <w:r w:rsidR="00891310" w:rsidRPr="00DE389A">
        <w:rPr>
          <w:sz w:val="24"/>
          <w:szCs w:val="24"/>
        </w:rPr>
        <w:t xml:space="preserve"> (oro maišymo) sistemos įrenginiai, kompresoriai (oro pūtimo įrenginiams su elektriniais varikliais), dujų sistemos įrenginiai) defektams, Užsakovas nedelsdamas raštu praneša apie tai Rangovui, Šalys raštu susiderina defektų pašalinimo terminą ir Rangovas įsipareigoja per suderintą terminą ištaisyti defektą (-</w:t>
      </w:r>
      <w:proofErr w:type="spellStart"/>
      <w:r w:rsidR="00891310" w:rsidRPr="00DE389A">
        <w:rPr>
          <w:sz w:val="24"/>
          <w:szCs w:val="24"/>
        </w:rPr>
        <w:t>us</w:t>
      </w:r>
      <w:proofErr w:type="spellEnd"/>
      <w:r w:rsidR="00891310" w:rsidRPr="00DE389A">
        <w:rPr>
          <w:sz w:val="24"/>
          <w:szCs w:val="24"/>
        </w:rPr>
        <w:t xml:space="preserve">) ar pakeisti technologinę įrangą (apšvietimo įrenginiai, </w:t>
      </w:r>
      <w:proofErr w:type="spellStart"/>
      <w:r w:rsidR="00891310" w:rsidRPr="00DE389A">
        <w:rPr>
          <w:sz w:val="24"/>
          <w:szCs w:val="24"/>
        </w:rPr>
        <w:t>destratifikavimo</w:t>
      </w:r>
      <w:proofErr w:type="spellEnd"/>
      <w:r w:rsidR="00891310" w:rsidRPr="00DE389A">
        <w:rPr>
          <w:sz w:val="24"/>
          <w:szCs w:val="24"/>
        </w:rPr>
        <w:t xml:space="preserve"> (oro maišymo) sistemos įrenginiai, kompresoriai (oro pūtimo įrenginiams su elektriniais varikliais), dujų sistemos įrenginiai) be papildomo užmokesčio. </w:t>
      </w:r>
      <w:r w:rsidR="00891310" w:rsidRPr="00F932CE">
        <w:rPr>
          <w:b/>
          <w:bCs/>
          <w:sz w:val="24"/>
          <w:szCs w:val="24"/>
        </w:rPr>
        <w:t xml:space="preserve">Rangovui per </w:t>
      </w:r>
      <w:r w:rsidR="00AE1210" w:rsidRPr="00F932CE">
        <w:rPr>
          <w:b/>
          <w:bCs/>
          <w:sz w:val="24"/>
          <w:szCs w:val="24"/>
        </w:rPr>
        <w:t>š</w:t>
      </w:r>
      <w:r w:rsidR="00891310" w:rsidRPr="00F932CE">
        <w:rPr>
          <w:b/>
          <w:bCs/>
          <w:sz w:val="24"/>
          <w:szCs w:val="24"/>
        </w:rPr>
        <w:t xml:space="preserve">alių raštu susiderintą terminą neištaisius nustatytų defektų (pažeidimų), Rangovui taikoma </w:t>
      </w:r>
      <w:r w:rsidR="006434D5" w:rsidRPr="00F932CE">
        <w:rPr>
          <w:b/>
          <w:bCs/>
          <w:sz w:val="24"/>
          <w:szCs w:val="24"/>
        </w:rPr>
        <w:t>500,00</w:t>
      </w:r>
      <w:r w:rsidR="00891310" w:rsidRPr="00F932CE">
        <w:rPr>
          <w:b/>
          <w:bCs/>
          <w:sz w:val="24"/>
          <w:szCs w:val="24"/>
        </w:rPr>
        <w:t xml:space="preserve"> Eur</w:t>
      </w:r>
      <w:r w:rsidR="002B6304" w:rsidRPr="00F932CE">
        <w:rPr>
          <w:b/>
          <w:bCs/>
          <w:sz w:val="24"/>
          <w:szCs w:val="24"/>
        </w:rPr>
        <w:t xml:space="preserve"> </w:t>
      </w:r>
      <w:r w:rsidR="00891310" w:rsidRPr="00F932CE">
        <w:rPr>
          <w:b/>
          <w:bCs/>
          <w:sz w:val="24"/>
          <w:szCs w:val="24"/>
        </w:rPr>
        <w:t>bauda už kiekvieno nustatyto pažeidimo atvejį</w:t>
      </w:r>
      <w:r w:rsidR="00891310" w:rsidRPr="00DE389A">
        <w:rPr>
          <w:sz w:val="24"/>
          <w:szCs w:val="24"/>
        </w:rPr>
        <w:t xml:space="preserve">. </w:t>
      </w:r>
    </w:p>
    <w:p w14:paraId="0E0AEB83" w14:textId="77777777" w:rsidR="00161ECC" w:rsidRPr="00161ECC" w:rsidRDefault="00011BDF" w:rsidP="00EB48C2">
      <w:pPr>
        <w:pStyle w:val="Sraopastraipa"/>
        <w:widowControl w:val="0"/>
        <w:numPr>
          <w:ilvl w:val="0"/>
          <w:numId w:val="14"/>
        </w:numPr>
        <w:tabs>
          <w:tab w:val="left" w:pos="851"/>
          <w:tab w:val="left" w:pos="1134"/>
          <w:tab w:val="left" w:pos="1276"/>
        </w:tabs>
        <w:ind w:left="0" w:firstLine="709"/>
        <w:jc w:val="both"/>
        <w:rPr>
          <w:b/>
          <w:sz w:val="24"/>
          <w:szCs w:val="24"/>
        </w:rPr>
      </w:pPr>
      <w:r w:rsidRPr="00161ECC">
        <w:rPr>
          <w:b/>
          <w:sz w:val="24"/>
          <w:szCs w:val="24"/>
        </w:rPr>
        <w:t xml:space="preserve">Nekokybiškai (netinkamai) atlikti darbai: </w:t>
      </w:r>
      <w:r w:rsidR="00161ECC" w:rsidRPr="00161ECC">
        <w:rPr>
          <w:sz w:val="24"/>
          <w:szCs w:val="24"/>
        </w:rPr>
        <w:t>jeigu Rangovas atliko darbus pažeisdamas Sutartį, Projektą, nesilaikė teisės aktų reikalavimų, Užsakovas turi teisę reikalauti, kad Rangovas:</w:t>
      </w:r>
    </w:p>
    <w:p w14:paraId="53F9B32A" w14:textId="77777777" w:rsidR="00161ECC" w:rsidRPr="00161ECC" w:rsidRDefault="00161ECC" w:rsidP="00EB48C2">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nedelsdamas sustabdytų ir (ar) nutrauktų darbų atlikimą;</w:t>
      </w:r>
    </w:p>
    <w:p w14:paraId="2D5B4367" w14:textId="77777777" w:rsidR="00161ECC" w:rsidRPr="00161ECC" w:rsidRDefault="00161ECC" w:rsidP="00EB48C2">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neatlygintinai pakeistų nekokybiškas medžiagas, gaminius, dirbinius, įrangą;</w:t>
      </w:r>
    </w:p>
    <w:p w14:paraId="21358489" w14:textId="77777777" w:rsidR="00161ECC" w:rsidRPr="00161ECC" w:rsidRDefault="00161ECC" w:rsidP="00EB48C2">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 xml:space="preserve">neatlygintinai pagerintų atliekamų darbų kokybę; </w:t>
      </w:r>
    </w:p>
    <w:p w14:paraId="1D2A4580" w14:textId="77777777" w:rsidR="00161ECC" w:rsidRPr="00161ECC" w:rsidRDefault="00161ECC" w:rsidP="00EB48C2">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neatlygintinai ištaisytų netinkamai atliktus darbus;</w:t>
      </w:r>
    </w:p>
    <w:p w14:paraId="79B90F25" w14:textId="77777777" w:rsidR="00011BDF" w:rsidRPr="00161ECC" w:rsidRDefault="00161ECC" w:rsidP="00EB48C2">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atlygintų Užsakovui darbų trūkumų šalinimo išlaidas</w:t>
      </w:r>
      <w:r w:rsidR="00011BDF" w:rsidRPr="00161ECC">
        <w:rPr>
          <w:sz w:val="24"/>
          <w:szCs w:val="24"/>
        </w:rPr>
        <w:t>.</w:t>
      </w:r>
    </w:p>
    <w:p w14:paraId="4B8701DE" w14:textId="77777777" w:rsidR="00011BDF" w:rsidRPr="00A24F97" w:rsidRDefault="00011BDF" w:rsidP="00011BDF">
      <w:pPr>
        <w:tabs>
          <w:tab w:val="left" w:pos="1134"/>
          <w:tab w:val="left" w:pos="1276"/>
        </w:tabs>
        <w:ind w:firstLine="709"/>
        <w:jc w:val="center"/>
        <w:rPr>
          <w:b/>
          <w:bCs/>
        </w:rPr>
      </w:pPr>
    </w:p>
    <w:p w14:paraId="155F6C34"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08C6D678"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4F1E6953" w14:textId="77777777" w:rsidR="00011BDF" w:rsidRPr="00AD2CDD" w:rsidRDefault="00011BDF" w:rsidP="00EB48C2">
      <w:pPr>
        <w:pStyle w:val="Sraopastraipa"/>
        <w:widowControl w:val="0"/>
        <w:numPr>
          <w:ilvl w:val="0"/>
          <w:numId w:val="14"/>
        </w:numPr>
        <w:tabs>
          <w:tab w:val="left" w:pos="1134"/>
          <w:tab w:val="left" w:pos="1418"/>
        </w:tabs>
        <w:ind w:left="0" w:firstLine="710"/>
        <w:jc w:val="both"/>
        <w:rPr>
          <w:b/>
          <w:sz w:val="24"/>
          <w:szCs w:val="24"/>
          <w:lang w:val="x-none"/>
        </w:rPr>
      </w:pPr>
      <w:r w:rsidRPr="00AD2CDD">
        <w:rPr>
          <w:b/>
          <w:sz w:val="24"/>
          <w:szCs w:val="24"/>
          <w:lang w:val="x-none"/>
        </w:rPr>
        <w:t>Atliktų darbų perdavimo ir priėmimo tvarka:</w:t>
      </w:r>
    </w:p>
    <w:p w14:paraId="5CBB63AD" w14:textId="77777777" w:rsidR="00C62A81" w:rsidRPr="00716CBF" w:rsidRDefault="005855C2" w:rsidP="005A6022">
      <w:pPr>
        <w:pStyle w:val="Pagrindinistekstas"/>
        <w:widowControl w:val="0"/>
        <w:numPr>
          <w:ilvl w:val="1"/>
          <w:numId w:val="14"/>
        </w:numPr>
        <w:tabs>
          <w:tab w:val="left" w:pos="1080"/>
          <w:tab w:val="left" w:pos="1276"/>
        </w:tabs>
        <w:suppressAutoHyphens/>
        <w:ind w:firstLine="709"/>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 xml:space="preserve">ą, </w:t>
      </w:r>
      <w:r w:rsidR="00CA7656" w:rsidRPr="003B1A5D">
        <w:rPr>
          <w:rFonts w:ascii="Times New Roman" w:hAnsi="Times New Roman"/>
          <w:szCs w:val="24"/>
        </w:rPr>
        <w:t>kalendorinį-finansinį grafiką</w:t>
      </w:r>
      <w:r w:rsidR="00CA7656">
        <w:rPr>
          <w:rFonts w:ascii="Times New Roman" w:hAnsi="Times New Roman"/>
          <w:szCs w:val="24"/>
        </w:rPr>
        <w:t xml:space="preserve">, </w:t>
      </w:r>
      <w:r w:rsidRPr="008D6B53">
        <w:rPr>
          <w:rFonts w:ascii="Times New Roman" w:hAnsi="Times New Roman"/>
          <w:szCs w:val="24"/>
        </w:rPr>
        <w:t>laikydamasis Sutarties, Lietuvos Respublikos įstatymų ir kitų norminių aktų nuostatų.</w:t>
      </w:r>
    </w:p>
    <w:p w14:paraId="1BEBCB7A" w14:textId="77777777" w:rsidR="0002296A" w:rsidRPr="00AD2CDD" w:rsidRDefault="0021026B" w:rsidP="005A6022">
      <w:pPr>
        <w:pStyle w:val="Pagrindinistekstas"/>
        <w:widowControl w:val="0"/>
        <w:numPr>
          <w:ilvl w:val="1"/>
          <w:numId w:val="14"/>
        </w:numPr>
        <w:tabs>
          <w:tab w:val="left" w:pos="1080"/>
          <w:tab w:val="left" w:pos="1276"/>
        </w:tabs>
        <w:suppressAutoHyphens/>
        <w:ind w:firstLine="709"/>
        <w:rPr>
          <w:rFonts w:ascii="Times New Roman" w:hAnsi="Times New Roman"/>
          <w:szCs w:val="24"/>
        </w:rPr>
      </w:pPr>
      <w:r w:rsidRPr="00AD2CDD">
        <w:rPr>
          <w:rFonts w:ascii="Times New Roman" w:hAnsi="Times New Roman"/>
          <w:szCs w:val="24"/>
        </w:rPr>
        <w:t>Darbų priėmimo-perdavimo metu Šalys pasirašo darbų perdavimo-priėmimo aktą arba Užsakovas pareiškia raštu Sutarties nuostatomis pagrįstas pretenzijas (jei yra).</w:t>
      </w:r>
      <w:r w:rsidRPr="00AD2CDD">
        <w:rPr>
          <w:rFonts w:ascii="Times New Roman" w:hAnsi="Times New Roman"/>
          <w:bCs/>
          <w:szCs w:val="24"/>
        </w:rPr>
        <w:t xml:space="preserve"> </w:t>
      </w:r>
      <w:r w:rsidRPr="00AD2CDD">
        <w:rPr>
          <w:rFonts w:ascii="Times New Roman" w:hAnsi="Times New Roman"/>
          <w:szCs w:val="24"/>
        </w:rPr>
        <w:t>Jeigu bet kuriuo Sutarties vykdymo metu paaiškėja, kad atlikti darbai neatitinka Sutartyje ar jos prieduose</w:t>
      </w:r>
      <w:r w:rsidR="00C26E4E">
        <w:rPr>
          <w:rFonts w:ascii="Times New Roman" w:hAnsi="Times New Roman"/>
          <w:szCs w:val="24"/>
        </w:rPr>
        <w:t xml:space="preserve">, Projekte </w:t>
      </w:r>
      <w:r w:rsidRPr="00AD2CDD">
        <w:rPr>
          <w:rFonts w:ascii="Times New Roman" w:hAnsi="Times New Roman"/>
          <w:szCs w:val="24"/>
        </w:rPr>
        <w:t xml:space="preserve">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D2CDD">
        <w:rPr>
          <w:rFonts w:ascii="Times New Roman" w:hAnsi="Times New Roman"/>
          <w:bCs/>
          <w:szCs w:val="24"/>
        </w:rPr>
        <w:t>Ištaisius darbų defektus (jei nustatomi), darbai nedelsiant pakartotinai pateikiami priimti</w:t>
      </w:r>
      <w:r w:rsidR="0002296A" w:rsidRPr="00AD2CDD">
        <w:rPr>
          <w:rFonts w:ascii="Times New Roman" w:hAnsi="Times New Roman"/>
          <w:bCs/>
          <w:szCs w:val="24"/>
        </w:rPr>
        <w:t xml:space="preserve">. </w:t>
      </w:r>
    </w:p>
    <w:p w14:paraId="3FE9C2D0" w14:textId="77777777" w:rsidR="005D48B1" w:rsidRPr="005D48B1" w:rsidRDefault="0021026B" w:rsidP="005D48B1">
      <w:pPr>
        <w:pStyle w:val="Pagrindinistekstas"/>
        <w:widowControl w:val="0"/>
        <w:numPr>
          <w:ilvl w:val="1"/>
          <w:numId w:val="14"/>
        </w:numPr>
        <w:tabs>
          <w:tab w:val="left" w:pos="1080"/>
          <w:tab w:val="left" w:pos="1276"/>
          <w:tab w:val="left" w:pos="1560"/>
        </w:tabs>
        <w:suppressAutoHyphens/>
        <w:ind w:firstLine="710"/>
        <w:rPr>
          <w:rFonts w:ascii="Times New Roman" w:hAnsi="Times New Roman"/>
          <w:szCs w:val="24"/>
        </w:rPr>
      </w:pPr>
      <w:r w:rsidRPr="00AD2CDD">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w:t>
      </w:r>
      <w:r w:rsidRPr="005D48B1">
        <w:rPr>
          <w:rFonts w:ascii="Times New Roman" w:hAnsi="Times New Roman"/>
          <w:szCs w:val="24"/>
        </w:rPr>
        <w:t>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02296A" w:rsidRPr="005D48B1">
        <w:rPr>
          <w:rFonts w:ascii="Times New Roman" w:hAnsi="Times New Roman"/>
          <w:szCs w:val="24"/>
        </w:rPr>
        <w:t>.</w:t>
      </w:r>
    </w:p>
    <w:p w14:paraId="05E387F2" w14:textId="77777777" w:rsidR="005D48B1" w:rsidRPr="005D48B1" w:rsidRDefault="005D48B1" w:rsidP="005D48B1">
      <w:pPr>
        <w:pStyle w:val="Pagrindinistekstas"/>
        <w:widowControl w:val="0"/>
        <w:numPr>
          <w:ilvl w:val="1"/>
          <w:numId w:val="14"/>
        </w:numPr>
        <w:tabs>
          <w:tab w:val="left" w:pos="1080"/>
          <w:tab w:val="left" w:pos="1276"/>
          <w:tab w:val="left" w:pos="1560"/>
        </w:tabs>
        <w:suppressAutoHyphens/>
        <w:ind w:firstLine="710"/>
        <w:rPr>
          <w:rFonts w:ascii="Times New Roman" w:hAnsi="Times New Roman"/>
          <w:szCs w:val="24"/>
        </w:rPr>
      </w:pPr>
      <w:r w:rsidRPr="005D48B1">
        <w:rPr>
          <w:rFonts w:ascii="Times New Roman" w:hAnsi="Times New Roman"/>
        </w:rPr>
        <w:t xml:space="preserve">Šalys susitaria, kad visa su technologine įranga susijusi programinė įranga, reikalinga įrangos veikimui, Užsakovui perduodama kartu su įranga laikmenoje (USB, CD ar kt.) arba kitu </w:t>
      </w:r>
      <w:r w:rsidRPr="005D48B1">
        <w:rPr>
          <w:rFonts w:ascii="Times New Roman" w:hAnsi="Times New Roman"/>
        </w:rPr>
        <w:lastRenderedPageBreak/>
        <w:t xml:space="preserve">tinkamu būdu (pvz., per el. nuorodą), leidžiančiu Užsakovui ją išsaugoti ir naudoti savarankiškai. Jei programinė įranga yra integruota į įrenginius (įrašyta jų atmintyje ar operacinėje sistemoje) ir jos techniniu požiūriu negalima atskirai perduoti, </w:t>
      </w:r>
      <w:r w:rsidR="00704DF6">
        <w:rPr>
          <w:rFonts w:ascii="Times New Roman" w:hAnsi="Times New Roman"/>
        </w:rPr>
        <w:t>Rangovas</w:t>
      </w:r>
      <w:r w:rsidRPr="005D48B1">
        <w:rPr>
          <w:rFonts w:ascii="Times New Roman" w:hAnsi="Times New Roman"/>
        </w:rPr>
        <w:t xml:space="preserve"> įsipareigoja suteikti Užsakovui neterminuotą (nuolatinę) teisę ją naudoti be papildomų apribojimų ar licencinių mokesčių visą įrangos eksploatavimo laikotarpį. </w:t>
      </w:r>
      <w:r w:rsidR="00704DF6">
        <w:rPr>
          <w:rFonts w:ascii="Times New Roman" w:hAnsi="Times New Roman"/>
        </w:rPr>
        <w:t>Rangovas</w:t>
      </w:r>
      <w:r w:rsidRPr="005D48B1">
        <w:rPr>
          <w:rFonts w:ascii="Times New Roman" w:hAnsi="Times New Roman"/>
        </w:rPr>
        <w:t xml:space="preserve"> taip pat garantuoja, kad tokia programinė įranga Užsakovui bus prieinama ir veiks ateityje nepriklausomai nuo </w:t>
      </w:r>
      <w:r w:rsidR="00704DF6">
        <w:rPr>
          <w:rFonts w:ascii="Times New Roman" w:hAnsi="Times New Roman"/>
        </w:rPr>
        <w:t>Rangovo</w:t>
      </w:r>
      <w:r w:rsidRPr="005D48B1">
        <w:rPr>
          <w:rFonts w:ascii="Times New Roman" w:hAnsi="Times New Roman"/>
        </w:rPr>
        <w:t xml:space="preserve"> veiklos tęstinumo, įskaitant, bet neapsiribojant, galimybe atlikti įrangos atkūrimą ar programinės įrangos perkėlimą tais atvejais, kai įranga būtų remontuojama ar keičiamas jos aparatinės įrangos komponentas.</w:t>
      </w:r>
    </w:p>
    <w:p w14:paraId="04E3155A" w14:textId="77777777" w:rsidR="00011BDF" w:rsidRPr="00AD2CDD" w:rsidRDefault="00011BDF" w:rsidP="00EB48C2">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Sutarties nutraukimas prieš terminą:</w:t>
      </w:r>
    </w:p>
    <w:p w14:paraId="16B6C749" w14:textId="77777777" w:rsidR="00011BDF" w:rsidRPr="00AD2CDD" w:rsidRDefault="00011BDF" w:rsidP="00EB48C2">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Užsakovas, įspėjęs Rangovą prieš 30 kalendorinių dienų, turi teisę vienašališkai nutraukti Sutartį ir pareikalauti iš Rangovo atlyginti Užsakovo patirtus nuostolius, jeigu:</w:t>
      </w:r>
    </w:p>
    <w:p w14:paraId="7D07E7B9"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Rangovas per pagrįstai nustatytą laikotarpį neįvykdo Užsakovo nurodymo ištaisyti netinkamai įvykdytus arba neįvykdytus sutartinius įsipareigojimus;</w:t>
      </w:r>
    </w:p>
    <w:p w14:paraId="3351AADB"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Rangovas bankrutuoja arba yra likviduojamas, kai sustabdo ūkinę veiklą, arba kai įstatymuose ir kituose teisės aktuose numatyta tvarka susidaro analogiška situacija;</w:t>
      </w:r>
    </w:p>
    <w:p w14:paraId="5F1456C5"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 xml:space="preserve">po raštiško Užsakovo įspėjimo Rangovas neužtikrina </w:t>
      </w:r>
      <w:r w:rsidR="00992532">
        <w:rPr>
          <w:sz w:val="24"/>
          <w:szCs w:val="24"/>
        </w:rPr>
        <w:t xml:space="preserve">paslaugų, </w:t>
      </w:r>
      <w:r w:rsidRPr="00AD2CDD">
        <w:rPr>
          <w:sz w:val="24"/>
          <w:szCs w:val="24"/>
        </w:rPr>
        <w:t>darbų kokybės ar nevykdo kitų Sutarties sąlygų arba raštiškai perspėtas dar kartą jas pažeidžia;</w:t>
      </w:r>
      <w:bookmarkStart w:id="30" w:name="_Hlk113371944"/>
    </w:p>
    <w:bookmarkEnd w:id="30"/>
    <w:p w14:paraId="2A519AC9"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Lietuvos Respublikos viešųjų pirkimų įstatymo 90 straipsnio 1 dalyje nurodytais atvejais.</w:t>
      </w:r>
    </w:p>
    <w:p w14:paraId="17ABD4FB" w14:textId="77777777" w:rsidR="00011BDF" w:rsidRPr="00AD2CDD" w:rsidRDefault="00011BDF" w:rsidP="00EB48C2">
      <w:pPr>
        <w:pStyle w:val="Sraopastraipa"/>
        <w:numPr>
          <w:ilvl w:val="1"/>
          <w:numId w:val="14"/>
        </w:numPr>
        <w:ind w:left="0" w:firstLine="710"/>
        <w:jc w:val="both"/>
        <w:rPr>
          <w:color w:val="000000" w:themeColor="text1"/>
          <w:sz w:val="24"/>
          <w:szCs w:val="24"/>
          <w:lang w:val="x-none" w:eastAsia="en-US"/>
        </w:rPr>
      </w:pPr>
      <w:r w:rsidRPr="00AD2CDD">
        <w:rPr>
          <w:color w:val="000000" w:themeColor="text1"/>
          <w:sz w:val="24"/>
          <w:szCs w:val="24"/>
          <w:lang w:eastAsia="en-US"/>
        </w:rPr>
        <w:t>Užsakovas</w:t>
      </w:r>
      <w:r w:rsidRPr="00AD2CDD">
        <w:rPr>
          <w:color w:val="000000" w:themeColor="text1"/>
          <w:sz w:val="24"/>
          <w:szCs w:val="24"/>
          <w:lang w:val="x-none" w:eastAsia="en-US"/>
        </w:rPr>
        <w:t xml:space="preserve"> arba </w:t>
      </w:r>
      <w:r w:rsidRPr="00AD2CDD">
        <w:rPr>
          <w:color w:val="000000" w:themeColor="text1"/>
          <w:sz w:val="24"/>
          <w:szCs w:val="24"/>
          <w:lang w:eastAsia="en-US"/>
        </w:rPr>
        <w:t>Rangovas</w:t>
      </w:r>
      <w:r w:rsidRPr="00AD2CD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AD2CDD">
        <w:rPr>
          <w:color w:val="000000" w:themeColor="text1"/>
          <w:sz w:val="24"/>
          <w:szCs w:val="24"/>
          <w:lang w:eastAsia="en-US"/>
        </w:rPr>
        <w:t>Rangovo</w:t>
      </w:r>
      <w:r w:rsidRPr="00AD2CDD">
        <w:rPr>
          <w:color w:val="000000" w:themeColor="text1"/>
          <w:sz w:val="24"/>
          <w:szCs w:val="24"/>
          <w:lang w:val="x-none" w:eastAsia="en-US"/>
        </w:rPr>
        <w:t xml:space="preserve"> esminio šios Sutarties pažeidimo, </w:t>
      </w:r>
      <w:r w:rsidRPr="00AD2CDD">
        <w:rPr>
          <w:color w:val="000000" w:themeColor="text1"/>
          <w:sz w:val="24"/>
          <w:szCs w:val="24"/>
          <w:lang w:eastAsia="en-US"/>
        </w:rPr>
        <w:t>Užsakovas</w:t>
      </w:r>
      <w:r w:rsidRPr="00AD2CDD">
        <w:rPr>
          <w:color w:val="000000" w:themeColor="text1"/>
          <w:sz w:val="24"/>
          <w:szCs w:val="24"/>
          <w:lang w:val="x-none" w:eastAsia="en-US"/>
        </w:rPr>
        <w:t xml:space="preserve">, vadovaudamasis viešuosius pirkimus reglamentuojančių teisės aktų nustatyta tvarka, įtraukia </w:t>
      </w:r>
      <w:r w:rsidRPr="00AD2CDD">
        <w:rPr>
          <w:color w:val="000000" w:themeColor="text1"/>
          <w:sz w:val="24"/>
          <w:szCs w:val="24"/>
          <w:lang w:eastAsia="en-US"/>
        </w:rPr>
        <w:t>Rangovą</w:t>
      </w:r>
      <w:r w:rsidRPr="00AD2CDD">
        <w:rPr>
          <w:color w:val="000000" w:themeColor="text1"/>
          <w:sz w:val="24"/>
          <w:szCs w:val="24"/>
          <w:lang w:val="x-none" w:eastAsia="en-US"/>
        </w:rPr>
        <w:t xml:space="preserve"> į Nepatikimų tiekėjų sąrašą. Įspėjus </w:t>
      </w:r>
      <w:r w:rsidRPr="00AD2CDD">
        <w:rPr>
          <w:color w:val="000000" w:themeColor="text1"/>
          <w:sz w:val="24"/>
          <w:szCs w:val="24"/>
          <w:lang w:eastAsia="en-US"/>
        </w:rPr>
        <w:t>Rangovą</w:t>
      </w:r>
      <w:r w:rsidRPr="00AD2CDD">
        <w:rPr>
          <w:color w:val="000000" w:themeColor="text1"/>
          <w:sz w:val="24"/>
          <w:szCs w:val="24"/>
          <w:lang w:val="x-none" w:eastAsia="en-US"/>
        </w:rPr>
        <w:t xml:space="preserve"> apie esminį Sutarties pažeidimą, Sutartis laikoma nutraukta po 30 kalendorinių dienų nuo įspėjimo </w:t>
      </w:r>
      <w:r w:rsidRPr="00AD2CDD">
        <w:rPr>
          <w:color w:val="000000" w:themeColor="text1"/>
          <w:sz w:val="24"/>
          <w:szCs w:val="24"/>
          <w:lang w:eastAsia="en-US"/>
        </w:rPr>
        <w:t>Rangovui</w:t>
      </w:r>
      <w:r w:rsidRPr="00AD2CDD">
        <w:rPr>
          <w:color w:val="000000" w:themeColor="text1"/>
          <w:sz w:val="24"/>
          <w:szCs w:val="24"/>
          <w:lang w:val="x-none" w:eastAsia="en-US"/>
        </w:rPr>
        <w:t xml:space="preserve"> išsiuntimo dienos.</w:t>
      </w:r>
      <w:r w:rsidRPr="00AD2CDD">
        <w:rPr>
          <w:color w:val="000000" w:themeColor="text1"/>
          <w:sz w:val="24"/>
          <w:szCs w:val="24"/>
          <w:lang w:eastAsia="en-US"/>
        </w:rPr>
        <w:t xml:space="preserve"> </w:t>
      </w:r>
      <w:r w:rsidRPr="00AD2CDD">
        <w:rPr>
          <w:sz w:val="24"/>
          <w:szCs w:val="24"/>
        </w:rPr>
        <w:t>Laikoma, kad siuntimo ir gavimo diena sutampa, kai pranešimas yra siunčiamas el. paštu.</w:t>
      </w:r>
    </w:p>
    <w:p w14:paraId="3616715C" w14:textId="77777777" w:rsidR="00011BDF" w:rsidRPr="00AD2CDD" w:rsidRDefault="00011BDF" w:rsidP="00EB48C2">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Užsakovui arba Rangovui vienašališkai nutraukus Sutartį, Rangovas privalo perduoti iki Sutarties nutraukimo datos jau </w:t>
      </w:r>
      <w:r w:rsidR="00992532">
        <w:rPr>
          <w:sz w:val="24"/>
          <w:szCs w:val="24"/>
        </w:rPr>
        <w:t xml:space="preserve">suteiktas paslaugas, </w:t>
      </w:r>
      <w:r w:rsidRPr="00AD2CDD">
        <w:rPr>
          <w:sz w:val="24"/>
          <w:szCs w:val="24"/>
        </w:rPr>
        <w:t xml:space="preserve">atliktus darbus, Šalims pasirašant priėmimo-perdavimo aktą. Užsakovas privalo apmokėti už jau </w:t>
      </w:r>
      <w:r w:rsidR="00992532">
        <w:rPr>
          <w:sz w:val="24"/>
          <w:szCs w:val="24"/>
        </w:rPr>
        <w:t xml:space="preserve">suteiktas paslaugas, </w:t>
      </w:r>
      <w:r w:rsidRPr="00AD2CDD">
        <w:rPr>
          <w:sz w:val="24"/>
          <w:szCs w:val="24"/>
        </w:rPr>
        <w:t>atliktus darbus, iš mokėtinų sumų išskaičiavęs netesybas ir nuostolius.</w:t>
      </w:r>
    </w:p>
    <w:p w14:paraId="1607978A" w14:textId="77777777" w:rsidR="00011BDF" w:rsidRPr="00AD2CDD" w:rsidRDefault="00011BDF" w:rsidP="00EB48C2">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Rangovas neturi teisės vienašališkai nutraukti Sutartį nesant pagrindo, nurodyto Sutartyje arba Lietuvos Respublikos </w:t>
      </w:r>
      <w:r w:rsidRPr="005855C2">
        <w:rPr>
          <w:sz w:val="24"/>
          <w:szCs w:val="24"/>
        </w:rPr>
        <w:t xml:space="preserve">teisės aktuose. Be pagrindo nutraukus Sutartį, Rangovas privalo Užsakovo reikalavimu sumokėti </w:t>
      </w:r>
      <w:r w:rsidR="00110300" w:rsidRPr="005855C2">
        <w:rPr>
          <w:sz w:val="24"/>
          <w:szCs w:val="24"/>
        </w:rPr>
        <w:t>2</w:t>
      </w:r>
      <w:r w:rsidRPr="005855C2">
        <w:rPr>
          <w:sz w:val="24"/>
          <w:szCs w:val="24"/>
        </w:rPr>
        <w:t xml:space="preserve"> procentų dy</w:t>
      </w:r>
      <w:r w:rsidRPr="00AD2CDD">
        <w:rPr>
          <w:sz w:val="24"/>
          <w:szCs w:val="24"/>
        </w:rPr>
        <w:t>džio baudą nuo pradinės Sutarties vertės.</w:t>
      </w:r>
    </w:p>
    <w:p w14:paraId="3C4D36B1" w14:textId="77777777" w:rsidR="00011BDF" w:rsidRPr="00AD2CDD" w:rsidRDefault="00011BDF" w:rsidP="00EB48C2">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Nenugalimos jėgos aplinkybės:</w:t>
      </w:r>
    </w:p>
    <w:p w14:paraId="7937E88F" w14:textId="77777777" w:rsidR="00011BDF" w:rsidRPr="00AD2CDD" w:rsidRDefault="00011BDF" w:rsidP="00EB48C2">
      <w:pPr>
        <w:widowControl w:val="0"/>
        <w:numPr>
          <w:ilvl w:val="1"/>
          <w:numId w:val="14"/>
        </w:numPr>
        <w:tabs>
          <w:tab w:val="left" w:pos="1276"/>
          <w:tab w:val="left" w:pos="1418"/>
        </w:tabs>
        <w:ind w:firstLine="710"/>
        <w:jc w:val="both"/>
      </w:pPr>
      <w:r w:rsidRPr="00AD2CDD">
        <w:t>Šalis gali būti visiškai ar iš dalies atleidžiama nuo atsakomybės dėl ypatingų ir neišvengiamų aplinkybių – nenugalimos jėgos (</w:t>
      </w:r>
      <w:r w:rsidRPr="00AD2CDD">
        <w:rPr>
          <w:i/>
        </w:rPr>
        <w:t>force majeure</w:t>
      </w:r>
      <w:r w:rsidRPr="00AD2CDD">
        <w:t>), nustatytos ir jas patyrusios Šalies įrodytos pagal Civilinį kodeksą, jeigu Šalis nedelsdama pranešė kitai Šaliai apie kliūtį bei jos poveikį įsipareigojimams vykdyti.</w:t>
      </w:r>
    </w:p>
    <w:p w14:paraId="70E1A1FE" w14:textId="77777777" w:rsidR="00011BDF" w:rsidRPr="00AD2CDD" w:rsidRDefault="00011BDF" w:rsidP="00EB48C2">
      <w:pPr>
        <w:widowControl w:val="0"/>
        <w:numPr>
          <w:ilvl w:val="1"/>
          <w:numId w:val="14"/>
        </w:numPr>
        <w:tabs>
          <w:tab w:val="left" w:pos="1276"/>
          <w:tab w:val="left" w:pos="1418"/>
        </w:tabs>
        <w:ind w:firstLine="710"/>
        <w:jc w:val="both"/>
      </w:pPr>
      <w:r w:rsidRPr="00AD2CDD">
        <w:t>Nenugalimos jėgos aplinkybių sąvoka apibrėžiama ir Šalių teisės, pareigos ir atsakomybė esant šioms aplinkybėms reglamentuojamos Civilinio kodekso 6.212 straipsnyje bei Atleidimo nuo atsakomybės esant nenugalimos jėgos (</w:t>
      </w:r>
      <w:r w:rsidRPr="00AD2CDD">
        <w:rPr>
          <w:i/>
        </w:rPr>
        <w:t>force majeure</w:t>
      </w:r>
      <w:r w:rsidRPr="00AD2CDD">
        <w:t xml:space="preserve">) aplinkybėms taisyklėse (Lietuvos Respublikos Vyriausybės </w:t>
      </w:r>
      <w:smartTag w:uri="schemas-tilde-lv/tildestengine" w:element="metric2">
        <w:smartTagPr>
          <w:attr w:name="metric_text" w:val="m"/>
          <w:attr w:name="metric_value" w:val="1996"/>
        </w:smartTagPr>
        <w:r w:rsidRPr="00AD2CDD">
          <w:t>1996 m</w:t>
        </w:r>
      </w:smartTag>
      <w:r w:rsidRPr="00AD2CDD">
        <w:t>. liepos 15 d. nutarimas Nr. 840 „Dėl Atleidimo nuo atsakomybės esant nenugalimos jėgos (</w:t>
      </w:r>
      <w:r w:rsidRPr="00AD2CDD">
        <w:rPr>
          <w:i/>
        </w:rPr>
        <w:t>force majeure</w:t>
      </w:r>
      <w:r w:rsidRPr="00AD2CDD">
        <w:t>) aplinkybėms taisyklių patvirtinimo“).</w:t>
      </w:r>
    </w:p>
    <w:p w14:paraId="1B108AC8" w14:textId="77777777" w:rsidR="00011BDF" w:rsidRPr="00AD2CDD" w:rsidRDefault="00011BDF" w:rsidP="00EB48C2">
      <w:pPr>
        <w:widowControl w:val="0"/>
        <w:numPr>
          <w:ilvl w:val="1"/>
          <w:numId w:val="14"/>
        </w:numPr>
        <w:tabs>
          <w:tab w:val="left" w:pos="1276"/>
          <w:tab w:val="left" w:pos="1418"/>
        </w:tabs>
        <w:ind w:firstLine="710"/>
        <w:jc w:val="both"/>
      </w:pPr>
      <w:r w:rsidRPr="00AD2CDD">
        <w:t>Nenugalima jėga (</w:t>
      </w:r>
      <w:r w:rsidRPr="00AD2CDD">
        <w:rPr>
          <w:i/>
        </w:rPr>
        <w:t>force majeure</w:t>
      </w:r>
      <w:r w:rsidRPr="00AD2CDD">
        <w:t>) nelaikoma tai, kad rinkoje nėra reikalingų prievolei vykdyti prekių, Šalis neturi reikiamų finansinių išteklių arba Šalies kontrahentai pažeidžia savo prievoles. Nenugalima jėga (</w:t>
      </w:r>
      <w:r w:rsidRPr="00AD2CDD">
        <w:rPr>
          <w:i/>
        </w:rPr>
        <w:t>force majeure</w:t>
      </w:r>
      <w:r w:rsidRPr="00AD2CD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4A8D7B9" w14:textId="77777777" w:rsidR="00011BDF" w:rsidRPr="00AD2CDD" w:rsidRDefault="00011BDF" w:rsidP="00EB48C2">
      <w:pPr>
        <w:widowControl w:val="0"/>
        <w:numPr>
          <w:ilvl w:val="1"/>
          <w:numId w:val="14"/>
        </w:numPr>
        <w:tabs>
          <w:tab w:val="left" w:pos="1276"/>
          <w:tab w:val="left" w:pos="1418"/>
        </w:tabs>
        <w:ind w:firstLine="710"/>
        <w:jc w:val="both"/>
      </w:pPr>
      <w:r w:rsidRPr="00AD2CDD">
        <w:t>Jei kuri nors Sutarties Šalis mano, kad atsirado nenugalimos jėgos (</w:t>
      </w:r>
      <w:r w:rsidRPr="00AD2CDD">
        <w:rPr>
          <w:i/>
        </w:rPr>
        <w:t>force majeure</w:t>
      </w:r>
      <w:r w:rsidRPr="00AD2CDD">
        <w:t xml:space="preserve">) aplinkybės, dėl kurių ji negali vykdyti savo įsipareigojimų, ji nedelsdama (ne vėliau kaip per 3 darbo dienas nuo tokių aplinkybių atsiradimo ar sužinojimo apie jų atsiradimą) informuoja apie tai kitą Šalį, </w:t>
      </w:r>
      <w:r w:rsidRPr="00AD2CDD">
        <w:lastRenderedPageBreak/>
        <w:t>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AD2CDD">
        <w:rPr>
          <w:i/>
        </w:rPr>
        <w:t>force majeure</w:t>
      </w:r>
      <w:r w:rsidRPr="00AD2CDD">
        <w:t>) aplinkybės netrukdo, vykdyti.</w:t>
      </w:r>
    </w:p>
    <w:p w14:paraId="3C68AF78" w14:textId="77777777" w:rsidR="00011BDF" w:rsidRPr="00AD2CDD" w:rsidRDefault="00011BDF" w:rsidP="00EB48C2">
      <w:pPr>
        <w:widowControl w:val="0"/>
        <w:numPr>
          <w:ilvl w:val="1"/>
          <w:numId w:val="14"/>
        </w:numPr>
        <w:tabs>
          <w:tab w:val="left" w:pos="1276"/>
          <w:tab w:val="left" w:pos="1418"/>
        </w:tabs>
        <w:ind w:firstLine="710"/>
        <w:jc w:val="both"/>
      </w:pPr>
      <w:r w:rsidRPr="00AD2CDD">
        <w:t>Rangovas patvirtina, kad jis nežino apie nenugalimos jėgos (</w:t>
      </w:r>
      <w:r w:rsidRPr="00AD2CDD">
        <w:rPr>
          <w:i/>
        </w:rPr>
        <w:t>force majeure</w:t>
      </w:r>
      <w:r w:rsidRPr="00AD2CDD">
        <w:t>) aplinkybes, kurių Sutarties Šalys negali numatyti ar išvengti, nei kaip nors pašalinti ir dėl kurių visiškai ar iš dalies būtų neįmanoma vykdyti Sutartyje nustatytų įsipareigojimų.</w:t>
      </w:r>
    </w:p>
    <w:p w14:paraId="17207194" w14:textId="77777777" w:rsidR="00011BDF" w:rsidRPr="00AD2CDD" w:rsidRDefault="00011BDF" w:rsidP="00EB48C2">
      <w:pPr>
        <w:widowControl w:val="0"/>
        <w:numPr>
          <w:ilvl w:val="1"/>
          <w:numId w:val="14"/>
        </w:numPr>
        <w:tabs>
          <w:tab w:val="left" w:pos="1276"/>
          <w:tab w:val="left" w:pos="1418"/>
        </w:tabs>
        <w:ind w:firstLine="710"/>
        <w:jc w:val="both"/>
      </w:pPr>
      <w:r w:rsidRPr="00AD2CDD">
        <w:t>Jeigu Sutarties Šalis, kurią paveikė nenugalimos jėgos (</w:t>
      </w:r>
      <w:r w:rsidRPr="00AD2CDD">
        <w:rPr>
          <w:i/>
        </w:rPr>
        <w:t>force majeure</w:t>
      </w:r>
      <w:r w:rsidRPr="00AD2CD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AD2CDD">
        <w:rPr>
          <w:i/>
        </w:rPr>
        <w:t>force majeure</w:t>
      </w:r>
      <w:r w:rsidRPr="00AD2CDD">
        <w:t>) aplinkybių atsiradimo momento arba, jeigu apie ją nėra laiku pranešta, nuo pranešimo momento. Laiku nepranešusi apie nenugalimos jėgos (</w:t>
      </w:r>
      <w:r w:rsidRPr="00AD2CDD">
        <w:rPr>
          <w:i/>
        </w:rPr>
        <w:t>force majeure</w:t>
      </w:r>
      <w:r w:rsidRPr="00AD2CDD">
        <w:t>) aplinkybes, įsipareigojimų nevykdanti Šalis tampa iš dalies atsakinga už nuostolių, kurių priešingu atveju būtų buvę išvengta, atlyginimą.</w:t>
      </w:r>
    </w:p>
    <w:p w14:paraId="52B1EC38" w14:textId="77777777" w:rsidR="00011BDF" w:rsidRPr="00AD2CDD" w:rsidRDefault="00011BDF" w:rsidP="00EB48C2">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Jei nenugalimos jėgos (</w:t>
      </w:r>
      <w:r w:rsidRPr="00AD2CDD">
        <w:rPr>
          <w:i/>
          <w:sz w:val="24"/>
          <w:szCs w:val="24"/>
        </w:rPr>
        <w:t>force majeure</w:t>
      </w:r>
      <w:r w:rsidRPr="00AD2CDD">
        <w:rPr>
          <w:sz w:val="24"/>
          <w:szCs w:val="24"/>
        </w:rPr>
        <w:t xml:space="preserve">) aplinkybės trunka ilgiau kaip </w:t>
      </w:r>
      <w:r w:rsidR="00BE6D2B" w:rsidRPr="00AD2CDD">
        <w:rPr>
          <w:sz w:val="24"/>
          <w:szCs w:val="24"/>
        </w:rPr>
        <w:t>12</w:t>
      </w:r>
      <w:r w:rsidRPr="00AD2CDD">
        <w:rPr>
          <w:sz w:val="24"/>
          <w:szCs w:val="24"/>
        </w:rPr>
        <w:t xml:space="preserve">0 kalendorinių dienų, tada bet kuri Sutarties Šalis turi teisę nutraukti Sutartį, įspėjusi apie tai kitą Šalį prieš </w:t>
      </w:r>
      <w:r w:rsidR="00BE6D2B" w:rsidRPr="00AD2CDD">
        <w:rPr>
          <w:sz w:val="24"/>
          <w:szCs w:val="24"/>
        </w:rPr>
        <w:t>6</w:t>
      </w:r>
      <w:r w:rsidRPr="00AD2CDD">
        <w:rPr>
          <w:sz w:val="24"/>
          <w:szCs w:val="24"/>
        </w:rPr>
        <w:t xml:space="preserve">0 kalendorinių dienų. Jei pasibaigus šiam </w:t>
      </w:r>
      <w:r w:rsidR="00BE6D2B" w:rsidRPr="00AD2CDD">
        <w:rPr>
          <w:sz w:val="24"/>
          <w:szCs w:val="24"/>
        </w:rPr>
        <w:t>6</w:t>
      </w:r>
      <w:r w:rsidRPr="00AD2CDD">
        <w:rPr>
          <w:sz w:val="24"/>
          <w:szCs w:val="24"/>
        </w:rPr>
        <w:t>0 kalendorinių dienų laikotarpiui nenugalimos jėgos (</w:t>
      </w:r>
      <w:r w:rsidRPr="00AD2CDD">
        <w:rPr>
          <w:i/>
          <w:sz w:val="24"/>
          <w:szCs w:val="24"/>
        </w:rPr>
        <w:t>force majeure</w:t>
      </w:r>
      <w:r w:rsidRPr="00AD2CDD">
        <w:rPr>
          <w:sz w:val="24"/>
          <w:szCs w:val="24"/>
        </w:rPr>
        <w:t>) aplinkybės vis dar yra, Sutartis nutraukiama ir pagal Sutarties sąlygas Šalys atleidžiamos nuo tolesnio Sutarties vykdymo.</w:t>
      </w:r>
    </w:p>
    <w:p w14:paraId="0EBFF5B1" w14:textId="77777777" w:rsidR="00011BDF" w:rsidRPr="00AD2CDD" w:rsidRDefault="00011BDF" w:rsidP="00EB48C2">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Sutarties vykdymo sustabdymas:</w:t>
      </w:r>
    </w:p>
    <w:p w14:paraId="75413681" w14:textId="77777777" w:rsidR="00011BDF" w:rsidRPr="009D1947" w:rsidRDefault="00011BDF" w:rsidP="00EB48C2">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Sutarties vykdymas gali būti sustabdomas atsiradus aplinkybėms, kurios nebuvo žinomos iki Sutarties sudarymo. Jei Sutartis stabdoma ne Rangovo prašymu, Užsakovas apie Sutarties stabdymą įspėja </w:t>
      </w:r>
      <w:r w:rsidRPr="009D1947">
        <w:rPr>
          <w:sz w:val="24"/>
          <w:szCs w:val="24"/>
        </w:rPr>
        <w:t xml:space="preserve">Rangovą ne </w:t>
      </w:r>
      <w:r w:rsidRPr="00F363D5">
        <w:rPr>
          <w:sz w:val="24"/>
          <w:szCs w:val="24"/>
        </w:rPr>
        <w:t xml:space="preserve">vėliau kaip likus </w:t>
      </w:r>
      <w:r w:rsidR="00420E3A" w:rsidRPr="00F363D5">
        <w:rPr>
          <w:sz w:val="24"/>
          <w:szCs w:val="24"/>
        </w:rPr>
        <w:t>5 darbo dienoms iki stabdymo pradžios (išskyrus, jei stabdoma dėl Sutarties 3</w:t>
      </w:r>
      <w:r w:rsidR="00C55EAC" w:rsidRPr="00F363D5">
        <w:rPr>
          <w:sz w:val="24"/>
          <w:szCs w:val="24"/>
        </w:rPr>
        <w:t>7</w:t>
      </w:r>
      <w:r w:rsidR="00420E3A" w:rsidRPr="00F363D5">
        <w:rPr>
          <w:sz w:val="24"/>
          <w:szCs w:val="24"/>
        </w:rPr>
        <w:t>.1.4. p. a</w:t>
      </w:r>
      <w:r w:rsidR="00420E3A" w:rsidRPr="009D1947">
        <w:rPr>
          <w:sz w:val="24"/>
          <w:szCs w:val="24"/>
        </w:rPr>
        <w:t>plinkybių)</w:t>
      </w:r>
      <w:r w:rsidRPr="009D1947">
        <w:rPr>
          <w:sz w:val="24"/>
          <w:szCs w:val="24"/>
        </w:rPr>
        <w:t xml:space="preserve">: </w:t>
      </w:r>
    </w:p>
    <w:p w14:paraId="61D4DD56"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9D1947">
        <w:rPr>
          <w:sz w:val="24"/>
          <w:szCs w:val="24"/>
        </w:rPr>
        <w:t>dokumentų d</w:t>
      </w:r>
      <w:r w:rsidRPr="00AD2CDD">
        <w:rPr>
          <w:sz w:val="24"/>
          <w:szCs w:val="24"/>
        </w:rPr>
        <w:t>erinimo procesas užtruko ne dėl nuo Rangovo priklausančių aplinkybių;</w:t>
      </w:r>
    </w:p>
    <w:p w14:paraId="3E3C0A6D"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bookmarkStart w:id="31" w:name="_Hlk113372094"/>
      <w:r w:rsidRPr="00AD2CDD">
        <w:rPr>
          <w:sz w:val="24"/>
          <w:szCs w:val="24"/>
        </w:rPr>
        <w:t xml:space="preserve">po Sutarties pasirašymo </w:t>
      </w:r>
      <w:bookmarkEnd w:id="31"/>
      <w:r w:rsidRPr="00AD2CDD">
        <w:rPr>
          <w:sz w:val="24"/>
          <w:szCs w:val="24"/>
        </w:rPr>
        <w:t>paaiškėjo, kad reikalingi atitinkami leidimai ar kiti dokumentai, be kurių tolimesnis Sutarties vykdymas nebegalimas;</w:t>
      </w:r>
    </w:p>
    <w:p w14:paraId="2068DDCD" w14:textId="77777777" w:rsidR="00420E3A" w:rsidRPr="0034264F"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 xml:space="preserve">atsiranda uždelsimas, kliūtys ar trukdymai, kurių atsiradimui Rangovas neturi įtakos ir už kuriuos jis </w:t>
      </w:r>
      <w:r w:rsidRPr="0034264F">
        <w:rPr>
          <w:sz w:val="24"/>
          <w:szCs w:val="24"/>
        </w:rPr>
        <w:t>neatsako ir kurie sukelti ir priskirtini tretiesiems asmenims (subrangovai, ūkio subjektai, kurių pajėgumais remiamasi, pagal Sutartį nelaikomi trečiaisiais asmenimis);</w:t>
      </w:r>
    </w:p>
    <w:p w14:paraId="7211D205" w14:textId="77777777" w:rsidR="00420E3A" w:rsidRPr="0034264F" w:rsidRDefault="00420E3A"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34264F">
        <w:rPr>
          <w:sz w:val="24"/>
          <w:szCs w:val="24"/>
        </w:rPr>
        <w:t>netinkamos oro sąlygos trukdo tinkamai vykdyti prievoles;</w:t>
      </w:r>
    </w:p>
    <w:p w14:paraId="30B2EDC6" w14:textId="77777777" w:rsidR="00011BDF" w:rsidRPr="00AD2CDD" w:rsidRDefault="00011BDF" w:rsidP="00EB48C2">
      <w:pPr>
        <w:pStyle w:val="Sraopastraipa"/>
        <w:widowControl w:val="0"/>
        <w:numPr>
          <w:ilvl w:val="2"/>
          <w:numId w:val="14"/>
        </w:numPr>
        <w:tabs>
          <w:tab w:val="left" w:pos="710"/>
          <w:tab w:val="left" w:pos="1276"/>
          <w:tab w:val="left" w:pos="1418"/>
        </w:tabs>
        <w:ind w:left="0" w:firstLine="710"/>
        <w:jc w:val="both"/>
        <w:rPr>
          <w:b/>
          <w:sz w:val="24"/>
          <w:szCs w:val="24"/>
        </w:rPr>
      </w:pPr>
      <w:r w:rsidRPr="0034264F">
        <w:rPr>
          <w:sz w:val="24"/>
          <w:szCs w:val="24"/>
        </w:rPr>
        <w:t>dėl viešojo administravimo subjektų netinkamo veikimo ar neveikimo (pavyzdžiui, neteisėtų sprendimų pri</w:t>
      </w:r>
      <w:r w:rsidRPr="00AD2CDD">
        <w:rPr>
          <w:sz w:val="24"/>
          <w:szCs w:val="24"/>
        </w:rPr>
        <w:t>ėmimo ar vėlavimo priimti sprendimus);</w:t>
      </w:r>
    </w:p>
    <w:p w14:paraId="5B588465" w14:textId="77777777" w:rsidR="00011BDF" w:rsidRPr="00AD2CDD" w:rsidRDefault="00011BDF" w:rsidP="00EB48C2">
      <w:pPr>
        <w:pStyle w:val="Sraopastraipa"/>
        <w:numPr>
          <w:ilvl w:val="2"/>
          <w:numId w:val="14"/>
        </w:numPr>
        <w:tabs>
          <w:tab w:val="left" w:pos="710"/>
          <w:tab w:val="left" w:pos="1418"/>
          <w:tab w:val="left" w:pos="1560"/>
          <w:tab w:val="left" w:pos="1701"/>
        </w:tabs>
        <w:ind w:left="0" w:firstLine="710"/>
        <w:jc w:val="both"/>
        <w:rPr>
          <w:sz w:val="24"/>
          <w:szCs w:val="24"/>
        </w:rPr>
      </w:pPr>
      <w:bookmarkStart w:id="32" w:name="_Hlk113372122"/>
      <w:r w:rsidRPr="00AD2CDD">
        <w:rPr>
          <w:sz w:val="24"/>
          <w:szCs w:val="24"/>
        </w:rPr>
        <w:t>dėl po Sutarties pasirašymo atsiradusios</w:t>
      </w:r>
      <w:bookmarkEnd w:id="32"/>
      <w:r w:rsidRPr="00AD2CDD">
        <w:rPr>
          <w:sz w:val="24"/>
          <w:szCs w:val="24"/>
        </w:rPr>
        <w:t xml:space="preserve"> būtinybės atlikti gamtosaugos ir (ar) archeologinius tyrinėjimus, kurie nebuvo numatyti </w:t>
      </w:r>
      <w:r w:rsidR="000F7777">
        <w:rPr>
          <w:sz w:val="24"/>
          <w:szCs w:val="24"/>
        </w:rPr>
        <w:t>Sutarties prieduose</w:t>
      </w:r>
      <w:r w:rsidRPr="00AD2CDD">
        <w:rPr>
          <w:sz w:val="24"/>
          <w:szCs w:val="24"/>
        </w:rPr>
        <w:t xml:space="preserve"> ir (ar) projektinėje dokumentacijoje, bet kuriuos būtina atlikti;</w:t>
      </w:r>
    </w:p>
    <w:p w14:paraId="6DDBEAC2" w14:textId="77777777" w:rsidR="00011BDF" w:rsidRPr="00AD2CDD" w:rsidRDefault="00011BDF" w:rsidP="00EB48C2">
      <w:pPr>
        <w:pStyle w:val="Sraopastraipa"/>
        <w:numPr>
          <w:ilvl w:val="2"/>
          <w:numId w:val="14"/>
        </w:numPr>
        <w:tabs>
          <w:tab w:val="left" w:pos="710"/>
          <w:tab w:val="left" w:pos="1418"/>
          <w:tab w:val="left" w:pos="1560"/>
          <w:tab w:val="left" w:pos="1701"/>
        </w:tabs>
        <w:ind w:left="0" w:firstLine="710"/>
        <w:jc w:val="both"/>
        <w:rPr>
          <w:sz w:val="24"/>
          <w:szCs w:val="24"/>
        </w:rPr>
      </w:pPr>
      <w:r w:rsidRPr="00AD2CDD">
        <w:rPr>
          <w:sz w:val="24"/>
          <w:szCs w:val="24"/>
        </w:rPr>
        <w:t xml:space="preserve">dėl fizinių kliūčių arba kitų nei klimatinių fizinių sąlygų, su kuriomis, vykdant darbus, susidurta statybvietėje, ir tų kliūčių ar sąlygų Rangovas nebūtų galėjęs pagrįstai numatyti; </w:t>
      </w:r>
    </w:p>
    <w:p w14:paraId="28CA0D0A" w14:textId="77777777" w:rsidR="00011BDF" w:rsidRPr="00AD2CDD" w:rsidRDefault="00011BDF" w:rsidP="00EB48C2">
      <w:pPr>
        <w:pStyle w:val="Sraopastraipa"/>
        <w:numPr>
          <w:ilvl w:val="2"/>
          <w:numId w:val="14"/>
        </w:numPr>
        <w:tabs>
          <w:tab w:val="left" w:pos="710"/>
          <w:tab w:val="left" w:pos="1418"/>
          <w:tab w:val="left" w:pos="1560"/>
          <w:tab w:val="left" w:pos="1701"/>
        </w:tabs>
        <w:ind w:left="0" w:firstLine="710"/>
        <w:jc w:val="both"/>
        <w:rPr>
          <w:sz w:val="24"/>
          <w:szCs w:val="24"/>
        </w:rPr>
      </w:pPr>
      <w:r w:rsidRPr="00AD2CDD">
        <w:rPr>
          <w:sz w:val="24"/>
          <w:szCs w:val="24"/>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w:t>
      </w:r>
      <w:r w:rsidR="0037149B">
        <w:rPr>
          <w:sz w:val="24"/>
          <w:szCs w:val="24"/>
        </w:rPr>
        <w:t xml:space="preserve">paslaugų teikimas, </w:t>
      </w:r>
      <w:r w:rsidRPr="00AD2CDD">
        <w:rPr>
          <w:sz w:val="24"/>
          <w:szCs w:val="24"/>
        </w:rPr>
        <w:t>darbų vykdymas tampa objektyviai nebegalimas vykdyti ir Rangovas pateikia Užsakovui dokumentus, pagrindžiančius aplinkybes už visą laikotarpį, dėl kurių Rangovas nebegali vykdyti darbų</w:t>
      </w:r>
      <w:r w:rsidR="00D96F7B">
        <w:rPr>
          <w:sz w:val="24"/>
          <w:szCs w:val="24"/>
        </w:rPr>
        <w:t>, teikti paslaugų</w:t>
      </w:r>
      <w:r w:rsidRPr="00AD2CDD">
        <w:rPr>
          <w:sz w:val="24"/>
          <w:szCs w:val="24"/>
        </w:rPr>
        <w:t>. Užsakovas, įvertinęs pateiktus pagrindžiančius dokumentus, priima sprendimą dėl Sutarties stabdymo;</w:t>
      </w:r>
    </w:p>
    <w:p w14:paraId="6A62F626" w14:textId="77777777" w:rsidR="00011BDF" w:rsidRPr="00AD2CDD" w:rsidRDefault="00011BDF" w:rsidP="00EB48C2">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AD2CDD">
        <w:rPr>
          <w:sz w:val="24"/>
          <w:szCs w:val="24"/>
        </w:rPr>
        <w:t>dėl kitų aplinkybių ar objektyvių priežasčių, turinčių reikšmingos įtakos darbų vykdymui</w:t>
      </w:r>
      <w:r w:rsidR="00186B17">
        <w:rPr>
          <w:sz w:val="24"/>
          <w:szCs w:val="24"/>
        </w:rPr>
        <w:t xml:space="preserve">, paslaugų teikimui </w:t>
      </w:r>
      <w:r w:rsidRPr="00AD2CDD">
        <w:rPr>
          <w:sz w:val="24"/>
          <w:szCs w:val="24"/>
        </w:rPr>
        <w:t>tinkamai ir laiku, kurios nebuvo žinomos pirkimo vykdymo metu ir su kuriomis susidurtų bet kuris Rangovas.</w:t>
      </w:r>
    </w:p>
    <w:p w14:paraId="7189EE83" w14:textId="77777777" w:rsidR="00011BDF" w:rsidRPr="00F363D5" w:rsidRDefault="00011BDF"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AD2CDD">
        <w:rPr>
          <w:sz w:val="24"/>
          <w:szCs w:val="24"/>
        </w:rPr>
        <w:t xml:space="preserve">Sutarties vykdymas taip pat gali būti stabdomas, kad būtų galima patikrinti, ar iš tikrųjų </w:t>
      </w:r>
      <w:r w:rsidRPr="00AD2CDD">
        <w:rPr>
          <w:sz w:val="24"/>
          <w:szCs w:val="24"/>
        </w:rPr>
        <w:lastRenderedPageBreak/>
        <w:t xml:space="preserve">buvo padaryta klaidų ar pažeidimų, taip pat tais atvejais, kai nustatoma netikslumų techninėje dokumentacijoje. Klaida </w:t>
      </w:r>
      <w:r w:rsidRPr="009D1947">
        <w:rPr>
          <w:sz w:val="24"/>
          <w:szCs w:val="24"/>
        </w:rPr>
        <w:t xml:space="preserve">ar pažeidimas – tai bet koks Sutarties, galiojančio teisės akto pažeidimas ar teismo sprendimo nevykdymas, </w:t>
      </w:r>
      <w:r w:rsidRPr="00F363D5">
        <w:rPr>
          <w:sz w:val="24"/>
          <w:szCs w:val="24"/>
        </w:rPr>
        <w:t>atsiradęs dėl veikimo ar neveikimo.</w:t>
      </w:r>
    </w:p>
    <w:p w14:paraId="53900835" w14:textId="77777777" w:rsidR="00011BDF" w:rsidRPr="00F363D5" w:rsidRDefault="0008109F"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F363D5">
        <w:rPr>
          <w:sz w:val="24"/>
          <w:szCs w:val="24"/>
        </w:rPr>
        <w:t xml:space="preserve">Įvykus Sutarties </w:t>
      </w:r>
      <w:r w:rsidR="005E2319" w:rsidRPr="00F363D5">
        <w:rPr>
          <w:sz w:val="24"/>
          <w:szCs w:val="24"/>
        </w:rPr>
        <w:t>3</w:t>
      </w:r>
      <w:r w:rsidR="00C55EAC" w:rsidRPr="00F363D5">
        <w:rPr>
          <w:sz w:val="24"/>
          <w:szCs w:val="24"/>
        </w:rPr>
        <w:t>7</w:t>
      </w:r>
      <w:r w:rsidRPr="00F363D5">
        <w:rPr>
          <w:sz w:val="24"/>
          <w:szCs w:val="24"/>
        </w:rPr>
        <w:t>.1. p. nurodytoms aplinkybėms, Sutartis gali būti stabdoma iki atsiradusių aplinkybių pasibaigimo.</w:t>
      </w:r>
      <w:r w:rsidR="00011BDF" w:rsidRPr="00F363D5">
        <w:rPr>
          <w:sz w:val="24"/>
          <w:szCs w:val="24"/>
        </w:rPr>
        <w:t xml:space="preserve"> </w:t>
      </w:r>
    </w:p>
    <w:p w14:paraId="5797B364" w14:textId="77777777" w:rsidR="00011BDF" w:rsidRPr="00F363D5" w:rsidRDefault="00011BDF"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F363D5">
        <w:rPr>
          <w:sz w:val="24"/>
          <w:szCs w:val="24"/>
        </w:rPr>
        <w:t xml:space="preserve">Sutarties </w:t>
      </w:r>
      <w:r w:rsidR="00BE6D2B" w:rsidRPr="00F363D5">
        <w:rPr>
          <w:sz w:val="24"/>
          <w:szCs w:val="24"/>
        </w:rPr>
        <w:t>3</w:t>
      </w:r>
      <w:r w:rsidR="00C55EAC" w:rsidRPr="00F363D5">
        <w:rPr>
          <w:sz w:val="24"/>
          <w:szCs w:val="24"/>
        </w:rPr>
        <w:t>7</w:t>
      </w:r>
      <w:r w:rsidRPr="00F363D5">
        <w:rPr>
          <w:sz w:val="24"/>
          <w:szCs w:val="24"/>
        </w:rPr>
        <w:t>.1–</w:t>
      </w:r>
      <w:r w:rsidR="00BE6D2B" w:rsidRPr="00F363D5">
        <w:rPr>
          <w:sz w:val="24"/>
          <w:szCs w:val="24"/>
        </w:rPr>
        <w:t>3</w:t>
      </w:r>
      <w:r w:rsidR="00C55EAC" w:rsidRPr="00F363D5">
        <w:rPr>
          <w:sz w:val="24"/>
          <w:szCs w:val="24"/>
        </w:rPr>
        <w:t>7</w:t>
      </w:r>
      <w:r w:rsidRPr="00F363D5">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E6D2B" w:rsidRPr="00F363D5">
        <w:rPr>
          <w:sz w:val="24"/>
          <w:szCs w:val="24"/>
        </w:rPr>
        <w:t>3</w:t>
      </w:r>
      <w:r w:rsidR="00C55EAC" w:rsidRPr="00F363D5">
        <w:rPr>
          <w:sz w:val="24"/>
          <w:szCs w:val="24"/>
        </w:rPr>
        <w:t>7</w:t>
      </w:r>
      <w:r w:rsidRPr="00F363D5">
        <w:rPr>
          <w:sz w:val="24"/>
          <w:szCs w:val="24"/>
        </w:rPr>
        <w:t>.1 p. nurodytoms aplinkybėms ar kad minėta klaida ar pažeidimas padaryti ne dėl Rangovo kaltės.</w:t>
      </w:r>
    </w:p>
    <w:p w14:paraId="71C9F0DF" w14:textId="77777777" w:rsidR="00011BDF" w:rsidRPr="00F363D5" w:rsidRDefault="00011BDF"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F363D5">
        <w:rPr>
          <w:sz w:val="24"/>
          <w:szCs w:val="24"/>
        </w:rPr>
        <w:t>Sutarties vykdymo sustabdymas visais atvejais įforminamas rašytiniu Šalių susitarimu, sudarant papildomą susitarimą prie Sutarties.</w:t>
      </w:r>
    </w:p>
    <w:p w14:paraId="6B2A8A47" w14:textId="77777777" w:rsidR="00011BDF" w:rsidRPr="00F363D5" w:rsidRDefault="00011BDF"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F363D5">
        <w:rPr>
          <w:sz w:val="24"/>
          <w:szCs w:val="24"/>
        </w:rPr>
        <w:t xml:space="preserve">Jei Sutarties vykdymas sustabdomas daugiau nei </w:t>
      </w:r>
      <w:r w:rsidR="00AF1BDD" w:rsidRPr="00F363D5">
        <w:rPr>
          <w:sz w:val="24"/>
          <w:szCs w:val="24"/>
        </w:rPr>
        <w:t>9</w:t>
      </w:r>
      <w:r w:rsidRPr="00F363D5">
        <w:rPr>
          <w:sz w:val="24"/>
          <w:szCs w:val="24"/>
        </w:rPr>
        <w:t>0 kalendorinių dienų ir stabdoma ne dėl Rangovo kaltės, Sutartis gali būti nutraukta rašytiniu Šalių susitarimu.</w:t>
      </w:r>
    </w:p>
    <w:p w14:paraId="5A07BBF4" w14:textId="77777777" w:rsidR="004F0D9B" w:rsidRPr="009D1947" w:rsidRDefault="00F545F7" w:rsidP="00EB48C2">
      <w:pPr>
        <w:pStyle w:val="Sraopastraipa"/>
        <w:widowControl w:val="0"/>
        <w:numPr>
          <w:ilvl w:val="1"/>
          <w:numId w:val="14"/>
        </w:numPr>
        <w:tabs>
          <w:tab w:val="left" w:pos="1134"/>
          <w:tab w:val="left" w:pos="1276"/>
          <w:tab w:val="left" w:pos="1418"/>
          <w:tab w:val="left" w:pos="1560"/>
        </w:tabs>
        <w:ind w:left="0" w:firstLine="710"/>
        <w:jc w:val="both"/>
        <w:rPr>
          <w:b/>
          <w:sz w:val="24"/>
          <w:szCs w:val="24"/>
        </w:rPr>
      </w:pPr>
      <w:r w:rsidRPr="00F363D5">
        <w:rPr>
          <w:sz w:val="24"/>
          <w:szCs w:val="24"/>
        </w:rPr>
        <w:t>Apie Sutarties vykdymo atnaujinimą Užsakovas informuoja Rangovą ne vėliau kaip likus 5 darbo dienoms iki atnaujinimo, išskyrus, jei buvo stabdoma dėl Sutarties 3</w:t>
      </w:r>
      <w:r w:rsidR="00C55EAC" w:rsidRPr="00F363D5">
        <w:rPr>
          <w:sz w:val="24"/>
          <w:szCs w:val="24"/>
        </w:rPr>
        <w:t>7</w:t>
      </w:r>
      <w:r w:rsidRPr="00F363D5">
        <w:rPr>
          <w:sz w:val="24"/>
          <w:szCs w:val="24"/>
        </w:rPr>
        <w:t>.1.4. p. nurodytų priežasčių. Jei Sutartis buvo stabdoma dėl Sutarties 3</w:t>
      </w:r>
      <w:r w:rsidR="00C55EAC" w:rsidRPr="00F363D5">
        <w:rPr>
          <w:sz w:val="24"/>
          <w:szCs w:val="24"/>
        </w:rPr>
        <w:t>7</w:t>
      </w:r>
      <w:r w:rsidRPr="00F363D5">
        <w:rPr>
          <w:sz w:val="24"/>
          <w:szCs w:val="24"/>
        </w:rPr>
        <w:t>.1.4. p. nurodytos priežasties, apie Sutarties vykdymo atnaujinimą Užsakovas informuoja Rangovą nedelsiant, bet ne vėliau kaip per 2 darbo dienas po Sutarties 3</w:t>
      </w:r>
      <w:r w:rsidR="00D74BE9" w:rsidRPr="00F363D5">
        <w:rPr>
          <w:sz w:val="24"/>
          <w:szCs w:val="24"/>
        </w:rPr>
        <w:t>7</w:t>
      </w:r>
      <w:r w:rsidRPr="00F363D5">
        <w:rPr>
          <w:sz w:val="24"/>
          <w:szCs w:val="24"/>
        </w:rPr>
        <w:t>.1.4. p. nurodytos aplinkybės pasibaigimo</w:t>
      </w:r>
      <w:r w:rsidRPr="009D1947">
        <w:rPr>
          <w:sz w:val="24"/>
          <w:szCs w:val="24"/>
        </w:rPr>
        <w:t xml:space="preserve"> ir informuodamas nurodo Sutarties atnaujinimo datą</w:t>
      </w:r>
      <w:r w:rsidR="004F0D9B" w:rsidRPr="009D1947">
        <w:rPr>
          <w:sz w:val="24"/>
          <w:szCs w:val="24"/>
        </w:rPr>
        <w:t>.</w:t>
      </w:r>
    </w:p>
    <w:p w14:paraId="75C26AB6" w14:textId="77777777" w:rsidR="00011BDF" w:rsidRPr="009D1947" w:rsidRDefault="004F0D9B" w:rsidP="00EB48C2">
      <w:pPr>
        <w:pStyle w:val="Sraopastraipa"/>
        <w:widowControl w:val="0"/>
        <w:numPr>
          <w:ilvl w:val="1"/>
          <w:numId w:val="14"/>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sidR="00011BDF" w:rsidRPr="009D1947">
        <w:rPr>
          <w:sz w:val="24"/>
          <w:szCs w:val="24"/>
        </w:rPr>
        <w:t>.</w:t>
      </w:r>
    </w:p>
    <w:p w14:paraId="3E84B79C" w14:textId="77777777" w:rsidR="00926F82" w:rsidRPr="009D1947" w:rsidRDefault="00926F82" w:rsidP="00EB48C2">
      <w:pPr>
        <w:widowControl w:val="0"/>
        <w:numPr>
          <w:ilvl w:val="0"/>
          <w:numId w:val="14"/>
        </w:numPr>
        <w:tabs>
          <w:tab w:val="left" w:pos="1134"/>
        </w:tabs>
        <w:ind w:left="0" w:firstLine="710"/>
        <w:jc w:val="both"/>
        <w:rPr>
          <w:b/>
        </w:rPr>
      </w:pPr>
      <w:r w:rsidRPr="009D1947">
        <w:rPr>
          <w:b/>
        </w:rPr>
        <w:t>Intelektinės nuosavybės teisės:</w:t>
      </w:r>
    </w:p>
    <w:p w14:paraId="0484C04E" w14:textId="77777777" w:rsidR="00926F82" w:rsidRPr="009D1947" w:rsidRDefault="00E50C6F" w:rsidP="00EB48C2">
      <w:pPr>
        <w:widowControl w:val="0"/>
        <w:numPr>
          <w:ilvl w:val="1"/>
          <w:numId w:val="14"/>
        </w:numPr>
        <w:tabs>
          <w:tab w:val="left" w:pos="1134"/>
          <w:tab w:val="left" w:pos="1276"/>
        </w:tabs>
        <w:ind w:firstLine="710"/>
        <w:jc w:val="both"/>
        <w:rPr>
          <w:b/>
        </w:rPr>
      </w:pPr>
      <w:r w:rsidRPr="009D1947">
        <w:t>P</w:t>
      </w:r>
      <w:r w:rsidR="00926F82" w:rsidRPr="009D1947">
        <w:t xml:space="preserve">rojekto autoriais yra Rangovas ir jo pasamdyti ūkio subjektai, kurių pajėgumais jis remiasi, subrangovai, teikiantys </w:t>
      </w:r>
      <w:r w:rsidRPr="009D1947">
        <w:t>P</w:t>
      </w:r>
      <w:r w:rsidR="00926F82" w:rsidRPr="009D1947">
        <w:t>rojekto parengimo paslaugas (toliau šiame punkte bendrai vadinami Autoriais).</w:t>
      </w:r>
    </w:p>
    <w:p w14:paraId="73D221A3" w14:textId="77777777" w:rsidR="00926F82" w:rsidRPr="00926F82" w:rsidRDefault="00926F82" w:rsidP="00EB48C2">
      <w:pPr>
        <w:widowControl w:val="0"/>
        <w:numPr>
          <w:ilvl w:val="1"/>
          <w:numId w:val="14"/>
        </w:numPr>
        <w:tabs>
          <w:tab w:val="left" w:pos="1134"/>
          <w:tab w:val="left" w:pos="1276"/>
        </w:tabs>
        <w:ind w:firstLine="710"/>
        <w:jc w:val="both"/>
        <w:rPr>
          <w:b/>
        </w:rPr>
      </w:pPr>
      <w:r w:rsidRPr="00926F82">
        <w:t xml:space="preserve">Visos teisės aktuose numatytos Autorių turtinės teisės į bet kuriuos kūrinius ir/ar jų dalis (įskaitant, bet neapsiribojant, </w:t>
      </w:r>
      <w:r w:rsidR="00E50C6F">
        <w:t>P</w:t>
      </w:r>
      <w:r w:rsidRPr="00926F82">
        <w:t>rojektą ir atskiras jo dalis, statinius, brėžinius, eskizus, modelius, specifikacijas, ataskaitas ir kitus kūrinius), kurie sukuriami vykdant Sutartį, yra Užsakovo nuosavybė nuo jų perdavimo Užsakovui ir apmokėjimo už juos momento.</w:t>
      </w:r>
    </w:p>
    <w:p w14:paraId="5F6157FC" w14:textId="77777777" w:rsidR="00926F82" w:rsidRPr="00926F82" w:rsidRDefault="00926F82" w:rsidP="00EB48C2">
      <w:pPr>
        <w:widowControl w:val="0"/>
        <w:numPr>
          <w:ilvl w:val="1"/>
          <w:numId w:val="14"/>
        </w:numPr>
        <w:tabs>
          <w:tab w:val="left" w:pos="1134"/>
          <w:tab w:val="left" w:pos="1276"/>
        </w:tabs>
        <w:ind w:firstLine="710"/>
        <w:jc w:val="both"/>
        <w:rPr>
          <w:b/>
        </w:rPr>
      </w:pPr>
      <w:r w:rsidRPr="00926F82">
        <w:t>Užsakovas turi teisę be jokio papildomo Autorių sutikimo, savo nuožiūra, nevaržomai (tiek laiko, tiek teritorijos atžvilgiu) ir nemokėdamas jokio papildomo atlyginimo Autoriams naudotis visomis pagal Sutartį įgytomis Autorių turtinėmis teisėmis, įskaitant, bet tuo neapsiribojant, rekonstruoti ir (ar) remontuoti statinius, keisti statinių interjerą ir eksterjerą, vykdyti kitų statinių projektavimą bei statybą, perleisti turimas teises tretiesiems asmenims.</w:t>
      </w:r>
    </w:p>
    <w:p w14:paraId="34793C6F" w14:textId="77777777" w:rsidR="00926F82" w:rsidRPr="00926F82" w:rsidRDefault="00926F82" w:rsidP="00EB48C2">
      <w:pPr>
        <w:widowControl w:val="0"/>
        <w:numPr>
          <w:ilvl w:val="1"/>
          <w:numId w:val="14"/>
        </w:numPr>
        <w:tabs>
          <w:tab w:val="left" w:pos="1134"/>
          <w:tab w:val="left" w:pos="1276"/>
        </w:tabs>
        <w:ind w:firstLine="710"/>
        <w:jc w:val="both"/>
        <w:rPr>
          <w:b/>
        </w:rPr>
      </w:pPr>
      <w:r w:rsidRPr="00926F82">
        <w:t xml:space="preserve">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w:t>
      </w:r>
      <w:r w:rsidR="00E50C6F">
        <w:t>P</w:t>
      </w:r>
      <w:r w:rsidRPr="00926F82">
        <w:t>rojektą ir atskiras jo dalis, pastatus, jų brėžinius, eskizus, modelius bei nereikš pretenzijų dėl jų panaudojimo kituose objektuose).</w:t>
      </w:r>
    </w:p>
    <w:p w14:paraId="2A1038A8" w14:textId="77777777" w:rsidR="00C6398A" w:rsidRDefault="00926F82" w:rsidP="00C6398A">
      <w:pPr>
        <w:widowControl w:val="0"/>
        <w:numPr>
          <w:ilvl w:val="1"/>
          <w:numId w:val="14"/>
        </w:numPr>
        <w:tabs>
          <w:tab w:val="left" w:pos="1134"/>
          <w:tab w:val="left" w:pos="1276"/>
        </w:tabs>
        <w:ind w:firstLine="710"/>
        <w:jc w:val="both"/>
        <w:rPr>
          <w:b/>
        </w:rPr>
      </w:pPr>
      <w:r w:rsidRPr="00926F82">
        <w:t xml:space="preserve">Autoriams tenka visa atsakomybė, jeigu, rengiant </w:t>
      </w:r>
      <w:r w:rsidR="00E50C6F">
        <w:t>P</w:t>
      </w:r>
      <w:r w:rsidRPr="00926F82">
        <w:t>rojektą, pažeidžiamos trečiųjų asmenų intelektinės nuosavybės teises. Tokiu atveju Autoriai privalo nedelsiant savo sąskaita pašalinti tokius pažeidimus ir atlyginti visas Užsakovo dėl to patirtas išlaidas.</w:t>
      </w:r>
      <w:bookmarkStart w:id="33" w:name="_Hlk192508679"/>
    </w:p>
    <w:p w14:paraId="4B5A3FB3" w14:textId="77777777" w:rsidR="00926F82" w:rsidRPr="00C6398A" w:rsidRDefault="00926F82" w:rsidP="00C6398A">
      <w:pPr>
        <w:widowControl w:val="0"/>
        <w:numPr>
          <w:ilvl w:val="1"/>
          <w:numId w:val="14"/>
        </w:numPr>
        <w:tabs>
          <w:tab w:val="left" w:pos="1134"/>
          <w:tab w:val="left" w:pos="1276"/>
        </w:tabs>
        <w:ind w:firstLine="710"/>
        <w:jc w:val="both"/>
        <w:rPr>
          <w:b/>
        </w:rPr>
      </w:pPr>
      <w:r w:rsidRPr="00C6398A">
        <w:rPr>
          <w:bCs/>
        </w:rPr>
        <w:t xml:space="preserve">Jeigu Sutartis pasibaigia iki darbų užbaigimo, Rangovas neprieštarauja, kad Užsakovas pasitelktų trečiuosius asmenis pabaigti rengti arba pakeisti </w:t>
      </w:r>
      <w:r w:rsidR="00E50C6F" w:rsidRPr="00C6398A">
        <w:rPr>
          <w:bCs/>
        </w:rPr>
        <w:t>P</w:t>
      </w:r>
      <w:r w:rsidRPr="00C6398A">
        <w:rPr>
          <w:bCs/>
        </w:rPr>
        <w:t xml:space="preserve">rojektą. Jeigu </w:t>
      </w:r>
      <w:r w:rsidR="00E50C6F" w:rsidRPr="00C6398A">
        <w:rPr>
          <w:bCs/>
        </w:rPr>
        <w:t>P</w:t>
      </w:r>
      <w:r w:rsidRPr="00C6398A">
        <w:rPr>
          <w:bCs/>
        </w:rPr>
        <w:t xml:space="preserve">rojektą rengia subrangovas, Rangovas privalo užtikrinti, kad subrangovas neprieštarautų tam, jog kiti asmenys pabaigtų rengti arba pakeistų </w:t>
      </w:r>
      <w:r w:rsidR="00E50C6F" w:rsidRPr="00C6398A">
        <w:rPr>
          <w:bCs/>
        </w:rPr>
        <w:t>P</w:t>
      </w:r>
      <w:r w:rsidRPr="00C6398A">
        <w:rPr>
          <w:bCs/>
        </w:rPr>
        <w:t>rojekt</w:t>
      </w:r>
      <w:bookmarkEnd w:id="33"/>
      <w:r w:rsidRPr="00C6398A">
        <w:rPr>
          <w:bCs/>
        </w:rPr>
        <w:t>ą.</w:t>
      </w:r>
    </w:p>
    <w:p w14:paraId="604A987B" w14:textId="77777777" w:rsidR="00011BDF" w:rsidRPr="00AD2CDD" w:rsidRDefault="00011BDF" w:rsidP="00EB48C2">
      <w:pPr>
        <w:pStyle w:val="Sraopastraipa"/>
        <w:widowControl w:val="0"/>
        <w:numPr>
          <w:ilvl w:val="0"/>
          <w:numId w:val="14"/>
        </w:numPr>
        <w:tabs>
          <w:tab w:val="left" w:pos="1134"/>
          <w:tab w:val="left" w:pos="1276"/>
          <w:tab w:val="left" w:pos="1560"/>
        </w:tabs>
        <w:ind w:left="0" w:firstLine="710"/>
        <w:jc w:val="both"/>
        <w:rPr>
          <w:b/>
          <w:sz w:val="24"/>
          <w:szCs w:val="24"/>
        </w:rPr>
      </w:pPr>
      <w:r w:rsidRPr="00AD2CDD">
        <w:rPr>
          <w:b/>
          <w:sz w:val="24"/>
          <w:szCs w:val="24"/>
        </w:rPr>
        <w:t>Ginčų sprendimo tvarka:</w:t>
      </w:r>
      <w:r w:rsidRPr="00AD2CD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w:t>
      </w:r>
      <w:r w:rsidRPr="00AD2CDD">
        <w:rPr>
          <w:sz w:val="24"/>
          <w:szCs w:val="24"/>
        </w:rPr>
        <w:lastRenderedPageBreak/>
        <w:t>Respublikos civilinio proceso kodekso nustatyta tvarka, paduodamos ieškinį teismui pagal Užsakovo buveinės vietą, nurodytą Juridinių asmenų registre.</w:t>
      </w:r>
    </w:p>
    <w:p w14:paraId="28C89A73" w14:textId="77777777" w:rsidR="00011BDF" w:rsidRPr="00AD2CDD" w:rsidRDefault="00011BDF" w:rsidP="00EB48C2">
      <w:pPr>
        <w:widowControl w:val="0"/>
        <w:numPr>
          <w:ilvl w:val="0"/>
          <w:numId w:val="14"/>
        </w:numPr>
        <w:tabs>
          <w:tab w:val="left" w:pos="1080"/>
          <w:tab w:val="left" w:pos="1276"/>
        </w:tabs>
        <w:ind w:left="0" w:firstLine="710"/>
        <w:jc w:val="both"/>
        <w:rPr>
          <w:b/>
        </w:rPr>
      </w:pPr>
      <w:r w:rsidRPr="00AD2CDD">
        <w:rPr>
          <w:b/>
        </w:rPr>
        <w:t>Ūkio subjektų, kurių pajėgumais remiamasi, subrangovų keitimo, įtraukimo tvarka:</w:t>
      </w:r>
    </w:p>
    <w:p w14:paraId="32D9F99B" w14:textId="77777777" w:rsidR="00DE2934" w:rsidRPr="00AD2CDD" w:rsidRDefault="00DE2934" w:rsidP="00EB48C2">
      <w:pPr>
        <w:pStyle w:val="Sraopastraipa"/>
        <w:numPr>
          <w:ilvl w:val="1"/>
          <w:numId w:val="14"/>
        </w:numPr>
        <w:tabs>
          <w:tab w:val="left" w:pos="0"/>
          <w:tab w:val="left" w:pos="1100"/>
          <w:tab w:val="left" w:pos="1276"/>
          <w:tab w:val="left" w:pos="1418"/>
        </w:tabs>
        <w:ind w:left="0" w:firstLine="710"/>
        <w:jc w:val="both"/>
        <w:rPr>
          <w:sz w:val="24"/>
          <w:szCs w:val="24"/>
        </w:rPr>
      </w:pPr>
      <w:r w:rsidRPr="00AD2CDD">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w:t>
      </w:r>
      <w:r w:rsidR="00BD65AD">
        <w:rPr>
          <w:sz w:val="24"/>
          <w:szCs w:val="24"/>
        </w:rPr>
        <w:t xml:space="preserve"> </w:t>
      </w:r>
      <w:r w:rsidRPr="00AD2CDD">
        <w:rPr>
          <w:sz w:val="24"/>
          <w:szCs w:val="24"/>
        </w:rPr>
        <w:t xml:space="preserve">pavadinimą bei perduodamus įsipareigojimus ir procentus – </w:t>
      </w:r>
      <w:r w:rsidRPr="00AD2CDD">
        <w:rPr>
          <w:sz w:val="24"/>
          <w:szCs w:val="24"/>
          <w:highlight w:val="lightGray"/>
        </w:rPr>
        <w:t>(įrašyti iš pasiūlymo)</w:t>
      </w:r>
      <w:r w:rsidRPr="00AD2CDD">
        <w:rPr>
          <w:sz w:val="24"/>
          <w:szCs w:val="24"/>
        </w:rPr>
        <w:t>.</w:t>
      </w:r>
    </w:p>
    <w:p w14:paraId="6F498240" w14:textId="77777777" w:rsidR="00DE2934" w:rsidRPr="00AD2CDD" w:rsidRDefault="00DE2934" w:rsidP="00EB48C2">
      <w:pPr>
        <w:numPr>
          <w:ilvl w:val="1"/>
          <w:numId w:val="14"/>
        </w:numPr>
        <w:tabs>
          <w:tab w:val="left" w:pos="0"/>
          <w:tab w:val="left" w:pos="1100"/>
          <w:tab w:val="left" w:pos="1276"/>
          <w:tab w:val="left" w:pos="1418"/>
        </w:tabs>
        <w:ind w:firstLine="710"/>
        <w:contextualSpacing/>
        <w:jc w:val="both"/>
      </w:pPr>
      <w:r w:rsidRPr="00AD2CDD">
        <w:t>Sutarties vykdymo metu Rangovas raštu kreipęsis į Užsakovą ir gavęs raštišką jo sutikimą, gali keisti ūkio subjektą, kurio pajėgumais remiamasi, ir (ar) subrangovą,</w:t>
      </w:r>
      <w:r w:rsidR="00BD65AD">
        <w:t xml:space="preserve"> </w:t>
      </w:r>
      <w:r w:rsidRPr="00AD2CDD">
        <w:rPr>
          <w:color w:val="000000"/>
          <w:lang w:eastAsia="lt-LT"/>
        </w:rPr>
        <w:t>ir (ar)</w:t>
      </w:r>
      <w:r w:rsidRPr="00AD2CDD">
        <w:rPr>
          <w:color w:val="000000"/>
        </w:rPr>
        <w:t xml:space="preserve"> įtraukti naują </w:t>
      </w:r>
      <w:r w:rsidRPr="00AD2CDD">
        <w:t>ūkio subjektą, kurio pajėgumais remiamasi, ir (ar) subrangovą</w:t>
      </w:r>
      <w:r w:rsidRPr="00AD2CDD">
        <w:rPr>
          <w:color w:val="000000"/>
        </w:rPr>
        <w:t xml:space="preserve">. </w:t>
      </w:r>
    </w:p>
    <w:p w14:paraId="7216D45F" w14:textId="77777777" w:rsidR="00DE2934" w:rsidRPr="00AD2CDD" w:rsidRDefault="00DE2934" w:rsidP="00EB48C2">
      <w:pPr>
        <w:numPr>
          <w:ilvl w:val="1"/>
          <w:numId w:val="14"/>
        </w:numPr>
        <w:tabs>
          <w:tab w:val="left" w:pos="0"/>
          <w:tab w:val="left" w:pos="1100"/>
          <w:tab w:val="left" w:pos="1276"/>
          <w:tab w:val="left" w:pos="1418"/>
        </w:tabs>
        <w:ind w:firstLine="710"/>
        <w:contextualSpacing/>
        <w:jc w:val="both"/>
      </w:pPr>
      <w:r w:rsidRPr="00AD2CDD">
        <w:rPr>
          <w:color w:val="000000"/>
        </w:rPr>
        <w:t xml:space="preserve">Jeigu </w:t>
      </w:r>
      <w:r w:rsidRPr="00AD2CDD">
        <w:t xml:space="preserve">Rangovas nori keisti </w:t>
      </w:r>
      <w:r w:rsidRPr="00AD2CDD">
        <w:rPr>
          <w:color w:val="000000"/>
          <w:lang w:eastAsia="lt-LT"/>
        </w:rPr>
        <w:t>ir (ar)</w:t>
      </w:r>
      <w:r w:rsidRPr="00AD2CDD">
        <w:t xml:space="preserve"> </w:t>
      </w:r>
      <w:r w:rsidRPr="00AD2CDD">
        <w:rPr>
          <w:color w:val="000000"/>
        </w:rPr>
        <w:t xml:space="preserve">į Sutarties vykdymą nori įtraukti naują </w:t>
      </w:r>
      <w:r w:rsidRPr="00AD2CDD">
        <w:t xml:space="preserve">ūkio subjektą, kurio pajėgumais remiamasi, </w:t>
      </w:r>
      <w:r w:rsidRPr="00AD2CDD">
        <w:rPr>
          <w:color w:val="000000"/>
          <w:lang w:eastAsia="lt-LT"/>
        </w:rPr>
        <w:t>Rangovas</w:t>
      </w:r>
      <w:r w:rsidRPr="00AD2CDD">
        <w:t xml:space="preserve"> </w:t>
      </w:r>
      <w:r w:rsidRPr="00AD2CDD">
        <w:rPr>
          <w:color w:val="000000"/>
          <w:lang w:eastAsia="lt-LT"/>
        </w:rPr>
        <w:t xml:space="preserve">turi pateikti dokumentus, patvirtinančius, kad </w:t>
      </w:r>
      <w:r w:rsidRPr="00AD2CDD">
        <w:rPr>
          <w:color w:val="000000"/>
        </w:rPr>
        <w:t xml:space="preserve">naujas </w:t>
      </w:r>
      <w:r w:rsidRPr="00AD2CDD">
        <w:t xml:space="preserve">ūkio subjektas, kurio pajėgumais remiamasi, </w:t>
      </w:r>
      <w:r w:rsidRPr="00AD2CDD">
        <w:rPr>
          <w:color w:val="000000"/>
          <w:lang w:eastAsia="lt-LT"/>
        </w:rPr>
        <w:t xml:space="preserve">neatitinka pašalinimo pagrindų ir atitinka konkurso sąlygų apraše </w:t>
      </w:r>
      <w:r w:rsidRPr="00AD2CDD">
        <w:t xml:space="preserve">ūkio subjektui, kurio pajėgumais remiamasi, </w:t>
      </w:r>
      <w:r w:rsidRPr="00AD2CDD">
        <w:rPr>
          <w:lang w:eastAsia="lt-LT"/>
        </w:rPr>
        <w:t>nustatytus kvalifikacijos reikalavimus</w:t>
      </w:r>
      <w:r w:rsidRPr="00AD2CDD">
        <w:t xml:space="preserve">. Jei keičiamas </w:t>
      </w:r>
      <w:r w:rsidRPr="00AD2CDD">
        <w:rPr>
          <w:color w:val="000000"/>
          <w:lang w:eastAsia="lt-LT"/>
        </w:rPr>
        <w:t>ir (ar)</w:t>
      </w:r>
      <w:r w:rsidRPr="00AD2CDD">
        <w:t xml:space="preserve"> naujai pasitelkiamas ūkio subjektas, kurio pajėgumais remiamasi, atitinka pašalinimo pagrindus </w:t>
      </w:r>
      <w:r w:rsidRPr="00AD2CDD">
        <w:rPr>
          <w:color w:val="000000"/>
          <w:lang w:eastAsia="lt-LT"/>
        </w:rPr>
        <w:t>ir (ar)</w:t>
      </w:r>
      <w:r w:rsidRPr="00AD2CD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0DE3BEA" w14:textId="77777777" w:rsidR="00DE2934" w:rsidRPr="00AD2CDD" w:rsidRDefault="00DE2934" w:rsidP="00EB48C2">
      <w:pPr>
        <w:numPr>
          <w:ilvl w:val="1"/>
          <w:numId w:val="14"/>
        </w:numPr>
        <w:tabs>
          <w:tab w:val="left" w:pos="0"/>
          <w:tab w:val="left" w:pos="1100"/>
          <w:tab w:val="left" w:pos="1276"/>
          <w:tab w:val="left" w:pos="1418"/>
        </w:tabs>
        <w:ind w:firstLine="710"/>
        <w:contextualSpacing/>
        <w:jc w:val="both"/>
      </w:pPr>
      <w:r w:rsidRPr="00AD2CDD">
        <w:rPr>
          <w:lang w:eastAsia="lt-LT"/>
        </w:rPr>
        <w:t xml:space="preserve">Jeigu </w:t>
      </w:r>
      <w:r w:rsidRPr="00AD2CDD">
        <w:t xml:space="preserve">Rangovas nori keisti </w:t>
      </w:r>
      <w:r w:rsidRPr="00AD2CDD">
        <w:rPr>
          <w:color w:val="000000"/>
          <w:lang w:eastAsia="lt-LT"/>
        </w:rPr>
        <w:t>ir (ar)</w:t>
      </w:r>
      <w:r w:rsidRPr="00AD2CDD">
        <w:t xml:space="preserve"> </w:t>
      </w:r>
      <w:r w:rsidRPr="00AD2CDD">
        <w:rPr>
          <w:lang w:eastAsia="lt-LT"/>
        </w:rPr>
        <w:t xml:space="preserve">į Sutarties vykdymą nori įtraukti naują </w:t>
      </w:r>
      <w:r w:rsidRPr="00AD2CDD">
        <w:t>subrangov</w:t>
      </w:r>
      <w:r w:rsidRPr="00AD2CDD">
        <w:rPr>
          <w:lang w:eastAsia="lt-LT"/>
        </w:rPr>
        <w:t xml:space="preserve">ą, tokiu atveju </w:t>
      </w:r>
      <w:r w:rsidRPr="00AD2CDD">
        <w:t>Užsakovas</w:t>
      </w:r>
      <w:r w:rsidRPr="00AD2CDD">
        <w:rPr>
          <w:lang w:eastAsia="lt-LT"/>
        </w:rPr>
        <w:t xml:space="preserve"> </w:t>
      </w:r>
      <w:r w:rsidRPr="00AD2CDD">
        <w:t>g</w:t>
      </w:r>
      <w:r w:rsidRPr="00AD2CDD">
        <w:rPr>
          <w:lang w:eastAsia="lt-LT"/>
        </w:rPr>
        <w:t xml:space="preserve">ali pareikalauti, kad </w:t>
      </w:r>
      <w:r w:rsidRPr="00AD2CDD">
        <w:t xml:space="preserve">Rangovas </w:t>
      </w:r>
      <w:r w:rsidRPr="00AD2CDD">
        <w:rPr>
          <w:lang w:eastAsia="lt-LT"/>
        </w:rPr>
        <w:t xml:space="preserve">pateiktų dokumentus, įrodančius </w:t>
      </w:r>
      <w:r w:rsidRPr="00AD2CDD">
        <w:t xml:space="preserve">subrangovo </w:t>
      </w:r>
      <w:r w:rsidRPr="00AD2CDD">
        <w:rPr>
          <w:lang w:eastAsia="lt-LT"/>
        </w:rPr>
        <w:t xml:space="preserve">teisę verstis atitinkama veikla, kuriai jis pasitelkiamas. Bet kuriuo atveju (ar dokumentai pareikalaujami, ar ne) </w:t>
      </w:r>
      <w:r w:rsidRPr="00AD2CDD">
        <w:t>Rangovas</w:t>
      </w:r>
      <w:r w:rsidRPr="00AD2CDD">
        <w:rPr>
          <w:lang w:eastAsia="lt-LT"/>
        </w:rPr>
        <w:t xml:space="preserve"> įsipareigoja, kad Sutartį vykdys tik tokią teisę turintys asmenys.</w:t>
      </w:r>
    </w:p>
    <w:p w14:paraId="18AD8682" w14:textId="77777777" w:rsidR="00BA198C" w:rsidRPr="00BD65AD" w:rsidRDefault="00DE2934" w:rsidP="00EB48C2">
      <w:pPr>
        <w:numPr>
          <w:ilvl w:val="1"/>
          <w:numId w:val="14"/>
        </w:numPr>
        <w:tabs>
          <w:tab w:val="left" w:pos="1080"/>
          <w:tab w:val="left" w:pos="1276"/>
          <w:tab w:val="left" w:pos="1418"/>
        </w:tabs>
        <w:ind w:firstLine="710"/>
        <w:contextualSpacing/>
        <w:jc w:val="both"/>
        <w:rPr>
          <w:lang w:eastAsia="lt-LT"/>
        </w:rPr>
      </w:pPr>
      <w:r w:rsidRPr="00AD2CDD">
        <w:t>Ūkio subjekto, kurio pajėgumais remiamasi, ir (ar) subrangovo</w:t>
      </w:r>
      <w:r w:rsidR="00BD65AD">
        <w:t xml:space="preserve"> </w:t>
      </w:r>
      <w:r w:rsidRPr="00AD2CDD">
        <w:t>pakeitimas ir (ar) įtraukimas įforminamas abiejų Šalių papildomu susitarimu prie Sutarties per 15 darbo dienų nuo Užsakovo raštiško sutikimo išsiuntimo Rangovui datos</w:t>
      </w:r>
      <w:r w:rsidR="00184A97" w:rsidRPr="00BD65AD">
        <w:t>.</w:t>
      </w:r>
    </w:p>
    <w:p w14:paraId="540DDE80" w14:textId="77777777" w:rsidR="00011BDF" w:rsidRPr="00AD2CDD" w:rsidRDefault="00011BDF" w:rsidP="00EB48C2">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Kitos Sutarties sąlygos:</w:t>
      </w:r>
    </w:p>
    <w:p w14:paraId="331DB3F6" w14:textId="77777777" w:rsidR="00775F4B" w:rsidRPr="00F363D5" w:rsidRDefault="00011BDF" w:rsidP="00775F4B">
      <w:pPr>
        <w:pStyle w:val="Sraopastraipa"/>
        <w:widowControl w:val="0"/>
        <w:numPr>
          <w:ilvl w:val="1"/>
          <w:numId w:val="14"/>
        </w:numPr>
        <w:tabs>
          <w:tab w:val="left" w:pos="851"/>
          <w:tab w:val="left" w:pos="1276"/>
          <w:tab w:val="left" w:pos="1560"/>
        </w:tabs>
        <w:autoSpaceDE w:val="0"/>
        <w:autoSpaceDN w:val="0"/>
        <w:adjustRightInd w:val="0"/>
        <w:ind w:left="0" w:firstLine="710"/>
        <w:jc w:val="both"/>
        <w:rPr>
          <w:sz w:val="24"/>
          <w:szCs w:val="24"/>
        </w:rPr>
      </w:pPr>
      <w:bookmarkStart w:id="34" w:name="_Hlk183420488"/>
      <w:r w:rsidRPr="00AE2B31">
        <w:rPr>
          <w:sz w:val="24"/>
          <w:szCs w:val="24"/>
        </w:rPr>
        <w:t xml:space="preserve">Sutartis </w:t>
      </w:r>
      <w:r w:rsidRPr="00F363D5">
        <w:rPr>
          <w:sz w:val="24"/>
          <w:szCs w:val="24"/>
        </w:rPr>
        <w:t>įsigalioja tik po to, kai ją pasirašo abiejų Šalių įgalioti atstovai</w:t>
      </w:r>
      <w:r w:rsidR="004356C0" w:rsidRPr="00F363D5">
        <w:rPr>
          <w:sz w:val="24"/>
          <w:szCs w:val="24"/>
        </w:rPr>
        <w:t xml:space="preserve"> ir Rangovas pateikia </w:t>
      </w:r>
      <w:r w:rsidR="0009281D" w:rsidRPr="00F363D5">
        <w:rPr>
          <w:sz w:val="24"/>
          <w:szCs w:val="24"/>
        </w:rPr>
        <w:t xml:space="preserve">Sutarties </w:t>
      </w:r>
      <w:r w:rsidR="00C13224" w:rsidRPr="00F363D5">
        <w:rPr>
          <w:sz w:val="24"/>
          <w:szCs w:val="24"/>
        </w:rPr>
        <w:t>20</w:t>
      </w:r>
      <w:r w:rsidR="0009281D" w:rsidRPr="00F363D5">
        <w:rPr>
          <w:sz w:val="24"/>
          <w:szCs w:val="24"/>
        </w:rPr>
        <w:t xml:space="preserve"> p., </w:t>
      </w:r>
      <w:r w:rsidR="00C13224" w:rsidRPr="00F363D5">
        <w:rPr>
          <w:sz w:val="24"/>
          <w:szCs w:val="24"/>
        </w:rPr>
        <w:t>21.1</w:t>
      </w:r>
      <w:r w:rsidR="0009281D" w:rsidRPr="00F363D5">
        <w:rPr>
          <w:sz w:val="24"/>
          <w:szCs w:val="24"/>
        </w:rPr>
        <w:t xml:space="preserve"> p. nurodytus dokumentus</w:t>
      </w:r>
      <w:r w:rsidRPr="00F363D5">
        <w:rPr>
          <w:sz w:val="24"/>
          <w:szCs w:val="24"/>
        </w:rPr>
        <w:t>.</w:t>
      </w:r>
      <w:bookmarkStart w:id="35" w:name="_Hlk183781546"/>
    </w:p>
    <w:p w14:paraId="158DA795" w14:textId="77777777" w:rsidR="00A00B43" w:rsidRPr="00AE2B31" w:rsidRDefault="00011BDF" w:rsidP="00775F4B">
      <w:pPr>
        <w:pStyle w:val="Sraopastraipa"/>
        <w:widowControl w:val="0"/>
        <w:numPr>
          <w:ilvl w:val="1"/>
          <w:numId w:val="14"/>
        </w:numPr>
        <w:tabs>
          <w:tab w:val="left" w:pos="851"/>
          <w:tab w:val="left" w:pos="1276"/>
          <w:tab w:val="left" w:pos="1560"/>
        </w:tabs>
        <w:autoSpaceDE w:val="0"/>
        <w:autoSpaceDN w:val="0"/>
        <w:adjustRightInd w:val="0"/>
        <w:ind w:left="0" w:firstLine="710"/>
        <w:jc w:val="both"/>
        <w:rPr>
          <w:sz w:val="24"/>
          <w:szCs w:val="24"/>
        </w:rPr>
      </w:pPr>
      <w:r w:rsidRPr="00F363D5">
        <w:rPr>
          <w:sz w:val="24"/>
          <w:szCs w:val="24"/>
        </w:rPr>
        <w:t>Sutarties terminas –</w:t>
      </w:r>
      <w:r w:rsidR="00184A97" w:rsidRPr="00E764A4">
        <w:rPr>
          <w:sz w:val="24"/>
          <w:szCs w:val="24"/>
        </w:rPr>
        <w:t xml:space="preserve"> </w:t>
      </w:r>
      <w:r w:rsidR="00847B33" w:rsidRPr="00E764A4">
        <w:rPr>
          <w:sz w:val="24"/>
          <w:szCs w:val="24"/>
        </w:rPr>
        <w:t>47</w:t>
      </w:r>
      <w:r w:rsidR="00184A97" w:rsidRPr="00E764A4">
        <w:rPr>
          <w:sz w:val="24"/>
          <w:szCs w:val="24"/>
        </w:rPr>
        <w:t xml:space="preserve"> mėn</w:t>
      </w:r>
      <w:r w:rsidR="00217B34" w:rsidRPr="00E764A4">
        <w:rPr>
          <w:sz w:val="24"/>
          <w:szCs w:val="24"/>
        </w:rPr>
        <w:t>.</w:t>
      </w:r>
      <w:r w:rsidR="00184A97" w:rsidRPr="00E764A4">
        <w:rPr>
          <w:sz w:val="24"/>
          <w:szCs w:val="24"/>
        </w:rPr>
        <w:t xml:space="preserve"> nuo Sutarties įsigaliojimo dienos. Jeigu būtų pratęstas prievolių vykdymo terminas,</w:t>
      </w:r>
      <w:r w:rsidR="00184A97" w:rsidRPr="00AE2B31">
        <w:rPr>
          <w:sz w:val="24"/>
          <w:szCs w:val="24"/>
        </w:rPr>
        <w:t xml:space="preserve"> Sutarties terminas pratęsiamas tokiu pat laikotarpiu (-</w:t>
      </w:r>
      <w:proofErr w:type="spellStart"/>
      <w:r w:rsidR="00184A97" w:rsidRPr="00AE2B31">
        <w:rPr>
          <w:sz w:val="24"/>
          <w:szCs w:val="24"/>
        </w:rPr>
        <w:t>iais</w:t>
      </w:r>
      <w:proofErr w:type="spellEnd"/>
      <w:r w:rsidR="00184A97" w:rsidRPr="00AE2B31">
        <w:rPr>
          <w:sz w:val="24"/>
          <w:szCs w:val="24"/>
        </w:rPr>
        <w:t xml:space="preserve">) Šalių pasirašomu papildomu susitarimu. </w:t>
      </w:r>
      <w:r w:rsidR="0028412F">
        <w:rPr>
          <w:sz w:val="24"/>
          <w:szCs w:val="24"/>
        </w:rPr>
        <w:t>I</w:t>
      </w:r>
      <w:r w:rsidR="0028412F" w:rsidRPr="00AE2B31">
        <w:rPr>
          <w:sz w:val="24"/>
          <w:szCs w:val="24"/>
        </w:rPr>
        <w:t xml:space="preserve">lgesnis </w:t>
      </w:r>
      <w:r w:rsidR="0028412F">
        <w:rPr>
          <w:sz w:val="24"/>
          <w:szCs w:val="24"/>
        </w:rPr>
        <w:t xml:space="preserve">nei 36 mėn. </w:t>
      </w:r>
      <w:r w:rsidR="0028412F" w:rsidRPr="00AE2B31">
        <w:rPr>
          <w:sz w:val="24"/>
          <w:szCs w:val="24"/>
        </w:rPr>
        <w:t>Sutarties terminas taikomas</w:t>
      </w:r>
      <w:r w:rsidR="0028412F">
        <w:rPr>
          <w:sz w:val="24"/>
          <w:szCs w:val="24"/>
        </w:rPr>
        <w:t xml:space="preserve"> v</w:t>
      </w:r>
      <w:r w:rsidR="00A00B43" w:rsidRPr="00AE2B31">
        <w:rPr>
          <w:sz w:val="24"/>
          <w:szCs w:val="24"/>
        </w:rPr>
        <w:t>adovaujantis Lietuvos Respublikos viešųjų pirkimų įstatymo 86 straipsnio 5 dalies 4 punktu.</w:t>
      </w:r>
    </w:p>
    <w:bookmarkEnd w:id="34"/>
    <w:bookmarkEnd w:id="35"/>
    <w:p w14:paraId="7662AFFB" w14:textId="77777777" w:rsidR="00011BDF" w:rsidRPr="00775F4B"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775F4B">
        <w:rPr>
          <w:sz w:val="24"/>
          <w:szCs w:val="24"/>
        </w:rPr>
        <w:t>Sutarties termino pabaiga neatleidžia nuo prievolių pagal Sutartį įvykdymo.</w:t>
      </w:r>
    </w:p>
    <w:p w14:paraId="43061A82"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775F4B">
        <w:rPr>
          <w:sz w:val="24"/>
          <w:szCs w:val="24"/>
        </w:rPr>
        <w:t>Sutarties</w:t>
      </w:r>
      <w:r w:rsidRPr="00AD2CDD">
        <w:rPr>
          <w:sz w:val="24"/>
          <w:szCs w:val="24"/>
        </w:rPr>
        <w:t xml:space="preserve">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C33BD79"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7F8B967"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Kiekviena Sutarties Šalis padengs savo išlaidas, susijusias su Sutarties pasirašymu ir vykdymu, išskyrus atvejus, aiškiai nurodytus Sutartyje.</w:t>
      </w:r>
    </w:p>
    <w:p w14:paraId="2BED7438"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Jeigu kurios nors Sutarties sąlygos paskelbiamos negaliojančiomis, kitos Sutarties sąlygos lieka toliau galioti.</w:t>
      </w:r>
    </w:p>
    <w:p w14:paraId="4F904CFA" w14:textId="77777777" w:rsidR="00442DFF" w:rsidRPr="00AD2CDD" w:rsidRDefault="00442DFF" w:rsidP="00EB48C2">
      <w:pPr>
        <w:pStyle w:val="Sraopastraipa"/>
        <w:numPr>
          <w:ilvl w:val="1"/>
          <w:numId w:val="14"/>
        </w:numPr>
        <w:ind w:left="0" w:firstLine="710"/>
        <w:jc w:val="both"/>
        <w:rPr>
          <w:sz w:val="24"/>
          <w:szCs w:val="24"/>
        </w:rPr>
      </w:pPr>
      <w:r w:rsidRPr="00AD2CDD">
        <w:rPr>
          <w:sz w:val="24"/>
          <w:szCs w:val="24"/>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w:t>
      </w:r>
      <w:r w:rsidRPr="00AD2CDD">
        <w:rPr>
          <w:sz w:val="24"/>
          <w:szCs w:val="24"/>
        </w:rPr>
        <w:lastRenderedPageBreak/>
        <w:t>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DE5FB58" w14:textId="77777777" w:rsidR="00442DFF" w:rsidRPr="00AD2CDD" w:rsidRDefault="00442DF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Užsakovas </w:t>
      </w:r>
      <w:r w:rsidRPr="00AD2CDD">
        <w:rPr>
          <w:bCs/>
          <w:sz w:val="24"/>
          <w:szCs w:val="24"/>
        </w:rPr>
        <w:t>Viešųjų pirkimų įstatymo 91 straipsnio 2 dalyje nurodytais terminais</w:t>
      </w:r>
      <w:r w:rsidRPr="00AD2CD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AD2CDD">
        <w:rPr>
          <w:bCs/>
          <w:sz w:val="24"/>
          <w:szCs w:val="24"/>
        </w:rPr>
        <w:t xml:space="preserve"> apie tai, kad bus paskelbta šiame papunktyje nurodyta informacija</w:t>
      </w:r>
      <w:r w:rsidRPr="00AD2CDD">
        <w:rPr>
          <w:sz w:val="24"/>
          <w:szCs w:val="24"/>
        </w:rPr>
        <w:t>.</w:t>
      </w:r>
    </w:p>
    <w:p w14:paraId="2AE847B8" w14:textId="77777777" w:rsidR="00011BDF" w:rsidRPr="00AD2CDD" w:rsidRDefault="00442DF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Užsakovas </w:t>
      </w:r>
      <w:r w:rsidRPr="00AD2CDD">
        <w:rPr>
          <w:bCs/>
          <w:sz w:val="24"/>
          <w:szCs w:val="24"/>
        </w:rPr>
        <w:t>Viešųjų pirkimų įstatymo 52 straipsnio 2 dalyje nurodytais terminais</w:t>
      </w:r>
      <w:r w:rsidRPr="00AD2CDD">
        <w:rPr>
          <w:sz w:val="24"/>
          <w:szCs w:val="24"/>
        </w:rPr>
        <w:t xml:space="preserve"> CVP IS Viešųjų pirkimų tarnybos nustatyta tvarka skelbia informaciją apie Rangovą, kuris pirkimo procedūrų metu nuslėpė informaciją ar pateikė melagingą informaciją </w:t>
      </w:r>
      <w:r w:rsidRPr="00AD2CDD">
        <w:rPr>
          <w:bCs/>
          <w:sz w:val="24"/>
          <w:szCs w:val="24"/>
        </w:rPr>
        <w:t>arba dėl pateiktos melagingos informacijos nepateikė patvirtinančių dokumentų</w:t>
      </w:r>
      <w:r w:rsidRPr="00AD2CDD">
        <w:rPr>
          <w:sz w:val="24"/>
          <w:szCs w:val="24"/>
        </w:rPr>
        <w:t xml:space="preserve"> pagal Viešųjų pirkimų įstatymo 52 straipsnį</w:t>
      </w:r>
      <w:r w:rsidR="00011BDF" w:rsidRPr="00AD2CDD">
        <w:rPr>
          <w:sz w:val="24"/>
          <w:szCs w:val="24"/>
        </w:rPr>
        <w:t>.</w:t>
      </w:r>
    </w:p>
    <w:p w14:paraId="2C143549" w14:textId="77777777" w:rsidR="00011BDF" w:rsidRPr="00AD2CDD" w:rsidRDefault="00011BDF" w:rsidP="00EB48C2">
      <w:pPr>
        <w:pStyle w:val="Sraopastraipa"/>
        <w:widowControl w:val="0"/>
        <w:numPr>
          <w:ilvl w:val="0"/>
          <w:numId w:val="14"/>
        </w:numPr>
        <w:tabs>
          <w:tab w:val="left" w:pos="851"/>
          <w:tab w:val="left" w:pos="1134"/>
          <w:tab w:val="left" w:pos="1276"/>
        </w:tabs>
        <w:ind w:left="0" w:firstLine="710"/>
        <w:jc w:val="both"/>
        <w:rPr>
          <w:b/>
          <w:sz w:val="24"/>
          <w:szCs w:val="24"/>
        </w:rPr>
      </w:pPr>
      <w:r w:rsidRPr="00AD2CDD">
        <w:rPr>
          <w:b/>
          <w:sz w:val="24"/>
          <w:szCs w:val="24"/>
        </w:rPr>
        <w:t>Baigiamosios nuostatos:</w:t>
      </w:r>
    </w:p>
    <w:p w14:paraId="1E4D0A63"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C943BC7"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Sutartis sudaroma lietuvių kalba.</w:t>
      </w:r>
    </w:p>
    <w:p w14:paraId="2DC60388"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Sutartis sudaryta dviem egzemplioriais – po vieną kiekvienai Šaliai.</w:t>
      </w:r>
    </w:p>
    <w:p w14:paraId="208241C3" w14:textId="77777777" w:rsidR="00011BDF" w:rsidRPr="00AD2CDD" w:rsidRDefault="00011BDF" w:rsidP="00EB48C2">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Prie Sutarties pridedami priedai yra neatskiriama Sutarties dalis,</w:t>
      </w:r>
      <w:r w:rsidRPr="00AD2CDD">
        <w:rPr>
          <w:sz w:val="24"/>
          <w:szCs w:val="24"/>
        </w:rPr>
        <w:t xml:space="preserve"> Sutartį sudarantys dokumentai laikomi vienas kitą paaiškinančiais, neaiškumo ar prieštaravimo atveju, vadovaujamasi nurodyta eilės tvarka (dokumentai saugomi pas Užsakovą):</w:t>
      </w:r>
    </w:p>
    <w:p w14:paraId="4021A903"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Konkurso sąlygų aprašas (patvirtintas Užsakovo pirkimų valdymo sistemoje </w:t>
      </w:r>
      <w:r w:rsidRPr="00AD2CDD">
        <w:rPr>
          <w:sz w:val="24"/>
          <w:szCs w:val="24"/>
          <w:highlight w:val="lightGray"/>
        </w:rPr>
        <w:t>(data)</w:t>
      </w:r>
      <w:r w:rsidRPr="00AD2CDD">
        <w:rPr>
          <w:sz w:val="24"/>
          <w:szCs w:val="24"/>
        </w:rPr>
        <w:t xml:space="preserve"> Nr. </w:t>
      </w:r>
      <w:r w:rsidRPr="00AD2CDD">
        <w:rPr>
          <w:sz w:val="24"/>
          <w:szCs w:val="24"/>
          <w:highlight w:val="lightGray"/>
        </w:rPr>
        <w:t>(numeris)</w:t>
      </w:r>
      <w:r w:rsidRPr="00AD2CDD">
        <w:rPr>
          <w:sz w:val="24"/>
          <w:szCs w:val="24"/>
        </w:rPr>
        <w:t>) su priedais ir paaiškinimais;</w:t>
      </w:r>
    </w:p>
    <w:p w14:paraId="665DA364"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Rangovo užpildyta pasiūlymo forma, Užsakovo prašymai paaiškinti pasiūlymą bei Rangovo pasiūlymo paaiškinimai, pateikti pirkimo procedūros metu (jei jų bus).</w:t>
      </w:r>
    </w:p>
    <w:p w14:paraId="31522239" w14:textId="77777777" w:rsidR="00011BDF" w:rsidRPr="00432976" w:rsidRDefault="00011BDF" w:rsidP="00EB48C2">
      <w:pPr>
        <w:pStyle w:val="Sraopastraipa"/>
        <w:numPr>
          <w:ilvl w:val="0"/>
          <w:numId w:val="14"/>
        </w:numPr>
        <w:tabs>
          <w:tab w:val="left" w:pos="1134"/>
        </w:tabs>
        <w:autoSpaceDE w:val="0"/>
        <w:autoSpaceDN w:val="0"/>
        <w:adjustRightInd w:val="0"/>
        <w:ind w:left="0" w:firstLine="709"/>
        <w:jc w:val="both"/>
        <w:rPr>
          <w:rFonts w:eastAsia="LiberationSerif"/>
          <w:sz w:val="24"/>
          <w:szCs w:val="24"/>
        </w:rPr>
      </w:pPr>
      <w:r w:rsidRPr="00432976">
        <w:rPr>
          <w:b/>
          <w:bCs/>
          <w:iCs/>
          <w:sz w:val="24"/>
          <w:szCs w:val="24"/>
        </w:rPr>
        <w:t>Užsakovo a</w:t>
      </w:r>
      <w:r w:rsidRPr="00432976">
        <w:rPr>
          <w:b/>
          <w:bCs/>
          <w:sz w:val="24"/>
          <w:szCs w:val="24"/>
        </w:rPr>
        <w:t>tsakingi asmenys už Sutarties vykdymą ir kontrolę</w:t>
      </w:r>
      <w:r w:rsidRPr="00432976">
        <w:rPr>
          <w:sz w:val="24"/>
          <w:szCs w:val="24"/>
        </w:rPr>
        <w:t xml:space="preserve"> –</w:t>
      </w:r>
      <w:r w:rsidRPr="00432976">
        <w:rPr>
          <w:b/>
          <w:sz w:val="24"/>
          <w:szCs w:val="24"/>
        </w:rPr>
        <w:t xml:space="preserve"> </w:t>
      </w:r>
      <w:r w:rsidR="00BD65AD" w:rsidRPr="00DB0A34">
        <w:rPr>
          <w:bCs/>
          <w:sz w:val="24"/>
          <w:szCs w:val="24"/>
        </w:rPr>
        <w:t xml:space="preserve">Klaipėdos miesto </w:t>
      </w:r>
      <w:r w:rsidR="00BD65AD" w:rsidRPr="00FF6899">
        <w:rPr>
          <w:bCs/>
          <w:sz w:val="24"/>
          <w:szCs w:val="24"/>
        </w:rPr>
        <w:t xml:space="preserve">savivaldybės administracijos </w:t>
      </w:r>
      <w:r w:rsidR="00BD65AD" w:rsidRPr="00FF6899">
        <w:rPr>
          <w:sz w:val="24"/>
          <w:szCs w:val="24"/>
        </w:rPr>
        <w:t xml:space="preserve">Miesto vystymo ir priežiūros departamento Statybos skyriaus patarėjas </w:t>
      </w:r>
      <w:r w:rsidR="00BD65AD" w:rsidRPr="00FF6899">
        <w:rPr>
          <w:rFonts w:eastAsia="LiberationSerif"/>
          <w:sz w:val="24"/>
          <w:szCs w:val="24"/>
        </w:rPr>
        <w:t>Artūras Andriejauskas</w:t>
      </w:r>
      <w:r w:rsidR="00BD65AD" w:rsidRPr="00FF6899">
        <w:rPr>
          <w:sz w:val="24"/>
          <w:szCs w:val="24"/>
        </w:rPr>
        <w:t>, tel. +370 669 46955</w:t>
      </w:r>
      <w:r w:rsidR="00BD65AD" w:rsidRPr="00FF6899">
        <w:rPr>
          <w:bCs/>
          <w:sz w:val="24"/>
          <w:szCs w:val="24"/>
        </w:rPr>
        <w:t>, e</w:t>
      </w:r>
      <w:r w:rsidR="00BD65AD" w:rsidRPr="00FF6899">
        <w:rPr>
          <w:sz w:val="24"/>
          <w:szCs w:val="24"/>
          <w:lang w:val="en-US"/>
        </w:rPr>
        <w:t xml:space="preserve">l. p. </w:t>
      </w:r>
      <w:hyperlink r:id="rId12" w:history="1">
        <w:r w:rsidR="00BD65AD" w:rsidRPr="00FF6899">
          <w:rPr>
            <w:rStyle w:val="Hipersaitas"/>
            <w:rFonts w:eastAsia="LiberationSerif"/>
            <w:color w:val="auto"/>
            <w:sz w:val="24"/>
            <w:szCs w:val="24"/>
            <w:u w:val="none"/>
          </w:rPr>
          <w:t xml:space="preserve"> Arturas.Andriejauskas</w:t>
        </w:r>
        <w:r w:rsidR="00BD65AD" w:rsidRPr="00FF6899">
          <w:rPr>
            <w:rStyle w:val="Hipersaitas"/>
            <w:color w:val="auto"/>
            <w:sz w:val="24"/>
            <w:szCs w:val="24"/>
            <w:u w:val="none"/>
          </w:rPr>
          <w:t>@klaipeda.lt</w:t>
        </w:r>
      </w:hyperlink>
      <w:r w:rsidRPr="00432976">
        <w:rPr>
          <w:sz w:val="24"/>
          <w:szCs w:val="24"/>
        </w:rPr>
        <w:t xml:space="preserve">, </w:t>
      </w:r>
      <w:r w:rsidR="00E950F7" w:rsidRPr="00432976">
        <w:rPr>
          <w:sz w:val="24"/>
          <w:szCs w:val="24"/>
        </w:rPr>
        <w:t>kuri</w:t>
      </w:r>
      <w:r w:rsidR="00A97337" w:rsidRPr="00432976">
        <w:rPr>
          <w:sz w:val="24"/>
          <w:szCs w:val="24"/>
        </w:rPr>
        <w:t xml:space="preserve">s </w:t>
      </w:r>
      <w:r w:rsidR="00E950F7" w:rsidRPr="00432976">
        <w:rPr>
          <w:sz w:val="24"/>
          <w:szCs w:val="24"/>
        </w:rPr>
        <w:t>koordinuoja šios Sutarties vykdymą (organizuoja Užsakovo įsipareigojimų įvykdymą, Sutarties įvykdymo užtikrinimo</w:t>
      </w:r>
      <w:r w:rsidR="0023017E" w:rsidRPr="00432976">
        <w:rPr>
          <w:sz w:val="24"/>
          <w:szCs w:val="24"/>
        </w:rPr>
        <w:t>, civilinės atsakomybės draudimo, objekto defektų šalinimo garantijos</w:t>
      </w:r>
      <w:r w:rsidR="00E950F7" w:rsidRPr="00432976">
        <w:rPr>
          <w:sz w:val="24"/>
          <w:szCs w:val="24"/>
        </w:rPr>
        <w:t xml:space="preserve"> savalaikį pareikalavimą/priėmimą iš Rangovo</w:t>
      </w:r>
      <w:r w:rsidR="005E5855" w:rsidRPr="00432976">
        <w:rPr>
          <w:sz w:val="24"/>
          <w:szCs w:val="24"/>
        </w:rPr>
        <w:t xml:space="preserve"> (jeigu įtvirtina Sutartyje)</w:t>
      </w:r>
      <w:r w:rsidR="00E950F7" w:rsidRPr="00432976">
        <w:rPr>
          <w:sz w:val="24"/>
          <w:szCs w:val="24"/>
        </w:rPr>
        <w:t>, Sutarties įvykdymo užtikrinimo</w:t>
      </w:r>
      <w:r w:rsidR="0023017E" w:rsidRPr="00432976">
        <w:rPr>
          <w:sz w:val="24"/>
          <w:szCs w:val="24"/>
        </w:rPr>
        <w:t>, civilinės atsakomybės draudimo, objekto defektų šalinimo garantijos</w:t>
      </w:r>
      <w:r w:rsidR="00E950F7" w:rsidRPr="00432976">
        <w:rPr>
          <w:sz w:val="24"/>
          <w:szCs w:val="24"/>
        </w:rPr>
        <w:t xml:space="preserve"> </w:t>
      </w:r>
      <w:r w:rsidR="005E5855" w:rsidRPr="00432976">
        <w:rPr>
          <w:sz w:val="24"/>
          <w:szCs w:val="24"/>
        </w:rPr>
        <w:t xml:space="preserve">(jeigu įtvirtina Sutartyje) </w:t>
      </w:r>
      <w:r w:rsidR="00E950F7" w:rsidRPr="00432976">
        <w:rPr>
          <w:sz w:val="24"/>
          <w:szCs w:val="24"/>
        </w:rPr>
        <w:t xml:space="preserve">turinio atitikties Sutarties sąlygoms įvertinimo klausimus, kontroliuoja </w:t>
      </w:r>
      <w:r w:rsidR="002E317A">
        <w:rPr>
          <w:sz w:val="24"/>
          <w:szCs w:val="24"/>
        </w:rPr>
        <w:t xml:space="preserve">paslaugų, </w:t>
      </w:r>
      <w:r w:rsidR="00E950F7" w:rsidRPr="00432976">
        <w:rPr>
          <w:sz w:val="24"/>
          <w:szCs w:val="24"/>
        </w:rPr>
        <w:t>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Pr="00432976">
        <w:rPr>
          <w:sz w:val="24"/>
          <w:szCs w:val="24"/>
        </w:rPr>
        <w:t>.</w:t>
      </w:r>
    </w:p>
    <w:p w14:paraId="36F7B7F4" w14:textId="77777777" w:rsidR="00011BDF" w:rsidRPr="00AD2CDD" w:rsidRDefault="00011BDF" w:rsidP="00EB48C2">
      <w:pPr>
        <w:pStyle w:val="Sraopastraipa"/>
        <w:widowControl w:val="0"/>
        <w:numPr>
          <w:ilvl w:val="0"/>
          <w:numId w:val="14"/>
        </w:numPr>
        <w:tabs>
          <w:tab w:val="left" w:pos="851"/>
          <w:tab w:val="left" w:pos="1134"/>
          <w:tab w:val="left" w:pos="1560"/>
        </w:tabs>
        <w:ind w:left="0" w:firstLine="709"/>
        <w:jc w:val="both"/>
        <w:rPr>
          <w:b/>
          <w:sz w:val="24"/>
          <w:szCs w:val="24"/>
        </w:rPr>
      </w:pPr>
      <w:r w:rsidRPr="00432976">
        <w:rPr>
          <w:b/>
          <w:sz w:val="24"/>
          <w:szCs w:val="24"/>
        </w:rPr>
        <w:t>Asmuo, atsakingas už Sutarties ir pakeitimų paskelbimą</w:t>
      </w:r>
      <w:r w:rsidRPr="00432976">
        <w:rPr>
          <w:sz w:val="24"/>
          <w:szCs w:val="24"/>
        </w:rPr>
        <w:t xml:space="preserve"> pagal Lietuvos Respublikos viešųjų pirkimų įstatymo 86 straipsnio 9 dalies nuostatas, – </w:t>
      </w:r>
      <w:r w:rsidRPr="00432976">
        <w:rPr>
          <w:bCs/>
          <w:sz w:val="24"/>
          <w:szCs w:val="24"/>
        </w:rPr>
        <w:t>Viešųjų pirkimų skyriaus vyriausioji specialistė</w:t>
      </w:r>
      <w:r w:rsidRPr="00AD2CDD">
        <w:rPr>
          <w:bCs/>
          <w:sz w:val="24"/>
          <w:szCs w:val="24"/>
        </w:rPr>
        <w:t xml:space="preserve"> Gitana Marčienė, tel. (</w:t>
      </w:r>
      <w:r w:rsidR="00E950F7" w:rsidRPr="00AD2CDD">
        <w:rPr>
          <w:bCs/>
          <w:sz w:val="24"/>
          <w:szCs w:val="24"/>
        </w:rPr>
        <w:t>0</w:t>
      </w:r>
      <w:r w:rsidRPr="00AD2CDD">
        <w:rPr>
          <w:bCs/>
          <w:sz w:val="24"/>
          <w:szCs w:val="24"/>
        </w:rPr>
        <w:t xml:space="preserve"> 46) 39 61 18, el. p. </w:t>
      </w:r>
      <w:hyperlink r:id="rId13" w:history="1">
        <w:r w:rsidRPr="00AD2CDD">
          <w:rPr>
            <w:rStyle w:val="Hipersaitas"/>
            <w:bCs/>
            <w:sz w:val="24"/>
            <w:szCs w:val="24"/>
          </w:rPr>
          <w:t>gitana.marciene@klaipeda.lt</w:t>
        </w:r>
      </w:hyperlink>
      <w:r w:rsidR="00E950F7" w:rsidRPr="00AD2CDD">
        <w:rPr>
          <w:rStyle w:val="Hipersaitas"/>
          <w:bCs/>
          <w:color w:val="000000" w:themeColor="text1"/>
          <w:sz w:val="24"/>
          <w:szCs w:val="24"/>
          <w:u w:val="none"/>
        </w:rPr>
        <w:t>.</w:t>
      </w:r>
      <w:r w:rsidRPr="00AD2CDD">
        <w:rPr>
          <w:sz w:val="24"/>
          <w:szCs w:val="24"/>
        </w:rPr>
        <w:t xml:space="preserve">  </w:t>
      </w:r>
    </w:p>
    <w:p w14:paraId="5858DDE9" w14:textId="77777777" w:rsidR="00011BDF" w:rsidRPr="00AD2CDD" w:rsidRDefault="00011BDF" w:rsidP="00EB48C2">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Asmens duomenų tvarkymas</w:t>
      </w:r>
      <w:r w:rsidRPr="00AD2CDD">
        <w:rPr>
          <w:sz w:val="24"/>
          <w:szCs w:val="24"/>
        </w:rPr>
        <w:t>:</w:t>
      </w:r>
    </w:p>
    <w:p w14:paraId="64461E6A"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Vykdydamos Sutartį Šalys įsipareigoja asmens duomenų tvarkymą vykdyti teisėtai – </w:t>
      </w:r>
      <w:r w:rsidRPr="00AD2CDD">
        <w:rPr>
          <w:sz w:val="24"/>
          <w:szCs w:val="24"/>
        </w:rPr>
        <w:lastRenderedPageBreak/>
        <w:t>laikantis Bendrojo duomenų apsaugos reglamento 2016/679 (BDAR), Lietuvos Respublikos asmens duomenų teisinės apsaugos įstatymo ir kitų teisės aktų, reglamentuojančių asmens duomenų tvarkymą.</w:t>
      </w:r>
    </w:p>
    <w:p w14:paraId="7109C27D"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E772A87"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CA72CEC"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4733633"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2F2FB8D"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AD2CDD">
        <w:rPr>
          <w:color w:val="FF0000"/>
          <w:sz w:val="24"/>
          <w:szCs w:val="24"/>
        </w:rPr>
        <w:t xml:space="preserve"> </w:t>
      </w:r>
      <w:r w:rsidRPr="00AD2CDD">
        <w:rPr>
          <w:sz w:val="24"/>
          <w:szCs w:val="24"/>
        </w:rPr>
        <w:t>įsipareigojimus ir įgaliojimus, kuriuos ši Sutartis nustato. Taip pat Šalys supranta, kad jos pačios atsakys už tolesnių duomenų tvarkytojų veiksmus ir neveikimą.</w:t>
      </w:r>
    </w:p>
    <w:p w14:paraId="5EA90C77" w14:textId="77777777" w:rsidR="00011BDF" w:rsidRPr="00AD2CDD"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 xml:space="preserve">Kiekviena </w:t>
      </w:r>
      <w:r w:rsidR="00EC1510" w:rsidRPr="00AD2CDD">
        <w:rPr>
          <w:sz w:val="24"/>
          <w:szCs w:val="24"/>
        </w:rPr>
        <w:t>Š</w:t>
      </w:r>
      <w:r w:rsidRPr="00AD2CD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6500C92" w14:textId="77777777" w:rsidR="00011BDF" w:rsidRPr="008D6B53" w:rsidRDefault="00011BDF" w:rsidP="00EB48C2">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AD2CDD">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8D6B53">
        <w:rPr>
          <w:sz w:val="24"/>
          <w:szCs w:val="24"/>
        </w:rPr>
        <w:t>.</w:t>
      </w:r>
      <w:r w:rsidRPr="008D6B53">
        <w:rPr>
          <w:color w:val="000000" w:themeColor="text1"/>
          <w:sz w:val="24"/>
          <w:szCs w:val="24"/>
        </w:rPr>
        <w:t xml:space="preserve"> </w:t>
      </w:r>
    </w:p>
    <w:p w14:paraId="17FF00A1" w14:textId="77777777" w:rsidR="005479F0" w:rsidRDefault="005479F0" w:rsidP="00011BDF">
      <w:pPr>
        <w:tabs>
          <w:tab w:val="left" w:pos="710"/>
          <w:tab w:val="left" w:pos="1276"/>
        </w:tabs>
        <w:ind w:firstLine="710"/>
        <w:jc w:val="center"/>
        <w:rPr>
          <w:b/>
        </w:rPr>
      </w:pPr>
    </w:p>
    <w:p w14:paraId="2CC7CDD2" w14:textId="77777777" w:rsidR="00011BDF" w:rsidRPr="00C331F6" w:rsidRDefault="00011BDF" w:rsidP="00011BDF">
      <w:pPr>
        <w:tabs>
          <w:tab w:val="left" w:pos="710"/>
          <w:tab w:val="left" w:pos="1276"/>
        </w:tabs>
        <w:ind w:firstLine="710"/>
        <w:jc w:val="center"/>
        <w:rPr>
          <w:b/>
        </w:rPr>
      </w:pPr>
      <w:r w:rsidRPr="00C331F6">
        <w:rPr>
          <w:b/>
        </w:rPr>
        <w:t>VII. SUTARTIES PRIEDAI</w:t>
      </w:r>
    </w:p>
    <w:p w14:paraId="082FC703" w14:textId="77777777" w:rsidR="00011BDF" w:rsidRPr="00C83B7B" w:rsidRDefault="00011BDF" w:rsidP="00011BDF">
      <w:pPr>
        <w:widowControl w:val="0"/>
        <w:tabs>
          <w:tab w:val="left" w:pos="710"/>
        </w:tabs>
        <w:ind w:firstLine="710"/>
        <w:jc w:val="both"/>
        <w:rPr>
          <w:rFonts w:eastAsiaTheme="minorHAnsi"/>
        </w:rPr>
      </w:pPr>
    </w:p>
    <w:p w14:paraId="2BF269C6" w14:textId="77777777" w:rsidR="00011BDF" w:rsidRDefault="00011BDF" w:rsidP="00A97337">
      <w:pPr>
        <w:tabs>
          <w:tab w:val="left" w:pos="1134"/>
          <w:tab w:val="left" w:pos="1276"/>
        </w:tabs>
        <w:ind w:firstLine="710"/>
        <w:jc w:val="both"/>
      </w:pPr>
      <w:r w:rsidRPr="00B07ACC">
        <w:t>1 priedas –</w:t>
      </w:r>
      <w:r w:rsidR="00A97337" w:rsidRPr="00B07ACC">
        <w:t xml:space="preserve"> </w:t>
      </w:r>
      <w:r w:rsidR="00B07ACC" w:rsidRPr="00B07ACC">
        <w:rPr>
          <w:rFonts w:eastAsia="LiberationSerif"/>
        </w:rPr>
        <w:t>Statinio projektavimo užduotis ir projektiniai pasiūlymai</w:t>
      </w:r>
      <w:r w:rsidR="0023017E" w:rsidRPr="00B07ACC">
        <w:t>.</w:t>
      </w:r>
    </w:p>
    <w:p w14:paraId="0DD0A6CD" w14:textId="77777777" w:rsidR="00FB3274" w:rsidRDefault="00FB3274" w:rsidP="00011BDF">
      <w:pPr>
        <w:pStyle w:val="Sraopastraipa"/>
        <w:tabs>
          <w:tab w:val="left" w:pos="1134"/>
          <w:tab w:val="left" w:pos="1276"/>
        </w:tabs>
        <w:ind w:left="0" w:firstLine="709"/>
        <w:jc w:val="center"/>
        <w:rPr>
          <w:b/>
          <w:bCs/>
          <w:sz w:val="24"/>
          <w:szCs w:val="24"/>
        </w:rPr>
      </w:pPr>
    </w:p>
    <w:p w14:paraId="189BC018"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2A252659"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4FA2DCC4" w14:textId="77777777" w:rsidTr="00BB300A">
        <w:tc>
          <w:tcPr>
            <w:tcW w:w="5562" w:type="dxa"/>
          </w:tcPr>
          <w:p w14:paraId="6E3CDEB3" w14:textId="77777777" w:rsidR="00011BDF" w:rsidRPr="00100500" w:rsidRDefault="00011BDF" w:rsidP="00BB300A">
            <w:pPr>
              <w:jc w:val="both"/>
            </w:pPr>
            <w:r w:rsidRPr="00100500">
              <w:rPr>
                <w:b/>
              </w:rPr>
              <w:t>UŽSAKOVAS</w:t>
            </w:r>
          </w:p>
          <w:p w14:paraId="303865F9" w14:textId="77777777" w:rsidR="00011BDF" w:rsidRPr="00100500" w:rsidRDefault="00011BDF" w:rsidP="00BB300A">
            <w:pPr>
              <w:ind w:right="605"/>
              <w:rPr>
                <w:b/>
              </w:rPr>
            </w:pPr>
            <w:r>
              <w:rPr>
                <w:b/>
              </w:rPr>
              <w:t xml:space="preserve">Klaipėdos miesto savivaldybės </w:t>
            </w:r>
            <w:r w:rsidRPr="00100500">
              <w:rPr>
                <w:b/>
              </w:rPr>
              <w:t>administracija</w:t>
            </w:r>
          </w:p>
          <w:p w14:paraId="7EACDF7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4906BD0A"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228F0193" w14:textId="77777777" w:rsidR="00011BDF" w:rsidRPr="003042CB" w:rsidRDefault="00011BDF" w:rsidP="00BB300A">
            <w:pPr>
              <w:rPr>
                <w:lang w:eastAsia="lt-LT"/>
              </w:rPr>
            </w:pPr>
            <w:r w:rsidRPr="003042CB">
              <w:rPr>
                <w:lang w:eastAsia="lt-LT"/>
              </w:rPr>
              <w:t>Kodas 188710823</w:t>
            </w:r>
          </w:p>
          <w:p w14:paraId="633C2F2E" w14:textId="77777777" w:rsidR="00011BDF" w:rsidRPr="003042CB" w:rsidRDefault="00011BDF" w:rsidP="00BB300A">
            <w:pPr>
              <w:rPr>
                <w:lang w:eastAsia="lt-LT"/>
              </w:rPr>
            </w:pPr>
            <w:r w:rsidRPr="003042CB">
              <w:rPr>
                <w:lang w:eastAsia="lt-LT"/>
              </w:rPr>
              <w:t>„Swedbank“, AB</w:t>
            </w:r>
          </w:p>
          <w:p w14:paraId="16EADC31" w14:textId="77777777" w:rsidR="00011BDF" w:rsidRPr="003042CB" w:rsidRDefault="00011BDF" w:rsidP="00BB300A">
            <w:pPr>
              <w:rPr>
                <w:lang w:eastAsia="lt-LT"/>
              </w:rPr>
            </w:pPr>
            <w:r w:rsidRPr="003042CB">
              <w:rPr>
                <w:lang w:eastAsia="lt-LT"/>
              </w:rPr>
              <w:t>Banko kodas 73000</w:t>
            </w:r>
          </w:p>
          <w:p w14:paraId="4B0E0D88" w14:textId="77777777" w:rsidR="00011BDF" w:rsidRDefault="00011BDF" w:rsidP="00BB300A">
            <w:pPr>
              <w:jc w:val="both"/>
              <w:rPr>
                <w:lang w:eastAsia="lt-LT"/>
              </w:rPr>
            </w:pPr>
            <w:r w:rsidRPr="003042CB">
              <w:rPr>
                <w:lang w:eastAsia="lt-LT"/>
              </w:rPr>
              <w:t>A. s. LT04 7300 0100 0233 1088</w:t>
            </w:r>
          </w:p>
          <w:p w14:paraId="7529EA0D" w14:textId="77777777" w:rsidR="00011BDF" w:rsidRDefault="00011BDF" w:rsidP="00BB300A">
            <w:pPr>
              <w:jc w:val="both"/>
              <w:rPr>
                <w:lang w:eastAsia="lt-LT"/>
              </w:rPr>
            </w:pPr>
          </w:p>
          <w:p w14:paraId="6404F825" w14:textId="77777777" w:rsidR="00011BDF" w:rsidRPr="00100500" w:rsidRDefault="00011BDF" w:rsidP="00BB300A">
            <w:pPr>
              <w:jc w:val="both"/>
            </w:pPr>
          </w:p>
          <w:p w14:paraId="2DB0945C" w14:textId="77777777" w:rsidR="00011BDF" w:rsidRPr="00100500" w:rsidRDefault="00011BDF" w:rsidP="00BB300A">
            <w:pPr>
              <w:rPr>
                <w:i/>
              </w:rPr>
            </w:pPr>
            <w:r w:rsidRPr="00100500">
              <w:t xml:space="preserve">Savivaldybės administracijos direktorius </w:t>
            </w:r>
          </w:p>
          <w:p w14:paraId="6A385CFE" w14:textId="77777777" w:rsidR="00011BDF" w:rsidRPr="00100500" w:rsidRDefault="00011BDF" w:rsidP="00BB300A">
            <w:pPr>
              <w:ind w:right="792"/>
              <w:jc w:val="right"/>
              <w:rPr>
                <w:i/>
              </w:rPr>
            </w:pPr>
            <w:r w:rsidRPr="00100500">
              <w:rPr>
                <w:i/>
              </w:rPr>
              <w:t>A. V.</w:t>
            </w:r>
          </w:p>
          <w:p w14:paraId="0F5478BC" w14:textId="77777777" w:rsidR="00011BDF" w:rsidRPr="00100500" w:rsidRDefault="00011BDF" w:rsidP="00BB300A">
            <w:r w:rsidRPr="00100500">
              <w:t>____________________</w:t>
            </w:r>
          </w:p>
          <w:p w14:paraId="36A86C76" w14:textId="77777777" w:rsidR="00011BDF" w:rsidRPr="00100500" w:rsidRDefault="00011BDF" w:rsidP="00BB300A">
            <w:pPr>
              <w:rPr>
                <w:i/>
              </w:rPr>
            </w:pPr>
            <w:r w:rsidRPr="00100500">
              <w:rPr>
                <w:i/>
              </w:rPr>
              <w:t>(parašas)</w:t>
            </w:r>
          </w:p>
          <w:p w14:paraId="7655AC20"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1E5192F6"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4ADDC966" w14:textId="77777777" w:rsidTr="00BB300A">
                    <w:tc>
                      <w:tcPr>
                        <w:tcW w:w="3678" w:type="dxa"/>
                      </w:tcPr>
                      <w:p w14:paraId="4FB94FD8" w14:textId="77777777" w:rsidR="00011BDF" w:rsidRPr="00100500" w:rsidRDefault="00011BDF" w:rsidP="00BB300A">
                        <w:pPr>
                          <w:widowControl w:val="0"/>
                          <w:rPr>
                            <w:b/>
                          </w:rPr>
                        </w:pPr>
                        <w:r w:rsidRPr="00100500">
                          <w:rPr>
                            <w:b/>
                            <w:lang w:eastAsia="lt-LT"/>
                          </w:rPr>
                          <w:lastRenderedPageBreak/>
                          <w:t>RANGOVAS</w:t>
                        </w:r>
                      </w:p>
                      <w:p w14:paraId="1338F401"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0AF5785F" w14:textId="77777777" w:rsidR="00011BDF" w:rsidRPr="00100500" w:rsidRDefault="00011BDF" w:rsidP="00BB300A">
                        <w:pPr>
                          <w:widowControl w:val="0"/>
                          <w:rPr>
                            <w:highlight w:val="lightGray"/>
                            <w:lang w:eastAsia="lt-LT"/>
                          </w:rPr>
                        </w:pPr>
                        <w:r w:rsidRPr="00100500">
                          <w:rPr>
                            <w:highlight w:val="lightGray"/>
                            <w:lang w:eastAsia="lt-LT"/>
                          </w:rPr>
                          <w:t>adresas</w:t>
                        </w:r>
                      </w:p>
                      <w:p w14:paraId="06179C39"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2D0E3AA"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32BACA00"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42E4224A"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450444E1"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4FD336F7" w14:textId="77777777" w:rsidR="00011BDF" w:rsidRPr="00100500" w:rsidRDefault="00011BDF" w:rsidP="00BB300A">
                        <w:pPr>
                          <w:widowControl w:val="0"/>
                          <w:rPr>
                            <w:lang w:val="en-US" w:eastAsia="lt-LT"/>
                          </w:rPr>
                        </w:pPr>
                        <w:r w:rsidRPr="00100500">
                          <w:rPr>
                            <w:highlight w:val="lightGray"/>
                            <w:lang w:val="en-US" w:eastAsia="lt-LT"/>
                          </w:rPr>
                          <w:t>A.s. LT</w:t>
                        </w:r>
                      </w:p>
                      <w:p w14:paraId="74F089A7" w14:textId="77777777" w:rsidR="00011BDF" w:rsidRPr="00100500" w:rsidRDefault="00011BDF" w:rsidP="00BB300A">
                        <w:pPr>
                          <w:widowControl w:val="0"/>
                        </w:pPr>
                      </w:p>
                    </w:tc>
                  </w:tr>
                  <w:tr w:rsidR="00011BDF" w:rsidRPr="00100500" w14:paraId="031BF034" w14:textId="77777777" w:rsidTr="00BB300A">
                    <w:tc>
                      <w:tcPr>
                        <w:tcW w:w="3678" w:type="dxa"/>
                      </w:tcPr>
                      <w:p w14:paraId="3984201A" w14:textId="77777777" w:rsidR="00011BDF" w:rsidRPr="00100500" w:rsidRDefault="00011BDF" w:rsidP="00BB300A">
                        <w:pPr>
                          <w:widowControl w:val="0"/>
                          <w:rPr>
                            <w:lang w:eastAsia="lt-LT"/>
                          </w:rPr>
                        </w:pPr>
                        <w:r w:rsidRPr="00100500">
                          <w:rPr>
                            <w:lang w:eastAsia="lt-LT"/>
                          </w:rPr>
                          <w:lastRenderedPageBreak/>
                          <w:t xml:space="preserve">Direktorius </w:t>
                        </w:r>
                      </w:p>
                      <w:p w14:paraId="1CD05B51" w14:textId="77777777" w:rsidR="00011BDF" w:rsidRPr="00100500" w:rsidRDefault="00011BDF" w:rsidP="00BB300A">
                        <w:pPr>
                          <w:widowControl w:val="0"/>
                          <w:rPr>
                            <w:i/>
                            <w:lang w:eastAsia="lt-LT"/>
                          </w:rPr>
                        </w:pPr>
                        <w:r w:rsidRPr="00100500">
                          <w:rPr>
                            <w:i/>
                            <w:lang w:eastAsia="lt-LT"/>
                          </w:rPr>
                          <w:t xml:space="preserve">                                        A. V.</w:t>
                        </w:r>
                      </w:p>
                      <w:p w14:paraId="004BEC0D" w14:textId="77777777" w:rsidR="00011BDF" w:rsidRPr="00100500" w:rsidRDefault="00011BDF" w:rsidP="00BB300A">
                        <w:pPr>
                          <w:widowControl w:val="0"/>
                          <w:jc w:val="both"/>
                          <w:rPr>
                            <w:lang w:eastAsia="lt-LT"/>
                          </w:rPr>
                        </w:pPr>
                        <w:r w:rsidRPr="00100500">
                          <w:rPr>
                            <w:lang w:eastAsia="lt-LT"/>
                          </w:rPr>
                          <w:t>___________________</w:t>
                        </w:r>
                      </w:p>
                      <w:p w14:paraId="7BAB55FB" w14:textId="77777777" w:rsidR="00011BDF" w:rsidRPr="00100500" w:rsidRDefault="00011BDF" w:rsidP="00BB300A">
                        <w:pPr>
                          <w:widowControl w:val="0"/>
                          <w:jc w:val="both"/>
                          <w:rPr>
                            <w:lang w:eastAsia="lt-LT"/>
                          </w:rPr>
                        </w:pPr>
                        <w:r w:rsidRPr="00100500">
                          <w:rPr>
                            <w:i/>
                            <w:lang w:eastAsia="lt-LT"/>
                          </w:rPr>
                          <w:t>(parašas)</w:t>
                        </w:r>
                      </w:p>
                      <w:p w14:paraId="770E8547" w14:textId="77777777" w:rsidR="00011BDF" w:rsidRPr="00100500" w:rsidRDefault="00011BDF" w:rsidP="00BB300A">
                        <w:pPr>
                          <w:widowControl w:val="0"/>
                        </w:pPr>
                        <w:r w:rsidRPr="00100500">
                          <w:rPr>
                            <w:highlight w:val="lightGray"/>
                            <w:lang w:eastAsia="lt-LT"/>
                          </w:rPr>
                          <w:t>(vardas pavardė)</w:t>
                        </w:r>
                      </w:p>
                    </w:tc>
                  </w:tr>
                </w:tbl>
                <w:p w14:paraId="61DAB4A9" w14:textId="77777777" w:rsidR="00011BDF" w:rsidRPr="00100500" w:rsidRDefault="00011BDF" w:rsidP="00BB300A"/>
              </w:tc>
            </w:tr>
          </w:tbl>
          <w:p w14:paraId="3A7FB07F" w14:textId="77777777" w:rsidR="00011BDF" w:rsidRPr="00100500" w:rsidRDefault="00011BDF" w:rsidP="00BB300A">
            <w:pPr>
              <w:tabs>
                <w:tab w:val="left" w:pos="3447"/>
                <w:tab w:val="left" w:pos="3648"/>
                <w:tab w:val="left" w:pos="4604"/>
                <w:tab w:val="left" w:pos="5006"/>
              </w:tabs>
              <w:jc w:val="both"/>
            </w:pPr>
          </w:p>
        </w:tc>
      </w:tr>
    </w:tbl>
    <w:p w14:paraId="35FC22DF"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BFE7" w14:textId="77777777" w:rsidR="00534376" w:rsidRDefault="00534376" w:rsidP="000E15EF">
      <w:r>
        <w:separator/>
      </w:r>
    </w:p>
  </w:endnote>
  <w:endnote w:type="continuationSeparator" w:id="0">
    <w:p w14:paraId="5EC70589" w14:textId="77777777" w:rsidR="00534376" w:rsidRDefault="0053437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8C6C" w14:textId="77777777" w:rsidR="00534376" w:rsidRDefault="00534376" w:rsidP="000E15EF">
      <w:r>
        <w:separator/>
      </w:r>
    </w:p>
  </w:footnote>
  <w:footnote w:type="continuationSeparator" w:id="0">
    <w:p w14:paraId="0D7676F0" w14:textId="77777777" w:rsidR="00534376" w:rsidRDefault="00534376"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C944" w14:textId="77777777" w:rsidR="001C2C40" w:rsidRDefault="00EB75D5" w:rsidP="003242CD">
    <w:pPr>
      <w:pStyle w:val="Antrats"/>
    </w:pPr>
  </w:p>
  <w:p w14:paraId="42EED82C"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0E824A81"/>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462E12"/>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941530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9074C8"/>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FFE3A07"/>
    <w:multiLevelType w:val="multilevel"/>
    <w:tmpl w:val="B3B6023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9B7CEE"/>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6F4212B"/>
    <w:multiLevelType w:val="hybridMultilevel"/>
    <w:tmpl w:val="3594B8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DB32E4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0" w15:restartNumberingAfterBreak="0">
    <w:nsid w:val="7F263A7A"/>
    <w:multiLevelType w:val="multilevel"/>
    <w:tmpl w:val="66F4FC82"/>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20"/>
  </w:num>
  <w:num w:numId="3">
    <w:abstractNumId w:val="33"/>
  </w:num>
  <w:num w:numId="4">
    <w:abstractNumId w:val="34"/>
  </w:num>
  <w:num w:numId="5">
    <w:abstractNumId w:val="35"/>
  </w:num>
  <w:num w:numId="6">
    <w:abstractNumId w:val="17"/>
  </w:num>
  <w:num w:numId="7">
    <w:abstractNumId w:val="24"/>
  </w:num>
  <w:num w:numId="8">
    <w:abstractNumId w:val="16"/>
  </w:num>
  <w:num w:numId="9">
    <w:abstractNumId w:val="1"/>
  </w:num>
  <w:num w:numId="10">
    <w:abstractNumId w:val="39"/>
  </w:num>
  <w:num w:numId="11">
    <w:abstractNumId w:val="3"/>
  </w:num>
  <w:num w:numId="12">
    <w:abstractNumId w:val="27"/>
  </w:num>
  <w:num w:numId="13">
    <w:abstractNumId w:val="29"/>
  </w:num>
  <w:num w:numId="14">
    <w:abstractNumId w:val="28"/>
  </w:num>
  <w:num w:numId="15">
    <w:abstractNumId w:val="19"/>
  </w:num>
  <w:num w:numId="16">
    <w:abstractNumId w:val="36"/>
  </w:num>
  <w:num w:numId="17">
    <w:abstractNumId w:val="25"/>
  </w:num>
  <w:num w:numId="1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5"/>
  </w:num>
  <w:num w:numId="23">
    <w:abstractNumId w:val="2"/>
  </w:num>
  <w:num w:numId="24">
    <w:abstractNumId w:val="26"/>
  </w:num>
  <w:num w:numId="25">
    <w:abstractNumId w:val="8"/>
  </w:num>
  <w:num w:numId="26">
    <w:abstractNumId w:val="38"/>
  </w:num>
  <w:num w:numId="27">
    <w:abstractNumId w:val="32"/>
  </w:num>
  <w:num w:numId="28">
    <w:abstractNumId w:val="21"/>
  </w:num>
  <w:num w:numId="29">
    <w:abstractNumId w:val="0"/>
  </w:num>
  <w:num w:numId="30">
    <w:abstractNumId w:val="18"/>
  </w:num>
  <w:num w:numId="31">
    <w:abstractNumId w:val="30"/>
  </w:num>
  <w:num w:numId="32">
    <w:abstractNumId w:val="10"/>
  </w:num>
  <w:num w:numId="33">
    <w:abstractNumId w:val="4"/>
  </w:num>
  <w:num w:numId="34">
    <w:abstractNumId w:val="14"/>
  </w:num>
  <w:num w:numId="35">
    <w:abstractNumId w:val="6"/>
  </w:num>
  <w:num w:numId="36">
    <w:abstractNumId w:val="13"/>
  </w:num>
  <w:num w:numId="37">
    <w:abstractNumId w:val="12"/>
  </w:num>
  <w:num w:numId="38">
    <w:abstractNumId w:val="11"/>
  </w:num>
  <w:num w:numId="39">
    <w:abstractNumId w:val="22"/>
  </w:num>
  <w:num w:numId="40">
    <w:abstractNumId w:val="37"/>
  </w:num>
  <w:num w:numId="41">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E0"/>
    <w:rsid w:val="00001D40"/>
    <w:rsid w:val="000022DD"/>
    <w:rsid w:val="00003277"/>
    <w:rsid w:val="00003297"/>
    <w:rsid w:val="0000352C"/>
    <w:rsid w:val="000036CC"/>
    <w:rsid w:val="00003920"/>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102A6"/>
    <w:rsid w:val="000107D7"/>
    <w:rsid w:val="000111BF"/>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96A"/>
    <w:rsid w:val="00022AF6"/>
    <w:rsid w:val="00022DA3"/>
    <w:rsid w:val="00022E5F"/>
    <w:rsid w:val="0002444A"/>
    <w:rsid w:val="00024A97"/>
    <w:rsid w:val="00025B79"/>
    <w:rsid w:val="00025BCC"/>
    <w:rsid w:val="00025F9C"/>
    <w:rsid w:val="00026152"/>
    <w:rsid w:val="0002776B"/>
    <w:rsid w:val="00027D8B"/>
    <w:rsid w:val="00030526"/>
    <w:rsid w:val="00030D29"/>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37FA4"/>
    <w:rsid w:val="00040116"/>
    <w:rsid w:val="0004058A"/>
    <w:rsid w:val="000406F2"/>
    <w:rsid w:val="0004078C"/>
    <w:rsid w:val="000409D6"/>
    <w:rsid w:val="00041070"/>
    <w:rsid w:val="00041496"/>
    <w:rsid w:val="00042195"/>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A50"/>
    <w:rsid w:val="00051B5D"/>
    <w:rsid w:val="00051E1C"/>
    <w:rsid w:val="000522E3"/>
    <w:rsid w:val="00052CDC"/>
    <w:rsid w:val="00052E5E"/>
    <w:rsid w:val="00053777"/>
    <w:rsid w:val="0005391D"/>
    <w:rsid w:val="00054357"/>
    <w:rsid w:val="00054880"/>
    <w:rsid w:val="000557B2"/>
    <w:rsid w:val="00055C45"/>
    <w:rsid w:val="00055DB3"/>
    <w:rsid w:val="00056C32"/>
    <w:rsid w:val="0005791B"/>
    <w:rsid w:val="00057A44"/>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67D16"/>
    <w:rsid w:val="000702B1"/>
    <w:rsid w:val="00070AF8"/>
    <w:rsid w:val="00070B9E"/>
    <w:rsid w:val="00070D77"/>
    <w:rsid w:val="00070EF6"/>
    <w:rsid w:val="00071B90"/>
    <w:rsid w:val="00072027"/>
    <w:rsid w:val="00072E3E"/>
    <w:rsid w:val="0007330C"/>
    <w:rsid w:val="000738A9"/>
    <w:rsid w:val="00073C63"/>
    <w:rsid w:val="00074313"/>
    <w:rsid w:val="000745FE"/>
    <w:rsid w:val="000749C2"/>
    <w:rsid w:val="00074CAB"/>
    <w:rsid w:val="00074E43"/>
    <w:rsid w:val="00075884"/>
    <w:rsid w:val="000764C0"/>
    <w:rsid w:val="00076F3B"/>
    <w:rsid w:val="0007711C"/>
    <w:rsid w:val="00077A37"/>
    <w:rsid w:val="00077DE7"/>
    <w:rsid w:val="0008066D"/>
    <w:rsid w:val="00080715"/>
    <w:rsid w:val="00081035"/>
    <w:rsid w:val="0008109F"/>
    <w:rsid w:val="000811D0"/>
    <w:rsid w:val="000813B7"/>
    <w:rsid w:val="00081A86"/>
    <w:rsid w:val="00081E88"/>
    <w:rsid w:val="000826FD"/>
    <w:rsid w:val="00082E91"/>
    <w:rsid w:val="00082F6C"/>
    <w:rsid w:val="00083096"/>
    <w:rsid w:val="000834E1"/>
    <w:rsid w:val="00083767"/>
    <w:rsid w:val="00084B41"/>
    <w:rsid w:val="000862C1"/>
    <w:rsid w:val="00086B12"/>
    <w:rsid w:val="000872BA"/>
    <w:rsid w:val="00087535"/>
    <w:rsid w:val="000877F9"/>
    <w:rsid w:val="000901B4"/>
    <w:rsid w:val="00090F29"/>
    <w:rsid w:val="00090F4C"/>
    <w:rsid w:val="000917F6"/>
    <w:rsid w:val="00092057"/>
    <w:rsid w:val="000923BD"/>
    <w:rsid w:val="00092504"/>
    <w:rsid w:val="0009281D"/>
    <w:rsid w:val="00092952"/>
    <w:rsid w:val="00092BC3"/>
    <w:rsid w:val="000932D9"/>
    <w:rsid w:val="00093770"/>
    <w:rsid w:val="00093A3A"/>
    <w:rsid w:val="00093D3E"/>
    <w:rsid w:val="00093D5C"/>
    <w:rsid w:val="0009405D"/>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27F5"/>
    <w:rsid w:val="000A30B8"/>
    <w:rsid w:val="000A30E8"/>
    <w:rsid w:val="000A3B54"/>
    <w:rsid w:val="000A4A09"/>
    <w:rsid w:val="000A4C74"/>
    <w:rsid w:val="000A4D25"/>
    <w:rsid w:val="000A5218"/>
    <w:rsid w:val="000A5335"/>
    <w:rsid w:val="000A5957"/>
    <w:rsid w:val="000A6501"/>
    <w:rsid w:val="000A6D82"/>
    <w:rsid w:val="000A78D0"/>
    <w:rsid w:val="000A7EED"/>
    <w:rsid w:val="000A7F43"/>
    <w:rsid w:val="000B0D47"/>
    <w:rsid w:val="000B0FF5"/>
    <w:rsid w:val="000B11B2"/>
    <w:rsid w:val="000B1C22"/>
    <w:rsid w:val="000B2A54"/>
    <w:rsid w:val="000B2C0E"/>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695C"/>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4F92"/>
    <w:rsid w:val="000C5DB1"/>
    <w:rsid w:val="000C6491"/>
    <w:rsid w:val="000C6CEB"/>
    <w:rsid w:val="000C6D1A"/>
    <w:rsid w:val="000C7550"/>
    <w:rsid w:val="000C7559"/>
    <w:rsid w:val="000C7ED8"/>
    <w:rsid w:val="000D0138"/>
    <w:rsid w:val="000D067D"/>
    <w:rsid w:val="000D1360"/>
    <w:rsid w:val="000D154D"/>
    <w:rsid w:val="000D17B7"/>
    <w:rsid w:val="000D1D36"/>
    <w:rsid w:val="000D1D95"/>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36E"/>
    <w:rsid w:val="000E5515"/>
    <w:rsid w:val="000E5734"/>
    <w:rsid w:val="000E5966"/>
    <w:rsid w:val="000E5EFF"/>
    <w:rsid w:val="000E6B7C"/>
    <w:rsid w:val="000E6C1B"/>
    <w:rsid w:val="000E6C8D"/>
    <w:rsid w:val="000E79FC"/>
    <w:rsid w:val="000E7C17"/>
    <w:rsid w:val="000F0076"/>
    <w:rsid w:val="000F0184"/>
    <w:rsid w:val="000F0B9C"/>
    <w:rsid w:val="000F0DA2"/>
    <w:rsid w:val="000F12CC"/>
    <w:rsid w:val="000F18D7"/>
    <w:rsid w:val="000F18E9"/>
    <w:rsid w:val="000F2252"/>
    <w:rsid w:val="000F2488"/>
    <w:rsid w:val="000F2C73"/>
    <w:rsid w:val="000F3DAF"/>
    <w:rsid w:val="000F3E5B"/>
    <w:rsid w:val="000F3F3D"/>
    <w:rsid w:val="000F41E1"/>
    <w:rsid w:val="000F4447"/>
    <w:rsid w:val="000F456B"/>
    <w:rsid w:val="000F4AE6"/>
    <w:rsid w:val="000F54A7"/>
    <w:rsid w:val="000F57F6"/>
    <w:rsid w:val="000F57F7"/>
    <w:rsid w:val="000F6892"/>
    <w:rsid w:val="000F7524"/>
    <w:rsid w:val="000F76EA"/>
    <w:rsid w:val="000F7777"/>
    <w:rsid w:val="000F7AAC"/>
    <w:rsid w:val="00100AEA"/>
    <w:rsid w:val="00100C96"/>
    <w:rsid w:val="001013CC"/>
    <w:rsid w:val="001018D1"/>
    <w:rsid w:val="001019C0"/>
    <w:rsid w:val="00101B1B"/>
    <w:rsid w:val="0010228F"/>
    <w:rsid w:val="00102CFB"/>
    <w:rsid w:val="00102DF4"/>
    <w:rsid w:val="00103057"/>
    <w:rsid w:val="0010309F"/>
    <w:rsid w:val="00103678"/>
    <w:rsid w:val="001045CC"/>
    <w:rsid w:val="00104D51"/>
    <w:rsid w:val="001051FC"/>
    <w:rsid w:val="00105857"/>
    <w:rsid w:val="001065E4"/>
    <w:rsid w:val="0010670A"/>
    <w:rsid w:val="00106BA2"/>
    <w:rsid w:val="00106C6A"/>
    <w:rsid w:val="0010770D"/>
    <w:rsid w:val="001077DE"/>
    <w:rsid w:val="0010799F"/>
    <w:rsid w:val="00107A93"/>
    <w:rsid w:val="00107C72"/>
    <w:rsid w:val="00107DB6"/>
    <w:rsid w:val="00110059"/>
    <w:rsid w:val="00110300"/>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EC5"/>
    <w:rsid w:val="00121982"/>
    <w:rsid w:val="0012289D"/>
    <w:rsid w:val="00122A22"/>
    <w:rsid w:val="00122BBA"/>
    <w:rsid w:val="001238CA"/>
    <w:rsid w:val="00125045"/>
    <w:rsid w:val="00125FD9"/>
    <w:rsid w:val="00126453"/>
    <w:rsid w:val="00126735"/>
    <w:rsid w:val="0012699E"/>
    <w:rsid w:val="001278FE"/>
    <w:rsid w:val="00127AF2"/>
    <w:rsid w:val="00127CC2"/>
    <w:rsid w:val="00127F40"/>
    <w:rsid w:val="001308A1"/>
    <w:rsid w:val="00131100"/>
    <w:rsid w:val="00131836"/>
    <w:rsid w:val="00131C9A"/>
    <w:rsid w:val="00131DCA"/>
    <w:rsid w:val="00132178"/>
    <w:rsid w:val="00132627"/>
    <w:rsid w:val="001326D5"/>
    <w:rsid w:val="00132E4A"/>
    <w:rsid w:val="00132F4D"/>
    <w:rsid w:val="00133695"/>
    <w:rsid w:val="001336CF"/>
    <w:rsid w:val="00133807"/>
    <w:rsid w:val="00133AED"/>
    <w:rsid w:val="0013604C"/>
    <w:rsid w:val="0013639B"/>
    <w:rsid w:val="001364B7"/>
    <w:rsid w:val="00136A58"/>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0CB"/>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87C"/>
    <w:rsid w:val="00152C0C"/>
    <w:rsid w:val="00152E7B"/>
    <w:rsid w:val="0015334C"/>
    <w:rsid w:val="00153CCE"/>
    <w:rsid w:val="00153F66"/>
    <w:rsid w:val="00154156"/>
    <w:rsid w:val="00154214"/>
    <w:rsid w:val="00154657"/>
    <w:rsid w:val="00155035"/>
    <w:rsid w:val="00155211"/>
    <w:rsid w:val="00155885"/>
    <w:rsid w:val="00155C92"/>
    <w:rsid w:val="00156091"/>
    <w:rsid w:val="00156A83"/>
    <w:rsid w:val="00156ECD"/>
    <w:rsid w:val="001575BE"/>
    <w:rsid w:val="0015786F"/>
    <w:rsid w:val="00157BA8"/>
    <w:rsid w:val="001602BF"/>
    <w:rsid w:val="001608D0"/>
    <w:rsid w:val="00160980"/>
    <w:rsid w:val="00160FD6"/>
    <w:rsid w:val="00161204"/>
    <w:rsid w:val="001617D9"/>
    <w:rsid w:val="001619A8"/>
    <w:rsid w:val="00161D83"/>
    <w:rsid w:val="00161ECC"/>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5DC0"/>
    <w:rsid w:val="001661B9"/>
    <w:rsid w:val="00166440"/>
    <w:rsid w:val="00166453"/>
    <w:rsid w:val="001665B4"/>
    <w:rsid w:val="00166AA1"/>
    <w:rsid w:val="00167F11"/>
    <w:rsid w:val="001700E2"/>
    <w:rsid w:val="001706C1"/>
    <w:rsid w:val="001709D4"/>
    <w:rsid w:val="00170B53"/>
    <w:rsid w:val="00170E0C"/>
    <w:rsid w:val="00171A21"/>
    <w:rsid w:val="00172258"/>
    <w:rsid w:val="001723B4"/>
    <w:rsid w:val="001727BC"/>
    <w:rsid w:val="00173171"/>
    <w:rsid w:val="0017333F"/>
    <w:rsid w:val="001738B0"/>
    <w:rsid w:val="00173A1B"/>
    <w:rsid w:val="00173C46"/>
    <w:rsid w:val="00173F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6B17"/>
    <w:rsid w:val="00187355"/>
    <w:rsid w:val="001873F8"/>
    <w:rsid w:val="00187618"/>
    <w:rsid w:val="00187CE3"/>
    <w:rsid w:val="00187D8D"/>
    <w:rsid w:val="001903B4"/>
    <w:rsid w:val="00190479"/>
    <w:rsid w:val="00190958"/>
    <w:rsid w:val="00190E1C"/>
    <w:rsid w:val="001914EA"/>
    <w:rsid w:val="001917B1"/>
    <w:rsid w:val="00191997"/>
    <w:rsid w:val="00191A17"/>
    <w:rsid w:val="00191B51"/>
    <w:rsid w:val="00191DFD"/>
    <w:rsid w:val="00191F4B"/>
    <w:rsid w:val="0019209F"/>
    <w:rsid w:val="001920D9"/>
    <w:rsid w:val="001931B2"/>
    <w:rsid w:val="001948B0"/>
    <w:rsid w:val="00195B20"/>
    <w:rsid w:val="00195F55"/>
    <w:rsid w:val="001960CF"/>
    <w:rsid w:val="0019667E"/>
    <w:rsid w:val="00196AE6"/>
    <w:rsid w:val="0019724D"/>
    <w:rsid w:val="00197335"/>
    <w:rsid w:val="00197C06"/>
    <w:rsid w:val="001A0649"/>
    <w:rsid w:val="001A0A29"/>
    <w:rsid w:val="001A0CEB"/>
    <w:rsid w:val="001A10FE"/>
    <w:rsid w:val="001A1331"/>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1F65"/>
    <w:rsid w:val="001B23A6"/>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50E"/>
    <w:rsid w:val="001B5C1E"/>
    <w:rsid w:val="001B60DA"/>
    <w:rsid w:val="001B67EC"/>
    <w:rsid w:val="001B6A76"/>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178"/>
    <w:rsid w:val="001C441B"/>
    <w:rsid w:val="001C4802"/>
    <w:rsid w:val="001C4E7C"/>
    <w:rsid w:val="001C4EEE"/>
    <w:rsid w:val="001C4F4B"/>
    <w:rsid w:val="001C504E"/>
    <w:rsid w:val="001C65B8"/>
    <w:rsid w:val="001C7B82"/>
    <w:rsid w:val="001D0399"/>
    <w:rsid w:val="001D09D8"/>
    <w:rsid w:val="001D0A6C"/>
    <w:rsid w:val="001D0D31"/>
    <w:rsid w:val="001D300B"/>
    <w:rsid w:val="001D3277"/>
    <w:rsid w:val="001D3408"/>
    <w:rsid w:val="001D433E"/>
    <w:rsid w:val="001D45FB"/>
    <w:rsid w:val="001D4768"/>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71D"/>
    <w:rsid w:val="001E296F"/>
    <w:rsid w:val="001E29AB"/>
    <w:rsid w:val="001E2BEF"/>
    <w:rsid w:val="001E2DB7"/>
    <w:rsid w:val="001E2FC7"/>
    <w:rsid w:val="001E338D"/>
    <w:rsid w:val="001E507B"/>
    <w:rsid w:val="001E54B9"/>
    <w:rsid w:val="001E5610"/>
    <w:rsid w:val="001E5655"/>
    <w:rsid w:val="001E63A8"/>
    <w:rsid w:val="001E643F"/>
    <w:rsid w:val="001E6AB0"/>
    <w:rsid w:val="001E6FC9"/>
    <w:rsid w:val="001E73D4"/>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4F4A"/>
    <w:rsid w:val="002050AB"/>
    <w:rsid w:val="00206E49"/>
    <w:rsid w:val="00207018"/>
    <w:rsid w:val="00207A86"/>
    <w:rsid w:val="00207D85"/>
    <w:rsid w:val="0021026B"/>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193"/>
    <w:rsid w:val="002261EC"/>
    <w:rsid w:val="002263CB"/>
    <w:rsid w:val="00226820"/>
    <w:rsid w:val="00226934"/>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62A"/>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2967"/>
    <w:rsid w:val="002533A7"/>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7666F"/>
    <w:rsid w:val="00280876"/>
    <w:rsid w:val="00280EC5"/>
    <w:rsid w:val="00281BB2"/>
    <w:rsid w:val="00282C6B"/>
    <w:rsid w:val="0028335A"/>
    <w:rsid w:val="00283ED1"/>
    <w:rsid w:val="0028412F"/>
    <w:rsid w:val="002843DD"/>
    <w:rsid w:val="002845CC"/>
    <w:rsid w:val="00284AD1"/>
    <w:rsid w:val="002855C0"/>
    <w:rsid w:val="00285AB6"/>
    <w:rsid w:val="00285E2A"/>
    <w:rsid w:val="00286635"/>
    <w:rsid w:val="002867F9"/>
    <w:rsid w:val="00286B69"/>
    <w:rsid w:val="00287B89"/>
    <w:rsid w:val="0029031A"/>
    <w:rsid w:val="0029116B"/>
    <w:rsid w:val="00291D39"/>
    <w:rsid w:val="00291F57"/>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1D7"/>
    <w:rsid w:val="002A0819"/>
    <w:rsid w:val="002A0B97"/>
    <w:rsid w:val="002A0F7D"/>
    <w:rsid w:val="002A1061"/>
    <w:rsid w:val="002A117A"/>
    <w:rsid w:val="002A1755"/>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304"/>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A35"/>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2535"/>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17A"/>
    <w:rsid w:val="002E3278"/>
    <w:rsid w:val="002E3B72"/>
    <w:rsid w:val="002E41AA"/>
    <w:rsid w:val="002E4682"/>
    <w:rsid w:val="002E4DBD"/>
    <w:rsid w:val="002E4FB4"/>
    <w:rsid w:val="002E52BB"/>
    <w:rsid w:val="002E539F"/>
    <w:rsid w:val="002E5972"/>
    <w:rsid w:val="002E6114"/>
    <w:rsid w:val="002E7170"/>
    <w:rsid w:val="002E7669"/>
    <w:rsid w:val="002E7EDD"/>
    <w:rsid w:val="002F0644"/>
    <w:rsid w:val="002F069E"/>
    <w:rsid w:val="002F14A9"/>
    <w:rsid w:val="002F1BA2"/>
    <w:rsid w:val="002F1D9D"/>
    <w:rsid w:val="002F1DB3"/>
    <w:rsid w:val="002F2E37"/>
    <w:rsid w:val="002F33EB"/>
    <w:rsid w:val="002F4228"/>
    <w:rsid w:val="002F4248"/>
    <w:rsid w:val="002F42B9"/>
    <w:rsid w:val="002F472D"/>
    <w:rsid w:val="002F562C"/>
    <w:rsid w:val="002F5630"/>
    <w:rsid w:val="002F57E7"/>
    <w:rsid w:val="002F64B4"/>
    <w:rsid w:val="002F6939"/>
    <w:rsid w:val="002F6B6F"/>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396E"/>
    <w:rsid w:val="00303EE1"/>
    <w:rsid w:val="003042CB"/>
    <w:rsid w:val="0030479E"/>
    <w:rsid w:val="0030482C"/>
    <w:rsid w:val="00304942"/>
    <w:rsid w:val="00304F2A"/>
    <w:rsid w:val="003051FA"/>
    <w:rsid w:val="00305880"/>
    <w:rsid w:val="00305CA6"/>
    <w:rsid w:val="00305E67"/>
    <w:rsid w:val="00306A83"/>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AEE"/>
    <w:rsid w:val="00331C76"/>
    <w:rsid w:val="00331D34"/>
    <w:rsid w:val="00331D93"/>
    <w:rsid w:val="00331F17"/>
    <w:rsid w:val="0033208B"/>
    <w:rsid w:val="003321EE"/>
    <w:rsid w:val="00333D7E"/>
    <w:rsid w:val="003340E5"/>
    <w:rsid w:val="00334239"/>
    <w:rsid w:val="00334370"/>
    <w:rsid w:val="003349DF"/>
    <w:rsid w:val="00334A44"/>
    <w:rsid w:val="00334C52"/>
    <w:rsid w:val="0033546C"/>
    <w:rsid w:val="00335AE4"/>
    <w:rsid w:val="003363B4"/>
    <w:rsid w:val="003365A5"/>
    <w:rsid w:val="00336E07"/>
    <w:rsid w:val="00337CBA"/>
    <w:rsid w:val="003404F6"/>
    <w:rsid w:val="003408CD"/>
    <w:rsid w:val="00341085"/>
    <w:rsid w:val="00341164"/>
    <w:rsid w:val="003415D8"/>
    <w:rsid w:val="00341C1E"/>
    <w:rsid w:val="00341EB1"/>
    <w:rsid w:val="00342465"/>
    <w:rsid w:val="0034264F"/>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0DE"/>
    <w:rsid w:val="00347E3F"/>
    <w:rsid w:val="003518E5"/>
    <w:rsid w:val="0035277A"/>
    <w:rsid w:val="00352910"/>
    <w:rsid w:val="00352EA7"/>
    <w:rsid w:val="003535EA"/>
    <w:rsid w:val="00353FD9"/>
    <w:rsid w:val="00354062"/>
    <w:rsid w:val="00354A35"/>
    <w:rsid w:val="00355333"/>
    <w:rsid w:val="003556E8"/>
    <w:rsid w:val="00355BB1"/>
    <w:rsid w:val="003572E0"/>
    <w:rsid w:val="00357571"/>
    <w:rsid w:val="00357A35"/>
    <w:rsid w:val="00357D37"/>
    <w:rsid w:val="00360A80"/>
    <w:rsid w:val="00360CEC"/>
    <w:rsid w:val="00360EB7"/>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C95"/>
    <w:rsid w:val="003671D3"/>
    <w:rsid w:val="00367328"/>
    <w:rsid w:val="003678AA"/>
    <w:rsid w:val="00367E76"/>
    <w:rsid w:val="00367E77"/>
    <w:rsid w:val="003700E2"/>
    <w:rsid w:val="0037037A"/>
    <w:rsid w:val="00370951"/>
    <w:rsid w:val="0037149B"/>
    <w:rsid w:val="00371E7E"/>
    <w:rsid w:val="00373166"/>
    <w:rsid w:val="00373856"/>
    <w:rsid w:val="0037478E"/>
    <w:rsid w:val="00374883"/>
    <w:rsid w:val="00376104"/>
    <w:rsid w:val="00376521"/>
    <w:rsid w:val="003766CB"/>
    <w:rsid w:val="00376843"/>
    <w:rsid w:val="00376B2D"/>
    <w:rsid w:val="00376CFE"/>
    <w:rsid w:val="0037721B"/>
    <w:rsid w:val="003772F5"/>
    <w:rsid w:val="00377427"/>
    <w:rsid w:val="00377AFC"/>
    <w:rsid w:val="00377DBD"/>
    <w:rsid w:val="003802D8"/>
    <w:rsid w:val="00380306"/>
    <w:rsid w:val="003806F3"/>
    <w:rsid w:val="0038113D"/>
    <w:rsid w:val="0038158A"/>
    <w:rsid w:val="0038159F"/>
    <w:rsid w:val="003815A1"/>
    <w:rsid w:val="0038212B"/>
    <w:rsid w:val="003821C3"/>
    <w:rsid w:val="0038396A"/>
    <w:rsid w:val="0038515F"/>
    <w:rsid w:val="003851FC"/>
    <w:rsid w:val="0038537B"/>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567"/>
    <w:rsid w:val="003A1607"/>
    <w:rsid w:val="003A20FC"/>
    <w:rsid w:val="003A2131"/>
    <w:rsid w:val="003A2A00"/>
    <w:rsid w:val="003A3019"/>
    <w:rsid w:val="003A30DF"/>
    <w:rsid w:val="003A49AB"/>
    <w:rsid w:val="003A4BA4"/>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484"/>
    <w:rsid w:val="003B27AC"/>
    <w:rsid w:val="003B3163"/>
    <w:rsid w:val="003B404C"/>
    <w:rsid w:val="003B4281"/>
    <w:rsid w:val="003B471E"/>
    <w:rsid w:val="003B4CB3"/>
    <w:rsid w:val="003B4E18"/>
    <w:rsid w:val="003B5533"/>
    <w:rsid w:val="003B5D2C"/>
    <w:rsid w:val="003B5DF7"/>
    <w:rsid w:val="003B6157"/>
    <w:rsid w:val="003B638A"/>
    <w:rsid w:val="003B67A5"/>
    <w:rsid w:val="003B6ADA"/>
    <w:rsid w:val="003B7A7F"/>
    <w:rsid w:val="003B7D43"/>
    <w:rsid w:val="003C0031"/>
    <w:rsid w:val="003C01BB"/>
    <w:rsid w:val="003C0289"/>
    <w:rsid w:val="003C160E"/>
    <w:rsid w:val="003C19CC"/>
    <w:rsid w:val="003C316F"/>
    <w:rsid w:val="003C3B4C"/>
    <w:rsid w:val="003C3FA3"/>
    <w:rsid w:val="003C4084"/>
    <w:rsid w:val="003C4790"/>
    <w:rsid w:val="003C4AEE"/>
    <w:rsid w:val="003C4FD2"/>
    <w:rsid w:val="003C68FC"/>
    <w:rsid w:val="003C7636"/>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5A8"/>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12A"/>
    <w:rsid w:val="003F64CF"/>
    <w:rsid w:val="003F6954"/>
    <w:rsid w:val="003F69A8"/>
    <w:rsid w:val="003F6E30"/>
    <w:rsid w:val="003F75BF"/>
    <w:rsid w:val="003F78E0"/>
    <w:rsid w:val="003F7938"/>
    <w:rsid w:val="004000DB"/>
    <w:rsid w:val="0040029D"/>
    <w:rsid w:val="00400503"/>
    <w:rsid w:val="004008CE"/>
    <w:rsid w:val="00400E2D"/>
    <w:rsid w:val="00401792"/>
    <w:rsid w:val="00401B60"/>
    <w:rsid w:val="00401D01"/>
    <w:rsid w:val="00401F81"/>
    <w:rsid w:val="00402619"/>
    <w:rsid w:val="004028FD"/>
    <w:rsid w:val="0040317C"/>
    <w:rsid w:val="004042D8"/>
    <w:rsid w:val="0040549A"/>
    <w:rsid w:val="004054ED"/>
    <w:rsid w:val="00405D40"/>
    <w:rsid w:val="00406B02"/>
    <w:rsid w:val="00406C68"/>
    <w:rsid w:val="00406D7F"/>
    <w:rsid w:val="00407236"/>
    <w:rsid w:val="004079E8"/>
    <w:rsid w:val="00407C77"/>
    <w:rsid w:val="0041052D"/>
    <w:rsid w:val="00411001"/>
    <w:rsid w:val="004110E8"/>
    <w:rsid w:val="00411363"/>
    <w:rsid w:val="00411A35"/>
    <w:rsid w:val="00411E57"/>
    <w:rsid w:val="004130D0"/>
    <w:rsid w:val="004135BC"/>
    <w:rsid w:val="00413786"/>
    <w:rsid w:val="00413E77"/>
    <w:rsid w:val="00414302"/>
    <w:rsid w:val="0041476A"/>
    <w:rsid w:val="00414841"/>
    <w:rsid w:val="00414C04"/>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0E3A"/>
    <w:rsid w:val="00421976"/>
    <w:rsid w:val="00421BB4"/>
    <w:rsid w:val="00421E56"/>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841"/>
    <w:rsid w:val="00426BAF"/>
    <w:rsid w:val="00426DAF"/>
    <w:rsid w:val="00426E8A"/>
    <w:rsid w:val="00427144"/>
    <w:rsid w:val="00427E75"/>
    <w:rsid w:val="00430B7F"/>
    <w:rsid w:val="00430D7F"/>
    <w:rsid w:val="0043133E"/>
    <w:rsid w:val="00431356"/>
    <w:rsid w:val="004318BF"/>
    <w:rsid w:val="00431DD2"/>
    <w:rsid w:val="004322DA"/>
    <w:rsid w:val="004327AB"/>
    <w:rsid w:val="00432976"/>
    <w:rsid w:val="00433261"/>
    <w:rsid w:val="00433360"/>
    <w:rsid w:val="00433457"/>
    <w:rsid w:val="0043351B"/>
    <w:rsid w:val="004335CB"/>
    <w:rsid w:val="00433A43"/>
    <w:rsid w:val="00433AA9"/>
    <w:rsid w:val="00433CB7"/>
    <w:rsid w:val="00433F92"/>
    <w:rsid w:val="0043422E"/>
    <w:rsid w:val="00434386"/>
    <w:rsid w:val="00434D01"/>
    <w:rsid w:val="00435610"/>
    <w:rsid w:val="004356C0"/>
    <w:rsid w:val="004357BE"/>
    <w:rsid w:val="00435BD9"/>
    <w:rsid w:val="00435DBC"/>
    <w:rsid w:val="0043644D"/>
    <w:rsid w:val="004366BA"/>
    <w:rsid w:val="0043689A"/>
    <w:rsid w:val="00437078"/>
    <w:rsid w:val="004371EC"/>
    <w:rsid w:val="00437BAF"/>
    <w:rsid w:val="004407B1"/>
    <w:rsid w:val="00440BE5"/>
    <w:rsid w:val="004413A3"/>
    <w:rsid w:val="004413E5"/>
    <w:rsid w:val="004417A2"/>
    <w:rsid w:val="0044192C"/>
    <w:rsid w:val="00442515"/>
    <w:rsid w:val="004425D1"/>
    <w:rsid w:val="0044267E"/>
    <w:rsid w:val="00442DFF"/>
    <w:rsid w:val="0044479A"/>
    <w:rsid w:val="00444978"/>
    <w:rsid w:val="004449CB"/>
    <w:rsid w:val="0044549C"/>
    <w:rsid w:val="004469DC"/>
    <w:rsid w:val="004469EB"/>
    <w:rsid w:val="004476DD"/>
    <w:rsid w:val="00447A2F"/>
    <w:rsid w:val="00447B79"/>
    <w:rsid w:val="0045002A"/>
    <w:rsid w:val="004506CA"/>
    <w:rsid w:val="0045089D"/>
    <w:rsid w:val="00451937"/>
    <w:rsid w:val="00451A19"/>
    <w:rsid w:val="00451CC9"/>
    <w:rsid w:val="00451D49"/>
    <w:rsid w:val="004520C4"/>
    <w:rsid w:val="004520FB"/>
    <w:rsid w:val="004522AC"/>
    <w:rsid w:val="004529FF"/>
    <w:rsid w:val="00452A67"/>
    <w:rsid w:val="00452B3D"/>
    <w:rsid w:val="004535C6"/>
    <w:rsid w:val="004536EA"/>
    <w:rsid w:val="004537DF"/>
    <w:rsid w:val="004538DA"/>
    <w:rsid w:val="00453BA2"/>
    <w:rsid w:val="00454331"/>
    <w:rsid w:val="004544C8"/>
    <w:rsid w:val="0045489A"/>
    <w:rsid w:val="00454C3C"/>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414"/>
    <w:rsid w:val="004725D6"/>
    <w:rsid w:val="00473546"/>
    <w:rsid w:val="00474675"/>
    <w:rsid w:val="004746E1"/>
    <w:rsid w:val="00474779"/>
    <w:rsid w:val="00474883"/>
    <w:rsid w:val="00474B68"/>
    <w:rsid w:val="00475EF6"/>
    <w:rsid w:val="00476114"/>
    <w:rsid w:val="004765B5"/>
    <w:rsid w:val="00476A41"/>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68F"/>
    <w:rsid w:val="004848E8"/>
    <w:rsid w:val="004849D5"/>
    <w:rsid w:val="00484BDA"/>
    <w:rsid w:val="00484C88"/>
    <w:rsid w:val="004861D0"/>
    <w:rsid w:val="004865B9"/>
    <w:rsid w:val="004865BD"/>
    <w:rsid w:val="0048688F"/>
    <w:rsid w:val="00486CEB"/>
    <w:rsid w:val="00486E22"/>
    <w:rsid w:val="00486EB0"/>
    <w:rsid w:val="00487417"/>
    <w:rsid w:val="00490194"/>
    <w:rsid w:val="004902FB"/>
    <w:rsid w:val="0049075D"/>
    <w:rsid w:val="00490A1D"/>
    <w:rsid w:val="00491738"/>
    <w:rsid w:val="00491958"/>
    <w:rsid w:val="00491A2C"/>
    <w:rsid w:val="00491A35"/>
    <w:rsid w:val="0049263A"/>
    <w:rsid w:val="004927C2"/>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9F9"/>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4C5"/>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758"/>
    <w:rsid w:val="004C1933"/>
    <w:rsid w:val="004C1C48"/>
    <w:rsid w:val="004C1CE5"/>
    <w:rsid w:val="004C2B10"/>
    <w:rsid w:val="004C366C"/>
    <w:rsid w:val="004C4773"/>
    <w:rsid w:val="004C48BC"/>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3ED7"/>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0D9B"/>
    <w:rsid w:val="004F12DF"/>
    <w:rsid w:val="004F1D2B"/>
    <w:rsid w:val="004F1E1C"/>
    <w:rsid w:val="004F1E25"/>
    <w:rsid w:val="004F2127"/>
    <w:rsid w:val="004F214D"/>
    <w:rsid w:val="004F2952"/>
    <w:rsid w:val="004F301E"/>
    <w:rsid w:val="004F33DF"/>
    <w:rsid w:val="004F3A35"/>
    <w:rsid w:val="004F3CDE"/>
    <w:rsid w:val="004F3D3B"/>
    <w:rsid w:val="004F41CE"/>
    <w:rsid w:val="004F49B3"/>
    <w:rsid w:val="004F4AD6"/>
    <w:rsid w:val="004F4BF4"/>
    <w:rsid w:val="004F4F42"/>
    <w:rsid w:val="004F5468"/>
    <w:rsid w:val="004F5497"/>
    <w:rsid w:val="004F581B"/>
    <w:rsid w:val="004F5899"/>
    <w:rsid w:val="004F5B35"/>
    <w:rsid w:val="004F5BD3"/>
    <w:rsid w:val="004F5CE3"/>
    <w:rsid w:val="004F6803"/>
    <w:rsid w:val="004F6F0A"/>
    <w:rsid w:val="004F74BD"/>
    <w:rsid w:val="004F78A3"/>
    <w:rsid w:val="00500059"/>
    <w:rsid w:val="00500504"/>
    <w:rsid w:val="00500CBB"/>
    <w:rsid w:val="00501347"/>
    <w:rsid w:val="0050287D"/>
    <w:rsid w:val="005031D9"/>
    <w:rsid w:val="0050346C"/>
    <w:rsid w:val="00503F8A"/>
    <w:rsid w:val="00504493"/>
    <w:rsid w:val="00504AA0"/>
    <w:rsid w:val="00504E4C"/>
    <w:rsid w:val="005050A5"/>
    <w:rsid w:val="0050539B"/>
    <w:rsid w:val="0050615E"/>
    <w:rsid w:val="0050664C"/>
    <w:rsid w:val="00506887"/>
    <w:rsid w:val="00506B80"/>
    <w:rsid w:val="005078CF"/>
    <w:rsid w:val="00510517"/>
    <w:rsid w:val="00511268"/>
    <w:rsid w:val="005118D1"/>
    <w:rsid w:val="00511B92"/>
    <w:rsid w:val="00511C9A"/>
    <w:rsid w:val="00511D2A"/>
    <w:rsid w:val="00511D61"/>
    <w:rsid w:val="005126A6"/>
    <w:rsid w:val="00512847"/>
    <w:rsid w:val="005140F4"/>
    <w:rsid w:val="005141B2"/>
    <w:rsid w:val="00514599"/>
    <w:rsid w:val="00514E34"/>
    <w:rsid w:val="00515183"/>
    <w:rsid w:val="00515C04"/>
    <w:rsid w:val="00516990"/>
    <w:rsid w:val="00516DA7"/>
    <w:rsid w:val="0051729C"/>
    <w:rsid w:val="0051768A"/>
    <w:rsid w:val="0051773E"/>
    <w:rsid w:val="00520534"/>
    <w:rsid w:val="00520B60"/>
    <w:rsid w:val="00520DF7"/>
    <w:rsid w:val="00520E89"/>
    <w:rsid w:val="00522AD1"/>
    <w:rsid w:val="0052320F"/>
    <w:rsid w:val="005239C7"/>
    <w:rsid w:val="00523A51"/>
    <w:rsid w:val="00523A9E"/>
    <w:rsid w:val="00523E85"/>
    <w:rsid w:val="005249AC"/>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376"/>
    <w:rsid w:val="0053446B"/>
    <w:rsid w:val="005348E6"/>
    <w:rsid w:val="00534955"/>
    <w:rsid w:val="00535128"/>
    <w:rsid w:val="005357D3"/>
    <w:rsid w:val="005361BD"/>
    <w:rsid w:val="005378FB"/>
    <w:rsid w:val="00540178"/>
    <w:rsid w:val="00540199"/>
    <w:rsid w:val="005404D2"/>
    <w:rsid w:val="00540BC9"/>
    <w:rsid w:val="005413D9"/>
    <w:rsid w:val="00541699"/>
    <w:rsid w:val="00542964"/>
    <w:rsid w:val="00543D88"/>
    <w:rsid w:val="00543FC1"/>
    <w:rsid w:val="005445B4"/>
    <w:rsid w:val="00544D8E"/>
    <w:rsid w:val="0054514D"/>
    <w:rsid w:val="00545152"/>
    <w:rsid w:val="00545B77"/>
    <w:rsid w:val="0054610D"/>
    <w:rsid w:val="0054629C"/>
    <w:rsid w:val="0054650C"/>
    <w:rsid w:val="0054651D"/>
    <w:rsid w:val="0054671D"/>
    <w:rsid w:val="00546B7B"/>
    <w:rsid w:val="00546BA5"/>
    <w:rsid w:val="00546DEA"/>
    <w:rsid w:val="0054710B"/>
    <w:rsid w:val="005474FF"/>
    <w:rsid w:val="00547946"/>
    <w:rsid w:val="005479F0"/>
    <w:rsid w:val="00547C62"/>
    <w:rsid w:val="005502C5"/>
    <w:rsid w:val="00550A3F"/>
    <w:rsid w:val="00551A33"/>
    <w:rsid w:val="00553640"/>
    <w:rsid w:val="005538B6"/>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908"/>
    <w:rsid w:val="00560E29"/>
    <w:rsid w:val="00560F54"/>
    <w:rsid w:val="00561E94"/>
    <w:rsid w:val="00562309"/>
    <w:rsid w:val="005624C8"/>
    <w:rsid w:val="005629A8"/>
    <w:rsid w:val="00562DC4"/>
    <w:rsid w:val="005630C3"/>
    <w:rsid w:val="005634E4"/>
    <w:rsid w:val="005638E9"/>
    <w:rsid w:val="0056418C"/>
    <w:rsid w:val="00564BCD"/>
    <w:rsid w:val="00564FE3"/>
    <w:rsid w:val="0056502C"/>
    <w:rsid w:val="00565FAC"/>
    <w:rsid w:val="0056648F"/>
    <w:rsid w:val="00567271"/>
    <w:rsid w:val="00567DCA"/>
    <w:rsid w:val="0057037C"/>
    <w:rsid w:val="00570DAA"/>
    <w:rsid w:val="005716A4"/>
    <w:rsid w:val="00571769"/>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96B"/>
    <w:rsid w:val="00584B2F"/>
    <w:rsid w:val="00585002"/>
    <w:rsid w:val="005855C2"/>
    <w:rsid w:val="00585E47"/>
    <w:rsid w:val="005865CB"/>
    <w:rsid w:val="00586E90"/>
    <w:rsid w:val="00586FB4"/>
    <w:rsid w:val="0058725A"/>
    <w:rsid w:val="0058761F"/>
    <w:rsid w:val="00590843"/>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6FFD"/>
    <w:rsid w:val="00597164"/>
    <w:rsid w:val="005975C1"/>
    <w:rsid w:val="0059766F"/>
    <w:rsid w:val="00597738"/>
    <w:rsid w:val="0059794C"/>
    <w:rsid w:val="00597E49"/>
    <w:rsid w:val="00597EE8"/>
    <w:rsid w:val="005A01C3"/>
    <w:rsid w:val="005A02DE"/>
    <w:rsid w:val="005A0FD4"/>
    <w:rsid w:val="005A1046"/>
    <w:rsid w:val="005A336F"/>
    <w:rsid w:val="005A3446"/>
    <w:rsid w:val="005A35B9"/>
    <w:rsid w:val="005A36BC"/>
    <w:rsid w:val="005A3B02"/>
    <w:rsid w:val="005A3B36"/>
    <w:rsid w:val="005A3F17"/>
    <w:rsid w:val="005A4657"/>
    <w:rsid w:val="005A46DC"/>
    <w:rsid w:val="005A4930"/>
    <w:rsid w:val="005A5CE4"/>
    <w:rsid w:val="005A5CE8"/>
    <w:rsid w:val="005A6022"/>
    <w:rsid w:val="005A63BF"/>
    <w:rsid w:val="005A65AA"/>
    <w:rsid w:val="005A681F"/>
    <w:rsid w:val="005A6CD0"/>
    <w:rsid w:val="005A6D73"/>
    <w:rsid w:val="005A72F1"/>
    <w:rsid w:val="005A7540"/>
    <w:rsid w:val="005A7E39"/>
    <w:rsid w:val="005B01F3"/>
    <w:rsid w:val="005B0937"/>
    <w:rsid w:val="005B1B03"/>
    <w:rsid w:val="005B1FD5"/>
    <w:rsid w:val="005B242D"/>
    <w:rsid w:val="005B24B4"/>
    <w:rsid w:val="005B28FD"/>
    <w:rsid w:val="005B298C"/>
    <w:rsid w:val="005B2A2A"/>
    <w:rsid w:val="005B352A"/>
    <w:rsid w:val="005B3A1B"/>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8D2"/>
    <w:rsid w:val="005C29F2"/>
    <w:rsid w:val="005C2C0C"/>
    <w:rsid w:val="005C3686"/>
    <w:rsid w:val="005C4B68"/>
    <w:rsid w:val="005C516F"/>
    <w:rsid w:val="005C525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42F7"/>
    <w:rsid w:val="005D48B1"/>
    <w:rsid w:val="005D502F"/>
    <w:rsid w:val="005D5301"/>
    <w:rsid w:val="005D598A"/>
    <w:rsid w:val="005D5CEB"/>
    <w:rsid w:val="005D63D1"/>
    <w:rsid w:val="005D6CE2"/>
    <w:rsid w:val="005D70B6"/>
    <w:rsid w:val="005D7183"/>
    <w:rsid w:val="005E018B"/>
    <w:rsid w:val="005E1389"/>
    <w:rsid w:val="005E1D0A"/>
    <w:rsid w:val="005E2236"/>
    <w:rsid w:val="005E2319"/>
    <w:rsid w:val="005E314A"/>
    <w:rsid w:val="005E3D19"/>
    <w:rsid w:val="005E3ED2"/>
    <w:rsid w:val="005E4A12"/>
    <w:rsid w:val="005E5052"/>
    <w:rsid w:val="005E5855"/>
    <w:rsid w:val="005E6330"/>
    <w:rsid w:val="005E6733"/>
    <w:rsid w:val="005E6C4D"/>
    <w:rsid w:val="005E70E5"/>
    <w:rsid w:val="005E7764"/>
    <w:rsid w:val="005E7856"/>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C0D"/>
    <w:rsid w:val="00610E02"/>
    <w:rsid w:val="0061137A"/>
    <w:rsid w:val="00611BEA"/>
    <w:rsid w:val="00611CB7"/>
    <w:rsid w:val="00612255"/>
    <w:rsid w:val="00612899"/>
    <w:rsid w:val="00612BE2"/>
    <w:rsid w:val="00613056"/>
    <w:rsid w:val="006143F0"/>
    <w:rsid w:val="00614773"/>
    <w:rsid w:val="00614857"/>
    <w:rsid w:val="00614CBF"/>
    <w:rsid w:val="006151E2"/>
    <w:rsid w:val="00615844"/>
    <w:rsid w:val="0061642F"/>
    <w:rsid w:val="0061694C"/>
    <w:rsid w:val="00616C5A"/>
    <w:rsid w:val="00616CEE"/>
    <w:rsid w:val="00616FD5"/>
    <w:rsid w:val="0061762B"/>
    <w:rsid w:val="00620941"/>
    <w:rsid w:val="00620B3F"/>
    <w:rsid w:val="00620B6B"/>
    <w:rsid w:val="006219EC"/>
    <w:rsid w:val="006227F5"/>
    <w:rsid w:val="00622927"/>
    <w:rsid w:val="00622FE5"/>
    <w:rsid w:val="0062303B"/>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C9B"/>
    <w:rsid w:val="00630DEA"/>
    <w:rsid w:val="00631691"/>
    <w:rsid w:val="00631F52"/>
    <w:rsid w:val="00632414"/>
    <w:rsid w:val="006326B2"/>
    <w:rsid w:val="00632EBE"/>
    <w:rsid w:val="006332CC"/>
    <w:rsid w:val="006336C0"/>
    <w:rsid w:val="006342EC"/>
    <w:rsid w:val="0063530A"/>
    <w:rsid w:val="00635B96"/>
    <w:rsid w:val="00636512"/>
    <w:rsid w:val="0063666C"/>
    <w:rsid w:val="00636AAF"/>
    <w:rsid w:val="00636D36"/>
    <w:rsid w:val="00637AA1"/>
    <w:rsid w:val="00637F15"/>
    <w:rsid w:val="00640A47"/>
    <w:rsid w:val="00640DC6"/>
    <w:rsid w:val="00641F54"/>
    <w:rsid w:val="006423EC"/>
    <w:rsid w:val="006426C2"/>
    <w:rsid w:val="00642F2A"/>
    <w:rsid w:val="006434D5"/>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1CCD"/>
    <w:rsid w:val="00661CD7"/>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00"/>
    <w:rsid w:val="00666BED"/>
    <w:rsid w:val="00667102"/>
    <w:rsid w:val="006675A6"/>
    <w:rsid w:val="00667B8A"/>
    <w:rsid w:val="006702A3"/>
    <w:rsid w:val="00670900"/>
    <w:rsid w:val="00670C99"/>
    <w:rsid w:val="00670F36"/>
    <w:rsid w:val="00671141"/>
    <w:rsid w:val="0067177B"/>
    <w:rsid w:val="00671783"/>
    <w:rsid w:val="00671F2F"/>
    <w:rsid w:val="006722BD"/>
    <w:rsid w:val="0067232B"/>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6F86"/>
    <w:rsid w:val="006771F5"/>
    <w:rsid w:val="00677566"/>
    <w:rsid w:val="00677C9E"/>
    <w:rsid w:val="00677FFD"/>
    <w:rsid w:val="00680209"/>
    <w:rsid w:val="00680717"/>
    <w:rsid w:val="00680926"/>
    <w:rsid w:val="006812FE"/>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010"/>
    <w:rsid w:val="006901AA"/>
    <w:rsid w:val="0069063F"/>
    <w:rsid w:val="006909EA"/>
    <w:rsid w:val="006910A8"/>
    <w:rsid w:val="00691410"/>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6B6"/>
    <w:rsid w:val="006A17C0"/>
    <w:rsid w:val="006A1EF4"/>
    <w:rsid w:val="006A1FCD"/>
    <w:rsid w:val="006A2795"/>
    <w:rsid w:val="006A2DE4"/>
    <w:rsid w:val="006A2E5F"/>
    <w:rsid w:val="006A3B9F"/>
    <w:rsid w:val="006A4094"/>
    <w:rsid w:val="006A4459"/>
    <w:rsid w:val="006A4665"/>
    <w:rsid w:val="006A4803"/>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0B6"/>
    <w:rsid w:val="006B7A3D"/>
    <w:rsid w:val="006B7A6A"/>
    <w:rsid w:val="006C08A6"/>
    <w:rsid w:val="006C0E9E"/>
    <w:rsid w:val="006C1134"/>
    <w:rsid w:val="006C16FF"/>
    <w:rsid w:val="006C189C"/>
    <w:rsid w:val="006C3098"/>
    <w:rsid w:val="006C374B"/>
    <w:rsid w:val="006C3C14"/>
    <w:rsid w:val="006C3C8F"/>
    <w:rsid w:val="006C3EF7"/>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7F9"/>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26"/>
    <w:rsid w:val="007018C2"/>
    <w:rsid w:val="007019DC"/>
    <w:rsid w:val="00701B3A"/>
    <w:rsid w:val="00702D71"/>
    <w:rsid w:val="00703B51"/>
    <w:rsid w:val="0070415D"/>
    <w:rsid w:val="00704486"/>
    <w:rsid w:val="00704DF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0F"/>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49F8"/>
    <w:rsid w:val="00725E51"/>
    <w:rsid w:val="007260C8"/>
    <w:rsid w:val="00726771"/>
    <w:rsid w:val="00726A3B"/>
    <w:rsid w:val="00727305"/>
    <w:rsid w:val="00730056"/>
    <w:rsid w:val="00730640"/>
    <w:rsid w:val="007309B9"/>
    <w:rsid w:val="00730C50"/>
    <w:rsid w:val="007316F5"/>
    <w:rsid w:val="00731877"/>
    <w:rsid w:val="00731CAF"/>
    <w:rsid w:val="00731DCD"/>
    <w:rsid w:val="00732E78"/>
    <w:rsid w:val="00732F5C"/>
    <w:rsid w:val="007332F5"/>
    <w:rsid w:val="0073352D"/>
    <w:rsid w:val="00733645"/>
    <w:rsid w:val="0073395F"/>
    <w:rsid w:val="00733C87"/>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B8D"/>
    <w:rsid w:val="00750D05"/>
    <w:rsid w:val="00751131"/>
    <w:rsid w:val="00751337"/>
    <w:rsid w:val="00751371"/>
    <w:rsid w:val="00751412"/>
    <w:rsid w:val="0075196B"/>
    <w:rsid w:val="00751E04"/>
    <w:rsid w:val="00752031"/>
    <w:rsid w:val="007520DF"/>
    <w:rsid w:val="007523D5"/>
    <w:rsid w:val="00752917"/>
    <w:rsid w:val="00752F63"/>
    <w:rsid w:val="00752FBD"/>
    <w:rsid w:val="00753995"/>
    <w:rsid w:val="007539C3"/>
    <w:rsid w:val="00754296"/>
    <w:rsid w:val="00754781"/>
    <w:rsid w:val="007547B0"/>
    <w:rsid w:val="00754C47"/>
    <w:rsid w:val="00754DEB"/>
    <w:rsid w:val="007557A7"/>
    <w:rsid w:val="007563A4"/>
    <w:rsid w:val="0075720E"/>
    <w:rsid w:val="00757513"/>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2A"/>
    <w:rsid w:val="00765264"/>
    <w:rsid w:val="0076583F"/>
    <w:rsid w:val="00765DE7"/>
    <w:rsid w:val="00766387"/>
    <w:rsid w:val="0076652C"/>
    <w:rsid w:val="00766D8C"/>
    <w:rsid w:val="00767356"/>
    <w:rsid w:val="0077047C"/>
    <w:rsid w:val="0077096D"/>
    <w:rsid w:val="00770FEF"/>
    <w:rsid w:val="00771042"/>
    <w:rsid w:val="0077151E"/>
    <w:rsid w:val="00771815"/>
    <w:rsid w:val="007719EA"/>
    <w:rsid w:val="00771BC5"/>
    <w:rsid w:val="007732CE"/>
    <w:rsid w:val="00773B2D"/>
    <w:rsid w:val="00774397"/>
    <w:rsid w:val="007743C5"/>
    <w:rsid w:val="00774E0B"/>
    <w:rsid w:val="007751D7"/>
    <w:rsid w:val="00775F4B"/>
    <w:rsid w:val="00776265"/>
    <w:rsid w:val="0077674A"/>
    <w:rsid w:val="00776A74"/>
    <w:rsid w:val="007775B8"/>
    <w:rsid w:val="00777742"/>
    <w:rsid w:val="00777B6F"/>
    <w:rsid w:val="00781275"/>
    <w:rsid w:val="0078245C"/>
    <w:rsid w:val="00782636"/>
    <w:rsid w:val="00782C04"/>
    <w:rsid w:val="00783563"/>
    <w:rsid w:val="0078392B"/>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950"/>
    <w:rsid w:val="00797D5A"/>
    <w:rsid w:val="00797F2C"/>
    <w:rsid w:val="007A00B5"/>
    <w:rsid w:val="007A00D2"/>
    <w:rsid w:val="007A0316"/>
    <w:rsid w:val="007A038F"/>
    <w:rsid w:val="007A0762"/>
    <w:rsid w:val="007A07AA"/>
    <w:rsid w:val="007A0C89"/>
    <w:rsid w:val="007A1325"/>
    <w:rsid w:val="007A187F"/>
    <w:rsid w:val="007A19EE"/>
    <w:rsid w:val="007A1C44"/>
    <w:rsid w:val="007A22A7"/>
    <w:rsid w:val="007A26FD"/>
    <w:rsid w:val="007A2831"/>
    <w:rsid w:val="007A294F"/>
    <w:rsid w:val="007A2BCE"/>
    <w:rsid w:val="007A2DED"/>
    <w:rsid w:val="007A3BA1"/>
    <w:rsid w:val="007A4673"/>
    <w:rsid w:val="007A4976"/>
    <w:rsid w:val="007A4B1D"/>
    <w:rsid w:val="007A4B59"/>
    <w:rsid w:val="007A4D89"/>
    <w:rsid w:val="007A5072"/>
    <w:rsid w:val="007A615E"/>
    <w:rsid w:val="007A642D"/>
    <w:rsid w:val="007A71D2"/>
    <w:rsid w:val="007A7202"/>
    <w:rsid w:val="007A7805"/>
    <w:rsid w:val="007A7925"/>
    <w:rsid w:val="007B027D"/>
    <w:rsid w:val="007B03E0"/>
    <w:rsid w:val="007B0850"/>
    <w:rsid w:val="007B0AF8"/>
    <w:rsid w:val="007B0D4C"/>
    <w:rsid w:val="007B0DF3"/>
    <w:rsid w:val="007B109D"/>
    <w:rsid w:val="007B13EF"/>
    <w:rsid w:val="007B2C1D"/>
    <w:rsid w:val="007B3262"/>
    <w:rsid w:val="007B334D"/>
    <w:rsid w:val="007B3743"/>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3D3B"/>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894"/>
    <w:rsid w:val="007D59E9"/>
    <w:rsid w:val="007D5EE5"/>
    <w:rsid w:val="007D78A6"/>
    <w:rsid w:val="007D7955"/>
    <w:rsid w:val="007D7F98"/>
    <w:rsid w:val="007E04C1"/>
    <w:rsid w:val="007E0867"/>
    <w:rsid w:val="007E08EE"/>
    <w:rsid w:val="007E1061"/>
    <w:rsid w:val="007E13BE"/>
    <w:rsid w:val="007E1964"/>
    <w:rsid w:val="007E1AF3"/>
    <w:rsid w:val="007E1F79"/>
    <w:rsid w:val="007E22AC"/>
    <w:rsid w:val="007E2510"/>
    <w:rsid w:val="007E47E2"/>
    <w:rsid w:val="007E5445"/>
    <w:rsid w:val="007E5567"/>
    <w:rsid w:val="007E5DBB"/>
    <w:rsid w:val="007E5E5D"/>
    <w:rsid w:val="007E644D"/>
    <w:rsid w:val="007E774C"/>
    <w:rsid w:val="007E7C98"/>
    <w:rsid w:val="007F00A6"/>
    <w:rsid w:val="007F024C"/>
    <w:rsid w:val="007F1AE3"/>
    <w:rsid w:val="007F1CCD"/>
    <w:rsid w:val="007F1DDF"/>
    <w:rsid w:val="007F27F9"/>
    <w:rsid w:val="007F2BB9"/>
    <w:rsid w:val="007F2E19"/>
    <w:rsid w:val="007F2EBA"/>
    <w:rsid w:val="007F2F4B"/>
    <w:rsid w:val="007F35CB"/>
    <w:rsid w:val="007F388D"/>
    <w:rsid w:val="007F3A6C"/>
    <w:rsid w:val="007F3B1B"/>
    <w:rsid w:val="007F3F57"/>
    <w:rsid w:val="007F3F5A"/>
    <w:rsid w:val="007F41DC"/>
    <w:rsid w:val="007F427B"/>
    <w:rsid w:val="007F511A"/>
    <w:rsid w:val="007F53B7"/>
    <w:rsid w:val="007F54F2"/>
    <w:rsid w:val="007F5958"/>
    <w:rsid w:val="007F5D98"/>
    <w:rsid w:val="007F629F"/>
    <w:rsid w:val="007F7477"/>
    <w:rsid w:val="007F7A4A"/>
    <w:rsid w:val="00800907"/>
    <w:rsid w:val="00800B47"/>
    <w:rsid w:val="00800DC7"/>
    <w:rsid w:val="00800F03"/>
    <w:rsid w:val="00801394"/>
    <w:rsid w:val="00801640"/>
    <w:rsid w:val="00801738"/>
    <w:rsid w:val="00802137"/>
    <w:rsid w:val="00802361"/>
    <w:rsid w:val="00802379"/>
    <w:rsid w:val="00802538"/>
    <w:rsid w:val="00802EEF"/>
    <w:rsid w:val="008031E4"/>
    <w:rsid w:val="00803548"/>
    <w:rsid w:val="00803B77"/>
    <w:rsid w:val="00804287"/>
    <w:rsid w:val="008043FA"/>
    <w:rsid w:val="00804918"/>
    <w:rsid w:val="00804A91"/>
    <w:rsid w:val="00805195"/>
    <w:rsid w:val="00805B0F"/>
    <w:rsid w:val="00805BB8"/>
    <w:rsid w:val="008063A3"/>
    <w:rsid w:val="00806ACB"/>
    <w:rsid w:val="00807491"/>
    <w:rsid w:val="008075B7"/>
    <w:rsid w:val="0080791C"/>
    <w:rsid w:val="00810A49"/>
    <w:rsid w:val="00811195"/>
    <w:rsid w:val="008115EE"/>
    <w:rsid w:val="00812C7C"/>
    <w:rsid w:val="00813251"/>
    <w:rsid w:val="008133B7"/>
    <w:rsid w:val="0081340A"/>
    <w:rsid w:val="008141EA"/>
    <w:rsid w:val="00814AB2"/>
    <w:rsid w:val="008150E2"/>
    <w:rsid w:val="00815B60"/>
    <w:rsid w:val="00816B9C"/>
    <w:rsid w:val="008170B7"/>
    <w:rsid w:val="008174CF"/>
    <w:rsid w:val="00821273"/>
    <w:rsid w:val="008214D2"/>
    <w:rsid w:val="00821A62"/>
    <w:rsid w:val="00821C8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2B8F"/>
    <w:rsid w:val="00833368"/>
    <w:rsid w:val="008334F9"/>
    <w:rsid w:val="00833BBE"/>
    <w:rsid w:val="00834824"/>
    <w:rsid w:val="00834A4F"/>
    <w:rsid w:val="00834F3C"/>
    <w:rsid w:val="00834F61"/>
    <w:rsid w:val="008354D5"/>
    <w:rsid w:val="008356A8"/>
    <w:rsid w:val="0083587D"/>
    <w:rsid w:val="008372F4"/>
    <w:rsid w:val="008375A5"/>
    <w:rsid w:val="00837B95"/>
    <w:rsid w:val="00837BF8"/>
    <w:rsid w:val="0084046B"/>
    <w:rsid w:val="008408C6"/>
    <w:rsid w:val="008411C5"/>
    <w:rsid w:val="00841726"/>
    <w:rsid w:val="008417E1"/>
    <w:rsid w:val="00841FC0"/>
    <w:rsid w:val="00842B77"/>
    <w:rsid w:val="00844133"/>
    <w:rsid w:val="008441AF"/>
    <w:rsid w:val="0084427C"/>
    <w:rsid w:val="008446F9"/>
    <w:rsid w:val="008468C9"/>
    <w:rsid w:val="00847075"/>
    <w:rsid w:val="00847B33"/>
    <w:rsid w:val="008502C8"/>
    <w:rsid w:val="008502D4"/>
    <w:rsid w:val="0085041B"/>
    <w:rsid w:val="008504EB"/>
    <w:rsid w:val="00850819"/>
    <w:rsid w:val="00850FB5"/>
    <w:rsid w:val="00851E22"/>
    <w:rsid w:val="0085240A"/>
    <w:rsid w:val="00852528"/>
    <w:rsid w:val="00852744"/>
    <w:rsid w:val="008527EE"/>
    <w:rsid w:val="008532CC"/>
    <w:rsid w:val="00853A95"/>
    <w:rsid w:val="00853FE2"/>
    <w:rsid w:val="0085406E"/>
    <w:rsid w:val="008542B7"/>
    <w:rsid w:val="0085512F"/>
    <w:rsid w:val="00855441"/>
    <w:rsid w:val="00856E12"/>
    <w:rsid w:val="0085728F"/>
    <w:rsid w:val="0085731B"/>
    <w:rsid w:val="0085787C"/>
    <w:rsid w:val="00857D68"/>
    <w:rsid w:val="00860D77"/>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9EC"/>
    <w:rsid w:val="00871A4B"/>
    <w:rsid w:val="00871D8C"/>
    <w:rsid w:val="008728AB"/>
    <w:rsid w:val="008728C4"/>
    <w:rsid w:val="00873175"/>
    <w:rsid w:val="008732AB"/>
    <w:rsid w:val="008735D4"/>
    <w:rsid w:val="00874144"/>
    <w:rsid w:val="008748C5"/>
    <w:rsid w:val="00874C51"/>
    <w:rsid w:val="00874E5D"/>
    <w:rsid w:val="00874EB1"/>
    <w:rsid w:val="0087524E"/>
    <w:rsid w:val="00875A9E"/>
    <w:rsid w:val="00875E8A"/>
    <w:rsid w:val="00876117"/>
    <w:rsid w:val="00876180"/>
    <w:rsid w:val="008761ED"/>
    <w:rsid w:val="008762BF"/>
    <w:rsid w:val="0087644F"/>
    <w:rsid w:val="00876CD9"/>
    <w:rsid w:val="00876FA5"/>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2C32"/>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5FA4"/>
    <w:rsid w:val="008863EB"/>
    <w:rsid w:val="00886BF9"/>
    <w:rsid w:val="00886FE1"/>
    <w:rsid w:val="008872D2"/>
    <w:rsid w:val="00887A2C"/>
    <w:rsid w:val="00890014"/>
    <w:rsid w:val="00890900"/>
    <w:rsid w:val="00891310"/>
    <w:rsid w:val="00891C76"/>
    <w:rsid w:val="00891D09"/>
    <w:rsid w:val="00891F2D"/>
    <w:rsid w:val="0089209C"/>
    <w:rsid w:val="00892552"/>
    <w:rsid w:val="00892F0D"/>
    <w:rsid w:val="00892F49"/>
    <w:rsid w:val="00893040"/>
    <w:rsid w:val="008937F3"/>
    <w:rsid w:val="00894009"/>
    <w:rsid w:val="00894407"/>
    <w:rsid w:val="00895339"/>
    <w:rsid w:val="008955B4"/>
    <w:rsid w:val="00895629"/>
    <w:rsid w:val="00895E2D"/>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71E5"/>
    <w:rsid w:val="008A748A"/>
    <w:rsid w:val="008B01FD"/>
    <w:rsid w:val="008B06B6"/>
    <w:rsid w:val="008B10C3"/>
    <w:rsid w:val="008B1D12"/>
    <w:rsid w:val="008B23B0"/>
    <w:rsid w:val="008B2658"/>
    <w:rsid w:val="008B2D4D"/>
    <w:rsid w:val="008B3371"/>
    <w:rsid w:val="008B3C84"/>
    <w:rsid w:val="008B3D28"/>
    <w:rsid w:val="008B446F"/>
    <w:rsid w:val="008B4ABB"/>
    <w:rsid w:val="008B5095"/>
    <w:rsid w:val="008B610D"/>
    <w:rsid w:val="008B733F"/>
    <w:rsid w:val="008B74B3"/>
    <w:rsid w:val="008B7654"/>
    <w:rsid w:val="008B7867"/>
    <w:rsid w:val="008B7F99"/>
    <w:rsid w:val="008C1A16"/>
    <w:rsid w:val="008C23B3"/>
    <w:rsid w:val="008C2695"/>
    <w:rsid w:val="008C2870"/>
    <w:rsid w:val="008C3165"/>
    <w:rsid w:val="008C38B0"/>
    <w:rsid w:val="008C39DC"/>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E9F"/>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DD"/>
    <w:rsid w:val="008E6946"/>
    <w:rsid w:val="008E6E08"/>
    <w:rsid w:val="008E6E82"/>
    <w:rsid w:val="008E792A"/>
    <w:rsid w:val="008E7C1C"/>
    <w:rsid w:val="008F02F6"/>
    <w:rsid w:val="008F05BF"/>
    <w:rsid w:val="008F07EA"/>
    <w:rsid w:val="008F0B2A"/>
    <w:rsid w:val="008F0C77"/>
    <w:rsid w:val="008F0E48"/>
    <w:rsid w:val="008F16E4"/>
    <w:rsid w:val="008F2119"/>
    <w:rsid w:val="008F24A1"/>
    <w:rsid w:val="008F2751"/>
    <w:rsid w:val="008F2CFF"/>
    <w:rsid w:val="008F2E02"/>
    <w:rsid w:val="008F3072"/>
    <w:rsid w:val="008F3219"/>
    <w:rsid w:val="008F3AAC"/>
    <w:rsid w:val="008F4126"/>
    <w:rsid w:val="008F4336"/>
    <w:rsid w:val="008F45EE"/>
    <w:rsid w:val="008F5090"/>
    <w:rsid w:val="008F51DA"/>
    <w:rsid w:val="008F5D8A"/>
    <w:rsid w:val="008F5E71"/>
    <w:rsid w:val="008F6488"/>
    <w:rsid w:val="008F66B6"/>
    <w:rsid w:val="008F6B3B"/>
    <w:rsid w:val="008F7209"/>
    <w:rsid w:val="008F7764"/>
    <w:rsid w:val="008F79F9"/>
    <w:rsid w:val="00901AE5"/>
    <w:rsid w:val="00901B94"/>
    <w:rsid w:val="00903753"/>
    <w:rsid w:val="00903785"/>
    <w:rsid w:val="00903E66"/>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1C4F"/>
    <w:rsid w:val="0091291B"/>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1D"/>
    <w:rsid w:val="009241D7"/>
    <w:rsid w:val="009247E5"/>
    <w:rsid w:val="00924CB8"/>
    <w:rsid w:val="00924FB7"/>
    <w:rsid w:val="0092504C"/>
    <w:rsid w:val="00925479"/>
    <w:rsid w:val="009263BF"/>
    <w:rsid w:val="00926D3B"/>
    <w:rsid w:val="00926F82"/>
    <w:rsid w:val="0092700D"/>
    <w:rsid w:val="009309D9"/>
    <w:rsid w:val="00931363"/>
    <w:rsid w:val="009316DB"/>
    <w:rsid w:val="00931CC4"/>
    <w:rsid w:val="009321A9"/>
    <w:rsid w:val="009326BD"/>
    <w:rsid w:val="009332EB"/>
    <w:rsid w:val="0093335C"/>
    <w:rsid w:val="00933585"/>
    <w:rsid w:val="00933B0C"/>
    <w:rsid w:val="00933F58"/>
    <w:rsid w:val="0093485A"/>
    <w:rsid w:val="00935024"/>
    <w:rsid w:val="009356B7"/>
    <w:rsid w:val="00935F81"/>
    <w:rsid w:val="00936067"/>
    <w:rsid w:val="00936F57"/>
    <w:rsid w:val="0094012E"/>
    <w:rsid w:val="00940394"/>
    <w:rsid w:val="00940711"/>
    <w:rsid w:val="00941545"/>
    <w:rsid w:val="00941CDE"/>
    <w:rsid w:val="00941DC8"/>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769"/>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598"/>
    <w:rsid w:val="0097191F"/>
    <w:rsid w:val="009720FC"/>
    <w:rsid w:val="00973150"/>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518"/>
    <w:rsid w:val="0098592F"/>
    <w:rsid w:val="0098597F"/>
    <w:rsid w:val="00985C99"/>
    <w:rsid w:val="00985CD8"/>
    <w:rsid w:val="00986281"/>
    <w:rsid w:val="00986375"/>
    <w:rsid w:val="0098682B"/>
    <w:rsid w:val="00986B6C"/>
    <w:rsid w:val="00986CC7"/>
    <w:rsid w:val="00986D5B"/>
    <w:rsid w:val="00987296"/>
    <w:rsid w:val="009872E2"/>
    <w:rsid w:val="0098775A"/>
    <w:rsid w:val="00987C1E"/>
    <w:rsid w:val="00990079"/>
    <w:rsid w:val="009902C0"/>
    <w:rsid w:val="0099082C"/>
    <w:rsid w:val="00990B3E"/>
    <w:rsid w:val="009918BB"/>
    <w:rsid w:val="00991999"/>
    <w:rsid w:val="00991D3C"/>
    <w:rsid w:val="009921E1"/>
    <w:rsid w:val="00992532"/>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229"/>
    <w:rsid w:val="009A5413"/>
    <w:rsid w:val="009A558F"/>
    <w:rsid w:val="009A6258"/>
    <w:rsid w:val="009A68EB"/>
    <w:rsid w:val="009A6AB2"/>
    <w:rsid w:val="009A6CAF"/>
    <w:rsid w:val="009A6E91"/>
    <w:rsid w:val="009A711A"/>
    <w:rsid w:val="009A74E7"/>
    <w:rsid w:val="009B0001"/>
    <w:rsid w:val="009B08C0"/>
    <w:rsid w:val="009B08FB"/>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81B"/>
    <w:rsid w:val="009C6E25"/>
    <w:rsid w:val="009C7283"/>
    <w:rsid w:val="009C7542"/>
    <w:rsid w:val="009C7C2C"/>
    <w:rsid w:val="009D01C3"/>
    <w:rsid w:val="009D01EB"/>
    <w:rsid w:val="009D1947"/>
    <w:rsid w:val="009D1E1A"/>
    <w:rsid w:val="009D211D"/>
    <w:rsid w:val="009D2AB3"/>
    <w:rsid w:val="009D36A6"/>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5B8C"/>
    <w:rsid w:val="009F68D2"/>
    <w:rsid w:val="009F6C5E"/>
    <w:rsid w:val="009F6F3E"/>
    <w:rsid w:val="00A006D8"/>
    <w:rsid w:val="00A00770"/>
    <w:rsid w:val="00A007BD"/>
    <w:rsid w:val="00A00B43"/>
    <w:rsid w:val="00A00C95"/>
    <w:rsid w:val="00A01453"/>
    <w:rsid w:val="00A015AE"/>
    <w:rsid w:val="00A01E6B"/>
    <w:rsid w:val="00A01F8C"/>
    <w:rsid w:val="00A022E2"/>
    <w:rsid w:val="00A023FE"/>
    <w:rsid w:val="00A029C5"/>
    <w:rsid w:val="00A02A64"/>
    <w:rsid w:val="00A02F5A"/>
    <w:rsid w:val="00A03131"/>
    <w:rsid w:val="00A03B6B"/>
    <w:rsid w:val="00A044A2"/>
    <w:rsid w:val="00A04DB1"/>
    <w:rsid w:val="00A05B6D"/>
    <w:rsid w:val="00A05D9F"/>
    <w:rsid w:val="00A06240"/>
    <w:rsid w:val="00A062E8"/>
    <w:rsid w:val="00A069E5"/>
    <w:rsid w:val="00A0721D"/>
    <w:rsid w:val="00A07923"/>
    <w:rsid w:val="00A07945"/>
    <w:rsid w:val="00A101A6"/>
    <w:rsid w:val="00A10498"/>
    <w:rsid w:val="00A10EBB"/>
    <w:rsid w:val="00A11349"/>
    <w:rsid w:val="00A1176E"/>
    <w:rsid w:val="00A1248F"/>
    <w:rsid w:val="00A12ADF"/>
    <w:rsid w:val="00A12F99"/>
    <w:rsid w:val="00A134D2"/>
    <w:rsid w:val="00A13779"/>
    <w:rsid w:val="00A13B22"/>
    <w:rsid w:val="00A13E49"/>
    <w:rsid w:val="00A14344"/>
    <w:rsid w:val="00A145C4"/>
    <w:rsid w:val="00A149BE"/>
    <w:rsid w:val="00A14EE1"/>
    <w:rsid w:val="00A154B6"/>
    <w:rsid w:val="00A15588"/>
    <w:rsid w:val="00A16470"/>
    <w:rsid w:val="00A16620"/>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905"/>
    <w:rsid w:val="00A34A1D"/>
    <w:rsid w:val="00A34A88"/>
    <w:rsid w:val="00A34D59"/>
    <w:rsid w:val="00A35020"/>
    <w:rsid w:val="00A35153"/>
    <w:rsid w:val="00A35B05"/>
    <w:rsid w:val="00A35D15"/>
    <w:rsid w:val="00A361DC"/>
    <w:rsid w:val="00A36AFF"/>
    <w:rsid w:val="00A36B24"/>
    <w:rsid w:val="00A3701F"/>
    <w:rsid w:val="00A37068"/>
    <w:rsid w:val="00A37439"/>
    <w:rsid w:val="00A3773E"/>
    <w:rsid w:val="00A37F7C"/>
    <w:rsid w:val="00A40084"/>
    <w:rsid w:val="00A40D4E"/>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47F51"/>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389"/>
    <w:rsid w:val="00A6470B"/>
    <w:rsid w:val="00A64BF1"/>
    <w:rsid w:val="00A650F7"/>
    <w:rsid w:val="00A653BF"/>
    <w:rsid w:val="00A654A9"/>
    <w:rsid w:val="00A654C4"/>
    <w:rsid w:val="00A658C6"/>
    <w:rsid w:val="00A65F87"/>
    <w:rsid w:val="00A66529"/>
    <w:rsid w:val="00A665FC"/>
    <w:rsid w:val="00A670D8"/>
    <w:rsid w:val="00A6727C"/>
    <w:rsid w:val="00A678F3"/>
    <w:rsid w:val="00A70A79"/>
    <w:rsid w:val="00A717EC"/>
    <w:rsid w:val="00A719A6"/>
    <w:rsid w:val="00A71B06"/>
    <w:rsid w:val="00A72131"/>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21DD"/>
    <w:rsid w:val="00A83015"/>
    <w:rsid w:val="00A8409B"/>
    <w:rsid w:val="00A84411"/>
    <w:rsid w:val="00A853C4"/>
    <w:rsid w:val="00A8551A"/>
    <w:rsid w:val="00A855C1"/>
    <w:rsid w:val="00A85728"/>
    <w:rsid w:val="00A85DE9"/>
    <w:rsid w:val="00A8645D"/>
    <w:rsid w:val="00A864E6"/>
    <w:rsid w:val="00A8651C"/>
    <w:rsid w:val="00A865EC"/>
    <w:rsid w:val="00A86E7E"/>
    <w:rsid w:val="00A87420"/>
    <w:rsid w:val="00A90020"/>
    <w:rsid w:val="00A90208"/>
    <w:rsid w:val="00A904FA"/>
    <w:rsid w:val="00A90D5F"/>
    <w:rsid w:val="00A922FC"/>
    <w:rsid w:val="00A92700"/>
    <w:rsid w:val="00A92A61"/>
    <w:rsid w:val="00A942EC"/>
    <w:rsid w:val="00A9441B"/>
    <w:rsid w:val="00A945BD"/>
    <w:rsid w:val="00A9585F"/>
    <w:rsid w:val="00A95BE6"/>
    <w:rsid w:val="00A96343"/>
    <w:rsid w:val="00A96483"/>
    <w:rsid w:val="00A9694C"/>
    <w:rsid w:val="00A96E9D"/>
    <w:rsid w:val="00A97201"/>
    <w:rsid w:val="00A9722C"/>
    <w:rsid w:val="00A97337"/>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B7D91"/>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8FA"/>
    <w:rsid w:val="00AC29B1"/>
    <w:rsid w:val="00AC3398"/>
    <w:rsid w:val="00AC33EE"/>
    <w:rsid w:val="00AC3907"/>
    <w:rsid w:val="00AC4041"/>
    <w:rsid w:val="00AC4077"/>
    <w:rsid w:val="00AC472F"/>
    <w:rsid w:val="00AC4BE9"/>
    <w:rsid w:val="00AC5018"/>
    <w:rsid w:val="00AC6228"/>
    <w:rsid w:val="00AC639F"/>
    <w:rsid w:val="00AC6BD3"/>
    <w:rsid w:val="00AC750D"/>
    <w:rsid w:val="00AC7D27"/>
    <w:rsid w:val="00AC7D59"/>
    <w:rsid w:val="00AC7DD4"/>
    <w:rsid w:val="00AD0060"/>
    <w:rsid w:val="00AD0433"/>
    <w:rsid w:val="00AD08F4"/>
    <w:rsid w:val="00AD0A0E"/>
    <w:rsid w:val="00AD176F"/>
    <w:rsid w:val="00AD196C"/>
    <w:rsid w:val="00AD1EA0"/>
    <w:rsid w:val="00AD20BA"/>
    <w:rsid w:val="00AD222A"/>
    <w:rsid w:val="00AD2522"/>
    <w:rsid w:val="00AD2CDD"/>
    <w:rsid w:val="00AD31CE"/>
    <w:rsid w:val="00AD322E"/>
    <w:rsid w:val="00AD337C"/>
    <w:rsid w:val="00AD35FD"/>
    <w:rsid w:val="00AD37F1"/>
    <w:rsid w:val="00AD3826"/>
    <w:rsid w:val="00AD3D82"/>
    <w:rsid w:val="00AD41DE"/>
    <w:rsid w:val="00AD4537"/>
    <w:rsid w:val="00AD46ED"/>
    <w:rsid w:val="00AD4F6B"/>
    <w:rsid w:val="00AD5114"/>
    <w:rsid w:val="00AD53C2"/>
    <w:rsid w:val="00AD58EC"/>
    <w:rsid w:val="00AD62D8"/>
    <w:rsid w:val="00AD63A7"/>
    <w:rsid w:val="00AD6BDA"/>
    <w:rsid w:val="00AD725A"/>
    <w:rsid w:val="00AD7C01"/>
    <w:rsid w:val="00AD7CD4"/>
    <w:rsid w:val="00AE008D"/>
    <w:rsid w:val="00AE00D9"/>
    <w:rsid w:val="00AE034D"/>
    <w:rsid w:val="00AE04E8"/>
    <w:rsid w:val="00AE0727"/>
    <w:rsid w:val="00AE0A30"/>
    <w:rsid w:val="00AE0C01"/>
    <w:rsid w:val="00AE0DB9"/>
    <w:rsid w:val="00AE1122"/>
    <w:rsid w:val="00AE1210"/>
    <w:rsid w:val="00AE1E69"/>
    <w:rsid w:val="00AE238A"/>
    <w:rsid w:val="00AE2858"/>
    <w:rsid w:val="00AE2B31"/>
    <w:rsid w:val="00AE30BF"/>
    <w:rsid w:val="00AE35A0"/>
    <w:rsid w:val="00AE3C8A"/>
    <w:rsid w:val="00AE4A32"/>
    <w:rsid w:val="00AE4AEE"/>
    <w:rsid w:val="00AE514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55D"/>
    <w:rsid w:val="00AF462F"/>
    <w:rsid w:val="00AF5002"/>
    <w:rsid w:val="00AF50AC"/>
    <w:rsid w:val="00AF50B6"/>
    <w:rsid w:val="00AF5128"/>
    <w:rsid w:val="00AF549A"/>
    <w:rsid w:val="00AF56CD"/>
    <w:rsid w:val="00AF5F7C"/>
    <w:rsid w:val="00AF61BF"/>
    <w:rsid w:val="00AF645E"/>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07ACC"/>
    <w:rsid w:val="00B10194"/>
    <w:rsid w:val="00B1045F"/>
    <w:rsid w:val="00B10AC6"/>
    <w:rsid w:val="00B11177"/>
    <w:rsid w:val="00B111A9"/>
    <w:rsid w:val="00B11EAF"/>
    <w:rsid w:val="00B125CB"/>
    <w:rsid w:val="00B13F5F"/>
    <w:rsid w:val="00B1483D"/>
    <w:rsid w:val="00B14F06"/>
    <w:rsid w:val="00B15861"/>
    <w:rsid w:val="00B15C80"/>
    <w:rsid w:val="00B167CD"/>
    <w:rsid w:val="00B173F3"/>
    <w:rsid w:val="00B202CD"/>
    <w:rsid w:val="00B20AAA"/>
    <w:rsid w:val="00B20CC9"/>
    <w:rsid w:val="00B21299"/>
    <w:rsid w:val="00B214DD"/>
    <w:rsid w:val="00B21812"/>
    <w:rsid w:val="00B21DC3"/>
    <w:rsid w:val="00B22638"/>
    <w:rsid w:val="00B22DD2"/>
    <w:rsid w:val="00B243A0"/>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B05"/>
    <w:rsid w:val="00B41E88"/>
    <w:rsid w:val="00B42517"/>
    <w:rsid w:val="00B42947"/>
    <w:rsid w:val="00B42A4D"/>
    <w:rsid w:val="00B42BC5"/>
    <w:rsid w:val="00B4302D"/>
    <w:rsid w:val="00B4369E"/>
    <w:rsid w:val="00B4410D"/>
    <w:rsid w:val="00B44218"/>
    <w:rsid w:val="00B44944"/>
    <w:rsid w:val="00B44C58"/>
    <w:rsid w:val="00B45AD1"/>
    <w:rsid w:val="00B45BB2"/>
    <w:rsid w:val="00B45D92"/>
    <w:rsid w:val="00B463B0"/>
    <w:rsid w:val="00B467E5"/>
    <w:rsid w:val="00B46C0F"/>
    <w:rsid w:val="00B46C4C"/>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AF4"/>
    <w:rsid w:val="00B53BBB"/>
    <w:rsid w:val="00B541E2"/>
    <w:rsid w:val="00B545F9"/>
    <w:rsid w:val="00B548E3"/>
    <w:rsid w:val="00B557B7"/>
    <w:rsid w:val="00B55D79"/>
    <w:rsid w:val="00B56DE8"/>
    <w:rsid w:val="00B572B3"/>
    <w:rsid w:val="00B57A27"/>
    <w:rsid w:val="00B57BA0"/>
    <w:rsid w:val="00B6055C"/>
    <w:rsid w:val="00B6065C"/>
    <w:rsid w:val="00B60748"/>
    <w:rsid w:val="00B60758"/>
    <w:rsid w:val="00B607A0"/>
    <w:rsid w:val="00B6156E"/>
    <w:rsid w:val="00B61FCE"/>
    <w:rsid w:val="00B620DD"/>
    <w:rsid w:val="00B62284"/>
    <w:rsid w:val="00B622CB"/>
    <w:rsid w:val="00B6261E"/>
    <w:rsid w:val="00B639DC"/>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3EA"/>
    <w:rsid w:val="00B6645B"/>
    <w:rsid w:val="00B66FA2"/>
    <w:rsid w:val="00B676EF"/>
    <w:rsid w:val="00B70079"/>
    <w:rsid w:val="00B70361"/>
    <w:rsid w:val="00B705A5"/>
    <w:rsid w:val="00B70D85"/>
    <w:rsid w:val="00B712D7"/>
    <w:rsid w:val="00B71435"/>
    <w:rsid w:val="00B718D5"/>
    <w:rsid w:val="00B719AA"/>
    <w:rsid w:val="00B71A92"/>
    <w:rsid w:val="00B7253E"/>
    <w:rsid w:val="00B72A81"/>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87D54"/>
    <w:rsid w:val="00B90116"/>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4397"/>
    <w:rsid w:val="00B943A4"/>
    <w:rsid w:val="00B94EFB"/>
    <w:rsid w:val="00B95AD6"/>
    <w:rsid w:val="00B962DD"/>
    <w:rsid w:val="00B96323"/>
    <w:rsid w:val="00B96A46"/>
    <w:rsid w:val="00B97458"/>
    <w:rsid w:val="00B976E9"/>
    <w:rsid w:val="00B9796B"/>
    <w:rsid w:val="00B97AF0"/>
    <w:rsid w:val="00BA0035"/>
    <w:rsid w:val="00BA0821"/>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630"/>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5AD"/>
    <w:rsid w:val="00BD6870"/>
    <w:rsid w:val="00BD694A"/>
    <w:rsid w:val="00BD7940"/>
    <w:rsid w:val="00BD7C6E"/>
    <w:rsid w:val="00BD7D40"/>
    <w:rsid w:val="00BD7DA5"/>
    <w:rsid w:val="00BD7FCB"/>
    <w:rsid w:val="00BE062A"/>
    <w:rsid w:val="00BE0887"/>
    <w:rsid w:val="00BE0912"/>
    <w:rsid w:val="00BE09CF"/>
    <w:rsid w:val="00BE0B93"/>
    <w:rsid w:val="00BE17A1"/>
    <w:rsid w:val="00BE1A9F"/>
    <w:rsid w:val="00BE2342"/>
    <w:rsid w:val="00BE2761"/>
    <w:rsid w:val="00BE29BD"/>
    <w:rsid w:val="00BE380A"/>
    <w:rsid w:val="00BE3D6E"/>
    <w:rsid w:val="00BE4022"/>
    <w:rsid w:val="00BE42B2"/>
    <w:rsid w:val="00BE44CC"/>
    <w:rsid w:val="00BE4E17"/>
    <w:rsid w:val="00BE535B"/>
    <w:rsid w:val="00BE53EA"/>
    <w:rsid w:val="00BE5ABF"/>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CC4"/>
    <w:rsid w:val="00BF0DDF"/>
    <w:rsid w:val="00BF122B"/>
    <w:rsid w:val="00BF171C"/>
    <w:rsid w:val="00BF2916"/>
    <w:rsid w:val="00BF303D"/>
    <w:rsid w:val="00BF3048"/>
    <w:rsid w:val="00BF3166"/>
    <w:rsid w:val="00BF3A35"/>
    <w:rsid w:val="00BF3C83"/>
    <w:rsid w:val="00BF3F9C"/>
    <w:rsid w:val="00BF40CD"/>
    <w:rsid w:val="00BF4250"/>
    <w:rsid w:val="00BF4392"/>
    <w:rsid w:val="00BF467E"/>
    <w:rsid w:val="00BF4971"/>
    <w:rsid w:val="00BF4A9F"/>
    <w:rsid w:val="00BF5102"/>
    <w:rsid w:val="00BF5599"/>
    <w:rsid w:val="00BF575B"/>
    <w:rsid w:val="00BF5DFA"/>
    <w:rsid w:val="00BF5E07"/>
    <w:rsid w:val="00BF5F12"/>
    <w:rsid w:val="00BF606B"/>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5614"/>
    <w:rsid w:val="00C06034"/>
    <w:rsid w:val="00C06170"/>
    <w:rsid w:val="00C0642A"/>
    <w:rsid w:val="00C0686B"/>
    <w:rsid w:val="00C072B1"/>
    <w:rsid w:val="00C076DD"/>
    <w:rsid w:val="00C07C0E"/>
    <w:rsid w:val="00C07C76"/>
    <w:rsid w:val="00C10145"/>
    <w:rsid w:val="00C10EEE"/>
    <w:rsid w:val="00C110A5"/>
    <w:rsid w:val="00C117A1"/>
    <w:rsid w:val="00C12050"/>
    <w:rsid w:val="00C12198"/>
    <w:rsid w:val="00C12223"/>
    <w:rsid w:val="00C126A6"/>
    <w:rsid w:val="00C13224"/>
    <w:rsid w:val="00C13434"/>
    <w:rsid w:val="00C13476"/>
    <w:rsid w:val="00C134CA"/>
    <w:rsid w:val="00C13829"/>
    <w:rsid w:val="00C13A2F"/>
    <w:rsid w:val="00C13B2C"/>
    <w:rsid w:val="00C14430"/>
    <w:rsid w:val="00C147B7"/>
    <w:rsid w:val="00C155EF"/>
    <w:rsid w:val="00C157E6"/>
    <w:rsid w:val="00C15FF5"/>
    <w:rsid w:val="00C161F2"/>
    <w:rsid w:val="00C16B7A"/>
    <w:rsid w:val="00C16D15"/>
    <w:rsid w:val="00C17344"/>
    <w:rsid w:val="00C174E8"/>
    <w:rsid w:val="00C177EE"/>
    <w:rsid w:val="00C20749"/>
    <w:rsid w:val="00C20C2C"/>
    <w:rsid w:val="00C21008"/>
    <w:rsid w:val="00C210E0"/>
    <w:rsid w:val="00C21D0C"/>
    <w:rsid w:val="00C220F0"/>
    <w:rsid w:val="00C22773"/>
    <w:rsid w:val="00C228EF"/>
    <w:rsid w:val="00C22D27"/>
    <w:rsid w:val="00C22F5D"/>
    <w:rsid w:val="00C23D8F"/>
    <w:rsid w:val="00C24BE8"/>
    <w:rsid w:val="00C25A2C"/>
    <w:rsid w:val="00C25C37"/>
    <w:rsid w:val="00C25CB6"/>
    <w:rsid w:val="00C25E31"/>
    <w:rsid w:val="00C26005"/>
    <w:rsid w:val="00C26018"/>
    <w:rsid w:val="00C265EB"/>
    <w:rsid w:val="00C26E4E"/>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E0B"/>
    <w:rsid w:val="00C34F3C"/>
    <w:rsid w:val="00C34F75"/>
    <w:rsid w:val="00C35404"/>
    <w:rsid w:val="00C35D79"/>
    <w:rsid w:val="00C36897"/>
    <w:rsid w:val="00C36D06"/>
    <w:rsid w:val="00C37209"/>
    <w:rsid w:val="00C37427"/>
    <w:rsid w:val="00C378D4"/>
    <w:rsid w:val="00C37A2D"/>
    <w:rsid w:val="00C401B1"/>
    <w:rsid w:val="00C407CE"/>
    <w:rsid w:val="00C41AAD"/>
    <w:rsid w:val="00C41F87"/>
    <w:rsid w:val="00C42064"/>
    <w:rsid w:val="00C42ED7"/>
    <w:rsid w:val="00C43037"/>
    <w:rsid w:val="00C43052"/>
    <w:rsid w:val="00C433D4"/>
    <w:rsid w:val="00C43AD8"/>
    <w:rsid w:val="00C4424D"/>
    <w:rsid w:val="00C45680"/>
    <w:rsid w:val="00C45709"/>
    <w:rsid w:val="00C457A7"/>
    <w:rsid w:val="00C45B5B"/>
    <w:rsid w:val="00C4703A"/>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5EAC"/>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A81"/>
    <w:rsid w:val="00C62EC2"/>
    <w:rsid w:val="00C62F7A"/>
    <w:rsid w:val="00C63331"/>
    <w:rsid w:val="00C6381C"/>
    <w:rsid w:val="00C6398A"/>
    <w:rsid w:val="00C63C15"/>
    <w:rsid w:val="00C64129"/>
    <w:rsid w:val="00C641DB"/>
    <w:rsid w:val="00C64779"/>
    <w:rsid w:val="00C648B2"/>
    <w:rsid w:val="00C64D9E"/>
    <w:rsid w:val="00C64E89"/>
    <w:rsid w:val="00C65E39"/>
    <w:rsid w:val="00C660B5"/>
    <w:rsid w:val="00C6618D"/>
    <w:rsid w:val="00C666F6"/>
    <w:rsid w:val="00C66D32"/>
    <w:rsid w:val="00C67268"/>
    <w:rsid w:val="00C673A6"/>
    <w:rsid w:val="00C6741C"/>
    <w:rsid w:val="00C67699"/>
    <w:rsid w:val="00C679A7"/>
    <w:rsid w:val="00C67C5B"/>
    <w:rsid w:val="00C7002C"/>
    <w:rsid w:val="00C701A6"/>
    <w:rsid w:val="00C7021D"/>
    <w:rsid w:val="00C702BA"/>
    <w:rsid w:val="00C7071A"/>
    <w:rsid w:val="00C70A67"/>
    <w:rsid w:val="00C70AF0"/>
    <w:rsid w:val="00C70E9A"/>
    <w:rsid w:val="00C7143B"/>
    <w:rsid w:val="00C716A2"/>
    <w:rsid w:val="00C72393"/>
    <w:rsid w:val="00C733D8"/>
    <w:rsid w:val="00C73477"/>
    <w:rsid w:val="00C73963"/>
    <w:rsid w:val="00C739F7"/>
    <w:rsid w:val="00C73C13"/>
    <w:rsid w:val="00C7413C"/>
    <w:rsid w:val="00C74FC9"/>
    <w:rsid w:val="00C7527E"/>
    <w:rsid w:val="00C75388"/>
    <w:rsid w:val="00C7607D"/>
    <w:rsid w:val="00C765E3"/>
    <w:rsid w:val="00C7691E"/>
    <w:rsid w:val="00C77036"/>
    <w:rsid w:val="00C77E86"/>
    <w:rsid w:val="00C80B4B"/>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9C7"/>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6ED1"/>
    <w:rsid w:val="00C97B39"/>
    <w:rsid w:val="00C97C44"/>
    <w:rsid w:val="00C97F07"/>
    <w:rsid w:val="00CA0923"/>
    <w:rsid w:val="00CA0C63"/>
    <w:rsid w:val="00CA0D58"/>
    <w:rsid w:val="00CA117C"/>
    <w:rsid w:val="00CA1817"/>
    <w:rsid w:val="00CA1A76"/>
    <w:rsid w:val="00CA1F63"/>
    <w:rsid w:val="00CA210D"/>
    <w:rsid w:val="00CA26F8"/>
    <w:rsid w:val="00CA319A"/>
    <w:rsid w:val="00CA4917"/>
    <w:rsid w:val="00CA4D3B"/>
    <w:rsid w:val="00CA559F"/>
    <w:rsid w:val="00CA573A"/>
    <w:rsid w:val="00CA60B2"/>
    <w:rsid w:val="00CA6A55"/>
    <w:rsid w:val="00CA7084"/>
    <w:rsid w:val="00CA73FD"/>
    <w:rsid w:val="00CA7442"/>
    <w:rsid w:val="00CA7482"/>
    <w:rsid w:val="00CA7656"/>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2CDB"/>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466"/>
    <w:rsid w:val="00CC0ACB"/>
    <w:rsid w:val="00CC0B74"/>
    <w:rsid w:val="00CC0F69"/>
    <w:rsid w:val="00CC136B"/>
    <w:rsid w:val="00CC1D7C"/>
    <w:rsid w:val="00CC2852"/>
    <w:rsid w:val="00CC3990"/>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B88"/>
    <w:rsid w:val="00CD0FA1"/>
    <w:rsid w:val="00CD162A"/>
    <w:rsid w:val="00CD19B9"/>
    <w:rsid w:val="00CD1D17"/>
    <w:rsid w:val="00CD1FD5"/>
    <w:rsid w:val="00CD2062"/>
    <w:rsid w:val="00CD268E"/>
    <w:rsid w:val="00CD26DF"/>
    <w:rsid w:val="00CD2D08"/>
    <w:rsid w:val="00CD3386"/>
    <w:rsid w:val="00CD376F"/>
    <w:rsid w:val="00CD3AB2"/>
    <w:rsid w:val="00CD4153"/>
    <w:rsid w:val="00CD46D1"/>
    <w:rsid w:val="00CD482D"/>
    <w:rsid w:val="00CD4A95"/>
    <w:rsid w:val="00CD4EA9"/>
    <w:rsid w:val="00CD56AD"/>
    <w:rsid w:val="00CD56C6"/>
    <w:rsid w:val="00CD5CC1"/>
    <w:rsid w:val="00CD6EBF"/>
    <w:rsid w:val="00CD7000"/>
    <w:rsid w:val="00CD7360"/>
    <w:rsid w:val="00CD78AE"/>
    <w:rsid w:val="00CD78E2"/>
    <w:rsid w:val="00CE0A63"/>
    <w:rsid w:val="00CE0E19"/>
    <w:rsid w:val="00CE0F46"/>
    <w:rsid w:val="00CE1A74"/>
    <w:rsid w:val="00CE1AAF"/>
    <w:rsid w:val="00CE1ADF"/>
    <w:rsid w:val="00CE1B06"/>
    <w:rsid w:val="00CE2073"/>
    <w:rsid w:val="00CE29DD"/>
    <w:rsid w:val="00CE3702"/>
    <w:rsid w:val="00CE504A"/>
    <w:rsid w:val="00CE560D"/>
    <w:rsid w:val="00CE5756"/>
    <w:rsid w:val="00CE6B65"/>
    <w:rsid w:val="00CE724C"/>
    <w:rsid w:val="00CE752C"/>
    <w:rsid w:val="00CE78D8"/>
    <w:rsid w:val="00CF0302"/>
    <w:rsid w:val="00CF0EC1"/>
    <w:rsid w:val="00CF1824"/>
    <w:rsid w:val="00CF188C"/>
    <w:rsid w:val="00CF1961"/>
    <w:rsid w:val="00CF196D"/>
    <w:rsid w:val="00CF1A55"/>
    <w:rsid w:val="00CF1D7F"/>
    <w:rsid w:val="00CF24CE"/>
    <w:rsid w:val="00CF315B"/>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861"/>
    <w:rsid w:val="00D02F7F"/>
    <w:rsid w:val="00D0401E"/>
    <w:rsid w:val="00D0455B"/>
    <w:rsid w:val="00D04988"/>
    <w:rsid w:val="00D05DD5"/>
    <w:rsid w:val="00D0642B"/>
    <w:rsid w:val="00D068BE"/>
    <w:rsid w:val="00D06F2A"/>
    <w:rsid w:val="00D07FAF"/>
    <w:rsid w:val="00D102DD"/>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7DD"/>
    <w:rsid w:val="00D218B5"/>
    <w:rsid w:val="00D22D28"/>
    <w:rsid w:val="00D22E09"/>
    <w:rsid w:val="00D23CA8"/>
    <w:rsid w:val="00D24BE2"/>
    <w:rsid w:val="00D25073"/>
    <w:rsid w:val="00D257CE"/>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898"/>
    <w:rsid w:val="00D329BA"/>
    <w:rsid w:val="00D32A1C"/>
    <w:rsid w:val="00D331B0"/>
    <w:rsid w:val="00D33356"/>
    <w:rsid w:val="00D335AB"/>
    <w:rsid w:val="00D3360F"/>
    <w:rsid w:val="00D33D61"/>
    <w:rsid w:val="00D33DE6"/>
    <w:rsid w:val="00D34300"/>
    <w:rsid w:val="00D34412"/>
    <w:rsid w:val="00D34536"/>
    <w:rsid w:val="00D34945"/>
    <w:rsid w:val="00D34E42"/>
    <w:rsid w:val="00D35A45"/>
    <w:rsid w:val="00D35D4D"/>
    <w:rsid w:val="00D35D58"/>
    <w:rsid w:val="00D35D91"/>
    <w:rsid w:val="00D364D1"/>
    <w:rsid w:val="00D37324"/>
    <w:rsid w:val="00D376BC"/>
    <w:rsid w:val="00D37C7E"/>
    <w:rsid w:val="00D37D73"/>
    <w:rsid w:val="00D401E8"/>
    <w:rsid w:val="00D40377"/>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2B8"/>
    <w:rsid w:val="00D607A7"/>
    <w:rsid w:val="00D60EB5"/>
    <w:rsid w:val="00D61B6E"/>
    <w:rsid w:val="00D62099"/>
    <w:rsid w:val="00D621EC"/>
    <w:rsid w:val="00D62A47"/>
    <w:rsid w:val="00D63203"/>
    <w:rsid w:val="00D63B8A"/>
    <w:rsid w:val="00D63DA0"/>
    <w:rsid w:val="00D63F0B"/>
    <w:rsid w:val="00D64D3E"/>
    <w:rsid w:val="00D65858"/>
    <w:rsid w:val="00D65AA4"/>
    <w:rsid w:val="00D65DA9"/>
    <w:rsid w:val="00D65DE2"/>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BE9"/>
    <w:rsid w:val="00D74FE1"/>
    <w:rsid w:val="00D7523F"/>
    <w:rsid w:val="00D759CE"/>
    <w:rsid w:val="00D75C1A"/>
    <w:rsid w:val="00D75D8F"/>
    <w:rsid w:val="00D76040"/>
    <w:rsid w:val="00D76451"/>
    <w:rsid w:val="00D764C7"/>
    <w:rsid w:val="00D76803"/>
    <w:rsid w:val="00D76E2B"/>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695"/>
    <w:rsid w:val="00D900C6"/>
    <w:rsid w:val="00D908BC"/>
    <w:rsid w:val="00D90C3C"/>
    <w:rsid w:val="00D90FD5"/>
    <w:rsid w:val="00D92334"/>
    <w:rsid w:val="00D928F3"/>
    <w:rsid w:val="00D92B4D"/>
    <w:rsid w:val="00D92E92"/>
    <w:rsid w:val="00D930C4"/>
    <w:rsid w:val="00D93381"/>
    <w:rsid w:val="00D937FA"/>
    <w:rsid w:val="00D93B59"/>
    <w:rsid w:val="00D94759"/>
    <w:rsid w:val="00D94AEF"/>
    <w:rsid w:val="00D94F46"/>
    <w:rsid w:val="00D952BC"/>
    <w:rsid w:val="00D95B83"/>
    <w:rsid w:val="00D95E32"/>
    <w:rsid w:val="00D96098"/>
    <w:rsid w:val="00D96F7B"/>
    <w:rsid w:val="00DA0182"/>
    <w:rsid w:val="00DA06A6"/>
    <w:rsid w:val="00DA086C"/>
    <w:rsid w:val="00DA0A80"/>
    <w:rsid w:val="00DA1891"/>
    <w:rsid w:val="00DA230C"/>
    <w:rsid w:val="00DA2830"/>
    <w:rsid w:val="00DA4EC2"/>
    <w:rsid w:val="00DA4F4A"/>
    <w:rsid w:val="00DA6948"/>
    <w:rsid w:val="00DA6CFF"/>
    <w:rsid w:val="00DA6E21"/>
    <w:rsid w:val="00DA6EB3"/>
    <w:rsid w:val="00DA722A"/>
    <w:rsid w:val="00DA779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1DE9"/>
    <w:rsid w:val="00DC25A1"/>
    <w:rsid w:val="00DC27AC"/>
    <w:rsid w:val="00DC29A3"/>
    <w:rsid w:val="00DC3A24"/>
    <w:rsid w:val="00DC3A7D"/>
    <w:rsid w:val="00DC3DB3"/>
    <w:rsid w:val="00DC4276"/>
    <w:rsid w:val="00DC4E00"/>
    <w:rsid w:val="00DC4FFF"/>
    <w:rsid w:val="00DC5E41"/>
    <w:rsid w:val="00DC62DC"/>
    <w:rsid w:val="00DC6322"/>
    <w:rsid w:val="00DC69FD"/>
    <w:rsid w:val="00DC7677"/>
    <w:rsid w:val="00DC769C"/>
    <w:rsid w:val="00DC7771"/>
    <w:rsid w:val="00DC7E37"/>
    <w:rsid w:val="00DC7F6B"/>
    <w:rsid w:val="00DC7FBB"/>
    <w:rsid w:val="00DD05FF"/>
    <w:rsid w:val="00DD08F7"/>
    <w:rsid w:val="00DD0A6D"/>
    <w:rsid w:val="00DD0DF0"/>
    <w:rsid w:val="00DD169F"/>
    <w:rsid w:val="00DD225A"/>
    <w:rsid w:val="00DD2382"/>
    <w:rsid w:val="00DD2641"/>
    <w:rsid w:val="00DD273F"/>
    <w:rsid w:val="00DD2C4E"/>
    <w:rsid w:val="00DD394C"/>
    <w:rsid w:val="00DD3EA9"/>
    <w:rsid w:val="00DD463C"/>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89A"/>
    <w:rsid w:val="00DE3F87"/>
    <w:rsid w:val="00DE406B"/>
    <w:rsid w:val="00DE49C2"/>
    <w:rsid w:val="00DE4E59"/>
    <w:rsid w:val="00DE50E2"/>
    <w:rsid w:val="00DE566A"/>
    <w:rsid w:val="00DE67EB"/>
    <w:rsid w:val="00DE6A8D"/>
    <w:rsid w:val="00DE7B84"/>
    <w:rsid w:val="00DF136C"/>
    <w:rsid w:val="00DF157C"/>
    <w:rsid w:val="00DF1B73"/>
    <w:rsid w:val="00DF4418"/>
    <w:rsid w:val="00DF4D39"/>
    <w:rsid w:val="00DF4F0E"/>
    <w:rsid w:val="00DF5E2B"/>
    <w:rsid w:val="00DF5F97"/>
    <w:rsid w:val="00DF66EF"/>
    <w:rsid w:val="00E007BB"/>
    <w:rsid w:val="00E00BA6"/>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38"/>
    <w:rsid w:val="00E0709D"/>
    <w:rsid w:val="00E071A6"/>
    <w:rsid w:val="00E0748F"/>
    <w:rsid w:val="00E07BE8"/>
    <w:rsid w:val="00E07CE7"/>
    <w:rsid w:val="00E07DD2"/>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76E"/>
    <w:rsid w:val="00E32C5B"/>
    <w:rsid w:val="00E33347"/>
    <w:rsid w:val="00E33871"/>
    <w:rsid w:val="00E33A15"/>
    <w:rsid w:val="00E33C77"/>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3F46"/>
    <w:rsid w:val="00E441A2"/>
    <w:rsid w:val="00E44A47"/>
    <w:rsid w:val="00E45971"/>
    <w:rsid w:val="00E45D3E"/>
    <w:rsid w:val="00E45F5F"/>
    <w:rsid w:val="00E4619A"/>
    <w:rsid w:val="00E473FE"/>
    <w:rsid w:val="00E47535"/>
    <w:rsid w:val="00E47BD8"/>
    <w:rsid w:val="00E50119"/>
    <w:rsid w:val="00E5011C"/>
    <w:rsid w:val="00E50C6F"/>
    <w:rsid w:val="00E5165F"/>
    <w:rsid w:val="00E51918"/>
    <w:rsid w:val="00E520D4"/>
    <w:rsid w:val="00E5236E"/>
    <w:rsid w:val="00E52D6C"/>
    <w:rsid w:val="00E533DF"/>
    <w:rsid w:val="00E539FB"/>
    <w:rsid w:val="00E53A09"/>
    <w:rsid w:val="00E53D05"/>
    <w:rsid w:val="00E53D23"/>
    <w:rsid w:val="00E544A1"/>
    <w:rsid w:val="00E54893"/>
    <w:rsid w:val="00E552CC"/>
    <w:rsid w:val="00E55BC9"/>
    <w:rsid w:val="00E560F6"/>
    <w:rsid w:val="00E56AA4"/>
    <w:rsid w:val="00E56C96"/>
    <w:rsid w:val="00E56E05"/>
    <w:rsid w:val="00E57D61"/>
    <w:rsid w:val="00E57D62"/>
    <w:rsid w:val="00E57F66"/>
    <w:rsid w:val="00E6008A"/>
    <w:rsid w:val="00E60BDB"/>
    <w:rsid w:val="00E60D5A"/>
    <w:rsid w:val="00E61047"/>
    <w:rsid w:val="00E6175C"/>
    <w:rsid w:val="00E62A80"/>
    <w:rsid w:val="00E62EFC"/>
    <w:rsid w:val="00E63846"/>
    <w:rsid w:val="00E63E91"/>
    <w:rsid w:val="00E64396"/>
    <w:rsid w:val="00E64527"/>
    <w:rsid w:val="00E6495D"/>
    <w:rsid w:val="00E64BAA"/>
    <w:rsid w:val="00E64E39"/>
    <w:rsid w:val="00E6509F"/>
    <w:rsid w:val="00E66F6D"/>
    <w:rsid w:val="00E6710C"/>
    <w:rsid w:val="00E67172"/>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4A4"/>
    <w:rsid w:val="00E76666"/>
    <w:rsid w:val="00E76872"/>
    <w:rsid w:val="00E76CC2"/>
    <w:rsid w:val="00E76D2F"/>
    <w:rsid w:val="00E76DDB"/>
    <w:rsid w:val="00E774D8"/>
    <w:rsid w:val="00E778DB"/>
    <w:rsid w:val="00E77E60"/>
    <w:rsid w:val="00E77EC6"/>
    <w:rsid w:val="00E80107"/>
    <w:rsid w:val="00E80140"/>
    <w:rsid w:val="00E8053A"/>
    <w:rsid w:val="00E80546"/>
    <w:rsid w:val="00E80613"/>
    <w:rsid w:val="00E8117A"/>
    <w:rsid w:val="00E8122E"/>
    <w:rsid w:val="00E81662"/>
    <w:rsid w:val="00E81754"/>
    <w:rsid w:val="00E81A92"/>
    <w:rsid w:val="00E822CD"/>
    <w:rsid w:val="00E828EB"/>
    <w:rsid w:val="00E82940"/>
    <w:rsid w:val="00E82BB7"/>
    <w:rsid w:val="00E82C73"/>
    <w:rsid w:val="00E82F41"/>
    <w:rsid w:val="00E83055"/>
    <w:rsid w:val="00E8317E"/>
    <w:rsid w:val="00E83A05"/>
    <w:rsid w:val="00E83C8E"/>
    <w:rsid w:val="00E83D4E"/>
    <w:rsid w:val="00E8493F"/>
    <w:rsid w:val="00E84C10"/>
    <w:rsid w:val="00E85C74"/>
    <w:rsid w:val="00E85FAB"/>
    <w:rsid w:val="00E86353"/>
    <w:rsid w:val="00E86374"/>
    <w:rsid w:val="00E864E3"/>
    <w:rsid w:val="00E86E60"/>
    <w:rsid w:val="00E86EBB"/>
    <w:rsid w:val="00E87B03"/>
    <w:rsid w:val="00E87CE8"/>
    <w:rsid w:val="00E906D7"/>
    <w:rsid w:val="00E9179A"/>
    <w:rsid w:val="00E9190F"/>
    <w:rsid w:val="00E91D64"/>
    <w:rsid w:val="00E91EBF"/>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13"/>
    <w:rsid w:val="00EA44DF"/>
    <w:rsid w:val="00EA4695"/>
    <w:rsid w:val="00EA4A28"/>
    <w:rsid w:val="00EA4C0A"/>
    <w:rsid w:val="00EA5FD1"/>
    <w:rsid w:val="00EA6887"/>
    <w:rsid w:val="00EA73BC"/>
    <w:rsid w:val="00EA7ED2"/>
    <w:rsid w:val="00EA7F5F"/>
    <w:rsid w:val="00EB05AC"/>
    <w:rsid w:val="00EB086C"/>
    <w:rsid w:val="00EB1048"/>
    <w:rsid w:val="00EB136A"/>
    <w:rsid w:val="00EB15EE"/>
    <w:rsid w:val="00EB1DCF"/>
    <w:rsid w:val="00EB2A22"/>
    <w:rsid w:val="00EB3D8A"/>
    <w:rsid w:val="00EB4011"/>
    <w:rsid w:val="00EB4393"/>
    <w:rsid w:val="00EB470D"/>
    <w:rsid w:val="00EB48C2"/>
    <w:rsid w:val="00EB5138"/>
    <w:rsid w:val="00EB52B5"/>
    <w:rsid w:val="00EB5323"/>
    <w:rsid w:val="00EB5431"/>
    <w:rsid w:val="00EB5C2A"/>
    <w:rsid w:val="00EB63FA"/>
    <w:rsid w:val="00EB6822"/>
    <w:rsid w:val="00EB6E14"/>
    <w:rsid w:val="00EB75C2"/>
    <w:rsid w:val="00EB75D5"/>
    <w:rsid w:val="00EB7602"/>
    <w:rsid w:val="00EB7776"/>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3CF"/>
    <w:rsid w:val="00ED0573"/>
    <w:rsid w:val="00ED14D6"/>
    <w:rsid w:val="00ED1632"/>
    <w:rsid w:val="00ED19BD"/>
    <w:rsid w:val="00ED25F2"/>
    <w:rsid w:val="00ED28CA"/>
    <w:rsid w:val="00ED2918"/>
    <w:rsid w:val="00ED2C99"/>
    <w:rsid w:val="00ED2CAD"/>
    <w:rsid w:val="00ED3009"/>
    <w:rsid w:val="00ED38CF"/>
    <w:rsid w:val="00ED3FA9"/>
    <w:rsid w:val="00ED4D47"/>
    <w:rsid w:val="00ED5B62"/>
    <w:rsid w:val="00ED5F33"/>
    <w:rsid w:val="00ED6675"/>
    <w:rsid w:val="00ED757A"/>
    <w:rsid w:val="00ED775E"/>
    <w:rsid w:val="00ED7F1D"/>
    <w:rsid w:val="00EE072C"/>
    <w:rsid w:val="00EE082B"/>
    <w:rsid w:val="00EE0D44"/>
    <w:rsid w:val="00EE0F27"/>
    <w:rsid w:val="00EE1083"/>
    <w:rsid w:val="00EE15FA"/>
    <w:rsid w:val="00EE19D5"/>
    <w:rsid w:val="00EE1AAA"/>
    <w:rsid w:val="00EE2678"/>
    <w:rsid w:val="00EE2975"/>
    <w:rsid w:val="00EE3D40"/>
    <w:rsid w:val="00EE3DCD"/>
    <w:rsid w:val="00EE422E"/>
    <w:rsid w:val="00EE4E36"/>
    <w:rsid w:val="00EE5053"/>
    <w:rsid w:val="00EE5167"/>
    <w:rsid w:val="00EE53AA"/>
    <w:rsid w:val="00EE5611"/>
    <w:rsid w:val="00EE5901"/>
    <w:rsid w:val="00EE59CC"/>
    <w:rsid w:val="00EE5A01"/>
    <w:rsid w:val="00EE5C99"/>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76C"/>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2FC6"/>
    <w:rsid w:val="00F13141"/>
    <w:rsid w:val="00F143A8"/>
    <w:rsid w:val="00F14EC6"/>
    <w:rsid w:val="00F1560A"/>
    <w:rsid w:val="00F15E33"/>
    <w:rsid w:val="00F164E6"/>
    <w:rsid w:val="00F16900"/>
    <w:rsid w:val="00F16CB6"/>
    <w:rsid w:val="00F16D92"/>
    <w:rsid w:val="00F1711C"/>
    <w:rsid w:val="00F1721F"/>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127"/>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3D5"/>
    <w:rsid w:val="00F366CA"/>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4E"/>
    <w:rsid w:val="00F50DC1"/>
    <w:rsid w:val="00F50DE3"/>
    <w:rsid w:val="00F51544"/>
    <w:rsid w:val="00F51E4B"/>
    <w:rsid w:val="00F5205E"/>
    <w:rsid w:val="00F524C2"/>
    <w:rsid w:val="00F526FF"/>
    <w:rsid w:val="00F5297C"/>
    <w:rsid w:val="00F53216"/>
    <w:rsid w:val="00F53251"/>
    <w:rsid w:val="00F545F7"/>
    <w:rsid w:val="00F54AE7"/>
    <w:rsid w:val="00F54FEC"/>
    <w:rsid w:val="00F552B1"/>
    <w:rsid w:val="00F557C6"/>
    <w:rsid w:val="00F55DE5"/>
    <w:rsid w:val="00F56823"/>
    <w:rsid w:val="00F56F32"/>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5BD0"/>
    <w:rsid w:val="00F6658B"/>
    <w:rsid w:val="00F67426"/>
    <w:rsid w:val="00F706C2"/>
    <w:rsid w:val="00F70718"/>
    <w:rsid w:val="00F70993"/>
    <w:rsid w:val="00F70CE5"/>
    <w:rsid w:val="00F711DB"/>
    <w:rsid w:val="00F717AA"/>
    <w:rsid w:val="00F718E7"/>
    <w:rsid w:val="00F71A00"/>
    <w:rsid w:val="00F71DB9"/>
    <w:rsid w:val="00F71FB5"/>
    <w:rsid w:val="00F722AE"/>
    <w:rsid w:val="00F72547"/>
    <w:rsid w:val="00F727D9"/>
    <w:rsid w:val="00F72C54"/>
    <w:rsid w:val="00F733A8"/>
    <w:rsid w:val="00F738B5"/>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879FC"/>
    <w:rsid w:val="00F900E0"/>
    <w:rsid w:val="00F9050D"/>
    <w:rsid w:val="00F906AB"/>
    <w:rsid w:val="00F907B4"/>
    <w:rsid w:val="00F90D81"/>
    <w:rsid w:val="00F91106"/>
    <w:rsid w:val="00F91D93"/>
    <w:rsid w:val="00F9219D"/>
    <w:rsid w:val="00F924A1"/>
    <w:rsid w:val="00F926BF"/>
    <w:rsid w:val="00F92AC7"/>
    <w:rsid w:val="00F92C3C"/>
    <w:rsid w:val="00F932CE"/>
    <w:rsid w:val="00F936AB"/>
    <w:rsid w:val="00F93859"/>
    <w:rsid w:val="00F9424E"/>
    <w:rsid w:val="00F95745"/>
    <w:rsid w:val="00F97044"/>
    <w:rsid w:val="00F97C0B"/>
    <w:rsid w:val="00FA013E"/>
    <w:rsid w:val="00FA0256"/>
    <w:rsid w:val="00FA0525"/>
    <w:rsid w:val="00FA0AC3"/>
    <w:rsid w:val="00FA1191"/>
    <w:rsid w:val="00FA1665"/>
    <w:rsid w:val="00FA1B06"/>
    <w:rsid w:val="00FA29FE"/>
    <w:rsid w:val="00FA2E55"/>
    <w:rsid w:val="00FA3049"/>
    <w:rsid w:val="00FA30BC"/>
    <w:rsid w:val="00FA3992"/>
    <w:rsid w:val="00FA453D"/>
    <w:rsid w:val="00FA513F"/>
    <w:rsid w:val="00FA5431"/>
    <w:rsid w:val="00FA55E9"/>
    <w:rsid w:val="00FA5B79"/>
    <w:rsid w:val="00FA6130"/>
    <w:rsid w:val="00FA64BD"/>
    <w:rsid w:val="00FA7366"/>
    <w:rsid w:val="00FA77AC"/>
    <w:rsid w:val="00FB0193"/>
    <w:rsid w:val="00FB11AE"/>
    <w:rsid w:val="00FB15A7"/>
    <w:rsid w:val="00FB1CF4"/>
    <w:rsid w:val="00FB2A38"/>
    <w:rsid w:val="00FB2B0C"/>
    <w:rsid w:val="00FB306E"/>
    <w:rsid w:val="00FB3274"/>
    <w:rsid w:val="00FB32F8"/>
    <w:rsid w:val="00FB33FD"/>
    <w:rsid w:val="00FB3BD9"/>
    <w:rsid w:val="00FB3BEA"/>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31"/>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BC1"/>
    <w:rsid w:val="00FD4DF1"/>
    <w:rsid w:val="00FD5FB0"/>
    <w:rsid w:val="00FD66D1"/>
    <w:rsid w:val="00FD7F81"/>
    <w:rsid w:val="00FE0045"/>
    <w:rsid w:val="00FE01F2"/>
    <w:rsid w:val="00FE0319"/>
    <w:rsid w:val="00FE08A9"/>
    <w:rsid w:val="00FE0A44"/>
    <w:rsid w:val="00FE0DAE"/>
    <w:rsid w:val="00FE0E23"/>
    <w:rsid w:val="00FE0EE8"/>
    <w:rsid w:val="00FE0F18"/>
    <w:rsid w:val="00FE16D4"/>
    <w:rsid w:val="00FE1B0E"/>
    <w:rsid w:val="00FE2805"/>
    <w:rsid w:val="00FE28A4"/>
    <w:rsid w:val="00FE2A4A"/>
    <w:rsid w:val="00FE39CF"/>
    <w:rsid w:val="00FE47F7"/>
    <w:rsid w:val="00FE48C7"/>
    <w:rsid w:val="00FE4E8F"/>
    <w:rsid w:val="00FE504F"/>
    <w:rsid w:val="00FE5662"/>
    <w:rsid w:val="00FE56C1"/>
    <w:rsid w:val="00FE63A4"/>
    <w:rsid w:val="00FE6853"/>
    <w:rsid w:val="00FE772A"/>
    <w:rsid w:val="00FE791B"/>
    <w:rsid w:val="00FE7AB4"/>
    <w:rsid w:val="00FE7B25"/>
    <w:rsid w:val="00FF01F7"/>
    <w:rsid w:val="00FF0395"/>
    <w:rsid w:val="00FF0C18"/>
    <w:rsid w:val="00FF152D"/>
    <w:rsid w:val="00FF2273"/>
    <w:rsid w:val="00FF2BA4"/>
    <w:rsid w:val="00FF3643"/>
    <w:rsid w:val="00FF3C9B"/>
    <w:rsid w:val="00FF3EE7"/>
    <w:rsid w:val="00FF4936"/>
    <w:rsid w:val="00FF4A81"/>
    <w:rsid w:val="00FF4EF3"/>
    <w:rsid w:val="00FF56A9"/>
    <w:rsid w:val="00FF58B2"/>
    <w:rsid w:val="00FF6A7C"/>
    <w:rsid w:val="00FF6B59"/>
    <w:rsid w:val="00FF6F57"/>
    <w:rsid w:val="00FF6F5C"/>
    <w:rsid w:val="00FF701A"/>
    <w:rsid w:val="00FF7704"/>
    <w:rsid w:val="00FF7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4097"/>
    <o:shapelayout v:ext="edit">
      <o:idmap v:ext="edit" data="1"/>
    </o:shapelayout>
  </w:shapeDefaults>
  <w:decimalSymbol w:val=","/>
  <w:listSeparator w:val=";"/>
  <w14:docId w14:val="4FC432E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F3EE7"/>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1730939">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79773569">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hyperlink" Target="mailto:gitana.marc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Arturas.Andriejauskas@klaiped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9944B-C423-4EC2-BCD4-4D36872D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49904</Words>
  <Characters>28446</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6</cp:revision>
  <cp:lastPrinted>2025-02-10T09:02:00Z</cp:lastPrinted>
  <dcterms:created xsi:type="dcterms:W3CDTF">2025-04-24T06:55:00Z</dcterms:created>
  <dcterms:modified xsi:type="dcterms:W3CDTF">2025-04-24T06:57:00Z</dcterms:modified>
</cp:coreProperties>
</file>