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596F" w14:textId="77777777" w:rsidR="00C04934" w:rsidRPr="00C04934" w:rsidRDefault="00C04934" w:rsidP="005A79B8">
      <w:pPr>
        <w:keepNext/>
        <w:keepLines/>
        <w:spacing w:before="120" w:after="0" w:line="240" w:lineRule="auto"/>
        <w:ind w:left="5387"/>
        <w:outlineLvl w:val="1"/>
        <w:rPr>
          <w:rFonts w:ascii="Calibri" w:eastAsia="Calibri" w:hAnsi="Calibri" w:cs="Calibri"/>
          <w:kern w:val="0"/>
          <w:sz w:val="22"/>
          <w:szCs w:val="22"/>
          <w:lang w:eastAsia="lt-LT"/>
          <w14:ligatures w14:val="none"/>
        </w:rPr>
      </w:pPr>
      <w:bookmarkStart w:id="0" w:name="_Ref38540913"/>
      <w:bookmarkStart w:id="1" w:name="_Ref38898051"/>
      <w:bookmarkStart w:id="2" w:name="_Ref38901392"/>
      <w:bookmarkStart w:id="3" w:name="_Toc190416448"/>
      <w:bookmarkStart w:id="4" w:name="_Toc194311929"/>
      <w:r w:rsidRPr="00C04934">
        <w:rPr>
          <w:rFonts w:ascii="Calibri" w:eastAsia="Calibri" w:hAnsi="Calibri" w:cs="Calibri"/>
          <w:kern w:val="0"/>
          <w:sz w:val="22"/>
          <w:szCs w:val="22"/>
          <w:lang w:eastAsia="lt-LT"/>
          <w14:ligatures w14:val="none"/>
        </w:rPr>
        <w:t>Pirkimo sąlygų 3 priedas „Pasiūlymo forma“</w:t>
      </w:r>
      <w:bookmarkEnd w:id="0"/>
      <w:bookmarkEnd w:id="1"/>
      <w:bookmarkEnd w:id="2"/>
      <w:bookmarkEnd w:id="3"/>
      <w:bookmarkEnd w:id="4"/>
    </w:p>
    <w:p w14:paraId="70BFC3E6" w14:textId="77777777" w:rsidR="00C04934" w:rsidRPr="00C04934" w:rsidRDefault="00C04934" w:rsidP="00C04934">
      <w:pPr>
        <w:spacing w:line="276" w:lineRule="auto"/>
        <w:rPr>
          <w:rFonts w:ascii="Calibri" w:eastAsia="Calibri" w:hAnsi="Calibri" w:cs="Calibri"/>
          <w:color w:val="7030A0"/>
          <w:kern w:val="0"/>
          <w:sz w:val="22"/>
          <w:szCs w:val="22"/>
          <w:lang w:eastAsia="lt-LT"/>
          <w14:ligatures w14:val="none"/>
        </w:rPr>
      </w:pPr>
    </w:p>
    <w:p w14:paraId="07CB40D3" w14:textId="77777777" w:rsidR="00C04934" w:rsidRPr="00C04934" w:rsidRDefault="00C04934" w:rsidP="00C04934">
      <w:pPr>
        <w:spacing w:after="0" w:line="240" w:lineRule="auto"/>
        <w:jc w:val="center"/>
        <w:rPr>
          <w:rFonts w:ascii="Calibri" w:eastAsia="Times New Roman" w:hAnsi="Calibri" w:cs="Calibri"/>
          <w:b/>
          <w:kern w:val="0"/>
          <w:sz w:val="22"/>
          <w:szCs w:val="22"/>
          <w14:ligatures w14:val="none"/>
        </w:rPr>
      </w:pPr>
      <w:r w:rsidRPr="00C04934">
        <w:rPr>
          <w:rFonts w:ascii="Calibri" w:eastAsia="Times New Roman" w:hAnsi="Calibri" w:cs="Calibri"/>
          <w:b/>
          <w:kern w:val="0"/>
          <w:sz w:val="22"/>
          <w:szCs w:val="22"/>
          <w14:ligatures w14:val="none"/>
        </w:rPr>
        <w:t>PASIŪLYMAS</w:t>
      </w:r>
    </w:p>
    <w:p w14:paraId="1B829248" w14:textId="439C1D42" w:rsidR="00C04934" w:rsidRPr="00C04934" w:rsidRDefault="00C04934" w:rsidP="00C04934">
      <w:pPr>
        <w:spacing w:line="276" w:lineRule="auto"/>
        <w:jc w:val="center"/>
        <w:rPr>
          <w:rFonts w:ascii="Calibri" w:eastAsia="Times New Roman" w:hAnsi="Calibri" w:cs="Calibri"/>
          <w:b/>
          <w:kern w:val="0"/>
          <w:sz w:val="22"/>
          <w:szCs w:val="22"/>
          <w14:ligatures w14:val="none"/>
        </w:rPr>
      </w:pPr>
      <w:r w:rsidRPr="00C04934">
        <w:rPr>
          <w:rFonts w:ascii="Calibri" w:eastAsia="Times New Roman" w:hAnsi="Calibri" w:cs="Calibri"/>
          <w:b/>
          <w:kern w:val="0"/>
          <w:sz w:val="22"/>
          <w:szCs w:val="22"/>
          <w14:ligatures w14:val="none"/>
        </w:rPr>
        <w:t xml:space="preserve">DĖL </w:t>
      </w:r>
      <w:r w:rsidRPr="00C04934">
        <w:rPr>
          <w:rFonts w:ascii="Calibri" w:eastAsia="Times New Roman" w:hAnsi="Calibri" w:cs="Calibri"/>
          <w:b/>
          <w:caps/>
          <w:kern w:val="0"/>
          <w:sz w:val="22"/>
          <w:szCs w:val="22"/>
          <w14:ligatures w14:val="none"/>
        </w:rPr>
        <w:t>Sterilizacijos proceso kontrolės priemonių (indikatorių, pakavimo juostų</w:t>
      </w:r>
      <w:r w:rsidR="00815E59">
        <w:rPr>
          <w:rFonts w:ascii="Calibri" w:eastAsia="Times New Roman" w:hAnsi="Calibri" w:cs="Calibri"/>
          <w:b/>
          <w:caps/>
          <w:kern w:val="0"/>
          <w:sz w:val="22"/>
          <w:szCs w:val="22"/>
          <w14:ligatures w14:val="none"/>
        </w:rPr>
        <w:t xml:space="preserve"> IR KITŲ STERILIZAVIMO PRIEMONIŲ</w:t>
      </w:r>
      <w:r w:rsidRPr="00C04934">
        <w:rPr>
          <w:rFonts w:ascii="Calibri" w:eastAsia="Times New Roman" w:hAnsi="Calibri" w:cs="Calibri"/>
          <w:b/>
          <w:caps/>
          <w:kern w:val="0"/>
          <w:sz w:val="22"/>
          <w:szCs w:val="22"/>
          <w14:ligatures w14:val="none"/>
        </w:rPr>
        <w:t>)</w:t>
      </w:r>
      <w:r w:rsidRPr="00C04934">
        <w:rPr>
          <w:rFonts w:ascii="Calibri" w:eastAsia="Times New Roman" w:hAnsi="Calibri" w:cs="Calibri"/>
          <w:b/>
          <w:kern w:val="0"/>
          <w:sz w:val="22"/>
          <w:szCs w:val="22"/>
          <w14:ligatures w14:val="none"/>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04934" w:rsidRPr="00C04934" w14:paraId="5D677990" w14:textId="77777777" w:rsidTr="00F71E83">
        <w:trPr>
          <w:jc w:val="center"/>
        </w:trPr>
        <w:tc>
          <w:tcPr>
            <w:tcW w:w="2693" w:type="dxa"/>
            <w:tcBorders>
              <w:top w:val="nil"/>
              <w:left w:val="nil"/>
              <w:bottom w:val="single" w:sz="4" w:space="0" w:color="auto"/>
              <w:right w:val="nil"/>
            </w:tcBorders>
          </w:tcPr>
          <w:p w14:paraId="7B328D66" w14:textId="77777777" w:rsidR="00C04934" w:rsidRPr="00C04934" w:rsidRDefault="00C04934" w:rsidP="00C04934">
            <w:pPr>
              <w:jc w:val="center"/>
              <w:rPr>
                <w:rFonts w:ascii="Verdana" w:hAnsi="Verdana" w:cs="Tahoma"/>
                <w:color w:val="000000"/>
              </w:rPr>
            </w:pPr>
          </w:p>
        </w:tc>
      </w:tr>
      <w:tr w:rsidR="00C04934" w:rsidRPr="00C04934" w14:paraId="189D7140" w14:textId="77777777" w:rsidTr="00F71E83">
        <w:trPr>
          <w:trHeight w:val="116"/>
          <w:jc w:val="center"/>
        </w:trPr>
        <w:tc>
          <w:tcPr>
            <w:tcW w:w="2693" w:type="dxa"/>
            <w:tcBorders>
              <w:top w:val="single" w:sz="4" w:space="0" w:color="auto"/>
              <w:left w:val="nil"/>
              <w:bottom w:val="nil"/>
              <w:right w:val="nil"/>
            </w:tcBorders>
            <w:hideMark/>
          </w:tcPr>
          <w:p w14:paraId="65AF7EB9" w14:textId="77777777" w:rsidR="00C04934" w:rsidRPr="00C04934" w:rsidRDefault="00C04934" w:rsidP="00C04934">
            <w:pPr>
              <w:jc w:val="center"/>
              <w:rPr>
                <w:rFonts w:ascii="Verdana" w:hAnsi="Verdana" w:cs="Tahoma"/>
                <w:i/>
                <w:iCs/>
                <w:color w:val="000000"/>
                <w:vertAlign w:val="superscript"/>
              </w:rPr>
            </w:pPr>
            <w:r w:rsidRPr="00C04934">
              <w:rPr>
                <w:rFonts w:ascii="Verdana" w:hAnsi="Verdana" w:cs="Tahoma"/>
                <w:i/>
                <w:iCs/>
                <w:color w:val="000000"/>
                <w:vertAlign w:val="superscript"/>
              </w:rPr>
              <w:t>(data)</w:t>
            </w:r>
          </w:p>
        </w:tc>
      </w:tr>
    </w:tbl>
    <w:p w14:paraId="6B0E6942" w14:textId="77777777" w:rsidR="00C04934" w:rsidRPr="00C04934" w:rsidRDefault="00C04934" w:rsidP="00C04934">
      <w:pPr>
        <w:spacing w:after="0" w:line="240" w:lineRule="auto"/>
        <w:jc w:val="center"/>
        <w:rPr>
          <w:rFonts w:ascii="Calibri" w:eastAsia="Times New Roman" w:hAnsi="Calibri" w:cs="Calibri"/>
          <w:kern w:val="0"/>
          <w:sz w:val="22"/>
          <w:szCs w:val="22"/>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04934" w:rsidRPr="00322498" w14:paraId="5CFE8A54" w14:textId="77777777" w:rsidTr="00F71E83">
        <w:trPr>
          <w:trHeight w:val="317"/>
        </w:trPr>
        <w:tc>
          <w:tcPr>
            <w:tcW w:w="5524" w:type="dxa"/>
            <w:tcBorders>
              <w:top w:val="nil"/>
              <w:left w:val="nil"/>
              <w:bottom w:val="single" w:sz="4" w:space="0" w:color="auto"/>
              <w:right w:val="nil"/>
            </w:tcBorders>
            <w:vAlign w:val="center"/>
            <w:hideMark/>
          </w:tcPr>
          <w:p w14:paraId="22E8EDFB" w14:textId="77777777" w:rsidR="00C04934" w:rsidRPr="00322498" w:rsidRDefault="00C04934" w:rsidP="00C04934">
            <w:pPr>
              <w:rPr>
                <w:rFonts w:ascii="Calibri" w:hAnsi="Calibri" w:cs="Calibri"/>
                <w:sz w:val="22"/>
                <w:szCs w:val="22"/>
              </w:rPr>
            </w:pPr>
            <w:r w:rsidRPr="00322498">
              <w:rPr>
                <w:rFonts w:ascii="Calibri" w:hAnsi="Calibri" w:cs="Calibri"/>
                <w:sz w:val="22"/>
                <w:szCs w:val="22"/>
              </w:rPr>
              <w:t>Vilniaus miesto savivaldybės administracija</w:t>
            </w:r>
          </w:p>
        </w:tc>
      </w:tr>
      <w:tr w:rsidR="00C04934" w:rsidRPr="00C04934" w14:paraId="1F9A9FE6" w14:textId="77777777" w:rsidTr="00F71E83">
        <w:tc>
          <w:tcPr>
            <w:tcW w:w="5524" w:type="dxa"/>
            <w:tcBorders>
              <w:top w:val="single" w:sz="4" w:space="0" w:color="auto"/>
              <w:left w:val="nil"/>
              <w:bottom w:val="nil"/>
              <w:right w:val="nil"/>
            </w:tcBorders>
            <w:hideMark/>
          </w:tcPr>
          <w:p w14:paraId="2C0D91AF" w14:textId="77777777" w:rsidR="00C04934" w:rsidRPr="00C04934" w:rsidRDefault="00C04934" w:rsidP="00C04934">
            <w:pPr>
              <w:rPr>
                <w:rFonts w:ascii="Verdana" w:hAnsi="Verdana" w:cs="Tahoma"/>
                <w:color w:val="000000"/>
              </w:rPr>
            </w:pPr>
            <w:r w:rsidRPr="00C04934">
              <w:rPr>
                <w:rFonts w:ascii="Verdana" w:hAnsi="Verdana" w:cs="Tahoma"/>
                <w:color w:val="000000"/>
                <w:vertAlign w:val="superscript"/>
              </w:rPr>
              <w:t>(Adresatas)</w:t>
            </w:r>
          </w:p>
        </w:tc>
      </w:tr>
    </w:tbl>
    <w:p w14:paraId="09F4EC50" w14:textId="77777777" w:rsidR="00C04934" w:rsidRPr="00C04934" w:rsidRDefault="00C04934" w:rsidP="00C04934">
      <w:pPr>
        <w:spacing w:after="0" w:line="240" w:lineRule="auto"/>
        <w:jc w:val="both"/>
        <w:rPr>
          <w:rFonts w:ascii="Calibri" w:eastAsia="Times New Roman" w:hAnsi="Calibri" w:cs="Calibri"/>
          <w:kern w:val="0"/>
          <w:sz w:val="22"/>
          <w:szCs w:val="22"/>
          <w14:ligatures w14:val="none"/>
        </w:rPr>
      </w:pPr>
    </w:p>
    <w:p w14:paraId="141A5D8E" w14:textId="77777777" w:rsidR="00C04934" w:rsidRPr="00C04934" w:rsidRDefault="00C04934" w:rsidP="00C04934">
      <w:pPr>
        <w:numPr>
          <w:ilvl w:val="0"/>
          <w:numId w:val="1"/>
        </w:numPr>
        <w:spacing w:after="0" w:line="240" w:lineRule="auto"/>
        <w:contextualSpacing/>
        <w:jc w:val="both"/>
        <w:rPr>
          <w:rFonts w:ascii="Calibri" w:eastAsia="Times New Roman" w:hAnsi="Calibri" w:cs="Calibri"/>
          <w:b/>
          <w:bCs/>
          <w:color w:val="000000"/>
          <w:kern w:val="0"/>
          <w:sz w:val="22"/>
          <w:szCs w:val="22"/>
          <w14:ligatures w14:val="none"/>
        </w:rPr>
      </w:pPr>
      <w:bookmarkStart w:id="5" w:name="_Hlk174696638"/>
      <w:r w:rsidRPr="00C04934">
        <w:rPr>
          <w:rFonts w:ascii="Calibri" w:eastAsia="Times New Roman" w:hAnsi="Calibri" w:cs="Calibri"/>
          <w:b/>
          <w:bCs/>
          <w:kern w:val="0"/>
          <w:sz w:val="22"/>
          <w:szCs w:val="22"/>
          <w14:ligatures w14:val="none"/>
        </w:rPr>
        <w:t>Informacija apie tiekėją:</w:t>
      </w:r>
    </w:p>
    <w:tbl>
      <w:tblPr>
        <w:tblStyle w:val="Lentelstinklelis"/>
        <w:tblW w:w="0" w:type="auto"/>
        <w:tblInd w:w="0" w:type="dxa"/>
        <w:tblLook w:val="04A0" w:firstRow="1" w:lastRow="0" w:firstColumn="1" w:lastColumn="0" w:noHBand="0" w:noVBand="1"/>
      </w:tblPr>
      <w:tblGrid>
        <w:gridCol w:w="4613"/>
        <w:gridCol w:w="1707"/>
        <w:gridCol w:w="1090"/>
        <w:gridCol w:w="1118"/>
        <w:gridCol w:w="1090"/>
      </w:tblGrid>
      <w:tr w:rsidR="00C04934" w:rsidRPr="00322498" w14:paraId="4E13A2D5" w14:textId="77777777" w:rsidTr="00444FB1">
        <w:tc>
          <w:tcPr>
            <w:tcW w:w="5802" w:type="dxa"/>
            <w:tcBorders>
              <w:top w:val="single" w:sz="8" w:space="0" w:color="000000"/>
              <w:left w:val="single" w:sz="8" w:space="0" w:color="000000"/>
              <w:bottom w:val="double" w:sz="4" w:space="0" w:color="000000"/>
              <w:right w:val="single" w:sz="8" w:space="0" w:color="000000"/>
            </w:tcBorders>
            <w:shd w:val="clear" w:color="auto" w:fill="E7E6E6"/>
          </w:tcPr>
          <w:p w14:paraId="5283D5AB" w14:textId="77777777" w:rsidR="00C04934" w:rsidRPr="00322498" w:rsidRDefault="00C04934" w:rsidP="00C04934">
            <w:pPr>
              <w:numPr>
                <w:ilvl w:val="1"/>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Times New Roman" w:hAnsi="Calibri" w:cs="Calibri"/>
                <w:b/>
                <w:bCs/>
                <w:color w:val="000000"/>
                <w:sz w:val="22"/>
                <w:szCs w:val="22"/>
              </w:rPr>
              <w:t xml:space="preserve">Pasiūlymą teikia tiekėjų grupė </w:t>
            </w:r>
            <w:r w:rsidRPr="00322498">
              <w:rPr>
                <w:rFonts w:ascii="Calibri" w:eastAsia="Times New Roman" w:hAnsi="Calibri" w:cs="Calibri"/>
                <w:b/>
                <w:bCs/>
                <w:i/>
                <w:iCs/>
                <w:color w:val="000000"/>
                <w:sz w:val="22"/>
                <w:szCs w:val="22"/>
              </w:rPr>
              <w:t>(pažymėti)</w:t>
            </w:r>
          </w:p>
        </w:tc>
        <w:tc>
          <w:tcPr>
            <w:tcW w:w="2667" w:type="dxa"/>
            <w:tcBorders>
              <w:top w:val="single" w:sz="8" w:space="0" w:color="000000"/>
              <w:left w:val="single" w:sz="8" w:space="0" w:color="000000"/>
              <w:bottom w:val="double" w:sz="4" w:space="0" w:color="000000"/>
              <w:right w:val="single" w:sz="8" w:space="0" w:color="000000"/>
            </w:tcBorders>
            <w:shd w:val="clear" w:color="auto" w:fill="E7E6E6"/>
          </w:tcPr>
          <w:p w14:paraId="26A8ED18"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399C81BE" w14:textId="77777777" w:rsidR="00C04934" w:rsidRPr="00322498" w:rsidRDefault="002D210F" w:rsidP="00C04934">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EndPr/>
              <w:sdtContent>
                <w:r w:rsidR="00C04934" w:rsidRPr="00322498">
                  <w:rPr>
                    <w:rFonts w:ascii="Segoe UI Symbol" w:eastAsia="Times New Roman"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442A2F90"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216F837A" w14:textId="77777777" w:rsidR="00C04934" w:rsidRPr="00322498" w:rsidRDefault="002D210F" w:rsidP="00C04934">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EndPr/>
              <w:sdtContent>
                <w:r w:rsidR="00C04934" w:rsidRPr="00322498">
                  <w:rPr>
                    <w:rFonts w:ascii="Segoe UI Symbol" w:eastAsia="Times New Roman" w:hAnsi="Segoe UI Symbol" w:cs="Segoe UI Symbol"/>
                    <w:sz w:val="22"/>
                    <w:szCs w:val="22"/>
                  </w:rPr>
                  <w:t>☐</w:t>
                </w:r>
              </w:sdtContent>
            </w:sdt>
          </w:p>
        </w:tc>
      </w:tr>
      <w:tr w:rsidR="00C04934" w:rsidRPr="00322498" w14:paraId="28534436" w14:textId="77777777" w:rsidTr="00444FB1">
        <w:tc>
          <w:tcPr>
            <w:tcW w:w="5802" w:type="dxa"/>
            <w:tcBorders>
              <w:top w:val="double" w:sz="4" w:space="0" w:color="000000"/>
            </w:tcBorders>
            <w:shd w:val="clear" w:color="auto" w:fill="E7E6E6"/>
          </w:tcPr>
          <w:p w14:paraId="625A921B" w14:textId="77777777" w:rsidR="00C04934" w:rsidRPr="00322498" w:rsidRDefault="00C04934" w:rsidP="00C04934">
            <w:pPr>
              <w:numPr>
                <w:ilvl w:val="1"/>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Times New Roman" w:hAnsi="Calibri" w:cs="Calibri"/>
                <w:b/>
                <w:bCs/>
                <w:sz w:val="22"/>
                <w:szCs w:val="22"/>
              </w:rPr>
              <w:t>Tiekėjo (jei pasiūlymą teikia tiekėjų grupė –</w:t>
            </w:r>
            <w:r w:rsidRPr="00322498">
              <w:rPr>
                <w:rFonts w:ascii="Calibri" w:hAnsi="Calibri" w:cs="Calibri"/>
                <w:b/>
                <w:bCs/>
                <w:sz w:val="22"/>
                <w:szCs w:val="22"/>
              </w:rPr>
              <w:t xml:space="preserve"> </w:t>
            </w:r>
            <w:r w:rsidRPr="00322498">
              <w:rPr>
                <w:rFonts w:ascii="Calibri" w:eastAsia="Times New Roman" w:hAnsi="Calibri" w:cs="Calibri"/>
                <w:b/>
                <w:bCs/>
                <w:sz w:val="22"/>
                <w:szCs w:val="22"/>
              </w:rPr>
              <w:t>tiekėjas, atstovaujantis arba vadovaujantis tiekėjų grupei):</w:t>
            </w:r>
          </w:p>
          <w:p w14:paraId="47A3EFA6" w14:textId="77777777" w:rsidR="00C04934" w:rsidRPr="00322498" w:rsidRDefault="00C04934" w:rsidP="000D5B0C">
            <w:pPr>
              <w:numPr>
                <w:ilvl w:val="2"/>
                <w:numId w:val="1"/>
              </w:numPr>
              <w:shd w:val="clear" w:color="auto" w:fill="E7E6E6"/>
              <w:tabs>
                <w:tab w:val="left" w:pos="585"/>
              </w:tabs>
              <w:ind w:hanging="2138"/>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Pavadinimas </w:t>
            </w:r>
            <w:r w:rsidRPr="00322498">
              <w:rPr>
                <w:rFonts w:ascii="Calibri" w:hAnsi="Calibri" w:cs="Calibri"/>
                <w:i/>
                <w:sz w:val="22"/>
                <w:szCs w:val="22"/>
              </w:rPr>
              <w:t>(jeigu pasiūlymą teikia fizinis asmuo – vardas, pavardė)</w:t>
            </w:r>
          </w:p>
        </w:tc>
        <w:tc>
          <w:tcPr>
            <w:tcW w:w="7750" w:type="dxa"/>
            <w:gridSpan w:val="4"/>
            <w:tcBorders>
              <w:top w:val="double" w:sz="4" w:space="0" w:color="000000"/>
            </w:tcBorders>
          </w:tcPr>
          <w:p w14:paraId="772D84F9" w14:textId="77777777" w:rsidR="00C04934" w:rsidRPr="00322498" w:rsidRDefault="00C04934" w:rsidP="00C04934">
            <w:pPr>
              <w:jc w:val="both"/>
              <w:rPr>
                <w:rFonts w:ascii="Calibri" w:eastAsia="Times New Roman" w:hAnsi="Calibri" w:cs="Calibri"/>
                <w:sz w:val="22"/>
                <w:szCs w:val="22"/>
              </w:rPr>
            </w:pPr>
          </w:p>
        </w:tc>
      </w:tr>
      <w:tr w:rsidR="00C04934" w:rsidRPr="00322498" w14:paraId="0B392394" w14:textId="77777777" w:rsidTr="00444FB1">
        <w:tc>
          <w:tcPr>
            <w:tcW w:w="5802" w:type="dxa"/>
            <w:shd w:val="clear" w:color="auto" w:fill="E7E6E6"/>
          </w:tcPr>
          <w:p w14:paraId="1D6C99EB" w14:textId="77777777" w:rsidR="00C04934" w:rsidRPr="00322498" w:rsidRDefault="00C04934" w:rsidP="00C04934">
            <w:pPr>
              <w:numPr>
                <w:ilvl w:val="2"/>
                <w:numId w:val="1"/>
              </w:numPr>
              <w:shd w:val="clear" w:color="auto" w:fill="E7E6E6"/>
              <w:tabs>
                <w:tab w:val="left" w:pos="585"/>
              </w:tabs>
              <w:ind w:left="22" w:hanging="22"/>
              <w:contextualSpacing/>
              <w:rPr>
                <w:rFonts w:ascii="Calibri" w:eastAsia="Times New Roman" w:hAnsi="Calibri" w:cs="Calibri"/>
                <w:sz w:val="22"/>
                <w:szCs w:val="22"/>
              </w:rPr>
            </w:pPr>
            <w:r w:rsidRPr="00322498">
              <w:rPr>
                <w:rFonts w:ascii="Calibri" w:eastAsia="Times New Roman" w:hAnsi="Calibri"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tc>
        <w:tc>
          <w:tcPr>
            <w:tcW w:w="7750" w:type="dxa"/>
            <w:gridSpan w:val="4"/>
          </w:tcPr>
          <w:p w14:paraId="6A599F17" w14:textId="77777777" w:rsidR="00C04934" w:rsidRPr="00322498" w:rsidRDefault="00C04934" w:rsidP="00C04934">
            <w:pPr>
              <w:jc w:val="both"/>
              <w:rPr>
                <w:rFonts w:ascii="Calibri" w:eastAsia="Times New Roman" w:hAnsi="Calibri" w:cs="Calibri"/>
                <w:sz w:val="22"/>
                <w:szCs w:val="22"/>
              </w:rPr>
            </w:pPr>
          </w:p>
        </w:tc>
      </w:tr>
      <w:tr w:rsidR="00C04934" w:rsidRPr="00322498" w14:paraId="0174CEBC" w14:textId="77777777" w:rsidTr="00444FB1">
        <w:tc>
          <w:tcPr>
            <w:tcW w:w="5802" w:type="dxa"/>
            <w:shd w:val="clear" w:color="auto" w:fill="E7E6E6"/>
          </w:tcPr>
          <w:p w14:paraId="2A169FA9" w14:textId="77777777" w:rsidR="00C04934" w:rsidRPr="00322498" w:rsidRDefault="00C04934" w:rsidP="00556531">
            <w:pPr>
              <w:numPr>
                <w:ilvl w:val="2"/>
                <w:numId w:val="1"/>
              </w:numPr>
              <w:shd w:val="clear" w:color="auto" w:fill="E7E6E6"/>
              <w:tabs>
                <w:tab w:val="left" w:pos="585"/>
              </w:tabs>
              <w:ind w:left="22" w:firstLine="0"/>
              <w:contextualSpacing/>
              <w:jc w:val="both"/>
              <w:rPr>
                <w:rFonts w:ascii="Calibri" w:eastAsia="Times New Roman" w:hAnsi="Calibri" w:cs="Calibri"/>
                <w:b/>
                <w:bCs/>
                <w:sz w:val="22"/>
                <w:szCs w:val="22"/>
              </w:rPr>
            </w:pPr>
            <w:r w:rsidRPr="00322498">
              <w:rPr>
                <w:rFonts w:ascii="Calibri" w:hAnsi="Calibri" w:cs="Calibri"/>
                <w:iCs/>
                <w:sz w:val="22"/>
                <w:szCs w:val="22"/>
              </w:rPr>
              <w:t>Adresas</w:t>
            </w:r>
          </w:p>
        </w:tc>
        <w:tc>
          <w:tcPr>
            <w:tcW w:w="7750" w:type="dxa"/>
            <w:gridSpan w:val="4"/>
          </w:tcPr>
          <w:p w14:paraId="40F7E764" w14:textId="77777777" w:rsidR="00C04934" w:rsidRPr="00322498" w:rsidRDefault="00C04934" w:rsidP="00C04934">
            <w:pPr>
              <w:jc w:val="both"/>
              <w:rPr>
                <w:rFonts w:ascii="Calibri" w:eastAsia="Times New Roman" w:hAnsi="Calibri" w:cs="Calibri"/>
                <w:sz w:val="22"/>
                <w:szCs w:val="22"/>
              </w:rPr>
            </w:pPr>
          </w:p>
        </w:tc>
      </w:tr>
      <w:tr w:rsidR="00C04934" w:rsidRPr="00322498" w14:paraId="23C459AF" w14:textId="77777777" w:rsidTr="00444FB1">
        <w:tc>
          <w:tcPr>
            <w:tcW w:w="5802" w:type="dxa"/>
            <w:shd w:val="clear" w:color="auto" w:fill="E7E6E6"/>
          </w:tcPr>
          <w:p w14:paraId="792BA8E2"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eastAsia="SimSun" w:hAnsi="Calibri" w:cs="Calibri"/>
                <w:sz w:val="22"/>
                <w:szCs w:val="22"/>
              </w:rPr>
              <w:t xml:space="preserve"> </w:t>
            </w:r>
            <w:r w:rsidRPr="00322498">
              <w:rPr>
                <w:rFonts w:ascii="Calibri" w:eastAsia="SimSun" w:hAnsi="Calibri" w:cs="Calibri"/>
                <w:i/>
                <w:iCs/>
                <w:sz w:val="22"/>
                <w:szCs w:val="22"/>
              </w:rPr>
              <w:t>nuolatinės gyvenamosios vietos šalis ir pilietybė (-ės)</w:t>
            </w:r>
          </w:p>
        </w:tc>
        <w:tc>
          <w:tcPr>
            <w:tcW w:w="7750" w:type="dxa"/>
            <w:gridSpan w:val="4"/>
          </w:tcPr>
          <w:p w14:paraId="1AFAD4D9" w14:textId="77777777" w:rsidR="00C04934" w:rsidRPr="00322498" w:rsidRDefault="00C04934" w:rsidP="00C04934">
            <w:pPr>
              <w:jc w:val="both"/>
              <w:rPr>
                <w:rFonts w:ascii="Calibri" w:eastAsia="Times New Roman" w:hAnsi="Calibri" w:cs="Calibri"/>
                <w:sz w:val="22"/>
                <w:szCs w:val="22"/>
              </w:rPr>
            </w:pPr>
          </w:p>
        </w:tc>
      </w:tr>
      <w:tr w:rsidR="00C04934" w:rsidRPr="00322498" w14:paraId="4E17F0A1" w14:textId="77777777" w:rsidTr="00444FB1">
        <w:tc>
          <w:tcPr>
            <w:tcW w:w="5802" w:type="dxa"/>
            <w:shd w:val="clear" w:color="auto" w:fill="E7E6E6"/>
          </w:tcPr>
          <w:p w14:paraId="3EB141AD"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Vadovo vardas, pavardė</w:t>
            </w:r>
          </w:p>
        </w:tc>
        <w:tc>
          <w:tcPr>
            <w:tcW w:w="7750" w:type="dxa"/>
            <w:gridSpan w:val="4"/>
          </w:tcPr>
          <w:p w14:paraId="31315F0B" w14:textId="77777777" w:rsidR="00C04934" w:rsidRPr="00322498" w:rsidRDefault="00C04934" w:rsidP="00C04934">
            <w:pPr>
              <w:jc w:val="both"/>
              <w:rPr>
                <w:rFonts w:ascii="Calibri" w:eastAsia="Times New Roman" w:hAnsi="Calibri" w:cs="Calibri"/>
                <w:sz w:val="22"/>
                <w:szCs w:val="22"/>
              </w:rPr>
            </w:pPr>
          </w:p>
        </w:tc>
      </w:tr>
      <w:tr w:rsidR="00C04934" w:rsidRPr="00322498" w14:paraId="5BCE5882" w14:textId="77777777" w:rsidTr="00444FB1">
        <w:tc>
          <w:tcPr>
            <w:tcW w:w="5802" w:type="dxa"/>
            <w:shd w:val="clear" w:color="auto" w:fill="E7E6E6"/>
          </w:tcPr>
          <w:p w14:paraId="07771CD8"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Asmens (-ų), turinčio (-</w:t>
            </w:r>
            <w:proofErr w:type="spellStart"/>
            <w:r w:rsidRPr="00322498">
              <w:rPr>
                <w:rFonts w:ascii="Calibri" w:eastAsia="SimSun" w:hAnsi="Calibri" w:cs="Calibri"/>
                <w:sz w:val="22"/>
                <w:szCs w:val="22"/>
              </w:rPr>
              <w:t>ių</w:t>
            </w:r>
            <w:proofErr w:type="spellEnd"/>
            <w:r w:rsidRPr="00322498">
              <w:rPr>
                <w:rFonts w:ascii="Calibri" w:eastAsia="SimSun" w:hAnsi="Calibri" w:cs="Calibri"/>
                <w:sz w:val="22"/>
                <w:szCs w:val="22"/>
              </w:rPr>
              <w:t xml:space="preserve">) teisę surašyti ir pasirašyti tiekėjo finansinės apskaitos dokumentus, vardas (-ai) ir pavardė (-ės) </w:t>
            </w:r>
            <w:r w:rsidRPr="00322498">
              <w:rPr>
                <w:rFonts w:ascii="Calibri" w:eastAsia="SimSun" w:hAnsi="Calibri" w:cs="Calibri"/>
                <w:i/>
                <w:iCs/>
                <w:sz w:val="22"/>
                <w:szCs w:val="22"/>
              </w:rPr>
              <w:t>arba nurodyti priežastis, jeigu tokių asmenų nėra</w:t>
            </w:r>
          </w:p>
        </w:tc>
        <w:tc>
          <w:tcPr>
            <w:tcW w:w="7750" w:type="dxa"/>
            <w:gridSpan w:val="4"/>
          </w:tcPr>
          <w:p w14:paraId="7F9A4176" w14:textId="77777777" w:rsidR="00C04934" w:rsidRPr="00322498" w:rsidRDefault="00C04934" w:rsidP="00C04934">
            <w:pPr>
              <w:jc w:val="both"/>
              <w:rPr>
                <w:rFonts w:ascii="Calibri" w:eastAsia="Times New Roman" w:hAnsi="Calibri" w:cs="Calibri"/>
                <w:sz w:val="22"/>
                <w:szCs w:val="22"/>
              </w:rPr>
            </w:pPr>
          </w:p>
        </w:tc>
      </w:tr>
      <w:tr w:rsidR="00C04934" w:rsidRPr="00322498" w14:paraId="693B3380" w14:textId="77777777" w:rsidTr="00444FB1">
        <w:tc>
          <w:tcPr>
            <w:tcW w:w="5802" w:type="dxa"/>
            <w:shd w:val="clear" w:color="auto" w:fill="E7E6E6"/>
          </w:tcPr>
          <w:p w14:paraId="16264AD2"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 xml:space="preserve">Tiekėjo (tiekėjų grupės narių) įgaliotas asmuo pasirašyti pasiūlymą </w:t>
            </w:r>
          </w:p>
        </w:tc>
        <w:tc>
          <w:tcPr>
            <w:tcW w:w="7750" w:type="dxa"/>
            <w:gridSpan w:val="4"/>
          </w:tcPr>
          <w:p w14:paraId="56111ABA" w14:textId="77777777" w:rsidR="00C04934" w:rsidRPr="00322498" w:rsidRDefault="00C04934" w:rsidP="00C04934">
            <w:pPr>
              <w:jc w:val="both"/>
              <w:rPr>
                <w:rFonts w:ascii="Calibri" w:eastAsia="Times New Roman" w:hAnsi="Calibri" w:cs="Calibri"/>
                <w:sz w:val="22"/>
                <w:szCs w:val="22"/>
              </w:rPr>
            </w:pPr>
          </w:p>
        </w:tc>
      </w:tr>
      <w:tr w:rsidR="00C04934" w:rsidRPr="00322498" w14:paraId="35FBF28D" w14:textId="77777777" w:rsidTr="00444FB1">
        <w:tc>
          <w:tcPr>
            <w:tcW w:w="5802" w:type="dxa"/>
            <w:shd w:val="clear" w:color="auto" w:fill="E7E6E6"/>
          </w:tcPr>
          <w:p w14:paraId="1F339EDA"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Tiekėjo (tiekėjų grupės narių) įgaliotas asmuo bendrauti pateikto pasiūlymo klausimais, jo telefono numeris</w:t>
            </w:r>
          </w:p>
        </w:tc>
        <w:tc>
          <w:tcPr>
            <w:tcW w:w="7750" w:type="dxa"/>
            <w:gridSpan w:val="4"/>
          </w:tcPr>
          <w:p w14:paraId="1A61D382" w14:textId="77777777" w:rsidR="00C04934" w:rsidRPr="00322498" w:rsidRDefault="00C04934" w:rsidP="00C04934">
            <w:pPr>
              <w:jc w:val="both"/>
              <w:rPr>
                <w:rFonts w:ascii="Calibri" w:eastAsia="Times New Roman" w:hAnsi="Calibri" w:cs="Calibri"/>
                <w:sz w:val="22"/>
                <w:szCs w:val="22"/>
              </w:rPr>
            </w:pPr>
          </w:p>
        </w:tc>
      </w:tr>
      <w:tr w:rsidR="00C04934" w:rsidRPr="00322498" w14:paraId="0E0C8C2F" w14:textId="77777777" w:rsidTr="00444FB1">
        <w:tc>
          <w:tcPr>
            <w:tcW w:w="5802" w:type="dxa"/>
            <w:tcBorders>
              <w:bottom w:val="single" w:sz="4" w:space="0" w:color="000000"/>
            </w:tcBorders>
            <w:shd w:val="clear" w:color="auto" w:fill="E7E6E6"/>
          </w:tcPr>
          <w:p w14:paraId="1D94DA46" w14:textId="77777777" w:rsidR="00C04934" w:rsidRPr="00322498" w:rsidRDefault="00C04934" w:rsidP="00023454">
            <w:pPr>
              <w:numPr>
                <w:ilvl w:val="1"/>
                <w:numId w:val="1"/>
              </w:numPr>
              <w:tabs>
                <w:tab w:val="left" w:pos="454"/>
              </w:tabs>
              <w:ind w:left="0" w:firstLine="22"/>
              <w:contextualSpacing/>
              <w:jc w:val="both"/>
              <w:rPr>
                <w:rFonts w:ascii="Calibri" w:eastAsia="Times New Roman" w:hAnsi="Calibri" w:cs="Calibri"/>
                <w:b/>
                <w:bCs/>
                <w:sz w:val="22"/>
                <w:szCs w:val="22"/>
              </w:rPr>
            </w:pPr>
            <w:r w:rsidRPr="00322498">
              <w:rPr>
                <w:rFonts w:ascii="Calibri" w:eastAsia="Times New Roman" w:hAnsi="Calibri" w:cs="Calibri"/>
                <w:b/>
                <w:bCs/>
                <w:sz w:val="22"/>
                <w:szCs w:val="22"/>
              </w:rPr>
              <w:t xml:space="preserve">Ar tiekėjas turi </w:t>
            </w:r>
            <w:r w:rsidRPr="00322498">
              <w:rPr>
                <w:rFonts w:ascii="Calibri" w:hAnsi="Calibri" w:cs="Calibri"/>
                <w:b/>
                <w:bCs/>
                <w:sz w:val="22"/>
                <w:szCs w:val="22"/>
              </w:rPr>
              <w:t>kontroliuojantį (-</w:t>
            </w:r>
            <w:proofErr w:type="spellStart"/>
            <w:r w:rsidRPr="00322498">
              <w:rPr>
                <w:rFonts w:ascii="Calibri" w:hAnsi="Calibri" w:cs="Calibri"/>
                <w:b/>
                <w:bCs/>
                <w:sz w:val="22"/>
                <w:szCs w:val="22"/>
              </w:rPr>
              <w:t>čius</w:t>
            </w:r>
            <w:proofErr w:type="spellEnd"/>
            <w:r w:rsidRPr="00322498">
              <w:rPr>
                <w:rFonts w:ascii="Calibri" w:hAnsi="Calibri" w:cs="Calibri"/>
                <w:b/>
                <w:bCs/>
                <w:sz w:val="22"/>
                <w:szCs w:val="22"/>
              </w:rPr>
              <w:t>) asmenį (-</w:t>
            </w:r>
            <w:proofErr w:type="spellStart"/>
            <w:r w:rsidRPr="00322498">
              <w:rPr>
                <w:rFonts w:ascii="Calibri" w:hAnsi="Calibri" w:cs="Calibri"/>
                <w:b/>
                <w:bCs/>
                <w:sz w:val="22"/>
                <w:szCs w:val="22"/>
              </w:rPr>
              <w:t>is</w:t>
            </w:r>
            <w:proofErr w:type="spellEnd"/>
            <w:r w:rsidRPr="00322498">
              <w:rPr>
                <w:rFonts w:ascii="Calibri" w:hAnsi="Calibri" w:cs="Calibri"/>
                <w:b/>
                <w:bCs/>
                <w:sz w:val="22"/>
                <w:szCs w:val="22"/>
              </w:rPr>
              <w:t>)</w:t>
            </w:r>
            <w:r w:rsidRPr="00322498">
              <w:rPr>
                <w:rFonts w:ascii="Calibri" w:hAnsi="Calibri" w:cs="Calibri"/>
                <w:b/>
                <w:bCs/>
                <w:sz w:val="22"/>
                <w:szCs w:val="22"/>
                <w:vertAlign w:val="superscript"/>
              </w:rPr>
              <w:footnoteReference w:id="2"/>
            </w:r>
            <w:r w:rsidRPr="00322498">
              <w:rPr>
                <w:rFonts w:ascii="Calibri" w:hAnsi="Calibri" w:cs="Calibri"/>
                <w:b/>
                <w:bCs/>
                <w:sz w:val="22"/>
                <w:szCs w:val="22"/>
              </w:rPr>
              <w:t>?</w:t>
            </w:r>
          </w:p>
        </w:tc>
        <w:tc>
          <w:tcPr>
            <w:tcW w:w="2667" w:type="dxa"/>
            <w:tcBorders>
              <w:bottom w:val="single" w:sz="4" w:space="0" w:color="000000"/>
            </w:tcBorders>
            <w:shd w:val="clear" w:color="auto" w:fill="E7E6E6"/>
          </w:tcPr>
          <w:p w14:paraId="72867B1B"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TAIP</w:t>
            </w:r>
          </w:p>
        </w:tc>
        <w:tc>
          <w:tcPr>
            <w:tcW w:w="1694" w:type="dxa"/>
            <w:tcBorders>
              <w:bottom w:val="single" w:sz="4" w:space="0" w:color="000000"/>
            </w:tcBorders>
          </w:tcPr>
          <w:p w14:paraId="2C2DA62F" w14:textId="77777777" w:rsidR="00C04934" w:rsidRPr="00322498" w:rsidRDefault="002D210F" w:rsidP="00C04934">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EndPr/>
              <w:sdtContent>
                <w:r w:rsidR="00C04934" w:rsidRPr="00322498">
                  <w:rPr>
                    <w:rFonts w:ascii="Segoe UI Symbol" w:eastAsia="Times New Roman" w:hAnsi="Segoe UI Symbol" w:cs="Segoe UI Symbol"/>
                    <w:sz w:val="22"/>
                    <w:szCs w:val="22"/>
                  </w:rPr>
                  <w:t>☐</w:t>
                </w:r>
              </w:sdtContent>
            </w:sdt>
          </w:p>
        </w:tc>
        <w:tc>
          <w:tcPr>
            <w:tcW w:w="1694" w:type="dxa"/>
            <w:tcBorders>
              <w:bottom w:val="single" w:sz="4" w:space="0" w:color="000000"/>
            </w:tcBorders>
            <w:shd w:val="clear" w:color="auto" w:fill="E7E6E6"/>
          </w:tcPr>
          <w:p w14:paraId="6E4D17C9"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NE</w:t>
            </w:r>
          </w:p>
        </w:tc>
        <w:tc>
          <w:tcPr>
            <w:tcW w:w="1695" w:type="dxa"/>
            <w:tcBorders>
              <w:bottom w:val="single" w:sz="4" w:space="0" w:color="000000"/>
            </w:tcBorders>
          </w:tcPr>
          <w:p w14:paraId="1E967B7F" w14:textId="77777777" w:rsidR="00C04934" w:rsidRPr="00322498" w:rsidRDefault="002D210F" w:rsidP="00C04934">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EndPr/>
              <w:sdtContent>
                <w:r w:rsidR="00C04934" w:rsidRPr="00322498">
                  <w:rPr>
                    <w:rFonts w:ascii="Segoe UI Symbol" w:eastAsia="Times New Roman" w:hAnsi="Segoe UI Symbol" w:cs="Segoe UI Symbol"/>
                    <w:sz w:val="22"/>
                    <w:szCs w:val="22"/>
                  </w:rPr>
                  <w:t>☐</w:t>
                </w:r>
              </w:sdtContent>
            </w:sdt>
          </w:p>
        </w:tc>
      </w:tr>
      <w:tr w:rsidR="00C04934" w:rsidRPr="00322498" w14:paraId="73F56E96" w14:textId="77777777" w:rsidTr="00444FB1">
        <w:tc>
          <w:tcPr>
            <w:tcW w:w="5802" w:type="dxa"/>
            <w:tcBorders>
              <w:bottom w:val="double" w:sz="4" w:space="0" w:color="000000"/>
            </w:tcBorders>
            <w:shd w:val="clear" w:color="auto" w:fill="E7E6E6"/>
          </w:tcPr>
          <w:p w14:paraId="126AA0C6" w14:textId="77777777" w:rsidR="00C04934" w:rsidRPr="00322498" w:rsidRDefault="00C04934" w:rsidP="00556531">
            <w:pPr>
              <w:numPr>
                <w:ilvl w:val="1"/>
                <w:numId w:val="1"/>
              </w:numPr>
              <w:shd w:val="clear" w:color="auto" w:fill="E7E6E6"/>
              <w:tabs>
                <w:tab w:val="left" w:pos="454"/>
              </w:tabs>
              <w:ind w:left="0" w:firstLine="22"/>
              <w:contextualSpacing/>
              <w:jc w:val="both"/>
              <w:rPr>
                <w:rFonts w:ascii="Calibri" w:eastAsia="Times New Roman" w:hAnsi="Calibri" w:cs="Calibri"/>
                <w:sz w:val="22"/>
                <w:szCs w:val="22"/>
              </w:rPr>
            </w:pPr>
            <w:r w:rsidRPr="00322498">
              <w:rPr>
                <w:rFonts w:ascii="Calibri" w:hAnsi="Calibri" w:cs="Calibri"/>
                <w:sz w:val="22"/>
                <w:szCs w:val="22"/>
              </w:rPr>
              <w:lastRenderedPageBreak/>
              <w:t xml:space="preserve">Jei nurodoma, kad Tiekėjas </w:t>
            </w:r>
            <w:r w:rsidRPr="00322498">
              <w:rPr>
                <w:rFonts w:ascii="Calibri" w:hAnsi="Calibri" w:cs="Calibri"/>
                <w:sz w:val="22"/>
                <w:szCs w:val="22"/>
                <w:u w:val="single"/>
              </w:rPr>
              <w:t>neturi</w:t>
            </w:r>
            <w:r w:rsidRPr="00322498">
              <w:rPr>
                <w:rFonts w:ascii="Calibri" w:hAnsi="Calibri" w:cs="Calibri"/>
                <w:sz w:val="22"/>
                <w:szCs w:val="22"/>
              </w:rPr>
              <w:t xml:space="preserve"> kontroliuojančių asmenų, nurodomas pagrindimas </w:t>
            </w:r>
            <w:r w:rsidRPr="00322498">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1FA67A2A" w14:textId="77777777" w:rsidR="00C04934" w:rsidRPr="00322498" w:rsidRDefault="00C04934" w:rsidP="00C04934">
            <w:pPr>
              <w:shd w:val="clear" w:color="auto" w:fill="E7E6E6"/>
              <w:tabs>
                <w:tab w:val="left" w:pos="454"/>
              </w:tabs>
              <w:contextualSpacing/>
              <w:jc w:val="both"/>
              <w:rPr>
                <w:rFonts w:ascii="Calibri" w:eastAsia="Times New Roman" w:hAnsi="Calibri" w:cs="Calibri"/>
                <w:sz w:val="22"/>
                <w:szCs w:val="22"/>
              </w:rPr>
            </w:pPr>
          </w:p>
          <w:p w14:paraId="50A95381" w14:textId="77777777" w:rsidR="00C04934" w:rsidRPr="00322498" w:rsidRDefault="00C04934" w:rsidP="00C04934">
            <w:pPr>
              <w:shd w:val="clear" w:color="auto" w:fill="E7E6E6"/>
              <w:tabs>
                <w:tab w:val="left" w:pos="454"/>
              </w:tabs>
              <w:contextualSpacing/>
              <w:jc w:val="both"/>
              <w:rPr>
                <w:rFonts w:ascii="Calibri" w:hAnsi="Calibri" w:cs="Calibri"/>
                <w:sz w:val="22"/>
                <w:szCs w:val="22"/>
              </w:rPr>
            </w:pPr>
            <w:r w:rsidRPr="00322498">
              <w:rPr>
                <w:rFonts w:ascii="Calibri" w:hAnsi="Calibri" w:cs="Calibri"/>
                <w:sz w:val="22"/>
                <w:szCs w:val="22"/>
              </w:rPr>
              <w:t xml:space="preserve">Jeigu Tiekėjas </w:t>
            </w:r>
            <w:r w:rsidRPr="00322498">
              <w:rPr>
                <w:rFonts w:ascii="Calibri" w:hAnsi="Calibri" w:cs="Calibri"/>
                <w:sz w:val="22"/>
                <w:szCs w:val="22"/>
                <w:u w:val="single"/>
              </w:rPr>
              <w:t xml:space="preserve">turi </w:t>
            </w:r>
            <w:r w:rsidRPr="00322498">
              <w:rPr>
                <w:rFonts w:ascii="Calibri" w:hAnsi="Calibri" w:cs="Calibri"/>
                <w:sz w:val="22"/>
                <w:szCs w:val="22"/>
              </w:rPr>
              <w:t>kontroliuojantį (-</w:t>
            </w:r>
            <w:proofErr w:type="spellStart"/>
            <w:r w:rsidRPr="00322498">
              <w:rPr>
                <w:rFonts w:ascii="Calibri" w:hAnsi="Calibri" w:cs="Calibri"/>
                <w:sz w:val="22"/>
                <w:szCs w:val="22"/>
              </w:rPr>
              <w:t>čius</w:t>
            </w:r>
            <w:proofErr w:type="spellEnd"/>
            <w:r w:rsidRPr="00322498">
              <w:rPr>
                <w:rFonts w:ascii="Calibri" w:hAnsi="Calibri" w:cs="Calibri"/>
                <w:sz w:val="22"/>
                <w:szCs w:val="22"/>
              </w:rPr>
              <w:t>) asmenį (-</w:t>
            </w:r>
            <w:proofErr w:type="spellStart"/>
            <w:r w:rsidRPr="00322498">
              <w:rPr>
                <w:rFonts w:ascii="Calibri" w:hAnsi="Calibri" w:cs="Calibri"/>
                <w:sz w:val="22"/>
                <w:szCs w:val="22"/>
              </w:rPr>
              <w:t>is</w:t>
            </w:r>
            <w:proofErr w:type="spellEnd"/>
            <w:r w:rsidRPr="00322498">
              <w:rPr>
                <w:rFonts w:ascii="Calibri" w:hAnsi="Calibri" w:cs="Calibri"/>
                <w:sz w:val="22"/>
                <w:szCs w:val="22"/>
              </w:rPr>
              <w:t xml:space="preserve">), nurodoma visų kontroliuojančių asmenų </w:t>
            </w:r>
            <w:r w:rsidRPr="00322498">
              <w:rPr>
                <w:rFonts w:ascii="Calibri" w:hAnsi="Calibri" w:cs="Calibri"/>
                <w:sz w:val="22"/>
                <w:szCs w:val="22"/>
                <w:vertAlign w:val="superscript"/>
              </w:rPr>
              <w:footnoteReference w:id="3"/>
            </w:r>
            <w:r w:rsidRPr="00322498">
              <w:rPr>
                <w:rFonts w:ascii="Calibri" w:hAnsi="Calibri" w:cs="Calibri"/>
                <w:sz w:val="22"/>
                <w:szCs w:val="22"/>
              </w:rPr>
              <w:t>:</w:t>
            </w:r>
          </w:p>
          <w:p w14:paraId="0AF56930"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Pavadinimas </w:t>
            </w:r>
            <w:r w:rsidRPr="00322498">
              <w:rPr>
                <w:rFonts w:ascii="Calibri" w:hAnsi="Calibri" w:cs="Calibri"/>
                <w:i/>
                <w:sz w:val="22"/>
                <w:szCs w:val="22"/>
              </w:rPr>
              <w:t>(jeigu pasiūlymą teikia fizinis asmuo – vardas, pavardė)</w:t>
            </w:r>
          </w:p>
          <w:p w14:paraId="03D10A71"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p w14:paraId="058A46C7" w14:textId="77777777" w:rsidR="00C04934" w:rsidRPr="00322498" w:rsidRDefault="00C04934" w:rsidP="00556531">
            <w:pPr>
              <w:numPr>
                <w:ilvl w:val="2"/>
                <w:numId w:val="1"/>
              </w:numPr>
              <w:shd w:val="clear" w:color="auto" w:fill="E7E6E6"/>
              <w:tabs>
                <w:tab w:val="left" w:pos="596"/>
              </w:tabs>
              <w:ind w:left="22" w:firstLine="0"/>
              <w:contextualSpacing/>
              <w:jc w:val="both"/>
              <w:rPr>
                <w:rFonts w:ascii="Calibri" w:eastAsia="Times New Roman" w:hAnsi="Calibri"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eastAsia="SimSun" w:hAnsi="Calibri" w:cs="Calibri"/>
                <w:sz w:val="22"/>
                <w:szCs w:val="22"/>
              </w:rPr>
              <w:t xml:space="preserve"> </w:t>
            </w:r>
            <w:r w:rsidRPr="00322498">
              <w:rPr>
                <w:rFonts w:ascii="Calibri" w:eastAsia="SimSun" w:hAnsi="Calibri" w:cs="Calibri"/>
                <w:i/>
                <w:iCs/>
                <w:sz w:val="22"/>
                <w:szCs w:val="22"/>
              </w:rPr>
              <w:t>nuolatinės gyvenamosios vietos šalis ir pilietybė (-ės)</w:t>
            </w:r>
          </w:p>
        </w:tc>
        <w:tc>
          <w:tcPr>
            <w:tcW w:w="7750" w:type="dxa"/>
            <w:gridSpan w:val="4"/>
            <w:tcBorders>
              <w:bottom w:val="double" w:sz="4" w:space="0" w:color="000000"/>
            </w:tcBorders>
          </w:tcPr>
          <w:p w14:paraId="24C9FCD6" w14:textId="77777777" w:rsidR="00C04934" w:rsidRPr="00322498" w:rsidRDefault="00C04934" w:rsidP="00C04934">
            <w:pPr>
              <w:jc w:val="both"/>
              <w:rPr>
                <w:rFonts w:ascii="Calibri" w:eastAsia="Times New Roman" w:hAnsi="Calibri" w:cs="Calibri"/>
                <w:sz w:val="22"/>
                <w:szCs w:val="22"/>
              </w:rPr>
            </w:pPr>
          </w:p>
        </w:tc>
      </w:tr>
      <w:tr w:rsidR="00C04934" w:rsidRPr="00322498" w14:paraId="051FC1D9" w14:textId="77777777" w:rsidTr="00444FB1">
        <w:tc>
          <w:tcPr>
            <w:tcW w:w="5802" w:type="dxa"/>
            <w:tcBorders>
              <w:top w:val="double" w:sz="4" w:space="0" w:color="000000"/>
              <w:bottom w:val="single" w:sz="4" w:space="0" w:color="000000"/>
            </w:tcBorders>
            <w:shd w:val="clear" w:color="auto" w:fill="E7E6E6"/>
          </w:tcPr>
          <w:p w14:paraId="29A07052" w14:textId="77777777" w:rsidR="00C04934" w:rsidRPr="00322498" w:rsidRDefault="00C04934" w:rsidP="00556531">
            <w:pPr>
              <w:numPr>
                <w:ilvl w:val="1"/>
                <w:numId w:val="1"/>
              </w:numPr>
              <w:tabs>
                <w:tab w:val="left" w:pos="413"/>
              </w:tabs>
              <w:ind w:left="22" w:firstLine="0"/>
              <w:contextualSpacing/>
              <w:jc w:val="both"/>
              <w:rPr>
                <w:rFonts w:ascii="Calibri" w:eastAsia="Times New Roman" w:hAnsi="Calibri" w:cs="Calibri"/>
                <w:b/>
                <w:bCs/>
                <w:sz w:val="22"/>
                <w:szCs w:val="22"/>
              </w:rPr>
            </w:pPr>
            <w:r w:rsidRPr="00322498">
              <w:rPr>
                <w:rFonts w:ascii="Calibri" w:eastAsia="Times New Roman" w:hAnsi="Calibri" w:cs="Calibri"/>
                <w:b/>
                <w:bCs/>
                <w:sz w:val="22"/>
                <w:szCs w:val="22"/>
              </w:rPr>
              <w:t>Jeigu pasiūlymą teikia tiekėjų grupė, nurodoma ši informacija apie visus tiekėjų grupės narius (išskyrus nurodytąjį 1.1 p.):</w:t>
            </w:r>
          </w:p>
          <w:p w14:paraId="0B01CF23"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Pavadinimas </w:t>
            </w:r>
            <w:r w:rsidRPr="00322498">
              <w:rPr>
                <w:rFonts w:ascii="Calibri" w:hAnsi="Calibri" w:cs="Calibri"/>
                <w:i/>
                <w:sz w:val="22"/>
                <w:szCs w:val="22"/>
              </w:rPr>
              <w:t>(jeigu pasiūlymą teikia fizinis asmuo – vardas, pavardė)</w:t>
            </w:r>
          </w:p>
        </w:tc>
        <w:tc>
          <w:tcPr>
            <w:tcW w:w="7750" w:type="dxa"/>
            <w:gridSpan w:val="4"/>
            <w:tcBorders>
              <w:top w:val="double" w:sz="4" w:space="0" w:color="000000"/>
              <w:bottom w:val="single" w:sz="4" w:space="0" w:color="000000"/>
            </w:tcBorders>
          </w:tcPr>
          <w:p w14:paraId="5F7420EB" w14:textId="77777777" w:rsidR="00C04934" w:rsidRPr="00322498" w:rsidRDefault="00C04934" w:rsidP="00C04934">
            <w:pPr>
              <w:jc w:val="both"/>
              <w:rPr>
                <w:rFonts w:ascii="Calibri" w:eastAsia="Times New Roman" w:hAnsi="Calibri" w:cs="Calibri"/>
                <w:sz w:val="22"/>
                <w:szCs w:val="22"/>
              </w:rPr>
            </w:pPr>
          </w:p>
        </w:tc>
      </w:tr>
      <w:tr w:rsidR="00C04934" w:rsidRPr="00322498" w14:paraId="25ED6EAC" w14:textId="77777777" w:rsidTr="00444FB1">
        <w:tc>
          <w:tcPr>
            <w:tcW w:w="5802" w:type="dxa"/>
            <w:tcBorders>
              <w:top w:val="single" w:sz="4" w:space="0" w:color="000000"/>
            </w:tcBorders>
            <w:shd w:val="clear" w:color="auto" w:fill="E7E6E6"/>
          </w:tcPr>
          <w:p w14:paraId="2E5C5995"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Times New Roman" w:hAnsi="Calibri"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tc>
        <w:tc>
          <w:tcPr>
            <w:tcW w:w="7750" w:type="dxa"/>
            <w:gridSpan w:val="4"/>
            <w:tcBorders>
              <w:top w:val="single" w:sz="4" w:space="0" w:color="000000"/>
            </w:tcBorders>
          </w:tcPr>
          <w:p w14:paraId="27E56200" w14:textId="77777777" w:rsidR="00C04934" w:rsidRPr="00322498" w:rsidRDefault="00C04934" w:rsidP="00C04934">
            <w:pPr>
              <w:jc w:val="both"/>
              <w:rPr>
                <w:rFonts w:ascii="Calibri" w:eastAsia="Times New Roman" w:hAnsi="Calibri" w:cs="Calibri"/>
                <w:sz w:val="22"/>
                <w:szCs w:val="22"/>
              </w:rPr>
            </w:pPr>
          </w:p>
        </w:tc>
      </w:tr>
      <w:tr w:rsidR="00C04934" w:rsidRPr="00322498" w14:paraId="40F3D8CF" w14:textId="77777777" w:rsidTr="00444FB1">
        <w:tc>
          <w:tcPr>
            <w:tcW w:w="5802" w:type="dxa"/>
            <w:tcBorders>
              <w:top w:val="single" w:sz="4" w:space="0" w:color="000000"/>
            </w:tcBorders>
            <w:shd w:val="clear" w:color="auto" w:fill="E7E6E6"/>
          </w:tcPr>
          <w:p w14:paraId="20BB79B4"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hAnsi="Calibri" w:cs="Calibri"/>
                <w:iCs/>
                <w:sz w:val="22"/>
                <w:szCs w:val="22"/>
              </w:rPr>
              <w:t>Adresas</w:t>
            </w:r>
          </w:p>
        </w:tc>
        <w:tc>
          <w:tcPr>
            <w:tcW w:w="7750" w:type="dxa"/>
            <w:gridSpan w:val="4"/>
            <w:tcBorders>
              <w:top w:val="single" w:sz="4" w:space="0" w:color="000000"/>
            </w:tcBorders>
          </w:tcPr>
          <w:p w14:paraId="5338B13A" w14:textId="77777777" w:rsidR="00C04934" w:rsidRPr="00322498" w:rsidRDefault="00C04934" w:rsidP="00C04934">
            <w:pPr>
              <w:jc w:val="both"/>
              <w:rPr>
                <w:rFonts w:ascii="Calibri" w:eastAsia="Times New Roman" w:hAnsi="Calibri" w:cs="Calibri"/>
                <w:sz w:val="22"/>
                <w:szCs w:val="22"/>
              </w:rPr>
            </w:pPr>
          </w:p>
        </w:tc>
      </w:tr>
      <w:tr w:rsidR="00C04934" w:rsidRPr="00322498" w14:paraId="243D3D96" w14:textId="77777777" w:rsidTr="00444FB1">
        <w:tc>
          <w:tcPr>
            <w:tcW w:w="5802" w:type="dxa"/>
            <w:tcBorders>
              <w:top w:val="single" w:sz="4" w:space="0" w:color="000000"/>
            </w:tcBorders>
            <w:shd w:val="clear" w:color="auto" w:fill="E7E6E6"/>
          </w:tcPr>
          <w:p w14:paraId="65D155C3"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eastAsia="SimSun" w:hAnsi="Calibri" w:cs="Calibri"/>
                <w:sz w:val="22"/>
                <w:szCs w:val="22"/>
              </w:rPr>
              <w:t xml:space="preserve"> </w:t>
            </w:r>
            <w:r w:rsidRPr="00322498">
              <w:rPr>
                <w:rFonts w:ascii="Calibri" w:eastAsia="SimSun" w:hAnsi="Calibri" w:cs="Calibri"/>
                <w:i/>
                <w:iCs/>
                <w:sz w:val="22"/>
                <w:szCs w:val="22"/>
              </w:rPr>
              <w:t>nuolatinės gyvenamosios vietos šalis ir pilietybė (-ės)</w:t>
            </w:r>
          </w:p>
        </w:tc>
        <w:tc>
          <w:tcPr>
            <w:tcW w:w="7750" w:type="dxa"/>
            <w:gridSpan w:val="4"/>
            <w:tcBorders>
              <w:top w:val="single" w:sz="4" w:space="0" w:color="000000"/>
            </w:tcBorders>
          </w:tcPr>
          <w:p w14:paraId="2AD40E81" w14:textId="77777777" w:rsidR="00C04934" w:rsidRPr="00322498" w:rsidRDefault="00C04934" w:rsidP="00C04934">
            <w:pPr>
              <w:jc w:val="both"/>
              <w:rPr>
                <w:rFonts w:ascii="Calibri" w:eastAsia="Times New Roman" w:hAnsi="Calibri" w:cs="Calibri"/>
                <w:sz w:val="22"/>
                <w:szCs w:val="22"/>
              </w:rPr>
            </w:pPr>
          </w:p>
        </w:tc>
      </w:tr>
      <w:tr w:rsidR="00C04934" w:rsidRPr="00322498" w14:paraId="40166FDA" w14:textId="77777777" w:rsidTr="00444FB1">
        <w:tc>
          <w:tcPr>
            <w:tcW w:w="5802" w:type="dxa"/>
            <w:tcBorders>
              <w:top w:val="single" w:sz="4" w:space="0" w:color="000000"/>
            </w:tcBorders>
            <w:shd w:val="clear" w:color="auto" w:fill="E7E6E6"/>
          </w:tcPr>
          <w:p w14:paraId="5C706B59"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b/>
                <w:bCs/>
                <w:sz w:val="22"/>
                <w:szCs w:val="22"/>
              </w:rPr>
            </w:pPr>
            <w:r w:rsidRPr="00322498">
              <w:rPr>
                <w:rFonts w:ascii="Calibri" w:eastAsia="SimSun" w:hAnsi="Calibri" w:cs="Calibri"/>
                <w:sz w:val="22"/>
                <w:szCs w:val="22"/>
              </w:rPr>
              <w:t>Vadovo vardas, pavardė</w:t>
            </w:r>
          </w:p>
        </w:tc>
        <w:tc>
          <w:tcPr>
            <w:tcW w:w="7750" w:type="dxa"/>
            <w:gridSpan w:val="4"/>
            <w:tcBorders>
              <w:top w:val="single" w:sz="4" w:space="0" w:color="000000"/>
            </w:tcBorders>
          </w:tcPr>
          <w:p w14:paraId="5FD31696" w14:textId="77777777" w:rsidR="00C04934" w:rsidRPr="00322498" w:rsidRDefault="00C04934" w:rsidP="00C04934">
            <w:pPr>
              <w:jc w:val="both"/>
              <w:rPr>
                <w:rFonts w:ascii="Calibri" w:eastAsia="Times New Roman" w:hAnsi="Calibri" w:cs="Calibri"/>
                <w:sz w:val="22"/>
                <w:szCs w:val="22"/>
              </w:rPr>
            </w:pPr>
          </w:p>
        </w:tc>
      </w:tr>
      <w:tr w:rsidR="00C04934" w:rsidRPr="00322498" w14:paraId="7271AF26" w14:textId="77777777" w:rsidTr="00444FB1">
        <w:tc>
          <w:tcPr>
            <w:tcW w:w="5802" w:type="dxa"/>
            <w:tcBorders>
              <w:top w:val="single" w:sz="4" w:space="0" w:color="000000"/>
            </w:tcBorders>
            <w:shd w:val="clear" w:color="auto" w:fill="E7E6E6"/>
          </w:tcPr>
          <w:p w14:paraId="37CDE599"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SimSun" w:hAnsi="Calibri" w:cs="Calibri"/>
                <w:sz w:val="22"/>
                <w:szCs w:val="22"/>
              </w:rPr>
              <w:t>Asmens (-ų), turinčio (-</w:t>
            </w:r>
            <w:proofErr w:type="spellStart"/>
            <w:r w:rsidRPr="00322498">
              <w:rPr>
                <w:rFonts w:ascii="Calibri" w:eastAsia="SimSun" w:hAnsi="Calibri" w:cs="Calibri"/>
                <w:sz w:val="22"/>
                <w:szCs w:val="22"/>
              </w:rPr>
              <w:t>ių</w:t>
            </w:r>
            <w:proofErr w:type="spellEnd"/>
            <w:r w:rsidRPr="00322498">
              <w:rPr>
                <w:rFonts w:ascii="Calibri" w:eastAsia="SimSun" w:hAnsi="Calibri" w:cs="Calibri"/>
                <w:sz w:val="22"/>
                <w:szCs w:val="22"/>
              </w:rPr>
              <w:t xml:space="preserve">) teisę surašyti ir pasirašyti nario finansinės apskaitos dokumentus, vardas (-ai) ir pavardė (-ės) </w:t>
            </w:r>
            <w:r w:rsidRPr="00322498">
              <w:rPr>
                <w:rFonts w:ascii="Calibri" w:eastAsia="SimSun" w:hAnsi="Calibri" w:cs="Calibri"/>
                <w:i/>
                <w:iCs/>
                <w:sz w:val="22"/>
                <w:szCs w:val="22"/>
              </w:rPr>
              <w:t>arba nurodyti priežastis, jeigu tokių asmenų nėra</w:t>
            </w:r>
          </w:p>
        </w:tc>
        <w:tc>
          <w:tcPr>
            <w:tcW w:w="7750" w:type="dxa"/>
            <w:gridSpan w:val="4"/>
            <w:tcBorders>
              <w:top w:val="single" w:sz="4" w:space="0" w:color="000000"/>
            </w:tcBorders>
          </w:tcPr>
          <w:p w14:paraId="70EDEB88" w14:textId="77777777" w:rsidR="00C04934" w:rsidRPr="00322498" w:rsidRDefault="00C04934" w:rsidP="00C04934">
            <w:pPr>
              <w:jc w:val="both"/>
              <w:rPr>
                <w:rFonts w:ascii="Calibri" w:eastAsia="Times New Roman" w:hAnsi="Calibri" w:cs="Calibri"/>
                <w:sz w:val="22"/>
                <w:szCs w:val="22"/>
              </w:rPr>
            </w:pPr>
          </w:p>
        </w:tc>
      </w:tr>
      <w:tr w:rsidR="00C04934" w:rsidRPr="00322498" w14:paraId="380410AD" w14:textId="77777777" w:rsidTr="00444FB1">
        <w:tc>
          <w:tcPr>
            <w:tcW w:w="5802" w:type="dxa"/>
            <w:shd w:val="clear" w:color="auto" w:fill="E7E6E6"/>
          </w:tcPr>
          <w:p w14:paraId="0E5930A1" w14:textId="77777777" w:rsidR="00C04934" w:rsidRPr="00322498" w:rsidRDefault="00C04934" w:rsidP="00556531">
            <w:pPr>
              <w:numPr>
                <w:ilvl w:val="1"/>
                <w:numId w:val="1"/>
              </w:numPr>
              <w:tabs>
                <w:tab w:val="left" w:pos="454"/>
              </w:tabs>
              <w:ind w:left="22" w:firstLine="0"/>
              <w:contextualSpacing/>
              <w:jc w:val="both"/>
              <w:rPr>
                <w:rFonts w:ascii="Calibri" w:eastAsia="Times New Roman" w:hAnsi="Calibri" w:cs="Calibri"/>
                <w:b/>
                <w:bCs/>
                <w:sz w:val="22"/>
                <w:szCs w:val="22"/>
              </w:rPr>
            </w:pPr>
            <w:r w:rsidRPr="00322498">
              <w:rPr>
                <w:rFonts w:ascii="Calibri" w:eastAsia="Times New Roman" w:hAnsi="Calibri" w:cs="Calibri"/>
                <w:b/>
                <w:bCs/>
                <w:sz w:val="22"/>
                <w:szCs w:val="22"/>
              </w:rPr>
              <w:t xml:space="preserve">Ar tiekėjų grupės narys turi </w:t>
            </w:r>
            <w:r w:rsidRPr="00322498">
              <w:rPr>
                <w:rFonts w:ascii="Calibri" w:hAnsi="Calibri" w:cs="Calibri"/>
                <w:b/>
                <w:bCs/>
                <w:sz w:val="22"/>
                <w:szCs w:val="22"/>
              </w:rPr>
              <w:t>kontroliuojantį (-</w:t>
            </w:r>
            <w:proofErr w:type="spellStart"/>
            <w:r w:rsidRPr="00322498">
              <w:rPr>
                <w:rFonts w:ascii="Calibri" w:hAnsi="Calibri" w:cs="Calibri"/>
                <w:b/>
                <w:bCs/>
                <w:sz w:val="22"/>
                <w:szCs w:val="22"/>
              </w:rPr>
              <w:t>čius</w:t>
            </w:r>
            <w:proofErr w:type="spellEnd"/>
            <w:r w:rsidRPr="00322498">
              <w:rPr>
                <w:rFonts w:ascii="Calibri" w:hAnsi="Calibri" w:cs="Calibri"/>
                <w:b/>
                <w:bCs/>
                <w:sz w:val="22"/>
                <w:szCs w:val="22"/>
              </w:rPr>
              <w:t>) asmenį (-</w:t>
            </w:r>
            <w:proofErr w:type="spellStart"/>
            <w:r w:rsidRPr="00322498">
              <w:rPr>
                <w:rFonts w:ascii="Calibri" w:hAnsi="Calibri" w:cs="Calibri"/>
                <w:b/>
                <w:bCs/>
                <w:sz w:val="22"/>
                <w:szCs w:val="22"/>
              </w:rPr>
              <w:t>is</w:t>
            </w:r>
            <w:proofErr w:type="spellEnd"/>
            <w:r w:rsidRPr="00322498">
              <w:rPr>
                <w:rFonts w:ascii="Calibri" w:hAnsi="Calibri" w:cs="Calibri"/>
                <w:b/>
                <w:bCs/>
                <w:sz w:val="22"/>
                <w:szCs w:val="22"/>
              </w:rPr>
              <w:t>)?</w:t>
            </w:r>
          </w:p>
        </w:tc>
        <w:tc>
          <w:tcPr>
            <w:tcW w:w="2667" w:type="dxa"/>
            <w:shd w:val="clear" w:color="auto" w:fill="E7E6E6"/>
          </w:tcPr>
          <w:p w14:paraId="0EAB52A7"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TAIP</w:t>
            </w:r>
          </w:p>
        </w:tc>
        <w:tc>
          <w:tcPr>
            <w:tcW w:w="1694" w:type="dxa"/>
          </w:tcPr>
          <w:p w14:paraId="5D8E930E" w14:textId="77777777" w:rsidR="00C04934" w:rsidRPr="00322498" w:rsidRDefault="002D210F" w:rsidP="00C04934">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EndPr/>
              <w:sdtContent>
                <w:r w:rsidR="00C04934" w:rsidRPr="00322498">
                  <w:rPr>
                    <w:rFonts w:ascii="Segoe UI Symbol" w:eastAsia="Times New Roman" w:hAnsi="Segoe UI Symbol" w:cs="Segoe UI Symbol"/>
                    <w:sz w:val="22"/>
                    <w:szCs w:val="22"/>
                  </w:rPr>
                  <w:t>☐</w:t>
                </w:r>
              </w:sdtContent>
            </w:sdt>
          </w:p>
        </w:tc>
        <w:tc>
          <w:tcPr>
            <w:tcW w:w="1694" w:type="dxa"/>
            <w:shd w:val="clear" w:color="auto" w:fill="E7E6E6"/>
          </w:tcPr>
          <w:p w14:paraId="41AC5761" w14:textId="77777777" w:rsidR="00C04934" w:rsidRPr="00322498" w:rsidRDefault="00C04934" w:rsidP="00C04934">
            <w:pPr>
              <w:jc w:val="both"/>
              <w:rPr>
                <w:rFonts w:ascii="Calibri" w:eastAsia="Times New Roman" w:hAnsi="Calibri" w:cs="Calibri"/>
                <w:sz w:val="22"/>
                <w:szCs w:val="22"/>
              </w:rPr>
            </w:pPr>
            <w:r w:rsidRPr="00322498">
              <w:rPr>
                <w:rFonts w:ascii="Calibri" w:eastAsia="Times New Roman" w:hAnsi="Calibri" w:cs="Calibri"/>
                <w:sz w:val="22"/>
                <w:szCs w:val="22"/>
              </w:rPr>
              <w:t>NE</w:t>
            </w:r>
          </w:p>
        </w:tc>
        <w:tc>
          <w:tcPr>
            <w:tcW w:w="1695" w:type="dxa"/>
          </w:tcPr>
          <w:p w14:paraId="0BA0EF2C" w14:textId="77777777" w:rsidR="00C04934" w:rsidRPr="00322498" w:rsidRDefault="002D210F" w:rsidP="00C04934">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EndPr/>
              <w:sdtContent>
                <w:r w:rsidR="00C04934" w:rsidRPr="00322498">
                  <w:rPr>
                    <w:rFonts w:ascii="Segoe UI Symbol" w:eastAsia="Times New Roman" w:hAnsi="Segoe UI Symbol" w:cs="Segoe UI Symbol"/>
                    <w:sz w:val="22"/>
                    <w:szCs w:val="22"/>
                  </w:rPr>
                  <w:t>☐</w:t>
                </w:r>
              </w:sdtContent>
            </w:sdt>
          </w:p>
        </w:tc>
      </w:tr>
      <w:tr w:rsidR="00C04934" w:rsidRPr="00322498" w14:paraId="6568CD3C" w14:textId="77777777" w:rsidTr="00444FB1">
        <w:tc>
          <w:tcPr>
            <w:tcW w:w="5802" w:type="dxa"/>
            <w:shd w:val="clear" w:color="auto" w:fill="E7E6E6"/>
          </w:tcPr>
          <w:p w14:paraId="0F007E57" w14:textId="77777777" w:rsidR="00C04934" w:rsidRPr="00322498" w:rsidRDefault="00C04934" w:rsidP="00556531">
            <w:pPr>
              <w:numPr>
                <w:ilvl w:val="1"/>
                <w:numId w:val="1"/>
              </w:numPr>
              <w:shd w:val="clear" w:color="auto" w:fill="E7E6E6"/>
              <w:tabs>
                <w:tab w:val="left" w:pos="454"/>
              </w:tabs>
              <w:ind w:left="22" w:firstLine="0"/>
              <w:contextualSpacing/>
              <w:jc w:val="both"/>
              <w:rPr>
                <w:rFonts w:ascii="Calibri" w:eastAsia="Times New Roman" w:hAnsi="Calibri" w:cs="Calibri"/>
                <w:sz w:val="22"/>
                <w:szCs w:val="22"/>
              </w:rPr>
            </w:pPr>
            <w:r w:rsidRPr="00322498">
              <w:rPr>
                <w:rFonts w:ascii="Calibri" w:hAnsi="Calibri" w:cs="Calibri"/>
                <w:sz w:val="22"/>
                <w:szCs w:val="22"/>
              </w:rPr>
              <w:t xml:space="preserve">Jei nurodoma, kad narys </w:t>
            </w:r>
            <w:r w:rsidRPr="00322498">
              <w:rPr>
                <w:rFonts w:ascii="Calibri" w:hAnsi="Calibri" w:cs="Calibri"/>
                <w:sz w:val="22"/>
                <w:szCs w:val="22"/>
                <w:u w:val="single"/>
              </w:rPr>
              <w:t>neturi</w:t>
            </w:r>
            <w:r w:rsidRPr="00322498">
              <w:rPr>
                <w:rFonts w:ascii="Calibri" w:hAnsi="Calibri" w:cs="Calibri"/>
                <w:sz w:val="22"/>
                <w:szCs w:val="22"/>
              </w:rPr>
              <w:t xml:space="preserve"> kontroliuojančių asmenų, nurodomas pagrindimas </w:t>
            </w:r>
            <w:r w:rsidRPr="00322498">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322498">
              <w:rPr>
                <w:rFonts w:ascii="Calibri" w:hAnsi="Calibri" w:cs="Calibri"/>
                <w:i/>
                <w:iCs/>
                <w:sz w:val="22"/>
                <w:szCs w:val="22"/>
              </w:rPr>
              <w:br/>
            </w:r>
          </w:p>
          <w:p w14:paraId="20FB79A4" w14:textId="77777777" w:rsidR="00C04934" w:rsidRPr="00322498" w:rsidRDefault="00C04934" w:rsidP="00C04934">
            <w:pPr>
              <w:shd w:val="clear" w:color="auto" w:fill="E7E6E6"/>
              <w:tabs>
                <w:tab w:val="left" w:pos="454"/>
              </w:tabs>
              <w:contextualSpacing/>
              <w:rPr>
                <w:rFonts w:ascii="Calibri" w:hAnsi="Calibri" w:cs="Calibri"/>
                <w:sz w:val="22"/>
                <w:szCs w:val="22"/>
              </w:rPr>
            </w:pPr>
            <w:r w:rsidRPr="00322498">
              <w:rPr>
                <w:rFonts w:ascii="Calibri" w:hAnsi="Calibri" w:cs="Calibri"/>
                <w:sz w:val="22"/>
                <w:szCs w:val="22"/>
              </w:rPr>
              <w:t xml:space="preserve">Jeigu narys </w:t>
            </w:r>
            <w:r w:rsidRPr="00322498">
              <w:rPr>
                <w:rFonts w:ascii="Calibri" w:hAnsi="Calibri" w:cs="Calibri"/>
                <w:sz w:val="22"/>
                <w:szCs w:val="22"/>
                <w:u w:val="single"/>
              </w:rPr>
              <w:t xml:space="preserve">turi </w:t>
            </w:r>
            <w:r w:rsidRPr="00322498">
              <w:rPr>
                <w:rFonts w:ascii="Calibri" w:hAnsi="Calibri" w:cs="Calibri"/>
                <w:sz w:val="22"/>
                <w:szCs w:val="22"/>
              </w:rPr>
              <w:t>kontroliuojantį (-</w:t>
            </w:r>
            <w:proofErr w:type="spellStart"/>
            <w:r w:rsidRPr="00322498">
              <w:rPr>
                <w:rFonts w:ascii="Calibri" w:hAnsi="Calibri" w:cs="Calibri"/>
                <w:sz w:val="22"/>
                <w:szCs w:val="22"/>
              </w:rPr>
              <w:t>čius</w:t>
            </w:r>
            <w:proofErr w:type="spellEnd"/>
            <w:r w:rsidRPr="00322498">
              <w:rPr>
                <w:rFonts w:ascii="Calibri" w:hAnsi="Calibri" w:cs="Calibri"/>
                <w:sz w:val="22"/>
                <w:szCs w:val="22"/>
              </w:rPr>
              <w:t>) asmenį (-</w:t>
            </w:r>
            <w:proofErr w:type="spellStart"/>
            <w:r w:rsidRPr="00322498">
              <w:rPr>
                <w:rFonts w:ascii="Calibri" w:hAnsi="Calibri" w:cs="Calibri"/>
                <w:sz w:val="22"/>
                <w:szCs w:val="22"/>
              </w:rPr>
              <w:t>is</w:t>
            </w:r>
            <w:proofErr w:type="spellEnd"/>
            <w:r w:rsidRPr="00322498">
              <w:rPr>
                <w:rFonts w:ascii="Calibri" w:hAnsi="Calibri" w:cs="Calibri"/>
                <w:sz w:val="22"/>
                <w:szCs w:val="22"/>
              </w:rPr>
              <w:t>), nurodoma visų kontroliuojančių asmenų:</w:t>
            </w:r>
          </w:p>
          <w:p w14:paraId="6A765E98"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lastRenderedPageBreak/>
              <w:t xml:space="preserve">Pavadinimas </w:t>
            </w:r>
            <w:r w:rsidRPr="00322498">
              <w:rPr>
                <w:rFonts w:ascii="Calibri" w:hAnsi="Calibri" w:cs="Calibri"/>
                <w:i/>
                <w:sz w:val="22"/>
                <w:szCs w:val="22"/>
              </w:rPr>
              <w:t>(jeigu pasiūlymą teikia fizinis asmuo – vardas, pavardė)</w:t>
            </w:r>
          </w:p>
          <w:p w14:paraId="5A17DB23" w14:textId="77777777" w:rsidR="00C04934" w:rsidRPr="00322498" w:rsidRDefault="00C04934" w:rsidP="00C04934">
            <w:pPr>
              <w:numPr>
                <w:ilvl w:val="2"/>
                <w:numId w:val="1"/>
              </w:numPr>
              <w:shd w:val="clear" w:color="auto" w:fill="E7E6E6"/>
              <w:tabs>
                <w:tab w:val="left" w:pos="585"/>
              </w:tabs>
              <w:ind w:left="22" w:hanging="22"/>
              <w:contextualSpacing/>
              <w:jc w:val="both"/>
              <w:rPr>
                <w:rFonts w:ascii="Calibri" w:eastAsia="Times New Roman" w:hAnsi="Calibri" w:cs="Calibri"/>
                <w:sz w:val="22"/>
                <w:szCs w:val="22"/>
              </w:rPr>
            </w:pPr>
            <w:r w:rsidRPr="00322498">
              <w:rPr>
                <w:rFonts w:ascii="Calibri" w:eastAsia="Times New Roman" w:hAnsi="Calibri" w:cs="Calibri"/>
                <w:sz w:val="22"/>
                <w:szCs w:val="22"/>
              </w:rPr>
              <w:t xml:space="preserve">Juridinio asmens kodas </w:t>
            </w:r>
            <w:r w:rsidRPr="00322498">
              <w:rPr>
                <w:rFonts w:ascii="Calibri" w:hAnsi="Calibri" w:cs="Calibri"/>
                <w:i/>
                <w:sz w:val="22"/>
                <w:szCs w:val="22"/>
              </w:rPr>
              <w:t>(jeigu pasiūlymą teikia fizinis asmuo – verslo ar individualios veiklos pažymėjimo Nr. ar pan.)</w:t>
            </w:r>
          </w:p>
          <w:p w14:paraId="603EB976" w14:textId="77777777" w:rsidR="00C04934" w:rsidRPr="00322498" w:rsidRDefault="00C04934" w:rsidP="00C04934">
            <w:pPr>
              <w:jc w:val="both"/>
              <w:rPr>
                <w:rFonts w:ascii="Calibri" w:eastAsia="Times New Roman" w:hAnsi="Calibri" w:cs="Calibri"/>
                <w:sz w:val="22"/>
                <w:szCs w:val="22"/>
              </w:rPr>
            </w:pPr>
            <w:r w:rsidRPr="00322498">
              <w:rPr>
                <w:rFonts w:ascii="Calibri" w:hAnsi="Calibri" w:cs="Calibri"/>
                <w:iCs/>
                <w:sz w:val="22"/>
                <w:szCs w:val="22"/>
              </w:rPr>
              <w:t xml:space="preserve">Registracijos šalis </w:t>
            </w:r>
            <w:r w:rsidRPr="00322498">
              <w:rPr>
                <w:rFonts w:ascii="Calibri" w:hAnsi="Calibri" w:cs="Calibri"/>
                <w:i/>
                <w:sz w:val="22"/>
                <w:szCs w:val="22"/>
              </w:rPr>
              <w:t>(jeigu pasiūlymą teikia fizinis asmuo –</w:t>
            </w:r>
            <w:r w:rsidRPr="00322498">
              <w:rPr>
                <w:rFonts w:ascii="Calibri" w:eastAsia="SimSun" w:hAnsi="Calibri" w:cs="Calibri"/>
                <w:sz w:val="22"/>
                <w:szCs w:val="22"/>
              </w:rPr>
              <w:t xml:space="preserve"> </w:t>
            </w:r>
            <w:r w:rsidRPr="00322498">
              <w:rPr>
                <w:rFonts w:ascii="Calibri" w:eastAsia="SimSun" w:hAnsi="Calibri" w:cs="Calibri"/>
                <w:i/>
                <w:iCs/>
                <w:sz w:val="22"/>
                <w:szCs w:val="22"/>
              </w:rPr>
              <w:t>nuolatinės gyvenamosios vietos šalis ir pilietybė (-ės)</w:t>
            </w:r>
          </w:p>
        </w:tc>
        <w:tc>
          <w:tcPr>
            <w:tcW w:w="7750" w:type="dxa"/>
            <w:gridSpan w:val="4"/>
          </w:tcPr>
          <w:p w14:paraId="615DC559" w14:textId="77777777" w:rsidR="00C04934" w:rsidRPr="00322498" w:rsidRDefault="00C04934" w:rsidP="00C04934">
            <w:pPr>
              <w:jc w:val="both"/>
              <w:rPr>
                <w:rFonts w:ascii="Calibri" w:eastAsia="Times New Roman" w:hAnsi="Calibri" w:cs="Calibri"/>
                <w:sz w:val="22"/>
                <w:szCs w:val="22"/>
              </w:rPr>
            </w:pPr>
          </w:p>
        </w:tc>
      </w:tr>
      <w:tr w:rsidR="00C04934" w:rsidRPr="00322498" w14:paraId="0265D21C" w14:textId="77777777" w:rsidTr="00444FB1">
        <w:tc>
          <w:tcPr>
            <w:tcW w:w="5802" w:type="dxa"/>
            <w:shd w:val="clear" w:color="auto" w:fill="E7E6E6"/>
          </w:tcPr>
          <w:p w14:paraId="009651D7" w14:textId="77777777" w:rsidR="00C04934" w:rsidRPr="00322498" w:rsidRDefault="00C04934" w:rsidP="00C04934">
            <w:pPr>
              <w:jc w:val="both"/>
              <w:rPr>
                <w:rFonts w:ascii="Calibri" w:eastAsia="Times New Roman" w:hAnsi="Calibri" w:cs="Calibri"/>
                <w:b/>
                <w:i/>
                <w:sz w:val="22"/>
                <w:szCs w:val="22"/>
              </w:rPr>
            </w:pPr>
            <w:r w:rsidRPr="00322498">
              <w:rPr>
                <w:rFonts w:ascii="Calibri" w:eastAsia="Times New Roman" w:hAnsi="Calibri" w:cs="Calibri"/>
                <w:b/>
                <w:i/>
                <w:sz w:val="22"/>
                <w:szCs w:val="22"/>
              </w:rPr>
              <w:t>Jeigu pasiūlymą teikia tiekėjų grupė, 1.5-1.7 punktai kartojami apie kiekvieną tiekėjų grupės narį.</w:t>
            </w:r>
          </w:p>
        </w:tc>
        <w:tc>
          <w:tcPr>
            <w:tcW w:w="7750" w:type="dxa"/>
            <w:gridSpan w:val="4"/>
          </w:tcPr>
          <w:p w14:paraId="21CE4CD2" w14:textId="77777777" w:rsidR="00C04934" w:rsidRPr="00322498" w:rsidRDefault="00C04934" w:rsidP="00C04934">
            <w:pPr>
              <w:jc w:val="both"/>
              <w:rPr>
                <w:rFonts w:ascii="Calibri" w:eastAsia="Times New Roman" w:hAnsi="Calibri" w:cs="Calibri"/>
                <w:sz w:val="22"/>
                <w:szCs w:val="22"/>
              </w:rPr>
            </w:pPr>
          </w:p>
        </w:tc>
      </w:tr>
    </w:tbl>
    <w:p w14:paraId="173A3588" w14:textId="77777777" w:rsidR="00C04934" w:rsidRPr="00C04934" w:rsidRDefault="00C04934" w:rsidP="00C04934">
      <w:pPr>
        <w:spacing w:after="0" w:line="240" w:lineRule="auto"/>
        <w:jc w:val="both"/>
        <w:rPr>
          <w:rFonts w:ascii="Calibri" w:eastAsia="Times New Roman" w:hAnsi="Calibri" w:cs="Calibri"/>
          <w:kern w:val="0"/>
          <w:sz w:val="22"/>
          <w:szCs w:val="22"/>
          <w14:ligatures w14:val="none"/>
        </w:rPr>
      </w:pPr>
    </w:p>
    <w:p w14:paraId="2F246AD4" w14:textId="77777777" w:rsidR="00C04934" w:rsidRPr="00C04934" w:rsidRDefault="00C04934" w:rsidP="001A76F0">
      <w:pPr>
        <w:numPr>
          <w:ilvl w:val="0"/>
          <w:numId w:val="1"/>
        </w:numPr>
        <w:spacing w:after="0" w:line="240" w:lineRule="auto"/>
        <w:ind w:left="0" w:firstLine="567"/>
        <w:contextualSpacing/>
        <w:jc w:val="both"/>
        <w:rPr>
          <w:rFonts w:ascii="Calibri" w:eastAsia="Aptos" w:hAnsi="Calibri" w:cs="Calibri"/>
          <w:b/>
          <w:sz w:val="22"/>
          <w:szCs w:val="22"/>
        </w:rPr>
      </w:pPr>
      <w:r w:rsidRPr="00C04934">
        <w:rPr>
          <w:rFonts w:ascii="Calibri" w:eastAsia="SimSun" w:hAnsi="Calibri" w:cs="Calibri"/>
          <w:b/>
          <w:kern w:val="0"/>
          <w:sz w:val="22"/>
          <w:szCs w:val="22"/>
          <w14:ligatures w14:val="none"/>
        </w:rPr>
        <w:t>Žinomi subtiekėjai, kurie bus pasitelkti vykdant pirkimo sutartį ir kurių pajėgumais nesiremiama įrodinėjant kvalifikacijos atitikties:</w:t>
      </w:r>
    </w:p>
    <w:p w14:paraId="232313A2" w14:textId="77777777" w:rsidR="00C04934" w:rsidRPr="00C04934" w:rsidRDefault="00C04934" w:rsidP="00C04934">
      <w:pPr>
        <w:spacing w:after="0" w:line="240" w:lineRule="auto"/>
        <w:ind w:firstLine="567"/>
        <w:contextualSpacing/>
        <w:jc w:val="both"/>
        <w:rPr>
          <w:rFonts w:ascii="Calibri" w:eastAsia="Aptos" w:hAnsi="Calibri" w:cs="Calibri"/>
          <w:bCs/>
          <w:i/>
          <w:iCs/>
          <w:sz w:val="22"/>
          <w:szCs w:val="22"/>
        </w:rPr>
      </w:pPr>
      <w:r w:rsidRPr="00C04934">
        <w:rPr>
          <w:rFonts w:ascii="Calibri" w:eastAsia="Aptos" w:hAnsi="Calibri" w:cs="Calibri"/>
          <w:bCs/>
          <w:i/>
          <w:iCs/>
          <w:sz w:val="22"/>
          <w:szCs w:val="22"/>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56"/>
        <w:gridCol w:w="1916"/>
        <w:gridCol w:w="1814"/>
        <w:gridCol w:w="1814"/>
        <w:gridCol w:w="1814"/>
        <w:gridCol w:w="1814"/>
      </w:tblGrid>
      <w:tr w:rsidR="00C04934" w:rsidRPr="00C04934" w14:paraId="4A49F063" w14:textId="77777777" w:rsidTr="00C04934">
        <w:tc>
          <w:tcPr>
            <w:tcW w:w="207" w:type="pct"/>
            <w:shd w:val="clear" w:color="auto" w:fill="E7E6E6"/>
          </w:tcPr>
          <w:p w14:paraId="13B4EA0F"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Eil. Nr.</w:t>
            </w:r>
          </w:p>
        </w:tc>
        <w:tc>
          <w:tcPr>
            <w:tcW w:w="1001" w:type="pct"/>
            <w:shd w:val="clear" w:color="auto" w:fill="E7E6E6"/>
          </w:tcPr>
          <w:p w14:paraId="1E840620"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Subtiekėjo pavadinimas, juridinio asmens kodas, fizinio asmens verslo pažymėjimo numeris ar pan.</w:t>
            </w:r>
          </w:p>
        </w:tc>
        <w:tc>
          <w:tcPr>
            <w:tcW w:w="948" w:type="pct"/>
            <w:shd w:val="clear" w:color="auto" w:fill="E7E6E6"/>
          </w:tcPr>
          <w:p w14:paraId="49EBAC17"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cPr>
          <w:p w14:paraId="7135C1DC"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 xml:space="preserve">Subtiekėją </w:t>
            </w:r>
            <w:r w:rsidRPr="00C04934">
              <w:rPr>
                <w:rFonts w:ascii="Calibri" w:hAnsi="Calibri" w:cs="Calibri"/>
                <w:sz w:val="20"/>
                <w:szCs w:val="20"/>
                <w:u w:val="single"/>
              </w:rPr>
              <w:t>kontroliuojančio (-</w:t>
            </w:r>
            <w:proofErr w:type="spellStart"/>
            <w:r w:rsidRPr="00C04934">
              <w:rPr>
                <w:rFonts w:ascii="Calibri" w:hAnsi="Calibri" w:cs="Calibri"/>
                <w:sz w:val="20"/>
                <w:szCs w:val="20"/>
                <w:u w:val="single"/>
              </w:rPr>
              <w:t>ių</w:t>
            </w:r>
            <w:proofErr w:type="spellEnd"/>
            <w:r w:rsidRPr="00C04934">
              <w:rPr>
                <w:rFonts w:ascii="Calibri" w:hAnsi="Calibri" w:cs="Calibri"/>
                <w:sz w:val="20"/>
                <w:szCs w:val="20"/>
                <w:u w:val="single"/>
              </w:rPr>
              <w:t>)</w:t>
            </w:r>
            <w:r w:rsidRPr="00C04934">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365B12CD"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 xml:space="preserve">Subtiekėją </w:t>
            </w:r>
            <w:r w:rsidRPr="00C04934">
              <w:rPr>
                <w:rFonts w:ascii="Calibri" w:hAnsi="Calibri" w:cs="Calibri"/>
                <w:sz w:val="20"/>
                <w:szCs w:val="20"/>
                <w:u w:val="single"/>
              </w:rPr>
              <w:t>kontroliuojančio (-</w:t>
            </w:r>
            <w:proofErr w:type="spellStart"/>
            <w:r w:rsidRPr="00C04934">
              <w:rPr>
                <w:rFonts w:ascii="Calibri" w:hAnsi="Calibri" w:cs="Calibri"/>
                <w:sz w:val="20"/>
                <w:szCs w:val="20"/>
                <w:u w:val="single"/>
              </w:rPr>
              <w:t>ių</w:t>
            </w:r>
            <w:proofErr w:type="spellEnd"/>
            <w:r w:rsidRPr="00C04934">
              <w:rPr>
                <w:rFonts w:ascii="Calibri" w:hAnsi="Calibri" w:cs="Calibri"/>
                <w:sz w:val="20"/>
                <w:szCs w:val="20"/>
                <w:u w:val="single"/>
              </w:rPr>
              <w:t>)</w:t>
            </w:r>
            <w:r w:rsidRPr="00C04934">
              <w:rPr>
                <w:rFonts w:ascii="Calibri" w:hAnsi="Calibri" w:cs="Calibri"/>
                <w:sz w:val="20"/>
                <w:szCs w:val="20"/>
              </w:rPr>
              <w:t xml:space="preserve"> asmens (-ų) registracijos šalis (-</w:t>
            </w:r>
            <w:proofErr w:type="spellStart"/>
            <w:r w:rsidRPr="00C04934">
              <w:rPr>
                <w:rFonts w:ascii="Calibri" w:hAnsi="Calibri" w:cs="Calibri"/>
                <w:sz w:val="20"/>
                <w:szCs w:val="20"/>
              </w:rPr>
              <w:t>ys</w:t>
            </w:r>
            <w:proofErr w:type="spellEnd"/>
            <w:r w:rsidRPr="00C04934">
              <w:rPr>
                <w:rFonts w:ascii="Calibri" w:hAnsi="Calibri" w:cs="Calibri"/>
                <w:sz w:val="20"/>
                <w:szCs w:val="20"/>
              </w:rPr>
              <w:t>) arba nuolatinės gyvenamosios vietos ir pilietybės (-</w:t>
            </w:r>
            <w:proofErr w:type="spellStart"/>
            <w:r w:rsidRPr="00C04934">
              <w:rPr>
                <w:rFonts w:ascii="Calibri" w:hAnsi="Calibri" w:cs="Calibri"/>
                <w:sz w:val="20"/>
                <w:szCs w:val="20"/>
              </w:rPr>
              <w:t>ių</w:t>
            </w:r>
            <w:proofErr w:type="spellEnd"/>
            <w:r w:rsidRPr="00C04934">
              <w:rPr>
                <w:rFonts w:ascii="Calibri" w:hAnsi="Calibri" w:cs="Calibri"/>
                <w:sz w:val="20"/>
                <w:szCs w:val="20"/>
              </w:rPr>
              <w:t>) šalys</w:t>
            </w:r>
          </w:p>
        </w:tc>
        <w:tc>
          <w:tcPr>
            <w:tcW w:w="948" w:type="pct"/>
            <w:shd w:val="clear" w:color="auto" w:fill="E7E6E6"/>
          </w:tcPr>
          <w:p w14:paraId="5EED224E"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Subtiekėjui perduodamų vykdyti sutartinių įsipareigojimų dalis procentais nuo pasiūlymo kainos ar suma (EUR su PVM) ir (arba) aprašymas</w:t>
            </w:r>
          </w:p>
        </w:tc>
      </w:tr>
      <w:tr w:rsidR="00C04934" w:rsidRPr="00C04934" w14:paraId="55E4E290" w14:textId="77777777" w:rsidTr="00C04934">
        <w:tc>
          <w:tcPr>
            <w:tcW w:w="207" w:type="pct"/>
            <w:shd w:val="clear" w:color="auto" w:fill="E7E6E6"/>
          </w:tcPr>
          <w:p w14:paraId="1197EEF1"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1</w:t>
            </w:r>
          </w:p>
        </w:tc>
        <w:tc>
          <w:tcPr>
            <w:tcW w:w="1001" w:type="pct"/>
            <w:shd w:val="clear" w:color="auto" w:fill="E7E6E6"/>
          </w:tcPr>
          <w:p w14:paraId="0CB65963"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2</w:t>
            </w:r>
          </w:p>
        </w:tc>
        <w:tc>
          <w:tcPr>
            <w:tcW w:w="948" w:type="pct"/>
            <w:shd w:val="clear" w:color="auto" w:fill="E7E6E6"/>
          </w:tcPr>
          <w:p w14:paraId="4A8FE988"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3</w:t>
            </w:r>
          </w:p>
        </w:tc>
        <w:tc>
          <w:tcPr>
            <w:tcW w:w="948" w:type="pct"/>
            <w:shd w:val="clear" w:color="auto" w:fill="E7E6E6"/>
          </w:tcPr>
          <w:p w14:paraId="0DFED396"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4</w:t>
            </w:r>
          </w:p>
        </w:tc>
        <w:tc>
          <w:tcPr>
            <w:tcW w:w="948" w:type="pct"/>
            <w:shd w:val="clear" w:color="auto" w:fill="E7E6E6"/>
          </w:tcPr>
          <w:p w14:paraId="0407D86B"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5</w:t>
            </w:r>
          </w:p>
        </w:tc>
        <w:tc>
          <w:tcPr>
            <w:tcW w:w="948" w:type="pct"/>
            <w:shd w:val="clear" w:color="auto" w:fill="E7E6E6"/>
          </w:tcPr>
          <w:p w14:paraId="3C0639D1" w14:textId="77777777" w:rsidR="00C04934" w:rsidRPr="00C04934" w:rsidRDefault="00C04934" w:rsidP="00C04934">
            <w:pPr>
              <w:jc w:val="center"/>
              <w:rPr>
                <w:rFonts w:ascii="Calibri" w:hAnsi="Calibri" w:cs="Calibri"/>
                <w:sz w:val="20"/>
                <w:szCs w:val="20"/>
              </w:rPr>
            </w:pPr>
            <w:r w:rsidRPr="00C04934">
              <w:rPr>
                <w:rFonts w:ascii="Calibri" w:hAnsi="Calibri" w:cs="Calibri"/>
                <w:i/>
                <w:iCs/>
                <w:sz w:val="20"/>
                <w:szCs w:val="20"/>
              </w:rPr>
              <w:t>6</w:t>
            </w:r>
          </w:p>
        </w:tc>
      </w:tr>
      <w:tr w:rsidR="00C04934" w:rsidRPr="00C04934" w14:paraId="568B4FA3" w14:textId="77777777" w:rsidTr="00F71E83">
        <w:tc>
          <w:tcPr>
            <w:tcW w:w="207" w:type="pct"/>
          </w:tcPr>
          <w:p w14:paraId="48D48DC5" w14:textId="77777777" w:rsidR="00C04934" w:rsidRPr="00C04934" w:rsidRDefault="00C04934" w:rsidP="00C04934">
            <w:pPr>
              <w:rPr>
                <w:rFonts w:ascii="Calibri" w:hAnsi="Calibri" w:cs="Calibri"/>
                <w:sz w:val="20"/>
                <w:szCs w:val="20"/>
              </w:rPr>
            </w:pPr>
            <w:r w:rsidRPr="00C04934">
              <w:rPr>
                <w:rFonts w:ascii="Calibri" w:hAnsi="Calibri" w:cs="Calibri"/>
                <w:sz w:val="20"/>
                <w:szCs w:val="20"/>
              </w:rPr>
              <w:t>1.</w:t>
            </w:r>
          </w:p>
        </w:tc>
        <w:tc>
          <w:tcPr>
            <w:tcW w:w="1001" w:type="pct"/>
          </w:tcPr>
          <w:p w14:paraId="1D4FA825" w14:textId="77777777" w:rsidR="00C04934" w:rsidRPr="00C04934" w:rsidRDefault="00C04934" w:rsidP="00C04934">
            <w:pPr>
              <w:rPr>
                <w:rFonts w:ascii="Calibri" w:hAnsi="Calibri" w:cs="Calibri"/>
                <w:sz w:val="20"/>
                <w:szCs w:val="20"/>
              </w:rPr>
            </w:pPr>
          </w:p>
        </w:tc>
        <w:tc>
          <w:tcPr>
            <w:tcW w:w="948" w:type="pct"/>
          </w:tcPr>
          <w:p w14:paraId="13F2444C" w14:textId="77777777" w:rsidR="00C04934" w:rsidRPr="00C04934" w:rsidRDefault="00C04934" w:rsidP="00C04934">
            <w:pPr>
              <w:rPr>
                <w:rFonts w:ascii="Calibri" w:hAnsi="Calibri" w:cs="Calibri"/>
                <w:sz w:val="20"/>
                <w:szCs w:val="20"/>
              </w:rPr>
            </w:pPr>
          </w:p>
        </w:tc>
        <w:tc>
          <w:tcPr>
            <w:tcW w:w="948" w:type="pct"/>
          </w:tcPr>
          <w:p w14:paraId="5032DB92" w14:textId="77777777" w:rsidR="00C04934" w:rsidRPr="00C04934" w:rsidRDefault="00C04934" w:rsidP="00C04934">
            <w:pPr>
              <w:rPr>
                <w:rFonts w:ascii="Calibri" w:hAnsi="Calibri" w:cs="Calibri"/>
                <w:sz w:val="20"/>
                <w:szCs w:val="20"/>
              </w:rPr>
            </w:pPr>
          </w:p>
        </w:tc>
        <w:tc>
          <w:tcPr>
            <w:tcW w:w="948" w:type="pct"/>
          </w:tcPr>
          <w:p w14:paraId="4A1E4036" w14:textId="77777777" w:rsidR="00C04934" w:rsidRPr="00C04934" w:rsidRDefault="00C04934" w:rsidP="00C04934">
            <w:pPr>
              <w:rPr>
                <w:rFonts w:ascii="Calibri" w:hAnsi="Calibri" w:cs="Calibri"/>
                <w:sz w:val="20"/>
                <w:szCs w:val="20"/>
              </w:rPr>
            </w:pPr>
          </w:p>
        </w:tc>
        <w:tc>
          <w:tcPr>
            <w:tcW w:w="948" w:type="pct"/>
          </w:tcPr>
          <w:p w14:paraId="05923F19" w14:textId="77777777" w:rsidR="00C04934" w:rsidRPr="00C04934" w:rsidRDefault="00C04934" w:rsidP="00C04934">
            <w:pPr>
              <w:rPr>
                <w:rFonts w:ascii="Calibri" w:hAnsi="Calibri" w:cs="Calibri"/>
                <w:sz w:val="20"/>
                <w:szCs w:val="20"/>
              </w:rPr>
            </w:pPr>
          </w:p>
        </w:tc>
      </w:tr>
      <w:tr w:rsidR="00C04934" w:rsidRPr="00C04934" w14:paraId="776EF65C" w14:textId="77777777" w:rsidTr="00F71E83">
        <w:tc>
          <w:tcPr>
            <w:tcW w:w="207" w:type="pct"/>
          </w:tcPr>
          <w:p w14:paraId="397B0AD7" w14:textId="77777777" w:rsidR="00C04934" w:rsidRPr="00C04934" w:rsidRDefault="00C04934" w:rsidP="00C04934">
            <w:pPr>
              <w:rPr>
                <w:rFonts w:ascii="Calibri" w:hAnsi="Calibri" w:cs="Calibri"/>
                <w:sz w:val="20"/>
                <w:szCs w:val="20"/>
              </w:rPr>
            </w:pPr>
          </w:p>
        </w:tc>
        <w:tc>
          <w:tcPr>
            <w:tcW w:w="1001" w:type="pct"/>
          </w:tcPr>
          <w:p w14:paraId="405B9FCA" w14:textId="77777777" w:rsidR="00C04934" w:rsidRPr="00C04934" w:rsidRDefault="00C04934" w:rsidP="00C04934">
            <w:pPr>
              <w:rPr>
                <w:rFonts w:ascii="Calibri" w:hAnsi="Calibri" w:cs="Calibri"/>
                <w:sz w:val="20"/>
                <w:szCs w:val="20"/>
              </w:rPr>
            </w:pPr>
          </w:p>
        </w:tc>
        <w:tc>
          <w:tcPr>
            <w:tcW w:w="948" w:type="pct"/>
          </w:tcPr>
          <w:p w14:paraId="160DDF61" w14:textId="77777777" w:rsidR="00C04934" w:rsidRPr="00C04934" w:rsidRDefault="00C04934" w:rsidP="00C04934">
            <w:pPr>
              <w:rPr>
                <w:rFonts w:ascii="Calibri" w:hAnsi="Calibri" w:cs="Calibri"/>
                <w:sz w:val="20"/>
                <w:szCs w:val="20"/>
              </w:rPr>
            </w:pPr>
          </w:p>
        </w:tc>
        <w:tc>
          <w:tcPr>
            <w:tcW w:w="948" w:type="pct"/>
          </w:tcPr>
          <w:p w14:paraId="2D3F3B4B" w14:textId="77777777" w:rsidR="00C04934" w:rsidRPr="00C04934" w:rsidRDefault="00C04934" w:rsidP="00C04934">
            <w:pPr>
              <w:rPr>
                <w:rFonts w:ascii="Calibri" w:hAnsi="Calibri" w:cs="Calibri"/>
                <w:sz w:val="20"/>
                <w:szCs w:val="20"/>
              </w:rPr>
            </w:pPr>
          </w:p>
        </w:tc>
        <w:tc>
          <w:tcPr>
            <w:tcW w:w="948" w:type="pct"/>
          </w:tcPr>
          <w:p w14:paraId="6DD288C8" w14:textId="77777777" w:rsidR="00C04934" w:rsidRPr="00C04934" w:rsidRDefault="00C04934" w:rsidP="00C04934">
            <w:pPr>
              <w:rPr>
                <w:rFonts w:ascii="Calibri" w:hAnsi="Calibri" w:cs="Calibri"/>
                <w:sz w:val="20"/>
                <w:szCs w:val="20"/>
              </w:rPr>
            </w:pPr>
          </w:p>
        </w:tc>
        <w:tc>
          <w:tcPr>
            <w:tcW w:w="948" w:type="pct"/>
          </w:tcPr>
          <w:p w14:paraId="40D64702" w14:textId="77777777" w:rsidR="00C04934" w:rsidRPr="00C04934" w:rsidRDefault="00C04934" w:rsidP="00C04934">
            <w:pPr>
              <w:rPr>
                <w:rFonts w:ascii="Calibri" w:hAnsi="Calibri" w:cs="Calibri"/>
                <w:sz w:val="20"/>
                <w:szCs w:val="20"/>
              </w:rPr>
            </w:pPr>
          </w:p>
        </w:tc>
      </w:tr>
      <w:tr w:rsidR="00C04934" w:rsidRPr="00C04934" w14:paraId="3F6E5590" w14:textId="77777777" w:rsidTr="00F71E83">
        <w:tc>
          <w:tcPr>
            <w:tcW w:w="207" w:type="pct"/>
          </w:tcPr>
          <w:p w14:paraId="76EE1111" w14:textId="77777777" w:rsidR="00C04934" w:rsidRPr="00C04934" w:rsidRDefault="00C04934" w:rsidP="00C04934">
            <w:pPr>
              <w:rPr>
                <w:rFonts w:ascii="Calibri" w:hAnsi="Calibri" w:cs="Calibri"/>
                <w:sz w:val="20"/>
                <w:szCs w:val="20"/>
              </w:rPr>
            </w:pPr>
          </w:p>
        </w:tc>
        <w:tc>
          <w:tcPr>
            <w:tcW w:w="1001" w:type="pct"/>
          </w:tcPr>
          <w:p w14:paraId="2611BDE0" w14:textId="77777777" w:rsidR="00C04934" w:rsidRPr="00C04934" w:rsidRDefault="00C04934" w:rsidP="00C04934">
            <w:pPr>
              <w:rPr>
                <w:rFonts w:ascii="Calibri" w:hAnsi="Calibri" w:cs="Calibri"/>
                <w:sz w:val="20"/>
                <w:szCs w:val="20"/>
              </w:rPr>
            </w:pPr>
          </w:p>
        </w:tc>
        <w:tc>
          <w:tcPr>
            <w:tcW w:w="948" w:type="pct"/>
          </w:tcPr>
          <w:p w14:paraId="11AE083B" w14:textId="77777777" w:rsidR="00C04934" w:rsidRPr="00C04934" w:rsidRDefault="00C04934" w:rsidP="00C04934">
            <w:pPr>
              <w:rPr>
                <w:rFonts w:ascii="Calibri" w:hAnsi="Calibri" w:cs="Calibri"/>
                <w:sz w:val="20"/>
                <w:szCs w:val="20"/>
              </w:rPr>
            </w:pPr>
          </w:p>
        </w:tc>
        <w:tc>
          <w:tcPr>
            <w:tcW w:w="948" w:type="pct"/>
          </w:tcPr>
          <w:p w14:paraId="5C7E6858" w14:textId="77777777" w:rsidR="00C04934" w:rsidRPr="00C04934" w:rsidRDefault="00C04934" w:rsidP="00C04934">
            <w:pPr>
              <w:rPr>
                <w:rFonts w:ascii="Calibri" w:hAnsi="Calibri" w:cs="Calibri"/>
                <w:sz w:val="20"/>
                <w:szCs w:val="20"/>
              </w:rPr>
            </w:pPr>
          </w:p>
        </w:tc>
        <w:tc>
          <w:tcPr>
            <w:tcW w:w="948" w:type="pct"/>
          </w:tcPr>
          <w:p w14:paraId="7875D88C" w14:textId="77777777" w:rsidR="00C04934" w:rsidRPr="00C04934" w:rsidRDefault="00C04934" w:rsidP="00C04934">
            <w:pPr>
              <w:rPr>
                <w:rFonts w:ascii="Calibri" w:hAnsi="Calibri" w:cs="Calibri"/>
                <w:sz w:val="20"/>
                <w:szCs w:val="20"/>
              </w:rPr>
            </w:pPr>
          </w:p>
        </w:tc>
        <w:tc>
          <w:tcPr>
            <w:tcW w:w="948" w:type="pct"/>
          </w:tcPr>
          <w:p w14:paraId="5C01783B" w14:textId="77777777" w:rsidR="00C04934" w:rsidRPr="00C04934" w:rsidRDefault="00C04934" w:rsidP="00C04934">
            <w:pPr>
              <w:rPr>
                <w:rFonts w:ascii="Calibri" w:hAnsi="Calibri" w:cs="Calibri"/>
                <w:sz w:val="20"/>
                <w:szCs w:val="20"/>
              </w:rPr>
            </w:pPr>
          </w:p>
        </w:tc>
      </w:tr>
      <w:bookmarkEnd w:id="5"/>
    </w:tbl>
    <w:p w14:paraId="06D53EE5" w14:textId="77777777" w:rsidR="00C04934" w:rsidRPr="00C04934" w:rsidRDefault="00C04934" w:rsidP="00C04934">
      <w:pPr>
        <w:spacing w:after="0" w:line="240" w:lineRule="auto"/>
        <w:jc w:val="both"/>
        <w:rPr>
          <w:rFonts w:ascii="Calibri" w:eastAsia="Times New Roman" w:hAnsi="Calibri" w:cs="Calibri"/>
          <w:kern w:val="0"/>
          <w:sz w:val="22"/>
          <w:szCs w:val="22"/>
          <w14:ligatures w14:val="none"/>
        </w:rPr>
      </w:pPr>
    </w:p>
    <w:p w14:paraId="3DDA98E7" w14:textId="77777777" w:rsidR="00C04934" w:rsidRPr="00C04934" w:rsidRDefault="00C04934" w:rsidP="001A76F0">
      <w:pPr>
        <w:numPr>
          <w:ilvl w:val="0"/>
          <w:numId w:val="1"/>
        </w:numPr>
        <w:spacing w:after="0" w:line="240" w:lineRule="auto"/>
        <w:ind w:left="0" w:firstLine="567"/>
        <w:contextualSpacing/>
        <w:jc w:val="both"/>
        <w:rPr>
          <w:rFonts w:ascii="Calibri" w:eastAsia="Times New Roman" w:hAnsi="Calibri" w:cs="Calibri"/>
          <w:b/>
          <w:bCs/>
          <w:kern w:val="0"/>
          <w:sz w:val="22"/>
          <w:szCs w:val="22"/>
          <w14:ligatures w14:val="none"/>
        </w:rPr>
      </w:pPr>
      <w:r w:rsidRPr="00C04934">
        <w:rPr>
          <w:rFonts w:ascii="Calibri" w:eastAsia="Times New Roman" w:hAnsi="Calibri" w:cs="Calibri"/>
          <w:b/>
          <w:bCs/>
          <w:kern w:val="0"/>
          <w:sz w:val="22"/>
          <w:szCs w:val="22"/>
          <w14:ligatures w14:val="none"/>
        </w:rPr>
        <w:t>Pasiūlymo kaina:</w:t>
      </w:r>
    </w:p>
    <w:p w14:paraId="0628BB3A" w14:textId="77777777" w:rsidR="00C04934" w:rsidRPr="00C04934" w:rsidRDefault="00C04934" w:rsidP="001A76F0">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Arial" w:hAnsi="Calibri" w:cs="Calibri"/>
          <w:kern w:val="0"/>
          <w:sz w:val="22"/>
          <w:szCs w:val="22"/>
          <w:lang w:eastAsia="lt-LT"/>
          <w14:ligatures w14:val="none"/>
        </w:rPr>
        <w:t>Pasiūlymo kaina su PVM  turi būti nurodoma 2 skaitmenų po kablelio tikslumu. Šią kainą sudarančios kainos sudedamosios dalys ar įkainiai gali būti išreikštos neribojant skaitmenų po kablelio kiekio.</w:t>
      </w:r>
      <w:r w:rsidRPr="00C04934">
        <w:rPr>
          <w:rFonts w:ascii="Calibri" w:eastAsia="Times New Roman" w:hAnsi="Calibri" w:cs="Calibri"/>
          <w:kern w:val="0"/>
          <w:sz w:val="22"/>
          <w:szCs w:val="22"/>
          <w14:ligatures w14:val="none"/>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63A3435C" w14:textId="77777777" w:rsidR="00C04934" w:rsidRPr="00C04934" w:rsidRDefault="00C04934" w:rsidP="001A76F0">
      <w:pPr>
        <w:numPr>
          <w:ilvl w:val="1"/>
          <w:numId w:val="1"/>
        </w:numPr>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kern w:val="0"/>
          <w:sz w:val="22"/>
          <w:szCs w:val="22"/>
          <w14:ligatures w14:val="none"/>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95C0F78" w14:textId="77777777" w:rsidR="00C04934" w:rsidRPr="00C04934" w:rsidRDefault="00C04934" w:rsidP="001A76F0">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kern w:val="0"/>
          <w:sz w:val="22"/>
          <w:szCs w:val="22"/>
          <w14:ligatures w14:val="none"/>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BCA296A" w14:textId="77777777" w:rsidR="00C04934" w:rsidRPr="00C04934" w:rsidRDefault="00C04934" w:rsidP="001A76F0">
      <w:pPr>
        <w:numPr>
          <w:ilvl w:val="1"/>
          <w:numId w:val="1"/>
        </w:numPr>
        <w:spacing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b/>
          <w:bCs/>
          <w:kern w:val="0"/>
          <w:sz w:val="22"/>
          <w:szCs w:val="22"/>
          <w:lang w:eastAsia="lt-LT"/>
          <w14:ligatures w14:val="none"/>
        </w:rPr>
        <w:t>Maksimali priimtina pasiūlymo kaina yra:</w:t>
      </w:r>
    </w:p>
    <w:p w14:paraId="05A3918A" w14:textId="03B10E37" w:rsidR="00C04934" w:rsidRPr="00C04934" w:rsidRDefault="00C04934" w:rsidP="001A76F0">
      <w:pPr>
        <w:spacing w:line="240" w:lineRule="auto"/>
        <w:ind w:firstLine="567"/>
        <w:contextualSpacing/>
        <w:jc w:val="both"/>
        <w:rPr>
          <w:rFonts w:ascii="Calibri" w:eastAsia="Times New Roman" w:hAnsi="Calibri" w:cs="Calibri"/>
          <w:b/>
          <w:bCs/>
          <w:kern w:val="0"/>
          <w:sz w:val="22"/>
          <w:szCs w:val="22"/>
          <w:lang w:eastAsia="lt-LT"/>
          <w14:ligatures w14:val="none"/>
        </w:rPr>
      </w:pPr>
      <w:r w:rsidRPr="00C04934">
        <w:rPr>
          <w:rFonts w:ascii="Calibri" w:eastAsia="Times New Roman" w:hAnsi="Calibri" w:cs="Calibri"/>
          <w:kern w:val="0"/>
          <w:sz w:val="22"/>
          <w:szCs w:val="22"/>
          <w:lang w:eastAsia="lt-LT"/>
          <w14:ligatures w14:val="none"/>
        </w:rPr>
        <w:t>3.4.1.</w:t>
      </w:r>
      <w:r w:rsidRPr="00C04934">
        <w:rPr>
          <w:rFonts w:ascii="Calibri" w:eastAsia="Times New Roman" w:hAnsi="Calibri" w:cs="Calibri"/>
          <w:b/>
          <w:bCs/>
          <w:kern w:val="0"/>
          <w:sz w:val="22"/>
          <w:szCs w:val="22"/>
          <w:lang w:eastAsia="lt-LT"/>
          <w14:ligatures w14:val="none"/>
        </w:rPr>
        <w:t xml:space="preserve"> </w:t>
      </w:r>
      <w:r w:rsidRPr="00C04934">
        <w:rPr>
          <w:rFonts w:ascii="Calibri" w:eastAsia="Times New Roman" w:hAnsi="Calibri" w:cs="Calibri"/>
          <w:kern w:val="0"/>
          <w:sz w:val="22"/>
          <w:szCs w:val="22"/>
          <w:lang w:eastAsia="lt-LT"/>
          <w14:ligatures w14:val="none"/>
        </w:rPr>
        <w:t xml:space="preserve">   </w:t>
      </w:r>
      <w:r w:rsidRPr="00C04934">
        <w:rPr>
          <w:rFonts w:ascii="Calibri" w:eastAsia="Times New Roman" w:hAnsi="Calibri" w:cs="Calibri"/>
          <w:b/>
          <w:bCs/>
          <w:kern w:val="0"/>
          <w:sz w:val="22"/>
          <w:szCs w:val="22"/>
          <w:lang w:eastAsia="lt-LT"/>
          <w14:ligatures w14:val="none"/>
        </w:rPr>
        <w:t xml:space="preserve">1 pirkimo objekto daliai „Priemonės skirtos sterilizacijos proceso efektyvumo kontrolės įvertinimui“ - </w:t>
      </w:r>
      <w:r w:rsidR="00E87566" w:rsidRPr="00C807C7">
        <w:rPr>
          <w:rFonts w:ascii="Calibri" w:eastAsia="Times New Roman" w:hAnsi="Calibri" w:cs="Calibri"/>
          <w:b/>
          <w:bCs/>
          <w:kern w:val="0"/>
          <w:sz w:val="22"/>
          <w:szCs w:val="22"/>
          <w:lang w:eastAsia="lt-LT"/>
          <w14:ligatures w14:val="none"/>
        </w:rPr>
        <w:t xml:space="preserve">10000,00 </w:t>
      </w:r>
      <w:r w:rsidRPr="00C04934">
        <w:rPr>
          <w:rFonts w:ascii="Calibri" w:eastAsia="Times New Roman" w:hAnsi="Calibri" w:cs="Calibri"/>
          <w:b/>
          <w:bCs/>
          <w:kern w:val="0"/>
          <w:sz w:val="22"/>
          <w:szCs w:val="22"/>
          <w:lang w:eastAsia="lt-LT"/>
          <w14:ligatures w14:val="none"/>
        </w:rPr>
        <w:t>Eur įskaitant visus mokesčius.</w:t>
      </w:r>
    </w:p>
    <w:p w14:paraId="6F13204A" w14:textId="044B5930" w:rsidR="00C04934" w:rsidRPr="00C04934" w:rsidRDefault="00C04934" w:rsidP="001A76F0">
      <w:pPr>
        <w:spacing w:line="240" w:lineRule="auto"/>
        <w:ind w:firstLine="567"/>
        <w:contextualSpacing/>
        <w:jc w:val="both"/>
        <w:rPr>
          <w:rFonts w:ascii="Calibri" w:eastAsia="Times New Roman" w:hAnsi="Calibri" w:cs="Calibri"/>
          <w:b/>
          <w:bCs/>
          <w:kern w:val="0"/>
          <w:sz w:val="22"/>
          <w:szCs w:val="22"/>
          <w:lang w:eastAsia="lt-LT"/>
          <w14:ligatures w14:val="none"/>
        </w:rPr>
      </w:pPr>
      <w:r w:rsidRPr="00C04934">
        <w:rPr>
          <w:rFonts w:ascii="Calibri" w:eastAsia="Times New Roman" w:hAnsi="Calibri" w:cs="Calibri"/>
          <w:b/>
          <w:bCs/>
          <w:kern w:val="0"/>
          <w:sz w:val="22"/>
          <w:szCs w:val="22"/>
          <w:lang w:eastAsia="lt-LT"/>
          <w14:ligatures w14:val="none"/>
        </w:rPr>
        <w:lastRenderedPageBreak/>
        <w:t>3.4.2.</w:t>
      </w:r>
      <w:r w:rsidRPr="00C04934">
        <w:rPr>
          <w:rFonts w:ascii="Calibri" w:eastAsia="Times New Roman" w:hAnsi="Calibri" w:cs="Calibri"/>
          <w:b/>
          <w:bCs/>
          <w:kern w:val="0"/>
          <w:sz w:val="22"/>
          <w:szCs w:val="22"/>
          <w:lang w:eastAsia="lt-LT"/>
          <w14:ligatures w14:val="none"/>
        </w:rPr>
        <w:tab/>
        <w:t xml:space="preserve">2 pirkimo objekto daliai „Pakavimo priemonės sterilizacijai“ </w:t>
      </w:r>
      <w:r w:rsidR="00E87566" w:rsidRPr="00C807C7">
        <w:rPr>
          <w:rFonts w:ascii="Calibri" w:eastAsia="Times New Roman" w:hAnsi="Calibri" w:cs="Calibri"/>
          <w:b/>
          <w:bCs/>
          <w:kern w:val="0"/>
          <w:sz w:val="22"/>
          <w:szCs w:val="22"/>
          <w:lang w:eastAsia="lt-LT"/>
          <w14:ligatures w14:val="none"/>
        </w:rPr>
        <w:t>–</w:t>
      </w:r>
      <w:r w:rsidR="00C807C7">
        <w:rPr>
          <w:rFonts w:ascii="Calibri" w:eastAsia="Times New Roman" w:hAnsi="Calibri" w:cs="Calibri"/>
          <w:b/>
          <w:bCs/>
          <w:kern w:val="0"/>
          <w:sz w:val="22"/>
          <w:szCs w:val="22"/>
          <w:lang w:eastAsia="lt-LT"/>
          <w14:ligatures w14:val="none"/>
        </w:rPr>
        <w:t xml:space="preserve">18000,00 </w:t>
      </w:r>
      <w:r w:rsidRPr="00C04934">
        <w:rPr>
          <w:rFonts w:ascii="Calibri" w:eastAsia="Times New Roman" w:hAnsi="Calibri" w:cs="Calibri"/>
          <w:b/>
          <w:bCs/>
          <w:kern w:val="0"/>
          <w:sz w:val="22"/>
          <w:szCs w:val="22"/>
          <w:lang w:eastAsia="lt-LT"/>
          <w14:ligatures w14:val="none"/>
        </w:rPr>
        <w:t>Eur įskaitant visus mokesčius.</w:t>
      </w:r>
    </w:p>
    <w:p w14:paraId="4BCAA9D3" w14:textId="713C2B60" w:rsidR="00C04934" w:rsidRPr="00C04934" w:rsidRDefault="00C04934" w:rsidP="001A76F0">
      <w:pPr>
        <w:spacing w:line="240" w:lineRule="auto"/>
        <w:ind w:firstLine="567"/>
        <w:contextualSpacing/>
        <w:jc w:val="both"/>
        <w:rPr>
          <w:rFonts w:ascii="Calibri" w:eastAsia="Times New Roman" w:hAnsi="Calibri" w:cs="Calibri"/>
          <w:b/>
          <w:bCs/>
          <w:kern w:val="0"/>
          <w:sz w:val="22"/>
          <w:szCs w:val="22"/>
          <w:lang w:eastAsia="lt-LT"/>
          <w14:ligatures w14:val="none"/>
        </w:rPr>
      </w:pPr>
      <w:r w:rsidRPr="00C04934">
        <w:rPr>
          <w:rFonts w:ascii="Calibri" w:eastAsia="Times New Roman" w:hAnsi="Calibri" w:cs="Calibri"/>
          <w:b/>
          <w:bCs/>
          <w:kern w:val="0"/>
          <w:sz w:val="22"/>
          <w:szCs w:val="22"/>
          <w:lang w:eastAsia="lt-LT"/>
          <w14:ligatures w14:val="none"/>
        </w:rPr>
        <w:t>3.4.3.</w:t>
      </w:r>
      <w:r w:rsidRPr="00C04934">
        <w:rPr>
          <w:rFonts w:ascii="Calibri" w:eastAsia="Times New Roman" w:hAnsi="Calibri" w:cs="Calibri"/>
          <w:b/>
          <w:bCs/>
          <w:kern w:val="0"/>
          <w:sz w:val="22"/>
          <w:szCs w:val="22"/>
          <w:lang w:eastAsia="lt-LT"/>
          <w14:ligatures w14:val="none"/>
        </w:rPr>
        <w:tab/>
        <w:t xml:space="preserve">3 pirkimo objekto daliai „Pagalbinės priemonės sterilizacijai“ </w:t>
      </w:r>
      <w:r w:rsidR="00C807C7">
        <w:rPr>
          <w:rFonts w:ascii="Calibri" w:eastAsia="Times New Roman" w:hAnsi="Calibri" w:cs="Calibri"/>
          <w:b/>
          <w:bCs/>
          <w:kern w:val="0"/>
          <w:sz w:val="22"/>
          <w:szCs w:val="22"/>
          <w:lang w:eastAsia="lt-LT"/>
          <w14:ligatures w14:val="none"/>
        </w:rPr>
        <w:t>–</w:t>
      </w:r>
      <w:r w:rsidRPr="00C04934">
        <w:rPr>
          <w:rFonts w:ascii="Calibri" w:eastAsia="Times New Roman" w:hAnsi="Calibri" w:cs="Calibri"/>
          <w:b/>
          <w:bCs/>
          <w:kern w:val="0"/>
          <w:sz w:val="22"/>
          <w:szCs w:val="22"/>
          <w:lang w:eastAsia="lt-LT"/>
          <w14:ligatures w14:val="none"/>
        </w:rPr>
        <w:t xml:space="preserve"> </w:t>
      </w:r>
      <w:r w:rsidR="00C807C7">
        <w:rPr>
          <w:rFonts w:ascii="Calibri" w:eastAsia="Times New Roman" w:hAnsi="Calibri" w:cs="Calibri"/>
          <w:b/>
          <w:bCs/>
          <w:kern w:val="0"/>
          <w:sz w:val="22"/>
          <w:szCs w:val="22"/>
          <w:lang w:eastAsia="lt-LT"/>
          <w14:ligatures w14:val="none"/>
        </w:rPr>
        <w:t xml:space="preserve">2000,00 </w:t>
      </w:r>
      <w:r w:rsidRPr="00C04934">
        <w:rPr>
          <w:rFonts w:ascii="Calibri" w:eastAsia="Times New Roman" w:hAnsi="Calibri" w:cs="Calibri"/>
          <w:b/>
          <w:bCs/>
          <w:kern w:val="0"/>
          <w:sz w:val="22"/>
          <w:szCs w:val="22"/>
          <w:lang w:eastAsia="lt-LT"/>
          <w14:ligatures w14:val="none"/>
        </w:rPr>
        <w:t>Eur įskaitant visus mokesčius.</w:t>
      </w:r>
    </w:p>
    <w:p w14:paraId="49EA143E" w14:textId="77777777" w:rsidR="00C04934" w:rsidRPr="00C04934" w:rsidRDefault="00C04934" w:rsidP="001A76F0">
      <w:pPr>
        <w:spacing w:line="240" w:lineRule="auto"/>
        <w:ind w:firstLine="567"/>
        <w:contextualSpacing/>
        <w:jc w:val="both"/>
        <w:rPr>
          <w:rFonts w:ascii="Calibri" w:eastAsia="Times New Roman" w:hAnsi="Calibri" w:cs="Calibri"/>
          <w:kern w:val="0"/>
          <w:sz w:val="22"/>
          <w:szCs w:val="22"/>
          <w:lang w:eastAsia="lt-LT"/>
          <w14:ligatures w14:val="none"/>
        </w:rPr>
      </w:pPr>
      <w:r w:rsidRPr="00C04934">
        <w:rPr>
          <w:rFonts w:ascii="Calibri" w:eastAsia="Times New Roman" w:hAnsi="Calibri" w:cs="Calibri"/>
          <w:b/>
          <w:bCs/>
          <w:kern w:val="0"/>
          <w:sz w:val="22"/>
          <w:szCs w:val="22"/>
          <w:lang w:eastAsia="lt-LT"/>
          <w14:ligatures w14:val="none"/>
        </w:rPr>
        <w:t>Pasiūlymas, kuriame nurodyta kaina bus didesnė, bus atmestas kaip neatitinkantis pirkimo dokumentuose nustatytų reikalavimų.</w:t>
      </w:r>
      <w:r w:rsidRPr="00C04934">
        <w:rPr>
          <w:rFonts w:ascii="Calibri" w:eastAsia="Times New Roman" w:hAnsi="Calibri" w:cs="Calibri"/>
          <w:kern w:val="0"/>
          <w:sz w:val="22"/>
          <w:szCs w:val="22"/>
          <w:lang w:eastAsia="lt-LT"/>
          <w14:ligatures w14:val="none"/>
        </w:rPr>
        <w:t xml:space="preserve">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4934" w:rsidRPr="00A66DD1" w14:paraId="7FA159C0" w14:textId="77777777" w:rsidTr="00F71E83">
        <w:tc>
          <w:tcPr>
            <w:tcW w:w="13562" w:type="dxa"/>
          </w:tcPr>
          <w:p w14:paraId="7D2F317A" w14:textId="77777777" w:rsidR="00C04934" w:rsidRDefault="00C04934" w:rsidP="009D105E">
            <w:pPr>
              <w:pStyle w:val="Sraopastraipa"/>
              <w:numPr>
                <w:ilvl w:val="1"/>
                <w:numId w:val="1"/>
              </w:numPr>
              <w:ind w:left="-105" w:firstLine="567"/>
              <w:jc w:val="both"/>
              <w:rPr>
                <w:rFonts w:ascii="Calibri" w:eastAsia="Times New Roman" w:hAnsi="Calibri" w:cs="Calibri"/>
                <w:sz w:val="22"/>
                <w:szCs w:val="22"/>
              </w:rPr>
            </w:pPr>
            <w:r w:rsidRPr="00A66DD1">
              <w:rPr>
                <w:rFonts w:ascii="Calibri" w:eastAsia="Times New Roman" w:hAnsi="Calibri" w:cs="Calibri"/>
                <w:kern w:val="3"/>
                <w:sz w:val="22"/>
                <w:szCs w:val="22"/>
              </w:rPr>
              <w:t>Siūloma pirkimo objekto kaina (įkainiai) pateikiama (-i)</w:t>
            </w:r>
            <w:r w:rsidRPr="00A66DD1">
              <w:rPr>
                <w:rFonts w:ascii="Calibri" w:eastAsia="Times New Roman" w:hAnsi="Calibri" w:cs="Calibri"/>
                <w:sz w:val="22"/>
                <w:szCs w:val="22"/>
              </w:rPr>
              <w:t xml:space="preserve"> </w:t>
            </w:r>
            <w:bookmarkStart w:id="6" w:name="_Hlk195536096"/>
            <w:r w:rsidRPr="00A66DD1">
              <w:rPr>
                <w:rFonts w:ascii="Calibri" w:eastAsia="Times New Roman" w:hAnsi="Calibri" w:cs="Calibri"/>
                <w:sz w:val="22"/>
                <w:szCs w:val="22"/>
              </w:rPr>
              <w:t>specialiųjų pirkimo sąlygų 2 priede „Techninė specifikacija“.</w:t>
            </w:r>
            <w:r w:rsidRPr="00A66DD1">
              <w:rPr>
                <w:rFonts w:ascii="Calibri" w:eastAsia="Times New Roman" w:hAnsi="Calibri" w:cs="Calibri"/>
                <w:sz w:val="22"/>
                <w:szCs w:val="22"/>
                <w:highlight w:val="lightGray"/>
              </w:rPr>
              <w:t xml:space="preserve"> </w:t>
            </w:r>
            <w:bookmarkEnd w:id="6"/>
          </w:p>
          <w:p w14:paraId="283D2DD7" w14:textId="39A0C627" w:rsidR="009D105E" w:rsidRPr="009D105E" w:rsidRDefault="009D105E" w:rsidP="003B0E94">
            <w:pPr>
              <w:pStyle w:val="Sraopastraipa"/>
              <w:numPr>
                <w:ilvl w:val="1"/>
                <w:numId w:val="1"/>
              </w:numPr>
              <w:ind w:left="0" w:firstLine="462"/>
              <w:jc w:val="both"/>
              <w:rPr>
                <w:rFonts w:ascii="Calibri" w:eastAsia="Times New Roman" w:hAnsi="Calibri" w:cs="Calibri"/>
                <w:sz w:val="22"/>
                <w:szCs w:val="22"/>
              </w:rPr>
            </w:pPr>
            <w:r w:rsidRPr="009D105E">
              <w:rPr>
                <w:rFonts w:ascii="Calibri" w:eastAsia="Times New Roman" w:hAnsi="Calibri" w:cs="Calibri"/>
                <w:sz w:val="22"/>
                <w:szCs w:val="22"/>
              </w:rPr>
              <w:t>Nurodomos priežastys ir paaiškinimas:</w:t>
            </w:r>
          </w:p>
          <w:p w14:paraId="4E14482D" w14:textId="77777777" w:rsidR="009D105E" w:rsidRPr="00AB67DC" w:rsidRDefault="009D105E" w:rsidP="00AB67DC">
            <w:pPr>
              <w:ind w:firstLine="462"/>
              <w:jc w:val="both"/>
              <w:rPr>
                <w:rFonts w:ascii="Calibri" w:eastAsia="Times New Roman" w:hAnsi="Calibri" w:cs="Calibri"/>
                <w:sz w:val="22"/>
                <w:szCs w:val="22"/>
              </w:rPr>
            </w:pPr>
            <w:r w:rsidRPr="00AB67DC">
              <w:rPr>
                <w:rFonts w:ascii="Calibri" w:eastAsia="Times New Roman" w:hAnsi="Calibri" w:cs="Calibri"/>
                <w:sz w:val="22"/>
                <w:szCs w:val="22"/>
              </w:rPr>
              <w:t>*Jeigu pagal galiojančius teisės aktus tiekėjui nereikia mokėti PVM ir jis pasiūlyme nurodo bendrą pasiūlymo kainą be PVM;</w:t>
            </w:r>
          </w:p>
          <w:p w14:paraId="7B21D397" w14:textId="77777777" w:rsidR="009D105E" w:rsidRPr="00AB67DC" w:rsidRDefault="009D105E" w:rsidP="00AB67DC">
            <w:pPr>
              <w:ind w:firstLine="462"/>
              <w:jc w:val="both"/>
              <w:rPr>
                <w:rFonts w:ascii="Calibri" w:eastAsia="Times New Roman" w:hAnsi="Calibri" w:cs="Calibri"/>
                <w:sz w:val="22"/>
                <w:szCs w:val="22"/>
              </w:rPr>
            </w:pPr>
            <w:r w:rsidRPr="00AB67DC">
              <w:rPr>
                <w:rFonts w:ascii="Calibri" w:eastAsia="Times New Roman" w:hAnsi="Calibri" w:cs="Calibri"/>
                <w:sz w:val="22"/>
                <w:szCs w:val="22"/>
              </w:rPr>
              <w:t xml:space="preserve">*Jeigu pagal galiojančius teisės aktus pirkimo objektui taikomas lengvatinis arba 0 proc. PVM tarifas. </w:t>
            </w:r>
          </w:p>
          <w:p w14:paraId="5BBF419D" w14:textId="77777777" w:rsidR="009D105E" w:rsidRPr="00AB67DC" w:rsidRDefault="009D105E" w:rsidP="00AB67DC">
            <w:pPr>
              <w:ind w:firstLine="462"/>
              <w:jc w:val="both"/>
              <w:rPr>
                <w:rFonts w:ascii="Calibri" w:eastAsia="Times New Roman" w:hAnsi="Calibri" w:cs="Calibri"/>
                <w:sz w:val="22"/>
                <w:szCs w:val="22"/>
              </w:rPr>
            </w:pPr>
            <w:r w:rsidRPr="00AB67DC">
              <w:rPr>
                <w:rFonts w:ascii="Calibri" w:eastAsia="Times New Roman" w:hAnsi="Calibri" w:cs="Calibri"/>
                <w:sz w:val="22"/>
                <w:szCs w:val="22"/>
              </w:rPr>
              <w:t>*Jeigu taikomi skirtingi PVM tarifai, Tiekėjas gali įterpti papildomas PVM eilutes ir paaiškinti kurioms eilutėms koks PVM tarifas taikomas ir kodėl</w:t>
            </w:r>
          </w:p>
          <w:p w14:paraId="53450451" w14:textId="77777777" w:rsidR="009D105E" w:rsidRPr="009D105E" w:rsidRDefault="009D105E" w:rsidP="00122E79">
            <w:pPr>
              <w:pStyle w:val="Sraopastraipa"/>
              <w:ind w:left="927"/>
              <w:jc w:val="both"/>
              <w:rPr>
                <w:rFonts w:ascii="Calibri" w:eastAsia="Times New Roman" w:hAnsi="Calibri" w:cs="Calibri"/>
                <w:sz w:val="22"/>
                <w:szCs w:val="22"/>
              </w:rPr>
            </w:pPr>
          </w:p>
          <w:p w14:paraId="34175EEC" w14:textId="3C3E78F3" w:rsidR="009D105E" w:rsidRPr="00A66DD1" w:rsidRDefault="009D105E" w:rsidP="00A71E13">
            <w:pPr>
              <w:pStyle w:val="Sraopastraipa"/>
              <w:ind w:left="927"/>
              <w:jc w:val="both"/>
              <w:rPr>
                <w:rFonts w:ascii="Calibri" w:eastAsia="Times New Roman" w:hAnsi="Calibri" w:cs="Calibri"/>
                <w:sz w:val="22"/>
                <w:szCs w:val="22"/>
              </w:rPr>
            </w:pPr>
          </w:p>
        </w:tc>
      </w:tr>
    </w:tbl>
    <w:tbl>
      <w:tblPr>
        <w:tblStyle w:val="Lentelstinklelis1"/>
        <w:tblW w:w="0" w:type="auto"/>
        <w:tblInd w:w="0" w:type="dxa"/>
        <w:tblLook w:val="04A0" w:firstRow="1" w:lastRow="0" w:firstColumn="1" w:lastColumn="0" w:noHBand="0" w:noVBand="1"/>
      </w:tblPr>
      <w:tblGrid>
        <w:gridCol w:w="9638"/>
      </w:tblGrid>
      <w:tr w:rsidR="00A71E13" w14:paraId="4CB2B9EB" w14:textId="77777777" w:rsidTr="00C340A9">
        <w:tc>
          <w:tcPr>
            <w:tcW w:w="13562" w:type="dxa"/>
            <w:tcBorders>
              <w:top w:val="nil"/>
              <w:left w:val="nil"/>
              <w:right w:val="nil"/>
            </w:tcBorders>
          </w:tcPr>
          <w:p w14:paraId="53ADC6DC" w14:textId="77777777" w:rsidR="00A71E13" w:rsidRPr="00DA724D" w:rsidRDefault="00A71E13" w:rsidP="00C340A9">
            <w:pPr>
              <w:jc w:val="both"/>
              <w:rPr>
                <w:rFonts w:eastAsia="Times New Roman" w:cstheme="minorHAnsi"/>
                <w:i/>
                <w:iCs/>
                <w:sz w:val="22"/>
                <w:szCs w:val="22"/>
              </w:rPr>
            </w:pPr>
            <w:r w:rsidRPr="00A71E13">
              <w:rPr>
                <w:rFonts w:eastAsia="Times New Roman" w:cstheme="minorHAnsi"/>
                <w:i/>
                <w:iCs/>
                <w:sz w:val="22"/>
                <w:szCs w:val="22"/>
              </w:rPr>
              <w:t>tiek</w:t>
            </w:r>
            <w:r w:rsidRPr="00A71E13">
              <w:rPr>
                <w:rFonts w:eastAsia="Times New Roman" w:cstheme="minorHAnsi"/>
                <w:i/>
                <w:iCs/>
                <w:sz w:val="22"/>
                <w:szCs w:val="22"/>
              </w:rPr>
              <w:t>ė</w:t>
            </w:r>
            <w:r w:rsidRPr="00A71E13">
              <w:rPr>
                <w:rFonts w:eastAsia="Times New Roman" w:cstheme="minorHAnsi"/>
                <w:i/>
                <w:iCs/>
                <w:sz w:val="22"/>
                <w:szCs w:val="22"/>
              </w:rPr>
              <w:t xml:space="preserve">jo </w:t>
            </w:r>
            <w:r w:rsidRPr="00A71E13">
              <w:rPr>
                <w:rFonts w:eastAsia="Times New Roman" w:cstheme="minorHAnsi"/>
                <w:i/>
                <w:iCs/>
                <w:sz w:val="22"/>
                <w:szCs w:val="22"/>
              </w:rPr>
              <w:t>į</w:t>
            </w:r>
            <w:r w:rsidRPr="00A71E13">
              <w:rPr>
                <w:rFonts w:eastAsia="Times New Roman" w:cstheme="minorHAnsi"/>
                <w:i/>
                <w:iCs/>
                <w:sz w:val="22"/>
                <w:szCs w:val="22"/>
              </w:rPr>
              <w:t>ra</w:t>
            </w:r>
            <w:r w:rsidRPr="00A71E13">
              <w:rPr>
                <w:rFonts w:eastAsia="Times New Roman" w:cstheme="minorHAnsi"/>
                <w:i/>
                <w:iCs/>
                <w:sz w:val="22"/>
                <w:szCs w:val="22"/>
              </w:rPr>
              <w:t>š</w:t>
            </w:r>
            <w:r w:rsidRPr="00A71E13">
              <w:rPr>
                <w:rFonts w:eastAsia="Times New Roman" w:cstheme="minorHAnsi"/>
                <w:i/>
                <w:iCs/>
                <w:sz w:val="22"/>
                <w:szCs w:val="22"/>
              </w:rPr>
              <w:t>omi paai</w:t>
            </w:r>
            <w:r w:rsidRPr="00A71E13">
              <w:rPr>
                <w:rFonts w:eastAsia="Times New Roman" w:cstheme="minorHAnsi"/>
                <w:i/>
                <w:iCs/>
                <w:sz w:val="22"/>
                <w:szCs w:val="22"/>
              </w:rPr>
              <w:t>š</w:t>
            </w:r>
            <w:r w:rsidRPr="00A71E13">
              <w:rPr>
                <w:rFonts w:eastAsia="Times New Roman" w:cstheme="minorHAnsi"/>
                <w:i/>
                <w:iCs/>
                <w:sz w:val="22"/>
                <w:szCs w:val="22"/>
              </w:rPr>
              <w:t>kinimai ir teisinis pagrindas</w:t>
            </w:r>
          </w:p>
        </w:tc>
      </w:tr>
    </w:tbl>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D105E" w:rsidRPr="00A66DD1" w14:paraId="66E70920" w14:textId="77777777" w:rsidTr="00F71E83">
        <w:tc>
          <w:tcPr>
            <w:tcW w:w="13562" w:type="dxa"/>
          </w:tcPr>
          <w:p w14:paraId="07A1D7F8" w14:textId="77777777" w:rsidR="009D105E" w:rsidRPr="00A66DD1" w:rsidRDefault="009D105E" w:rsidP="00A71E13">
            <w:pPr>
              <w:pStyle w:val="Sraopastraipa"/>
              <w:ind w:left="462"/>
              <w:jc w:val="both"/>
              <w:rPr>
                <w:rFonts w:ascii="Calibri" w:eastAsia="Times New Roman" w:hAnsi="Calibri" w:cs="Calibri"/>
                <w:kern w:val="3"/>
                <w:sz w:val="22"/>
                <w:szCs w:val="22"/>
              </w:rPr>
            </w:pPr>
          </w:p>
        </w:tc>
      </w:tr>
    </w:tbl>
    <w:p w14:paraId="6BFD08AB" w14:textId="77777777" w:rsidR="00C04934" w:rsidRPr="00C04934" w:rsidRDefault="00C04934" w:rsidP="001A76F0">
      <w:pPr>
        <w:spacing w:after="0" w:line="240" w:lineRule="auto"/>
        <w:ind w:firstLine="567"/>
        <w:jc w:val="both"/>
        <w:rPr>
          <w:rFonts w:ascii="Calibri" w:eastAsia="Times New Roman" w:hAnsi="Calibri" w:cs="Calibri"/>
          <w:kern w:val="0"/>
          <w:sz w:val="22"/>
          <w:szCs w:val="22"/>
          <w14:ligatures w14:val="none"/>
        </w:rPr>
      </w:pPr>
    </w:p>
    <w:p w14:paraId="654273F1" w14:textId="70C8194F" w:rsidR="00C04934" w:rsidRPr="00022653" w:rsidRDefault="00C04934" w:rsidP="00022653">
      <w:pPr>
        <w:pStyle w:val="Sraopastraipa"/>
        <w:numPr>
          <w:ilvl w:val="0"/>
          <w:numId w:val="1"/>
        </w:numPr>
        <w:spacing w:after="0" w:line="240" w:lineRule="auto"/>
        <w:ind w:left="0" w:firstLine="567"/>
        <w:jc w:val="both"/>
        <w:rPr>
          <w:rFonts w:ascii="Calibri" w:eastAsia="Times New Roman" w:hAnsi="Calibri" w:cs="Calibri"/>
          <w:kern w:val="0"/>
          <w:sz w:val="22"/>
          <w:szCs w:val="22"/>
          <w14:ligatures w14:val="none"/>
        </w:rPr>
      </w:pPr>
      <w:r w:rsidRPr="00022653">
        <w:rPr>
          <w:rFonts w:ascii="Calibri" w:eastAsia="Times New Roman" w:hAnsi="Calibri" w:cs="Calibri"/>
          <w:b/>
          <w:bCs/>
          <w:kern w:val="0"/>
          <w:sz w:val="22"/>
          <w:szCs w:val="22"/>
          <w14:ligatures w14:val="none"/>
        </w:rPr>
        <w:t>Siūlomas pirkimo objektas visiškai atitinka pirkimo dokumentuose nurodytus reikalavimus ir jo savybės nurodytos specialiųjų pirkimo sąlygų 2 priede „Techninė specifikacija“.</w:t>
      </w:r>
    </w:p>
    <w:p w14:paraId="4166CD13" w14:textId="77777777" w:rsidR="00C04934" w:rsidRPr="00C04934" w:rsidRDefault="00C04934" w:rsidP="00022653">
      <w:pPr>
        <w:numPr>
          <w:ilvl w:val="0"/>
          <w:numId w:val="1"/>
        </w:numPr>
        <w:spacing w:after="0" w:line="240" w:lineRule="auto"/>
        <w:ind w:left="0" w:firstLine="567"/>
        <w:contextualSpacing/>
        <w:jc w:val="both"/>
        <w:rPr>
          <w:rFonts w:ascii="Calibri" w:eastAsia="Times New Roman" w:hAnsi="Calibri" w:cs="Calibri"/>
          <w:b/>
          <w:bCs/>
          <w:kern w:val="0"/>
          <w:sz w:val="22"/>
          <w:szCs w:val="22"/>
          <w14:ligatures w14:val="none"/>
        </w:rPr>
      </w:pPr>
      <w:r w:rsidRPr="00C04934">
        <w:rPr>
          <w:rFonts w:ascii="Calibri" w:eastAsia="Times New Roman" w:hAnsi="Calibri" w:cs="Calibri"/>
          <w:b/>
          <w:bCs/>
          <w:kern w:val="0"/>
          <w:sz w:val="22"/>
          <w:szCs w:val="22"/>
          <w14:ligatures w14:val="none"/>
        </w:rPr>
        <w:t xml:space="preserve"> Pridedami dokumentai ir informacija apie konfidencialumą</w:t>
      </w:r>
    </w:p>
    <w:p w14:paraId="1FD63AA8" w14:textId="77777777" w:rsidR="00C04934" w:rsidRPr="00C04934" w:rsidRDefault="00C04934" w:rsidP="001A76F0">
      <w:pPr>
        <w:spacing w:after="0" w:line="240" w:lineRule="auto"/>
        <w:ind w:firstLine="567"/>
        <w:jc w:val="both"/>
        <w:rPr>
          <w:rFonts w:ascii="Calibri" w:eastAsia="Times New Roman" w:hAnsi="Calibri" w:cs="Calibri"/>
          <w:i/>
          <w:iCs/>
          <w:kern w:val="0"/>
          <w:sz w:val="22"/>
          <w:szCs w:val="22"/>
          <w14:ligatures w14:val="none"/>
        </w:rPr>
      </w:pPr>
      <w:r w:rsidRPr="00C04934">
        <w:rPr>
          <w:rFonts w:ascii="Calibri" w:eastAsia="Times New Roman" w:hAnsi="Calibri" w:cs="Calibri"/>
          <w:i/>
          <w:iCs/>
          <w:kern w:val="0"/>
          <w:sz w:val="22"/>
          <w:szCs w:val="22"/>
          <w14:ligatures w14:val="none"/>
        </w:rPr>
        <w:t>(Jei nenurodyta kitaip, visi dokumentai teikiami su pasiūlymu CVP IS priemonėmis)</w:t>
      </w:r>
    </w:p>
    <w:tbl>
      <w:tblPr>
        <w:tblStyle w:val="Lentelstinklelis"/>
        <w:tblW w:w="9776" w:type="dxa"/>
        <w:tblInd w:w="-289" w:type="dxa"/>
        <w:tblLook w:val="04A0" w:firstRow="1" w:lastRow="0" w:firstColumn="1" w:lastColumn="0" w:noHBand="0" w:noVBand="1"/>
      </w:tblPr>
      <w:tblGrid>
        <w:gridCol w:w="704"/>
        <w:gridCol w:w="3917"/>
        <w:gridCol w:w="3171"/>
        <w:gridCol w:w="1984"/>
      </w:tblGrid>
      <w:tr w:rsidR="00C04934" w:rsidRPr="008029B5" w14:paraId="4FE938AF" w14:textId="77777777" w:rsidTr="00FD4F3B">
        <w:tc>
          <w:tcPr>
            <w:tcW w:w="70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894EFF5" w14:textId="77777777" w:rsidR="00C04934" w:rsidRPr="008029B5" w:rsidRDefault="00C04934" w:rsidP="00996183">
            <w:pPr>
              <w:jc w:val="center"/>
              <w:rPr>
                <w:rFonts w:ascii="Calibri" w:hAnsi="Calibri" w:cs="Calibri"/>
                <w:b/>
                <w:bCs/>
                <w:sz w:val="22"/>
                <w:szCs w:val="22"/>
              </w:rPr>
            </w:pPr>
            <w:r w:rsidRPr="008029B5">
              <w:rPr>
                <w:rFonts w:ascii="Calibri" w:hAnsi="Calibri" w:cs="Calibri"/>
                <w:b/>
                <w:bCs/>
                <w:sz w:val="22"/>
                <w:szCs w:val="22"/>
              </w:rPr>
              <w:t>Eil.</w:t>
            </w:r>
          </w:p>
          <w:p w14:paraId="04C67B4D" w14:textId="77777777" w:rsidR="00C04934" w:rsidRPr="008029B5" w:rsidRDefault="00C04934" w:rsidP="00996183">
            <w:pPr>
              <w:jc w:val="center"/>
              <w:rPr>
                <w:rFonts w:ascii="Calibri" w:hAnsi="Calibri" w:cs="Calibri"/>
                <w:b/>
                <w:bCs/>
                <w:sz w:val="22"/>
                <w:szCs w:val="22"/>
              </w:rPr>
            </w:pPr>
            <w:r w:rsidRPr="008029B5">
              <w:rPr>
                <w:rFonts w:ascii="Calibri" w:hAnsi="Calibri" w:cs="Calibri"/>
                <w:b/>
                <w:bCs/>
                <w:sz w:val="22"/>
                <w:szCs w:val="22"/>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D74DEA9"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Dokumentas</w:t>
            </w:r>
          </w:p>
        </w:tc>
        <w:tc>
          <w:tcPr>
            <w:tcW w:w="317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78EE13F"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Ar dokumente yra konfidencialios informacijos</w:t>
            </w:r>
            <w:r w:rsidRPr="008029B5">
              <w:rPr>
                <w:rFonts w:ascii="Calibri" w:hAnsi="Calibri" w:cs="Calibri"/>
                <w:b/>
                <w:bCs/>
                <w:sz w:val="22"/>
                <w:szCs w:val="22"/>
                <w:vertAlign w:val="superscript"/>
              </w:rPr>
              <w:footnoteReference w:id="4"/>
            </w:r>
            <w:r w:rsidRPr="008029B5">
              <w:rPr>
                <w:rFonts w:ascii="Calibri" w:hAnsi="Calibri" w:cs="Calibri"/>
                <w:b/>
                <w:bCs/>
                <w:sz w:val="22"/>
                <w:szCs w:val="22"/>
              </w:rPr>
              <w:t>?</w:t>
            </w:r>
          </w:p>
          <w:p w14:paraId="5F63FE48"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 xml:space="preserve">(Taip / Ne) </w:t>
            </w:r>
          </w:p>
          <w:p w14:paraId="1A1F0C8A"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Jeigu yra konfidencialios informacijos, nurodoma dokumento dalis / puslapis, kuriame yra konfidenciali informacija)</w:t>
            </w:r>
          </w:p>
        </w:tc>
        <w:tc>
          <w:tcPr>
            <w:tcW w:w="198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430D1B1" w14:textId="77777777" w:rsidR="00C04934" w:rsidRPr="008029B5" w:rsidRDefault="00C04934" w:rsidP="00C04934">
            <w:pPr>
              <w:jc w:val="center"/>
              <w:rPr>
                <w:rFonts w:ascii="Calibri" w:hAnsi="Calibri" w:cs="Calibri"/>
                <w:b/>
                <w:bCs/>
                <w:sz w:val="22"/>
                <w:szCs w:val="22"/>
              </w:rPr>
            </w:pPr>
            <w:r w:rsidRPr="008029B5">
              <w:rPr>
                <w:rFonts w:ascii="Calibri" w:hAnsi="Calibri" w:cs="Calibri"/>
                <w:b/>
                <w:bCs/>
                <w:sz w:val="22"/>
                <w:szCs w:val="22"/>
              </w:rPr>
              <w:t>Paaiškinimas, kokia konkreti informacija dokumente yra konfidenciali ir kodėl</w:t>
            </w:r>
          </w:p>
        </w:tc>
      </w:tr>
      <w:tr w:rsidR="00C04934" w:rsidRPr="008029B5" w14:paraId="0A6C55C0" w14:textId="77777777" w:rsidTr="00FD4F3B">
        <w:tc>
          <w:tcPr>
            <w:tcW w:w="704" w:type="dxa"/>
            <w:tcBorders>
              <w:top w:val="single" w:sz="4" w:space="0" w:color="000000"/>
              <w:left w:val="single" w:sz="4" w:space="0" w:color="000000"/>
              <w:bottom w:val="single" w:sz="4" w:space="0" w:color="000000"/>
              <w:right w:val="single" w:sz="4" w:space="0" w:color="000000"/>
            </w:tcBorders>
            <w:vAlign w:val="center"/>
            <w:hideMark/>
          </w:tcPr>
          <w:p w14:paraId="4130730E" w14:textId="77777777" w:rsidR="00C04934" w:rsidRPr="008029B5" w:rsidRDefault="00C04934" w:rsidP="00996183">
            <w:pPr>
              <w:jc w:val="center"/>
              <w:rPr>
                <w:rFonts w:ascii="Calibri" w:hAnsi="Calibri" w:cs="Calibri"/>
                <w:bCs/>
                <w:sz w:val="22"/>
                <w:szCs w:val="22"/>
              </w:rPr>
            </w:pPr>
            <w:r w:rsidRPr="008029B5">
              <w:rPr>
                <w:rFonts w:ascii="Calibri" w:hAnsi="Calibri" w:cs="Calibri"/>
                <w:i/>
                <w:sz w:val="22"/>
                <w:szCs w:val="22"/>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7ABAC5FC" w14:textId="77777777" w:rsidR="00C04934" w:rsidRPr="008029B5" w:rsidRDefault="00C04934" w:rsidP="00C04934">
            <w:pPr>
              <w:jc w:val="center"/>
              <w:rPr>
                <w:rFonts w:ascii="Calibri" w:hAnsi="Calibri" w:cs="Calibri"/>
                <w:bCs/>
                <w:sz w:val="22"/>
                <w:szCs w:val="22"/>
              </w:rPr>
            </w:pPr>
            <w:r w:rsidRPr="008029B5">
              <w:rPr>
                <w:rFonts w:ascii="Calibri" w:hAnsi="Calibri" w:cs="Calibri"/>
                <w:i/>
                <w:iCs/>
                <w:sz w:val="22"/>
                <w:szCs w:val="22"/>
              </w:rPr>
              <w:t>2</w:t>
            </w:r>
          </w:p>
        </w:tc>
        <w:tc>
          <w:tcPr>
            <w:tcW w:w="3171" w:type="dxa"/>
            <w:tcBorders>
              <w:top w:val="single" w:sz="4" w:space="0" w:color="000000"/>
              <w:left w:val="single" w:sz="4" w:space="0" w:color="000000"/>
              <w:bottom w:val="single" w:sz="4" w:space="0" w:color="000000"/>
              <w:right w:val="single" w:sz="4" w:space="0" w:color="000000"/>
            </w:tcBorders>
            <w:vAlign w:val="center"/>
            <w:hideMark/>
          </w:tcPr>
          <w:p w14:paraId="6A4A55F2" w14:textId="28A4DA1D" w:rsidR="00C04934" w:rsidRPr="008029B5" w:rsidRDefault="005A79B8" w:rsidP="00C04934">
            <w:pPr>
              <w:jc w:val="center"/>
              <w:rPr>
                <w:rFonts w:ascii="Calibri" w:hAnsi="Calibri" w:cs="Calibri"/>
                <w:bCs/>
                <w:i/>
                <w:iCs/>
                <w:sz w:val="22"/>
                <w:szCs w:val="22"/>
              </w:rPr>
            </w:pPr>
            <w:r>
              <w:rPr>
                <w:rFonts w:ascii="Calibri" w:hAnsi="Calibri" w:cs="Calibri"/>
                <w:bCs/>
                <w:i/>
                <w:iCs/>
                <w:sz w:val="22"/>
                <w:szCs w:val="22"/>
              </w:rPr>
              <w:t>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0D0196E" w14:textId="40A09A23" w:rsidR="00C04934" w:rsidRPr="008029B5" w:rsidRDefault="005A79B8" w:rsidP="00C04934">
            <w:pPr>
              <w:jc w:val="center"/>
              <w:rPr>
                <w:rFonts w:ascii="Calibri" w:hAnsi="Calibri" w:cs="Calibri"/>
                <w:bCs/>
                <w:sz w:val="22"/>
                <w:szCs w:val="22"/>
              </w:rPr>
            </w:pPr>
            <w:r>
              <w:rPr>
                <w:rFonts w:ascii="Calibri" w:hAnsi="Calibri" w:cs="Calibri"/>
                <w:bCs/>
                <w:sz w:val="22"/>
                <w:szCs w:val="22"/>
              </w:rPr>
              <w:t>4</w:t>
            </w:r>
          </w:p>
        </w:tc>
      </w:tr>
      <w:tr w:rsidR="00C04934" w:rsidRPr="008029B5" w14:paraId="4E3FF014" w14:textId="77777777" w:rsidTr="00FD4F3B">
        <w:tc>
          <w:tcPr>
            <w:tcW w:w="704" w:type="dxa"/>
            <w:tcBorders>
              <w:top w:val="single" w:sz="4" w:space="0" w:color="000000"/>
              <w:left w:val="single" w:sz="4" w:space="0" w:color="000000"/>
              <w:bottom w:val="single" w:sz="4" w:space="0" w:color="000000"/>
              <w:right w:val="single" w:sz="4" w:space="0" w:color="000000"/>
            </w:tcBorders>
            <w:hideMark/>
          </w:tcPr>
          <w:p w14:paraId="7922507B" w14:textId="77777777" w:rsidR="00C04934" w:rsidRPr="008029B5" w:rsidRDefault="00C04934" w:rsidP="00023454">
            <w:pPr>
              <w:jc w:val="center"/>
              <w:rPr>
                <w:rFonts w:ascii="Calibri" w:hAnsi="Calibri" w:cs="Calibri"/>
                <w:sz w:val="22"/>
                <w:szCs w:val="22"/>
              </w:rPr>
            </w:pPr>
            <w:r w:rsidRPr="008029B5">
              <w:rPr>
                <w:rFonts w:ascii="Calibri" w:hAnsi="Calibri" w:cs="Calibri"/>
                <w:sz w:val="22"/>
                <w:szCs w:val="22"/>
              </w:rPr>
              <w:t>1.</w:t>
            </w:r>
          </w:p>
        </w:tc>
        <w:tc>
          <w:tcPr>
            <w:tcW w:w="3917" w:type="dxa"/>
            <w:tcBorders>
              <w:top w:val="single" w:sz="4" w:space="0" w:color="000000"/>
              <w:left w:val="single" w:sz="4" w:space="0" w:color="000000"/>
              <w:bottom w:val="single" w:sz="4" w:space="0" w:color="000000"/>
              <w:right w:val="single" w:sz="4" w:space="0" w:color="000000"/>
            </w:tcBorders>
            <w:hideMark/>
          </w:tcPr>
          <w:p w14:paraId="3476858E" w14:textId="77777777" w:rsidR="00C04934" w:rsidRPr="008029B5" w:rsidRDefault="00C04934" w:rsidP="00C04934">
            <w:pPr>
              <w:rPr>
                <w:rFonts w:ascii="Calibri" w:hAnsi="Calibri" w:cs="Calibri"/>
                <w:sz w:val="22"/>
                <w:szCs w:val="22"/>
              </w:rPr>
            </w:pPr>
            <w:r w:rsidRPr="008029B5">
              <w:rPr>
                <w:rFonts w:ascii="Calibri" w:hAnsi="Calibri" w:cs="Calibri"/>
                <w:sz w:val="22"/>
                <w:szCs w:val="22"/>
              </w:rPr>
              <w:t>Jungtinės veiklos sutarties kopija (</w:t>
            </w:r>
            <w:r w:rsidRPr="008029B5">
              <w:rPr>
                <w:rFonts w:ascii="Calibri" w:hAnsi="Calibri" w:cs="Calibri"/>
                <w:bCs/>
                <w:iCs/>
                <w:sz w:val="22"/>
                <w:szCs w:val="22"/>
              </w:rPr>
              <w:t>jei pasiūlymą pateikia tiekėjų grupė)</w:t>
            </w:r>
          </w:p>
        </w:tc>
        <w:tc>
          <w:tcPr>
            <w:tcW w:w="3171" w:type="dxa"/>
            <w:tcBorders>
              <w:top w:val="single" w:sz="4" w:space="0" w:color="000000"/>
              <w:left w:val="single" w:sz="4" w:space="0" w:color="000000"/>
              <w:bottom w:val="single" w:sz="4" w:space="0" w:color="000000"/>
              <w:right w:val="single" w:sz="4" w:space="0" w:color="000000"/>
            </w:tcBorders>
          </w:tcPr>
          <w:p w14:paraId="41EE70A0" w14:textId="77777777" w:rsidR="00C04934" w:rsidRPr="008029B5" w:rsidRDefault="00C04934"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363945F" w14:textId="77777777" w:rsidR="00C04934" w:rsidRPr="008029B5" w:rsidRDefault="00C04934" w:rsidP="00C04934">
            <w:pPr>
              <w:jc w:val="both"/>
              <w:rPr>
                <w:rFonts w:ascii="Calibri" w:hAnsi="Calibri" w:cs="Calibri"/>
                <w:sz w:val="22"/>
                <w:szCs w:val="22"/>
              </w:rPr>
            </w:pPr>
          </w:p>
        </w:tc>
      </w:tr>
      <w:tr w:rsidR="00C04934" w:rsidRPr="008029B5" w14:paraId="0077E011" w14:textId="77777777" w:rsidTr="00FD4F3B">
        <w:tc>
          <w:tcPr>
            <w:tcW w:w="704" w:type="dxa"/>
            <w:tcBorders>
              <w:top w:val="single" w:sz="4" w:space="0" w:color="000000"/>
              <w:left w:val="single" w:sz="4" w:space="0" w:color="000000"/>
              <w:bottom w:val="single" w:sz="4" w:space="0" w:color="000000"/>
              <w:right w:val="single" w:sz="4" w:space="0" w:color="000000"/>
            </w:tcBorders>
            <w:hideMark/>
          </w:tcPr>
          <w:p w14:paraId="05EA1AF1" w14:textId="77777777" w:rsidR="00C04934" w:rsidRPr="008029B5" w:rsidRDefault="00C04934" w:rsidP="00023454">
            <w:pPr>
              <w:jc w:val="center"/>
              <w:rPr>
                <w:rFonts w:ascii="Calibri" w:hAnsi="Calibri" w:cs="Calibri"/>
                <w:sz w:val="22"/>
                <w:szCs w:val="22"/>
              </w:rPr>
            </w:pPr>
            <w:r w:rsidRPr="008029B5">
              <w:rPr>
                <w:rFonts w:ascii="Calibri" w:hAnsi="Calibri" w:cs="Calibri"/>
                <w:sz w:val="22"/>
                <w:szCs w:val="22"/>
              </w:rPr>
              <w:t>2.</w:t>
            </w:r>
          </w:p>
        </w:tc>
        <w:tc>
          <w:tcPr>
            <w:tcW w:w="3917" w:type="dxa"/>
            <w:tcBorders>
              <w:top w:val="single" w:sz="4" w:space="0" w:color="000000"/>
              <w:left w:val="single" w:sz="4" w:space="0" w:color="000000"/>
              <w:bottom w:val="single" w:sz="4" w:space="0" w:color="000000"/>
              <w:right w:val="single" w:sz="4" w:space="0" w:color="000000"/>
            </w:tcBorders>
            <w:hideMark/>
          </w:tcPr>
          <w:p w14:paraId="011843B4" w14:textId="77777777" w:rsidR="00C04934" w:rsidRPr="008029B5" w:rsidRDefault="00C04934" w:rsidP="00C04934">
            <w:pPr>
              <w:rPr>
                <w:rFonts w:ascii="Calibri" w:hAnsi="Calibri" w:cs="Calibri"/>
                <w:sz w:val="22"/>
                <w:szCs w:val="22"/>
              </w:rPr>
            </w:pPr>
            <w:r w:rsidRPr="008029B5">
              <w:rPr>
                <w:rFonts w:ascii="Calibri" w:hAnsi="Calibri" w:cs="Calibri"/>
                <w:sz w:val="22"/>
                <w:szCs w:val="22"/>
              </w:rPr>
              <w:t xml:space="preserve">Įgaliojimo ar kito dokumento, suteikiančio teisę pateikti pasiūlymą bei </w:t>
            </w:r>
            <w:r w:rsidRPr="008029B5">
              <w:rPr>
                <w:rFonts w:ascii="Calibri" w:hAnsi="Calibri" w:cs="Calibri"/>
                <w:sz w:val="22"/>
                <w:szCs w:val="22"/>
              </w:rPr>
              <w:lastRenderedPageBreak/>
              <w:t>kitus dokumentus, kopija (jeigu pasiūlymą pateikia ir (ar) dokumentus pasirašo (kai reikalaujama) ne tiekėjo vadovas ar tiekėjų grupės paskirtas atstovas ar vadovaujančio nario vadovas vadovas)</w:t>
            </w:r>
          </w:p>
        </w:tc>
        <w:tc>
          <w:tcPr>
            <w:tcW w:w="3171" w:type="dxa"/>
            <w:tcBorders>
              <w:top w:val="single" w:sz="4" w:space="0" w:color="000000"/>
              <w:left w:val="single" w:sz="4" w:space="0" w:color="000000"/>
              <w:bottom w:val="single" w:sz="4" w:space="0" w:color="000000"/>
              <w:right w:val="single" w:sz="4" w:space="0" w:color="000000"/>
            </w:tcBorders>
          </w:tcPr>
          <w:p w14:paraId="1AEA140E" w14:textId="77777777" w:rsidR="00C04934" w:rsidRPr="008029B5" w:rsidRDefault="00C04934"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21101164" w14:textId="77777777" w:rsidR="00C04934" w:rsidRPr="008029B5" w:rsidRDefault="00C04934" w:rsidP="00C04934">
            <w:pPr>
              <w:jc w:val="both"/>
              <w:rPr>
                <w:rFonts w:ascii="Calibri" w:hAnsi="Calibri" w:cs="Calibri"/>
                <w:sz w:val="22"/>
                <w:szCs w:val="22"/>
              </w:rPr>
            </w:pPr>
          </w:p>
        </w:tc>
      </w:tr>
      <w:tr w:rsidR="00C04934" w:rsidRPr="008029B5" w14:paraId="3348C104" w14:textId="77777777" w:rsidTr="00FD4F3B">
        <w:trPr>
          <w:trHeight w:val="2322"/>
        </w:trPr>
        <w:tc>
          <w:tcPr>
            <w:tcW w:w="704" w:type="dxa"/>
            <w:tcBorders>
              <w:top w:val="single" w:sz="4" w:space="0" w:color="000000"/>
              <w:left w:val="single" w:sz="4" w:space="0" w:color="000000"/>
              <w:bottom w:val="single" w:sz="4" w:space="0" w:color="000000"/>
              <w:right w:val="single" w:sz="4" w:space="0" w:color="000000"/>
            </w:tcBorders>
            <w:hideMark/>
          </w:tcPr>
          <w:p w14:paraId="1E4375F3" w14:textId="3501587C" w:rsidR="00C04934" w:rsidRPr="008029B5" w:rsidRDefault="00D549DC" w:rsidP="00023454">
            <w:pPr>
              <w:jc w:val="center"/>
              <w:rPr>
                <w:rFonts w:ascii="Calibri" w:hAnsi="Calibri" w:cs="Calibri"/>
                <w:bCs/>
                <w:sz w:val="22"/>
                <w:szCs w:val="22"/>
              </w:rPr>
            </w:pPr>
            <w:r>
              <w:rPr>
                <w:rFonts w:ascii="Calibri" w:hAnsi="Calibri" w:cs="Calibri"/>
                <w:bCs/>
                <w:sz w:val="22"/>
                <w:szCs w:val="22"/>
              </w:rPr>
              <w:t>3</w:t>
            </w:r>
            <w:r w:rsidR="00C04934" w:rsidRPr="008029B5">
              <w:rPr>
                <w:rFonts w:ascii="Calibri" w:hAnsi="Calibri" w:cs="Calibri"/>
                <w:bCs/>
                <w:sz w:val="22"/>
                <w:szCs w:val="22"/>
              </w:rPr>
              <w:t>.</w:t>
            </w:r>
          </w:p>
        </w:tc>
        <w:tc>
          <w:tcPr>
            <w:tcW w:w="3917" w:type="dxa"/>
            <w:tcBorders>
              <w:top w:val="single" w:sz="4" w:space="0" w:color="000000"/>
              <w:left w:val="single" w:sz="4" w:space="0" w:color="000000"/>
              <w:bottom w:val="single" w:sz="4" w:space="0" w:color="000000"/>
              <w:right w:val="single" w:sz="4" w:space="0" w:color="000000"/>
            </w:tcBorders>
            <w:hideMark/>
          </w:tcPr>
          <w:p w14:paraId="1D10B562" w14:textId="77777777" w:rsidR="00C04934" w:rsidRPr="008029B5" w:rsidRDefault="00C04934" w:rsidP="00C04934">
            <w:pPr>
              <w:rPr>
                <w:rFonts w:ascii="Calibri" w:hAnsi="Calibri" w:cs="Calibri"/>
                <w:bCs/>
                <w:color w:val="000000"/>
                <w:sz w:val="22"/>
                <w:szCs w:val="22"/>
              </w:rPr>
            </w:pPr>
            <w:r w:rsidRPr="008029B5">
              <w:rPr>
                <w:rFonts w:ascii="Calibri" w:hAnsi="Calibri" w:cs="Calibri"/>
                <w:bCs/>
                <w:iCs/>
                <w:sz w:val="22"/>
                <w:szCs w:val="22"/>
              </w:rPr>
              <w:t>EBVPD (</w:t>
            </w:r>
            <w:r w:rsidRPr="008029B5">
              <w:rPr>
                <w:rFonts w:ascii="Calibri" w:hAnsi="Calibri" w:cs="Calibri"/>
                <w:bCs/>
                <w:iCs/>
                <w:color w:val="000000"/>
                <w:sz w:val="22"/>
                <w:szCs w:val="22"/>
              </w:rPr>
              <w:fldChar w:fldCharType="begin"/>
            </w:r>
            <w:r w:rsidRPr="008029B5">
              <w:rPr>
                <w:rFonts w:ascii="Calibri" w:hAnsi="Calibri" w:cs="Calibri"/>
                <w:bCs/>
                <w:iCs/>
                <w:color w:val="000000"/>
                <w:sz w:val="22"/>
                <w:szCs w:val="22"/>
              </w:rPr>
              <w:instrText xml:space="preserve"> REF _Ref38898251 \h  \* MERGEFORMAT </w:instrText>
            </w:r>
            <w:r w:rsidRPr="008029B5">
              <w:rPr>
                <w:rFonts w:ascii="Calibri" w:hAnsi="Calibri" w:cs="Calibri"/>
                <w:bCs/>
                <w:iCs/>
                <w:color w:val="000000"/>
                <w:sz w:val="22"/>
                <w:szCs w:val="22"/>
              </w:rPr>
            </w:r>
            <w:r w:rsidRPr="008029B5">
              <w:rPr>
                <w:rFonts w:ascii="Calibri" w:hAnsi="Calibri" w:cs="Calibri"/>
                <w:bCs/>
                <w:iCs/>
                <w:color w:val="000000"/>
                <w:sz w:val="22"/>
                <w:szCs w:val="22"/>
              </w:rPr>
              <w:fldChar w:fldCharType="separate"/>
            </w:r>
            <w:r w:rsidRPr="008029B5">
              <w:rPr>
                <w:rFonts w:ascii="Calibri" w:hAnsi="Calibri" w:cs="Calibri"/>
                <w:color w:val="000000"/>
                <w:sz w:val="22"/>
                <w:szCs w:val="22"/>
              </w:rPr>
              <w:t>Pirkimo sąlygų 7 priedas „EBVPD“ (XML formatu)</w:t>
            </w:r>
            <w:r w:rsidRPr="008029B5">
              <w:rPr>
                <w:rFonts w:ascii="Calibri" w:hAnsi="Calibri" w:cs="Calibri"/>
                <w:bCs/>
                <w:iCs/>
                <w:color w:val="000000"/>
                <w:sz w:val="22"/>
                <w:szCs w:val="22"/>
              </w:rPr>
              <w:fldChar w:fldCharType="end"/>
            </w:r>
            <w:r w:rsidRPr="008029B5">
              <w:rPr>
                <w:rFonts w:ascii="Calibri" w:hAnsi="Calibri" w:cs="Calibri"/>
                <w:bCs/>
                <w:iCs/>
                <w:color w:val="000000"/>
                <w:sz w:val="22"/>
                <w:szCs w:val="22"/>
              </w:rPr>
              <w:t>.</w:t>
            </w:r>
            <w:r w:rsidRPr="008029B5">
              <w:rPr>
                <w:rFonts w:ascii="Calibri" w:hAnsi="Calibri" w:cs="Calibri"/>
                <w:bCs/>
                <w:color w:val="000000"/>
                <w:sz w:val="22"/>
                <w:szCs w:val="22"/>
              </w:rPr>
              <w:t xml:space="preserve"> </w:t>
            </w:r>
          </w:p>
          <w:p w14:paraId="250B3CBB" w14:textId="77777777" w:rsidR="00C04934" w:rsidRPr="008029B5" w:rsidRDefault="00C04934" w:rsidP="00C04934">
            <w:pPr>
              <w:tabs>
                <w:tab w:val="left" w:pos="331"/>
              </w:tabs>
              <w:ind w:left="32" w:hanging="32"/>
              <w:rPr>
                <w:rFonts w:ascii="Calibri" w:hAnsi="Calibri" w:cs="Calibri"/>
                <w:bCs/>
                <w:sz w:val="22"/>
                <w:szCs w:val="22"/>
              </w:rPr>
            </w:pPr>
            <w:r w:rsidRPr="008029B5">
              <w:rPr>
                <w:rFonts w:ascii="Calibri" w:hAnsi="Calibri" w:cs="Calibri"/>
                <w:bCs/>
                <w:sz w:val="22"/>
                <w:szCs w:val="22"/>
              </w:rPr>
              <w:t>*Atskirą EBVPD pildo:</w:t>
            </w:r>
          </w:p>
          <w:p w14:paraId="3B259A64" w14:textId="77777777" w:rsidR="00C04934" w:rsidRPr="008029B5" w:rsidRDefault="00C04934" w:rsidP="006712A4">
            <w:pPr>
              <w:numPr>
                <w:ilvl w:val="0"/>
                <w:numId w:val="2"/>
              </w:numPr>
              <w:tabs>
                <w:tab w:val="left" w:pos="331"/>
              </w:tabs>
              <w:ind w:left="0" w:firstLine="0"/>
              <w:rPr>
                <w:rFonts w:ascii="Calibri" w:hAnsi="Calibri" w:cs="Calibri"/>
                <w:bCs/>
                <w:sz w:val="22"/>
                <w:szCs w:val="22"/>
              </w:rPr>
            </w:pPr>
            <w:r w:rsidRPr="008029B5">
              <w:rPr>
                <w:rFonts w:ascii="Calibri" w:hAnsi="Calibri" w:cs="Calibri"/>
                <w:bCs/>
                <w:sz w:val="22"/>
                <w:szCs w:val="22"/>
              </w:rPr>
              <w:t>tiekėjas;</w:t>
            </w:r>
          </w:p>
          <w:p w14:paraId="2CA0BA9B" w14:textId="77777777" w:rsidR="00C04934" w:rsidRPr="008029B5" w:rsidRDefault="00C04934" w:rsidP="006712A4">
            <w:pPr>
              <w:numPr>
                <w:ilvl w:val="0"/>
                <w:numId w:val="2"/>
              </w:numPr>
              <w:tabs>
                <w:tab w:val="left" w:pos="331"/>
              </w:tabs>
              <w:ind w:left="0" w:firstLine="0"/>
              <w:rPr>
                <w:rFonts w:ascii="Calibri" w:hAnsi="Calibri" w:cs="Calibri"/>
                <w:bCs/>
                <w:sz w:val="22"/>
                <w:szCs w:val="22"/>
              </w:rPr>
            </w:pPr>
            <w:r w:rsidRPr="008029B5">
              <w:rPr>
                <w:rFonts w:ascii="Calibri" w:hAnsi="Calibri" w:cs="Calibri"/>
                <w:bCs/>
                <w:sz w:val="22"/>
                <w:szCs w:val="22"/>
              </w:rPr>
              <w:t>kiekvienas tiekėjų grupės narys (jeigu pasiūlymą teikia tiekėjų grupė);</w:t>
            </w:r>
          </w:p>
          <w:p w14:paraId="2D23A2B4" w14:textId="77777777" w:rsidR="00C04934" w:rsidRPr="008029B5" w:rsidRDefault="00C04934" w:rsidP="006712A4">
            <w:pPr>
              <w:numPr>
                <w:ilvl w:val="0"/>
                <w:numId w:val="2"/>
              </w:numPr>
              <w:tabs>
                <w:tab w:val="left" w:pos="0"/>
                <w:tab w:val="left" w:pos="331"/>
              </w:tabs>
              <w:spacing w:line="20" w:lineRule="atLeast"/>
              <w:ind w:left="0" w:firstLine="0"/>
              <w:contextualSpacing/>
              <w:rPr>
                <w:rFonts w:ascii="Calibri" w:hAnsi="Calibri" w:cs="Calibri"/>
                <w:bCs/>
                <w:sz w:val="22"/>
                <w:szCs w:val="22"/>
              </w:rPr>
            </w:pPr>
            <w:r w:rsidRPr="008029B5">
              <w:rPr>
                <w:rFonts w:ascii="Calibri" w:hAnsi="Calibri" w:cs="Calibri"/>
                <w:bCs/>
                <w:sz w:val="22"/>
                <w:szCs w:val="22"/>
              </w:rPr>
              <w:t>kiekvienas ūkio subjektas, kurio pajėgumais remiasi tiekėjas pagal VPĮ 49 str. (jei yra).</w:t>
            </w:r>
          </w:p>
        </w:tc>
        <w:tc>
          <w:tcPr>
            <w:tcW w:w="3171" w:type="dxa"/>
            <w:tcBorders>
              <w:top w:val="single" w:sz="4" w:space="0" w:color="000000"/>
              <w:left w:val="single" w:sz="4" w:space="0" w:color="000000"/>
              <w:bottom w:val="single" w:sz="4" w:space="0" w:color="000000"/>
              <w:right w:val="single" w:sz="4" w:space="0" w:color="000000"/>
            </w:tcBorders>
          </w:tcPr>
          <w:p w14:paraId="4B25976D" w14:textId="77777777" w:rsidR="00C04934" w:rsidRPr="008029B5" w:rsidRDefault="00C04934"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C2F07BC" w14:textId="77777777" w:rsidR="00C04934" w:rsidRPr="008029B5" w:rsidRDefault="00C04934" w:rsidP="00C04934">
            <w:pPr>
              <w:jc w:val="both"/>
              <w:rPr>
                <w:rFonts w:ascii="Calibri" w:hAnsi="Calibri" w:cs="Calibri"/>
                <w:sz w:val="22"/>
                <w:szCs w:val="22"/>
              </w:rPr>
            </w:pPr>
          </w:p>
        </w:tc>
      </w:tr>
      <w:tr w:rsidR="00C04934" w:rsidRPr="008029B5" w14:paraId="554F286D" w14:textId="77777777" w:rsidTr="00FD4F3B">
        <w:tc>
          <w:tcPr>
            <w:tcW w:w="704" w:type="dxa"/>
            <w:tcBorders>
              <w:top w:val="single" w:sz="4" w:space="0" w:color="000000"/>
              <w:left w:val="single" w:sz="4" w:space="0" w:color="000000"/>
              <w:bottom w:val="single" w:sz="4" w:space="0" w:color="000000"/>
              <w:right w:val="single" w:sz="4" w:space="0" w:color="000000"/>
            </w:tcBorders>
          </w:tcPr>
          <w:p w14:paraId="49E2010C" w14:textId="7B6E69A9" w:rsidR="00C04934" w:rsidRPr="008029B5" w:rsidRDefault="00D549DC" w:rsidP="00023454">
            <w:pPr>
              <w:jc w:val="center"/>
              <w:rPr>
                <w:rFonts w:ascii="Calibri" w:hAnsi="Calibri" w:cs="Calibri"/>
                <w:sz w:val="22"/>
                <w:szCs w:val="22"/>
              </w:rPr>
            </w:pPr>
            <w:r>
              <w:rPr>
                <w:rFonts w:ascii="Calibri" w:hAnsi="Calibri" w:cs="Calibri"/>
                <w:sz w:val="22"/>
                <w:szCs w:val="22"/>
              </w:rPr>
              <w:t>4</w:t>
            </w:r>
            <w:r w:rsidR="00C04934" w:rsidRPr="008029B5">
              <w:rPr>
                <w:rFonts w:ascii="Calibri" w:hAnsi="Calibri" w:cs="Calibri"/>
                <w:sz w:val="22"/>
                <w:szCs w:val="22"/>
              </w:rPr>
              <w:t>.</w:t>
            </w:r>
          </w:p>
        </w:tc>
        <w:tc>
          <w:tcPr>
            <w:tcW w:w="3917" w:type="dxa"/>
            <w:tcBorders>
              <w:top w:val="single" w:sz="4" w:space="0" w:color="000000"/>
              <w:left w:val="single" w:sz="4" w:space="0" w:color="000000"/>
              <w:bottom w:val="single" w:sz="4" w:space="0" w:color="000000"/>
              <w:right w:val="single" w:sz="4" w:space="0" w:color="000000"/>
            </w:tcBorders>
          </w:tcPr>
          <w:p w14:paraId="7E4EF928" w14:textId="77777777" w:rsidR="00C04934" w:rsidRPr="008029B5" w:rsidRDefault="00C04934" w:rsidP="00C04934">
            <w:pPr>
              <w:rPr>
                <w:rFonts w:ascii="Calibri" w:hAnsi="Calibri" w:cs="Calibri"/>
                <w:bCs/>
                <w:iCs/>
                <w:color w:val="00B050"/>
                <w:sz w:val="22"/>
                <w:szCs w:val="22"/>
              </w:rPr>
            </w:pPr>
            <w:r w:rsidRPr="008029B5">
              <w:rPr>
                <w:rFonts w:ascii="Calibri" w:hAnsi="Calibri" w:cs="Calibri"/>
                <w:sz w:val="22"/>
                <w:szCs w:val="22"/>
              </w:rPr>
              <w:t>Techninė specifikacija, užpildyta pagal specialiųjų pirkimo sąlygų 2 priedą</w:t>
            </w:r>
          </w:p>
        </w:tc>
        <w:tc>
          <w:tcPr>
            <w:tcW w:w="3171" w:type="dxa"/>
            <w:tcBorders>
              <w:top w:val="single" w:sz="4" w:space="0" w:color="000000"/>
              <w:left w:val="single" w:sz="4" w:space="0" w:color="000000"/>
              <w:bottom w:val="single" w:sz="4" w:space="0" w:color="000000"/>
              <w:right w:val="single" w:sz="4" w:space="0" w:color="000000"/>
            </w:tcBorders>
          </w:tcPr>
          <w:p w14:paraId="36B95E88" w14:textId="77777777" w:rsidR="00C04934" w:rsidRPr="008029B5" w:rsidRDefault="00C04934"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06C4992" w14:textId="77777777" w:rsidR="00C04934" w:rsidRPr="008029B5" w:rsidRDefault="00C04934" w:rsidP="00C04934">
            <w:pPr>
              <w:jc w:val="both"/>
              <w:rPr>
                <w:rFonts w:ascii="Calibri" w:hAnsi="Calibri" w:cs="Calibri"/>
                <w:sz w:val="22"/>
                <w:szCs w:val="22"/>
              </w:rPr>
            </w:pPr>
          </w:p>
        </w:tc>
      </w:tr>
      <w:tr w:rsidR="00B16234" w:rsidRPr="008029B5" w14:paraId="1C83D863" w14:textId="77777777" w:rsidTr="00FD4F3B">
        <w:tc>
          <w:tcPr>
            <w:tcW w:w="704" w:type="dxa"/>
            <w:tcBorders>
              <w:top w:val="single" w:sz="4" w:space="0" w:color="000000"/>
              <w:left w:val="single" w:sz="4" w:space="0" w:color="000000"/>
              <w:bottom w:val="single" w:sz="4" w:space="0" w:color="000000"/>
              <w:right w:val="single" w:sz="4" w:space="0" w:color="000000"/>
            </w:tcBorders>
          </w:tcPr>
          <w:p w14:paraId="6E0B6734" w14:textId="20846B14" w:rsidR="00B16234" w:rsidRPr="008029B5" w:rsidRDefault="00D549DC" w:rsidP="00023454">
            <w:pPr>
              <w:pStyle w:val="Sraopastraipa"/>
              <w:numPr>
                <w:ilvl w:val="0"/>
                <w:numId w:val="1"/>
              </w:numPr>
              <w:ind w:left="0"/>
              <w:jc w:val="center"/>
              <w:rPr>
                <w:rFonts w:ascii="Calibri" w:hAnsi="Calibri" w:cs="Calibri"/>
                <w:sz w:val="22"/>
                <w:szCs w:val="22"/>
              </w:rPr>
            </w:pPr>
            <w:r>
              <w:rPr>
                <w:rFonts w:ascii="Calibri" w:hAnsi="Calibri" w:cs="Calibri"/>
                <w:sz w:val="22"/>
                <w:szCs w:val="22"/>
              </w:rPr>
              <w:t>5</w:t>
            </w:r>
            <w:r w:rsidR="008029B5" w:rsidRPr="008029B5">
              <w:rPr>
                <w:rFonts w:ascii="Calibri" w:hAnsi="Calibri" w:cs="Calibri"/>
                <w:sz w:val="22"/>
                <w:szCs w:val="22"/>
              </w:rPr>
              <w:t>.</w:t>
            </w:r>
          </w:p>
        </w:tc>
        <w:tc>
          <w:tcPr>
            <w:tcW w:w="3917" w:type="dxa"/>
            <w:tcBorders>
              <w:top w:val="single" w:sz="4" w:space="0" w:color="000000"/>
              <w:left w:val="single" w:sz="4" w:space="0" w:color="000000"/>
              <w:bottom w:val="single" w:sz="4" w:space="0" w:color="000000"/>
              <w:right w:val="single" w:sz="4" w:space="0" w:color="000000"/>
            </w:tcBorders>
          </w:tcPr>
          <w:p w14:paraId="46832BE7" w14:textId="7F602F3A" w:rsidR="00B16234" w:rsidRPr="008029B5" w:rsidRDefault="008029B5" w:rsidP="008029B5">
            <w:pPr>
              <w:rPr>
                <w:rFonts w:ascii="Calibri" w:hAnsi="Calibri" w:cs="Calibri"/>
                <w:sz w:val="22"/>
                <w:szCs w:val="22"/>
              </w:rPr>
            </w:pPr>
            <w:r w:rsidRPr="008029B5">
              <w:rPr>
                <w:rFonts w:ascii="Calibri" w:hAnsi="Calibri" w:cs="Calibri"/>
                <w:sz w:val="22"/>
                <w:szCs w:val="22"/>
              </w:rPr>
              <w:t>D</w:t>
            </w:r>
            <w:r w:rsidR="00EA2319" w:rsidRPr="008029B5">
              <w:rPr>
                <w:rFonts w:ascii="Calibri" w:hAnsi="Calibri" w:cs="Calibri"/>
                <w:sz w:val="22"/>
                <w:szCs w:val="22"/>
              </w:rPr>
              <w:t xml:space="preserve">etalūs siūlomų prekių techninių charakteristikų aprašymai (originalūs prekių katalogai, ar jų dalys ar kiti gamintojo parengti </w:t>
            </w:r>
            <w:r w:rsidR="00390F0F" w:rsidRPr="008029B5">
              <w:rPr>
                <w:rFonts w:ascii="Calibri" w:hAnsi="Calibri" w:cs="Calibri"/>
                <w:sz w:val="22"/>
                <w:szCs w:val="22"/>
              </w:rPr>
              <w:t xml:space="preserve">lygiaverčiai </w:t>
            </w:r>
            <w:r w:rsidR="00EA2319" w:rsidRPr="008029B5">
              <w:rPr>
                <w:rFonts w:ascii="Calibri" w:hAnsi="Calibri" w:cs="Calibri"/>
                <w:sz w:val="22"/>
                <w:szCs w:val="22"/>
              </w:rPr>
              <w:t>dokumentai</w:t>
            </w:r>
            <w:r w:rsidR="00EC3407">
              <w:rPr>
                <w:rFonts w:ascii="Calibri" w:hAnsi="Calibri" w:cs="Calibri"/>
                <w:sz w:val="22"/>
                <w:szCs w:val="22"/>
              </w:rPr>
              <w:t>,</w:t>
            </w:r>
            <w:r w:rsidR="00EC3407">
              <w:t xml:space="preserve"> </w:t>
            </w:r>
            <w:r w:rsidR="00EC3407" w:rsidRPr="00EC3407">
              <w:rPr>
                <w:rFonts w:ascii="Calibri" w:hAnsi="Calibri" w:cs="Calibri"/>
                <w:sz w:val="22"/>
                <w:szCs w:val="22"/>
              </w:rPr>
              <w:t>kuriose aprašomos siūlomos prekės</w:t>
            </w:r>
            <w:r w:rsidR="00EA2319" w:rsidRPr="008029B5">
              <w:rPr>
                <w:rFonts w:ascii="Calibri" w:hAnsi="Calibri" w:cs="Calibri"/>
                <w:sz w:val="22"/>
                <w:szCs w:val="22"/>
              </w:rPr>
              <w:t>), įrodantys, kad siūlomos prekės atitinka techninės specifikacijos reikalavimus (</w:t>
            </w:r>
            <w:r w:rsidR="002E46F0" w:rsidRPr="002E46F0">
              <w:rPr>
                <w:rFonts w:ascii="Calibri" w:hAnsi="Calibri" w:cs="Calibri"/>
                <w:sz w:val="22"/>
                <w:szCs w:val="22"/>
              </w:rPr>
              <w:t>nurod</w:t>
            </w:r>
            <w:r w:rsidR="00EC3407">
              <w:rPr>
                <w:rFonts w:ascii="Calibri" w:hAnsi="Calibri" w:cs="Calibri"/>
                <w:sz w:val="22"/>
                <w:szCs w:val="22"/>
              </w:rPr>
              <w:t xml:space="preserve">oma </w:t>
            </w:r>
            <w:r w:rsidR="002E46F0" w:rsidRPr="002E46F0">
              <w:rPr>
                <w:rFonts w:ascii="Calibri" w:hAnsi="Calibri" w:cs="Calibri"/>
                <w:sz w:val="22"/>
                <w:szCs w:val="22"/>
              </w:rPr>
              <w:t>aprašymo ir/ar katalogo pavadinim</w:t>
            </w:r>
            <w:r w:rsidR="00EC3407">
              <w:rPr>
                <w:rFonts w:ascii="Calibri" w:hAnsi="Calibri" w:cs="Calibri"/>
                <w:sz w:val="22"/>
                <w:szCs w:val="22"/>
              </w:rPr>
              <w:t>as</w:t>
            </w:r>
            <w:r w:rsidR="002E46F0" w:rsidRPr="002E46F0">
              <w:rPr>
                <w:rFonts w:ascii="Calibri" w:hAnsi="Calibri" w:cs="Calibri"/>
                <w:sz w:val="22"/>
                <w:szCs w:val="22"/>
              </w:rPr>
              <w:t>, numer</w:t>
            </w:r>
            <w:r w:rsidR="00EC3407">
              <w:rPr>
                <w:rFonts w:ascii="Calibri" w:hAnsi="Calibri" w:cs="Calibri"/>
                <w:sz w:val="22"/>
                <w:szCs w:val="22"/>
              </w:rPr>
              <w:t>is</w:t>
            </w:r>
            <w:r w:rsidR="002E46F0" w:rsidRPr="002E46F0">
              <w:rPr>
                <w:rFonts w:ascii="Calibri" w:hAnsi="Calibri" w:cs="Calibri"/>
                <w:sz w:val="22"/>
                <w:szCs w:val="22"/>
              </w:rPr>
              <w:t>, puslap</w:t>
            </w:r>
            <w:r w:rsidR="00EC3407">
              <w:rPr>
                <w:rFonts w:ascii="Calibri" w:hAnsi="Calibri" w:cs="Calibri"/>
                <w:sz w:val="22"/>
                <w:szCs w:val="22"/>
              </w:rPr>
              <w:t>is</w:t>
            </w:r>
            <w:r w:rsidR="002E46F0" w:rsidRPr="002E46F0">
              <w:rPr>
                <w:rFonts w:ascii="Calibri" w:hAnsi="Calibri" w:cs="Calibri"/>
                <w:sz w:val="22"/>
                <w:szCs w:val="22"/>
              </w:rPr>
              <w:t>, kuriame aprašomas prekės atitikimas keliamiems reikalavimams</w:t>
            </w:r>
            <w:r w:rsidR="00EA2319" w:rsidRPr="008029B5">
              <w:rPr>
                <w:rFonts w:ascii="Calibri" w:hAnsi="Calibri" w:cs="Calibri"/>
                <w:sz w:val="22"/>
                <w:szCs w:val="22"/>
              </w:rPr>
              <w:t>). Pateikiamos skaitmeninės dokumentų kopijos. Gamintojo deklaracijos dėl atitikties techniniams reikalavimams, kurių negalima objektyviai patikrinti, nebus vertinamos. Kiekvienai atskirai pirkimo objekto daliai dokumentai turi būti pateikiami atskirame, aiškiai užvadintame dokumente (faile)</w:t>
            </w:r>
            <w:r w:rsidR="00201ECC">
              <w:rPr>
                <w:rFonts w:ascii="Calibri" w:hAnsi="Calibri" w:cs="Calibri"/>
                <w:sz w:val="22"/>
                <w:szCs w:val="22"/>
              </w:rPr>
              <w:t>.</w:t>
            </w:r>
          </w:p>
        </w:tc>
        <w:tc>
          <w:tcPr>
            <w:tcW w:w="3171" w:type="dxa"/>
            <w:tcBorders>
              <w:top w:val="single" w:sz="4" w:space="0" w:color="000000"/>
              <w:left w:val="single" w:sz="4" w:space="0" w:color="000000"/>
              <w:bottom w:val="single" w:sz="4" w:space="0" w:color="000000"/>
              <w:right w:val="single" w:sz="4" w:space="0" w:color="000000"/>
            </w:tcBorders>
          </w:tcPr>
          <w:p w14:paraId="31381A0E" w14:textId="77777777" w:rsidR="00B16234" w:rsidRPr="008029B5" w:rsidRDefault="00B16234" w:rsidP="008029B5">
            <w:pPr>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04C5C75" w14:textId="77777777" w:rsidR="00B16234" w:rsidRPr="008029B5" w:rsidRDefault="00B16234" w:rsidP="008029B5">
            <w:pPr>
              <w:rPr>
                <w:rFonts w:ascii="Calibri" w:hAnsi="Calibri" w:cs="Calibri"/>
                <w:sz w:val="22"/>
                <w:szCs w:val="22"/>
              </w:rPr>
            </w:pPr>
          </w:p>
        </w:tc>
      </w:tr>
      <w:tr w:rsidR="00EA2319" w:rsidRPr="008029B5" w14:paraId="25156EB9" w14:textId="77777777" w:rsidTr="00FD4F3B">
        <w:tc>
          <w:tcPr>
            <w:tcW w:w="704" w:type="dxa"/>
            <w:tcBorders>
              <w:top w:val="single" w:sz="4" w:space="0" w:color="000000"/>
              <w:left w:val="single" w:sz="4" w:space="0" w:color="000000"/>
              <w:bottom w:val="single" w:sz="4" w:space="0" w:color="000000"/>
              <w:right w:val="single" w:sz="4" w:space="0" w:color="000000"/>
            </w:tcBorders>
          </w:tcPr>
          <w:p w14:paraId="7C3EE08F" w14:textId="55EFEB8F" w:rsidR="00EA2319" w:rsidRPr="008029B5" w:rsidRDefault="00A83E94" w:rsidP="00023454">
            <w:pPr>
              <w:pStyle w:val="Sraopastraipa"/>
              <w:tabs>
                <w:tab w:val="left" w:pos="315"/>
              </w:tabs>
              <w:ind w:left="0"/>
              <w:jc w:val="center"/>
              <w:rPr>
                <w:rFonts w:ascii="Calibri" w:hAnsi="Calibri" w:cs="Calibri"/>
                <w:sz w:val="22"/>
                <w:szCs w:val="22"/>
              </w:rPr>
            </w:pPr>
            <w:r>
              <w:rPr>
                <w:rFonts w:ascii="Calibri" w:hAnsi="Calibri" w:cs="Calibri"/>
                <w:sz w:val="22"/>
                <w:szCs w:val="22"/>
              </w:rPr>
              <w:t>6.</w:t>
            </w:r>
          </w:p>
        </w:tc>
        <w:tc>
          <w:tcPr>
            <w:tcW w:w="3917" w:type="dxa"/>
            <w:tcBorders>
              <w:top w:val="single" w:sz="4" w:space="0" w:color="000000"/>
              <w:left w:val="single" w:sz="4" w:space="0" w:color="000000"/>
              <w:bottom w:val="single" w:sz="4" w:space="0" w:color="000000"/>
              <w:right w:val="single" w:sz="4" w:space="0" w:color="000000"/>
            </w:tcBorders>
          </w:tcPr>
          <w:p w14:paraId="1339BA60" w14:textId="0DCA9064" w:rsidR="00EA2319" w:rsidRPr="00023454" w:rsidRDefault="009C6F8A" w:rsidP="00C04934">
            <w:pPr>
              <w:rPr>
                <w:rFonts w:ascii="Calibri" w:hAnsi="Calibri" w:cs="Calibri"/>
                <w:sz w:val="22"/>
                <w:szCs w:val="22"/>
              </w:rPr>
            </w:pPr>
            <w:r w:rsidRPr="00E3258D">
              <w:rPr>
                <w:rFonts w:ascii="Calibri" w:hAnsi="Calibri" w:cs="Calibri"/>
                <w:sz w:val="22"/>
                <w:szCs w:val="22"/>
              </w:rPr>
              <w:t>Atitikties deklaracijos ar kiti atitiktį patvirtinantys dokumentai</w:t>
            </w:r>
            <w:r w:rsidR="00862B12" w:rsidRPr="00023454">
              <w:rPr>
                <w:rFonts w:ascii="Calibri" w:hAnsi="Calibri" w:cs="Calibri"/>
                <w:sz w:val="22"/>
                <w:szCs w:val="22"/>
              </w:rPr>
              <w:t xml:space="preserve"> patvirtinantys, kad tiekėjo siūlomos prekės atitinka </w:t>
            </w:r>
            <w:r w:rsidR="00E0602B" w:rsidRPr="00E3258D">
              <w:rPr>
                <w:rFonts w:ascii="Calibri" w:hAnsi="Calibri" w:cs="Calibri"/>
                <w:sz w:val="22"/>
                <w:szCs w:val="22"/>
              </w:rPr>
              <w:t>LST EN 285,</w:t>
            </w:r>
            <w:r w:rsidR="009E4C86" w:rsidRPr="00E3258D">
              <w:t xml:space="preserve"> </w:t>
            </w:r>
            <w:r w:rsidR="009E4C86" w:rsidRPr="002D210F">
              <w:rPr>
                <w:rFonts w:ascii="Calibri" w:hAnsi="Calibri" w:cs="Calibri"/>
                <w:sz w:val="22"/>
                <w:szCs w:val="22"/>
              </w:rPr>
              <w:t xml:space="preserve">LST EN ISO 11140, </w:t>
            </w:r>
            <w:r w:rsidR="00E0602B" w:rsidRPr="002D210F">
              <w:rPr>
                <w:rFonts w:ascii="Calibri" w:hAnsi="Calibri" w:cs="Calibri"/>
                <w:sz w:val="22"/>
                <w:szCs w:val="22"/>
              </w:rPr>
              <w:t xml:space="preserve">LST </w:t>
            </w:r>
            <w:r w:rsidR="00F73974" w:rsidRPr="002D210F">
              <w:rPr>
                <w:rFonts w:ascii="Calibri" w:hAnsi="Calibri" w:cs="Calibri"/>
                <w:sz w:val="22"/>
                <w:szCs w:val="22"/>
              </w:rPr>
              <w:t xml:space="preserve">EN </w:t>
            </w:r>
            <w:r w:rsidR="00E0602B" w:rsidRPr="002D210F">
              <w:rPr>
                <w:rFonts w:ascii="Calibri" w:hAnsi="Calibri" w:cs="Calibri"/>
                <w:sz w:val="22"/>
                <w:szCs w:val="22"/>
              </w:rPr>
              <w:t xml:space="preserve">ISO 11140-1, LST </w:t>
            </w:r>
            <w:r w:rsidR="00F73974" w:rsidRPr="002D210F">
              <w:rPr>
                <w:rFonts w:ascii="Calibri" w:hAnsi="Calibri" w:cs="Calibri"/>
                <w:sz w:val="22"/>
                <w:szCs w:val="22"/>
              </w:rPr>
              <w:t xml:space="preserve">EN </w:t>
            </w:r>
            <w:r w:rsidR="00E0602B" w:rsidRPr="002D210F">
              <w:rPr>
                <w:rFonts w:ascii="Calibri" w:hAnsi="Calibri" w:cs="Calibri"/>
                <w:sz w:val="22"/>
                <w:szCs w:val="22"/>
              </w:rPr>
              <w:t>ISO 11140-4,</w:t>
            </w:r>
            <w:r w:rsidR="005A1F5C" w:rsidRPr="002D210F">
              <w:rPr>
                <w:rFonts w:ascii="Calibri" w:hAnsi="Calibri" w:cs="Calibri"/>
                <w:sz w:val="22"/>
                <w:szCs w:val="22"/>
              </w:rPr>
              <w:t xml:space="preserve"> LST EN ISO 11607, </w:t>
            </w:r>
            <w:r w:rsidR="00E0602B" w:rsidRPr="002D210F">
              <w:rPr>
                <w:rFonts w:ascii="Calibri" w:hAnsi="Calibri" w:cs="Calibri"/>
                <w:sz w:val="22"/>
                <w:szCs w:val="22"/>
              </w:rPr>
              <w:t xml:space="preserve"> </w:t>
            </w:r>
            <w:r w:rsidR="00AB1566" w:rsidRPr="002D210F">
              <w:rPr>
                <w:rFonts w:ascii="Calibri" w:hAnsi="Calibri" w:cs="Calibri"/>
                <w:sz w:val="22"/>
                <w:szCs w:val="22"/>
              </w:rPr>
              <w:t xml:space="preserve">LST EN ISO </w:t>
            </w:r>
            <w:r w:rsidR="00D65515" w:rsidRPr="002D210F">
              <w:rPr>
                <w:rFonts w:ascii="Calibri" w:hAnsi="Calibri" w:cs="Calibri"/>
                <w:sz w:val="22"/>
                <w:szCs w:val="22"/>
              </w:rPr>
              <w:t>11607-1,</w:t>
            </w:r>
            <w:r w:rsidR="00C2361D" w:rsidRPr="002D210F">
              <w:rPr>
                <w:rFonts w:ascii="Calibri" w:hAnsi="Calibri" w:cs="Calibri"/>
                <w:sz w:val="22"/>
                <w:szCs w:val="22"/>
              </w:rPr>
              <w:t xml:space="preserve"> </w:t>
            </w:r>
            <w:r w:rsidR="00AD5140" w:rsidRPr="002D210F">
              <w:rPr>
                <w:rFonts w:ascii="Calibri" w:hAnsi="Calibri" w:cs="Calibri"/>
                <w:sz w:val="22"/>
                <w:szCs w:val="22"/>
              </w:rPr>
              <w:t xml:space="preserve">EN ISO 11607-2, </w:t>
            </w:r>
            <w:r w:rsidR="00C2361D" w:rsidRPr="002D210F">
              <w:rPr>
                <w:rFonts w:ascii="Calibri" w:hAnsi="Calibri" w:cs="Calibri"/>
                <w:sz w:val="22"/>
                <w:szCs w:val="22"/>
              </w:rPr>
              <w:t>LST EN 868</w:t>
            </w:r>
            <w:r w:rsidR="00536503" w:rsidRPr="002D210F">
              <w:rPr>
                <w:rFonts w:ascii="Calibri" w:hAnsi="Calibri" w:cs="Calibri"/>
                <w:sz w:val="22"/>
                <w:szCs w:val="22"/>
              </w:rPr>
              <w:t xml:space="preserve">, </w:t>
            </w:r>
            <w:r w:rsidR="00C2361D" w:rsidRPr="002D210F">
              <w:rPr>
                <w:rFonts w:ascii="Calibri" w:hAnsi="Calibri" w:cs="Calibri"/>
                <w:sz w:val="22"/>
                <w:szCs w:val="22"/>
              </w:rPr>
              <w:t xml:space="preserve"> </w:t>
            </w:r>
            <w:r w:rsidR="00D65515" w:rsidRPr="002D210F">
              <w:rPr>
                <w:rFonts w:ascii="Calibri" w:hAnsi="Calibri" w:cs="Calibri"/>
                <w:sz w:val="22"/>
                <w:szCs w:val="22"/>
              </w:rPr>
              <w:t xml:space="preserve"> LST EN 868-2</w:t>
            </w:r>
            <w:r w:rsidR="00D65515" w:rsidRPr="00023454">
              <w:rPr>
                <w:rFonts w:ascii="Calibri" w:hAnsi="Calibri" w:cs="Calibri"/>
                <w:color w:val="FF0000"/>
                <w:sz w:val="22"/>
                <w:szCs w:val="22"/>
              </w:rPr>
              <w:t xml:space="preserve"> </w:t>
            </w:r>
            <w:r w:rsidR="00D65515" w:rsidRPr="00E3258D">
              <w:rPr>
                <w:rFonts w:ascii="Calibri" w:hAnsi="Calibri" w:cs="Calibri"/>
                <w:sz w:val="22"/>
                <w:szCs w:val="22"/>
              </w:rPr>
              <w:t>standartų</w:t>
            </w:r>
            <w:r w:rsidR="00DC110E" w:rsidRPr="00E3258D">
              <w:rPr>
                <w:rFonts w:ascii="Calibri" w:hAnsi="Calibri" w:cs="Calibri"/>
                <w:sz w:val="22"/>
                <w:szCs w:val="22"/>
              </w:rPr>
              <w:t xml:space="preserve"> </w:t>
            </w:r>
            <w:r w:rsidR="00862B12" w:rsidRPr="00E3258D">
              <w:rPr>
                <w:rFonts w:ascii="Calibri" w:hAnsi="Calibri" w:cs="Calibri"/>
                <w:sz w:val="22"/>
                <w:szCs w:val="22"/>
              </w:rPr>
              <w:t>nustatytus reikalavimus (pateikiama skaitmeninė dokumento kopija). Kiekvienai atskirai pirkimo objekto daliai dokumentai turi būti pateikiami atskirame, aiškiai užvadintame dokumente (faile)</w:t>
            </w:r>
            <w:r w:rsidR="00CB3116" w:rsidRPr="00E3258D">
              <w:rPr>
                <w:rFonts w:ascii="Calibri" w:hAnsi="Calibri" w:cs="Calibri"/>
                <w:sz w:val="22"/>
                <w:szCs w:val="22"/>
              </w:rPr>
              <w:t>.</w:t>
            </w:r>
          </w:p>
        </w:tc>
        <w:tc>
          <w:tcPr>
            <w:tcW w:w="3171" w:type="dxa"/>
            <w:tcBorders>
              <w:top w:val="single" w:sz="4" w:space="0" w:color="000000"/>
              <w:left w:val="single" w:sz="4" w:space="0" w:color="000000"/>
              <w:bottom w:val="single" w:sz="4" w:space="0" w:color="000000"/>
              <w:right w:val="single" w:sz="4" w:space="0" w:color="000000"/>
            </w:tcBorders>
          </w:tcPr>
          <w:p w14:paraId="28AFA20F" w14:textId="77777777" w:rsidR="00EA2319" w:rsidRPr="008029B5" w:rsidRDefault="00EA2319"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4E8E13A" w14:textId="77777777" w:rsidR="00EA2319" w:rsidRPr="008029B5" w:rsidRDefault="00EA2319" w:rsidP="00C04934">
            <w:pPr>
              <w:jc w:val="both"/>
              <w:rPr>
                <w:rFonts w:ascii="Calibri" w:hAnsi="Calibri" w:cs="Calibri"/>
                <w:sz w:val="22"/>
                <w:szCs w:val="22"/>
              </w:rPr>
            </w:pPr>
          </w:p>
        </w:tc>
      </w:tr>
      <w:tr w:rsidR="001959AA" w:rsidRPr="008029B5" w14:paraId="679B3338" w14:textId="77777777" w:rsidTr="00FD4F3B">
        <w:tc>
          <w:tcPr>
            <w:tcW w:w="704" w:type="dxa"/>
            <w:tcBorders>
              <w:top w:val="single" w:sz="4" w:space="0" w:color="000000"/>
              <w:left w:val="single" w:sz="4" w:space="0" w:color="000000"/>
              <w:bottom w:val="single" w:sz="4" w:space="0" w:color="000000"/>
              <w:right w:val="single" w:sz="4" w:space="0" w:color="000000"/>
            </w:tcBorders>
          </w:tcPr>
          <w:p w14:paraId="44A0BC3D" w14:textId="77777777" w:rsidR="001959AA" w:rsidRPr="008029B5" w:rsidRDefault="001959AA" w:rsidP="00023454">
            <w:pPr>
              <w:pStyle w:val="Sraopastraipa"/>
              <w:numPr>
                <w:ilvl w:val="0"/>
                <w:numId w:val="1"/>
              </w:numPr>
              <w:tabs>
                <w:tab w:val="left" w:pos="315"/>
              </w:tabs>
              <w:jc w:val="center"/>
              <w:rPr>
                <w:rFonts w:ascii="Calibri" w:hAnsi="Calibri" w:cs="Calibri"/>
                <w:sz w:val="22"/>
                <w:szCs w:val="22"/>
              </w:rPr>
            </w:pPr>
          </w:p>
        </w:tc>
        <w:tc>
          <w:tcPr>
            <w:tcW w:w="3917" w:type="dxa"/>
            <w:tcBorders>
              <w:top w:val="single" w:sz="4" w:space="0" w:color="000000"/>
              <w:left w:val="single" w:sz="4" w:space="0" w:color="000000"/>
              <w:bottom w:val="single" w:sz="4" w:space="0" w:color="000000"/>
              <w:right w:val="single" w:sz="4" w:space="0" w:color="000000"/>
            </w:tcBorders>
          </w:tcPr>
          <w:p w14:paraId="65623A56" w14:textId="2C7B38BA" w:rsidR="001959AA" w:rsidRPr="00023454" w:rsidRDefault="001959AA" w:rsidP="00C04934">
            <w:pPr>
              <w:rPr>
                <w:rFonts w:ascii="Calibri" w:hAnsi="Calibri" w:cs="Calibri"/>
                <w:sz w:val="22"/>
                <w:szCs w:val="22"/>
              </w:rPr>
            </w:pPr>
            <w:r w:rsidRPr="00023454">
              <w:rPr>
                <w:rFonts w:ascii="Calibri" w:hAnsi="Calibri" w:cs="Calibri"/>
                <w:sz w:val="22"/>
                <w:szCs w:val="22"/>
              </w:rPr>
              <w:t>Kiti dokumentai (pildo tiekėjas)</w:t>
            </w:r>
            <w:r w:rsidR="00023454">
              <w:rPr>
                <w:rFonts w:ascii="Calibri" w:hAnsi="Calibri" w:cs="Calibri"/>
                <w:sz w:val="22"/>
                <w:szCs w:val="22"/>
              </w:rPr>
              <w:t>.</w:t>
            </w:r>
          </w:p>
        </w:tc>
        <w:tc>
          <w:tcPr>
            <w:tcW w:w="3171" w:type="dxa"/>
            <w:tcBorders>
              <w:top w:val="single" w:sz="4" w:space="0" w:color="000000"/>
              <w:left w:val="single" w:sz="4" w:space="0" w:color="000000"/>
              <w:bottom w:val="single" w:sz="4" w:space="0" w:color="000000"/>
              <w:right w:val="single" w:sz="4" w:space="0" w:color="000000"/>
            </w:tcBorders>
          </w:tcPr>
          <w:p w14:paraId="0464EEB4" w14:textId="77777777" w:rsidR="001959AA" w:rsidRPr="008029B5" w:rsidRDefault="001959AA" w:rsidP="00C04934">
            <w:pPr>
              <w:jc w:val="both"/>
              <w:rPr>
                <w:rFonts w:ascii="Calibri" w:hAnsi="Calibri" w:cs="Calibri"/>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2F2633BA" w14:textId="77777777" w:rsidR="001959AA" w:rsidRPr="008029B5" w:rsidRDefault="001959AA" w:rsidP="00C04934">
            <w:pPr>
              <w:jc w:val="both"/>
              <w:rPr>
                <w:rFonts w:ascii="Calibri" w:hAnsi="Calibri" w:cs="Calibri"/>
                <w:sz w:val="22"/>
                <w:szCs w:val="22"/>
              </w:rPr>
            </w:pPr>
          </w:p>
        </w:tc>
      </w:tr>
    </w:tbl>
    <w:p w14:paraId="431AC590" w14:textId="77777777" w:rsidR="00760274" w:rsidRPr="00C04934" w:rsidRDefault="00760274" w:rsidP="00C04934">
      <w:pPr>
        <w:spacing w:after="0" w:line="240" w:lineRule="auto"/>
        <w:jc w:val="both"/>
        <w:rPr>
          <w:rFonts w:ascii="Calibri" w:eastAsia="Times New Roman" w:hAnsi="Calibri" w:cs="Calibri"/>
          <w:kern w:val="0"/>
          <w:sz w:val="22"/>
          <w:szCs w:val="22"/>
          <w14:ligatures w14:val="none"/>
        </w:rPr>
      </w:pPr>
    </w:p>
    <w:p w14:paraId="71766871" w14:textId="38F64FB7" w:rsidR="00C04934" w:rsidRPr="00C04934" w:rsidRDefault="00322498" w:rsidP="00322498">
      <w:pPr>
        <w:suppressAutoHyphens/>
        <w:spacing w:after="0" w:line="240" w:lineRule="auto"/>
        <w:ind w:left="567"/>
        <w:contextualSpacing/>
        <w:jc w:val="both"/>
        <w:rPr>
          <w:rFonts w:ascii="Calibri" w:eastAsia="Calibri" w:hAnsi="Calibri" w:cs="Calibri"/>
          <w:b/>
          <w:bCs/>
          <w:kern w:val="0"/>
          <w:sz w:val="22"/>
          <w:szCs w:val="22"/>
          <w:lang w:eastAsia="lt-LT"/>
          <w14:ligatures w14:val="none"/>
        </w:rPr>
      </w:pPr>
      <w:r>
        <w:rPr>
          <w:rFonts w:ascii="Calibri" w:eastAsia="Calibri" w:hAnsi="Calibri" w:cs="Calibri"/>
          <w:b/>
          <w:bCs/>
          <w:kern w:val="0"/>
          <w:sz w:val="22"/>
          <w:szCs w:val="22"/>
          <w:lang w:eastAsia="lt-LT"/>
          <w14:ligatures w14:val="none"/>
        </w:rPr>
        <w:t>6</w:t>
      </w:r>
      <w:r w:rsidR="009E6A77">
        <w:rPr>
          <w:rFonts w:ascii="Calibri" w:eastAsia="Calibri" w:hAnsi="Calibri" w:cs="Calibri"/>
          <w:b/>
          <w:bCs/>
          <w:kern w:val="0"/>
          <w:sz w:val="22"/>
          <w:szCs w:val="22"/>
          <w:lang w:eastAsia="lt-LT"/>
          <w14:ligatures w14:val="none"/>
        </w:rPr>
        <w:t xml:space="preserve">. </w:t>
      </w:r>
      <w:r w:rsidR="00C04934" w:rsidRPr="00C04934">
        <w:rPr>
          <w:rFonts w:ascii="Calibri" w:eastAsia="Calibri" w:hAnsi="Calibri" w:cs="Calibri"/>
          <w:b/>
          <w:bCs/>
          <w:kern w:val="0"/>
          <w:sz w:val="22"/>
          <w:szCs w:val="22"/>
          <w:lang w:eastAsia="lt-LT"/>
          <w14:ligatures w14:val="none"/>
        </w:rPr>
        <w:t>Patvirtinu, kad:</w:t>
      </w:r>
    </w:p>
    <w:p w14:paraId="6691B2FB" w14:textId="39FD4BDF" w:rsidR="00C04934" w:rsidRPr="009E6A77" w:rsidRDefault="00C04934" w:rsidP="009E6A77">
      <w:pPr>
        <w:pStyle w:val="Sraopastraipa"/>
        <w:numPr>
          <w:ilvl w:val="1"/>
          <w:numId w:val="5"/>
        </w:numPr>
        <w:suppressAutoHyphens/>
        <w:spacing w:after="0" w:line="240" w:lineRule="auto"/>
        <w:ind w:left="0" w:firstLine="567"/>
        <w:jc w:val="both"/>
        <w:rPr>
          <w:rFonts w:ascii="Calibri" w:eastAsia="Calibri" w:hAnsi="Calibri" w:cs="Calibri"/>
          <w:kern w:val="0"/>
          <w:sz w:val="22"/>
          <w:szCs w:val="22"/>
          <w:lang w:eastAsia="lt-LT"/>
          <w14:ligatures w14:val="none"/>
        </w:rPr>
      </w:pPr>
      <w:r w:rsidRPr="009E6A77">
        <w:rPr>
          <w:rFonts w:ascii="Calibri" w:eastAsia="Calibri" w:hAnsi="Calibri" w:cs="Calibri"/>
          <w:kern w:val="0"/>
          <w:sz w:val="22"/>
          <w:szCs w:val="22"/>
          <w:lang w:eastAsia="lt-LT"/>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8C31CE"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Calibri" w:hAnsi="Calibri" w:cs="Calibri"/>
          <w:kern w:val="0"/>
          <w:sz w:val="22"/>
          <w:szCs w:val="22"/>
          <w:lang w:eastAsia="lt-LT"/>
          <w14:ligatures w14:val="none"/>
        </w:rPr>
      </w:pPr>
      <w:r w:rsidRPr="00C04934">
        <w:rPr>
          <w:rFonts w:ascii="Calibri" w:eastAsia="Calibri" w:hAnsi="Calibri" w:cs="Calibri"/>
          <w:kern w:val="0"/>
          <w:sz w:val="22"/>
          <w:szCs w:val="22"/>
          <w:lang w:eastAsia="lt-LT"/>
          <w14:ligatures w14:val="none"/>
        </w:rPr>
        <w:t>sutinku su pirkimo dokumentuose nustatytomis sąlygomis ir procedūromis;</w:t>
      </w:r>
    </w:p>
    <w:p w14:paraId="635F97E1"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Calibri" w:hAnsi="Calibri" w:cs="Calibri"/>
          <w:kern w:val="0"/>
          <w:sz w:val="22"/>
          <w:szCs w:val="22"/>
          <w:lang w:eastAsia="lt-LT"/>
          <w14:ligatures w14:val="none"/>
        </w:rPr>
      </w:pPr>
      <w:r w:rsidRPr="00C04934">
        <w:rPr>
          <w:rFonts w:ascii="Calibri" w:eastAsia="Times New Roman" w:hAnsi="Calibri" w:cs="Calibri"/>
          <w:kern w:val="0"/>
          <w:sz w:val="22"/>
          <w:szCs w:val="22"/>
          <w14:ligatures w14:val="none"/>
        </w:rPr>
        <w:t>siūlomas pirkimo objektas visiškai atitinka pirkimo dokumentuose nurodytus reikalavimus;</w:t>
      </w:r>
    </w:p>
    <w:p w14:paraId="6552903E"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Calibri" w:hAnsi="Calibri" w:cs="Calibri"/>
          <w:kern w:val="0"/>
          <w:sz w:val="22"/>
          <w:szCs w:val="22"/>
          <w:lang w:eastAsia="lt-LT"/>
          <w14:ligatures w14:val="none"/>
        </w:rPr>
      </w:pPr>
      <w:r w:rsidRPr="00C04934">
        <w:rPr>
          <w:rFonts w:ascii="Calibri" w:eastAsia="Calibri" w:hAnsi="Calibri" w:cs="Calibri"/>
          <w:kern w:val="0"/>
          <w:sz w:val="22"/>
          <w:szCs w:val="22"/>
          <w:lang w:eastAsia="lt-LT"/>
          <w14:ligatures w14:val="none"/>
        </w:rPr>
        <w:t>pasiūlymo dokumentuose pateikti duomenys ir informacija yra teisinga ir apima viską, ko reikia tinkamam sutarties įvykdymui;</w:t>
      </w:r>
    </w:p>
    <w:p w14:paraId="2B747DE1" w14:textId="77777777" w:rsidR="00C04934" w:rsidRPr="00C04934" w:rsidRDefault="00C04934" w:rsidP="009E6A77">
      <w:pPr>
        <w:numPr>
          <w:ilvl w:val="1"/>
          <w:numId w:val="5"/>
        </w:numPr>
        <w:tabs>
          <w:tab w:val="left" w:pos="567"/>
        </w:tabs>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Calibri" w:hAnsi="Calibri" w:cs="Calibri"/>
          <w:kern w:val="0"/>
          <w:sz w:val="22"/>
          <w:szCs w:val="22"/>
          <w:lang w:eastAsia="lt-LT"/>
          <w14:ligatures w14:val="none"/>
        </w:rPr>
        <w:t xml:space="preserve">kartu su ūkio subjektais, kurių pajėgumais remiamės, atitinkame priede „Tiekėjų kvalifikacijos reikalavimai ir reikalaujami kokybės bei aplinkos apsaugos vadybos sistemų standartai“ nustatytus kvalifikacijos reikalavimus (jei tokie nustatyti). </w:t>
      </w:r>
      <w:r w:rsidRPr="00C04934">
        <w:rPr>
          <w:rFonts w:ascii="Calibri" w:eastAsia="Times New Roman" w:hAnsi="Calibri" w:cs="Calibri"/>
          <w:kern w:val="0"/>
          <w:sz w:val="22"/>
          <w:szCs w:val="22"/>
          <w14:ligatures w14:val="none"/>
        </w:rPr>
        <w:t>Jeigu kvalifikacija dėl teisės verstis atitinkama veikla nebuvo tikrinama arba tikrinama ne visa apimtimi, įsipareigojame perkančiajai organizacijai, kad pirkimo sutartį vykdys tik tokią teisę turintys asmenys;</w:t>
      </w:r>
    </w:p>
    <w:p w14:paraId="2F0DF509"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Calibri" w:hAnsi="Calibri" w:cs="Calibri"/>
          <w:kern w:val="0"/>
          <w:sz w:val="22"/>
          <w:szCs w:val="22"/>
          <w:lang w:eastAsia="zh-CN"/>
          <w14:ligatures w14:val="none"/>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04934">
        <w:rPr>
          <w:rFonts w:ascii="Calibri" w:eastAsia="Calibri" w:hAnsi="Calibri" w:cs="Calibri"/>
          <w:kern w:val="0"/>
          <w:sz w:val="22"/>
          <w:szCs w:val="22"/>
          <w:vertAlign w:val="superscript"/>
          <w:lang w:eastAsia="zh-CN"/>
          <w14:ligatures w14:val="none"/>
        </w:rPr>
        <w:t>1</w:t>
      </w:r>
      <w:r w:rsidRPr="00C04934">
        <w:rPr>
          <w:rFonts w:ascii="Calibri" w:eastAsia="Calibri" w:hAnsi="Calibri" w:cs="Calibri"/>
          <w:kern w:val="0"/>
          <w:sz w:val="22"/>
          <w:szCs w:val="22"/>
          <w:lang w:eastAsia="zh-CN"/>
          <w14:ligatures w14:val="none"/>
        </w:rPr>
        <w:t xml:space="preserve"> dalyje;</w:t>
      </w:r>
    </w:p>
    <w:p w14:paraId="285A48F2"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kern w:val="0"/>
          <w:sz w:val="22"/>
          <w:szCs w:val="22"/>
          <w14:ligatures w14:val="none"/>
        </w:rPr>
        <w:t>Pasiūlymas galioja iki pirkimo dokumentuose nurodyto termino pabaigos;</w:t>
      </w:r>
    </w:p>
    <w:p w14:paraId="2AAD3545" w14:textId="77777777" w:rsidR="00C04934" w:rsidRPr="00C04934" w:rsidRDefault="00C04934" w:rsidP="009E6A77">
      <w:pPr>
        <w:numPr>
          <w:ilvl w:val="1"/>
          <w:numId w:val="5"/>
        </w:numPr>
        <w:suppressAutoHyphens/>
        <w:spacing w:after="0" w:line="240" w:lineRule="auto"/>
        <w:ind w:left="0" w:firstLine="567"/>
        <w:contextualSpacing/>
        <w:jc w:val="both"/>
        <w:rPr>
          <w:rFonts w:ascii="Calibri" w:eastAsia="Times New Roman" w:hAnsi="Calibri" w:cs="Calibri"/>
          <w:kern w:val="0"/>
          <w:sz w:val="22"/>
          <w:szCs w:val="22"/>
          <w14:ligatures w14:val="none"/>
        </w:rPr>
      </w:pPr>
      <w:r w:rsidRPr="00C04934">
        <w:rPr>
          <w:rFonts w:ascii="Calibri" w:eastAsia="Times New Roman" w:hAnsi="Calibri" w:cs="Calibri"/>
          <w:kern w:val="0"/>
          <w:sz w:val="22"/>
          <w:szCs w:val="22"/>
          <w14:ligatures w14:val="none"/>
        </w:rPr>
        <w:t>Užtikriname pasiūlymo galiojimą pirkimo dokumentuose nurodytomis sąlygomis:</w:t>
      </w:r>
    </w:p>
    <w:tbl>
      <w:tblPr>
        <w:tblStyle w:val="Lentelstinklelis"/>
        <w:tblW w:w="9639"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C04934" w:rsidRPr="00C04934" w14:paraId="4FDBCE76" w14:textId="77777777" w:rsidTr="00664AC5">
        <w:tc>
          <w:tcPr>
            <w:tcW w:w="9639" w:type="dxa"/>
          </w:tcPr>
          <w:p w14:paraId="51E16B3C" w14:textId="77777777" w:rsidR="00C04934" w:rsidRPr="00C04934" w:rsidRDefault="00C04934" w:rsidP="00C04934">
            <w:pPr>
              <w:suppressAutoHyphens/>
              <w:contextualSpacing/>
              <w:jc w:val="both"/>
              <w:rPr>
                <w:rFonts w:ascii="Calibri" w:eastAsia="Times New Roman" w:hAnsi="Calibri" w:cs="Calibri"/>
                <w:sz w:val="22"/>
                <w:szCs w:val="22"/>
              </w:rPr>
            </w:pPr>
          </w:p>
        </w:tc>
      </w:tr>
      <w:tr w:rsidR="00C04934" w:rsidRPr="00C04934" w14:paraId="2D41D316" w14:textId="77777777" w:rsidTr="00664AC5">
        <w:tc>
          <w:tcPr>
            <w:tcW w:w="9639" w:type="dxa"/>
          </w:tcPr>
          <w:p w14:paraId="3E8C73C3" w14:textId="77777777" w:rsidR="00C04934" w:rsidRPr="00C04934" w:rsidRDefault="00C04934" w:rsidP="00C04934">
            <w:pPr>
              <w:suppressAutoHyphens/>
              <w:contextualSpacing/>
              <w:jc w:val="both"/>
              <w:rPr>
                <w:rFonts w:ascii="Calibri" w:eastAsia="Times New Roman" w:hAnsi="Calibri" w:cs="Calibri"/>
                <w:sz w:val="22"/>
                <w:szCs w:val="22"/>
                <w:vertAlign w:val="superscript"/>
              </w:rPr>
            </w:pPr>
            <w:r w:rsidRPr="00C04934">
              <w:rPr>
                <w:rFonts w:ascii="Calibri" w:eastAsia="Times New Roman" w:hAnsi="Calibri" w:cs="Calibri"/>
                <w:sz w:val="22"/>
                <w:szCs w:val="22"/>
                <w:vertAlign w:val="superscript"/>
              </w:rPr>
              <w:t>(nurodyti užtikrinimo būdą)</w:t>
            </w:r>
          </w:p>
        </w:tc>
      </w:tr>
    </w:tbl>
    <w:p w14:paraId="1AB4DA28" w14:textId="77777777" w:rsidR="00C04934" w:rsidRPr="00C04934" w:rsidRDefault="00C04934" w:rsidP="00C04934">
      <w:pPr>
        <w:suppressAutoHyphens/>
        <w:spacing w:after="0" w:line="240" w:lineRule="auto"/>
        <w:ind w:right="-2"/>
        <w:jc w:val="both"/>
        <w:rPr>
          <w:rFonts w:ascii="Calibri" w:eastAsia="Times New Roman" w:hAnsi="Calibri" w:cs="Calibri"/>
          <w:color w:val="00B050"/>
          <w:kern w:val="0"/>
          <w:sz w:val="22"/>
          <w:szCs w:val="22"/>
          <w14:ligatures w14:val="none"/>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237"/>
        <w:gridCol w:w="2400"/>
        <w:gridCol w:w="283"/>
        <w:gridCol w:w="2835"/>
      </w:tblGrid>
      <w:tr w:rsidR="00B005CE" w:rsidRPr="00C04934" w14:paraId="67F0A4CC" w14:textId="77777777" w:rsidTr="00664AC5">
        <w:trPr>
          <w:trHeight w:val="186"/>
        </w:trPr>
        <w:tc>
          <w:tcPr>
            <w:tcW w:w="3889" w:type="dxa"/>
            <w:tcBorders>
              <w:top w:val="single" w:sz="4" w:space="0" w:color="auto"/>
              <w:left w:val="nil"/>
              <w:bottom w:val="nil"/>
              <w:right w:val="nil"/>
            </w:tcBorders>
            <w:hideMark/>
          </w:tcPr>
          <w:p w14:paraId="2721FF48"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r w:rsidRPr="00C04934">
              <w:rPr>
                <w:rFonts w:ascii="Calibri" w:eastAsia="Times New Roman" w:hAnsi="Calibri" w:cs="Calibri"/>
                <w:i/>
                <w:kern w:val="0"/>
                <w:sz w:val="22"/>
                <w:szCs w:val="22"/>
                <w:vertAlign w:val="superscript"/>
                <w14:ligatures w14:val="none"/>
              </w:rPr>
              <w:t>(Tiekėjo arba jo įgalioto asmens pareigų pavadinimas)</w:t>
            </w:r>
          </w:p>
        </w:tc>
        <w:tc>
          <w:tcPr>
            <w:tcW w:w="237" w:type="dxa"/>
            <w:tcBorders>
              <w:top w:val="nil"/>
              <w:left w:val="nil"/>
              <w:bottom w:val="nil"/>
              <w:right w:val="nil"/>
            </w:tcBorders>
          </w:tcPr>
          <w:p w14:paraId="5E4B4352"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400" w:type="dxa"/>
            <w:tcBorders>
              <w:top w:val="single" w:sz="4" w:space="0" w:color="auto"/>
              <w:left w:val="nil"/>
              <w:bottom w:val="nil"/>
              <w:right w:val="nil"/>
            </w:tcBorders>
          </w:tcPr>
          <w:p w14:paraId="08629CA6"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83" w:type="dxa"/>
            <w:tcBorders>
              <w:top w:val="nil"/>
              <w:left w:val="nil"/>
              <w:bottom w:val="nil"/>
              <w:right w:val="nil"/>
            </w:tcBorders>
          </w:tcPr>
          <w:p w14:paraId="4A204972"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p>
        </w:tc>
        <w:tc>
          <w:tcPr>
            <w:tcW w:w="2835" w:type="dxa"/>
            <w:tcBorders>
              <w:top w:val="single" w:sz="4" w:space="0" w:color="auto"/>
              <w:left w:val="nil"/>
              <w:bottom w:val="nil"/>
              <w:right w:val="nil"/>
            </w:tcBorders>
            <w:hideMark/>
          </w:tcPr>
          <w:p w14:paraId="53AE7CA5" w14:textId="77777777" w:rsidR="00C04934" w:rsidRPr="00C04934" w:rsidRDefault="00C04934" w:rsidP="00C04934">
            <w:pPr>
              <w:suppressAutoHyphens/>
              <w:spacing w:after="0" w:line="240" w:lineRule="auto"/>
              <w:ind w:right="-2"/>
              <w:jc w:val="both"/>
              <w:rPr>
                <w:rFonts w:ascii="Calibri" w:eastAsia="Times New Roman" w:hAnsi="Calibri" w:cs="Calibri"/>
                <w:kern w:val="0"/>
                <w:sz w:val="22"/>
                <w:szCs w:val="22"/>
                <w:vertAlign w:val="superscript"/>
                <w14:ligatures w14:val="none"/>
              </w:rPr>
            </w:pPr>
            <w:r w:rsidRPr="00C04934">
              <w:rPr>
                <w:rFonts w:ascii="Calibri" w:eastAsia="Times New Roman" w:hAnsi="Calibri" w:cs="Calibri"/>
                <w:i/>
                <w:kern w:val="0"/>
                <w:sz w:val="22"/>
                <w:szCs w:val="22"/>
                <w:vertAlign w:val="superscript"/>
                <w14:ligatures w14:val="none"/>
              </w:rPr>
              <w:t>(Vardas, pavardė)</w:t>
            </w:r>
          </w:p>
        </w:tc>
      </w:tr>
    </w:tbl>
    <w:p w14:paraId="2E04732E" w14:textId="6A6363C3" w:rsidR="00C04934" w:rsidRDefault="00C04934" w:rsidP="005A79B8">
      <w:pPr>
        <w:spacing w:line="276" w:lineRule="auto"/>
        <w:jc w:val="center"/>
      </w:pPr>
      <w:r w:rsidRPr="00C04934">
        <w:rPr>
          <w:rFonts w:ascii="Calibri" w:eastAsia="Calibri" w:hAnsi="Calibri" w:cs="Calibri"/>
          <w:kern w:val="0"/>
          <w:sz w:val="22"/>
          <w:szCs w:val="22"/>
          <w:lang w:eastAsia="lt-LT"/>
          <w14:ligatures w14:val="none"/>
        </w:rPr>
        <w:t>_________</w:t>
      </w:r>
    </w:p>
    <w:sectPr w:rsidR="00C049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C572" w14:textId="77777777" w:rsidR="00634A02" w:rsidRDefault="00634A02" w:rsidP="00C04934">
      <w:pPr>
        <w:spacing w:after="0" w:line="240" w:lineRule="auto"/>
      </w:pPr>
      <w:r>
        <w:separator/>
      </w:r>
    </w:p>
  </w:endnote>
  <w:endnote w:type="continuationSeparator" w:id="0">
    <w:p w14:paraId="55B2C397" w14:textId="77777777" w:rsidR="00634A02" w:rsidRDefault="00634A02" w:rsidP="00C04934">
      <w:pPr>
        <w:spacing w:after="0" w:line="240" w:lineRule="auto"/>
      </w:pPr>
      <w:r>
        <w:continuationSeparator/>
      </w:r>
    </w:p>
  </w:endnote>
  <w:endnote w:type="continuationNotice" w:id="1">
    <w:p w14:paraId="7AA15508" w14:textId="77777777" w:rsidR="00634A02" w:rsidRDefault="00634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4D9F" w14:textId="77777777" w:rsidR="00634A02" w:rsidRDefault="00634A02" w:rsidP="00C04934">
      <w:pPr>
        <w:spacing w:after="0" w:line="240" w:lineRule="auto"/>
      </w:pPr>
      <w:r>
        <w:separator/>
      </w:r>
    </w:p>
  </w:footnote>
  <w:footnote w:type="continuationSeparator" w:id="0">
    <w:p w14:paraId="1DEA5800" w14:textId="77777777" w:rsidR="00634A02" w:rsidRDefault="00634A02" w:rsidP="00C04934">
      <w:pPr>
        <w:spacing w:after="0" w:line="240" w:lineRule="auto"/>
      </w:pPr>
      <w:r>
        <w:continuationSeparator/>
      </w:r>
    </w:p>
  </w:footnote>
  <w:footnote w:type="continuationNotice" w:id="1">
    <w:p w14:paraId="7BF43A14" w14:textId="77777777" w:rsidR="00634A02" w:rsidRDefault="00634A02">
      <w:pPr>
        <w:spacing w:after="0" w:line="240" w:lineRule="auto"/>
      </w:pPr>
    </w:p>
  </w:footnote>
  <w:footnote w:id="2">
    <w:p w14:paraId="125E5F95"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Style w:val="Puslapioinaosnuoroda"/>
          <w:rFonts w:ascii="Calibri" w:hAnsi="Calibri" w:cs="Calibri"/>
          <w:sz w:val="18"/>
          <w:szCs w:val="18"/>
        </w:rPr>
        <w:footnoteRef/>
      </w:r>
      <w:r w:rsidRPr="00322498">
        <w:rPr>
          <w:rFonts w:ascii="Calibri" w:hAnsi="Calibri" w:cs="Calibri"/>
          <w:sz w:val="18"/>
          <w:szCs w:val="18"/>
        </w:rPr>
        <w:t xml:space="preserve"> </w:t>
      </w:r>
      <w:r w:rsidRPr="00322498">
        <w:rPr>
          <w:rFonts w:ascii="Calibri" w:eastAsia="Calibri" w:hAnsi="Calibri" w:cs="Calibri"/>
          <w:sz w:val="18"/>
          <w:szCs w:val="18"/>
        </w:rPr>
        <w:t xml:space="preserve">Kontroliuojantis asmuo suprantamas taip, kaip tai apibrėžta Viešųjų pirkimų įstatymo </w:t>
      </w:r>
      <w:r w:rsidRPr="00322498">
        <w:rPr>
          <w:rFonts w:ascii="Calibri" w:hAnsi="Calibri" w:cs="Calibri"/>
          <w:color w:val="000000"/>
          <w:sz w:val="18"/>
          <w:szCs w:val="18"/>
        </w:rPr>
        <w:t>2 straipsnio 15</w:t>
      </w:r>
      <w:r w:rsidRPr="00322498">
        <w:rPr>
          <w:rFonts w:ascii="Calibri" w:hAnsi="Calibri" w:cs="Calibri"/>
          <w:color w:val="000000"/>
          <w:sz w:val="18"/>
          <w:szCs w:val="18"/>
          <w:vertAlign w:val="superscript"/>
        </w:rPr>
        <w:t>1 </w:t>
      </w:r>
      <w:r w:rsidRPr="00322498">
        <w:rPr>
          <w:rFonts w:ascii="Calibri" w:hAnsi="Calibri" w:cs="Calibri"/>
          <w:color w:val="000000"/>
          <w:sz w:val="18"/>
          <w:szCs w:val="18"/>
        </w:rPr>
        <w:t>dalyje:</w:t>
      </w:r>
    </w:p>
    <w:p w14:paraId="49859817"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w:t>
      </w:r>
      <w:r w:rsidRPr="00322498">
        <w:rPr>
          <w:rFonts w:ascii="Calibri" w:hAnsi="Calibri" w:cs="Calibri"/>
          <w:b/>
          <w:color w:val="000000"/>
          <w:sz w:val="18"/>
          <w:szCs w:val="18"/>
        </w:rPr>
        <w:t xml:space="preserve">Kontroliuojantis asmuo </w:t>
      </w:r>
      <w:r w:rsidRPr="00322498">
        <w:rPr>
          <w:rFonts w:ascii="Calibri" w:hAnsi="Calibri" w:cs="Calibri"/>
          <w:color w:val="000000"/>
          <w:sz w:val="18"/>
          <w:szCs w:val="18"/>
        </w:rPr>
        <w:t>– individualios įmonės savininkas arba juridinis ar fizinis asmuo, kuris kitame juridiniame asmenyje:</w:t>
      </w:r>
    </w:p>
    <w:p w14:paraId="252896B4"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1) tiesiogiai ar</w:t>
      </w:r>
      <w:r w:rsidRPr="00322498">
        <w:rPr>
          <w:rFonts w:ascii="Calibri" w:hAnsi="Calibri" w:cs="Calibri"/>
          <w:color w:val="000000"/>
          <w:sz w:val="18"/>
          <w:szCs w:val="18"/>
          <w:u w:val="single"/>
        </w:rPr>
        <w:t xml:space="preserve"> netiesiogiai valdo </w:t>
      </w:r>
      <w:r w:rsidRPr="00322498">
        <w:rPr>
          <w:rFonts w:ascii="Calibri" w:hAnsi="Calibri" w:cs="Calibri"/>
          <w:color w:val="000000"/>
          <w:sz w:val="18"/>
          <w:szCs w:val="18"/>
        </w:rPr>
        <w:t xml:space="preserve">daugiau kaip 50 procentų akcijų, pajų, dalių, įnašų ar (ir) balsų juridinio asmens dalyvių susirinkime arba </w:t>
      </w:r>
    </w:p>
    <w:p w14:paraId="212A43E5"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22498">
        <w:rPr>
          <w:rFonts w:ascii="Calibri" w:hAnsi="Calibri" w:cs="Calibri"/>
          <w:b/>
          <w:color w:val="000000"/>
          <w:sz w:val="18"/>
          <w:szCs w:val="18"/>
        </w:rPr>
        <w:t>Susijusiu asmeniu laikomi</w:t>
      </w:r>
      <w:r w:rsidRPr="00322498">
        <w:rPr>
          <w:rFonts w:ascii="Calibri" w:hAnsi="Calibri" w:cs="Calibri"/>
          <w:color w:val="000000"/>
          <w:sz w:val="18"/>
          <w:szCs w:val="18"/>
        </w:rPr>
        <w:t>:</w:t>
      </w:r>
    </w:p>
    <w:p w14:paraId="6D7B6D1F" w14:textId="77777777" w:rsidR="00C04934" w:rsidRPr="00322498" w:rsidRDefault="00C04934" w:rsidP="00C04934">
      <w:pPr>
        <w:shd w:val="clear" w:color="auto" w:fill="FFFFFF"/>
        <w:spacing w:after="0" w:line="240" w:lineRule="auto"/>
        <w:ind w:right="396"/>
        <w:jc w:val="both"/>
        <w:rPr>
          <w:rFonts w:ascii="Calibri" w:hAnsi="Calibri" w:cs="Calibri"/>
          <w:color w:val="000000"/>
          <w:sz w:val="18"/>
          <w:szCs w:val="18"/>
        </w:rPr>
      </w:pPr>
      <w:r w:rsidRPr="00322498">
        <w:rPr>
          <w:rFonts w:ascii="Calibri" w:hAnsi="Calibri"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322498">
          <w:rPr>
            <w:rStyle w:val="Hipersaitas"/>
            <w:rFonts w:ascii="Calibri" w:hAnsi="Calibri" w:cs="Calibri"/>
            <w:color w:val="000000"/>
            <w:sz w:val="18"/>
            <w:szCs w:val="18"/>
          </w:rPr>
          <w:t>įmonių grupių konsoliduotosios finansinės atskaitomybės įstatymą</w:t>
        </w:r>
      </w:hyperlink>
      <w:r w:rsidRPr="00322498">
        <w:rPr>
          <w:rFonts w:ascii="Calibri" w:hAnsi="Calibri" w:cs="Calibri"/>
          <w:color w:val="000000"/>
          <w:sz w:val="18"/>
          <w:szCs w:val="18"/>
        </w:rPr>
        <w:t>, arba asmenys, kurių metinė finansinė atskaitomybė turi būti konsoliduota pagal kitų valstybių teisės aktus, įgyvendinančius Direktyvoje 2013/34/ES nustatytus reikalavimus;</w:t>
      </w:r>
    </w:p>
    <w:p w14:paraId="331642A9" w14:textId="77777777" w:rsidR="00C04934" w:rsidRPr="00322498" w:rsidRDefault="00C04934" w:rsidP="00C04934">
      <w:pPr>
        <w:shd w:val="clear" w:color="auto" w:fill="FFFFFF"/>
        <w:spacing w:after="0" w:line="240" w:lineRule="auto"/>
        <w:jc w:val="both"/>
        <w:rPr>
          <w:rFonts w:ascii="Calibri" w:hAnsi="Calibri" w:cs="Calibri"/>
          <w:sz w:val="18"/>
          <w:szCs w:val="18"/>
        </w:rPr>
      </w:pPr>
      <w:r w:rsidRPr="00322498">
        <w:rPr>
          <w:rFonts w:ascii="Calibri" w:hAnsi="Calibri" w:cs="Calibri"/>
          <w:color w:val="000000"/>
          <w:sz w:val="18"/>
          <w:szCs w:val="18"/>
        </w:rPr>
        <w:t>b) fizinių asmenų atveju – sutuoktiniai, tėvai ir jų vaikai (įvaikiai).”</w:t>
      </w:r>
    </w:p>
  </w:footnote>
  <w:footnote w:id="3">
    <w:p w14:paraId="780825BB" w14:textId="77777777" w:rsidR="00C04934" w:rsidRPr="00322498" w:rsidRDefault="00C04934" w:rsidP="00C04934">
      <w:pPr>
        <w:pStyle w:val="Puslapioinaostekstas"/>
        <w:jc w:val="both"/>
        <w:rPr>
          <w:rFonts w:ascii="Calibri" w:hAnsi="Calibri" w:cs="Calibri"/>
          <w:sz w:val="18"/>
          <w:szCs w:val="18"/>
        </w:rPr>
      </w:pPr>
      <w:r w:rsidRPr="00322498">
        <w:rPr>
          <w:rStyle w:val="Puslapioinaosnuoroda"/>
          <w:rFonts w:ascii="Calibri" w:hAnsi="Calibri" w:cs="Calibri"/>
          <w:sz w:val="18"/>
          <w:szCs w:val="18"/>
        </w:rPr>
        <w:footnoteRef/>
      </w:r>
      <w:r w:rsidRPr="00322498">
        <w:rPr>
          <w:rFonts w:ascii="Calibri" w:hAnsi="Calibri" w:cs="Calibri"/>
          <w:sz w:val="18"/>
          <w:szCs w:val="18"/>
        </w:rPr>
        <w:t xml:space="preserve"> </w:t>
      </w:r>
      <w:r w:rsidRPr="00322498">
        <w:rPr>
          <w:rFonts w:ascii="Calibri" w:hAnsi="Calibri" w:cs="Calibri"/>
          <w:sz w:val="18"/>
          <w:szCs w:val="18"/>
        </w:rPr>
        <w:t xml:space="preserve">Tiekėjas privalo nurodyti </w:t>
      </w:r>
      <w:r w:rsidRPr="00322498">
        <w:rPr>
          <w:rFonts w:ascii="Calibri" w:hAnsi="Calibri" w:cs="Calibri"/>
          <w:sz w:val="18"/>
          <w:szCs w:val="18"/>
          <w:u w:val="single"/>
        </w:rPr>
        <w:t>visus</w:t>
      </w:r>
      <w:r w:rsidRPr="00322498">
        <w:rPr>
          <w:rFonts w:ascii="Calibri" w:hAnsi="Calibri" w:cs="Calibri"/>
          <w:sz w:val="18"/>
          <w:szCs w:val="18"/>
          <w:lang w:val="fi-FI"/>
        </w:rPr>
        <w:t xml:space="preserve"> </w:t>
      </w:r>
      <w:r w:rsidRPr="00322498">
        <w:rPr>
          <w:rFonts w:ascii="Calibri" w:hAnsi="Calibri" w:cs="Calibri"/>
          <w:sz w:val="18"/>
          <w:szCs w:val="18"/>
        </w:rPr>
        <w:t>kontroliuojančius asmenis.</w:t>
      </w:r>
    </w:p>
  </w:footnote>
  <w:footnote w:id="4">
    <w:p w14:paraId="6B9C7D0E" w14:textId="77777777" w:rsidR="00C04934" w:rsidRPr="00012DA8" w:rsidRDefault="00C04934" w:rsidP="00C04934">
      <w:pPr>
        <w:pStyle w:val="Puslapioinaostekstas"/>
      </w:pPr>
      <w:r w:rsidRPr="00322498">
        <w:rPr>
          <w:rStyle w:val="Puslapioinaosnuoroda"/>
          <w:rFonts w:ascii="Calibri" w:hAnsi="Calibri" w:cs="Calibri"/>
          <w:sz w:val="18"/>
          <w:szCs w:val="18"/>
        </w:rPr>
        <w:footnoteRef/>
      </w:r>
      <w:r w:rsidRPr="00322498">
        <w:rPr>
          <w:rFonts w:ascii="Calibri" w:hAnsi="Calibri" w:cs="Calibri"/>
          <w:sz w:val="18"/>
          <w:szCs w:val="18"/>
        </w:rPr>
        <w:t xml:space="preserve"> </w:t>
      </w:r>
      <w:r w:rsidRPr="00322498">
        <w:rPr>
          <w:rFonts w:ascii="Calibri" w:hAnsi="Calibri" w:cs="Calibri"/>
          <w:sz w:val="18"/>
          <w:szCs w:val="18"/>
        </w:rPr>
        <w:t>Visas tiekėjo pasiūlymas negali būti laikomi konfidencialia informacija, tačiau tiekėjas gali nurodyti, kad tam</w:t>
      </w:r>
      <w:r w:rsidRPr="00012DA8">
        <w:t xml:space="preserve">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D766151" w14:textId="77777777" w:rsidR="00C04934" w:rsidRPr="00012DA8" w:rsidRDefault="00C04934" w:rsidP="00C04934">
      <w:pPr>
        <w:pStyle w:val="Puslapioinaostekstas"/>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71805B88" w14:textId="77777777" w:rsidR="00C04934" w:rsidRPr="00012DA8" w:rsidRDefault="00C04934" w:rsidP="00C04934">
      <w:pPr>
        <w:pStyle w:val="Puslapioinaostekstas"/>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4445B07" w14:textId="77777777" w:rsidR="00C04934" w:rsidRPr="00012DA8" w:rsidRDefault="00C04934" w:rsidP="00C04934">
      <w:pPr>
        <w:pStyle w:val="Puslapioinaostekstas"/>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D6507AA" w14:textId="77777777" w:rsidR="00C04934" w:rsidRDefault="00C04934" w:rsidP="00C04934">
      <w:pPr>
        <w:pStyle w:val="Puslapioinaostekstas"/>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2AE3AB3"/>
    <w:multiLevelType w:val="multilevel"/>
    <w:tmpl w:val="3D76298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B3D21B8"/>
    <w:multiLevelType w:val="multilevel"/>
    <w:tmpl w:val="0DE09190"/>
    <w:lvl w:ilvl="0">
      <w:start w:val="1"/>
      <w:numFmt w:val="decimal"/>
      <w:lvlText w:val="%1."/>
      <w:lvlJc w:val="left"/>
      <w:pPr>
        <w:ind w:left="644"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F5365B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 w:numId="4" w16cid:durableId="1576165035">
    <w:abstractNumId w:val="4"/>
  </w:num>
  <w:num w:numId="5" w16cid:durableId="1757165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34"/>
    <w:rsid w:val="00022653"/>
    <w:rsid w:val="00023454"/>
    <w:rsid w:val="000D5B0C"/>
    <w:rsid w:val="000E38CF"/>
    <w:rsid w:val="00102A19"/>
    <w:rsid w:val="00122E79"/>
    <w:rsid w:val="00132E4F"/>
    <w:rsid w:val="00187909"/>
    <w:rsid w:val="00194924"/>
    <w:rsid w:val="001959AA"/>
    <w:rsid w:val="001A76F0"/>
    <w:rsid w:val="001C4BD5"/>
    <w:rsid w:val="001F62E9"/>
    <w:rsid w:val="00201ECC"/>
    <w:rsid w:val="002D210F"/>
    <w:rsid w:val="002D616E"/>
    <w:rsid w:val="002E46F0"/>
    <w:rsid w:val="002E4E68"/>
    <w:rsid w:val="00322498"/>
    <w:rsid w:val="00390F0F"/>
    <w:rsid w:val="003B0E94"/>
    <w:rsid w:val="003B1AE1"/>
    <w:rsid w:val="003D0742"/>
    <w:rsid w:val="003F2E62"/>
    <w:rsid w:val="00414721"/>
    <w:rsid w:val="004242FA"/>
    <w:rsid w:val="00444FB1"/>
    <w:rsid w:val="004F2E83"/>
    <w:rsid w:val="005069D8"/>
    <w:rsid w:val="0051664D"/>
    <w:rsid w:val="00536503"/>
    <w:rsid w:val="00556531"/>
    <w:rsid w:val="005800F4"/>
    <w:rsid w:val="005844F2"/>
    <w:rsid w:val="005A1F5C"/>
    <w:rsid w:val="005A79B8"/>
    <w:rsid w:val="005B0479"/>
    <w:rsid w:val="00612051"/>
    <w:rsid w:val="00625EC9"/>
    <w:rsid w:val="00634A02"/>
    <w:rsid w:val="006453D4"/>
    <w:rsid w:val="006607C5"/>
    <w:rsid w:val="00664AC5"/>
    <w:rsid w:val="00666BEE"/>
    <w:rsid w:val="006712A4"/>
    <w:rsid w:val="00714838"/>
    <w:rsid w:val="00756C35"/>
    <w:rsid w:val="00760274"/>
    <w:rsid w:val="0078591A"/>
    <w:rsid w:val="00793060"/>
    <w:rsid w:val="007A6466"/>
    <w:rsid w:val="007C2233"/>
    <w:rsid w:val="007E6CD3"/>
    <w:rsid w:val="008029B5"/>
    <w:rsid w:val="00814B04"/>
    <w:rsid w:val="00815E59"/>
    <w:rsid w:val="00862B12"/>
    <w:rsid w:val="008C2FC9"/>
    <w:rsid w:val="0093319B"/>
    <w:rsid w:val="0098535F"/>
    <w:rsid w:val="00996183"/>
    <w:rsid w:val="009C6F8A"/>
    <w:rsid w:val="009D105E"/>
    <w:rsid w:val="009D65BA"/>
    <w:rsid w:val="009D7E70"/>
    <w:rsid w:val="009E4C86"/>
    <w:rsid w:val="009E6A77"/>
    <w:rsid w:val="00A07820"/>
    <w:rsid w:val="00A35F59"/>
    <w:rsid w:val="00A45571"/>
    <w:rsid w:val="00A5780F"/>
    <w:rsid w:val="00A66DD1"/>
    <w:rsid w:val="00A71E13"/>
    <w:rsid w:val="00A83E94"/>
    <w:rsid w:val="00A91F81"/>
    <w:rsid w:val="00AB1566"/>
    <w:rsid w:val="00AB2792"/>
    <w:rsid w:val="00AB67DC"/>
    <w:rsid w:val="00AD5140"/>
    <w:rsid w:val="00AF2D17"/>
    <w:rsid w:val="00B005CE"/>
    <w:rsid w:val="00B16234"/>
    <w:rsid w:val="00BA1896"/>
    <w:rsid w:val="00BC62D6"/>
    <w:rsid w:val="00C04934"/>
    <w:rsid w:val="00C05C8D"/>
    <w:rsid w:val="00C2361D"/>
    <w:rsid w:val="00C807C7"/>
    <w:rsid w:val="00CB3116"/>
    <w:rsid w:val="00D00711"/>
    <w:rsid w:val="00D33FC6"/>
    <w:rsid w:val="00D549DC"/>
    <w:rsid w:val="00D65515"/>
    <w:rsid w:val="00DC110E"/>
    <w:rsid w:val="00DC4249"/>
    <w:rsid w:val="00E0602B"/>
    <w:rsid w:val="00E12F6C"/>
    <w:rsid w:val="00E3258D"/>
    <w:rsid w:val="00E61272"/>
    <w:rsid w:val="00E76E38"/>
    <w:rsid w:val="00E87566"/>
    <w:rsid w:val="00EA2319"/>
    <w:rsid w:val="00EC3407"/>
    <w:rsid w:val="00EC63DB"/>
    <w:rsid w:val="00F030E0"/>
    <w:rsid w:val="00F73974"/>
    <w:rsid w:val="00FA58EB"/>
    <w:rsid w:val="00FD4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16C7"/>
  <w15:chartTrackingRefBased/>
  <w15:docId w15:val="{5EBACF1A-E4C9-42FF-912F-37BF2EC6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04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4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49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49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49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49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49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49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9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49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49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49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49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49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49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49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49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49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4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49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49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9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49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4934"/>
    <w:rPr>
      <w:i/>
      <w:iCs/>
      <w:color w:val="404040" w:themeColor="text1" w:themeTint="BF"/>
    </w:rPr>
  </w:style>
  <w:style w:type="paragraph" w:styleId="Sraopastraipa">
    <w:name w:val="List Paragraph"/>
    <w:basedOn w:val="prastasis"/>
    <w:uiPriority w:val="34"/>
    <w:qFormat/>
    <w:rsid w:val="00C04934"/>
    <w:pPr>
      <w:ind w:left="720"/>
      <w:contextualSpacing/>
    </w:pPr>
  </w:style>
  <w:style w:type="character" w:styleId="Rykuspabraukimas">
    <w:name w:val="Intense Emphasis"/>
    <w:basedOn w:val="Numatytasispastraiposriftas"/>
    <w:uiPriority w:val="21"/>
    <w:qFormat/>
    <w:rsid w:val="00C04934"/>
    <w:rPr>
      <w:i/>
      <w:iCs/>
      <w:color w:val="0F4761" w:themeColor="accent1" w:themeShade="BF"/>
    </w:rPr>
  </w:style>
  <w:style w:type="paragraph" w:styleId="Iskirtacitata">
    <w:name w:val="Intense Quote"/>
    <w:basedOn w:val="prastasis"/>
    <w:next w:val="prastasis"/>
    <w:link w:val="IskirtacitataDiagrama"/>
    <w:uiPriority w:val="30"/>
    <w:qFormat/>
    <w:rsid w:val="00C04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4934"/>
    <w:rPr>
      <w:i/>
      <w:iCs/>
      <w:color w:val="0F4761" w:themeColor="accent1" w:themeShade="BF"/>
    </w:rPr>
  </w:style>
  <w:style w:type="character" w:styleId="Rykinuoroda">
    <w:name w:val="Intense Reference"/>
    <w:basedOn w:val="Numatytasispastraiposriftas"/>
    <w:uiPriority w:val="32"/>
    <w:qFormat/>
    <w:rsid w:val="00C04934"/>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C0493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04934"/>
    <w:rPr>
      <w:sz w:val="20"/>
      <w:szCs w:val="20"/>
    </w:rPr>
  </w:style>
  <w:style w:type="character" w:styleId="Hipersaitas">
    <w:name w:val="Hyperlink"/>
    <w:basedOn w:val="Numatytasispastraiposriftas"/>
    <w:uiPriority w:val="99"/>
    <w:unhideWhenUsed/>
    <w:rsid w:val="00C04934"/>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04934"/>
    <w:rPr>
      <w:vertAlign w:val="superscript"/>
    </w:rPr>
  </w:style>
  <w:style w:type="table" w:styleId="Lentelstinklelis">
    <w:name w:val="Table Grid"/>
    <w:basedOn w:val="prastojilentel"/>
    <w:rsid w:val="00C04934"/>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C0493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0782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A07820"/>
  </w:style>
  <w:style w:type="character" w:customStyle="1" w:styleId="eop">
    <w:name w:val="eop"/>
    <w:basedOn w:val="Numatytasispastraiposriftas"/>
    <w:rsid w:val="00A07820"/>
  </w:style>
  <w:style w:type="paragraph" w:styleId="Komentarotekstas">
    <w:name w:val="annotation text"/>
    <w:basedOn w:val="prastasis"/>
    <w:link w:val="KomentarotekstasDiagrama"/>
    <w:uiPriority w:val="99"/>
    <w:semiHidden/>
    <w:unhideWhenUsed/>
    <w:rsid w:val="005844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844F2"/>
    <w:rPr>
      <w:sz w:val="20"/>
      <w:szCs w:val="20"/>
    </w:rPr>
  </w:style>
  <w:style w:type="character" w:styleId="Komentaronuoroda">
    <w:name w:val="annotation reference"/>
    <w:basedOn w:val="Numatytasispastraiposriftas"/>
    <w:uiPriority w:val="99"/>
    <w:unhideWhenUsed/>
    <w:rsid w:val="005844F2"/>
    <w:rPr>
      <w:sz w:val="16"/>
      <w:szCs w:val="16"/>
    </w:rPr>
  </w:style>
  <w:style w:type="table" w:customStyle="1" w:styleId="Lentelstinklelis1">
    <w:name w:val="Lentelės tinklelis1"/>
    <w:basedOn w:val="prastojilentel"/>
    <w:next w:val="Lentelstinklelis"/>
    <w:rsid w:val="00A71E1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semiHidden/>
    <w:unhideWhenUsed/>
    <w:rsid w:val="009D65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D65BA"/>
  </w:style>
  <w:style w:type="paragraph" w:styleId="Porat">
    <w:name w:val="footer"/>
    <w:basedOn w:val="prastasis"/>
    <w:link w:val="PoratDiagrama"/>
    <w:uiPriority w:val="99"/>
    <w:semiHidden/>
    <w:unhideWhenUsed/>
    <w:rsid w:val="009D65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D65BA"/>
  </w:style>
  <w:style w:type="paragraph" w:styleId="Pataisymai">
    <w:name w:val="Revision"/>
    <w:hidden/>
    <w:uiPriority w:val="99"/>
    <w:semiHidden/>
    <w:rsid w:val="006120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345525">
      <w:bodyDiv w:val="1"/>
      <w:marLeft w:val="0"/>
      <w:marRight w:val="0"/>
      <w:marTop w:val="0"/>
      <w:marBottom w:val="0"/>
      <w:divBdr>
        <w:top w:val="none" w:sz="0" w:space="0" w:color="auto"/>
        <w:left w:val="none" w:sz="0" w:space="0" w:color="auto"/>
        <w:bottom w:val="none" w:sz="0" w:space="0" w:color="auto"/>
        <w:right w:val="none" w:sz="0" w:space="0" w:color="auto"/>
      </w:divBdr>
      <w:divsChild>
        <w:div w:id="378209625">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sChild>
        </w:div>
        <w:div w:id="1484195928">
          <w:marLeft w:val="0"/>
          <w:marRight w:val="0"/>
          <w:marTop w:val="0"/>
          <w:marBottom w:val="0"/>
          <w:divBdr>
            <w:top w:val="none" w:sz="0" w:space="0" w:color="auto"/>
            <w:left w:val="none" w:sz="0" w:space="0" w:color="auto"/>
            <w:bottom w:val="none" w:sz="0" w:space="0" w:color="auto"/>
            <w:right w:val="none" w:sz="0" w:space="0" w:color="auto"/>
          </w:divBdr>
          <w:divsChild>
            <w:div w:id="1090656837">
              <w:marLeft w:val="0"/>
              <w:marRight w:val="0"/>
              <w:marTop w:val="0"/>
              <w:marBottom w:val="0"/>
              <w:divBdr>
                <w:top w:val="none" w:sz="0" w:space="0" w:color="auto"/>
                <w:left w:val="none" w:sz="0" w:space="0" w:color="auto"/>
                <w:bottom w:val="none" w:sz="0" w:space="0" w:color="auto"/>
                <w:right w:val="none" w:sz="0" w:space="0" w:color="auto"/>
              </w:divBdr>
            </w:div>
          </w:divsChild>
        </w:div>
        <w:div w:id="1858621543">
          <w:marLeft w:val="0"/>
          <w:marRight w:val="0"/>
          <w:marTop w:val="0"/>
          <w:marBottom w:val="0"/>
          <w:divBdr>
            <w:top w:val="none" w:sz="0" w:space="0" w:color="auto"/>
            <w:left w:val="none" w:sz="0" w:space="0" w:color="auto"/>
            <w:bottom w:val="none" w:sz="0" w:space="0" w:color="auto"/>
            <w:right w:val="none" w:sz="0" w:space="0" w:color="auto"/>
          </w:divBdr>
          <w:divsChild>
            <w:div w:id="897328917">
              <w:marLeft w:val="0"/>
              <w:marRight w:val="0"/>
              <w:marTop w:val="0"/>
              <w:marBottom w:val="0"/>
              <w:divBdr>
                <w:top w:val="none" w:sz="0" w:space="0" w:color="auto"/>
                <w:left w:val="none" w:sz="0" w:space="0" w:color="auto"/>
                <w:bottom w:val="none" w:sz="0" w:space="0" w:color="auto"/>
                <w:right w:val="none" w:sz="0" w:space="0" w:color="auto"/>
              </w:divBdr>
            </w:div>
          </w:divsChild>
        </w:div>
        <w:div w:id="483592684">
          <w:marLeft w:val="0"/>
          <w:marRight w:val="0"/>
          <w:marTop w:val="0"/>
          <w:marBottom w:val="0"/>
          <w:divBdr>
            <w:top w:val="none" w:sz="0" w:space="0" w:color="auto"/>
            <w:left w:val="none" w:sz="0" w:space="0" w:color="auto"/>
            <w:bottom w:val="none" w:sz="0" w:space="0" w:color="auto"/>
            <w:right w:val="none" w:sz="0" w:space="0" w:color="auto"/>
          </w:divBdr>
          <w:divsChild>
            <w:div w:id="278026824">
              <w:marLeft w:val="0"/>
              <w:marRight w:val="0"/>
              <w:marTop w:val="0"/>
              <w:marBottom w:val="0"/>
              <w:divBdr>
                <w:top w:val="none" w:sz="0" w:space="0" w:color="auto"/>
                <w:left w:val="none" w:sz="0" w:space="0" w:color="auto"/>
                <w:bottom w:val="none" w:sz="0" w:space="0" w:color="auto"/>
                <w:right w:val="none" w:sz="0" w:space="0" w:color="auto"/>
              </w:divBdr>
            </w:div>
          </w:divsChild>
        </w:div>
        <w:div w:id="1379015657">
          <w:marLeft w:val="0"/>
          <w:marRight w:val="0"/>
          <w:marTop w:val="0"/>
          <w:marBottom w:val="0"/>
          <w:divBdr>
            <w:top w:val="none" w:sz="0" w:space="0" w:color="auto"/>
            <w:left w:val="none" w:sz="0" w:space="0" w:color="auto"/>
            <w:bottom w:val="none" w:sz="0" w:space="0" w:color="auto"/>
            <w:right w:val="none" w:sz="0" w:space="0" w:color="auto"/>
          </w:divBdr>
          <w:divsChild>
            <w:div w:id="555312270">
              <w:marLeft w:val="0"/>
              <w:marRight w:val="0"/>
              <w:marTop w:val="0"/>
              <w:marBottom w:val="0"/>
              <w:divBdr>
                <w:top w:val="none" w:sz="0" w:space="0" w:color="auto"/>
                <w:left w:val="none" w:sz="0" w:space="0" w:color="auto"/>
                <w:bottom w:val="none" w:sz="0" w:space="0" w:color="auto"/>
                <w:right w:val="none" w:sz="0" w:space="0" w:color="auto"/>
              </w:divBdr>
            </w:div>
          </w:divsChild>
        </w:div>
        <w:div w:id="208952654">
          <w:marLeft w:val="0"/>
          <w:marRight w:val="0"/>
          <w:marTop w:val="0"/>
          <w:marBottom w:val="0"/>
          <w:divBdr>
            <w:top w:val="none" w:sz="0" w:space="0" w:color="auto"/>
            <w:left w:val="none" w:sz="0" w:space="0" w:color="auto"/>
            <w:bottom w:val="none" w:sz="0" w:space="0" w:color="auto"/>
            <w:right w:val="none" w:sz="0" w:space="0" w:color="auto"/>
          </w:divBdr>
          <w:divsChild>
            <w:div w:id="1366325393">
              <w:marLeft w:val="0"/>
              <w:marRight w:val="0"/>
              <w:marTop w:val="0"/>
              <w:marBottom w:val="0"/>
              <w:divBdr>
                <w:top w:val="none" w:sz="0" w:space="0" w:color="auto"/>
                <w:left w:val="none" w:sz="0" w:space="0" w:color="auto"/>
                <w:bottom w:val="none" w:sz="0" w:space="0" w:color="auto"/>
                <w:right w:val="none" w:sz="0" w:space="0" w:color="auto"/>
              </w:divBdr>
            </w:div>
          </w:divsChild>
        </w:div>
        <w:div w:id="57751064">
          <w:marLeft w:val="0"/>
          <w:marRight w:val="0"/>
          <w:marTop w:val="0"/>
          <w:marBottom w:val="0"/>
          <w:divBdr>
            <w:top w:val="none" w:sz="0" w:space="0" w:color="auto"/>
            <w:left w:val="none" w:sz="0" w:space="0" w:color="auto"/>
            <w:bottom w:val="none" w:sz="0" w:space="0" w:color="auto"/>
            <w:right w:val="none" w:sz="0" w:space="0" w:color="auto"/>
          </w:divBdr>
          <w:divsChild>
            <w:div w:id="341324090">
              <w:marLeft w:val="0"/>
              <w:marRight w:val="0"/>
              <w:marTop w:val="0"/>
              <w:marBottom w:val="0"/>
              <w:divBdr>
                <w:top w:val="none" w:sz="0" w:space="0" w:color="auto"/>
                <w:left w:val="none" w:sz="0" w:space="0" w:color="auto"/>
                <w:bottom w:val="none" w:sz="0" w:space="0" w:color="auto"/>
                <w:right w:val="none" w:sz="0" w:space="0" w:color="auto"/>
              </w:divBdr>
            </w:div>
          </w:divsChild>
        </w:div>
        <w:div w:id="1275749688">
          <w:marLeft w:val="0"/>
          <w:marRight w:val="0"/>
          <w:marTop w:val="0"/>
          <w:marBottom w:val="0"/>
          <w:divBdr>
            <w:top w:val="none" w:sz="0" w:space="0" w:color="auto"/>
            <w:left w:val="none" w:sz="0" w:space="0" w:color="auto"/>
            <w:bottom w:val="none" w:sz="0" w:space="0" w:color="auto"/>
            <w:right w:val="none" w:sz="0" w:space="0" w:color="auto"/>
          </w:divBdr>
          <w:divsChild>
            <w:div w:id="1415203740">
              <w:marLeft w:val="0"/>
              <w:marRight w:val="0"/>
              <w:marTop w:val="0"/>
              <w:marBottom w:val="0"/>
              <w:divBdr>
                <w:top w:val="none" w:sz="0" w:space="0" w:color="auto"/>
                <w:left w:val="none" w:sz="0" w:space="0" w:color="auto"/>
                <w:bottom w:val="none" w:sz="0" w:space="0" w:color="auto"/>
                <w:right w:val="none" w:sz="0" w:space="0" w:color="auto"/>
              </w:divBdr>
            </w:div>
          </w:divsChild>
        </w:div>
        <w:div w:id="546651518">
          <w:marLeft w:val="0"/>
          <w:marRight w:val="0"/>
          <w:marTop w:val="0"/>
          <w:marBottom w:val="0"/>
          <w:divBdr>
            <w:top w:val="none" w:sz="0" w:space="0" w:color="auto"/>
            <w:left w:val="none" w:sz="0" w:space="0" w:color="auto"/>
            <w:bottom w:val="none" w:sz="0" w:space="0" w:color="auto"/>
            <w:right w:val="none" w:sz="0" w:space="0" w:color="auto"/>
          </w:divBdr>
          <w:divsChild>
            <w:div w:id="687681540">
              <w:marLeft w:val="0"/>
              <w:marRight w:val="0"/>
              <w:marTop w:val="0"/>
              <w:marBottom w:val="0"/>
              <w:divBdr>
                <w:top w:val="none" w:sz="0" w:space="0" w:color="auto"/>
                <w:left w:val="none" w:sz="0" w:space="0" w:color="auto"/>
                <w:bottom w:val="none" w:sz="0" w:space="0" w:color="auto"/>
                <w:right w:val="none" w:sz="0" w:space="0" w:color="auto"/>
              </w:divBdr>
            </w:div>
          </w:divsChild>
        </w:div>
        <w:div w:id="2002541015">
          <w:marLeft w:val="0"/>
          <w:marRight w:val="0"/>
          <w:marTop w:val="0"/>
          <w:marBottom w:val="0"/>
          <w:divBdr>
            <w:top w:val="none" w:sz="0" w:space="0" w:color="auto"/>
            <w:left w:val="none" w:sz="0" w:space="0" w:color="auto"/>
            <w:bottom w:val="none" w:sz="0" w:space="0" w:color="auto"/>
            <w:right w:val="none" w:sz="0" w:space="0" w:color="auto"/>
          </w:divBdr>
          <w:divsChild>
            <w:div w:id="347290371">
              <w:marLeft w:val="0"/>
              <w:marRight w:val="0"/>
              <w:marTop w:val="0"/>
              <w:marBottom w:val="0"/>
              <w:divBdr>
                <w:top w:val="none" w:sz="0" w:space="0" w:color="auto"/>
                <w:left w:val="none" w:sz="0" w:space="0" w:color="auto"/>
                <w:bottom w:val="none" w:sz="0" w:space="0" w:color="auto"/>
                <w:right w:val="none" w:sz="0" w:space="0" w:color="auto"/>
              </w:divBdr>
            </w:div>
          </w:divsChild>
        </w:div>
        <w:div w:id="1531331852">
          <w:marLeft w:val="0"/>
          <w:marRight w:val="0"/>
          <w:marTop w:val="0"/>
          <w:marBottom w:val="0"/>
          <w:divBdr>
            <w:top w:val="none" w:sz="0" w:space="0" w:color="auto"/>
            <w:left w:val="none" w:sz="0" w:space="0" w:color="auto"/>
            <w:bottom w:val="none" w:sz="0" w:space="0" w:color="auto"/>
            <w:right w:val="none" w:sz="0" w:space="0" w:color="auto"/>
          </w:divBdr>
          <w:divsChild>
            <w:div w:id="728378290">
              <w:marLeft w:val="0"/>
              <w:marRight w:val="0"/>
              <w:marTop w:val="0"/>
              <w:marBottom w:val="0"/>
              <w:divBdr>
                <w:top w:val="none" w:sz="0" w:space="0" w:color="auto"/>
                <w:left w:val="none" w:sz="0" w:space="0" w:color="auto"/>
                <w:bottom w:val="none" w:sz="0" w:space="0" w:color="auto"/>
                <w:right w:val="none" w:sz="0" w:space="0" w:color="auto"/>
              </w:divBdr>
            </w:div>
          </w:divsChild>
        </w:div>
        <w:div w:id="1233464792">
          <w:marLeft w:val="0"/>
          <w:marRight w:val="0"/>
          <w:marTop w:val="0"/>
          <w:marBottom w:val="0"/>
          <w:divBdr>
            <w:top w:val="none" w:sz="0" w:space="0" w:color="auto"/>
            <w:left w:val="none" w:sz="0" w:space="0" w:color="auto"/>
            <w:bottom w:val="none" w:sz="0" w:space="0" w:color="auto"/>
            <w:right w:val="none" w:sz="0" w:space="0" w:color="auto"/>
          </w:divBdr>
          <w:divsChild>
            <w:div w:id="18417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20933-4F3B-4565-BF4F-CC7CBD5B7B19}">
  <ds:schemaRefs>
    <ds:schemaRef ds:uri="http://schemas.microsoft.com/sharepoint/v3/contenttype/forms"/>
  </ds:schemaRefs>
</ds:datastoreItem>
</file>

<file path=customXml/itemProps2.xml><?xml version="1.0" encoding="utf-8"?>
<ds:datastoreItem xmlns:ds="http://schemas.openxmlformats.org/officeDocument/2006/customXml" ds:itemID="{D264A83B-8070-470D-A9BA-D083C863718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9072C215-6B89-482E-AA45-698280249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7535</Words>
  <Characters>4296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11808</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82</cp:revision>
  <dcterms:created xsi:type="dcterms:W3CDTF">2025-04-14T13:00:00Z</dcterms:created>
  <dcterms:modified xsi:type="dcterms:W3CDTF">2025-04-24T12:31:00Z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ies>
</file>