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5CD8C1A" w:rsidR="005A5832" w:rsidRDefault="004E127F" w:rsidP="00C16168">
            <w:pPr>
              <w:jc w:val="center"/>
              <w:rPr>
                <w:kern w:val="2"/>
                <w:szCs w:val="24"/>
              </w:rPr>
            </w:pPr>
            <w:r w:rsidRPr="004E127F">
              <w:rPr>
                <w:b/>
                <w:bCs/>
                <w:szCs w:val="24"/>
              </w:rPr>
              <w:t>CP-64416 STERILIZACIJOS PROCESO KONTROLĖS PRIEMONĖS (INDIKATORIAI, PAKAVIMO JUOSTOS</w:t>
            </w:r>
            <w:r w:rsidR="00682AE8">
              <w:rPr>
                <w:b/>
                <w:bCs/>
                <w:szCs w:val="24"/>
              </w:rPr>
              <w:t>, KITOS STERILIZAVIMO PRIEMONĖS</w:t>
            </w:r>
            <w:r w:rsidRPr="004E127F">
              <w:rPr>
                <w:b/>
                <w:bCs/>
                <w:szCs w:val="24"/>
              </w:rPr>
              <w:t>)</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444BA" w14:paraId="1830B8AC" w14:textId="77777777">
        <w:tc>
          <w:tcPr>
            <w:tcW w:w="2808" w:type="dxa"/>
            <w:vMerge w:val="restart"/>
          </w:tcPr>
          <w:p w14:paraId="66C70617" w14:textId="77777777" w:rsidR="005444BA" w:rsidRDefault="005444BA" w:rsidP="005444BA">
            <w:pPr>
              <w:jc w:val="center"/>
              <w:rPr>
                <w:b/>
                <w:bCs/>
                <w:kern w:val="2"/>
                <w:szCs w:val="24"/>
              </w:rPr>
            </w:pPr>
          </w:p>
          <w:p w14:paraId="7C418AFA" w14:textId="77777777" w:rsidR="005444BA" w:rsidRDefault="005444BA" w:rsidP="005444BA">
            <w:pPr>
              <w:jc w:val="center"/>
              <w:rPr>
                <w:b/>
                <w:bCs/>
                <w:kern w:val="2"/>
                <w:szCs w:val="24"/>
              </w:rPr>
            </w:pPr>
          </w:p>
          <w:p w14:paraId="797D84DD" w14:textId="77777777" w:rsidR="005444BA" w:rsidRDefault="005444BA" w:rsidP="005444BA">
            <w:pPr>
              <w:jc w:val="center"/>
              <w:rPr>
                <w:b/>
                <w:bCs/>
                <w:kern w:val="2"/>
                <w:szCs w:val="24"/>
              </w:rPr>
            </w:pPr>
          </w:p>
          <w:p w14:paraId="5F5F0FCA" w14:textId="77777777" w:rsidR="005444BA" w:rsidRDefault="005444BA" w:rsidP="005444BA">
            <w:pPr>
              <w:rPr>
                <w:b/>
                <w:bCs/>
                <w:kern w:val="2"/>
                <w:szCs w:val="24"/>
              </w:rPr>
            </w:pPr>
          </w:p>
          <w:p w14:paraId="5CED9BD0" w14:textId="77777777" w:rsidR="005444BA" w:rsidRDefault="005444BA" w:rsidP="005444BA">
            <w:pPr>
              <w:rPr>
                <w:b/>
                <w:bCs/>
                <w:kern w:val="2"/>
                <w:szCs w:val="24"/>
              </w:rPr>
            </w:pPr>
            <w:r>
              <w:rPr>
                <w:b/>
                <w:bCs/>
                <w:kern w:val="2"/>
                <w:szCs w:val="24"/>
              </w:rPr>
              <w:t>1.1. Pirkėjas</w:t>
            </w:r>
          </w:p>
        </w:tc>
        <w:tc>
          <w:tcPr>
            <w:tcW w:w="3240" w:type="dxa"/>
          </w:tcPr>
          <w:p w14:paraId="227F55D4" w14:textId="77777777" w:rsidR="005444BA" w:rsidRDefault="005444BA" w:rsidP="005444BA">
            <w:pPr>
              <w:rPr>
                <w:kern w:val="2"/>
                <w:szCs w:val="24"/>
              </w:rPr>
            </w:pPr>
            <w:r>
              <w:rPr>
                <w:kern w:val="2"/>
                <w:szCs w:val="24"/>
              </w:rPr>
              <w:t>1.1.1. Pavadinimas</w:t>
            </w:r>
          </w:p>
        </w:tc>
        <w:tc>
          <w:tcPr>
            <w:tcW w:w="3510" w:type="dxa"/>
          </w:tcPr>
          <w:p w14:paraId="0A0C62A3" w14:textId="7FF0E234" w:rsidR="005444BA" w:rsidRDefault="005444BA" w:rsidP="005444BA">
            <w:pPr>
              <w:jc w:val="center"/>
              <w:rPr>
                <w:kern w:val="2"/>
                <w:szCs w:val="24"/>
              </w:rPr>
            </w:pPr>
            <w:r w:rsidRPr="0079561E">
              <w:t xml:space="preserve">Viešoji įstaiga Centro poliklinika </w:t>
            </w:r>
          </w:p>
        </w:tc>
      </w:tr>
      <w:tr w:rsidR="005444BA" w14:paraId="0EE33951" w14:textId="77777777">
        <w:tc>
          <w:tcPr>
            <w:tcW w:w="2808" w:type="dxa"/>
            <w:vMerge/>
          </w:tcPr>
          <w:p w14:paraId="20294D77" w14:textId="77777777" w:rsidR="005444BA" w:rsidRDefault="005444BA" w:rsidP="005444BA">
            <w:pPr>
              <w:rPr>
                <w:kern w:val="2"/>
                <w:szCs w:val="24"/>
              </w:rPr>
            </w:pPr>
          </w:p>
        </w:tc>
        <w:tc>
          <w:tcPr>
            <w:tcW w:w="3240" w:type="dxa"/>
          </w:tcPr>
          <w:p w14:paraId="6B8DA3CC" w14:textId="77777777" w:rsidR="005444BA" w:rsidRDefault="005444BA" w:rsidP="005444BA">
            <w:pPr>
              <w:rPr>
                <w:kern w:val="2"/>
                <w:szCs w:val="24"/>
              </w:rPr>
            </w:pPr>
            <w:r>
              <w:rPr>
                <w:kern w:val="2"/>
                <w:szCs w:val="24"/>
              </w:rPr>
              <w:t>1.1.2. Juridinio asmens kodas</w:t>
            </w:r>
          </w:p>
        </w:tc>
        <w:tc>
          <w:tcPr>
            <w:tcW w:w="3510" w:type="dxa"/>
          </w:tcPr>
          <w:p w14:paraId="33D1B395" w14:textId="5722E1CC" w:rsidR="005444BA" w:rsidRDefault="005444BA" w:rsidP="005444BA">
            <w:pPr>
              <w:jc w:val="center"/>
              <w:rPr>
                <w:kern w:val="2"/>
                <w:szCs w:val="24"/>
              </w:rPr>
            </w:pPr>
            <w:r w:rsidRPr="0079561E">
              <w:t xml:space="preserve">125873515 </w:t>
            </w:r>
          </w:p>
        </w:tc>
      </w:tr>
      <w:tr w:rsidR="005444BA" w14:paraId="0D932092" w14:textId="77777777">
        <w:tc>
          <w:tcPr>
            <w:tcW w:w="2808" w:type="dxa"/>
            <w:vMerge/>
          </w:tcPr>
          <w:p w14:paraId="3E1A9844" w14:textId="77777777" w:rsidR="005444BA" w:rsidRDefault="005444BA" w:rsidP="005444BA">
            <w:pPr>
              <w:rPr>
                <w:kern w:val="2"/>
                <w:szCs w:val="24"/>
              </w:rPr>
            </w:pPr>
          </w:p>
        </w:tc>
        <w:tc>
          <w:tcPr>
            <w:tcW w:w="3240" w:type="dxa"/>
          </w:tcPr>
          <w:p w14:paraId="1D503941" w14:textId="77777777" w:rsidR="005444BA" w:rsidRDefault="005444BA" w:rsidP="005444BA">
            <w:pPr>
              <w:rPr>
                <w:kern w:val="2"/>
                <w:szCs w:val="24"/>
              </w:rPr>
            </w:pPr>
            <w:r>
              <w:rPr>
                <w:kern w:val="2"/>
                <w:szCs w:val="24"/>
              </w:rPr>
              <w:t>1.1.3. Adresas</w:t>
            </w:r>
          </w:p>
        </w:tc>
        <w:tc>
          <w:tcPr>
            <w:tcW w:w="3510" w:type="dxa"/>
          </w:tcPr>
          <w:p w14:paraId="29B13035" w14:textId="703D2127" w:rsidR="005444BA" w:rsidRDefault="005444BA" w:rsidP="005444BA">
            <w:pPr>
              <w:jc w:val="center"/>
              <w:rPr>
                <w:kern w:val="2"/>
                <w:szCs w:val="24"/>
              </w:rPr>
            </w:pPr>
            <w:r w:rsidRPr="0079561E">
              <w:t xml:space="preserve">Pylimo g. 3, LT-01117 Vilnius </w:t>
            </w:r>
          </w:p>
        </w:tc>
      </w:tr>
      <w:tr w:rsidR="005444BA" w14:paraId="76E464AA" w14:textId="77777777">
        <w:tc>
          <w:tcPr>
            <w:tcW w:w="2808" w:type="dxa"/>
            <w:vMerge/>
          </w:tcPr>
          <w:p w14:paraId="6055472C" w14:textId="77777777" w:rsidR="005444BA" w:rsidRDefault="005444BA" w:rsidP="005444BA">
            <w:pPr>
              <w:rPr>
                <w:kern w:val="2"/>
                <w:szCs w:val="24"/>
              </w:rPr>
            </w:pPr>
          </w:p>
        </w:tc>
        <w:tc>
          <w:tcPr>
            <w:tcW w:w="3240" w:type="dxa"/>
          </w:tcPr>
          <w:p w14:paraId="42983D6C" w14:textId="77777777" w:rsidR="005444BA" w:rsidRDefault="005444BA" w:rsidP="005444BA">
            <w:pPr>
              <w:rPr>
                <w:kern w:val="2"/>
                <w:szCs w:val="24"/>
              </w:rPr>
            </w:pPr>
            <w:r>
              <w:rPr>
                <w:kern w:val="2"/>
                <w:szCs w:val="24"/>
              </w:rPr>
              <w:t>1.1.4. PVM mokėtojo kodas</w:t>
            </w:r>
          </w:p>
        </w:tc>
        <w:tc>
          <w:tcPr>
            <w:tcW w:w="3510" w:type="dxa"/>
          </w:tcPr>
          <w:p w14:paraId="65793B4A" w14:textId="742DD165" w:rsidR="005444BA" w:rsidRDefault="005444BA" w:rsidP="005444BA">
            <w:pPr>
              <w:jc w:val="center"/>
              <w:rPr>
                <w:kern w:val="2"/>
                <w:szCs w:val="24"/>
              </w:rPr>
            </w:pPr>
            <w:r w:rsidRPr="0079561E">
              <w:t xml:space="preserve">LT258735113 </w:t>
            </w:r>
          </w:p>
        </w:tc>
      </w:tr>
      <w:tr w:rsidR="005444BA" w14:paraId="74616A15" w14:textId="77777777">
        <w:tc>
          <w:tcPr>
            <w:tcW w:w="2808" w:type="dxa"/>
            <w:vMerge/>
          </w:tcPr>
          <w:p w14:paraId="32F6C558" w14:textId="77777777" w:rsidR="005444BA" w:rsidRDefault="005444BA" w:rsidP="005444BA">
            <w:pPr>
              <w:rPr>
                <w:kern w:val="2"/>
                <w:szCs w:val="24"/>
              </w:rPr>
            </w:pPr>
          </w:p>
        </w:tc>
        <w:tc>
          <w:tcPr>
            <w:tcW w:w="3240" w:type="dxa"/>
          </w:tcPr>
          <w:p w14:paraId="3FFD96E9" w14:textId="77777777" w:rsidR="005444BA" w:rsidRDefault="005444BA" w:rsidP="005444BA">
            <w:pPr>
              <w:rPr>
                <w:kern w:val="2"/>
                <w:szCs w:val="24"/>
              </w:rPr>
            </w:pPr>
            <w:r>
              <w:rPr>
                <w:kern w:val="2"/>
                <w:szCs w:val="24"/>
              </w:rPr>
              <w:t>1.1.5. Atsiskaitomoji sąskaita</w:t>
            </w:r>
          </w:p>
        </w:tc>
        <w:tc>
          <w:tcPr>
            <w:tcW w:w="3510" w:type="dxa"/>
          </w:tcPr>
          <w:p w14:paraId="7E934F98" w14:textId="1CC71631" w:rsidR="005444BA" w:rsidRDefault="005444BA" w:rsidP="005444BA">
            <w:pPr>
              <w:jc w:val="center"/>
              <w:rPr>
                <w:kern w:val="2"/>
                <w:szCs w:val="24"/>
              </w:rPr>
            </w:pPr>
            <w:r w:rsidRPr="0079561E">
              <w:t xml:space="preserve">LT464010042403966753 </w:t>
            </w:r>
          </w:p>
        </w:tc>
      </w:tr>
      <w:tr w:rsidR="005444BA" w14:paraId="4C460886" w14:textId="77777777">
        <w:tc>
          <w:tcPr>
            <w:tcW w:w="2808" w:type="dxa"/>
            <w:vMerge/>
          </w:tcPr>
          <w:p w14:paraId="582FAF2C" w14:textId="77777777" w:rsidR="005444BA" w:rsidRDefault="005444BA" w:rsidP="005444BA">
            <w:pPr>
              <w:rPr>
                <w:kern w:val="2"/>
                <w:szCs w:val="24"/>
              </w:rPr>
            </w:pPr>
          </w:p>
        </w:tc>
        <w:tc>
          <w:tcPr>
            <w:tcW w:w="3240" w:type="dxa"/>
          </w:tcPr>
          <w:p w14:paraId="38601B74" w14:textId="77777777" w:rsidR="005444BA" w:rsidRDefault="005444BA" w:rsidP="005444BA">
            <w:pPr>
              <w:rPr>
                <w:kern w:val="2"/>
                <w:szCs w:val="24"/>
              </w:rPr>
            </w:pPr>
            <w:r>
              <w:rPr>
                <w:kern w:val="2"/>
                <w:szCs w:val="24"/>
              </w:rPr>
              <w:t>1.1.6. Bankas, banko kodas</w:t>
            </w:r>
          </w:p>
        </w:tc>
        <w:tc>
          <w:tcPr>
            <w:tcW w:w="3510" w:type="dxa"/>
          </w:tcPr>
          <w:p w14:paraId="5A09FD44" w14:textId="1CAB0B14" w:rsidR="005444BA" w:rsidRDefault="005444BA" w:rsidP="005444BA">
            <w:pPr>
              <w:jc w:val="center"/>
              <w:rPr>
                <w:kern w:val="2"/>
                <w:szCs w:val="24"/>
              </w:rPr>
            </w:pPr>
            <w:proofErr w:type="spellStart"/>
            <w:r w:rsidRPr="0079561E">
              <w:t>Luminor</w:t>
            </w:r>
            <w:proofErr w:type="spellEnd"/>
            <w:r w:rsidRPr="0079561E">
              <w:t xml:space="preserve"> Bank AS Lietuvos skyrius, 40100 </w:t>
            </w:r>
          </w:p>
        </w:tc>
      </w:tr>
      <w:tr w:rsidR="005444BA" w14:paraId="09389F80" w14:textId="77777777">
        <w:tc>
          <w:tcPr>
            <w:tcW w:w="2808" w:type="dxa"/>
            <w:vMerge/>
          </w:tcPr>
          <w:p w14:paraId="35C1C8F5" w14:textId="77777777" w:rsidR="005444BA" w:rsidRDefault="005444BA" w:rsidP="005444BA">
            <w:pPr>
              <w:rPr>
                <w:kern w:val="2"/>
                <w:szCs w:val="24"/>
              </w:rPr>
            </w:pPr>
          </w:p>
        </w:tc>
        <w:tc>
          <w:tcPr>
            <w:tcW w:w="3240" w:type="dxa"/>
          </w:tcPr>
          <w:p w14:paraId="66473565" w14:textId="77777777" w:rsidR="005444BA" w:rsidRDefault="005444BA" w:rsidP="005444BA">
            <w:pPr>
              <w:rPr>
                <w:kern w:val="2"/>
                <w:szCs w:val="24"/>
              </w:rPr>
            </w:pPr>
            <w:r>
              <w:rPr>
                <w:kern w:val="2"/>
                <w:szCs w:val="24"/>
              </w:rPr>
              <w:t>1.1.7. Telefonas</w:t>
            </w:r>
          </w:p>
        </w:tc>
        <w:tc>
          <w:tcPr>
            <w:tcW w:w="3510" w:type="dxa"/>
          </w:tcPr>
          <w:p w14:paraId="54D84E17" w14:textId="68D4B75C" w:rsidR="005444BA" w:rsidRDefault="005444BA" w:rsidP="005444BA">
            <w:pPr>
              <w:jc w:val="center"/>
              <w:rPr>
                <w:kern w:val="2"/>
                <w:szCs w:val="24"/>
              </w:rPr>
            </w:pPr>
            <w:r w:rsidRPr="0079561E">
              <w:t xml:space="preserve">+370 5 251 4016 </w:t>
            </w:r>
          </w:p>
        </w:tc>
      </w:tr>
      <w:tr w:rsidR="005444BA" w14:paraId="11748E3D" w14:textId="77777777">
        <w:tc>
          <w:tcPr>
            <w:tcW w:w="2808" w:type="dxa"/>
            <w:vMerge/>
          </w:tcPr>
          <w:p w14:paraId="5C4BAE7D" w14:textId="77777777" w:rsidR="005444BA" w:rsidRDefault="005444BA" w:rsidP="005444BA">
            <w:pPr>
              <w:rPr>
                <w:kern w:val="2"/>
                <w:szCs w:val="24"/>
              </w:rPr>
            </w:pPr>
          </w:p>
        </w:tc>
        <w:tc>
          <w:tcPr>
            <w:tcW w:w="3240" w:type="dxa"/>
          </w:tcPr>
          <w:p w14:paraId="5E71EC11" w14:textId="77777777" w:rsidR="005444BA" w:rsidRDefault="005444BA" w:rsidP="005444BA">
            <w:pPr>
              <w:rPr>
                <w:kern w:val="2"/>
                <w:szCs w:val="24"/>
              </w:rPr>
            </w:pPr>
            <w:r>
              <w:rPr>
                <w:kern w:val="2"/>
                <w:szCs w:val="24"/>
              </w:rPr>
              <w:t>1.1.8. El. paštas</w:t>
            </w:r>
          </w:p>
        </w:tc>
        <w:tc>
          <w:tcPr>
            <w:tcW w:w="3510" w:type="dxa"/>
          </w:tcPr>
          <w:p w14:paraId="537A2F47" w14:textId="28F2DD90" w:rsidR="005444BA" w:rsidRDefault="005444BA" w:rsidP="005444BA">
            <w:pPr>
              <w:jc w:val="center"/>
              <w:rPr>
                <w:kern w:val="2"/>
                <w:szCs w:val="24"/>
              </w:rPr>
            </w:pPr>
            <w:r w:rsidRPr="0079561E">
              <w:t>info@</w:t>
            </w:r>
            <w:r w:rsidR="00A15BA1">
              <w:t>centropol</w:t>
            </w:r>
            <w:r w:rsidRPr="0079561E">
              <w:t xml:space="preserve">.lt </w:t>
            </w:r>
          </w:p>
        </w:tc>
      </w:tr>
      <w:tr w:rsidR="005444BA" w14:paraId="07D4A527" w14:textId="77777777">
        <w:tc>
          <w:tcPr>
            <w:tcW w:w="2808" w:type="dxa"/>
            <w:vMerge/>
          </w:tcPr>
          <w:p w14:paraId="3F816CAA" w14:textId="77777777" w:rsidR="005444BA" w:rsidRDefault="005444BA" w:rsidP="005444BA">
            <w:pPr>
              <w:rPr>
                <w:kern w:val="2"/>
                <w:szCs w:val="24"/>
              </w:rPr>
            </w:pPr>
          </w:p>
        </w:tc>
        <w:tc>
          <w:tcPr>
            <w:tcW w:w="3240" w:type="dxa"/>
          </w:tcPr>
          <w:p w14:paraId="63327991" w14:textId="77777777" w:rsidR="005444BA" w:rsidRDefault="005444BA" w:rsidP="005444BA">
            <w:pPr>
              <w:rPr>
                <w:kern w:val="2"/>
                <w:szCs w:val="24"/>
              </w:rPr>
            </w:pPr>
            <w:r>
              <w:rPr>
                <w:kern w:val="2"/>
                <w:szCs w:val="24"/>
              </w:rPr>
              <w:t>1.1.9. Šalies atstovas</w:t>
            </w:r>
          </w:p>
        </w:tc>
        <w:tc>
          <w:tcPr>
            <w:tcW w:w="3510" w:type="dxa"/>
          </w:tcPr>
          <w:p w14:paraId="226E9847" w14:textId="4D7066DA" w:rsidR="005444BA" w:rsidRDefault="005444BA" w:rsidP="005444BA">
            <w:pPr>
              <w:jc w:val="center"/>
              <w:rPr>
                <w:kern w:val="2"/>
                <w:szCs w:val="24"/>
              </w:rPr>
            </w:pPr>
            <w:r w:rsidRPr="0079561E">
              <w:t xml:space="preserve">Direktorė Laima </w:t>
            </w:r>
            <w:proofErr w:type="spellStart"/>
            <w:r w:rsidRPr="0079561E">
              <w:t>Skrickienė</w:t>
            </w:r>
            <w:proofErr w:type="spellEnd"/>
            <w:r w:rsidRPr="0079561E">
              <w:t xml:space="preserve"> </w:t>
            </w:r>
          </w:p>
        </w:tc>
      </w:tr>
      <w:tr w:rsidR="005444BA" w14:paraId="1D17B0C7" w14:textId="77777777">
        <w:tc>
          <w:tcPr>
            <w:tcW w:w="2808" w:type="dxa"/>
            <w:vMerge/>
          </w:tcPr>
          <w:p w14:paraId="03D075FB" w14:textId="77777777" w:rsidR="005444BA" w:rsidRDefault="005444BA" w:rsidP="005444BA">
            <w:pPr>
              <w:rPr>
                <w:kern w:val="2"/>
                <w:szCs w:val="24"/>
              </w:rPr>
            </w:pPr>
          </w:p>
        </w:tc>
        <w:tc>
          <w:tcPr>
            <w:tcW w:w="3240" w:type="dxa"/>
          </w:tcPr>
          <w:p w14:paraId="6F4AC31F" w14:textId="77777777" w:rsidR="005444BA" w:rsidRDefault="005444BA" w:rsidP="005444BA">
            <w:pPr>
              <w:rPr>
                <w:kern w:val="2"/>
                <w:szCs w:val="24"/>
              </w:rPr>
            </w:pPr>
            <w:r>
              <w:rPr>
                <w:kern w:val="2"/>
                <w:szCs w:val="24"/>
              </w:rPr>
              <w:t>1.1.10. Atstovavimo pagrindas</w:t>
            </w:r>
          </w:p>
        </w:tc>
        <w:tc>
          <w:tcPr>
            <w:tcW w:w="3510" w:type="dxa"/>
          </w:tcPr>
          <w:p w14:paraId="222C6B28" w14:textId="215BF57E" w:rsidR="005444BA" w:rsidRDefault="005444BA" w:rsidP="005444BA">
            <w:pPr>
              <w:jc w:val="center"/>
              <w:rPr>
                <w:kern w:val="2"/>
                <w:szCs w:val="24"/>
              </w:rPr>
            </w:pPr>
            <w:r w:rsidRPr="0079561E">
              <w:t xml:space="preserve">Įstaigos įstatai </w:t>
            </w:r>
          </w:p>
        </w:tc>
      </w:tr>
      <w:tr w:rsidR="007D4669" w14:paraId="3359FC3A" w14:textId="77777777">
        <w:tc>
          <w:tcPr>
            <w:tcW w:w="2808" w:type="dxa"/>
            <w:vMerge w:val="restart"/>
          </w:tcPr>
          <w:p w14:paraId="30E59491" w14:textId="77777777" w:rsidR="007D4669" w:rsidRDefault="007D4669" w:rsidP="007D4669">
            <w:pPr>
              <w:rPr>
                <w:b/>
                <w:bCs/>
                <w:kern w:val="2"/>
                <w:szCs w:val="24"/>
              </w:rPr>
            </w:pPr>
          </w:p>
          <w:p w14:paraId="72814315" w14:textId="77777777" w:rsidR="007D4669" w:rsidRDefault="007D4669" w:rsidP="007D4669">
            <w:pPr>
              <w:rPr>
                <w:b/>
                <w:bCs/>
                <w:kern w:val="2"/>
                <w:szCs w:val="24"/>
              </w:rPr>
            </w:pPr>
          </w:p>
          <w:p w14:paraId="63F7769C" w14:textId="77777777" w:rsidR="007D4669" w:rsidRDefault="007D4669" w:rsidP="007D4669">
            <w:pPr>
              <w:rPr>
                <w:b/>
                <w:bCs/>
                <w:kern w:val="2"/>
                <w:szCs w:val="24"/>
              </w:rPr>
            </w:pPr>
          </w:p>
          <w:p w14:paraId="278E33C9" w14:textId="77777777" w:rsidR="007D4669" w:rsidRDefault="007D4669" w:rsidP="007D4669">
            <w:pPr>
              <w:rPr>
                <w:b/>
                <w:bCs/>
                <w:kern w:val="2"/>
                <w:szCs w:val="24"/>
              </w:rPr>
            </w:pPr>
            <w:r>
              <w:rPr>
                <w:b/>
                <w:bCs/>
                <w:kern w:val="2"/>
                <w:szCs w:val="24"/>
              </w:rPr>
              <w:t>1.2. Tiekėjas</w:t>
            </w:r>
          </w:p>
          <w:p w14:paraId="15657C31" w14:textId="77777777" w:rsidR="007D4669" w:rsidRDefault="007D4669" w:rsidP="007D4669">
            <w:pPr>
              <w:rPr>
                <w:color w:val="4472C4"/>
                <w:kern w:val="2"/>
                <w:szCs w:val="24"/>
              </w:rPr>
            </w:pPr>
            <w:r>
              <w:rPr>
                <w:color w:val="4472C4"/>
                <w:kern w:val="2"/>
                <w:szCs w:val="24"/>
              </w:rPr>
              <w:t>(jei Tiekėjas yra fizinis asmuo, skiltys atitinkamai pakoreguojamos)</w:t>
            </w:r>
          </w:p>
          <w:p w14:paraId="715A12EE" w14:textId="77777777" w:rsidR="007D4669" w:rsidRDefault="007D4669" w:rsidP="007D4669">
            <w:pPr>
              <w:rPr>
                <w:b/>
                <w:bCs/>
                <w:kern w:val="2"/>
                <w:szCs w:val="24"/>
              </w:rPr>
            </w:pPr>
          </w:p>
        </w:tc>
        <w:tc>
          <w:tcPr>
            <w:tcW w:w="3240" w:type="dxa"/>
          </w:tcPr>
          <w:p w14:paraId="279517F8" w14:textId="77777777" w:rsidR="007D4669" w:rsidRDefault="007D4669" w:rsidP="007D4669">
            <w:pPr>
              <w:rPr>
                <w:kern w:val="2"/>
                <w:szCs w:val="24"/>
              </w:rPr>
            </w:pPr>
            <w:r>
              <w:rPr>
                <w:kern w:val="2"/>
                <w:szCs w:val="24"/>
              </w:rPr>
              <w:t>1.2.1. Pavadinimas</w:t>
            </w:r>
          </w:p>
        </w:tc>
        <w:tc>
          <w:tcPr>
            <w:tcW w:w="3510" w:type="dxa"/>
          </w:tcPr>
          <w:p w14:paraId="1DC540F7" w14:textId="77777777" w:rsidR="007D4669" w:rsidRDefault="007D4669" w:rsidP="007D4669">
            <w:pPr>
              <w:jc w:val="center"/>
              <w:rPr>
                <w:kern w:val="2"/>
                <w:szCs w:val="24"/>
              </w:rPr>
            </w:pPr>
          </w:p>
        </w:tc>
      </w:tr>
      <w:tr w:rsidR="007D4669" w14:paraId="7475D1B0" w14:textId="77777777">
        <w:tc>
          <w:tcPr>
            <w:tcW w:w="2808" w:type="dxa"/>
            <w:vMerge/>
          </w:tcPr>
          <w:p w14:paraId="1E2E1543" w14:textId="77777777" w:rsidR="007D4669" w:rsidRDefault="007D4669" w:rsidP="007D4669">
            <w:pPr>
              <w:rPr>
                <w:b/>
                <w:bCs/>
                <w:kern w:val="2"/>
                <w:szCs w:val="24"/>
              </w:rPr>
            </w:pPr>
          </w:p>
        </w:tc>
        <w:tc>
          <w:tcPr>
            <w:tcW w:w="3240" w:type="dxa"/>
          </w:tcPr>
          <w:p w14:paraId="68F27D29" w14:textId="77777777" w:rsidR="007D4669" w:rsidRDefault="007D4669" w:rsidP="007D4669">
            <w:pPr>
              <w:rPr>
                <w:kern w:val="2"/>
                <w:szCs w:val="24"/>
              </w:rPr>
            </w:pPr>
            <w:r>
              <w:rPr>
                <w:kern w:val="2"/>
                <w:szCs w:val="24"/>
              </w:rPr>
              <w:t>1.2.2. Juridinio asmens kodas</w:t>
            </w:r>
          </w:p>
        </w:tc>
        <w:tc>
          <w:tcPr>
            <w:tcW w:w="3510" w:type="dxa"/>
          </w:tcPr>
          <w:p w14:paraId="39B87539" w14:textId="77777777" w:rsidR="007D4669" w:rsidRDefault="007D4669" w:rsidP="007D4669">
            <w:pPr>
              <w:jc w:val="center"/>
              <w:rPr>
                <w:kern w:val="2"/>
                <w:szCs w:val="24"/>
              </w:rPr>
            </w:pPr>
          </w:p>
        </w:tc>
      </w:tr>
      <w:tr w:rsidR="007D4669" w14:paraId="4D37831A" w14:textId="77777777">
        <w:tc>
          <w:tcPr>
            <w:tcW w:w="2808" w:type="dxa"/>
            <w:vMerge/>
          </w:tcPr>
          <w:p w14:paraId="66FA3FCD" w14:textId="77777777" w:rsidR="007D4669" w:rsidRDefault="007D4669" w:rsidP="007D4669">
            <w:pPr>
              <w:rPr>
                <w:b/>
                <w:bCs/>
                <w:kern w:val="2"/>
                <w:szCs w:val="24"/>
              </w:rPr>
            </w:pPr>
          </w:p>
        </w:tc>
        <w:tc>
          <w:tcPr>
            <w:tcW w:w="3240" w:type="dxa"/>
          </w:tcPr>
          <w:p w14:paraId="296E86D9" w14:textId="77777777" w:rsidR="007D4669" w:rsidRDefault="007D4669" w:rsidP="007D4669">
            <w:pPr>
              <w:rPr>
                <w:kern w:val="2"/>
                <w:szCs w:val="24"/>
              </w:rPr>
            </w:pPr>
            <w:r>
              <w:rPr>
                <w:kern w:val="2"/>
                <w:szCs w:val="24"/>
              </w:rPr>
              <w:t>1.2.3. Adresas</w:t>
            </w:r>
          </w:p>
        </w:tc>
        <w:tc>
          <w:tcPr>
            <w:tcW w:w="3510" w:type="dxa"/>
          </w:tcPr>
          <w:p w14:paraId="1037F17A" w14:textId="77777777" w:rsidR="007D4669" w:rsidRDefault="007D4669" w:rsidP="007D4669">
            <w:pPr>
              <w:jc w:val="center"/>
              <w:rPr>
                <w:kern w:val="2"/>
                <w:szCs w:val="24"/>
              </w:rPr>
            </w:pPr>
          </w:p>
        </w:tc>
      </w:tr>
      <w:tr w:rsidR="007D4669" w14:paraId="2A752134" w14:textId="77777777">
        <w:tc>
          <w:tcPr>
            <w:tcW w:w="2808" w:type="dxa"/>
            <w:vMerge/>
          </w:tcPr>
          <w:p w14:paraId="65AD559C" w14:textId="77777777" w:rsidR="007D4669" w:rsidRDefault="007D4669" w:rsidP="007D4669">
            <w:pPr>
              <w:rPr>
                <w:b/>
                <w:bCs/>
                <w:kern w:val="2"/>
                <w:szCs w:val="24"/>
              </w:rPr>
            </w:pPr>
          </w:p>
        </w:tc>
        <w:tc>
          <w:tcPr>
            <w:tcW w:w="3240" w:type="dxa"/>
          </w:tcPr>
          <w:p w14:paraId="45BA215B" w14:textId="77777777" w:rsidR="007D4669" w:rsidRDefault="007D4669" w:rsidP="007D4669">
            <w:pPr>
              <w:rPr>
                <w:kern w:val="2"/>
                <w:szCs w:val="24"/>
              </w:rPr>
            </w:pPr>
            <w:r>
              <w:rPr>
                <w:kern w:val="2"/>
                <w:szCs w:val="24"/>
              </w:rPr>
              <w:t>1.2.4. PVM mokėtojo kodas</w:t>
            </w:r>
          </w:p>
        </w:tc>
        <w:tc>
          <w:tcPr>
            <w:tcW w:w="3510" w:type="dxa"/>
          </w:tcPr>
          <w:p w14:paraId="109E782D" w14:textId="77777777" w:rsidR="007D4669" w:rsidRDefault="007D4669" w:rsidP="007D4669">
            <w:pPr>
              <w:jc w:val="center"/>
              <w:rPr>
                <w:kern w:val="2"/>
                <w:szCs w:val="24"/>
              </w:rPr>
            </w:pPr>
          </w:p>
        </w:tc>
      </w:tr>
      <w:tr w:rsidR="007D4669" w14:paraId="60BBB416" w14:textId="77777777">
        <w:tc>
          <w:tcPr>
            <w:tcW w:w="2808" w:type="dxa"/>
            <w:vMerge/>
          </w:tcPr>
          <w:p w14:paraId="6A878CF9" w14:textId="77777777" w:rsidR="007D4669" w:rsidRDefault="007D4669" w:rsidP="007D4669">
            <w:pPr>
              <w:rPr>
                <w:b/>
                <w:bCs/>
                <w:kern w:val="2"/>
                <w:szCs w:val="24"/>
              </w:rPr>
            </w:pPr>
          </w:p>
        </w:tc>
        <w:tc>
          <w:tcPr>
            <w:tcW w:w="3240" w:type="dxa"/>
          </w:tcPr>
          <w:p w14:paraId="6D38186D" w14:textId="77777777" w:rsidR="007D4669" w:rsidRDefault="007D4669" w:rsidP="007D4669">
            <w:pPr>
              <w:rPr>
                <w:kern w:val="2"/>
                <w:szCs w:val="24"/>
              </w:rPr>
            </w:pPr>
            <w:r>
              <w:rPr>
                <w:kern w:val="2"/>
                <w:szCs w:val="24"/>
              </w:rPr>
              <w:t>1.2.5. Atsiskaitomoji sąskaita</w:t>
            </w:r>
          </w:p>
        </w:tc>
        <w:tc>
          <w:tcPr>
            <w:tcW w:w="3510" w:type="dxa"/>
          </w:tcPr>
          <w:p w14:paraId="1C0E03FD" w14:textId="77777777" w:rsidR="007D4669" w:rsidRDefault="007D4669" w:rsidP="007D4669">
            <w:pPr>
              <w:jc w:val="center"/>
              <w:rPr>
                <w:kern w:val="2"/>
                <w:szCs w:val="24"/>
              </w:rPr>
            </w:pPr>
          </w:p>
        </w:tc>
      </w:tr>
      <w:tr w:rsidR="007D4669" w14:paraId="0A830B0D" w14:textId="77777777">
        <w:tc>
          <w:tcPr>
            <w:tcW w:w="2808" w:type="dxa"/>
            <w:vMerge/>
          </w:tcPr>
          <w:p w14:paraId="1BF88C28" w14:textId="77777777" w:rsidR="007D4669" w:rsidRDefault="007D4669" w:rsidP="007D4669">
            <w:pPr>
              <w:rPr>
                <w:b/>
                <w:bCs/>
                <w:kern w:val="2"/>
                <w:szCs w:val="24"/>
              </w:rPr>
            </w:pPr>
          </w:p>
        </w:tc>
        <w:tc>
          <w:tcPr>
            <w:tcW w:w="3240" w:type="dxa"/>
          </w:tcPr>
          <w:p w14:paraId="29259E0B" w14:textId="77777777" w:rsidR="007D4669" w:rsidRDefault="007D4669" w:rsidP="007D4669">
            <w:pPr>
              <w:rPr>
                <w:kern w:val="2"/>
                <w:szCs w:val="24"/>
              </w:rPr>
            </w:pPr>
            <w:r>
              <w:rPr>
                <w:kern w:val="2"/>
                <w:szCs w:val="24"/>
              </w:rPr>
              <w:t>1.2.6. Bankas, banko kodas</w:t>
            </w:r>
          </w:p>
        </w:tc>
        <w:tc>
          <w:tcPr>
            <w:tcW w:w="3510" w:type="dxa"/>
          </w:tcPr>
          <w:p w14:paraId="232CD8BA" w14:textId="77777777" w:rsidR="007D4669" w:rsidRDefault="007D4669" w:rsidP="007D4669">
            <w:pPr>
              <w:jc w:val="center"/>
              <w:rPr>
                <w:kern w:val="2"/>
                <w:szCs w:val="24"/>
              </w:rPr>
            </w:pPr>
          </w:p>
        </w:tc>
      </w:tr>
      <w:tr w:rsidR="007D4669" w14:paraId="7642277E" w14:textId="77777777">
        <w:tc>
          <w:tcPr>
            <w:tcW w:w="2808" w:type="dxa"/>
            <w:vMerge/>
          </w:tcPr>
          <w:p w14:paraId="604B9D08" w14:textId="77777777" w:rsidR="007D4669" w:rsidRDefault="007D4669" w:rsidP="007D4669">
            <w:pPr>
              <w:rPr>
                <w:b/>
                <w:bCs/>
                <w:kern w:val="2"/>
                <w:szCs w:val="24"/>
              </w:rPr>
            </w:pPr>
          </w:p>
        </w:tc>
        <w:tc>
          <w:tcPr>
            <w:tcW w:w="3240" w:type="dxa"/>
          </w:tcPr>
          <w:p w14:paraId="4FD4154C" w14:textId="77777777" w:rsidR="007D4669" w:rsidRDefault="007D4669" w:rsidP="007D4669">
            <w:pPr>
              <w:rPr>
                <w:kern w:val="2"/>
                <w:szCs w:val="24"/>
              </w:rPr>
            </w:pPr>
            <w:r>
              <w:rPr>
                <w:kern w:val="2"/>
                <w:szCs w:val="24"/>
              </w:rPr>
              <w:t>1.2.7. Telefonas</w:t>
            </w:r>
          </w:p>
        </w:tc>
        <w:tc>
          <w:tcPr>
            <w:tcW w:w="3510" w:type="dxa"/>
          </w:tcPr>
          <w:p w14:paraId="1641D2D6" w14:textId="77777777" w:rsidR="007D4669" w:rsidRDefault="007D4669" w:rsidP="007D4669">
            <w:pPr>
              <w:jc w:val="center"/>
              <w:rPr>
                <w:kern w:val="2"/>
                <w:szCs w:val="24"/>
              </w:rPr>
            </w:pPr>
          </w:p>
        </w:tc>
      </w:tr>
      <w:tr w:rsidR="007D4669" w14:paraId="437FAAE7" w14:textId="77777777">
        <w:tc>
          <w:tcPr>
            <w:tcW w:w="2808" w:type="dxa"/>
            <w:vMerge/>
          </w:tcPr>
          <w:p w14:paraId="62F1FF1D" w14:textId="77777777" w:rsidR="007D4669" w:rsidRDefault="007D4669" w:rsidP="007D4669">
            <w:pPr>
              <w:rPr>
                <w:b/>
                <w:bCs/>
                <w:kern w:val="2"/>
                <w:szCs w:val="24"/>
              </w:rPr>
            </w:pPr>
          </w:p>
        </w:tc>
        <w:tc>
          <w:tcPr>
            <w:tcW w:w="3240" w:type="dxa"/>
          </w:tcPr>
          <w:p w14:paraId="78D4DC90" w14:textId="77777777" w:rsidR="007D4669" w:rsidRDefault="007D4669" w:rsidP="007D4669">
            <w:pPr>
              <w:rPr>
                <w:kern w:val="2"/>
                <w:szCs w:val="24"/>
              </w:rPr>
            </w:pPr>
            <w:r>
              <w:rPr>
                <w:kern w:val="2"/>
                <w:szCs w:val="24"/>
              </w:rPr>
              <w:t>1.2.8. El. paštas</w:t>
            </w:r>
          </w:p>
        </w:tc>
        <w:tc>
          <w:tcPr>
            <w:tcW w:w="3510" w:type="dxa"/>
          </w:tcPr>
          <w:p w14:paraId="191E8922" w14:textId="77777777" w:rsidR="007D4669" w:rsidRDefault="007D4669" w:rsidP="007D4669">
            <w:pPr>
              <w:jc w:val="center"/>
              <w:rPr>
                <w:kern w:val="2"/>
                <w:szCs w:val="24"/>
              </w:rPr>
            </w:pPr>
          </w:p>
        </w:tc>
      </w:tr>
      <w:tr w:rsidR="007D4669" w14:paraId="75E39C2F" w14:textId="77777777">
        <w:tc>
          <w:tcPr>
            <w:tcW w:w="2808" w:type="dxa"/>
            <w:vMerge/>
          </w:tcPr>
          <w:p w14:paraId="13CC39AF" w14:textId="77777777" w:rsidR="007D4669" w:rsidRDefault="007D4669" w:rsidP="007D4669">
            <w:pPr>
              <w:rPr>
                <w:b/>
                <w:bCs/>
                <w:kern w:val="2"/>
                <w:szCs w:val="24"/>
              </w:rPr>
            </w:pPr>
          </w:p>
        </w:tc>
        <w:tc>
          <w:tcPr>
            <w:tcW w:w="3240" w:type="dxa"/>
          </w:tcPr>
          <w:p w14:paraId="1CCDB948" w14:textId="77777777" w:rsidR="007D4669" w:rsidRDefault="007D4669" w:rsidP="007D4669">
            <w:pPr>
              <w:rPr>
                <w:kern w:val="2"/>
                <w:szCs w:val="24"/>
              </w:rPr>
            </w:pPr>
            <w:r>
              <w:rPr>
                <w:kern w:val="2"/>
                <w:szCs w:val="24"/>
              </w:rPr>
              <w:t>1.2.9. Šalies atstovas</w:t>
            </w:r>
          </w:p>
        </w:tc>
        <w:tc>
          <w:tcPr>
            <w:tcW w:w="3510" w:type="dxa"/>
          </w:tcPr>
          <w:p w14:paraId="1B49B64E" w14:textId="77777777" w:rsidR="007D4669" w:rsidRDefault="007D4669" w:rsidP="007D4669">
            <w:pPr>
              <w:jc w:val="center"/>
              <w:rPr>
                <w:kern w:val="2"/>
                <w:szCs w:val="24"/>
              </w:rPr>
            </w:pPr>
          </w:p>
        </w:tc>
      </w:tr>
      <w:tr w:rsidR="007D4669" w14:paraId="0400EF2F" w14:textId="77777777">
        <w:tc>
          <w:tcPr>
            <w:tcW w:w="2808" w:type="dxa"/>
            <w:vMerge/>
          </w:tcPr>
          <w:p w14:paraId="37EBACB6" w14:textId="77777777" w:rsidR="007D4669" w:rsidRDefault="007D4669" w:rsidP="007D4669">
            <w:pPr>
              <w:rPr>
                <w:b/>
                <w:bCs/>
                <w:kern w:val="2"/>
                <w:szCs w:val="24"/>
              </w:rPr>
            </w:pPr>
          </w:p>
        </w:tc>
        <w:tc>
          <w:tcPr>
            <w:tcW w:w="3240" w:type="dxa"/>
          </w:tcPr>
          <w:p w14:paraId="674DA2D9" w14:textId="77777777" w:rsidR="007D4669" w:rsidRDefault="007D4669" w:rsidP="007D4669">
            <w:pPr>
              <w:rPr>
                <w:kern w:val="2"/>
                <w:szCs w:val="24"/>
              </w:rPr>
            </w:pPr>
            <w:r>
              <w:rPr>
                <w:kern w:val="2"/>
                <w:szCs w:val="24"/>
              </w:rPr>
              <w:t>1.2.10. Atstovavimo pagrindas</w:t>
            </w:r>
          </w:p>
        </w:tc>
        <w:tc>
          <w:tcPr>
            <w:tcW w:w="3510" w:type="dxa"/>
          </w:tcPr>
          <w:p w14:paraId="286D4BC8" w14:textId="77777777" w:rsidR="007D4669" w:rsidRDefault="007D4669" w:rsidP="007D4669">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0644027">
        <w:trPr>
          <w:trHeight w:val="300"/>
        </w:trPr>
        <w:tc>
          <w:tcPr>
            <w:tcW w:w="2704" w:type="dxa"/>
            <w:gridSpan w:val="2"/>
          </w:tcPr>
          <w:p w14:paraId="4EDC6161" w14:textId="0245D47D"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shd w:val="clear" w:color="auto" w:fill="auto"/>
          </w:tcPr>
          <w:p w14:paraId="7790B86D" w14:textId="79199CA3" w:rsidR="005A5832" w:rsidRDefault="00B571EE">
            <w:pPr>
              <w:rPr>
                <w:color w:val="4472C4"/>
                <w:kern w:val="2"/>
                <w:szCs w:val="24"/>
              </w:rPr>
            </w:pPr>
            <w:r w:rsidRPr="00644027">
              <w:rPr>
                <w:kern w:val="2"/>
                <w:szCs w:val="24"/>
              </w:rPr>
              <w:t xml:space="preserve">Infekcijų kontrolės tarnybos vedėja Dovilė </w:t>
            </w:r>
            <w:proofErr w:type="spellStart"/>
            <w:r w:rsidRPr="00644027">
              <w:rPr>
                <w:kern w:val="2"/>
                <w:szCs w:val="24"/>
              </w:rPr>
              <w:t>Rudaitienė</w:t>
            </w:r>
            <w:proofErr w:type="spellEnd"/>
            <w:r w:rsidRPr="00644027">
              <w:rPr>
                <w:kern w:val="2"/>
                <w:szCs w:val="24"/>
              </w:rPr>
              <w:t>,</w:t>
            </w:r>
            <w:r w:rsidRPr="00644027">
              <w:rPr>
                <w:kern w:val="2"/>
                <w:szCs w:val="24"/>
              </w:rPr>
              <w:br/>
              <w:t>tel. +370 526 49 315, mob. +370 674 64 977,</w:t>
            </w:r>
            <w:r w:rsidRPr="00644027">
              <w:rPr>
                <w:kern w:val="2"/>
                <w:szCs w:val="24"/>
              </w:rPr>
              <w:br/>
              <w:t>el. p. dovile.rudaitiene@centropol.lt</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AF7D3A1" w14:textId="33E9016A" w:rsidR="00171732" w:rsidRDefault="00A10867">
            <w:pPr>
              <w:rPr>
                <w:color w:val="000000"/>
                <w:kern w:val="2"/>
                <w:szCs w:val="24"/>
              </w:rPr>
            </w:pPr>
            <w:r>
              <w:rPr>
                <w:kern w:val="2"/>
                <w:szCs w:val="24"/>
              </w:rPr>
              <w:t xml:space="preserve">Tiekėjas įsipareigoja Sutartyje numatytomis sąlygomis perduoti Pirkėjui </w:t>
            </w:r>
            <w:r w:rsidR="004D65DB">
              <w:rPr>
                <w:kern w:val="2"/>
                <w:szCs w:val="24"/>
              </w:rPr>
              <w:t>sterilizavimo proceso sterilizavimo priemones (indikatorius, pakavimo juostas</w:t>
            </w:r>
            <w:r w:rsidR="00927594">
              <w:rPr>
                <w:kern w:val="2"/>
                <w:szCs w:val="24"/>
              </w:rPr>
              <w:t>, k</w:t>
            </w:r>
            <w:r w:rsidR="00DB54C2">
              <w:rPr>
                <w:kern w:val="2"/>
                <w:szCs w:val="24"/>
              </w:rPr>
              <w:t>itas sterilizavimo priemones</w:t>
            </w:r>
            <w:r w:rsidR="004D65DB">
              <w:rPr>
                <w:kern w:val="2"/>
                <w:szCs w:val="24"/>
              </w:rPr>
              <w:t>)</w:t>
            </w:r>
            <w:r w:rsidR="00925510" w:rsidRPr="00925510">
              <w:rPr>
                <w:kern w:val="2"/>
                <w:szCs w:val="24"/>
              </w:rPr>
              <w:t xml:space="preserve"> </w:t>
            </w:r>
            <w:r>
              <w:rPr>
                <w:color w:val="000000"/>
                <w:kern w:val="2"/>
                <w:szCs w:val="24"/>
              </w:rPr>
              <w:t>(toliau – Prekės).</w:t>
            </w:r>
          </w:p>
          <w:p w14:paraId="63D8808F" w14:textId="3D01C92B" w:rsidR="008C2BCE" w:rsidRDefault="008C2BCE">
            <w:pPr>
              <w:rPr>
                <w:color w:val="000000"/>
                <w:kern w:val="2"/>
                <w:szCs w:val="24"/>
              </w:rPr>
            </w:pPr>
            <w:r>
              <w:rPr>
                <w:color w:val="000000"/>
                <w:kern w:val="2"/>
                <w:szCs w:val="24"/>
              </w:rPr>
              <w:t>Išsamus Prekių aprašymas</w:t>
            </w:r>
            <w:r w:rsidR="00B11BC3">
              <w:rPr>
                <w:color w:val="000000"/>
                <w:kern w:val="2"/>
                <w:szCs w:val="24"/>
              </w:rPr>
              <w:t>, kiekiai</w:t>
            </w:r>
            <w:r w:rsidR="00733FB2">
              <w:rPr>
                <w:color w:val="000000"/>
                <w:kern w:val="2"/>
                <w:szCs w:val="24"/>
              </w:rPr>
              <w:t xml:space="preserve"> </w:t>
            </w:r>
            <w:r>
              <w:rPr>
                <w:color w:val="000000"/>
                <w:kern w:val="2"/>
                <w:szCs w:val="24"/>
              </w:rPr>
              <w:t xml:space="preserve">ir kiti reikalavimai tiekiamoms Prekėms nustatyti Sutarties priede Nr. </w:t>
            </w:r>
            <w:r w:rsidR="00925510">
              <w:rPr>
                <w:color w:val="000000"/>
                <w:kern w:val="2"/>
                <w:szCs w:val="24"/>
              </w:rPr>
              <w:t>1</w:t>
            </w:r>
            <w:r>
              <w:rPr>
                <w:color w:val="000000"/>
                <w:kern w:val="2"/>
                <w:szCs w:val="24"/>
              </w:rPr>
              <w:t xml:space="preserve"> „Techninė specifikacija“ (toliau – Techninė specifikacija).</w:t>
            </w:r>
          </w:p>
          <w:p w14:paraId="22CEE714" w14:textId="5B7036AF" w:rsidR="00925510" w:rsidRDefault="00E90587">
            <w:pPr>
              <w:rPr>
                <w:color w:val="000000"/>
                <w:kern w:val="2"/>
                <w:szCs w:val="24"/>
              </w:rPr>
            </w:pPr>
            <w:r>
              <w:rPr>
                <w:rFonts w:eastAsia="SimSun"/>
                <w:kern w:val="2"/>
                <w:szCs w:val="24"/>
                <w:lang w:eastAsia="zh-CN"/>
              </w:rPr>
              <w:t xml:space="preserve"> </w:t>
            </w:r>
          </w:p>
          <w:p w14:paraId="23BEA1E0" w14:textId="51973BFE" w:rsidR="00A416BF" w:rsidRDefault="00F3701B" w:rsidP="00925510">
            <w:pPr>
              <w:rPr>
                <w:color w:val="000000"/>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prekes perka pagal poreikį Techninėje specifikacijoje nurodytais įkainiais, neviršijant </w:t>
            </w:r>
            <w:r w:rsidRPr="00012EE8">
              <w:rPr>
                <w:szCs w:val="24"/>
              </w:rPr>
              <w:t xml:space="preserve">Pradinės sutarties vertės. Techninėje specifikacijoje atskirose eilutėse nurodytas Prekių kiekis gali būti keičiamas (didėti ar mažėti). </w:t>
            </w:r>
            <w:r w:rsidRPr="2A957178">
              <w:rPr>
                <w:color w:val="000000" w:themeColor="text1"/>
                <w:szCs w:val="24"/>
              </w:rPr>
              <w:t xml:space="preserve">Pirkėjas neįsipareigoja išpirkti </w:t>
            </w:r>
            <w:r>
              <w:rPr>
                <w:color w:val="000000" w:themeColor="text1"/>
                <w:szCs w:val="24"/>
              </w:rPr>
              <w:t xml:space="preserve">maksimalaus </w:t>
            </w:r>
            <w:r w:rsidRPr="2A957178">
              <w:rPr>
                <w:color w:val="000000" w:themeColor="text1"/>
                <w:szCs w:val="24"/>
              </w:rPr>
              <w:t>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0780D83"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023B658F" w14:textId="48A4D029" w:rsidR="002659DE" w:rsidRPr="002659DE" w:rsidRDefault="002659DE" w:rsidP="002659DE">
            <w:pPr>
              <w:rPr>
                <w:kern w:val="2"/>
                <w:szCs w:val="24"/>
              </w:rPr>
            </w:pPr>
            <w:r w:rsidRPr="002659DE">
              <w:rPr>
                <w:kern w:val="2"/>
                <w:szCs w:val="24"/>
              </w:rPr>
              <w:t xml:space="preserve">Tiekėjas pagal atskirą užsakymą įsipareigoja pristatyti Prekes ne vėliau kaip </w:t>
            </w:r>
            <w:r w:rsidRPr="007B688F">
              <w:rPr>
                <w:kern w:val="2"/>
                <w:szCs w:val="24"/>
              </w:rPr>
              <w:t xml:space="preserve">per 5 (penkias) darbo dienas nuo užsakymo gavimo </w:t>
            </w:r>
            <w:r w:rsidRPr="002659DE">
              <w:rPr>
                <w:kern w:val="2"/>
                <w:szCs w:val="24"/>
              </w:rPr>
              <w:t xml:space="preserve">dienos šiuo adresu: </w:t>
            </w:r>
            <w:r w:rsidR="0088074C" w:rsidRPr="0088074C">
              <w:rPr>
                <w:kern w:val="2"/>
                <w:szCs w:val="24"/>
              </w:rPr>
              <w:t>Viešoji įstaiga Centro poliklinika</w:t>
            </w:r>
            <w:r w:rsidRPr="002659DE">
              <w:rPr>
                <w:kern w:val="2"/>
                <w:szCs w:val="24"/>
              </w:rPr>
              <w:t xml:space="preserve">, </w:t>
            </w:r>
            <w:r w:rsidR="00010B4C" w:rsidRPr="00010B4C">
              <w:rPr>
                <w:kern w:val="2"/>
                <w:szCs w:val="24"/>
              </w:rPr>
              <w:t>Pylimo g. 3, LT-01117 Vilnius</w:t>
            </w:r>
            <w:r w:rsidRPr="002659DE">
              <w:rPr>
                <w:kern w:val="2"/>
                <w:szCs w:val="24"/>
              </w:rPr>
              <w:t>.</w:t>
            </w:r>
          </w:p>
          <w:p w14:paraId="3CC1270B" w14:textId="39DFBE5A" w:rsidR="005F7460" w:rsidRDefault="002659DE" w:rsidP="002659DE">
            <w:pPr>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3 (tris) darbo dienas nuo pranešimo pateikimo dienos. </w:t>
            </w:r>
          </w:p>
          <w:p w14:paraId="7B0D57D7" w14:textId="77777777" w:rsidR="00C43E48" w:rsidRDefault="00C43E48" w:rsidP="002659DE">
            <w:pPr>
              <w:rPr>
                <w:kern w:val="2"/>
                <w:szCs w:val="24"/>
              </w:rPr>
            </w:pPr>
          </w:p>
          <w:p w14:paraId="4A1130DE" w14:textId="21EC51FD" w:rsidR="00524F3E" w:rsidRPr="00DD7CBE" w:rsidRDefault="002659DE" w:rsidP="00DB0D23">
            <w:pPr>
              <w:rPr>
                <w:color w:val="4472C4"/>
                <w:kern w:val="2"/>
                <w:szCs w:val="24"/>
              </w:rPr>
            </w:pPr>
            <w:r w:rsidRPr="002659DE">
              <w:rPr>
                <w:kern w:val="2"/>
                <w:szCs w:val="24"/>
              </w:rPr>
              <w:t>Prekių tiekimo terminas</w:t>
            </w:r>
            <w:r w:rsidR="009B7DB5">
              <w:rPr>
                <w:kern w:val="2"/>
                <w:szCs w:val="24"/>
              </w:rPr>
              <w:t>:</w:t>
            </w:r>
            <w:r w:rsidRPr="002659DE">
              <w:rPr>
                <w:kern w:val="2"/>
                <w:szCs w:val="24"/>
              </w:rPr>
              <w:t xml:space="preserve"> </w:t>
            </w:r>
            <w:r w:rsidR="0088074C">
              <w:rPr>
                <w:kern w:val="2"/>
                <w:szCs w:val="24"/>
              </w:rPr>
              <w:t>24</w:t>
            </w:r>
            <w:r w:rsidR="009B7DB5" w:rsidRPr="002659DE">
              <w:rPr>
                <w:kern w:val="2"/>
                <w:szCs w:val="24"/>
              </w:rPr>
              <w:t xml:space="preserve"> (</w:t>
            </w:r>
            <w:r w:rsidR="0088074C">
              <w:rPr>
                <w:kern w:val="2"/>
                <w:szCs w:val="24"/>
              </w:rPr>
              <w:t>dvidešimt keturi</w:t>
            </w:r>
            <w:r w:rsidR="009B7DB5" w:rsidRPr="002659DE">
              <w:rPr>
                <w:kern w:val="2"/>
                <w:szCs w:val="24"/>
              </w:rPr>
              <w:t>) mėn.</w:t>
            </w:r>
            <w:r w:rsidR="00B147D6">
              <w:rPr>
                <w:kern w:val="2"/>
                <w:szCs w:val="24"/>
              </w:rPr>
              <w:t xml:space="preserve"> </w:t>
            </w:r>
            <w:r w:rsidR="00B147D6" w:rsidRPr="00D7424A">
              <w:rPr>
                <w:kern w:val="2"/>
                <w:szCs w:val="24"/>
              </w:rPr>
              <w:t xml:space="preserve">nuo </w:t>
            </w:r>
            <w:r w:rsidR="00B147D6">
              <w:rPr>
                <w:kern w:val="2"/>
                <w:szCs w:val="24"/>
              </w:rPr>
              <w:t>S</w:t>
            </w:r>
            <w:r w:rsidR="00B147D6" w:rsidRPr="00D7424A">
              <w:rPr>
                <w:kern w:val="2"/>
                <w:szCs w:val="24"/>
              </w:rPr>
              <w:t>utarties įsigaliojimo dienos.</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EA52A65" w14:textId="77777777" w:rsidR="005A5832" w:rsidRDefault="00A10867">
            <w:pPr>
              <w:rPr>
                <w:kern w:val="2"/>
                <w:szCs w:val="24"/>
              </w:rPr>
            </w:pPr>
            <w:r>
              <w:rPr>
                <w:kern w:val="2"/>
                <w:szCs w:val="24"/>
              </w:rPr>
              <w:t>Netaikoma</w:t>
            </w:r>
          </w:p>
          <w:p w14:paraId="48856D6F" w14:textId="325FCC2E" w:rsidR="00465810" w:rsidRDefault="00465810">
            <w:pPr>
              <w:rPr>
                <w:kern w:val="2"/>
                <w:szCs w:val="24"/>
              </w:rPr>
            </w:pPr>
          </w:p>
        </w:tc>
      </w:tr>
      <w:tr w:rsidR="004E034D" w14:paraId="3C74C5A0" w14:textId="77777777" w:rsidTr="168A57FE">
        <w:trPr>
          <w:trHeight w:val="300"/>
        </w:trPr>
        <w:tc>
          <w:tcPr>
            <w:tcW w:w="2704" w:type="dxa"/>
            <w:gridSpan w:val="2"/>
          </w:tcPr>
          <w:p w14:paraId="1A6F9DCE" w14:textId="77777777" w:rsidR="004E034D" w:rsidRDefault="004E034D" w:rsidP="004E034D">
            <w:pPr>
              <w:rPr>
                <w:b/>
                <w:bCs/>
                <w:kern w:val="2"/>
                <w:szCs w:val="24"/>
              </w:rPr>
            </w:pPr>
            <w:r>
              <w:rPr>
                <w:b/>
                <w:bCs/>
                <w:kern w:val="2"/>
                <w:szCs w:val="24"/>
              </w:rPr>
              <w:t>4.3. Užsakymų teikimo tvarka</w:t>
            </w:r>
          </w:p>
        </w:tc>
        <w:tc>
          <w:tcPr>
            <w:tcW w:w="6831" w:type="dxa"/>
            <w:gridSpan w:val="2"/>
          </w:tcPr>
          <w:p w14:paraId="00C98D47" w14:textId="6E4FCD6B" w:rsidR="004E034D" w:rsidRDefault="004E034D" w:rsidP="004E034D">
            <w:pPr>
              <w:rPr>
                <w:kern w:val="2"/>
                <w:szCs w:val="24"/>
              </w:rPr>
            </w:pPr>
            <w:r w:rsidRPr="00684329">
              <w:rPr>
                <w:kern w:val="2"/>
                <w:szCs w:val="24"/>
              </w:rPr>
              <w:t xml:space="preserve">Užsakymai teikiami Tiekėjo nurodytu elektroniniu paštu ir laikomi gautais po 24 (dvidešimt keturių) </w:t>
            </w:r>
            <w:r w:rsidR="00B147D6">
              <w:rPr>
                <w:kern w:val="2"/>
                <w:szCs w:val="24"/>
              </w:rPr>
              <w:t xml:space="preserve">valandų </w:t>
            </w:r>
            <w:r w:rsidRPr="00684329">
              <w:rPr>
                <w:kern w:val="2"/>
                <w:szCs w:val="24"/>
              </w:rPr>
              <w:t>nuo užsakymo pateikimo.</w:t>
            </w:r>
          </w:p>
          <w:p w14:paraId="470596BE" w14:textId="56508B81" w:rsidR="004E034D" w:rsidRPr="00DD7CBE" w:rsidRDefault="004E034D" w:rsidP="004E034D">
            <w:pPr>
              <w:rPr>
                <w:rFonts w:eastAsia="SimSun"/>
                <w:szCs w:val="24"/>
                <w:lang w:eastAsia="zh-CN"/>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6D7D6957" w14:textId="3A583F49" w:rsidR="005A5832" w:rsidRDefault="007210FE" w:rsidP="007210FE">
            <w:pPr>
              <w:rPr>
                <w:kern w:val="2"/>
                <w:szCs w:val="24"/>
              </w:rPr>
            </w:pPr>
            <w:r w:rsidRPr="007210FE">
              <w:rPr>
                <w:kern w:val="2"/>
                <w:szCs w:val="24"/>
              </w:rPr>
              <w:t>Prekes Tiekėjas pristato savo transportu nemokamai pagal Pirkėjo nurodytą poreikį, nepriklausomai nuo užsakomo prekių kiekio.</w:t>
            </w: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w:t>
            </w:r>
            <w:r w:rsidRPr="00635BF9">
              <w:rPr>
                <w:b/>
                <w:bCs/>
                <w:kern w:val="2"/>
                <w:szCs w:val="24"/>
              </w:rPr>
              <w:t>Kartu su Prekėmis pateikiami dokumentai</w:t>
            </w:r>
            <w:r>
              <w:rPr>
                <w:b/>
                <w:bCs/>
                <w:kern w:val="2"/>
                <w:szCs w:val="24"/>
              </w:rPr>
              <w:t xml:space="preserve"> </w:t>
            </w:r>
          </w:p>
        </w:tc>
        <w:tc>
          <w:tcPr>
            <w:tcW w:w="6831" w:type="dxa"/>
            <w:gridSpan w:val="2"/>
          </w:tcPr>
          <w:p w14:paraId="05496CEC" w14:textId="70093D4F" w:rsidR="00534E62" w:rsidRDefault="00A8468B" w:rsidP="00534E62">
            <w:pPr>
              <w:rPr>
                <w:rFonts w:eastAsia="SimSun"/>
                <w:szCs w:val="24"/>
              </w:rPr>
            </w:pPr>
            <w:r>
              <w:rPr>
                <w:kern w:val="2"/>
                <w:szCs w:val="24"/>
              </w:rPr>
              <w:t>P</w:t>
            </w:r>
            <w:r w:rsidR="00C969E2" w:rsidRPr="00E34E36">
              <w:rPr>
                <w:kern w:val="2"/>
                <w:szCs w:val="24"/>
              </w:rPr>
              <w:t>ristatant Prekes</w:t>
            </w:r>
            <w:r w:rsidR="00C969E2" w:rsidRPr="006F5AE6">
              <w:rPr>
                <w:rFonts w:eastAsia="SimSun"/>
                <w:kern w:val="2"/>
                <w:szCs w:val="24"/>
              </w:rPr>
              <w:t xml:space="preserve"> </w:t>
            </w:r>
            <w:r w:rsidR="00C969E2">
              <w:rPr>
                <w:rFonts w:eastAsia="SimSun"/>
                <w:kern w:val="2"/>
                <w:szCs w:val="24"/>
              </w:rPr>
              <w:t>k</w:t>
            </w:r>
            <w:r w:rsidR="006F5AE6" w:rsidRPr="006F5AE6">
              <w:rPr>
                <w:rFonts w:eastAsia="SimSun"/>
                <w:kern w:val="2"/>
                <w:szCs w:val="24"/>
              </w:rPr>
              <w:t>artu su Prekėmis pateikiami šie dokumentai:</w:t>
            </w:r>
            <w:r w:rsidR="006F5AE6" w:rsidRPr="006F5AE6">
              <w:rPr>
                <w:rFonts w:eastAsia="SimSun"/>
                <w:szCs w:val="24"/>
              </w:rPr>
              <w:t xml:space="preserve"> </w:t>
            </w:r>
          </w:p>
          <w:p w14:paraId="4A6C4B34" w14:textId="445406BA" w:rsidR="002261BF" w:rsidRDefault="00534E62" w:rsidP="00534E62">
            <w:pPr>
              <w:rPr>
                <w:rFonts w:eastAsia="SimSun"/>
                <w:szCs w:val="24"/>
              </w:rPr>
            </w:pPr>
            <w:r w:rsidRPr="00193D71">
              <w:rPr>
                <w:rFonts w:eastAsia="SimSun"/>
                <w:szCs w:val="24"/>
              </w:rPr>
              <w:t xml:space="preserve">Prekių perdavimo-priėmimo faktą patvirtinantis dokumentas </w:t>
            </w:r>
            <w:r w:rsidR="008111C2">
              <w:rPr>
                <w:rFonts w:eastAsia="SimSun"/>
                <w:szCs w:val="24"/>
              </w:rPr>
              <w:t xml:space="preserve">- </w:t>
            </w:r>
            <w:r w:rsidRPr="00193D71">
              <w:rPr>
                <w:rFonts w:eastAsia="SimSun"/>
                <w:szCs w:val="24"/>
              </w:rPr>
              <w:t>sąskaita faktūra</w:t>
            </w:r>
            <w:r w:rsidR="002261BF">
              <w:rPr>
                <w:rFonts w:eastAsia="SimSun"/>
                <w:szCs w:val="24"/>
              </w:rPr>
              <w:t>;</w:t>
            </w:r>
          </w:p>
          <w:p w14:paraId="533EEF3C" w14:textId="46B69B9F" w:rsidR="000045FA" w:rsidRPr="00644027" w:rsidRDefault="000045FA" w:rsidP="00534E62">
            <w:pPr>
              <w:rPr>
                <w:rFonts w:eastAsia="SimSun"/>
                <w:b/>
                <w:bCs/>
                <w:i/>
                <w:iCs/>
                <w:szCs w:val="24"/>
              </w:rPr>
            </w:pPr>
            <w:r w:rsidRPr="00644027">
              <w:rPr>
                <w:rFonts w:eastAsia="SimSun"/>
                <w:b/>
                <w:bCs/>
                <w:i/>
                <w:iCs/>
                <w:szCs w:val="24"/>
              </w:rPr>
              <w:t xml:space="preserve">Taikoma tik 1 </w:t>
            </w:r>
            <w:r w:rsidR="00F06898" w:rsidRPr="00644027">
              <w:rPr>
                <w:rFonts w:eastAsia="SimSun"/>
                <w:b/>
                <w:bCs/>
                <w:i/>
                <w:iCs/>
                <w:szCs w:val="24"/>
              </w:rPr>
              <w:t>pirkimo objekto daliai</w:t>
            </w:r>
            <w:r w:rsidRPr="00644027">
              <w:rPr>
                <w:rFonts w:eastAsia="SimSun"/>
                <w:b/>
                <w:bCs/>
                <w:i/>
                <w:iCs/>
                <w:szCs w:val="24"/>
              </w:rPr>
              <w:t>:</w:t>
            </w:r>
          </w:p>
          <w:p w14:paraId="2A141CD6" w14:textId="05D6FD34" w:rsidR="00534E62" w:rsidRPr="002E50F9" w:rsidRDefault="008B3791" w:rsidP="00534E62">
            <w:pPr>
              <w:rPr>
                <w:rFonts w:eastAsia="SimSun"/>
                <w:szCs w:val="24"/>
              </w:rPr>
            </w:pPr>
            <w:r w:rsidRPr="002E50F9">
              <w:rPr>
                <w:rFonts w:eastAsia="SimSun"/>
                <w:szCs w:val="24"/>
              </w:rPr>
              <w:t xml:space="preserve">1 pirkimo objekto dalies </w:t>
            </w:r>
            <w:r w:rsidR="00BC4935">
              <w:rPr>
                <w:rFonts w:eastAsia="SimSun"/>
                <w:szCs w:val="24"/>
              </w:rPr>
              <w:t xml:space="preserve">1.1. </w:t>
            </w:r>
            <w:r w:rsidRPr="002E50F9">
              <w:rPr>
                <w:rFonts w:eastAsia="SimSun"/>
                <w:szCs w:val="24"/>
              </w:rPr>
              <w:t>„</w:t>
            </w:r>
            <w:proofErr w:type="spellStart"/>
            <w:r w:rsidR="00074C0D" w:rsidRPr="002B70C6">
              <w:rPr>
                <w:szCs w:val="24"/>
              </w:rPr>
              <w:t>Bowie</w:t>
            </w:r>
            <w:proofErr w:type="spellEnd"/>
            <w:r w:rsidR="00074C0D" w:rsidRPr="002B70C6">
              <w:rPr>
                <w:szCs w:val="24"/>
              </w:rPr>
              <w:t xml:space="preserve"> &amp; </w:t>
            </w:r>
            <w:proofErr w:type="spellStart"/>
            <w:r w:rsidR="00074C0D" w:rsidRPr="002B70C6">
              <w:rPr>
                <w:szCs w:val="24"/>
              </w:rPr>
              <w:t>Dick</w:t>
            </w:r>
            <w:proofErr w:type="spellEnd"/>
            <w:r w:rsidR="00074C0D" w:rsidRPr="002B70C6">
              <w:rPr>
                <w:szCs w:val="24"/>
              </w:rPr>
              <w:t xml:space="preserve"> chemini</w:t>
            </w:r>
            <w:r w:rsidR="006E0D7D">
              <w:rPr>
                <w:szCs w:val="24"/>
              </w:rPr>
              <w:t>o</w:t>
            </w:r>
            <w:r w:rsidR="00074C0D" w:rsidRPr="002B70C6">
              <w:rPr>
                <w:szCs w:val="24"/>
              </w:rPr>
              <w:t xml:space="preserve"> indikatori</w:t>
            </w:r>
            <w:r w:rsidR="006E0D7D">
              <w:rPr>
                <w:szCs w:val="24"/>
              </w:rPr>
              <w:t>a</w:t>
            </w:r>
            <w:r w:rsidR="00074C0D" w:rsidRPr="002B70C6">
              <w:rPr>
                <w:szCs w:val="24"/>
              </w:rPr>
              <w:t>us</w:t>
            </w:r>
            <w:r w:rsidR="00A5715B">
              <w:rPr>
                <w:szCs w:val="24"/>
              </w:rPr>
              <w:t xml:space="preserve">“ </w:t>
            </w:r>
            <w:r w:rsidR="00687059">
              <w:rPr>
                <w:szCs w:val="24"/>
              </w:rPr>
              <w:t>ir</w:t>
            </w:r>
            <w:r w:rsidR="00BC4935">
              <w:rPr>
                <w:szCs w:val="24"/>
              </w:rPr>
              <w:t xml:space="preserve"> </w:t>
            </w:r>
            <w:r w:rsidR="00BC4935" w:rsidRPr="00BC4935">
              <w:rPr>
                <w:szCs w:val="24"/>
              </w:rPr>
              <w:t>1.2.</w:t>
            </w:r>
            <w:r w:rsidR="00BC4935" w:rsidRPr="00644027">
              <w:rPr>
                <w:szCs w:val="24"/>
              </w:rPr>
              <w:t xml:space="preserve"> </w:t>
            </w:r>
            <w:r w:rsidR="000045FA">
              <w:rPr>
                <w:szCs w:val="24"/>
              </w:rPr>
              <w:t>„</w:t>
            </w:r>
            <w:r w:rsidR="00BC4935" w:rsidRPr="00644027">
              <w:rPr>
                <w:szCs w:val="24"/>
              </w:rPr>
              <w:t>Krovinio partijos kontrolės indikatorius sočiųjų vandens garų sterilizacijai</w:t>
            </w:r>
            <w:r w:rsidR="000045FA">
              <w:rPr>
                <w:szCs w:val="24"/>
              </w:rPr>
              <w:t>“</w:t>
            </w:r>
            <w:r w:rsidR="00BC4935">
              <w:rPr>
                <w:szCs w:val="24"/>
              </w:rPr>
              <w:t xml:space="preserve"> </w:t>
            </w:r>
            <w:r w:rsidR="00A5715B">
              <w:rPr>
                <w:b/>
                <w:bCs/>
                <w:i/>
                <w:iCs/>
                <w:szCs w:val="24"/>
              </w:rPr>
              <w:t xml:space="preserve"> </w:t>
            </w:r>
            <w:r w:rsidR="002261BF" w:rsidRPr="002B70C6">
              <w:rPr>
                <w:i/>
                <w:szCs w:val="24"/>
              </w:rPr>
              <w:t>laminuot</w:t>
            </w:r>
            <w:r w:rsidR="00945FE7">
              <w:rPr>
                <w:i/>
                <w:iCs/>
                <w:szCs w:val="24"/>
              </w:rPr>
              <w:t>as</w:t>
            </w:r>
            <w:r w:rsidR="002261BF" w:rsidRPr="002B70C6">
              <w:rPr>
                <w:i/>
                <w:szCs w:val="24"/>
              </w:rPr>
              <w:t xml:space="preserve"> spalvos pasikeitimo etalon</w:t>
            </w:r>
            <w:r w:rsidR="00945FE7">
              <w:rPr>
                <w:i/>
                <w:iCs/>
                <w:szCs w:val="24"/>
              </w:rPr>
              <w:t>as</w:t>
            </w:r>
            <w:r w:rsidR="002261BF" w:rsidRPr="002B70C6">
              <w:rPr>
                <w:i/>
                <w:szCs w:val="24"/>
              </w:rPr>
              <w:t xml:space="preserve"> su spalvos pasikeitimo reikšmių paaiškinimais lietuvių kalba</w:t>
            </w:r>
            <w:r w:rsidR="002261BF" w:rsidRPr="002B70C6">
              <w:rPr>
                <w:szCs w:val="24"/>
              </w:rPr>
              <w:t>.</w:t>
            </w:r>
          </w:p>
          <w:p w14:paraId="772C44A7" w14:textId="77777777" w:rsidR="000045FA" w:rsidRDefault="000045FA" w:rsidP="006F5AE6">
            <w:pPr>
              <w:rPr>
                <w:rFonts w:eastAsia="SimSun"/>
                <w:kern w:val="2"/>
                <w:szCs w:val="24"/>
                <w:lang w:eastAsia="zh-CN"/>
              </w:rPr>
            </w:pPr>
          </w:p>
          <w:p w14:paraId="52652CDA" w14:textId="2238C6B8" w:rsidR="005A5832" w:rsidRDefault="006F5AE6" w:rsidP="006F5AE6">
            <w:pPr>
              <w:rPr>
                <w:kern w:val="2"/>
                <w:szCs w:val="24"/>
              </w:rPr>
            </w:pPr>
            <w:r w:rsidRPr="006F5AE6">
              <w:rPr>
                <w:rFonts w:eastAsia="SimSun"/>
                <w:kern w:val="2"/>
                <w:szCs w:val="24"/>
                <w:lang w:eastAsia="zh-CN"/>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7C08A6C" w:rsidR="005A5832" w:rsidRPr="00D268BC" w:rsidRDefault="00984118">
            <w:pPr>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6F5AE6">
              <w:rPr>
                <w:kern w:val="2"/>
                <w:szCs w:val="24"/>
              </w:rPr>
              <w:t>fiksuotas įkainis</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0AE341B">
        <w:trPr>
          <w:trHeight w:val="300"/>
        </w:trPr>
        <w:tc>
          <w:tcPr>
            <w:tcW w:w="2704" w:type="dxa"/>
            <w:gridSpan w:val="2"/>
          </w:tcPr>
          <w:p w14:paraId="5A19CA3F" w14:textId="77777777" w:rsidR="006C1863" w:rsidRDefault="006C1863" w:rsidP="006C186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A70BAAA" w14:textId="77777777" w:rsidR="006C1863" w:rsidRDefault="006C1863" w:rsidP="006C1863">
            <w:pPr>
              <w:rPr>
                <w:b/>
                <w:bCs/>
                <w:kern w:val="2"/>
                <w:szCs w:val="24"/>
              </w:rPr>
            </w:pPr>
          </w:p>
          <w:p w14:paraId="6F374A66" w14:textId="77777777" w:rsidR="005A5832" w:rsidRDefault="005A5832">
            <w:pPr>
              <w:rPr>
                <w:b/>
                <w:bCs/>
                <w:kern w:val="2"/>
                <w:szCs w:val="24"/>
              </w:rPr>
            </w:pPr>
          </w:p>
        </w:tc>
        <w:tc>
          <w:tcPr>
            <w:tcW w:w="6831" w:type="dxa"/>
            <w:gridSpan w:val="2"/>
            <w:shd w:val="clear" w:color="auto" w:fill="auto"/>
          </w:tcPr>
          <w:p w14:paraId="0310F6D5" w14:textId="0703EEC5" w:rsidR="00F06898" w:rsidRPr="0033740D" w:rsidRDefault="00F06898" w:rsidP="00F06898">
            <w:pPr>
              <w:rPr>
                <w:kern w:val="2"/>
                <w:szCs w:val="24"/>
              </w:rPr>
            </w:pPr>
            <w:r w:rsidRPr="0033740D">
              <w:rPr>
                <w:kern w:val="2"/>
                <w:szCs w:val="24"/>
              </w:rPr>
              <w:t xml:space="preserve">Pradinės Sutarties vertė 1 pirkimo objekto daliai </w:t>
            </w:r>
            <w:r w:rsidR="00445565" w:rsidRPr="0033740D">
              <w:rPr>
                <w:kern w:val="2"/>
                <w:szCs w:val="24"/>
              </w:rPr>
              <w:t>yra</w:t>
            </w:r>
            <w:r w:rsidR="00445565">
              <w:rPr>
                <w:kern w:val="2"/>
                <w:szCs w:val="24"/>
              </w:rPr>
              <w:t xml:space="preserve"> </w:t>
            </w:r>
            <w:r w:rsidR="00445565">
              <w:rPr>
                <w:rStyle w:val="normaltextrun"/>
                <w:color w:val="4472C4"/>
                <w:shd w:val="clear" w:color="auto" w:fill="FFFFFF"/>
              </w:rPr>
              <w:t>(nurodyti sumą skaičiais)</w:t>
            </w:r>
            <w:r w:rsidR="00445565">
              <w:rPr>
                <w:rStyle w:val="normaltextrun"/>
                <w:color w:val="000000"/>
                <w:shd w:val="clear" w:color="auto" w:fill="FFFFFF"/>
              </w:rPr>
              <w:t xml:space="preserve"> Eur, </w:t>
            </w:r>
            <w:r w:rsidR="00445565">
              <w:rPr>
                <w:rStyle w:val="normaltextrun"/>
                <w:color w:val="4472C4"/>
                <w:shd w:val="clear" w:color="auto" w:fill="FFFFFF"/>
              </w:rPr>
              <w:t>(nurodyti sumą žodžiais)</w:t>
            </w:r>
            <w:r w:rsidR="00445565">
              <w:rPr>
                <w:rStyle w:val="normaltextrun"/>
                <w:color w:val="000000"/>
                <w:shd w:val="clear" w:color="auto" w:fill="FFFFFF"/>
              </w:rPr>
              <w:t xml:space="preserve"> </w:t>
            </w:r>
            <w:r w:rsidRPr="0033740D">
              <w:rPr>
                <w:kern w:val="2"/>
                <w:szCs w:val="24"/>
              </w:rPr>
              <w:t xml:space="preserve">be PVM. </w:t>
            </w:r>
          </w:p>
          <w:p w14:paraId="3CD9FC8E" w14:textId="78697403" w:rsidR="00F06898" w:rsidRPr="0033740D" w:rsidRDefault="00F06898" w:rsidP="00F06898">
            <w:r w:rsidRPr="0033740D">
              <w:t xml:space="preserve">Sutarties kaina: </w:t>
            </w:r>
            <w:r w:rsidR="00DB3733">
              <w:rPr>
                <w:kern w:val="2"/>
              </w:rPr>
              <w:t>10000</w:t>
            </w:r>
            <w:r w:rsidR="00441043">
              <w:rPr>
                <w:kern w:val="2"/>
              </w:rPr>
              <w:t>,00</w:t>
            </w:r>
            <w:r w:rsidRPr="0033740D">
              <w:rPr>
                <w:kern w:val="2"/>
              </w:rPr>
              <w:t xml:space="preserve"> Eur (</w:t>
            </w:r>
            <w:r w:rsidR="00DB3733">
              <w:rPr>
                <w:kern w:val="2"/>
              </w:rPr>
              <w:t>dešimt tūkstančių</w:t>
            </w:r>
            <w:r w:rsidRPr="0033740D">
              <w:rPr>
                <w:kern w:val="2"/>
              </w:rPr>
              <w:t>) Eur su PVM.</w:t>
            </w:r>
            <w:r w:rsidRPr="0033740D">
              <w:t xml:space="preserve"> </w:t>
            </w:r>
          </w:p>
          <w:p w14:paraId="11BAAFC1" w14:textId="668CF34A" w:rsidR="00F06898" w:rsidRPr="0033740D" w:rsidRDefault="00F06898" w:rsidP="00F06898">
            <w:r w:rsidRPr="0033740D">
              <w:t xml:space="preserve">PVM sudaro: </w:t>
            </w:r>
            <w:r w:rsidR="00814F9D">
              <w:rPr>
                <w:rStyle w:val="normaltextrun"/>
                <w:color w:val="4472C4"/>
                <w:shd w:val="clear" w:color="auto" w:fill="FFFFFF"/>
              </w:rPr>
              <w:t>(nurodyti sumą skaičiais)</w:t>
            </w:r>
            <w:r w:rsidR="00814F9D">
              <w:rPr>
                <w:rStyle w:val="normaltextrun"/>
                <w:color w:val="000000"/>
                <w:shd w:val="clear" w:color="auto" w:fill="FFFFFF"/>
              </w:rPr>
              <w:t xml:space="preserve"> Eur, </w:t>
            </w:r>
            <w:r w:rsidR="00814F9D">
              <w:rPr>
                <w:rStyle w:val="normaltextrun"/>
                <w:color w:val="4472C4"/>
                <w:shd w:val="clear" w:color="auto" w:fill="FFFFFF"/>
              </w:rPr>
              <w:t>(nurodyti sumą žodžiais).</w:t>
            </w:r>
          </w:p>
          <w:p w14:paraId="731A34C2" w14:textId="77777777" w:rsidR="00F06898" w:rsidRPr="0033740D" w:rsidRDefault="00F06898" w:rsidP="00F06898"/>
          <w:p w14:paraId="45A1CDF6" w14:textId="0C18A40A" w:rsidR="00F06898" w:rsidRPr="0033740D" w:rsidRDefault="00F06898" w:rsidP="00F06898">
            <w:pPr>
              <w:rPr>
                <w:kern w:val="2"/>
                <w:szCs w:val="24"/>
              </w:rPr>
            </w:pPr>
            <w:r w:rsidRPr="0033740D">
              <w:rPr>
                <w:kern w:val="2"/>
                <w:szCs w:val="24"/>
              </w:rPr>
              <w:t>Pradinės Sutarties vertė 2 pirkimo objekto daliai yra</w:t>
            </w:r>
            <w:r w:rsidR="00445565">
              <w:rPr>
                <w:kern w:val="2"/>
                <w:szCs w:val="24"/>
              </w:rPr>
              <w:t xml:space="preserve"> </w:t>
            </w:r>
            <w:r w:rsidR="008436B1">
              <w:rPr>
                <w:rStyle w:val="normaltextrun"/>
                <w:color w:val="4472C4"/>
                <w:shd w:val="clear" w:color="auto" w:fill="FFFFFF"/>
              </w:rPr>
              <w:t>(nurodyti sumą skaičiais)</w:t>
            </w:r>
            <w:r w:rsidR="008436B1">
              <w:rPr>
                <w:rStyle w:val="normaltextrun"/>
                <w:color w:val="000000"/>
                <w:shd w:val="clear" w:color="auto" w:fill="FFFFFF"/>
              </w:rPr>
              <w:t xml:space="preserve"> Eur, </w:t>
            </w:r>
            <w:r w:rsidR="008436B1">
              <w:rPr>
                <w:rStyle w:val="normaltextrun"/>
                <w:color w:val="4472C4"/>
                <w:shd w:val="clear" w:color="auto" w:fill="FFFFFF"/>
              </w:rPr>
              <w:t>(nurodyti sumą žodžiais)</w:t>
            </w:r>
            <w:r w:rsidR="008436B1">
              <w:rPr>
                <w:rStyle w:val="normaltextrun"/>
                <w:color w:val="000000"/>
                <w:shd w:val="clear" w:color="auto" w:fill="FFFFFF"/>
              </w:rPr>
              <w:t xml:space="preserve"> </w:t>
            </w:r>
            <w:r w:rsidRPr="0033740D">
              <w:rPr>
                <w:kern w:val="2"/>
                <w:szCs w:val="24"/>
              </w:rPr>
              <w:t xml:space="preserve">be PVM. </w:t>
            </w:r>
          </w:p>
          <w:p w14:paraId="6B673333" w14:textId="3793F15E" w:rsidR="00F06898" w:rsidRPr="0033740D" w:rsidRDefault="00F06898" w:rsidP="00F06898">
            <w:r w:rsidRPr="0033740D">
              <w:t xml:space="preserve">Sutarties kaina: </w:t>
            </w:r>
            <w:r w:rsidR="008E568B">
              <w:rPr>
                <w:kern w:val="2"/>
              </w:rPr>
              <w:t>18000</w:t>
            </w:r>
            <w:r w:rsidR="00441043">
              <w:rPr>
                <w:kern w:val="2"/>
              </w:rPr>
              <w:t>,00</w:t>
            </w:r>
            <w:r w:rsidRPr="0033740D">
              <w:rPr>
                <w:kern w:val="2"/>
              </w:rPr>
              <w:t xml:space="preserve"> Eur (</w:t>
            </w:r>
            <w:r w:rsidR="008E568B">
              <w:rPr>
                <w:kern w:val="2"/>
              </w:rPr>
              <w:t>aštuoniolika tūkstančių</w:t>
            </w:r>
            <w:r w:rsidRPr="0033740D">
              <w:rPr>
                <w:kern w:val="2"/>
              </w:rPr>
              <w:t>) Eur su PVM.</w:t>
            </w:r>
            <w:r w:rsidRPr="0033740D">
              <w:t xml:space="preserve"> </w:t>
            </w:r>
          </w:p>
          <w:p w14:paraId="71242DC0" w14:textId="52B33E7C" w:rsidR="00F06898" w:rsidRPr="0033740D" w:rsidRDefault="00F06898" w:rsidP="00F06898">
            <w:r w:rsidRPr="0033740D">
              <w:t xml:space="preserve">PVM sudaro: </w:t>
            </w:r>
            <w:r w:rsidR="00814F9D">
              <w:rPr>
                <w:rStyle w:val="normaltextrun"/>
                <w:color w:val="4472C4"/>
                <w:shd w:val="clear" w:color="auto" w:fill="FFFFFF"/>
              </w:rPr>
              <w:t>(nurodyti sumą skaičiais)</w:t>
            </w:r>
            <w:r w:rsidR="00814F9D">
              <w:rPr>
                <w:rStyle w:val="normaltextrun"/>
                <w:color w:val="000000"/>
                <w:shd w:val="clear" w:color="auto" w:fill="FFFFFF"/>
              </w:rPr>
              <w:t xml:space="preserve"> Eur, </w:t>
            </w:r>
            <w:r w:rsidR="00814F9D">
              <w:rPr>
                <w:rStyle w:val="normaltextrun"/>
                <w:color w:val="4472C4"/>
                <w:shd w:val="clear" w:color="auto" w:fill="FFFFFF"/>
              </w:rPr>
              <w:t>(nurodyti sumą žodžiais)</w:t>
            </w:r>
            <w:r w:rsidRPr="0033740D">
              <w:t>.</w:t>
            </w:r>
          </w:p>
          <w:p w14:paraId="5567F67B" w14:textId="77777777" w:rsidR="00F06898" w:rsidRPr="0033740D" w:rsidRDefault="00F06898" w:rsidP="00F06898"/>
          <w:p w14:paraId="01770055" w14:textId="002F537C" w:rsidR="00F06898" w:rsidRPr="0033740D" w:rsidRDefault="00F06898" w:rsidP="00F06898">
            <w:pPr>
              <w:rPr>
                <w:kern w:val="2"/>
                <w:szCs w:val="24"/>
              </w:rPr>
            </w:pPr>
            <w:r w:rsidRPr="0033740D">
              <w:rPr>
                <w:kern w:val="2"/>
                <w:szCs w:val="24"/>
              </w:rPr>
              <w:t>Pradinės Sutarties vertė 3 pirkimo objekto daliai yra</w:t>
            </w:r>
            <w:r w:rsidR="008436B1">
              <w:rPr>
                <w:kern w:val="2"/>
                <w:szCs w:val="24"/>
              </w:rPr>
              <w:t xml:space="preserve"> </w:t>
            </w:r>
            <w:r w:rsidR="008436B1">
              <w:rPr>
                <w:rStyle w:val="normaltextrun"/>
                <w:color w:val="4472C4"/>
                <w:shd w:val="clear" w:color="auto" w:fill="FFFFFF"/>
              </w:rPr>
              <w:t>(nurodyti sumą skaičiais)</w:t>
            </w:r>
            <w:r w:rsidR="008436B1">
              <w:rPr>
                <w:rStyle w:val="normaltextrun"/>
                <w:color w:val="000000"/>
                <w:shd w:val="clear" w:color="auto" w:fill="FFFFFF"/>
              </w:rPr>
              <w:t xml:space="preserve"> Eur, </w:t>
            </w:r>
            <w:r w:rsidR="008436B1">
              <w:rPr>
                <w:rStyle w:val="normaltextrun"/>
                <w:color w:val="4472C4"/>
                <w:shd w:val="clear" w:color="auto" w:fill="FFFFFF"/>
              </w:rPr>
              <w:t>(nurodyti sumą žodžiais)</w:t>
            </w:r>
            <w:r w:rsidR="008436B1">
              <w:rPr>
                <w:rStyle w:val="normaltextrun"/>
                <w:color w:val="000000"/>
                <w:shd w:val="clear" w:color="auto" w:fill="FFFFFF"/>
              </w:rPr>
              <w:t xml:space="preserve"> </w:t>
            </w:r>
            <w:r w:rsidRPr="0033740D">
              <w:rPr>
                <w:kern w:val="2"/>
                <w:szCs w:val="24"/>
              </w:rPr>
              <w:t xml:space="preserve">be PVM. </w:t>
            </w:r>
          </w:p>
          <w:p w14:paraId="4D54662A" w14:textId="1FB8631E" w:rsidR="00F06898" w:rsidRPr="0033740D" w:rsidRDefault="00F06898" w:rsidP="00F06898">
            <w:r w:rsidRPr="0033740D">
              <w:t xml:space="preserve">Sutarties kaina: </w:t>
            </w:r>
            <w:r w:rsidRPr="0033740D">
              <w:rPr>
                <w:kern w:val="2"/>
                <w:szCs w:val="24"/>
              </w:rPr>
              <w:t xml:space="preserve"> </w:t>
            </w:r>
            <w:r w:rsidR="00441043">
              <w:rPr>
                <w:kern w:val="2"/>
              </w:rPr>
              <w:t>2000,00</w:t>
            </w:r>
            <w:r w:rsidRPr="0033740D">
              <w:rPr>
                <w:kern w:val="2"/>
              </w:rPr>
              <w:t xml:space="preserve"> Eur (</w:t>
            </w:r>
            <w:r w:rsidR="002B6E0E">
              <w:rPr>
                <w:kern w:val="2"/>
              </w:rPr>
              <w:t xml:space="preserve">du </w:t>
            </w:r>
            <w:r w:rsidR="00441043">
              <w:rPr>
                <w:kern w:val="2"/>
              </w:rPr>
              <w:t>tūkstanč</w:t>
            </w:r>
            <w:r w:rsidR="00E24F2B">
              <w:rPr>
                <w:kern w:val="2"/>
              </w:rPr>
              <w:t>i</w:t>
            </w:r>
            <w:r w:rsidR="002B6E0E">
              <w:rPr>
                <w:kern w:val="2"/>
              </w:rPr>
              <w:t>ai</w:t>
            </w:r>
            <w:r w:rsidRPr="0033740D">
              <w:rPr>
                <w:kern w:val="2"/>
              </w:rPr>
              <w:t>) Eur su PVM.</w:t>
            </w:r>
            <w:r w:rsidRPr="0033740D">
              <w:t xml:space="preserve"> </w:t>
            </w:r>
          </w:p>
          <w:p w14:paraId="39E03652" w14:textId="65CB9C66" w:rsidR="00F06898" w:rsidRDefault="00F06898" w:rsidP="00F06898">
            <w:r w:rsidRPr="0033740D">
              <w:t xml:space="preserve">PVM sudaro: </w:t>
            </w:r>
            <w:r w:rsidR="006B0A31">
              <w:rPr>
                <w:rStyle w:val="normaltextrun"/>
                <w:color w:val="4472C4"/>
                <w:shd w:val="clear" w:color="auto" w:fill="FFFFFF"/>
              </w:rPr>
              <w:t>(nurodyti sumą skaičiais)</w:t>
            </w:r>
            <w:r w:rsidR="006B0A31">
              <w:rPr>
                <w:rStyle w:val="normaltextrun"/>
                <w:color w:val="000000"/>
                <w:shd w:val="clear" w:color="auto" w:fill="FFFFFF"/>
              </w:rPr>
              <w:t xml:space="preserve"> Eur, </w:t>
            </w:r>
            <w:r w:rsidR="006B0A31">
              <w:rPr>
                <w:rStyle w:val="normaltextrun"/>
                <w:color w:val="4472C4"/>
                <w:shd w:val="clear" w:color="auto" w:fill="FFFFFF"/>
              </w:rPr>
              <w:t>(nurodyti sumą žodžiais).</w:t>
            </w:r>
          </w:p>
          <w:p w14:paraId="22246D4C" w14:textId="77777777" w:rsidR="002E3A55" w:rsidRPr="0033740D" w:rsidRDefault="002E3A55" w:rsidP="00F06898"/>
          <w:p w14:paraId="42AE1F96" w14:textId="65FCB90B" w:rsidR="001D7F0E" w:rsidRDefault="001D7F0E" w:rsidP="0004375F">
            <w:pPr>
              <w:rPr>
                <w:color w:val="FF0000"/>
                <w:kern w:val="2"/>
                <w:szCs w:val="24"/>
              </w:rPr>
            </w:pPr>
            <w:r w:rsidRPr="0033740D">
              <w:rPr>
                <w:color w:val="000000"/>
                <w:kern w:val="2"/>
                <w:szCs w:val="24"/>
              </w:rPr>
              <w:t>Šioje Sutartyje Pradinės Sutarties vertė yra lygi </w:t>
            </w:r>
            <w:r w:rsidRPr="0033740D">
              <w:rPr>
                <w:b/>
                <w:bCs/>
                <w:color w:val="000000"/>
                <w:kern w:val="2"/>
                <w:szCs w:val="24"/>
              </w:rPr>
              <w:t>maksimaliai pirkimui skirtai lėšų sumai be PVM</w:t>
            </w:r>
            <w:r w:rsidRPr="0033740D">
              <w:rPr>
                <w:color w:val="000000"/>
                <w:kern w:val="2"/>
                <w:szCs w:val="24"/>
              </w:rPr>
              <w:t> pirkimo dokumentuose ir Sutartyje nurodytų Prekių įsigijimui Tiekėjo pasiūlyme nurodytais įkainiais be PVM.</w:t>
            </w:r>
            <w:r w:rsidRPr="0033740D">
              <w:rPr>
                <w:kern w:val="2"/>
                <w:szCs w:val="24"/>
              </w:rPr>
              <w:t xml:space="preserve"> </w:t>
            </w:r>
            <w:r w:rsidRPr="0033740D">
              <w:rPr>
                <w:color w:val="000000"/>
                <w:kern w:val="2"/>
                <w:szCs w:val="24"/>
              </w:rPr>
              <w:t>Pirkėjas perka Prekes pagal poreikį Sutarties</w:t>
            </w:r>
            <w:r w:rsidR="00696842" w:rsidRPr="0033740D">
              <w:rPr>
                <w:color w:val="000000"/>
                <w:kern w:val="2"/>
                <w:szCs w:val="24"/>
              </w:rPr>
              <w:t xml:space="preserve"> </w:t>
            </w:r>
            <w:r w:rsidRPr="0033740D">
              <w:rPr>
                <w:color w:val="000000"/>
                <w:kern w:val="2"/>
                <w:szCs w:val="24"/>
              </w:rPr>
              <w:t>priede Nr</w:t>
            </w:r>
            <w:r w:rsidR="00696842" w:rsidRPr="0033740D">
              <w:rPr>
                <w:color w:val="000000"/>
                <w:kern w:val="2"/>
                <w:szCs w:val="24"/>
              </w:rPr>
              <w:t>. 1</w:t>
            </w:r>
            <w:r w:rsidRPr="0033740D">
              <w:rPr>
                <w:kern w:val="2"/>
                <w:szCs w:val="24"/>
              </w:rPr>
              <w:t xml:space="preserve"> </w:t>
            </w:r>
            <w:r w:rsidRPr="0033740D">
              <w:rPr>
                <w:color w:val="000000"/>
                <w:kern w:val="2"/>
                <w:szCs w:val="24"/>
              </w:rPr>
              <w:t>nurodytais įkainiais, neviršijant bendros Sutarties kainos. Sutart</w:t>
            </w:r>
            <w:r w:rsidR="00696842" w:rsidRPr="0033740D">
              <w:rPr>
                <w:color w:val="000000"/>
                <w:kern w:val="2"/>
                <w:szCs w:val="24"/>
              </w:rPr>
              <w:t>ies</w:t>
            </w:r>
            <w:r w:rsidRPr="0033740D">
              <w:rPr>
                <w:color w:val="000000"/>
                <w:kern w:val="2"/>
                <w:szCs w:val="24"/>
              </w:rPr>
              <w:t xml:space="preserve"> priede Nr. </w:t>
            </w:r>
            <w:r w:rsidR="00696842" w:rsidRPr="0033740D">
              <w:rPr>
                <w:color w:val="000000"/>
                <w:kern w:val="2"/>
                <w:szCs w:val="24"/>
              </w:rPr>
              <w:t>1</w:t>
            </w:r>
            <w:r w:rsidRPr="0033740D">
              <w:rPr>
                <w:color w:val="000000"/>
                <w:kern w:val="2"/>
                <w:szCs w:val="24"/>
              </w:rPr>
              <w:t xml:space="preserve"> atskirose eilutėse nurodytas Prekių </w:t>
            </w:r>
            <w:r w:rsidRPr="0033740D">
              <w:rPr>
                <w:color w:val="000000"/>
                <w:kern w:val="2"/>
                <w:szCs w:val="24"/>
              </w:rPr>
              <w:lastRenderedPageBreak/>
              <w:t>kiekis gali būti keičiamas (didėti ar mažėti).</w:t>
            </w:r>
            <w:r w:rsidR="00696842" w:rsidRPr="0033740D">
              <w:rPr>
                <w:color w:val="000000"/>
                <w:kern w:val="2"/>
                <w:szCs w:val="24"/>
              </w:rPr>
              <w:t xml:space="preserve"> </w:t>
            </w:r>
            <w:r w:rsidRPr="0033740D">
              <w:rPr>
                <w:kern w:val="2"/>
                <w:szCs w:val="24"/>
              </w:rPr>
              <w:t>Pirkėjas neįsipareigoja išpirkti preliminaraus Prekių kiekio ar bet kokios jo dalies</w:t>
            </w:r>
            <w:r w:rsidR="00696842" w:rsidRPr="0033740D">
              <w:rPr>
                <w:kern w:val="2"/>
                <w:szCs w:val="24"/>
              </w:rPr>
              <w:t>.</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6C1863" w:rsidRDefault="00A10867">
            <w:pPr>
              <w:rPr>
                <w:kern w:val="2"/>
                <w:szCs w:val="24"/>
              </w:rPr>
            </w:pPr>
            <w:r w:rsidRPr="006C1863">
              <w:rPr>
                <w:kern w:val="2"/>
                <w:szCs w:val="24"/>
              </w:rPr>
              <w:t>Sutarties kaina / įkainiai bus perskaičiuojami:</w:t>
            </w:r>
          </w:p>
          <w:p w14:paraId="41CD817F" w14:textId="77777777" w:rsidR="003A5A78" w:rsidRPr="006C1863" w:rsidRDefault="00A10867" w:rsidP="003A5A78">
            <w:pPr>
              <w:pStyle w:val="Sraopastraipa"/>
              <w:numPr>
                <w:ilvl w:val="0"/>
                <w:numId w:val="1"/>
              </w:numPr>
              <w:rPr>
                <w:kern w:val="2"/>
                <w:szCs w:val="24"/>
              </w:rPr>
            </w:pPr>
            <w:r w:rsidRPr="006C1863">
              <w:rPr>
                <w:kern w:val="2"/>
                <w:szCs w:val="24"/>
              </w:rPr>
              <w:t>dėl PVM tarifo pasikeitimo;</w:t>
            </w:r>
          </w:p>
          <w:p w14:paraId="7A1E0F9D" w14:textId="77777777" w:rsidR="003A5A78" w:rsidRPr="006C1863" w:rsidRDefault="00A10867" w:rsidP="003A5A78">
            <w:pPr>
              <w:pStyle w:val="Sraopastraipa"/>
              <w:numPr>
                <w:ilvl w:val="0"/>
                <w:numId w:val="1"/>
              </w:numPr>
              <w:rPr>
                <w:kern w:val="2"/>
                <w:szCs w:val="24"/>
              </w:rPr>
            </w:pPr>
            <w:r w:rsidRPr="006C1863">
              <w:rPr>
                <w:kern w:val="2"/>
                <w:szCs w:val="24"/>
              </w:rPr>
              <w:t>dėl kainų lygio pokyčio;</w:t>
            </w:r>
          </w:p>
          <w:p w14:paraId="62C88C51" w14:textId="77777777" w:rsidR="00984F0A" w:rsidRPr="006C1863" w:rsidRDefault="00984F0A" w:rsidP="006C1863">
            <w:pPr>
              <w:rPr>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594E382C" w14:textId="272051C0" w:rsidR="00C206CE" w:rsidRDefault="00C206CE">
            <w:pPr>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p w14:paraId="3701138A" w14:textId="458A6B87" w:rsidR="005A5832" w:rsidRDefault="005A5832">
            <w:pPr>
              <w:rPr>
                <w:kern w:val="2"/>
                <w:szCs w:val="24"/>
              </w:rPr>
            </w:pP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5A995E14" w:rsidR="005A5832" w:rsidRDefault="005A5832">
            <w:pPr>
              <w:rPr>
                <w:kern w:val="2"/>
              </w:rPr>
            </w:pPr>
          </w:p>
        </w:tc>
      </w:tr>
      <w:tr w:rsidR="00AA7A45" w14:paraId="2A9539C0" w14:textId="77777777" w:rsidTr="168A57FE">
        <w:trPr>
          <w:trHeight w:val="300"/>
        </w:trPr>
        <w:tc>
          <w:tcPr>
            <w:tcW w:w="2704" w:type="dxa"/>
            <w:gridSpan w:val="2"/>
          </w:tcPr>
          <w:p w14:paraId="52BD1FC8" w14:textId="77777777" w:rsidR="00AA7A45" w:rsidRDefault="00AA7A45" w:rsidP="00AA7A45">
            <w:pPr>
              <w:rPr>
                <w:b/>
                <w:bCs/>
                <w:kern w:val="2"/>
                <w:szCs w:val="24"/>
              </w:rPr>
            </w:pPr>
            <w:r>
              <w:rPr>
                <w:b/>
                <w:bCs/>
                <w:kern w:val="2"/>
                <w:szCs w:val="24"/>
              </w:rPr>
              <w:t>5.3.3. Sutarties kainos / įkainių peržiūra dėl kainų lygio pokyčio</w:t>
            </w:r>
          </w:p>
          <w:p w14:paraId="3C790DB4" w14:textId="77777777" w:rsidR="00AA7A45" w:rsidRDefault="00AA7A45" w:rsidP="00AA7A45">
            <w:pPr>
              <w:rPr>
                <w:color w:val="4472C4"/>
                <w:kern w:val="2"/>
                <w:szCs w:val="24"/>
              </w:rPr>
            </w:pPr>
          </w:p>
          <w:p w14:paraId="0B0F8843" w14:textId="4C2F07B8" w:rsidR="00AA7A45" w:rsidRPr="00DD12E1" w:rsidRDefault="00AA7A45" w:rsidP="00AA7A45">
            <w:pPr>
              <w:rPr>
                <w:b/>
                <w:bCs/>
                <w:kern w:val="2"/>
                <w:szCs w:val="24"/>
              </w:rPr>
            </w:pPr>
          </w:p>
        </w:tc>
        <w:tc>
          <w:tcPr>
            <w:tcW w:w="6831" w:type="dxa"/>
            <w:gridSpan w:val="2"/>
          </w:tcPr>
          <w:p w14:paraId="1D864826"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 Sutarties kaina (įkainiai) pagal bendro kainų lygio kitimą bus perskaičiuojama tokia tvarka:</w:t>
            </w:r>
            <w:r>
              <w:rPr>
                <w:rStyle w:val="eop"/>
              </w:rPr>
              <w:t> </w:t>
            </w:r>
          </w:p>
          <w:p w14:paraId="438A9CF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5.3.3.1.1. peržiūros momentas ir dažnumas: kai indeksas 10 ar daugiau procentų lyginant su bazinės kainos indeksu;</w:t>
            </w:r>
            <w:r>
              <w:rPr>
                <w:rStyle w:val="eop"/>
              </w:rPr>
              <w:t> </w:t>
            </w:r>
          </w:p>
          <w:p w14:paraId="37B399CD"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5.3.3.1.2. duomenys, kuriais remiamasi vertinant kainų lygio kitimą: BĮ Valstybės duomenų agentūros Oficialiosios statistikos portalo svetainės (</w:t>
            </w:r>
            <w:hyperlink r:id="rId11" w:tgtFrame="_blank" w:history="1">
              <w:r>
                <w:rPr>
                  <w:rStyle w:val="normaltextrun"/>
                  <w:color w:val="0000FF"/>
                  <w:u w:val="single"/>
                </w:rPr>
                <w:t>https://osp.stat.gov.lt/</w:t>
              </w:r>
            </w:hyperlink>
            <w:r>
              <w:rPr>
                <w:rStyle w:val="normaltextrun"/>
              </w:rPr>
              <w:t>) „Vartotojų kainų indeksai (VKI), kainų pokyčiai, svoriai, vidutinės kainos“ grupėje „06 Sveikata “ skelbiamas indeksas –0612 kiti medicinos gaminiai (</w:t>
            </w:r>
            <w:proofErr w:type="spellStart"/>
            <w:r>
              <w:rPr>
                <w:rStyle w:val="normaltextrun"/>
              </w:rPr>
              <w:t>nd</w:t>
            </w:r>
            <w:proofErr w:type="spellEnd"/>
            <w:r>
              <w:rPr>
                <w:rStyle w:val="normaltextrun"/>
              </w:rPr>
              <w:t>)</w:t>
            </w:r>
            <w:r>
              <w:rPr>
                <w:rStyle w:val="normaltextrun"/>
                <w:color w:val="C00000"/>
              </w:rPr>
              <w:t xml:space="preserve"> </w:t>
            </w:r>
            <w:r>
              <w:rPr>
                <w:rStyle w:val="normaltextrun"/>
              </w:rPr>
              <w:t>“;</w:t>
            </w:r>
            <w:r>
              <w:rPr>
                <w:rStyle w:val="eop"/>
              </w:rPr>
              <w:t> </w:t>
            </w:r>
          </w:p>
          <w:p w14:paraId="0020158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1.3. perskaičiavimo formulės:</w:t>
            </w:r>
            <w:r>
              <w:rPr>
                <w:rStyle w:val="eop"/>
              </w:rPr>
              <w:t> </w:t>
            </w:r>
          </w:p>
          <w:p w14:paraId="69E7B86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nepatiektų Prekių kaina (įkainiai) apskaičiuojama pagal formulę:</w:t>
            </w:r>
            <w:r>
              <w:rPr>
                <w:rStyle w:val="eop"/>
              </w:rPr>
              <w:t> </w:t>
            </w:r>
          </w:p>
          <w:p w14:paraId="79997299"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a</w:t>
            </w:r>
            <w:r>
              <w:rPr>
                <w:rStyle w:val="normaltextrun"/>
                <w:b/>
                <w:bCs/>
                <w:sz w:val="19"/>
                <w:szCs w:val="19"/>
                <w:vertAlign w:val="superscript"/>
              </w:rPr>
              <w:t>1</w:t>
            </w:r>
            <w:r>
              <w:rPr>
                <w:rStyle w:val="normaltextrun"/>
                <w:b/>
                <w:bCs/>
              </w:rPr>
              <w:t xml:space="preserve"> = a x P</w:t>
            </w:r>
            <w:r>
              <w:rPr>
                <w:rStyle w:val="normaltextrun"/>
              </w:rPr>
              <w:t>,</w:t>
            </w:r>
            <w:r>
              <w:rPr>
                <w:rStyle w:val="eop"/>
              </w:rPr>
              <w:t> </w:t>
            </w:r>
          </w:p>
          <w:p w14:paraId="0ECE4E7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kur </w:t>
            </w:r>
            <w:r>
              <w:rPr>
                <w:rStyle w:val="eop"/>
              </w:rPr>
              <w:t> </w:t>
            </w:r>
          </w:p>
          <w:p w14:paraId="1BA61BC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w:t>
            </w:r>
            <w:r>
              <w:rPr>
                <w:rStyle w:val="normaltextrun"/>
                <w:sz w:val="19"/>
                <w:szCs w:val="19"/>
                <w:vertAlign w:val="superscript"/>
              </w:rPr>
              <w:t>1</w:t>
            </w:r>
            <w:r>
              <w:rPr>
                <w:rStyle w:val="normaltextrun"/>
              </w:rPr>
              <w:t xml:space="preserve"> – perskaičiuoja kaina (įkainis) Eur be PVM;</w:t>
            </w:r>
            <w:r>
              <w:rPr>
                <w:rStyle w:val="eop"/>
              </w:rPr>
              <w:t> </w:t>
            </w:r>
          </w:p>
          <w:p w14:paraId="4E85741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 – Sutartyje galiojanti kaina (įkainis) Eur be PVM;</w:t>
            </w:r>
            <w:r>
              <w:rPr>
                <w:rStyle w:val="eop"/>
              </w:rPr>
              <w:t> </w:t>
            </w:r>
          </w:p>
          <w:p w14:paraId="70C48B4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eop"/>
              </w:rPr>
              <w:t> </w:t>
            </w:r>
          </w:p>
          <w:p w14:paraId="3F1FD73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P – pataisymo daugiklis, kuris apskaičiuojamas pagal formulę:</w:t>
            </w:r>
            <w:r>
              <w:rPr>
                <w:rStyle w:val="eop"/>
              </w:rPr>
              <w:t> </w:t>
            </w:r>
          </w:p>
          <w:p w14:paraId="4391450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P = </w:t>
            </w:r>
            <w:proofErr w:type="spellStart"/>
            <w:r>
              <w:rPr>
                <w:rStyle w:val="normaltextrun"/>
                <w:b/>
                <w:bCs/>
              </w:rPr>
              <w:t>Ln</w:t>
            </w:r>
            <w:proofErr w:type="spellEnd"/>
            <w:r>
              <w:rPr>
                <w:rStyle w:val="normaltextrun"/>
                <w:b/>
                <w:bCs/>
              </w:rPr>
              <w:t>/</w:t>
            </w:r>
            <w:proofErr w:type="spellStart"/>
            <w:r>
              <w:rPr>
                <w:rStyle w:val="normaltextrun"/>
                <w:b/>
                <w:bCs/>
              </w:rPr>
              <w:t>Lo</w:t>
            </w:r>
            <w:proofErr w:type="spellEnd"/>
            <w:r>
              <w:rPr>
                <w:rStyle w:val="normaltextrun"/>
                <w:b/>
                <w:bCs/>
              </w:rPr>
              <w:t>;</w:t>
            </w:r>
            <w:r>
              <w:rPr>
                <w:rStyle w:val="eop"/>
              </w:rPr>
              <w:t> </w:t>
            </w:r>
          </w:p>
          <w:p w14:paraId="37131AA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čia:</w:t>
            </w:r>
            <w:r>
              <w:rPr>
                <w:rStyle w:val="eop"/>
              </w:rPr>
              <w:t> </w:t>
            </w:r>
          </w:p>
          <w:p w14:paraId="72F1659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P</w:t>
            </w:r>
            <w:r>
              <w:rPr>
                <w:rStyle w:val="normaltextrun"/>
              </w:rPr>
              <w:t xml:space="preserve"> – pataisymo daugiklis, kuris apvalinamas keturių skaitmenų po kablelio tikslumu;</w:t>
            </w:r>
            <w:r>
              <w:rPr>
                <w:rStyle w:val="eop"/>
              </w:rPr>
              <w:t> </w:t>
            </w:r>
          </w:p>
          <w:p w14:paraId="31D2EFD4"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b/>
                <w:bCs/>
              </w:rPr>
              <w:lastRenderedPageBreak/>
              <w:t>Ln</w:t>
            </w:r>
            <w:proofErr w:type="spellEnd"/>
            <w:r>
              <w:rPr>
                <w:rStyle w:val="normaltextrun"/>
              </w:rPr>
              <w:t xml:space="preserve"> – n mėnesio kainos indeksas (perskaičiavimo metu skelbiamas naujausias indeksas);</w:t>
            </w:r>
            <w:r>
              <w:rPr>
                <w:rStyle w:val="eop"/>
              </w:rPr>
              <w:t> </w:t>
            </w:r>
          </w:p>
          <w:p w14:paraId="41EDC6FE" w14:textId="1AF324B2" w:rsidR="00793958" w:rsidRDefault="00793958" w:rsidP="00793958">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b/>
                <w:bCs/>
              </w:rPr>
              <w:t>Lo</w:t>
            </w:r>
            <w:proofErr w:type="spellEnd"/>
            <w:r>
              <w:rPr>
                <w:rStyle w:val="normaltextrun"/>
                <w:b/>
                <w:bCs/>
              </w:rPr>
              <w:t xml:space="preserve"> </w:t>
            </w:r>
            <w:r>
              <w:rPr>
                <w:rStyle w:val="normaltextrun"/>
              </w:rPr>
              <w:t>– bazinės kainos indeksas (pasiūlymų pateikimo termino pabaigos indeksas, o jei įkainiai jau buvo perskaičiuoti – perskaičiavimui taikytas paskutinis indeksas);</w:t>
            </w:r>
            <w:r>
              <w:rPr>
                <w:rStyle w:val="eop"/>
              </w:rPr>
              <w:t> </w:t>
            </w:r>
          </w:p>
          <w:p w14:paraId="59F7D41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5.3.3.1.4. perskaičiuotos kainos (įkainių) įforminimas: kainos (įkainių) perskaičiavimas įforminamas dvišaliu Pirkėjo ir Tiekėjo Susitarimu. Nei viena iš Šalių neturi </w:t>
            </w:r>
            <w:proofErr w:type="spellStart"/>
            <w:r>
              <w:rPr>
                <w:rStyle w:val="normaltextrun"/>
              </w:rPr>
              <w:t>teisės</w:t>
            </w:r>
            <w:proofErr w:type="spellEnd"/>
            <w:r>
              <w:rPr>
                <w:rStyle w:val="normaltextrun"/>
              </w:rPr>
              <w:t xml:space="preserve"> atsisakyti pasirašyti tokio Susitarimo be </w:t>
            </w:r>
            <w:proofErr w:type="spellStart"/>
            <w:r>
              <w:rPr>
                <w:rStyle w:val="normaltextrun"/>
              </w:rPr>
              <w:t>pagrįstu</w:t>
            </w:r>
            <w:proofErr w:type="spellEnd"/>
            <w:r>
              <w:rPr>
                <w:rStyle w:val="normaltextrun"/>
              </w:rPr>
              <w:t xml:space="preserve">̨ </w:t>
            </w:r>
            <w:proofErr w:type="spellStart"/>
            <w:r>
              <w:rPr>
                <w:rStyle w:val="normaltextrun"/>
              </w:rPr>
              <w:t>priežasčiu</w:t>
            </w:r>
            <w:proofErr w:type="spellEnd"/>
            <w:r>
              <w:rPr>
                <w:rStyle w:val="normaltextrun"/>
              </w:rPr>
              <w:t>̨. Prie Sutarties kainos (įkainių) perskaičiavimo yra būtina pridėti šiuos Sutarties šalių įgaliotų atstovų pasirašytus priedus: kainos Eur be PVM perskaičiavimą pagrindžiančius dokumentus, skaičiavimą pagrindžiančius dokumentus;</w:t>
            </w:r>
            <w:r>
              <w:rPr>
                <w:rStyle w:val="eop"/>
              </w:rPr>
              <w:t> </w:t>
            </w:r>
          </w:p>
          <w:p w14:paraId="138F693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5.3.3.1.5. kaina (įkainiai) Eur be PVM laikoma </w:t>
            </w:r>
            <w:proofErr w:type="spellStart"/>
            <w:r>
              <w:rPr>
                <w:rStyle w:val="normaltextrun"/>
              </w:rPr>
              <w:t>perskaičiuota</w:t>
            </w:r>
            <w:proofErr w:type="spellEnd"/>
            <w:r>
              <w:rPr>
                <w:rStyle w:val="normaltextrun"/>
              </w:rPr>
              <w:t xml:space="preserve">, kai Sutarties Šalys pasirašo </w:t>
            </w:r>
            <w:proofErr w:type="spellStart"/>
            <w:r>
              <w:rPr>
                <w:rStyle w:val="normaltextrun"/>
              </w:rPr>
              <w:t>Susitarima</w:t>
            </w:r>
            <w:proofErr w:type="spellEnd"/>
            <w:r>
              <w:rPr>
                <w:rStyle w:val="normaltextrun"/>
              </w:rPr>
              <w:t xml:space="preserve">̨ </w:t>
            </w:r>
            <w:proofErr w:type="spellStart"/>
            <w:r>
              <w:rPr>
                <w:rStyle w:val="normaltextrun"/>
              </w:rPr>
              <w:t>dėl</w:t>
            </w:r>
            <w:proofErr w:type="spellEnd"/>
            <w:r>
              <w:rPr>
                <w:rStyle w:val="normaltextrun"/>
              </w:rPr>
              <w:t xml:space="preserve"> kainos </w:t>
            </w:r>
            <w:proofErr w:type="spellStart"/>
            <w:r>
              <w:rPr>
                <w:rStyle w:val="normaltextrun"/>
              </w:rPr>
              <w:t>perskaičiavimo</w:t>
            </w:r>
            <w:proofErr w:type="spellEnd"/>
            <w:r>
              <w:rPr>
                <w:rStyle w:val="normaltextrun"/>
              </w:rPr>
              <w:t>. Perskaičiuota kaina (įkainiai) pradedami taikyti nuo kitos dienos po Susitarimo dėl Sutarties kainos perskaičiavimo pasirašymo;</w:t>
            </w:r>
            <w:r>
              <w:rPr>
                <w:rStyle w:val="eop"/>
              </w:rPr>
              <w:t> </w:t>
            </w:r>
          </w:p>
          <w:p w14:paraId="7FC34E8B"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5.3.3.1.6. perskaičiuota kaina (įkainiai) taikoma tik nepatiektoms Prekėms, dėl kurių nėra pasirašyti Prekių perdavimo–priėmimo aktai;</w:t>
            </w:r>
            <w:r>
              <w:rPr>
                <w:rStyle w:val="eop"/>
              </w:rPr>
              <w:t> </w:t>
            </w:r>
          </w:p>
          <w:p w14:paraId="5A37D28C" w14:textId="05ED6600" w:rsidR="00AA7A45" w:rsidRPr="00737FF0" w:rsidRDefault="00793958" w:rsidP="00737FF0">
            <w:pPr>
              <w:pStyle w:val="paragraph"/>
              <w:spacing w:before="0" w:beforeAutospacing="0" w:after="0" w:afterAutospacing="0"/>
              <w:jc w:val="both"/>
              <w:textAlignment w:val="baseline"/>
              <w:rPr>
                <w:rFonts w:ascii="Segoe UI" w:hAnsi="Segoe UI" w:cs="Segoe UI"/>
                <w:sz w:val="18"/>
                <w:szCs w:val="18"/>
              </w:rPr>
            </w:pPr>
            <w:r>
              <w:rPr>
                <w:rStyle w:val="normaltextrun"/>
              </w:rPr>
              <w:t>5.3.3.1.7. jeigu Prekių tiekimas vėluoja dėl priežasčių, dėl kurių Tiekėjas neįgyja teisės į Prekių tiekimo terminų pratęsimą, uždelstų patiekti Prekių kaina (įkainiai) neperskaičiuojama dėl kainų lygio kilimo, bet turi būti perskaičiuojama dėl kainų lygio kritimo.</w:t>
            </w:r>
            <w:r>
              <w:rPr>
                <w:rStyle w:val="eop"/>
              </w:rPr>
              <w:t> </w:t>
            </w:r>
          </w:p>
        </w:tc>
      </w:tr>
      <w:tr w:rsidR="00AA7A45" w14:paraId="3DB240A1" w14:textId="77777777" w:rsidTr="168A57FE">
        <w:trPr>
          <w:trHeight w:val="300"/>
        </w:trPr>
        <w:tc>
          <w:tcPr>
            <w:tcW w:w="2704" w:type="dxa"/>
            <w:gridSpan w:val="2"/>
          </w:tcPr>
          <w:p w14:paraId="39D53C03" w14:textId="77777777" w:rsidR="00AA7A45" w:rsidRDefault="00AA7A45" w:rsidP="00AA7A4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AA7A45" w:rsidRDefault="00AA7A45" w:rsidP="00AA7A45">
            <w:pPr>
              <w:rPr>
                <w:kern w:val="2"/>
                <w:szCs w:val="24"/>
              </w:rPr>
            </w:pPr>
            <w:r>
              <w:rPr>
                <w:kern w:val="2"/>
                <w:szCs w:val="24"/>
              </w:rPr>
              <w:t>Netaikoma</w:t>
            </w:r>
          </w:p>
          <w:p w14:paraId="0338C64D" w14:textId="77777777" w:rsidR="00AA7A45" w:rsidRDefault="00AA7A45" w:rsidP="00AA7A45">
            <w:pPr>
              <w:rPr>
                <w:kern w:val="2"/>
                <w:szCs w:val="24"/>
              </w:rPr>
            </w:pPr>
          </w:p>
          <w:p w14:paraId="2496867D" w14:textId="4F3DE4ED" w:rsidR="00AA7A45" w:rsidRDefault="00AA7A45" w:rsidP="00AA7A45">
            <w:pPr>
              <w:rPr>
                <w:kern w:val="2"/>
                <w:szCs w:val="24"/>
              </w:rPr>
            </w:pPr>
          </w:p>
        </w:tc>
      </w:tr>
      <w:tr w:rsidR="00AA7A45" w14:paraId="48F3B698" w14:textId="77777777" w:rsidTr="168A57FE">
        <w:trPr>
          <w:trHeight w:val="300"/>
        </w:trPr>
        <w:tc>
          <w:tcPr>
            <w:tcW w:w="2704" w:type="dxa"/>
            <w:gridSpan w:val="2"/>
          </w:tcPr>
          <w:p w14:paraId="7A662472" w14:textId="77777777" w:rsidR="00AA7A45" w:rsidRDefault="00AA7A45" w:rsidP="00AA7A4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86B4D2" w14:textId="77777777" w:rsidR="00810830" w:rsidRPr="00810830" w:rsidRDefault="00810830" w:rsidP="00810830">
            <w:pPr>
              <w:rPr>
                <w:kern w:val="2"/>
                <w:szCs w:val="24"/>
              </w:rPr>
            </w:pPr>
            <w:r w:rsidRPr="00810830">
              <w:rPr>
                <w:kern w:val="2"/>
                <w:szCs w:val="24"/>
              </w:rPr>
              <w:t xml:space="preserve">Pirkėjas numato galimybę įsigyti Sutartimi įsigyjamų Prekių sąraše  nenurodytų, tačiau su pirkimo objektu susijusių Prekių (toliau – Nenumatytos prekės) neviršijant 10 (dešimt) proc. Pradinės Sutarties vertės (jos nedidinant). </w:t>
            </w:r>
          </w:p>
          <w:p w14:paraId="013E2A91" w14:textId="21D3A280" w:rsidR="00AA7A45" w:rsidRDefault="00810830" w:rsidP="00810830">
            <w:pPr>
              <w:rPr>
                <w:kern w:val="2"/>
                <w:szCs w:val="24"/>
              </w:rPr>
            </w:pPr>
            <w:r w:rsidRPr="00810830">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w:t>
            </w:r>
            <w:r w:rsidRPr="00810830">
              <w:rPr>
                <w:kern w:val="2"/>
                <w:szCs w:val="24"/>
              </w:rPr>
              <w:lastRenderedPageBreak/>
              <w:t>nesutikus sumažinti Nenumatytų prekių kainos iki rinkos kainos, Pirkėjas pasilieka teisę Nenumatytas prekes įsigyti atskiru pirkimu.</w:t>
            </w:r>
          </w:p>
        </w:tc>
      </w:tr>
      <w:tr w:rsidR="00810830" w14:paraId="582BBDAD" w14:textId="77777777" w:rsidTr="168A57FE">
        <w:trPr>
          <w:trHeight w:val="300"/>
        </w:trPr>
        <w:tc>
          <w:tcPr>
            <w:tcW w:w="2704" w:type="dxa"/>
            <w:gridSpan w:val="2"/>
          </w:tcPr>
          <w:p w14:paraId="48B0CEB8" w14:textId="77777777" w:rsidR="00810830" w:rsidRDefault="00810830" w:rsidP="00810830">
            <w:pPr>
              <w:rPr>
                <w:b/>
                <w:bCs/>
                <w:kern w:val="2"/>
                <w:szCs w:val="24"/>
              </w:rPr>
            </w:pPr>
            <w:r>
              <w:rPr>
                <w:b/>
                <w:bCs/>
                <w:kern w:val="2"/>
                <w:szCs w:val="24"/>
              </w:rPr>
              <w:lastRenderedPageBreak/>
              <w:t>5.5. Atsiskaitymo su Tiekėju terminas ir tvarka</w:t>
            </w:r>
          </w:p>
        </w:tc>
        <w:tc>
          <w:tcPr>
            <w:tcW w:w="6831" w:type="dxa"/>
            <w:gridSpan w:val="2"/>
          </w:tcPr>
          <w:p w14:paraId="5AE02689" w14:textId="3557D316" w:rsidR="00810830" w:rsidRDefault="00810830" w:rsidP="00922DAC">
            <w:pPr>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w:t>
            </w:r>
          </w:p>
          <w:p w14:paraId="64333813" w14:textId="77777777" w:rsidR="00810830" w:rsidRPr="0081370C" w:rsidRDefault="00810830" w:rsidP="00922DAC">
            <w:pPr>
              <w:rPr>
                <w:szCs w:val="24"/>
              </w:rPr>
            </w:pPr>
          </w:p>
          <w:p w14:paraId="321B30CC" w14:textId="14520CB9" w:rsidR="00810830" w:rsidRPr="00737FF0" w:rsidRDefault="00810830" w:rsidP="000C715D">
            <w:pPr>
              <w:rPr>
                <w:kern w:val="2"/>
                <w:szCs w:val="24"/>
                <w:shd w:val="clear" w:color="auto" w:fill="FFFFFF"/>
              </w:rPr>
            </w:pPr>
            <w:r w:rsidRPr="00AE71E6">
              <w:rPr>
                <w:kern w:val="2"/>
                <w:szCs w:val="24"/>
                <w:shd w:val="clear" w:color="auto" w:fill="FFFFFF"/>
              </w:rPr>
              <w:t>Apmokėjimo sąlygos: įvykdžius užsakymą, mokama už konkretų kiekį</w:t>
            </w:r>
            <w:r w:rsidR="004A3BBD">
              <w:rPr>
                <w:kern w:val="2"/>
                <w:szCs w:val="24"/>
                <w:shd w:val="clear" w:color="auto" w:fill="FFFFFF"/>
              </w:rPr>
              <w:t>/apimtį</w:t>
            </w:r>
            <w:r w:rsidRPr="00AE71E6">
              <w:rPr>
                <w:kern w:val="2"/>
                <w:szCs w:val="24"/>
                <w:shd w:val="clear" w:color="auto" w:fill="FFFFFF"/>
              </w:rPr>
              <w:t xml:space="preserve"> pagal nustatytus įkainius.</w:t>
            </w:r>
          </w:p>
        </w:tc>
      </w:tr>
      <w:tr w:rsidR="00810830" w14:paraId="0E2C5069" w14:textId="77777777" w:rsidTr="168A57FE">
        <w:trPr>
          <w:trHeight w:val="300"/>
        </w:trPr>
        <w:tc>
          <w:tcPr>
            <w:tcW w:w="2704" w:type="dxa"/>
            <w:gridSpan w:val="2"/>
          </w:tcPr>
          <w:p w14:paraId="21187F33" w14:textId="77777777" w:rsidR="00810830" w:rsidRDefault="00810830" w:rsidP="00810830">
            <w:pPr>
              <w:rPr>
                <w:b/>
                <w:bCs/>
                <w:kern w:val="2"/>
                <w:szCs w:val="24"/>
              </w:rPr>
            </w:pPr>
            <w:r>
              <w:rPr>
                <w:b/>
                <w:bCs/>
                <w:kern w:val="2"/>
                <w:szCs w:val="24"/>
              </w:rPr>
              <w:t>5.6. Avansas</w:t>
            </w:r>
          </w:p>
        </w:tc>
        <w:tc>
          <w:tcPr>
            <w:tcW w:w="6831" w:type="dxa"/>
            <w:gridSpan w:val="2"/>
          </w:tcPr>
          <w:p w14:paraId="1750B494" w14:textId="68E0FD3C" w:rsidR="00810830" w:rsidRPr="00737FF0" w:rsidRDefault="00810830" w:rsidP="00737FF0">
            <w:pPr>
              <w:rPr>
                <w:kern w:val="2"/>
                <w:szCs w:val="24"/>
              </w:rPr>
            </w:pPr>
            <w:r>
              <w:rPr>
                <w:kern w:val="2"/>
                <w:szCs w:val="24"/>
              </w:rPr>
              <w:t>Netaikoma</w:t>
            </w:r>
          </w:p>
        </w:tc>
      </w:tr>
      <w:tr w:rsidR="00810830" w14:paraId="6337AA0D" w14:textId="77777777" w:rsidTr="168A57FE">
        <w:trPr>
          <w:trHeight w:val="300"/>
        </w:trPr>
        <w:tc>
          <w:tcPr>
            <w:tcW w:w="2704" w:type="dxa"/>
            <w:gridSpan w:val="2"/>
          </w:tcPr>
          <w:p w14:paraId="551579ED" w14:textId="77777777" w:rsidR="00810830" w:rsidRDefault="00810830" w:rsidP="00810830">
            <w:pPr>
              <w:rPr>
                <w:b/>
                <w:bCs/>
                <w:kern w:val="2"/>
                <w:szCs w:val="24"/>
              </w:rPr>
            </w:pPr>
            <w:r>
              <w:rPr>
                <w:b/>
                <w:bCs/>
                <w:kern w:val="2"/>
                <w:szCs w:val="24"/>
              </w:rPr>
              <w:t>5.7. Avanso užtikrinimas</w:t>
            </w:r>
          </w:p>
        </w:tc>
        <w:tc>
          <w:tcPr>
            <w:tcW w:w="6831" w:type="dxa"/>
            <w:gridSpan w:val="2"/>
          </w:tcPr>
          <w:p w14:paraId="6A1282FA" w14:textId="04D3B9EC" w:rsidR="00810830" w:rsidRDefault="00810830" w:rsidP="00810830">
            <w:pPr>
              <w:rPr>
                <w:kern w:val="2"/>
                <w:szCs w:val="24"/>
              </w:rPr>
            </w:pPr>
            <w:r>
              <w:rPr>
                <w:kern w:val="2"/>
                <w:szCs w:val="24"/>
              </w:rPr>
              <w:t>Netaikoma</w:t>
            </w:r>
          </w:p>
        </w:tc>
      </w:tr>
      <w:tr w:rsidR="00810830" w14:paraId="7C2580C0" w14:textId="77777777" w:rsidTr="168A57FE">
        <w:trPr>
          <w:trHeight w:val="300"/>
        </w:trPr>
        <w:tc>
          <w:tcPr>
            <w:tcW w:w="9535" w:type="dxa"/>
            <w:gridSpan w:val="4"/>
          </w:tcPr>
          <w:p w14:paraId="6983B0E0" w14:textId="77777777" w:rsidR="00810830" w:rsidRDefault="00810830" w:rsidP="00810830">
            <w:pPr>
              <w:jc w:val="center"/>
              <w:rPr>
                <w:b/>
                <w:bCs/>
                <w:kern w:val="2"/>
                <w:szCs w:val="24"/>
              </w:rPr>
            </w:pPr>
            <w:r>
              <w:rPr>
                <w:b/>
                <w:bCs/>
                <w:kern w:val="2"/>
                <w:szCs w:val="24"/>
              </w:rPr>
              <w:t>6. PREKIŲ KOKYBĖ IR GARANTINIAI ĮSIPAREIGOJIMAI</w:t>
            </w:r>
          </w:p>
        </w:tc>
      </w:tr>
      <w:tr w:rsidR="00283FAE" w14:paraId="28BA4F4D" w14:textId="77777777" w:rsidTr="00283FAE">
        <w:trPr>
          <w:trHeight w:val="733"/>
        </w:trPr>
        <w:tc>
          <w:tcPr>
            <w:tcW w:w="2704" w:type="dxa"/>
            <w:gridSpan w:val="2"/>
          </w:tcPr>
          <w:p w14:paraId="45C93DDC" w14:textId="77777777" w:rsidR="00283FAE" w:rsidRDefault="00283FAE" w:rsidP="00283FAE">
            <w:pPr>
              <w:rPr>
                <w:b/>
                <w:bCs/>
                <w:kern w:val="2"/>
                <w:szCs w:val="24"/>
              </w:rPr>
            </w:pPr>
            <w:r>
              <w:rPr>
                <w:b/>
                <w:bCs/>
                <w:kern w:val="2"/>
                <w:szCs w:val="24"/>
              </w:rPr>
              <w:t>6.1. Garantinis terminas</w:t>
            </w:r>
          </w:p>
        </w:tc>
        <w:tc>
          <w:tcPr>
            <w:tcW w:w="6831" w:type="dxa"/>
            <w:gridSpan w:val="2"/>
          </w:tcPr>
          <w:p w14:paraId="4365855E" w14:textId="7922E3DD" w:rsidR="00283FAE" w:rsidRDefault="00283FAE" w:rsidP="00283FAE">
            <w:pPr>
              <w:rPr>
                <w:kern w:val="2"/>
                <w:szCs w:val="24"/>
              </w:rPr>
            </w:pPr>
            <w:r>
              <w:rPr>
                <w:kern w:val="2"/>
                <w:szCs w:val="24"/>
              </w:rPr>
              <w:t>Prekėms nustatomas Sutarties bendrųjų sąlygų 7 skyriuje nurodytas garantinis terminas.</w:t>
            </w:r>
          </w:p>
        </w:tc>
      </w:tr>
      <w:tr w:rsidR="00283FAE" w14:paraId="649E4933" w14:textId="77777777" w:rsidTr="168A57FE">
        <w:trPr>
          <w:trHeight w:val="300"/>
        </w:trPr>
        <w:tc>
          <w:tcPr>
            <w:tcW w:w="2704" w:type="dxa"/>
            <w:gridSpan w:val="2"/>
          </w:tcPr>
          <w:p w14:paraId="0E8102E2" w14:textId="77777777" w:rsidR="00283FAE" w:rsidRDefault="00283FAE" w:rsidP="00283FAE">
            <w:pPr>
              <w:rPr>
                <w:b/>
                <w:bCs/>
                <w:kern w:val="2"/>
                <w:szCs w:val="24"/>
              </w:rPr>
            </w:pPr>
            <w:r>
              <w:rPr>
                <w:b/>
                <w:bCs/>
                <w:kern w:val="2"/>
                <w:szCs w:val="24"/>
              </w:rPr>
              <w:t>6.2. Garantinė priežiūra</w:t>
            </w:r>
          </w:p>
        </w:tc>
        <w:tc>
          <w:tcPr>
            <w:tcW w:w="6831" w:type="dxa"/>
            <w:gridSpan w:val="2"/>
          </w:tcPr>
          <w:p w14:paraId="59CE9105" w14:textId="251D5386" w:rsidR="00283FAE" w:rsidRDefault="00283FAE" w:rsidP="00283FAE">
            <w:pPr>
              <w:rPr>
                <w:kern w:val="2"/>
                <w:szCs w:val="24"/>
              </w:rPr>
            </w:pPr>
            <w:r>
              <w:rPr>
                <w:kern w:val="2"/>
                <w:szCs w:val="24"/>
              </w:rPr>
              <w:t>Netaikoma</w:t>
            </w:r>
          </w:p>
        </w:tc>
      </w:tr>
      <w:tr w:rsidR="00283FAE" w14:paraId="54F61F10" w14:textId="77777777" w:rsidTr="168A57FE">
        <w:trPr>
          <w:trHeight w:val="300"/>
        </w:trPr>
        <w:tc>
          <w:tcPr>
            <w:tcW w:w="9535" w:type="dxa"/>
            <w:gridSpan w:val="4"/>
          </w:tcPr>
          <w:p w14:paraId="276B284F" w14:textId="77777777" w:rsidR="00283FAE" w:rsidRDefault="00283FAE" w:rsidP="00283FAE">
            <w:pPr>
              <w:jc w:val="center"/>
              <w:rPr>
                <w:b/>
                <w:bCs/>
                <w:kern w:val="2"/>
                <w:szCs w:val="24"/>
              </w:rPr>
            </w:pPr>
            <w:r>
              <w:rPr>
                <w:b/>
                <w:bCs/>
                <w:kern w:val="2"/>
                <w:szCs w:val="24"/>
              </w:rPr>
              <w:t>7. SUTARTIES VYKDYMUI PASITELKIAMI SUBTIEKĖJAI</w:t>
            </w:r>
          </w:p>
        </w:tc>
      </w:tr>
      <w:tr w:rsidR="00283FAE" w14:paraId="745FABE4" w14:textId="77777777" w:rsidTr="168A57FE">
        <w:trPr>
          <w:trHeight w:val="300"/>
        </w:trPr>
        <w:tc>
          <w:tcPr>
            <w:tcW w:w="2704" w:type="dxa"/>
            <w:gridSpan w:val="2"/>
          </w:tcPr>
          <w:p w14:paraId="011283C8" w14:textId="77777777" w:rsidR="00283FAE" w:rsidRPr="00810830" w:rsidRDefault="00283FAE" w:rsidP="00283FAE">
            <w:pPr>
              <w:rPr>
                <w:b/>
                <w:bCs/>
                <w:kern w:val="2"/>
                <w:szCs w:val="24"/>
              </w:rPr>
            </w:pPr>
            <w:r w:rsidRPr="00810830">
              <w:rPr>
                <w:b/>
                <w:bCs/>
                <w:kern w:val="2"/>
                <w:szCs w:val="24"/>
              </w:rPr>
              <w:t>Sutarties vykdymui pasitelkiami subtiekėjai ir (ar) specialistai</w:t>
            </w:r>
          </w:p>
        </w:tc>
        <w:tc>
          <w:tcPr>
            <w:tcW w:w="6831" w:type="dxa"/>
            <w:gridSpan w:val="2"/>
          </w:tcPr>
          <w:p w14:paraId="3E563066" w14:textId="77777777" w:rsidR="00283FAE" w:rsidRPr="00810830" w:rsidRDefault="00283FAE" w:rsidP="00283FAE">
            <w:pPr>
              <w:rPr>
                <w:kern w:val="2"/>
                <w:szCs w:val="24"/>
              </w:rPr>
            </w:pPr>
            <w:r w:rsidRPr="00810830">
              <w:rPr>
                <w:kern w:val="2"/>
                <w:szCs w:val="24"/>
              </w:rPr>
              <w:t>Sutarties vykdymui subtiekėjai ir (ar) specialistai nepasitelkiami.</w:t>
            </w:r>
          </w:p>
          <w:p w14:paraId="0B8BA15C" w14:textId="77777777" w:rsidR="00283FAE" w:rsidRPr="00810830" w:rsidRDefault="00283FAE" w:rsidP="00283FAE">
            <w:pPr>
              <w:rPr>
                <w:kern w:val="2"/>
                <w:szCs w:val="24"/>
              </w:rPr>
            </w:pPr>
          </w:p>
          <w:p w14:paraId="06B9FF5F" w14:textId="77777777" w:rsidR="00283FAE" w:rsidRPr="00810830" w:rsidRDefault="00283FAE" w:rsidP="00283FAE">
            <w:pPr>
              <w:rPr>
                <w:kern w:val="2"/>
                <w:szCs w:val="24"/>
              </w:rPr>
            </w:pPr>
            <w:r w:rsidRPr="00810830">
              <w:rPr>
                <w:kern w:val="2"/>
                <w:szCs w:val="24"/>
              </w:rPr>
              <w:t>arba</w:t>
            </w:r>
          </w:p>
          <w:p w14:paraId="288694CA" w14:textId="77777777" w:rsidR="00283FAE" w:rsidRPr="00810830" w:rsidRDefault="00283FAE" w:rsidP="00283FAE">
            <w:pPr>
              <w:rPr>
                <w:kern w:val="2"/>
                <w:szCs w:val="24"/>
              </w:rPr>
            </w:pPr>
          </w:p>
          <w:p w14:paraId="4E06C27A" w14:textId="77777777" w:rsidR="00283FAE" w:rsidRPr="00810830" w:rsidRDefault="00283FAE" w:rsidP="00283FAE">
            <w:pPr>
              <w:rPr>
                <w:b/>
                <w:bCs/>
                <w:kern w:val="2"/>
                <w:szCs w:val="24"/>
              </w:rPr>
            </w:pPr>
            <w:r w:rsidRPr="00810830">
              <w:rPr>
                <w:kern w:val="2"/>
                <w:szCs w:val="24"/>
              </w:rPr>
              <w:t>Sutarties vykdymui pasitelkiami subtiekėjai ir (ar) specialistai yra nurodyti Sutarties priede Nr. [...] „Sutarties vykdymui pasitelkiami subtiekėjai ir (ar) specialistai“</w:t>
            </w:r>
          </w:p>
        </w:tc>
      </w:tr>
      <w:tr w:rsidR="00283FAE" w14:paraId="108A4B1C" w14:textId="77777777" w:rsidTr="168A57FE">
        <w:trPr>
          <w:trHeight w:val="300"/>
        </w:trPr>
        <w:tc>
          <w:tcPr>
            <w:tcW w:w="9535" w:type="dxa"/>
            <w:gridSpan w:val="4"/>
          </w:tcPr>
          <w:p w14:paraId="15524769" w14:textId="77777777" w:rsidR="00283FAE" w:rsidRDefault="00283FAE" w:rsidP="00283FAE">
            <w:pPr>
              <w:jc w:val="center"/>
              <w:rPr>
                <w:b/>
                <w:bCs/>
                <w:kern w:val="2"/>
                <w:szCs w:val="24"/>
              </w:rPr>
            </w:pPr>
            <w:r>
              <w:rPr>
                <w:b/>
                <w:bCs/>
                <w:kern w:val="2"/>
                <w:szCs w:val="24"/>
              </w:rPr>
              <w:t>8. PRIEVOLIŲ PAGAL SUTARTĮ ĮVYKDYMO UŽTIKRINIMAS</w:t>
            </w:r>
          </w:p>
        </w:tc>
      </w:tr>
      <w:tr w:rsidR="00283FAE" w14:paraId="255C6846" w14:textId="77777777" w:rsidTr="168A57FE">
        <w:trPr>
          <w:trHeight w:val="300"/>
        </w:trPr>
        <w:tc>
          <w:tcPr>
            <w:tcW w:w="2704" w:type="dxa"/>
            <w:gridSpan w:val="2"/>
          </w:tcPr>
          <w:p w14:paraId="24701AFC" w14:textId="77777777" w:rsidR="00283FAE" w:rsidRDefault="00283FAE" w:rsidP="00283FAE">
            <w:pPr>
              <w:rPr>
                <w:b/>
                <w:bCs/>
                <w:kern w:val="2"/>
                <w:szCs w:val="24"/>
              </w:rPr>
            </w:pPr>
            <w:r>
              <w:rPr>
                <w:b/>
                <w:bCs/>
                <w:kern w:val="2"/>
                <w:szCs w:val="24"/>
              </w:rPr>
              <w:t>8.1. Prievolių pagal Sutartį įvykdymo užtikrinimas</w:t>
            </w:r>
          </w:p>
        </w:tc>
        <w:tc>
          <w:tcPr>
            <w:tcW w:w="6831" w:type="dxa"/>
            <w:gridSpan w:val="2"/>
          </w:tcPr>
          <w:p w14:paraId="13A7F425" w14:textId="77777777" w:rsidR="00283FAE" w:rsidRPr="00810830" w:rsidRDefault="00283FAE" w:rsidP="00283FAE">
            <w:pPr>
              <w:rPr>
                <w:kern w:val="2"/>
                <w:szCs w:val="24"/>
              </w:rPr>
            </w:pPr>
            <w:r w:rsidRPr="00810830">
              <w:rPr>
                <w:kern w:val="2"/>
                <w:szCs w:val="24"/>
              </w:rPr>
              <w:t>Prievolių pagal Sutartį įvykdymas užtikrinamas: netesybomis (delspinigiais, bauda)</w:t>
            </w:r>
          </w:p>
          <w:p w14:paraId="076413E8" w14:textId="5800FDF3" w:rsidR="00283FAE" w:rsidRDefault="00283FAE" w:rsidP="00283FAE">
            <w:pPr>
              <w:rPr>
                <w:kern w:val="2"/>
                <w:szCs w:val="24"/>
              </w:rPr>
            </w:pPr>
          </w:p>
        </w:tc>
      </w:tr>
      <w:tr w:rsidR="00283FAE" w14:paraId="1B8B7A6D" w14:textId="77777777" w:rsidTr="168A57FE">
        <w:trPr>
          <w:trHeight w:val="300"/>
        </w:trPr>
        <w:tc>
          <w:tcPr>
            <w:tcW w:w="2704" w:type="dxa"/>
            <w:gridSpan w:val="2"/>
          </w:tcPr>
          <w:p w14:paraId="651919B9" w14:textId="77777777" w:rsidR="00283FAE" w:rsidRDefault="00283FAE" w:rsidP="00283FAE">
            <w:pPr>
              <w:rPr>
                <w:b/>
                <w:bCs/>
                <w:kern w:val="2"/>
                <w:szCs w:val="24"/>
              </w:rPr>
            </w:pPr>
            <w:r>
              <w:rPr>
                <w:b/>
                <w:bCs/>
                <w:kern w:val="2"/>
                <w:szCs w:val="24"/>
              </w:rPr>
              <w:t xml:space="preserve">8.2. Sutarties įvykdymo užtikrinimo pateikimas </w:t>
            </w:r>
          </w:p>
        </w:tc>
        <w:tc>
          <w:tcPr>
            <w:tcW w:w="6831" w:type="dxa"/>
            <w:gridSpan w:val="2"/>
          </w:tcPr>
          <w:p w14:paraId="0EFCB550" w14:textId="77777777" w:rsidR="00283FAE" w:rsidRDefault="00283FAE" w:rsidP="00283FAE">
            <w:pPr>
              <w:rPr>
                <w:kern w:val="2"/>
                <w:szCs w:val="24"/>
              </w:rPr>
            </w:pPr>
            <w:r>
              <w:rPr>
                <w:kern w:val="2"/>
                <w:szCs w:val="24"/>
              </w:rPr>
              <w:t>Netaikoma</w:t>
            </w:r>
          </w:p>
          <w:p w14:paraId="0FC46F25" w14:textId="77777777" w:rsidR="00283FAE" w:rsidRDefault="00283FAE" w:rsidP="00283FAE">
            <w:pPr>
              <w:rPr>
                <w:kern w:val="2"/>
                <w:szCs w:val="24"/>
              </w:rPr>
            </w:pPr>
          </w:p>
          <w:p w14:paraId="40EB3CE2" w14:textId="12731E2E" w:rsidR="00283FAE" w:rsidRDefault="00283FAE" w:rsidP="00283FAE">
            <w:pPr>
              <w:rPr>
                <w:kern w:val="2"/>
                <w:szCs w:val="24"/>
              </w:rPr>
            </w:pPr>
          </w:p>
        </w:tc>
      </w:tr>
      <w:tr w:rsidR="00283FAE" w14:paraId="67A889FB" w14:textId="77777777" w:rsidTr="168A57FE">
        <w:trPr>
          <w:trHeight w:val="300"/>
        </w:trPr>
        <w:tc>
          <w:tcPr>
            <w:tcW w:w="9535" w:type="dxa"/>
            <w:gridSpan w:val="4"/>
          </w:tcPr>
          <w:p w14:paraId="50E476A5" w14:textId="77777777" w:rsidR="00283FAE" w:rsidRDefault="00283FAE" w:rsidP="00283FAE">
            <w:pPr>
              <w:ind w:firstLine="720"/>
              <w:jc w:val="center"/>
              <w:rPr>
                <w:b/>
                <w:bCs/>
                <w:kern w:val="2"/>
                <w:szCs w:val="24"/>
              </w:rPr>
            </w:pPr>
            <w:r>
              <w:rPr>
                <w:b/>
                <w:bCs/>
                <w:kern w:val="2"/>
                <w:szCs w:val="24"/>
              </w:rPr>
              <w:t>9. ŠALIŲ ATSAKOMYBĖ</w:t>
            </w:r>
            <w:r>
              <w:rPr>
                <w:b/>
                <w:bCs/>
                <w:kern w:val="2"/>
                <w:szCs w:val="24"/>
              </w:rPr>
              <w:tab/>
            </w:r>
          </w:p>
        </w:tc>
      </w:tr>
      <w:tr w:rsidR="00283FAE" w14:paraId="76A568F9" w14:textId="77777777" w:rsidTr="168A57FE">
        <w:trPr>
          <w:trHeight w:val="300"/>
        </w:trPr>
        <w:tc>
          <w:tcPr>
            <w:tcW w:w="2704" w:type="dxa"/>
            <w:gridSpan w:val="2"/>
          </w:tcPr>
          <w:p w14:paraId="47C24D8E" w14:textId="77777777" w:rsidR="00283FAE" w:rsidRDefault="00283FAE" w:rsidP="00283FAE">
            <w:pPr>
              <w:rPr>
                <w:b/>
                <w:bCs/>
                <w:kern w:val="2"/>
                <w:szCs w:val="24"/>
              </w:rPr>
            </w:pPr>
            <w:r>
              <w:rPr>
                <w:b/>
                <w:bCs/>
                <w:kern w:val="2"/>
                <w:szCs w:val="24"/>
              </w:rPr>
              <w:t>9.1. Pirkėjui taikomos netesybos už mokėjimų pagal Sutartį vėlavimą</w:t>
            </w:r>
          </w:p>
        </w:tc>
        <w:tc>
          <w:tcPr>
            <w:tcW w:w="6831" w:type="dxa"/>
            <w:gridSpan w:val="2"/>
          </w:tcPr>
          <w:p w14:paraId="6FCF16AA" w14:textId="48BC0465" w:rsidR="00283FAE" w:rsidRDefault="00283FAE" w:rsidP="00283FAE">
            <w:pPr>
              <w:spacing w:line="259" w:lineRule="auto"/>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Pr>
                <w:color w:val="000000"/>
                <w:kern w:val="2"/>
                <w:szCs w:val="24"/>
              </w:rPr>
              <w:t>3</w:t>
            </w:r>
            <w:r w:rsidRPr="00810830">
              <w:rPr>
                <w:color w:val="000000"/>
                <w:kern w:val="2"/>
                <w:szCs w:val="24"/>
              </w:rPr>
              <w:t xml:space="preserve"> (</w:t>
            </w:r>
            <w:r>
              <w:rPr>
                <w:color w:val="000000"/>
                <w:kern w:val="2"/>
                <w:szCs w:val="24"/>
              </w:rPr>
              <w:t>trys</w:t>
            </w:r>
            <w:r w:rsidRPr="00810830">
              <w:rPr>
                <w:color w:val="000000"/>
                <w:kern w:val="2"/>
                <w:szCs w:val="24"/>
              </w:rPr>
              <w:t xml:space="preserve"> šimtosios) procento dydžio delspinigius nuo neapmokėtos sumos be PVM už kiekvieną vėlavimo dieną.  </w:t>
            </w:r>
          </w:p>
        </w:tc>
      </w:tr>
      <w:tr w:rsidR="00283FAE" w14:paraId="31E18E08" w14:textId="77777777" w:rsidTr="168A57FE">
        <w:trPr>
          <w:trHeight w:val="300"/>
        </w:trPr>
        <w:tc>
          <w:tcPr>
            <w:tcW w:w="2704" w:type="dxa"/>
            <w:gridSpan w:val="2"/>
          </w:tcPr>
          <w:p w14:paraId="42B903FB" w14:textId="77777777" w:rsidR="00283FAE" w:rsidRDefault="00283FAE" w:rsidP="00283FAE">
            <w:pPr>
              <w:rPr>
                <w:b/>
                <w:bCs/>
                <w:kern w:val="2"/>
                <w:szCs w:val="24"/>
              </w:rPr>
            </w:pPr>
            <w:r>
              <w:rPr>
                <w:b/>
                <w:bCs/>
                <w:kern w:val="2"/>
                <w:szCs w:val="24"/>
              </w:rPr>
              <w:t>9.2. Tiekėjui taikomos netesybos</w:t>
            </w:r>
          </w:p>
        </w:tc>
        <w:tc>
          <w:tcPr>
            <w:tcW w:w="6831" w:type="dxa"/>
            <w:gridSpan w:val="2"/>
          </w:tcPr>
          <w:p w14:paraId="601A00AC" w14:textId="5D328506" w:rsidR="000C02F9" w:rsidRPr="000C02F9" w:rsidRDefault="000C02F9" w:rsidP="000C02F9">
            <w:pPr>
              <w:rPr>
                <w:color w:val="000000"/>
                <w:kern w:val="2"/>
                <w:szCs w:val="24"/>
              </w:rPr>
            </w:pPr>
            <w:r w:rsidRPr="000C02F9">
              <w:rPr>
                <w:color w:val="000000"/>
                <w:kern w:val="2"/>
                <w:szCs w:val="24"/>
              </w:rPr>
              <w:t xml:space="preserve">9.2.1. Jeigu Tiekėjas vėluoja vykdyti užsakymą, tiekti Prekes ar ištaisyti jų trūkumus arba nevykdo kitų sutartinių įsipareigojimų ne ilgiau nei </w:t>
            </w:r>
            <w:r>
              <w:rPr>
                <w:color w:val="000000"/>
                <w:kern w:val="2"/>
                <w:szCs w:val="24"/>
              </w:rPr>
              <w:t>5</w:t>
            </w:r>
            <w:r w:rsidRPr="000C02F9">
              <w:rPr>
                <w:color w:val="000000"/>
                <w:kern w:val="2"/>
                <w:szCs w:val="24"/>
              </w:rPr>
              <w:t xml:space="preserve"> (</w:t>
            </w:r>
            <w:r>
              <w:rPr>
                <w:color w:val="000000"/>
                <w:kern w:val="2"/>
                <w:szCs w:val="24"/>
              </w:rPr>
              <w:t>penkias</w:t>
            </w:r>
            <w:r w:rsidRPr="000C02F9">
              <w:rPr>
                <w:color w:val="000000"/>
                <w:kern w:val="2"/>
                <w:szCs w:val="24"/>
              </w:rPr>
              <w:t xml:space="preserve">) darbo dienas, Pirkėjas nuo kitos nei nustatytas terminas darbo dienos Tiekėjui skaičiuoja 0,03 (trys šimtosios) procento dydžio delspinigius už kiekvieną uždelstą dieną nuo laiku neperduotų Prekių ar Prekių, turinčių trūkumų, kainos be PVM. </w:t>
            </w:r>
          </w:p>
          <w:p w14:paraId="5CEEE36E" w14:textId="45696163" w:rsidR="000C02F9" w:rsidRPr="000C02F9" w:rsidRDefault="000C02F9" w:rsidP="000C02F9">
            <w:pPr>
              <w:rPr>
                <w:color w:val="000000"/>
                <w:kern w:val="2"/>
                <w:szCs w:val="24"/>
              </w:rPr>
            </w:pPr>
            <w:r w:rsidRPr="000C02F9">
              <w:rPr>
                <w:color w:val="000000"/>
                <w:kern w:val="2"/>
                <w:szCs w:val="24"/>
              </w:rPr>
              <w:lastRenderedPageBreak/>
              <w:t xml:space="preserve">9.2.2. Jeigu Tiekėjas vėluoja vykdyti užsakymą, tiekti Prekes ar ištaisyti jų trūkumus arba nevykdo kitų sutartinių įsipareigojimų ilgiau nei </w:t>
            </w:r>
            <w:r>
              <w:rPr>
                <w:color w:val="000000"/>
                <w:kern w:val="2"/>
                <w:szCs w:val="24"/>
              </w:rPr>
              <w:t>5</w:t>
            </w:r>
            <w:r w:rsidRPr="000C02F9">
              <w:rPr>
                <w:color w:val="000000"/>
                <w:kern w:val="2"/>
                <w:szCs w:val="24"/>
              </w:rPr>
              <w:t xml:space="preserve"> (</w:t>
            </w:r>
            <w:r>
              <w:rPr>
                <w:color w:val="000000"/>
                <w:kern w:val="2"/>
                <w:szCs w:val="24"/>
              </w:rPr>
              <w:t>penkias</w:t>
            </w:r>
            <w:r w:rsidRPr="000C02F9">
              <w:rPr>
                <w:color w:val="000000"/>
                <w:kern w:val="2"/>
                <w:szCs w:val="24"/>
              </w:rPr>
              <w:t>) darbo dienas, Pirkėjas pradeda Tiekėjui skaičiuoti 5 (penkių) procentų nuo laiku neperduotų Prekių ar Prekių, turinčių trūkumų, kainos be PVM dydžio baudą už kiekvieną sekančią uždelstą darbo dieną už kiekvieną atskirą užsakymą.</w:t>
            </w:r>
          </w:p>
          <w:p w14:paraId="5E59B0D4" w14:textId="5F5762F1" w:rsidR="00283FAE" w:rsidRDefault="000C02F9" w:rsidP="00283FAE">
            <w:pPr>
              <w:rPr>
                <w:b/>
                <w:bCs/>
                <w:kern w:val="2"/>
                <w:szCs w:val="24"/>
              </w:rPr>
            </w:pPr>
            <w:r w:rsidRPr="000C02F9">
              <w:rPr>
                <w:color w:val="000000"/>
                <w:kern w:val="2"/>
                <w:szCs w:val="24"/>
              </w:rPr>
              <w:t>9.2.3. Tiekėjas privalo sumokėti Pirkėjui netesybas per 5 (penkias) dienas nuo Pirkėjo pareikalavimo.</w:t>
            </w:r>
          </w:p>
        </w:tc>
      </w:tr>
      <w:tr w:rsidR="00283FAE" w14:paraId="40938461" w14:textId="77777777" w:rsidTr="168A57FE">
        <w:trPr>
          <w:trHeight w:val="300"/>
        </w:trPr>
        <w:tc>
          <w:tcPr>
            <w:tcW w:w="2704" w:type="dxa"/>
            <w:gridSpan w:val="2"/>
          </w:tcPr>
          <w:p w14:paraId="35129AA7" w14:textId="77777777" w:rsidR="00283FAE" w:rsidRDefault="00283FAE" w:rsidP="00283FAE">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40DFF761" w:rsidR="00283FAE" w:rsidRDefault="00283FAE" w:rsidP="00283FAE">
            <w:pPr>
              <w:rPr>
                <w:kern w:val="2"/>
                <w:szCs w:val="24"/>
              </w:rPr>
            </w:pPr>
            <w:r w:rsidRPr="00810830">
              <w:rPr>
                <w:kern w:val="2"/>
                <w:szCs w:val="24"/>
              </w:rPr>
              <w:t xml:space="preserve">Nutraukus Sutartį dėl esminio Sutarties pažeidimo, nustatyto Sutarties Specialiosiose sąlygose, </w:t>
            </w:r>
            <w:r w:rsidRPr="002E687E">
              <w:rPr>
                <w:kern w:val="2"/>
                <w:szCs w:val="24"/>
              </w:rPr>
              <w:t xml:space="preserve">mokama 5 </w:t>
            </w:r>
            <w:r w:rsidR="00AF0778">
              <w:rPr>
                <w:kern w:val="2"/>
                <w:szCs w:val="24"/>
              </w:rPr>
              <w:t xml:space="preserve">(penkių) </w:t>
            </w:r>
            <w:r w:rsidRPr="002E687E">
              <w:rPr>
                <w:kern w:val="2"/>
                <w:szCs w:val="24"/>
              </w:rPr>
              <w:t xml:space="preserve">procentų dydžio bauda nuo atitinkamos </w:t>
            </w:r>
            <w:r w:rsidR="00613FE3">
              <w:rPr>
                <w:kern w:val="2"/>
                <w:szCs w:val="24"/>
              </w:rPr>
              <w:t>pirkimo objekto dalies</w:t>
            </w:r>
            <w:r w:rsidRPr="002E687E">
              <w:rPr>
                <w:kern w:val="2"/>
                <w:szCs w:val="24"/>
              </w:rPr>
              <w:t xml:space="preserve"> Pradinės Sutarties vertės be PVM</w:t>
            </w:r>
            <w:r w:rsidR="00DA3D74">
              <w:rPr>
                <w:kern w:val="2"/>
                <w:szCs w:val="24"/>
              </w:rPr>
              <w:t>, nurodytos Specialiųjų sąlygų 5.2 punkte.</w:t>
            </w:r>
          </w:p>
        </w:tc>
      </w:tr>
      <w:tr w:rsidR="00283FAE" w14:paraId="345FBCED" w14:textId="77777777" w:rsidTr="168A57FE">
        <w:trPr>
          <w:trHeight w:val="300"/>
        </w:trPr>
        <w:tc>
          <w:tcPr>
            <w:tcW w:w="2704" w:type="dxa"/>
            <w:gridSpan w:val="2"/>
          </w:tcPr>
          <w:p w14:paraId="764A5460" w14:textId="77777777" w:rsidR="00283FAE" w:rsidRDefault="00283FAE" w:rsidP="00283FA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283FAE" w:rsidRDefault="00283FAE" w:rsidP="00283FAE">
            <w:pPr>
              <w:rPr>
                <w:color w:val="000000"/>
                <w:kern w:val="2"/>
                <w:szCs w:val="24"/>
              </w:rPr>
            </w:pPr>
            <w:r>
              <w:rPr>
                <w:color w:val="000000"/>
                <w:kern w:val="2"/>
                <w:szCs w:val="24"/>
              </w:rPr>
              <w:t>Netaikoma</w:t>
            </w:r>
          </w:p>
          <w:p w14:paraId="7281CBA9" w14:textId="77777777" w:rsidR="00283FAE" w:rsidRDefault="00283FAE" w:rsidP="00283FAE">
            <w:pPr>
              <w:rPr>
                <w:kern w:val="2"/>
                <w:szCs w:val="24"/>
              </w:rPr>
            </w:pPr>
          </w:p>
          <w:p w14:paraId="68202607" w14:textId="77777777" w:rsidR="00283FAE" w:rsidRDefault="00283FAE" w:rsidP="00283FAE">
            <w:pPr>
              <w:rPr>
                <w:kern w:val="2"/>
                <w:szCs w:val="24"/>
              </w:rPr>
            </w:pPr>
          </w:p>
        </w:tc>
      </w:tr>
      <w:tr w:rsidR="00283FAE" w14:paraId="29CE7E12" w14:textId="77777777" w:rsidTr="168A57FE">
        <w:trPr>
          <w:trHeight w:val="300"/>
        </w:trPr>
        <w:tc>
          <w:tcPr>
            <w:tcW w:w="2704" w:type="dxa"/>
            <w:gridSpan w:val="2"/>
          </w:tcPr>
          <w:p w14:paraId="57DF9687" w14:textId="77777777" w:rsidR="00283FAE" w:rsidRDefault="00283FAE" w:rsidP="00283FAE">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3707BECA" w:rsidR="00283FAE" w:rsidRDefault="00BE6E64" w:rsidP="00283FAE">
            <w:pPr>
              <w:rPr>
                <w:kern w:val="2"/>
                <w:szCs w:val="24"/>
              </w:rPr>
            </w:pPr>
            <w:r w:rsidRPr="00BE6E64">
              <w:rPr>
                <w:color w:val="000000"/>
                <w:kern w:val="2"/>
                <w:szCs w:val="24"/>
              </w:rPr>
              <w:t xml:space="preserve">Pirkėjui nustačius, kad Tiekėjas nesilaikė Sutarties 12.3 p. nustatytų reikalavimų, už kiekvieną nustatytą atvejį Tiekėjui taikoma 50 (penkiasdešimties) Eur bauda. </w:t>
            </w:r>
          </w:p>
          <w:p w14:paraId="71822B92" w14:textId="482DB3DF" w:rsidR="00283FAE" w:rsidRDefault="00283FAE" w:rsidP="00283FAE">
            <w:pPr>
              <w:rPr>
                <w:color w:val="4472C4"/>
                <w:kern w:val="2"/>
                <w:szCs w:val="24"/>
              </w:rPr>
            </w:pPr>
          </w:p>
        </w:tc>
      </w:tr>
      <w:tr w:rsidR="00283FAE" w14:paraId="711192F0" w14:textId="77777777" w:rsidTr="168A57FE">
        <w:trPr>
          <w:trHeight w:val="300"/>
        </w:trPr>
        <w:tc>
          <w:tcPr>
            <w:tcW w:w="2704" w:type="dxa"/>
            <w:gridSpan w:val="2"/>
          </w:tcPr>
          <w:p w14:paraId="71C74018" w14:textId="77777777" w:rsidR="00283FAE" w:rsidRDefault="00283FAE" w:rsidP="00283FAE">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283FAE" w:rsidRDefault="00283FAE" w:rsidP="00283FAE">
            <w:pPr>
              <w:rPr>
                <w:kern w:val="2"/>
                <w:szCs w:val="24"/>
              </w:rPr>
            </w:pPr>
            <w:r>
              <w:rPr>
                <w:kern w:val="2"/>
                <w:szCs w:val="24"/>
              </w:rPr>
              <w:t>Netaikoma</w:t>
            </w:r>
          </w:p>
          <w:p w14:paraId="1367EADD" w14:textId="77777777" w:rsidR="00283FAE" w:rsidRDefault="00283FAE" w:rsidP="00283FAE">
            <w:pPr>
              <w:rPr>
                <w:color w:val="4472C4"/>
                <w:kern w:val="2"/>
                <w:szCs w:val="24"/>
              </w:rPr>
            </w:pPr>
          </w:p>
          <w:p w14:paraId="11186CC6" w14:textId="4FA3D5CA" w:rsidR="00283FAE" w:rsidRDefault="00283FAE" w:rsidP="00283FAE">
            <w:pPr>
              <w:rPr>
                <w:color w:val="4472C4"/>
                <w:kern w:val="2"/>
                <w:szCs w:val="24"/>
              </w:rPr>
            </w:pPr>
          </w:p>
        </w:tc>
      </w:tr>
      <w:tr w:rsidR="00283FAE" w14:paraId="11D1F389" w14:textId="77777777" w:rsidTr="168A57FE">
        <w:trPr>
          <w:trHeight w:val="300"/>
        </w:trPr>
        <w:tc>
          <w:tcPr>
            <w:tcW w:w="2704" w:type="dxa"/>
            <w:gridSpan w:val="2"/>
          </w:tcPr>
          <w:p w14:paraId="4A3EE511" w14:textId="77777777" w:rsidR="00283FAE" w:rsidRDefault="00283FAE" w:rsidP="00283FA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2A587C05" w:rsidR="00283FAE" w:rsidRDefault="00283FAE" w:rsidP="00283FAE">
            <w:pPr>
              <w:rPr>
                <w:color w:val="4472C4"/>
                <w:kern w:val="2"/>
                <w:szCs w:val="24"/>
              </w:rPr>
            </w:pPr>
            <w:r>
              <w:rPr>
                <w:kern w:val="2"/>
                <w:szCs w:val="24"/>
              </w:rPr>
              <w:t xml:space="preserve">Netaikoma </w:t>
            </w:r>
          </w:p>
          <w:p w14:paraId="544FBB51" w14:textId="5B4D7DE6" w:rsidR="00283FAE" w:rsidRDefault="00283FAE" w:rsidP="00283FAE">
            <w:pPr>
              <w:rPr>
                <w:color w:val="4472C4"/>
                <w:kern w:val="2"/>
                <w:szCs w:val="24"/>
              </w:rPr>
            </w:pPr>
          </w:p>
        </w:tc>
      </w:tr>
      <w:tr w:rsidR="00283FAE" w14:paraId="0F021087" w14:textId="77777777" w:rsidTr="168A57FE">
        <w:trPr>
          <w:trHeight w:val="300"/>
        </w:trPr>
        <w:tc>
          <w:tcPr>
            <w:tcW w:w="2704" w:type="dxa"/>
            <w:gridSpan w:val="2"/>
          </w:tcPr>
          <w:p w14:paraId="3E7891D5" w14:textId="77777777" w:rsidR="00283FAE" w:rsidRPr="00DD12E1" w:rsidRDefault="00283FAE" w:rsidP="00283FAE">
            <w:pPr>
              <w:rPr>
                <w:b/>
                <w:bCs/>
                <w:kern w:val="2"/>
                <w:szCs w:val="24"/>
              </w:rPr>
            </w:pPr>
            <w:r w:rsidRPr="00DD12E1">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283FAE" w:rsidRDefault="00283FAE" w:rsidP="00283FAE">
            <w:pPr>
              <w:rPr>
                <w:kern w:val="2"/>
                <w:szCs w:val="24"/>
              </w:rPr>
            </w:pPr>
            <w:r>
              <w:rPr>
                <w:kern w:val="2"/>
                <w:szCs w:val="24"/>
              </w:rPr>
              <w:t>Netaikoma</w:t>
            </w:r>
          </w:p>
          <w:p w14:paraId="5BD25C98" w14:textId="77777777" w:rsidR="00283FAE" w:rsidRDefault="00283FAE" w:rsidP="00283FAE">
            <w:pPr>
              <w:rPr>
                <w:color w:val="4472C4"/>
                <w:kern w:val="2"/>
                <w:szCs w:val="24"/>
              </w:rPr>
            </w:pPr>
          </w:p>
          <w:p w14:paraId="0B7B29DF" w14:textId="1F9A8E6E" w:rsidR="00283FAE" w:rsidRDefault="00283FAE" w:rsidP="00283FAE">
            <w:pPr>
              <w:rPr>
                <w:color w:val="4472C4"/>
                <w:kern w:val="2"/>
                <w:szCs w:val="24"/>
              </w:rPr>
            </w:pPr>
          </w:p>
        </w:tc>
      </w:tr>
      <w:tr w:rsidR="00283FAE" w14:paraId="2DD67853" w14:textId="77777777" w:rsidTr="168A57FE">
        <w:trPr>
          <w:trHeight w:val="300"/>
        </w:trPr>
        <w:tc>
          <w:tcPr>
            <w:tcW w:w="2704" w:type="dxa"/>
            <w:gridSpan w:val="2"/>
          </w:tcPr>
          <w:p w14:paraId="5D40CD94" w14:textId="77777777" w:rsidR="00283FAE" w:rsidRPr="00810830" w:rsidRDefault="00283FAE" w:rsidP="00283FAE">
            <w:pPr>
              <w:rPr>
                <w:b/>
                <w:bCs/>
                <w:kern w:val="2"/>
                <w:szCs w:val="24"/>
                <w:lang w:val="en-US"/>
              </w:rPr>
            </w:pPr>
            <w:r w:rsidRPr="00810830">
              <w:rPr>
                <w:b/>
                <w:bCs/>
                <w:kern w:val="2"/>
                <w:szCs w:val="24"/>
                <w:lang w:val="en-US"/>
              </w:rPr>
              <w:lastRenderedPageBreak/>
              <w:t xml:space="preserve">9.9. </w:t>
            </w:r>
            <w:r w:rsidRPr="00810830">
              <w:rPr>
                <w:b/>
                <w:bCs/>
                <w:kern w:val="2"/>
                <w:szCs w:val="24"/>
              </w:rPr>
              <w:t>Kitos netesybos</w:t>
            </w:r>
          </w:p>
        </w:tc>
        <w:tc>
          <w:tcPr>
            <w:tcW w:w="6831" w:type="dxa"/>
            <w:gridSpan w:val="2"/>
          </w:tcPr>
          <w:p w14:paraId="1A1B8BFF" w14:textId="19E203D8" w:rsidR="00283FAE" w:rsidRPr="00810830" w:rsidRDefault="00283FAE" w:rsidP="00283FAE">
            <w:pPr>
              <w:rPr>
                <w:kern w:val="2"/>
                <w:szCs w:val="24"/>
              </w:rPr>
            </w:pPr>
            <w:r w:rsidRPr="00810830">
              <w:rPr>
                <w:kern w:val="2"/>
                <w:szCs w:val="24"/>
              </w:rPr>
              <w:t>Netaikoma</w:t>
            </w:r>
          </w:p>
        </w:tc>
      </w:tr>
      <w:tr w:rsidR="00283FAE" w14:paraId="0E407574" w14:textId="77777777" w:rsidTr="168A57FE">
        <w:trPr>
          <w:trHeight w:val="300"/>
        </w:trPr>
        <w:tc>
          <w:tcPr>
            <w:tcW w:w="9535" w:type="dxa"/>
            <w:gridSpan w:val="4"/>
          </w:tcPr>
          <w:p w14:paraId="17D2D4F5" w14:textId="77777777" w:rsidR="00283FAE" w:rsidRDefault="00283FAE" w:rsidP="00283FAE">
            <w:pPr>
              <w:jc w:val="center"/>
              <w:rPr>
                <w:b/>
                <w:bCs/>
                <w:kern w:val="2"/>
                <w:szCs w:val="24"/>
              </w:rPr>
            </w:pPr>
            <w:r>
              <w:rPr>
                <w:b/>
                <w:bCs/>
                <w:kern w:val="2"/>
                <w:szCs w:val="24"/>
              </w:rPr>
              <w:t>10. SUTARTIES GALIOJIMAS IR KEITIMAS</w:t>
            </w:r>
          </w:p>
        </w:tc>
      </w:tr>
      <w:tr w:rsidR="00283FAE" w14:paraId="31454539" w14:textId="77777777" w:rsidTr="168A57FE">
        <w:trPr>
          <w:trHeight w:val="300"/>
        </w:trPr>
        <w:tc>
          <w:tcPr>
            <w:tcW w:w="2704" w:type="dxa"/>
            <w:gridSpan w:val="2"/>
          </w:tcPr>
          <w:p w14:paraId="59E68A54" w14:textId="77777777" w:rsidR="00283FAE" w:rsidRDefault="00283FAE" w:rsidP="00283FAE">
            <w:pPr>
              <w:rPr>
                <w:b/>
                <w:bCs/>
                <w:kern w:val="2"/>
                <w:szCs w:val="24"/>
              </w:rPr>
            </w:pPr>
            <w:r>
              <w:rPr>
                <w:b/>
                <w:bCs/>
                <w:kern w:val="2"/>
                <w:szCs w:val="24"/>
              </w:rPr>
              <w:t>10.1. Sutarties sudarymas ir įsigaliojimas</w:t>
            </w:r>
          </w:p>
        </w:tc>
        <w:tc>
          <w:tcPr>
            <w:tcW w:w="6831" w:type="dxa"/>
            <w:gridSpan w:val="2"/>
          </w:tcPr>
          <w:p w14:paraId="765F7962" w14:textId="77777777" w:rsidR="008A645C" w:rsidRDefault="00283FAE" w:rsidP="00283FAE">
            <w:pPr>
              <w:rPr>
                <w:kern w:val="2"/>
                <w:szCs w:val="24"/>
              </w:rPr>
            </w:pPr>
            <w:r w:rsidRPr="00DD7CBE">
              <w:rPr>
                <w:kern w:val="2"/>
                <w:szCs w:val="24"/>
              </w:rPr>
              <w:t>Ši Sutartis laikoma sudaryta ir įsigalioja nuo Sutarties pasirašymo dienos (antrosios Šalies pasirašymo dieną)</w:t>
            </w:r>
            <w:r w:rsidR="005A5425">
              <w:rPr>
                <w:kern w:val="2"/>
                <w:szCs w:val="24"/>
              </w:rPr>
              <w:t xml:space="preserve">. </w:t>
            </w:r>
          </w:p>
          <w:p w14:paraId="09523198" w14:textId="3B2CABC1" w:rsidR="00283FAE" w:rsidRPr="00DD7CBE" w:rsidRDefault="00283FAE" w:rsidP="00283FAE">
            <w:pPr>
              <w:rPr>
                <w:kern w:val="2"/>
                <w:szCs w:val="24"/>
              </w:rPr>
            </w:pPr>
            <w:r w:rsidRPr="00DD12E1">
              <w:rPr>
                <w:kern w:val="2"/>
                <w:szCs w:val="24"/>
              </w:rPr>
              <w:t>Sutartis galioja iki visiško prievolių įvykdymo pagal šią Sutartį</w:t>
            </w:r>
            <w:r w:rsidR="00214801">
              <w:rPr>
                <w:kern w:val="2"/>
                <w:szCs w:val="24"/>
              </w:rPr>
              <w:t xml:space="preserve"> </w:t>
            </w:r>
            <w:r w:rsidR="00214801">
              <w:rPr>
                <w:color w:val="000000"/>
                <w:kern w:val="2"/>
                <w:szCs w:val="24"/>
              </w:rPr>
              <w:t>arba Sutarties nutraukimo dienos.</w:t>
            </w:r>
          </w:p>
        </w:tc>
      </w:tr>
      <w:tr w:rsidR="00283FAE" w14:paraId="217138DC" w14:textId="77777777" w:rsidTr="168A57FE">
        <w:trPr>
          <w:trHeight w:val="300"/>
        </w:trPr>
        <w:tc>
          <w:tcPr>
            <w:tcW w:w="2704" w:type="dxa"/>
            <w:gridSpan w:val="2"/>
          </w:tcPr>
          <w:p w14:paraId="497D6D9A" w14:textId="77777777" w:rsidR="00283FAE" w:rsidRDefault="00283FAE" w:rsidP="00283FAE">
            <w:pPr>
              <w:rPr>
                <w:b/>
                <w:bCs/>
                <w:kern w:val="2"/>
                <w:szCs w:val="24"/>
              </w:rPr>
            </w:pPr>
            <w:r>
              <w:rPr>
                <w:b/>
                <w:bCs/>
                <w:kern w:val="2"/>
                <w:szCs w:val="24"/>
              </w:rPr>
              <w:t>10.2. Sutarties galiojimo termino pratęsimas</w:t>
            </w:r>
          </w:p>
        </w:tc>
        <w:tc>
          <w:tcPr>
            <w:tcW w:w="6831" w:type="dxa"/>
            <w:gridSpan w:val="2"/>
          </w:tcPr>
          <w:p w14:paraId="6BE29B3D" w14:textId="77777777" w:rsidR="00283FAE" w:rsidRDefault="00283FAE" w:rsidP="00283FAE">
            <w:pPr>
              <w:rPr>
                <w:kern w:val="2"/>
                <w:szCs w:val="24"/>
              </w:rPr>
            </w:pPr>
            <w:r>
              <w:rPr>
                <w:kern w:val="2"/>
                <w:szCs w:val="24"/>
              </w:rPr>
              <w:t>Netaikoma</w:t>
            </w:r>
          </w:p>
          <w:p w14:paraId="6F6A5B62" w14:textId="77777777" w:rsidR="00283FAE" w:rsidRDefault="00283FAE" w:rsidP="00283FAE">
            <w:pPr>
              <w:rPr>
                <w:kern w:val="2"/>
                <w:szCs w:val="24"/>
              </w:rPr>
            </w:pPr>
          </w:p>
          <w:p w14:paraId="123BF6A1" w14:textId="162B3D1D" w:rsidR="00283FAE" w:rsidRDefault="00283FAE" w:rsidP="00283FAE">
            <w:pPr>
              <w:rPr>
                <w:kern w:val="2"/>
                <w:szCs w:val="24"/>
              </w:rPr>
            </w:pPr>
          </w:p>
        </w:tc>
      </w:tr>
      <w:tr w:rsidR="00283FAE" w14:paraId="652F30BF" w14:textId="77777777" w:rsidTr="168A57FE">
        <w:trPr>
          <w:trHeight w:val="300"/>
        </w:trPr>
        <w:tc>
          <w:tcPr>
            <w:tcW w:w="9535" w:type="dxa"/>
            <w:gridSpan w:val="4"/>
          </w:tcPr>
          <w:p w14:paraId="0F9F1682" w14:textId="77777777" w:rsidR="00283FAE" w:rsidRDefault="00283FAE" w:rsidP="00283FAE">
            <w:pPr>
              <w:jc w:val="center"/>
              <w:rPr>
                <w:b/>
                <w:bCs/>
                <w:kern w:val="2"/>
                <w:szCs w:val="24"/>
              </w:rPr>
            </w:pPr>
            <w:r>
              <w:rPr>
                <w:b/>
                <w:bCs/>
                <w:kern w:val="2"/>
                <w:szCs w:val="24"/>
              </w:rPr>
              <w:t>11. SUTARTIES NUTRAUKIMAS</w:t>
            </w:r>
          </w:p>
        </w:tc>
      </w:tr>
      <w:tr w:rsidR="00283FAE" w14:paraId="2FCB35B4" w14:textId="77777777" w:rsidTr="00A00FB7">
        <w:trPr>
          <w:trHeight w:val="300"/>
        </w:trPr>
        <w:tc>
          <w:tcPr>
            <w:tcW w:w="2689" w:type="dxa"/>
          </w:tcPr>
          <w:p w14:paraId="5E6E0014" w14:textId="77777777" w:rsidR="00283FAE" w:rsidRDefault="00283FAE" w:rsidP="00283FAE">
            <w:pPr>
              <w:rPr>
                <w:b/>
                <w:bCs/>
                <w:kern w:val="2"/>
                <w:szCs w:val="24"/>
              </w:rPr>
            </w:pPr>
            <w:r>
              <w:rPr>
                <w:b/>
                <w:bCs/>
                <w:kern w:val="2"/>
                <w:szCs w:val="24"/>
              </w:rPr>
              <w:t>11.1. Sutarties nutraukimo pagrindai</w:t>
            </w:r>
          </w:p>
        </w:tc>
        <w:tc>
          <w:tcPr>
            <w:tcW w:w="6846" w:type="dxa"/>
            <w:gridSpan w:val="3"/>
          </w:tcPr>
          <w:p w14:paraId="589A3AB6" w14:textId="5D54DF0B" w:rsidR="00283FAE" w:rsidRDefault="00283FAE" w:rsidP="00283FAE">
            <w:pPr>
              <w:rPr>
                <w:color w:val="4472C4"/>
                <w:kern w:val="2"/>
                <w:szCs w:val="24"/>
              </w:rPr>
            </w:pPr>
            <w:r w:rsidRPr="0091652B">
              <w:rPr>
                <w:kern w:val="2"/>
                <w:szCs w:val="24"/>
              </w:rPr>
              <w:t>Sutartis gali būti nutraukiama rašytiniu Šalių susitarimu arba vienašališkai, Bendrosiose sąlygose nustatyta tvarka.</w:t>
            </w:r>
          </w:p>
        </w:tc>
      </w:tr>
      <w:tr w:rsidR="00283FAE" w14:paraId="60A3F988" w14:textId="77777777" w:rsidTr="00A00FB7">
        <w:trPr>
          <w:trHeight w:val="300"/>
        </w:trPr>
        <w:tc>
          <w:tcPr>
            <w:tcW w:w="2689" w:type="dxa"/>
          </w:tcPr>
          <w:p w14:paraId="21D80F36" w14:textId="77777777" w:rsidR="00283FAE" w:rsidRDefault="00283FAE" w:rsidP="00283FAE">
            <w:pPr>
              <w:rPr>
                <w:b/>
                <w:bCs/>
                <w:kern w:val="2"/>
                <w:szCs w:val="24"/>
              </w:rPr>
            </w:pPr>
            <w:r>
              <w:rPr>
                <w:b/>
                <w:bCs/>
                <w:kern w:val="2"/>
                <w:szCs w:val="24"/>
              </w:rPr>
              <w:t>11.2. Esminiai Sutarties pažeidimai</w:t>
            </w:r>
          </w:p>
          <w:p w14:paraId="78CC55C4" w14:textId="77777777" w:rsidR="00283FAE" w:rsidRDefault="00283FAE" w:rsidP="00283FAE">
            <w:pPr>
              <w:rPr>
                <w:b/>
                <w:bCs/>
                <w:kern w:val="2"/>
                <w:szCs w:val="24"/>
              </w:rPr>
            </w:pPr>
          </w:p>
        </w:tc>
        <w:tc>
          <w:tcPr>
            <w:tcW w:w="6846" w:type="dxa"/>
            <w:gridSpan w:val="3"/>
          </w:tcPr>
          <w:p w14:paraId="57ACB1B8" w14:textId="77777777" w:rsidR="00283FAE" w:rsidRPr="00314364" w:rsidRDefault="00283FAE" w:rsidP="00283FAE">
            <w:pPr>
              <w:spacing w:line="257" w:lineRule="auto"/>
              <w:rPr>
                <w:rFonts w:eastAsia="Arial"/>
                <w:kern w:val="2"/>
                <w:szCs w:val="24"/>
              </w:rPr>
            </w:pPr>
            <w:r w:rsidRPr="00314364">
              <w:rPr>
                <w:rFonts w:eastAsia="Arial"/>
                <w:kern w:val="2"/>
                <w:szCs w:val="24"/>
              </w:rPr>
              <w:t>11.2.1. jeigu Tiekėjas nevykdo prisiimtų įsipareigojimų už Sutartyje nustatytus Sutarties įkainius;</w:t>
            </w:r>
          </w:p>
          <w:p w14:paraId="172AC5E6" w14:textId="24A73E36" w:rsidR="00283FAE" w:rsidRPr="00314364" w:rsidRDefault="00283FAE" w:rsidP="00CD40D4">
            <w:pPr>
              <w:spacing w:line="257" w:lineRule="auto"/>
              <w:jc w:val="both"/>
              <w:rPr>
                <w:rFonts w:eastAsia="Arial"/>
                <w:kern w:val="2"/>
                <w:szCs w:val="24"/>
              </w:rPr>
            </w:pPr>
            <w:r w:rsidRPr="00314364">
              <w:rPr>
                <w:rFonts w:eastAsia="Arial"/>
                <w:kern w:val="2"/>
                <w:szCs w:val="24"/>
              </w:rPr>
              <w:t xml:space="preserve">11.2.2. jeigu Tiekėjas nesilaiko Sutartyje nustatytų Prekių </w:t>
            </w:r>
            <w:r w:rsidR="00D0146B">
              <w:rPr>
                <w:rFonts w:eastAsia="Arial"/>
                <w:kern w:val="2"/>
                <w:szCs w:val="24"/>
              </w:rPr>
              <w:t>pristatymo</w:t>
            </w:r>
            <w:r w:rsidR="00D0146B" w:rsidRPr="00314364">
              <w:rPr>
                <w:rFonts w:eastAsia="Arial"/>
                <w:kern w:val="2"/>
                <w:szCs w:val="24"/>
              </w:rPr>
              <w:t xml:space="preserve"> </w:t>
            </w:r>
            <w:r w:rsidRPr="00314364">
              <w:rPr>
                <w:rFonts w:eastAsia="Arial"/>
                <w:kern w:val="2"/>
                <w:szCs w:val="24"/>
              </w:rPr>
              <w:t xml:space="preserve">terminų 2 (du) kartus iš eilės arba vėluoja </w:t>
            </w:r>
            <w:r w:rsidR="00D0146B">
              <w:rPr>
                <w:rFonts w:eastAsia="Arial"/>
                <w:kern w:val="2"/>
                <w:szCs w:val="24"/>
              </w:rPr>
              <w:t>pristatyti</w:t>
            </w:r>
            <w:r w:rsidR="00D0146B" w:rsidRPr="00314364">
              <w:rPr>
                <w:rFonts w:eastAsia="Arial"/>
                <w:kern w:val="2"/>
                <w:szCs w:val="24"/>
              </w:rPr>
              <w:t xml:space="preserve"> </w:t>
            </w:r>
            <w:r w:rsidRPr="00314364">
              <w:rPr>
                <w:rFonts w:eastAsia="Arial"/>
                <w:kern w:val="2"/>
                <w:szCs w:val="24"/>
              </w:rPr>
              <w:t xml:space="preserve">Prekes daugiau nei </w:t>
            </w:r>
            <w:r w:rsidR="0078564A">
              <w:rPr>
                <w:rFonts w:eastAsia="Arial"/>
                <w:kern w:val="2"/>
                <w:szCs w:val="24"/>
              </w:rPr>
              <w:t>10</w:t>
            </w:r>
            <w:r w:rsidRPr="00314364">
              <w:rPr>
                <w:rFonts w:eastAsia="Arial"/>
                <w:kern w:val="2"/>
                <w:szCs w:val="24"/>
              </w:rPr>
              <w:t xml:space="preserve"> (</w:t>
            </w:r>
            <w:r w:rsidR="0078564A">
              <w:rPr>
                <w:rFonts w:eastAsia="Arial"/>
                <w:kern w:val="2"/>
                <w:szCs w:val="24"/>
              </w:rPr>
              <w:t>dešimt</w:t>
            </w:r>
            <w:r w:rsidRPr="00314364">
              <w:rPr>
                <w:rFonts w:eastAsia="Arial"/>
                <w:kern w:val="2"/>
                <w:szCs w:val="24"/>
              </w:rPr>
              <w:t xml:space="preserve">) </w:t>
            </w:r>
            <w:r w:rsidR="00D0146B">
              <w:rPr>
                <w:rFonts w:eastAsia="Arial"/>
                <w:kern w:val="2"/>
                <w:szCs w:val="24"/>
              </w:rPr>
              <w:t xml:space="preserve">darbo </w:t>
            </w:r>
            <w:r w:rsidRPr="00314364">
              <w:rPr>
                <w:rFonts w:eastAsia="Arial"/>
                <w:kern w:val="2"/>
                <w:szCs w:val="24"/>
              </w:rPr>
              <w:t>dien</w:t>
            </w:r>
            <w:r w:rsidR="0078564A">
              <w:rPr>
                <w:rFonts w:eastAsia="Arial"/>
                <w:kern w:val="2"/>
                <w:szCs w:val="24"/>
              </w:rPr>
              <w:t>ų</w:t>
            </w:r>
            <w:r w:rsidR="00214668" w:rsidRPr="0BA3FCB5">
              <w:rPr>
                <w:rFonts w:eastAsia="Arial"/>
                <w:kern w:val="2"/>
                <w:lang w:val="lt"/>
              </w:rPr>
              <w:t xml:space="preserve"> Sutartyje nustatyta</w:t>
            </w:r>
            <w:r w:rsidR="00AD3601">
              <w:rPr>
                <w:rFonts w:eastAsia="Arial"/>
                <w:kern w:val="2"/>
                <w:lang w:val="lt"/>
              </w:rPr>
              <w:t>i</w:t>
            </w:r>
            <w:r w:rsidR="00214668" w:rsidRPr="0BA3FCB5">
              <w:rPr>
                <w:rFonts w:eastAsia="Arial"/>
                <w:kern w:val="2"/>
                <w:lang w:val="lt"/>
              </w:rPr>
              <w:t>s Prekių pristatymo terminas;</w:t>
            </w:r>
          </w:p>
          <w:p w14:paraId="5EF6CB2A" w14:textId="69717C3A" w:rsidR="00283FAE" w:rsidRPr="00314364" w:rsidRDefault="00283FAE" w:rsidP="00283FAE">
            <w:pPr>
              <w:spacing w:line="257" w:lineRule="auto"/>
              <w:rPr>
                <w:rFonts w:eastAsia="Arial"/>
                <w:kern w:val="2"/>
                <w:szCs w:val="24"/>
              </w:rPr>
            </w:pPr>
            <w:r w:rsidRPr="00314364">
              <w:rPr>
                <w:rFonts w:eastAsia="Arial"/>
                <w:kern w:val="2"/>
                <w:szCs w:val="24"/>
              </w:rPr>
              <w:t xml:space="preserve">11.2.3. jeigu Tiekėjui  priskaičiuotų netesybų suma viršija 20 (dvidešimt) proc. </w:t>
            </w:r>
            <w:r w:rsidR="000D2E80">
              <w:rPr>
                <w:rFonts w:eastAsia="Arial"/>
                <w:kern w:val="2"/>
                <w:szCs w:val="24"/>
              </w:rPr>
              <w:t>P</w:t>
            </w:r>
            <w:r w:rsidRPr="00314364">
              <w:rPr>
                <w:rFonts w:eastAsia="Arial"/>
                <w:kern w:val="2"/>
                <w:szCs w:val="24"/>
              </w:rPr>
              <w:t>radinės sutarties vertės;</w:t>
            </w:r>
          </w:p>
          <w:p w14:paraId="3CDCF674" w14:textId="62CD8206" w:rsidR="00283FAE" w:rsidRPr="00314364" w:rsidRDefault="00283FAE" w:rsidP="00283FAE">
            <w:pPr>
              <w:spacing w:line="257" w:lineRule="auto"/>
              <w:rPr>
                <w:rFonts w:eastAsia="Arial"/>
                <w:kern w:val="2"/>
                <w:szCs w:val="24"/>
              </w:rPr>
            </w:pPr>
            <w:r w:rsidRPr="00314364">
              <w:rPr>
                <w:rFonts w:eastAsia="Arial"/>
                <w:kern w:val="2"/>
                <w:szCs w:val="24"/>
              </w:rPr>
              <w:t xml:space="preserve">11.2.4. </w:t>
            </w:r>
            <w:r w:rsidR="00762B76" w:rsidRPr="00AD30C9">
              <w:rPr>
                <w:rFonts w:eastAsia="Arial"/>
                <w:color w:val="000000" w:themeColor="text1"/>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03E7A513" w14:textId="05A9958E" w:rsidR="00283FAE" w:rsidRPr="00314364" w:rsidRDefault="00283FAE" w:rsidP="00283FAE">
            <w:pPr>
              <w:spacing w:line="257" w:lineRule="auto"/>
              <w:rPr>
                <w:rFonts w:eastAsia="Arial"/>
                <w:kern w:val="2"/>
                <w:szCs w:val="24"/>
              </w:rPr>
            </w:pPr>
            <w:r w:rsidRPr="00314364">
              <w:rPr>
                <w:rFonts w:eastAsia="Arial"/>
                <w:kern w:val="2"/>
                <w:szCs w:val="24"/>
              </w:rPr>
              <w:t xml:space="preserve">11.2.5. </w:t>
            </w:r>
            <w:r w:rsidR="00CD347D">
              <w:rPr>
                <w:rFonts w:eastAsia="Arial"/>
                <w:kern w:val="2"/>
                <w:szCs w:val="24"/>
              </w:rPr>
              <w:t xml:space="preserve">jeigu </w:t>
            </w:r>
            <w:r w:rsidRPr="00314364">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8B470B7" w14:textId="0FC6B365" w:rsidR="00283FAE" w:rsidRPr="00314364" w:rsidRDefault="00283FAE" w:rsidP="00283FAE">
            <w:pPr>
              <w:spacing w:line="257" w:lineRule="auto"/>
              <w:rPr>
                <w:rFonts w:eastAsia="Arial"/>
                <w:kern w:val="2"/>
                <w:szCs w:val="24"/>
              </w:rPr>
            </w:pPr>
            <w:r w:rsidRPr="00314364">
              <w:rPr>
                <w:rFonts w:eastAsia="Arial"/>
                <w:kern w:val="2"/>
                <w:szCs w:val="24"/>
              </w:rPr>
              <w:t xml:space="preserve">11.2.6. </w:t>
            </w:r>
            <w:r w:rsidR="00BF2F0E">
              <w:rPr>
                <w:rFonts w:eastAsia="Arial"/>
                <w:kern w:val="2"/>
                <w:szCs w:val="24"/>
              </w:rPr>
              <w:t xml:space="preserve">jeigu </w:t>
            </w:r>
            <w:r w:rsidRPr="00314364">
              <w:rPr>
                <w:rFonts w:eastAsia="Arial"/>
                <w:kern w:val="2"/>
                <w:szCs w:val="24"/>
              </w:rPr>
              <w:t>Tiekėjas pažeidžia šios Sutarties nuostatas, reglamentuojančias konkurenciją, intelektinės nuosavybės ar konfidencialios informacijos valdymą;</w:t>
            </w:r>
          </w:p>
          <w:p w14:paraId="7FA10E06" w14:textId="31470D2E" w:rsidR="00283FAE" w:rsidRPr="00314364" w:rsidRDefault="00283FAE" w:rsidP="00283FAE">
            <w:pPr>
              <w:spacing w:line="257" w:lineRule="auto"/>
              <w:rPr>
                <w:rFonts w:eastAsia="Arial"/>
                <w:kern w:val="2"/>
                <w:szCs w:val="24"/>
              </w:rPr>
            </w:pPr>
            <w:r w:rsidRPr="00314364">
              <w:rPr>
                <w:rFonts w:eastAsia="Arial"/>
                <w:kern w:val="2"/>
                <w:szCs w:val="24"/>
              </w:rPr>
              <w:t xml:space="preserve">11.2.7. </w:t>
            </w:r>
            <w:r w:rsidR="00BF2F0E">
              <w:rPr>
                <w:rFonts w:eastAsia="Arial"/>
                <w:kern w:val="2"/>
                <w:szCs w:val="24"/>
              </w:rPr>
              <w:t xml:space="preserve">jeigu </w:t>
            </w:r>
            <w:r w:rsidRPr="00314364">
              <w:rPr>
                <w:rFonts w:eastAsia="Arial"/>
                <w:kern w:val="2"/>
                <w:szCs w:val="24"/>
              </w:rPr>
              <w:t>Tiekėjas pažeidžia Bendrųjų sąlygų nuostatas dėl Sutarties vykdymui pasitelkiamų naujų subtiekėjų ir (ar specialistų) / esamų subtiekėjų ir (ar) specialistų keitimo.</w:t>
            </w:r>
          </w:p>
        </w:tc>
      </w:tr>
      <w:tr w:rsidR="00283FAE" w14:paraId="209737D9" w14:textId="77777777" w:rsidTr="168A57FE">
        <w:trPr>
          <w:trHeight w:val="300"/>
        </w:trPr>
        <w:tc>
          <w:tcPr>
            <w:tcW w:w="9535" w:type="dxa"/>
            <w:gridSpan w:val="4"/>
          </w:tcPr>
          <w:p w14:paraId="0DA8D244" w14:textId="77777777" w:rsidR="00283FAE" w:rsidRDefault="00283FAE" w:rsidP="00283FA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83FAE" w14:paraId="76937CA7" w14:textId="77777777" w:rsidTr="00A00FB7">
        <w:trPr>
          <w:trHeight w:val="300"/>
        </w:trPr>
        <w:tc>
          <w:tcPr>
            <w:tcW w:w="2689" w:type="dxa"/>
          </w:tcPr>
          <w:p w14:paraId="64463BB3" w14:textId="77777777" w:rsidR="00283FAE" w:rsidRDefault="00283FAE" w:rsidP="00283FAE">
            <w:pPr>
              <w:rPr>
                <w:b/>
                <w:bCs/>
                <w:kern w:val="2"/>
                <w:szCs w:val="24"/>
              </w:rPr>
            </w:pPr>
            <w:r>
              <w:rPr>
                <w:b/>
                <w:bCs/>
                <w:kern w:val="2"/>
                <w:szCs w:val="24"/>
              </w:rPr>
              <w:t>12.1. Aplinkosauginių kriterijų nustatymo teisinis pagrindas</w:t>
            </w:r>
          </w:p>
        </w:tc>
        <w:tc>
          <w:tcPr>
            <w:tcW w:w="6846" w:type="dxa"/>
            <w:gridSpan w:val="3"/>
          </w:tcPr>
          <w:p w14:paraId="756D20E2" w14:textId="42EC7C78" w:rsidR="00283FAE" w:rsidRDefault="00283FAE" w:rsidP="00283FAE">
            <w:pPr>
              <w:rPr>
                <w:b/>
                <w:bCs/>
                <w:kern w:val="2"/>
                <w:szCs w:val="24"/>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tc>
      </w:tr>
      <w:tr w:rsidR="00283FAE" w14:paraId="2D3BFFBF" w14:textId="77777777" w:rsidTr="00A00FB7">
        <w:trPr>
          <w:trHeight w:val="300"/>
        </w:trPr>
        <w:tc>
          <w:tcPr>
            <w:tcW w:w="2689" w:type="dxa"/>
          </w:tcPr>
          <w:p w14:paraId="13220AEE" w14:textId="77777777" w:rsidR="00283FAE" w:rsidRDefault="00283FAE" w:rsidP="00283FAE">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54B8724D" w:rsidR="00283FAE" w:rsidRPr="00644027" w:rsidRDefault="003F7F06" w:rsidP="00C4131A">
            <w:pPr>
              <w:rPr>
                <w:szCs w:val="24"/>
              </w:rPr>
            </w:pP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tc>
      </w:tr>
      <w:tr w:rsidR="00283FAE" w14:paraId="43EDC67D" w14:textId="77777777" w:rsidTr="00A00FB7">
        <w:trPr>
          <w:trHeight w:val="300"/>
        </w:trPr>
        <w:tc>
          <w:tcPr>
            <w:tcW w:w="2689" w:type="dxa"/>
          </w:tcPr>
          <w:p w14:paraId="71CF1A6D" w14:textId="77777777" w:rsidR="00283FAE" w:rsidRDefault="00283FAE" w:rsidP="00283FA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07E5320" w14:textId="50568F8E" w:rsidR="00283FAE" w:rsidRDefault="00C4131A" w:rsidP="00283FAE">
            <w:pPr>
              <w:rPr>
                <w:kern w:val="2"/>
                <w:szCs w:val="24"/>
              </w:rPr>
            </w:pP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p w14:paraId="6E295D50" w14:textId="0B6F48F7" w:rsidR="00283FAE" w:rsidRDefault="00283FAE" w:rsidP="00283FAE">
            <w:pPr>
              <w:rPr>
                <w:szCs w:val="24"/>
              </w:rPr>
            </w:pPr>
          </w:p>
        </w:tc>
      </w:tr>
      <w:tr w:rsidR="00283FAE" w14:paraId="40C5E75C" w14:textId="77777777" w:rsidTr="00A00FB7">
        <w:trPr>
          <w:trHeight w:val="300"/>
        </w:trPr>
        <w:tc>
          <w:tcPr>
            <w:tcW w:w="2689" w:type="dxa"/>
          </w:tcPr>
          <w:p w14:paraId="13E49024" w14:textId="77777777" w:rsidR="00283FAE" w:rsidRDefault="00283FAE" w:rsidP="00283FA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77777777" w:rsidR="00283FAE" w:rsidRDefault="00283FAE" w:rsidP="00283FAE">
            <w:pPr>
              <w:rPr>
                <w:kern w:val="2"/>
                <w:szCs w:val="24"/>
              </w:rPr>
            </w:pPr>
            <w:r>
              <w:rPr>
                <w:kern w:val="2"/>
                <w:szCs w:val="24"/>
              </w:rPr>
              <w:t>Netaikoma</w:t>
            </w:r>
          </w:p>
          <w:p w14:paraId="4AC2E96A" w14:textId="77777777" w:rsidR="00283FAE" w:rsidRDefault="00283FAE" w:rsidP="00283FAE">
            <w:pPr>
              <w:rPr>
                <w:kern w:val="2"/>
                <w:szCs w:val="24"/>
              </w:rPr>
            </w:pPr>
          </w:p>
          <w:p w14:paraId="78F3EC87" w14:textId="39BE6FF1" w:rsidR="00283FAE" w:rsidRDefault="00283FAE" w:rsidP="00283FAE">
            <w:pPr>
              <w:rPr>
                <w:kern w:val="2"/>
                <w:szCs w:val="24"/>
              </w:rPr>
            </w:pPr>
          </w:p>
        </w:tc>
      </w:tr>
      <w:tr w:rsidR="00283FAE" w14:paraId="288443BA" w14:textId="77777777" w:rsidTr="00A00FB7">
        <w:trPr>
          <w:trHeight w:val="300"/>
        </w:trPr>
        <w:tc>
          <w:tcPr>
            <w:tcW w:w="2689" w:type="dxa"/>
          </w:tcPr>
          <w:p w14:paraId="0349990E" w14:textId="77777777" w:rsidR="00283FAE" w:rsidRDefault="00283FAE" w:rsidP="00283FAE">
            <w:pPr>
              <w:rPr>
                <w:b/>
                <w:bCs/>
                <w:kern w:val="2"/>
                <w:szCs w:val="24"/>
              </w:rPr>
            </w:pPr>
            <w:r>
              <w:rPr>
                <w:b/>
                <w:bCs/>
                <w:kern w:val="2"/>
                <w:szCs w:val="24"/>
              </w:rPr>
              <w:t>12.5. Su perkamomis Prekėmis susiję socialiniai kriterijai</w:t>
            </w:r>
          </w:p>
        </w:tc>
        <w:tc>
          <w:tcPr>
            <w:tcW w:w="6846" w:type="dxa"/>
            <w:gridSpan w:val="3"/>
          </w:tcPr>
          <w:p w14:paraId="39815F64" w14:textId="77777777" w:rsidR="00283FAE" w:rsidRDefault="00283FAE" w:rsidP="00283FAE">
            <w:pPr>
              <w:rPr>
                <w:color w:val="000000"/>
                <w:kern w:val="2"/>
                <w:szCs w:val="24"/>
                <w:shd w:val="clear" w:color="auto" w:fill="FFFFFF"/>
              </w:rPr>
            </w:pPr>
            <w:r>
              <w:rPr>
                <w:color w:val="000000"/>
                <w:kern w:val="2"/>
                <w:szCs w:val="24"/>
                <w:shd w:val="clear" w:color="auto" w:fill="FFFFFF"/>
              </w:rPr>
              <w:t>Netaikoma</w:t>
            </w:r>
          </w:p>
          <w:p w14:paraId="333546BD" w14:textId="77777777" w:rsidR="00283FAE" w:rsidRDefault="00283FAE" w:rsidP="00283FAE">
            <w:pPr>
              <w:rPr>
                <w:color w:val="000000"/>
                <w:kern w:val="2"/>
                <w:szCs w:val="24"/>
                <w:shd w:val="clear" w:color="auto" w:fill="FFFFFF"/>
              </w:rPr>
            </w:pPr>
          </w:p>
          <w:p w14:paraId="5A13111C" w14:textId="59D93FE6" w:rsidR="00283FAE" w:rsidRDefault="00283FAE" w:rsidP="00283FAE">
            <w:pPr>
              <w:rPr>
                <w:color w:val="0070C0"/>
                <w:kern w:val="2"/>
                <w:szCs w:val="24"/>
              </w:rPr>
            </w:pPr>
          </w:p>
        </w:tc>
      </w:tr>
      <w:tr w:rsidR="00283FAE" w14:paraId="66667DA7" w14:textId="77777777" w:rsidTr="168A57FE">
        <w:trPr>
          <w:trHeight w:val="300"/>
        </w:trPr>
        <w:tc>
          <w:tcPr>
            <w:tcW w:w="9535" w:type="dxa"/>
            <w:gridSpan w:val="4"/>
          </w:tcPr>
          <w:p w14:paraId="75270744" w14:textId="77777777" w:rsidR="00283FAE" w:rsidRDefault="00283FAE" w:rsidP="00283FAE">
            <w:pPr>
              <w:jc w:val="center"/>
              <w:rPr>
                <w:b/>
                <w:bCs/>
                <w:kern w:val="2"/>
                <w:szCs w:val="24"/>
              </w:rPr>
            </w:pPr>
            <w:r>
              <w:rPr>
                <w:b/>
                <w:bCs/>
                <w:kern w:val="2"/>
                <w:szCs w:val="24"/>
              </w:rPr>
              <w:t xml:space="preserve">13. BENDRŲJŲ SĄLYGŲ PAKEITIMAI IR PAPILDYMAI </w:t>
            </w:r>
          </w:p>
          <w:p w14:paraId="754EAD97" w14:textId="77777777" w:rsidR="00283FAE" w:rsidRDefault="00283FAE" w:rsidP="00283FAE">
            <w:pPr>
              <w:jc w:val="center"/>
              <w:rPr>
                <w:kern w:val="2"/>
                <w:szCs w:val="24"/>
              </w:rPr>
            </w:pPr>
            <w:r>
              <w:rPr>
                <w:kern w:val="2"/>
                <w:szCs w:val="24"/>
              </w:rPr>
              <w:t xml:space="preserve">(jeigu būtina dėl konkretaus Sutarties dalyko specifikos) </w:t>
            </w:r>
          </w:p>
        </w:tc>
      </w:tr>
      <w:tr w:rsidR="00283FAE" w14:paraId="67EEAFEE" w14:textId="77777777" w:rsidTr="00A00FB7">
        <w:trPr>
          <w:trHeight w:val="300"/>
        </w:trPr>
        <w:tc>
          <w:tcPr>
            <w:tcW w:w="2689" w:type="dxa"/>
          </w:tcPr>
          <w:p w14:paraId="04EF5CFE" w14:textId="77777777" w:rsidR="00283FAE" w:rsidRDefault="00283FAE" w:rsidP="00283FAE">
            <w:pPr>
              <w:rPr>
                <w:b/>
                <w:bCs/>
                <w:kern w:val="2"/>
                <w:szCs w:val="24"/>
              </w:rPr>
            </w:pPr>
            <w:r>
              <w:rPr>
                <w:b/>
                <w:bCs/>
                <w:kern w:val="2"/>
                <w:szCs w:val="24"/>
              </w:rPr>
              <w:lastRenderedPageBreak/>
              <w:t xml:space="preserve">13.1. </w:t>
            </w:r>
          </w:p>
        </w:tc>
        <w:tc>
          <w:tcPr>
            <w:tcW w:w="6846" w:type="dxa"/>
            <w:gridSpan w:val="3"/>
          </w:tcPr>
          <w:p w14:paraId="5B282362" w14:textId="77777777" w:rsidR="00283FAE" w:rsidRPr="00DC1712" w:rsidRDefault="00283FAE" w:rsidP="00283FAE">
            <w:pPr>
              <w:pStyle w:val="prastasiniatinklio"/>
              <w:spacing w:before="0" w:beforeAutospacing="0" w:after="0" w:afterAutospacing="0"/>
            </w:pPr>
            <w:r w:rsidRPr="00DC1712">
              <w:t>Šalys susitaria pakeisti nurodytus Sutarties Bendrųjų sąlygų punktus ir išdėstyti juos nauja redakcija:</w:t>
            </w:r>
          </w:p>
          <w:p w14:paraId="7C58D33D" w14:textId="77777777" w:rsidR="00283FAE" w:rsidRPr="00DC1712" w:rsidRDefault="00283FAE" w:rsidP="00283FAE">
            <w:pPr>
              <w:pStyle w:val="prastasiniatinklio"/>
              <w:spacing w:before="0" w:beforeAutospacing="0" w:after="0" w:afterAutospacing="0"/>
            </w:pPr>
            <w:r w:rsidRPr="00DC1712">
              <w:t xml:space="preserve">1. Bendrųjų sąlygų 1.1.1.10 punktą išdėstyti nauja redakcija: </w:t>
            </w:r>
          </w:p>
          <w:p w14:paraId="7D8EDC79" w14:textId="013C5B5F" w:rsidR="00283FAE" w:rsidRPr="00DC1712" w:rsidRDefault="00283FAE" w:rsidP="00283FAE">
            <w:pPr>
              <w:pStyle w:val="prastasiniatinklio"/>
              <w:spacing w:before="0" w:beforeAutospacing="0" w:after="0" w:afterAutospacing="0"/>
            </w:pPr>
            <w:r w:rsidRPr="00DC1712">
              <w:t>„1.1.1.10. Sutarties kaina – galima pagal Sutartį Tiekėjui mokėtina maksimali suma, įskaitant vertes, galinčias atsirasti dėl Sutarties atnaujinimo galimybių, taip pat visus privalomus mokesčius ir išlaidas;“.</w:t>
            </w:r>
          </w:p>
          <w:p w14:paraId="2DE24683" w14:textId="04FF94EC" w:rsidR="00283FAE" w:rsidRPr="00DC1712" w:rsidRDefault="00283FAE" w:rsidP="00283FAE">
            <w:pPr>
              <w:jc w:val="both"/>
              <w:rPr>
                <w:kern w:val="2"/>
                <w:szCs w:val="24"/>
              </w:rPr>
            </w:pPr>
            <w:r w:rsidRPr="00DC1712">
              <w:rPr>
                <w:kern w:val="2"/>
                <w:szCs w:val="24"/>
              </w:rPr>
              <w:t>2. Bendrųjų sąlygų 1.3.1 punkte vietoj žodžio „eilės“ rašyti žodį „viršenybės“ ir šį 1.3.1 punktą iki dvitaškio išdėstyti taip:</w:t>
            </w:r>
          </w:p>
          <w:p w14:paraId="5CB7D63F" w14:textId="77777777" w:rsidR="00283FAE" w:rsidRPr="00DC1712" w:rsidRDefault="00283FAE" w:rsidP="00283FAE">
            <w:pPr>
              <w:jc w:val="both"/>
              <w:rPr>
                <w:kern w:val="2"/>
                <w:szCs w:val="24"/>
              </w:rPr>
            </w:pPr>
            <w:r w:rsidRPr="00DC1712">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283FAE" w:rsidRPr="00DC1712" w:rsidRDefault="00283FAE" w:rsidP="00283FAE">
            <w:pPr>
              <w:pStyle w:val="prastasiniatinklio"/>
              <w:spacing w:before="0" w:beforeAutospacing="0" w:after="0" w:afterAutospacing="0"/>
            </w:pPr>
            <w:r w:rsidRPr="00DC1712">
              <w:t xml:space="preserve">3. Bendrųjų sąlygų 3.1.1.2 punktą išdėstyti nauja redakcija: </w:t>
            </w:r>
          </w:p>
          <w:p w14:paraId="7239263A" w14:textId="77777777" w:rsidR="00283FAE" w:rsidRPr="00DC1712" w:rsidRDefault="00283FAE" w:rsidP="00283FAE">
            <w:pPr>
              <w:pStyle w:val="prastasiniatinklio"/>
              <w:spacing w:before="0" w:beforeAutospacing="0" w:after="0" w:afterAutospacing="0"/>
            </w:pPr>
            <w:r w:rsidRPr="00DC1712">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2CD6EA3" w:rsidR="00283FAE" w:rsidRPr="00DC1712" w:rsidRDefault="00283FAE" w:rsidP="00283FAE">
            <w:pPr>
              <w:pStyle w:val="prastasiniatinklio"/>
              <w:spacing w:before="0" w:beforeAutospacing="0" w:after="0" w:afterAutospacing="0"/>
            </w:pPr>
            <w:r>
              <w:t>4</w:t>
            </w:r>
            <w:r w:rsidRPr="00DC1712">
              <w:t xml:space="preserve">. Bendrųjų sąlygų 12.2.1 punktą su papunkčiais išdėstyti nauja redakcija: </w:t>
            </w:r>
          </w:p>
          <w:p w14:paraId="654DC50A" w14:textId="77777777" w:rsidR="00283FAE" w:rsidRPr="00DC1712" w:rsidRDefault="00283FAE" w:rsidP="00283FAE">
            <w:pPr>
              <w:pStyle w:val="prastasiniatinklio"/>
              <w:spacing w:before="0" w:beforeAutospacing="0" w:after="0" w:afterAutospacing="0"/>
            </w:pPr>
            <w:r w:rsidRPr="00DC1712">
              <w:t>„12.2.1. Tiekėjas išrašo Sąskaitą tik Šalims pasirašius Prekių perdavimo–priėmimo aktą, jeigu kitaip nenumatyta Specialiosiose sąlygose:</w:t>
            </w:r>
          </w:p>
          <w:p w14:paraId="7B625930" w14:textId="63A28405" w:rsidR="00283FAE" w:rsidRPr="00DC1712" w:rsidRDefault="00283FAE" w:rsidP="00283FAE">
            <w:pPr>
              <w:pStyle w:val="prastasiniatinklio"/>
              <w:spacing w:before="0" w:beforeAutospacing="0" w:after="0" w:afterAutospacing="0"/>
            </w:pPr>
            <w:r w:rsidRPr="00DC1712">
              <w:t>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w:t>
            </w:r>
          </w:p>
          <w:p w14:paraId="0BC46CD5" w14:textId="114A4CA0" w:rsidR="00283FAE" w:rsidRPr="00DC1712" w:rsidRDefault="00283FAE" w:rsidP="00283FAE">
            <w:pPr>
              <w:jc w:val="both"/>
              <w:rPr>
                <w:szCs w:val="24"/>
              </w:rPr>
            </w:pPr>
            <w:r>
              <w:rPr>
                <w:szCs w:val="24"/>
              </w:rPr>
              <w:t>5</w:t>
            </w:r>
            <w:r w:rsidRPr="00DC1712">
              <w:rPr>
                <w:szCs w:val="24"/>
              </w:rPr>
              <w:t>. Bendrųjų sąlygų 12.</w:t>
            </w:r>
            <w:r w:rsidR="00971498">
              <w:rPr>
                <w:szCs w:val="24"/>
              </w:rPr>
              <w:t>2</w:t>
            </w:r>
            <w:r w:rsidRPr="00DC1712">
              <w:rPr>
                <w:szCs w:val="24"/>
              </w:rPr>
              <w:t>.2 punktą išdėstyti nauja redakcija:</w:t>
            </w:r>
          </w:p>
          <w:p w14:paraId="66769BC9" w14:textId="76166E71" w:rsidR="00283FAE" w:rsidRPr="00DC1712" w:rsidRDefault="00283FAE" w:rsidP="00283FAE">
            <w:pPr>
              <w:jc w:val="both"/>
              <w:rPr>
                <w:szCs w:val="24"/>
              </w:rPr>
            </w:pPr>
            <w:r w:rsidRPr="00DC1712">
              <w:rPr>
                <w:szCs w:val="24"/>
              </w:rPr>
              <w:t>„</w:t>
            </w:r>
            <w:r w:rsidR="007A41F4" w:rsidRPr="007A41F4">
              <w:rPr>
                <w:szCs w:val="24"/>
              </w:rPr>
              <w:t>12.2.2. Pirkėjas elektronines sąskaitas faktūras priima ir apdoroja naudodamasis informacinės sistemos SABIS priemonėmis, išskyrus VPĮ nustatytus išimtinius atvejus. Išrašomoje sąskaitoje faktūroje Tiekėjas turi nurodyti Pirkėjo Sutarčiai suteiktą numerį</w:t>
            </w:r>
            <w:r w:rsidRPr="00DC1712">
              <w:rPr>
                <w:szCs w:val="24"/>
              </w:rPr>
              <w:t>“.</w:t>
            </w:r>
          </w:p>
          <w:p w14:paraId="33CB5503" w14:textId="3462ACEF" w:rsidR="006F6BC7" w:rsidRDefault="00283FAE" w:rsidP="006F6BC7">
            <w:pPr>
              <w:pStyle w:val="paragraph"/>
              <w:spacing w:before="0" w:beforeAutospacing="0" w:after="0" w:afterAutospacing="0"/>
              <w:jc w:val="both"/>
              <w:textAlignment w:val="baseline"/>
              <w:rPr>
                <w:rFonts w:ascii="Segoe UI" w:hAnsi="Segoe UI" w:cs="Segoe UI"/>
                <w:sz w:val="18"/>
                <w:szCs w:val="18"/>
              </w:rPr>
            </w:pPr>
            <w:r>
              <w:t>6</w:t>
            </w:r>
            <w:r w:rsidRPr="00DC1712">
              <w:t xml:space="preserve">. </w:t>
            </w:r>
            <w:r w:rsidR="006F6BC7">
              <w:rPr>
                <w:rStyle w:val="normaltextrun"/>
              </w:rPr>
              <w:t>Bendrųjų sąlygų 12.3.2 punktą išdėstyti nauja redakcija:</w:t>
            </w:r>
            <w:r w:rsidR="006F6BC7">
              <w:rPr>
                <w:rStyle w:val="eop"/>
              </w:rPr>
              <w:t> </w:t>
            </w:r>
          </w:p>
          <w:p w14:paraId="1A89332D" w14:textId="77777777" w:rsidR="006F6BC7" w:rsidRDefault="006F6BC7" w:rsidP="006F6BC7">
            <w:pPr>
              <w:pStyle w:val="paragraph"/>
              <w:spacing w:before="0" w:beforeAutospacing="0" w:after="0" w:afterAutospacing="0"/>
              <w:jc w:val="both"/>
              <w:textAlignment w:val="baseline"/>
              <w:rPr>
                <w:rFonts w:ascii="Segoe UI" w:hAnsi="Segoe UI" w:cs="Segoe UI"/>
                <w:sz w:val="18"/>
                <w:szCs w:val="18"/>
              </w:rPr>
            </w:pPr>
            <w:r>
              <w:rPr>
                <w:rStyle w:val="normaltextrun"/>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r>
              <w:rPr>
                <w:rStyle w:val="eop"/>
              </w:rPr>
              <w:t> </w:t>
            </w:r>
          </w:p>
          <w:p w14:paraId="03A36DAC" w14:textId="779BB496" w:rsidR="00283FAE" w:rsidRPr="00DC1712" w:rsidRDefault="006F6BC7" w:rsidP="00283FAE">
            <w:pPr>
              <w:pStyle w:val="prastasiniatinklio"/>
              <w:spacing w:before="0" w:beforeAutospacing="0" w:after="0" w:afterAutospacing="0"/>
            </w:pPr>
            <w:r>
              <w:t xml:space="preserve">7. </w:t>
            </w:r>
            <w:r w:rsidR="00283FAE" w:rsidRPr="00DC1712">
              <w:t>Bendrųjų sąlygų 15.3 punktą išdėstyti nauja redakcija:</w:t>
            </w:r>
          </w:p>
          <w:p w14:paraId="407BC984" w14:textId="3E6C9DED" w:rsidR="00283FAE" w:rsidRPr="00DC1712" w:rsidRDefault="00283FAE" w:rsidP="00283FAE">
            <w:pPr>
              <w:rPr>
                <w:kern w:val="2"/>
                <w:szCs w:val="24"/>
              </w:rPr>
            </w:pPr>
            <w:r w:rsidRPr="00DC1712">
              <w:t xml:space="preserve">„15.3. Tiekėjas neturi teisės be išankstinio rašytinio Pirkėjo sutikimo naudoti Pirkėjo simbolių, pavadinimo ir ženklo reklamoje, rinkodaroje, taip pat naudotis Pirkėjo sukurtais intelektiniais veiklos </w:t>
            </w:r>
            <w:r w:rsidRPr="00DC1712">
              <w:lastRenderedPageBreak/>
              <w:t>rezultatais. Pažeidus reikalavimą, Tiekėjui taikoma 1 (vieno) procento bauda nuo Pradinės Sutarties vertės.“</w:t>
            </w:r>
          </w:p>
        </w:tc>
      </w:tr>
      <w:tr w:rsidR="00283FAE" w14:paraId="6ECCCA71" w14:textId="77777777" w:rsidTr="00A00FB7">
        <w:trPr>
          <w:trHeight w:val="300"/>
        </w:trPr>
        <w:tc>
          <w:tcPr>
            <w:tcW w:w="2689" w:type="dxa"/>
          </w:tcPr>
          <w:p w14:paraId="4AE03BA4" w14:textId="77777777" w:rsidR="00283FAE" w:rsidRDefault="00283FAE" w:rsidP="00283FAE">
            <w:pPr>
              <w:rPr>
                <w:b/>
                <w:bCs/>
                <w:kern w:val="2"/>
                <w:szCs w:val="24"/>
              </w:rPr>
            </w:pPr>
            <w:r>
              <w:rPr>
                <w:b/>
                <w:bCs/>
                <w:kern w:val="2"/>
                <w:szCs w:val="24"/>
              </w:rPr>
              <w:lastRenderedPageBreak/>
              <w:t>13.2.</w:t>
            </w:r>
          </w:p>
        </w:tc>
        <w:tc>
          <w:tcPr>
            <w:tcW w:w="6846" w:type="dxa"/>
            <w:gridSpan w:val="3"/>
          </w:tcPr>
          <w:p w14:paraId="6E9F0475" w14:textId="77777777" w:rsidR="00283FAE" w:rsidRDefault="00283FAE" w:rsidP="00283FAE">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283FAE" w:rsidRPr="00F04DFD" w:rsidRDefault="00283FAE" w:rsidP="00283FAE">
            <w:pPr>
              <w:jc w:val="both"/>
              <w:rPr>
                <w:kern w:val="2"/>
                <w:szCs w:val="24"/>
              </w:rPr>
            </w:pPr>
            <w:r w:rsidRPr="00F04DFD">
              <w:rPr>
                <w:kern w:val="2"/>
                <w:szCs w:val="24"/>
              </w:rPr>
              <w:t>1. Papildyti Bendrąsias sąlygas nauju 2.4 punktu:</w:t>
            </w:r>
          </w:p>
          <w:p w14:paraId="5FD44E4D" w14:textId="39BF0331" w:rsidR="00283FAE" w:rsidRDefault="00283FAE" w:rsidP="00283FAE">
            <w:pPr>
              <w:rPr>
                <w:kern w:val="2"/>
                <w:szCs w:val="24"/>
              </w:rPr>
            </w:pPr>
            <w:r w:rsidRPr="00F04DFD">
              <w:rPr>
                <w:kern w:val="2"/>
                <w:szCs w:val="24"/>
              </w:rPr>
              <w:t>„2.4. Pirkimo dokumentai ir Tiekėjo pasiūlymas yra neatskiriama Sutarties dalis“.</w:t>
            </w:r>
          </w:p>
        </w:tc>
      </w:tr>
      <w:tr w:rsidR="00283FAE" w14:paraId="55B5756D" w14:textId="77777777" w:rsidTr="00A00FB7">
        <w:trPr>
          <w:trHeight w:val="300"/>
        </w:trPr>
        <w:tc>
          <w:tcPr>
            <w:tcW w:w="2689" w:type="dxa"/>
          </w:tcPr>
          <w:p w14:paraId="417F5586" w14:textId="77777777" w:rsidR="00283FAE" w:rsidRDefault="00283FAE" w:rsidP="00283FAE">
            <w:pPr>
              <w:rPr>
                <w:b/>
                <w:bCs/>
                <w:kern w:val="2"/>
                <w:szCs w:val="24"/>
              </w:rPr>
            </w:pPr>
            <w:r>
              <w:rPr>
                <w:b/>
                <w:bCs/>
                <w:kern w:val="2"/>
                <w:szCs w:val="24"/>
              </w:rPr>
              <w:t>13.3.</w:t>
            </w:r>
          </w:p>
        </w:tc>
        <w:tc>
          <w:tcPr>
            <w:tcW w:w="6846" w:type="dxa"/>
            <w:gridSpan w:val="3"/>
          </w:tcPr>
          <w:p w14:paraId="33F4E9AE" w14:textId="2767D654" w:rsidR="00283FAE" w:rsidRPr="00F3193D" w:rsidRDefault="00283FAE" w:rsidP="00283FAE">
            <w:pPr>
              <w:rPr>
                <w:color w:val="4472C4"/>
                <w:kern w:val="2"/>
                <w:szCs w:val="24"/>
              </w:rPr>
            </w:pPr>
            <w:r w:rsidRPr="00CE37C7">
              <w:rPr>
                <w:kern w:val="2"/>
                <w:szCs w:val="24"/>
              </w:rPr>
              <w:t>Šalys susitaria išbraukti nurodytą Sutarties Bendrųjų sąlygų punktą, tačiau kitų punktų numeracijos nekeisti:</w:t>
            </w:r>
            <w:r w:rsidR="0065367B">
              <w:t xml:space="preserve"> </w:t>
            </w:r>
            <w:r w:rsidR="0065367B" w:rsidRPr="0065367B">
              <w:rPr>
                <w:kern w:val="2"/>
                <w:szCs w:val="24"/>
              </w:rPr>
              <w:t>-.</w:t>
            </w:r>
          </w:p>
        </w:tc>
      </w:tr>
      <w:tr w:rsidR="00283FAE" w14:paraId="4372675B" w14:textId="77777777" w:rsidTr="00A00FB7">
        <w:trPr>
          <w:trHeight w:val="300"/>
        </w:trPr>
        <w:tc>
          <w:tcPr>
            <w:tcW w:w="2689" w:type="dxa"/>
          </w:tcPr>
          <w:p w14:paraId="2D66BFCC" w14:textId="77777777" w:rsidR="00283FAE" w:rsidRDefault="00283FAE" w:rsidP="00283FAE">
            <w:pPr>
              <w:rPr>
                <w:b/>
                <w:bCs/>
                <w:kern w:val="2"/>
                <w:szCs w:val="24"/>
              </w:rPr>
            </w:pPr>
            <w:r>
              <w:rPr>
                <w:b/>
                <w:bCs/>
                <w:kern w:val="2"/>
                <w:szCs w:val="24"/>
              </w:rPr>
              <w:t>13.4.</w:t>
            </w:r>
          </w:p>
        </w:tc>
        <w:tc>
          <w:tcPr>
            <w:tcW w:w="6846" w:type="dxa"/>
            <w:gridSpan w:val="3"/>
          </w:tcPr>
          <w:p w14:paraId="6DAA9065" w14:textId="662EACDE" w:rsidR="00283FAE" w:rsidRDefault="000B6769" w:rsidP="00283FAE">
            <w:pPr>
              <w:rPr>
                <w:color w:val="0070C0"/>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83FAE" w14:paraId="107316F0" w14:textId="77777777" w:rsidTr="168A57FE">
        <w:trPr>
          <w:trHeight w:val="300"/>
        </w:trPr>
        <w:tc>
          <w:tcPr>
            <w:tcW w:w="9535" w:type="dxa"/>
            <w:gridSpan w:val="4"/>
          </w:tcPr>
          <w:p w14:paraId="0AA90009" w14:textId="77777777" w:rsidR="00283FAE" w:rsidRDefault="00283FAE" w:rsidP="00283FAE">
            <w:pPr>
              <w:jc w:val="center"/>
              <w:rPr>
                <w:b/>
                <w:bCs/>
                <w:kern w:val="2"/>
                <w:szCs w:val="24"/>
              </w:rPr>
            </w:pPr>
            <w:r>
              <w:rPr>
                <w:b/>
                <w:bCs/>
                <w:kern w:val="2"/>
                <w:szCs w:val="24"/>
              </w:rPr>
              <w:t>14. SUTARTIES PRIEDAI</w:t>
            </w:r>
          </w:p>
        </w:tc>
      </w:tr>
      <w:tr w:rsidR="00283FAE" w14:paraId="40594EE8" w14:textId="77777777" w:rsidTr="00A00FB7">
        <w:trPr>
          <w:trHeight w:val="300"/>
        </w:trPr>
        <w:tc>
          <w:tcPr>
            <w:tcW w:w="2689" w:type="dxa"/>
          </w:tcPr>
          <w:p w14:paraId="2A43BB79" w14:textId="77777777" w:rsidR="00283FAE" w:rsidRDefault="00283FAE" w:rsidP="00283FAE">
            <w:pPr>
              <w:jc w:val="center"/>
              <w:rPr>
                <w:b/>
                <w:bCs/>
                <w:kern w:val="2"/>
                <w:szCs w:val="24"/>
              </w:rPr>
            </w:pPr>
            <w:r>
              <w:rPr>
                <w:b/>
                <w:bCs/>
                <w:kern w:val="2"/>
                <w:szCs w:val="24"/>
              </w:rPr>
              <w:t>14.1. Priedas Nr. 1</w:t>
            </w:r>
          </w:p>
        </w:tc>
        <w:tc>
          <w:tcPr>
            <w:tcW w:w="6846" w:type="dxa"/>
            <w:gridSpan w:val="3"/>
          </w:tcPr>
          <w:p w14:paraId="037BD2F9" w14:textId="2881E852" w:rsidR="00283FAE" w:rsidRDefault="00283FAE" w:rsidP="00283FAE">
            <w:pPr>
              <w:rPr>
                <w:b/>
                <w:bCs/>
                <w:kern w:val="2"/>
                <w:szCs w:val="24"/>
              </w:rPr>
            </w:pPr>
            <w:r w:rsidRPr="00CE37C7">
              <w:rPr>
                <w:b/>
                <w:bCs/>
                <w:kern w:val="2"/>
                <w:szCs w:val="24"/>
              </w:rPr>
              <w:t>Techninė specifikacija</w:t>
            </w:r>
          </w:p>
        </w:tc>
      </w:tr>
      <w:tr w:rsidR="00283FAE" w14:paraId="77AB8BE7" w14:textId="77777777" w:rsidTr="00A00FB7">
        <w:trPr>
          <w:trHeight w:val="300"/>
        </w:trPr>
        <w:tc>
          <w:tcPr>
            <w:tcW w:w="2689" w:type="dxa"/>
          </w:tcPr>
          <w:p w14:paraId="3D34F9D1" w14:textId="77777777" w:rsidR="00283FAE" w:rsidRDefault="00283FAE" w:rsidP="00283FAE">
            <w:pPr>
              <w:jc w:val="center"/>
              <w:rPr>
                <w:b/>
                <w:bCs/>
                <w:kern w:val="2"/>
                <w:szCs w:val="24"/>
              </w:rPr>
            </w:pPr>
            <w:r>
              <w:rPr>
                <w:b/>
                <w:bCs/>
                <w:kern w:val="2"/>
                <w:szCs w:val="24"/>
              </w:rPr>
              <w:t>14.2. Priedas Nr. 2</w:t>
            </w:r>
          </w:p>
        </w:tc>
        <w:tc>
          <w:tcPr>
            <w:tcW w:w="6846" w:type="dxa"/>
            <w:gridSpan w:val="3"/>
          </w:tcPr>
          <w:p w14:paraId="3460911B" w14:textId="2678479D" w:rsidR="00283FAE" w:rsidRDefault="00283FAE" w:rsidP="00283FAE">
            <w:pPr>
              <w:rPr>
                <w:b/>
                <w:bCs/>
                <w:kern w:val="2"/>
                <w:szCs w:val="24"/>
              </w:rPr>
            </w:pPr>
          </w:p>
        </w:tc>
      </w:tr>
      <w:tr w:rsidR="00283FAE" w14:paraId="35169698" w14:textId="77777777" w:rsidTr="00A00FB7">
        <w:trPr>
          <w:trHeight w:val="300"/>
        </w:trPr>
        <w:tc>
          <w:tcPr>
            <w:tcW w:w="2689" w:type="dxa"/>
          </w:tcPr>
          <w:p w14:paraId="0B23079F" w14:textId="77777777" w:rsidR="00283FAE" w:rsidRDefault="00283FAE" w:rsidP="00283FAE">
            <w:pPr>
              <w:jc w:val="center"/>
              <w:rPr>
                <w:b/>
                <w:bCs/>
                <w:kern w:val="2"/>
                <w:szCs w:val="24"/>
              </w:rPr>
            </w:pPr>
            <w:r>
              <w:rPr>
                <w:b/>
                <w:bCs/>
                <w:kern w:val="2"/>
                <w:szCs w:val="24"/>
              </w:rPr>
              <w:t>14.3. Priedas Nr. 3</w:t>
            </w:r>
          </w:p>
        </w:tc>
        <w:tc>
          <w:tcPr>
            <w:tcW w:w="6846" w:type="dxa"/>
            <w:gridSpan w:val="3"/>
          </w:tcPr>
          <w:p w14:paraId="59E8050C" w14:textId="77777777" w:rsidR="00283FAE" w:rsidRDefault="00283FAE" w:rsidP="00283FAE">
            <w:pPr>
              <w:jc w:val="center"/>
              <w:rPr>
                <w:b/>
                <w:bCs/>
                <w:kern w:val="2"/>
                <w:szCs w:val="24"/>
              </w:rPr>
            </w:pPr>
          </w:p>
        </w:tc>
      </w:tr>
      <w:tr w:rsidR="00283FAE" w14:paraId="75ADAC8D" w14:textId="77777777" w:rsidTr="00A00FB7">
        <w:trPr>
          <w:trHeight w:val="300"/>
        </w:trPr>
        <w:tc>
          <w:tcPr>
            <w:tcW w:w="2689" w:type="dxa"/>
          </w:tcPr>
          <w:p w14:paraId="3E9C1B03" w14:textId="77777777" w:rsidR="00283FAE" w:rsidRDefault="00283FAE" w:rsidP="00283FAE">
            <w:pPr>
              <w:jc w:val="center"/>
              <w:rPr>
                <w:b/>
                <w:bCs/>
                <w:kern w:val="2"/>
                <w:szCs w:val="24"/>
              </w:rPr>
            </w:pPr>
            <w:r>
              <w:rPr>
                <w:b/>
                <w:bCs/>
                <w:kern w:val="2"/>
                <w:szCs w:val="24"/>
              </w:rPr>
              <w:t>14.4. Priedas Nr. 4</w:t>
            </w:r>
          </w:p>
        </w:tc>
        <w:tc>
          <w:tcPr>
            <w:tcW w:w="6846" w:type="dxa"/>
            <w:gridSpan w:val="3"/>
          </w:tcPr>
          <w:p w14:paraId="05C51B1C" w14:textId="77777777" w:rsidR="00283FAE" w:rsidRDefault="00283FAE" w:rsidP="00283FAE">
            <w:pPr>
              <w:jc w:val="center"/>
              <w:rPr>
                <w:b/>
                <w:bCs/>
                <w:kern w:val="2"/>
                <w:szCs w:val="24"/>
              </w:rPr>
            </w:pPr>
          </w:p>
        </w:tc>
      </w:tr>
      <w:tr w:rsidR="00283FAE" w14:paraId="20595CB0" w14:textId="77777777" w:rsidTr="00A00FB7">
        <w:trPr>
          <w:trHeight w:val="300"/>
        </w:trPr>
        <w:tc>
          <w:tcPr>
            <w:tcW w:w="2689" w:type="dxa"/>
          </w:tcPr>
          <w:p w14:paraId="22C1A3F2" w14:textId="77777777" w:rsidR="00283FAE" w:rsidRDefault="00283FAE" w:rsidP="00283FAE">
            <w:pPr>
              <w:jc w:val="center"/>
              <w:rPr>
                <w:b/>
                <w:bCs/>
                <w:kern w:val="2"/>
                <w:szCs w:val="24"/>
              </w:rPr>
            </w:pPr>
            <w:r>
              <w:rPr>
                <w:b/>
                <w:bCs/>
                <w:kern w:val="2"/>
                <w:szCs w:val="24"/>
              </w:rPr>
              <w:t>14.5. Priedas Nr. 5</w:t>
            </w:r>
          </w:p>
        </w:tc>
        <w:tc>
          <w:tcPr>
            <w:tcW w:w="6846" w:type="dxa"/>
            <w:gridSpan w:val="3"/>
          </w:tcPr>
          <w:p w14:paraId="79BB452A" w14:textId="77777777" w:rsidR="00283FAE" w:rsidRDefault="00283FAE" w:rsidP="00283FAE">
            <w:pPr>
              <w:jc w:val="center"/>
              <w:rPr>
                <w:b/>
                <w:bCs/>
                <w:kern w:val="2"/>
                <w:szCs w:val="24"/>
              </w:rPr>
            </w:pPr>
          </w:p>
        </w:tc>
      </w:tr>
      <w:tr w:rsidR="00283FAE" w14:paraId="4A2440EF" w14:textId="77777777" w:rsidTr="168A57FE">
        <w:tc>
          <w:tcPr>
            <w:tcW w:w="9535" w:type="dxa"/>
            <w:gridSpan w:val="4"/>
          </w:tcPr>
          <w:p w14:paraId="1F458C4E" w14:textId="77777777" w:rsidR="00283FAE" w:rsidRDefault="00283FAE" w:rsidP="00283FAE">
            <w:pPr>
              <w:jc w:val="center"/>
              <w:rPr>
                <w:b/>
                <w:bCs/>
                <w:kern w:val="2"/>
                <w:szCs w:val="24"/>
              </w:rPr>
            </w:pPr>
            <w:r>
              <w:rPr>
                <w:b/>
                <w:bCs/>
                <w:kern w:val="2"/>
                <w:szCs w:val="24"/>
              </w:rPr>
              <w:t>15. ŠALIŲ ATSTOVŲ PARAŠAI</w:t>
            </w:r>
          </w:p>
        </w:tc>
      </w:tr>
      <w:tr w:rsidR="00283FAE" w14:paraId="24A5ADB5" w14:textId="77777777" w:rsidTr="168A57FE">
        <w:tc>
          <w:tcPr>
            <w:tcW w:w="4788" w:type="dxa"/>
            <w:gridSpan w:val="3"/>
          </w:tcPr>
          <w:p w14:paraId="6BDBFE4B" w14:textId="77777777" w:rsidR="00283FAE" w:rsidRDefault="00283FAE" w:rsidP="00283FAE">
            <w:pPr>
              <w:jc w:val="center"/>
              <w:rPr>
                <w:b/>
                <w:bCs/>
                <w:kern w:val="2"/>
                <w:szCs w:val="24"/>
              </w:rPr>
            </w:pPr>
            <w:r>
              <w:rPr>
                <w:b/>
                <w:bCs/>
                <w:kern w:val="2"/>
                <w:szCs w:val="24"/>
              </w:rPr>
              <w:t>PIRKĖJAS</w:t>
            </w:r>
          </w:p>
        </w:tc>
        <w:tc>
          <w:tcPr>
            <w:tcW w:w="4747" w:type="dxa"/>
          </w:tcPr>
          <w:p w14:paraId="71B76B8B" w14:textId="77777777" w:rsidR="00283FAE" w:rsidRDefault="00283FAE" w:rsidP="00283FAE">
            <w:pPr>
              <w:jc w:val="center"/>
              <w:rPr>
                <w:b/>
                <w:bCs/>
                <w:kern w:val="2"/>
                <w:szCs w:val="24"/>
              </w:rPr>
            </w:pPr>
            <w:r>
              <w:rPr>
                <w:b/>
                <w:bCs/>
                <w:kern w:val="2"/>
                <w:szCs w:val="24"/>
              </w:rPr>
              <w:t>TIEKĖJAS</w:t>
            </w:r>
          </w:p>
        </w:tc>
      </w:tr>
      <w:tr w:rsidR="00283FAE" w14:paraId="68C3EFC4" w14:textId="77777777" w:rsidTr="168A57FE">
        <w:tc>
          <w:tcPr>
            <w:tcW w:w="4788" w:type="dxa"/>
            <w:gridSpan w:val="3"/>
          </w:tcPr>
          <w:p w14:paraId="0305B620" w14:textId="7CB171CE" w:rsidR="00283FAE" w:rsidRDefault="00283FAE" w:rsidP="00283FAE">
            <w:pPr>
              <w:jc w:val="center"/>
              <w:rPr>
                <w:color w:val="4472C4"/>
                <w:kern w:val="2"/>
                <w:szCs w:val="24"/>
              </w:rPr>
            </w:pPr>
          </w:p>
        </w:tc>
        <w:tc>
          <w:tcPr>
            <w:tcW w:w="4747" w:type="dxa"/>
          </w:tcPr>
          <w:p w14:paraId="0D28940A" w14:textId="1ABA6B42" w:rsidR="00283FAE" w:rsidRDefault="00283FAE" w:rsidP="00283FAE">
            <w:pPr>
              <w:jc w:val="center"/>
              <w:rPr>
                <w:b/>
                <w:bCs/>
                <w:kern w:val="2"/>
                <w:szCs w:val="24"/>
              </w:rPr>
            </w:pPr>
          </w:p>
        </w:tc>
      </w:tr>
      <w:tr w:rsidR="00283FAE" w:rsidRPr="001C5758" w14:paraId="0BEAB2C1" w14:textId="77777777" w:rsidTr="168A57FE">
        <w:tc>
          <w:tcPr>
            <w:tcW w:w="4788" w:type="dxa"/>
            <w:gridSpan w:val="3"/>
          </w:tcPr>
          <w:p w14:paraId="3FD22283" w14:textId="77777777" w:rsidR="00283FAE" w:rsidRPr="001C5758" w:rsidRDefault="00283FAE" w:rsidP="00283FAE">
            <w:pPr>
              <w:jc w:val="center"/>
              <w:rPr>
                <w:b/>
                <w:bCs/>
                <w:kern w:val="2"/>
                <w:szCs w:val="24"/>
              </w:rPr>
            </w:pPr>
          </w:p>
          <w:p w14:paraId="7B82D0DB" w14:textId="77777777" w:rsidR="00283FAE" w:rsidRPr="001C5758" w:rsidRDefault="00283FAE" w:rsidP="00283FAE">
            <w:pPr>
              <w:jc w:val="center"/>
              <w:rPr>
                <w:b/>
                <w:bCs/>
                <w:kern w:val="2"/>
                <w:szCs w:val="24"/>
              </w:rPr>
            </w:pPr>
            <w:r w:rsidRPr="001C5758">
              <w:rPr>
                <w:b/>
                <w:bCs/>
                <w:kern w:val="2"/>
                <w:szCs w:val="24"/>
              </w:rPr>
              <w:t>(parašas)</w:t>
            </w:r>
          </w:p>
          <w:p w14:paraId="64935685" w14:textId="77777777" w:rsidR="00283FAE" w:rsidRPr="001C5758" w:rsidRDefault="00283FAE" w:rsidP="00283FAE">
            <w:pPr>
              <w:jc w:val="center"/>
              <w:rPr>
                <w:b/>
                <w:bCs/>
                <w:kern w:val="2"/>
                <w:szCs w:val="24"/>
              </w:rPr>
            </w:pPr>
          </w:p>
          <w:p w14:paraId="036B1AFD" w14:textId="77777777" w:rsidR="00283FAE" w:rsidRPr="001C5758" w:rsidRDefault="00283FAE" w:rsidP="00283FAE">
            <w:pPr>
              <w:jc w:val="center"/>
              <w:rPr>
                <w:b/>
                <w:bCs/>
                <w:kern w:val="2"/>
                <w:szCs w:val="24"/>
              </w:rPr>
            </w:pPr>
          </w:p>
        </w:tc>
        <w:tc>
          <w:tcPr>
            <w:tcW w:w="4747" w:type="dxa"/>
          </w:tcPr>
          <w:p w14:paraId="3EF71A40" w14:textId="77777777" w:rsidR="00283FAE" w:rsidRPr="001C5758" w:rsidRDefault="00283FAE" w:rsidP="00283FAE">
            <w:pPr>
              <w:jc w:val="center"/>
              <w:rPr>
                <w:b/>
                <w:bCs/>
                <w:kern w:val="2"/>
                <w:szCs w:val="24"/>
              </w:rPr>
            </w:pPr>
          </w:p>
          <w:p w14:paraId="28B6E7E3" w14:textId="77777777" w:rsidR="00283FAE" w:rsidRPr="001C5758" w:rsidRDefault="00283FAE" w:rsidP="00283FAE">
            <w:pPr>
              <w:jc w:val="center"/>
              <w:rPr>
                <w:b/>
                <w:bCs/>
                <w:kern w:val="2"/>
                <w:szCs w:val="24"/>
              </w:rPr>
            </w:pPr>
            <w:r w:rsidRPr="001C5758">
              <w:rPr>
                <w:b/>
                <w:bCs/>
                <w:kern w:val="2"/>
                <w:szCs w:val="24"/>
              </w:rPr>
              <w:t>(parašas)</w:t>
            </w:r>
          </w:p>
        </w:tc>
      </w:tr>
    </w:tbl>
    <w:p w14:paraId="340EDA0D" w14:textId="26925734" w:rsidR="00F72A6C" w:rsidRDefault="00F72A6C">
      <w:pPr>
        <w:pBdr>
          <w:bottom w:val="single" w:sz="12" w:space="1" w:color="auto"/>
        </w:pBdr>
        <w:jc w:val="center"/>
        <w:rPr>
          <w:color w:val="000000"/>
          <w:szCs w:val="24"/>
        </w:rPr>
      </w:pPr>
    </w:p>
    <w:p w14:paraId="70D8795A" w14:textId="77777777" w:rsidR="00F51804" w:rsidRDefault="00F51804">
      <w:pPr>
        <w:pBdr>
          <w:bottom w:val="single" w:sz="12" w:space="1" w:color="auto"/>
        </w:pBdr>
        <w:jc w:val="center"/>
        <w:rPr>
          <w:color w:val="000000"/>
          <w:szCs w:val="24"/>
        </w:rPr>
      </w:pPr>
    </w:p>
    <w:p w14:paraId="77804DB3" w14:textId="77777777" w:rsidR="00F51804" w:rsidRDefault="00F51804">
      <w:pPr>
        <w:pBdr>
          <w:bottom w:val="single" w:sz="12" w:space="1" w:color="auto"/>
        </w:pBdr>
        <w:jc w:val="center"/>
        <w:rPr>
          <w:color w:val="000000"/>
          <w:szCs w:val="24"/>
        </w:rPr>
      </w:pPr>
    </w:p>
    <w:p w14:paraId="50BAB751" w14:textId="77777777" w:rsidR="00F72A6C" w:rsidRDefault="00F72A6C">
      <w:pPr>
        <w:jc w:val="center"/>
        <w:rPr>
          <w:color w:val="000000"/>
          <w:szCs w:val="24"/>
        </w:rPr>
      </w:pPr>
    </w:p>
    <w:p w14:paraId="0DD574FB" w14:textId="77777777" w:rsidR="00D70B9A" w:rsidRDefault="00D70B9A">
      <w:pPr>
        <w:rPr>
          <w:b/>
          <w:bCs/>
          <w:caps/>
          <w:color w:val="000000"/>
          <w:szCs w:val="24"/>
        </w:rPr>
      </w:pPr>
      <w:r>
        <w:rPr>
          <w:b/>
          <w:bCs/>
          <w:caps/>
          <w:color w:val="000000"/>
          <w:szCs w:val="24"/>
        </w:rPr>
        <w:br w:type="page"/>
      </w:r>
    </w:p>
    <w:p w14:paraId="4B7763DF" w14:textId="6CEE523A" w:rsidR="008153F6" w:rsidRPr="00644027" w:rsidRDefault="008153F6" w:rsidP="008153F6">
      <w:pPr>
        <w:spacing w:line="257" w:lineRule="atLeast"/>
        <w:jc w:val="center"/>
        <w:rPr>
          <w:color w:val="000000"/>
          <w:szCs w:val="24"/>
          <w:lang w:val="pt-BR"/>
        </w:rPr>
      </w:pPr>
      <w:r w:rsidRPr="008153F6">
        <w:rPr>
          <w:b/>
          <w:bCs/>
          <w:caps/>
          <w:color w:val="000000"/>
          <w:szCs w:val="24"/>
        </w:rPr>
        <w:lastRenderedPageBreak/>
        <w:t>PREKIŲ PIRKIMO</w:t>
      </w:r>
      <w:r w:rsidRPr="008153F6">
        <w:rPr>
          <w:color w:val="000000"/>
          <w:szCs w:val="24"/>
        </w:rPr>
        <w:t>–</w:t>
      </w:r>
      <w:r w:rsidRPr="008153F6">
        <w:rPr>
          <w:b/>
          <w:bCs/>
          <w:caps/>
          <w:color w:val="000000"/>
          <w:szCs w:val="24"/>
        </w:rPr>
        <w:t>PARDAVIMO SUTARTIES BENDROSIOS SĄLYGOS</w:t>
      </w:r>
    </w:p>
    <w:p w14:paraId="3E3F32DC" w14:textId="77777777" w:rsidR="008153F6" w:rsidRPr="00644027" w:rsidRDefault="008153F6" w:rsidP="008153F6">
      <w:pPr>
        <w:spacing w:line="257" w:lineRule="atLeast"/>
        <w:jc w:val="center"/>
        <w:rPr>
          <w:color w:val="000000"/>
          <w:szCs w:val="24"/>
          <w:lang w:val="pt-BR"/>
        </w:rPr>
      </w:pPr>
      <w:r w:rsidRPr="008153F6">
        <w:rPr>
          <w:color w:val="000000"/>
          <w:szCs w:val="24"/>
        </w:rPr>
        <w:t> </w:t>
      </w:r>
    </w:p>
    <w:p w14:paraId="198EFB64" w14:textId="77777777" w:rsidR="008153F6" w:rsidRPr="00644027" w:rsidRDefault="008153F6" w:rsidP="008153F6">
      <w:pPr>
        <w:spacing w:line="257" w:lineRule="atLeast"/>
        <w:jc w:val="center"/>
        <w:rPr>
          <w:color w:val="000000"/>
          <w:szCs w:val="24"/>
          <w:lang w:val="pt-BR"/>
        </w:rPr>
      </w:pPr>
      <w:bookmarkStart w:id="0" w:name="part_0aca58a66e50428e96c50d21feb81775"/>
      <w:bookmarkEnd w:id="0"/>
      <w:r w:rsidRPr="008153F6">
        <w:rPr>
          <w:b/>
          <w:bCs/>
          <w:caps/>
          <w:color w:val="000000"/>
          <w:szCs w:val="24"/>
        </w:rPr>
        <w:t>1.    PAGRINDINĖS SĄVOKOS IR SUTARTIES AIŠKINIMAS</w:t>
      </w:r>
    </w:p>
    <w:p w14:paraId="1D4EDA29" w14:textId="77777777" w:rsidR="008153F6" w:rsidRPr="00644027" w:rsidRDefault="008153F6" w:rsidP="008153F6">
      <w:pPr>
        <w:spacing w:line="257" w:lineRule="atLeast"/>
        <w:jc w:val="both"/>
        <w:rPr>
          <w:color w:val="000000"/>
          <w:szCs w:val="24"/>
          <w:lang w:val="pt-BR"/>
        </w:rPr>
      </w:pPr>
      <w:r w:rsidRPr="008153F6">
        <w:rPr>
          <w:b/>
          <w:bCs/>
          <w:caps/>
          <w:color w:val="000000"/>
          <w:szCs w:val="24"/>
        </w:rPr>
        <w:t> </w:t>
      </w:r>
    </w:p>
    <w:p w14:paraId="75141E86" w14:textId="77777777" w:rsidR="008153F6" w:rsidRPr="00644027" w:rsidRDefault="008153F6" w:rsidP="008153F6">
      <w:pPr>
        <w:spacing w:line="257" w:lineRule="atLeast"/>
        <w:jc w:val="center"/>
        <w:rPr>
          <w:color w:val="000000"/>
          <w:szCs w:val="24"/>
          <w:lang w:val="pt-BR"/>
        </w:rPr>
      </w:pPr>
      <w:bookmarkStart w:id="1" w:name="part_446d8d9610a444e58c234dc7d7e28582"/>
      <w:bookmarkEnd w:id="1"/>
      <w:r w:rsidRPr="008153F6">
        <w:rPr>
          <w:b/>
          <w:bCs/>
          <w:color w:val="000000"/>
          <w:szCs w:val="24"/>
        </w:rPr>
        <w:t>1.1. Sąvokos</w:t>
      </w:r>
    </w:p>
    <w:p w14:paraId="1FE3ED66" w14:textId="77777777" w:rsidR="008153F6" w:rsidRPr="00644027" w:rsidRDefault="008153F6" w:rsidP="008153F6">
      <w:pPr>
        <w:spacing w:line="257" w:lineRule="atLeast"/>
        <w:jc w:val="both"/>
        <w:rPr>
          <w:color w:val="000000"/>
          <w:szCs w:val="24"/>
          <w:lang w:val="pt-BR"/>
        </w:rPr>
      </w:pPr>
      <w:r w:rsidRPr="008153F6">
        <w:rPr>
          <w:b/>
          <w:bCs/>
          <w:color w:val="000000"/>
          <w:szCs w:val="24"/>
        </w:rPr>
        <w:t> </w:t>
      </w:r>
    </w:p>
    <w:p w14:paraId="06171921" w14:textId="77777777" w:rsidR="008153F6" w:rsidRPr="00644027" w:rsidRDefault="008153F6" w:rsidP="008153F6">
      <w:pPr>
        <w:spacing w:line="257" w:lineRule="atLeast"/>
        <w:ind w:firstLine="567"/>
        <w:jc w:val="both"/>
        <w:rPr>
          <w:color w:val="000000"/>
          <w:szCs w:val="24"/>
          <w:lang w:val="pt-BR"/>
        </w:rPr>
      </w:pPr>
      <w:bookmarkStart w:id="2" w:name="part_4dbd3d8914444fabbc1b7ee8ca648bd1"/>
      <w:bookmarkEnd w:id="2"/>
      <w:r w:rsidRPr="008153F6">
        <w:rPr>
          <w:color w:val="000000"/>
          <w:szCs w:val="24"/>
        </w:rPr>
        <w:t>1.1.1. Šioje Sutartyje didžiąja raide rašomos sąvokos turi paskiau nurodytas reikšmes:</w:t>
      </w:r>
    </w:p>
    <w:p w14:paraId="3F2BCDDF" w14:textId="77777777" w:rsidR="008153F6" w:rsidRPr="00644027" w:rsidRDefault="008153F6" w:rsidP="008153F6">
      <w:pPr>
        <w:spacing w:line="257" w:lineRule="atLeast"/>
        <w:ind w:firstLine="567"/>
        <w:jc w:val="both"/>
        <w:rPr>
          <w:color w:val="000000"/>
          <w:szCs w:val="24"/>
          <w:lang w:val="pt-BR"/>
        </w:rPr>
      </w:pPr>
      <w:bookmarkStart w:id="3" w:name="part_0e271d38839f402bba94379d63070e29"/>
      <w:bookmarkEnd w:id="3"/>
      <w:r w:rsidRPr="008153F6">
        <w:rPr>
          <w:color w:val="000000"/>
          <w:szCs w:val="24"/>
        </w:rPr>
        <w:t>1.1.1.1.  </w:t>
      </w:r>
      <w:r w:rsidRPr="008153F6">
        <w:rPr>
          <w:b/>
          <w:bCs/>
          <w:color w:val="000000"/>
          <w:szCs w:val="24"/>
        </w:rPr>
        <w:t>Bendrosios sąlygos</w:t>
      </w:r>
      <w:r w:rsidRPr="008153F6">
        <w:rPr>
          <w:color w:val="000000"/>
          <w:szCs w:val="24"/>
        </w:rPr>
        <w:t> – ši Sutarties dalis, kuri vadinasi „Prekių pirkimo–pardavimo sutarties Bendrosios sąlygos“;</w:t>
      </w:r>
    </w:p>
    <w:p w14:paraId="0E85B769" w14:textId="77777777" w:rsidR="008153F6" w:rsidRPr="00644027" w:rsidRDefault="008153F6" w:rsidP="008153F6">
      <w:pPr>
        <w:spacing w:line="257" w:lineRule="atLeast"/>
        <w:ind w:firstLine="567"/>
        <w:jc w:val="both"/>
        <w:rPr>
          <w:color w:val="000000"/>
          <w:szCs w:val="24"/>
          <w:lang w:val="pt-BR"/>
        </w:rPr>
      </w:pPr>
      <w:bookmarkStart w:id="4" w:name="part_2ef035eace0e4748893cbf0ae3e88bc9"/>
      <w:bookmarkEnd w:id="4"/>
      <w:r w:rsidRPr="008153F6">
        <w:rPr>
          <w:color w:val="000000"/>
          <w:szCs w:val="24"/>
        </w:rPr>
        <w:t>1.1.1.2.  </w:t>
      </w:r>
      <w:r w:rsidRPr="008153F6">
        <w:rPr>
          <w:b/>
          <w:bCs/>
          <w:color w:val="000000"/>
          <w:szCs w:val="24"/>
        </w:rPr>
        <w:t>Pirkėjas</w:t>
      </w:r>
      <w:r w:rsidRPr="008153F6">
        <w:rPr>
          <w:color w:val="000000"/>
          <w:szCs w:val="24"/>
        </w:rPr>
        <w:t> – asmuo, kuris Specialiosiose sąlygose yra įvardytas kaip Pirkėjas, įsigyjantis Specialiosiose sąlygose ir Sutarties prieduose nurodytas Prekes;</w:t>
      </w:r>
    </w:p>
    <w:p w14:paraId="3AD9F0FD" w14:textId="77777777" w:rsidR="008153F6" w:rsidRPr="008153F6" w:rsidRDefault="008153F6" w:rsidP="008153F6">
      <w:pPr>
        <w:spacing w:line="257" w:lineRule="atLeast"/>
        <w:ind w:firstLine="567"/>
        <w:jc w:val="both"/>
        <w:rPr>
          <w:color w:val="000000"/>
          <w:szCs w:val="24"/>
          <w:lang w:val="en-US"/>
        </w:rPr>
      </w:pPr>
      <w:bookmarkStart w:id="5" w:name="part_81a79ec2ee1445c8b9f38b5d7d8a09bd"/>
      <w:bookmarkEnd w:id="5"/>
      <w:r w:rsidRPr="008153F6">
        <w:rPr>
          <w:color w:val="000000"/>
          <w:szCs w:val="24"/>
        </w:rPr>
        <w:t>1.1.1.3.  </w:t>
      </w:r>
      <w:r w:rsidRPr="008153F6">
        <w:rPr>
          <w:b/>
          <w:bCs/>
          <w:color w:val="000000"/>
          <w:szCs w:val="24"/>
        </w:rPr>
        <w:t>Pradinės sutarties vertė </w:t>
      </w:r>
      <w:r w:rsidRPr="008153F6">
        <w:rPr>
          <w:color w:val="000000"/>
          <w:szCs w:val="24"/>
        </w:rPr>
        <w:t>– Specialiosiose sąlygose nurodyta</w:t>
      </w:r>
      <w:r w:rsidRPr="008153F6">
        <w:rPr>
          <w:b/>
          <w:bCs/>
          <w:color w:val="000000"/>
          <w:szCs w:val="24"/>
        </w:rPr>
        <w:t> </w:t>
      </w:r>
      <w:r w:rsidRPr="008153F6">
        <w:rPr>
          <w:color w:val="000000"/>
          <w:szCs w:val="24"/>
        </w:rPr>
        <w:t>vertė (be PVM);</w:t>
      </w:r>
    </w:p>
    <w:p w14:paraId="55FEFC71" w14:textId="77777777" w:rsidR="008153F6" w:rsidRPr="008153F6" w:rsidRDefault="008153F6" w:rsidP="008153F6">
      <w:pPr>
        <w:spacing w:line="257" w:lineRule="atLeast"/>
        <w:ind w:firstLine="567"/>
        <w:jc w:val="both"/>
        <w:rPr>
          <w:color w:val="000000"/>
          <w:szCs w:val="24"/>
          <w:lang w:val="en-US"/>
        </w:rPr>
      </w:pPr>
      <w:bookmarkStart w:id="6" w:name="part_287168fe677547c58231ed456bcfe799"/>
      <w:bookmarkEnd w:id="6"/>
      <w:r w:rsidRPr="008153F6">
        <w:rPr>
          <w:color w:val="000000"/>
          <w:szCs w:val="24"/>
        </w:rPr>
        <w:t>1.1.1.4.  </w:t>
      </w:r>
      <w:r w:rsidRPr="008153F6">
        <w:rPr>
          <w:b/>
          <w:bCs/>
          <w:color w:val="000000"/>
          <w:szCs w:val="24"/>
        </w:rPr>
        <w:t>Prekės</w:t>
      </w:r>
      <w:r w:rsidRPr="008153F6">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274F6C" w14:textId="77777777" w:rsidR="008153F6" w:rsidRPr="008153F6" w:rsidRDefault="008153F6" w:rsidP="008153F6">
      <w:pPr>
        <w:spacing w:line="257" w:lineRule="atLeast"/>
        <w:ind w:firstLine="567"/>
        <w:jc w:val="both"/>
        <w:rPr>
          <w:color w:val="000000"/>
          <w:szCs w:val="24"/>
        </w:rPr>
      </w:pPr>
      <w:bookmarkStart w:id="7" w:name="part_c863b15c88004c39a1fe804c808d89c5"/>
      <w:bookmarkEnd w:id="7"/>
      <w:r w:rsidRPr="008153F6">
        <w:rPr>
          <w:color w:val="000000"/>
          <w:szCs w:val="24"/>
        </w:rPr>
        <w:t>1.1.1.5.  </w:t>
      </w:r>
      <w:r w:rsidRPr="008153F6">
        <w:rPr>
          <w:b/>
          <w:bCs/>
          <w:color w:val="000000"/>
          <w:szCs w:val="24"/>
        </w:rPr>
        <w:t>Prekių perdavimo–priėmimo aktas </w:t>
      </w:r>
      <w:r w:rsidRPr="008153F6">
        <w:rPr>
          <w:color w:val="000000"/>
          <w:szCs w:val="24"/>
        </w:rPr>
        <w:t>– dokumentas,</w:t>
      </w:r>
      <w:r w:rsidRPr="008153F6">
        <w:rPr>
          <w:b/>
          <w:bCs/>
          <w:color w:val="000000"/>
          <w:szCs w:val="24"/>
        </w:rPr>
        <w:t> </w:t>
      </w:r>
      <w:r w:rsidRPr="008153F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1EA9F1" w14:textId="77777777" w:rsidR="008153F6" w:rsidRPr="008153F6" w:rsidRDefault="008153F6" w:rsidP="008153F6">
      <w:pPr>
        <w:spacing w:line="257" w:lineRule="atLeast"/>
        <w:ind w:firstLine="567"/>
        <w:jc w:val="both"/>
        <w:rPr>
          <w:color w:val="000000"/>
          <w:szCs w:val="24"/>
        </w:rPr>
      </w:pPr>
      <w:bookmarkStart w:id="8" w:name="part_902ec6a02a0140ca931cf7cab542b3ea"/>
      <w:bookmarkEnd w:id="8"/>
      <w:r w:rsidRPr="008153F6">
        <w:rPr>
          <w:color w:val="000000"/>
          <w:szCs w:val="24"/>
        </w:rPr>
        <w:t>1.1.1.6.  </w:t>
      </w:r>
      <w:r w:rsidRPr="008153F6">
        <w:rPr>
          <w:b/>
          <w:bCs/>
          <w:color w:val="000000"/>
          <w:szCs w:val="24"/>
        </w:rPr>
        <w:t>Prekių trūkumai</w:t>
      </w:r>
      <w:r w:rsidRPr="008153F6">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6A55E0" w14:textId="77777777" w:rsidR="008153F6" w:rsidRPr="008153F6" w:rsidRDefault="008153F6" w:rsidP="008153F6">
      <w:pPr>
        <w:spacing w:line="257" w:lineRule="atLeast"/>
        <w:ind w:firstLine="567"/>
        <w:jc w:val="both"/>
        <w:rPr>
          <w:color w:val="000000"/>
          <w:szCs w:val="24"/>
        </w:rPr>
      </w:pPr>
      <w:bookmarkStart w:id="9" w:name="part_39387b81b9a04a359ab8068e13f5514f"/>
      <w:bookmarkEnd w:id="9"/>
      <w:r w:rsidRPr="008153F6">
        <w:rPr>
          <w:color w:val="000000"/>
          <w:szCs w:val="24"/>
        </w:rPr>
        <w:t>1.1.1.7.  </w:t>
      </w:r>
      <w:r w:rsidRPr="008153F6">
        <w:rPr>
          <w:b/>
          <w:bCs/>
          <w:color w:val="000000"/>
          <w:szCs w:val="24"/>
        </w:rPr>
        <w:t>Sąskaita </w:t>
      </w:r>
      <w:r w:rsidRPr="008153F6">
        <w:rPr>
          <w:color w:val="000000"/>
          <w:szCs w:val="24"/>
        </w:rPr>
        <w:t>–</w:t>
      </w:r>
      <w:r w:rsidRPr="008153F6">
        <w:rPr>
          <w:b/>
          <w:bCs/>
          <w:color w:val="000000"/>
          <w:szCs w:val="24"/>
        </w:rPr>
        <w:t> </w:t>
      </w:r>
      <w:r w:rsidRPr="008153F6">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6D2540" w14:textId="77777777" w:rsidR="008153F6" w:rsidRPr="008153F6" w:rsidRDefault="008153F6" w:rsidP="008153F6">
      <w:pPr>
        <w:spacing w:line="257" w:lineRule="atLeast"/>
        <w:ind w:firstLine="567"/>
        <w:jc w:val="both"/>
        <w:rPr>
          <w:color w:val="000000"/>
          <w:szCs w:val="24"/>
        </w:rPr>
      </w:pPr>
      <w:bookmarkStart w:id="10" w:name="part_4351563eb12f493c9a6e08eedb149bef"/>
      <w:bookmarkEnd w:id="10"/>
      <w:r w:rsidRPr="008153F6">
        <w:rPr>
          <w:color w:val="000000"/>
          <w:szCs w:val="24"/>
        </w:rPr>
        <w:t>1.1.1.8.  </w:t>
      </w:r>
      <w:r w:rsidRPr="008153F6">
        <w:rPr>
          <w:b/>
          <w:bCs/>
          <w:color w:val="000000"/>
          <w:szCs w:val="24"/>
        </w:rPr>
        <w:t>Specialiosios sąlygos</w:t>
      </w:r>
      <w:r w:rsidRPr="008153F6">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3AEEE6" w14:textId="77777777" w:rsidR="008153F6" w:rsidRPr="008153F6" w:rsidRDefault="008153F6" w:rsidP="008153F6">
      <w:pPr>
        <w:spacing w:line="257" w:lineRule="atLeast"/>
        <w:ind w:firstLine="567"/>
        <w:jc w:val="both"/>
        <w:rPr>
          <w:color w:val="000000"/>
          <w:szCs w:val="24"/>
          <w:lang w:val="fi-FI"/>
        </w:rPr>
      </w:pPr>
      <w:bookmarkStart w:id="11" w:name="part_796971788c69409fb707633bc67bfc4c"/>
      <w:bookmarkEnd w:id="11"/>
      <w:r w:rsidRPr="008153F6">
        <w:rPr>
          <w:color w:val="000000"/>
          <w:szCs w:val="24"/>
        </w:rPr>
        <w:t>1.1.1.9.  </w:t>
      </w:r>
      <w:r w:rsidRPr="008153F6">
        <w:rPr>
          <w:b/>
          <w:bCs/>
          <w:color w:val="000000"/>
          <w:szCs w:val="24"/>
        </w:rPr>
        <w:t>Susitarimas </w:t>
      </w:r>
      <w:r w:rsidRPr="008153F6">
        <w:rPr>
          <w:color w:val="000000"/>
          <w:szCs w:val="24"/>
        </w:rPr>
        <w:t>– tai dokumentas, kurį Šalys sudaro keisdamos Sutarties sąlygas VPĮ leidžiama apimtimi;</w:t>
      </w:r>
    </w:p>
    <w:p w14:paraId="1FEBE7EA" w14:textId="77777777" w:rsidR="008153F6" w:rsidRPr="008153F6" w:rsidRDefault="008153F6" w:rsidP="008153F6">
      <w:pPr>
        <w:spacing w:line="257" w:lineRule="atLeast"/>
        <w:ind w:firstLine="567"/>
        <w:jc w:val="both"/>
        <w:rPr>
          <w:color w:val="000000"/>
          <w:szCs w:val="24"/>
          <w:lang w:val="fi-FI"/>
        </w:rPr>
      </w:pPr>
      <w:bookmarkStart w:id="12" w:name="part_ec2a2af337e1421caee5b8b918087054"/>
      <w:bookmarkEnd w:id="12"/>
      <w:r w:rsidRPr="008153F6">
        <w:rPr>
          <w:color w:val="000000"/>
          <w:szCs w:val="24"/>
        </w:rPr>
        <w:t>1.1.1.10. </w:t>
      </w:r>
      <w:r w:rsidRPr="008153F6">
        <w:rPr>
          <w:b/>
          <w:bCs/>
          <w:color w:val="000000"/>
          <w:szCs w:val="24"/>
        </w:rPr>
        <w:t>Sutarties kaina</w:t>
      </w:r>
      <w:r w:rsidRPr="008153F6">
        <w:rPr>
          <w:color w:val="000000"/>
          <w:szCs w:val="24"/>
        </w:rPr>
        <w:t> – pagal Sutartį Tiekėjui mokėtina galutinė suma, įskaitant visus privalomus mokesčius ir išlaidas;</w:t>
      </w:r>
    </w:p>
    <w:p w14:paraId="382CC750" w14:textId="77777777" w:rsidR="008153F6" w:rsidRPr="008153F6" w:rsidRDefault="008153F6" w:rsidP="008153F6">
      <w:pPr>
        <w:spacing w:line="257" w:lineRule="atLeast"/>
        <w:ind w:firstLine="567"/>
        <w:jc w:val="both"/>
        <w:rPr>
          <w:color w:val="000000"/>
          <w:szCs w:val="24"/>
          <w:lang w:val="fi-FI"/>
        </w:rPr>
      </w:pPr>
      <w:bookmarkStart w:id="13" w:name="part_c485742336c543c1b91775b398f4ef94"/>
      <w:bookmarkEnd w:id="13"/>
      <w:r w:rsidRPr="008153F6">
        <w:rPr>
          <w:color w:val="000000"/>
          <w:szCs w:val="24"/>
        </w:rPr>
        <w:t>1.1.1.11. </w:t>
      </w:r>
      <w:r w:rsidRPr="008153F6">
        <w:rPr>
          <w:b/>
          <w:bCs/>
          <w:color w:val="000000"/>
          <w:szCs w:val="24"/>
        </w:rPr>
        <w:t>Sutarties sąlygos </w:t>
      </w:r>
      <w:r w:rsidRPr="008153F6">
        <w:rPr>
          <w:color w:val="000000"/>
          <w:szCs w:val="24"/>
        </w:rPr>
        <w:t>– Bendrosios sąlygos ir Specialiosios sąlygos kartu;</w:t>
      </w:r>
    </w:p>
    <w:p w14:paraId="28E71098" w14:textId="77777777" w:rsidR="008153F6" w:rsidRPr="008153F6" w:rsidRDefault="008153F6" w:rsidP="008153F6">
      <w:pPr>
        <w:spacing w:line="257" w:lineRule="atLeast"/>
        <w:ind w:firstLine="567"/>
        <w:jc w:val="both"/>
        <w:rPr>
          <w:color w:val="000000"/>
          <w:szCs w:val="24"/>
          <w:lang w:val="fi-FI"/>
        </w:rPr>
      </w:pPr>
      <w:bookmarkStart w:id="14" w:name="part_a038e0cc75b743d8873fa5a25a82a4a1"/>
      <w:bookmarkEnd w:id="14"/>
      <w:r w:rsidRPr="008153F6">
        <w:rPr>
          <w:color w:val="000000"/>
          <w:szCs w:val="24"/>
        </w:rPr>
        <w:t>1.1.1.12. </w:t>
      </w:r>
      <w:r w:rsidRPr="008153F6">
        <w:rPr>
          <w:b/>
          <w:bCs/>
          <w:color w:val="000000"/>
          <w:szCs w:val="24"/>
        </w:rPr>
        <w:t>Sutartis </w:t>
      </w:r>
      <w:r w:rsidRPr="008153F6">
        <w:rPr>
          <w:color w:val="000000"/>
          <w:szCs w:val="24"/>
        </w:rPr>
        <w:t>– Prekių pirkimo–pardavimo sutartis, kurią sudaro Sutarties sąlygos, Specialiosiose sąlygose išvardyti priedai ir Susitarimai;</w:t>
      </w:r>
    </w:p>
    <w:p w14:paraId="43746A77" w14:textId="77777777" w:rsidR="008153F6" w:rsidRPr="008153F6" w:rsidRDefault="008153F6" w:rsidP="008153F6">
      <w:pPr>
        <w:spacing w:line="257" w:lineRule="atLeast"/>
        <w:ind w:firstLine="567"/>
        <w:jc w:val="both"/>
        <w:rPr>
          <w:color w:val="000000"/>
          <w:szCs w:val="24"/>
          <w:lang w:val="fi-FI"/>
        </w:rPr>
      </w:pPr>
      <w:bookmarkStart w:id="15" w:name="part_e66bd054561c4660ab09a7a1b441934e"/>
      <w:bookmarkEnd w:id="15"/>
      <w:r w:rsidRPr="008153F6">
        <w:rPr>
          <w:color w:val="000000"/>
          <w:szCs w:val="24"/>
        </w:rPr>
        <w:t>1.1.1.13. </w:t>
      </w:r>
      <w:r w:rsidRPr="008153F6">
        <w:rPr>
          <w:b/>
          <w:bCs/>
          <w:color w:val="000000"/>
          <w:szCs w:val="24"/>
        </w:rPr>
        <w:t>Šalis</w:t>
      </w:r>
      <w:r w:rsidRPr="008153F6">
        <w:rPr>
          <w:color w:val="000000"/>
          <w:szCs w:val="24"/>
        </w:rPr>
        <w:t> – Pirkėjas arba Tiekėjas, kiekvienas atskirai, priklausomai nuo konteksto;</w:t>
      </w:r>
    </w:p>
    <w:p w14:paraId="64252980" w14:textId="77777777" w:rsidR="008153F6" w:rsidRPr="008153F6" w:rsidRDefault="008153F6" w:rsidP="008153F6">
      <w:pPr>
        <w:spacing w:line="257" w:lineRule="atLeast"/>
        <w:ind w:firstLine="567"/>
        <w:jc w:val="both"/>
        <w:rPr>
          <w:color w:val="000000"/>
          <w:szCs w:val="24"/>
          <w:lang w:val="fi-FI"/>
        </w:rPr>
      </w:pPr>
      <w:bookmarkStart w:id="16" w:name="part_25c48089716a46ccb64fe6ca89b561db"/>
      <w:bookmarkEnd w:id="16"/>
      <w:r w:rsidRPr="008153F6">
        <w:rPr>
          <w:color w:val="000000"/>
          <w:szCs w:val="24"/>
        </w:rPr>
        <w:lastRenderedPageBreak/>
        <w:t>1.1.1.14. </w:t>
      </w:r>
      <w:r w:rsidRPr="008153F6">
        <w:rPr>
          <w:b/>
          <w:bCs/>
          <w:color w:val="000000"/>
          <w:szCs w:val="24"/>
        </w:rPr>
        <w:t>Šalys</w:t>
      </w:r>
      <w:r w:rsidRPr="008153F6">
        <w:rPr>
          <w:color w:val="000000"/>
          <w:szCs w:val="24"/>
        </w:rPr>
        <w:t> – Pirkėjas ir Tiekėjas kartu;</w:t>
      </w:r>
    </w:p>
    <w:p w14:paraId="00B5FE47" w14:textId="77777777" w:rsidR="008153F6" w:rsidRPr="008153F6" w:rsidRDefault="008153F6" w:rsidP="008153F6">
      <w:pPr>
        <w:spacing w:line="257" w:lineRule="atLeast"/>
        <w:ind w:firstLine="567"/>
        <w:jc w:val="both"/>
        <w:rPr>
          <w:color w:val="000000"/>
          <w:szCs w:val="24"/>
          <w:lang w:val="fi-FI"/>
        </w:rPr>
      </w:pPr>
      <w:bookmarkStart w:id="17" w:name="part_5cfc5d9636844c68af601a910dd1fc8c"/>
      <w:bookmarkEnd w:id="17"/>
      <w:r w:rsidRPr="008153F6">
        <w:rPr>
          <w:color w:val="000000"/>
          <w:szCs w:val="24"/>
        </w:rPr>
        <w:t>1.1.1.15. </w:t>
      </w:r>
      <w:r w:rsidRPr="008153F6">
        <w:rPr>
          <w:b/>
          <w:bCs/>
          <w:color w:val="000000"/>
          <w:szCs w:val="24"/>
        </w:rPr>
        <w:t>Tiekėjas</w:t>
      </w:r>
      <w:r w:rsidRPr="008153F6">
        <w:rPr>
          <w:color w:val="000000"/>
          <w:szCs w:val="24"/>
        </w:rPr>
        <w:t> – asmuo, kuris Specialiosiose sąlygose yra įvardytas kaip Tiekėjas, tiekiantis Specialiosiose sąlygose nurodytas Prekes;</w:t>
      </w:r>
    </w:p>
    <w:p w14:paraId="60E8970C" w14:textId="77777777" w:rsidR="008153F6" w:rsidRPr="008153F6" w:rsidRDefault="008153F6" w:rsidP="008153F6">
      <w:pPr>
        <w:spacing w:line="257" w:lineRule="atLeast"/>
        <w:ind w:firstLine="567"/>
        <w:jc w:val="both"/>
        <w:rPr>
          <w:color w:val="000000"/>
          <w:szCs w:val="24"/>
          <w:lang w:val="fi-FI"/>
        </w:rPr>
      </w:pPr>
      <w:bookmarkStart w:id="18" w:name="part_a650dfee2c6a4731bbfb923dedd73656"/>
      <w:bookmarkEnd w:id="18"/>
      <w:r w:rsidRPr="008153F6">
        <w:rPr>
          <w:color w:val="000000"/>
          <w:szCs w:val="24"/>
        </w:rPr>
        <w:t>1.1.1.16. </w:t>
      </w:r>
      <w:r w:rsidRPr="008153F6">
        <w:rPr>
          <w:b/>
          <w:bCs/>
          <w:color w:val="000000"/>
          <w:szCs w:val="24"/>
        </w:rPr>
        <w:t>VPĮ </w:t>
      </w:r>
      <w:r w:rsidRPr="008153F6">
        <w:rPr>
          <w:color w:val="000000"/>
          <w:szCs w:val="24"/>
        </w:rPr>
        <w:t>– Lietuvos Respublikos viešųjų pirkimų įstatymas.</w:t>
      </w:r>
    </w:p>
    <w:p w14:paraId="55F79C79" w14:textId="77777777" w:rsidR="008153F6" w:rsidRPr="008153F6" w:rsidRDefault="008153F6" w:rsidP="008153F6">
      <w:pPr>
        <w:spacing w:line="257" w:lineRule="atLeast"/>
        <w:ind w:firstLine="567"/>
        <w:jc w:val="both"/>
        <w:rPr>
          <w:color w:val="000000"/>
          <w:szCs w:val="24"/>
          <w:lang w:val="fi-FI"/>
        </w:rPr>
      </w:pPr>
      <w:bookmarkStart w:id="19" w:name="part_0723ff3dbb0e4736a6fce1b937dc2b98"/>
      <w:bookmarkEnd w:id="19"/>
      <w:r w:rsidRPr="008153F6">
        <w:rPr>
          <w:color w:val="000000"/>
          <w:szCs w:val="24"/>
        </w:rPr>
        <w:t>1.1.1.17. Kitų Sutartyje didžiąja raide rašomų sąvokų reikšmės yra nurodytos Sutarties tekste.</w:t>
      </w:r>
    </w:p>
    <w:p w14:paraId="173AAF97" w14:textId="77777777" w:rsidR="008153F6" w:rsidRPr="008153F6" w:rsidRDefault="008153F6" w:rsidP="008153F6">
      <w:pPr>
        <w:spacing w:line="257" w:lineRule="atLeast"/>
        <w:ind w:firstLine="567"/>
        <w:jc w:val="both"/>
        <w:rPr>
          <w:color w:val="000000"/>
          <w:szCs w:val="24"/>
          <w:lang w:val="fi-FI"/>
        </w:rPr>
      </w:pPr>
      <w:bookmarkStart w:id="20" w:name="part_ed3e3666098d4cd7b7f224afddf6bed7"/>
      <w:bookmarkEnd w:id="20"/>
      <w:r w:rsidRPr="008153F6">
        <w:rPr>
          <w:color w:val="000000"/>
          <w:szCs w:val="24"/>
        </w:rPr>
        <w:t>1.1.1.18. Sutartyje neapibrėžtos sąvokos suprantamos ir aiškinamos taip, kaip jas apibrėžia VPĮ ir kiti įstatymai bei teisės aktai, galiojantys Sutarties sudarymo ir vykdymo metu.</w:t>
      </w:r>
    </w:p>
    <w:p w14:paraId="416F0155" w14:textId="77777777" w:rsidR="008153F6" w:rsidRPr="008153F6" w:rsidRDefault="008153F6" w:rsidP="008153F6">
      <w:pPr>
        <w:spacing w:line="257" w:lineRule="atLeast"/>
        <w:ind w:firstLine="567"/>
        <w:jc w:val="both"/>
        <w:rPr>
          <w:color w:val="000000"/>
          <w:szCs w:val="24"/>
          <w:lang w:val="fi-FI"/>
        </w:rPr>
      </w:pPr>
      <w:bookmarkStart w:id="21" w:name="part_894592df969944cd90ca84a81569ea8f"/>
      <w:bookmarkEnd w:id="21"/>
      <w:r w:rsidRPr="008153F6">
        <w:rPr>
          <w:color w:val="000000"/>
          <w:szCs w:val="24"/>
        </w:rPr>
        <w:t>1.1.1.19. Kitos Sutartyje vartojamos sąvokos ir terminai turi bendrinę reikšmę arba artimiausią Sutarties pobūdžiui specialiąją reikšmę, jei Sutartyje nėra nustatyta ir paaiškinta kitokia jų reikšmė.</w:t>
      </w:r>
    </w:p>
    <w:p w14:paraId="5A92ECAC" w14:textId="77777777" w:rsidR="008153F6" w:rsidRPr="008153F6" w:rsidRDefault="008153F6" w:rsidP="008153F6">
      <w:pPr>
        <w:spacing w:line="257" w:lineRule="atLeast"/>
        <w:jc w:val="both"/>
        <w:rPr>
          <w:color w:val="000000"/>
          <w:szCs w:val="24"/>
          <w:lang w:val="fi-FI"/>
        </w:rPr>
      </w:pPr>
      <w:r w:rsidRPr="008153F6">
        <w:rPr>
          <w:color w:val="000000"/>
          <w:szCs w:val="24"/>
        </w:rPr>
        <w:t> </w:t>
      </w:r>
    </w:p>
    <w:p w14:paraId="518E77AC" w14:textId="77777777" w:rsidR="008153F6" w:rsidRPr="008153F6" w:rsidRDefault="008153F6" w:rsidP="008153F6">
      <w:pPr>
        <w:spacing w:line="257" w:lineRule="atLeast"/>
        <w:jc w:val="center"/>
        <w:rPr>
          <w:color w:val="000000"/>
          <w:szCs w:val="24"/>
          <w:lang w:val="fi-FI"/>
        </w:rPr>
      </w:pPr>
      <w:bookmarkStart w:id="22" w:name="part_45ad96a5be9247e1b0565bc1474d4afd"/>
      <w:bookmarkEnd w:id="22"/>
      <w:r w:rsidRPr="008153F6">
        <w:rPr>
          <w:b/>
          <w:bCs/>
          <w:color w:val="000000"/>
          <w:szCs w:val="24"/>
        </w:rPr>
        <w:t>1.2.    Sutarties aiškinimas</w:t>
      </w:r>
    </w:p>
    <w:p w14:paraId="6191DE9E" w14:textId="77777777" w:rsidR="008153F6" w:rsidRPr="008153F6" w:rsidRDefault="008153F6" w:rsidP="008153F6">
      <w:pPr>
        <w:spacing w:line="257" w:lineRule="atLeast"/>
        <w:ind w:left="792"/>
        <w:jc w:val="both"/>
        <w:rPr>
          <w:color w:val="000000"/>
          <w:szCs w:val="24"/>
          <w:lang w:val="fi-FI"/>
        </w:rPr>
      </w:pPr>
      <w:r w:rsidRPr="008153F6">
        <w:rPr>
          <w:b/>
          <w:bCs/>
          <w:color w:val="000000"/>
          <w:szCs w:val="24"/>
        </w:rPr>
        <w:t> </w:t>
      </w:r>
    </w:p>
    <w:p w14:paraId="34164B23" w14:textId="77777777" w:rsidR="008153F6" w:rsidRPr="008153F6" w:rsidRDefault="008153F6" w:rsidP="008153F6">
      <w:pPr>
        <w:spacing w:line="257" w:lineRule="atLeast"/>
        <w:ind w:firstLine="567"/>
        <w:jc w:val="both"/>
        <w:rPr>
          <w:color w:val="000000"/>
          <w:szCs w:val="24"/>
          <w:lang w:val="fi-FI"/>
        </w:rPr>
      </w:pPr>
      <w:bookmarkStart w:id="23" w:name="part_d61c00177d1d43f5805b56594b9d6722"/>
      <w:bookmarkEnd w:id="23"/>
      <w:r w:rsidRPr="008153F6">
        <w:rPr>
          <w:color w:val="000000"/>
          <w:szCs w:val="24"/>
        </w:rPr>
        <w:t>1.2.1. Sutartis yra sudaryta ir turi būti aiškinama pagal Lietuvos Respublikos teisės aktus.</w:t>
      </w:r>
    </w:p>
    <w:p w14:paraId="564D3B3B" w14:textId="77777777" w:rsidR="008153F6" w:rsidRPr="008153F6" w:rsidRDefault="008153F6" w:rsidP="008153F6">
      <w:pPr>
        <w:spacing w:line="257" w:lineRule="atLeast"/>
        <w:ind w:firstLine="567"/>
        <w:jc w:val="both"/>
        <w:rPr>
          <w:color w:val="000000"/>
          <w:szCs w:val="24"/>
          <w:lang w:val="fi-FI"/>
        </w:rPr>
      </w:pPr>
      <w:bookmarkStart w:id="24" w:name="part_91b61d274d154c36a9a6fd4eea0e648c"/>
      <w:bookmarkEnd w:id="24"/>
      <w:r w:rsidRPr="008153F6">
        <w:rPr>
          <w:color w:val="000000"/>
          <w:szCs w:val="24"/>
        </w:rPr>
        <w:t>1.2.2. Jei Bendrosios sąlygos ir (ar) Specialiosios sąlygos prieštarauja VPĮ ir kitų teisės aktų reikalavimams, taikomos VPĮ ir kitų teisės aktų nuostatos.</w:t>
      </w:r>
    </w:p>
    <w:p w14:paraId="6BE62524" w14:textId="77777777" w:rsidR="008153F6" w:rsidRPr="008153F6" w:rsidRDefault="008153F6" w:rsidP="008153F6">
      <w:pPr>
        <w:spacing w:line="257" w:lineRule="atLeast"/>
        <w:ind w:firstLine="567"/>
        <w:jc w:val="both"/>
        <w:rPr>
          <w:color w:val="000000"/>
          <w:szCs w:val="24"/>
          <w:lang w:val="fi-FI"/>
        </w:rPr>
      </w:pPr>
      <w:bookmarkStart w:id="25" w:name="part_6f55083f24404fcba138d423fb22634f"/>
      <w:bookmarkEnd w:id="25"/>
      <w:r w:rsidRPr="008153F6">
        <w:rPr>
          <w:color w:val="000000"/>
          <w:szCs w:val="24"/>
        </w:rPr>
        <w:t>1.2.3. Diena Sutartyje reiškia kalendorinę dieną.</w:t>
      </w:r>
    </w:p>
    <w:p w14:paraId="772BC6B1" w14:textId="77777777" w:rsidR="008153F6" w:rsidRPr="008153F6" w:rsidRDefault="008153F6" w:rsidP="008153F6">
      <w:pPr>
        <w:spacing w:line="257" w:lineRule="atLeast"/>
        <w:ind w:firstLine="567"/>
        <w:jc w:val="both"/>
        <w:rPr>
          <w:color w:val="000000"/>
          <w:szCs w:val="24"/>
          <w:lang w:val="fi-FI"/>
        </w:rPr>
      </w:pPr>
      <w:bookmarkStart w:id="26" w:name="part_f28213aeb5e348029d62ba9549b5fdf3"/>
      <w:bookmarkEnd w:id="26"/>
      <w:r w:rsidRPr="008153F6">
        <w:rPr>
          <w:color w:val="000000"/>
          <w:szCs w:val="24"/>
        </w:rPr>
        <w:t>1.2.4. Darbo diena Sutartyje reiškia bet kurią dieną, išskyrus šeštadienį, sekmadienį ir švenčių dienas Lietuvoje, nurodytas Lietuvos Respublikos darbo kodekse.</w:t>
      </w:r>
    </w:p>
    <w:p w14:paraId="657274CD" w14:textId="77777777" w:rsidR="008153F6" w:rsidRPr="008153F6" w:rsidRDefault="008153F6" w:rsidP="008153F6">
      <w:pPr>
        <w:spacing w:line="257" w:lineRule="atLeast"/>
        <w:ind w:firstLine="567"/>
        <w:jc w:val="both"/>
        <w:rPr>
          <w:color w:val="000000"/>
          <w:szCs w:val="24"/>
          <w:lang w:val="fi-FI"/>
        </w:rPr>
      </w:pPr>
      <w:bookmarkStart w:id="27" w:name="part_4473e28ac76e4cfcb1a2f4e0ecffe4c4"/>
      <w:bookmarkEnd w:id="27"/>
      <w:r w:rsidRPr="008153F6">
        <w:rPr>
          <w:color w:val="000000"/>
          <w:szCs w:val="24"/>
        </w:rPr>
        <w:t>1.2.5. Terminai pagal Sutartį yra skaičiuojami metais, mėnesiais, savaitėmis, darbo dienomis, kalendorinėmis dienomis ir valandomis.</w:t>
      </w:r>
    </w:p>
    <w:p w14:paraId="72F7CA17" w14:textId="77777777" w:rsidR="008153F6" w:rsidRPr="008153F6" w:rsidRDefault="008153F6" w:rsidP="008153F6">
      <w:pPr>
        <w:spacing w:line="257" w:lineRule="atLeast"/>
        <w:ind w:firstLine="567"/>
        <w:jc w:val="both"/>
        <w:rPr>
          <w:color w:val="000000"/>
          <w:szCs w:val="24"/>
          <w:lang w:val="fi-FI"/>
        </w:rPr>
      </w:pPr>
      <w:bookmarkStart w:id="28" w:name="part_1df36e9144e74fbd86d011190f06e8cc"/>
      <w:bookmarkEnd w:id="28"/>
      <w:r w:rsidRPr="008153F6">
        <w:rPr>
          <w:color w:val="000000"/>
          <w:szCs w:val="24"/>
        </w:rPr>
        <w:t>1.2.6. Kvalifikacija, rėmimasis kitų ūkio subjektų pajėgumais, Prekių apimtis, peržiūra suprantami taip, kaip nustatyta VPĮ bei jį įgyvendinančiuose teisės aktuose.</w:t>
      </w:r>
    </w:p>
    <w:p w14:paraId="2710CA98" w14:textId="77777777" w:rsidR="008153F6" w:rsidRPr="008153F6" w:rsidRDefault="008153F6" w:rsidP="008153F6">
      <w:pPr>
        <w:spacing w:line="257" w:lineRule="atLeast"/>
        <w:ind w:firstLine="567"/>
        <w:jc w:val="both"/>
        <w:rPr>
          <w:color w:val="000000"/>
          <w:szCs w:val="24"/>
        </w:rPr>
      </w:pPr>
      <w:bookmarkStart w:id="29" w:name="part_9557e735c0ff4dd888233ed137297bf0"/>
      <w:bookmarkEnd w:id="29"/>
      <w:r w:rsidRPr="008153F6">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A38F4F9" w14:textId="77777777" w:rsidR="008153F6" w:rsidRPr="008153F6" w:rsidRDefault="008153F6" w:rsidP="008153F6">
      <w:pPr>
        <w:spacing w:line="257" w:lineRule="atLeast"/>
        <w:ind w:firstLine="567"/>
        <w:jc w:val="both"/>
        <w:rPr>
          <w:color w:val="000000"/>
          <w:szCs w:val="24"/>
        </w:rPr>
      </w:pPr>
      <w:bookmarkStart w:id="30" w:name="part_0e65faabc0a645c4833ce7d2dcd25dd5"/>
      <w:bookmarkEnd w:id="30"/>
      <w:r w:rsidRPr="008153F6">
        <w:rPr>
          <w:color w:val="000000"/>
          <w:szCs w:val="24"/>
        </w:rPr>
        <w:t>1.2.8. Informuoti, pranešti, įspėti arba atsakyti reiškia pateikti informaciją, pranešimą, įspėjimą arba atsakymą Bendrosiose ir (ar) Specialiosiose sąlygose nustatyta tvarka.</w:t>
      </w:r>
    </w:p>
    <w:p w14:paraId="061AC070" w14:textId="77777777" w:rsidR="008153F6" w:rsidRPr="008153F6" w:rsidRDefault="008153F6" w:rsidP="008153F6">
      <w:pPr>
        <w:spacing w:line="257" w:lineRule="atLeast"/>
        <w:ind w:firstLine="567"/>
        <w:jc w:val="both"/>
        <w:rPr>
          <w:color w:val="000000"/>
          <w:szCs w:val="24"/>
        </w:rPr>
      </w:pPr>
      <w:bookmarkStart w:id="31" w:name="part_a2ed1d44d3554a54ba3fa672f501fc55"/>
      <w:bookmarkEnd w:id="31"/>
      <w:r w:rsidRPr="008153F6">
        <w:rPr>
          <w:color w:val="000000"/>
          <w:szCs w:val="24"/>
        </w:rPr>
        <w:t>1.2.9. Patvirtinti reiškia pateikti patvirtinimą raštu arba pasirašyti dokumentą be išlygų ar su išlygomis, išskyrus atvejus, kai asmuo, pasirašydamas dokumentą, nurodo, jog atsisako jį patvirtinti.</w:t>
      </w:r>
    </w:p>
    <w:p w14:paraId="4B554335" w14:textId="77777777" w:rsidR="008153F6" w:rsidRPr="008153F6" w:rsidRDefault="008153F6" w:rsidP="008153F6">
      <w:pPr>
        <w:spacing w:line="257" w:lineRule="atLeast"/>
        <w:ind w:firstLine="567"/>
        <w:jc w:val="both"/>
        <w:rPr>
          <w:color w:val="000000"/>
          <w:szCs w:val="24"/>
        </w:rPr>
      </w:pPr>
      <w:bookmarkStart w:id="32" w:name="part_42dd6360991b4e429501a25c4cd25e0b"/>
      <w:bookmarkEnd w:id="32"/>
      <w:r w:rsidRPr="008153F6">
        <w:rPr>
          <w:color w:val="000000"/>
          <w:szCs w:val="24"/>
        </w:rPr>
        <w:t>1.2.10.   </w:t>
      </w:r>
      <w:r w:rsidRPr="008153F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01CC6" w14:textId="77777777" w:rsidR="008153F6" w:rsidRPr="008153F6" w:rsidRDefault="008153F6" w:rsidP="008153F6">
      <w:pPr>
        <w:spacing w:line="257" w:lineRule="atLeast"/>
        <w:ind w:firstLine="567"/>
        <w:jc w:val="both"/>
        <w:rPr>
          <w:color w:val="000000"/>
          <w:szCs w:val="24"/>
        </w:rPr>
      </w:pPr>
      <w:bookmarkStart w:id="33" w:name="part_0667364a05704a0b8e735d1c5c6347c5"/>
      <w:bookmarkEnd w:id="33"/>
      <w:r w:rsidRPr="008153F6">
        <w:rPr>
          <w:color w:val="000000"/>
          <w:szCs w:val="24"/>
        </w:rPr>
        <w:t>1.2.11.   </w:t>
      </w:r>
      <w:r w:rsidRPr="008153F6">
        <w:rPr>
          <w:color w:val="000000"/>
          <w:szCs w:val="24"/>
          <w:shd w:val="clear" w:color="auto" w:fill="FFFFFF"/>
        </w:rPr>
        <w:t>Jeigu Sutartyje nurodyta reikšmė skaičiais ir žodžiais skiriasi, vadovaujamasi žodžiais nurodyta reikšme.</w:t>
      </w:r>
    </w:p>
    <w:p w14:paraId="1C5CAD93" w14:textId="77777777" w:rsidR="008153F6" w:rsidRPr="008153F6" w:rsidRDefault="008153F6" w:rsidP="008153F6">
      <w:pPr>
        <w:spacing w:line="257" w:lineRule="atLeast"/>
        <w:ind w:firstLine="567"/>
        <w:jc w:val="both"/>
        <w:rPr>
          <w:color w:val="000000"/>
          <w:szCs w:val="24"/>
        </w:rPr>
      </w:pPr>
      <w:bookmarkStart w:id="34" w:name="part_cba0ccac0b1c43ce9a321c946b5882a9"/>
      <w:bookmarkEnd w:id="34"/>
      <w:r w:rsidRPr="008153F6">
        <w:rPr>
          <w:color w:val="000000"/>
          <w:szCs w:val="24"/>
        </w:rPr>
        <w:t>1.2.12.   </w:t>
      </w:r>
      <w:r w:rsidRPr="008153F6">
        <w:rPr>
          <w:color w:val="000000"/>
          <w:szCs w:val="24"/>
          <w:shd w:val="clear" w:color="auto" w:fill="FFFFFF"/>
        </w:rPr>
        <w:t>Jei pateikiamos nuorodos į teisės aktus, turi būti taikomos aktualios teisės aktų redakcijos, jeigu nenurodyta kitaip.</w:t>
      </w:r>
    </w:p>
    <w:p w14:paraId="2A7BAB7B" w14:textId="77777777" w:rsidR="008153F6" w:rsidRPr="008153F6" w:rsidRDefault="008153F6" w:rsidP="008153F6">
      <w:pPr>
        <w:spacing w:line="257" w:lineRule="atLeast"/>
        <w:ind w:firstLine="567"/>
        <w:jc w:val="both"/>
        <w:rPr>
          <w:color w:val="000000"/>
          <w:szCs w:val="24"/>
        </w:rPr>
      </w:pPr>
      <w:r w:rsidRPr="008153F6">
        <w:rPr>
          <w:color w:val="000000"/>
          <w:szCs w:val="24"/>
        </w:rPr>
        <w:t> </w:t>
      </w:r>
    </w:p>
    <w:p w14:paraId="656E67AC" w14:textId="77777777" w:rsidR="008153F6" w:rsidRPr="008153F6" w:rsidRDefault="008153F6" w:rsidP="008153F6">
      <w:pPr>
        <w:spacing w:line="257" w:lineRule="atLeast"/>
        <w:jc w:val="center"/>
        <w:rPr>
          <w:color w:val="000000"/>
          <w:szCs w:val="24"/>
        </w:rPr>
      </w:pPr>
      <w:bookmarkStart w:id="35" w:name="part_d7edcd48d106495b8e59f0f87a962685"/>
      <w:bookmarkEnd w:id="35"/>
      <w:r w:rsidRPr="008153F6">
        <w:rPr>
          <w:b/>
          <w:bCs/>
          <w:color w:val="000000"/>
          <w:szCs w:val="24"/>
        </w:rPr>
        <w:t>1.3. Dokumentų viršenybė</w:t>
      </w:r>
    </w:p>
    <w:p w14:paraId="578C1117"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337896DE" w14:textId="77777777" w:rsidR="008153F6" w:rsidRPr="008153F6" w:rsidRDefault="008153F6" w:rsidP="008153F6">
      <w:pPr>
        <w:spacing w:line="257" w:lineRule="atLeast"/>
        <w:ind w:firstLine="567"/>
        <w:jc w:val="both"/>
        <w:rPr>
          <w:color w:val="000000"/>
          <w:szCs w:val="24"/>
        </w:rPr>
      </w:pPr>
      <w:bookmarkStart w:id="36" w:name="part_8c0f6fa78e004ecf92fbb0f73301a4f9"/>
      <w:bookmarkEnd w:id="36"/>
      <w:r w:rsidRPr="008153F6">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091A0" w14:textId="77777777" w:rsidR="008153F6" w:rsidRPr="008153F6" w:rsidRDefault="008153F6" w:rsidP="008153F6">
      <w:pPr>
        <w:spacing w:line="276" w:lineRule="atLeast"/>
        <w:ind w:firstLine="567"/>
        <w:jc w:val="both"/>
        <w:rPr>
          <w:color w:val="000000"/>
          <w:szCs w:val="24"/>
          <w:lang w:val="en-US"/>
        </w:rPr>
      </w:pPr>
      <w:bookmarkStart w:id="37" w:name="part_8826590104f14f83b6cedb7e97a5572f"/>
      <w:bookmarkEnd w:id="37"/>
      <w:r w:rsidRPr="008153F6">
        <w:rPr>
          <w:color w:val="000000"/>
          <w:szCs w:val="24"/>
        </w:rPr>
        <w:t>1.3.1.1. Techninė specifikacija;</w:t>
      </w:r>
    </w:p>
    <w:p w14:paraId="2C1F6BD6" w14:textId="77777777" w:rsidR="008153F6" w:rsidRPr="008153F6" w:rsidRDefault="008153F6" w:rsidP="008153F6">
      <w:pPr>
        <w:spacing w:line="276" w:lineRule="atLeast"/>
        <w:ind w:firstLine="567"/>
        <w:jc w:val="both"/>
        <w:rPr>
          <w:color w:val="000000"/>
          <w:szCs w:val="24"/>
          <w:lang w:val="en-US"/>
        </w:rPr>
      </w:pPr>
      <w:bookmarkStart w:id="38" w:name="part_9a5720f15e6e450db18f2e3c3f3f0522"/>
      <w:bookmarkEnd w:id="38"/>
      <w:r w:rsidRPr="008153F6">
        <w:rPr>
          <w:color w:val="000000"/>
          <w:szCs w:val="24"/>
        </w:rPr>
        <w:t>1.3.1.2. Specialiosios sąlygos;</w:t>
      </w:r>
    </w:p>
    <w:p w14:paraId="4C78B9DF" w14:textId="77777777" w:rsidR="008153F6" w:rsidRPr="008153F6" w:rsidRDefault="008153F6" w:rsidP="008153F6">
      <w:pPr>
        <w:spacing w:line="276" w:lineRule="atLeast"/>
        <w:ind w:firstLine="567"/>
        <w:jc w:val="both"/>
        <w:rPr>
          <w:color w:val="000000"/>
          <w:szCs w:val="24"/>
          <w:lang w:val="en-US"/>
        </w:rPr>
      </w:pPr>
      <w:bookmarkStart w:id="39" w:name="part_707bfe8d0c144f6fb3c44c49d7780e6d"/>
      <w:bookmarkEnd w:id="39"/>
      <w:r w:rsidRPr="008153F6">
        <w:rPr>
          <w:color w:val="000000"/>
          <w:szCs w:val="24"/>
        </w:rPr>
        <w:lastRenderedPageBreak/>
        <w:t>1.3.1.3. Bendrosios sąlygos;</w:t>
      </w:r>
    </w:p>
    <w:p w14:paraId="4E7F84A4" w14:textId="77777777" w:rsidR="008153F6" w:rsidRPr="008153F6" w:rsidRDefault="008153F6" w:rsidP="008153F6">
      <w:pPr>
        <w:spacing w:line="276" w:lineRule="atLeast"/>
        <w:ind w:firstLine="567"/>
        <w:jc w:val="both"/>
        <w:rPr>
          <w:color w:val="000000"/>
          <w:szCs w:val="24"/>
          <w:lang w:val="en-US"/>
        </w:rPr>
      </w:pPr>
      <w:bookmarkStart w:id="40" w:name="part_2ef0678e8db0452491fcc490d3cb71cd"/>
      <w:bookmarkEnd w:id="40"/>
      <w:r w:rsidRPr="008153F6">
        <w:rPr>
          <w:color w:val="000000"/>
          <w:szCs w:val="24"/>
        </w:rPr>
        <w:t>1.3.1.4. Pirkimo dokumentai (išskyrus techninę specifikaciją);</w:t>
      </w:r>
    </w:p>
    <w:p w14:paraId="0D105F3F" w14:textId="77777777" w:rsidR="008153F6" w:rsidRPr="008153F6" w:rsidRDefault="008153F6" w:rsidP="008153F6">
      <w:pPr>
        <w:spacing w:line="276" w:lineRule="atLeast"/>
        <w:ind w:firstLine="567"/>
        <w:jc w:val="both"/>
        <w:rPr>
          <w:color w:val="000000"/>
          <w:szCs w:val="24"/>
          <w:lang w:val="en-US"/>
        </w:rPr>
      </w:pPr>
      <w:bookmarkStart w:id="41" w:name="part_37bdb2fbe59b42fab2072c5e4bb7df4e"/>
      <w:bookmarkEnd w:id="41"/>
      <w:r w:rsidRPr="008153F6">
        <w:rPr>
          <w:color w:val="000000"/>
          <w:szCs w:val="24"/>
        </w:rPr>
        <w:t>1.3.1.5. Pasiūlymas;</w:t>
      </w:r>
    </w:p>
    <w:p w14:paraId="4822BB4B" w14:textId="77777777" w:rsidR="008153F6" w:rsidRPr="008153F6" w:rsidRDefault="008153F6" w:rsidP="008153F6">
      <w:pPr>
        <w:spacing w:line="276" w:lineRule="atLeast"/>
        <w:ind w:firstLine="567"/>
        <w:jc w:val="both"/>
        <w:rPr>
          <w:color w:val="000000"/>
          <w:szCs w:val="24"/>
          <w:lang w:val="en-US"/>
        </w:rPr>
      </w:pPr>
      <w:bookmarkStart w:id="42" w:name="part_0596c23fe61f40e5a18fde0f1f91c373"/>
      <w:bookmarkEnd w:id="42"/>
      <w:r w:rsidRPr="008153F6">
        <w:rPr>
          <w:color w:val="000000"/>
          <w:szCs w:val="24"/>
        </w:rPr>
        <w:t>1.3.1.6. Kiti Specialiosiose sąlygose išvardinti priedai.</w:t>
      </w:r>
    </w:p>
    <w:p w14:paraId="77780A0E" w14:textId="77777777" w:rsidR="008153F6" w:rsidRPr="008153F6" w:rsidRDefault="008153F6" w:rsidP="008153F6">
      <w:pPr>
        <w:spacing w:line="257" w:lineRule="atLeast"/>
        <w:ind w:firstLine="567"/>
        <w:jc w:val="both"/>
        <w:rPr>
          <w:color w:val="000000"/>
          <w:szCs w:val="24"/>
          <w:lang w:val="en-US"/>
        </w:rPr>
      </w:pPr>
      <w:bookmarkStart w:id="43" w:name="part_469f5d40c6894f748a008c9b86d57ab6"/>
      <w:bookmarkEnd w:id="43"/>
      <w:r w:rsidRPr="008153F6">
        <w:rPr>
          <w:color w:val="000000"/>
          <w:szCs w:val="24"/>
        </w:rPr>
        <w:t>1.3.2. Tuo atveju, kai Šalių Susitarimu yra keičiamos Sutarties sąlygos, naujai sutartos Sutarties sąlygos turi viršenybę prieš pakeistąsias.</w:t>
      </w:r>
    </w:p>
    <w:p w14:paraId="5326A4CF" w14:textId="77777777" w:rsidR="008153F6" w:rsidRPr="008153F6" w:rsidRDefault="008153F6" w:rsidP="008153F6">
      <w:pPr>
        <w:spacing w:line="257" w:lineRule="atLeast"/>
        <w:ind w:firstLine="567"/>
        <w:jc w:val="both"/>
        <w:rPr>
          <w:color w:val="000000"/>
          <w:szCs w:val="24"/>
          <w:lang w:val="en-US"/>
        </w:rPr>
      </w:pPr>
      <w:bookmarkStart w:id="44" w:name="part_1ad838d56da24728b26b8646c0d54f19"/>
      <w:bookmarkEnd w:id="44"/>
      <w:r w:rsidRPr="008153F6">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C8D7E6E" w14:textId="77777777" w:rsidR="008153F6" w:rsidRPr="008153F6" w:rsidRDefault="008153F6" w:rsidP="008153F6">
      <w:pPr>
        <w:spacing w:line="257" w:lineRule="atLeast"/>
        <w:ind w:firstLine="567"/>
        <w:jc w:val="both"/>
        <w:rPr>
          <w:color w:val="000000"/>
          <w:szCs w:val="24"/>
        </w:rPr>
      </w:pPr>
      <w:bookmarkStart w:id="45" w:name="part_b23c1226612e45cbb23579249cc95e5c"/>
      <w:bookmarkEnd w:id="45"/>
      <w:r w:rsidRPr="008153F6">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153F6">
        <w:rPr>
          <w:color w:val="000000"/>
          <w:szCs w:val="24"/>
          <w:vertAlign w:val="superscript"/>
        </w:rPr>
        <w:t>1</w:t>
      </w:r>
      <w:r w:rsidRPr="008153F6">
        <w:rPr>
          <w:color w:val="000000"/>
          <w:szCs w:val="24"/>
        </w:rPr>
        <w:t>).</w:t>
      </w:r>
    </w:p>
    <w:p w14:paraId="2B3804A6" w14:textId="77777777" w:rsidR="008153F6" w:rsidRPr="008153F6" w:rsidRDefault="008153F6" w:rsidP="008153F6">
      <w:pPr>
        <w:spacing w:line="257" w:lineRule="atLeast"/>
        <w:jc w:val="both"/>
        <w:rPr>
          <w:color w:val="000000"/>
          <w:szCs w:val="24"/>
        </w:rPr>
      </w:pPr>
      <w:r w:rsidRPr="008153F6">
        <w:rPr>
          <w:color w:val="000000"/>
          <w:szCs w:val="24"/>
        </w:rPr>
        <w:t> </w:t>
      </w:r>
    </w:p>
    <w:p w14:paraId="1F17211C" w14:textId="77777777" w:rsidR="008153F6" w:rsidRPr="008153F6" w:rsidRDefault="008153F6" w:rsidP="008153F6">
      <w:pPr>
        <w:spacing w:line="257" w:lineRule="atLeast"/>
        <w:jc w:val="center"/>
        <w:rPr>
          <w:color w:val="000000"/>
          <w:szCs w:val="24"/>
        </w:rPr>
      </w:pPr>
      <w:bookmarkStart w:id="46" w:name="part_630dc59410ea4d018c249015972e9995"/>
      <w:bookmarkEnd w:id="46"/>
      <w:r w:rsidRPr="008153F6">
        <w:rPr>
          <w:b/>
          <w:bCs/>
          <w:caps/>
          <w:color w:val="000000"/>
          <w:szCs w:val="24"/>
        </w:rPr>
        <w:t>2.  SUTARTIES DALYKAS</w:t>
      </w:r>
    </w:p>
    <w:p w14:paraId="555DE99D" w14:textId="77777777" w:rsidR="008153F6" w:rsidRPr="008153F6" w:rsidRDefault="008153F6" w:rsidP="008153F6">
      <w:pPr>
        <w:spacing w:line="257" w:lineRule="atLeast"/>
        <w:jc w:val="both"/>
        <w:rPr>
          <w:color w:val="000000"/>
          <w:szCs w:val="24"/>
        </w:rPr>
      </w:pPr>
      <w:r w:rsidRPr="008153F6">
        <w:rPr>
          <w:b/>
          <w:bCs/>
          <w:caps/>
          <w:color w:val="000000"/>
          <w:szCs w:val="24"/>
        </w:rPr>
        <w:t> </w:t>
      </w:r>
    </w:p>
    <w:p w14:paraId="0ED81FF4" w14:textId="77777777" w:rsidR="008153F6" w:rsidRPr="008153F6" w:rsidRDefault="008153F6" w:rsidP="008153F6">
      <w:pPr>
        <w:spacing w:line="257" w:lineRule="atLeast"/>
        <w:ind w:firstLine="567"/>
        <w:jc w:val="both"/>
        <w:rPr>
          <w:color w:val="000000"/>
          <w:szCs w:val="24"/>
        </w:rPr>
      </w:pPr>
      <w:bookmarkStart w:id="47" w:name="part_1c3ae81aed584b558deafcaeab13c24f"/>
      <w:bookmarkEnd w:id="47"/>
      <w:r w:rsidRPr="008153F6">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4E870B" w14:textId="77777777" w:rsidR="008153F6" w:rsidRPr="008153F6" w:rsidRDefault="008153F6" w:rsidP="008153F6">
      <w:pPr>
        <w:spacing w:line="257" w:lineRule="atLeast"/>
        <w:ind w:firstLine="567"/>
        <w:jc w:val="both"/>
        <w:rPr>
          <w:color w:val="000000"/>
          <w:szCs w:val="24"/>
        </w:rPr>
      </w:pPr>
      <w:bookmarkStart w:id="48" w:name="part_24409e4ec9c7473c92b0459f21cbdcae"/>
      <w:bookmarkEnd w:id="48"/>
      <w:r w:rsidRPr="008153F6">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9F7BB4" w14:textId="77777777" w:rsidR="008153F6" w:rsidRPr="008153F6" w:rsidRDefault="008153F6" w:rsidP="008153F6">
      <w:pPr>
        <w:spacing w:line="257" w:lineRule="atLeast"/>
        <w:ind w:firstLine="567"/>
        <w:jc w:val="both"/>
        <w:rPr>
          <w:color w:val="000000"/>
          <w:szCs w:val="24"/>
        </w:rPr>
      </w:pPr>
      <w:bookmarkStart w:id="49" w:name="part_bf2b477ee3004ec6a0cf90489a96c7d9"/>
      <w:bookmarkEnd w:id="49"/>
      <w:r w:rsidRPr="008153F6">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595F8A" w14:textId="77777777" w:rsidR="008153F6" w:rsidRPr="008153F6" w:rsidRDefault="008153F6" w:rsidP="008153F6">
      <w:pPr>
        <w:spacing w:line="257" w:lineRule="atLeast"/>
        <w:jc w:val="both"/>
        <w:rPr>
          <w:color w:val="000000"/>
          <w:szCs w:val="24"/>
        </w:rPr>
      </w:pPr>
      <w:r w:rsidRPr="008153F6">
        <w:rPr>
          <w:color w:val="000000"/>
          <w:szCs w:val="24"/>
        </w:rPr>
        <w:t> </w:t>
      </w:r>
    </w:p>
    <w:p w14:paraId="57B2FEFB" w14:textId="77777777" w:rsidR="008153F6" w:rsidRPr="008153F6" w:rsidRDefault="008153F6" w:rsidP="008153F6">
      <w:pPr>
        <w:spacing w:line="257" w:lineRule="atLeast"/>
        <w:jc w:val="center"/>
        <w:rPr>
          <w:color w:val="000000"/>
          <w:szCs w:val="24"/>
          <w:lang w:val="fi-FI"/>
        </w:rPr>
      </w:pPr>
      <w:bookmarkStart w:id="50" w:name="part_90113202f3e24cdab3822d5f14c6ddcc"/>
      <w:bookmarkEnd w:id="50"/>
      <w:r w:rsidRPr="008153F6">
        <w:rPr>
          <w:b/>
          <w:bCs/>
          <w:caps/>
          <w:color w:val="000000"/>
          <w:szCs w:val="24"/>
        </w:rPr>
        <w:t>3.  TIEKĖJAS IR KITI SUTARTIES VYKDYMUI PASITELKIAMI ASMENYS</w:t>
      </w:r>
    </w:p>
    <w:p w14:paraId="08ECD8D3" w14:textId="77777777" w:rsidR="008153F6" w:rsidRPr="008153F6" w:rsidRDefault="008153F6" w:rsidP="008153F6">
      <w:pPr>
        <w:spacing w:line="257" w:lineRule="atLeast"/>
        <w:rPr>
          <w:color w:val="000000"/>
          <w:szCs w:val="24"/>
          <w:lang w:val="fi-FI"/>
        </w:rPr>
      </w:pPr>
      <w:r w:rsidRPr="008153F6">
        <w:rPr>
          <w:b/>
          <w:bCs/>
          <w:caps/>
          <w:color w:val="000000"/>
          <w:szCs w:val="24"/>
        </w:rPr>
        <w:t> </w:t>
      </w:r>
    </w:p>
    <w:p w14:paraId="0146D0E0" w14:textId="77777777" w:rsidR="008153F6" w:rsidRPr="008153F6" w:rsidRDefault="008153F6" w:rsidP="008153F6">
      <w:pPr>
        <w:spacing w:line="257" w:lineRule="atLeast"/>
        <w:jc w:val="center"/>
        <w:rPr>
          <w:color w:val="000000"/>
          <w:szCs w:val="24"/>
          <w:lang w:val="fi-FI"/>
        </w:rPr>
      </w:pPr>
      <w:bookmarkStart w:id="51" w:name="part_144f3b804ffe4b04911dc573964fbb33"/>
      <w:bookmarkEnd w:id="51"/>
      <w:r w:rsidRPr="008153F6">
        <w:rPr>
          <w:b/>
          <w:bCs/>
          <w:color w:val="000000"/>
          <w:szCs w:val="24"/>
        </w:rPr>
        <w:t>3.1. Kvalifikacija ir kiti Tiekėjo pasiūlymu prisiimti įsipareigojimai</w:t>
      </w:r>
    </w:p>
    <w:p w14:paraId="14C7DA06"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5203D7F2" w14:textId="77777777" w:rsidR="008153F6" w:rsidRPr="008153F6" w:rsidRDefault="008153F6" w:rsidP="008153F6">
      <w:pPr>
        <w:spacing w:line="257" w:lineRule="atLeast"/>
        <w:ind w:firstLine="567"/>
        <w:jc w:val="both"/>
        <w:rPr>
          <w:color w:val="000000"/>
          <w:szCs w:val="24"/>
          <w:lang w:val="fi-FI"/>
        </w:rPr>
      </w:pPr>
      <w:bookmarkStart w:id="52" w:name="part_651a50a5c11e40c69bd16ca01a7098d2"/>
      <w:bookmarkEnd w:id="52"/>
      <w:r w:rsidRPr="008153F6">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8033FE" w14:textId="77777777" w:rsidR="008153F6" w:rsidRPr="008153F6" w:rsidRDefault="008153F6" w:rsidP="008153F6">
      <w:pPr>
        <w:spacing w:line="257" w:lineRule="atLeast"/>
        <w:ind w:firstLine="567"/>
        <w:jc w:val="both"/>
        <w:rPr>
          <w:color w:val="000000"/>
          <w:szCs w:val="24"/>
          <w:lang w:val="fi-FI"/>
        </w:rPr>
      </w:pPr>
      <w:bookmarkStart w:id="53" w:name="part_3d30b092144144729048476418667d38"/>
      <w:bookmarkEnd w:id="53"/>
      <w:r w:rsidRPr="008153F6">
        <w:rPr>
          <w:color w:val="000000"/>
          <w:szCs w:val="24"/>
        </w:rPr>
        <w:t>3.1.1.1.  turėtų teisę verstis ta veikla, kuri yra reikalinga Sutarčiai įvykdyti;</w:t>
      </w:r>
    </w:p>
    <w:p w14:paraId="69578DF5" w14:textId="77777777" w:rsidR="008153F6" w:rsidRPr="008153F6" w:rsidRDefault="008153F6" w:rsidP="008153F6">
      <w:pPr>
        <w:spacing w:line="257" w:lineRule="atLeast"/>
        <w:ind w:firstLine="567"/>
        <w:jc w:val="both"/>
        <w:rPr>
          <w:color w:val="000000"/>
          <w:szCs w:val="24"/>
          <w:lang w:val="fi-FI"/>
        </w:rPr>
      </w:pPr>
      <w:bookmarkStart w:id="54" w:name="part_eea468b00d614f989d5ed8c439c09caa"/>
      <w:bookmarkEnd w:id="54"/>
      <w:r w:rsidRPr="008153F6">
        <w:rPr>
          <w:color w:val="000000"/>
          <w:szCs w:val="24"/>
        </w:rPr>
        <w:t>3.1.1.2.  atitiktų tiekėjų kvalifikacijai pirkimo dokumentuose nustatytus Sutarties tinkamam vykdymui būtinus reikalavimus bei neturėtų pirkimo dokumentuose nustatytų pašalinimo pagrindų;</w:t>
      </w:r>
    </w:p>
    <w:p w14:paraId="5EEDE56A" w14:textId="77777777" w:rsidR="008153F6" w:rsidRPr="008153F6" w:rsidRDefault="008153F6" w:rsidP="008153F6">
      <w:pPr>
        <w:spacing w:line="257" w:lineRule="atLeast"/>
        <w:ind w:firstLine="567"/>
        <w:jc w:val="both"/>
        <w:rPr>
          <w:color w:val="000000"/>
          <w:szCs w:val="24"/>
          <w:lang w:val="fi-FI"/>
        </w:rPr>
      </w:pPr>
      <w:bookmarkStart w:id="55" w:name="part_fbb6cf7e64c24d708247efa32f400266"/>
      <w:bookmarkEnd w:id="55"/>
      <w:r w:rsidRPr="008153F6">
        <w:rPr>
          <w:color w:val="000000"/>
          <w:szCs w:val="24"/>
        </w:rPr>
        <w:t>3.1.1.3.  laikytųsi Tiekėjo pasiūlyme nurodytų įsipareigojimų, įskaitant, bet neapsiribojant – atitiktų pirkimo dokumentuose nustatytus kokybinių kriterijų reikšmes ir parametrus;</w:t>
      </w:r>
    </w:p>
    <w:p w14:paraId="6787058C" w14:textId="77777777" w:rsidR="008153F6" w:rsidRPr="008153F6" w:rsidRDefault="008153F6" w:rsidP="008153F6">
      <w:pPr>
        <w:spacing w:line="257" w:lineRule="atLeast"/>
        <w:ind w:firstLine="567"/>
        <w:jc w:val="both"/>
        <w:rPr>
          <w:color w:val="000000"/>
          <w:szCs w:val="24"/>
          <w:lang w:val="fi-FI"/>
        </w:rPr>
      </w:pPr>
      <w:bookmarkStart w:id="56" w:name="part_10148fbcc9b34cc19eccfef0ee2e8a52"/>
      <w:bookmarkEnd w:id="56"/>
      <w:r w:rsidRPr="008153F6">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1ECB73B" w14:textId="77777777" w:rsidR="008153F6" w:rsidRPr="008153F6" w:rsidRDefault="008153F6" w:rsidP="008153F6">
      <w:pPr>
        <w:spacing w:line="257" w:lineRule="atLeast"/>
        <w:ind w:firstLine="567"/>
        <w:jc w:val="both"/>
        <w:rPr>
          <w:color w:val="000000"/>
          <w:szCs w:val="24"/>
          <w:lang w:val="fi-FI"/>
        </w:rPr>
      </w:pPr>
      <w:bookmarkStart w:id="57" w:name="part_5ad8bd89a6fb434db623e8bb18ecdbc6"/>
      <w:bookmarkEnd w:id="57"/>
      <w:r w:rsidRPr="008153F6">
        <w:rPr>
          <w:color w:val="000000"/>
          <w:szCs w:val="24"/>
        </w:rPr>
        <w:t>3.1.1.5. </w:t>
      </w:r>
      <w:r w:rsidRPr="008153F6">
        <w:rPr>
          <w:color w:val="000000"/>
          <w:szCs w:val="24"/>
          <w:shd w:val="clear" w:color="auto" w:fill="FFFFFF"/>
        </w:rPr>
        <w:t>atitiktų nacionalinio saugumo interesus bei kilmės reikalavimus, jei tokie reikalavimai buvo numatyti pirkimo dokumentuose</w:t>
      </w:r>
      <w:r w:rsidRPr="008153F6">
        <w:rPr>
          <w:color w:val="000000"/>
          <w:szCs w:val="24"/>
        </w:rPr>
        <w:t>.</w:t>
      </w:r>
    </w:p>
    <w:p w14:paraId="313E3770" w14:textId="77777777" w:rsidR="008153F6" w:rsidRPr="008153F6" w:rsidRDefault="008153F6" w:rsidP="008153F6">
      <w:pPr>
        <w:spacing w:line="257" w:lineRule="atLeast"/>
        <w:ind w:firstLine="567"/>
        <w:jc w:val="both"/>
        <w:rPr>
          <w:color w:val="000000"/>
          <w:szCs w:val="24"/>
        </w:rPr>
      </w:pPr>
      <w:bookmarkStart w:id="58" w:name="part_b15bf7599b11418f9e538eb4d47e2762"/>
      <w:bookmarkEnd w:id="58"/>
      <w:r w:rsidRPr="008153F6">
        <w:rPr>
          <w:color w:val="000000"/>
          <w:szCs w:val="24"/>
        </w:rPr>
        <w:t>3.1.2. Tuo atveju, kai Tiekėjas yra jungtinės veiklos partneriai, jie Pirkėjui už Sutarties vykdymą atsako solidariai. </w:t>
      </w:r>
      <w:r w:rsidRPr="008153F6">
        <w:rPr>
          <w:color w:val="000000"/>
          <w:szCs w:val="24"/>
          <w:shd w:val="clear" w:color="auto" w:fill="FFFFFF"/>
        </w:rPr>
        <w:t>Jeigu Tiekėjas remiasi </w:t>
      </w:r>
      <w:r w:rsidRPr="008153F6">
        <w:rPr>
          <w:color w:val="000000"/>
          <w:szCs w:val="24"/>
        </w:rPr>
        <w:t>ūkio </w:t>
      </w:r>
      <w:r w:rsidRPr="008153F6">
        <w:rPr>
          <w:color w:val="000000"/>
          <w:szCs w:val="24"/>
          <w:shd w:val="clear" w:color="auto" w:fill="FFFFFF"/>
        </w:rPr>
        <w:t>subjektų pajėgumais, siekdamas atitikti finansinio ir ekonominio pajėgumo reikalavimus, Tiekėjas su tokiais </w:t>
      </w:r>
      <w:r w:rsidRPr="008153F6">
        <w:rPr>
          <w:color w:val="000000"/>
          <w:szCs w:val="24"/>
        </w:rPr>
        <w:t>ūkio </w:t>
      </w:r>
      <w:r w:rsidRPr="008153F6">
        <w:rPr>
          <w:color w:val="000000"/>
          <w:szCs w:val="24"/>
          <w:shd w:val="clear" w:color="auto" w:fill="FFFFFF"/>
        </w:rPr>
        <w:t>subjektais už Sutarties vykdymą atsako solidariai (jeigu to buvo reikalaujama pirkimo dokumentuose).</w:t>
      </w:r>
    </w:p>
    <w:p w14:paraId="3AE197D5" w14:textId="77777777" w:rsidR="008153F6" w:rsidRPr="008153F6" w:rsidRDefault="008153F6" w:rsidP="008153F6">
      <w:pPr>
        <w:spacing w:line="257" w:lineRule="atLeast"/>
        <w:ind w:firstLine="567"/>
        <w:jc w:val="both"/>
        <w:rPr>
          <w:color w:val="000000"/>
          <w:szCs w:val="24"/>
        </w:rPr>
      </w:pPr>
      <w:bookmarkStart w:id="59" w:name="part_f7dd04038acf47ba91654fe458a784ce"/>
      <w:bookmarkEnd w:id="59"/>
      <w:r w:rsidRPr="008153F6">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8A9F8A" w14:textId="77777777" w:rsidR="008153F6" w:rsidRPr="008153F6" w:rsidRDefault="008153F6" w:rsidP="008153F6">
      <w:pPr>
        <w:spacing w:line="257" w:lineRule="atLeast"/>
        <w:jc w:val="both"/>
        <w:rPr>
          <w:color w:val="000000"/>
          <w:szCs w:val="24"/>
        </w:rPr>
      </w:pPr>
      <w:r w:rsidRPr="008153F6">
        <w:rPr>
          <w:color w:val="000000"/>
          <w:szCs w:val="24"/>
        </w:rPr>
        <w:t> </w:t>
      </w:r>
    </w:p>
    <w:p w14:paraId="1017772F" w14:textId="77777777" w:rsidR="008153F6" w:rsidRPr="008153F6" w:rsidRDefault="008153F6" w:rsidP="008153F6">
      <w:pPr>
        <w:spacing w:line="257" w:lineRule="atLeast"/>
        <w:jc w:val="center"/>
        <w:rPr>
          <w:color w:val="000000"/>
          <w:szCs w:val="24"/>
        </w:rPr>
      </w:pPr>
      <w:bookmarkStart w:id="60" w:name="part_62d4bfe29afb4ee59532254f3477eead"/>
      <w:bookmarkEnd w:id="60"/>
      <w:r w:rsidRPr="008153F6">
        <w:rPr>
          <w:b/>
          <w:bCs/>
          <w:color w:val="000000"/>
          <w:szCs w:val="24"/>
        </w:rPr>
        <w:t>3.2.</w:t>
      </w:r>
      <w:r w:rsidRPr="008153F6">
        <w:rPr>
          <w:color w:val="000000"/>
          <w:szCs w:val="24"/>
        </w:rPr>
        <w:t>    </w:t>
      </w:r>
      <w:r w:rsidRPr="008153F6">
        <w:rPr>
          <w:b/>
          <w:bCs/>
          <w:color w:val="000000"/>
          <w:szCs w:val="24"/>
        </w:rPr>
        <w:t>Subtiekėjų bei specialistų pasitelkimas ir keitimas</w:t>
      </w:r>
    </w:p>
    <w:p w14:paraId="6F43F7E6"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1D8A2ABE" w14:textId="77777777" w:rsidR="008153F6" w:rsidRPr="008153F6" w:rsidRDefault="008153F6" w:rsidP="008153F6">
      <w:pPr>
        <w:spacing w:line="257" w:lineRule="atLeast"/>
        <w:ind w:firstLine="567"/>
        <w:jc w:val="both"/>
        <w:rPr>
          <w:color w:val="000000"/>
          <w:szCs w:val="24"/>
        </w:rPr>
      </w:pPr>
      <w:bookmarkStart w:id="61" w:name="part_cbbaa99111db4afebbb94a45e4bd8ef1"/>
      <w:bookmarkEnd w:id="61"/>
      <w:r w:rsidRPr="008153F6">
        <w:rPr>
          <w:color w:val="000000"/>
          <w:szCs w:val="24"/>
        </w:rPr>
        <w:t>3.2.1. </w:t>
      </w:r>
      <w:r w:rsidRPr="008153F6">
        <w:rPr>
          <w:color w:val="000000"/>
          <w:szCs w:val="24"/>
          <w:shd w:val="clear" w:color="auto" w:fill="FFFFFF"/>
        </w:rPr>
        <w:t>Tiekėjas įsipareigoja užtikrinti, kad Sutartį vykdys pirkime pasiūlyti ir kvalifikaci</w:t>
      </w:r>
      <w:r w:rsidRPr="008153F6">
        <w:rPr>
          <w:color w:val="000000"/>
          <w:szCs w:val="24"/>
        </w:rPr>
        <w:t>jos</w:t>
      </w:r>
      <w:r w:rsidRPr="008153F6">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153F6">
        <w:rPr>
          <w:color w:val="000000"/>
          <w:szCs w:val="24"/>
        </w:rPr>
        <w:t>ir specialistų </w:t>
      </w:r>
      <w:r w:rsidRPr="008153F6">
        <w:rPr>
          <w:color w:val="000000"/>
          <w:szCs w:val="24"/>
          <w:shd w:val="clear" w:color="auto" w:fill="FFFFFF"/>
        </w:rPr>
        <w:t>veiksmus ar neveikimą. </w:t>
      </w:r>
    </w:p>
    <w:p w14:paraId="58967BFC" w14:textId="77777777" w:rsidR="008153F6" w:rsidRPr="008153F6" w:rsidRDefault="008153F6" w:rsidP="008153F6">
      <w:pPr>
        <w:spacing w:line="264" w:lineRule="atLeast"/>
        <w:ind w:firstLine="567"/>
        <w:jc w:val="both"/>
        <w:rPr>
          <w:color w:val="000000"/>
          <w:szCs w:val="24"/>
        </w:rPr>
      </w:pPr>
      <w:bookmarkStart w:id="62" w:name="part_be68d9fc58ad4da6b195947604d570c5"/>
      <w:bookmarkEnd w:id="62"/>
      <w:r w:rsidRPr="008153F6">
        <w:rPr>
          <w:color w:val="000000"/>
          <w:szCs w:val="24"/>
        </w:rPr>
        <w:t>3.2.2. </w:t>
      </w:r>
      <w:r w:rsidRPr="008153F6">
        <w:rPr>
          <w:color w:val="000000"/>
          <w:szCs w:val="24"/>
          <w:shd w:val="clear" w:color="auto" w:fill="FFFFFF"/>
        </w:rPr>
        <w:t>Sutarties vykdymui pasitelkiami subtiekėjai ir (ar) specialistai (jeigu tokie pasitelkiami) nurodomi Specialiosiose sąlygose. </w:t>
      </w:r>
    </w:p>
    <w:p w14:paraId="201F5EE5" w14:textId="77777777" w:rsidR="008153F6" w:rsidRPr="008153F6" w:rsidRDefault="008153F6" w:rsidP="008153F6">
      <w:pPr>
        <w:spacing w:line="257" w:lineRule="atLeast"/>
        <w:ind w:firstLine="567"/>
        <w:jc w:val="both"/>
        <w:rPr>
          <w:color w:val="000000"/>
          <w:szCs w:val="24"/>
          <w:lang w:val="fi-FI"/>
        </w:rPr>
      </w:pPr>
      <w:bookmarkStart w:id="63" w:name="part_4085a7eb59b8430b9f41b2998b0922e7"/>
      <w:bookmarkEnd w:id="63"/>
      <w:r w:rsidRPr="008153F6">
        <w:rPr>
          <w:color w:val="000000"/>
          <w:szCs w:val="24"/>
        </w:rPr>
        <w:t>3.2.3.   </w:t>
      </w:r>
      <w:r w:rsidRPr="008153F6">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153F6">
        <w:rPr>
          <w:color w:val="000000"/>
          <w:szCs w:val="24"/>
        </w:rPr>
        <w:t>bei naujų subtiekėjų pasitelkimą</w:t>
      </w:r>
      <w:r w:rsidRPr="008153F6">
        <w:rPr>
          <w:color w:val="000000"/>
          <w:szCs w:val="24"/>
          <w:shd w:val="clear" w:color="auto" w:fill="FFFFFF"/>
        </w:rPr>
        <w:t> visu Sutarties vykdymo metu. </w:t>
      </w:r>
      <w:r w:rsidRPr="008153F6">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8843B1" w14:textId="77777777" w:rsidR="008153F6" w:rsidRPr="008153F6" w:rsidRDefault="008153F6" w:rsidP="008153F6">
      <w:pPr>
        <w:spacing w:line="264" w:lineRule="atLeast"/>
        <w:ind w:firstLine="567"/>
        <w:jc w:val="both"/>
        <w:rPr>
          <w:color w:val="000000"/>
          <w:szCs w:val="24"/>
          <w:lang w:val="fi-FI"/>
        </w:rPr>
      </w:pPr>
      <w:bookmarkStart w:id="64" w:name="part_be242872486a4fe2904c757731516486"/>
      <w:bookmarkEnd w:id="64"/>
      <w:r w:rsidRPr="008153F6">
        <w:rPr>
          <w:color w:val="000000"/>
          <w:szCs w:val="24"/>
        </w:rPr>
        <w:t>3.2.4. </w:t>
      </w:r>
      <w:r w:rsidRPr="008153F6">
        <w:rPr>
          <w:color w:val="000000"/>
          <w:szCs w:val="24"/>
          <w:shd w:val="clear" w:color="auto" w:fill="FFFFFF"/>
        </w:rPr>
        <w:t>Tiekėjas gali keisti Sutartyje nurodytus subtiekėjus ir (ar) specialistus šiame Sutarties poskyryje nustatytais atvejais ir tvarka gavęs Pirkėjo rašytinį sutikimą.</w:t>
      </w:r>
    </w:p>
    <w:p w14:paraId="7C99C898" w14:textId="77777777" w:rsidR="008153F6" w:rsidRPr="008153F6" w:rsidRDefault="008153F6" w:rsidP="008153F6">
      <w:pPr>
        <w:spacing w:line="257" w:lineRule="atLeast"/>
        <w:ind w:firstLine="567"/>
        <w:jc w:val="both"/>
        <w:rPr>
          <w:color w:val="000000"/>
          <w:szCs w:val="24"/>
          <w:lang w:val="fi-FI"/>
        </w:rPr>
      </w:pPr>
      <w:bookmarkStart w:id="65" w:name="part_0898228ee5fb496d87e0c5ee70507bdb"/>
      <w:bookmarkEnd w:id="65"/>
      <w:r w:rsidRPr="008153F6">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2B1739E" w14:textId="77777777" w:rsidR="008153F6" w:rsidRPr="008153F6" w:rsidRDefault="008153F6" w:rsidP="008153F6">
      <w:pPr>
        <w:spacing w:line="257" w:lineRule="atLeast"/>
        <w:ind w:firstLine="567"/>
        <w:jc w:val="both"/>
        <w:rPr>
          <w:color w:val="000000"/>
          <w:szCs w:val="24"/>
          <w:lang w:val="fi-FI"/>
        </w:rPr>
      </w:pPr>
      <w:bookmarkStart w:id="66" w:name="part_561f09f7423f428b900c51e8d48b0ee2"/>
      <w:bookmarkEnd w:id="66"/>
      <w:r w:rsidRPr="008153F6">
        <w:rPr>
          <w:color w:val="000000"/>
          <w:szCs w:val="24"/>
        </w:rPr>
        <w:lastRenderedPageBreak/>
        <w:t>3.2.6. </w:t>
      </w:r>
      <w:r w:rsidRPr="008153F6">
        <w:rPr>
          <w:color w:val="000000"/>
          <w:szCs w:val="24"/>
          <w:shd w:val="clear" w:color="auto" w:fill="FFFFFF"/>
        </w:rPr>
        <w:t>Subtiekėjas, kurio pajėgumais Tiekėjas rėmėsi, kad atitiktų pirkimo dokumentuose nustatytus kvalifikacijos reikalavimus, gali būti keičiamas tik šiais atvejais: </w:t>
      </w:r>
    </w:p>
    <w:p w14:paraId="5CAD4CBD" w14:textId="77777777" w:rsidR="008153F6" w:rsidRPr="008153F6" w:rsidRDefault="008153F6" w:rsidP="008153F6">
      <w:pPr>
        <w:spacing w:line="257" w:lineRule="atLeast"/>
        <w:ind w:firstLine="567"/>
        <w:jc w:val="both"/>
        <w:rPr>
          <w:color w:val="000000"/>
          <w:szCs w:val="24"/>
          <w:lang w:val="fi-FI"/>
        </w:rPr>
      </w:pPr>
      <w:bookmarkStart w:id="67" w:name="part_e974b02aacfd447ea385c83d9d9aafe9"/>
      <w:bookmarkEnd w:id="67"/>
      <w:r w:rsidRPr="008153F6">
        <w:rPr>
          <w:color w:val="000000"/>
          <w:szCs w:val="24"/>
        </w:rPr>
        <w:t>3.2.6.1.  </w:t>
      </w:r>
      <w:r w:rsidRPr="008153F6">
        <w:rPr>
          <w:color w:val="000000"/>
          <w:szCs w:val="24"/>
          <w:shd w:val="clear" w:color="auto" w:fill="FFFFFF"/>
        </w:rPr>
        <w:t>kai subtiekėjui </w:t>
      </w:r>
      <w:r w:rsidRPr="008153F6">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8153F6">
        <w:rPr>
          <w:color w:val="000000"/>
          <w:szCs w:val="24"/>
          <w:shd w:val="clear" w:color="auto" w:fill="FFFFFF"/>
        </w:rPr>
        <w:t>; </w:t>
      </w:r>
    </w:p>
    <w:p w14:paraId="7F65CE6A" w14:textId="77777777" w:rsidR="008153F6" w:rsidRPr="008153F6" w:rsidRDefault="008153F6" w:rsidP="008153F6">
      <w:pPr>
        <w:spacing w:line="257" w:lineRule="atLeast"/>
        <w:ind w:firstLine="567"/>
        <w:jc w:val="both"/>
        <w:rPr>
          <w:color w:val="000000"/>
          <w:szCs w:val="24"/>
          <w:lang w:val="fi-FI"/>
        </w:rPr>
      </w:pPr>
      <w:bookmarkStart w:id="68" w:name="part_14136bcf2b7f495c82bbc858510e3db1"/>
      <w:bookmarkEnd w:id="68"/>
      <w:r w:rsidRPr="008153F6">
        <w:rPr>
          <w:color w:val="000000"/>
          <w:szCs w:val="24"/>
        </w:rPr>
        <w:t>3.2.6.2.  </w:t>
      </w:r>
      <w:r w:rsidRPr="008153F6">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ACBDF4" w14:textId="77777777" w:rsidR="008153F6" w:rsidRPr="008153F6" w:rsidRDefault="008153F6" w:rsidP="008153F6">
      <w:pPr>
        <w:spacing w:line="257" w:lineRule="atLeast"/>
        <w:ind w:firstLine="567"/>
        <w:jc w:val="both"/>
        <w:rPr>
          <w:color w:val="000000"/>
          <w:szCs w:val="24"/>
          <w:lang w:val="fi-FI"/>
        </w:rPr>
      </w:pPr>
      <w:bookmarkStart w:id="69" w:name="part_beeb5dfd635a4e64acbe3222b07f50a7"/>
      <w:bookmarkEnd w:id="69"/>
      <w:r w:rsidRPr="008153F6">
        <w:rPr>
          <w:color w:val="000000"/>
          <w:szCs w:val="24"/>
        </w:rPr>
        <w:t>3.2.6.3.  </w:t>
      </w:r>
      <w:r w:rsidRPr="008153F6">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10026D0" w14:textId="77777777" w:rsidR="008153F6" w:rsidRPr="008153F6" w:rsidRDefault="008153F6" w:rsidP="008153F6">
      <w:pPr>
        <w:spacing w:line="257" w:lineRule="atLeast"/>
        <w:ind w:firstLine="567"/>
        <w:jc w:val="both"/>
        <w:rPr>
          <w:color w:val="000000"/>
          <w:szCs w:val="24"/>
          <w:lang w:val="fi-FI"/>
        </w:rPr>
      </w:pPr>
      <w:bookmarkStart w:id="70" w:name="part_7721480452d540af93fb622c609430a6"/>
      <w:bookmarkEnd w:id="70"/>
      <w:r w:rsidRPr="008153F6">
        <w:rPr>
          <w:color w:val="000000"/>
          <w:szCs w:val="24"/>
        </w:rPr>
        <w:t>3.2.7. </w:t>
      </w:r>
      <w:r w:rsidRPr="008153F6">
        <w:rPr>
          <w:color w:val="000000"/>
          <w:szCs w:val="24"/>
          <w:shd w:val="clear" w:color="auto" w:fill="FFFFFF"/>
        </w:rPr>
        <w:t>Tiekėjo (ar subtiekėjų) specialista</w:t>
      </w:r>
      <w:r w:rsidRPr="008153F6">
        <w:rPr>
          <w:color w:val="000000"/>
          <w:szCs w:val="24"/>
        </w:rPr>
        <w:t>s</w:t>
      </w:r>
      <w:r w:rsidRPr="008153F6">
        <w:rPr>
          <w:color w:val="000000"/>
          <w:szCs w:val="24"/>
          <w:shd w:val="clear" w:color="auto" w:fill="FFFFFF"/>
        </w:rPr>
        <w:t>, vykdysiant</w:t>
      </w:r>
      <w:r w:rsidRPr="008153F6">
        <w:rPr>
          <w:color w:val="000000"/>
          <w:szCs w:val="24"/>
        </w:rPr>
        <w:t>i</w:t>
      </w:r>
      <w:r w:rsidRPr="008153F6">
        <w:rPr>
          <w:color w:val="000000"/>
          <w:szCs w:val="24"/>
          <w:shd w:val="clear" w:color="auto" w:fill="FFFFFF"/>
        </w:rPr>
        <w:t>s Sutartį, gali būti pakeistas šiais atvejais: </w:t>
      </w:r>
    </w:p>
    <w:p w14:paraId="1DDDC611" w14:textId="77777777" w:rsidR="008153F6" w:rsidRPr="008153F6" w:rsidRDefault="008153F6" w:rsidP="008153F6">
      <w:pPr>
        <w:spacing w:line="257" w:lineRule="atLeast"/>
        <w:ind w:firstLine="567"/>
        <w:jc w:val="both"/>
        <w:rPr>
          <w:color w:val="000000"/>
          <w:szCs w:val="24"/>
          <w:lang w:val="fi-FI"/>
        </w:rPr>
      </w:pPr>
      <w:bookmarkStart w:id="71" w:name="part_2785f703d048423192b72f5e9eb43447"/>
      <w:bookmarkEnd w:id="71"/>
      <w:r w:rsidRPr="008153F6">
        <w:rPr>
          <w:color w:val="000000"/>
          <w:szCs w:val="24"/>
        </w:rPr>
        <w:t>3.2.7.1.  </w:t>
      </w:r>
      <w:r w:rsidRPr="008153F6">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043F1C" w14:textId="77777777" w:rsidR="008153F6" w:rsidRPr="008153F6" w:rsidRDefault="008153F6" w:rsidP="008153F6">
      <w:pPr>
        <w:spacing w:line="257" w:lineRule="atLeast"/>
        <w:ind w:firstLine="567"/>
        <w:jc w:val="both"/>
        <w:rPr>
          <w:color w:val="000000"/>
          <w:szCs w:val="24"/>
          <w:lang w:val="fi-FI"/>
        </w:rPr>
      </w:pPr>
      <w:bookmarkStart w:id="72" w:name="part_cfff1cf8985946ffb3f40e1fe955bf69"/>
      <w:bookmarkEnd w:id="72"/>
      <w:r w:rsidRPr="008153F6">
        <w:rPr>
          <w:color w:val="000000"/>
          <w:szCs w:val="24"/>
        </w:rPr>
        <w:t>3.2.7.2.  </w:t>
      </w:r>
      <w:r w:rsidRPr="008153F6">
        <w:rPr>
          <w:color w:val="000000"/>
          <w:szCs w:val="24"/>
          <w:shd w:val="clear" w:color="auto" w:fill="FFFFFF"/>
        </w:rPr>
        <w:t>Pirkėjo iniciatyva, jei Pirkėjas turi pagrįstų įtarimų, kad Tiekėjo Sutarties vykdymui paskirtas specialistas nekompetentingas vykdyti nustatytas pareigas. </w:t>
      </w:r>
    </w:p>
    <w:p w14:paraId="1DF5F336" w14:textId="77777777" w:rsidR="008153F6" w:rsidRPr="008153F6" w:rsidRDefault="008153F6" w:rsidP="008153F6">
      <w:pPr>
        <w:spacing w:line="257" w:lineRule="atLeast"/>
        <w:ind w:firstLine="567"/>
        <w:jc w:val="both"/>
        <w:rPr>
          <w:color w:val="000000"/>
          <w:szCs w:val="24"/>
          <w:lang w:val="fi-FI"/>
        </w:rPr>
      </w:pPr>
      <w:bookmarkStart w:id="73" w:name="part_fb6b55b9e36c408180d0a10d72434407"/>
      <w:bookmarkEnd w:id="73"/>
      <w:r w:rsidRPr="008153F6">
        <w:rPr>
          <w:color w:val="000000"/>
          <w:szCs w:val="24"/>
        </w:rPr>
        <w:t>3.2.7.3.  </w:t>
      </w:r>
      <w:r w:rsidRPr="008153F6">
        <w:rPr>
          <w:color w:val="000000"/>
          <w:szCs w:val="24"/>
          <w:shd w:val="clear" w:color="auto" w:fill="FFFFFF"/>
        </w:rPr>
        <w:t>Naujas specialistas</w:t>
      </w:r>
      <w:r w:rsidRPr="008153F6">
        <w:rPr>
          <w:color w:val="000000"/>
          <w:szCs w:val="24"/>
        </w:rPr>
        <w:t> </w:t>
      </w:r>
      <w:r w:rsidRPr="008153F6">
        <w:rPr>
          <w:color w:val="000000"/>
          <w:szCs w:val="24"/>
          <w:shd w:val="clear" w:color="auto" w:fill="FFFFFF"/>
        </w:rPr>
        <w:t>turi turėti ne žemesnę nei pirkimo dokumentuose specialistui keliamą kvalifikaciją</w:t>
      </w:r>
      <w:r w:rsidRPr="008153F6">
        <w:rPr>
          <w:color w:val="000000"/>
          <w:szCs w:val="24"/>
        </w:rPr>
        <w:t>, Tiekėjo pasiūlyme nurodytą keičiamo specialisto kvalifikaciją pirkimo dokumentuose nustatytiems kokybiniams kriterijams pagrįsti ir </w:t>
      </w:r>
      <w:r w:rsidRPr="008153F6">
        <w:rPr>
          <w:color w:val="000000"/>
          <w:szCs w:val="24"/>
          <w:shd w:val="clear" w:color="auto" w:fill="FFFFFF"/>
        </w:rPr>
        <w:t>nacionalinio saugumo interesus bei kilmės reikalavimus, nurodytus pirkimo dokumentuose</w:t>
      </w:r>
      <w:r w:rsidRPr="008153F6">
        <w:rPr>
          <w:color w:val="000000"/>
          <w:szCs w:val="24"/>
        </w:rPr>
        <w:t> (jei taikoma)</w:t>
      </w:r>
      <w:r w:rsidRPr="008153F6">
        <w:rPr>
          <w:color w:val="000000"/>
          <w:szCs w:val="24"/>
          <w:shd w:val="clear" w:color="auto" w:fill="FFFFFF"/>
        </w:rPr>
        <w:t>.</w:t>
      </w:r>
    </w:p>
    <w:p w14:paraId="7F801084" w14:textId="77777777" w:rsidR="008153F6" w:rsidRPr="008153F6" w:rsidRDefault="008153F6" w:rsidP="008153F6">
      <w:pPr>
        <w:spacing w:line="257" w:lineRule="atLeast"/>
        <w:ind w:firstLine="567"/>
        <w:jc w:val="both"/>
        <w:rPr>
          <w:color w:val="000000"/>
          <w:szCs w:val="24"/>
          <w:lang w:val="fi-FI"/>
        </w:rPr>
      </w:pPr>
      <w:bookmarkStart w:id="74" w:name="part_fb4bad4fe05240aca737254314a4ba78"/>
      <w:bookmarkEnd w:id="74"/>
      <w:r w:rsidRPr="008153F6">
        <w:rPr>
          <w:color w:val="000000"/>
          <w:szCs w:val="24"/>
        </w:rPr>
        <w:t>3.2.8. </w:t>
      </w:r>
      <w:r w:rsidRPr="008153F6">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F06971B" w14:textId="77777777" w:rsidR="008153F6" w:rsidRPr="008153F6" w:rsidRDefault="008153F6" w:rsidP="008153F6">
      <w:pPr>
        <w:spacing w:line="257" w:lineRule="atLeast"/>
        <w:ind w:firstLine="567"/>
        <w:jc w:val="both"/>
        <w:rPr>
          <w:color w:val="000000"/>
          <w:szCs w:val="24"/>
        </w:rPr>
      </w:pPr>
      <w:bookmarkStart w:id="75" w:name="part_7ca41910afaf40e9b733eefe3ec1c97f"/>
      <w:bookmarkEnd w:id="75"/>
      <w:r w:rsidRPr="008153F6">
        <w:rPr>
          <w:color w:val="000000"/>
          <w:szCs w:val="24"/>
        </w:rPr>
        <w:t>3.2.8.1.  </w:t>
      </w:r>
      <w:r w:rsidRPr="008153F6">
        <w:rPr>
          <w:color w:val="000000"/>
          <w:szCs w:val="24"/>
          <w:shd w:val="clear" w:color="auto" w:fill="FFFFFF"/>
        </w:rPr>
        <w:t>prašymą pakeisti subtiekėją ar specialistą, paaiškinant keitimo aplinkybę. Pirkėjas pasilieka teisę paprašyti įrodymų, pagrindžiančių keitimo aplinkybę;</w:t>
      </w:r>
    </w:p>
    <w:p w14:paraId="6ADFCA16" w14:textId="77777777" w:rsidR="008153F6" w:rsidRPr="008153F6" w:rsidRDefault="008153F6" w:rsidP="008153F6">
      <w:pPr>
        <w:spacing w:line="257" w:lineRule="atLeast"/>
        <w:ind w:firstLine="567"/>
        <w:jc w:val="both"/>
        <w:rPr>
          <w:color w:val="000000"/>
          <w:szCs w:val="24"/>
        </w:rPr>
      </w:pPr>
      <w:bookmarkStart w:id="76" w:name="part_19853ae5e6af45d7aa44c9c903ae4a63"/>
      <w:bookmarkEnd w:id="76"/>
      <w:r w:rsidRPr="008153F6">
        <w:rPr>
          <w:color w:val="000000"/>
          <w:szCs w:val="24"/>
        </w:rPr>
        <w:t>3.2.8.2.  naujo subtiekėjo ar specialisto kvalifikaciją, pašalinimo pagrindų nebuvimą ir atitiktį </w:t>
      </w:r>
      <w:r w:rsidRPr="008153F6">
        <w:rPr>
          <w:color w:val="000000"/>
          <w:szCs w:val="24"/>
          <w:shd w:val="clear" w:color="auto" w:fill="FFFFFF"/>
        </w:rPr>
        <w:t>nacionalinio saugumo interesams bei kilmės reikalavimams</w:t>
      </w:r>
      <w:r w:rsidRPr="008153F6">
        <w:rPr>
          <w:color w:val="000000"/>
          <w:szCs w:val="24"/>
        </w:rPr>
        <w:t> įrodančius dokumentus pagal Sutarties reikalavimus.</w:t>
      </w:r>
    </w:p>
    <w:p w14:paraId="2658A1C2" w14:textId="77777777" w:rsidR="008153F6" w:rsidRPr="008153F6" w:rsidRDefault="008153F6" w:rsidP="008153F6">
      <w:pPr>
        <w:spacing w:line="257" w:lineRule="atLeast"/>
        <w:ind w:firstLine="567"/>
        <w:jc w:val="both"/>
        <w:rPr>
          <w:color w:val="000000"/>
          <w:szCs w:val="24"/>
          <w:lang w:val="fi-FI"/>
        </w:rPr>
      </w:pPr>
      <w:bookmarkStart w:id="77" w:name="part_85fa84721030441cb1a21cd595ed88ce"/>
      <w:bookmarkEnd w:id="77"/>
      <w:r w:rsidRPr="008153F6">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1425B61" w14:textId="77777777" w:rsidR="008153F6" w:rsidRPr="008153F6" w:rsidRDefault="008153F6" w:rsidP="008153F6">
      <w:pPr>
        <w:spacing w:line="257" w:lineRule="atLeast"/>
        <w:ind w:firstLine="567"/>
        <w:jc w:val="both"/>
        <w:rPr>
          <w:color w:val="000000"/>
          <w:szCs w:val="24"/>
          <w:lang w:val="fi-FI"/>
        </w:rPr>
      </w:pPr>
      <w:bookmarkStart w:id="78" w:name="part_5d7eface054f403daaaccfd74fe58aef"/>
      <w:bookmarkEnd w:id="78"/>
      <w:r w:rsidRPr="008153F6">
        <w:rPr>
          <w:color w:val="000000"/>
          <w:szCs w:val="24"/>
        </w:rPr>
        <w:t>3.2.10.   </w:t>
      </w:r>
      <w:r w:rsidRPr="008153F6">
        <w:rPr>
          <w:color w:val="000000"/>
          <w:szCs w:val="24"/>
          <w:shd w:val="clear" w:color="auto" w:fill="FFFFFF"/>
        </w:rPr>
        <w:t>Naujas subtiekėjas ar specialistas gali pradėti vykdyti jiems Tiekėjo pavestus įsipareigojimus pagal Sutartį ne anksčiau, nei bus pasirašytas Susitarimas.</w:t>
      </w:r>
    </w:p>
    <w:p w14:paraId="59B87227" w14:textId="77777777" w:rsidR="008153F6" w:rsidRPr="008153F6" w:rsidRDefault="008153F6" w:rsidP="008153F6">
      <w:pPr>
        <w:spacing w:line="257" w:lineRule="atLeast"/>
        <w:ind w:firstLine="567"/>
        <w:jc w:val="both"/>
        <w:rPr>
          <w:color w:val="000000"/>
          <w:szCs w:val="24"/>
          <w:lang w:val="fi-FI"/>
        </w:rPr>
      </w:pPr>
      <w:bookmarkStart w:id="79" w:name="part_f4f38adc09c6466fbe273afb3dd9d59a"/>
      <w:bookmarkEnd w:id="79"/>
      <w:r w:rsidRPr="008153F6">
        <w:rPr>
          <w:color w:val="000000"/>
          <w:szCs w:val="24"/>
        </w:rPr>
        <w:t>3.2.11.   Tiekėjas privalo pakeisti subtiekėją ar specialistą, jei paaiškėja, kad jis neatitinka jam pirkimo dokumentuose keliamų reikalavimų.</w:t>
      </w:r>
    </w:p>
    <w:p w14:paraId="14001AD0" w14:textId="77777777" w:rsidR="008153F6" w:rsidRPr="008153F6" w:rsidRDefault="008153F6" w:rsidP="008153F6">
      <w:pPr>
        <w:spacing w:line="257" w:lineRule="atLeast"/>
        <w:ind w:firstLine="567"/>
        <w:jc w:val="both"/>
        <w:rPr>
          <w:color w:val="000000"/>
          <w:szCs w:val="24"/>
          <w:lang w:val="fi-FI"/>
        </w:rPr>
      </w:pPr>
      <w:bookmarkStart w:id="80" w:name="part_d90b27fd94624533b884a31cc6cc0b3a"/>
      <w:bookmarkEnd w:id="80"/>
      <w:r w:rsidRPr="008153F6">
        <w:rPr>
          <w:color w:val="000000"/>
          <w:szCs w:val="24"/>
        </w:rPr>
        <w:t>3.2.12.   </w:t>
      </w:r>
      <w:r w:rsidRPr="008153F6">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153F6">
        <w:rPr>
          <w:color w:val="D13438"/>
          <w:szCs w:val="24"/>
          <w:shd w:val="clear" w:color="auto" w:fill="FFFFFF"/>
        </w:rPr>
        <w:t> </w:t>
      </w:r>
      <w:r w:rsidRPr="008153F6">
        <w:rPr>
          <w:color w:val="000000"/>
          <w:szCs w:val="24"/>
          <w:shd w:val="clear" w:color="auto" w:fill="FFFFFF"/>
        </w:rPr>
        <w:t>ar specialistai, neatitinkantys pirkimo dokumentuose nustatytų kvalifikacijos reikalavimų</w:t>
      </w:r>
      <w:r w:rsidRPr="008153F6">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153F6">
        <w:rPr>
          <w:color w:val="000000"/>
          <w:szCs w:val="24"/>
          <w:shd w:val="clear" w:color="auto" w:fill="FFFFFF"/>
        </w:rPr>
        <w:t>, Tiekėjui taikoma Specialiosiose sąlygose nustatyto dydžio bauda.</w:t>
      </w:r>
    </w:p>
    <w:p w14:paraId="63114C77" w14:textId="77777777" w:rsidR="008153F6" w:rsidRPr="008153F6" w:rsidRDefault="008153F6" w:rsidP="008153F6">
      <w:pPr>
        <w:spacing w:line="257" w:lineRule="atLeast"/>
        <w:jc w:val="both"/>
        <w:rPr>
          <w:color w:val="000000"/>
          <w:szCs w:val="24"/>
          <w:lang w:val="fi-FI"/>
        </w:rPr>
      </w:pPr>
      <w:r w:rsidRPr="008153F6">
        <w:rPr>
          <w:color w:val="000000"/>
          <w:szCs w:val="24"/>
        </w:rPr>
        <w:lastRenderedPageBreak/>
        <w:t> </w:t>
      </w:r>
    </w:p>
    <w:p w14:paraId="29AF6632" w14:textId="77777777" w:rsidR="008153F6" w:rsidRPr="008153F6" w:rsidRDefault="008153F6" w:rsidP="008153F6">
      <w:pPr>
        <w:spacing w:line="257" w:lineRule="atLeast"/>
        <w:jc w:val="center"/>
        <w:rPr>
          <w:color w:val="000000"/>
          <w:szCs w:val="24"/>
          <w:lang w:val="fi-FI"/>
        </w:rPr>
      </w:pPr>
      <w:bookmarkStart w:id="81" w:name="part_26c80d6f81204022af41722e9247b5fb"/>
      <w:bookmarkEnd w:id="81"/>
      <w:r w:rsidRPr="008153F6">
        <w:rPr>
          <w:b/>
          <w:bCs/>
          <w:color w:val="000000"/>
          <w:szCs w:val="24"/>
        </w:rPr>
        <w:t>3.3. Jungtinės veiklos partnerių keitimas</w:t>
      </w:r>
    </w:p>
    <w:p w14:paraId="48F05465" w14:textId="77777777" w:rsidR="008153F6" w:rsidRPr="008153F6" w:rsidRDefault="008153F6" w:rsidP="008153F6">
      <w:pPr>
        <w:spacing w:line="257" w:lineRule="atLeast"/>
        <w:jc w:val="both"/>
        <w:rPr>
          <w:color w:val="000000"/>
          <w:szCs w:val="24"/>
          <w:lang w:val="fi-FI"/>
        </w:rPr>
      </w:pPr>
      <w:r w:rsidRPr="008153F6">
        <w:rPr>
          <w:color w:val="000000"/>
          <w:szCs w:val="24"/>
        </w:rPr>
        <w:t> </w:t>
      </w:r>
    </w:p>
    <w:p w14:paraId="46E2846D" w14:textId="77777777" w:rsidR="008153F6" w:rsidRPr="008153F6" w:rsidRDefault="008153F6" w:rsidP="008153F6">
      <w:pPr>
        <w:spacing w:line="257" w:lineRule="atLeast"/>
        <w:ind w:firstLine="567"/>
        <w:jc w:val="both"/>
        <w:rPr>
          <w:color w:val="000000"/>
          <w:szCs w:val="24"/>
          <w:lang w:val="fi-FI"/>
        </w:rPr>
      </w:pPr>
      <w:bookmarkStart w:id="82" w:name="part_0e3c3532b5874595a58882403ad7467d"/>
      <w:bookmarkEnd w:id="82"/>
      <w:r w:rsidRPr="008153F6">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FF2C5A" w14:textId="77777777" w:rsidR="008153F6" w:rsidRPr="008153F6" w:rsidRDefault="008153F6" w:rsidP="008153F6">
      <w:pPr>
        <w:spacing w:line="257" w:lineRule="atLeast"/>
        <w:ind w:firstLine="567"/>
        <w:jc w:val="both"/>
        <w:rPr>
          <w:color w:val="000000"/>
          <w:szCs w:val="24"/>
        </w:rPr>
      </w:pPr>
      <w:bookmarkStart w:id="83" w:name="part_175dce27c4984e3785c5fd2e1307ebbb"/>
      <w:bookmarkEnd w:id="83"/>
      <w:r w:rsidRPr="008153F6">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A5561F9" w14:textId="77777777" w:rsidR="008153F6" w:rsidRPr="008153F6" w:rsidRDefault="008153F6" w:rsidP="008153F6">
      <w:pPr>
        <w:spacing w:line="257" w:lineRule="atLeast"/>
        <w:ind w:firstLine="567"/>
        <w:jc w:val="both"/>
        <w:rPr>
          <w:color w:val="000000"/>
          <w:szCs w:val="24"/>
        </w:rPr>
      </w:pPr>
      <w:bookmarkStart w:id="84" w:name="part_255985860cba4e24a9f1312bd04e486d"/>
      <w:bookmarkEnd w:id="84"/>
      <w:r w:rsidRPr="008153F6">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289C48E0" w14:textId="77777777" w:rsidR="008153F6" w:rsidRPr="008153F6" w:rsidRDefault="008153F6" w:rsidP="008153F6">
      <w:pPr>
        <w:spacing w:line="257" w:lineRule="atLeast"/>
        <w:ind w:firstLine="567"/>
        <w:jc w:val="both"/>
        <w:rPr>
          <w:color w:val="000000"/>
          <w:szCs w:val="24"/>
        </w:rPr>
      </w:pPr>
      <w:bookmarkStart w:id="85" w:name="part_0c3298d1639a4ac9b3b249096cefd2eb"/>
      <w:bookmarkEnd w:id="85"/>
      <w:r w:rsidRPr="008153F6">
        <w:rPr>
          <w:color w:val="000000"/>
          <w:szCs w:val="24"/>
          <w:shd w:val="clear" w:color="auto" w:fill="FFFFFF"/>
        </w:rPr>
        <w:t>3.3.3.1. prašymą pakeisti Tiekėjo sudėtį ir įrodymus, pagrindžiančius bent vieną partnerio atsisakymo ar keitimo aplinkybę, nurodytą Sutartyje;</w:t>
      </w:r>
    </w:p>
    <w:p w14:paraId="0EA494CA" w14:textId="77777777" w:rsidR="008153F6" w:rsidRPr="008153F6" w:rsidRDefault="008153F6" w:rsidP="008153F6">
      <w:pPr>
        <w:spacing w:line="257" w:lineRule="atLeast"/>
        <w:ind w:firstLine="567"/>
        <w:jc w:val="both"/>
        <w:rPr>
          <w:color w:val="000000"/>
          <w:szCs w:val="24"/>
        </w:rPr>
      </w:pPr>
      <w:bookmarkStart w:id="86" w:name="part_ac660840151d42eab6ae83f17551f989"/>
      <w:bookmarkEnd w:id="86"/>
      <w:r w:rsidRPr="008153F6">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AECD3EF" w14:textId="77777777" w:rsidR="008153F6" w:rsidRPr="008153F6" w:rsidRDefault="008153F6" w:rsidP="008153F6">
      <w:pPr>
        <w:spacing w:line="257" w:lineRule="atLeast"/>
        <w:ind w:firstLine="567"/>
        <w:jc w:val="both"/>
        <w:rPr>
          <w:color w:val="000000"/>
          <w:szCs w:val="24"/>
        </w:rPr>
      </w:pPr>
      <w:bookmarkStart w:id="87" w:name="part_aeef7574d1fc44f695fde88f641b16b0"/>
      <w:bookmarkEnd w:id="87"/>
      <w:r w:rsidRPr="008153F6">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153F6">
        <w:rPr>
          <w:color w:val="000000"/>
          <w:szCs w:val="24"/>
        </w:rPr>
        <w:t>nacionalinio saugumo interesams bei kilmės reikalavimams</w:t>
      </w:r>
      <w:r w:rsidRPr="008153F6">
        <w:rPr>
          <w:color w:val="000000"/>
          <w:szCs w:val="24"/>
          <w:shd w:val="clear" w:color="auto" w:fill="FFFFFF"/>
        </w:rPr>
        <w:t> (jei taikoma).</w:t>
      </w:r>
    </w:p>
    <w:p w14:paraId="4A8B6DC3" w14:textId="77777777" w:rsidR="008153F6" w:rsidRPr="008153F6" w:rsidRDefault="008153F6" w:rsidP="008153F6">
      <w:pPr>
        <w:spacing w:line="257" w:lineRule="atLeast"/>
        <w:ind w:firstLine="567"/>
        <w:jc w:val="both"/>
        <w:rPr>
          <w:color w:val="000000"/>
          <w:szCs w:val="24"/>
          <w:lang w:val="fi-FI"/>
        </w:rPr>
      </w:pPr>
      <w:bookmarkStart w:id="88" w:name="part_99f4d78073d1499f9bb15b81a7565aad"/>
      <w:bookmarkEnd w:id="88"/>
      <w:r w:rsidRPr="008153F6">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1FEA7EE" w14:textId="77777777" w:rsidR="008153F6" w:rsidRPr="008153F6" w:rsidRDefault="008153F6" w:rsidP="008153F6">
      <w:pPr>
        <w:spacing w:line="257" w:lineRule="atLeast"/>
        <w:jc w:val="both"/>
        <w:rPr>
          <w:color w:val="000000"/>
          <w:szCs w:val="24"/>
          <w:lang w:val="fi-FI"/>
        </w:rPr>
      </w:pPr>
      <w:r w:rsidRPr="008153F6">
        <w:rPr>
          <w:color w:val="000000"/>
          <w:szCs w:val="24"/>
        </w:rPr>
        <w:t> </w:t>
      </w:r>
    </w:p>
    <w:p w14:paraId="017D4A5A" w14:textId="77777777" w:rsidR="008153F6" w:rsidRPr="008153F6" w:rsidRDefault="008153F6" w:rsidP="008153F6">
      <w:pPr>
        <w:spacing w:line="257" w:lineRule="atLeast"/>
        <w:jc w:val="center"/>
        <w:rPr>
          <w:color w:val="000000"/>
          <w:szCs w:val="24"/>
          <w:lang w:val="fi-FI"/>
        </w:rPr>
      </w:pPr>
      <w:bookmarkStart w:id="89" w:name="part_d8b49a918ab44623846a6a7752751f47"/>
      <w:bookmarkEnd w:id="89"/>
      <w:r w:rsidRPr="008153F6">
        <w:rPr>
          <w:b/>
          <w:bCs/>
          <w:color w:val="000000"/>
          <w:szCs w:val="24"/>
        </w:rPr>
        <w:t>3.4.    Susitarimai dėl tiesioginio atsiskaitymo su subtiekėjais</w:t>
      </w:r>
    </w:p>
    <w:p w14:paraId="3E9A1FF5"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39C8DBDD" w14:textId="77777777" w:rsidR="008153F6" w:rsidRPr="008153F6" w:rsidRDefault="008153F6" w:rsidP="008153F6">
      <w:pPr>
        <w:spacing w:line="257" w:lineRule="atLeast"/>
        <w:ind w:firstLine="567"/>
        <w:jc w:val="both"/>
        <w:rPr>
          <w:color w:val="000000"/>
          <w:szCs w:val="24"/>
        </w:rPr>
      </w:pPr>
      <w:bookmarkStart w:id="90" w:name="part_be897e665bdc4ac6932e5e23ecf5bfa2"/>
      <w:bookmarkEnd w:id="90"/>
      <w:r w:rsidRPr="008153F6">
        <w:rPr>
          <w:color w:val="000000"/>
          <w:szCs w:val="24"/>
        </w:rPr>
        <w:t>3.4.1. </w:t>
      </w:r>
      <w:r w:rsidRPr="008153F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9A774C4" w14:textId="77777777" w:rsidR="008153F6" w:rsidRPr="008153F6" w:rsidRDefault="008153F6" w:rsidP="008153F6">
      <w:pPr>
        <w:spacing w:line="257" w:lineRule="atLeast"/>
        <w:ind w:firstLine="567"/>
        <w:jc w:val="both"/>
        <w:rPr>
          <w:color w:val="000000"/>
          <w:szCs w:val="24"/>
        </w:rPr>
      </w:pPr>
      <w:bookmarkStart w:id="91" w:name="part_4c47cfdb3d154e5abb47b4f87ee5ccd6"/>
      <w:bookmarkEnd w:id="91"/>
      <w:r w:rsidRPr="008153F6">
        <w:rPr>
          <w:color w:val="000000"/>
          <w:szCs w:val="24"/>
        </w:rPr>
        <w:t>3.4.1.1.  </w:t>
      </w:r>
      <w:r w:rsidRPr="008153F6">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153F6">
        <w:rPr>
          <w:b/>
          <w:bCs/>
          <w:color w:val="5C5D5D"/>
          <w:szCs w:val="24"/>
        </w:rPr>
        <w:t> </w:t>
      </w:r>
      <w:r w:rsidRPr="008153F6">
        <w:rPr>
          <w:color w:val="000000"/>
          <w:szCs w:val="24"/>
          <w:shd w:val="clear" w:color="auto" w:fill="FFFFFF"/>
        </w:rPr>
        <w:t>naujų subtiekėjų pasitelkimą visu Sutarties vykdymo metu;</w:t>
      </w:r>
    </w:p>
    <w:p w14:paraId="583767FB" w14:textId="77777777" w:rsidR="008153F6" w:rsidRPr="008153F6" w:rsidRDefault="008153F6" w:rsidP="008153F6">
      <w:pPr>
        <w:spacing w:line="257" w:lineRule="atLeast"/>
        <w:ind w:firstLine="567"/>
        <w:jc w:val="both"/>
        <w:rPr>
          <w:color w:val="000000"/>
          <w:szCs w:val="24"/>
        </w:rPr>
      </w:pPr>
      <w:bookmarkStart w:id="92" w:name="part_3a30656014a947a7b8bc557fd32924d2"/>
      <w:bookmarkEnd w:id="92"/>
      <w:r w:rsidRPr="008153F6">
        <w:rPr>
          <w:color w:val="000000"/>
          <w:szCs w:val="24"/>
        </w:rPr>
        <w:t>3.4.1.2.  </w:t>
      </w:r>
      <w:r w:rsidRPr="008153F6">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09CEDC9" w14:textId="77777777" w:rsidR="008153F6" w:rsidRPr="008153F6" w:rsidRDefault="008153F6" w:rsidP="008153F6">
      <w:pPr>
        <w:spacing w:line="257" w:lineRule="atLeast"/>
        <w:ind w:firstLine="567"/>
        <w:jc w:val="both"/>
        <w:rPr>
          <w:color w:val="000000"/>
          <w:szCs w:val="24"/>
        </w:rPr>
      </w:pPr>
      <w:bookmarkStart w:id="93" w:name="part_5463eb57d484452ea12bce83a4489b94"/>
      <w:bookmarkEnd w:id="93"/>
      <w:r w:rsidRPr="008153F6">
        <w:rPr>
          <w:color w:val="000000"/>
          <w:szCs w:val="24"/>
        </w:rPr>
        <w:lastRenderedPageBreak/>
        <w:t>3.4.1.3.  </w:t>
      </w:r>
      <w:r w:rsidRPr="008153F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153F6">
        <w:rPr>
          <w:color w:val="000000"/>
          <w:szCs w:val="24"/>
          <w:shd w:val="clear" w:color="auto" w:fill="FFFFFF"/>
        </w:rPr>
        <w:t>subtiekimo</w:t>
      </w:r>
      <w:proofErr w:type="spellEnd"/>
      <w:r w:rsidRPr="008153F6">
        <w:rPr>
          <w:color w:val="000000"/>
          <w:szCs w:val="24"/>
          <w:shd w:val="clear" w:color="auto" w:fill="FFFFFF"/>
        </w:rPr>
        <w:t xml:space="preserve"> sutartyje nustatytus reikalavimus;</w:t>
      </w:r>
    </w:p>
    <w:p w14:paraId="7F5B1D8B" w14:textId="77777777" w:rsidR="008153F6" w:rsidRPr="008153F6" w:rsidRDefault="008153F6" w:rsidP="008153F6">
      <w:pPr>
        <w:spacing w:line="257" w:lineRule="atLeast"/>
        <w:ind w:firstLine="567"/>
        <w:jc w:val="both"/>
        <w:rPr>
          <w:color w:val="000000"/>
          <w:szCs w:val="24"/>
        </w:rPr>
      </w:pPr>
      <w:bookmarkStart w:id="94" w:name="part_48ab2dcca85243809c5046bef412820d"/>
      <w:bookmarkEnd w:id="94"/>
      <w:r w:rsidRPr="008153F6">
        <w:rPr>
          <w:color w:val="000000"/>
          <w:szCs w:val="24"/>
        </w:rPr>
        <w:t>3.4.1.4.  </w:t>
      </w:r>
      <w:r w:rsidRPr="008153F6">
        <w:rPr>
          <w:color w:val="000000"/>
          <w:szCs w:val="24"/>
          <w:shd w:val="clear" w:color="auto" w:fill="FFFFFF"/>
        </w:rPr>
        <w:t>tiesioginio atsiskaitymo su subtiekėjais galimybė nekeičia Tiekėjo atsakomybės dėl Sutarties įvykdymo.</w:t>
      </w:r>
    </w:p>
    <w:p w14:paraId="6589626B" w14:textId="77777777" w:rsidR="008153F6" w:rsidRPr="008153F6" w:rsidRDefault="008153F6" w:rsidP="008153F6">
      <w:pPr>
        <w:spacing w:line="257" w:lineRule="atLeast"/>
        <w:jc w:val="both"/>
        <w:rPr>
          <w:color w:val="000000"/>
          <w:szCs w:val="24"/>
        </w:rPr>
      </w:pPr>
      <w:r w:rsidRPr="008153F6">
        <w:rPr>
          <w:color w:val="000000"/>
          <w:szCs w:val="24"/>
        </w:rPr>
        <w:t> </w:t>
      </w:r>
    </w:p>
    <w:p w14:paraId="629185B3" w14:textId="77777777" w:rsidR="008153F6" w:rsidRPr="008153F6" w:rsidRDefault="008153F6" w:rsidP="008153F6">
      <w:pPr>
        <w:spacing w:line="257" w:lineRule="atLeast"/>
        <w:ind w:left="360" w:hanging="360"/>
        <w:jc w:val="center"/>
        <w:rPr>
          <w:color w:val="000000"/>
          <w:szCs w:val="24"/>
        </w:rPr>
      </w:pPr>
      <w:bookmarkStart w:id="95" w:name="part_4d040cf0ea764ce997ef5f3e38023570"/>
      <w:bookmarkEnd w:id="95"/>
      <w:r w:rsidRPr="008153F6">
        <w:rPr>
          <w:b/>
          <w:bCs/>
          <w:caps/>
          <w:color w:val="000000"/>
          <w:szCs w:val="24"/>
        </w:rPr>
        <w:t>4.   ŠALIŲ BENDRADARBIAVIMAS</w:t>
      </w:r>
    </w:p>
    <w:p w14:paraId="03C31446" w14:textId="77777777" w:rsidR="008153F6" w:rsidRPr="008153F6" w:rsidRDefault="008153F6" w:rsidP="008153F6">
      <w:pPr>
        <w:spacing w:line="257" w:lineRule="atLeast"/>
        <w:jc w:val="both"/>
        <w:rPr>
          <w:color w:val="000000"/>
          <w:szCs w:val="24"/>
        </w:rPr>
      </w:pPr>
      <w:r w:rsidRPr="008153F6">
        <w:rPr>
          <w:b/>
          <w:bCs/>
          <w:caps/>
          <w:smallCaps/>
          <w:color w:val="000000"/>
          <w:szCs w:val="24"/>
        </w:rPr>
        <w:t> </w:t>
      </w:r>
    </w:p>
    <w:p w14:paraId="6DED78A6" w14:textId="77777777" w:rsidR="008153F6" w:rsidRPr="008153F6" w:rsidRDefault="008153F6" w:rsidP="008153F6">
      <w:pPr>
        <w:spacing w:line="257" w:lineRule="atLeast"/>
        <w:jc w:val="center"/>
        <w:rPr>
          <w:color w:val="000000"/>
          <w:szCs w:val="24"/>
        </w:rPr>
      </w:pPr>
      <w:bookmarkStart w:id="96" w:name="part_ed09428f2bfd45c1bbdaec96e5ac3272"/>
      <w:bookmarkEnd w:id="96"/>
      <w:r w:rsidRPr="008153F6">
        <w:rPr>
          <w:b/>
          <w:bCs/>
          <w:color w:val="000000"/>
          <w:szCs w:val="24"/>
        </w:rPr>
        <w:t>4.1.    Šalių bendradarbiavimo pareiga</w:t>
      </w:r>
    </w:p>
    <w:p w14:paraId="4A3A737D" w14:textId="77777777" w:rsidR="008153F6" w:rsidRPr="008153F6" w:rsidRDefault="008153F6" w:rsidP="008153F6">
      <w:pPr>
        <w:spacing w:line="257" w:lineRule="atLeast"/>
        <w:rPr>
          <w:color w:val="000000"/>
          <w:szCs w:val="24"/>
        </w:rPr>
      </w:pPr>
      <w:r w:rsidRPr="008153F6">
        <w:rPr>
          <w:b/>
          <w:bCs/>
          <w:color w:val="000000"/>
          <w:szCs w:val="24"/>
        </w:rPr>
        <w:t> </w:t>
      </w:r>
    </w:p>
    <w:p w14:paraId="3F6D4D90" w14:textId="77777777" w:rsidR="008153F6" w:rsidRPr="008153F6" w:rsidRDefault="008153F6" w:rsidP="008153F6">
      <w:pPr>
        <w:spacing w:line="257" w:lineRule="atLeast"/>
        <w:ind w:firstLine="567"/>
        <w:jc w:val="both"/>
        <w:rPr>
          <w:color w:val="000000"/>
          <w:szCs w:val="24"/>
        </w:rPr>
      </w:pPr>
      <w:bookmarkStart w:id="97" w:name="part_7f2890c3605e488f964bea21a26c6d64"/>
      <w:bookmarkEnd w:id="97"/>
      <w:r w:rsidRPr="008153F6">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456E45" w14:textId="77777777" w:rsidR="008153F6" w:rsidRPr="008153F6" w:rsidRDefault="008153F6" w:rsidP="008153F6">
      <w:pPr>
        <w:spacing w:line="257" w:lineRule="atLeast"/>
        <w:ind w:firstLine="567"/>
        <w:jc w:val="both"/>
        <w:rPr>
          <w:color w:val="000000"/>
          <w:szCs w:val="24"/>
        </w:rPr>
      </w:pPr>
      <w:bookmarkStart w:id="98" w:name="part_d4a008074a194a49ae5ee2bc78796c69"/>
      <w:bookmarkEnd w:id="98"/>
      <w:r w:rsidRPr="008153F6">
        <w:rPr>
          <w:color w:val="000000"/>
          <w:szCs w:val="24"/>
        </w:rPr>
        <w:t>4.1.2. Šalys įsipareigoja užtikrinti, kad viena kitai teiks dokumentus ir (ar) kitą informaciją, kurie yra būtini Šalių tinkamam įsipareigojimų įvykdymui pagal Sutartį.</w:t>
      </w:r>
    </w:p>
    <w:p w14:paraId="05A4288F" w14:textId="77777777" w:rsidR="008153F6" w:rsidRPr="008153F6" w:rsidRDefault="008153F6" w:rsidP="008153F6">
      <w:pPr>
        <w:spacing w:line="257" w:lineRule="atLeast"/>
        <w:ind w:firstLine="567"/>
        <w:jc w:val="both"/>
        <w:rPr>
          <w:color w:val="000000"/>
          <w:szCs w:val="24"/>
        </w:rPr>
      </w:pPr>
      <w:bookmarkStart w:id="99" w:name="part_4aa70d3fcfe040a784dc4766a620a621"/>
      <w:bookmarkEnd w:id="99"/>
      <w:r w:rsidRPr="008153F6">
        <w:rPr>
          <w:color w:val="000000"/>
          <w:szCs w:val="24"/>
        </w:rPr>
        <w:t>4.1.3. </w:t>
      </w:r>
      <w:r w:rsidRPr="008153F6">
        <w:rPr>
          <w:color w:val="000000"/>
          <w:szCs w:val="24"/>
          <w:shd w:val="clear" w:color="auto" w:fill="FFFFFF"/>
        </w:rPr>
        <w:t>Jeigu Šalis susiduria su </w:t>
      </w:r>
      <w:r w:rsidRPr="008153F6">
        <w:rPr>
          <w:color w:val="000000"/>
          <w:szCs w:val="24"/>
        </w:rPr>
        <w:t>S</w:t>
      </w:r>
      <w:r w:rsidRPr="008153F6">
        <w:rPr>
          <w:color w:val="000000"/>
          <w:szCs w:val="24"/>
          <w:shd w:val="clear" w:color="auto" w:fill="FFFFFF"/>
        </w:rPr>
        <w:t>utarties vykdymo kliūtimi, ji turi nedelsdama, bet ne vėliau kaip per 5 (penkias) darbo dienas, įspėti kitą Šalį apie tokia</w:t>
      </w:r>
      <w:r w:rsidRPr="008153F6">
        <w:rPr>
          <w:color w:val="000000"/>
          <w:szCs w:val="24"/>
        </w:rPr>
        <w:t>s</w:t>
      </w:r>
      <w:r w:rsidRPr="008153F6">
        <w:rPr>
          <w:color w:val="000000"/>
          <w:szCs w:val="24"/>
          <w:shd w:val="clear" w:color="auto" w:fill="FFFFFF"/>
        </w:rPr>
        <w:t> kliūtis</w:t>
      </w:r>
      <w:r w:rsidRPr="008153F6">
        <w:rPr>
          <w:color w:val="000000"/>
          <w:szCs w:val="24"/>
        </w:rPr>
        <w:t> ir imtis visų nuo jos priklausančių protingų priemonių toms kliūtims pašalinti.</w:t>
      </w:r>
    </w:p>
    <w:p w14:paraId="05B4A11D" w14:textId="77777777" w:rsidR="008153F6" w:rsidRPr="008153F6" w:rsidRDefault="008153F6" w:rsidP="008153F6">
      <w:pPr>
        <w:spacing w:line="257" w:lineRule="atLeast"/>
        <w:ind w:firstLine="53"/>
        <w:jc w:val="both"/>
        <w:rPr>
          <w:color w:val="000000"/>
          <w:szCs w:val="24"/>
        </w:rPr>
      </w:pPr>
      <w:r w:rsidRPr="008153F6">
        <w:rPr>
          <w:color w:val="000000"/>
          <w:szCs w:val="24"/>
        </w:rPr>
        <w:t> </w:t>
      </w:r>
    </w:p>
    <w:p w14:paraId="7D957A9F" w14:textId="77777777" w:rsidR="008153F6" w:rsidRPr="008153F6" w:rsidRDefault="008153F6" w:rsidP="008153F6">
      <w:pPr>
        <w:spacing w:line="257" w:lineRule="atLeast"/>
        <w:jc w:val="center"/>
        <w:rPr>
          <w:color w:val="000000"/>
          <w:szCs w:val="24"/>
        </w:rPr>
      </w:pPr>
      <w:bookmarkStart w:id="100" w:name="part_bd8e0f0b18b84b27a0670744cb2887a3"/>
      <w:bookmarkEnd w:id="100"/>
      <w:r w:rsidRPr="008153F6">
        <w:rPr>
          <w:b/>
          <w:bCs/>
          <w:color w:val="000000"/>
          <w:szCs w:val="24"/>
        </w:rPr>
        <w:t>4.2.    Kontaktiniai asmenys</w:t>
      </w:r>
    </w:p>
    <w:p w14:paraId="6A8E2297"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69D1EC5F" w14:textId="77777777" w:rsidR="008153F6" w:rsidRPr="008153F6" w:rsidRDefault="008153F6" w:rsidP="008153F6">
      <w:pPr>
        <w:spacing w:line="257" w:lineRule="atLeast"/>
        <w:ind w:firstLine="567"/>
        <w:jc w:val="both"/>
        <w:rPr>
          <w:color w:val="000000"/>
          <w:szCs w:val="24"/>
        </w:rPr>
      </w:pPr>
      <w:bookmarkStart w:id="101" w:name="part_f0d570ed244344258c7f9d93b54ae3d5"/>
      <w:bookmarkEnd w:id="101"/>
      <w:r w:rsidRPr="008153F6">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65D978" w14:textId="77777777" w:rsidR="008153F6" w:rsidRPr="008153F6" w:rsidRDefault="008153F6" w:rsidP="008153F6">
      <w:pPr>
        <w:spacing w:line="257" w:lineRule="atLeast"/>
        <w:ind w:firstLine="567"/>
        <w:jc w:val="both"/>
        <w:rPr>
          <w:color w:val="000000"/>
          <w:szCs w:val="24"/>
        </w:rPr>
      </w:pPr>
      <w:bookmarkStart w:id="102" w:name="part_f87463f71368495191bddd9107f55ba1"/>
      <w:bookmarkEnd w:id="102"/>
      <w:r w:rsidRPr="008153F6">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54AC15" w14:textId="77777777" w:rsidR="008153F6" w:rsidRPr="008153F6" w:rsidRDefault="008153F6" w:rsidP="008153F6">
      <w:pPr>
        <w:spacing w:line="257" w:lineRule="atLeast"/>
        <w:ind w:firstLine="567"/>
        <w:jc w:val="both"/>
        <w:rPr>
          <w:color w:val="000000"/>
          <w:szCs w:val="24"/>
        </w:rPr>
      </w:pPr>
      <w:bookmarkStart w:id="103" w:name="part_4fd45aad798b4fb5b1f8a3e6e709e557"/>
      <w:bookmarkEnd w:id="103"/>
      <w:r w:rsidRPr="008153F6">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5A7327" w14:textId="77777777" w:rsidR="008153F6" w:rsidRPr="008153F6" w:rsidRDefault="008153F6" w:rsidP="008153F6">
      <w:pPr>
        <w:spacing w:line="257" w:lineRule="atLeast"/>
        <w:jc w:val="both"/>
        <w:rPr>
          <w:color w:val="000000"/>
          <w:szCs w:val="24"/>
        </w:rPr>
      </w:pPr>
      <w:r w:rsidRPr="008153F6">
        <w:rPr>
          <w:color w:val="000000"/>
          <w:szCs w:val="24"/>
        </w:rPr>
        <w:t> </w:t>
      </w:r>
    </w:p>
    <w:p w14:paraId="3F006A9F" w14:textId="77777777" w:rsidR="008153F6" w:rsidRPr="008153F6" w:rsidRDefault="008153F6" w:rsidP="008153F6">
      <w:pPr>
        <w:spacing w:line="257" w:lineRule="atLeast"/>
        <w:jc w:val="center"/>
        <w:rPr>
          <w:color w:val="000000"/>
          <w:szCs w:val="24"/>
          <w:lang w:val="fi-FI"/>
        </w:rPr>
      </w:pPr>
      <w:bookmarkStart w:id="104" w:name="part_b7e4771fff7c4bfeb7baa3c28620c23f"/>
      <w:bookmarkEnd w:id="104"/>
      <w:r w:rsidRPr="008153F6">
        <w:rPr>
          <w:b/>
          <w:bCs/>
          <w:caps/>
          <w:color w:val="000000"/>
          <w:szCs w:val="24"/>
        </w:rPr>
        <w:t>5.  SUTARTIES VYKDYMO METU PATEIKIAMI DOKUMENTAI</w:t>
      </w:r>
    </w:p>
    <w:p w14:paraId="0E072C3B"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44389E70" w14:textId="77777777" w:rsidR="008153F6" w:rsidRPr="008153F6" w:rsidRDefault="008153F6" w:rsidP="008153F6">
      <w:pPr>
        <w:spacing w:line="257" w:lineRule="atLeast"/>
        <w:ind w:firstLine="567"/>
        <w:jc w:val="both"/>
        <w:rPr>
          <w:color w:val="000000"/>
          <w:szCs w:val="24"/>
        </w:rPr>
      </w:pPr>
      <w:bookmarkStart w:id="105" w:name="part_7957026a8bd640d18a96125a75ddecde"/>
      <w:bookmarkEnd w:id="105"/>
      <w:r w:rsidRPr="008153F6">
        <w:rPr>
          <w:color w:val="000000"/>
          <w:szCs w:val="24"/>
        </w:rPr>
        <w:t>5.1.    Jeigu Tiekėjas turi parengti ir (ar) pateikti Pirkėjui Prekių naudojimo instrukcijas, jos turi būti aiškios ir detalios, kad Pirkėjas, vadovaudamasis jomis, galėtų tinkamai naudoti patiektas Prekes.</w:t>
      </w:r>
    </w:p>
    <w:p w14:paraId="4B2301B5" w14:textId="77777777" w:rsidR="008153F6" w:rsidRPr="008153F6" w:rsidRDefault="008153F6" w:rsidP="008153F6">
      <w:pPr>
        <w:spacing w:line="257" w:lineRule="atLeast"/>
        <w:ind w:firstLine="567"/>
        <w:jc w:val="both"/>
        <w:rPr>
          <w:color w:val="000000"/>
          <w:szCs w:val="24"/>
        </w:rPr>
      </w:pPr>
      <w:bookmarkStart w:id="106" w:name="part_fd42ff21567a4920b9143f861beb8392"/>
      <w:bookmarkEnd w:id="106"/>
      <w:r w:rsidRPr="008153F6">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05607C" w14:textId="77777777" w:rsidR="008153F6" w:rsidRPr="008153F6" w:rsidRDefault="008153F6" w:rsidP="008153F6">
      <w:pPr>
        <w:spacing w:line="257" w:lineRule="atLeast"/>
        <w:ind w:firstLine="567"/>
        <w:jc w:val="both"/>
        <w:rPr>
          <w:color w:val="000000"/>
          <w:szCs w:val="24"/>
        </w:rPr>
      </w:pPr>
      <w:bookmarkStart w:id="107" w:name="part_1ec5f5768ec8445bb346a538278db7fa"/>
      <w:bookmarkEnd w:id="107"/>
      <w:r w:rsidRPr="008153F6">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E5345D1" w14:textId="77777777" w:rsidR="008153F6" w:rsidRPr="008153F6" w:rsidRDefault="008153F6" w:rsidP="008153F6">
      <w:pPr>
        <w:spacing w:line="257" w:lineRule="atLeast"/>
        <w:jc w:val="both"/>
        <w:rPr>
          <w:color w:val="000000"/>
          <w:szCs w:val="24"/>
        </w:rPr>
      </w:pPr>
      <w:r w:rsidRPr="008153F6">
        <w:rPr>
          <w:color w:val="000000"/>
          <w:szCs w:val="24"/>
        </w:rPr>
        <w:t> </w:t>
      </w:r>
    </w:p>
    <w:p w14:paraId="5BAA5BC9" w14:textId="77777777" w:rsidR="008153F6" w:rsidRPr="008153F6" w:rsidRDefault="008153F6" w:rsidP="008153F6">
      <w:pPr>
        <w:spacing w:line="257" w:lineRule="atLeast"/>
        <w:jc w:val="center"/>
        <w:rPr>
          <w:color w:val="000000"/>
          <w:szCs w:val="24"/>
        </w:rPr>
      </w:pPr>
      <w:bookmarkStart w:id="108" w:name="part_9836d2a4d22945bc9919e0d7f93d436c"/>
      <w:bookmarkEnd w:id="108"/>
      <w:r w:rsidRPr="008153F6">
        <w:rPr>
          <w:b/>
          <w:bCs/>
          <w:caps/>
          <w:color w:val="000000"/>
          <w:szCs w:val="24"/>
        </w:rPr>
        <w:t>6.    PREKIŲ TIEKIMO PABAIGA IR PREKIŲ PRIĖMIMAS</w:t>
      </w:r>
    </w:p>
    <w:p w14:paraId="31900769" w14:textId="77777777" w:rsidR="008153F6" w:rsidRPr="008153F6" w:rsidRDefault="008153F6" w:rsidP="008153F6">
      <w:pPr>
        <w:spacing w:line="257" w:lineRule="atLeast"/>
        <w:rPr>
          <w:color w:val="000000"/>
          <w:szCs w:val="24"/>
        </w:rPr>
      </w:pPr>
      <w:r w:rsidRPr="008153F6">
        <w:rPr>
          <w:b/>
          <w:bCs/>
          <w:caps/>
          <w:color w:val="000000"/>
          <w:szCs w:val="24"/>
        </w:rPr>
        <w:t> </w:t>
      </w:r>
    </w:p>
    <w:p w14:paraId="7D79155E" w14:textId="77777777" w:rsidR="008153F6" w:rsidRPr="008153F6" w:rsidRDefault="008153F6" w:rsidP="008153F6">
      <w:pPr>
        <w:spacing w:line="257" w:lineRule="atLeast"/>
        <w:jc w:val="center"/>
        <w:rPr>
          <w:color w:val="000000"/>
          <w:szCs w:val="24"/>
        </w:rPr>
      </w:pPr>
      <w:bookmarkStart w:id="109" w:name="part_43e186f9db064ff6a7250d31570a122c"/>
      <w:bookmarkEnd w:id="109"/>
      <w:r w:rsidRPr="008153F6">
        <w:rPr>
          <w:b/>
          <w:bCs/>
          <w:color w:val="000000"/>
          <w:szCs w:val="24"/>
        </w:rPr>
        <w:t>6.1.    Prekių tiekimo pabaiga</w:t>
      </w:r>
    </w:p>
    <w:p w14:paraId="2935A944" w14:textId="77777777" w:rsidR="008153F6" w:rsidRPr="008153F6" w:rsidRDefault="008153F6" w:rsidP="008153F6">
      <w:pPr>
        <w:spacing w:line="257" w:lineRule="atLeast"/>
        <w:rPr>
          <w:color w:val="000000"/>
          <w:szCs w:val="24"/>
        </w:rPr>
      </w:pPr>
      <w:r w:rsidRPr="008153F6">
        <w:rPr>
          <w:b/>
          <w:bCs/>
          <w:color w:val="000000"/>
          <w:szCs w:val="24"/>
        </w:rPr>
        <w:t> </w:t>
      </w:r>
    </w:p>
    <w:p w14:paraId="0AAB61C2" w14:textId="77777777" w:rsidR="008153F6" w:rsidRPr="008153F6" w:rsidRDefault="008153F6" w:rsidP="008153F6">
      <w:pPr>
        <w:spacing w:line="257" w:lineRule="atLeast"/>
        <w:ind w:firstLine="567"/>
        <w:jc w:val="both"/>
        <w:rPr>
          <w:color w:val="000000"/>
          <w:szCs w:val="24"/>
        </w:rPr>
      </w:pPr>
      <w:bookmarkStart w:id="110" w:name="part_d874081c57f34ef8b97a2cdaff3f703b"/>
      <w:bookmarkEnd w:id="110"/>
      <w:r w:rsidRPr="008153F6">
        <w:rPr>
          <w:color w:val="000000"/>
          <w:szCs w:val="24"/>
        </w:rPr>
        <w:t>6.1.1. Prekių tiekimas laikomas užbaigtu, kai yra įvykdytos visos šios sąlygos:</w:t>
      </w:r>
    </w:p>
    <w:p w14:paraId="6BD210F6" w14:textId="77777777" w:rsidR="008153F6" w:rsidRPr="008153F6" w:rsidRDefault="008153F6" w:rsidP="008153F6">
      <w:pPr>
        <w:spacing w:line="257" w:lineRule="atLeast"/>
        <w:ind w:firstLine="567"/>
        <w:jc w:val="both"/>
        <w:rPr>
          <w:color w:val="000000"/>
          <w:szCs w:val="24"/>
        </w:rPr>
      </w:pPr>
      <w:bookmarkStart w:id="111" w:name="part_af528b0d09e84dd098de2b7d74c174c4"/>
      <w:bookmarkEnd w:id="111"/>
      <w:r w:rsidRPr="008153F6">
        <w:rPr>
          <w:color w:val="000000"/>
          <w:szCs w:val="24"/>
        </w:rPr>
        <w:t>6.1.1.1.  Tiekėjas pristatė visas Prekes pagal Sutarties ir įstatymų bei kitų teisės aktų reikalavimus (ir kai suteiktos visos su Prekėmis susijusios paslaugos, jei to reikalaujama),</w:t>
      </w:r>
    </w:p>
    <w:p w14:paraId="74E1A420" w14:textId="77777777" w:rsidR="008153F6" w:rsidRPr="008153F6" w:rsidRDefault="008153F6" w:rsidP="008153F6">
      <w:pPr>
        <w:spacing w:line="257" w:lineRule="atLeast"/>
        <w:ind w:firstLine="567"/>
        <w:jc w:val="both"/>
        <w:rPr>
          <w:color w:val="000000"/>
          <w:szCs w:val="24"/>
        </w:rPr>
      </w:pPr>
      <w:bookmarkStart w:id="112" w:name="part_b1993987324f454b8f133ef3abd1c22c"/>
      <w:bookmarkEnd w:id="112"/>
      <w:r w:rsidRPr="008153F6">
        <w:rPr>
          <w:color w:val="000000"/>
          <w:szCs w:val="24"/>
        </w:rPr>
        <w:t>6.1.1.2.  Tiekėjas perdavė Pirkėjui visą reikalingą dokumentaciją, įskaitant naudojimo instrukcijas ir garantijas (jei to reikalaujama),</w:t>
      </w:r>
    </w:p>
    <w:p w14:paraId="0F625C16" w14:textId="77777777" w:rsidR="008153F6" w:rsidRPr="008153F6" w:rsidRDefault="008153F6" w:rsidP="008153F6">
      <w:pPr>
        <w:spacing w:line="257" w:lineRule="atLeast"/>
        <w:ind w:firstLine="567"/>
        <w:jc w:val="both"/>
        <w:rPr>
          <w:color w:val="000000"/>
          <w:szCs w:val="24"/>
        </w:rPr>
      </w:pPr>
      <w:bookmarkStart w:id="113" w:name="part_0a2a201d3c844eb989f8eb7940823e9c"/>
      <w:bookmarkEnd w:id="113"/>
      <w:r w:rsidRPr="008153F6">
        <w:rPr>
          <w:color w:val="000000"/>
          <w:szCs w:val="24"/>
        </w:rPr>
        <w:t>6.1.1.3.  Tiekėjas apmokė Pirkėjo personalą, kaip naudoti Prekes (jeigu to reikalaujama),</w:t>
      </w:r>
    </w:p>
    <w:p w14:paraId="4B73603A" w14:textId="77777777" w:rsidR="008153F6" w:rsidRPr="008153F6" w:rsidRDefault="008153F6" w:rsidP="008153F6">
      <w:pPr>
        <w:spacing w:line="257" w:lineRule="atLeast"/>
        <w:ind w:firstLine="567"/>
        <w:jc w:val="both"/>
        <w:rPr>
          <w:color w:val="000000"/>
          <w:szCs w:val="24"/>
        </w:rPr>
      </w:pPr>
      <w:bookmarkStart w:id="114" w:name="part_936d58c3a9284668b7bc5609a2861fd3"/>
      <w:bookmarkEnd w:id="114"/>
      <w:r w:rsidRPr="008153F6">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243F7FAB" w14:textId="77777777" w:rsidR="008153F6" w:rsidRPr="008153F6" w:rsidRDefault="008153F6" w:rsidP="008153F6">
      <w:pPr>
        <w:spacing w:line="257" w:lineRule="atLeast"/>
        <w:ind w:firstLine="567"/>
        <w:jc w:val="both"/>
        <w:rPr>
          <w:color w:val="000000"/>
          <w:szCs w:val="24"/>
        </w:rPr>
      </w:pPr>
      <w:bookmarkStart w:id="115" w:name="part_55a6416c3d4f4449ae59ba5ca8e10cd2"/>
      <w:bookmarkEnd w:id="115"/>
      <w:r w:rsidRPr="008153F6">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117A7F" w14:textId="77777777" w:rsidR="008153F6" w:rsidRPr="008153F6" w:rsidRDefault="008153F6" w:rsidP="008153F6">
      <w:pPr>
        <w:spacing w:line="257" w:lineRule="atLeast"/>
        <w:jc w:val="both"/>
        <w:rPr>
          <w:color w:val="000000"/>
          <w:szCs w:val="24"/>
        </w:rPr>
      </w:pPr>
      <w:r w:rsidRPr="008153F6">
        <w:rPr>
          <w:color w:val="000000"/>
          <w:szCs w:val="24"/>
        </w:rPr>
        <w:t> </w:t>
      </w:r>
    </w:p>
    <w:p w14:paraId="40951687" w14:textId="77777777" w:rsidR="008153F6" w:rsidRPr="008153F6" w:rsidRDefault="008153F6" w:rsidP="008153F6">
      <w:pPr>
        <w:spacing w:line="257" w:lineRule="atLeast"/>
        <w:jc w:val="center"/>
        <w:rPr>
          <w:color w:val="000000"/>
          <w:szCs w:val="24"/>
        </w:rPr>
      </w:pPr>
      <w:bookmarkStart w:id="116" w:name="part_69d5977eaafe4aa78e15627705cad3e3"/>
      <w:bookmarkEnd w:id="116"/>
      <w:r w:rsidRPr="008153F6">
        <w:rPr>
          <w:b/>
          <w:bCs/>
          <w:color w:val="000000"/>
          <w:szCs w:val="24"/>
        </w:rPr>
        <w:t>6.2.    Prekių perdavimas–priėmimas</w:t>
      </w:r>
    </w:p>
    <w:p w14:paraId="328E2252"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11C75F23" w14:textId="77777777" w:rsidR="008153F6" w:rsidRPr="008153F6" w:rsidRDefault="008153F6" w:rsidP="008153F6">
      <w:pPr>
        <w:spacing w:line="257" w:lineRule="atLeast"/>
        <w:ind w:firstLine="567"/>
        <w:jc w:val="both"/>
        <w:rPr>
          <w:color w:val="000000"/>
          <w:szCs w:val="24"/>
        </w:rPr>
      </w:pPr>
      <w:bookmarkStart w:id="117" w:name="part_00f4a0f6c83b410485d0fc74e1fa532f"/>
      <w:bookmarkEnd w:id="117"/>
      <w:r w:rsidRPr="008153F6">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8996FCC" w14:textId="77777777" w:rsidR="008153F6" w:rsidRPr="008153F6" w:rsidRDefault="008153F6" w:rsidP="008153F6">
      <w:pPr>
        <w:spacing w:line="257" w:lineRule="atLeast"/>
        <w:ind w:firstLine="567"/>
        <w:jc w:val="both"/>
        <w:rPr>
          <w:color w:val="000000"/>
          <w:szCs w:val="24"/>
        </w:rPr>
      </w:pPr>
      <w:bookmarkStart w:id="118" w:name="part_920aa1c8ed3b40c09aaf58d99345d635"/>
      <w:bookmarkEnd w:id="118"/>
      <w:r w:rsidRPr="008153F6">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162B3C9" w14:textId="77777777" w:rsidR="008153F6" w:rsidRPr="008153F6" w:rsidRDefault="008153F6" w:rsidP="008153F6">
      <w:pPr>
        <w:spacing w:line="257" w:lineRule="atLeast"/>
        <w:ind w:firstLine="567"/>
        <w:jc w:val="both"/>
        <w:rPr>
          <w:color w:val="000000"/>
          <w:szCs w:val="24"/>
        </w:rPr>
      </w:pPr>
      <w:bookmarkStart w:id="119" w:name="part_3f22d34aa6f64bc793de378c7a0a947e"/>
      <w:bookmarkEnd w:id="119"/>
      <w:r w:rsidRPr="008153F6">
        <w:rPr>
          <w:color w:val="000000"/>
          <w:szCs w:val="24"/>
        </w:rPr>
        <w:t>6.2.3. Tiekėjui pristačius Prekes, Pirkėjas atlieka jų patikrinimą ir privalo:</w:t>
      </w:r>
    </w:p>
    <w:p w14:paraId="6297F538" w14:textId="77777777" w:rsidR="008153F6" w:rsidRPr="008153F6" w:rsidRDefault="008153F6" w:rsidP="008153F6">
      <w:pPr>
        <w:spacing w:line="257" w:lineRule="atLeast"/>
        <w:ind w:firstLine="567"/>
        <w:jc w:val="both"/>
        <w:rPr>
          <w:color w:val="000000"/>
          <w:szCs w:val="24"/>
        </w:rPr>
      </w:pPr>
      <w:bookmarkStart w:id="120" w:name="part_2be526eabae04ca08b845fcbb0e3f90b"/>
      <w:bookmarkEnd w:id="120"/>
      <w:r w:rsidRPr="008153F6">
        <w:rPr>
          <w:color w:val="000000"/>
          <w:szCs w:val="24"/>
        </w:rPr>
        <w:t>6.2.3.1.  ne vėliau kaip per 5 (penkias) darbo dienas nuo faktinio Prekių perdavimo priimti Prekes, pasirašydamas Prekių perdavimo–priėmimo aktą; arba</w:t>
      </w:r>
    </w:p>
    <w:p w14:paraId="7AA73EF4" w14:textId="77777777" w:rsidR="008153F6" w:rsidRPr="008153F6" w:rsidRDefault="008153F6" w:rsidP="008153F6">
      <w:pPr>
        <w:spacing w:line="257" w:lineRule="atLeast"/>
        <w:ind w:firstLine="567"/>
        <w:jc w:val="both"/>
        <w:rPr>
          <w:color w:val="000000"/>
          <w:szCs w:val="24"/>
        </w:rPr>
      </w:pPr>
      <w:bookmarkStart w:id="121" w:name="part_71a2823f5a964d3181b455cda41c7bba"/>
      <w:bookmarkEnd w:id="121"/>
      <w:r w:rsidRPr="008153F6">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153F6">
        <w:rPr>
          <w:b/>
          <w:bCs/>
          <w:color w:val="000000"/>
          <w:szCs w:val="24"/>
        </w:rPr>
        <w:t>Defektų aktas</w:t>
      </w:r>
      <w:r w:rsidRPr="008153F6">
        <w:rPr>
          <w:color w:val="000000"/>
          <w:szCs w:val="24"/>
        </w:rPr>
        <w:t>); arba</w:t>
      </w:r>
    </w:p>
    <w:p w14:paraId="7D272021" w14:textId="77777777" w:rsidR="008153F6" w:rsidRPr="008153F6" w:rsidRDefault="008153F6" w:rsidP="008153F6">
      <w:pPr>
        <w:spacing w:line="257" w:lineRule="atLeast"/>
        <w:ind w:firstLine="567"/>
        <w:jc w:val="both"/>
        <w:rPr>
          <w:color w:val="000000"/>
          <w:szCs w:val="24"/>
        </w:rPr>
      </w:pPr>
      <w:bookmarkStart w:id="122" w:name="part_2d9209eefe9d43e9932c4ca193f1fd5f"/>
      <w:bookmarkEnd w:id="122"/>
      <w:r w:rsidRPr="008153F6">
        <w:rPr>
          <w:color w:val="000000"/>
          <w:szCs w:val="24"/>
        </w:rPr>
        <w:t>6.2.3.3.  atsisakyti priimti Prekes ar jų dalį ir įteikti (arba išsiųsti) Defektų aktą Tiekėjui dėl netinkamų Prekių ar jų dalies. </w:t>
      </w:r>
    </w:p>
    <w:p w14:paraId="61089E2D" w14:textId="77777777" w:rsidR="008153F6" w:rsidRPr="008153F6" w:rsidRDefault="008153F6" w:rsidP="008153F6">
      <w:pPr>
        <w:spacing w:line="257" w:lineRule="atLeast"/>
        <w:ind w:firstLine="567"/>
        <w:jc w:val="both"/>
        <w:rPr>
          <w:color w:val="000000"/>
          <w:szCs w:val="24"/>
        </w:rPr>
      </w:pPr>
      <w:bookmarkStart w:id="123" w:name="part_69922e11ab534b4b91524ff7a8462565"/>
      <w:bookmarkEnd w:id="123"/>
      <w:r w:rsidRPr="008153F6">
        <w:rPr>
          <w:color w:val="000000"/>
          <w:szCs w:val="24"/>
        </w:rPr>
        <w:t>6.2.4. Prekių perdavimo–priėmimo akte turi būti nurodoma data, kada Tiekėjas pristatė visas Prekes (ar atitinkamą jų dalį, kai Sutartyje numatytas pristatymas dalimis) ir pateikė visus reikiamus dokumentus.</w:t>
      </w:r>
    </w:p>
    <w:p w14:paraId="22A91EDC" w14:textId="77777777" w:rsidR="008153F6" w:rsidRPr="008153F6" w:rsidRDefault="008153F6" w:rsidP="008153F6">
      <w:pPr>
        <w:spacing w:line="257" w:lineRule="atLeast"/>
        <w:ind w:firstLine="567"/>
        <w:jc w:val="both"/>
        <w:rPr>
          <w:color w:val="000000"/>
          <w:szCs w:val="24"/>
        </w:rPr>
      </w:pPr>
      <w:bookmarkStart w:id="124" w:name="part_7a5a710899564710b96814f33c74bead"/>
      <w:bookmarkEnd w:id="124"/>
      <w:r w:rsidRPr="008153F6">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D1190B9" w14:textId="77777777" w:rsidR="008153F6" w:rsidRPr="008153F6" w:rsidRDefault="008153F6" w:rsidP="008153F6">
      <w:pPr>
        <w:spacing w:line="257" w:lineRule="atLeast"/>
        <w:ind w:firstLine="567"/>
        <w:jc w:val="both"/>
        <w:rPr>
          <w:color w:val="000000"/>
          <w:szCs w:val="24"/>
        </w:rPr>
      </w:pPr>
      <w:bookmarkStart w:id="125" w:name="part_93cf0926f2d4429ba7c379809bb38c09"/>
      <w:bookmarkEnd w:id="125"/>
      <w:r w:rsidRPr="008153F6">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E9E8E4" w14:textId="77777777" w:rsidR="008153F6" w:rsidRPr="008153F6" w:rsidRDefault="008153F6" w:rsidP="008153F6">
      <w:pPr>
        <w:spacing w:line="257" w:lineRule="atLeast"/>
        <w:ind w:firstLine="567"/>
        <w:jc w:val="both"/>
        <w:rPr>
          <w:color w:val="000000"/>
          <w:szCs w:val="24"/>
        </w:rPr>
      </w:pPr>
      <w:bookmarkStart w:id="126" w:name="part_8bf7a5c5cdb5418a85caeeeac6c3f65e"/>
      <w:bookmarkEnd w:id="126"/>
      <w:r w:rsidRPr="008153F6">
        <w:rPr>
          <w:color w:val="000000"/>
          <w:szCs w:val="24"/>
        </w:rPr>
        <w:t>6.2.7. Jeigu Pirkėjas per 5 (penkias) darbo dienas nepateikia (neišsiunčia) Tiekėjui Defektų akto, laikoma, kad Pirkėjas Prekes priėmė ir joms pretenzijų neturi.</w:t>
      </w:r>
    </w:p>
    <w:p w14:paraId="69984AF1" w14:textId="77777777" w:rsidR="008153F6" w:rsidRPr="008153F6" w:rsidRDefault="008153F6" w:rsidP="008153F6">
      <w:pPr>
        <w:spacing w:line="257" w:lineRule="atLeast"/>
        <w:ind w:firstLine="567"/>
        <w:jc w:val="both"/>
        <w:rPr>
          <w:color w:val="000000"/>
          <w:szCs w:val="24"/>
        </w:rPr>
      </w:pPr>
      <w:bookmarkStart w:id="127" w:name="part_2a7d1fa9e1af43a493dae0de5c75f717"/>
      <w:bookmarkEnd w:id="127"/>
      <w:r w:rsidRPr="008153F6">
        <w:rPr>
          <w:color w:val="000000"/>
          <w:szCs w:val="24"/>
        </w:rPr>
        <w:t>6.2.8. Prekių praradimo ar sugadinimo ar atsitiktinio žuvimo rizika Pirkėjui iš Tiekėjo pereina nuo faktinio Prekių priėmimo momento.</w:t>
      </w:r>
    </w:p>
    <w:p w14:paraId="127FF0C5" w14:textId="77777777" w:rsidR="008153F6" w:rsidRPr="008153F6" w:rsidRDefault="008153F6" w:rsidP="008153F6">
      <w:pPr>
        <w:spacing w:line="257" w:lineRule="atLeast"/>
        <w:ind w:firstLine="567"/>
        <w:jc w:val="both"/>
        <w:rPr>
          <w:color w:val="000000"/>
          <w:szCs w:val="24"/>
        </w:rPr>
      </w:pPr>
      <w:bookmarkStart w:id="128" w:name="part_2cdc40a63be847a3b606eb834fe14dac"/>
      <w:bookmarkEnd w:id="128"/>
      <w:r w:rsidRPr="008153F6">
        <w:rPr>
          <w:color w:val="000000"/>
          <w:szCs w:val="24"/>
        </w:rPr>
        <w:t>6.2.9. Pirkėjas turi teisę naudotis Prekėmis tik po Prekių perdavimo-priėmimo akto pasirašymo.</w:t>
      </w:r>
    </w:p>
    <w:p w14:paraId="51447AA6" w14:textId="77777777" w:rsidR="008153F6" w:rsidRPr="008153F6" w:rsidRDefault="008153F6" w:rsidP="008153F6">
      <w:pPr>
        <w:spacing w:line="257" w:lineRule="atLeast"/>
        <w:ind w:firstLine="567"/>
        <w:jc w:val="both"/>
        <w:rPr>
          <w:color w:val="000000"/>
          <w:szCs w:val="24"/>
        </w:rPr>
      </w:pPr>
      <w:bookmarkStart w:id="129" w:name="part_621cb616df5043a39e8eb8fe48fe6671"/>
      <w:bookmarkEnd w:id="129"/>
      <w:r w:rsidRPr="008153F6">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221E47" w14:textId="77777777" w:rsidR="008153F6" w:rsidRPr="008153F6" w:rsidRDefault="008153F6" w:rsidP="008153F6">
      <w:pPr>
        <w:spacing w:line="257" w:lineRule="atLeast"/>
        <w:jc w:val="both"/>
        <w:rPr>
          <w:color w:val="000000"/>
          <w:szCs w:val="24"/>
        </w:rPr>
      </w:pPr>
      <w:r w:rsidRPr="008153F6">
        <w:rPr>
          <w:color w:val="000000"/>
          <w:szCs w:val="24"/>
        </w:rPr>
        <w:t> </w:t>
      </w:r>
    </w:p>
    <w:p w14:paraId="76F059D0" w14:textId="77777777" w:rsidR="008153F6" w:rsidRPr="008153F6" w:rsidRDefault="008153F6" w:rsidP="008153F6">
      <w:pPr>
        <w:spacing w:line="257" w:lineRule="atLeast"/>
        <w:jc w:val="center"/>
        <w:rPr>
          <w:color w:val="000000"/>
          <w:szCs w:val="24"/>
          <w:lang w:val="fi-FI"/>
        </w:rPr>
      </w:pPr>
      <w:bookmarkStart w:id="130" w:name="part_d926cab131524bb79231cf8d10e01ad1"/>
      <w:bookmarkEnd w:id="130"/>
      <w:r w:rsidRPr="008153F6">
        <w:rPr>
          <w:b/>
          <w:bCs/>
          <w:caps/>
          <w:color w:val="000000"/>
          <w:szCs w:val="24"/>
        </w:rPr>
        <w:t>7.  TIEKĖJO GARANTINIAI ĮSIPAREIGOJIMAI</w:t>
      </w:r>
    </w:p>
    <w:p w14:paraId="7DB28076" w14:textId="77777777" w:rsidR="008153F6" w:rsidRPr="008153F6" w:rsidRDefault="008153F6" w:rsidP="008153F6">
      <w:pPr>
        <w:spacing w:line="257" w:lineRule="atLeast"/>
        <w:rPr>
          <w:color w:val="000000"/>
          <w:szCs w:val="24"/>
          <w:lang w:val="fi-FI"/>
        </w:rPr>
      </w:pPr>
      <w:r w:rsidRPr="008153F6">
        <w:rPr>
          <w:b/>
          <w:bCs/>
          <w:caps/>
          <w:color w:val="000000"/>
          <w:szCs w:val="24"/>
        </w:rPr>
        <w:t> </w:t>
      </w:r>
    </w:p>
    <w:p w14:paraId="43F73178" w14:textId="77777777" w:rsidR="008153F6" w:rsidRPr="008153F6" w:rsidRDefault="008153F6" w:rsidP="008153F6">
      <w:pPr>
        <w:spacing w:line="257" w:lineRule="atLeast"/>
        <w:ind w:left="360" w:hanging="360"/>
        <w:jc w:val="center"/>
        <w:rPr>
          <w:color w:val="000000"/>
          <w:szCs w:val="24"/>
          <w:lang w:val="fi-FI"/>
        </w:rPr>
      </w:pPr>
      <w:bookmarkStart w:id="131" w:name="part_24c10111fe54452aa748c5fbb3a336b9"/>
      <w:bookmarkEnd w:id="131"/>
      <w:r w:rsidRPr="008153F6">
        <w:rPr>
          <w:b/>
          <w:bCs/>
          <w:color w:val="000000"/>
          <w:szCs w:val="24"/>
        </w:rPr>
        <w:t>7.1.    Garantiniai terminai (jei taikoma)</w:t>
      </w:r>
    </w:p>
    <w:p w14:paraId="7D319325" w14:textId="77777777" w:rsidR="008153F6" w:rsidRPr="008153F6" w:rsidRDefault="008153F6" w:rsidP="008153F6">
      <w:pPr>
        <w:spacing w:line="257" w:lineRule="atLeast"/>
        <w:ind w:left="360"/>
        <w:rPr>
          <w:color w:val="000000"/>
          <w:szCs w:val="24"/>
          <w:lang w:val="fi-FI"/>
        </w:rPr>
      </w:pPr>
      <w:r w:rsidRPr="008153F6">
        <w:rPr>
          <w:b/>
          <w:bCs/>
          <w:color w:val="000000"/>
          <w:szCs w:val="24"/>
        </w:rPr>
        <w:t> </w:t>
      </w:r>
    </w:p>
    <w:p w14:paraId="71E6E860" w14:textId="77777777" w:rsidR="008153F6" w:rsidRPr="008153F6" w:rsidRDefault="008153F6" w:rsidP="008153F6">
      <w:pPr>
        <w:spacing w:line="257" w:lineRule="atLeast"/>
        <w:ind w:firstLine="567"/>
        <w:jc w:val="both"/>
        <w:rPr>
          <w:color w:val="000000"/>
          <w:szCs w:val="24"/>
        </w:rPr>
      </w:pPr>
      <w:bookmarkStart w:id="132" w:name="part_539205e4a9a7481fa7349c70e54bd4f3"/>
      <w:bookmarkEnd w:id="132"/>
      <w:r w:rsidRPr="008153F6">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26DA77B" w14:textId="77777777" w:rsidR="008153F6" w:rsidRPr="008153F6" w:rsidRDefault="008153F6" w:rsidP="008153F6">
      <w:pPr>
        <w:spacing w:line="257" w:lineRule="atLeast"/>
        <w:ind w:firstLine="567"/>
        <w:jc w:val="both"/>
        <w:rPr>
          <w:color w:val="000000"/>
          <w:szCs w:val="24"/>
        </w:rPr>
      </w:pPr>
      <w:bookmarkStart w:id="133" w:name="part_2fc9602ff1c240dbb39f86ef35e217a0"/>
      <w:bookmarkEnd w:id="133"/>
      <w:r w:rsidRPr="008153F6">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BEF639" w14:textId="77777777" w:rsidR="008153F6" w:rsidRPr="008153F6" w:rsidRDefault="008153F6" w:rsidP="008153F6">
      <w:pPr>
        <w:spacing w:line="257" w:lineRule="atLeast"/>
        <w:ind w:firstLine="567"/>
        <w:jc w:val="both"/>
        <w:rPr>
          <w:color w:val="000000"/>
          <w:szCs w:val="24"/>
        </w:rPr>
      </w:pPr>
      <w:bookmarkStart w:id="134" w:name="part_8525466d78454a59b084a9218d476896"/>
      <w:bookmarkEnd w:id="134"/>
      <w:r w:rsidRPr="008153F6">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F8A8B2" w14:textId="77777777" w:rsidR="008153F6" w:rsidRPr="008153F6" w:rsidRDefault="008153F6" w:rsidP="008153F6">
      <w:pPr>
        <w:spacing w:line="257" w:lineRule="atLeast"/>
        <w:jc w:val="both"/>
        <w:rPr>
          <w:color w:val="000000"/>
          <w:szCs w:val="24"/>
        </w:rPr>
      </w:pPr>
      <w:r w:rsidRPr="008153F6">
        <w:rPr>
          <w:color w:val="000000"/>
          <w:szCs w:val="24"/>
        </w:rPr>
        <w:t> </w:t>
      </w:r>
    </w:p>
    <w:p w14:paraId="116C9327" w14:textId="77777777" w:rsidR="008153F6" w:rsidRPr="008153F6" w:rsidRDefault="008153F6" w:rsidP="008153F6">
      <w:pPr>
        <w:spacing w:line="257" w:lineRule="atLeast"/>
        <w:jc w:val="center"/>
        <w:rPr>
          <w:color w:val="000000"/>
          <w:szCs w:val="24"/>
        </w:rPr>
      </w:pPr>
      <w:bookmarkStart w:id="135" w:name="part_7f58a2eb64c04eb5b5de4d57e0714f93"/>
      <w:bookmarkEnd w:id="135"/>
      <w:r w:rsidRPr="008153F6">
        <w:rPr>
          <w:b/>
          <w:bCs/>
          <w:color w:val="000000"/>
          <w:szCs w:val="24"/>
        </w:rPr>
        <w:t>7.2.    Pretenzijos dėl Prekių trūkumų</w:t>
      </w:r>
    </w:p>
    <w:p w14:paraId="0D55F485"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35925262" w14:textId="77777777" w:rsidR="008153F6" w:rsidRPr="008153F6" w:rsidRDefault="008153F6" w:rsidP="008153F6">
      <w:pPr>
        <w:spacing w:line="257" w:lineRule="atLeast"/>
        <w:ind w:firstLine="567"/>
        <w:jc w:val="both"/>
        <w:rPr>
          <w:color w:val="000000"/>
          <w:szCs w:val="24"/>
        </w:rPr>
      </w:pPr>
      <w:bookmarkStart w:id="136" w:name="part_ac227239a6014768ad7df1bd176a8f2e"/>
      <w:bookmarkEnd w:id="136"/>
      <w:r w:rsidRPr="008153F6">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96F38B1" w14:textId="77777777" w:rsidR="008153F6" w:rsidRPr="008153F6" w:rsidRDefault="008153F6" w:rsidP="008153F6">
      <w:pPr>
        <w:spacing w:line="257" w:lineRule="atLeast"/>
        <w:ind w:firstLine="567"/>
        <w:jc w:val="both"/>
        <w:rPr>
          <w:color w:val="000000"/>
          <w:szCs w:val="24"/>
        </w:rPr>
      </w:pPr>
      <w:bookmarkStart w:id="137" w:name="part_084ae080aed34b38ad449c4d6d7cbe65"/>
      <w:bookmarkEnd w:id="137"/>
      <w:r w:rsidRPr="008153F6">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DEB5E4" w14:textId="77777777" w:rsidR="008153F6" w:rsidRPr="008153F6" w:rsidRDefault="008153F6" w:rsidP="008153F6">
      <w:pPr>
        <w:spacing w:line="257" w:lineRule="atLeast"/>
        <w:ind w:firstLine="567"/>
        <w:jc w:val="both"/>
        <w:rPr>
          <w:color w:val="000000"/>
          <w:szCs w:val="24"/>
        </w:rPr>
      </w:pPr>
      <w:bookmarkStart w:id="138" w:name="part_18e3c2d66ce649868e878fbe7ba9febd"/>
      <w:bookmarkEnd w:id="138"/>
      <w:r w:rsidRPr="008153F6">
        <w:rPr>
          <w:color w:val="000000"/>
          <w:szCs w:val="24"/>
        </w:rPr>
        <w:lastRenderedPageBreak/>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CF4D2A1" w14:textId="77777777" w:rsidR="008153F6" w:rsidRPr="008153F6" w:rsidRDefault="008153F6" w:rsidP="008153F6">
      <w:pPr>
        <w:spacing w:line="257" w:lineRule="atLeast"/>
        <w:ind w:firstLine="567"/>
        <w:jc w:val="both"/>
        <w:rPr>
          <w:color w:val="000000"/>
          <w:szCs w:val="24"/>
        </w:rPr>
      </w:pPr>
      <w:bookmarkStart w:id="139" w:name="part_654940aaa0b94528b50ffa9c3c10dc76"/>
      <w:bookmarkEnd w:id="139"/>
      <w:r w:rsidRPr="008153F6">
        <w:rPr>
          <w:color w:val="000000"/>
          <w:szCs w:val="24"/>
        </w:rPr>
        <w:t>7.2.3.1. jei Prekės atitinka Sutartyje nurodytus reikalavimus – Pirkėjas;</w:t>
      </w:r>
    </w:p>
    <w:p w14:paraId="37414C6C" w14:textId="77777777" w:rsidR="008153F6" w:rsidRPr="008153F6" w:rsidRDefault="008153F6" w:rsidP="008153F6">
      <w:pPr>
        <w:spacing w:line="257" w:lineRule="atLeast"/>
        <w:ind w:firstLine="567"/>
        <w:jc w:val="both"/>
        <w:rPr>
          <w:color w:val="000000"/>
          <w:szCs w:val="24"/>
          <w:lang w:val="fi-FI"/>
        </w:rPr>
      </w:pPr>
      <w:bookmarkStart w:id="140" w:name="part_ac1c508a499d49978f0c12ed638c90ac"/>
      <w:bookmarkEnd w:id="140"/>
      <w:r w:rsidRPr="008153F6">
        <w:rPr>
          <w:color w:val="000000"/>
          <w:szCs w:val="24"/>
        </w:rPr>
        <w:t>7.2.3.2. jei Prekės neatitinka Sutartyje nurodytų reikalavimų – Tiekėjas.</w:t>
      </w:r>
    </w:p>
    <w:p w14:paraId="5F1D8E38" w14:textId="77777777" w:rsidR="008153F6" w:rsidRPr="008153F6" w:rsidRDefault="008153F6" w:rsidP="008153F6">
      <w:pPr>
        <w:spacing w:line="257" w:lineRule="atLeast"/>
        <w:jc w:val="both"/>
        <w:rPr>
          <w:color w:val="000000"/>
          <w:szCs w:val="24"/>
          <w:lang w:val="fi-FI"/>
        </w:rPr>
      </w:pPr>
      <w:r w:rsidRPr="008153F6">
        <w:rPr>
          <w:color w:val="000000"/>
          <w:szCs w:val="24"/>
        </w:rPr>
        <w:t> </w:t>
      </w:r>
    </w:p>
    <w:p w14:paraId="0BE5E306" w14:textId="77777777" w:rsidR="008153F6" w:rsidRPr="008153F6" w:rsidRDefault="008153F6" w:rsidP="008153F6">
      <w:pPr>
        <w:spacing w:line="257" w:lineRule="atLeast"/>
        <w:jc w:val="center"/>
        <w:rPr>
          <w:color w:val="000000"/>
          <w:szCs w:val="24"/>
          <w:lang w:val="fi-FI"/>
        </w:rPr>
      </w:pPr>
      <w:bookmarkStart w:id="141" w:name="part_b10b6350d7644e9a97b11870a2cd4b5b"/>
      <w:bookmarkEnd w:id="141"/>
      <w:r w:rsidRPr="008153F6">
        <w:rPr>
          <w:b/>
          <w:bCs/>
          <w:color w:val="000000"/>
          <w:szCs w:val="24"/>
        </w:rPr>
        <w:t>7.3.    Prekių trūkumų šalinimas</w:t>
      </w:r>
    </w:p>
    <w:p w14:paraId="0D430725"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5F75BF20" w14:textId="77777777" w:rsidR="008153F6" w:rsidRPr="008153F6" w:rsidRDefault="008153F6" w:rsidP="008153F6">
      <w:pPr>
        <w:spacing w:line="257" w:lineRule="atLeast"/>
        <w:ind w:firstLine="567"/>
        <w:jc w:val="both"/>
        <w:rPr>
          <w:color w:val="000000"/>
          <w:szCs w:val="24"/>
          <w:lang w:val="fi-FI"/>
        </w:rPr>
      </w:pPr>
      <w:bookmarkStart w:id="142" w:name="part_ed1b1baccc2446fea34d68db2bb8630c"/>
      <w:bookmarkEnd w:id="142"/>
      <w:r w:rsidRPr="008153F6">
        <w:rPr>
          <w:color w:val="000000"/>
          <w:szCs w:val="24"/>
        </w:rPr>
        <w:t>7.3.1. Tiekėjas privalo pašalinti Prekių trūkumus, sutaisydamas Prekes ar jų dalį arba pakeisdamas Prekę nauja Preke ar jos dalimi.</w:t>
      </w:r>
    </w:p>
    <w:p w14:paraId="433220AA" w14:textId="77777777" w:rsidR="008153F6" w:rsidRPr="008153F6" w:rsidRDefault="008153F6" w:rsidP="008153F6">
      <w:pPr>
        <w:spacing w:line="257" w:lineRule="atLeast"/>
        <w:ind w:firstLine="567"/>
        <w:jc w:val="both"/>
        <w:rPr>
          <w:color w:val="000000"/>
          <w:szCs w:val="24"/>
        </w:rPr>
      </w:pPr>
      <w:bookmarkStart w:id="143" w:name="part_9fcb0e5c4f7348cb87989ff0364cba41"/>
      <w:bookmarkEnd w:id="143"/>
      <w:r w:rsidRPr="008153F6">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1C0521" w14:textId="77777777" w:rsidR="008153F6" w:rsidRPr="008153F6" w:rsidRDefault="008153F6" w:rsidP="008153F6">
      <w:pPr>
        <w:spacing w:line="257" w:lineRule="atLeast"/>
        <w:ind w:firstLine="567"/>
        <w:jc w:val="both"/>
        <w:rPr>
          <w:color w:val="000000"/>
          <w:szCs w:val="24"/>
        </w:rPr>
      </w:pPr>
      <w:bookmarkStart w:id="144" w:name="part_781eafa8a9254819b2de4dacabb3a0d3"/>
      <w:bookmarkEnd w:id="144"/>
      <w:r w:rsidRPr="008153F6">
        <w:rPr>
          <w:color w:val="000000"/>
          <w:szCs w:val="24"/>
        </w:rPr>
        <w:t>7.3.3. Sutaisytoje Prekių dalyje pakartotinai nustačius Prekių trūkumų, Tiekėjas privalo pakeisti Prekes naujomis kokybiškomis Prekėmis, nebent Pirkėjas raštu sutiktų Prekes dar kartą taisyti.</w:t>
      </w:r>
    </w:p>
    <w:p w14:paraId="4EFDA7FE" w14:textId="77777777" w:rsidR="008153F6" w:rsidRPr="008153F6" w:rsidRDefault="008153F6" w:rsidP="008153F6">
      <w:pPr>
        <w:spacing w:line="257" w:lineRule="atLeast"/>
        <w:ind w:firstLine="567"/>
        <w:jc w:val="both"/>
        <w:rPr>
          <w:color w:val="000000"/>
          <w:szCs w:val="24"/>
        </w:rPr>
      </w:pPr>
      <w:bookmarkStart w:id="145" w:name="part_4defddc3d53a404aaa26c63ec9e1c02d"/>
      <w:bookmarkEnd w:id="145"/>
      <w:r w:rsidRPr="008153F6">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4228F6A" w14:textId="77777777" w:rsidR="008153F6" w:rsidRPr="008153F6" w:rsidRDefault="008153F6" w:rsidP="008153F6">
      <w:pPr>
        <w:spacing w:line="257" w:lineRule="atLeast"/>
        <w:ind w:firstLine="567"/>
        <w:jc w:val="both"/>
        <w:rPr>
          <w:color w:val="000000"/>
          <w:szCs w:val="24"/>
        </w:rPr>
      </w:pPr>
      <w:bookmarkStart w:id="146" w:name="part_2314aaf3fe7b4044bfd3ffc2689d8c41"/>
      <w:bookmarkEnd w:id="146"/>
      <w:r w:rsidRPr="008153F6">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CE4D509" w14:textId="77777777" w:rsidR="008153F6" w:rsidRPr="008153F6" w:rsidRDefault="008153F6" w:rsidP="008153F6">
      <w:pPr>
        <w:spacing w:line="257" w:lineRule="atLeast"/>
        <w:ind w:firstLine="567"/>
        <w:jc w:val="both"/>
        <w:rPr>
          <w:color w:val="000000"/>
          <w:szCs w:val="24"/>
          <w:lang w:val="fi-FI"/>
        </w:rPr>
      </w:pPr>
      <w:bookmarkStart w:id="147" w:name="part_9b59f66f35dd48e18fa00ba8faee0c51"/>
      <w:bookmarkEnd w:id="147"/>
      <w:r w:rsidRPr="008153F6">
        <w:rPr>
          <w:color w:val="000000"/>
          <w:szCs w:val="24"/>
        </w:rPr>
        <w:t>7.3.6. Tiekėjas, pašalinęs visus Prekių trūkumus, privalo apie tai informuoti Pirkėją.</w:t>
      </w:r>
    </w:p>
    <w:p w14:paraId="21CD9A1B" w14:textId="77777777" w:rsidR="008153F6" w:rsidRPr="008153F6" w:rsidRDefault="008153F6" w:rsidP="008153F6">
      <w:pPr>
        <w:spacing w:line="257" w:lineRule="atLeast"/>
        <w:ind w:firstLine="567"/>
        <w:jc w:val="both"/>
        <w:rPr>
          <w:color w:val="000000"/>
          <w:szCs w:val="24"/>
          <w:lang w:val="fi-FI"/>
        </w:rPr>
      </w:pPr>
      <w:bookmarkStart w:id="148" w:name="part_2674246d5e1f4d21bc48740a2781f87e"/>
      <w:bookmarkEnd w:id="148"/>
      <w:r w:rsidRPr="008153F6">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9DBD92" w14:textId="77777777" w:rsidR="008153F6" w:rsidRPr="008153F6" w:rsidRDefault="008153F6" w:rsidP="008153F6">
      <w:pPr>
        <w:spacing w:line="257" w:lineRule="atLeast"/>
        <w:jc w:val="both"/>
        <w:rPr>
          <w:color w:val="000000"/>
          <w:szCs w:val="24"/>
          <w:lang w:val="fi-FI"/>
        </w:rPr>
      </w:pPr>
      <w:r w:rsidRPr="008153F6">
        <w:rPr>
          <w:color w:val="000000"/>
          <w:szCs w:val="24"/>
        </w:rPr>
        <w:t> </w:t>
      </w:r>
    </w:p>
    <w:p w14:paraId="297E79FC" w14:textId="77777777" w:rsidR="008153F6" w:rsidRPr="008153F6" w:rsidRDefault="008153F6" w:rsidP="008153F6">
      <w:pPr>
        <w:spacing w:line="257" w:lineRule="atLeast"/>
        <w:jc w:val="center"/>
        <w:rPr>
          <w:color w:val="000000"/>
          <w:szCs w:val="24"/>
          <w:lang w:val="fi-FI"/>
        </w:rPr>
      </w:pPr>
      <w:bookmarkStart w:id="149" w:name="part_d49f83c7e7d640c7ac76b66cc318ee6a"/>
      <w:bookmarkEnd w:id="149"/>
      <w:r w:rsidRPr="008153F6">
        <w:rPr>
          <w:b/>
          <w:bCs/>
          <w:color w:val="000000"/>
          <w:szCs w:val="24"/>
        </w:rPr>
        <w:t>7.4.    Pirkėjo teisės, Tiekėjui nepašalinus Prekių trūkumų</w:t>
      </w:r>
    </w:p>
    <w:p w14:paraId="741A7A42"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36D11B48" w14:textId="77777777" w:rsidR="008153F6" w:rsidRPr="008153F6" w:rsidRDefault="008153F6" w:rsidP="008153F6">
      <w:pPr>
        <w:spacing w:line="257" w:lineRule="atLeast"/>
        <w:ind w:firstLine="567"/>
        <w:jc w:val="both"/>
        <w:rPr>
          <w:color w:val="000000"/>
          <w:szCs w:val="24"/>
          <w:lang w:val="fi-FI"/>
        </w:rPr>
      </w:pPr>
      <w:bookmarkStart w:id="150" w:name="part_cbc99dac3e534c04a73486088554e57f"/>
      <w:bookmarkEnd w:id="150"/>
      <w:r w:rsidRPr="008153F6">
        <w:rPr>
          <w:color w:val="000000"/>
          <w:szCs w:val="24"/>
        </w:rPr>
        <w:t>7.4.1. Jeigu Tiekėjas atsisako pašalinti arba nepašalina Prekių trūkumų per Pirkėjo nustatytus protingus terminus, Pirkėjas turi teisę:</w:t>
      </w:r>
    </w:p>
    <w:p w14:paraId="0F1062D0" w14:textId="77777777" w:rsidR="008153F6" w:rsidRPr="008153F6" w:rsidRDefault="008153F6" w:rsidP="008153F6">
      <w:pPr>
        <w:spacing w:line="257" w:lineRule="atLeast"/>
        <w:ind w:firstLine="567"/>
        <w:jc w:val="both"/>
        <w:rPr>
          <w:color w:val="000000"/>
          <w:szCs w:val="24"/>
          <w:lang w:val="fi-FI"/>
        </w:rPr>
      </w:pPr>
      <w:bookmarkStart w:id="151" w:name="part_9881f7de06ec47b89efb211b5e26ab42"/>
      <w:bookmarkEnd w:id="151"/>
      <w:r w:rsidRPr="008153F6">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2AB8E3F" w14:textId="77777777" w:rsidR="008153F6" w:rsidRPr="008153F6" w:rsidRDefault="008153F6" w:rsidP="008153F6">
      <w:pPr>
        <w:spacing w:line="257" w:lineRule="atLeast"/>
        <w:ind w:firstLine="567"/>
        <w:jc w:val="both"/>
        <w:rPr>
          <w:color w:val="000000"/>
          <w:szCs w:val="24"/>
          <w:lang w:val="fi-FI"/>
        </w:rPr>
      </w:pPr>
      <w:bookmarkStart w:id="152" w:name="part_a3e00fededb645edbc69fd228e4f2d21"/>
      <w:bookmarkEnd w:id="152"/>
      <w:r w:rsidRPr="008153F6">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0A7CC1B6" w14:textId="77777777" w:rsidR="008153F6" w:rsidRPr="008153F6" w:rsidRDefault="008153F6" w:rsidP="008153F6">
      <w:pPr>
        <w:spacing w:line="257" w:lineRule="atLeast"/>
        <w:ind w:firstLine="567"/>
        <w:jc w:val="both"/>
        <w:rPr>
          <w:color w:val="000000"/>
          <w:szCs w:val="24"/>
          <w:lang w:val="fi-FI"/>
        </w:rPr>
      </w:pPr>
      <w:bookmarkStart w:id="153" w:name="part_154738bc3ee849c7a99d3e80d3264722"/>
      <w:bookmarkEnd w:id="153"/>
      <w:r w:rsidRPr="008153F6">
        <w:rPr>
          <w:color w:val="000000"/>
          <w:szCs w:val="24"/>
        </w:rPr>
        <w:t>7.4.1.3. grąžinti Prekes Tiekėjui ir nemokėti už tokias Prekes ar reikalauti grąžinti už Prekes sumokėtą sumą bei nutraukti Sutartį.</w:t>
      </w:r>
    </w:p>
    <w:p w14:paraId="6F2006C8" w14:textId="77777777" w:rsidR="008153F6" w:rsidRPr="008153F6" w:rsidRDefault="008153F6" w:rsidP="008153F6">
      <w:pPr>
        <w:spacing w:line="257" w:lineRule="atLeast"/>
        <w:ind w:firstLine="567"/>
        <w:jc w:val="both"/>
        <w:rPr>
          <w:color w:val="000000"/>
          <w:szCs w:val="24"/>
        </w:rPr>
      </w:pPr>
      <w:bookmarkStart w:id="154" w:name="part_ad96eaf15a9b4efeafbf02c564577937"/>
      <w:bookmarkEnd w:id="154"/>
      <w:r w:rsidRPr="008153F6">
        <w:rPr>
          <w:color w:val="000000"/>
          <w:szCs w:val="24"/>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AB1292C" w14:textId="77777777" w:rsidR="008153F6" w:rsidRPr="008153F6" w:rsidRDefault="008153F6" w:rsidP="008153F6">
      <w:pPr>
        <w:spacing w:line="257" w:lineRule="atLeast"/>
        <w:ind w:firstLine="567"/>
        <w:jc w:val="both"/>
        <w:rPr>
          <w:color w:val="000000"/>
          <w:szCs w:val="24"/>
        </w:rPr>
      </w:pPr>
      <w:bookmarkStart w:id="155" w:name="part_2047f712077e4c93bc975fe876f5b99f"/>
      <w:bookmarkEnd w:id="155"/>
      <w:r w:rsidRPr="008153F6">
        <w:rPr>
          <w:color w:val="000000"/>
          <w:szCs w:val="24"/>
        </w:rPr>
        <w:t>7.4.3. Tiekėjas privalo patenkinti Pirkėjo pagal Bendrųjų sąlygų 7.4.4 punktą pareikštą piniginį reikalavimą per 30 (trisdešimt) dienų arba per ilgesnį Pirkėjo reikalavime nurodytą protingą terminą.</w:t>
      </w:r>
    </w:p>
    <w:p w14:paraId="398557B9" w14:textId="77777777" w:rsidR="008153F6" w:rsidRPr="008153F6" w:rsidRDefault="008153F6" w:rsidP="008153F6">
      <w:pPr>
        <w:spacing w:line="257" w:lineRule="atLeast"/>
        <w:ind w:firstLine="567"/>
        <w:jc w:val="both"/>
        <w:rPr>
          <w:color w:val="000000"/>
          <w:szCs w:val="24"/>
        </w:rPr>
      </w:pPr>
      <w:bookmarkStart w:id="156" w:name="part_8c00bded43fb489b9b0d8c12214a260b"/>
      <w:bookmarkEnd w:id="156"/>
      <w:r w:rsidRPr="008153F6">
        <w:rPr>
          <w:color w:val="000000"/>
          <w:szCs w:val="24"/>
        </w:rPr>
        <w:t>7.4.4. Už vėlavimą pašalinti Prekių trūkumus Pirkėjas privalo reikalauti Tiekėjo sumokėti Specialiosiose sąlygose nustatyto dydžio netesybas.</w:t>
      </w:r>
    </w:p>
    <w:p w14:paraId="4B832CC6" w14:textId="77777777" w:rsidR="008153F6" w:rsidRPr="008153F6" w:rsidRDefault="008153F6" w:rsidP="008153F6">
      <w:pPr>
        <w:spacing w:line="257" w:lineRule="atLeast"/>
        <w:ind w:firstLine="567"/>
        <w:jc w:val="both"/>
        <w:rPr>
          <w:color w:val="000000"/>
          <w:szCs w:val="24"/>
        </w:rPr>
      </w:pPr>
      <w:r w:rsidRPr="008153F6">
        <w:rPr>
          <w:color w:val="000000"/>
          <w:szCs w:val="24"/>
        </w:rPr>
        <w:t> </w:t>
      </w:r>
    </w:p>
    <w:p w14:paraId="0259763C" w14:textId="77777777" w:rsidR="008153F6" w:rsidRPr="008153F6" w:rsidRDefault="008153F6" w:rsidP="008153F6">
      <w:pPr>
        <w:spacing w:line="257" w:lineRule="atLeast"/>
        <w:jc w:val="center"/>
        <w:rPr>
          <w:color w:val="000000"/>
          <w:szCs w:val="24"/>
          <w:lang w:val="fi-FI"/>
        </w:rPr>
      </w:pPr>
      <w:bookmarkStart w:id="157" w:name="part_8cc5d4969bef46c08de52e316b7459f1"/>
      <w:bookmarkEnd w:id="157"/>
      <w:r w:rsidRPr="008153F6">
        <w:rPr>
          <w:b/>
          <w:bCs/>
          <w:caps/>
          <w:color w:val="000000"/>
          <w:szCs w:val="24"/>
        </w:rPr>
        <w:t>8.  PRISTATYMO TERMINAI</w:t>
      </w:r>
    </w:p>
    <w:p w14:paraId="3D198828" w14:textId="77777777" w:rsidR="008153F6" w:rsidRPr="008153F6" w:rsidRDefault="008153F6" w:rsidP="008153F6">
      <w:pPr>
        <w:spacing w:line="257" w:lineRule="atLeast"/>
        <w:rPr>
          <w:color w:val="000000"/>
          <w:szCs w:val="24"/>
          <w:lang w:val="fi-FI"/>
        </w:rPr>
      </w:pPr>
      <w:r w:rsidRPr="008153F6">
        <w:rPr>
          <w:b/>
          <w:bCs/>
          <w:caps/>
          <w:color w:val="000000"/>
          <w:szCs w:val="24"/>
        </w:rPr>
        <w:t> </w:t>
      </w:r>
    </w:p>
    <w:p w14:paraId="17892E65" w14:textId="77777777" w:rsidR="008153F6" w:rsidRPr="008153F6" w:rsidRDefault="008153F6" w:rsidP="008153F6">
      <w:pPr>
        <w:spacing w:line="257" w:lineRule="atLeast"/>
        <w:jc w:val="center"/>
        <w:rPr>
          <w:color w:val="000000"/>
          <w:szCs w:val="24"/>
          <w:lang w:val="fi-FI"/>
        </w:rPr>
      </w:pPr>
      <w:bookmarkStart w:id="158" w:name="part_bcca979c42554edd82a9b0305482e30c"/>
      <w:bookmarkEnd w:id="158"/>
      <w:r w:rsidRPr="008153F6">
        <w:rPr>
          <w:b/>
          <w:bCs/>
          <w:color w:val="000000"/>
          <w:szCs w:val="24"/>
        </w:rPr>
        <w:t>8.1.    Pristatymo terminai ir Prekių tiekimo grafikas</w:t>
      </w:r>
    </w:p>
    <w:p w14:paraId="04C5843B"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286E6D01" w14:textId="77777777" w:rsidR="008153F6" w:rsidRPr="008153F6" w:rsidRDefault="008153F6" w:rsidP="008153F6">
      <w:pPr>
        <w:spacing w:line="257" w:lineRule="atLeast"/>
        <w:ind w:firstLine="567"/>
        <w:jc w:val="both"/>
        <w:rPr>
          <w:color w:val="000000"/>
          <w:szCs w:val="24"/>
          <w:lang w:val="fi-FI"/>
        </w:rPr>
      </w:pPr>
      <w:bookmarkStart w:id="159" w:name="part_3675fd95b5c744dd806eedfceb4b75c0"/>
      <w:bookmarkEnd w:id="159"/>
      <w:r w:rsidRPr="008153F6">
        <w:rPr>
          <w:color w:val="000000"/>
          <w:szCs w:val="24"/>
        </w:rPr>
        <w:t>8.1.1. Tiekėjas privalo pristatyti Prekes laikydamasis terminų, nurodytų Specialiosiose sąlygose.</w:t>
      </w:r>
    </w:p>
    <w:p w14:paraId="2F58813A" w14:textId="77777777" w:rsidR="008153F6" w:rsidRPr="008153F6" w:rsidRDefault="008153F6" w:rsidP="008153F6">
      <w:pPr>
        <w:spacing w:line="257" w:lineRule="atLeast"/>
        <w:ind w:firstLine="567"/>
        <w:jc w:val="both"/>
        <w:rPr>
          <w:color w:val="000000"/>
          <w:szCs w:val="24"/>
          <w:lang w:val="fi-FI"/>
        </w:rPr>
      </w:pPr>
      <w:bookmarkStart w:id="160" w:name="part_19a974d524ce44bdbf56f1ccea663b5b"/>
      <w:bookmarkEnd w:id="160"/>
      <w:r w:rsidRPr="008153F6">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153F6">
        <w:rPr>
          <w:b/>
          <w:bCs/>
          <w:color w:val="000000"/>
          <w:szCs w:val="24"/>
        </w:rPr>
        <w:t>Grafikas</w:t>
      </w:r>
      <w:r w:rsidRPr="008153F6">
        <w:rPr>
          <w:color w:val="000000"/>
          <w:szCs w:val="24"/>
        </w:rPr>
        <w:t>).</w:t>
      </w:r>
    </w:p>
    <w:p w14:paraId="71625AF2" w14:textId="77777777" w:rsidR="008153F6" w:rsidRPr="008153F6" w:rsidRDefault="008153F6" w:rsidP="008153F6">
      <w:pPr>
        <w:spacing w:line="257" w:lineRule="atLeast"/>
        <w:ind w:firstLine="567"/>
        <w:jc w:val="both"/>
        <w:rPr>
          <w:color w:val="000000"/>
          <w:szCs w:val="24"/>
          <w:lang w:val="fi-FI"/>
        </w:rPr>
      </w:pPr>
      <w:bookmarkStart w:id="161" w:name="part_4e3e2ff4d9e545428c4b8bceeda84f99"/>
      <w:bookmarkEnd w:id="161"/>
      <w:r w:rsidRPr="008153F6">
        <w:rPr>
          <w:color w:val="000000"/>
          <w:szCs w:val="24"/>
        </w:rPr>
        <w:t>8.1.3. Jei aktualu, Grafike turi būti pažymėta, kurios Prekės gali būti pristatomos lygiagrečiai, o kurios gali būti pristatomos tik numatytu eiliškumu.</w:t>
      </w:r>
    </w:p>
    <w:p w14:paraId="6547DDB0" w14:textId="77777777" w:rsidR="008153F6" w:rsidRPr="008153F6" w:rsidRDefault="008153F6" w:rsidP="008153F6">
      <w:pPr>
        <w:spacing w:line="257" w:lineRule="atLeast"/>
        <w:ind w:firstLine="567"/>
        <w:jc w:val="both"/>
        <w:rPr>
          <w:color w:val="000000"/>
          <w:szCs w:val="24"/>
          <w:lang w:val="fi-FI"/>
        </w:rPr>
      </w:pPr>
      <w:r w:rsidRPr="008153F6">
        <w:rPr>
          <w:color w:val="000000"/>
          <w:szCs w:val="24"/>
        </w:rPr>
        <w:t> </w:t>
      </w:r>
    </w:p>
    <w:p w14:paraId="111098CF" w14:textId="77777777" w:rsidR="008153F6" w:rsidRPr="008153F6" w:rsidRDefault="008153F6" w:rsidP="008153F6">
      <w:pPr>
        <w:spacing w:line="257" w:lineRule="atLeast"/>
        <w:jc w:val="center"/>
        <w:rPr>
          <w:color w:val="000000"/>
          <w:szCs w:val="24"/>
          <w:lang w:val="fi-FI"/>
        </w:rPr>
      </w:pPr>
      <w:bookmarkStart w:id="162" w:name="part_75521828e29546bf9777931e47b2b6bb"/>
      <w:bookmarkEnd w:id="162"/>
      <w:r w:rsidRPr="008153F6">
        <w:rPr>
          <w:b/>
          <w:bCs/>
          <w:color w:val="000000"/>
          <w:szCs w:val="24"/>
        </w:rPr>
        <w:t>8.2.    Netesybos už Prekių pristatymo vėlavimą</w:t>
      </w:r>
    </w:p>
    <w:p w14:paraId="44C2F7F1" w14:textId="77777777" w:rsidR="008153F6" w:rsidRPr="008153F6" w:rsidRDefault="008153F6" w:rsidP="008153F6">
      <w:pPr>
        <w:spacing w:line="257" w:lineRule="atLeast"/>
        <w:ind w:firstLine="567"/>
        <w:jc w:val="both"/>
        <w:rPr>
          <w:color w:val="000000"/>
          <w:szCs w:val="24"/>
          <w:lang w:val="fi-FI"/>
        </w:rPr>
      </w:pPr>
      <w:r w:rsidRPr="008153F6">
        <w:rPr>
          <w:b/>
          <w:bCs/>
          <w:color w:val="000000"/>
          <w:szCs w:val="24"/>
        </w:rPr>
        <w:t> </w:t>
      </w:r>
    </w:p>
    <w:p w14:paraId="06AEC1FB" w14:textId="77777777" w:rsidR="008153F6" w:rsidRPr="008153F6" w:rsidRDefault="008153F6" w:rsidP="008153F6">
      <w:pPr>
        <w:spacing w:line="257" w:lineRule="atLeast"/>
        <w:ind w:firstLine="567"/>
        <w:jc w:val="both"/>
        <w:rPr>
          <w:color w:val="000000"/>
          <w:szCs w:val="24"/>
        </w:rPr>
      </w:pPr>
      <w:bookmarkStart w:id="163" w:name="part_54dcb3e1ad3943359be1ae5c68d3600d"/>
      <w:bookmarkEnd w:id="163"/>
      <w:r w:rsidRPr="008153F6">
        <w:rPr>
          <w:color w:val="000000"/>
          <w:szCs w:val="24"/>
        </w:rPr>
        <w:t>8.2.1. Jeigu Tiekėjas praleidžia Prekių pristatymo terminus, nustatytus Specialiosiose sąlygose, Tiekėjui iki Prekių pristatymo datos taikomos Specialiosiose sąlygose nurodyto dydžio netesybos.</w:t>
      </w:r>
    </w:p>
    <w:p w14:paraId="79545D19" w14:textId="77777777" w:rsidR="008153F6" w:rsidRPr="008153F6" w:rsidRDefault="008153F6" w:rsidP="008153F6">
      <w:pPr>
        <w:spacing w:line="257" w:lineRule="atLeast"/>
        <w:ind w:firstLine="567"/>
        <w:jc w:val="both"/>
        <w:rPr>
          <w:color w:val="000000"/>
          <w:szCs w:val="24"/>
        </w:rPr>
      </w:pPr>
      <w:bookmarkStart w:id="164" w:name="part_d1f9893cde984e7b81dfc14c2b090d90"/>
      <w:bookmarkEnd w:id="164"/>
      <w:r w:rsidRPr="008153F6">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4847AA6" w14:textId="77777777" w:rsidR="008153F6" w:rsidRPr="008153F6" w:rsidRDefault="008153F6" w:rsidP="008153F6">
      <w:pPr>
        <w:spacing w:line="257" w:lineRule="atLeast"/>
        <w:ind w:firstLine="567"/>
        <w:jc w:val="both"/>
        <w:rPr>
          <w:color w:val="000000"/>
          <w:szCs w:val="24"/>
        </w:rPr>
      </w:pPr>
      <w:bookmarkStart w:id="165" w:name="part_f649e49a431e4ee080613c16c50ab7cd"/>
      <w:bookmarkEnd w:id="165"/>
      <w:r w:rsidRPr="008153F6">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6201CD" w14:textId="77777777" w:rsidR="008153F6" w:rsidRPr="008153F6" w:rsidRDefault="008153F6" w:rsidP="008153F6">
      <w:pPr>
        <w:spacing w:line="257" w:lineRule="atLeast"/>
        <w:jc w:val="both"/>
        <w:rPr>
          <w:color w:val="000000"/>
          <w:szCs w:val="24"/>
        </w:rPr>
      </w:pPr>
      <w:r w:rsidRPr="008153F6">
        <w:rPr>
          <w:i/>
          <w:iCs/>
          <w:color w:val="000000"/>
          <w:szCs w:val="24"/>
        </w:rPr>
        <w:t> </w:t>
      </w:r>
    </w:p>
    <w:p w14:paraId="1FEC0AF6" w14:textId="77777777" w:rsidR="008153F6" w:rsidRPr="008153F6" w:rsidRDefault="008153F6" w:rsidP="008153F6">
      <w:pPr>
        <w:spacing w:line="257" w:lineRule="atLeast"/>
        <w:jc w:val="center"/>
        <w:rPr>
          <w:color w:val="000000"/>
          <w:szCs w:val="24"/>
        </w:rPr>
      </w:pPr>
      <w:bookmarkStart w:id="166" w:name="part_ed4abe76dffc4f0eaa2f1346d4aea810"/>
      <w:bookmarkEnd w:id="166"/>
      <w:r w:rsidRPr="008153F6">
        <w:rPr>
          <w:b/>
          <w:bCs/>
          <w:caps/>
          <w:color w:val="000000"/>
          <w:szCs w:val="24"/>
        </w:rPr>
        <w:t>9.  PRIEVOLIŲ PAGAL SUTARTĮ ĮVYKDYMO UŽTIKRINIMO BŪDAI</w:t>
      </w:r>
    </w:p>
    <w:p w14:paraId="3D6D5203" w14:textId="77777777" w:rsidR="008153F6" w:rsidRPr="008153F6" w:rsidRDefault="008153F6" w:rsidP="008153F6">
      <w:pPr>
        <w:spacing w:line="257" w:lineRule="atLeast"/>
        <w:rPr>
          <w:color w:val="000000"/>
          <w:szCs w:val="24"/>
        </w:rPr>
      </w:pPr>
      <w:r w:rsidRPr="008153F6">
        <w:rPr>
          <w:b/>
          <w:bCs/>
          <w:caps/>
          <w:color w:val="000000"/>
          <w:szCs w:val="24"/>
        </w:rPr>
        <w:t> </w:t>
      </w:r>
    </w:p>
    <w:p w14:paraId="25F02458" w14:textId="77777777" w:rsidR="008153F6" w:rsidRPr="008153F6" w:rsidRDefault="008153F6" w:rsidP="008153F6">
      <w:pPr>
        <w:spacing w:line="257" w:lineRule="atLeast"/>
        <w:ind w:firstLine="567"/>
        <w:jc w:val="both"/>
        <w:rPr>
          <w:color w:val="000000"/>
          <w:szCs w:val="24"/>
        </w:rPr>
      </w:pPr>
      <w:r w:rsidRPr="008153F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AF02FD" w14:textId="77777777" w:rsidR="008153F6" w:rsidRPr="008153F6" w:rsidRDefault="008153F6" w:rsidP="008153F6">
      <w:pPr>
        <w:spacing w:line="257" w:lineRule="atLeast"/>
        <w:jc w:val="both"/>
        <w:rPr>
          <w:color w:val="000000"/>
          <w:szCs w:val="24"/>
        </w:rPr>
      </w:pPr>
      <w:r w:rsidRPr="008153F6">
        <w:rPr>
          <w:color w:val="000000"/>
          <w:szCs w:val="24"/>
        </w:rPr>
        <w:t> </w:t>
      </w:r>
    </w:p>
    <w:p w14:paraId="3D124E2C" w14:textId="77777777" w:rsidR="008153F6" w:rsidRPr="008153F6" w:rsidRDefault="008153F6" w:rsidP="008153F6">
      <w:pPr>
        <w:spacing w:line="257" w:lineRule="atLeast"/>
        <w:jc w:val="center"/>
        <w:rPr>
          <w:color w:val="000000"/>
          <w:szCs w:val="24"/>
          <w:lang w:val="fi-FI"/>
        </w:rPr>
      </w:pPr>
      <w:bookmarkStart w:id="167" w:name="part_f8ebb9cfab7f4e11b49bf49dbd4d40ab"/>
      <w:bookmarkEnd w:id="167"/>
      <w:r w:rsidRPr="008153F6">
        <w:rPr>
          <w:b/>
          <w:bCs/>
          <w:caps/>
          <w:color w:val="000000"/>
          <w:szCs w:val="24"/>
        </w:rPr>
        <w:t>10.  SUTARTIES ĮVYKDYMO UŽTIKRINIMAS (JEI TAIKOMA)</w:t>
      </w:r>
    </w:p>
    <w:p w14:paraId="024DB28C" w14:textId="77777777" w:rsidR="008153F6" w:rsidRPr="008153F6" w:rsidRDefault="008153F6" w:rsidP="008153F6">
      <w:pPr>
        <w:spacing w:line="257" w:lineRule="atLeast"/>
        <w:jc w:val="both"/>
        <w:rPr>
          <w:color w:val="000000"/>
          <w:szCs w:val="24"/>
          <w:lang w:val="fi-FI"/>
        </w:rPr>
      </w:pPr>
      <w:r w:rsidRPr="008153F6">
        <w:rPr>
          <w:b/>
          <w:bCs/>
          <w:caps/>
          <w:color w:val="000000"/>
          <w:szCs w:val="24"/>
        </w:rPr>
        <w:t> </w:t>
      </w:r>
    </w:p>
    <w:p w14:paraId="79C7600D" w14:textId="77777777" w:rsidR="008153F6" w:rsidRPr="008153F6" w:rsidRDefault="008153F6" w:rsidP="008153F6">
      <w:pPr>
        <w:spacing w:line="257" w:lineRule="atLeast"/>
        <w:ind w:firstLine="567"/>
        <w:jc w:val="both"/>
        <w:rPr>
          <w:color w:val="000000"/>
          <w:szCs w:val="24"/>
          <w:lang w:val="fi-FI"/>
        </w:rPr>
      </w:pPr>
      <w:bookmarkStart w:id="168" w:name="part_c4bf71e0a13347bb9d73f37111460f21"/>
      <w:bookmarkEnd w:id="168"/>
      <w:r w:rsidRPr="008153F6">
        <w:rPr>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8153F6">
        <w:rPr>
          <w:color w:val="000000"/>
          <w:szCs w:val="24"/>
          <w:shd w:val="clear" w:color="auto" w:fill="FFFFFF"/>
        </w:rPr>
        <w:lastRenderedPageBreak/>
        <w:t>draudimo raštą arba kitą Specialiosiose sąlygose nurodytą sutartinių įsipareigojimų įvykdymo užtikrinimą.</w:t>
      </w:r>
    </w:p>
    <w:p w14:paraId="70BCBF98" w14:textId="77777777" w:rsidR="008153F6" w:rsidRPr="008153F6" w:rsidRDefault="008153F6" w:rsidP="008153F6">
      <w:pPr>
        <w:spacing w:line="257" w:lineRule="atLeast"/>
        <w:ind w:firstLine="567"/>
        <w:jc w:val="both"/>
        <w:rPr>
          <w:color w:val="000000"/>
          <w:szCs w:val="24"/>
          <w:lang w:val="fi-FI"/>
        </w:rPr>
      </w:pPr>
      <w:r w:rsidRPr="008153F6">
        <w:rPr>
          <w:b/>
          <w:bCs/>
          <w:color w:val="000000"/>
          <w:szCs w:val="24"/>
        </w:rPr>
        <w:t>Pastaba.</w:t>
      </w:r>
      <w:r w:rsidRPr="008153F6">
        <w:rPr>
          <w:color w:val="000000"/>
          <w:szCs w:val="24"/>
        </w:rPr>
        <w:t> </w:t>
      </w:r>
      <w:r w:rsidRPr="008153F6">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0F1824" w14:textId="77777777" w:rsidR="008153F6" w:rsidRPr="008153F6" w:rsidRDefault="008153F6" w:rsidP="008153F6">
      <w:pPr>
        <w:spacing w:line="257" w:lineRule="atLeast"/>
        <w:ind w:firstLine="567"/>
        <w:jc w:val="both"/>
        <w:rPr>
          <w:color w:val="000000"/>
          <w:szCs w:val="24"/>
          <w:lang w:val="fi-FI"/>
        </w:rPr>
      </w:pPr>
      <w:bookmarkStart w:id="169" w:name="part_c09b80e91487460892fc4e3987cad62d"/>
      <w:bookmarkEnd w:id="169"/>
      <w:r w:rsidRPr="008153F6">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153F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8153F6">
        <w:rPr>
          <w:color w:val="000000"/>
          <w:szCs w:val="24"/>
          <w:shd w:val="clear" w:color="auto" w:fill="FFFFFF"/>
        </w:rPr>
        <w:t>), atitinkantį Bendrųjų sąlygų 10 skyriuje nurodytas sąlygas, per Specialiosiose sąlygose nustatytą terminą (toliau – </w:t>
      </w:r>
      <w:r w:rsidRPr="008153F6">
        <w:rPr>
          <w:b/>
          <w:bCs/>
          <w:color w:val="000000"/>
          <w:szCs w:val="24"/>
          <w:shd w:val="clear" w:color="auto" w:fill="FFFFFF"/>
        </w:rPr>
        <w:t>Sutarties įvykdymo užtikrinimas</w:t>
      </w:r>
      <w:r w:rsidRPr="008153F6">
        <w:rPr>
          <w:color w:val="000000"/>
          <w:szCs w:val="24"/>
          <w:shd w:val="clear" w:color="auto" w:fill="FFFFFF"/>
        </w:rPr>
        <w:t>).</w:t>
      </w:r>
    </w:p>
    <w:p w14:paraId="221DE28A" w14:textId="77777777" w:rsidR="008153F6" w:rsidRPr="008153F6" w:rsidRDefault="008153F6" w:rsidP="008153F6">
      <w:pPr>
        <w:spacing w:line="257" w:lineRule="atLeast"/>
        <w:ind w:firstLine="567"/>
        <w:jc w:val="both"/>
        <w:textAlignment w:val="baseline"/>
        <w:rPr>
          <w:color w:val="000000"/>
          <w:szCs w:val="24"/>
          <w:lang w:val="fi-FI"/>
        </w:rPr>
      </w:pPr>
      <w:bookmarkStart w:id="170" w:name="part_52e4a7b2e0364f58bd75adf447726ff3"/>
      <w:bookmarkEnd w:id="170"/>
      <w:r w:rsidRPr="008153F6">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888A38" w14:textId="77777777" w:rsidR="008153F6" w:rsidRPr="008153F6" w:rsidRDefault="008153F6" w:rsidP="008153F6">
      <w:pPr>
        <w:spacing w:line="257" w:lineRule="atLeast"/>
        <w:ind w:firstLine="567"/>
        <w:jc w:val="both"/>
        <w:textAlignment w:val="baseline"/>
        <w:rPr>
          <w:color w:val="000000"/>
          <w:szCs w:val="24"/>
        </w:rPr>
      </w:pPr>
      <w:bookmarkStart w:id="171" w:name="part_6c0bdb1c2ca045019b2cfbdc72e0763c"/>
      <w:bookmarkEnd w:id="171"/>
      <w:r w:rsidRPr="008153F6">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2B6820" w14:textId="77777777" w:rsidR="008153F6" w:rsidRPr="008153F6" w:rsidRDefault="008153F6" w:rsidP="008153F6">
      <w:pPr>
        <w:spacing w:line="257" w:lineRule="atLeast"/>
        <w:ind w:firstLine="567"/>
        <w:jc w:val="both"/>
        <w:textAlignment w:val="baseline"/>
        <w:rPr>
          <w:color w:val="000000"/>
          <w:szCs w:val="24"/>
        </w:rPr>
      </w:pPr>
      <w:bookmarkStart w:id="172" w:name="part_6537cded94db4c62a56f0c6fa1409d48"/>
      <w:bookmarkEnd w:id="172"/>
      <w:r w:rsidRPr="008153F6">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466F1C" w14:textId="77777777" w:rsidR="008153F6" w:rsidRPr="008153F6" w:rsidRDefault="008153F6" w:rsidP="008153F6">
      <w:pPr>
        <w:spacing w:line="257" w:lineRule="atLeast"/>
        <w:ind w:firstLine="567"/>
        <w:jc w:val="both"/>
        <w:textAlignment w:val="baseline"/>
        <w:rPr>
          <w:color w:val="000000"/>
          <w:szCs w:val="24"/>
        </w:rPr>
      </w:pPr>
      <w:bookmarkStart w:id="173" w:name="part_573b757aab854745b04b45eafced8002"/>
      <w:bookmarkEnd w:id="173"/>
      <w:r w:rsidRPr="008153F6">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217D0E" w14:textId="77777777" w:rsidR="008153F6" w:rsidRPr="008153F6" w:rsidRDefault="008153F6" w:rsidP="008153F6">
      <w:pPr>
        <w:spacing w:line="257" w:lineRule="atLeast"/>
        <w:ind w:firstLine="567"/>
        <w:jc w:val="both"/>
        <w:textAlignment w:val="baseline"/>
        <w:rPr>
          <w:color w:val="000000"/>
          <w:szCs w:val="24"/>
          <w:lang w:val="fi-FI"/>
        </w:rPr>
      </w:pPr>
      <w:bookmarkStart w:id="174" w:name="part_5482040495f04243a31dad247297d688"/>
      <w:bookmarkEnd w:id="174"/>
      <w:r w:rsidRPr="008153F6">
        <w:rPr>
          <w:color w:val="000000"/>
          <w:szCs w:val="24"/>
        </w:rPr>
        <w:t>10.7. Sutarties įvykdymo užtikrinimas turi įsigalioti ne vėliau negu jo pateikimo Pirkėjui dieną. </w:t>
      </w:r>
    </w:p>
    <w:p w14:paraId="74C773E6" w14:textId="77777777" w:rsidR="008153F6" w:rsidRPr="008153F6" w:rsidRDefault="008153F6" w:rsidP="008153F6">
      <w:pPr>
        <w:spacing w:line="257" w:lineRule="atLeast"/>
        <w:ind w:firstLine="567"/>
        <w:jc w:val="both"/>
        <w:textAlignment w:val="baseline"/>
        <w:rPr>
          <w:color w:val="000000"/>
          <w:szCs w:val="24"/>
          <w:lang w:val="fi-FI"/>
        </w:rPr>
      </w:pPr>
      <w:bookmarkStart w:id="175" w:name="part_23f57b60af624d9eb659171e94f04e91"/>
      <w:bookmarkEnd w:id="175"/>
      <w:r w:rsidRPr="008153F6">
        <w:rPr>
          <w:color w:val="000000"/>
          <w:szCs w:val="24"/>
        </w:rPr>
        <w:t>10.8. Sutarties įvykdymo užtikrinimo suma turi būti nurodoma ir išmokama eurais. </w:t>
      </w:r>
    </w:p>
    <w:p w14:paraId="22B63B63" w14:textId="77777777" w:rsidR="008153F6" w:rsidRPr="008153F6" w:rsidRDefault="008153F6" w:rsidP="008153F6">
      <w:pPr>
        <w:spacing w:line="257" w:lineRule="atLeast"/>
        <w:ind w:firstLine="567"/>
        <w:jc w:val="both"/>
        <w:textAlignment w:val="baseline"/>
        <w:rPr>
          <w:color w:val="000000"/>
          <w:szCs w:val="24"/>
          <w:lang w:val="fi-FI"/>
        </w:rPr>
      </w:pPr>
      <w:bookmarkStart w:id="176" w:name="part_6b2469244a124a9bad93c36272e453a7"/>
      <w:bookmarkEnd w:id="176"/>
      <w:r w:rsidRPr="008153F6">
        <w:rPr>
          <w:color w:val="000000"/>
          <w:szCs w:val="24"/>
        </w:rPr>
        <w:t>10.9. Sutarties įvykdymo užtikrinimas turi būti surašytas lietuvių arba kita kalba (esant Pirkėjo prašymui, turi būti pateiktas vertimas į lietuvių kalbą). </w:t>
      </w:r>
    </w:p>
    <w:p w14:paraId="4411101E" w14:textId="77777777" w:rsidR="008153F6" w:rsidRPr="008153F6" w:rsidRDefault="008153F6" w:rsidP="008153F6">
      <w:pPr>
        <w:spacing w:line="257" w:lineRule="atLeast"/>
        <w:ind w:firstLine="567"/>
        <w:jc w:val="both"/>
        <w:textAlignment w:val="baseline"/>
        <w:rPr>
          <w:color w:val="000000"/>
          <w:szCs w:val="24"/>
          <w:lang w:val="fi-FI"/>
        </w:rPr>
      </w:pPr>
      <w:bookmarkStart w:id="177" w:name="part_bff60bd02bba4499b09e7095f4db3021"/>
      <w:bookmarkEnd w:id="177"/>
      <w:r w:rsidRPr="008153F6">
        <w:rPr>
          <w:color w:val="000000"/>
          <w:szCs w:val="24"/>
        </w:rPr>
        <w:t>10.10. Sutarties įvykdymo užtikrinime nurodytas jo galiojimo terminas turi būti ne trumpesnis nei Sutarties galiojimo terminas. </w:t>
      </w:r>
    </w:p>
    <w:p w14:paraId="5DA42FDB" w14:textId="77777777" w:rsidR="008153F6" w:rsidRPr="008153F6" w:rsidRDefault="008153F6" w:rsidP="008153F6">
      <w:pPr>
        <w:spacing w:line="257" w:lineRule="atLeast"/>
        <w:ind w:firstLine="567"/>
        <w:jc w:val="both"/>
        <w:textAlignment w:val="baseline"/>
        <w:rPr>
          <w:color w:val="000000"/>
          <w:szCs w:val="24"/>
          <w:lang w:val="fi-FI"/>
        </w:rPr>
      </w:pPr>
      <w:bookmarkStart w:id="178" w:name="part_c09828b127ee464b93cda0418427a0c9"/>
      <w:bookmarkEnd w:id="178"/>
      <w:r w:rsidRPr="008153F6">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CCC00B" w14:textId="77777777" w:rsidR="008153F6" w:rsidRPr="008153F6" w:rsidRDefault="008153F6" w:rsidP="008153F6">
      <w:pPr>
        <w:spacing w:line="257" w:lineRule="atLeast"/>
        <w:ind w:firstLine="567"/>
        <w:jc w:val="both"/>
        <w:textAlignment w:val="baseline"/>
        <w:rPr>
          <w:color w:val="000000"/>
          <w:szCs w:val="24"/>
          <w:lang w:val="fi-FI"/>
        </w:rPr>
      </w:pPr>
      <w:bookmarkStart w:id="179" w:name="part_99e867755032455a9cff83393036909a"/>
      <w:bookmarkEnd w:id="179"/>
      <w:r w:rsidRPr="008153F6">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FF05DE2" w14:textId="77777777" w:rsidR="008153F6" w:rsidRPr="008153F6" w:rsidRDefault="008153F6" w:rsidP="008153F6">
      <w:pPr>
        <w:spacing w:line="257" w:lineRule="atLeast"/>
        <w:ind w:firstLine="567"/>
        <w:jc w:val="both"/>
        <w:textAlignment w:val="baseline"/>
        <w:rPr>
          <w:color w:val="000000"/>
          <w:szCs w:val="24"/>
          <w:lang w:val="fi-FI"/>
        </w:rPr>
      </w:pPr>
      <w:bookmarkStart w:id="180" w:name="part_6dcb58dc08854693968aff8f73ab0017"/>
      <w:bookmarkEnd w:id="180"/>
      <w:r w:rsidRPr="008153F6">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4E728F" w14:textId="77777777" w:rsidR="008153F6" w:rsidRPr="008153F6" w:rsidRDefault="008153F6" w:rsidP="008153F6">
      <w:pPr>
        <w:spacing w:line="257" w:lineRule="atLeast"/>
        <w:ind w:firstLine="567"/>
        <w:jc w:val="both"/>
        <w:rPr>
          <w:color w:val="000000"/>
          <w:szCs w:val="24"/>
          <w:lang w:val="fi-FI"/>
        </w:rPr>
      </w:pPr>
      <w:bookmarkStart w:id="181" w:name="part_0a25206412474a4bbf44c79515a1be16"/>
      <w:bookmarkEnd w:id="181"/>
      <w:r w:rsidRPr="008153F6">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38D880E" w14:textId="77777777" w:rsidR="008153F6" w:rsidRPr="008153F6" w:rsidRDefault="008153F6" w:rsidP="008153F6">
      <w:pPr>
        <w:spacing w:line="257" w:lineRule="atLeast"/>
        <w:ind w:firstLine="567"/>
        <w:jc w:val="both"/>
        <w:textAlignment w:val="baseline"/>
        <w:rPr>
          <w:color w:val="000000"/>
          <w:szCs w:val="24"/>
        </w:rPr>
      </w:pPr>
      <w:bookmarkStart w:id="182" w:name="part_73f193929275476697fbc659ee2ffef2"/>
      <w:bookmarkEnd w:id="182"/>
      <w:r w:rsidRPr="008153F6">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A94C17" w14:textId="77777777" w:rsidR="008153F6" w:rsidRPr="008153F6" w:rsidRDefault="008153F6" w:rsidP="008153F6">
      <w:pPr>
        <w:spacing w:line="257" w:lineRule="atLeast"/>
        <w:ind w:firstLine="567"/>
        <w:jc w:val="both"/>
        <w:textAlignment w:val="baseline"/>
        <w:rPr>
          <w:color w:val="000000"/>
          <w:szCs w:val="24"/>
        </w:rPr>
      </w:pPr>
      <w:bookmarkStart w:id="183" w:name="part_8386d1c839604490978a759fa8cd0e41"/>
      <w:bookmarkEnd w:id="183"/>
      <w:r w:rsidRPr="008153F6">
        <w:rPr>
          <w:color w:val="000000"/>
          <w:szCs w:val="24"/>
        </w:rPr>
        <w:t>10.16. Pirkėjas gali pasinaudoti Sutarties įvykdymo užtikrinimu, esant bet kuriai iš žemiau nurodytų aplinkybių:  </w:t>
      </w:r>
    </w:p>
    <w:p w14:paraId="24D8E161" w14:textId="77777777" w:rsidR="008153F6" w:rsidRPr="008153F6" w:rsidRDefault="008153F6" w:rsidP="008153F6">
      <w:pPr>
        <w:spacing w:line="257" w:lineRule="atLeast"/>
        <w:ind w:firstLine="567"/>
        <w:jc w:val="both"/>
        <w:textAlignment w:val="baseline"/>
        <w:rPr>
          <w:color w:val="000000"/>
          <w:szCs w:val="24"/>
        </w:rPr>
      </w:pPr>
      <w:bookmarkStart w:id="184" w:name="part_6a4092053ad24f90ab91354c79bcd602"/>
      <w:bookmarkEnd w:id="184"/>
      <w:r w:rsidRPr="008153F6">
        <w:rPr>
          <w:color w:val="000000"/>
          <w:szCs w:val="24"/>
        </w:rPr>
        <w:t>10.16.1. Tiekėjas neįvykdė, nevykdo arba netinkamai vykdo savo įsipareigojimus pagal Sutartį;  </w:t>
      </w:r>
    </w:p>
    <w:p w14:paraId="2F4B039B" w14:textId="77777777" w:rsidR="008153F6" w:rsidRPr="008153F6" w:rsidRDefault="008153F6" w:rsidP="008153F6">
      <w:pPr>
        <w:spacing w:line="257" w:lineRule="atLeast"/>
        <w:ind w:firstLine="567"/>
        <w:jc w:val="both"/>
        <w:textAlignment w:val="baseline"/>
        <w:rPr>
          <w:color w:val="000000"/>
          <w:szCs w:val="24"/>
        </w:rPr>
      </w:pPr>
      <w:bookmarkStart w:id="185" w:name="part_e00fe693219e4e6b902e80dd837aa291"/>
      <w:bookmarkEnd w:id="185"/>
      <w:r w:rsidRPr="008153F6">
        <w:rPr>
          <w:color w:val="000000"/>
          <w:szCs w:val="24"/>
        </w:rPr>
        <w:t>10.16.2. Tiekėjas per protingai nustatytą laikotarpį neįvykdo Pirkėjo nurodymo ištaisyti Prekių trūkumus;  </w:t>
      </w:r>
    </w:p>
    <w:p w14:paraId="6BD62214" w14:textId="77777777" w:rsidR="008153F6" w:rsidRPr="008153F6" w:rsidRDefault="008153F6" w:rsidP="008153F6">
      <w:pPr>
        <w:spacing w:line="257" w:lineRule="atLeast"/>
        <w:ind w:firstLine="567"/>
        <w:jc w:val="both"/>
        <w:textAlignment w:val="baseline"/>
        <w:rPr>
          <w:color w:val="000000"/>
          <w:szCs w:val="24"/>
        </w:rPr>
      </w:pPr>
      <w:bookmarkStart w:id="186" w:name="part_17e55675b4024b56b54f2dc3516d031d"/>
      <w:bookmarkEnd w:id="186"/>
      <w:r w:rsidRPr="008153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E65221" w14:textId="77777777" w:rsidR="008153F6" w:rsidRPr="008153F6" w:rsidRDefault="008153F6" w:rsidP="008153F6">
      <w:pPr>
        <w:spacing w:line="257" w:lineRule="atLeast"/>
        <w:ind w:firstLine="567"/>
        <w:jc w:val="both"/>
        <w:textAlignment w:val="baseline"/>
        <w:rPr>
          <w:color w:val="000000"/>
          <w:szCs w:val="24"/>
          <w:lang w:val="fi-FI"/>
        </w:rPr>
      </w:pPr>
      <w:bookmarkStart w:id="187" w:name="part_fca8937bd292487180f445fc4e772862"/>
      <w:bookmarkEnd w:id="187"/>
      <w:r w:rsidRPr="008153F6">
        <w:rPr>
          <w:color w:val="000000"/>
          <w:szCs w:val="24"/>
        </w:rPr>
        <w:t>10.16.4. Tiekėjas be pateisinamos priežasties (ne Sutartyje nustatytais atvejais) vienašališkai nutraukia Sutartį. </w:t>
      </w:r>
    </w:p>
    <w:p w14:paraId="6EE96F03" w14:textId="77777777" w:rsidR="008153F6" w:rsidRPr="008153F6" w:rsidRDefault="008153F6" w:rsidP="008153F6">
      <w:pPr>
        <w:spacing w:line="257" w:lineRule="atLeast"/>
        <w:jc w:val="both"/>
        <w:textAlignment w:val="baseline"/>
        <w:rPr>
          <w:color w:val="000000"/>
          <w:szCs w:val="24"/>
          <w:lang w:val="fi-FI"/>
        </w:rPr>
      </w:pPr>
      <w:r w:rsidRPr="008153F6">
        <w:rPr>
          <w:color w:val="000000"/>
          <w:szCs w:val="24"/>
        </w:rPr>
        <w:t> </w:t>
      </w:r>
    </w:p>
    <w:p w14:paraId="0C54BAAF" w14:textId="77777777" w:rsidR="008153F6" w:rsidRPr="008153F6" w:rsidRDefault="008153F6" w:rsidP="008153F6">
      <w:pPr>
        <w:spacing w:line="257" w:lineRule="atLeast"/>
        <w:jc w:val="center"/>
        <w:rPr>
          <w:color w:val="000000"/>
          <w:szCs w:val="24"/>
          <w:lang w:val="fi-FI"/>
        </w:rPr>
      </w:pPr>
      <w:bookmarkStart w:id="188" w:name="part_c243a62643194f789e8bb17df65a45df"/>
      <w:bookmarkEnd w:id="188"/>
      <w:r w:rsidRPr="008153F6">
        <w:rPr>
          <w:b/>
          <w:bCs/>
          <w:caps/>
          <w:color w:val="000000"/>
          <w:szCs w:val="24"/>
        </w:rPr>
        <w:t>11.     SUTARTIES KAINA IR JOS PERSKAIČIAVIMAS</w:t>
      </w:r>
    </w:p>
    <w:p w14:paraId="298A70F7"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3F1C7FB5" w14:textId="77777777" w:rsidR="008153F6" w:rsidRPr="008153F6" w:rsidRDefault="008153F6" w:rsidP="008153F6">
      <w:pPr>
        <w:spacing w:line="257" w:lineRule="atLeast"/>
        <w:ind w:firstLine="567"/>
        <w:jc w:val="both"/>
        <w:rPr>
          <w:color w:val="000000"/>
          <w:szCs w:val="24"/>
        </w:rPr>
      </w:pPr>
      <w:bookmarkStart w:id="189" w:name="part_00b37702bc7a4007a7f498e73fa13abc"/>
      <w:bookmarkEnd w:id="189"/>
      <w:r w:rsidRPr="008153F6">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5C23A3" w14:textId="77777777" w:rsidR="008153F6" w:rsidRPr="008153F6" w:rsidRDefault="008153F6" w:rsidP="008153F6">
      <w:pPr>
        <w:spacing w:line="257" w:lineRule="atLeast"/>
        <w:ind w:firstLine="567"/>
        <w:jc w:val="both"/>
        <w:rPr>
          <w:color w:val="000000"/>
          <w:szCs w:val="24"/>
          <w:lang w:val="en-US"/>
        </w:rPr>
      </w:pPr>
      <w:bookmarkStart w:id="190" w:name="part_d37d82bc460c4984adc10f802045113b"/>
      <w:bookmarkEnd w:id="190"/>
      <w:r w:rsidRPr="008153F6">
        <w:rPr>
          <w:color w:val="000000"/>
          <w:szCs w:val="24"/>
        </w:rPr>
        <w:t>11.2. Pradinės sutarties vertė yra nurodyta Specialiosiose sąlygose.</w:t>
      </w:r>
    </w:p>
    <w:p w14:paraId="40CFF8BC" w14:textId="77777777" w:rsidR="008153F6" w:rsidRPr="008153F6" w:rsidRDefault="008153F6" w:rsidP="008153F6">
      <w:pPr>
        <w:spacing w:line="257" w:lineRule="atLeast"/>
        <w:ind w:firstLine="567"/>
        <w:jc w:val="both"/>
        <w:rPr>
          <w:color w:val="000000"/>
          <w:szCs w:val="24"/>
          <w:lang w:val="en-US"/>
        </w:rPr>
      </w:pPr>
      <w:bookmarkStart w:id="191" w:name="part_963fa04b15fa479488ffe54a42ec7840"/>
      <w:bookmarkEnd w:id="191"/>
      <w:r w:rsidRPr="008153F6">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8619F2" w14:textId="77777777" w:rsidR="008153F6" w:rsidRPr="008153F6" w:rsidRDefault="008153F6" w:rsidP="008153F6">
      <w:pPr>
        <w:spacing w:line="257" w:lineRule="atLeast"/>
        <w:ind w:firstLine="567"/>
        <w:jc w:val="both"/>
        <w:rPr>
          <w:color w:val="000000"/>
          <w:szCs w:val="24"/>
          <w:lang w:val="fi-FI"/>
        </w:rPr>
      </w:pPr>
      <w:bookmarkStart w:id="192" w:name="part_eec62f66f91149a085f7ce1e5e0fa9e2"/>
      <w:bookmarkEnd w:id="192"/>
      <w:r w:rsidRPr="008153F6">
        <w:rPr>
          <w:color w:val="000000"/>
          <w:szCs w:val="24"/>
        </w:rPr>
        <w:t>11.4. Sutarties kainos peržiūra atliekama Specialiosiose sąlygose nustatyta tvarka.</w:t>
      </w:r>
    </w:p>
    <w:p w14:paraId="049DFDA2" w14:textId="77777777" w:rsidR="008153F6" w:rsidRPr="008153F6" w:rsidRDefault="008153F6" w:rsidP="008153F6">
      <w:pPr>
        <w:spacing w:line="257" w:lineRule="atLeast"/>
        <w:jc w:val="both"/>
        <w:rPr>
          <w:color w:val="000000"/>
          <w:szCs w:val="24"/>
          <w:lang w:val="fi-FI"/>
        </w:rPr>
      </w:pPr>
      <w:r w:rsidRPr="008153F6">
        <w:rPr>
          <w:color w:val="000000"/>
          <w:szCs w:val="24"/>
        </w:rPr>
        <w:t> </w:t>
      </w:r>
    </w:p>
    <w:p w14:paraId="3C17E37A" w14:textId="77777777" w:rsidR="008153F6" w:rsidRPr="008153F6" w:rsidRDefault="008153F6" w:rsidP="008153F6">
      <w:pPr>
        <w:spacing w:line="257" w:lineRule="atLeast"/>
        <w:jc w:val="center"/>
        <w:rPr>
          <w:color w:val="000000"/>
          <w:szCs w:val="24"/>
          <w:lang w:val="fi-FI"/>
        </w:rPr>
      </w:pPr>
      <w:bookmarkStart w:id="193" w:name="part_7309caea5c364145a476135a4a7d84a4"/>
      <w:bookmarkEnd w:id="193"/>
      <w:r w:rsidRPr="008153F6">
        <w:rPr>
          <w:b/>
          <w:bCs/>
          <w:caps/>
          <w:color w:val="000000"/>
          <w:szCs w:val="24"/>
        </w:rPr>
        <w:t>12.     ATSISKAITYMO TVARKA</w:t>
      </w:r>
    </w:p>
    <w:p w14:paraId="7B7E9EED" w14:textId="77777777" w:rsidR="008153F6" w:rsidRPr="008153F6" w:rsidRDefault="008153F6" w:rsidP="008153F6">
      <w:pPr>
        <w:spacing w:line="257" w:lineRule="atLeast"/>
        <w:jc w:val="center"/>
        <w:rPr>
          <w:color w:val="000000"/>
          <w:szCs w:val="24"/>
          <w:lang w:val="fi-FI"/>
        </w:rPr>
      </w:pPr>
      <w:r w:rsidRPr="008153F6">
        <w:rPr>
          <w:b/>
          <w:bCs/>
          <w:caps/>
          <w:color w:val="000000"/>
          <w:szCs w:val="24"/>
        </w:rPr>
        <w:t> </w:t>
      </w:r>
    </w:p>
    <w:p w14:paraId="43A3E19C" w14:textId="77777777" w:rsidR="008153F6" w:rsidRPr="008153F6" w:rsidRDefault="008153F6" w:rsidP="008153F6">
      <w:pPr>
        <w:spacing w:line="257" w:lineRule="atLeast"/>
        <w:jc w:val="center"/>
        <w:rPr>
          <w:color w:val="000000"/>
          <w:szCs w:val="24"/>
          <w:lang w:val="fi-FI"/>
        </w:rPr>
      </w:pPr>
      <w:bookmarkStart w:id="194" w:name="part_c6edbac96f0c4e788b53ca0423f5c904"/>
      <w:bookmarkEnd w:id="194"/>
      <w:r w:rsidRPr="008153F6">
        <w:rPr>
          <w:b/>
          <w:bCs/>
          <w:color w:val="000000"/>
          <w:szCs w:val="24"/>
        </w:rPr>
        <w:t>12.1.  Išankstinis mokėjimas (avansas) (jei taikoma)</w:t>
      </w:r>
    </w:p>
    <w:p w14:paraId="0112ECBA"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4E1040E2" w14:textId="77777777" w:rsidR="008153F6" w:rsidRPr="008153F6" w:rsidRDefault="008153F6" w:rsidP="008153F6">
      <w:pPr>
        <w:spacing w:line="257" w:lineRule="atLeast"/>
        <w:ind w:firstLine="567"/>
        <w:jc w:val="both"/>
        <w:textAlignment w:val="baseline"/>
        <w:rPr>
          <w:color w:val="000000"/>
          <w:szCs w:val="24"/>
          <w:lang w:val="fi-FI"/>
        </w:rPr>
      </w:pPr>
      <w:bookmarkStart w:id="195" w:name="part_e6254d938ca14e5bb6ff52cae5d98d21"/>
      <w:bookmarkEnd w:id="195"/>
      <w:r w:rsidRPr="008153F6">
        <w:rPr>
          <w:color w:val="000000"/>
          <w:szCs w:val="24"/>
        </w:rPr>
        <w:t>12.1.1. Bendrųjų sąlygų 12.1 poskyrio sąlygos taikomos tuo atveju, jei Specialiosiose sąlygose yra nurodyta, kad Tiekėjui mokamas išankstinis mokėjimas (avansas) (toliau – avansas). </w:t>
      </w:r>
    </w:p>
    <w:p w14:paraId="60960979" w14:textId="77777777" w:rsidR="008153F6" w:rsidRPr="008153F6" w:rsidRDefault="008153F6" w:rsidP="008153F6">
      <w:pPr>
        <w:spacing w:line="257" w:lineRule="atLeast"/>
        <w:ind w:firstLine="567"/>
        <w:jc w:val="both"/>
        <w:textAlignment w:val="baseline"/>
        <w:rPr>
          <w:color w:val="000000"/>
          <w:szCs w:val="24"/>
          <w:lang w:val="fi-FI"/>
        </w:rPr>
      </w:pPr>
      <w:bookmarkStart w:id="196" w:name="part_5aca485be1cd47d8978d7f83b9fc4c64"/>
      <w:bookmarkEnd w:id="196"/>
      <w:r w:rsidRPr="008153F6">
        <w:rPr>
          <w:color w:val="000000"/>
          <w:szCs w:val="24"/>
        </w:rPr>
        <w:t>12.1.2. Pirkėjas sumoka Tiekėjui avansą – ne daugiau kaip Specialiosiose sąlygose nurodytas avanso dydis.</w:t>
      </w:r>
    </w:p>
    <w:p w14:paraId="76F6576C" w14:textId="77777777" w:rsidR="008153F6" w:rsidRPr="008153F6" w:rsidRDefault="008153F6" w:rsidP="008153F6">
      <w:pPr>
        <w:spacing w:line="257" w:lineRule="atLeast"/>
        <w:ind w:firstLine="567"/>
        <w:jc w:val="both"/>
        <w:textAlignment w:val="baseline"/>
        <w:rPr>
          <w:color w:val="000000"/>
          <w:szCs w:val="24"/>
          <w:lang w:val="fi-FI"/>
        </w:rPr>
      </w:pPr>
      <w:bookmarkStart w:id="197" w:name="part_537ddfc62aab4ba6939ed010f8001a23"/>
      <w:bookmarkEnd w:id="197"/>
      <w:r w:rsidRPr="008153F6">
        <w:rPr>
          <w:color w:val="000000"/>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153F6">
        <w:rPr>
          <w:b/>
          <w:bCs/>
          <w:color w:val="000000"/>
          <w:szCs w:val="24"/>
        </w:rPr>
        <w:t>Avanso užtikrinimas</w:t>
      </w:r>
      <w:r w:rsidRPr="008153F6">
        <w:rPr>
          <w:color w:val="000000"/>
          <w:szCs w:val="24"/>
        </w:rPr>
        <w:t>). </w:t>
      </w:r>
    </w:p>
    <w:p w14:paraId="6384BCB9" w14:textId="77777777" w:rsidR="008153F6" w:rsidRPr="008153F6" w:rsidRDefault="008153F6" w:rsidP="008153F6">
      <w:pPr>
        <w:spacing w:line="257" w:lineRule="atLeast"/>
        <w:ind w:firstLine="567"/>
        <w:jc w:val="both"/>
        <w:textAlignment w:val="baseline"/>
        <w:rPr>
          <w:color w:val="000000"/>
          <w:szCs w:val="24"/>
          <w:lang w:val="fi-FI"/>
        </w:rPr>
      </w:pPr>
      <w:r w:rsidRPr="008153F6">
        <w:rPr>
          <w:b/>
          <w:bCs/>
          <w:color w:val="000000"/>
          <w:szCs w:val="24"/>
        </w:rPr>
        <w:t>Pastaba.</w:t>
      </w:r>
      <w:r w:rsidRPr="008153F6">
        <w:rPr>
          <w:color w:val="000000"/>
          <w:szCs w:val="24"/>
        </w:rPr>
        <w:t> </w:t>
      </w:r>
      <w:r w:rsidRPr="008153F6">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153F6">
        <w:rPr>
          <w:color w:val="000000"/>
          <w:szCs w:val="24"/>
        </w:rPr>
        <w:t> </w:t>
      </w:r>
      <w:r w:rsidRPr="008153F6">
        <w:rPr>
          <w:color w:val="000000"/>
          <w:szCs w:val="24"/>
          <w:shd w:val="clear" w:color="auto" w:fill="FFFFFF"/>
        </w:rPr>
        <w:t>įstatymų bei kitų teisės aktų</w:t>
      </w:r>
      <w:r w:rsidRPr="008153F6">
        <w:rPr>
          <w:color w:val="000000"/>
          <w:szCs w:val="24"/>
        </w:rPr>
        <w:t> </w:t>
      </w:r>
      <w:r w:rsidRPr="008153F6">
        <w:rPr>
          <w:color w:val="000000"/>
          <w:szCs w:val="24"/>
          <w:shd w:val="clear" w:color="auto" w:fill="FFFFFF"/>
        </w:rPr>
        <w:t>nuostatas.</w:t>
      </w:r>
    </w:p>
    <w:p w14:paraId="7648F406" w14:textId="77777777" w:rsidR="008153F6" w:rsidRPr="008153F6" w:rsidRDefault="008153F6" w:rsidP="008153F6">
      <w:pPr>
        <w:spacing w:line="257" w:lineRule="atLeast"/>
        <w:ind w:firstLine="567"/>
        <w:jc w:val="both"/>
        <w:textAlignment w:val="baseline"/>
        <w:rPr>
          <w:color w:val="000000"/>
          <w:szCs w:val="24"/>
        </w:rPr>
      </w:pPr>
      <w:bookmarkStart w:id="198" w:name="part_190bf5c9e7104d59a5bbf9053b89a192"/>
      <w:bookmarkEnd w:id="198"/>
      <w:r w:rsidRPr="008153F6">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7C67CD1" w14:textId="77777777" w:rsidR="008153F6" w:rsidRPr="008153F6" w:rsidRDefault="008153F6" w:rsidP="008153F6">
      <w:pPr>
        <w:spacing w:line="257" w:lineRule="atLeast"/>
        <w:ind w:firstLine="567"/>
        <w:jc w:val="both"/>
        <w:textAlignment w:val="baseline"/>
        <w:rPr>
          <w:color w:val="000000"/>
          <w:szCs w:val="24"/>
        </w:rPr>
      </w:pPr>
      <w:bookmarkStart w:id="199" w:name="part_6a929eb6182745f2a4365f45f08c06d4"/>
      <w:bookmarkEnd w:id="199"/>
      <w:r w:rsidRPr="008153F6">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4AF5AD5" w14:textId="77777777" w:rsidR="008153F6" w:rsidRPr="008153F6" w:rsidRDefault="008153F6" w:rsidP="008153F6">
      <w:pPr>
        <w:spacing w:line="257" w:lineRule="atLeast"/>
        <w:ind w:firstLine="567"/>
        <w:jc w:val="both"/>
        <w:textAlignment w:val="baseline"/>
        <w:rPr>
          <w:color w:val="000000"/>
          <w:szCs w:val="24"/>
        </w:rPr>
      </w:pPr>
      <w:bookmarkStart w:id="200" w:name="part_81a3a510952f43c99a64797afeae234e"/>
      <w:bookmarkEnd w:id="200"/>
      <w:r w:rsidRPr="008153F6">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3C6F5A" w14:textId="77777777" w:rsidR="008153F6" w:rsidRPr="008153F6" w:rsidRDefault="008153F6" w:rsidP="008153F6">
      <w:pPr>
        <w:spacing w:line="257" w:lineRule="atLeast"/>
        <w:ind w:firstLine="567"/>
        <w:jc w:val="both"/>
        <w:textAlignment w:val="baseline"/>
        <w:rPr>
          <w:color w:val="000000"/>
          <w:szCs w:val="24"/>
          <w:lang w:val="fi-FI"/>
        </w:rPr>
      </w:pPr>
      <w:bookmarkStart w:id="201" w:name="part_63fb44954f2d4b9e8d14abb04f612425"/>
      <w:bookmarkEnd w:id="201"/>
      <w:r w:rsidRPr="008153F6">
        <w:rPr>
          <w:color w:val="000000"/>
          <w:szCs w:val="24"/>
        </w:rPr>
        <w:t>12.1.7. Avanso užtikrinimo suma turi būti nurodoma ir išmokama eurais. </w:t>
      </w:r>
    </w:p>
    <w:p w14:paraId="27889E99" w14:textId="77777777" w:rsidR="008153F6" w:rsidRPr="008153F6" w:rsidRDefault="008153F6" w:rsidP="008153F6">
      <w:pPr>
        <w:spacing w:line="257" w:lineRule="atLeast"/>
        <w:ind w:firstLine="567"/>
        <w:jc w:val="both"/>
        <w:textAlignment w:val="baseline"/>
        <w:rPr>
          <w:color w:val="000000"/>
          <w:szCs w:val="24"/>
          <w:lang w:val="fi-FI"/>
        </w:rPr>
      </w:pPr>
      <w:bookmarkStart w:id="202" w:name="part_c7c6aff7d3f640bb90ac889e5df351a9"/>
      <w:bookmarkEnd w:id="202"/>
      <w:r w:rsidRPr="008153F6">
        <w:rPr>
          <w:color w:val="000000"/>
          <w:szCs w:val="24"/>
        </w:rPr>
        <w:t>12.1.8. Avanso užtikrinimas turi būti surašytas lietuvių arba kita kalba (esant Pirkėjo prašymui, turi būti pateiktas vertimas į lietuvių kalbą). </w:t>
      </w:r>
    </w:p>
    <w:p w14:paraId="3F391153" w14:textId="77777777" w:rsidR="008153F6" w:rsidRPr="008153F6" w:rsidRDefault="008153F6" w:rsidP="008153F6">
      <w:pPr>
        <w:spacing w:line="257" w:lineRule="atLeast"/>
        <w:ind w:firstLine="567"/>
        <w:jc w:val="both"/>
        <w:textAlignment w:val="baseline"/>
        <w:rPr>
          <w:color w:val="000000"/>
          <w:szCs w:val="24"/>
          <w:lang w:val="fi-FI"/>
        </w:rPr>
      </w:pPr>
      <w:bookmarkStart w:id="203" w:name="part_3f11ca3118c0410dbfd52ebd95786ff0"/>
      <w:bookmarkEnd w:id="203"/>
      <w:r w:rsidRPr="008153F6">
        <w:rPr>
          <w:color w:val="000000"/>
          <w:szCs w:val="24"/>
        </w:rPr>
        <w:t>12.1.9. Avanso užtikrinimas, neatitinkantis šiame Sutarties poskyryje nustatytų reikalavimų, nebus priimamas. </w:t>
      </w:r>
    </w:p>
    <w:p w14:paraId="0B5A6A68" w14:textId="77777777" w:rsidR="008153F6" w:rsidRPr="008153F6" w:rsidRDefault="008153F6" w:rsidP="008153F6">
      <w:pPr>
        <w:spacing w:line="257" w:lineRule="atLeast"/>
        <w:ind w:firstLine="567"/>
        <w:jc w:val="both"/>
        <w:textAlignment w:val="baseline"/>
        <w:rPr>
          <w:color w:val="000000"/>
          <w:szCs w:val="24"/>
          <w:lang w:val="fi-FI"/>
        </w:rPr>
      </w:pPr>
      <w:bookmarkStart w:id="204" w:name="part_38222b942b3c4ef3a74f14ecb0367b59"/>
      <w:bookmarkEnd w:id="204"/>
      <w:r w:rsidRPr="008153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B0D5AD" w14:textId="77777777" w:rsidR="008153F6" w:rsidRPr="008153F6" w:rsidRDefault="008153F6" w:rsidP="008153F6">
      <w:pPr>
        <w:spacing w:line="257" w:lineRule="atLeast"/>
        <w:ind w:firstLine="567"/>
        <w:jc w:val="both"/>
        <w:textAlignment w:val="baseline"/>
        <w:rPr>
          <w:color w:val="000000"/>
          <w:szCs w:val="24"/>
        </w:rPr>
      </w:pPr>
      <w:bookmarkStart w:id="205" w:name="part_1bd3404d77e4430bbeb7ed1bd76c5b35"/>
      <w:bookmarkEnd w:id="205"/>
      <w:r w:rsidRPr="008153F6">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90202AC" w14:textId="77777777" w:rsidR="008153F6" w:rsidRPr="008153F6" w:rsidRDefault="008153F6" w:rsidP="008153F6">
      <w:pPr>
        <w:spacing w:line="257" w:lineRule="atLeast"/>
        <w:ind w:firstLine="567"/>
        <w:jc w:val="both"/>
        <w:textAlignment w:val="baseline"/>
        <w:rPr>
          <w:color w:val="000000"/>
          <w:szCs w:val="24"/>
        </w:rPr>
      </w:pPr>
      <w:bookmarkStart w:id="206" w:name="part_0029c02db3c84831b5fd0baf43393207"/>
      <w:bookmarkEnd w:id="206"/>
      <w:r w:rsidRPr="008153F6">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2D5C80" w14:textId="77777777" w:rsidR="008153F6" w:rsidRPr="008153F6" w:rsidRDefault="008153F6" w:rsidP="008153F6">
      <w:pPr>
        <w:spacing w:line="257" w:lineRule="atLeast"/>
        <w:jc w:val="both"/>
        <w:textAlignment w:val="baseline"/>
        <w:rPr>
          <w:color w:val="000000"/>
          <w:szCs w:val="24"/>
        </w:rPr>
      </w:pPr>
      <w:r w:rsidRPr="008153F6">
        <w:rPr>
          <w:color w:val="000000"/>
          <w:szCs w:val="24"/>
        </w:rPr>
        <w:t> </w:t>
      </w:r>
    </w:p>
    <w:p w14:paraId="20425013" w14:textId="77777777" w:rsidR="008153F6" w:rsidRPr="008153F6" w:rsidRDefault="008153F6" w:rsidP="008153F6">
      <w:pPr>
        <w:spacing w:line="257" w:lineRule="atLeast"/>
        <w:jc w:val="center"/>
        <w:rPr>
          <w:color w:val="000000"/>
          <w:szCs w:val="24"/>
        </w:rPr>
      </w:pPr>
      <w:bookmarkStart w:id="207" w:name="part_bfa74a56e3b741829bac99d06a6771da"/>
      <w:bookmarkEnd w:id="207"/>
      <w:r w:rsidRPr="008153F6">
        <w:rPr>
          <w:b/>
          <w:bCs/>
          <w:color w:val="000000"/>
          <w:szCs w:val="24"/>
        </w:rPr>
        <w:t>12.2.  Mokėjimų tvarka</w:t>
      </w:r>
    </w:p>
    <w:p w14:paraId="2B06BDDF"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3CAEED1A" w14:textId="77777777" w:rsidR="008153F6" w:rsidRPr="008153F6" w:rsidRDefault="008153F6" w:rsidP="008153F6">
      <w:pPr>
        <w:spacing w:line="257" w:lineRule="atLeast"/>
        <w:ind w:firstLine="567"/>
        <w:jc w:val="both"/>
        <w:rPr>
          <w:color w:val="000000"/>
          <w:szCs w:val="24"/>
        </w:rPr>
      </w:pPr>
      <w:bookmarkStart w:id="208" w:name="part_b4cd4228187943e3b070d8cbcc9ac2b2"/>
      <w:bookmarkEnd w:id="208"/>
      <w:r w:rsidRPr="008153F6">
        <w:rPr>
          <w:color w:val="000000"/>
          <w:szCs w:val="24"/>
        </w:rPr>
        <w:t>12.2.1.   Tiekėjas išrašo Sąskaitą tik Šalims pasirašius Prekių perdavimo–priėmimo aktą, jeigu kitaip nenumatyta Specialiosiose sąlygose:</w:t>
      </w:r>
    </w:p>
    <w:p w14:paraId="1DCAD72A" w14:textId="77777777" w:rsidR="008153F6" w:rsidRPr="008153F6" w:rsidRDefault="008153F6" w:rsidP="008153F6">
      <w:pPr>
        <w:spacing w:line="257" w:lineRule="atLeast"/>
        <w:ind w:firstLine="567"/>
        <w:jc w:val="both"/>
        <w:rPr>
          <w:color w:val="000000"/>
          <w:szCs w:val="24"/>
        </w:rPr>
      </w:pPr>
      <w:bookmarkStart w:id="209" w:name="part_4b533fd0c73e42b08b88020b62ef67b6"/>
      <w:bookmarkEnd w:id="209"/>
      <w:r w:rsidRPr="008153F6">
        <w:rPr>
          <w:color w:val="000000"/>
          <w:szCs w:val="24"/>
        </w:rPr>
        <w:t xml:space="preserve">12.2.1.1. elektroninę sąskaitą faktūrą, atitinkančią Europos elektroninių sąskaitų faktūrų standartą, kurio nuoroda paskelbta 2017 m. spalio 16 d. Komisijos įgyvendinimo sprendime (ES) 2017/1870 dėl </w:t>
      </w:r>
      <w:r w:rsidRPr="008153F6">
        <w:rPr>
          <w:color w:val="000000"/>
          <w:szCs w:val="24"/>
        </w:rPr>
        <w:lastRenderedPageBreak/>
        <w:t>nuorodos į Europos elektroninių sąskaitų faktūrų standartą ir sintaksių sąrašo paskelbimo pagal Europos Parlamento ir Tarybos direktyvą </w:t>
      </w:r>
      <w:r w:rsidRPr="008153F6">
        <w:rPr>
          <w:color w:val="0563C1"/>
          <w:szCs w:val="24"/>
          <w:u w:val="single"/>
        </w:rPr>
        <w:t>2014/55/ES</w:t>
      </w:r>
      <w:r w:rsidRPr="008153F6">
        <w:rPr>
          <w:color w:val="000000"/>
          <w:szCs w:val="24"/>
        </w:rPr>
        <w:t> (toliau – </w:t>
      </w:r>
      <w:r w:rsidRPr="008153F6">
        <w:rPr>
          <w:b/>
          <w:bCs/>
          <w:color w:val="000000"/>
          <w:szCs w:val="24"/>
        </w:rPr>
        <w:t>Europos elektroninių sąskaitų faktūrų</w:t>
      </w:r>
      <w:r w:rsidRPr="008153F6">
        <w:rPr>
          <w:color w:val="000000"/>
          <w:szCs w:val="24"/>
        </w:rPr>
        <w:t> </w:t>
      </w:r>
      <w:r w:rsidRPr="008153F6">
        <w:rPr>
          <w:b/>
          <w:bCs/>
          <w:color w:val="000000"/>
          <w:szCs w:val="24"/>
        </w:rPr>
        <w:t>standartas</w:t>
      </w:r>
      <w:r w:rsidRPr="008153F6">
        <w:rPr>
          <w:color w:val="000000"/>
          <w:szCs w:val="24"/>
        </w:rPr>
        <w:t>), Tiekėjas gali pateikti per informacinę sistemą „E. sąskaita“ (</w:t>
      </w:r>
      <w:r w:rsidRPr="008153F6">
        <w:rPr>
          <w:color w:val="0000FF"/>
          <w:szCs w:val="24"/>
          <w:u w:val="single"/>
        </w:rPr>
        <w:t>www.esaskaita.eu</w:t>
      </w:r>
      <w:r w:rsidRPr="008153F6">
        <w:rPr>
          <w:color w:val="000000"/>
          <w:szCs w:val="24"/>
        </w:rPr>
        <w:t>) arba per kitą savo pasirinktą informacinę sistemą;</w:t>
      </w:r>
    </w:p>
    <w:p w14:paraId="09AD1C23" w14:textId="77777777" w:rsidR="008153F6" w:rsidRPr="008153F6" w:rsidRDefault="008153F6" w:rsidP="008153F6">
      <w:pPr>
        <w:spacing w:line="257" w:lineRule="atLeast"/>
        <w:ind w:firstLine="567"/>
        <w:jc w:val="both"/>
        <w:rPr>
          <w:color w:val="000000"/>
          <w:szCs w:val="24"/>
        </w:rPr>
      </w:pPr>
      <w:bookmarkStart w:id="210" w:name="part_0a0da1d5ef5c48389da63acb61f47e3a"/>
      <w:bookmarkEnd w:id="210"/>
      <w:r w:rsidRPr="008153F6">
        <w:rPr>
          <w:color w:val="000000"/>
          <w:szCs w:val="24"/>
        </w:rPr>
        <w:t>12.2.1.2. Europos elektroninių sąskaitų faktūrų standarto neatitinkančią elektroninę sąskaitą faktūrą Tiekėjas privalo pateikti, naudodamasis informacinės sistemos „E. sąskaita“ priemonėmis (</w:t>
      </w:r>
      <w:r w:rsidRPr="008153F6">
        <w:rPr>
          <w:color w:val="0000FF"/>
          <w:szCs w:val="24"/>
          <w:u w:val="single"/>
        </w:rPr>
        <w:t>www.esaskaita.eu</w:t>
      </w:r>
      <w:r w:rsidRPr="008153F6">
        <w:rPr>
          <w:color w:val="000000"/>
          <w:szCs w:val="24"/>
        </w:rPr>
        <w:t>).</w:t>
      </w:r>
    </w:p>
    <w:p w14:paraId="511D0ED4" w14:textId="77777777" w:rsidR="008153F6" w:rsidRPr="008153F6" w:rsidRDefault="008153F6" w:rsidP="008153F6">
      <w:pPr>
        <w:spacing w:line="257" w:lineRule="atLeast"/>
        <w:ind w:firstLine="567"/>
        <w:jc w:val="both"/>
        <w:rPr>
          <w:color w:val="000000"/>
          <w:szCs w:val="24"/>
        </w:rPr>
      </w:pPr>
      <w:bookmarkStart w:id="211" w:name="part_44a1d195b56b4d74a5fb8a833330bbe9"/>
      <w:bookmarkEnd w:id="211"/>
      <w:r w:rsidRPr="008153F6">
        <w:rPr>
          <w:color w:val="000000"/>
          <w:szCs w:val="24"/>
        </w:rPr>
        <w:t>12.2.2.   Pirkėjas elektronines sąskaitas faktūras priima ir apdoroja naudodamasis informacinės sistemos „E. sąskaita“ priemonėmis, išskyrus VPĮ nustatytus išimtinius atvejus.</w:t>
      </w:r>
    </w:p>
    <w:p w14:paraId="62CEC9FC" w14:textId="77777777" w:rsidR="008153F6" w:rsidRPr="008153F6" w:rsidRDefault="008153F6" w:rsidP="008153F6">
      <w:pPr>
        <w:spacing w:line="257" w:lineRule="atLeast"/>
        <w:ind w:firstLine="567"/>
        <w:jc w:val="both"/>
        <w:rPr>
          <w:color w:val="000000"/>
          <w:szCs w:val="24"/>
        </w:rPr>
      </w:pPr>
      <w:bookmarkStart w:id="212" w:name="part_e934354ba2644b43b5ff67c104bd060e"/>
      <w:bookmarkEnd w:id="212"/>
      <w:r w:rsidRPr="008153F6">
        <w:rPr>
          <w:color w:val="000000"/>
          <w:szCs w:val="24"/>
        </w:rPr>
        <w:t>12.2.3.   Išankstinio mokėjimo sąskaitas (jeigu Specialiosiose sąlygose yra numatytas avanso mokėjimas) Tiekėjas privalo pateikti šiame Sutarties poskyryje nustatyta tvarka.</w:t>
      </w:r>
    </w:p>
    <w:p w14:paraId="3227A2C3" w14:textId="77777777" w:rsidR="008153F6" w:rsidRPr="008153F6" w:rsidRDefault="008153F6" w:rsidP="008153F6">
      <w:pPr>
        <w:spacing w:line="257" w:lineRule="atLeast"/>
        <w:ind w:firstLine="567"/>
        <w:jc w:val="both"/>
        <w:rPr>
          <w:color w:val="000000"/>
          <w:szCs w:val="24"/>
        </w:rPr>
      </w:pPr>
      <w:bookmarkStart w:id="213" w:name="part_68628f20972b43468ec4f2f92458dce7"/>
      <w:bookmarkEnd w:id="213"/>
      <w:r w:rsidRPr="008153F6">
        <w:rPr>
          <w:color w:val="000000"/>
          <w:szCs w:val="24"/>
        </w:rPr>
        <w:t>12.2.4.   Pirkėjas atlieka mokėjimus už Prekes Specialiosiose sąlygose nustatytais terminais.</w:t>
      </w:r>
    </w:p>
    <w:p w14:paraId="359BE0FE" w14:textId="77777777" w:rsidR="008153F6" w:rsidRPr="008153F6" w:rsidRDefault="008153F6" w:rsidP="008153F6">
      <w:pPr>
        <w:spacing w:line="257" w:lineRule="atLeast"/>
        <w:ind w:firstLine="567"/>
        <w:jc w:val="both"/>
        <w:rPr>
          <w:color w:val="000000"/>
          <w:szCs w:val="24"/>
        </w:rPr>
      </w:pPr>
      <w:bookmarkStart w:id="214" w:name="part_68a87921fdd4459db747caffdae95828"/>
      <w:bookmarkEnd w:id="214"/>
      <w:r w:rsidRPr="008153F6">
        <w:rPr>
          <w:color w:val="000000"/>
          <w:szCs w:val="24"/>
        </w:rPr>
        <w:t>12.2.5.   Už mokėjimų pagal Sutartį vėlavimus, Pirkėjui taikomos netesybos Specialiosiose sąlygose nustatyta tvarka.</w:t>
      </w:r>
    </w:p>
    <w:p w14:paraId="3813350F" w14:textId="77777777" w:rsidR="008153F6" w:rsidRPr="008153F6" w:rsidRDefault="008153F6" w:rsidP="008153F6">
      <w:pPr>
        <w:spacing w:line="257" w:lineRule="atLeast"/>
        <w:ind w:firstLine="567"/>
        <w:jc w:val="both"/>
        <w:rPr>
          <w:color w:val="000000"/>
          <w:szCs w:val="24"/>
        </w:rPr>
      </w:pPr>
      <w:bookmarkStart w:id="215" w:name="part_88db164c8d8d441d84f879d3a203a0eb"/>
      <w:bookmarkEnd w:id="215"/>
      <w:r w:rsidRPr="008153F6">
        <w:rPr>
          <w:color w:val="000000"/>
          <w:szCs w:val="24"/>
        </w:rPr>
        <w:t>12.2.6.   Jei Prekės pristatomos dalimis, aukščiau nurodyta atsiskaitymo tvarka galioja kiekvienai tokiai daliai, jei Specialiosiose sąlygose nenustatyta kitaip.</w:t>
      </w:r>
    </w:p>
    <w:p w14:paraId="53E7508C" w14:textId="77777777" w:rsidR="008153F6" w:rsidRPr="008153F6" w:rsidRDefault="008153F6" w:rsidP="008153F6">
      <w:pPr>
        <w:spacing w:line="257" w:lineRule="atLeast"/>
        <w:ind w:firstLine="567"/>
        <w:jc w:val="both"/>
        <w:rPr>
          <w:color w:val="000000"/>
          <w:szCs w:val="24"/>
        </w:rPr>
      </w:pPr>
      <w:bookmarkStart w:id="216" w:name="part_9c0b1f4512584426b9e3b0c76f219221"/>
      <w:bookmarkEnd w:id="216"/>
      <w:r w:rsidRPr="008153F6">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09EB5D" w14:textId="77777777" w:rsidR="008153F6" w:rsidRPr="008153F6" w:rsidRDefault="008153F6" w:rsidP="008153F6">
      <w:pPr>
        <w:spacing w:line="257" w:lineRule="atLeast"/>
        <w:jc w:val="both"/>
        <w:rPr>
          <w:color w:val="000000"/>
          <w:szCs w:val="24"/>
        </w:rPr>
      </w:pPr>
      <w:r w:rsidRPr="008153F6">
        <w:rPr>
          <w:color w:val="000000"/>
          <w:szCs w:val="24"/>
        </w:rPr>
        <w:t> </w:t>
      </w:r>
    </w:p>
    <w:p w14:paraId="53974D30" w14:textId="77777777" w:rsidR="008153F6" w:rsidRPr="008153F6" w:rsidRDefault="008153F6" w:rsidP="008153F6">
      <w:pPr>
        <w:spacing w:line="257" w:lineRule="atLeast"/>
        <w:jc w:val="center"/>
        <w:rPr>
          <w:color w:val="000000"/>
          <w:szCs w:val="24"/>
        </w:rPr>
      </w:pPr>
      <w:bookmarkStart w:id="217" w:name="part_d9561aa090a84edf8a9569a80ce15656"/>
      <w:bookmarkEnd w:id="217"/>
      <w:r w:rsidRPr="008153F6">
        <w:rPr>
          <w:b/>
          <w:bCs/>
          <w:color w:val="000000"/>
          <w:szCs w:val="24"/>
        </w:rPr>
        <w:t>12.3.  Kiti atsiskaitymo klausimai</w:t>
      </w:r>
    </w:p>
    <w:p w14:paraId="6E7914C2"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361E4D04" w14:textId="77777777" w:rsidR="008153F6" w:rsidRPr="008153F6" w:rsidRDefault="008153F6" w:rsidP="008153F6">
      <w:pPr>
        <w:spacing w:line="257" w:lineRule="atLeast"/>
        <w:ind w:firstLine="567"/>
        <w:jc w:val="both"/>
        <w:rPr>
          <w:color w:val="000000"/>
          <w:szCs w:val="24"/>
        </w:rPr>
      </w:pPr>
      <w:bookmarkStart w:id="218" w:name="part_e08fcb6fd55a4983acf9af7ef9c5ce20"/>
      <w:bookmarkEnd w:id="218"/>
      <w:r w:rsidRPr="008153F6">
        <w:rPr>
          <w:color w:val="000000"/>
          <w:szCs w:val="24"/>
        </w:rPr>
        <w:t>12.3.1.   Pirkėjas privalo pervesti mokėjimus Tiekėjui į Tiekėjo banko sąskaitą, nurodytą Specialiosiose sąlygose.</w:t>
      </w:r>
    </w:p>
    <w:p w14:paraId="437D53B7" w14:textId="77777777" w:rsidR="008153F6" w:rsidRPr="008153F6" w:rsidRDefault="008153F6" w:rsidP="008153F6">
      <w:pPr>
        <w:spacing w:line="257" w:lineRule="atLeast"/>
        <w:ind w:firstLine="567"/>
        <w:jc w:val="both"/>
        <w:rPr>
          <w:color w:val="000000"/>
          <w:szCs w:val="24"/>
        </w:rPr>
      </w:pPr>
      <w:bookmarkStart w:id="219" w:name="part_3a9aaac2e8b1447790272c1a0eeaae22"/>
      <w:bookmarkEnd w:id="219"/>
      <w:r w:rsidRPr="008153F6">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17556" w14:textId="77777777" w:rsidR="008153F6" w:rsidRPr="008153F6" w:rsidRDefault="008153F6" w:rsidP="008153F6">
      <w:pPr>
        <w:spacing w:line="257" w:lineRule="atLeast"/>
        <w:ind w:firstLine="567"/>
        <w:jc w:val="both"/>
        <w:rPr>
          <w:color w:val="000000"/>
          <w:szCs w:val="24"/>
          <w:lang w:val="fi-FI"/>
        </w:rPr>
      </w:pPr>
      <w:bookmarkStart w:id="220" w:name="part_854a7e65f8db483e97c811ffa9a30ed7"/>
      <w:bookmarkEnd w:id="220"/>
      <w:r w:rsidRPr="008153F6">
        <w:rPr>
          <w:color w:val="000000"/>
          <w:szCs w:val="24"/>
        </w:rPr>
        <w:t>12.3.3.   Visi mokėjimai pagal Sutartį atliekami eurais.</w:t>
      </w:r>
    </w:p>
    <w:p w14:paraId="64FF469F" w14:textId="77777777" w:rsidR="008153F6" w:rsidRPr="008153F6" w:rsidRDefault="008153F6" w:rsidP="008153F6">
      <w:pPr>
        <w:spacing w:line="257" w:lineRule="atLeast"/>
        <w:ind w:firstLine="567"/>
        <w:jc w:val="both"/>
        <w:rPr>
          <w:color w:val="000000"/>
          <w:szCs w:val="24"/>
          <w:lang w:val="fi-FI"/>
        </w:rPr>
      </w:pPr>
      <w:bookmarkStart w:id="221" w:name="part_ad77fdac8f2b472289c100214a4ab1bb"/>
      <w:bookmarkEnd w:id="221"/>
      <w:r w:rsidRPr="008153F6">
        <w:rPr>
          <w:color w:val="000000"/>
          <w:szCs w:val="24"/>
        </w:rPr>
        <w:t>12.3.4.   Už pavėluotus mokėjimus pagal Sutartį mokančioji Šalis privalo sumokėti kitai Šaliai Specialiosiose sąlygose nurodyto dydžio netesybas.</w:t>
      </w:r>
    </w:p>
    <w:p w14:paraId="30452E8F" w14:textId="77777777" w:rsidR="008153F6" w:rsidRPr="008153F6" w:rsidRDefault="008153F6" w:rsidP="008153F6">
      <w:pPr>
        <w:spacing w:line="257" w:lineRule="atLeast"/>
        <w:jc w:val="both"/>
        <w:rPr>
          <w:color w:val="000000"/>
          <w:szCs w:val="24"/>
          <w:lang w:val="fi-FI"/>
        </w:rPr>
      </w:pPr>
      <w:r w:rsidRPr="008153F6">
        <w:rPr>
          <w:color w:val="000000"/>
          <w:szCs w:val="24"/>
        </w:rPr>
        <w:t> </w:t>
      </w:r>
    </w:p>
    <w:p w14:paraId="6917F3E5" w14:textId="77777777" w:rsidR="008153F6" w:rsidRPr="008153F6" w:rsidRDefault="008153F6" w:rsidP="008153F6">
      <w:pPr>
        <w:spacing w:line="257" w:lineRule="atLeast"/>
        <w:jc w:val="center"/>
        <w:rPr>
          <w:color w:val="000000"/>
          <w:szCs w:val="24"/>
          <w:lang w:val="fi-FI"/>
        </w:rPr>
      </w:pPr>
      <w:bookmarkStart w:id="222" w:name="part_c93bdf8d52ca4278b2f53dd8113d12c5"/>
      <w:bookmarkEnd w:id="222"/>
      <w:r w:rsidRPr="008153F6">
        <w:rPr>
          <w:b/>
          <w:bCs/>
          <w:caps/>
          <w:color w:val="000000"/>
          <w:szCs w:val="24"/>
        </w:rPr>
        <w:t>13.  KONFIDENCIALI INFORMACIJA</w:t>
      </w:r>
    </w:p>
    <w:p w14:paraId="56F49120" w14:textId="77777777" w:rsidR="008153F6" w:rsidRPr="008153F6" w:rsidRDefault="008153F6" w:rsidP="008153F6">
      <w:pPr>
        <w:spacing w:line="257" w:lineRule="atLeast"/>
        <w:jc w:val="both"/>
        <w:rPr>
          <w:color w:val="000000"/>
          <w:szCs w:val="24"/>
          <w:lang w:val="fi-FI"/>
        </w:rPr>
      </w:pPr>
      <w:r w:rsidRPr="008153F6">
        <w:rPr>
          <w:b/>
          <w:bCs/>
          <w:caps/>
          <w:color w:val="000000"/>
          <w:szCs w:val="24"/>
        </w:rPr>
        <w:t> </w:t>
      </w:r>
    </w:p>
    <w:p w14:paraId="7F7058E8" w14:textId="77777777" w:rsidR="008153F6" w:rsidRPr="008153F6" w:rsidRDefault="008153F6" w:rsidP="008153F6">
      <w:pPr>
        <w:spacing w:line="257" w:lineRule="atLeast"/>
        <w:ind w:firstLine="567"/>
        <w:jc w:val="both"/>
        <w:rPr>
          <w:color w:val="000000"/>
          <w:szCs w:val="24"/>
          <w:lang w:val="fi-FI"/>
        </w:rPr>
      </w:pPr>
      <w:bookmarkStart w:id="223" w:name="part_61fd70a8a6664132b3350d936e1a21e5"/>
      <w:bookmarkEnd w:id="223"/>
      <w:r w:rsidRPr="008153F6">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0FA5C9" w14:textId="77777777" w:rsidR="008153F6" w:rsidRPr="008153F6" w:rsidRDefault="008153F6" w:rsidP="008153F6">
      <w:pPr>
        <w:spacing w:line="257" w:lineRule="atLeast"/>
        <w:ind w:firstLine="567"/>
        <w:jc w:val="both"/>
        <w:rPr>
          <w:color w:val="000000"/>
          <w:szCs w:val="24"/>
          <w:lang w:val="fi-FI"/>
        </w:rPr>
      </w:pPr>
      <w:bookmarkStart w:id="224" w:name="part_0b057206de9940a79e426d526d4ff1d8"/>
      <w:bookmarkEnd w:id="224"/>
      <w:r w:rsidRPr="008153F6">
        <w:rPr>
          <w:color w:val="000000"/>
          <w:szCs w:val="24"/>
        </w:rPr>
        <w:t>13.2.  Šalis turi teisę atskleisti kitos Šalies konfidencialią informaciją šiais atvejais:</w:t>
      </w:r>
    </w:p>
    <w:p w14:paraId="3757B9E8" w14:textId="77777777" w:rsidR="008153F6" w:rsidRPr="008153F6" w:rsidRDefault="008153F6" w:rsidP="008153F6">
      <w:pPr>
        <w:spacing w:line="257" w:lineRule="atLeast"/>
        <w:ind w:firstLine="567"/>
        <w:jc w:val="both"/>
        <w:rPr>
          <w:color w:val="000000"/>
          <w:szCs w:val="24"/>
        </w:rPr>
      </w:pPr>
      <w:bookmarkStart w:id="225" w:name="part_53fbb52773414f9c9b52da4acf3966ba"/>
      <w:bookmarkEnd w:id="225"/>
      <w:r w:rsidRPr="008153F6">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8153F6">
        <w:rPr>
          <w:color w:val="000000"/>
          <w:szCs w:val="24"/>
        </w:rPr>
        <w:lastRenderedPageBreak/>
        <w:t>konfidencialumo įsipareigojimus, kokie yra nustatyti šioje Sutartyje. Jeigu tretieji asmenys atskleidžia konfidencialią informaciją, Šalis atsako už jų veiksmus kaip už savo;</w:t>
      </w:r>
    </w:p>
    <w:p w14:paraId="3B83C15D" w14:textId="77777777" w:rsidR="008153F6" w:rsidRPr="008153F6" w:rsidRDefault="008153F6" w:rsidP="008153F6">
      <w:pPr>
        <w:spacing w:line="257" w:lineRule="atLeast"/>
        <w:ind w:firstLine="567"/>
        <w:jc w:val="both"/>
        <w:rPr>
          <w:color w:val="000000"/>
          <w:szCs w:val="24"/>
        </w:rPr>
      </w:pPr>
      <w:bookmarkStart w:id="226" w:name="part_2298f6d2b7f54e1e8c54f2447a9d43a0"/>
      <w:bookmarkEnd w:id="226"/>
      <w:r w:rsidRPr="008153F6">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89DDC95" w14:textId="77777777" w:rsidR="008153F6" w:rsidRPr="008153F6" w:rsidRDefault="008153F6" w:rsidP="008153F6">
      <w:pPr>
        <w:spacing w:line="257" w:lineRule="atLeast"/>
        <w:ind w:firstLine="567"/>
        <w:jc w:val="both"/>
        <w:rPr>
          <w:color w:val="000000"/>
          <w:szCs w:val="24"/>
        </w:rPr>
      </w:pPr>
      <w:bookmarkStart w:id="227" w:name="part_0bcf3a8ffc6c460491923a7f3c6c7334"/>
      <w:bookmarkEnd w:id="227"/>
      <w:r w:rsidRPr="008153F6">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242B20" w14:textId="77777777" w:rsidR="008153F6" w:rsidRPr="008153F6" w:rsidRDefault="008153F6" w:rsidP="008153F6">
      <w:pPr>
        <w:spacing w:line="257" w:lineRule="atLeast"/>
        <w:ind w:firstLine="567"/>
        <w:jc w:val="both"/>
        <w:rPr>
          <w:color w:val="000000"/>
          <w:szCs w:val="24"/>
        </w:rPr>
      </w:pPr>
      <w:bookmarkStart w:id="228" w:name="part_32b2c249e6944678957805393e93f8ff"/>
      <w:bookmarkEnd w:id="228"/>
      <w:r w:rsidRPr="008153F6">
        <w:rPr>
          <w:color w:val="000000"/>
          <w:szCs w:val="24"/>
        </w:rPr>
        <w:t>13.4.  Šalis atsako:</w:t>
      </w:r>
    </w:p>
    <w:p w14:paraId="65975326" w14:textId="77777777" w:rsidR="008153F6" w:rsidRPr="008153F6" w:rsidRDefault="008153F6" w:rsidP="008153F6">
      <w:pPr>
        <w:spacing w:line="257" w:lineRule="atLeast"/>
        <w:ind w:firstLine="567"/>
        <w:jc w:val="both"/>
        <w:rPr>
          <w:color w:val="000000"/>
          <w:szCs w:val="24"/>
        </w:rPr>
      </w:pPr>
      <w:bookmarkStart w:id="229" w:name="part_5bc455d878134aea8f437f7b73ac4368"/>
      <w:bookmarkEnd w:id="229"/>
      <w:r w:rsidRPr="008153F6">
        <w:rPr>
          <w:color w:val="000000"/>
          <w:szCs w:val="24"/>
        </w:rPr>
        <w:t>13.4.1.   už bet kokį neteisėtą, įskaitant atsitiktinį, kitos Šalies konfidencialios informacijos ar bet kurios jos dalies atskleidimą ar perdavimą arba konfidencialios informacijos neteisėtą naudojimą;</w:t>
      </w:r>
    </w:p>
    <w:p w14:paraId="795DC1A0" w14:textId="77777777" w:rsidR="008153F6" w:rsidRPr="008153F6" w:rsidRDefault="008153F6" w:rsidP="008153F6">
      <w:pPr>
        <w:spacing w:line="257" w:lineRule="atLeast"/>
        <w:ind w:firstLine="567"/>
        <w:jc w:val="both"/>
        <w:rPr>
          <w:color w:val="000000"/>
          <w:szCs w:val="24"/>
        </w:rPr>
      </w:pPr>
      <w:bookmarkStart w:id="230" w:name="part_89703ac8c5b0446d80b331aac6398952"/>
      <w:bookmarkEnd w:id="230"/>
      <w:r w:rsidRPr="008153F6">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CDA1BC0" w14:textId="77777777" w:rsidR="008153F6" w:rsidRPr="008153F6" w:rsidRDefault="008153F6" w:rsidP="008153F6">
      <w:pPr>
        <w:spacing w:line="257" w:lineRule="atLeast"/>
        <w:ind w:firstLine="567"/>
        <w:jc w:val="both"/>
        <w:rPr>
          <w:color w:val="000000"/>
          <w:szCs w:val="24"/>
        </w:rPr>
      </w:pPr>
      <w:bookmarkStart w:id="231" w:name="part_441729603aa74b1a96669508650e91c7"/>
      <w:bookmarkEnd w:id="231"/>
      <w:r w:rsidRPr="008153F6">
        <w:rPr>
          <w:color w:val="000000"/>
          <w:szCs w:val="24"/>
        </w:rPr>
        <w:t>13.5.  Šalis nepagrįstai atskleidusi kitos Šalies konfidencialią informaciją privalo sumokėti kitai Šaliai Specialiosiose sąlygose nurodyto dydžio baudą.</w:t>
      </w:r>
    </w:p>
    <w:p w14:paraId="76675BB4" w14:textId="77777777" w:rsidR="008153F6" w:rsidRPr="008153F6" w:rsidRDefault="008153F6" w:rsidP="008153F6">
      <w:pPr>
        <w:spacing w:line="257" w:lineRule="atLeast"/>
        <w:jc w:val="both"/>
        <w:rPr>
          <w:color w:val="000000"/>
          <w:szCs w:val="24"/>
        </w:rPr>
      </w:pPr>
      <w:r w:rsidRPr="008153F6">
        <w:rPr>
          <w:color w:val="000000"/>
          <w:szCs w:val="24"/>
        </w:rPr>
        <w:t> </w:t>
      </w:r>
    </w:p>
    <w:p w14:paraId="7636091D" w14:textId="77777777" w:rsidR="008153F6" w:rsidRPr="008153F6" w:rsidRDefault="008153F6" w:rsidP="008153F6">
      <w:pPr>
        <w:spacing w:line="257" w:lineRule="atLeast"/>
        <w:jc w:val="center"/>
        <w:rPr>
          <w:color w:val="000000"/>
          <w:szCs w:val="24"/>
        </w:rPr>
      </w:pPr>
      <w:bookmarkStart w:id="232" w:name="part_0349dceb84bf483dbf95d00c34404dfd"/>
      <w:bookmarkEnd w:id="232"/>
      <w:r w:rsidRPr="008153F6">
        <w:rPr>
          <w:b/>
          <w:bCs/>
          <w:caps/>
          <w:color w:val="000000"/>
          <w:szCs w:val="24"/>
        </w:rPr>
        <w:t>14.  ASMENS DUOMENŲ APSAUGA</w:t>
      </w:r>
    </w:p>
    <w:p w14:paraId="1208A023" w14:textId="77777777" w:rsidR="008153F6" w:rsidRPr="008153F6" w:rsidRDefault="008153F6" w:rsidP="008153F6">
      <w:pPr>
        <w:spacing w:line="257" w:lineRule="atLeast"/>
        <w:jc w:val="both"/>
        <w:rPr>
          <w:color w:val="000000"/>
          <w:szCs w:val="24"/>
        </w:rPr>
      </w:pPr>
      <w:r w:rsidRPr="008153F6">
        <w:rPr>
          <w:b/>
          <w:bCs/>
          <w:caps/>
          <w:color w:val="000000"/>
          <w:szCs w:val="24"/>
        </w:rPr>
        <w:t> </w:t>
      </w:r>
    </w:p>
    <w:p w14:paraId="6FF42944" w14:textId="77777777" w:rsidR="008153F6" w:rsidRPr="008153F6" w:rsidRDefault="008153F6" w:rsidP="008153F6">
      <w:pPr>
        <w:spacing w:line="257" w:lineRule="atLeast"/>
        <w:ind w:firstLine="567"/>
        <w:jc w:val="both"/>
        <w:rPr>
          <w:color w:val="000000"/>
          <w:szCs w:val="24"/>
        </w:rPr>
      </w:pPr>
      <w:bookmarkStart w:id="233" w:name="part_2a02832f44ab40d6844ee305c26d4a31"/>
      <w:bookmarkEnd w:id="233"/>
      <w:r w:rsidRPr="008153F6">
        <w:rPr>
          <w:color w:val="000000"/>
          <w:szCs w:val="24"/>
        </w:rPr>
        <w:t>14.1.  Šalys įsipareigoja užtikrinti asmens duomenų saugumą bei asmens duomenų tvarkymą vykdyti teisėtai, vadovaujantis 2016 m. balandžio 27 d. priimto Europos Parlamento ir Tarybos reglamento </w:t>
      </w:r>
      <w:r w:rsidRPr="008153F6">
        <w:rPr>
          <w:color w:val="0563C1"/>
          <w:szCs w:val="24"/>
          <w:u w:val="single"/>
        </w:rPr>
        <w:t>(ES) 2016/679</w:t>
      </w:r>
      <w:r w:rsidRPr="008153F6">
        <w:rPr>
          <w:color w:val="000000"/>
          <w:szCs w:val="24"/>
        </w:rPr>
        <w:t> dėl fizinių asmenų apsaugos tvarkant asmens duomenis ir dėl laisvo tokių duomenų judėjimo ir kuriuo panaikinama Direktyva </w:t>
      </w:r>
      <w:r w:rsidRPr="008153F6">
        <w:rPr>
          <w:color w:val="0563C1"/>
          <w:szCs w:val="24"/>
          <w:u w:val="single"/>
        </w:rPr>
        <w:t>95/46/EB</w:t>
      </w:r>
      <w:r w:rsidRPr="008153F6">
        <w:rPr>
          <w:color w:val="000000"/>
          <w:szCs w:val="24"/>
        </w:rPr>
        <w:t> (Bendrasis duomenų apsaugos reglamentas) ir kitų teisės aktų, reglamentuojančių asmens duomenų tvarkymą, nuostatomis.</w:t>
      </w:r>
    </w:p>
    <w:p w14:paraId="04E00BA5" w14:textId="77777777" w:rsidR="008153F6" w:rsidRPr="008153F6" w:rsidRDefault="008153F6" w:rsidP="008153F6">
      <w:pPr>
        <w:spacing w:line="257" w:lineRule="atLeast"/>
        <w:ind w:firstLine="567"/>
        <w:jc w:val="both"/>
        <w:rPr>
          <w:color w:val="000000"/>
          <w:szCs w:val="24"/>
        </w:rPr>
      </w:pPr>
      <w:bookmarkStart w:id="234" w:name="part_efcf2289ac124501be1817d02c0f316e"/>
      <w:bookmarkEnd w:id="234"/>
      <w:r w:rsidRPr="008153F6">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2B68D3" w14:textId="77777777" w:rsidR="008153F6" w:rsidRPr="008153F6" w:rsidRDefault="008153F6" w:rsidP="008153F6">
      <w:pPr>
        <w:spacing w:line="257" w:lineRule="atLeast"/>
        <w:ind w:left="360" w:firstLine="53"/>
        <w:jc w:val="both"/>
        <w:rPr>
          <w:color w:val="000000"/>
          <w:szCs w:val="24"/>
        </w:rPr>
      </w:pPr>
      <w:r w:rsidRPr="008153F6">
        <w:rPr>
          <w:color w:val="000000"/>
          <w:szCs w:val="24"/>
        </w:rPr>
        <w:t> </w:t>
      </w:r>
    </w:p>
    <w:p w14:paraId="76611CBF" w14:textId="77777777" w:rsidR="008153F6" w:rsidRPr="008153F6" w:rsidRDefault="008153F6" w:rsidP="008153F6">
      <w:pPr>
        <w:spacing w:line="257" w:lineRule="atLeast"/>
        <w:jc w:val="center"/>
        <w:rPr>
          <w:color w:val="000000"/>
          <w:szCs w:val="24"/>
        </w:rPr>
      </w:pPr>
      <w:bookmarkStart w:id="235" w:name="part_7cea0cfb81564512a67d6a84f49fb00e"/>
      <w:bookmarkEnd w:id="235"/>
      <w:r w:rsidRPr="008153F6">
        <w:rPr>
          <w:b/>
          <w:bCs/>
          <w:caps/>
          <w:color w:val="000000"/>
          <w:szCs w:val="24"/>
        </w:rPr>
        <w:t>15.  INTELEKTINĖ NUOSAVYBĖ</w:t>
      </w:r>
    </w:p>
    <w:p w14:paraId="0698D123" w14:textId="77777777" w:rsidR="008153F6" w:rsidRPr="008153F6" w:rsidRDefault="008153F6" w:rsidP="008153F6">
      <w:pPr>
        <w:spacing w:line="257" w:lineRule="atLeast"/>
        <w:jc w:val="both"/>
        <w:rPr>
          <w:color w:val="000000"/>
          <w:szCs w:val="24"/>
        </w:rPr>
      </w:pPr>
      <w:r w:rsidRPr="008153F6">
        <w:rPr>
          <w:caps/>
          <w:color w:val="000000"/>
          <w:szCs w:val="24"/>
        </w:rPr>
        <w:t> </w:t>
      </w:r>
    </w:p>
    <w:p w14:paraId="2F9BE809" w14:textId="77777777" w:rsidR="008153F6" w:rsidRPr="008153F6" w:rsidRDefault="008153F6" w:rsidP="008153F6">
      <w:pPr>
        <w:spacing w:line="257" w:lineRule="atLeast"/>
        <w:ind w:firstLine="567"/>
        <w:jc w:val="both"/>
        <w:textAlignment w:val="baseline"/>
        <w:rPr>
          <w:color w:val="000000"/>
          <w:szCs w:val="24"/>
        </w:rPr>
      </w:pPr>
      <w:bookmarkStart w:id="236" w:name="part_12edb23232c3463496cbb10412f0f6b0"/>
      <w:bookmarkEnd w:id="236"/>
      <w:r w:rsidRPr="008153F6">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215D37" w14:textId="77777777" w:rsidR="008153F6" w:rsidRPr="008153F6" w:rsidRDefault="008153F6" w:rsidP="008153F6">
      <w:pPr>
        <w:spacing w:line="257" w:lineRule="atLeast"/>
        <w:ind w:firstLine="567"/>
        <w:jc w:val="both"/>
        <w:textAlignment w:val="baseline"/>
        <w:rPr>
          <w:color w:val="000000"/>
          <w:szCs w:val="24"/>
        </w:rPr>
      </w:pPr>
      <w:bookmarkStart w:id="237" w:name="part_1b9b76efd8d0445c9c56bb24ebd7d34f"/>
      <w:bookmarkEnd w:id="237"/>
      <w:r w:rsidRPr="008153F6">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153F6">
        <w:rPr>
          <w:color w:val="000000"/>
          <w:szCs w:val="24"/>
        </w:rPr>
        <w:t>sui</w:t>
      </w:r>
      <w:proofErr w:type="spellEnd"/>
      <w:r w:rsidRPr="008153F6">
        <w:rPr>
          <w:color w:val="000000"/>
          <w:szCs w:val="24"/>
        </w:rPr>
        <w:t xml:space="preserve"> </w:t>
      </w:r>
      <w:proofErr w:type="spellStart"/>
      <w:r w:rsidRPr="008153F6">
        <w:rPr>
          <w:color w:val="000000"/>
          <w:szCs w:val="24"/>
        </w:rPr>
        <w:t>generis</w:t>
      </w:r>
      <w:proofErr w:type="spellEnd"/>
      <w:r w:rsidRPr="008153F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01C673" w14:textId="77777777" w:rsidR="008153F6" w:rsidRPr="008153F6" w:rsidRDefault="008153F6" w:rsidP="008153F6">
      <w:pPr>
        <w:spacing w:line="257" w:lineRule="atLeast"/>
        <w:ind w:firstLine="567"/>
        <w:jc w:val="both"/>
        <w:textAlignment w:val="baseline"/>
        <w:rPr>
          <w:color w:val="000000"/>
          <w:szCs w:val="24"/>
          <w:lang w:val="fi-FI"/>
        </w:rPr>
      </w:pPr>
      <w:bookmarkStart w:id="238" w:name="part_f3ec9bddd3814a4b91c0aa9e9bab8c5a"/>
      <w:bookmarkEnd w:id="238"/>
      <w:r w:rsidRPr="008153F6">
        <w:rPr>
          <w:color w:val="000000"/>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26D77C" w14:textId="77777777" w:rsidR="008153F6" w:rsidRPr="008153F6" w:rsidRDefault="008153F6" w:rsidP="008153F6">
      <w:pPr>
        <w:spacing w:line="257" w:lineRule="atLeast"/>
        <w:jc w:val="both"/>
        <w:textAlignment w:val="baseline"/>
        <w:rPr>
          <w:color w:val="000000"/>
          <w:szCs w:val="24"/>
          <w:lang w:val="fi-FI"/>
        </w:rPr>
      </w:pPr>
      <w:r w:rsidRPr="008153F6">
        <w:rPr>
          <w:color w:val="000000"/>
          <w:szCs w:val="24"/>
        </w:rPr>
        <w:t> </w:t>
      </w:r>
    </w:p>
    <w:p w14:paraId="5A25823E" w14:textId="77777777" w:rsidR="008153F6" w:rsidRPr="008153F6" w:rsidRDefault="008153F6" w:rsidP="008153F6">
      <w:pPr>
        <w:spacing w:line="257" w:lineRule="atLeast"/>
        <w:jc w:val="center"/>
        <w:rPr>
          <w:color w:val="000000"/>
          <w:szCs w:val="24"/>
          <w:lang w:val="fi-FI"/>
        </w:rPr>
      </w:pPr>
      <w:bookmarkStart w:id="239" w:name="part_5d3f1393fe484945a06edfe0588f65a6"/>
      <w:bookmarkEnd w:id="239"/>
      <w:r w:rsidRPr="008153F6">
        <w:rPr>
          <w:b/>
          <w:bCs/>
          <w:caps/>
          <w:color w:val="000000"/>
          <w:szCs w:val="24"/>
        </w:rPr>
        <w:t>16.  PAREIŠKIMAI IR GARANTIJOS</w:t>
      </w:r>
    </w:p>
    <w:p w14:paraId="6C026853" w14:textId="77777777" w:rsidR="008153F6" w:rsidRPr="008153F6" w:rsidRDefault="008153F6" w:rsidP="008153F6">
      <w:pPr>
        <w:spacing w:line="257" w:lineRule="atLeast"/>
        <w:jc w:val="both"/>
        <w:rPr>
          <w:color w:val="000000"/>
          <w:szCs w:val="24"/>
          <w:lang w:val="fi-FI"/>
        </w:rPr>
      </w:pPr>
      <w:r w:rsidRPr="008153F6">
        <w:rPr>
          <w:b/>
          <w:bCs/>
          <w:caps/>
          <w:color w:val="000000"/>
          <w:szCs w:val="24"/>
        </w:rPr>
        <w:t> </w:t>
      </w:r>
    </w:p>
    <w:p w14:paraId="33693642" w14:textId="77777777" w:rsidR="008153F6" w:rsidRPr="008153F6" w:rsidRDefault="008153F6" w:rsidP="008153F6">
      <w:pPr>
        <w:spacing w:line="257" w:lineRule="atLeast"/>
        <w:ind w:firstLine="567"/>
        <w:jc w:val="both"/>
        <w:rPr>
          <w:color w:val="000000"/>
          <w:szCs w:val="24"/>
          <w:lang w:val="fi-FI"/>
        </w:rPr>
      </w:pPr>
      <w:bookmarkStart w:id="240" w:name="part_dccb91c5291d4b568b4cec4b3b64ba85"/>
      <w:bookmarkEnd w:id="240"/>
      <w:r w:rsidRPr="008153F6">
        <w:rPr>
          <w:color w:val="000000"/>
          <w:szCs w:val="24"/>
        </w:rPr>
        <w:t>16.1. Kiekviena iš Šalių pareiškia ir garantuoja kitai Šaliai, kad:</w:t>
      </w:r>
    </w:p>
    <w:p w14:paraId="6653506D" w14:textId="77777777" w:rsidR="008153F6" w:rsidRPr="008153F6" w:rsidRDefault="008153F6" w:rsidP="008153F6">
      <w:pPr>
        <w:spacing w:line="257" w:lineRule="atLeast"/>
        <w:ind w:firstLine="567"/>
        <w:jc w:val="both"/>
        <w:rPr>
          <w:color w:val="000000"/>
          <w:szCs w:val="24"/>
          <w:lang w:val="fi-FI"/>
        </w:rPr>
      </w:pPr>
      <w:bookmarkStart w:id="241" w:name="part_7f25f6c58258486eba0d25e18c99c106"/>
      <w:bookmarkEnd w:id="241"/>
      <w:r w:rsidRPr="008153F6">
        <w:rPr>
          <w:color w:val="000000"/>
          <w:szCs w:val="24"/>
        </w:rPr>
        <w:t>16.1.1. yra teisėtai priimti ir galioja visi būtini sprendimai, gauti leidimai bei sutikimai, taip pat teisėtai atlikti ir galioja kiti teisiniai veiksmai, reikalingi Sutarties sudarymui, galiojimui ir vykdymui;</w:t>
      </w:r>
    </w:p>
    <w:p w14:paraId="25414642" w14:textId="77777777" w:rsidR="008153F6" w:rsidRPr="008153F6" w:rsidRDefault="008153F6" w:rsidP="008153F6">
      <w:pPr>
        <w:spacing w:line="257" w:lineRule="atLeast"/>
        <w:ind w:firstLine="567"/>
        <w:jc w:val="both"/>
        <w:rPr>
          <w:color w:val="000000"/>
          <w:szCs w:val="24"/>
          <w:lang w:val="fi-FI"/>
        </w:rPr>
      </w:pPr>
      <w:bookmarkStart w:id="242" w:name="part_391911bfb3b94b0286158a6c07f25511"/>
      <w:bookmarkEnd w:id="242"/>
      <w:r w:rsidRPr="008153F6">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4311197" w14:textId="77777777" w:rsidR="008153F6" w:rsidRPr="008153F6" w:rsidRDefault="008153F6" w:rsidP="008153F6">
      <w:pPr>
        <w:spacing w:line="257" w:lineRule="atLeast"/>
        <w:ind w:firstLine="567"/>
        <w:jc w:val="both"/>
        <w:rPr>
          <w:color w:val="000000"/>
          <w:szCs w:val="24"/>
          <w:lang w:val="fi-FI"/>
        </w:rPr>
      </w:pPr>
      <w:bookmarkStart w:id="243" w:name="part_549b97630bdf485c9f1ed21f87374ba2"/>
      <w:bookmarkEnd w:id="243"/>
      <w:r w:rsidRPr="008153F6">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7CAFDC" w14:textId="77777777" w:rsidR="008153F6" w:rsidRPr="008153F6" w:rsidRDefault="008153F6" w:rsidP="008153F6">
      <w:pPr>
        <w:spacing w:line="257" w:lineRule="atLeast"/>
        <w:ind w:firstLine="567"/>
        <w:jc w:val="both"/>
        <w:rPr>
          <w:color w:val="000000"/>
          <w:szCs w:val="24"/>
          <w:lang w:val="fi-FI"/>
        </w:rPr>
      </w:pPr>
      <w:bookmarkStart w:id="244" w:name="part_33af460a296f4333b2bda489147b75ef"/>
      <w:bookmarkEnd w:id="244"/>
      <w:r w:rsidRPr="008153F6">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737B3D" w14:textId="77777777" w:rsidR="008153F6" w:rsidRPr="008153F6" w:rsidRDefault="008153F6" w:rsidP="008153F6">
      <w:pPr>
        <w:spacing w:line="257" w:lineRule="atLeast"/>
        <w:ind w:firstLine="567"/>
        <w:jc w:val="both"/>
        <w:rPr>
          <w:color w:val="000000"/>
          <w:szCs w:val="24"/>
        </w:rPr>
      </w:pPr>
      <w:bookmarkStart w:id="245" w:name="part_12ab65e979b8470eb9313a512e38198b"/>
      <w:bookmarkEnd w:id="245"/>
      <w:r w:rsidRPr="008153F6">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4BB7CA" w14:textId="77777777" w:rsidR="008153F6" w:rsidRPr="008153F6" w:rsidRDefault="008153F6" w:rsidP="008153F6">
      <w:pPr>
        <w:spacing w:line="257" w:lineRule="atLeast"/>
        <w:ind w:firstLine="567"/>
        <w:jc w:val="both"/>
        <w:rPr>
          <w:color w:val="000000"/>
          <w:szCs w:val="24"/>
        </w:rPr>
      </w:pPr>
      <w:bookmarkStart w:id="246" w:name="part_c6af3093c91345f583e17093031c83cc"/>
      <w:bookmarkEnd w:id="246"/>
      <w:r w:rsidRPr="008153F6">
        <w:rPr>
          <w:color w:val="000000"/>
          <w:szCs w:val="24"/>
        </w:rPr>
        <w:t>16.1.6. visi Šalies pareiškimai ir garantijos yra išsamūs ir nepalieka nutylėtų jokių aplinkybių, kurios darytų šiuos pareiškimus ar garantijas neteisingais.</w:t>
      </w:r>
    </w:p>
    <w:p w14:paraId="0FD6980D" w14:textId="77777777" w:rsidR="008153F6" w:rsidRPr="008153F6" w:rsidRDefault="008153F6" w:rsidP="008153F6">
      <w:pPr>
        <w:spacing w:line="257" w:lineRule="atLeast"/>
        <w:ind w:firstLine="567"/>
        <w:jc w:val="both"/>
        <w:rPr>
          <w:color w:val="000000"/>
          <w:szCs w:val="24"/>
        </w:rPr>
      </w:pPr>
      <w:bookmarkStart w:id="247" w:name="part_e531128b7a6c43259231b918e334e5ff"/>
      <w:bookmarkEnd w:id="247"/>
      <w:r w:rsidRPr="008153F6">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93F221" w14:textId="77777777" w:rsidR="008153F6" w:rsidRPr="008153F6" w:rsidRDefault="008153F6" w:rsidP="008153F6">
      <w:pPr>
        <w:spacing w:line="257" w:lineRule="atLeast"/>
        <w:ind w:firstLine="567"/>
        <w:jc w:val="both"/>
        <w:rPr>
          <w:color w:val="000000"/>
          <w:szCs w:val="24"/>
        </w:rPr>
      </w:pPr>
      <w:bookmarkStart w:id="248" w:name="part_458b31c2b1404422b708175fd7f1af2d"/>
      <w:bookmarkEnd w:id="248"/>
      <w:r w:rsidRPr="008153F6">
        <w:rPr>
          <w:color w:val="000000"/>
          <w:szCs w:val="24"/>
          <w:shd w:val="clear" w:color="auto" w:fill="FFFFFF"/>
        </w:rPr>
        <w:t>16.3. </w:t>
      </w:r>
      <w:r w:rsidRPr="008153F6">
        <w:rPr>
          <w:color w:val="000000"/>
          <w:szCs w:val="24"/>
        </w:rPr>
        <w:t>Tiekėjas pareiškia, kad parduodamų Prekių disponavimo, valdymo ir naudojimosi teisės nėra apribotos </w:t>
      </w:r>
      <w:r w:rsidRPr="008153F6">
        <w:rPr>
          <w:color w:val="000000"/>
          <w:szCs w:val="24"/>
          <w:shd w:val="clear" w:color="auto" w:fill="FFFFFF"/>
        </w:rPr>
        <w:t>ir jokie tretieji asmenys neturi pretenzijų į Sutartimi perduodamas Prekes (įkeitimai, areštai ar pan.).</w:t>
      </w:r>
    </w:p>
    <w:p w14:paraId="64BCB9CC" w14:textId="77777777" w:rsidR="008153F6" w:rsidRPr="008153F6" w:rsidRDefault="008153F6" w:rsidP="008153F6">
      <w:pPr>
        <w:spacing w:line="257" w:lineRule="atLeast"/>
        <w:jc w:val="both"/>
        <w:rPr>
          <w:color w:val="000000"/>
          <w:szCs w:val="24"/>
        </w:rPr>
      </w:pPr>
      <w:r w:rsidRPr="008153F6">
        <w:rPr>
          <w:color w:val="000000"/>
          <w:szCs w:val="24"/>
        </w:rPr>
        <w:t> </w:t>
      </w:r>
    </w:p>
    <w:p w14:paraId="3730B0D6" w14:textId="77777777" w:rsidR="008153F6" w:rsidRPr="008153F6" w:rsidRDefault="008153F6" w:rsidP="008153F6">
      <w:pPr>
        <w:spacing w:line="257" w:lineRule="atLeast"/>
        <w:jc w:val="center"/>
        <w:rPr>
          <w:color w:val="000000"/>
          <w:szCs w:val="24"/>
        </w:rPr>
      </w:pPr>
      <w:bookmarkStart w:id="249" w:name="part_00bc1b0c794d44fdbd191e635099dd9e"/>
      <w:bookmarkEnd w:id="249"/>
      <w:r w:rsidRPr="008153F6">
        <w:rPr>
          <w:b/>
          <w:bCs/>
          <w:caps/>
          <w:color w:val="000000"/>
          <w:szCs w:val="24"/>
        </w:rPr>
        <w:t>17.  BENDRIEJI ATSAKOMYBĖS KLAUSIMAI</w:t>
      </w:r>
    </w:p>
    <w:p w14:paraId="61FCC088" w14:textId="77777777" w:rsidR="008153F6" w:rsidRPr="008153F6" w:rsidRDefault="008153F6" w:rsidP="008153F6">
      <w:pPr>
        <w:spacing w:line="257" w:lineRule="atLeast"/>
        <w:jc w:val="both"/>
        <w:rPr>
          <w:color w:val="000000"/>
          <w:szCs w:val="24"/>
        </w:rPr>
      </w:pPr>
      <w:r w:rsidRPr="008153F6">
        <w:rPr>
          <w:color w:val="000000"/>
          <w:szCs w:val="24"/>
        </w:rPr>
        <w:t> </w:t>
      </w:r>
    </w:p>
    <w:p w14:paraId="3873037D" w14:textId="77777777" w:rsidR="008153F6" w:rsidRPr="008153F6" w:rsidRDefault="008153F6" w:rsidP="008153F6">
      <w:pPr>
        <w:spacing w:line="257" w:lineRule="atLeast"/>
        <w:ind w:firstLine="567"/>
        <w:jc w:val="both"/>
        <w:rPr>
          <w:color w:val="000000"/>
          <w:szCs w:val="24"/>
        </w:rPr>
      </w:pPr>
      <w:bookmarkStart w:id="250" w:name="part_ea96dfd1475c4c499c7ce06be267bce4"/>
      <w:bookmarkEnd w:id="250"/>
      <w:r w:rsidRPr="008153F6">
        <w:rPr>
          <w:color w:val="000000"/>
          <w:szCs w:val="24"/>
        </w:rPr>
        <w:t>17.1. Netesybų už vėlavimą ar pareigų pagal Sutartį pažeidimą sumokėjimas neatleidžia Šalies nuo Sutartyje numatytų jos pareigų vykdymo.</w:t>
      </w:r>
    </w:p>
    <w:p w14:paraId="2F59A356" w14:textId="77777777" w:rsidR="008153F6" w:rsidRPr="008153F6" w:rsidRDefault="008153F6" w:rsidP="008153F6">
      <w:pPr>
        <w:spacing w:line="257" w:lineRule="atLeast"/>
        <w:ind w:firstLine="567"/>
        <w:jc w:val="both"/>
        <w:rPr>
          <w:color w:val="000000"/>
          <w:szCs w:val="24"/>
        </w:rPr>
      </w:pPr>
      <w:bookmarkStart w:id="251" w:name="part_a11418743e2b4d3298cca6ec5c290ee2"/>
      <w:bookmarkEnd w:id="251"/>
      <w:r w:rsidRPr="008153F6">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153F6">
        <w:rPr>
          <w:color w:val="000000"/>
          <w:szCs w:val="24"/>
          <w:bdr w:val="none" w:sz="0" w:space="0" w:color="auto" w:frame="1"/>
        </w:rPr>
        <w:t xml:space="preserve">Šiame punkte numatytas atsakomybės ribojimas netaikomas, jei žala </w:t>
      </w:r>
      <w:r w:rsidRPr="008153F6">
        <w:rPr>
          <w:color w:val="000000"/>
          <w:szCs w:val="24"/>
          <w:bdr w:val="none" w:sz="0" w:space="0" w:color="auto" w:frame="1"/>
        </w:rPr>
        <w:lastRenderedPageBreak/>
        <w:t>atsirado dėl konfidencialumo įsipareigojimų, asmens duomenų apsaugą reglamentuojančių teisės aktų ar intelektinės nuosavybės teisių pažeidimo.</w:t>
      </w:r>
    </w:p>
    <w:p w14:paraId="1CDBD450" w14:textId="77777777" w:rsidR="008153F6" w:rsidRPr="008153F6" w:rsidRDefault="008153F6" w:rsidP="008153F6">
      <w:pPr>
        <w:spacing w:line="257" w:lineRule="atLeast"/>
        <w:ind w:firstLine="567"/>
        <w:jc w:val="both"/>
        <w:rPr>
          <w:color w:val="000000"/>
          <w:szCs w:val="24"/>
        </w:rPr>
      </w:pPr>
      <w:bookmarkStart w:id="252" w:name="part_5231dbfb1dc5447b916618d3c25e9fc8"/>
      <w:bookmarkEnd w:id="252"/>
      <w:r w:rsidRPr="008153F6">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6CD223" w14:textId="77777777" w:rsidR="008153F6" w:rsidRPr="008153F6" w:rsidRDefault="008153F6" w:rsidP="008153F6">
      <w:pPr>
        <w:spacing w:line="257" w:lineRule="atLeast"/>
        <w:ind w:firstLine="567"/>
        <w:jc w:val="both"/>
        <w:rPr>
          <w:color w:val="000000"/>
          <w:szCs w:val="24"/>
        </w:rPr>
      </w:pPr>
      <w:bookmarkStart w:id="253" w:name="part_acf5a3997d064987a757c9e576f2ea5e"/>
      <w:bookmarkEnd w:id="253"/>
      <w:r w:rsidRPr="008153F6">
        <w:rPr>
          <w:color w:val="000000"/>
          <w:szCs w:val="24"/>
        </w:rPr>
        <w:t>17.4. Šioje Sutartyje numatytos teisių gynybos priemonės neapriboja Šalių teisės pasinaudoti kitomis teisėtomis teisių gynybos priemonėmis.</w:t>
      </w:r>
    </w:p>
    <w:p w14:paraId="41C650B9" w14:textId="77777777" w:rsidR="008153F6" w:rsidRPr="008153F6" w:rsidRDefault="008153F6" w:rsidP="008153F6">
      <w:pPr>
        <w:spacing w:line="257" w:lineRule="atLeast"/>
        <w:ind w:firstLine="567"/>
        <w:jc w:val="both"/>
        <w:rPr>
          <w:color w:val="000000"/>
          <w:szCs w:val="24"/>
        </w:rPr>
      </w:pPr>
      <w:bookmarkStart w:id="254" w:name="part_eb78b4fc534f4a4880f192558ede0983"/>
      <w:bookmarkEnd w:id="254"/>
      <w:r w:rsidRPr="008153F6">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139209" w14:textId="77777777" w:rsidR="008153F6" w:rsidRPr="008153F6" w:rsidRDefault="008153F6" w:rsidP="008153F6">
      <w:pPr>
        <w:spacing w:line="257" w:lineRule="atLeast"/>
        <w:ind w:firstLine="567"/>
        <w:jc w:val="both"/>
        <w:rPr>
          <w:color w:val="000000"/>
          <w:szCs w:val="24"/>
        </w:rPr>
      </w:pPr>
      <w:bookmarkStart w:id="255" w:name="part_04866c4c3de8456088563842aba89e9c"/>
      <w:bookmarkEnd w:id="255"/>
      <w:r w:rsidRPr="008153F6">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D65264" w14:textId="77777777" w:rsidR="008153F6" w:rsidRPr="008153F6" w:rsidRDefault="008153F6" w:rsidP="008153F6">
      <w:pPr>
        <w:spacing w:line="257" w:lineRule="atLeast"/>
        <w:ind w:firstLine="567"/>
        <w:jc w:val="both"/>
        <w:rPr>
          <w:color w:val="000000"/>
          <w:szCs w:val="24"/>
        </w:rPr>
      </w:pPr>
      <w:r w:rsidRPr="008153F6">
        <w:rPr>
          <w:color w:val="000000"/>
          <w:szCs w:val="24"/>
        </w:rPr>
        <w:t> </w:t>
      </w:r>
    </w:p>
    <w:p w14:paraId="6E238830" w14:textId="77777777" w:rsidR="008153F6" w:rsidRPr="008153F6" w:rsidRDefault="008153F6" w:rsidP="008153F6">
      <w:pPr>
        <w:spacing w:line="257" w:lineRule="atLeast"/>
        <w:jc w:val="center"/>
        <w:rPr>
          <w:color w:val="000000"/>
          <w:szCs w:val="24"/>
        </w:rPr>
      </w:pPr>
      <w:bookmarkStart w:id="256" w:name="part_84ed0289c5ba4eaf807ac1519747098d"/>
      <w:bookmarkEnd w:id="256"/>
      <w:r w:rsidRPr="008153F6">
        <w:rPr>
          <w:b/>
          <w:bCs/>
          <w:caps/>
          <w:color w:val="000000"/>
          <w:szCs w:val="24"/>
        </w:rPr>
        <w:t>18.  NENUGALIMA JĖGA (FORCE MAJEURE)</w:t>
      </w:r>
    </w:p>
    <w:p w14:paraId="642C8CAD" w14:textId="77777777" w:rsidR="008153F6" w:rsidRPr="008153F6" w:rsidRDefault="008153F6" w:rsidP="008153F6">
      <w:pPr>
        <w:spacing w:line="257" w:lineRule="atLeast"/>
        <w:jc w:val="both"/>
        <w:rPr>
          <w:color w:val="000000"/>
          <w:szCs w:val="24"/>
        </w:rPr>
      </w:pPr>
      <w:r w:rsidRPr="008153F6">
        <w:rPr>
          <w:b/>
          <w:bCs/>
          <w:caps/>
          <w:color w:val="000000"/>
          <w:szCs w:val="24"/>
        </w:rPr>
        <w:t> </w:t>
      </w:r>
    </w:p>
    <w:p w14:paraId="1C1DB0C7" w14:textId="77777777" w:rsidR="008153F6" w:rsidRPr="008153F6" w:rsidRDefault="008153F6" w:rsidP="008153F6">
      <w:pPr>
        <w:spacing w:line="257" w:lineRule="atLeast"/>
        <w:ind w:firstLine="567"/>
        <w:jc w:val="both"/>
        <w:rPr>
          <w:color w:val="000000"/>
          <w:szCs w:val="24"/>
        </w:rPr>
      </w:pPr>
      <w:bookmarkStart w:id="257" w:name="part_37691bceb3904de1b0eea1e01e9fcb0c"/>
      <w:bookmarkEnd w:id="257"/>
      <w:r w:rsidRPr="008153F6">
        <w:rPr>
          <w:color w:val="000000"/>
          <w:szCs w:val="24"/>
        </w:rPr>
        <w:t>18.1.</w:t>
      </w:r>
      <w:r w:rsidRPr="008153F6">
        <w:rPr>
          <w:b/>
          <w:bCs/>
          <w:color w:val="000000"/>
          <w:szCs w:val="24"/>
        </w:rPr>
        <w:t>  </w:t>
      </w:r>
      <w:r w:rsidRPr="008153F6">
        <w:rPr>
          <w:color w:val="000000"/>
          <w:szCs w:val="24"/>
        </w:rPr>
        <w:t>Atsakomybė pagal Sutartį netaikoma, taip pat Šalys gali būti visiškai ar iš dalies atleistos nuo civilinės atsakomybės šiais pagrindais:</w:t>
      </w:r>
    </w:p>
    <w:p w14:paraId="3A13734C" w14:textId="77777777" w:rsidR="008153F6" w:rsidRPr="008153F6" w:rsidRDefault="008153F6" w:rsidP="008153F6">
      <w:pPr>
        <w:spacing w:line="257" w:lineRule="atLeast"/>
        <w:ind w:firstLine="567"/>
        <w:jc w:val="both"/>
        <w:rPr>
          <w:color w:val="000000"/>
          <w:szCs w:val="24"/>
        </w:rPr>
      </w:pPr>
      <w:bookmarkStart w:id="258" w:name="part_5d384a3a9a474ad8853c55d5dad77681"/>
      <w:bookmarkEnd w:id="258"/>
      <w:r w:rsidRPr="008153F6">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3AFC82" w14:textId="77777777" w:rsidR="008153F6" w:rsidRPr="008153F6" w:rsidRDefault="008153F6" w:rsidP="008153F6">
      <w:pPr>
        <w:spacing w:line="257" w:lineRule="atLeast"/>
        <w:ind w:firstLine="567"/>
        <w:jc w:val="both"/>
        <w:rPr>
          <w:color w:val="000000"/>
          <w:szCs w:val="24"/>
        </w:rPr>
      </w:pPr>
      <w:bookmarkStart w:id="259" w:name="part_49da970caa0f401eac6fb363fe4067db"/>
      <w:bookmarkEnd w:id="259"/>
      <w:r w:rsidRPr="008153F6">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F5CF28" w14:textId="77777777" w:rsidR="008153F6" w:rsidRPr="008153F6" w:rsidRDefault="008153F6" w:rsidP="008153F6">
      <w:pPr>
        <w:spacing w:line="257" w:lineRule="atLeast"/>
        <w:ind w:firstLine="567"/>
        <w:jc w:val="both"/>
        <w:rPr>
          <w:color w:val="000000"/>
          <w:szCs w:val="24"/>
        </w:rPr>
      </w:pPr>
      <w:bookmarkStart w:id="260" w:name="part_8408038109614adba5e530c90d7ce474"/>
      <w:bookmarkEnd w:id="260"/>
      <w:r w:rsidRPr="008153F6">
        <w:rPr>
          <w:color w:val="000000"/>
          <w:szCs w:val="24"/>
        </w:rPr>
        <w:t>18.2.</w:t>
      </w:r>
      <w:r w:rsidRPr="008153F6">
        <w:rPr>
          <w:b/>
          <w:bCs/>
          <w:color w:val="000000"/>
          <w:szCs w:val="24"/>
        </w:rPr>
        <w:t>  </w:t>
      </w:r>
      <w:r w:rsidRPr="008153F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1919C3" w14:textId="77777777" w:rsidR="008153F6" w:rsidRPr="008153F6" w:rsidRDefault="008153F6" w:rsidP="008153F6">
      <w:pPr>
        <w:spacing w:line="257" w:lineRule="atLeast"/>
        <w:ind w:firstLine="567"/>
        <w:jc w:val="both"/>
        <w:rPr>
          <w:color w:val="000000"/>
          <w:szCs w:val="24"/>
        </w:rPr>
      </w:pPr>
      <w:bookmarkStart w:id="261" w:name="part_31076b6b2ef04558bbb6d0a6d998ae2b"/>
      <w:bookmarkEnd w:id="261"/>
      <w:r w:rsidRPr="008153F6">
        <w:rPr>
          <w:color w:val="000000"/>
          <w:szCs w:val="24"/>
        </w:rPr>
        <w:t>18.3.</w:t>
      </w:r>
      <w:r w:rsidRPr="008153F6">
        <w:rPr>
          <w:b/>
          <w:bCs/>
          <w:color w:val="000000"/>
          <w:szCs w:val="24"/>
        </w:rPr>
        <w:t>  </w:t>
      </w:r>
      <w:r w:rsidRPr="008153F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FDF45B" w14:textId="77777777" w:rsidR="008153F6" w:rsidRPr="008153F6" w:rsidRDefault="008153F6" w:rsidP="008153F6">
      <w:pPr>
        <w:spacing w:line="257" w:lineRule="atLeast"/>
        <w:ind w:firstLine="567"/>
        <w:jc w:val="both"/>
        <w:rPr>
          <w:color w:val="000000"/>
          <w:szCs w:val="24"/>
        </w:rPr>
      </w:pPr>
      <w:bookmarkStart w:id="262" w:name="part_fb98fb3631c440c7b8ec351c4af72a9b"/>
      <w:bookmarkEnd w:id="262"/>
      <w:r w:rsidRPr="008153F6">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940879" w14:textId="77777777" w:rsidR="008153F6" w:rsidRPr="008153F6" w:rsidRDefault="008153F6" w:rsidP="008153F6">
      <w:pPr>
        <w:spacing w:line="257" w:lineRule="atLeast"/>
        <w:jc w:val="both"/>
        <w:rPr>
          <w:color w:val="000000"/>
          <w:szCs w:val="24"/>
        </w:rPr>
      </w:pPr>
      <w:r w:rsidRPr="008153F6">
        <w:rPr>
          <w:color w:val="000000"/>
          <w:szCs w:val="24"/>
        </w:rPr>
        <w:t> </w:t>
      </w:r>
    </w:p>
    <w:p w14:paraId="7515D362" w14:textId="77777777" w:rsidR="008153F6" w:rsidRPr="008153F6" w:rsidRDefault="008153F6" w:rsidP="008153F6">
      <w:pPr>
        <w:spacing w:line="257" w:lineRule="atLeast"/>
        <w:jc w:val="center"/>
        <w:rPr>
          <w:color w:val="000000"/>
          <w:szCs w:val="24"/>
        </w:rPr>
      </w:pPr>
      <w:bookmarkStart w:id="263" w:name="part_8bac9062154547e19ff1c35377bf56bc"/>
      <w:bookmarkEnd w:id="263"/>
      <w:r w:rsidRPr="008153F6">
        <w:rPr>
          <w:b/>
          <w:bCs/>
          <w:caps/>
          <w:color w:val="000000"/>
          <w:szCs w:val="24"/>
        </w:rPr>
        <w:t>19.  SUTARTIES NUOSTATŲ NEGALIOJIMAS</w:t>
      </w:r>
    </w:p>
    <w:p w14:paraId="615B571A" w14:textId="77777777" w:rsidR="008153F6" w:rsidRPr="008153F6" w:rsidRDefault="008153F6" w:rsidP="008153F6">
      <w:pPr>
        <w:spacing w:line="257" w:lineRule="atLeast"/>
        <w:ind w:firstLine="567"/>
        <w:jc w:val="both"/>
        <w:rPr>
          <w:color w:val="000000"/>
          <w:szCs w:val="24"/>
        </w:rPr>
      </w:pPr>
      <w:r w:rsidRPr="008153F6">
        <w:rPr>
          <w:b/>
          <w:bCs/>
          <w:caps/>
          <w:color w:val="000000"/>
          <w:szCs w:val="24"/>
        </w:rPr>
        <w:t> </w:t>
      </w:r>
    </w:p>
    <w:p w14:paraId="08296E12" w14:textId="77777777" w:rsidR="008153F6" w:rsidRPr="008153F6" w:rsidRDefault="008153F6" w:rsidP="008153F6">
      <w:pPr>
        <w:spacing w:line="257" w:lineRule="atLeast"/>
        <w:ind w:firstLine="567"/>
        <w:jc w:val="both"/>
        <w:rPr>
          <w:color w:val="000000"/>
          <w:szCs w:val="24"/>
        </w:rPr>
      </w:pPr>
      <w:bookmarkStart w:id="264" w:name="part_cfa09262727845a9867db9b5be8594af"/>
      <w:bookmarkEnd w:id="264"/>
      <w:r w:rsidRPr="008153F6">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70520D" w14:textId="77777777" w:rsidR="008153F6" w:rsidRPr="008153F6" w:rsidRDefault="008153F6" w:rsidP="008153F6">
      <w:pPr>
        <w:spacing w:line="257" w:lineRule="atLeast"/>
        <w:ind w:firstLine="567"/>
        <w:jc w:val="both"/>
        <w:rPr>
          <w:color w:val="000000"/>
          <w:szCs w:val="24"/>
        </w:rPr>
      </w:pPr>
      <w:bookmarkStart w:id="265" w:name="part_91c7ae78fb6b42cd9abf3afcd0274f09"/>
      <w:bookmarkEnd w:id="265"/>
      <w:r w:rsidRPr="008153F6">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088853" w14:textId="77777777" w:rsidR="008153F6" w:rsidRPr="008153F6" w:rsidRDefault="008153F6" w:rsidP="008153F6">
      <w:pPr>
        <w:spacing w:line="257" w:lineRule="atLeast"/>
        <w:ind w:firstLine="567"/>
        <w:jc w:val="both"/>
        <w:rPr>
          <w:color w:val="000000"/>
          <w:szCs w:val="24"/>
        </w:rPr>
      </w:pPr>
      <w:r w:rsidRPr="008153F6">
        <w:rPr>
          <w:color w:val="000000"/>
          <w:szCs w:val="24"/>
        </w:rPr>
        <w:t> </w:t>
      </w:r>
    </w:p>
    <w:p w14:paraId="0A62BC8F" w14:textId="77777777" w:rsidR="008153F6" w:rsidRPr="008153F6" w:rsidRDefault="008153F6" w:rsidP="008153F6">
      <w:pPr>
        <w:spacing w:line="257" w:lineRule="atLeast"/>
        <w:jc w:val="center"/>
        <w:rPr>
          <w:color w:val="000000"/>
          <w:szCs w:val="24"/>
        </w:rPr>
      </w:pPr>
      <w:bookmarkStart w:id="266" w:name="part_e52f95f6504747a3b07098f2455b1f4b"/>
      <w:bookmarkEnd w:id="266"/>
      <w:r w:rsidRPr="008153F6">
        <w:rPr>
          <w:b/>
          <w:bCs/>
          <w:caps/>
          <w:color w:val="000000"/>
          <w:szCs w:val="24"/>
        </w:rPr>
        <w:t>20.  SUTARTIES PAKEITIMAI</w:t>
      </w:r>
    </w:p>
    <w:p w14:paraId="08E87CB7" w14:textId="77777777" w:rsidR="008153F6" w:rsidRPr="008153F6" w:rsidRDefault="008153F6" w:rsidP="008153F6">
      <w:pPr>
        <w:spacing w:line="257" w:lineRule="atLeast"/>
        <w:ind w:firstLine="567"/>
        <w:jc w:val="both"/>
        <w:rPr>
          <w:color w:val="000000"/>
          <w:szCs w:val="24"/>
        </w:rPr>
      </w:pPr>
      <w:r w:rsidRPr="008153F6">
        <w:rPr>
          <w:b/>
          <w:bCs/>
          <w:caps/>
          <w:color w:val="000000"/>
          <w:szCs w:val="24"/>
        </w:rPr>
        <w:t> </w:t>
      </w:r>
    </w:p>
    <w:p w14:paraId="5A0525E3" w14:textId="77777777" w:rsidR="008153F6" w:rsidRPr="008153F6" w:rsidRDefault="008153F6" w:rsidP="008153F6">
      <w:pPr>
        <w:spacing w:line="257" w:lineRule="atLeast"/>
        <w:ind w:firstLine="567"/>
        <w:jc w:val="both"/>
        <w:rPr>
          <w:color w:val="000000"/>
          <w:szCs w:val="24"/>
        </w:rPr>
      </w:pPr>
      <w:bookmarkStart w:id="267" w:name="part_c37dfccace7249878852e7f014ff915e"/>
      <w:bookmarkEnd w:id="267"/>
      <w:r w:rsidRPr="008153F6">
        <w:rPr>
          <w:color w:val="000000"/>
          <w:szCs w:val="24"/>
        </w:rPr>
        <w:t>20.1. Sutarties sąlygos Sutarties galiojimo laikotarpiu negali būti keičiamos, išskyrus tokias Sutarties sąlygas, kurių keitimas numatytas Sutartyje ir (ar) galimas vadovaujantis VPĮ nuostatomis.</w:t>
      </w:r>
    </w:p>
    <w:p w14:paraId="128B5227" w14:textId="77777777" w:rsidR="008153F6" w:rsidRPr="008153F6" w:rsidRDefault="008153F6" w:rsidP="008153F6">
      <w:pPr>
        <w:spacing w:line="257" w:lineRule="atLeast"/>
        <w:ind w:firstLine="567"/>
        <w:jc w:val="both"/>
        <w:rPr>
          <w:color w:val="000000"/>
          <w:szCs w:val="24"/>
        </w:rPr>
      </w:pPr>
      <w:bookmarkStart w:id="268" w:name="part_14330020fed34f73a0bbaae92f56dbf3"/>
      <w:bookmarkEnd w:id="268"/>
      <w:r w:rsidRPr="008153F6">
        <w:rPr>
          <w:color w:val="000000"/>
          <w:szCs w:val="24"/>
        </w:rPr>
        <w:t>20.2. Sutarties pakeitimai įforminami Šalims sudarant Susitarimą.</w:t>
      </w:r>
    </w:p>
    <w:p w14:paraId="05DB7019" w14:textId="77777777" w:rsidR="008153F6" w:rsidRPr="008153F6" w:rsidRDefault="008153F6" w:rsidP="008153F6">
      <w:pPr>
        <w:spacing w:line="257" w:lineRule="atLeast"/>
        <w:ind w:firstLine="567"/>
        <w:jc w:val="both"/>
        <w:rPr>
          <w:color w:val="000000"/>
          <w:szCs w:val="24"/>
        </w:rPr>
      </w:pPr>
      <w:bookmarkStart w:id="269" w:name="part_a3f5a1ccd8dd4fcd823a0bf8dc04c2d7"/>
      <w:bookmarkEnd w:id="269"/>
      <w:r w:rsidRPr="008153F6">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681EF6" w14:textId="77777777" w:rsidR="008153F6" w:rsidRPr="008153F6" w:rsidRDefault="008153F6" w:rsidP="008153F6">
      <w:pPr>
        <w:spacing w:line="257" w:lineRule="atLeast"/>
        <w:ind w:firstLine="567"/>
        <w:jc w:val="both"/>
        <w:rPr>
          <w:color w:val="000000"/>
          <w:szCs w:val="24"/>
        </w:rPr>
      </w:pPr>
      <w:bookmarkStart w:id="270" w:name="part_7036060255f84160b5b7ddb3c9b9de5d"/>
      <w:bookmarkEnd w:id="270"/>
      <w:r w:rsidRPr="008153F6">
        <w:rPr>
          <w:color w:val="000000"/>
          <w:szCs w:val="24"/>
        </w:rPr>
        <w:t>20.4. Susitarimai įsigalioja nuo jų sudarymo, jei Susitarime nenurodyta kitaip. Susitarimą Pirkėjas privalo paviešinti VPĮ 33 ir 86 straipsniuose nustatyta tvarka.</w:t>
      </w:r>
    </w:p>
    <w:p w14:paraId="0B789FD5" w14:textId="77777777" w:rsidR="008153F6" w:rsidRPr="008153F6" w:rsidRDefault="008153F6" w:rsidP="008153F6">
      <w:pPr>
        <w:spacing w:line="257" w:lineRule="atLeast"/>
        <w:ind w:firstLine="567"/>
        <w:jc w:val="both"/>
        <w:rPr>
          <w:color w:val="000000"/>
          <w:szCs w:val="24"/>
          <w:lang w:val="fi-FI"/>
        </w:rPr>
      </w:pPr>
      <w:bookmarkStart w:id="271" w:name="part_cf3bdae0c8e344aaa7ab72b6f97e6510"/>
      <w:bookmarkEnd w:id="271"/>
      <w:r w:rsidRPr="008153F6">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986767" w14:textId="77777777" w:rsidR="008153F6" w:rsidRPr="008153F6" w:rsidRDefault="008153F6" w:rsidP="008153F6">
      <w:pPr>
        <w:spacing w:line="257" w:lineRule="atLeast"/>
        <w:jc w:val="both"/>
        <w:rPr>
          <w:color w:val="000000"/>
          <w:szCs w:val="24"/>
          <w:lang w:val="fi-FI"/>
        </w:rPr>
      </w:pPr>
      <w:r w:rsidRPr="008153F6">
        <w:rPr>
          <w:color w:val="000000"/>
          <w:szCs w:val="24"/>
        </w:rPr>
        <w:t> </w:t>
      </w:r>
    </w:p>
    <w:p w14:paraId="4AC396A9" w14:textId="77777777" w:rsidR="008153F6" w:rsidRPr="008153F6" w:rsidRDefault="008153F6" w:rsidP="008153F6">
      <w:pPr>
        <w:spacing w:line="257" w:lineRule="atLeast"/>
        <w:jc w:val="center"/>
        <w:rPr>
          <w:color w:val="000000"/>
          <w:szCs w:val="24"/>
          <w:lang w:val="fi-FI"/>
        </w:rPr>
      </w:pPr>
      <w:bookmarkStart w:id="272" w:name="part_7b0f9e3d42f14ad68b1abfde58c12a3f"/>
      <w:bookmarkEnd w:id="272"/>
      <w:r w:rsidRPr="008153F6">
        <w:rPr>
          <w:b/>
          <w:bCs/>
          <w:caps/>
          <w:color w:val="000000"/>
          <w:szCs w:val="24"/>
        </w:rPr>
        <w:t>21.  SUTARTIES SUSTABDYMAS</w:t>
      </w:r>
    </w:p>
    <w:p w14:paraId="4C77ACBB" w14:textId="77777777" w:rsidR="008153F6" w:rsidRPr="008153F6" w:rsidRDefault="008153F6" w:rsidP="008153F6">
      <w:pPr>
        <w:spacing w:line="257" w:lineRule="atLeast"/>
        <w:jc w:val="both"/>
        <w:rPr>
          <w:color w:val="000000"/>
          <w:szCs w:val="24"/>
          <w:lang w:val="fi-FI"/>
        </w:rPr>
      </w:pPr>
      <w:r w:rsidRPr="008153F6">
        <w:rPr>
          <w:b/>
          <w:bCs/>
          <w:caps/>
          <w:color w:val="000000"/>
          <w:szCs w:val="24"/>
        </w:rPr>
        <w:t> </w:t>
      </w:r>
    </w:p>
    <w:p w14:paraId="262A6BE2" w14:textId="77777777" w:rsidR="008153F6" w:rsidRPr="008153F6" w:rsidRDefault="008153F6" w:rsidP="008153F6">
      <w:pPr>
        <w:spacing w:line="257" w:lineRule="atLeast"/>
        <w:ind w:firstLine="567"/>
        <w:jc w:val="both"/>
        <w:textAlignment w:val="baseline"/>
        <w:rPr>
          <w:color w:val="000000"/>
          <w:szCs w:val="24"/>
          <w:lang w:val="fi-FI"/>
        </w:rPr>
      </w:pPr>
      <w:bookmarkStart w:id="273" w:name="part_ce0a576b1c6e43d89ba35605865e1af9"/>
      <w:bookmarkEnd w:id="273"/>
      <w:r w:rsidRPr="008153F6">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7990CC" w14:textId="77777777" w:rsidR="008153F6" w:rsidRPr="008153F6" w:rsidRDefault="008153F6" w:rsidP="008153F6">
      <w:pPr>
        <w:spacing w:line="257" w:lineRule="atLeast"/>
        <w:ind w:firstLine="567"/>
        <w:jc w:val="both"/>
        <w:textAlignment w:val="baseline"/>
        <w:rPr>
          <w:color w:val="000000"/>
          <w:szCs w:val="24"/>
          <w:lang w:val="fi-FI"/>
        </w:rPr>
      </w:pPr>
      <w:bookmarkStart w:id="274" w:name="part_298a311e48dc452ea0b36f1afc5f3eb7"/>
      <w:bookmarkEnd w:id="274"/>
      <w:r w:rsidRPr="008153F6">
        <w:rPr>
          <w:color w:val="000000"/>
          <w:szCs w:val="24"/>
        </w:rPr>
        <w:t>21.2. Prekių (jų dalies) tiekimas gali būti stabdomas esant bent vienai iš šių aplinkybių: </w:t>
      </w:r>
    </w:p>
    <w:p w14:paraId="06B4B7D5" w14:textId="77777777" w:rsidR="008153F6" w:rsidRPr="008153F6" w:rsidRDefault="008153F6" w:rsidP="008153F6">
      <w:pPr>
        <w:spacing w:line="257" w:lineRule="atLeast"/>
        <w:ind w:firstLine="567"/>
        <w:jc w:val="both"/>
        <w:textAlignment w:val="baseline"/>
        <w:rPr>
          <w:color w:val="000000"/>
          <w:szCs w:val="24"/>
          <w:lang w:val="fi-FI"/>
        </w:rPr>
      </w:pPr>
      <w:bookmarkStart w:id="275" w:name="part_09c0118c78ea4034b225fedd69812f90"/>
      <w:bookmarkEnd w:id="275"/>
      <w:r w:rsidRPr="008153F6">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FD1210" w14:textId="77777777" w:rsidR="008153F6" w:rsidRPr="008153F6" w:rsidRDefault="008153F6" w:rsidP="008153F6">
      <w:pPr>
        <w:spacing w:line="257" w:lineRule="atLeast"/>
        <w:ind w:firstLine="567"/>
        <w:jc w:val="both"/>
        <w:textAlignment w:val="baseline"/>
        <w:rPr>
          <w:color w:val="000000"/>
          <w:szCs w:val="24"/>
          <w:lang w:val="fi-FI"/>
        </w:rPr>
      </w:pPr>
      <w:bookmarkStart w:id="276" w:name="part_89440bace89e4bfba214a997ceefe81d"/>
      <w:bookmarkEnd w:id="276"/>
      <w:r w:rsidRPr="008153F6">
        <w:rPr>
          <w:color w:val="000000"/>
          <w:szCs w:val="24"/>
        </w:rPr>
        <w:t>21.2.2. Pirkėjas Sutartyje nurodyta tvarka negali priimti Prekių (pavyzdžiui, nebaigta įrengti patalpa, kurioje turi būti įmontuojamos Prekės), o Tiekėjas dėl to negali vykdyti Sutarties; </w:t>
      </w:r>
    </w:p>
    <w:p w14:paraId="50AAC5AE" w14:textId="77777777" w:rsidR="008153F6" w:rsidRPr="008153F6" w:rsidRDefault="008153F6" w:rsidP="008153F6">
      <w:pPr>
        <w:spacing w:line="257" w:lineRule="atLeast"/>
        <w:ind w:firstLine="567"/>
        <w:jc w:val="both"/>
        <w:textAlignment w:val="baseline"/>
        <w:rPr>
          <w:color w:val="000000"/>
          <w:szCs w:val="24"/>
          <w:lang w:val="fi-FI"/>
        </w:rPr>
      </w:pPr>
      <w:bookmarkStart w:id="277" w:name="part_fe52b5159efd4939838b848f85e9ea9b"/>
      <w:bookmarkEnd w:id="277"/>
      <w:r w:rsidRPr="008153F6">
        <w:rPr>
          <w:color w:val="000000"/>
          <w:szCs w:val="24"/>
        </w:rPr>
        <w:t>21.2.3. dėl nenumatytų prekių, paslaugų ir (ar) darbų, susijusių su perkamu objektu, kurių poreikis paaiškėjo tik vykdant Sutartį; </w:t>
      </w:r>
    </w:p>
    <w:p w14:paraId="426E8432" w14:textId="77777777" w:rsidR="008153F6" w:rsidRPr="008153F6" w:rsidRDefault="008153F6" w:rsidP="008153F6">
      <w:pPr>
        <w:spacing w:line="257" w:lineRule="atLeast"/>
        <w:ind w:firstLine="567"/>
        <w:jc w:val="both"/>
        <w:textAlignment w:val="baseline"/>
        <w:rPr>
          <w:color w:val="000000"/>
          <w:szCs w:val="24"/>
          <w:lang w:val="fi-FI"/>
        </w:rPr>
      </w:pPr>
      <w:bookmarkStart w:id="278" w:name="part_84f9056801c64e11b4ed9140364256f0"/>
      <w:bookmarkEnd w:id="278"/>
      <w:r w:rsidRPr="008153F6">
        <w:rPr>
          <w:color w:val="000000"/>
          <w:szCs w:val="24"/>
        </w:rPr>
        <w:t>21.2.4. ne dėl Pirkėjo kaltės vėluoja kitos Pirkėjo pirkimo sutarties, turinčios tiesioginės įtakos šiai Sutarčiai, vykdymas;  </w:t>
      </w:r>
    </w:p>
    <w:p w14:paraId="24D23FCB" w14:textId="77777777" w:rsidR="008153F6" w:rsidRPr="008153F6" w:rsidRDefault="008153F6" w:rsidP="008153F6">
      <w:pPr>
        <w:spacing w:line="257" w:lineRule="atLeast"/>
        <w:ind w:firstLine="567"/>
        <w:jc w:val="both"/>
        <w:textAlignment w:val="baseline"/>
        <w:rPr>
          <w:color w:val="000000"/>
          <w:szCs w:val="24"/>
          <w:lang w:val="fi-FI"/>
        </w:rPr>
      </w:pPr>
      <w:bookmarkStart w:id="279" w:name="part_3a30d4bcd0274cdd82e5a2a7f7fc4b8b"/>
      <w:bookmarkEnd w:id="279"/>
      <w:r w:rsidRPr="008153F6">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30E6091E" w14:textId="77777777" w:rsidR="008153F6" w:rsidRPr="008153F6" w:rsidRDefault="008153F6" w:rsidP="008153F6">
      <w:pPr>
        <w:spacing w:line="257" w:lineRule="atLeast"/>
        <w:ind w:firstLine="567"/>
        <w:jc w:val="both"/>
        <w:textAlignment w:val="baseline"/>
        <w:rPr>
          <w:color w:val="000000"/>
          <w:szCs w:val="24"/>
          <w:lang w:val="fi-FI"/>
        </w:rPr>
      </w:pPr>
      <w:bookmarkStart w:id="280" w:name="part_a6676d356d734e81a71d2a213370e988"/>
      <w:bookmarkEnd w:id="280"/>
      <w:r w:rsidRPr="008153F6">
        <w:rPr>
          <w:color w:val="000000"/>
          <w:szCs w:val="24"/>
        </w:rPr>
        <w:t>21.2.6. pasikeitus galiojančiam teisės aktui ar įsigaliojus naujam teisės aktui, kuris turi įtakos šios Sutarties vykdymui; </w:t>
      </w:r>
    </w:p>
    <w:p w14:paraId="03F88A7C" w14:textId="77777777" w:rsidR="008153F6" w:rsidRPr="008153F6" w:rsidRDefault="008153F6" w:rsidP="008153F6">
      <w:pPr>
        <w:spacing w:line="257" w:lineRule="atLeast"/>
        <w:ind w:firstLine="567"/>
        <w:jc w:val="both"/>
        <w:textAlignment w:val="baseline"/>
        <w:rPr>
          <w:color w:val="000000"/>
          <w:szCs w:val="24"/>
          <w:lang w:val="fi-FI"/>
        </w:rPr>
      </w:pPr>
      <w:bookmarkStart w:id="281" w:name="part_a818ad17feb74ad092df9d84443cf75e"/>
      <w:bookmarkEnd w:id="281"/>
      <w:r w:rsidRPr="008153F6">
        <w:rPr>
          <w:color w:val="000000"/>
          <w:szCs w:val="24"/>
        </w:rPr>
        <w:t>21.2.7. sutartinių įsipareigojimų stabdymo būtinybė atsirado dėl sustabdyto / perskirstyto / negauto ir panašiai Pirkėjo Prekių pirkimui skirto finansavimo arba finansavimo trūkumo; </w:t>
      </w:r>
    </w:p>
    <w:p w14:paraId="70E56E91" w14:textId="77777777" w:rsidR="008153F6" w:rsidRPr="008153F6" w:rsidRDefault="008153F6" w:rsidP="008153F6">
      <w:pPr>
        <w:spacing w:line="257" w:lineRule="atLeast"/>
        <w:ind w:firstLine="567"/>
        <w:jc w:val="both"/>
        <w:textAlignment w:val="baseline"/>
        <w:rPr>
          <w:color w:val="000000"/>
          <w:szCs w:val="24"/>
          <w:lang w:val="fi-FI"/>
        </w:rPr>
      </w:pPr>
      <w:bookmarkStart w:id="282" w:name="part_71adc62644ec4294ae7e0a3fd7705f53"/>
      <w:bookmarkEnd w:id="282"/>
      <w:r w:rsidRPr="008153F6">
        <w:rPr>
          <w:color w:val="000000"/>
          <w:szCs w:val="24"/>
        </w:rPr>
        <w:t>21.2.8. dėl teisminių (arbitražinių) ginčų su Pirkėju ar trečiaisiais asmenimis, kurių dalykas yra tiesiogiai susijęs su Sutarties vykdymu. </w:t>
      </w:r>
    </w:p>
    <w:p w14:paraId="2CCFA15F" w14:textId="77777777" w:rsidR="008153F6" w:rsidRPr="008153F6" w:rsidRDefault="008153F6" w:rsidP="008153F6">
      <w:pPr>
        <w:spacing w:line="257" w:lineRule="atLeast"/>
        <w:ind w:firstLine="567"/>
        <w:jc w:val="both"/>
        <w:textAlignment w:val="baseline"/>
        <w:rPr>
          <w:color w:val="000000"/>
          <w:szCs w:val="24"/>
          <w:lang w:val="fi-FI"/>
        </w:rPr>
      </w:pPr>
      <w:bookmarkStart w:id="283" w:name="part_a500fd3f658e4365b41faeda48e53cf9"/>
      <w:bookmarkEnd w:id="283"/>
      <w:r w:rsidRPr="008153F6">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346E742E" w14:textId="77777777" w:rsidR="008153F6" w:rsidRPr="008153F6" w:rsidRDefault="008153F6" w:rsidP="008153F6">
      <w:pPr>
        <w:spacing w:line="257" w:lineRule="atLeast"/>
        <w:ind w:firstLine="567"/>
        <w:jc w:val="both"/>
        <w:textAlignment w:val="baseline"/>
        <w:rPr>
          <w:color w:val="000000"/>
          <w:szCs w:val="24"/>
          <w:lang w:val="fi-FI"/>
        </w:rPr>
      </w:pPr>
      <w:bookmarkStart w:id="284" w:name="part_633809059b5a4ff6952af4ed164f789e"/>
      <w:bookmarkEnd w:id="284"/>
      <w:r w:rsidRPr="008153F6">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C6BEB2C" w14:textId="77777777" w:rsidR="008153F6" w:rsidRPr="008153F6" w:rsidRDefault="008153F6" w:rsidP="008153F6">
      <w:pPr>
        <w:spacing w:line="257" w:lineRule="atLeast"/>
        <w:ind w:firstLine="567"/>
        <w:jc w:val="both"/>
        <w:textAlignment w:val="baseline"/>
        <w:rPr>
          <w:color w:val="000000"/>
          <w:szCs w:val="24"/>
          <w:lang w:val="fi-FI"/>
        </w:rPr>
      </w:pPr>
      <w:bookmarkStart w:id="285" w:name="part_483e1dd945f246799d0fa0656cd447a6"/>
      <w:bookmarkEnd w:id="285"/>
      <w:r w:rsidRPr="008153F6">
        <w:rPr>
          <w:color w:val="000000"/>
          <w:szCs w:val="24"/>
        </w:rPr>
        <w:t>21.5. Sutartinių įsipareigojimų vykdymas gali būti stabdomas tik Sutarties galiojimo laikotarpiu tokia tvarka:</w:t>
      </w:r>
    </w:p>
    <w:p w14:paraId="23299E06" w14:textId="77777777" w:rsidR="008153F6" w:rsidRPr="008153F6" w:rsidRDefault="008153F6" w:rsidP="008153F6">
      <w:pPr>
        <w:spacing w:line="264" w:lineRule="atLeast"/>
        <w:ind w:firstLine="567"/>
        <w:jc w:val="both"/>
        <w:textAlignment w:val="baseline"/>
        <w:rPr>
          <w:color w:val="000000"/>
          <w:szCs w:val="24"/>
        </w:rPr>
      </w:pPr>
      <w:bookmarkStart w:id="286" w:name="part_e1d9f5497e2b4b8fac0f14c0d5441376"/>
      <w:bookmarkEnd w:id="286"/>
      <w:r w:rsidRPr="008153F6">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A01803" w14:textId="77777777" w:rsidR="008153F6" w:rsidRPr="008153F6" w:rsidRDefault="008153F6" w:rsidP="008153F6">
      <w:pPr>
        <w:spacing w:line="264" w:lineRule="atLeast"/>
        <w:ind w:firstLine="567"/>
        <w:jc w:val="both"/>
        <w:rPr>
          <w:color w:val="000000"/>
          <w:szCs w:val="24"/>
        </w:rPr>
      </w:pPr>
      <w:bookmarkStart w:id="287" w:name="part_0c29870313ec4b8e9159c25696039f5b"/>
      <w:bookmarkEnd w:id="287"/>
      <w:r w:rsidRPr="008153F6">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EC5D7AC" w14:textId="77777777" w:rsidR="008153F6" w:rsidRPr="008153F6" w:rsidRDefault="008153F6" w:rsidP="008153F6">
      <w:pPr>
        <w:spacing w:line="264" w:lineRule="atLeast"/>
        <w:ind w:firstLine="567"/>
        <w:jc w:val="both"/>
        <w:rPr>
          <w:color w:val="000000"/>
          <w:szCs w:val="24"/>
        </w:rPr>
      </w:pPr>
      <w:bookmarkStart w:id="288" w:name="part_ebd2788b705046149fed4a6909a8851e"/>
      <w:bookmarkEnd w:id="288"/>
      <w:r w:rsidRPr="008153F6">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6EFBE3E" w14:textId="77777777" w:rsidR="008153F6" w:rsidRPr="008153F6" w:rsidRDefault="008153F6" w:rsidP="008153F6">
      <w:pPr>
        <w:spacing w:line="264" w:lineRule="atLeast"/>
        <w:ind w:firstLine="567"/>
        <w:jc w:val="both"/>
        <w:rPr>
          <w:color w:val="000000"/>
          <w:szCs w:val="24"/>
        </w:rPr>
      </w:pPr>
      <w:bookmarkStart w:id="289" w:name="part_e70536bc9e7f448ca32e84c110e2744e"/>
      <w:bookmarkEnd w:id="289"/>
      <w:r w:rsidRPr="008153F6">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624BC7" w14:textId="77777777" w:rsidR="008153F6" w:rsidRPr="008153F6" w:rsidRDefault="008153F6" w:rsidP="008153F6">
      <w:pPr>
        <w:spacing w:line="264" w:lineRule="atLeast"/>
        <w:ind w:firstLine="567"/>
        <w:jc w:val="both"/>
        <w:rPr>
          <w:color w:val="000000"/>
          <w:szCs w:val="24"/>
        </w:rPr>
      </w:pPr>
      <w:bookmarkStart w:id="290" w:name="part_529fc201055c492aa2aec8333e131a21"/>
      <w:bookmarkEnd w:id="290"/>
      <w:r w:rsidRPr="008153F6">
        <w:rPr>
          <w:color w:val="000000"/>
          <w:szCs w:val="24"/>
        </w:rPr>
        <w:t>21.7. Sutartinių įsipareigojimų vykdymas stabdomas ne ilgesniam kaip konkrečios, pagrįstos aplinkybės egzistavimo laikotarpiui.</w:t>
      </w:r>
    </w:p>
    <w:p w14:paraId="640209DA" w14:textId="77777777" w:rsidR="008153F6" w:rsidRPr="008153F6" w:rsidRDefault="008153F6" w:rsidP="008153F6">
      <w:pPr>
        <w:spacing w:line="257" w:lineRule="atLeast"/>
        <w:ind w:firstLine="567"/>
        <w:jc w:val="both"/>
        <w:textAlignment w:val="baseline"/>
        <w:rPr>
          <w:color w:val="000000"/>
          <w:szCs w:val="24"/>
        </w:rPr>
      </w:pPr>
      <w:bookmarkStart w:id="291" w:name="part_d59e96d451a74e99b5f4e53964697169"/>
      <w:bookmarkEnd w:id="291"/>
      <w:r w:rsidRPr="008153F6">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40D400" w14:textId="77777777" w:rsidR="008153F6" w:rsidRPr="008153F6" w:rsidRDefault="008153F6" w:rsidP="008153F6">
      <w:pPr>
        <w:spacing w:line="257" w:lineRule="atLeast"/>
        <w:ind w:firstLine="567"/>
        <w:jc w:val="both"/>
        <w:textAlignment w:val="baseline"/>
        <w:rPr>
          <w:color w:val="000000"/>
          <w:szCs w:val="24"/>
        </w:rPr>
      </w:pPr>
      <w:bookmarkStart w:id="292" w:name="part_1562589c8c774e55b369607136bcbb1f"/>
      <w:bookmarkEnd w:id="292"/>
      <w:r w:rsidRPr="008153F6">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B11DBBD" w14:textId="77777777" w:rsidR="008153F6" w:rsidRPr="008153F6" w:rsidRDefault="008153F6" w:rsidP="008153F6">
      <w:pPr>
        <w:spacing w:line="257" w:lineRule="atLeast"/>
        <w:ind w:firstLine="567"/>
        <w:jc w:val="both"/>
        <w:textAlignment w:val="baseline"/>
        <w:rPr>
          <w:color w:val="000000"/>
          <w:szCs w:val="24"/>
        </w:rPr>
      </w:pPr>
      <w:bookmarkStart w:id="293" w:name="part_8652c492428945d791973cd6350d83ea"/>
      <w:bookmarkEnd w:id="293"/>
      <w:r w:rsidRPr="008153F6">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727D665" w14:textId="77777777" w:rsidR="008153F6" w:rsidRPr="008153F6" w:rsidRDefault="008153F6" w:rsidP="008153F6">
      <w:pPr>
        <w:spacing w:line="257" w:lineRule="atLeast"/>
        <w:ind w:firstLine="567"/>
        <w:jc w:val="both"/>
        <w:textAlignment w:val="baseline"/>
        <w:rPr>
          <w:color w:val="000000"/>
          <w:szCs w:val="24"/>
        </w:rPr>
      </w:pPr>
      <w:bookmarkStart w:id="294" w:name="part_f75400b376aa49b1abb489376ffee67d"/>
      <w:bookmarkEnd w:id="294"/>
      <w:r w:rsidRPr="008153F6">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58E0E5" w14:textId="77777777" w:rsidR="008153F6" w:rsidRPr="008153F6" w:rsidRDefault="008153F6" w:rsidP="008153F6">
      <w:pPr>
        <w:spacing w:line="257" w:lineRule="atLeast"/>
        <w:jc w:val="both"/>
        <w:textAlignment w:val="baseline"/>
        <w:rPr>
          <w:color w:val="000000"/>
          <w:szCs w:val="24"/>
        </w:rPr>
      </w:pPr>
      <w:r w:rsidRPr="008153F6">
        <w:rPr>
          <w:color w:val="000000"/>
          <w:szCs w:val="24"/>
        </w:rPr>
        <w:t> </w:t>
      </w:r>
    </w:p>
    <w:p w14:paraId="42B882F0" w14:textId="77777777" w:rsidR="008153F6" w:rsidRPr="008153F6" w:rsidRDefault="008153F6" w:rsidP="008153F6">
      <w:pPr>
        <w:spacing w:line="257" w:lineRule="atLeast"/>
        <w:jc w:val="center"/>
        <w:rPr>
          <w:color w:val="000000"/>
          <w:szCs w:val="24"/>
        </w:rPr>
      </w:pPr>
      <w:bookmarkStart w:id="295" w:name="part_a2c5701c6fd04db9a56b689761ecfe8d"/>
      <w:bookmarkEnd w:id="295"/>
      <w:r w:rsidRPr="008153F6">
        <w:rPr>
          <w:b/>
          <w:bCs/>
          <w:caps/>
          <w:color w:val="000000"/>
          <w:szCs w:val="24"/>
        </w:rPr>
        <w:t>22.  SUTARTIES NUTRAUKIMAS</w:t>
      </w:r>
    </w:p>
    <w:p w14:paraId="3B84118C" w14:textId="77777777" w:rsidR="008153F6" w:rsidRPr="008153F6" w:rsidRDefault="008153F6" w:rsidP="008153F6">
      <w:pPr>
        <w:spacing w:line="257" w:lineRule="atLeast"/>
        <w:jc w:val="both"/>
        <w:rPr>
          <w:color w:val="000000"/>
          <w:szCs w:val="24"/>
        </w:rPr>
      </w:pPr>
      <w:r w:rsidRPr="008153F6">
        <w:rPr>
          <w:b/>
          <w:bCs/>
          <w:caps/>
          <w:color w:val="000000"/>
          <w:szCs w:val="24"/>
        </w:rPr>
        <w:t> </w:t>
      </w:r>
    </w:p>
    <w:p w14:paraId="54A1F1F6" w14:textId="77777777" w:rsidR="008153F6" w:rsidRPr="008153F6" w:rsidRDefault="008153F6" w:rsidP="008153F6">
      <w:pPr>
        <w:spacing w:line="257" w:lineRule="atLeast"/>
        <w:ind w:firstLine="567"/>
        <w:jc w:val="both"/>
        <w:rPr>
          <w:color w:val="000000"/>
          <w:szCs w:val="24"/>
        </w:rPr>
      </w:pPr>
      <w:r w:rsidRPr="008153F6">
        <w:rPr>
          <w:color w:val="000000"/>
          <w:szCs w:val="24"/>
        </w:rPr>
        <w:t>Sutartis gali būti nutraukiama VPĮ 90 straipsnyje ir Sutartyje numatytais atvejais, įskaitant galimybę nutraukti Sutartį Šalių susitarimu.</w:t>
      </w:r>
    </w:p>
    <w:p w14:paraId="63CC5CDB"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32132C61" w14:textId="77777777" w:rsidR="008153F6" w:rsidRPr="008153F6" w:rsidRDefault="008153F6" w:rsidP="008153F6">
      <w:pPr>
        <w:spacing w:line="257" w:lineRule="atLeast"/>
        <w:jc w:val="center"/>
        <w:rPr>
          <w:color w:val="000000"/>
          <w:szCs w:val="24"/>
        </w:rPr>
      </w:pPr>
      <w:bookmarkStart w:id="296" w:name="part_e8ae325a94f44e2ebeca460c4d8bcf41"/>
      <w:bookmarkEnd w:id="296"/>
      <w:r w:rsidRPr="008153F6">
        <w:rPr>
          <w:b/>
          <w:bCs/>
          <w:color w:val="000000"/>
          <w:szCs w:val="24"/>
        </w:rPr>
        <w:t>22.1.  Pretenzijos dėl Sutarties pažeidimų</w:t>
      </w:r>
    </w:p>
    <w:p w14:paraId="249A5184"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4F360B58" w14:textId="77777777" w:rsidR="008153F6" w:rsidRPr="008153F6" w:rsidRDefault="008153F6" w:rsidP="008153F6">
      <w:pPr>
        <w:spacing w:line="257" w:lineRule="atLeast"/>
        <w:ind w:firstLine="567"/>
        <w:jc w:val="both"/>
        <w:textAlignment w:val="baseline"/>
        <w:rPr>
          <w:color w:val="000000"/>
          <w:szCs w:val="24"/>
        </w:rPr>
      </w:pPr>
      <w:bookmarkStart w:id="297" w:name="part_74106829db8f4899abc596029e4f5d68"/>
      <w:bookmarkEnd w:id="297"/>
      <w:r w:rsidRPr="008153F6">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5E195D" w14:textId="77777777" w:rsidR="008153F6" w:rsidRPr="008153F6" w:rsidRDefault="008153F6" w:rsidP="008153F6">
      <w:pPr>
        <w:spacing w:line="257" w:lineRule="atLeast"/>
        <w:ind w:firstLine="567"/>
        <w:jc w:val="both"/>
        <w:textAlignment w:val="baseline"/>
        <w:rPr>
          <w:color w:val="000000"/>
          <w:szCs w:val="24"/>
        </w:rPr>
      </w:pPr>
      <w:bookmarkStart w:id="298" w:name="part_75d07c6fefde4a33abd58218f423414b"/>
      <w:bookmarkEnd w:id="298"/>
      <w:r w:rsidRPr="008153F6">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153F6">
        <w:rPr>
          <w:b/>
          <w:bCs/>
          <w:color w:val="000000"/>
          <w:szCs w:val="24"/>
        </w:rPr>
        <w:t> </w:t>
      </w:r>
      <w:r w:rsidRPr="008153F6">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000024B" w14:textId="77777777" w:rsidR="008153F6" w:rsidRPr="008153F6" w:rsidRDefault="008153F6" w:rsidP="008153F6">
      <w:pPr>
        <w:spacing w:line="257" w:lineRule="atLeast"/>
        <w:jc w:val="both"/>
        <w:textAlignment w:val="baseline"/>
        <w:rPr>
          <w:color w:val="000000"/>
          <w:szCs w:val="24"/>
        </w:rPr>
      </w:pPr>
      <w:r w:rsidRPr="008153F6">
        <w:rPr>
          <w:color w:val="000000"/>
          <w:szCs w:val="24"/>
        </w:rPr>
        <w:t> </w:t>
      </w:r>
    </w:p>
    <w:p w14:paraId="3B64B43D" w14:textId="77777777" w:rsidR="008153F6" w:rsidRPr="008153F6" w:rsidRDefault="008153F6" w:rsidP="008153F6">
      <w:pPr>
        <w:spacing w:line="257" w:lineRule="atLeast"/>
        <w:jc w:val="center"/>
        <w:rPr>
          <w:color w:val="000000"/>
          <w:szCs w:val="24"/>
        </w:rPr>
      </w:pPr>
      <w:bookmarkStart w:id="299" w:name="part_1adc3019d12348e393792204a9cf2bae"/>
      <w:bookmarkEnd w:id="299"/>
      <w:r w:rsidRPr="008153F6">
        <w:rPr>
          <w:b/>
          <w:bCs/>
          <w:color w:val="000000"/>
          <w:szCs w:val="24"/>
        </w:rPr>
        <w:t>22.2.  Sutarties nutraukimas Pirkėjo iniciatyva</w:t>
      </w:r>
    </w:p>
    <w:p w14:paraId="21635C75" w14:textId="77777777" w:rsidR="008153F6" w:rsidRPr="008153F6" w:rsidRDefault="008153F6" w:rsidP="008153F6">
      <w:pPr>
        <w:spacing w:line="257" w:lineRule="atLeast"/>
        <w:jc w:val="both"/>
        <w:rPr>
          <w:color w:val="000000"/>
          <w:szCs w:val="24"/>
        </w:rPr>
      </w:pPr>
      <w:r w:rsidRPr="008153F6">
        <w:rPr>
          <w:b/>
          <w:bCs/>
          <w:color w:val="000000"/>
          <w:szCs w:val="24"/>
        </w:rPr>
        <w:t> </w:t>
      </w:r>
    </w:p>
    <w:p w14:paraId="7BDEB53D" w14:textId="77777777" w:rsidR="008153F6" w:rsidRPr="008153F6" w:rsidRDefault="008153F6" w:rsidP="008153F6">
      <w:pPr>
        <w:spacing w:line="257" w:lineRule="atLeast"/>
        <w:ind w:firstLine="567"/>
        <w:jc w:val="both"/>
        <w:textAlignment w:val="baseline"/>
        <w:rPr>
          <w:color w:val="000000"/>
          <w:szCs w:val="24"/>
        </w:rPr>
      </w:pPr>
      <w:bookmarkStart w:id="300" w:name="part_f516e10b00d84e1d8f280fb70db2bb4e"/>
      <w:bookmarkEnd w:id="300"/>
      <w:r w:rsidRPr="008153F6">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9DBE2F7" w14:textId="77777777" w:rsidR="008153F6" w:rsidRPr="008153F6" w:rsidRDefault="008153F6" w:rsidP="008153F6">
      <w:pPr>
        <w:spacing w:line="257" w:lineRule="atLeast"/>
        <w:ind w:firstLine="567"/>
        <w:jc w:val="both"/>
        <w:textAlignment w:val="baseline"/>
        <w:rPr>
          <w:color w:val="000000"/>
          <w:szCs w:val="24"/>
        </w:rPr>
      </w:pPr>
      <w:bookmarkStart w:id="301" w:name="part_f903c1a7ab87464a98223a3b8db915bc"/>
      <w:bookmarkEnd w:id="301"/>
      <w:r w:rsidRPr="008153F6">
        <w:rPr>
          <w:color w:val="000000"/>
          <w:szCs w:val="24"/>
        </w:rPr>
        <w:t>22.2.2. Pirkėjas turi teisę vienašališkai nutraukti Sutartį ar jos dalį raštu įspėjęs Tiekėją prieš ne trumpesnį nei 10 (dešimties) dienų terminą, jeigu: </w:t>
      </w:r>
    </w:p>
    <w:p w14:paraId="739EF6AB" w14:textId="77777777" w:rsidR="008153F6" w:rsidRPr="008153F6" w:rsidRDefault="008153F6" w:rsidP="008153F6">
      <w:pPr>
        <w:spacing w:line="257" w:lineRule="atLeast"/>
        <w:ind w:firstLine="567"/>
        <w:jc w:val="both"/>
        <w:textAlignment w:val="baseline"/>
        <w:rPr>
          <w:color w:val="000000"/>
          <w:szCs w:val="24"/>
        </w:rPr>
      </w:pPr>
      <w:bookmarkStart w:id="302" w:name="part_5ccd48ddf20b4c7da078f2d2ed8c9c01"/>
      <w:bookmarkEnd w:id="302"/>
      <w:r w:rsidRPr="008153F6">
        <w:rPr>
          <w:color w:val="000000"/>
          <w:szCs w:val="24"/>
        </w:rPr>
        <w:t>22.2.2.1. Tiekėjui yra iškelta bankroto byla, pradėtas bankroto procesas ne teismo tvarka, jis tampa nemokus arba yra nemokumo tikimybė, sustabdo ūkinę veiklą ar susidaro</w:t>
      </w:r>
      <w:r w:rsidRPr="008153F6">
        <w:rPr>
          <w:b/>
          <w:bCs/>
          <w:color w:val="5C5D5D"/>
          <w:szCs w:val="24"/>
        </w:rPr>
        <w:t> </w:t>
      </w:r>
      <w:r w:rsidRPr="008153F6">
        <w:rPr>
          <w:color w:val="000000"/>
          <w:szCs w:val="24"/>
        </w:rPr>
        <w:t>įstatymuose ir kituose teisės aktuose nustatyta tvarka analogiška situacija</w:t>
      </w:r>
      <w:r w:rsidRPr="008153F6">
        <w:rPr>
          <w:color w:val="000000"/>
          <w:szCs w:val="24"/>
          <w:shd w:val="clear" w:color="auto" w:fill="FFFFFF"/>
        </w:rPr>
        <w:t>;</w:t>
      </w:r>
      <w:r w:rsidRPr="008153F6">
        <w:rPr>
          <w:color w:val="000000"/>
          <w:szCs w:val="24"/>
        </w:rPr>
        <w:t> </w:t>
      </w:r>
    </w:p>
    <w:p w14:paraId="3469EF44" w14:textId="77777777" w:rsidR="008153F6" w:rsidRPr="008153F6" w:rsidRDefault="008153F6" w:rsidP="008153F6">
      <w:pPr>
        <w:spacing w:line="257" w:lineRule="atLeast"/>
        <w:ind w:firstLine="567"/>
        <w:jc w:val="both"/>
        <w:rPr>
          <w:color w:val="000000"/>
          <w:szCs w:val="24"/>
        </w:rPr>
      </w:pPr>
      <w:bookmarkStart w:id="303" w:name="part_97223f15829a42b98ee1463f1475114f"/>
      <w:bookmarkEnd w:id="303"/>
      <w:r w:rsidRPr="008153F6">
        <w:rPr>
          <w:color w:val="000000"/>
          <w:szCs w:val="24"/>
        </w:rPr>
        <w:t>22.2.2.2. Tiekėjo padėtis pasikeičia ir jis atitinka pirkimo dokumentuose nustatytą pašalinimo pagrindą, kuris taikomas ir Sutarties galiojimo metu;</w:t>
      </w:r>
    </w:p>
    <w:p w14:paraId="5F0CC1F8" w14:textId="77777777" w:rsidR="008153F6" w:rsidRPr="008153F6" w:rsidRDefault="008153F6" w:rsidP="008153F6">
      <w:pPr>
        <w:spacing w:line="257" w:lineRule="atLeast"/>
        <w:ind w:firstLine="567"/>
        <w:jc w:val="both"/>
        <w:textAlignment w:val="baseline"/>
        <w:rPr>
          <w:color w:val="000000"/>
          <w:szCs w:val="24"/>
        </w:rPr>
      </w:pPr>
      <w:bookmarkStart w:id="304" w:name="part_1b7bddcca159478786fab5db33d9b961"/>
      <w:bookmarkEnd w:id="304"/>
      <w:r w:rsidRPr="008153F6">
        <w:rPr>
          <w:color w:val="000000"/>
          <w:szCs w:val="24"/>
        </w:rPr>
        <w:t>22.2.2.3. pasikeičia teisės aktai, susiję su Sutarties objektu, Sutarties vykdymu, ar su Pirkėjo vykdoma veikla, kuriai buvo sudaryta Sutartis, ir dėl tokių pakeitimų Pirkėjas nusprendžia nutraukti Sutartį;  </w:t>
      </w:r>
    </w:p>
    <w:p w14:paraId="077A1EC3" w14:textId="77777777" w:rsidR="008153F6" w:rsidRPr="008153F6" w:rsidRDefault="008153F6" w:rsidP="008153F6">
      <w:pPr>
        <w:spacing w:line="257" w:lineRule="atLeast"/>
        <w:ind w:firstLine="567"/>
        <w:jc w:val="both"/>
        <w:textAlignment w:val="baseline"/>
        <w:rPr>
          <w:color w:val="000000"/>
          <w:szCs w:val="24"/>
        </w:rPr>
      </w:pPr>
      <w:bookmarkStart w:id="305" w:name="part_edb9a2d757104f5893aeacad5e016645"/>
      <w:bookmarkEnd w:id="305"/>
      <w:r w:rsidRPr="008153F6">
        <w:rPr>
          <w:color w:val="000000"/>
          <w:szCs w:val="24"/>
        </w:rPr>
        <w:lastRenderedPageBreak/>
        <w:t>22.2.2.4. Pirkėjas nusprendžia nebevykdyti veiklos, kurios vykdymui Sutartimi įsigyjamos Prekės ir Sutarties poreikis išnyksta; </w:t>
      </w:r>
    </w:p>
    <w:p w14:paraId="72FAE63E" w14:textId="77777777" w:rsidR="008153F6" w:rsidRPr="008153F6" w:rsidRDefault="008153F6" w:rsidP="008153F6">
      <w:pPr>
        <w:spacing w:line="257" w:lineRule="atLeast"/>
        <w:ind w:firstLine="567"/>
        <w:jc w:val="both"/>
        <w:textAlignment w:val="baseline"/>
        <w:rPr>
          <w:color w:val="000000"/>
          <w:szCs w:val="24"/>
        </w:rPr>
      </w:pPr>
      <w:bookmarkStart w:id="306" w:name="part_f008cf78219b4f4a89cf7c9a8e8c9322"/>
      <w:bookmarkEnd w:id="306"/>
      <w:r w:rsidRPr="008153F6">
        <w:rPr>
          <w:color w:val="000000"/>
          <w:szCs w:val="24"/>
        </w:rPr>
        <w:t>22.2.2.5. Pirkėjo valdymo organas priima sprendimą, dėl kurio Sutarties poreikis išnyksta; </w:t>
      </w:r>
    </w:p>
    <w:p w14:paraId="1E5FDCB3" w14:textId="77777777" w:rsidR="008153F6" w:rsidRPr="008153F6" w:rsidRDefault="008153F6" w:rsidP="008153F6">
      <w:pPr>
        <w:spacing w:line="257" w:lineRule="atLeast"/>
        <w:ind w:firstLine="567"/>
        <w:jc w:val="both"/>
        <w:textAlignment w:val="baseline"/>
        <w:rPr>
          <w:color w:val="000000"/>
          <w:szCs w:val="24"/>
        </w:rPr>
      </w:pPr>
      <w:bookmarkStart w:id="307" w:name="part_356c89d2b96342b9ac7ca61c8006e7fe"/>
      <w:bookmarkEnd w:id="307"/>
      <w:r w:rsidRPr="008153F6">
        <w:rPr>
          <w:color w:val="000000"/>
          <w:szCs w:val="24"/>
        </w:rPr>
        <w:t>22.2.2.6. pasikeičia (pablogėja) Pirkėjo finansinė padėtis ar Pirkėjas negauna / netenka finansavimo ir dėl šios priežasties nusprendžia nutraukti Sutartį; </w:t>
      </w:r>
    </w:p>
    <w:p w14:paraId="5EA28263" w14:textId="77777777" w:rsidR="008153F6" w:rsidRPr="008153F6" w:rsidRDefault="008153F6" w:rsidP="008153F6">
      <w:pPr>
        <w:spacing w:line="257" w:lineRule="atLeast"/>
        <w:ind w:firstLine="567"/>
        <w:jc w:val="both"/>
        <w:textAlignment w:val="baseline"/>
        <w:rPr>
          <w:color w:val="000000"/>
          <w:szCs w:val="24"/>
        </w:rPr>
      </w:pPr>
      <w:bookmarkStart w:id="308" w:name="part_209a75e01d9245b3aca223ad5c3c5fec"/>
      <w:bookmarkEnd w:id="308"/>
      <w:r w:rsidRPr="008153F6">
        <w:rPr>
          <w:color w:val="000000"/>
          <w:szCs w:val="24"/>
        </w:rPr>
        <w:t>22.2.2.7. keičiasi Pirkėjo organizacinė struktūra – juridinis statusas, pobūdis ar valdymo struktūra ir tai gali turėti įtakos tinkamam Sutarties įvykdymui arba Sutarties poreikiui; </w:t>
      </w:r>
    </w:p>
    <w:p w14:paraId="1B70F51F" w14:textId="77777777" w:rsidR="008153F6" w:rsidRPr="008153F6" w:rsidRDefault="008153F6" w:rsidP="008153F6">
      <w:pPr>
        <w:spacing w:line="257" w:lineRule="atLeast"/>
        <w:ind w:firstLine="567"/>
        <w:jc w:val="both"/>
        <w:textAlignment w:val="baseline"/>
        <w:rPr>
          <w:color w:val="000000"/>
          <w:szCs w:val="24"/>
        </w:rPr>
      </w:pPr>
      <w:bookmarkStart w:id="309" w:name="part_85a36abfded74553abd0b10add72e757"/>
      <w:bookmarkEnd w:id="309"/>
      <w:r w:rsidRPr="008153F6">
        <w:rPr>
          <w:color w:val="000000"/>
          <w:szCs w:val="24"/>
        </w:rPr>
        <w:t>22.2.2.8. nebelieka perkamų Prekių poreikio; </w:t>
      </w:r>
    </w:p>
    <w:p w14:paraId="577861FA" w14:textId="77777777" w:rsidR="008153F6" w:rsidRPr="008153F6" w:rsidRDefault="008153F6" w:rsidP="008153F6">
      <w:pPr>
        <w:spacing w:line="257" w:lineRule="atLeast"/>
        <w:ind w:firstLine="567"/>
        <w:jc w:val="both"/>
        <w:textAlignment w:val="baseline"/>
        <w:rPr>
          <w:color w:val="000000"/>
          <w:szCs w:val="24"/>
        </w:rPr>
      </w:pPr>
      <w:bookmarkStart w:id="310" w:name="part_f748bcf2bccc44a8b06f20698b2c9968"/>
      <w:bookmarkEnd w:id="310"/>
      <w:r w:rsidRPr="008153F6">
        <w:rPr>
          <w:color w:val="000000"/>
          <w:szCs w:val="24"/>
        </w:rPr>
        <w:t>22.2.2.9. Pirkėjas iš pirkimų priežiūrą atliekančių institucijų gauna nurodymą / rekomendaciją nutraukti Sutartį;</w:t>
      </w:r>
    </w:p>
    <w:p w14:paraId="4053AB1B" w14:textId="77777777" w:rsidR="008153F6" w:rsidRPr="008153F6" w:rsidRDefault="008153F6" w:rsidP="008153F6">
      <w:pPr>
        <w:spacing w:line="257" w:lineRule="atLeast"/>
        <w:ind w:firstLine="567"/>
        <w:jc w:val="both"/>
        <w:textAlignment w:val="baseline"/>
        <w:rPr>
          <w:color w:val="000000"/>
          <w:szCs w:val="24"/>
        </w:rPr>
      </w:pPr>
      <w:bookmarkStart w:id="311" w:name="part_790a68ca3b7842e7be04b8396ea38a0c"/>
      <w:bookmarkEnd w:id="311"/>
      <w:r w:rsidRPr="008153F6">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4D80B3D" w14:textId="77777777" w:rsidR="008153F6" w:rsidRPr="008153F6" w:rsidRDefault="008153F6" w:rsidP="008153F6">
      <w:pPr>
        <w:spacing w:line="257" w:lineRule="atLeast"/>
        <w:ind w:firstLine="567"/>
        <w:jc w:val="both"/>
        <w:textAlignment w:val="baseline"/>
        <w:rPr>
          <w:color w:val="000000"/>
          <w:szCs w:val="24"/>
        </w:rPr>
      </w:pPr>
      <w:bookmarkStart w:id="312" w:name="part_b895c993d309446280ac23d4c4c6b3af"/>
      <w:bookmarkEnd w:id="312"/>
      <w:r w:rsidRPr="008153F6">
        <w:rPr>
          <w:color w:val="000000"/>
          <w:szCs w:val="24"/>
        </w:rPr>
        <w:t>22.2.2.11. Tiekėjas atsisako pašalinti arba nepašalina Prekių trūkumų per Pirkėjo nustatytus protingus terminus;</w:t>
      </w:r>
    </w:p>
    <w:p w14:paraId="4F341A98" w14:textId="77777777" w:rsidR="008153F6" w:rsidRPr="008153F6" w:rsidRDefault="008153F6" w:rsidP="008153F6">
      <w:pPr>
        <w:spacing w:line="257" w:lineRule="atLeast"/>
        <w:ind w:firstLine="567"/>
        <w:jc w:val="both"/>
        <w:textAlignment w:val="baseline"/>
        <w:rPr>
          <w:color w:val="000000"/>
          <w:szCs w:val="24"/>
        </w:rPr>
      </w:pPr>
      <w:bookmarkStart w:id="313" w:name="part_7bde14bfbf2441d791b8e711c8f8ddf3"/>
      <w:bookmarkEnd w:id="313"/>
      <w:r w:rsidRPr="008153F6">
        <w:rPr>
          <w:color w:val="000000"/>
          <w:szCs w:val="24"/>
        </w:rPr>
        <w:t>22.2.2.12. Tiekėjas pažeidžia Sutartį arba įstatymus bei kitus teisės aktus ir per Pirkėjo rašytinėje pretenzijoje nurodytą terminą neištaiso pažeidimo.</w:t>
      </w:r>
    </w:p>
    <w:p w14:paraId="1CED2797" w14:textId="77777777" w:rsidR="008153F6" w:rsidRPr="008153F6" w:rsidRDefault="008153F6" w:rsidP="008153F6">
      <w:pPr>
        <w:spacing w:line="257" w:lineRule="atLeast"/>
        <w:ind w:firstLine="567"/>
        <w:jc w:val="both"/>
        <w:textAlignment w:val="baseline"/>
        <w:rPr>
          <w:color w:val="000000"/>
          <w:szCs w:val="24"/>
        </w:rPr>
      </w:pPr>
      <w:bookmarkStart w:id="314" w:name="part_a263119254d942f489788567ed00e7c5"/>
      <w:bookmarkEnd w:id="314"/>
      <w:r w:rsidRPr="008153F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1494AF" w14:textId="77777777" w:rsidR="008153F6" w:rsidRPr="008153F6" w:rsidRDefault="008153F6" w:rsidP="008153F6">
      <w:pPr>
        <w:spacing w:line="257" w:lineRule="atLeast"/>
        <w:ind w:firstLine="567"/>
        <w:jc w:val="both"/>
        <w:textAlignment w:val="baseline"/>
        <w:rPr>
          <w:color w:val="000000"/>
          <w:szCs w:val="24"/>
        </w:rPr>
      </w:pPr>
      <w:bookmarkStart w:id="315" w:name="part_11b5f45ece72456aab71665d5fef239c"/>
      <w:bookmarkEnd w:id="315"/>
      <w:r w:rsidRPr="008153F6">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98ECB2" w14:textId="77777777" w:rsidR="008153F6" w:rsidRPr="008153F6" w:rsidRDefault="008153F6" w:rsidP="008153F6">
      <w:pPr>
        <w:spacing w:line="257" w:lineRule="atLeast"/>
        <w:ind w:firstLine="567"/>
        <w:jc w:val="both"/>
        <w:textAlignment w:val="baseline"/>
        <w:rPr>
          <w:color w:val="000000"/>
          <w:szCs w:val="24"/>
        </w:rPr>
      </w:pPr>
      <w:bookmarkStart w:id="316" w:name="part_de604d3a70c54dd5ad194664adc38477"/>
      <w:bookmarkEnd w:id="316"/>
      <w:r w:rsidRPr="008153F6">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BD2A74" w14:textId="77777777" w:rsidR="008153F6" w:rsidRPr="008153F6" w:rsidRDefault="008153F6" w:rsidP="008153F6">
      <w:pPr>
        <w:spacing w:line="257" w:lineRule="atLeast"/>
        <w:ind w:firstLine="567"/>
        <w:jc w:val="both"/>
        <w:textAlignment w:val="baseline"/>
        <w:rPr>
          <w:color w:val="000000"/>
          <w:szCs w:val="24"/>
        </w:rPr>
      </w:pPr>
      <w:bookmarkStart w:id="317" w:name="part_6ab8d938d27449d2b305d15cd9c291ca"/>
      <w:bookmarkEnd w:id="317"/>
      <w:r w:rsidRPr="008153F6">
        <w:rPr>
          <w:color w:val="000000"/>
          <w:szCs w:val="24"/>
        </w:rPr>
        <w:t>22.2.6. Pirkėjas turi teisę vienašališkai nutraukti Sutartį ir kitais Specialiosiose sąlygose (jei taikoma) ir įstatymuose bei kituose teisės aktuose įtvirtintais atvejais. </w:t>
      </w:r>
    </w:p>
    <w:p w14:paraId="0A126A0D" w14:textId="77777777" w:rsidR="008153F6" w:rsidRPr="008153F6" w:rsidRDefault="008153F6" w:rsidP="008153F6">
      <w:pPr>
        <w:spacing w:line="257" w:lineRule="atLeast"/>
        <w:ind w:firstLine="567"/>
        <w:jc w:val="both"/>
        <w:textAlignment w:val="baseline"/>
        <w:rPr>
          <w:color w:val="000000"/>
          <w:szCs w:val="24"/>
          <w:lang w:val="fi-FI"/>
        </w:rPr>
      </w:pPr>
      <w:bookmarkStart w:id="318" w:name="part_f45fedb9bd0b4fb98ac70cadbf95ca83"/>
      <w:bookmarkEnd w:id="318"/>
      <w:r w:rsidRPr="008153F6">
        <w:rPr>
          <w:color w:val="000000"/>
          <w:szCs w:val="24"/>
        </w:rPr>
        <w:t>22.2.7. Sutartis laikoma nutraukta kitą dieną po to, kai pasibaigia įspėjimo apie Sutarties nutraukimą terminas.  </w:t>
      </w:r>
    </w:p>
    <w:p w14:paraId="7F7B3A41" w14:textId="77777777" w:rsidR="008153F6" w:rsidRPr="008153F6" w:rsidRDefault="008153F6" w:rsidP="008153F6">
      <w:pPr>
        <w:spacing w:line="257" w:lineRule="atLeast"/>
        <w:ind w:firstLine="567"/>
        <w:jc w:val="both"/>
        <w:textAlignment w:val="baseline"/>
        <w:rPr>
          <w:color w:val="000000"/>
          <w:szCs w:val="24"/>
          <w:lang w:val="fi-FI"/>
        </w:rPr>
      </w:pPr>
      <w:bookmarkStart w:id="319" w:name="part_014a836e0f8441e9be6c2180b8b7a912"/>
      <w:bookmarkEnd w:id="319"/>
      <w:r w:rsidRPr="008153F6">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576BF08" w14:textId="77777777" w:rsidR="008153F6" w:rsidRPr="008153F6" w:rsidRDefault="008153F6" w:rsidP="008153F6">
      <w:pPr>
        <w:spacing w:line="257" w:lineRule="atLeast"/>
        <w:ind w:firstLine="567"/>
        <w:jc w:val="both"/>
        <w:textAlignment w:val="baseline"/>
        <w:rPr>
          <w:color w:val="000000"/>
          <w:szCs w:val="24"/>
          <w:lang w:val="fi-FI"/>
        </w:rPr>
      </w:pPr>
      <w:r w:rsidRPr="008153F6">
        <w:rPr>
          <w:color w:val="000000"/>
          <w:szCs w:val="24"/>
        </w:rPr>
        <w:lastRenderedPageBreak/>
        <w:t> </w:t>
      </w:r>
    </w:p>
    <w:p w14:paraId="278B73A5" w14:textId="77777777" w:rsidR="008153F6" w:rsidRPr="008153F6" w:rsidRDefault="008153F6" w:rsidP="008153F6">
      <w:pPr>
        <w:spacing w:line="257" w:lineRule="atLeast"/>
        <w:jc w:val="center"/>
        <w:rPr>
          <w:color w:val="000000"/>
          <w:szCs w:val="24"/>
          <w:lang w:val="fi-FI"/>
        </w:rPr>
      </w:pPr>
      <w:bookmarkStart w:id="320" w:name="part_ac406206a9024e8880d0a211020535f7"/>
      <w:bookmarkEnd w:id="320"/>
      <w:r w:rsidRPr="008153F6">
        <w:rPr>
          <w:b/>
          <w:bCs/>
          <w:color w:val="000000"/>
          <w:szCs w:val="24"/>
        </w:rPr>
        <w:t>22.3.  Sutarties nutraukimas Tiekėjo iniciatyva</w:t>
      </w:r>
    </w:p>
    <w:p w14:paraId="2BE03D56"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549DCF27" w14:textId="77777777" w:rsidR="008153F6" w:rsidRPr="008153F6" w:rsidRDefault="008153F6" w:rsidP="008153F6">
      <w:pPr>
        <w:spacing w:line="257" w:lineRule="atLeast"/>
        <w:ind w:firstLine="567"/>
        <w:jc w:val="both"/>
        <w:textAlignment w:val="baseline"/>
        <w:rPr>
          <w:color w:val="000000"/>
          <w:szCs w:val="24"/>
        </w:rPr>
      </w:pPr>
      <w:bookmarkStart w:id="321" w:name="part_dde94d2b61584f27b736d19d04fc8380"/>
      <w:bookmarkEnd w:id="321"/>
      <w:r w:rsidRPr="008153F6">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20ECE0" w14:textId="77777777" w:rsidR="008153F6" w:rsidRPr="008153F6" w:rsidRDefault="008153F6" w:rsidP="008153F6">
      <w:pPr>
        <w:spacing w:line="257" w:lineRule="atLeast"/>
        <w:ind w:firstLine="567"/>
        <w:jc w:val="both"/>
        <w:textAlignment w:val="baseline"/>
        <w:rPr>
          <w:color w:val="000000"/>
          <w:szCs w:val="24"/>
        </w:rPr>
      </w:pPr>
      <w:bookmarkStart w:id="322" w:name="part_02f28e9ae7224bc7844036f09241fc30"/>
      <w:bookmarkEnd w:id="322"/>
      <w:r w:rsidRPr="008153F6">
        <w:rPr>
          <w:color w:val="000000"/>
          <w:szCs w:val="24"/>
        </w:rPr>
        <w:t>22.3.2. Tiekėjas turi teisę vienašališkai nutraukti Sutartį, įspėjęs Pirkėją raštu prieš ne trumpesnį nei 10 (dešimties) dienų terminą, jeigu:</w:t>
      </w:r>
    </w:p>
    <w:p w14:paraId="1B2C21D2" w14:textId="77777777" w:rsidR="008153F6" w:rsidRPr="008153F6" w:rsidRDefault="008153F6" w:rsidP="008153F6">
      <w:pPr>
        <w:spacing w:line="257" w:lineRule="atLeast"/>
        <w:ind w:firstLine="567"/>
        <w:jc w:val="both"/>
        <w:textAlignment w:val="baseline"/>
        <w:rPr>
          <w:color w:val="000000"/>
          <w:szCs w:val="24"/>
        </w:rPr>
      </w:pPr>
      <w:bookmarkStart w:id="323" w:name="part_31d34e9cb9f744d5bfaf46d05488b0b7"/>
      <w:bookmarkEnd w:id="323"/>
      <w:r w:rsidRPr="008153F6">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1A43F8" w14:textId="77777777" w:rsidR="008153F6" w:rsidRPr="008153F6" w:rsidRDefault="008153F6" w:rsidP="008153F6">
      <w:pPr>
        <w:spacing w:line="257" w:lineRule="atLeast"/>
        <w:ind w:firstLine="567"/>
        <w:jc w:val="both"/>
        <w:textAlignment w:val="baseline"/>
        <w:rPr>
          <w:color w:val="000000"/>
          <w:szCs w:val="24"/>
        </w:rPr>
      </w:pPr>
      <w:bookmarkStart w:id="324" w:name="part_e7c2a6c01c1c4bc699523d5f2e4efd2a"/>
      <w:bookmarkEnd w:id="324"/>
      <w:r w:rsidRPr="008153F6">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5AE29EF" w14:textId="77777777" w:rsidR="008153F6" w:rsidRPr="008153F6" w:rsidRDefault="008153F6" w:rsidP="008153F6">
      <w:pPr>
        <w:spacing w:line="257" w:lineRule="atLeast"/>
        <w:ind w:firstLine="567"/>
        <w:jc w:val="both"/>
        <w:textAlignment w:val="baseline"/>
        <w:rPr>
          <w:color w:val="000000"/>
          <w:szCs w:val="24"/>
        </w:rPr>
      </w:pPr>
      <w:bookmarkStart w:id="325" w:name="part_22f7aa6198a847d1aca593b9da22f97d"/>
      <w:bookmarkEnd w:id="325"/>
      <w:r w:rsidRPr="008153F6">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58B6913" w14:textId="77777777" w:rsidR="008153F6" w:rsidRPr="008153F6" w:rsidRDefault="008153F6" w:rsidP="008153F6">
      <w:pPr>
        <w:spacing w:line="257" w:lineRule="atLeast"/>
        <w:ind w:firstLine="567"/>
        <w:jc w:val="both"/>
        <w:textAlignment w:val="baseline"/>
        <w:rPr>
          <w:color w:val="000000"/>
          <w:szCs w:val="24"/>
        </w:rPr>
      </w:pPr>
      <w:bookmarkStart w:id="326" w:name="part_3a748e8546c340bb8150732bd3959104"/>
      <w:bookmarkEnd w:id="326"/>
      <w:r w:rsidRPr="008153F6">
        <w:rPr>
          <w:color w:val="000000"/>
          <w:szCs w:val="24"/>
        </w:rPr>
        <w:t>22.3.4. Tiekėjas turi teisę vienašališkai nutraukti Sutartį ir kitais įstatymuose bei kituose teisės aktuose įtvirtintais atvejais. </w:t>
      </w:r>
    </w:p>
    <w:p w14:paraId="604AE108" w14:textId="77777777" w:rsidR="008153F6" w:rsidRPr="008153F6" w:rsidRDefault="008153F6" w:rsidP="008153F6">
      <w:pPr>
        <w:spacing w:line="257" w:lineRule="atLeast"/>
        <w:ind w:firstLine="567"/>
        <w:jc w:val="both"/>
        <w:textAlignment w:val="baseline"/>
        <w:rPr>
          <w:color w:val="000000"/>
          <w:szCs w:val="24"/>
        </w:rPr>
      </w:pPr>
      <w:bookmarkStart w:id="327" w:name="part_e064a682d66e46aa83b3b3b8db3f32e4"/>
      <w:bookmarkEnd w:id="327"/>
      <w:r w:rsidRPr="008153F6">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3A7D5A9" w14:textId="77777777" w:rsidR="008153F6" w:rsidRPr="008153F6" w:rsidRDefault="008153F6" w:rsidP="008153F6">
      <w:pPr>
        <w:spacing w:line="257" w:lineRule="atLeast"/>
        <w:ind w:firstLine="567"/>
        <w:jc w:val="both"/>
        <w:textAlignment w:val="baseline"/>
        <w:rPr>
          <w:color w:val="000000"/>
          <w:szCs w:val="24"/>
          <w:lang w:val="fi-FI"/>
        </w:rPr>
      </w:pPr>
      <w:bookmarkStart w:id="328" w:name="part_bb2946930a5243dea17af0a60528ef55"/>
      <w:bookmarkEnd w:id="328"/>
      <w:r w:rsidRPr="008153F6">
        <w:rPr>
          <w:color w:val="000000"/>
          <w:szCs w:val="24"/>
        </w:rPr>
        <w:t>22.3.6. Sutartis laikoma nutraukta kitą dieną po to, kai pasibaigia įspėjimo apie Sutarties nutraukimą terminas. </w:t>
      </w:r>
    </w:p>
    <w:p w14:paraId="48BC817F" w14:textId="77777777" w:rsidR="008153F6" w:rsidRPr="008153F6" w:rsidRDefault="008153F6" w:rsidP="008153F6">
      <w:pPr>
        <w:spacing w:line="257" w:lineRule="atLeast"/>
        <w:ind w:firstLine="567"/>
        <w:jc w:val="both"/>
        <w:textAlignment w:val="baseline"/>
        <w:rPr>
          <w:color w:val="000000"/>
          <w:szCs w:val="24"/>
          <w:lang w:val="fi-FI"/>
        </w:rPr>
      </w:pPr>
      <w:bookmarkStart w:id="329" w:name="part_e21fd68b0faa42f09d2b9d066ba96270"/>
      <w:bookmarkEnd w:id="329"/>
      <w:r w:rsidRPr="008153F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2C0BB75" w14:textId="77777777" w:rsidR="008153F6" w:rsidRPr="008153F6" w:rsidRDefault="008153F6" w:rsidP="008153F6">
      <w:pPr>
        <w:spacing w:line="257" w:lineRule="atLeast"/>
        <w:jc w:val="both"/>
        <w:textAlignment w:val="baseline"/>
        <w:rPr>
          <w:color w:val="000000"/>
          <w:szCs w:val="24"/>
          <w:lang w:val="fi-FI"/>
        </w:rPr>
      </w:pPr>
      <w:r w:rsidRPr="008153F6">
        <w:rPr>
          <w:color w:val="000000"/>
          <w:szCs w:val="24"/>
        </w:rPr>
        <w:t> </w:t>
      </w:r>
    </w:p>
    <w:p w14:paraId="36E43492" w14:textId="77777777" w:rsidR="008153F6" w:rsidRPr="008153F6" w:rsidRDefault="008153F6" w:rsidP="008153F6">
      <w:pPr>
        <w:spacing w:line="257" w:lineRule="atLeast"/>
        <w:jc w:val="center"/>
        <w:rPr>
          <w:color w:val="000000"/>
          <w:szCs w:val="24"/>
          <w:lang w:val="fi-FI"/>
        </w:rPr>
      </w:pPr>
      <w:bookmarkStart w:id="330" w:name="part_35c76df8f4f74feca35e43f93c99ab50"/>
      <w:bookmarkEnd w:id="330"/>
      <w:r w:rsidRPr="008153F6">
        <w:rPr>
          <w:b/>
          <w:bCs/>
          <w:color w:val="000000"/>
          <w:szCs w:val="24"/>
        </w:rPr>
        <w:t>22.4.  Šalių teisės ir pareigos Sutarties nutraukimo atveju</w:t>
      </w:r>
    </w:p>
    <w:p w14:paraId="6BC1A04D" w14:textId="77777777" w:rsidR="008153F6" w:rsidRPr="008153F6" w:rsidRDefault="008153F6" w:rsidP="008153F6">
      <w:pPr>
        <w:spacing w:line="257" w:lineRule="atLeast"/>
        <w:jc w:val="both"/>
        <w:rPr>
          <w:color w:val="000000"/>
          <w:szCs w:val="24"/>
          <w:lang w:val="fi-FI"/>
        </w:rPr>
      </w:pPr>
      <w:r w:rsidRPr="008153F6">
        <w:rPr>
          <w:b/>
          <w:bCs/>
          <w:color w:val="000000"/>
          <w:szCs w:val="24"/>
        </w:rPr>
        <w:t> </w:t>
      </w:r>
    </w:p>
    <w:p w14:paraId="7E2FA3F4" w14:textId="77777777" w:rsidR="008153F6" w:rsidRPr="008153F6" w:rsidRDefault="008153F6" w:rsidP="008153F6">
      <w:pPr>
        <w:spacing w:line="257" w:lineRule="atLeast"/>
        <w:ind w:firstLine="567"/>
        <w:jc w:val="both"/>
        <w:textAlignment w:val="baseline"/>
        <w:rPr>
          <w:color w:val="000000"/>
          <w:szCs w:val="24"/>
          <w:lang w:val="fi-FI"/>
        </w:rPr>
      </w:pPr>
      <w:bookmarkStart w:id="331" w:name="part_bd5fc7ef1a364eb2a5d79df2bd6c1ed0"/>
      <w:bookmarkEnd w:id="331"/>
      <w:r w:rsidRPr="008153F6">
        <w:rPr>
          <w:color w:val="000000"/>
          <w:szCs w:val="24"/>
        </w:rPr>
        <w:t>22.4.1. Sutarties nutraukimas neturi įtakos ginčų nagrinėjimo tvarką nustatančių Sutarties sąlygų ir kitų Sutarties sąlygų, kurios pagal savo esmę lieka galioti ir po Sutarties nutraukimo, galiojimui. </w:t>
      </w:r>
    </w:p>
    <w:p w14:paraId="04B1BCC2" w14:textId="77777777" w:rsidR="008153F6" w:rsidRPr="008153F6" w:rsidRDefault="008153F6" w:rsidP="008153F6">
      <w:pPr>
        <w:spacing w:line="257" w:lineRule="atLeast"/>
        <w:ind w:firstLine="567"/>
        <w:jc w:val="both"/>
        <w:textAlignment w:val="baseline"/>
        <w:rPr>
          <w:color w:val="000000"/>
          <w:szCs w:val="24"/>
          <w:lang w:val="fi-FI"/>
        </w:rPr>
      </w:pPr>
      <w:bookmarkStart w:id="332" w:name="part_c08e37afbd2a4ec6bc544d867ad4f7a9"/>
      <w:bookmarkEnd w:id="332"/>
      <w:r w:rsidRPr="008153F6">
        <w:rPr>
          <w:color w:val="000000"/>
          <w:szCs w:val="24"/>
        </w:rPr>
        <w:t>22.4.2. Nutraukus Sutartį, Šalys privalo: </w:t>
      </w:r>
    </w:p>
    <w:p w14:paraId="31A30E5B" w14:textId="77777777" w:rsidR="008153F6" w:rsidRPr="008153F6" w:rsidRDefault="008153F6" w:rsidP="008153F6">
      <w:pPr>
        <w:spacing w:line="257" w:lineRule="atLeast"/>
        <w:ind w:firstLine="567"/>
        <w:jc w:val="both"/>
        <w:textAlignment w:val="baseline"/>
        <w:rPr>
          <w:color w:val="000000"/>
          <w:szCs w:val="24"/>
          <w:lang w:val="fi-FI"/>
        </w:rPr>
      </w:pPr>
      <w:bookmarkStart w:id="333" w:name="part_144ed4c035f74c9b8ba4ad63c59a8c15"/>
      <w:bookmarkEnd w:id="333"/>
      <w:r w:rsidRPr="008153F6">
        <w:rPr>
          <w:color w:val="000000"/>
          <w:szCs w:val="24"/>
        </w:rPr>
        <w:t>22.4.2.1. įsitikinti, jog iki Sutarties nutraukimo dienos pristatytos Prekės ir kiti atlikti veiksmai atitinka Sutarties reikalavimus ir Šalys dėl to viena kitai nebereikš pretenzijų; </w:t>
      </w:r>
    </w:p>
    <w:p w14:paraId="576A9585" w14:textId="77777777" w:rsidR="008153F6" w:rsidRPr="008153F6" w:rsidRDefault="008153F6" w:rsidP="008153F6">
      <w:pPr>
        <w:spacing w:line="257" w:lineRule="atLeast"/>
        <w:ind w:firstLine="567"/>
        <w:jc w:val="both"/>
        <w:textAlignment w:val="baseline"/>
        <w:rPr>
          <w:color w:val="000000"/>
          <w:szCs w:val="24"/>
          <w:lang w:val="fi-FI"/>
        </w:rPr>
      </w:pPr>
      <w:bookmarkStart w:id="334" w:name="part_6f26d51518ec41fea2286fb05426c468"/>
      <w:bookmarkEnd w:id="334"/>
      <w:r w:rsidRPr="008153F6">
        <w:rPr>
          <w:color w:val="000000"/>
          <w:szCs w:val="24"/>
        </w:rPr>
        <w:t>22.4.2.2. atsiskaityti už iki Sutarties nutraukimo pristatytas Prekes, atitinkančias Sutarties reikalavimus; </w:t>
      </w:r>
    </w:p>
    <w:p w14:paraId="2EF6EEB4" w14:textId="77777777" w:rsidR="008153F6" w:rsidRPr="008153F6" w:rsidRDefault="008153F6" w:rsidP="008153F6">
      <w:pPr>
        <w:spacing w:line="257" w:lineRule="atLeast"/>
        <w:ind w:firstLine="567"/>
        <w:jc w:val="both"/>
        <w:textAlignment w:val="baseline"/>
        <w:rPr>
          <w:color w:val="000000"/>
          <w:szCs w:val="24"/>
          <w:lang w:val="fi-FI"/>
        </w:rPr>
      </w:pPr>
      <w:bookmarkStart w:id="335" w:name="part_7e498387e5a3483d8f8d66c00040cea2"/>
      <w:bookmarkEnd w:id="335"/>
      <w:r w:rsidRPr="008153F6">
        <w:rPr>
          <w:color w:val="000000"/>
          <w:szCs w:val="24"/>
        </w:rPr>
        <w:t>22.4.2.3. per 10 (dešimt) dienų nuo pranešimo apie Sutarties nutraukimą gavimo dienos ar Susitarimo dėl Sutarties nutraukimo sudarymo dienos</w:t>
      </w:r>
      <w:r w:rsidRPr="008153F6">
        <w:rPr>
          <w:b/>
          <w:bCs/>
          <w:color w:val="5C5D5D"/>
          <w:szCs w:val="24"/>
        </w:rPr>
        <w:t> </w:t>
      </w:r>
      <w:r w:rsidRPr="008153F6">
        <w:rPr>
          <w:color w:val="000000"/>
          <w:szCs w:val="24"/>
        </w:rPr>
        <w:t>perduoti viena kitai visus dokumentus, kuriuos buvo būtina perduoti pagal Sutarties nuostatas. </w:t>
      </w:r>
    </w:p>
    <w:p w14:paraId="52302BA2" w14:textId="77777777" w:rsidR="008153F6" w:rsidRPr="008153F6" w:rsidRDefault="008153F6" w:rsidP="008153F6">
      <w:pPr>
        <w:spacing w:line="257" w:lineRule="atLeast"/>
        <w:jc w:val="both"/>
        <w:textAlignment w:val="baseline"/>
        <w:rPr>
          <w:color w:val="000000"/>
          <w:szCs w:val="24"/>
          <w:lang w:val="fi-FI"/>
        </w:rPr>
      </w:pPr>
      <w:r w:rsidRPr="008153F6">
        <w:rPr>
          <w:color w:val="000000"/>
          <w:szCs w:val="24"/>
        </w:rPr>
        <w:t> </w:t>
      </w:r>
    </w:p>
    <w:p w14:paraId="1D06C131" w14:textId="77777777" w:rsidR="008153F6" w:rsidRPr="008153F6" w:rsidRDefault="008153F6" w:rsidP="008153F6">
      <w:pPr>
        <w:spacing w:line="257" w:lineRule="atLeast"/>
        <w:jc w:val="center"/>
        <w:rPr>
          <w:color w:val="000000"/>
          <w:szCs w:val="24"/>
          <w:lang w:val="fi-FI"/>
        </w:rPr>
      </w:pPr>
      <w:bookmarkStart w:id="336" w:name="part_8618f9a499e646d28111277753a11400"/>
      <w:bookmarkEnd w:id="336"/>
      <w:r w:rsidRPr="008153F6">
        <w:rPr>
          <w:b/>
          <w:bCs/>
          <w:caps/>
          <w:color w:val="000000"/>
          <w:szCs w:val="24"/>
        </w:rPr>
        <w:lastRenderedPageBreak/>
        <w:t>23.  PREKIŲ MODELIO AR GAMINTOJO KEITIMAS</w:t>
      </w:r>
    </w:p>
    <w:p w14:paraId="272E3863" w14:textId="77777777" w:rsidR="008153F6" w:rsidRPr="008153F6" w:rsidRDefault="008153F6" w:rsidP="008153F6">
      <w:pPr>
        <w:spacing w:line="257" w:lineRule="atLeast"/>
        <w:jc w:val="both"/>
        <w:rPr>
          <w:color w:val="000000"/>
          <w:szCs w:val="24"/>
          <w:lang w:val="fi-FI"/>
        </w:rPr>
      </w:pPr>
      <w:r w:rsidRPr="008153F6">
        <w:rPr>
          <w:b/>
          <w:bCs/>
          <w:caps/>
          <w:color w:val="000000"/>
          <w:szCs w:val="24"/>
        </w:rPr>
        <w:t> </w:t>
      </w:r>
    </w:p>
    <w:p w14:paraId="333601A9" w14:textId="77777777" w:rsidR="008153F6" w:rsidRPr="008153F6" w:rsidRDefault="008153F6" w:rsidP="008153F6">
      <w:pPr>
        <w:spacing w:line="257" w:lineRule="atLeast"/>
        <w:ind w:firstLine="567"/>
        <w:jc w:val="both"/>
        <w:rPr>
          <w:color w:val="000000"/>
          <w:szCs w:val="24"/>
          <w:lang w:val="fi-FI"/>
        </w:rPr>
      </w:pPr>
      <w:bookmarkStart w:id="337" w:name="part_b69eb48c0a2442eda39c5ff13d8d592a"/>
      <w:bookmarkEnd w:id="337"/>
      <w:r w:rsidRPr="008153F6">
        <w:rPr>
          <w:caps/>
          <w:color w:val="000000"/>
          <w:szCs w:val="24"/>
        </w:rPr>
        <w:t>23.1. </w:t>
      </w:r>
      <w:r w:rsidRPr="008153F6">
        <w:rPr>
          <w:color w:val="000000"/>
          <w:szCs w:val="24"/>
        </w:rPr>
        <w:t>Tiekėjas turi teisę keisti Prekių modelį ar gamintoją, jei yra visos toliau nurodytos sąlygos:</w:t>
      </w:r>
    </w:p>
    <w:p w14:paraId="39EA861D" w14:textId="77777777" w:rsidR="008153F6" w:rsidRPr="008153F6" w:rsidRDefault="008153F6" w:rsidP="008153F6">
      <w:pPr>
        <w:spacing w:line="257" w:lineRule="atLeast"/>
        <w:ind w:firstLine="567"/>
        <w:jc w:val="both"/>
        <w:rPr>
          <w:color w:val="000000"/>
          <w:szCs w:val="24"/>
          <w:lang w:val="fi-FI"/>
        </w:rPr>
      </w:pPr>
      <w:bookmarkStart w:id="338" w:name="part_0bf52926795d4d3aa61eb15f6a8db972"/>
      <w:bookmarkEnd w:id="338"/>
      <w:r w:rsidRPr="008153F6">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153F6">
        <w:rPr>
          <w:color w:val="000000"/>
          <w:szCs w:val="24"/>
          <w:vertAlign w:val="superscript"/>
        </w:rPr>
        <w:t>1 </w:t>
      </w:r>
      <w:r w:rsidRPr="008153F6">
        <w:rPr>
          <w:color w:val="000000"/>
          <w:szCs w:val="24"/>
        </w:rPr>
        <w:t>dalies nuostatų;</w:t>
      </w:r>
    </w:p>
    <w:p w14:paraId="7527D894" w14:textId="77777777" w:rsidR="008153F6" w:rsidRPr="008153F6" w:rsidRDefault="008153F6" w:rsidP="008153F6">
      <w:pPr>
        <w:spacing w:line="257" w:lineRule="atLeast"/>
        <w:ind w:firstLine="567"/>
        <w:jc w:val="both"/>
        <w:rPr>
          <w:color w:val="000000"/>
          <w:szCs w:val="24"/>
        </w:rPr>
      </w:pPr>
      <w:bookmarkStart w:id="339" w:name="part_9edd7af572c64b9eacf346adf572b301"/>
      <w:bookmarkEnd w:id="339"/>
      <w:r w:rsidRPr="008153F6">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ACA200" w14:textId="77777777" w:rsidR="008153F6" w:rsidRPr="008153F6" w:rsidRDefault="008153F6" w:rsidP="008153F6">
      <w:pPr>
        <w:spacing w:line="257" w:lineRule="atLeast"/>
        <w:ind w:firstLine="567"/>
        <w:jc w:val="both"/>
        <w:rPr>
          <w:color w:val="000000"/>
          <w:szCs w:val="24"/>
        </w:rPr>
      </w:pPr>
      <w:bookmarkStart w:id="340" w:name="part_b533d3b36f2b43318a82bc9424b14342"/>
      <w:bookmarkEnd w:id="340"/>
      <w:r w:rsidRPr="008153F6">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153F6">
        <w:rPr>
          <w:color w:val="000000"/>
          <w:szCs w:val="24"/>
          <w:shd w:val="clear" w:color="auto" w:fill="FFFFFF"/>
        </w:rPr>
        <w:t>ir lygiavertiškumo ar geresnės kokybės nei šiuo metu tiekiamos Prekės</w:t>
      </w:r>
      <w:r w:rsidRPr="008153F6">
        <w:rPr>
          <w:color w:val="000000"/>
          <w:szCs w:val="24"/>
        </w:rPr>
        <w:t>;</w:t>
      </w:r>
    </w:p>
    <w:p w14:paraId="3DCF93C5" w14:textId="77777777" w:rsidR="008153F6" w:rsidRPr="008153F6" w:rsidRDefault="008153F6" w:rsidP="008153F6">
      <w:pPr>
        <w:spacing w:line="257" w:lineRule="atLeast"/>
        <w:ind w:firstLine="567"/>
        <w:jc w:val="both"/>
        <w:rPr>
          <w:color w:val="000000"/>
          <w:szCs w:val="24"/>
        </w:rPr>
      </w:pPr>
      <w:bookmarkStart w:id="341" w:name="part_d3def91269534a218adc044a60d3858d"/>
      <w:bookmarkEnd w:id="341"/>
      <w:r w:rsidRPr="008153F6">
        <w:rPr>
          <w:color w:val="000000"/>
          <w:szCs w:val="24"/>
        </w:rPr>
        <w:t>23.1.4. Šalys sudarė rašytinį susitarimą prie Sutarties dėl Prekių keitimo.</w:t>
      </w:r>
    </w:p>
    <w:p w14:paraId="5F64C821" w14:textId="77777777" w:rsidR="008153F6" w:rsidRPr="008153F6" w:rsidRDefault="008153F6" w:rsidP="008153F6">
      <w:pPr>
        <w:spacing w:line="257" w:lineRule="atLeast"/>
        <w:ind w:firstLine="567"/>
        <w:jc w:val="both"/>
        <w:rPr>
          <w:color w:val="000000"/>
          <w:szCs w:val="24"/>
        </w:rPr>
      </w:pPr>
      <w:bookmarkStart w:id="342" w:name="part_9a2538b48eab4ba28d1a52a86ae11187"/>
      <w:bookmarkEnd w:id="342"/>
      <w:r w:rsidRPr="008153F6">
        <w:rPr>
          <w:color w:val="000000"/>
          <w:szCs w:val="24"/>
        </w:rPr>
        <w:t>23.2. Šiame Bendrųjų sąlygų skyriuje nurodytu atveju Prekės turi būti pristatytos už ne didesnę nei pasiūlyme nurodytą kainą.</w:t>
      </w:r>
    </w:p>
    <w:p w14:paraId="385E727B" w14:textId="77777777" w:rsidR="008153F6" w:rsidRPr="008153F6" w:rsidRDefault="008153F6" w:rsidP="008153F6">
      <w:pPr>
        <w:spacing w:line="257" w:lineRule="atLeast"/>
        <w:jc w:val="both"/>
        <w:rPr>
          <w:color w:val="000000"/>
          <w:szCs w:val="24"/>
        </w:rPr>
      </w:pPr>
      <w:r w:rsidRPr="008153F6">
        <w:rPr>
          <w:color w:val="000000"/>
          <w:szCs w:val="24"/>
        </w:rPr>
        <w:t> </w:t>
      </w:r>
    </w:p>
    <w:p w14:paraId="1A5AA005" w14:textId="77777777" w:rsidR="008153F6" w:rsidRPr="008153F6" w:rsidRDefault="008153F6" w:rsidP="008153F6">
      <w:pPr>
        <w:spacing w:line="257" w:lineRule="atLeast"/>
        <w:ind w:left="360" w:hanging="360"/>
        <w:jc w:val="center"/>
        <w:rPr>
          <w:color w:val="000000"/>
          <w:szCs w:val="24"/>
          <w:lang w:val="fi-FI"/>
        </w:rPr>
      </w:pPr>
      <w:bookmarkStart w:id="343" w:name="part_c250ac8ea732435d99f67711adc094f0"/>
      <w:bookmarkEnd w:id="343"/>
      <w:r w:rsidRPr="008153F6">
        <w:rPr>
          <w:b/>
          <w:bCs/>
          <w:caps/>
          <w:color w:val="000000"/>
          <w:szCs w:val="24"/>
        </w:rPr>
        <w:t>24. BENDRAVIMO TVARKA IR KALBA</w:t>
      </w:r>
    </w:p>
    <w:p w14:paraId="21B9904C" w14:textId="77777777" w:rsidR="008153F6" w:rsidRPr="008153F6" w:rsidRDefault="008153F6" w:rsidP="008153F6">
      <w:pPr>
        <w:spacing w:line="257" w:lineRule="atLeast"/>
        <w:ind w:left="360"/>
        <w:jc w:val="both"/>
        <w:rPr>
          <w:color w:val="000000"/>
          <w:szCs w:val="24"/>
          <w:lang w:val="fi-FI"/>
        </w:rPr>
      </w:pPr>
      <w:r w:rsidRPr="008153F6">
        <w:rPr>
          <w:b/>
          <w:bCs/>
          <w:caps/>
          <w:color w:val="000000"/>
          <w:szCs w:val="24"/>
        </w:rPr>
        <w:t> </w:t>
      </w:r>
    </w:p>
    <w:p w14:paraId="66E17B17" w14:textId="77777777" w:rsidR="008153F6" w:rsidRPr="008153F6" w:rsidRDefault="008153F6" w:rsidP="008153F6">
      <w:pPr>
        <w:spacing w:line="257" w:lineRule="atLeast"/>
        <w:ind w:firstLine="567"/>
        <w:jc w:val="both"/>
        <w:rPr>
          <w:color w:val="000000"/>
          <w:szCs w:val="24"/>
        </w:rPr>
      </w:pPr>
      <w:bookmarkStart w:id="344" w:name="part_d767e0f6f1e54e86856c19f54351c60a"/>
      <w:bookmarkEnd w:id="344"/>
      <w:r w:rsidRPr="008153F6">
        <w:rPr>
          <w:color w:val="000000"/>
          <w:szCs w:val="24"/>
        </w:rPr>
        <w:t>24.1.  Sutartis sudaroma lietuvių kalba. Jeigu Sutartis ar kuris nors ją sudarantis dokumentas sudaromas kita kalba arba išverčiamas į kitą kalbą, visais atvejais </w:t>
      </w:r>
      <w:r w:rsidRPr="008153F6">
        <w:rPr>
          <w:color w:val="000000"/>
          <w:szCs w:val="24"/>
          <w:shd w:val="clear" w:color="auto" w:fill="FFFFFF"/>
        </w:rPr>
        <w:t>autentišku laikomas tik lietuvių kalba parengtas Sutarties tekstas (jei yra neatitikimų, pirmenybė teikiama lietuvių kalba parengtam tekstui).</w:t>
      </w:r>
    </w:p>
    <w:p w14:paraId="733C0622" w14:textId="77777777" w:rsidR="008153F6" w:rsidRPr="008153F6" w:rsidRDefault="008153F6" w:rsidP="008153F6">
      <w:pPr>
        <w:spacing w:line="257" w:lineRule="atLeast"/>
        <w:ind w:firstLine="567"/>
        <w:jc w:val="both"/>
        <w:rPr>
          <w:color w:val="000000"/>
          <w:szCs w:val="24"/>
        </w:rPr>
      </w:pPr>
      <w:bookmarkStart w:id="345" w:name="part_a17b32d11af84db791ec82dde93cfe02"/>
      <w:bookmarkEnd w:id="345"/>
      <w:r w:rsidRPr="008153F6">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C42BF4" w14:textId="77777777" w:rsidR="008153F6" w:rsidRPr="008153F6" w:rsidRDefault="008153F6" w:rsidP="008153F6">
      <w:pPr>
        <w:spacing w:line="257" w:lineRule="atLeast"/>
        <w:ind w:firstLine="567"/>
        <w:jc w:val="both"/>
        <w:rPr>
          <w:color w:val="000000"/>
          <w:szCs w:val="24"/>
        </w:rPr>
      </w:pPr>
      <w:bookmarkStart w:id="346" w:name="part_4f6fa3f6751140f6bceb9d9f940b7b23"/>
      <w:bookmarkEnd w:id="346"/>
      <w:r w:rsidRPr="008153F6">
        <w:rPr>
          <w:color w:val="000000"/>
          <w:szCs w:val="24"/>
        </w:rPr>
        <w:t>24.3. Jeigu pranešimas yra įteikiamas asmeniškai arba siunčiamas paštu ar per kurjerį, jis turi būti įteikiamas pasirašytinai ir laikomas gautu gavimo patvirtinime nurodytą dieną.</w:t>
      </w:r>
    </w:p>
    <w:p w14:paraId="60D7152B" w14:textId="77777777" w:rsidR="008153F6" w:rsidRPr="008153F6" w:rsidRDefault="008153F6" w:rsidP="008153F6">
      <w:pPr>
        <w:spacing w:line="257" w:lineRule="atLeast"/>
        <w:ind w:firstLine="567"/>
        <w:jc w:val="both"/>
        <w:rPr>
          <w:color w:val="000000"/>
          <w:szCs w:val="24"/>
        </w:rPr>
      </w:pPr>
      <w:bookmarkStart w:id="347" w:name="part_ba27b372997f4b95a3e9db8445d2163d"/>
      <w:bookmarkEnd w:id="347"/>
      <w:r w:rsidRPr="008153F6">
        <w:rPr>
          <w:color w:val="000000"/>
          <w:szCs w:val="24"/>
        </w:rPr>
        <w:t>24.4. Jeigu pranešimas siunčiamas el. paštu, laikoma, kad Šalis jį gavo kitą darbo dieną.</w:t>
      </w:r>
    </w:p>
    <w:p w14:paraId="3653F12E" w14:textId="77777777" w:rsidR="008153F6" w:rsidRPr="008153F6" w:rsidRDefault="008153F6" w:rsidP="008153F6">
      <w:pPr>
        <w:spacing w:line="257" w:lineRule="atLeast"/>
        <w:ind w:firstLine="567"/>
        <w:jc w:val="both"/>
        <w:rPr>
          <w:color w:val="000000"/>
          <w:szCs w:val="24"/>
        </w:rPr>
      </w:pPr>
      <w:bookmarkStart w:id="348" w:name="part_7905db5a9c784fbb91eb4a303116b2a5"/>
      <w:bookmarkEnd w:id="348"/>
      <w:r w:rsidRPr="008153F6">
        <w:rPr>
          <w:color w:val="000000"/>
          <w:szCs w:val="24"/>
        </w:rPr>
        <w:t>24.5. Jeigu pranešimas siunčiamas keliais skirtingais būdais, laikoma, kad gavėjas jį gavo tada, kai jis gavo pirmesnįjį pranešimą.</w:t>
      </w:r>
    </w:p>
    <w:p w14:paraId="4D585464" w14:textId="77777777" w:rsidR="008153F6" w:rsidRPr="008153F6" w:rsidRDefault="008153F6" w:rsidP="008153F6">
      <w:pPr>
        <w:spacing w:line="257" w:lineRule="atLeast"/>
        <w:jc w:val="both"/>
        <w:rPr>
          <w:color w:val="000000"/>
          <w:szCs w:val="24"/>
        </w:rPr>
      </w:pPr>
      <w:r w:rsidRPr="008153F6">
        <w:rPr>
          <w:color w:val="000000"/>
          <w:szCs w:val="24"/>
        </w:rPr>
        <w:t> </w:t>
      </w:r>
    </w:p>
    <w:p w14:paraId="50AA62A2" w14:textId="77777777" w:rsidR="008153F6" w:rsidRPr="008153F6" w:rsidRDefault="008153F6" w:rsidP="008153F6">
      <w:pPr>
        <w:spacing w:line="257" w:lineRule="atLeast"/>
        <w:ind w:left="360" w:hanging="360"/>
        <w:jc w:val="center"/>
        <w:rPr>
          <w:color w:val="000000"/>
          <w:szCs w:val="24"/>
        </w:rPr>
      </w:pPr>
      <w:bookmarkStart w:id="349" w:name="part_f56c558d69ec4b13964d275b9f880324"/>
      <w:bookmarkEnd w:id="349"/>
      <w:r w:rsidRPr="008153F6">
        <w:rPr>
          <w:b/>
          <w:bCs/>
          <w:caps/>
          <w:color w:val="000000"/>
          <w:szCs w:val="24"/>
        </w:rPr>
        <w:t>25. PRETENZIJOS IR GINČŲ SPRENDIMAS</w:t>
      </w:r>
    </w:p>
    <w:p w14:paraId="3396C6AE" w14:textId="77777777" w:rsidR="008153F6" w:rsidRPr="008153F6" w:rsidRDefault="008153F6" w:rsidP="008153F6">
      <w:pPr>
        <w:spacing w:line="257" w:lineRule="atLeast"/>
        <w:ind w:left="360"/>
        <w:jc w:val="both"/>
        <w:rPr>
          <w:color w:val="000000"/>
          <w:szCs w:val="24"/>
        </w:rPr>
      </w:pPr>
      <w:r w:rsidRPr="008153F6">
        <w:rPr>
          <w:b/>
          <w:bCs/>
          <w:caps/>
          <w:color w:val="000000"/>
          <w:szCs w:val="24"/>
        </w:rPr>
        <w:t> </w:t>
      </w:r>
    </w:p>
    <w:p w14:paraId="3A50D548" w14:textId="77777777" w:rsidR="008153F6" w:rsidRPr="008153F6" w:rsidRDefault="008153F6" w:rsidP="008153F6">
      <w:pPr>
        <w:spacing w:line="257" w:lineRule="atLeast"/>
        <w:ind w:firstLine="567"/>
        <w:jc w:val="both"/>
        <w:rPr>
          <w:color w:val="000000"/>
          <w:szCs w:val="24"/>
        </w:rPr>
      </w:pPr>
      <w:bookmarkStart w:id="350" w:name="part_92d02ccb38844c6e818c7f09f1f5a735"/>
      <w:bookmarkEnd w:id="350"/>
      <w:r w:rsidRPr="008153F6">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12FD5A" w14:textId="77777777" w:rsidR="008153F6" w:rsidRPr="008153F6" w:rsidRDefault="008153F6" w:rsidP="008153F6">
      <w:pPr>
        <w:spacing w:line="257" w:lineRule="atLeast"/>
        <w:ind w:firstLine="567"/>
        <w:jc w:val="both"/>
        <w:rPr>
          <w:color w:val="000000"/>
          <w:szCs w:val="24"/>
        </w:rPr>
      </w:pPr>
      <w:bookmarkStart w:id="351" w:name="part_cb0c8b77b8c646fa891d39f0bb23609b"/>
      <w:bookmarkEnd w:id="351"/>
      <w:r w:rsidRPr="008153F6">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F9E648D" w14:textId="5728286D" w:rsidR="008153F6" w:rsidRDefault="008153F6" w:rsidP="008153F6">
      <w:pPr>
        <w:jc w:val="center"/>
        <w:rPr>
          <w:color w:val="000000"/>
          <w:szCs w:val="24"/>
        </w:rPr>
      </w:pPr>
      <w:bookmarkStart w:id="352" w:name="part_c48dcfe486ec453590d408769137d2c7"/>
      <w:bookmarkEnd w:id="352"/>
      <w:r w:rsidRPr="008153F6">
        <w:rPr>
          <w:color w:val="000000"/>
          <w:szCs w:val="24"/>
        </w:rPr>
        <w:lastRenderedPageBreak/>
        <w:t>25.3. Kilę ginčai nesudaro pagrindo Šalims atsisakyti vykdyti savo prievoles pagal Sutart</w:t>
      </w:r>
      <w:r w:rsidR="0012399A">
        <w:rPr>
          <w:color w:val="000000"/>
          <w:szCs w:val="24"/>
        </w:rPr>
        <w:t>į.</w:t>
      </w:r>
    </w:p>
    <w:p w14:paraId="45D84DEF" w14:textId="3907E9BA" w:rsidR="005A5832" w:rsidRDefault="00A10867">
      <w:pPr>
        <w:jc w:val="center"/>
        <w:rPr>
          <w:szCs w:val="24"/>
        </w:rPr>
      </w:pPr>
      <w:r>
        <w:rPr>
          <w:color w:val="000000"/>
          <w:szCs w:val="24"/>
        </w:rPr>
        <w:t>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FF4C" w14:textId="77777777" w:rsidR="0027222E" w:rsidRDefault="0027222E">
      <w:pPr>
        <w:rPr>
          <w:kern w:val="2"/>
          <w:sz w:val="22"/>
          <w:szCs w:val="22"/>
          <w:lang w:val="en-US"/>
        </w:rPr>
      </w:pPr>
      <w:r>
        <w:rPr>
          <w:kern w:val="2"/>
          <w:sz w:val="22"/>
          <w:szCs w:val="22"/>
          <w:lang w:val="en-US"/>
        </w:rPr>
        <w:separator/>
      </w:r>
    </w:p>
  </w:endnote>
  <w:endnote w:type="continuationSeparator" w:id="0">
    <w:p w14:paraId="41A03681" w14:textId="77777777" w:rsidR="0027222E" w:rsidRDefault="0027222E">
      <w:pPr>
        <w:rPr>
          <w:kern w:val="2"/>
          <w:sz w:val="22"/>
          <w:szCs w:val="22"/>
          <w:lang w:val="en-US"/>
        </w:rPr>
      </w:pPr>
      <w:r>
        <w:rPr>
          <w:kern w:val="2"/>
          <w:sz w:val="22"/>
          <w:szCs w:val="22"/>
          <w:lang w:val="en-US"/>
        </w:rPr>
        <w:continuationSeparator/>
      </w:r>
    </w:p>
  </w:endnote>
  <w:endnote w:type="continuationNotice" w:id="1">
    <w:p w14:paraId="528087A7" w14:textId="77777777" w:rsidR="0027222E" w:rsidRDefault="002722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ECB5" w14:textId="77777777" w:rsidR="0027222E" w:rsidRDefault="0027222E">
      <w:pPr>
        <w:rPr>
          <w:kern w:val="2"/>
          <w:sz w:val="22"/>
          <w:szCs w:val="22"/>
          <w:lang w:val="en-US"/>
        </w:rPr>
      </w:pPr>
      <w:r>
        <w:rPr>
          <w:kern w:val="2"/>
          <w:sz w:val="22"/>
          <w:szCs w:val="22"/>
          <w:lang w:val="en-US"/>
        </w:rPr>
        <w:separator/>
      </w:r>
    </w:p>
  </w:footnote>
  <w:footnote w:type="continuationSeparator" w:id="0">
    <w:p w14:paraId="63B05A18" w14:textId="77777777" w:rsidR="0027222E" w:rsidRDefault="0027222E">
      <w:pPr>
        <w:rPr>
          <w:kern w:val="2"/>
          <w:sz w:val="22"/>
          <w:szCs w:val="22"/>
          <w:lang w:val="en-US"/>
        </w:rPr>
      </w:pPr>
      <w:r>
        <w:rPr>
          <w:kern w:val="2"/>
          <w:sz w:val="22"/>
          <w:szCs w:val="22"/>
          <w:lang w:val="en-US"/>
        </w:rPr>
        <w:continuationSeparator/>
      </w:r>
    </w:p>
  </w:footnote>
  <w:footnote w:type="continuationNotice" w:id="1">
    <w:p w14:paraId="03A79D4F" w14:textId="77777777" w:rsidR="0027222E" w:rsidRDefault="002722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336A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14D4DECF" w:rsidR="005A5832" w:rsidRDefault="000739C9" w:rsidP="0012399A">
    <w:pPr>
      <w:tabs>
        <w:tab w:val="center" w:pos="4819"/>
        <w:tab w:val="right" w:pos="9638"/>
      </w:tabs>
      <w:jc w:val="right"/>
      <w:rPr>
        <w:rFonts w:eastAsia="Arial"/>
      </w:rPr>
    </w:pPr>
    <w:r w:rsidRPr="000739C9">
      <w:rPr>
        <w:rFonts w:eastAsia="Arial"/>
      </w:rPr>
      <w:t>Pirkimo sąlygų 5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55F3"/>
    <w:multiLevelType w:val="hybridMultilevel"/>
    <w:tmpl w:val="311C7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043380">
    <w:abstractNumId w:val="1"/>
  </w:num>
  <w:num w:numId="2" w16cid:durableId="15694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A3"/>
    <w:rsid w:val="000045FA"/>
    <w:rsid w:val="00004AB9"/>
    <w:rsid w:val="00010B4C"/>
    <w:rsid w:val="00012772"/>
    <w:rsid w:val="000171ED"/>
    <w:rsid w:val="00022F72"/>
    <w:rsid w:val="0004375F"/>
    <w:rsid w:val="0004725A"/>
    <w:rsid w:val="00053B41"/>
    <w:rsid w:val="00057D68"/>
    <w:rsid w:val="00072175"/>
    <w:rsid w:val="00072A6A"/>
    <w:rsid w:val="00072A7E"/>
    <w:rsid w:val="000739C9"/>
    <w:rsid w:val="00074C0D"/>
    <w:rsid w:val="00081555"/>
    <w:rsid w:val="00081798"/>
    <w:rsid w:val="00081EB1"/>
    <w:rsid w:val="00082357"/>
    <w:rsid w:val="00086EF6"/>
    <w:rsid w:val="00093FF9"/>
    <w:rsid w:val="000A1178"/>
    <w:rsid w:val="000B035E"/>
    <w:rsid w:val="000B14A7"/>
    <w:rsid w:val="000B2284"/>
    <w:rsid w:val="000B4486"/>
    <w:rsid w:val="000B6769"/>
    <w:rsid w:val="000C02F9"/>
    <w:rsid w:val="000C2006"/>
    <w:rsid w:val="000C5ED9"/>
    <w:rsid w:val="000C60DB"/>
    <w:rsid w:val="000C715D"/>
    <w:rsid w:val="000D2E80"/>
    <w:rsid w:val="000D56CB"/>
    <w:rsid w:val="000E3390"/>
    <w:rsid w:val="000E38CF"/>
    <w:rsid w:val="000F0085"/>
    <w:rsid w:val="001024D0"/>
    <w:rsid w:val="00105E8F"/>
    <w:rsid w:val="00107357"/>
    <w:rsid w:val="00111853"/>
    <w:rsid w:val="00113E1E"/>
    <w:rsid w:val="00114C31"/>
    <w:rsid w:val="00117C63"/>
    <w:rsid w:val="0012399A"/>
    <w:rsid w:val="00132E4F"/>
    <w:rsid w:val="00134528"/>
    <w:rsid w:val="0014290B"/>
    <w:rsid w:val="00152B42"/>
    <w:rsid w:val="00152E0A"/>
    <w:rsid w:val="00154F80"/>
    <w:rsid w:val="001702BA"/>
    <w:rsid w:val="00171732"/>
    <w:rsid w:val="00177316"/>
    <w:rsid w:val="001778E3"/>
    <w:rsid w:val="00177B13"/>
    <w:rsid w:val="00190728"/>
    <w:rsid w:val="00193031"/>
    <w:rsid w:val="00193D71"/>
    <w:rsid w:val="001A74D6"/>
    <w:rsid w:val="001A7787"/>
    <w:rsid w:val="001C3C98"/>
    <w:rsid w:val="001C5758"/>
    <w:rsid w:val="001C7DAD"/>
    <w:rsid w:val="001D4EBD"/>
    <w:rsid w:val="001D6719"/>
    <w:rsid w:val="001D6C6F"/>
    <w:rsid w:val="001D7239"/>
    <w:rsid w:val="001D7DF6"/>
    <w:rsid w:val="001D7F0E"/>
    <w:rsid w:val="001E07E3"/>
    <w:rsid w:val="001E202E"/>
    <w:rsid w:val="001F1075"/>
    <w:rsid w:val="001F2531"/>
    <w:rsid w:val="0020260A"/>
    <w:rsid w:val="00206C97"/>
    <w:rsid w:val="00214668"/>
    <w:rsid w:val="00214801"/>
    <w:rsid w:val="00216469"/>
    <w:rsid w:val="00225303"/>
    <w:rsid w:val="00225D21"/>
    <w:rsid w:val="002261BF"/>
    <w:rsid w:val="00227B25"/>
    <w:rsid w:val="00255250"/>
    <w:rsid w:val="00256552"/>
    <w:rsid w:val="00261EDC"/>
    <w:rsid w:val="00264C97"/>
    <w:rsid w:val="002659DE"/>
    <w:rsid w:val="0026623B"/>
    <w:rsid w:val="0027121D"/>
    <w:rsid w:val="0027222E"/>
    <w:rsid w:val="00283FAE"/>
    <w:rsid w:val="002918DB"/>
    <w:rsid w:val="002960D7"/>
    <w:rsid w:val="0029677A"/>
    <w:rsid w:val="002B3D28"/>
    <w:rsid w:val="002B6E0E"/>
    <w:rsid w:val="002B70C6"/>
    <w:rsid w:val="002D0464"/>
    <w:rsid w:val="002D2B68"/>
    <w:rsid w:val="002D525F"/>
    <w:rsid w:val="002D7959"/>
    <w:rsid w:val="002E3A55"/>
    <w:rsid w:val="002E50F9"/>
    <w:rsid w:val="002E63F2"/>
    <w:rsid w:val="002E687E"/>
    <w:rsid w:val="003078D1"/>
    <w:rsid w:val="003079B0"/>
    <w:rsid w:val="00312A4A"/>
    <w:rsid w:val="00313CBE"/>
    <w:rsid w:val="00314364"/>
    <w:rsid w:val="003162B8"/>
    <w:rsid w:val="0033740D"/>
    <w:rsid w:val="003454E9"/>
    <w:rsid w:val="00351F0B"/>
    <w:rsid w:val="00352EA4"/>
    <w:rsid w:val="0035453B"/>
    <w:rsid w:val="00354F81"/>
    <w:rsid w:val="00355FC5"/>
    <w:rsid w:val="00361C7C"/>
    <w:rsid w:val="0036351D"/>
    <w:rsid w:val="003709B0"/>
    <w:rsid w:val="00373B67"/>
    <w:rsid w:val="00374AAD"/>
    <w:rsid w:val="00374D6C"/>
    <w:rsid w:val="0038785B"/>
    <w:rsid w:val="00395C6B"/>
    <w:rsid w:val="003A31AB"/>
    <w:rsid w:val="003A49D2"/>
    <w:rsid w:val="003A5A78"/>
    <w:rsid w:val="003A6408"/>
    <w:rsid w:val="003B11CC"/>
    <w:rsid w:val="003B39ED"/>
    <w:rsid w:val="003B45C5"/>
    <w:rsid w:val="003B5AEE"/>
    <w:rsid w:val="003B6B73"/>
    <w:rsid w:val="003B76E8"/>
    <w:rsid w:val="003C2649"/>
    <w:rsid w:val="003C26F8"/>
    <w:rsid w:val="003C6D3E"/>
    <w:rsid w:val="003D0E53"/>
    <w:rsid w:val="003D2622"/>
    <w:rsid w:val="003D6221"/>
    <w:rsid w:val="003D6CD0"/>
    <w:rsid w:val="003D7E7B"/>
    <w:rsid w:val="003F7F06"/>
    <w:rsid w:val="004025E7"/>
    <w:rsid w:val="004027D0"/>
    <w:rsid w:val="00407789"/>
    <w:rsid w:val="004215E7"/>
    <w:rsid w:val="00426255"/>
    <w:rsid w:val="00431999"/>
    <w:rsid w:val="004334CA"/>
    <w:rsid w:val="004375A1"/>
    <w:rsid w:val="00440FF9"/>
    <w:rsid w:val="00441043"/>
    <w:rsid w:val="00444ACF"/>
    <w:rsid w:val="00445565"/>
    <w:rsid w:val="004555D5"/>
    <w:rsid w:val="0046326A"/>
    <w:rsid w:val="00465810"/>
    <w:rsid w:val="0047004C"/>
    <w:rsid w:val="00481210"/>
    <w:rsid w:val="00483A90"/>
    <w:rsid w:val="004A1CDF"/>
    <w:rsid w:val="004A3BBD"/>
    <w:rsid w:val="004A4AEB"/>
    <w:rsid w:val="004B421E"/>
    <w:rsid w:val="004B6375"/>
    <w:rsid w:val="004C4D63"/>
    <w:rsid w:val="004C71E8"/>
    <w:rsid w:val="004D18BA"/>
    <w:rsid w:val="004D3B53"/>
    <w:rsid w:val="004D65DB"/>
    <w:rsid w:val="004D6FB8"/>
    <w:rsid w:val="004E034D"/>
    <w:rsid w:val="004E127F"/>
    <w:rsid w:val="004E22C7"/>
    <w:rsid w:val="004F2275"/>
    <w:rsid w:val="004F3BB2"/>
    <w:rsid w:val="004F59FC"/>
    <w:rsid w:val="004F5F81"/>
    <w:rsid w:val="00500F87"/>
    <w:rsid w:val="00503A77"/>
    <w:rsid w:val="005069D8"/>
    <w:rsid w:val="005150B1"/>
    <w:rsid w:val="00524F3E"/>
    <w:rsid w:val="00534E62"/>
    <w:rsid w:val="005374CE"/>
    <w:rsid w:val="005444BA"/>
    <w:rsid w:val="00550539"/>
    <w:rsid w:val="0055446A"/>
    <w:rsid w:val="005615A9"/>
    <w:rsid w:val="00565B8C"/>
    <w:rsid w:val="00565D73"/>
    <w:rsid w:val="00567399"/>
    <w:rsid w:val="005808EF"/>
    <w:rsid w:val="005877BA"/>
    <w:rsid w:val="00597696"/>
    <w:rsid w:val="005A5425"/>
    <w:rsid w:val="005A5832"/>
    <w:rsid w:val="005B0479"/>
    <w:rsid w:val="005D0DDC"/>
    <w:rsid w:val="005D0EC2"/>
    <w:rsid w:val="005D1640"/>
    <w:rsid w:val="005E28AE"/>
    <w:rsid w:val="005E4357"/>
    <w:rsid w:val="005E5413"/>
    <w:rsid w:val="005F0807"/>
    <w:rsid w:val="005F4414"/>
    <w:rsid w:val="005F5B23"/>
    <w:rsid w:val="005F7460"/>
    <w:rsid w:val="006111A1"/>
    <w:rsid w:val="0061216E"/>
    <w:rsid w:val="00612564"/>
    <w:rsid w:val="00613B1E"/>
    <w:rsid w:val="00613FE3"/>
    <w:rsid w:val="00615C74"/>
    <w:rsid w:val="0061725C"/>
    <w:rsid w:val="006236AD"/>
    <w:rsid w:val="00624990"/>
    <w:rsid w:val="006300D2"/>
    <w:rsid w:val="0063017D"/>
    <w:rsid w:val="00635BF9"/>
    <w:rsid w:val="00637A9B"/>
    <w:rsid w:val="00641211"/>
    <w:rsid w:val="00644027"/>
    <w:rsid w:val="00645E1F"/>
    <w:rsid w:val="0065367B"/>
    <w:rsid w:val="00660012"/>
    <w:rsid w:val="0067711A"/>
    <w:rsid w:val="00677F22"/>
    <w:rsid w:val="00682AE8"/>
    <w:rsid w:val="00684E71"/>
    <w:rsid w:val="006862D7"/>
    <w:rsid w:val="00687059"/>
    <w:rsid w:val="00696842"/>
    <w:rsid w:val="006B0A31"/>
    <w:rsid w:val="006B709A"/>
    <w:rsid w:val="006C1863"/>
    <w:rsid w:val="006C4979"/>
    <w:rsid w:val="006C5888"/>
    <w:rsid w:val="006C6428"/>
    <w:rsid w:val="006D1560"/>
    <w:rsid w:val="006D1877"/>
    <w:rsid w:val="006D1EDB"/>
    <w:rsid w:val="006D34F0"/>
    <w:rsid w:val="006E0D7D"/>
    <w:rsid w:val="006F5AE6"/>
    <w:rsid w:val="006F6BC7"/>
    <w:rsid w:val="00717EB7"/>
    <w:rsid w:val="007210FE"/>
    <w:rsid w:val="007240FD"/>
    <w:rsid w:val="00733AF4"/>
    <w:rsid w:val="00733FB2"/>
    <w:rsid w:val="00737FF0"/>
    <w:rsid w:val="00745DB2"/>
    <w:rsid w:val="007500CD"/>
    <w:rsid w:val="007541F0"/>
    <w:rsid w:val="00761856"/>
    <w:rsid w:val="00762B76"/>
    <w:rsid w:val="0077020B"/>
    <w:rsid w:val="007774D7"/>
    <w:rsid w:val="00783496"/>
    <w:rsid w:val="0078564A"/>
    <w:rsid w:val="00786A29"/>
    <w:rsid w:val="00790A76"/>
    <w:rsid w:val="00793060"/>
    <w:rsid w:val="00793958"/>
    <w:rsid w:val="007951CD"/>
    <w:rsid w:val="0079594C"/>
    <w:rsid w:val="007A05E0"/>
    <w:rsid w:val="007A41F4"/>
    <w:rsid w:val="007A5A00"/>
    <w:rsid w:val="007B688F"/>
    <w:rsid w:val="007C3EE2"/>
    <w:rsid w:val="007C6E1D"/>
    <w:rsid w:val="007D4669"/>
    <w:rsid w:val="007D74E7"/>
    <w:rsid w:val="007E7312"/>
    <w:rsid w:val="007F1B73"/>
    <w:rsid w:val="007F76CF"/>
    <w:rsid w:val="008014F5"/>
    <w:rsid w:val="00802896"/>
    <w:rsid w:val="00810830"/>
    <w:rsid w:val="008111C2"/>
    <w:rsid w:val="008132DF"/>
    <w:rsid w:val="00814F9D"/>
    <w:rsid w:val="008153F6"/>
    <w:rsid w:val="008308C8"/>
    <w:rsid w:val="00831E43"/>
    <w:rsid w:val="008435F6"/>
    <w:rsid w:val="008436B1"/>
    <w:rsid w:val="008524F9"/>
    <w:rsid w:val="00857543"/>
    <w:rsid w:val="00873DAD"/>
    <w:rsid w:val="0088074C"/>
    <w:rsid w:val="00896FB2"/>
    <w:rsid w:val="00897EE4"/>
    <w:rsid w:val="00897FBD"/>
    <w:rsid w:val="008A645C"/>
    <w:rsid w:val="008A6D2A"/>
    <w:rsid w:val="008B1003"/>
    <w:rsid w:val="008B3791"/>
    <w:rsid w:val="008B7174"/>
    <w:rsid w:val="008C00CB"/>
    <w:rsid w:val="008C2BCE"/>
    <w:rsid w:val="008C349A"/>
    <w:rsid w:val="008C7A54"/>
    <w:rsid w:val="008D25FE"/>
    <w:rsid w:val="008D2EDB"/>
    <w:rsid w:val="008E568B"/>
    <w:rsid w:val="008E66E1"/>
    <w:rsid w:val="00902299"/>
    <w:rsid w:val="00906DB2"/>
    <w:rsid w:val="00913EEC"/>
    <w:rsid w:val="00917D58"/>
    <w:rsid w:val="00922DAC"/>
    <w:rsid w:val="00925510"/>
    <w:rsid w:val="00927594"/>
    <w:rsid w:val="00927832"/>
    <w:rsid w:val="009336AA"/>
    <w:rsid w:val="0093445F"/>
    <w:rsid w:val="00936DAB"/>
    <w:rsid w:val="00940A87"/>
    <w:rsid w:val="00942398"/>
    <w:rsid w:val="00945FE7"/>
    <w:rsid w:val="009706C6"/>
    <w:rsid w:val="00971498"/>
    <w:rsid w:val="00973279"/>
    <w:rsid w:val="00983ED1"/>
    <w:rsid w:val="00984118"/>
    <w:rsid w:val="00984F0A"/>
    <w:rsid w:val="00986AF6"/>
    <w:rsid w:val="009871CB"/>
    <w:rsid w:val="00994FD6"/>
    <w:rsid w:val="00996B7C"/>
    <w:rsid w:val="009A4D00"/>
    <w:rsid w:val="009B591C"/>
    <w:rsid w:val="009B7DB5"/>
    <w:rsid w:val="009C1741"/>
    <w:rsid w:val="009C7584"/>
    <w:rsid w:val="009D6651"/>
    <w:rsid w:val="009E0FC0"/>
    <w:rsid w:val="009E748F"/>
    <w:rsid w:val="009F014C"/>
    <w:rsid w:val="009F048E"/>
    <w:rsid w:val="009F1179"/>
    <w:rsid w:val="009F6015"/>
    <w:rsid w:val="00A00FB7"/>
    <w:rsid w:val="00A063B6"/>
    <w:rsid w:val="00A07861"/>
    <w:rsid w:val="00A10867"/>
    <w:rsid w:val="00A10A94"/>
    <w:rsid w:val="00A11647"/>
    <w:rsid w:val="00A15BA1"/>
    <w:rsid w:val="00A169E0"/>
    <w:rsid w:val="00A17DE4"/>
    <w:rsid w:val="00A219F6"/>
    <w:rsid w:val="00A416BF"/>
    <w:rsid w:val="00A5160D"/>
    <w:rsid w:val="00A562E3"/>
    <w:rsid w:val="00A56682"/>
    <w:rsid w:val="00A5715B"/>
    <w:rsid w:val="00A5763D"/>
    <w:rsid w:val="00A576C0"/>
    <w:rsid w:val="00A57835"/>
    <w:rsid w:val="00A70438"/>
    <w:rsid w:val="00A71A24"/>
    <w:rsid w:val="00A72786"/>
    <w:rsid w:val="00A73699"/>
    <w:rsid w:val="00A776EA"/>
    <w:rsid w:val="00A8468B"/>
    <w:rsid w:val="00A900EF"/>
    <w:rsid w:val="00AA210C"/>
    <w:rsid w:val="00AA4CC9"/>
    <w:rsid w:val="00AA6EBA"/>
    <w:rsid w:val="00AA7A45"/>
    <w:rsid w:val="00AB26CA"/>
    <w:rsid w:val="00AC4259"/>
    <w:rsid w:val="00AD0E49"/>
    <w:rsid w:val="00AD3601"/>
    <w:rsid w:val="00AD3D13"/>
    <w:rsid w:val="00AD5EAB"/>
    <w:rsid w:val="00AD60C1"/>
    <w:rsid w:val="00AE341B"/>
    <w:rsid w:val="00AE63D6"/>
    <w:rsid w:val="00AE6C72"/>
    <w:rsid w:val="00AE7FC5"/>
    <w:rsid w:val="00AF0778"/>
    <w:rsid w:val="00AF4837"/>
    <w:rsid w:val="00AF768E"/>
    <w:rsid w:val="00B05C42"/>
    <w:rsid w:val="00B115A5"/>
    <w:rsid w:val="00B11BC3"/>
    <w:rsid w:val="00B147D6"/>
    <w:rsid w:val="00B16E34"/>
    <w:rsid w:val="00B22931"/>
    <w:rsid w:val="00B24EE8"/>
    <w:rsid w:val="00B25237"/>
    <w:rsid w:val="00B32C69"/>
    <w:rsid w:val="00B34AC5"/>
    <w:rsid w:val="00B436AC"/>
    <w:rsid w:val="00B46935"/>
    <w:rsid w:val="00B5438D"/>
    <w:rsid w:val="00B54BBD"/>
    <w:rsid w:val="00B571EE"/>
    <w:rsid w:val="00B67ADB"/>
    <w:rsid w:val="00BA1585"/>
    <w:rsid w:val="00BA69D7"/>
    <w:rsid w:val="00BA7BE0"/>
    <w:rsid w:val="00BB0236"/>
    <w:rsid w:val="00BB3108"/>
    <w:rsid w:val="00BB38DD"/>
    <w:rsid w:val="00BB3EF0"/>
    <w:rsid w:val="00BC2CC0"/>
    <w:rsid w:val="00BC4935"/>
    <w:rsid w:val="00BC5FEC"/>
    <w:rsid w:val="00BC62D6"/>
    <w:rsid w:val="00BE1FEC"/>
    <w:rsid w:val="00BE624F"/>
    <w:rsid w:val="00BE6E64"/>
    <w:rsid w:val="00BF1890"/>
    <w:rsid w:val="00BF2F0E"/>
    <w:rsid w:val="00BF4326"/>
    <w:rsid w:val="00BF5797"/>
    <w:rsid w:val="00C03055"/>
    <w:rsid w:val="00C16168"/>
    <w:rsid w:val="00C16380"/>
    <w:rsid w:val="00C206CE"/>
    <w:rsid w:val="00C20A2F"/>
    <w:rsid w:val="00C24C5F"/>
    <w:rsid w:val="00C24E39"/>
    <w:rsid w:val="00C260C4"/>
    <w:rsid w:val="00C267D3"/>
    <w:rsid w:val="00C4131A"/>
    <w:rsid w:val="00C4330F"/>
    <w:rsid w:val="00C43E48"/>
    <w:rsid w:val="00C5696C"/>
    <w:rsid w:val="00C61B17"/>
    <w:rsid w:val="00C917F9"/>
    <w:rsid w:val="00C91E30"/>
    <w:rsid w:val="00C969E2"/>
    <w:rsid w:val="00CA2633"/>
    <w:rsid w:val="00CD347D"/>
    <w:rsid w:val="00CD40D4"/>
    <w:rsid w:val="00CD65F1"/>
    <w:rsid w:val="00CE7055"/>
    <w:rsid w:val="00CE75E8"/>
    <w:rsid w:val="00CF13EF"/>
    <w:rsid w:val="00D0146B"/>
    <w:rsid w:val="00D03DD6"/>
    <w:rsid w:val="00D06E55"/>
    <w:rsid w:val="00D268BC"/>
    <w:rsid w:val="00D312BB"/>
    <w:rsid w:val="00D45195"/>
    <w:rsid w:val="00D57735"/>
    <w:rsid w:val="00D57B07"/>
    <w:rsid w:val="00D66327"/>
    <w:rsid w:val="00D70B9A"/>
    <w:rsid w:val="00D73A44"/>
    <w:rsid w:val="00D80A15"/>
    <w:rsid w:val="00D833A2"/>
    <w:rsid w:val="00D871A2"/>
    <w:rsid w:val="00D964CD"/>
    <w:rsid w:val="00DA1146"/>
    <w:rsid w:val="00DA147C"/>
    <w:rsid w:val="00DA3D74"/>
    <w:rsid w:val="00DB0D23"/>
    <w:rsid w:val="00DB3733"/>
    <w:rsid w:val="00DB4072"/>
    <w:rsid w:val="00DB4833"/>
    <w:rsid w:val="00DB54C2"/>
    <w:rsid w:val="00DC1712"/>
    <w:rsid w:val="00DD12E1"/>
    <w:rsid w:val="00DD3E4E"/>
    <w:rsid w:val="00DD6B3A"/>
    <w:rsid w:val="00DD7CBE"/>
    <w:rsid w:val="00DE07FF"/>
    <w:rsid w:val="00DE0A83"/>
    <w:rsid w:val="00DE0BAC"/>
    <w:rsid w:val="00DE0DE8"/>
    <w:rsid w:val="00DE4568"/>
    <w:rsid w:val="00DF1D43"/>
    <w:rsid w:val="00DF665A"/>
    <w:rsid w:val="00E00A8B"/>
    <w:rsid w:val="00E06679"/>
    <w:rsid w:val="00E12881"/>
    <w:rsid w:val="00E24F2B"/>
    <w:rsid w:val="00E273CA"/>
    <w:rsid w:val="00E37300"/>
    <w:rsid w:val="00E456E8"/>
    <w:rsid w:val="00E4688F"/>
    <w:rsid w:val="00E476B7"/>
    <w:rsid w:val="00E50ADC"/>
    <w:rsid w:val="00E62679"/>
    <w:rsid w:val="00E627E1"/>
    <w:rsid w:val="00E72B4B"/>
    <w:rsid w:val="00E845D8"/>
    <w:rsid w:val="00E90587"/>
    <w:rsid w:val="00E92730"/>
    <w:rsid w:val="00E94261"/>
    <w:rsid w:val="00E948A8"/>
    <w:rsid w:val="00E94A13"/>
    <w:rsid w:val="00E96DB6"/>
    <w:rsid w:val="00EB075A"/>
    <w:rsid w:val="00EB2FC1"/>
    <w:rsid w:val="00EC6681"/>
    <w:rsid w:val="00EF1504"/>
    <w:rsid w:val="00F02C68"/>
    <w:rsid w:val="00F06898"/>
    <w:rsid w:val="00F068E1"/>
    <w:rsid w:val="00F122CC"/>
    <w:rsid w:val="00F17C14"/>
    <w:rsid w:val="00F2021A"/>
    <w:rsid w:val="00F202AE"/>
    <w:rsid w:val="00F3193D"/>
    <w:rsid w:val="00F32D3C"/>
    <w:rsid w:val="00F3701B"/>
    <w:rsid w:val="00F51340"/>
    <w:rsid w:val="00F51804"/>
    <w:rsid w:val="00F559C8"/>
    <w:rsid w:val="00F61CC3"/>
    <w:rsid w:val="00F64F4B"/>
    <w:rsid w:val="00F72A6C"/>
    <w:rsid w:val="00F8542F"/>
    <w:rsid w:val="00F8630D"/>
    <w:rsid w:val="00F939FA"/>
    <w:rsid w:val="00F95E78"/>
    <w:rsid w:val="00FB07E5"/>
    <w:rsid w:val="00FB3146"/>
    <w:rsid w:val="00FD3488"/>
    <w:rsid w:val="00FD4390"/>
    <w:rsid w:val="00FE0C49"/>
    <w:rsid w:val="00FE6AE1"/>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DA4BE7-27D4-49A3-BD82-483EDB1E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Debesliotekstas">
    <w:name w:val="Balloon Text"/>
    <w:basedOn w:val="prastasis"/>
    <w:link w:val="DebesliotekstasDiagrama"/>
    <w:semiHidden/>
    <w:unhideWhenUsed/>
    <w:rsid w:val="003D0E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D0E53"/>
    <w:rPr>
      <w:rFonts w:ascii="Segoe UI" w:hAnsi="Segoe UI" w:cs="Segoe UI"/>
      <w:sz w:val="18"/>
      <w:szCs w:val="18"/>
    </w:rPr>
  </w:style>
  <w:style w:type="paragraph" w:customStyle="1" w:styleId="paragraph">
    <w:name w:val="paragraph"/>
    <w:basedOn w:val="prastasis"/>
    <w:rsid w:val="00793958"/>
    <w:pPr>
      <w:spacing w:before="100" w:beforeAutospacing="1" w:after="100" w:afterAutospacing="1"/>
    </w:pPr>
    <w:rPr>
      <w:szCs w:val="24"/>
      <w:lang w:eastAsia="lt-LT"/>
    </w:rPr>
  </w:style>
  <w:style w:type="character" w:customStyle="1" w:styleId="normaltextrun">
    <w:name w:val="normaltextrun"/>
    <w:basedOn w:val="Numatytasispastraiposriftas"/>
    <w:rsid w:val="00793958"/>
  </w:style>
  <w:style w:type="character" w:customStyle="1" w:styleId="eop">
    <w:name w:val="eop"/>
    <w:basedOn w:val="Numatytasispastraiposriftas"/>
    <w:rsid w:val="00793958"/>
  </w:style>
  <w:style w:type="paragraph" w:styleId="Antrats">
    <w:name w:val="header"/>
    <w:basedOn w:val="prastasis"/>
    <w:link w:val="AntratsDiagrama"/>
    <w:semiHidden/>
    <w:unhideWhenUsed/>
    <w:rsid w:val="0067711A"/>
    <w:pPr>
      <w:tabs>
        <w:tab w:val="center" w:pos="4819"/>
        <w:tab w:val="right" w:pos="9638"/>
      </w:tabs>
    </w:pPr>
  </w:style>
  <w:style w:type="character" w:customStyle="1" w:styleId="AntratsDiagrama">
    <w:name w:val="Antraštės Diagrama"/>
    <w:basedOn w:val="Numatytasispastraiposriftas"/>
    <w:link w:val="Antrats"/>
    <w:semiHidden/>
    <w:rsid w:val="0067711A"/>
  </w:style>
  <w:style w:type="paragraph" w:styleId="Porat">
    <w:name w:val="footer"/>
    <w:basedOn w:val="prastasis"/>
    <w:link w:val="PoratDiagrama"/>
    <w:semiHidden/>
    <w:unhideWhenUsed/>
    <w:rsid w:val="0067711A"/>
    <w:pPr>
      <w:tabs>
        <w:tab w:val="center" w:pos="4819"/>
        <w:tab w:val="right" w:pos="9638"/>
      </w:tabs>
    </w:pPr>
  </w:style>
  <w:style w:type="character" w:customStyle="1" w:styleId="PoratDiagrama">
    <w:name w:val="Poraštė Diagrama"/>
    <w:basedOn w:val="Numatytasispastraiposriftas"/>
    <w:link w:val="Porat"/>
    <w:semiHidden/>
    <w:rsid w:val="0067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841">
      <w:bodyDiv w:val="1"/>
      <w:marLeft w:val="0"/>
      <w:marRight w:val="0"/>
      <w:marTop w:val="0"/>
      <w:marBottom w:val="0"/>
      <w:divBdr>
        <w:top w:val="none" w:sz="0" w:space="0" w:color="auto"/>
        <w:left w:val="none" w:sz="0" w:space="0" w:color="auto"/>
        <w:bottom w:val="none" w:sz="0" w:space="0" w:color="auto"/>
        <w:right w:val="none" w:sz="0" w:space="0" w:color="auto"/>
      </w:divBdr>
      <w:divsChild>
        <w:div w:id="119033437">
          <w:marLeft w:val="0"/>
          <w:marRight w:val="0"/>
          <w:marTop w:val="0"/>
          <w:marBottom w:val="0"/>
          <w:divBdr>
            <w:top w:val="none" w:sz="0" w:space="0" w:color="auto"/>
            <w:left w:val="none" w:sz="0" w:space="0" w:color="auto"/>
            <w:bottom w:val="none" w:sz="0" w:space="0" w:color="auto"/>
            <w:right w:val="none" w:sz="0" w:space="0" w:color="auto"/>
          </w:divBdr>
        </w:div>
        <w:div w:id="119613991">
          <w:marLeft w:val="0"/>
          <w:marRight w:val="0"/>
          <w:marTop w:val="0"/>
          <w:marBottom w:val="0"/>
          <w:divBdr>
            <w:top w:val="none" w:sz="0" w:space="0" w:color="auto"/>
            <w:left w:val="none" w:sz="0" w:space="0" w:color="auto"/>
            <w:bottom w:val="none" w:sz="0" w:space="0" w:color="auto"/>
            <w:right w:val="none" w:sz="0" w:space="0" w:color="auto"/>
          </w:divBdr>
        </w:div>
        <w:div w:id="161628561">
          <w:marLeft w:val="0"/>
          <w:marRight w:val="0"/>
          <w:marTop w:val="0"/>
          <w:marBottom w:val="0"/>
          <w:divBdr>
            <w:top w:val="none" w:sz="0" w:space="0" w:color="auto"/>
            <w:left w:val="none" w:sz="0" w:space="0" w:color="auto"/>
            <w:bottom w:val="none" w:sz="0" w:space="0" w:color="auto"/>
            <w:right w:val="none" w:sz="0" w:space="0" w:color="auto"/>
          </w:divBdr>
        </w:div>
        <w:div w:id="313222417">
          <w:marLeft w:val="0"/>
          <w:marRight w:val="0"/>
          <w:marTop w:val="0"/>
          <w:marBottom w:val="0"/>
          <w:divBdr>
            <w:top w:val="none" w:sz="0" w:space="0" w:color="auto"/>
            <w:left w:val="none" w:sz="0" w:space="0" w:color="auto"/>
            <w:bottom w:val="none" w:sz="0" w:space="0" w:color="auto"/>
            <w:right w:val="none" w:sz="0" w:space="0" w:color="auto"/>
          </w:divBdr>
        </w:div>
        <w:div w:id="346254581">
          <w:marLeft w:val="0"/>
          <w:marRight w:val="0"/>
          <w:marTop w:val="0"/>
          <w:marBottom w:val="0"/>
          <w:divBdr>
            <w:top w:val="none" w:sz="0" w:space="0" w:color="auto"/>
            <w:left w:val="none" w:sz="0" w:space="0" w:color="auto"/>
            <w:bottom w:val="none" w:sz="0" w:space="0" w:color="auto"/>
            <w:right w:val="none" w:sz="0" w:space="0" w:color="auto"/>
          </w:divBdr>
        </w:div>
        <w:div w:id="701900105">
          <w:marLeft w:val="0"/>
          <w:marRight w:val="0"/>
          <w:marTop w:val="0"/>
          <w:marBottom w:val="0"/>
          <w:divBdr>
            <w:top w:val="none" w:sz="0" w:space="0" w:color="auto"/>
            <w:left w:val="none" w:sz="0" w:space="0" w:color="auto"/>
            <w:bottom w:val="none" w:sz="0" w:space="0" w:color="auto"/>
            <w:right w:val="none" w:sz="0" w:space="0" w:color="auto"/>
          </w:divBdr>
        </w:div>
        <w:div w:id="714818052">
          <w:marLeft w:val="0"/>
          <w:marRight w:val="0"/>
          <w:marTop w:val="0"/>
          <w:marBottom w:val="0"/>
          <w:divBdr>
            <w:top w:val="none" w:sz="0" w:space="0" w:color="auto"/>
            <w:left w:val="none" w:sz="0" w:space="0" w:color="auto"/>
            <w:bottom w:val="none" w:sz="0" w:space="0" w:color="auto"/>
            <w:right w:val="none" w:sz="0" w:space="0" w:color="auto"/>
          </w:divBdr>
        </w:div>
        <w:div w:id="779954439">
          <w:marLeft w:val="0"/>
          <w:marRight w:val="0"/>
          <w:marTop w:val="0"/>
          <w:marBottom w:val="0"/>
          <w:divBdr>
            <w:top w:val="none" w:sz="0" w:space="0" w:color="auto"/>
            <w:left w:val="none" w:sz="0" w:space="0" w:color="auto"/>
            <w:bottom w:val="none" w:sz="0" w:space="0" w:color="auto"/>
            <w:right w:val="none" w:sz="0" w:space="0" w:color="auto"/>
          </w:divBdr>
        </w:div>
        <w:div w:id="872308575">
          <w:marLeft w:val="0"/>
          <w:marRight w:val="0"/>
          <w:marTop w:val="0"/>
          <w:marBottom w:val="0"/>
          <w:divBdr>
            <w:top w:val="none" w:sz="0" w:space="0" w:color="auto"/>
            <w:left w:val="none" w:sz="0" w:space="0" w:color="auto"/>
            <w:bottom w:val="none" w:sz="0" w:space="0" w:color="auto"/>
            <w:right w:val="none" w:sz="0" w:space="0" w:color="auto"/>
          </w:divBdr>
        </w:div>
        <w:div w:id="1020860948">
          <w:marLeft w:val="0"/>
          <w:marRight w:val="0"/>
          <w:marTop w:val="0"/>
          <w:marBottom w:val="0"/>
          <w:divBdr>
            <w:top w:val="none" w:sz="0" w:space="0" w:color="auto"/>
            <w:left w:val="none" w:sz="0" w:space="0" w:color="auto"/>
            <w:bottom w:val="none" w:sz="0" w:space="0" w:color="auto"/>
            <w:right w:val="none" w:sz="0" w:space="0" w:color="auto"/>
          </w:divBdr>
        </w:div>
        <w:div w:id="1113404689">
          <w:marLeft w:val="0"/>
          <w:marRight w:val="0"/>
          <w:marTop w:val="0"/>
          <w:marBottom w:val="0"/>
          <w:divBdr>
            <w:top w:val="none" w:sz="0" w:space="0" w:color="auto"/>
            <w:left w:val="none" w:sz="0" w:space="0" w:color="auto"/>
            <w:bottom w:val="none" w:sz="0" w:space="0" w:color="auto"/>
            <w:right w:val="none" w:sz="0" w:space="0" w:color="auto"/>
          </w:divBdr>
        </w:div>
        <w:div w:id="1169642254">
          <w:marLeft w:val="0"/>
          <w:marRight w:val="0"/>
          <w:marTop w:val="0"/>
          <w:marBottom w:val="0"/>
          <w:divBdr>
            <w:top w:val="none" w:sz="0" w:space="0" w:color="auto"/>
            <w:left w:val="none" w:sz="0" w:space="0" w:color="auto"/>
            <w:bottom w:val="none" w:sz="0" w:space="0" w:color="auto"/>
            <w:right w:val="none" w:sz="0" w:space="0" w:color="auto"/>
          </w:divBdr>
        </w:div>
        <w:div w:id="1423406946">
          <w:marLeft w:val="0"/>
          <w:marRight w:val="0"/>
          <w:marTop w:val="0"/>
          <w:marBottom w:val="0"/>
          <w:divBdr>
            <w:top w:val="none" w:sz="0" w:space="0" w:color="auto"/>
            <w:left w:val="none" w:sz="0" w:space="0" w:color="auto"/>
            <w:bottom w:val="none" w:sz="0" w:space="0" w:color="auto"/>
            <w:right w:val="none" w:sz="0" w:space="0" w:color="auto"/>
          </w:divBdr>
        </w:div>
        <w:div w:id="1431272161">
          <w:marLeft w:val="0"/>
          <w:marRight w:val="0"/>
          <w:marTop w:val="0"/>
          <w:marBottom w:val="0"/>
          <w:divBdr>
            <w:top w:val="none" w:sz="0" w:space="0" w:color="auto"/>
            <w:left w:val="none" w:sz="0" w:space="0" w:color="auto"/>
            <w:bottom w:val="none" w:sz="0" w:space="0" w:color="auto"/>
            <w:right w:val="none" w:sz="0" w:space="0" w:color="auto"/>
          </w:divBdr>
        </w:div>
        <w:div w:id="1454128756">
          <w:marLeft w:val="0"/>
          <w:marRight w:val="0"/>
          <w:marTop w:val="0"/>
          <w:marBottom w:val="0"/>
          <w:divBdr>
            <w:top w:val="none" w:sz="0" w:space="0" w:color="auto"/>
            <w:left w:val="none" w:sz="0" w:space="0" w:color="auto"/>
            <w:bottom w:val="none" w:sz="0" w:space="0" w:color="auto"/>
            <w:right w:val="none" w:sz="0" w:space="0" w:color="auto"/>
          </w:divBdr>
        </w:div>
        <w:div w:id="1815174260">
          <w:marLeft w:val="0"/>
          <w:marRight w:val="0"/>
          <w:marTop w:val="0"/>
          <w:marBottom w:val="0"/>
          <w:divBdr>
            <w:top w:val="none" w:sz="0" w:space="0" w:color="auto"/>
            <w:left w:val="none" w:sz="0" w:space="0" w:color="auto"/>
            <w:bottom w:val="none" w:sz="0" w:space="0" w:color="auto"/>
            <w:right w:val="none" w:sz="0" w:space="0" w:color="auto"/>
          </w:divBdr>
        </w:div>
        <w:div w:id="1866167010">
          <w:marLeft w:val="0"/>
          <w:marRight w:val="0"/>
          <w:marTop w:val="0"/>
          <w:marBottom w:val="0"/>
          <w:divBdr>
            <w:top w:val="none" w:sz="0" w:space="0" w:color="auto"/>
            <w:left w:val="none" w:sz="0" w:space="0" w:color="auto"/>
            <w:bottom w:val="none" w:sz="0" w:space="0" w:color="auto"/>
            <w:right w:val="none" w:sz="0" w:space="0" w:color="auto"/>
          </w:divBdr>
        </w:div>
        <w:div w:id="1922790173">
          <w:marLeft w:val="0"/>
          <w:marRight w:val="0"/>
          <w:marTop w:val="0"/>
          <w:marBottom w:val="0"/>
          <w:divBdr>
            <w:top w:val="none" w:sz="0" w:space="0" w:color="auto"/>
            <w:left w:val="none" w:sz="0" w:space="0" w:color="auto"/>
            <w:bottom w:val="none" w:sz="0" w:space="0" w:color="auto"/>
            <w:right w:val="none" w:sz="0" w:space="0" w:color="auto"/>
          </w:divBdr>
        </w:div>
        <w:div w:id="1927611287">
          <w:marLeft w:val="0"/>
          <w:marRight w:val="0"/>
          <w:marTop w:val="0"/>
          <w:marBottom w:val="0"/>
          <w:divBdr>
            <w:top w:val="none" w:sz="0" w:space="0" w:color="auto"/>
            <w:left w:val="none" w:sz="0" w:space="0" w:color="auto"/>
            <w:bottom w:val="none" w:sz="0" w:space="0" w:color="auto"/>
            <w:right w:val="none" w:sz="0" w:space="0" w:color="auto"/>
          </w:divBdr>
        </w:div>
        <w:div w:id="1938438734">
          <w:marLeft w:val="0"/>
          <w:marRight w:val="0"/>
          <w:marTop w:val="0"/>
          <w:marBottom w:val="0"/>
          <w:divBdr>
            <w:top w:val="none" w:sz="0" w:space="0" w:color="auto"/>
            <w:left w:val="none" w:sz="0" w:space="0" w:color="auto"/>
            <w:bottom w:val="none" w:sz="0" w:space="0" w:color="auto"/>
            <w:right w:val="none" w:sz="0" w:space="0" w:color="auto"/>
          </w:divBdr>
        </w:div>
        <w:div w:id="214318468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12855126">
      <w:bodyDiv w:val="1"/>
      <w:marLeft w:val="0"/>
      <w:marRight w:val="0"/>
      <w:marTop w:val="0"/>
      <w:marBottom w:val="0"/>
      <w:divBdr>
        <w:top w:val="none" w:sz="0" w:space="0" w:color="auto"/>
        <w:left w:val="none" w:sz="0" w:space="0" w:color="auto"/>
        <w:bottom w:val="none" w:sz="0" w:space="0" w:color="auto"/>
        <w:right w:val="none" w:sz="0" w:space="0" w:color="auto"/>
      </w:divBdr>
    </w:div>
    <w:div w:id="1505172661">
      <w:bodyDiv w:val="1"/>
      <w:marLeft w:val="0"/>
      <w:marRight w:val="0"/>
      <w:marTop w:val="0"/>
      <w:marBottom w:val="0"/>
      <w:divBdr>
        <w:top w:val="none" w:sz="0" w:space="0" w:color="auto"/>
        <w:left w:val="none" w:sz="0" w:space="0" w:color="auto"/>
        <w:bottom w:val="none" w:sz="0" w:space="0" w:color="auto"/>
        <w:right w:val="none" w:sz="0" w:space="0" w:color="auto"/>
      </w:divBdr>
      <w:divsChild>
        <w:div w:id="710151511">
          <w:marLeft w:val="0"/>
          <w:marRight w:val="0"/>
          <w:marTop w:val="0"/>
          <w:marBottom w:val="0"/>
          <w:divBdr>
            <w:top w:val="none" w:sz="0" w:space="0" w:color="auto"/>
            <w:left w:val="none" w:sz="0" w:space="0" w:color="auto"/>
            <w:bottom w:val="none" w:sz="0" w:space="0" w:color="auto"/>
            <w:right w:val="none" w:sz="0" w:space="0" w:color="auto"/>
          </w:divBdr>
        </w:div>
        <w:div w:id="14262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6DF0D722-2062-433F-BD88-163BBEB18FF4}">
  <ds:schemaRefs>
    <ds:schemaRef ds:uri="http://schemas.openxmlformats.org/officeDocument/2006/bibliography"/>
  </ds:schemaRefs>
</ds:datastoreItem>
</file>

<file path=customXml/itemProps4.xml><?xml version="1.0" encoding="utf-8"?>
<ds:datastoreItem xmlns:ds="http://schemas.openxmlformats.org/officeDocument/2006/customXml" ds:itemID="{AAF33D47-8FCA-4F4A-9294-1F822A30D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36</Pages>
  <Words>66066</Words>
  <Characters>37658</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103517</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Inga Sadukienė</cp:lastModifiedBy>
  <cp:revision>190</cp:revision>
  <dcterms:created xsi:type="dcterms:W3CDTF">2025-01-18T01:07:00Z</dcterms:created>
  <dcterms:modified xsi:type="dcterms:W3CDTF">2025-04-24T13:00:00Z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