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EE0BA87" w14:textId="6E628D06" w:rsidR="007F0B28" w:rsidRPr="00834455" w:rsidRDefault="007F0B28" w:rsidP="00EA04F5">
          <w:pPr>
            <w:pStyle w:val="Antrat1"/>
            <w:jc w:val="center"/>
            <w:rPr>
              <w:rFonts w:ascii="Times New Roman" w:hAnsi="Times New Roman" w:cs="Times New Roman"/>
              <w:b/>
              <w:sz w:val="24"/>
              <w:szCs w:val="24"/>
            </w:rPr>
          </w:pPr>
          <w:r w:rsidRPr="00834455">
            <w:rPr>
              <w:rFonts w:ascii="Times New Roman" w:hAnsi="Times New Roman" w:cs="Times New Roman"/>
              <w:b/>
              <w:sz w:val="24"/>
              <w:szCs w:val="24"/>
            </w:rPr>
            <w:t>NACIONALINĖ ŠVIETIMO AGENTŪRA</w:t>
          </w:r>
        </w:p>
        <w:p w14:paraId="2E6095CD"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Biudžetinė įstaiga, </w:t>
          </w:r>
          <w:r w:rsidRPr="00834455">
            <w:rPr>
              <w:rFonts w:ascii="Times New Roman" w:hAnsi="Times New Roman" w:cs="Times New Roman"/>
              <w:sz w:val="22"/>
              <w:szCs w:val="22"/>
              <w:lang w:val="pt-BR"/>
            </w:rPr>
            <w:t>K. Kalinausko g. 7</w:t>
          </w:r>
          <w:r w:rsidRPr="00834455">
            <w:rPr>
              <w:rFonts w:ascii="Times New Roman" w:hAnsi="Times New Roman" w:cs="Times New Roman"/>
              <w:sz w:val="22"/>
              <w:szCs w:val="22"/>
            </w:rPr>
            <w:t xml:space="preserve">, </w:t>
          </w:r>
          <w:r w:rsidRPr="00834455">
            <w:rPr>
              <w:rFonts w:ascii="Times New Roman" w:hAnsi="Times New Roman" w:cs="Times New Roman"/>
              <w:sz w:val="22"/>
              <w:szCs w:val="22"/>
              <w:lang w:val="pt-BR"/>
            </w:rPr>
            <w:t>03107</w:t>
          </w:r>
          <w:r w:rsidRPr="00834455">
            <w:rPr>
              <w:rFonts w:ascii="Times New Roman" w:hAnsi="Times New Roman" w:cs="Times New Roman"/>
              <w:sz w:val="22"/>
              <w:szCs w:val="22"/>
            </w:rPr>
            <w:t xml:space="preserve"> Vilnius, tel. 8 658 18 504, </w:t>
          </w:r>
        </w:p>
        <w:p w14:paraId="4A5F9B42"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el. p. </w:t>
          </w:r>
          <w:hyperlink r:id="rId11" w:history="1">
            <w:r w:rsidRPr="00834455">
              <w:rPr>
                <w:rStyle w:val="Hipersaitas"/>
                <w:rFonts w:ascii="Times New Roman" w:hAnsi="Times New Roman" w:cs="Times New Roman"/>
                <w:sz w:val="22"/>
                <w:szCs w:val="22"/>
              </w:rPr>
              <w:t>info@nsa.smm.lt</w:t>
            </w:r>
          </w:hyperlink>
          <w:r w:rsidRPr="00834455">
            <w:rPr>
              <w:rFonts w:ascii="Times New Roman" w:hAnsi="Times New Roman" w:cs="Times New Roman"/>
              <w:sz w:val="22"/>
              <w:szCs w:val="22"/>
            </w:rPr>
            <w:t xml:space="preserve">, </w:t>
          </w:r>
          <w:hyperlink r:id="rId12" w:history="1">
            <w:r w:rsidRPr="00834455">
              <w:rPr>
                <w:rStyle w:val="Hipersaitas"/>
                <w:rFonts w:ascii="Times New Roman" w:hAnsi="Times New Roman" w:cs="Times New Roman"/>
                <w:sz w:val="22"/>
                <w:szCs w:val="22"/>
              </w:rPr>
              <w:t>http://www.nsa.smm.lt</w:t>
            </w:r>
          </w:hyperlink>
        </w:p>
        <w:p w14:paraId="50D41F3F"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Duomenys kaupiami ir saugomi Juridinių asmenų registre, kodas 305238040</w:t>
          </w:r>
        </w:p>
        <w:p w14:paraId="7350A7E2" w14:textId="78457EBC" w:rsidR="00D526C8" w:rsidRPr="001A2892" w:rsidRDefault="00D526C8" w:rsidP="00EA04F5">
          <w:pPr>
            <w:spacing w:after="120"/>
            <w:ind w:firstLine="0"/>
            <w:contextualSpacing/>
            <w:rPr>
              <w:rFonts w:cstheme="minorHAnsi"/>
              <w:sz w:val="28"/>
              <w:szCs w:val="28"/>
            </w:rPr>
          </w:pPr>
        </w:p>
        <w:p w14:paraId="1D1BF965" w14:textId="6C0A666A" w:rsidR="00D526C8" w:rsidRPr="00834455" w:rsidRDefault="00C006CB"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MAŽOS VERTĖS </w:t>
          </w:r>
          <w:r w:rsidR="00D526C8" w:rsidRPr="00834455">
            <w:rPr>
              <w:rFonts w:ascii="Times New Roman" w:hAnsi="Times New Roman" w:cs="Times New Roman"/>
              <w:b/>
              <w:bCs/>
              <w:sz w:val="24"/>
              <w:szCs w:val="24"/>
            </w:rPr>
            <w:t>VIEŠOJO PIRKIMO „</w:t>
          </w:r>
          <w:r w:rsidR="005C6FCA" w:rsidRPr="005C6FCA">
            <w:rPr>
              <w:rFonts w:ascii="Times New Roman" w:hAnsi="Times New Roman" w:cs="Times New Roman"/>
              <w:b/>
              <w:sz w:val="24"/>
              <w:szCs w:val="24"/>
            </w:rPr>
            <w:t>UŽDUOČIŲ TIRAŽAVIMO APTARNAVIMO PASLAUGA</w:t>
          </w:r>
          <w:r w:rsidR="00D526C8" w:rsidRPr="00834455">
            <w:rPr>
              <w:rFonts w:ascii="Times New Roman" w:hAnsi="Times New Roman" w:cs="Times New Roman"/>
              <w:b/>
              <w:bCs/>
              <w:sz w:val="24"/>
              <w:szCs w:val="24"/>
            </w:rPr>
            <w:t>“</w:t>
          </w:r>
        </w:p>
        <w:p w14:paraId="18ACC6AD" w14:textId="7E970EB8" w:rsidR="00D526C8" w:rsidRPr="00834455" w:rsidRDefault="00DF1318"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SKELBIAM</w:t>
          </w:r>
          <w:r w:rsidR="0019623B" w:rsidRPr="00834455">
            <w:rPr>
              <w:rFonts w:ascii="Times New Roman" w:hAnsi="Times New Roman" w:cs="Times New Roman"/>
              <w:b/>
              <w:bCs/>
              <w:sz w:val="24"/>
              <w:szCs w:val="24"/>
            </w:rPr>
            <w:t>OS APKLAUSOS</w:t>
          </w:r>
          <w:r w:rsidR="00D526C8" w:rsidRPr="00834455">
            <w:rPr>
              <w:rFonts w:ascii="Times New Roman" w:hAnsi="Times New Roman" w:cs="Times New Roman"/>
              <w:b/>
              <w:bCs/>
              <w:sz w:val="24"/>
              <w:szCs w:val="24"/>
            </w:rPr>
            <w:t xml:space="preserve"> </w:t>
          </w:r>
          <w:r w:rsidR="00E861F5" w:rsidRPr="00834455">
            <w:rPr>
              <w:rFonts w:ascii="Times New Roman" w:hAnsi="Times New Roman" w:cs="Times New Roman"/>
              <w:b/>
              <w:bCs/>
              <w:sz w:val="24"/>
              <w:szCs w:val="24"/>
            </w:rPr>
            <w:t xml:space="preserve">SPECIALIOSIOS </w:t>
          </w:r>
          <w:r w:rsidR="00D526C8" w:rsidRPr="00834455">
            <w:rPr>
              <w:rFonts w:ascii="Times New Roman" w:hAnsi="Times New Roman" w:cs="Times New Roman"/>
              <w:b/>
              <w:bCs/>
              <w:sz w:val="24"/>
              <w:szCs w:val="24"/>
            </w:rPr>
            <w:t>SĄLYGOS</w:t>
          </w:r>
        </w:p>
        <w:p w14:paraId="4DBEDF21" w14:textId="087DFC09" w:rsidR="00EA04F5" w:rsidRPr="00834455" w:rsidRDefault="00EA04F5" w:rsidP="00EA04F5">
          <w:pPr>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Versija Nr. 1, </w:t>
          </w:r>
          <w:r w:rsidRPr="006878FA">
            <w:rPr>
              <w:rFonts w:ascii="Times New Roman" w:hAnsi="Times New Roman" w:cs="Times New Roman"/>
              <w:b/>
              <w:bCs/>
              <w:sz w:val="24"/>
              <w:szCs w:val="24"/>
            </w:rPr>
            <w:t>202</w:t>
          </w:r>
          <w:r w:rsidR="00423877">
            <w:rPr>
              <w:rFonts w:ascii="Times New Roman" w:hAnsi="Times New Roman" w:cs="Times New Roman"/>
              <w:b/>
              <w:bCs/>
              <w:sz w:val="24"/>
              <w:szCs w:val="24"/>
            </w:rPr>
            <w:t>5</w:t>
          </w:r>
          <w:r w:rsidRPr="006878FA">
            <w:rPr>
              <w:rFonts w:ascii="Times New Roman" w:hAnsi="Times New Roman" w:cs="Times New Roman"/>
              <w:b/>
              <w:bCs/>
              <w:sz w:val="24"/>
              <w:szCs w:val="24"/>
            </w:rPr>
            <w:t>-</w:t>
          </w:r>
          <w:r w:rsidR="00423877">
            <w:rPr>
              <w:rFonts w:ascii="Times New Roman" w:hAnsi="Times New Roman" w:cs="Times New Roman"/>
              <w:b/>
              <w:bCs/>
              <w:sz w:val="24"/>
              <w:szCs w:val="24"/>
            </w:rPr>
            <w:t>0</w:t>
          </w:r>
          <w:r w:rsidR="005C6FCA">
            <w:rPr>
              <w:rFonts w:ascii="Times New Roman" w:hAnsi="Times New Roman" w:cs="Times New Roman"/>
              <w:b/>
              <w:bCs/>
              <w:sz w:val="24"/>
              <w:szCs w:val="24"/>
            </w:rPr>
            <w:t>4</w:t>
          </w:r>
          <w:r w:rsidRPr="006878FA">
            <w:rPr>
              <w:rFonts w:ascii="Times New Roman" w:hAnsi="Times New Roman" w:cs="Times New Roman"/>
              <w:b/>
              <w:bCs/>
              <w:sz w:val="24"/>
              <w:szCs w:val="24"/>
            </w:rPr>
            <w:t>-</w:t>
          </w:r>
          <w:r w:rsidR="005C6FCA">
            <w:rPr>
              <w:rFonts w:ascii="Times New Roman" w:hAnsi="Times New Roman" w:cs="Times New Roman"/>
              <w:b/>
              <w:bCs/>
              <w:sz w:val="24"/>
              <w:szCs w:val="24"/>
            </w:rPr>
            <w:t>2</w:t>
          </w:r>
          <w:r w:rsidR="00423877">
            <w:rPr>
              <w:rFonts w:ascii="Times New Roman" w:hAnsi="Times New Roman" w:cs="Times New Roman"/>
              <w:b/>
              <w:bCs/>
              <w:sz w:val="24"/>
              <w:szCs w:val="24"/>
            </w:rPr>
            <w:t>4</w:t>
          </w:r>
        </w:p>
        <w:p w14:paraId="517C01D9" w14:textId="71BBD3F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878FA" w:rsidRDefault="00173FBA" w:rsidP="00581B14">
              <w:pPr>
                <w:pStyle w:val="Turinioantrat"/>
                <w:tabs>
                  <w:tab w:val="left" w:pos="6555"/>
                </w:tabs>
                <w:rPr>
                  <w:rFonts w:ascii="Times New Roman" w:hAnsi="Times New Roman" w:cs="Times New Roman"/>
                  <w:sz w:val="24"/>
                  <w:szCs w:val="24"/>
                </w:rPr>
              </w:pPr>
              <w:r w:rsidRPr="006878FA">
                <w:rPr>
                  <w:rFonts w:ascii="Times New Roman" w:hAnsi="Times New Roman" w:cs="Times New Roman"/>
                  <w:sz w:val="24"/>
                  <w:szCs w:val="24"/>
                </w:rPr>
                <w:t>T</w:t>
              </w:r>
              <w:r w:rsidR="00F42EC8" w:rsidRPr="006878FA">
                <w:rPr>
                  <w:rFonts w:ascii="Times New Roman" w:hAnsi="Times New Roman" w:cs="Times New Roman"/>
                  <w:sz w:val="24"/>
                  <w:szCs w:val="24"/>
                </w:rPr>
                <w:t>URINYS</w:t>
              </w:r>
              <w:r w:rsidR="00581B14" w:rsidRPr="006878FA">
                <w:rPr>
                  <w:rFonts w:ascii="Times New Roman" w:hAnsi="Times New Roman" w:cs="Times New Roman"/>
                  <w:sz w:val="24"/>
                  <w:szCs w:val="24"/>
                </w:rPr>
                <w:tab/>
              </w:r>
            </w:p>
            <w:p w14:paraId="64303EC1" w14:textId="312A3897" w:rsidR="00E76E1F" w:rsidRPr="006878FA" w:rsidRDefault="00173FBA">
              <w:pPr>
                <w:pStyle w:val="Turinys1"/>
                <w:rPr>
                  <w:rFonts w:ascii="Times New Roman" w:hAnsi="Times New Roman" w:cs="Times New Roman"/>
                  <w:noProof/>
                  <w:sz w:val="24"/>
                  <w:szCs w:val="24"/>
                  <w:lang w:val="en-US" w:eastAsia="en-US"/>
                </w:rPr>
              </w:pPr>
              <w:r w:rsidRPr="006878FA">
                <w:rPr>
                  <w:rFonts w:ascii="Times New Roman" w:hAnsi="Times New Roman" w:cs="Times New Roman"/>
                  <w:sz w:val="24"/>
                  <w:szCs w:val="24"/>
                </w:rPr>
                <w:fldChar w:fldCharType="begin"/>
              </w:r>
              <w:r w:rsidRPr="006878FA">
                <w:rPr>
                  <w:rFonts w:ascii="Times New Roman" w:hAnsi="Times New Roman" w:cs="Times New Roman"/>
                  <w:sz w:val="24"/>
                  <w:szCs w:val="24"/>
                </w:rPr>
                <w:instrText xml:space="preserve"> TOC \o "1-3" \h \z \u </w:instrText>
              </w:r>
              <w:r w:rsidRPr="006878FA">
                <w:rPr>
                  <w:rFonts w:ascii="Times New Roman" w:hAnsi="Times New Roman" w:cs="Times New Roman"/>
                  <w:sz w:val="24"/>
                  <w:szCs w:val="24"/>
                </w:rPr>
                <w:fldChar w:fldCharType="separate"/>
              </w:r>
              <w:hyperlink w:anchor="_Toc137194947" w:history="1">
                <w:r w:rsidR="00E76E1F" w:rsidRPr="006878FA">
                  <w:rPr>
                    <w:rStyle w:val="Hipersaitas"/>
                    <w:rFonts w:ascii="Times New Roman" w:hAnsi="Times New Roman" w:cs="Times New Roman"/>
                    <w:noProof/>
                    <w:sz w:val="24"/>
                    <w:szCs w:val="24"/>
                  </w:rPr>
                  <w:t>1.</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Bendra informacija</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_Toc137194947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29E46CFF" w14:textId="6CAD7D0E" w:rsidR="00E76E1F" w:rsidRPr="006878FA" w:rsidRDefault="00161D57">
              <w:pPr>
                <w:pStyle w:val="Turinys1"/>
                <w:rPr>
                  <w:rFonts w:ascii="Times New Roman" w:hAnsi="Times New Roman" w:cs="Times New Roman"/>
                  <w:noProof/>
                  <w:sz w:val="24"/>
                  <w:szCs w:val="24"/>
                  <w:lang w:val="en-US" w:eastAsia="en-US"/>
                </w:rPr>
              </w:pPr>
              <w:hyperlink w:anchor="_Toc137194948" w:history="1">
                <w:r w:rsidR="00E76E1F" w:rsidRPr="006878FA">
                  <w:rPr>
                    <w:rStyle w:val="Hipersaitas"/>
                    <w:rFonts w:ascii="Times New Roman" w:eastAsia="Calibri" w:hAnsi="Times New Roman" w:cs="Times New Roman"/>
                    <w:noProof/>
                    <w:sz w:val="24"/>
                    <w:szCs w:val="24"/>
                  </w:rPr>
                  <w:t>2.</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Pirkimo objektas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_Toc137194948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3B364848" w14:textId="414CEFE5" w:rsidR="00E76E1F" w:rsidRPr="006878FA" w:rsidRDefault="00161D57">
              <w:pPr>
                <w:pStyle w:val="Turinys1"/>
                <w:rPr>
                  <w:rFonts w:ascii="Times New Roman" w:hAnsi="Times New Roman" w:cs="Times New Roman"/>
                  <w:noProof/>
                  <w:sz w:val="24"/>
                  <w:szCs w:val="24"/>
                  <w:lang w:val="en-US" w:eastAsia="en-US"/>
                </w:rPr>
              </w:pPr>
              <w:hyperlink w:anchor="_Toc137194949" w:history="1">
                <w:r w:rsidR="00E76E1F" w:rsidRPr="006878FA">
                  <w:rPr>
                    <w:rStyle w:val="Hipersaitas"/>
                    <w:rFonts w:ascii="Times New Roman" w:eastAsia="Calibri" w:hAnsi="Times New Roman" w:cs="Times New Roman"/>
                    <w:noProof/>
                    <w:sz w:val="24"/>
                    <w:szCs w:val="24"/>
                  </w:rPr>
                  <w:t>3.</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_Toc137194949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3</w:t>
                </w:r>
                <w:r w:rsidR="00E76E1F" w:rsidRPr="006878FA">
                  <w:rPr>
                    <w:rFonts w:ascii="Times New Roman" w:hAnsi="Times New Roman" w:cs="Times New Roman"/>
                    <w:noProof/>
                    <w:webHidden/>
                    <w:sz w:val="24"/>
                    <w:szCs w:val="24"/>
                  </w:rPr>
                  <w:fldChar w:fldCharType="end"/>
                </w:r>
              </w:hyperlink>
            </w:p>
            <w:p w14:paraId="2C7FBD3C" w14:textId="00C3156F" w:rsidR="00E76E1F" w:rsidRPr="006878FA" w:rsidRDefault="00161D57">
              <w:pPr>
                <w:pStyle w:val="Turinys1"/>
                <w:rPr>
                  <w:rFonts w:ascii="Times New Roman" w:hAnsi="Times New Roman" w:cs="Times New Roman"/>
                  <w:noProof/>
                  <w:sz w:val="24"/>
                  <w:szCs w:val="24"/>
                  <w:lang w:val="en-US" w:eastAsia="en-US"/>
                </w:rPr>
              </w:pPr>
              <w:hyperlink w:anchor="_Toc137194950" w:history="1">
                <w:r w:rsidR="00E76E1F" w:rsidRPr="006878FA">
                  <w:rPr>
                    <w:rStyle w:val="Hipersaitas"/>
                    <w:rFonts w:ascii="Times New Roman" w:eastAsia="Calibri" w:hAnsi="Times New Roman" w:cs="Times New Roman"/>
                    <w:noProof/>
                    <w:sz w:val="24"/>
                    <w:szCs w:val="24"/>
                  </w:rPr>
                  <w:t>4.</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Reikalavimai, susiję su nacionaliniu saugumu</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_Toc137194950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4</w:t>
                </w:r>
                <w:r w:rsidR="00E76E1F" w:rsidRPr="006878FA">
                  <w:rPr>
                    <w:rFonts w:ascii="Times New Roman" w:hAnsi="Times New Roman" w:cs="Times New Roman"/>
                    <w:noProof/>
                    <w:webHidden/>
                    <w:sz w:val="24"/>
                    <w:szCs w:val="24"/>
                  </w:rPr>
                  <w:fldChar w:fldCharType="end"/>
                </w:r>
              </w:hyperlink>
            </w:p>
            <w:p w14:paraId="3B8B80C9" w14:textId="381608A5" w:rsidR="00E76E1F" w:rsidRPr="006878FA" w:rsidRDefault="00161D57">
              <w:pPr>
                <w:pStyle w:val="Turinys1"/>
                <w:rPr>
                  <w:rFonts w:ascii="Times New Roman" w:hAnsi="Times New Roman" w:cs="Times New Roman"/>
                  <w:noProof/>
                  <w:sz w:val="24"/>
                  <w:szCs w:val="24"/>
                  <w:lang w:val="en-US" w:eastAsia="en-US"/>
                </w:rPr>
              </w:pPr>
              <w:hyperlink w:anchor="_Toc137194951" w:history="1">
                <w:r w:rsidR="00E76E1F" w:rsidRPr="006878FA">
                  <w:rPr>
                    <w:rStyle w:val="Hipersaitas"/>
                    <w:rFonts w:ascii="Times New Roman" w:eastAsia="Calibri" w:hAnsi="Times New Roman" w:cs="Times New Roman"/>
                    <w:noProof/>
                    <w:sz w:val="24"/>
                    <w:szCs w:val="24"/>
                  </w:rPr>
                  <w:t>5.</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Specialieji reikalavimai pasiūlymų rengimui ir pateikimui</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_Toc137194951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5</w:t>
                </w:r>
                <w:r w:rsidR="00E76E1F" w:rsidRPr="006878FA">
                  <w:rPr>
                    <w:rFonts w:ascii="Times New Roman" w:hAnsi="Times New Roman" w:cs="Times New Roman"/>
                    <w:noProof/>
                    <w:webHidden/>
                    <w:sz w:val="24"/>
                    <w:szCs w:val="24"/>
                  </w:rPr>
                  <w:fldChar w:fldCharType="end"/>
                </w:r>
              </w:hyperlink>
            </w:p>
            <w:p w14:paraId="71D87EA0" w14:textId="2889473E" w:rsidR="00E76E1F" w:rsidRPr="006878FA" w:rsidRDefault="00161D57">
              <w:pPr>
                <w:pStyle w:val="Turinys1"/>
                <w:rPr>
                  <w:rFonts w:ascii="Times New Roman" w:hAnsi="Times New Roman" w:cs="Times New Roman"/>
                  <w:noProof/>
                  <w:sz w:val="24"/>
                  <w:szCs w:val="24"/>
                  <w:lang w:val="en-US" w:eastAsia="en-US"/>
                </w:rPr>
              </w:pPr>
              <w:hyperlink w:anchor="_Toc137194952" w:history="1">
                <w:r w:rsidR="00E76E1F" w:rsidRPr="006878FA">
                  <w:rPr>
                    <w:rStyle w:val="Hipersaitas"/>
                    <w:rFonts w:ascii="Times New Roman" w:hAnsi="Times New Roman" w:cs="Times New Roman"/>
                    <w:noProof/>
                    <w:sz w:val="24"/>
                    <w:szCs w:val="24"/>
                  </w:rPr>
                  <w:t>6.     Pasiūlymo galiojimo užtikrinimas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_Toc137194952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6</w:t>
                </w:r>
                <w:r w:rsidR="00E76E1F" w:rsidRPr="006878FA">
                  <w:rPr>
                    <w:rFonts w:ascii="Times New Roman" w:hAnsi="Times New Roman" w:cs="Times New Roman"/>
                    <w:noProof/>
                    <w:webHidden/>
                    <w:sz w:val="24"/>
                    <w:szCs w:val="24"/>
                  </w:rPr>
                  <w:fldChar w:fldCharType="end"/>
                </w:r>
              </w:hyperlink>
            </w:p>
            <w:p w14:paraId="197EB7A3" w14:textId="5DD375B4" w:rsidR="00E76E1F" w:rsidRPr="006878FA" w:rsidRDefault="00161D57">
              <w:pPr>
                <w:pStyle w:val="Turinys1"/>
                <w:rPr>
                  <w:rFonts w:ascii="Times New Roman" w:hAnsi="Times New Roman" w:cs="Times New Roman"/>
                  <w:noProof/>
                  <w:sz w:val="24"/>
                  <w:szCs w:val="24"/>
                  <w:lang w:val="en-US" w:eastAsia="en-US"/>
                </w:rPr>
              </w:pPr>
              <w:hyperlink w:anchor="_Toc137194953" w:history="1">
                <w:r w:rsidR="00E76E1F" w:rsidRPr="006878FA">
                  <w:rPr>
                    <w:rStyle w:val="Hipersaitas"/>
                    <w:rFonts w:ascii="Times New Roman" w:hAnsi="Times New Roman" w:cs="Times New Roman"/>
                    <w:noProof/>
                    <w:sz w:val="24"/>
                    <w:szCs w:val="24"/>
                  </w:rPr>
                  <w:t>7.</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Pasiūlymų vertinimas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_Toc137194953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7</w:t>
                </w:r>
                <w:r w:rsidR="00E76E1F" w:rsidRPr="006878FA">
                  <w:rPr>
                    <w:rFonts w:ascii="Times New Roman" w:hAnsi="Times New Roman" w:cs="Times New Roman"/>
                    <w:noProof/>
                    <w:webHidden/>
                    <w:sz w:val="24"/>
                    <w:szCs w:val="24"/>
                  </w:rPr>
                  <w:fldChar w:fldCharType="end"/>
                </w:r>
              </w:hyperlink>
            </w:p>
            <w:p w14:paraId="2D57B744" w14:textId="21FB4291" w:rsidR="00E76E1F" w:rsidRPr="006878FA" w:rsidRDefault="00161D57">
              <w:pPr>
                <w:pStyle w:val="Turinys1"/>
                <w:rPr>
                  <w:rFonts w:ascii="Times New Roman" w:hAnsi="Times New Roman" w:cs="Times New Roman"/>
                  <w:noProof/>
                  <w:sz w:val="24"/>
                  <w:szCs w:val="24"/>
                  <w:lang w:val="en-US" w:eastAsia="en-US"/>
                </w:rPr>
              </w:pPr>
              <w:hyperlink w:anchor="_Toc137194954" w:history="1">
                <w:r w:rsidR="00E76E1F" w:rsidRPr="006878FA">
                  <w:rPr>
                    <w:rStyle w:val="Hipersaitas"/>
                    <w:rFonts w:ascii="Times New Roman" w:hAnsi="Times New Roman" w:cs="Times New Roman"/>
                    <w:noProof/>
                    <w:sz w:val="24"/>
                    <w:szCs w:val="24"/>
                  </w:rPr>
                  <w:t xml:space="preserve">8. </w:t>
                </w:r>
                <w:r w:rsidR="00581B14" w:rsidRPr="006878FA">
                  <w:rPr>
                    <w:rStyle w:val="Hipersaitas"/>
                    <w:rFonts w:ascii="Times New Roman" w:hAnsi="Times New Roman" w:cs="Times New Roman"/>
                    <w:noProof/>
                    <w:sz w:val="24"/>
                    <w:szCs w:val="24"/>
                  </w:rPr>
                  <w:t xml:space="preserve">    </w:t>
                </w:r>
                <w:r w:rsidR="00E76E1F" w:rsidRPr="006878FA">
                  <w:rPr>
                    <w:rStyle w:val="Hipersaitas"/>
                    <w:rFonts w:ascii="Times New Roman" w:hAnsi="Times New Roman" w:cs="Times New Roman"/>
                    <w:noProof/>
                    <w:sz w:val="24"/>
                    <w:szCs w:val="24"/>
                  </w:rPr>
                  <w:t>Sutarties sudarymas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_Toc137194954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8</w:t>
                </w:r>
                <w:r w:rsidR="00E76E1F" w:rsidRPr="006878FA">
                  <w:rPr>
                    <w:rFonts w:ascii="Times New Roman" w:hAnsi="Times New Roman" w:cs="Times New Roman"/>
                    <w:noProof/>
                    <w:webHidden/>
                    <w:sz w:val="24"/>
                    <w:szCs w:val="24"/>
                  </w:rPr>
                  <w:fldChar w:fldCharType="end"/>
                </w:r>
              </w:hyperlink>
            </w:p>
            <w:p w14:paraId="191E7762" w14:textId="41112BF6" w:rsidR="00E76E1F" w:rsidRPr="006878FA" w:rsidRDefault="00161D57">
              <w:pPr>
                <w:pStyle w:val="Turinys1"/>
                <w:rPr>
                  <w:rFonts w:ascii="Times New Roman" w:hAnsi="Times New Roman" w:cs="Times New Roman"/>
                  <w:noProof/>
                  <w:sz w:val="24"/>
                  <w:szCs w:val="24"/>
                  <w:lang w:val="en-US" w:eastAsia="en-US"/>
                </w:rPr>
              </w:pPr>
              <w:hyperlink w:anchor="_Toc137194955" w:history="1">
                <w:r w:rsidR="00E76E1F" w:rsidRPr="006878FA">
                  <w:rPr>
                    <w:rStyle w:val="Hipersaitas"/>
                    <w:rFonts w:ascii="Times New Roman" w:hAnsi="Times New Roman" w:cs="Times New Roman"/>
                    <w:noProof/>
                    <w:sz w:val="24"/>
                    <w:szCs w:val="24"/>
                  </w:rPr>
                  <w:t xml:space="preserve">9. </w:t>
                </w:r>
                <w:r w:rsidR="00581B14" w:rsidRPr="006878FA">
                  <w:rPr>
                    <w:rStyle w:val="Hipersaitas"/>
                    <w:rFonts w:ascii="Times New Roman" w:hAnsi="Times New Roman" w:cs="Times New Roman"/>
                    <w:noProof/>
                    <w:sz w:val="24"/>
                    <w:szCs w:val="24"/>
                  </w:rPr>
                  <w:t xml:space="preserve">    </w:t>
                </w:r>
                <w:r w:rsidR="00E76E1F" w:rsidRPr="006878FA">
                  <w:rPr>
                    <w:rStyle w:val="Hipersaitas"/>
                    <w:rFonts w:ascii="Times New Roman" w:hAnsi="Times New Roman" w:cs="Times New Roman"/>
                    <w:noProof/>
                    <w:sz w:val="24"/>
                    <w:szCs w:val="24"/>
                  </w:rPr>
                  <w:t>Kitos sąlygos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_Toc137194955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9</w:t>
                </w:r>
                <w:r w:rsidR="00E76E1F" w:rsidRPr="006878FA">
                  <w:rPr>
                    <w:rFonts w:ascii="Times New Roman" w:hAnsi="Times New Roman" w:cs="Times New Roman"/>
                    <w:noProof/>
                    <w:webHidden/>
                    <w:sz w:val="24"/>
                    <w:szCs w:val="24"/>
                  </w:rPr>
                  <w:fldChar w:fldCharType="end"/>
                </w:r>
              </w:hyperlink>
            </w:p>
            <w:p w14:paraId="7ACF4EEF" w14:textId="40D6AF9C" w:rsidR="00173FBA" w:rsidRDefault="00173FBA">
              <w:r w:rsidRPr="006878F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2F205330" w14:textId="7DB6A822" w:rsidR="0051611C" w:rsidRPr="00EA04F5" w:rsidRDefault="00161D57" w:rsidP="00EA04F5">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CA59D7F" w:rsidR="00746BAF" w:rsidRPr="006878FA" w:rsidRDefault="00C31EC9" w:rsidP="006E01C6">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878FA">
        <w:rPr>
          <w:rFonts w:ascii="Times New Roman" w:hAnsi="Times New Roman" w:cs="Times New Roman"/>
          <w:color w:val="auto"/>
          <w:sz w:val="24"/>
          <w:szCs w:val="24"/>
        </w:rPr>
        <w:lastRenderedPageBreak/>
        <w:t>Bendra informacij</w:t>
      </w:r>
      <w:r w:rsidR="00B076FD" w:rsidRPr="006878FA">
        <w:rPr>
          <w:rFonts w:ascii="Times New Roman" w:hAnsi="Times New Roman" w:cs="Times New Roman"/>
          <w:color w:val="auto"/>
          <w:sz w:val="24"/>
          <w:szCs w:val="24"/>
        </w:rPr>
        <w:t>a</w:t>
      </w:r>
      <w:bookmarkEnd w:id="6"/>
      <w:r w:rsidR="6B81CCAC" w:rsidRPr="006878FA">
        <w:rPr>
          <w:rFonts w:ascii="Times New Roman" w:hAnsi="Times New Roman" w:cs="Times New Roman"/>
          <w:color w:val="auto"/>
          <w:sz w:val="24"/>
          <w:szCs w:val="24"/>
        </w:rPr>
        <w:t xml:space="preserve"> </w:t>
      </w:r>
    </w:p>
    <w:p w14:paraId="698C5E70" w14:textId="490FD0EB" w:rsidR="00746BAF" w:rsidRPr="006878FA" w:rsidRDefault="00746BAF" w:rsidP="00746BAF">
      <w:pPr>
        <w:ind w:firstLine="0"/>
        <w:rPr>
          <w:rFonts w:ascii="Times New Roman" w:hAnsi="Times New Roman" w:cs="Times New Roman"/>
          <w:sz w:val="24"/>
          <w:szCs w:val="24"/>
        </w:rPr>
      </w:pPr>
    </w:p>
    <w:p w14:paraId="7ECEA63A" w14:textId="7898466B" w:rsidR="00746BAF" w:rsidRPr="005C6FCA" w:rsidRDefault="00D722C8" w:rsidP="005C6FCA">
      <w:pPr>
        <w:widowControl w:val="0"/>
        <w:tabs>
          <w:tab w:val="left" w:pos="1080"/>
          <w:tab w:val="left" w:pos="1440"/>
        </w:tabs>
        <w:suppressAutoHyphens/>
        <w:spacing w:line="240" w:lineRule="auto"/>
        <w:ind w:firstLine="709"/>
        <w:rPr>
          <w:rFonts w:ascii="Times New Roman" w:hAnsi="Times New Roman" w:cs="Times New Roman"/>
          <w:sz w:val="24"/>
          <w:szCs w:val="24"/>
        </w:rPr>
      </w:pPr>
      <w:r w:rsidRPr="005C6FCA">
        <w:rPr>
          <w:rFonts w:ascii="Times New Roman" w:hAnsi="Times New Roman" w:cs="Times New Roman"/>
          <w:sz w:val="24"/>
          <w:szCs w:val="24"/>
        </w:rPr>
        <w:t xml:space="preserve">1.1. </w:t>
      </w:r>
      <w:r w:rsidR="00020176" w:rsidRPr="005C6FCA">
        <w:rPr>
          <w:rFonts w:ascii="Times New Roman" w:hAnsi="Times New Roman" w:cs="Times New Roman"/>
          <w:sz w:val="24"/>
          <w:szCs w:val="24"/>
        </w:rPr>
        <w:t xml:space="preserve">Perkančioji organizacija </w:t>
      </w:r>
      <w:r w:rsidR="00FB3C75" w:rsidRPr="005C6FCA">
        <w:rPr>
          <w:rFonts w:ascii="Times New Roman" w:hAnsi="Times New Roman" w:cs="Times New Roman"/>
          <w:sz w:val="24"/>
          <w:szCs w:val="24"/>
        </w:rPr>
        <w:t xml:space="preserve">– </w:t>
      </w:r>
      <w:r w:rsidR="00FB3C75" w:rsidRPr="005C6FCA">
        <w:rPr>
          <w:rFonts w:ascii="Times New Roman" w:hAnsi="Times New Roman" w:cs="Times New Roman"/>
          <w:color w:val="00B050"/>
          <w:sz w:val="24"/>
          <w:szCs w:val="24"/>
        </w:rPr>
        <w:t>[</w:t>
      </w:r>
      <w:r w:rsidR="00EA04F5" w:rsidRPr="005C6FCA">
        <w:rPr>
          <w:rFonts w:ascii="Times New Roman" w:hAnsi="Times New Roman" w:cs="Times New Roman"/>
          <w:sz w:val="24"/>
          <w:szCs w:val="24"/>
        </w:rPr>
        <w:t xml:space="preserve">Nacionalinė švietimo agentūra, </w:t>
      </w:r>
      <w:r w:rsidR="00EA04F5" w:rsidRPr="005C6FCA">
        <w:rPr>
          <w:rFonts w:ascii="Times New Roman" w:eastAsia="Calibri" w:hAnsi="Times New Roman" w:cs="Times New Roman"/>
          <w:sz w:val="24"/>
          <w:szCs w:val="24"/>
        </w:rPr>
        <w:t xml:space="preserve">juridinio asmens kodas </w:t>
      </w:r>
      <w:r w:rsidR="00EA04F5" w:rsidRPr="005C6FCA">
        <w:rPr>
          <w:rFonts w:ascii="Times New Roman" w:hAnsi="Times New Roman" w:cs="Times New Roman"/>
          <w:sz w:val="24"/>
          <w:szCs w:val="24"/>
        </w:rPr>
        <w:t>305238040</w:t>
      </w:r>
      <w:r w:rsidR="00EA04F5" w:rsidRPr="005C6FCA">
        <w:rPr>
          <w:rFonts w:ascii="Times New Roman" w:eastAsia="Calibri" w:hAnsi="Times New Roman" w:cs="Times New Roman"/>
          <w:sz w:val="24"/>
          <w:szCs w:val="24"/>
        </w:rPr>
        <w:t xml:space="preserve">, adresas </w:t>
      </w:r>
      <w:r w:rsidR="00EA04F5" w:rsidRPr="005C6FCA">
        <w:rPr>
          <w:rFonts w:ascii="Times New Roman" w:hAnsi="Times New Roman" w:cs="Times New Roman"/>
          <w:sz w:val="24"/>
          <w:szCs w:val="24"/>
        </w:rPr>
        <w:t>K. Kalinausko g. 7, Vilnius</w:t>
      </w:r>
      <w:r w:rsidR="00EA04F5" w:rsidRPr="005C6FCA">
        <w:rPr>
          <w:rFonts w:ascii="Times New Roman" w:eastAsia="Calibri" w:hAnsi="Times New Roman" w:cs="Times New Roman"/>
          <w:sz w:val="24"/>
          <w:szCs w:val="24"/>
        </w:rPr>
        <w:t xml:space="preserve">. </w:t>
      </w:r>
      <w:r w:rsidR="00EA04F5" w:rsidRPr="005C6FCA">
        <w:rPr>
          <w:rFonts w:ascii="Times New Roman" w:hAnsi="Times New Roman" w:cs="Times New Roman"/>
          <w:sz w:val="24"/>
          <w:szCs w:val="24"/>
        </w:rPr>
        <w:t>Perkančioji organizacija nėra PVM mokėtoja</w:t>
      </w:r>
      <w:r w:rsidR="00EA04F5" w:rsidRPr="005C6FCA">
        <w:rPr>
          <w:rFonts w:ascii="Times New Roman" w:eastAsia="Calibri" w:hAnsi="Times New Roman" w:cs="Times New Roman"/>
          <w:sz w:val="24"/>
          <w:szCs w:val="24"/>
        </w:rPr>
        <w:t>.</w:t>
      </w:r>
      <w:r w:rsidR="005C6FCA" w:rsidRPr="005C6FCA">
        <w:rPr>
          <w:rFonts w:ascii="Times New Roman" w:eastAsia="Calibri" w:hAnsi="Times New Roman" w:cs="Times New Roman"/>
          <w:sz w:val="24"/>
          <w:szCs w:val="24"/>
        </w:rPr>
        <w:t xml:space="preserve"> </w:t>
      </w:r>
      <w:r w:rsidR="005C6FCA" w:rsidRPr="005C6FCA">
        <w:rPr>
          <w:rFonts w:ascii="Times New Roman" w:eastAsia="Times New Roman" w:hAnsi="Times New Roman" w:cs="Times New Roman"/>
          <w:sz w:val="24"/>
          <w:szCs w:val="24"/>
        </w:rPr>
        <w:t xml:space="preserve">Perkančiosios organizacijos atstovo, įgalioto palaikyti tiesioginį ryšį su teikėjais, kontaktai: Dainius Linauskas, tel.: </w:t>
      </w:r>
      <w:r w:rsidR="005C6FCA">
        <w:rPr>
          <w:rFonts w:ascii="Times New Roman" w:eastAsia="Times New Roman" w:hAnsi="Times New Roman" w:cs="Times New Roman"/>
          <w:sz w:val="24"/>
          <w:szCs w:val="24"/>
        </w:rPr>
        <w:t>+370</w:t>
      </w:r>
      <w:r w:rsidR="005C6FCA" w:rsidRPr="005C6FCA">
        <w:rPr>
          <w:rFonts w:ascii="Times New Roman" w:eastAsia="Times New Roman" w:hAnsi="Times New Roman" w:cs="Times New Roman"/>
          <w:sz w:val="24"/>
          <w:szCs w:val="24"/>
        </w:rPr>
        <w:t xml:space="preserve"> 658 18085, </w:t>
      </w:r>
      <w:hyperlink r:id="rId13" w:history="1">
        <w:r w:rsidR="005C6FCA" w:rsidRPr="005C6FCA">
          <w:rPr>
            <w:rStyle w:val="Hipersaitas"/>
            <w:rFonts w:ascii="Times New Roman" w:eastAsia="Times New Roman" w:hAnsi="Times New Roman" w:cs="Times New Roman"/>
            <w:sz w:val="24"/>
            <w:szCs w:val="24"/>
          </w:rPr>
          <w:t>dainius.linauskas@nsa.smm.lt</w:t>
        </w:r>
      </w:hyperlink>
      <w:r w:rsidR="005C6FCA" w:rsidRPr="005C6FCA">
        <w:rPr>
          <w:rFonts w:ascii="Times New Roman" w:eastAsia="Times New Roman" w:hAnsi="Times New Roman" w:cs="Times New Roman"/>
          <w:sz w:val="24"/>
          <w:szCs w:val="24"/>
        </w:rPr>
        <w:t>.</w:t>
      </w:r>
    </w:p>
    <w:p w14:paraId="6669709E" w14:textId="7B5CB2A5" w:rsidR="00316D64" w:rsidRPr="006878FA" w:rsidRDefault="00CA0CC5" w:rsidP="006E01C6">
      <w:pPr>
        <w:pStyle w:val="Sraopastraipa"/>
        <w:numPr>
          <w:ilvl w:val="1"/>
          <w:numId w:val="9"/>
        </w:numPr>
        <w:spacing w:line="240" w:lineRule="auto"/>
        <w:ind w:left="0" w:firstLine="710"/>
        <w:rPr>
          <w:rFonts w:ascii="Times New Roman" w:hAnsi="Times New Roman" w:cs="Times New Roman"/>
          <w:sz w:val="24"/>
          <w:szCs w:val="24"/>
        </w:rPr>
      </w:pPr>
      <w:r w:rsidRPr="006878FA">
        <w:rPr>
          <w:rFonts w:ascii="Times New Roman" w:hAnsi="Times New Roman" w:cs="Times New Roman"/>
          <w:color w:val="000000" w:themeColor="text1"/>
          <w:sz w:val="24"/>
          <w:szCs w:val="24"/>
        </w:rPr>
        <w:t>Pirkimas neatliekamas naudojantis centralizuotų pirkimų katalogu, nes</w:t>
      </w:r>
      <w:r w:rsidR="00EA04F5" w:rsidRPr="006878FA">
        <w:rPr>
          <w:rFonts w:ascii="Times New Roman" w:hAnsi="Times New Roman" w:cs="Times New Roman"/>
          <w:color w:val="000000" w:themeColor="text1"/>
          <w:sz w:val="24"/>
          <w:szCs w:val="24"/>
        </w:rPr>
        <w:t xml:space="preserve"> jame nėra tokių p</w:t>
      </w:r>
      <w:r w:rsidR="005C6FCA">
        <w:rPr>
          <w:rFonts w:ascii="Times New Roman" w:hAnsi="Times New Roman" w:cs="Times New Roman"/>
          <w:color w:val="000000" w:themeColor="text1"/>
          <w:sz w:val="24"/>
          <w:szCs w:val="24"/>
        </w:rPr>
        <w:t>aslaugų</w:t>
      </w:r>
      <w:r w:rsidR="00EA04F5" w:rsidRPr="006878FA">
        <w:rPr>
          <w:rFonts w:ascii="Times New Roman" w:hAnsi="Times New Roman" w:cs="Times New Roman"/>
          <w:color w:val="000000" w:themeColor="text1"/>
          <w:sz w:val="24"/>
          <w:szCs w:val="24"/>
        </w:rPr>
        <w:t xml:space="preserve"> modulio.</w:t>
      </w:r>
    </w:p>
    <w:p w14:paraId="73DD58D0" w14:textId="7351C520" w:rsidR="00343407" w:rsidRPr="006878FA" w:rsidRDefault="00503A5B" w:rsidP="0068574F">
      <w:pPr>
        <w:spacing w:line="240" w:lineRule="auto"/>
        <w:ind w:left="697" w:firstLine="0"/>
        <w:rPr>
          <w:rFonts w:ascii="Times New Roman" w:hAnsi="Times New Roman" w:cs="Times New Roman"/>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3</w:t>
      </w:r>
      <w:r w:rsidRPr="006878FA">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A04F5" w:rsidRPr="006878FA">
            <w:rPr>
              <w:rFonts w:ascii="Times New Roman" w:hAnsi="Times New Roman" w:cs="Times New Roman"/>
              <w:sz w:val="24"/>
              <w:szCs w:val="24"/>
            </w:rPr>
            <w:t>yra</w:t>
          </w:r>
        </w:sdtContent>
      </w:sdt>
      <w:r w:rsidR="00A100C8" w:rsidRPr="006878FA" w:rsidDel="00A100C8">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sudaroma. </w:t>
      </w:r>
    </w:p>
    <w:p w14:paraId="16DB9CE8" w14:textId="6C7F5DAE" w:rsidR="001045C0" w:rsidRPr="006878FA" w:rsidRDefault="004F6423" w:rsidP="007A6EAB">
      <w:pPr>
        <w:pStyle w:val="Sraopastraipa"/>
        <w:spacing w:line="240" w:lineRule="auto"/>
        <w:ind w:left="0" w:firstLine="709"/>
        <w:rPr>
          <w:rFonts w:ascii="Times New Roman" w:hAnsi="Times New Roman" w:cs="Times New Roman"/>
          <w:color w:val="00B050"/>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4</w:t>
      </w:r>
      <w:r w:rsidRPr="006878FA">
        <w:rPr>
          <w:rFonts w:ascii="Times New Roman" w:hAnsi="Times New Roman" w:cs="Times New Roman"/>
          <w:sz w:val="24"/>
          <w:szCs w:val="24"/>
        </w:rPr>
        <w:t>.</w:t>
      </w:r>
      <w:r w:rsidRPr="006878FA">
        <w:rPr>
          <w:rFonts w:ascii="Times New Roman" w:hAnsi="Times New Roman" w:cs="Times New Roman"/>
          <w:i/>
          <w:iCs/>
          <w:sz w:val="24"/>
          <w:szCs w:val="24"/>
        </w:rPr>
        <w:t xml:space="preserve"> </w:t>
      </w:r>
      <w:r w:rsidR="00D459E3" w:rsidRPr="006878FA">
        <w:rPr>
          <w:rFonts w:ascii="Times New Roman" w:hAnsi="Times New Roman" w:cs="Times New Roman"/>
          <w:sz w:val="24"/>
          <w:szCs w:val="24"/>
        </w:rPr>
        <w:t xml:space="preserve">Atliekamas žaliasis pirkimas. Pirkimas vykdomas vadovaujantis </w:t>
      </w:r>
      <w:hyperlink r:id="rId14" w:history="1">
        <w:r w:rsidR="009B66AB" w:rsidRPr="006878F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878FA">
        <w:rPr>
          <w:rFonts w:ascii="Times New Roman" w:hAnsi="Times New Roman" w:cs="Times New Roman"/>
          <w:sz w:val="24"/>
          <w:szCs w:val="24"/>
        </w:rPr>
        <w:t xml:space="preserve"> </w:t>
      </w:r>
      <w:r w:rsidR="002E4679" w:rsidRPr="006878FA">
        <w:rPr>
          <w:rFonts w:ascii="Times New Roman" w:hAnsi="Times New Roman" w:cs="Times New Roman"/>
          <w:sz w:val="24"/>
          <w:szCs w:val="24"/>
        </w:rPr>
        <w:t xml:space="preserve">4 punkto </w:t>
      </w:r>
      <w:r w:rsidR="00ED3612" w:rsidRPr="006878FA">
        <w:rPr>
          <w:rFonts w:ascii="Times New Roman" w:hAnsi="Times New Roman" w:cs="Times New Roman"/>
          <w:sz w:val="24"/>
          <w:szCs w:val="24"/>
        </w:rPr>
        <w:t>4.</w:t>
      </w:r>
      <w:r w:rsidR="00744F40">
        <w:rPr>
          <w:rFonts w:ascii="Times New Roman" w:hAnsi="Times New Roman" w:cs="Times New Roman"/>
          <w:sz w:val="24"/>
          <w:szCs w:val="24"/>
        </w:rPr>
        <w:t>4.4.</w:t>
      </w:r>
      <w:r w:rsidR="00D459E3" w:rsidRPr="006878FA">
        <w:rPr>
          <w:rFonts w:ascii="Times New Roman" w:hAnsi="Times New Roman" w:cs="Times New Roman"/>
          <w:sz w:val="24"/>
          <w:szCs w:val="24"/>
        </w:rPr>
        <w:t xml:space="preserve"> </w:t>
      </w:r>
      <w:r w:rsidR="00D8621D" w:rsidRPr="006878FA">
        <w:rPr>
          <w:rFonts w:ascii="Times New Roman" w:hAnsi="Times New Roman" w:cs="Times New Roman"/>
          <w:sz w:val="24"/>
          <w:szCs w:val="24"/>
        </w:rPr>
        <w:t xml:space="preserve">papunkčiu </w:t>
      </w:r>
      <w:r w:rsidR="00D459E3" w:rsidRPr="006878FA">
        <w:rPr>
          <w:rFonts w:ascii="Times New Roman" w:hAnsi="Times New Roman" w:cs="Times New Roman"/>
          <w:sz w:val="24"/>
          <w:szCs w:val="24"/>
        </w:rPr>
        <w:t>(-</w:t>
      </w:r>
      <w:proofErr w:type="spellStart"/>
      <w:r w:rsidR="00D8621D" w:rsidRPr="006878FA">
        <w:rPr>
          <w:rFonts w:ascii="Times New Roman" w:hAnsi="Times New Roman" w:cs="Times New Roman"/>
          <w:sz w:val="24"/>
          <w:szCs w:val="24"/>
        </w:rPr>
        <w:t>i</w:t>
      </w:r>
      <w:r w:rsidR="00D459E3" w:rsidRPr="006878FA">
        <w:rPr>
          <w:rFonts w:ascii="Times New Roman" w:hAnsi="Times New Roman" w:cs="Times New Roman"/>
          <w:sz w:val="24"/>
          <w:szCs w:val="24"/>
        </w:rPr>
        <w:t>ais</w:t>
      </w:r>
      <w:proofErr w:type="spellEnd"/>
      <w:r w:rsidR="00D459E3" w:rsidRPr="006878FA">
        <w:rPr>
          <w:rFonts w:ascii="Times New Roman" w:hAnsi="Times New Roman" w:cs="Times New Roman"/>
          <w:sz w:val="24"/>
          <w:szCs w:val="24"/>
        </w:rPr>
        <w:t xml:space="preserve">). Aplinkos apaugos kriterijai nustatyti  </w:t>
      </w:r>
      <w:r w:rsidR="00D459E3" w:rsidRPr="00744F40">
        <w:rPr>
          <w:rFonts w:ascii="Times New Roman" w:hAnsi="Times New Roman" w:cs="Times New Roman"/>
          <w:sz w:val="24"/>
          <w:szCs w:val="24"/>
        </w:rPr>
        <w:t>pried</w:t>
      </w:r>
      <w:r w:rsidR="0068574F" w:rsidRPr="00744F40">
        <w:rPr>
          <w:rFonts w:ascii="Times New Roman" w:hAnsi="Times New Roman" w:cs="Times New Roman"/>
          <w:sz w:val="24"/>
          <w:szCs w:val="24"/>
        </w:rPr>
        <w:t>e Nr. 2 „Techninė specifikacija“.</w:t>
      </w:r>
    </w:p>
    <w:p w14:paraId="15179C0E" w14:textId="094A1A53" w:rsidR="00257685" w:rsidRPr="006878FA" w:rsidRDefault="003D3DF5" w:rsidP="007A6EAB">
      <w:pPr>
        <w:spacing w:line="240" w:lineRule="auto"/>
        <w:ind w:firstLine="567"/>
        <w:rPr>
          <w:rFonts w:ascii="Times New Roman" w:hAnsi="Times New Roman" w:cs="Times New Roman"/>
          <w:sz w:val="24"/>
          <w:szCs w:val="24"/>
        </w:rPr>
      </w:pPr>
      <w:r w:rsidRPr="006878FA">
        <w:rPr>
          <w:rFonts w:ascii="Times New Roman" w:eastAsia="Arial" w:hAnsi="Times New Roman" w:cs="Times New Roman"/>
          <w:sz w:val="24"/>
          <w:szCs w:val="24"/>
        </w:rPr>
        <w:t>1.</w:t>
      </w:r>
      <w:r w:rsidR="0068574F" w:rsidRPr="006878FA">
        <w:rPr>
          <w:rFonts w:ascii="Times New Roman" w:eastAsia="Arial" w:hAnsi="Times New Roman" w:cs="Times New Roman"/>
          <w:sz w:val="24"/>
          <w:szCs w:val="24"/>
        </w:rPr>
        <w:t>5</w:t>
      </w:r>
      <w:r w:rsidRPr="006878FA">
        <w:rPr>
          <w:rFonts w:ascii="Times New Roman" w:eastAsia="Arial" w:hAnsi="Times New Roman" w:cs="Times New Roman"/>
          <w:sz w:val="24"/>
          <w:szCs w:val="24"/>
        </w:rPr>
        <w:t>.</w:t>
      </w:r>
      <w:r w:rsidR="00CA1A1C" w:rsidRPr="006878FA">
        <w:rPr>
          <w:rFonts w:ascii="Times New Roman" w:eastAsia="Arial" w:hAnsi="Times New Roman" w:cs="Times New Roman"/>
          <w:sz w:val="24"/>
          <w:szCs w:val="24"/>
        </w:rPr>
        <w:t xml:space="preserve"> </w:t>
      </w:r>
      <w:r w:rsidR="4B7098B6" w:rsidRPr="006878FA">
        <w:rPr>
          <w:rFonts w:ascii="Times New Roman" w:eastAsia="Arial" w:hAnsi="Times New Roman" w:cs="Times New Roman"/>
          <w:sz w:val="24"/>
          <w:szCs w:val="24"/>
        </w:rPr>
        <w:t>Bendrosios</w:t>
      </w:r>
      <w:r w:rsidR="00931CA2" w:rsidRPr="006878FA">
        <w:rPr>
          <w:rFonts w:ascii="Times New Roman" w:eastAsia="Arial" w:hAnsi="Times New Roman" w:cs="Times New Roman"/>
          <w:sz w:val="24"/>
          <w:szCs w:val="24"/>
        </w:rPr>
        <w:t xml:space="preserve"> pirkimo</w:t>
      </w:r>
      <w:r w:rsidR="4B7098B6" w:rsidRPr="006878FA">
        <w:rPr>
          <w:rFonts w:ascii="Times New Roman" w:eastAsia="Arial" w:hAnsi="Times New Roman" w:cs="Times New Roman"/>
          <w:sz w:val="24"/>
          <w:szCs w:val="24"/>
        </w:rPr>
        <w:t xml:space="preserve"> sąlygos yra neatskiriama ši</w:t>
      </w:r>
      <w:r w:rsidR="00931CA2" w:rsidRPr="006878FA">
        <w:rPr>
          <w:rFonts w:ascii="Times New Roman" w:eastAsia="Arial" w:hAnsi="Times New Roman" w:cs="Times New Roman"/>
          <w:sz w:val="24"/>
          <w:szCs w:val="24"/>
        </w:rPr>
        <w:t>ų</w:t>
      </w:r>
      <w:r w:rsidR="4B7098B6" w:rsidRPr="006878FA">
        <w:rPr>
          <w:rFonts w:ascii="Times New Roman" w:eastAsia="Arial" w:hAnsi="Times New Roman" w:cs="Times New Roman"/>
          <w:sz w:val="24"/>
          <w:szCs w:val="24"/>
        </w:rPr>
        <w:t xml:space="preserve"> pirkimo sąlygų dalis.</w:t>
      </w:r>
    </w:p>
    <w:p w14:paraId="4ED932F3" w14:textId="2CE07367" w:rsidR="00FB3C75" w:rsidRPr="006878FA" w:rsidRDefault="00244994" w:rsidP="006E01C6">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6878FA">
        <w:rPr>
          <w:rFonts w:ascii="Times New Roman" w:hAnsi="Times New Roman" w:cs="Times New Roman"/>
          <w:color w:val="auto"/>
          <w:sz w:val="24"/>
          <w:szCs w:val="24"/>
        </w:rPr>
        <w:t>Pirkimo objektas</w:t>
      </w:r>
      <w:bookmarkEnd w:id="10"/>
    </w:p>
    <w:p w14:paraId="7D847502" w14:textId="77777777" w:rsidR="00FB3C75" w:rsidRPr="006878FA" w:rsidRDefault="00FB3C75" w:rsidP="00E62E95">
      <w:pPr>
        <w:spacing w:line="240" w:lineRule="auto"/>
        <w:ind w:firstLine="0"/>
        <w:rPr>
          <w:rFonts w:ascii="Times New Roman" w:hAnsi="Times New Roman" w:cs="Times New Roman"/>
          <w:sz w:val="24"/>
          <w:szCs w:val="24"/>
        </w:rPr>
      </w:pPr>
    </w:p>
    <w:p w14:paraId="0AEFEE07" w14:textId="24AB4B3B" w:rsidR="00FB3C75" w:rsidRPr="006878FA" w:rsidRDefault="4A330118" w:rsidP="006E01C6">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878FA">
        <w:rPr>
          <w:rFonts w:ascii="Times New Roman" w:hAnsi="Times New Roman" w:cs="Times New Roman"/>
          <w:sz w:val="24"/>
          <w:szCs w:val="24"/>
        </w:rPr>
        <w:t xml:space="preserve"> </w:t>
      </w:r>
      <w:r w:rsidR="00651664" w:rsidRPr="006878FA">
        <w:rPr>
          <w:rFonts w:ascii="Times New Roman" w:hAnsi="Times New Roman" w:cs="Times New Roman"/>
          <w:sz w:val="24"/>
          <w:szCs w:val="24"/>
        </w:rPr>
        <w:t xml:space="preserve">Perkančioji organizacija </w:t>
      </w:r>
      <w:r w:rsidR="00FB3C75" w:rsidRPr="006878FA">
        <w:rPr>
          <w:rFonts w:ascii="Times New Roman" w:eastAsia="Calibri" w:hAnsi="Times New Roman" w:cs="Times New Roman"/>
          <w:color w:val="000000" w:themeColor="text1"/>
          <w:sz w:val="24"/>
          <w:szCs w:val="24"/>
        </w:rPr>
        <w:t>numato įsigy</w:t>
      </w:r>
      <w:r w:rsidR="00FB3C75" w:rsidRPr="006878FA">
        <w:rPr>
          <w:rFonts w:ascii="Times New Roman" w:eastAsia="Calibri" w:hAnsi="Times New Roman" w:cs="Times New Roman"/>
          <w:sz w:val="24"/>
          <w:szCs w:val="24"/>
        </w:rPr>
        <w:t>ti</w:t>
      </w:r>
      <w:r w:rsidR="00735B7C" w:rsidRPr="00735B7C">
        <w:rPr>
          <w:b/>
          <w:sz w:val="22"/>
          <w:szCs w:val="22"/>
        </w:rPr>
        <w:t xml:space="preserve"> </w:t>
      </w:r>
      <w:r w:rsidR="00735B7C" w:rsidRPr="00735B7C">
        <w:rPr>
          <w:rFonts w:ascii="Times New Roman" w:hAnsi="Times New Roman" w:cs="Times New Roman"/>
          <w:sz w:val="24"/>
          <w:szCs w:val="24"/>
        </w:rPr>
        <w:t>Užduočių tiražavimo aptarnavimo paslaugas</w:t>
      </w:r>
      <w:r w:rsidR="00FB3C75" w:rsidRPr="00735B7C">
        <w:rPr>
          <w:rFonts w:ascii="Times New Roman" w:eastAsia="Calibri" w:hAnsi="Times New Roman" w:cs="Times New Roman"/>
          <w:sz w:val="24"/>
          <w:szCs w:val="24"/>
        </w:rPr>
        <w:t>.</w:t>
      </w:r>
      <w:r w:rsidR="00A5380C" w:rsidRPr="006878FA">
        <w:rPr>
          <w:rFonts w:ascii="Times New Roman" w:eastAsia="Calibri" w:hAnsi="Times New Roman" w:cs="Times New Roman"/>
          <w:sz w:val="24"/>
          <w:szCs w:val="24"/>
        </w:rPr>
        <w:t xml:space="preserve"> </w:t>
      </w:r>
      <w:r w:rsidR="00A5380C" w:rsidRPr="006878FA">
        <w:rPr>
          <w:rFonts w:ascii="Times New Roman" w:hAnsi="Times New Roman" w:cs="Times New Roman"/>
          <w:sz w:val="24"/>
          <w:szCs w:val="24"/>
        </w:rPr>
        <w:t>Pirkimo objekto kodas pagal bendrąjį viešųjų pirkimų žodyną (toliau – BVPŽ) –</w:t>
      </w:r>
      <w:r w:rsidR="00735B7C" w:rsidRPr="00735B7C">
        <w:rPr>
          <w:rFonts w:ascii="Calibri" w:hAnsi="Calibri" w:cs="Calibri"/>
          <w:color w:val="242424"/>
          <w:sz w:val="22"/>
          <w:szCs w:val="22"/>
          <w:shd w:val="clear" w:color="auto" w:fill="FFFFFF"/>
        </w:rPr>
        <w:t xml:space="preserve"> </w:t>
      </w:r>
      <w:r w:rsidR="00735B7C" w:rsidRPr="00735B7C">
        <w:rPr>
          <w:rFonts w:ascii="Times New Roman" w:hAnsi="Times New Roman" w:cs="Times New Roman"/>
          <w:color w:val="242424"/>
          <w:sz w:val="24"/>
          <w:szCs w:val="24"/>
          <w:shd w:val="clear" w:color="auto" w:fill="FFFFFF"/>
        </w:rPr>
        <w:t>50324200-4</w:t>
      </w:r>
      <w:r w:rsidR="00A5380C" w:rsidRPr="00735B7C">
        <w:rPr>
          <w:rFonts w:ascii="Times New Roman" w:hAnsi="Times New Roman" w:cs="Times New Roman"/>
          <w:sz w:val="24"/>
          <w:szCs w:val="24"/>
          <w:shd w:val="clear" w:color="auto" w:fill="FFFFFF"/>
        </w:rPr>
        <w:t>.</w:t>
      </w:r>
      <w:r w:rsidR="00A5380C" w:rsidRPr="006878FA">
        <w:rPr>
          <w:rFonts w:ascii="Times New Roman" w:hAnsi="Times New Roman" w:cs="Times New Roman"/>
          <w:sz w:val="24"/>
          <w:szCs w:val="24"/>
          <w:shd w:val="clear" w:color="auto" w:fill="FFFFFF"/>
        </w:rPr>
        <w:t xml:space="preserve"> </w:t>
      </w:r>
      <w:r w:rsidR="00FB3C75" w:rsidRPr="006878FA">
        <w:rPr>
          <w:rFonts w:ascii="Times New Roman" w:hAnsi="Times New Roman" w:cs="Times New Roman"/>
          <w:sz w:val="24"/>
          <w:szCs w:val="24"/>
        </w:rPr>
        <w:t xml:space="preserve">Reikalavimai </w:t>
      </w:r>
      <w:r w:rsidR="00966703" w:rsidRPr="006878FA">
        <w:rPr>
          <w:rFonts w:ascii="Times New Roman" w:hAnsi="Times New Roman" w:cs="Times New Roman"/>
          <w:sz w:val="24"/>
          <w:szCs w:val="24"/>
        </w:rPr>
        <w:t>p</w:t>
      </w:r>
      <w:r w:rsidR="00FB3C75" w:rsidRPr="006878FA">
        <w:rPr>
          <w:rFonts w:ascii="Times New Roman" w:hAnsi="Times New Roman" w:cs="Times New Roman"/>
          <w:sz w:val="24"/>
          <w:szCs w:val="24"/>
        </w:rPr>
        <w:t>irkimo objektui nustatyti</w:t>
      </w:r>
      <w:r w:rsidR="00AE2AEF" w:rsidRPr="006878FA">
        <w:rPr>
          <w:rFonts w:ascii="Times New Roman" w:hAnsi="Times New Roman" w:cs="Times New Roman"/>
          <w:sz w:val="24"/>
          <w:szCs w:val="24"/>
        </w:rPr>
        <w:t xml:space="preserve"> </w:t>
      </w:r>
      <w:r w:rsidR="00966703" w:rsidRPr="006878FA">
        <w:rPr>
          <w:rFonts w:ascii="Times New Roman" w:hAnsi="Times New Roman" w:cs="Times New Roman"/>
          <w:sz w:val="24"/>
          <w:szCs w:val="24"/>
        </w:rPr>
        <w:t>s</w:t>
      </w:r>
      <w:r w:rsidR="00044836" w:rsidRPr="006878FA">
        <w:rPr>
          <w:rFonts w:ascii="Times New Roman" w:hAnsi="Times New Roman" w:cs="Times New Roman"/>
          <w:sz w:val="24"/>
          <w:szCs w:val="24"/>
        </w:rPr>
        <w:t>pecialiųjų p</w:t>
      </w:r>
      <w:r w:rsidR="00AE2AEF" w:rsidRPr="006878FA">
        <w:rPr>
          <w:rFonts w:ascii="Times New Roman" w:hAnsi="Times New Roman" w:cs="Times New Roman"/>
          <w:sz w:val="24"/>
          <w:szCs w:val="24"/>
        </w:rPr>
        <w:t xml:space="preserve">irkimo sąlygų </w:t>
      </w:r>
      <w:r w:rsidR="00015CDE">
        <w:rPr>
          <w:rFonts w:ascii="Times New Roman" w:hAnsi="Times New Roman" w:cs="Times New Roman"/>
          <w:sz w:val="24"/>
          <w:szCs w:val="24"/>
        </w:rPr>
        <w:t>2</w:t>
      </w:r>
      <w:r w:rsidR="00AE2AEF" w:rsidRPr="006878FA">
        <w:rPr>
          <w:rFonts w:ascii="Times New Roman" w:hAnsi="Times New Roman" w:cs="Times New Roman"/>
          <w:sz w:val="24"/>
          <w:szCs w:val="24"/>
        </w:rPr>
        <w:t xml:space="preserve"> priede</w:t>
      </w:r>
      <w:r w:rsidR="00A5380C" w:rsidRPr="006878FA">
        <w:rPr>
          <w:rFonts w:ascii="Times New Roman" w:hAnsi="Times New Roman" w:cs="Times New Roman"/>
          <w:sz w:val="24"/>
          <w:szCs w:val="24"/>
        </w:rPr>
        <w:t xml:space="preserve"> „Techninė specifikacija“.</w:t>
      </w:r>
    </w:p>
    <w:p w14:paraId="681CA429" w14:textId="7BE39596" w:rsidR="00A15E11" w:rsidRPr="00CD17B3" w:rsidRDefault="002C41AA" w:rsidP="00CD17B3">
      <w:pPr>
        <w:pStyle w:val="Betarp"/>
        <w:contextualSpacing/>
        <w:rPr>
          <w:rFonts w:ascii="Times New Roman" w:eastAsia="Times New Roman" w:hAnsi="Times New Roman" w:cs="Times New Roman"/>
          <w:sz w:val="24"/>
          <w:szCs w:val="24"/>
        </w:rPr>
      </w:pPr>
      <w:r w:rsidRPr="00CD17B3">
        <w:rPr>
          <w:rFonts w:ascii="Times New Roman" w:hAnsi="Times New Roman" w:cs="Times New Roman"/>
          <w:sz w:val="24"/>
          <w:szCs w:val="24"/>
        </w:rPr>
        <w:t>2.2.</w:t>
      </w:r>
      <w:r w:rsidR="002C4B0F" w:rsidRPr="00CD17B3">
        <w:rPr>
          <w:rFonts w:ascii="Times New Roman" w:hAnsi="Times New Roman" w:cs="Times New Roman"/>
          <w:sz w:val="24"/>
          <w:szCs w:val="24"/>
        </w:rPr>
        <w:t xml:space="preserve"> </w:t>
      </w:r>
      <w:r w:rsidR="00A15E11" w:rsidRPr="00CD17B3">
        <w:rPr>
          <w:rFonts w:ascii="Times New Roman" w:eastAsia="Calibri" w:hAnsi="Times New Roman" w:cs="Times New Roman"/>
          <w:color w:val="000000" w:themeColor="text1"/>
          <w:sz w:val="24"/>
          <w:szCs w:val="24"/>
        </w:rPr>
        <w:t xml:space="preserve">Pirkimo objektas yra </w:t>
      </w:r>
      <w:r w:rsidR="00D458F7" w:rsidRPr="00CD17B3">
        <w:rPr>
          <w:rFonts w:ascii="Times New Roman" w:eastAsia="Calibri" w:hAnsi="Times New Roman" w:cs="Times New Roman"/>
          <w:color w:val="000000" w:themeColor="text1"/>
          <w:sz w:val="24"/>
          <w:szCs w:val="24"/>
        </w:rPr>
        <w:t>ne</w:t>
      </w:r>
      <w:r w:rsidR="00A15E11" w:rsidRPr="00CD17B3">
        <w:rPr>
          <w:rFonts w:ascii="Times New Roman" w:eastAsia="Calibri" w:hAnsi="Times New Roman" w:cs="Times New Roman"/>
          <w:color w:val="000000" w:themeColor="text1"/>
          <w:sz w:val="24"/>
          <w:szCs w:val="24"/>
        </w:rPr>
        <w:t>skaidomas į dalis</w:t>
      </w:r>
      <w:r w:rsidR="00CD17B3" w:rsidRPr="00CD17B3">
        <w:rPr>
          <w:rFonts w:ascii="Times New Roman" w:eastAsia="Calibri" w:hAnsi="Times New Roman" w:cs="Times New Roman"/>
          <w:color w:val="000000" w:themeColor="text1"/>
          <w:sz w:val="24"/>
          <w:szCs w:val="24"/>
        </w:rPr>
        <w:t xml:space="preserve">, </w:t>
      </w:r>
      <w:r w:rsidR="00CD17B3" w:rsidRPr="00CD17B3">
        <w:rPr>
          <w:rFonts w:ascii="Times New Roman" w:hAnsi="Times New Roman" w:cs="Times New Roman"/>
          <w:sz w:val="24"/>
          <w:szCs w:val="24"/>
          <w:bdr w:val="none" w:sz="0" w:space="0" w:color="auto" w:frame="1"/>
          <w:shd w:val="clear" w:color="auto" w:fill="FFFFFF"/>
        </w:rPr>
        <w:t>nes teikiamos paslaugos yra tarpusavyje susijusios</w:t>
      </w:r>
      <w:r w:rsidR="00CD17B3">
        <w:rPr>
          <w:rFonts w:ascii="Times New Roman" w:hAnsi="Times New Roman" w:cs="Times New Roman"/>
          <w:sz w:val="24"/>
          <w:szCs w:val="24"/>
          <w:bdr w:val="none" w:sz="0" w:space="0" w:color="auto" w:frame="1"/>
          <w:shd w:val="clear" w:color="auto" w:fill="FFFFFF"/>
        </w:rPr>
        <w:t>.</w:t>
      </w:r>
    </w:p>
    <w:p w14:paraId="2B9FCCA2" w14:textId="34073C68" w:rsidR="003943EC" w:rsidRPr="006878FA" w:rsidRDefault="003943EC" w:rsidP="00CD17B3">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3</w:t>
      </w:r>
      <w:r w:rsidRPr="006878F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4</w:t>
      </w:r>
      <w:r w:rsidRPr="006878FA">
        <w:rPr>
          <w:rFonts w:ascii="Times New Roman" w:hAnsi="Times New Roman" w:cs="Times New Roman"/>
          <w:sz w:val="24"/>
          <w:szCs w:val="24"/>
        </w:rPr>
        <w:t xml:space="preserve">. Jeigu apibūdinant pirkimo objektą techninėje specifikacijoje nurodytas standartas, </w:t>
      </w:r>
      <w:r w:rsidRPr="006878F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78F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878FA" w:rsidRDefault="00BF3638" w:rsidP="006E01C6">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6878FA">
        <w:rPr>
          <w:rFonts w:ascii="Times New Roman" w:hAnsi="Times New Roman" w:cs="Times New Roman"/>
          <w:color w:val="auto"/>
          <w:sz w:val="24"/>
          <w:szCs w:val="24"/>
        </w:rPr>
        <w:t>Tiekėjų pašalinimo pagrindai</w:t>
      </w:r>
      <w:r w:rsidR="00E201D8" w:rsidRPr="006878FA">
        <w:rPr>
          <w:rFonts w:ascii="Times New Roman" w:hAnsi="Times New Roman" w:cs="Times New Roman"/>
          <w:color w:val="auto"/>
          <w:sz w:val="24"/>
          <w:szCs w:val="24"/>
        </w:rPr>
        <w:t>, kvalifikacijos reikalavimai ir reikalaujami kokybės vadybos sistemos ir (ar</w:t>
      </w:r>
      <w:r w:rsidR="00817AB9" w:rsidRPr="006878FA">
        <w:rPr>
          <w:rFonts w:ascii="Times New Roman" w:hAnsi="Times New Roman" w:cs="Times New Roman"/>
          <w:color w:val="auto"/>
          <w:sz w:val="24"/>
          <w:szCs w:val="24"/>
        </w:rPr>
        <w:t>ba</w:t>
      </w:r>
      <w:r w:rsidR="00E201D8" w:rsidRPr="006878FA">
        <w:rPr>
          <w:rFonts w:ascii="Times New Roman" w:hAnsi="Times New Roman" w:cs="Times New Roman"/>
          <w:color w:val="auto"/>
          <w:sz w:val="24"/>
          <w:szCs w:val="24"/>
        </w:rPr>
        <w:t xml:space="preserve">) </w:t>
      </w:r>
      <w:r w:rsidR="00817AB9" w:rsidRPr="006878FA">
        <w:rPr>
          <w:rFonts w:ascii="Times New Roman" w:hAnsi="Times New Roman" w:cs="Times New Roman"/>
          <w:color w:val="auto"/>
          <w:sz w:val="24"/>
          <w:szCs w:val="24"/>
        </w:rPr>
        <w:t>aplinkos apsaugos vadybos sistemos standartai</w:t>
      </w:r>
      <w:bookmarkEnd w:id="11"/>
      <w:r w:rsidR="00817AB9" w:rsidRPr="006878FA">
        <w:rPr>
          <w:rFonts w:ascii="Times New Roman" w:hAnsi="Times New Roman" w:cs="Times New Roman"/>
          <w:color w:val="auto"/>
          <w:sz w:val="24"/>
          <w:szCs w:val="24"/>
        </w:rPr>
        <w:t xml:space="preserve"> </w:t>
      </w:r>
    </w:p>
    <w:p w14:paraId="0ED6AD78" w14:textId="723DA34A" w:rsidR="00FB3C75" w:rsidRPr="006878FA" w:rsidRDefault="00FB3C75" w:rsidP="00E62E95">
      <w:pPr>
        <w:spacing w:line="240" w:lineRule="auto"/>
        <w:ind w:firstLine="0"/>
        <w:rPr>
          <w:rFonts w:ascii="Times New Roman" w:hAnsi="Times New Roman" w:cs="Times New Roman"/>
          <w:sz w:val="24"/>
          <w:szCs w:val="24"/>
        </w:rPr>
      </w:pPr>
    </w:p>
    <w:p w14:paraId="603A5358" w14:textId="31DFDFE4" w:rsidR="00AA5F07" w:rsidRPr="006878FA" w:rsidRDefault="005D280D" w:rsidP="006E01C6">
      <w:pPr>
        <w:pStyle w:val="Sraopastraipa"/>
        <w:numPr>
          <w:ilvl w:val="1"/>
          <w:numId w:val="7"/>
        </w:numPr>
        <w:spacing w:line="240" w:lineRule="auto"/>
        <w:ind w:left="0" w:firstLine="709"/>
        <w:rPr>
          <w:rFonts w:ascii="Times New Roman" w:hAnsi="Times New Roman" w:cs="Times New Roman"/>
          <w:i/>
          <w:iCs/>
          <w:sz w:val="24"/>
          <w:szCs w:val="24"/>
        </w:rPr>
      </w:pPr>
      <w:r w:rsidRPr="006878FA">
        <w:rPr>
          <w:rFonts w:ascii="Times New Roman" w:hAnsi="Times New Roman" w:cs="Times New Roman"/>
          <w:sz w:val="24"/>
          <w:szCs w:val="24"/>
        </w:rPr>
        <w:t>Reikalavimai dėl tiekėjo ir</w:t>
      </w:r>
      <w:r w:rsidR="00F17EDA" w:rsidRPr="006878FA">
        <w:rPr>
          <w:rFonts w:ascii="Times New Roman" w:hAnsi="Times New Roman" w:cs="Times New Roman"/>
          <w:sz w:val="24"/>
          <w:szCs w:val="24"/>
        </w:rPr>
        <w:t xml:space="preserve"> </w:t>
      </w:r>
      <w:r w:rsidRPr="006878FA">
        <w:rPr>
          <w:rFonts w:ascii="Times New Roman" w:hAnsi="Times New Roman" w:cs="Times New Roman"/>
          <w:sz w:val="24"/>
          <w:szCs w:val="24"/>
        </w:rPr>
        <w:t>subtiekėjų</w:t>
      </w:r>
      <w:r w:rsidR="00DF6485" w:rsidRPr="006878FA">
        <w:rPr>
          <w:rFonts w:ascii="Times New Roman" w:hAnsi="Times New Roman" w:cs="Times New Roman"/>
          <w:sz w:val="24"/>
          <w:szCs w:val="24"/>
        </w:rPr>
        <w:t xml:space="preserve"> (jeigu taikoma)</w:t>
      </w:r>
      <w:r w:rsidR="00A857C4" w:rsidRPr="006878FA">
        <w:rPr>
          <w:rFonts w:ascii="Times New Roman" w:hAnsi="Times New Roman" w:cs="Times New Roman"/>
          <w:sz w:val="24"/>
          <w:szCs w:val="24"/>
        </w:rPr>
        <w:t xml:space="preserve">, ūkio subjektų, kurių pajėgumais </w:t>
      </w:r>
      <w:r w:rsidR="00CF1B69" w:rsidRPr="006878FA">
        <w:rPr>
          <w:rFonts w:ascii="Times New Roman" w:hAnsi="Times New Roman" w:cs="Times New Roman"/>
          <w:sz w:val="24"/>
          <w:szCs w:val="24"/>
        </w:rPr>
        <w:t>tiekėjas remiasi,</w:t>
      </w:r>
      <w:r w:rsidR="00FB4B5E" w:rsidRPr="006878FA">
        <w:rPr>
          <w:rFonts w:ascii="Times New Roman" w:hAnsi="Times New Roman" w:cs="Times New Roman"/>
          <w:sz w:val="24"/>
          <w:szCs w:val="24"/>
        </w:rPr>
        <w:t xml:space="preserve"> </w:t>
      </w:r>
      <w:r w:rsidRPr="006878FA">
        <w:rPr>
          <w:rFonts w:ascii="Times New Roman" w:hAnsi="Times New Roman" w:cs="Times New Roman"/>
          <w:sz w:val="24"/>
          <w:szCs w:val="24"/>
        </w:rPr>
        <w:t>pašalinimo pagrindų nebuvimo</w:t>
      </w:r>
      <w:r w:rsidR="004A415C" w:rsidRPr="006878FA">
        <w:rPr>
          <w:rFonts w:ascii="Times New Roman" w:hAnsi="Times New Roman" w:cs="Times New Roman"/>
          <w:sz w:val="24"/>
          <w:szCs w:val="24"/>
        </w:rPr>
        <w:t xml:space="preserve"> </w:t>
      </w:r>
      <w:r w:rsidRPr="006878FA">
        <w:rPr>
          <w:rFonts w:ascii="Times New Roman" w:hAnsi="Times New Roman" w:cs="Times New Roman"/>
          <w:sz w:val="24"/>
          <w:szCs w:val="24"/>
        </w:rPr>
        <w:t xml:space="preserve">bei jų nebuvimą patvirtinantys dokumentai nurodyti </w:t>
      </w:r>
      <w:r w:rsidR="00CF1B69" w:rsidRPr="006878FA">
        <w:rPr>
          <w:rFonts w:ascii="Times New Roman" w:hAnsi="Times New Roman" w:cs="Times New Roman"/>
          <w:sz w:val="24"/>
          <w:szCs w:val="24"/>
        </w:rPr>
        <w:t>s</w:t>
      </w:r>
      <w:r w:rsidR="0035091B" w:rsidRPr="006878FA">
        <w:rPr>
          <w:rFonts w:ascii="Times New Roman" w:hAnsi="Times New Roman" w:cs="Times New Roman"/>
          <w:sz w:val="24"/>
          <w:szCs w:val="24"/>
        </w:rPr>
        <w:t>pecialiųjų p</w:t>
      </w:r>
      <w:r w:rsidRPr="006878FA">
        <w:rPr>
          <w:rFonts w:ascii="Times New Roman" w:hAnsi="Times New Roman" w:cs="Times New Roman"/>
          <w:sz w:val="24"/>
          <w:szCs w:val="24"/>
        </w:rPr>
        <w:t xml:space="preserve">irkimo sąlygų </w:t>
      </w:r>
      <w:r w:rsidR="00957993">
        <w:rPr>
          <w:rFonts w:ascii="Times New Roman" w:hAnsi="Times New Roman" w:cs="Times New Roman"/>
          <w:color w:val="00B050"/>
          <w:sz w:val="24"/>
          <w:szCs w:val="24"/>
        </w:rPr>
        <w:t>1</w:t>
      </w:r>
      <w:r w:rsidRPr="006878FA">
        <w:rPr>
          <w:rFonts w:ascii="Times New Roman" w:hAnsi="Times New Roman" w:cs="Times New Roman"/>
          <w:color w:val="00B050"/>
          <w:sz w:val="24"/>
          <w:szCs w:val="24"/>
        </w:rPr>
        <w:t xml:space="preserve"> </w:t>
      </w:r>
      <w:r w:rsidRPr="006878FA">
        <w:rPr>
          <w:rFonts w:ascii="Times New Roman" w:hAnsi="Times New Roman" w:cs="Times New Roman"/>
          <w:sz w:val="24"/>
          <w:szCs w:val="24"/>
        </w:rPr>
        <w:t xml:space="preserve">priede. </w:t>
      </w:r>
    </w:p>
    <w:p w14:paraId="1F673267" w14:textId="04203A3A" w:rsidR="00CD17B3" w:rsidRPr="00744F40" w:rsidRDefault="00CD17B3" w:rsidP="00CD17B3">
      <w:pPr>
        <w:spacing w:line="240" w:lineRule="auto"/>
        <w:ind w:firstLine="709"/>
        <w:rPr>
          <w:rFonts w:ascii="Times New Roman" w:hAnsi="Times New Roman" w:cs="Times New Roman"/>
          <w:sz w:val="24"/>
          <w:szCs w:val="24"/>
        </w:rPr>
      </w:pPr>
      <w:bookmarkStart w:id="12" w:name="_Toc137194950"/>
      <w:r w:rsidRPr="00744F40">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44F40" w:rsidRPr="00744F40">
        <w:rPr>
          <w:rFonts w:ascii="Times New Roman" w:hAnsi="Times New Roman" w:cs="Times New Roman"/>
          <w:sz w:val="24"/>
          <w:szCs w:val="24"/>
        </w:rPr>
        <w:t>4</w:t>
      </w:r>
      <w:r w:rsidRPr="00744F40">
        <w:rPr>
          <w:rFonts w:ascii="Times New Roman" w:hAnsi="Times New Roman" w:cs="Times New Roman"/>
          <w:sz w:val="24"/>
          <w:szCs w:val="24"/>
        </w:rPr>
        <w:t xml:space="preserve"> priede. Tiekėjas, teikdamas pasiūlymą, įsipareigoja, kad sutartį vykdys tik teisę verstis atitinkama veikla turintys asmenys.</w:t>
      </w:r>
    </w:p>
    <w:p w14:paraId="69360CD7" w14:textId="6915587E" w:rsidR="00894FEF" w:rsidRPr="006878FA" w:rsidRDefault="00817AB9" w:rsidP="006E01C6">
      <w:pPr>
        <w:pStyle w:val="Antrat1"/>
        <w:numPr>
          <w:ilvl w:val="0"/>
          <w:numId w:val="7"/>
        </w:numPr>
        <w:spacing w:before="720" w:after="0" w:line="300" w:lineRule="auto"/>
        <w:ind w:left="357" w:hanging="357"/>
        <w:rPr>
          <w:rFonts w:ascii="Times New Roman" w:hAnsi="Times New Roman" w:cs="Times New Roman"/>
          <w:color w:val="auto"/>
          <w:sz w:val="24"/>
          <w:szCs w:val="24"/>
        </w:rPr>
      </w:pPr>
      <w:r w:rsidRPr="006878FA">
        <w:rPr>
          <w:rFonts w:ascii="Times New Roman" w:hAnsi="Times New Roman" w:cs="Times New Roman"/>
          <w:color w:val="auto"/>
          <w:sz w:val="24"/>
          <w:szCs w:val="24"/>
        </w:rPr>
        <w:lastRenderedPageBreak/>
        <w:t>Reikalavima</w:t>
      </w:r>
      <w:r w:rsidR="00202139" w:rsidRPr="006878FA">
        <w:rPr>
          <w:rFonts w:ascii="Times New Roman" w:hAnsi="Times New Roman" w:cs="Times New Roman"/>
          <w:color w:val="auto"/>
          <w:sz w:val="24"/>
          <w:szCs w:val="24"/>
        </w:rPr>
        <w:t xml:space="preserve">i, </w:t>
      </w:r>
      <w:r w:rsidRPr="006878FA">
        <w:rPr>
          <w:rFonts w:ascii="Times New Roman" w:hAnsi="Times New Roman" w:cs="Times New Roman"/>
          <w:color w:val="auto"/>
          <w:sz w:val="24"/>
          <w:szCs w:val="24"/>
        </w:rPr>
        <w:t>susiję su nacionaliniu saugumu</w:t>
      </w:r>
      <w:bookmarkEnd w:id="12"/>
      <w:r w:rsidRPr="006878FA">
        <w:rPr>
          <w:rFonts w:ascii="Times New Roman" w:hAnsi="Times New Roman" w:cs="Times New Roman"/>
          <w:color w:val="auto"/>
          <w:sz w:val="24"/>
          <w:szCs w:val="24"/>
        </w:rPr>
        <w:t xml:space="preserve"> </w:t>
      </w:r>
    </w:p>
    <w:p w14:paraId="0A3E7F23" w14:textId="2800E67D" w:rsidR="00894FEF" w:rsidRPr="006878FA" w:rsidRDefault="00894FEF" w:rsidP="009F7690">
      <w:pPr>
        <w:pStyle w:val="Sraopastraipa"/>
        <w:spacing w:line="20" w:lineRule="atLeast"/>
        <w:ind w:left="697" w:firstLine="0"/>
        <w:rPr>
          <w:rFonts w:ascii="Times New Roman" w:hAnsi="Times New Roman" w:cs="Times New Roman"/>
          <w:sz w:val="24"/>
          <w:szCs w:val="24"/>
        </w:rPr>
      </w:pPr>
    </w:p>
    <w:p w14:paraId="48794337" w14:textId="658F938D" w:rsidR="0008378B" w:rsidRPr="006878FA" w:rsidRDefault="00F84C15" w:rsidP="00043555">
      <w:pPr>
        <w:spacing w:line="240" w:lineRule="auto"/>
        <w:ind w:firstLine="567"/>
        <w:rPr>
          <w:rFonts w:ascii="Times New Roman" w:hAnsi="Times New Roman" w:cs="Times New Roman"/>
          <w:iCs/>
          <w:sz w:val="24"/>
          <w:szCs w:val="24"/>
        </w:rPr>
      </w:pPr>
      <w:r w:rsidRPr="006878FA">
        <w:rPr>
          <w:rFonts w:ascii="Times New Roman" w:hAnsi="Times New Roman" w:cs="Times New Roman"/>
          <w:iCs/>
          <w:sz w:val="24"/>
          <w:szCs w:val="24"/>
        </w:rPr>
        <w:t xml:space="preserve">4.1. </w:t>
      </w:r>
      <w:r w:rsidR="0008378B" w:rsidRPr="006878FA">
        <w:rPr>
          <w:rFonts w:ascii="Times New Roman" w:hAnsi="Times New Roman" w:cs="Times New Roman"/>
          <w:iCs/>
          <w:sz w:val="24"/>
          <w:szCs w:val="24"/>
        </w:rPr>
        <w:t>P</w:t>
      </w:r>
      <w:r w:rsidR="000B297F" w:rsidRPr="006878FA">
        <w:rPr>
          <w:rFonts w:ascii="Times New Roman" w:hAnsi="Times New Roman" w:cs="Times New Roman"/>
          <w:iCs/>
          <w:sz w:val="24"/>
          <w:szCs w:val="24"/>
        </w:rPr>
        <w:t>erkančioji organizacija</w:t>
      </w:r>
      <w:r w:rsidR="0008378B" w:rsidRPr="006878FA">
        <w:rPr>
          <w:rFonts w:ascii="Times New Roman" w:hAnsi="Times New Roman" w:cs="Times New Roman"/>
          <w:iCs/>
          <w:sz w:val="24"/>
          <w:szCs w:val="24"/>
        </w:rPr>
        <w:t xml:space="preserve"> </w:t>
      </w:r>
      <w:r w:rsidR="00CB030F" w:rsidRPr="006878FA">
        <w:rPr>
          <w:rFonts w:ascii="Times New Roman" w:hAnsi="Times New Roman" w:cs="Times New Roman"/>
          <w:iCs/>
          <w:sz w:val="24"/>
          <w:szCs w:val="24"/>
        </w:rPr>
        <w:t xml:space="preserve">netaiko </w:t>
      </w:r>
      <w:r w:rsidR="00043555" w:rsidRPr="006878FA">
        <w:rPr>
          <w:rFonts w:ascii="Times New Roman" w:hAnsi="Times New Roman" w:cs="Times New Roman"/>
          <w:iCs/>
          <w:sz w:val="24"/>
          <w:szCs w:val="24"/>
        </w:rPr>
        <w:t xml:space="preserve">nuostatų </w:t>
      </w:r>
      <w:r w:rsidR="00043555" w:rsidRPr="006878FA">
        <w:rPr>
          <w:rFonts w:ascii="Times New Roman" w:hAnsi="Times New Roman" w:cs="Times New Roman"/>
          <w:sz w:val="24"/>
          <w:szCs w:val="24"/>
        </w:rPr>
        <w:t>susijusiu su nacionaliniu saugumu.</w:t>
      </w:r>
    </w:p>
    <w:p w14:paraId="490591E3" w14:textId="45EDB34E" w:rsidR="006D3202" w:rsidRPr="006878FA" w:rsidRDefault="003630A0" w:rsidP="006E01C6">
      <w:pPr>
        <w:pStyle w:val="Antrat1"/>
        <w:numPr>
          <w:ilvl w:val="0"/>
          <w:numId w:val="7"/>
        </w:numPr>
        <w:spacing w:before="720" w:after="0" w:line="300" w:lineRule="auto"/>
        <w:rPr>
          <w:rFonts w:ascii="Times New Roman" w:hAnsi="Times New Roman" w:cs="Times New Roman"/>
          <w:color w:val="auto"/>
          <w:sz w:val="24"/>
          <w:szCs w:val="24"/>
        </w:rPr>
      </w:pPr>
      <w:bookmarkStart w:id="13" w:name="_Toc137194951"/>
      <w:r w:rsidRPr="006878F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6878FA" w:rsidRDefault="00E861F5" w:rsidP="00257685">
      <w:pPr>
        <w:ind w:firstLine="0"/>
        <w:rPr>
          <w:rFonts w:ascii="Times New Roman" w:hAnsi="Times New Roman" w:cs="Times New Roman"/>
          <w:b/>
          <w:bCs/>
          <w:sz w:val="24"/>
          <w:szCs w:val="24"/>
        </w:rPr>
      </w:pPr>
      <w:bookmarkStart w:id="14" w:name="_GoBack"/>
      <w:bookmarkEnd w:id="14"/>
    </w:p>
    <w:p w14:paraId="42752441" w14:textId="74F9D412" w:rsidR="008B12C0" w:rsidRPr="006878FA" w:rsidRDefault="000010DA" w:rsidP="009B4FB1">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5</w:t>
      </w:r>
      <w:r w:rsidR="00CC654F" w:rsidRPr="006878FA">
        <w:rPr>
          <w:rFonts w:ascii="Times New Roman" w:hAnsi="Times New Roman" w:cs="Times New Roman"/>
          <w:sz w:val="24"/>
          <w:szCs w:val="24"/>
        </w:rPr>
        <w:t>.</w:t>
      </w:r>
      <w:r w:rsidR="00BD2E81" w:rsidRPr="006878FA">
        <w:rPr>
          <w:rFonts w:ascii="Times New Roman" w:hAnsi="Times New Roman" w:cs="Times New Roman"/>
          <w:sz w:val="24"/>
          <w:szCs w:val="24"/>
        </w:rPr>
        <w:t>1</w:t>
      </w:r>
      <w:r w:rsidR="00CC654F" w:rsidRPr="006878FA">
        <w:rPr>
          <w:rFonts w:ascii="Times New Roman" w:hAnsi="Times New Roman" w:cs="Times New Roman"/>
          <w:sz w:val="24"/>
          <w:szCs w:val="24"/>
        </w:rPr>
        <w:t>.</w:t>
      </w:r>
      <w:r w:rsidR="00291C92" w:rsidRPr="006878FA">
        <w:rPr>
          <w:rFonts w:ascii="Times New Roman" w:hAnsi="Times New Roman" w:cs="Times New Roman"/>
          <w:sz w:val="24"/>
          <w:szCs w:val="24"/>
        </w:rPr>
        <w:t xml:space="preserve"> </w:t>
      </w:r>
      <w:r w:rsidR="00D41416" w:rsidRPr="006878FA">
        <w:rPr>
          <w:rFonts w:ascii="Times New Roman" w:hAnsi="Times New Roman" w:cs="Times New Roman"/>
          <w:b/>
          <w:bCs/>
          <w:sz w:val="24"/>
          <w:szCs w:val="24"/>
        </w:rPr>
        <w:t xml:space="preserve">CVP IS pasiūlymo lango </w:t>
      </w:r>
      <w:r w:rsidR="00F16BEB" w:rsidRPr="006878FA">
        <w:rPr>
          <w:rFonts w:ascii="Times New Roman" w:hAnsi="Times New Roman" w:cs="Times New Roman"/>
          <w:b/>
          <w:bCs/>
          <w:sz w:val="24"/>
          <w:szCs w:val="24"/>
        </w:rPr>
        <w:t xml:space="preserve">eilutėje </w:t>
      </w:r>
      <w:r w:rsidR="008D277C" w:rsidRPr="006878FA">
        <w:rPr>
          <w:rFonts w:ascii="Times New Roman" w:hAnsi="Times New Roman" w:cs="Times New Roman"/>
          <w:b/>
          <w:bCs/>
          <w:sz w:val="24"/>
          <w:szCs w:val="24"/>
        </w:rPr>
        <w:t>„Prisegti dokument</w:t>
      </w:r>
      <w:r w:rsidR="00B7716A" w:rsidRPr="006878FA">
        <w:rPr>
          <w:rFonts w:ascii="Times New Roman" w:hAnsi="Times New Roman" w:cs="Times New Roman"/>
          <w:b/>
          <w:bCs/>
          <w:sz w:val="24"/>
          <w:szCs w:val="24"/>
        </w:rPr>
        <w:t>us</w:t>
      </w:r>
      <w:r w:rsidR="008D277C" w:rsidRPr="006878FA">
        <w:rPr>
          <w:rFonts w:ascii="Times New Roman" w:hAnsi="Times New Roman" w:cs="Times New Roman"/>
          <w:b/>
          <w:bCs/>
          <w:sz w:val="24"/>
          <w:szCs w:val="24"/>
        </w:rPr>
        <w:t>“ pateikiama</w:t>
      </w:r>
      <w:r w:rsidR="005964CC" w:rsidRPr="006878FA">
        <w:rPr>
          <w:rFonts w:ascii="Times New Roman" w:hAnsi="Times New Roman" w:cs="Times New Roman"/>
          <w:b/>
          <w:bCs/>
          <w:sz w:val="24"/>
          <w:szCs w:val="24"/>
        </w:rPr>
        <w:t>s</w:t>
      </w:r>
      <w:r w:rsidR="005964CC" w:rsidRPr="006878FA">
        <w:rPr>
          <w:rFonts w:ascii="Times New Roman" w:hAnsi="Times New Roman" w:cs="Times New Roman"/>
          <w:sz w:val="24"/>
          <w:szCs w:val="24"/>
        </w:rPr>
        <w:t xml:space="preserve"> </w:t>
      </w:r>
      <w:r w:rsidR="005A5204" w:rsidRPr="006878FA">
        <w:rPr>
          <w:rFonts w:ascii="Times New Roman" w:hAnsi="Times New Roman" w:cs="Times New Roman"/>
          <w:sz w:val="24"/>
          <w:szCs w:val="24"/>
        </w:rPr>
        <w:t xml:space="preserve">tiekėjo pasirašytas pasiūlymas, parengtas pagal </w:t>
      </w:r>
      <w:r w:rsidR="00820787" w:rsidRPr="006878FA">
        <w:rPr>
          <w:rFonts w:ascii="Times New Roman" w:hAnsi="Times New Roman" w:cs="Times New Roman"/>
          <w:sz w:val="24"/>
          <w:szCs w:val="24"/>
        </w:rPr>
        <w:t>s</w:t>
      </w:r>
      <w:r w:rsidR="00D85943" w:rsidRPr="006878FA">
        <w:rPr>
          <w:rFonts w:ascii="Times New Roman" w:hAnsi="Times New Roman" w:cs="Times New Roman"/>
          <w:sz w:val="24"/>
          <w:szCs w:val="24"/>
        </w:rPr>
        <w:t xml:space="preserve">pecialiųjų </w:t>
      </w:r>
      <w:r w:rsidR="005A5204" w:rsidRPr="006878FA">
        <w:rPr>
          <w:rFonts w:ascii="Times New Roman" w:hAnsi="Times New Roman" w:cs="Times New Roman"/>
          <w:sz w:val="24"/>
          <w:szCs w:val="24"/>
        </w:rPr>
        <w:fldChar w:fldCharType="begin"/>
      </w:r>
      <w:r w:rsidR="005A5204" w:rsidRPr="006878FA">
        <w:rPr>
          <w:rFonts w:ascii="Times New Roman" w:hAnsi="Times New Roman" w:cs="Times New Roman"/>
          <w:sz w:val="24"/>
          <w:szCs w:val="24"/>
        </w:rPr>
        <w:instrText xml:space="preserve"> REF _Ref38540913 \h  \* MERGEFORMAT </w:instrText>
      </w:r>
      <w:r w:rsidR="005A5204" w:rsidRPr="006878FA">
        <w:rPr>
          <w:rFonts w:ascii="Times New Roman" w:hAnsi="Times New Roman" w:cs="Times New Roman"/>
          <w:sz w:val="24"/>
          <w:szCs w:val="24"/>
        </w:rPr>
      </w:r>
      <w:r w:rsidR="005A5204" w:rsidRPr="006878FA">
        <w:rPr>
          <w:rFonts w:ascii="Times New Roman" w:hAnsi="Times New Roman" w:cs="Times New Roman"/>
          <w:sz w:val="24"/>
          <w:szCs w:val="24"/>
        </w:rPr>
        <w:fldChar w:fldCharType="separate"/>
      </w:r>
      <w:r w:rsidR="00D85943" w:rsidRPr="006878FA">
        <w:rPr>
          <w:rFonts w:ascii="Times New Roman" w:hAnsi="Times New Roman" w:cs="Times New Roman"/>
          <w:sz w:val="24"/>
          <w:szCs w:val="24"/>
        </w:rPr>
        <w:t>p</w:t>
      </w:r>
      <w:r w:rsidR="005A5204" w:rsidRPr="006878FA">
        <w:rPr>
          <w:rFonts w:ascii="Times New Roman" w:hAnsi="Times New Roman" w:cs="Times New Roman"/>
          <w:sz w:val="24"/>
          <w:szCs w:val="24"/>
        </w:rPr>
        <w:t>irkimo sąlyg</w:t>
      </w:r>
      <w:r w:rsidR="00E70DDD" w:rsidRPr="006878FA">
        <w:rPr>
          <w:rFonts w:ascii="Times New Roman" w:hAnsi="Times New Roman" w:cs="Times New Roman"/>
          <w:sz w:val="24"/>
          <w:szCs w:val="24"/>
        </w:rPr>
        <w:t xml:space="preserve">ų </w:t>
      </w:r>
      <w:r w:rsidR="008F005E">
        <w:rPr>
          <w:rFonts w:ascii="Times New Roman" w:hAnsi="Times New Roman" w:cs="Times New Roman"/>
          <w:sz w:val="24"/>
          <w:szCs w:val="24"/>
        </w:rPr>
        <w:t>3</w:t>
      </w:r>
      <w:r w:rsidR="00D85943" w:rsidRPr="006878FA">
        <w:rPr>
          <w:rFonts w:ascii="Times New Roman" w:hAnsi="Times New Roman" w:cs="Times New Roman"/>
          <w:sz w:val="24"/>
          <w:szCs w:val="24"/>
          <w:shd w:val="clear" w:color="auto" w:fill="FFFFFF"/>
        </w:rPr>
        <w:t xml:space="preserve"> </w:t>
      </w:r>
      <w:r w:rsidR="005A5204" w:rsidRPr="006878FA">
        <w:rPr>
          <w:rFonts w:ascii="Times New Roman" w:hAnsi="Times New Roman" w:cs="Times New Roman"/>
          <w:sz w:val="24"/>
          <w:szCs w:val="24"/>
        </w:rPr>
        <w:fldChar w:fldCharType="end"/>
      </w:r>
      <w:r w:rsidR="008339CC" w:rsidRPr="006878FA">
        <w:rPr>
          <w:rFonts w:ascii="Times New Roman" w:hAnsi="Times New Roman" w:cs="Times New Roman"/>
          <w:sz w:val="24"/>
          <w:szCs w:val="24"/>
        </w:rPr>
        <w:t xml:space="preserve">priede </w:t>
      </w:r>
      <w:r w:rsidR="005A5204" w:rsidRPr="006878F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878FA" w:rsidRDefault="005A52E6" w:rsidP="009B4FB1">
      <w:pPr>
        <w:pStyle w:val="Sraopastraipa"/>
        <w:spacing w:line="240" w:lineRule="auto"/>
        <w:ind w:left="0"/>
        <w:rPr>
          <w:rFonts w:ascii="Times New Roman" w:hAnsi="Times New Roman" w:cs="Times New Roman"/>
          <w:sz w:val="24"/>
          <w:szCs w:val="24"/>
          <w:u w:val="single"/>
        </w:rPr>
      </w:pPr>
      <w:r w:rsidRPr="006878FA">
        <w:rPr>
          <w:rFonts w:ascii="Times New Roman" w:eastAsia="Calibri" w:hAnsi="Times New Roman" w:cs="Times New Roman"/>
          <w:sz w:val="24"/>
          <w:szCs w:val="24"/>
        </w:rPr>
        <w:t xml:space="preserve">5.2. </w:t>
      </w:r>
      <w:r w:rsidR="00AD4F1A" w:rsidRPr="006878FA">
        <w:rPr>
          <w:rFonts w:ascii="Times New Roman" w:eastAsia="Calibri" w:hAnsi="Times New Roman" w:cs="Times New Roman"/>
          <w:sz w:val="24"/>
          <w:szCs w:val="24"/>
        </w:rPr>
        <w:t xml:space="preserve">Pasiūlymas gali būti pasirašytas </w:t>
      </w:r>
      <w:r w:rsidR="00FD5736" w:rsidRPr="006878FA">
        <w:rPr>
          <w:rFonts w:ascii="Times New Roman" w:eastAsia="Calibri" w:hAnsi="Times New Roman" w:cs="Times New Roman"/>
          <w:sz w:val="24"/>
          <w:szCs w:val="24"/>
        </w:rPr>
        <w:t xml:space="preserve">fiziniu arba </w:t>
      </w:r>
      <w:r w:rsidR="00AD4F1A" w:rsidRPr="006878FA">
        <w:rPr>
          <w:rFonts w:ascii="Times New Roman" w:eastAsia="Calibri" w:hAnsi="Times New Roman" w:cs="Times New Roman"/>
          <w:sz w:val="24"/>
          <w:szCs w:val="24"/>
        </w:rPr>
        <w:t xml:space="preserve">kvalifikuotu elektroniniu parašu. Jeigu </w:t>
      </w:r>
      <w:r w:rsidR="00FD5736" w:rsidRPr="006878FA">
        <w:rPr>
          <w:rFonts w:ascii="Times New Roman" w:eastAsia="Calibri" w:hAnsi="Times New Roman" w:cs="Times New Roman"/>
          <w:sz w:val="24"/>
          <w:szCs w:val="24"/>
        </w:rPr>
        <w:t xml:space="preserve">tiekėjas </w:t>
      </w:r>
      <w:r w:rsidR="00AD4F1A" w:rsidRPr="006878FA">
        <w:rPr>
          <w:rFonts w:ascii="Times New Roman" w:eastAsia="Calibri" w:hAnsi="Times New Roman" w:cs="Times New Roman"/>
          <w:sz w:val="24"/>
          <w:szCs w:val="24"/>
        </w:rPr>
        <w:t>dokumentus tvirtina naudodamas elektroninį, o ne fizinį parašą, elektroninis parašas turi atitikti VPĮ 22</w:t>
      </w:r>
      <w:r w:rsidR="006E2B14" w:rsidRPr="006878FA">
        <w:rPr>
          <w:rFonts w:ascii="Times New Roman" w:eastAsia="Calibri" w:hAnsi="Times New Roman" w:cs="Times New Roman"/>
          <w:sz w:val="24"/>
          <w:szCs w:val="24"/>
        </w:rPr>
        <w:t xml:space="preserve"> </w:t>
      </w:r>
      <w:r w:rsidR="00AD4F1A" w:rsidRPr="006878FA">
        <w:rPr>
          <w:rFonts w:ascii="Times New Roman" w:eastAsia="Calibri" w:hAnsi="Times New Roman" w:cs="Times New Roman"/>
          <w:sz w:val="24"/>
          <w:szCs w:val="24"/>
        </w:rPr>
        <w:t xml:space="preserve">straipsnio 11 dalies 2 ir 3 punktuose nustatytus reikalavimus. </w:t>
      </w:r>
      <w:r w:rsidR="7C928381" w:rsidRPr="006878FA">
        <w:rPr>
          <w:rFonts w:ascii="Times New Roman" w:hAnsi="Times New Roman" w:cs="Times New Roman"/>
          <w:sz w:val="24"/>
          <w:szCs w:val="24"/>
        </w:rPr>
        <w:t>P</w:t>
      </w:r>
      <w:r w:rsidR="007037F7" w:rsidRPr="006878FA">
        <w:rPr>
          <w:rFonts w:ascii="Times New Roman" w:hAnsi="Times New Roman" w:cs="Times New Roman"/>
          <w:sz w:val="24"/>
          <w:szCs w:val="24"/>
        </w:rPr>
        <w:t>erkančiajai organizacijai</w:t>
      </w:r>
      <w:r w:rsidR="00AD4F1A" w:rsidRPr="006878FA">
        <w:rPr>
          <w:rFonts w:ascii="Times New Roman" w:hAnsi="Times New Roman" w:cs="Times New Roman"/>
          <w:sz w:val="24"/>
          <w:szCs w:val="24"/>
        </w:rPr>
        <w:t xml:space="preserve"> kilus abejonių dėl dokumentų tikrumo, ji turi teisę reikalauti pateikti dokumentų originalus.</w:t>
      </w:r>
      <w:r w:rsidR="00AD4F1A" w:rsidRPr="006878FA">
        <w:rPr>
          <w:rFonts w:ascii="Times New Roman" w:eastAsia="Calibri" w:hAnsi="Times New Roman" w:cs="Times New Roman"/>
          <w:sz w:val="24"/>
          <w:szCs w:val="24"/>
        </w:rPr>
        <w:t xml:space="preserve"> Gali būti:</w:t>
      </w:r>
    </w:p>
    <w:p w14:paraId="2EE860FF" w14:textId="0B983AE4" w:rsidR="001C1D32" w:rsidRPr="006878FA" w:rsidRDefault="005A52E6" w:rsidP="009B4FB1">
      <w:pPr>
        <w:spacing w:line="240" w:lineRule="auto"/>
        <w:ind w:firstLine="709"/>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00C60621"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.1. </w:t>
      </w:r>
      <w:r w:rsidR="00AD4F1A" w:rsidRPr="006878FA">
        <w:rPr>
          <w:rFonts w:ascii="Times New Roman" w:eastAsia="Calibri" w:hAnsi="Times New Roman" w:cs="Times New Roman"/>
          <w:sz w:val="24"/>
          <w:szCs w:val="24"/>
        </w:rPr>
        <w:t>pateikiami kvalifikuotu elektroniniu parašu pasirašyti elektroninėmis priemonėmis suformuoti dokumentai;</w:t>
      </w:r>
    </w:p>
    <w:p w14:paraId="07293A75" w14:textId="7A283712" w:rsidR="00C476D8" w:rsidRPr="006878FA" w:rsidRDefault="00C60621" w:rsidP="00E70DDD">
      <w:pPr>
        <w:pStyle w:val="Sraopastraipa"/>
        <w:spacing w:line="240" w:lineRule="auto"/>
        <w:ind w:left="0"/>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.2. </w:t>
      </w:r>
      <w:r w:rsidR="00AD4F1A" w:rsidRPr="006878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D0BA83C" w:rsidR="00EB0E73" w:rsidRPr="006878FA" w:rsidRDefault="00392458" w:rsidP="00F77A5D">
      <w:pPr>
        <w:pStyle w:val="Sraopastraipa"/>
        <w:spacing w:line="240" w:lineRule="auto"/>
        <w:ind w:left="0"/>
        <w:rPr>
          <w:rFonts w:ascii="Times New Roman" w:hAnsi="Times New Roman" w:cs="Times New Roman"/>
          <w:sz w:val="24"/>
          <w:szCs w:val="24"/>
        </w:rPr>
      </w:pPr>
      <w:r w:rsidRPr="006878FA">
        <w:rPr>
          <w:rFonts w:ascii="Times New Roman" w:eastAsia="Arial" w:hAnsi="Times New Roman" w:cs="Times New Roman"/>
          <w:sz w:val="24"/>
          <w:szCs w:val="24"/>
        </w:rPr>
        <w:t xml:space="preserve">5.3. </w:t>
      </w:r>
      <w:r w:rsidR="00D61DED" w:rsidRPr="006878FA">
        <w:rPr>
          <w:rFonts w:ascii="Times New Roman" w:eastAsia="Arial" w:hAnsi="Times New Roman" w:cs="Times New Roman"/>
          <w:sz w:val="24"/>
          <w:szCs w:val="24"/>
        </w:rPr>
        <w:t>Pasiūlyma</w:t>
      </w:r>
      <w:r w:rsidR="00543400" w:rsidRPr="006878FA">
        <w:rPr>
          <w:rFonts w:ascii="Times New Roman" w:eastAsia="Arial" w:hAnsi="Times New Roman" w:cs="Times New Roman"/>
          <w:sz w:val="24"/>
          <w:szCs w:val="24"/>
        </w:rPr>
        <w:t>s turi būti parengtas</w:t>
      </w:r>
      <w:r w:rsidR="00D61DED" w:rsidRPr="006878FA">
        <w:rPr>
          <w:rFonts w:ascii="Times New Roman" w:eastAsia="Arial" w:hAnsi="Times New Roman" w:cs="Times New Roman"/>
          <w:sz w:val="24"/>
          <w:szCs w:val="24"/>
        </w:rPr>
        <w:t xml:space="preserve"> lietuvių</w:t>
      </w:r>
      <w:r w:rsidR="00E70DDD" w:rsidRPr="006878FA">
        <w:rPr>
          <w:rFonts w:ascii="Times New Roman" w:eastAsia="Arial" w:hAnsi="Times New Roman" w:cs="Times New Roman"/>
          <w:sz w:val="24"/>
          <w:szCs w:val="24"/>
        </w:rPr>
        <w:t xml:space="preserve"> kalba</w:t>
      </w:r>
      <w:r w:rsidR="00D61DED" w:rsidRPr="006878FA">
        <w:rPr>
          <w:rFonts w:ascii="Times New Roman" w:eastAsia="Arial" w:hAnsi="Times New Roman" w:cs="Times New Roman"/>
          <w:sz w:val="24"/>
          <w:szCs w:val="24"/>
        </w:rPr>
        <w:t xml:space="preserve">. </w:t>
      </w:r>
      <w:r w:rsidR="000A3108" w:rsidRPr="006878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878FA" w:rsidRDefault="00AB0036" w:rsidP="00F77A5D">
      <w:pPr>
        <w:pStyle w:val="Sraopastraipa"/>
        <w:spacing w:line="240" w:lineRule="auto"/>
        <w:ind w:left="0"/>
        <w:rPr>
          <w:rFonts w:ascii="Times New Roman" w:hAnsi="Times New Roman" w:cs="Times New Roman"/>
          <w:sz w:val="24"/>
          <w:szCs w:val="24"/>
        </w:rPr>
      </w:pPr>
      <w:r w:rsidRPr="006878FA">
        <w:rPr>
          <w:rFonts w:ascii="Times New Roman" w:hAnsi="Times New Roman" w:cs="Times New Roman"/>
          <w:sz w:val="24"/>
          <w:szCs w:val="24"/>
        </w:rPr>
        <w:t xml:space="preserve">5.4. </w:t>
      </w:r>
      <w:r w:rsidR="0032046A" w:rsidRPr="006878FA">
        <w:rPr>
          <w:rFonts w:ascii="Times New Roman" w:hAnsi="Times New Roman" w:cs="Times New Roman"/>
          <w:sz w:val="24"/>
          <w:szCs w:val="24"/>
        </w:rPr>
        <w:t>Pasiūlym</w:t>
      </w:r>
      <w:r w:rsidR="00990A2D" w:rsidRPr="006878FA">
        <w:rPr>
          <w:rFonts w:ascii="Times New Roman" w:hAnsi="Times New Roman" w:cs="Times New Roman"/>
          <w:sz w:val="24"/>
          <w:szCs w:val="24"/>
        </w:rPr>
        <w:t xml:space="preserve">uose nurodytos kainos </w:t>
      </w:r>
      <w:r w:rsidR="003C09C7" w:rsidRPr="006878FA">
        <w:rPr>
          <w:rFonts w:ascii="Times New Roman" w:hAnsi="Times New Roman" w:cs="Times New Roman"/>
          <w:sz w:val="24"/>
          <w:szCs w:val="24"/>
        </w:rPr>
        <w:t xml:space="preserve">bus vertinamos </w:t>
      </w:r>
      <w:r w:rsidR="0032046A" w:rsidRPr="006878FA">
        <w:rPr>
          <w:rFonts w:ascii="Times New Roman" w:hAnsi="Times New Roman" w:cs="Times New Roman"/>
          <w:sz w:val="24"/>
          <w:szCs w:val="24"/>
        </w:rPr>
        <w:t>eurais</w:t>
      </w:r>
      <w:r w:rsidR="0032046A" w:rsidRPr="006878FA">
        <w:rPr>
          <w:rFonts w:ascii="Times New Roman" w:eastAsia="Calibri" w:hAnsi="Times New Roman" w:cs="Times New Roman"/>
          <w:sz w:val="24"/>
          <w:szCs w:val="24"/>
        </w:rPr>
        <w:t>.</w:t>
      </w:r>
      <w:r w:rsidR="0032046A" w:rsidRPr="006878FA">
        <w:rPr>
          <w:rFonts w:ascii="Times New Roman" w:hAnsi="Times New Roman" w:cs="Times New Roman"/>
          <w:sz w:val="24"/>
          <w:szCs w:val="24"/>
        </w:rPr>
        <w:t xml:space="preserve"> Jeigu </w:t>
      </w:r>
      <w:r w:rsidR="005B57A2" w:rsidRPr="006878FA">
        <w:rPr>
          <w:rFonts w:ascii="Times New Roman" w:hAnsi="Times New Roman" w:cs="Times New Roman"/>
          <w:sz w:val="24"/>
          <w:szCs w:val="24"/>
        </w:rPr>
        <w:t>p</w:t>
      </w:r>
      <w:r w:rsidR="0032046A" w:rsidRPr="006878FA">
        <w:rPr>
          <w:rFonts w:ascii="Times New Roman" w:hAnsi="Times New Roman" w:cs="Times New Roman"/>
          <w:sz w:val="24"/>
          <w:szCs w:val="24"/>
        </w:rPr>
        <w:t xml:space="preserve">asiūlymuose kainos nurodytos užsienio valiuta, jos </w:t>
      </w:r>
      <w:r w:rsidR="003C09C7" w:rsidRPr="006878FA">
        <w:rPr>
          <w:rFonts w:ascii="Times New Roman" w:hAnsi="Times New Roman" w:cs="Times New Roman"/>
          <w:sz w:val="24"/>
          <w:szCs w:val="24"/>
        </w:rPr>
        <w:t>bus</w:t>
      </w:r>
      <w:r w:rsidR="0032046A" w:rsidRPr="006878FA">
        <w:rPr>
          <w:rFonts w:ascii="Times New Roman" w:hAnsi="Times New Roman" w:cs="Times New Roman"/>
          <w:sz w:val="24"/>
          <w:szCs w:val="24"/>
        </w:rPr>
        <w:t xml:space="preserve"> perskaičiuojamos </w:t>
      </w:r>
      <w:r w:rsidR="003C09C7" w:rsidRPr="006878FA">
        <w:rPr>
          <w:rFonts w:ascii="Times New Roman" w:hAnsi="Times New Roman" w:cs="Times New Roman"/>
          <w:sz w:val="24"/>
          <w:szCs w:val="24"/>
        </w:rPr>
        <w:t>eurais</w:t>
      </w:r>
      <w:r w:rsidR="0032046A" w:rsidRPr="006878F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78FA">
        <w:rPr>
          <w:rFonts w:ascii="Times New Roman" w:hAnsi="Times New Roman" w:cs="Times New Roman"/>
          <w:sz w:val="24"/>
          <w:szCs w:val="24"/>
        </w:rPr>
        <w:t>.</w:t>
      </w:r>
    </w:p>
    <w:p w14:paraId="4CC36FFA" w14:textId="7A194FCB" w:rsidR="006A6A5B" w:rsidRPr="006878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6878FA">
        <w:rPr>
          <w:rFonts w:ascii="Times New Roman" w:eastAsia="Arial" w:hAnsi="Times New Roman" w:cs="Times New Roman"/>
          <w:sz w:val="24"/>
          <w:szCs w:val="24"/>
        </w:rPr>
        <w:t>5.5.</w:t>
      </w:r>
      <w:r w:rsidR="006A6A5B" w:rsidRPr="006878FA">
        <w:rPr>
          <w:rFonts w:ascii="Times New Roman" w:eastAsia="Arial" w:hAnsi="Times New Roman" w:cs="Times New Roman"/>
          <w:sz w:val="24"/>
          <w:szCs w:val="24"/>
        </w:rPr>
        <w:t xml:space="preserve"> Bendra pasiūlymo kaina (sąnaudos) su PVM turi būti nurodoma dviejų </w:t>
      </w:r>
      <w:r w:rsidR="00EE7D60" w:rsidRPr="006878FA">
        <w:rPr>
          <w:rFonts w:ascii="Times New Roman" w:eastAsia="Arial" w:hAnsi="Times New Roman" w:cs="Times New Roman"/>
          <w:sz w:val="24"/>
          <w:szCs w:val="24"/>
        </w:rPr>
        <w:t>skaitmenų</w:t>
      </w:r>
      <w:r w:rsidR="006A6A5B" w:rsidRPr="006878FA">
        <w:rPr>
          <w:rFonts w:ascii="Times New Roman" w:eastAsia="Arial" w:hAnsi="Times New Roman" w:cs="Times New Roman"/>
          <w:sz w:val="24"/>
          <w:szCs w:val="24"/>
        </w:rPr>
        <w:t xml:space="preserve"> po kablelio tikslumu. </w:t>
      </w:r>
    </w:p>
    <w:p w14:paraId="129309B3" w14:textId="77777777" w:rsidR="009C66EF" w:rsidRPr="006878FA" w:rsidRDefault="009C66EF" w:rsidP="00F77A5D">
      <w:pPr>
        <w:pStyle w:val="Sraopastraipa"/>
        <w:spacing w:after="160" w:line="240" w:lineRule="auto"/>
        <w:ind w:left="710" w:firstLine="0"/>
        <w:rPr>
          <w:rFonts w:ascii="Times New Roman" w:hAnsi="Times New Roman" w:cs="Times New Roman"/>
          <w:sz w:val="24"/>
          <w:szCs w:val="24"/>
        </w:rPr>
      </w:pPr>
      <w:r w:rsidRPr="006878FA">
        <w:rPr>
          <w:rFonts w:ascii="Times New Roman" w:eastAsia="Arial" w:hAnsi="Times New Roman" w:cs="Times New Roman"/>
          <w:sz w:val="24"/>
          <w:szCs w:val="24"/>
        </w:rPr>
        <w:t xml:space="preserve">5.6. Tiekėjų pasiūlymuose nurodytos kainos bus vertinamos </w:t>
      </w:r>
      <w:r w:rsidRPr="006878FA">
        <w:rPr>
          <w:rFonts w:ascii="Times New Roman" w:hAnsi="Times New Roman" w:cs="Times New Roman"/>
          <w:sz w:val="24"/>
          <w:szCs w:val="24"/>
        </w:rPr>
        <w:t xml:space="preserve">ir lyginamos su visais mokesčiais, įskaitant PVM. </w:t>
      </w:r>
    </w:p>
    <w:p w14:paraId="76771895" w14:textId="77777777" w:rsidR="00F527B1" w:rsidRPr="006878FA" w:rsidRDefault="00F527B1" w:rsidP="00F77A5D">
      <w:pPr>
        <w:pStyle w:val="paragrafesrasas2lygis"/>
        <w:spacing w:line="240" w:lineRule="auto"/>
        <w:rPr>
          <w:sz w:val="24"/>
          <w:szCs w:val="24"/>
        </w:rPr>
      </w:pPr>
    </w:p>
    <w:p w14:paraId="3946E33E" w14:textId="65B6C219" w:rsidR="00F527B1" w:rsidRPr="006878F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5" w:name="_Toc137194952"/>
      <w:r w:rsidRPr="006878FA">
        <w:rPr>
          <w:rFonts w:ascii="Times New Roman" w:hAnsi="Times New Roman" w:cs="Times New Roman"/>
          <w:color w:val="auto"/>
          <w:sz w:val="24"/>
          <w:szCs w:val="24"/>
        </w:rPr>
        <w:t>6</w:t>
      </w:r>
      <w:r w:rsidR="003F5D40" w:rsidRPr="006878FA">
        <w:rPr>
          <w:rFonts w:ascii="Times New Roman" w:hAnsi="Times New Roman" w:cs="Times New Roman"/>
          <w:color w:val="auto"/>
          <w:sz w:val="24"/>
          <w:szCs w:val="24"/>
        </w:rPr>
        <w:t xml:space="preserve">. </w:t>
      </w:r>
      <w:r w:rsidR="00E62E95" w:rsidRPr="006878FA">
        <w:rPr>
          <w:rFonts w:ascii="Times New Roman" w:hAnsi="Times New Roman" w:cs="Times New Roman"/>
          <w:color w:val="auto"/>
          <w:sz w:val="24"/>
          <w:szCs w:val="24"/>
        </w:rPr>
        <w:t>Pasiūlymo galiojimo užtikrinimas</w:t>
      </w:r>
      <w:bookmarkEnd w:id="15"/>
    </w:p>
    <w:p w14:paraId="7A210472" w14:textId="77777777" w:rsidR="003D73C2" w:rsidRPr="006878FA" w:rsidRDefault="003D73C2" w:rsidP="00C17335">
      <w:pPr>
        <w:ind w:firstLine="0"/>
        <w:rPr>
          <w:rFonts w:ascii="Times New Roman" w:hAnsi="Times New Roman" w:cs="Times New Roman"/>
          <w:i/>
          <w:iCs/>
          <w:color w:val="7030A0"/>
          <w:sz w:val="24"/>
          <w:szCs w:val="24"/>
        </w:rPr>
      </w:pPr>
    </w:p>
    <w:p w14:paraId="7203423F" w14:textId="40194AE5" w:rsidR="00F527B1" w:rsidRPr="006878FA" w:rsidRDefault="007F65C2" w:rsidP="00F77A5D">
      <w:pPr>
        <w:pStyle w:val="Sraopastraipa"/>
        <w:spacing w:line="240" w:lineRule="auto"/>
        <w:ind w:left="0" w:firstLine="567"/>
        <w:rPr>
          <w:rFonts w:ascii="Times New Roman" w:hAnsi="Times New Roman" w:cs="Times New Roman"/>
          <w:sz w:val="24"/>
          <w:szCs w:val="24"/>
        </w:rPr>
      </w:pPr>
      <w:r w:rsidRPr="006878FA">
        <w:rPr>
          <w:rFonts w:ascii="Times New Roman" w:hAnsi="Times New Roman" w:cs="Times New Roman"/>
          <w:sz w:val="24"/>
          <w:szCs w:val="24"/>
        </w:rPr>
        <w:t>6</w:t>
      </w:r>
      <w:r w:rsidR="003F5D40" w:rsidRPr="006878FA">
        <w:rPr>
          <w:rFonts w:ascii="Times New Roman" w:hAnsi="Times New Roman" w:cs="Times New Roman"/>
          <w:sz w:val="24"/>
          <w:szCs w:val="24"/>
        </w:rPr>
        <w:t xml:space="preserve">.1. </w:t>
      </w:r>
      <w:r w:rsidR="0AA88C09" w:rsidRPr="006878FA">
        <w:rPr>
          <w:rFonts w:ascii="Times New Roman" w:hAnsi="Times New Roman" w:cs="Times New Roman"/>
          <w:sz w:val="24"/>
          <w:szCs w:val="24"/>
        </w:rPr>
        <w:t xml:space="preserve"> </w:t>
      </w:r>
      <w:r w:rsidR="00504AD9" w:rsidRPr="006878F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878FA" w:rsidRDefault="00F527B1" w:rsidP="00F77A5D">
      <w:pPr>
        <w:pStyle w:val="paragrafesrasas2lygis"/>
        <w:spacing w:line="240" w:lineRule="auto"/>
        <w:ind w:left="1059"/>
        <w:rPr>
          <w:color w:val="002060"/>
          <w:sz w:val="24"/>
          <w:szCs w:val="24"/>
        </w:rPr>
      </w:pPr>
    </w:p>
    <w:p w14:paraId="5D02D1AD" w14:textId="08322900" w:rsidR="00831133" w:rsidRPr="006878FA" w:rsidRDefault="00B52705" w:rsidP="006E01C6">
      <w:pPr>
        <w:pStyle w:val="Antrat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6878FA">
        <w:rPr>
          <w:rFonts w:ascii="Times New Roman" w:hAnsi="Times New Roman" w:cs="Times New Roman"/>
          <w:color w:val="auto"/>
          <w:sz w:val="24"/>
          <w:szCs w:val="24"/>
        </w:rPr>
        <w:t>P</w:t>
      </w:r>
      <w:bookmarkEnd w:id="16"/>
      <w:r w:rsidR="00E62E95" w:rsidRPr="006878FA">
        <w:rPr>
          <w:rFonts w:ascii="Times New Roman" w:hAnsi="Times New Roman" w:cs="Times New Roman"/>
          <w:color w:val="auto"/>
          <w:sz w:val="24"/>
          <w:szCs w:val="24"/>
        </w:rPr>
        <w:t xml:space="preserve">asiūlymų </w:t>
      </w:r>
      <w:r w:rsidR="00A84437" w:rsidRPr="006878FA">
        <w:rPr>
          <w:rFonts w:ascii="Times New Roman" w:hAnsi="Times New Roman" w:cs="Times New Roman"/>
          <w:color w:val="auto"/>
          <w:sz w:val="24"/>
          <w:szCs w:val="24"/>
        </w:rPr>
        <w:t>vertinimas</w:t>
      </w:r>
      <w:bookmarkEnd w:id="17"/>
    </w:p>
    <w:p w14:paraId="0C1B0E3A" w14:textId="77777777" w:rsidR="00E85882" w:rsidRPr="006878FA" w:rsidRDefault="00E85882" w:rsidP="00F77A5D">
      <w:pPr>
        <w:spacing w:line="240" w:lineRule="auto"/>
        <w:ind w:firstLine="0"/>
        <w:rPr>
          <w:rFonts w:ascii="Times New Roman" w:hAnsi="Times New Roman" w:cs="Times New Roman"/>
          <w:vanish/>
          <w:sz w:val="24"/>
          <w:szCs w:val="24"/>
        </w:rPr>
      </w:pPr>
    </w:p>
    <w:p w14:paraId="35D1E510" w14:textId="132E8364" w:rsidR="00D6511B" w:rsidRPr="006878FA" w:rsidRDefault="005A4255" w:rsidP="00D6511B">
      <w:pPr>
        <w:pStyle w:val="Sraopastraipa"/>
        <w:spacing w:line="240" w:lineRule="auto"/>
        <w:ind w:left="0" w:firstLine="709"/>
        <w:rPr>
          <w:rFonts w:ascii="Times New Roman" w:eastAsia="Calibri" w:hAnsi="Times New Roman" w:cs="Times New Roman"/>
          <w:color w:val="00B050"/>
          <w:sz w:val="24"/>
          <w:szCs w:val="24"/>
        </w:rPr>
      </w:pPr>
      <w:r w:rsidRPr="006878FA">
        <w:rPr>
          <w:rFonts w:ascii="Times New Roman" w:eastAsia="Calibri" w:hAnsi="Times New Roman" w:cs="Times New Roman"/>
          <w:sz w:val="24"/>
          <w:szCs w:val="24"/>
        </w:rPr>
        <w:t>7</w:t>
      </w:r>
      <w:r w:rsidR="0010148D" w:rsidRPr="006878FA">
        <w:rPr>
          <w:rFonts w:ascii="Times New Roman" w:eastAsia="Calibri" w:hAnsi="Times New Roman" w:cs="Times New Roman"/>
          <w:sz w:val="24"/>
          <w:szCs w:val="24"/>
        </w:rPr>
        <w:t xml:space="preserve">.1. </w:t>
      </w:r>
      <w:r w:rsidR="00CD2CC2" w:rsidRPr="006878FA">
        <w:rPr>
          <w:rFonts w:ascii="Times New Roman" w:eastAsia="Calibri" w:hAnsi="Times New Roman" w:cs="Times New Roman"/>
          <w:sz w:val="24"/>
          <w:szCs w:val="24"/>
        </w:rPr>
        <w:t xml:space="preserve"> </w:t>
      </w:r>
      <w:r w:rsidR="3CB1384C" w:rsidRPr="006878FA">
        <w:rPr>
          <w:rFonts w:ascii="Times New Roman" w:hAnsi="Times New Roman" w:cs="Times New Roman"/>
          <w:sz w:val="24"/>
          <w:szCs w:val="24"/>
        </w:rPr>
        <w:t>P</w:t>
      </w:r>
      <w:r w:rsidR="000B220A" w:rsidRPr="006878FA">
        <w:rPr>
          <w:rFonts w:ascii="Times New Roman" w:hAnsi="Times New Roman" w:cs="Times New Roman"/>
          <w:sz w:val="24"/>
          <w:szCs w:val="24"/>
        </w:rPr>
        <w:t>erkančioji organizacija</w:t>
      </w:r>
      <w:r w:rsidR="00831133" w:rsidRPr="006878FA">
        <w:rPr>
          <w:rFonts w:ascii="Times New Roman" w:eastAsia="Calibri" w:hAnsi="Times New Roman" w:cs="Times New Roman"/>
          <w:sz w:val="24"/>
          <w:szCs w:val="24"/>
        </w:rPr>
        <w:t xml:space="preserve"> ekonomiškai naudingiausią </w:t>
      </w:r>
      <w:r w:rsidR="000B220A" w:rsidRPr="006878FA">
        <w:rPr>
          <w:rFonts w:ascii="Times New Roman" w:eastAsia="Calibri" w:hAnsi="Times New Roman" w:cs="Times New Roman"/>
          <w:sz w:val="24"/>
          <w:szCs w:val="24"/>
        </w:rPr>
        <w:t>p</w:t>
      </w:r>
      <w:r w:rsidR="00831133" w:rsidRPr="006878FA">
        <w:rPr>
          <w:rFonts w:ascii="Times New Roman" w:eastAsia="Calibri" w:hAnsi="Times New Roman" w:cs="Times New Roman"/>
          <w:sz w:val="24"/>
          <w:szCs w:val="24"/>
        </w:rPr>
        <w:t xml:space="preserve">asiūlymą išrenka pagal </w:t>
      </w:r>
      <w:r w:rsidR="000B220A" w:rsidRPr="006878FA">
        <w:rPr>
          <w:rFonts w:ascii="Times New Roman" w:eastAsia="Calibri" w:hAnsi="Times New Roman" w:cs="Times New Roman"/>
          <w:sz w:val="24"/>
          <w:szCs w:val="24"/>
        </w:rPr>
        <w:t>tiekėjo p</w:t>
      </w:r>
      <w:r w:rsidR="00831133" w:rsidRPr="006878FA">
        <w:rPr>
          <w:rFonts w:ascii="Times New Roman" w:eastAsia="Calibri" w:hAnsi="Times New Roman" w:cs="Times New Roman"/>
          <w:sz w:val="24"/>
          <w:szCs w:val="24"/>
        </w:rPr>
        <w:t>asiūlyme nurodytą kainą, kuri turi būti apskaičiuota ir nurodyta taip, kaip reikalaujama</w:t>
      </w:r>
      <w:r w:rsidR="00DE051B" w:rsidRPr="006878FA">
        <w:rPr>
          <w:rFonts w:ascii="Times New Roman" w:eastAsia="Calibri" w:hAnsi="Times New Roman" w:cs="Times New Roman"/>
          <w:sz w:val="24"/>
          <w:szCs w:val="24"/>
        </w:rPr>
        <w:t xml:space="preserve"> </w:t>
      </w:r>
      <w:r w:rsidR="00023019" w:rsidRPr="006878FA">
        <w:rPr>
          <w:rFonts w:ascii="Times New Roman" w:eastAsia="Calibri" w:hAnsi="Times New Roman" w:cs="Times New Roman"/>
          <w:sz w:val="24"/>
          <w:szCs w:val="24"/>
        </w:rPr>
        <w:t>specialiųjų p</w:t>
      </w:r>
      <w:r w:rsidR="00DE051B" w:rsidRPr="006878FA">
        <w:rPr>
          <w:rFonts w:ascii="Times New Roman" w:eastAsia="Calibri" w:hAnsi="Times New Roman" w:cs="Times New Roman"/>
          <w:sz w:val="24"/>
          <w:szCs w:val="24"/>
        </w:rPr>
        <w:t xml:space="preserve">irkimo sąlygų priede </w:t>
      </w:r>
      <w:r w:rsidR="00D6511B" w:rsidRPr="006878FA">
        <w:rPr>
          <w:rFonts w:ascii="Times New Roman" w:eastAsia="Calibri" w:hAnsi="Times New Roman" w:cs="Times New Roman"/>
          <w:sz w:val="24"/>
          <w:szCs w:val="24"/>
        </w:rPr>
        <w:t>Nr.</w:t>
      </w:r>
      <w:r w:rsidR="00834455" w:rsidRPr="006878FA">
        <w:rPr>
          <w:rFonts w:ascii="Times New Roman" w:eastAsia="Calibri" w:hAnsi="Times New Roman" w:cs="Times New Roman"/>
          <w:sz w:val="24"/>
          <w:szCs w:val="24"/>
        </w:rPr>
        <w:t>3</w:t>
      </w:r>
      <w:r w:rsidR="00D6511B" w:rsidRPr="006878FA">
        <w:rPr>
          <w:rFonts w:ascii="Times New Roman" w:eastAsia="Calibri" w:hAnsi="Times New Roman" w:cs="Times New Roman"/>
          <w:sz w:val="24"/>
          <w:szCs w:val="24"/>
        </w:rPr>
        <w:t>. „Pasiūlymo forma“.</w:t>
      </w:r>
    </w:p>
    <w:p w14:paraId="313FDE6C" w14:textId="01F5EDEE" w:rsidR="00D734C6" w:rsidRPr="006878FA" w:rsidRDefault="00436C5B" w:rsidP="006C7DED">
      <w:pPr>
        <w:pStyle w:val="Betarp"/>
        <w:ind w:firstLine="709"/>
        <w:contextualSpacing/>
        <w:rPr>
          <w:rFonts w:ascii="Times New Roman" w:hAnsi="Times New Roman" w:cs="Times New Roman"/>
          <w:sz w:val="24"/>
          <w:szCs w:val="24"/>
        </w:rPr>
      </w:pPr>
      <w:r w:rsidRPr="006878FA">
        <w:rPr>
          <w:rFonts w:ascii="Times New Roman" w:hAnsi="Times New Roman" w:cs="Times New Roman"/>
          <w:color w:val="000000" w:themeColor="text1"/>
          <w:sz w:val="24"/>
          <w:szCs w:val="24"/>
        </w:rPr>
        <w:t>7</w:t>
      </w:r>
      <w:r w:rsidR="001404CC" w:rsidRPr="006878FA">
        <w:rPr>
          <w:rFonts w:ascii="Times New Roman" w:hAnsi="Times New Roman" w:cs="Times New Roman"/>
          <w:color w:val="000000" w:themeColor="text1"/>
          <w:sz w:val="24"/>
          <w:szCs w:val="24"/>
        </w:rPr>
        <w:t xml:space="preserve">.2. </w:t>
      </w:r>
      <w:r w:rsidR="001816D6" w:rsidRPr="006878FA">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6878FA">
        <w:rPr>
          <w:rFonts w:ascii="Times New Roman" w:hAnsi="Times New Roman" w:cs="Times New Roman"/>
          <w:sz w:val="24"/>
          <w:szCs w:val="24"/>
        </w:rPr>
        <w:t xml:space="preserve"> Tas pats tiekėjas gali būti nustatomas laimėtoju dėl visų pirkimo objekto dalių</w:t>
      </w:r>
      <w:r w:rsidR="00D6511B" w:rsidRPr="006878FA">
        <w:rPr>
          <w:rFonts w:ascii="Times New Roman" w:hAnsi="Times New Roman" w:cs="Times New Roman"/>
          <w:i/>
          <w:iCs/>
          <w:sz w:val="24"/>
          <w:szCs w:val="24"/>
        </w:rPr>
        <w:t>.</w:t>
      </w:r>
    </w:p>
    <w:p w14:paraId="17897C64" w14:textId="77777777" w:rsidR="00D6511B" w:rsidRPr="006878FA" w:rsidRDefault="00F5411E" w:rsidP="006C7DED">
      <w:pPr>
        <w:pStyle w:val="Betarp"/>
        <w:ind w:firstLine="709"/>
        <w:contextualSpacing/>
        <w:rPr>
          <w:rStyle w:val="cf01"/>
          <w:rFonts w:ascii="Times New Roman" w:hAnsi="Times New Roman" w:cs="Times New Roman"/>
          <w:sz w:val="24"/>
          <w:szCs w:val="24"/>
        </w:rPr>
      </w:pPr>
      <w:r w:rsidRPr="006878FA">
        <w:rPr>
          <w:rStyle w:val="cf01"/>
          <w:rFonts w:ascii="Times New Roman" w:hAnsi="Times New Roman" w:cs="Times New Roman"/>
          <w:sz w:val="24"/>
          <w:szCs w:val="24"/>
        </w:rPr>
        <w:lastRenderedPageBreak/>
        <w:t>7.3. P</w:t>
      </w:r>
      <w:r w:rsidR="0014359C" w:rsidRPr="006878FA">
        <w:rPr>
          <w:rStyle w:val="cf01"/>
          <w:rFonts w:ascii="Times New Roman" w:hAnsi="Times New Roman" w:cs="Times New Roman"/>
          <w:sz w:val="24"/>
          <w:szCs w:val="24"/>
        </w:rPr>
        <w:t xml:space="preserve">erkančioji organizacija </w:t>
      </w:r>
      <w:r w:rsidRPr="006878FA">
        <w:rPr>
          <w:rStyle w:val="cf01"/>
          <w:rFonts w:ascii="Times New Roman" w:hAnsi="Times New Roman" w:cs="Times New Roman"/>
          <w:sz w:val="24"/>
          <w:szCs w:val="24"/>
        </w:rPr>
        <w:t xml:space="preserve">atmes tiekėjo pasiūlymą, jeigu kartu su pasiūlymu nebus pateikti šie </w:t>
      </w:r>
      <w:r w:rsidR="0014359C" w:rsidRPr="006878FA">
        <w:rPr>
          <w:rStyle w:val="cf01"/>
          <w:rFonts w:ascii="Times New Roman" w:hAnsi="Times New Roman" w:cs="Times New Roman"/>
          <w:sz w:val="24"/>
          <w:szCs w:val="24"/>
        </w:rPr>
        <w:t>p</w:t>
      </w:r>
      <w:r w:rsidRPr="006878FA">
        <w:rPr>
          <w:rStyle w:val="cf01"/>
          <w:rFonts w:ascii="Times New Roman" w:hAnsi="Times New Roman" w:cs="Times New Roman"/>
          <w:sz w:val="24"/>
          <w:szCs w:val="24"/>
        </w:rPr>
        <w:t>irkimo sąlygose reikalaujami pateikti dokumentai:</w:t>
      </w:r>
    </w:p>
    <w:p w14:paraId="7E67ECB8" w14:textId="43436735" w:rsidR="00EC790E" w:rsidRPr="006878FA" w:rsidRDefault="00D6511B" w:rsidP="006C7DED">
      <w:pPr>
        <w:pStyle w:val="Betarp"/>
        <w:ind w:firstLine="709"/>
        <w:contextualSpacing/>
        <w:rPr>
          <w:rFonts w:ascii="Times New Roman" w:eastAsiaTheme="minorHAnsi" w:hAnsi="Times New Roman" w:cs="Times New Roman"/>
          <w:bCs/>
          <w:i/>
          <w:iCs/>
          <w:color w:val="7030A0"/>
          <w:sz w:val="24"/>
          <w:szCs w:val="24"/>
        </w:rPr>
      </w:pPr>
      <w:r w:rsidRPr="006878FA">
        <w:rPr>
          <w:rStyle w:val="cf01"/>
          <w:rFonts w:ascii="Times New Roman" w:hAnsi="Times New Roman" w:cs="Times New Roman"/>
          <w:sz w:val="24"/>
          <w:szCs w:val="24"/>
        </w:rPr>
        <w:t>7</w:t>
      </w:r>
      <w:r w:rsidR="00982996" w:rsidRPr="006878FA">
        <w:rPr>
          <w:rStyle w:val="cf01"/>
          <w:rFonts w:ascii="Times New Roman" w:hAnsi="Times New Roman" w:cs="Times New Roman"/>
          <w:sz w:val="24"/>
          <w:szCs w:val="24"/>
        </w:rPr>
        <w:t>.3.1 „Pasiūlymo forma“ (</w:t>
      </w:r>
      <w:r w:rsidR="00782F60">
        <w:rPr>
          <w:rStyle w:val="cf01"/>
          <w:rFonts w:ascii="Times New Roman" w:hAnsi="Times New Roman" w:cs="Times New Roman"/>
          <w:sz w:val="24"/>
          <w:szCs w:val="24"/>
        </w:rPr>
        <w:t>3</w:t>
      </w:r>
      <w:r w:rsidR="00982996" w:rsidRPr="006878FA">
        <w:rPr>
          <w:rStyle w:val="cf01"/>
          <w:rFonts w:ascii="Times New Roman" w:hAnsi="Times New Roman" w:cs="Times New Roman"/>
          <w:sz w:val="24"/>
          <w:szCs w:val="24"/>
        </w:rPr>
        <w:t xml:space="preserve"> priedas).</w:t>
      </w:r>
      <w:r w:rsidR="00F5411E" w:rsidRPr="006878FA">
        <w:rPr>
          <w:rStyle w:val="cf01"/>
          <w:rFonts w:ascii="Times New Roman" w:hAnsi="Times New Roman" w:cs="Times New Roman"/>
          <w:sz w:val="24"/>
          <w:szCs w:val="24"/>
        </w:rPr>
        <w:t xml:space="preserve"> </w:t>
      </w:r>
    </w:p>
    <w:p w14:paraId="5F28C774" w14:textId="73F14EAB" w:rsidR="00F5411E" w:rsidRPr="006878FA"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6878FA"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6878FA">
        <w:rPr>
          <w:rFonts w:ascii="Times New Roman" w:hAnsi="Times New Roman" w:cs="Times New Roman"/>
          <w:sz w:val="24"/>
          <w:szCs w:val="24"/>
        </w:rPr>
        <w:t>8. Sutarties sudarymas</w:t>
      </w:r>
      <w:bookmarkEnd w:id="18"/>
      <w:bookmarkEnd w:id="19"/>
      <w:bookmarkEnd w:id="20"/>
      <w:bookmarkEnd w:id="21"/>
    </w:p>
    <w:p w14:paraId="4B42B3B3" w14:textId="00116B3B" w:rsidR="00D83C57" w:rsidRPr="006878FA" w:rsidRDefault="00D83C57" w:rsidP="000003B6">
      <w:pPr>
        <w:spacing w:line="240" w:lineRule="auto"/>
        <w:ind w:left="284" w:hanging="284"/>
        <w:rPr>
          <w:rFonts w:ascii="Times New Roman" w:hAnsi="Times New Roman" w:cs="Times New Roman"/>
          <w:color w:val="000000" w:themeColor="text1"/>
          <w:sz w:val="24"/>
          <w:szCs w:val="24"/>
        </w:rPr>
      </w:pPr>
    </w:p>
    <w:p w14:paraId="4006AD6A" w14:textId="4DD4A5F0" w:rsidR="00D83C57" w:rsidRPr="006878FA"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878FA">
        <w:rPr>
          <w:rFonts w:ascii="Times New Roman" w:hAnsi="Times New Roman" w:cs="Times New Roman"/>
          <w:color w:val="000000" w:themeColor="text1"/>
          <w:sz w:val="24"/>
          <w:szCs w:val="24"/>
        </w:rPr>
        <w:t xml:space="preserve">8.1. </w:t>
      </w:r>
      <w:r w:rsidR="00D83C57" w:rsidRPr="006878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78FA">
        <w:rPr>
          <w:rFonts w:ascii="Times New Roman" w:hAnsi="Times New Roman" w:cs="Times New Roman"/>
          <w:color w:val="0070C0"/>
          <w:sz w:val="24"/>
          <w:szCs w:val="24"/>
        </w:rPr>
        <w:t xml:space="preserve"> </w:t>
      </w:r>
      <w:r w:rsidR="00D83C57" w:rsidRPr="006878F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878FA">
        <w:rPr>
          <w:rFonts w:ascii="Times New Roman" w:hAnsi="Times New Roman" w:cs="Times New Roman"/>
          <w:sz w:val="24"/>
          <w:szCs w:val="24"/>
        </w:rPr>
        <w:t>Sutarties sąlygos pateikiamos</w:t>
      </w:r>
      <w:r w:rsidR="00F56579" w:rsidRPr="006878FA">
        <w:rPr>
          <w:rFonts w:ascii="Times New Roman" w:hAnsi="Times New Roman" w:cs="Times New Roman"/>
          <w:sz w:val="24"/>
          <w:szCs w:val="24"/>
        </w:rPr>
        <w:t xml:space="preserve"> specialiųjų pirkimo </w:t>
      </w:r>
      <w:r w:rsidR="00F56579" w:rsidRPr="00984657">
        <w:rPr>
          <w:rFonts w:ascii="Times New Roman" w:hAnsi="Times New Roman" w:cs="Times New Roman"/>
          <w:sz w:val="24"/>
          <w:szCs w:val="24"/>
        </w:rPr>
        <w:t>sąlygų</w:t>
      </w:r>
      <w:r w:rsidR="00D83C57" w:rsidRPr="00984657">
        <w:rPr>
          <w:rFonts w:ascii="Times New Roman" w:hAnsi="Times New Roman" w:cs="Times New Roman"/>
          <w:sz w:val="24"/>
          <w:szCs w:val="24"/>
        </w:rPr>
        <w:t xml:space="preserve"> </w:t>
      </w:r>
      <w:r w:rsidR="00744F40">
        <w:rPr>
          <w:rFonts w:ascii="Times New Roman" w:hAnsi="Times New Roman" w:cs="Times New Roman"/>
          <w:sz w:val="24"/>
          <w:szCs w:val="24"/>
        </w:rPr>
        <w:t>6</w:t>
      </w:r>
      <w:r w:rsidR="00F56579" w:rsidRPr="00984657">
        <w:rPr>
          <w:rFonts w:ascii="Times New Roman" w:hAnsi="Times New Roman" w:cs="Times New Roman"/>
          <w:sz w:val="24"/>
          <w:szCs w:val="24"/>
        </w:rPr>
        <w:t xml:space="preserve"> priede</w:t>
      </w:r>
      <w:r w:rsidR="00F56579" w:rsidRPr="006878FA">
        <w:rPr>
          <w:rFonts w:ascii="Times New Roman" w:hAnsi="Times New Roman" w:cs="Times New Roman"/>
          <w:sz w:val="24"/>
          <w:szCs w:val="24"/>
        </w:rPr>
        <w:t xml:space="preserve">. </w:t>
      </w:r>
    </w:p>
    <w:p w14:paraId="7B6389DF" w14:textId="3463DB23" w:rsidR="00CB5907" w:rsidRPr="006878FA" w:rsidRDefault="00CB5907"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6878FA" w:rsidRDefault="005450B5" w:rsidP="00982996">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6878FA" w:rsidRDefault="00D83C57" w:rsidP="00DA4A0C">
      <w:pPr>
        <w:pStyle w:val="Antrat1"/>
        <w:spacing w:before="0" w:after="0" w:line="300" w:lineRule="auto"/>
        <w:ind w:firstLine="0"/>
        <w:rPr>
          <w:rFonts w:ascii="Times New Roman" w:hAnsi="Times New Roman" w:cs="Times New Roman"/>
          <w:color w:val="auto"/>
          <w:sz w:val="24"/>
          <w:szCs w:val="24"/>
        </w:rPr>
      </w:pPr>
      <w:bookmarkStart w:id="22" w:name="_Toc137194955"/>
      <w:r w:rsidRPr="006878FA">
        <w:rPr>
          <w:rFonts w:ascii="Times New Roman" w:hAnsi="Times New Roman" w:cs="Times New Roman"/>
          <w:color w:val="auto"/>
          <w:sz w:val="24"/>
          <w:szCs w:val="24"/>
        </w:rPr>
        <w:t xml:space="preserve">9. </w:t>
      </w:r>
      <w:r w:rsidR="00274B64" w:rsidRPr="006878FA">
        <w:rPr>
          <w:rFonts w:ascii="Times New Roman" w:hAnsi="Times New Roman" w:cs="Times New Roman"/>
          <w:color w:val="auto"/>
          <w:sz w:val="24"/>
          <w:szCs w:val="24"/>
        </w:rPr>
        <w:t>K</w:t>
      </w:r>
      <w:r w:rsidR="00A84437" w:rsidRPr="006878FA">
        <w:rPr>
          <w:rFonts w:ascii="Times New Roman" w:hAnsi="Times New Roman" w:cs="Times New Roman"/>
          <w:color w:val="auto"/>
          <w:sz w:val="24"/>
          <w:szCs w:val="24"/>
        </w:rPr>
        <w:t>itos sąlygos</w:t>
      </w:r>
      <w:bookmarkEnd w:id="22"/>
      <w:r w:rsidR="00A84437" w:rsidRPr="006878FA">
        <w:rPr>
          <w:rFonts w:ascii="Times New Roman" w:hAnsi="Times New Roman" w:cs="Times New Roman"/>
          <w:color w:val="auto"/>
          <w:sz w:val="24"/>
          <w:szCs w:val="24"/>
        </w:rPr>
        <w:t xml:space="preserve"> </w:t>
      </w:r>
    </w:p>
    <w:p w14:paraId="229A419C" w14:textId="77777777" w:rsidR="0008378B" w:rsidRPr="006878F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5104D7A2" w:rsidR="00E250DF" w:rsidRPr="006878FA" w:rsidRDefault="00E85882" w:rsidP="00F77A5D">
      <w:pPr>
        <w:pStyle w:val="Betarp"/>
        <w:spacing w:line="276" w:lineRule="auto"/>
        <w:ind w:firstLine="0"/>
        <w:contextualSpacing/>
        <w:rPr>
          <w:rFonts w:ascii="Times New Roman" w:eastAsiaTheme="minorHAnsi" w:hAnsi="Times New Roman" w:cs="Times New Roman"/>
          <w:sz w:val="24"/>
          <w:szCs w:val="24"/>
        </w:rPr>
      </w:pPr>
      <w:r w:rsidRPr="006878FA">
        <w:rPr>
          <w:rFonts w:ascii="Times New Roman" w:eastAsia="Times New Roman" w:hAnsi="Times New Roman" w:cs="Times New Roman"/>
          <w:i/>
          <w:iCs/>
          <w:color w:val="7030A0"/>
          <w:sz w:val="24"/>
          <w:szCs w:val="24"/>
        </w:rPr>
        <w:t>.</w:t>
      </w:r>
      <w:r w:rsidR="00EE68F7" w:rsidRPr="006878FA">
        <w:rPr>
          <w:rFonts w:ascii="Times New Roman" w:eastAsiaTheme="minorHAnsi" w:hAnsi="Times New Roman" w:cs="Times New Roman"/>
          <w:sz w:val="24"/>
          <w:szCs w:val="24"/>
        </w:rPr>
        <w:br w:type="page"/>
      </w:r>
    </w:p>
    <w:p w14:paraId="729EDC83" w14:textId="6E7D82C4" w:rsidR="00112F92" w:rsidRPr="006878FA" w:rsidRDefault="005450B5" w:rsidP="00112F92">
      <w:pPr>
        <w:spacing w:line="240" w:lineRule="auto"/>
        <w:ind w:left="7314" w:firstLine="0"/>
        <w:rPr>
          <w:rFonts w:ascii="Times New Roman" w:hAnsi="Times New Roman" w:cs="Times New Roman"/>
          <w:sz w:val="24"/>
          <w:szCs w:val="24"/>
        </w:rPr>
      </w:pPr>
      <w:r w:rsidRPr="006878FA">
        <w:rPr>
          <w:rFonts w:ascii="Times New Roman" w:hAnsi="Times New Roman" w:cs="Times New Roman"/>
          <w:sz w:val="24"/>
          <w:szCs w:val="24"/>
        </w:rPr>
        <w:lastRenderedPageBreak/>
        <w:t>P</w:t>
      </w:r>
      <w:r w:rsidR="00112F92" w:rsidRPr="006878FA">
        <w:rPr>
          <w:rFonts w:ascii="Times New Roman" w:hAnsi="Times New Roman" w:cs="Times New Roman"/>
          <w:sz w:val="24"/>
          <w:szCs w:val="24"/>
        </w:rPr>
        <w:t>irkimo sąlygų 1 priedas „Tiekėjų pašalinimo pagrindai“</w:t>
      </w:r>
    </w:p>
    <w:p w14:paraId="537E8F24" w14:textId="77777777" w:rsidR="00112F92" w:rsidRPr="006878FA"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878FA" w:rsidRDefault="00112F92" w:rsidP="00112F92">
      <w:pPr>
        <w:spacing w:after="240" w:line="276" w:lineRule="auto"/>
        <w:jc w:val="center"/>
        <w:rPr>
          <w:rFonts w:ascii="Times New Roman" w:eastAsia="Arial" w:hAnsi="Times New Roman" w:cs="Times New Roman"/>
          <w:smallCaps/>
          <w:color w:val="404040"/>
          <w:sz w:val="24"/>
          <w:szCs w:val="24"/>
        </w:rPr>
      </w:pPr>
      <w:r w:rsidRPr="006878FA">
        <w:rPr>
          <w:rFonts w:ascii="Times New Roman" w:eastAsia="Arial" w:hAnsi="Times New Roman" w:cs="Times New Roman"/>
          <w:smallCaps/>
          <w:color w:val="404040"/>
          <w:sz w:val="24"/>
          <w:szCs w:val="24"/>
        </w:rPr>
        <w:t>TIEKĖJŲ PAŠALINIMO PAGRINDAI</w:t>
      </w:r>
    </w:p>
    <w:p w14:paraId="185896D7" w14:textId="2FE3B5E4" w:rsidR="00CF4B8C" w:rsidRPr="006878FA" w:rsidRDefault="00440E78" w:rsidP="00F77A5D">
      <w:pPr>
        <w:spacing w:line="240" w:lineRule="auto"/>
        <w:ind w:firstLine="720"/>
        <w:rPr>
          <w:rFonts w:ascii="Times New Roman" w:eastAsia="Arial" w:hAnsi="Times New Roman" w:cs="Times New Roman"/>
          <w:i/>
          <w:sz w:val="24"/>
          <w:szCs w:val="24"/>
        </w:rPr>
      </w:pPr>
      <w:r w:rsidRPr="006878FA">
        <w:rPr>
          <w:rFonts w:ascii="Times New Roman" w:eastAsia="Arial" w:hAnsi="Times New Roman" w:cs="Times New Roman"/>
          <w:i/>
          <w:sz w:val="24"/>
          <w:szCs w:val="24"/>
        </w:rPr>
        <w:t>Perkančioji organizacija atmeta tiekėjo pasiūlym</w:t>
      </w:r>
      <w:r w:rsidR="00CB237B" w:rsidRPr="006878FA">
        <w:rPr>
          <w:rFonts w:ascii="Times New Roman" w:eastAsia="Arial" w:hAnsi="Times New Roman" w:cs="Times New Roman"/>
          <w:i/>
          <w:sz w:val="24"/>
          <w:szCs w:val="24"/>
        </w:rPr>
        <w:t>ą</w:t>
      </w:r>
      <w:r w:rsidRPr="006878FA">
        <w:rPr>
          <w:rFonts w:ascii="Times New Roman" w:eastAsia="Arial" w:hAnsi="Times New Roman" w:cs="Times New Roman"/>
          <w:i/>
          <w:sz w:val="24"/>
          <w:szCs w:val="24"/>
        </w:rPr>
        <w:t xml:space="preserve">, jeigu: </w:t>
      </w:r>
    </w:p>
    <w:p w14:paraId="5833966D" w14:textId="000BE9E0" w:rsidR="006D67EE" w:rsidRPr="006878FA" w:rsidRDefault="008B2E27" w:rsidP="00F77A5D">
      <w:pPr>
        <w:pStyle w:val="Betarp"/>
        <w:ind w:firstLine="720"/>
        <w:rPr>
          <w:rFonts w:ascii="Times New Roman" w:eastAsia="Yu Mincho" w:hAnsi="Times New Roman" w:cs="Times New Roman"/>
          <w:b/>
          <w:bCs/>
          <w:i/>
          <w:sz w:val="24"/>
          <w:szCs w:val="24"/>
        </w:rPr>
      </w:pPr>
      <w:r w:rsidRPr="006878FA">
        <w:rPr>
          <w:rFonts w:ascii="Times New Roman" w:eastAsia="Arial" w:hAnsi="Times New Roman" w:cs="Times New Roman"/>
          <w:i/>
          <w:sz w:val="24"/>
          <w:szCs w:val="24"/>
        </w:rPr>
        <w:t xml:space="preserve">1. </w:t>
      </w:r>
      <w:r w:rsidR="00AC0420" w:rsidRPr="006878F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6878FA">
        <w:rPr>
          <w:rFonts w:ascii="Times New Roman" w:eastAsia="Arial" w:hAnsi="Times New Roman" w:cs="Times New Roman"/>
          <w:i/>
          <w:color w:val="7030A0"/>
          <w:sz w:val="24"/>
          <w:szCs w:val="24"/>
        </w:rPr>
        <w:t>.</w:t>
      </w:r>
    </w:p>
    <w:p w14:paraId="3417C9CD" w14:textId="195D27AD" w:rsidR="006D67EE" w:rsidRPr="006878FA" w:rsidRDefault="006D67EE" w:rsidP="00F77A5D">
      <w:pPr>
        <w:pStyle w:val="Betarp"/>
        <w:ind w:firstLine="720"/>
        <w:rPr>
          <w:rFonts w:ascii="Times New Roman" w:hAnsi="Times New Roman" w:cs="Times New Roman"/>
          <w:b/>
          <w:i/>
          <w:color w:val="7030A0"/>
          <w:sz w:val="24"/>
          <w:szCs w:val="24"/>
        </w:rPr>
      </w:pPr>
      <w:r w:rsidRPr="006878FA">
        <w:rPr>
          <w:rFonts w:ascii="Times New Roman" w:eastAsia="Arial" w:hAnsi="Times New Roman" w:cs="Times New Roman"/>
          <w:i/>
          <w:sz w:val="24"/>
          <w:szCs w:val="24"/>
        </w:rPr>
        <w:t>2.</w:t>
      </w:r>
      <w:r w:rsidR="00C11375" w:rsidRPr="006878FA">
        <w:rPr>
          <w:rFonts w:ascii="Times New Roman" w:eastAsia="Arial" w:hAnsi="Times New Roman" w:cs="Times New Roman"/>
          <w:i/>
          <w:sz w:val="24"/>
          <w:szCs w:val="24"/>
        </w:rPr>
        <w:t xml:space="preserve"> </w:t>
      </w:r>
      <w:r w:rsidR="00277655" w:rsidRPr="006878F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6878FA">
        <w:rPr>
          <w:rFonts w:ascii="Times New Roman" w:hAnsi="Times New Roman" w:cs="Times New Roman"/>
          <w:i/>
          <w:sz w:val="24"/>
          <w:szCs w:val="24"/>
        </w:rPr>
        <w:t xml:space="preserve"> </w:t>
      </w:r>
      <w:r w:rsidR="00277655" w:rsidRPr="006878F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6878FA">
        <w:rPr>
          <w:rFonts w:ascii="Times New Roman" w:hAnsi="Times New Roman" w:cs="Times New Roman"/>
          <w:i/>
          <w:color w:val="7030A0"/>
          <w:sz w:val="24"/>
          <w:szCs w:val="24"/>
        </w:rPr>
        <w:t>.</w:t>
      </w:r>
    </w:p>
    <w:p w14:paraId="4E7FF8EC" w14:textId="45A0E497" w:rsidR="006D67EE" w:rsidRDefault="006D67EE" w:rsidP="00F77A5D">
      <w:pPr>
        <w:pStyle w:val="Betarp"/>
        <w:ind w:firstLine="720"/>
        <w:rPr>
          <w:rFonts w:ascii="Times New Roman" w:eastAsia="Yu Mincho" w:hAnsi="Times New Roman" w:cs="Times New Roman"/>
          <w:b/>
          <w:color w:val="7030A0"/>
          <w:sz w:val="24"/>
          <w:szCs w:val="24"/>
        </w:rPr>
      </w:pPr>
      <w:r w:rsidRPr="006878FA">
        <w:rPr>
          <w:rFonts w:ascii="Times New Roman" w:eastAsia="Arial" w:hAnsi="Times New Roman" w:cs="Times New Roman"/>
          <w:i/>
          <w:sz w:val="24"/>
          <w:szCs w:val="24"/>
        </w:rPr>
        <w:t>3.</w:t>
      </w:r>
      <w:r w:rsidR="008A37DA" w:rsidRPr="006878FA">
        <w:rPr>
          <w:rFonts w:ascii="Times New Roman" w:eastAsia="Arial" w:hAnsi="Times New Roman" w:cs="Times New Roman"/>
          <w:i/>
          <w:sz w:val="24"/>
          <w:szCs w:val="24"/>
        </w:rPr>
        <w:t xml:space="preserve"> </w:t>
      </w:r>
      <w:r w:rsidR="00C95F80" w:rsidRPr="006878FA">
        <w:rPr>
          <w:rFonts w:ascii="Times New Roman" w:hAnsi="Times New Roman" w:cs="Times New Roman"/>
          <w:sz w:val="24"/>
          <w:szCs w:val="24"/>
        </w:rPr>
        <w:t>Pažeista konkurencija, kaip nustatyta VPĮ 27 straipsnio 3 ir 4 dalyse, ir atitinkamos padėties negalima ištaisyti</w:t>
      </w:r>
      <w:r w:rsidR="003878F0" w:rsidRPr="006878FA">
        <w:rPr>
          <w:rFonts w:ascii="Times New Roman" w:eastAsia="Yu Mincho" w:hAnsi="Times New Roman" w:cs="Times New Roman"/>
          <w:b/>
          <w:color w:val="7030A0"/>
          <w:sz w:val="24"/>
          <w:szCs w:val="24"/>
        </w:rPr>
        <w:t>.</w:t>
      </w:r>
    </w:p>
    <w:p w14:paraId="5B67F093" w14:textId="1F781F7E" w:rsidR="0062064E" w:rsidRPr="00F13853" w:rsidRDefault="00F13853" w:rsidP="00F77A5D">
      <w:pPr>
        <w:pStyle w:val="Betarp"/>
        <w:ind w:firstLine="720"/>
        <w:rPr>
          <w:rFonts w:ascii="Times New Roman" w:eastAsia="Yu Mincho" w:hAnsi="Times New Roman" w:cs="Times New Roman"/>
          <w:sz w:val="24"/>
          <w:szCs w:val="24"/>
        </w:rPr>
      </w:pPr>
      <w:r w:rsidRPr="00F13853">
        <w:rPr>
          <w:rFonts w:ascii="Times New Roman" w:eastAsia="Yu Mincho" w:hAnsi="Times New Roman" w:cs="Times New Roman"/>
          <w:i/>
          <w:iCs/>
          <w:sz w:val="24"/>
          <w:szCs w:val="24"/>
        </w:rPr>
        <w:t>4</w:t>
      </w:r>
      <w:r w:rsidRPr="00F13853">
        <w:rPr>
          <w:rFonts w:ascii="Times New Roman" w:eastAsia="Yu Mincho" w:hAnsi="Times New Roman" w:cs="Times New Roman"/>
          <w:sz w:val="24"/>
          <w:szCs w:val="24"/>
        </w:rPr>
        <w:t>. Perkančioji organizacija pašalina tiekėją iš pirkimo procedūros, jeigu tiekėjas yra neatlikęs jam paskirtos baudžiamojo poveikio priemonės – uždraudimo juridiniam asmeniui dalyvauti viešuosiuose pirkimuose</w:t>
      </w:r>
    </w:p>
    <w:p w14:paraId="5D0561FC" w14:textId="2BB2B77C" w:rsidR="00DD10C2" w:rsidRPr="006878FA" w:rsidRDefault="00F13853" w:rsidP="00F77A5D">
      <w:pPr>
        <w:pStyle w:val="Betarp"/>
        <w:ind w:firstLine="720"/>
        <w:rPr>
          <w:rFonts w:ascii="Times New Roman" w:hAnsi="Times New Roman" w:cs="Times New Roman"/>
          <w:sz w:val="24"/>
          <w:szCs w:val="24"/>
        </w:rPr>
      </w:pPr>
      <w:r>
        <w:rPr>
          <w:rFonts w:ascii="Times New Roman" w:eastAsia="Arial" w:hAnsi="Times New Roman" w:cs="Times New Roman"/>
          <w:i/>
          <w:sz w:val="24"/>
          <w:szCs w:val="24"/>
        </w:rPr>
        <w:t>5</w:t>
      </w:r>
      <w:r w:rsidR="006D67EE" w:rsidRPr="006878FA">
        <w:rPr>
          <w:rFonts w:ascii="Times New Roman" w:eastAsia="Arial" w:hAnsi="Times New Roman" w:cs="Times New Roman"/>
          <w:i/>
          <w:sz w:val="24"/>
          <w:szCs w:val="24"/>
        </w:rPr>
        <w:t>.</w:t>
      </w:r>
      <w:r w:rsidR="003878F0" w:rsidRPr="006878FA">
        <w:rPr>
          <w:rFonts w:ascii="Times New Roman" w:eastAsia="Arial" w:hAnsi="Times New Roman" w:cs="Times New Roman"/>
          <w:i/>
          <w:sz w:val="24"/>
          <w:szCs w:val="24"/>
        </w:rPr>
        <w:t xml:space="preserve"> </w:t>
      </w:r>
      <w:r w:rsidR="00DD10C2" w:rsidRPr="006878F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432F67A" w:rsidR="006D67EE" w:rsidRPr="006878FA" w:rsidRDefault="00F13853" w:rsidP="00F77A5D">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sz w:val="24"/>
          <w:szCs w:val="24"/>
        </w:rPr>
        <w:t>6.</w:t>
      </w:r>
      <w:r w:rsidR="0093234E" w:rsidRPr="006878F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6878FA">
        <w:rPr>
          <w:rFonts w:ascii="Times New Roman" w:eastAsia="Yu Mincho" w:hAnsi="Times New Roman" w:cs="Times New Roman"/>
          <w:b/>
          <w:color w:val="7030A0"/>
          <w:sz w:val="24"/>
          <w:szCs w:val="24"/>
        </w:rPr>
        <w:t>.</w:t>
      </w:r>
    </w:p>
    <w:p w14:paraId="628BCAD7" w14:textId="77777777" w:rsidR="006D67EE" w:rsidRPr="006878FA"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6878FA"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6878FA" w:rsidRDefault="00112F92" w:rsidP="00992F47">
      <w:pPr>
        <w:spacing w:after="160" w:line="276" w:lineRule="auto"/>
        <w:ind w:firstLine="0"/>
        <w:jc w:val="center"/>
        <w:rPr>
          <w:rFonts w:ascii="Times New Roman" w:eastAsia="Arial" w:hAnsi="Times New Roman" w:cs="Times New Roman"/>
          <w:smallCaps/>
          <w:sz w:val="24"/>
          <w:szCs w:val="24"/>
        </w:rPr>
      </w:pPr>
      <w:r w:rsidRPr="006878FA">
        <w:rPr>
          <w:rFonts w:ascii="Times New Roman" w:eastAsia="Arial" w:hAnsi="Times New Roman" w:cs="Times New Roman"/>
          <w:smallCaps/>
          <w:sz w:val="24"/>
          <w:szCs w:val="24"/>
        </w:rPr>
        <w:t>__________</w:t>
      </w:r>
    </w:p>
    <w:p w14:paraId="537EACFD" w14:textId="77777777" w:rsidR="00112F92" w:rsidRPr="006878FA" w:rsidRDefault="00112F92" w:rsidP="00112F92">
      <w:pPr>
        <w:spacing w:line="200" w:lineRule="auto"/>
        <w:rPr>
          <w:rFonts w:ascii="Times New Roman" w:eastAsia="Arial" w:hAnsi="Times New Roman" w:cs="Times New Roman"/>
          <w:sz w:val="24"/>
          <w:szCs w:val="24"/>
        </w:rPr>
      </w:pPr>
      <w:r w:rsidRPr="006878FA">
        <w:rPr>
          <w:rFonts w:ascii="Times New Roman" w:eastAsia="Arial" w:hAnsi="Times New Roman" w:cs="Times New Roman"/>
          <w:sz w:val="24"/>
          <w:szCs w:val="24"/>
        </w:rPr>
        <w:br w:type="page"/>
      </w:r>
    </w:p>
    <w:p w14:paraId="6BCC2113" w14:textId="71F059D7" w:rsidR="00CB5907" w:rsidRPr="006878FA" w:rsidRDefault="00DE051B" w:rsidP="00105DAD">
      <w:pPr>
        <w:spacing w:line="240" w:lineRule="auto"/>
        <w:ind w:left="7314" w:firstLine="0"/>
        <w:rPr>
          <w:rFonts w:ascii="Times New Roman" w:hAnsi="Times New Roman" w:cs="Times New Roman"/>
          <w:sz w:val="24"/>
          <w:szCs w:val="24"/>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6878FA">
        <w:rPr>
          <w:rFonts w:ascii="Times New Roman" w:hAnsi="Times New Roman" w:cs="Times New Roman"/>
          <w:sz w:val="24"/>
          <w:szCs w:val="24"/>
        </w:rPr>
        <w:lastRenderedPageBreak/>
        <w:t>P</w:t>
      </w:r>
      <w:r w:rsidR="00CB5907" w:rsidRPr="006878FA">
        <w:rPr>
          <w:rFonts w:ascii="Times New Roman" w:hAnsi="Times New Roman" w:cs="Times New Roman"/>
          <w:sz w:val="24"/>
          <w:szCs w:val="24"/>
        </w:rPr>
        <w:t xml:space="preserve">irkimo sąlygų </w:t>
      </w:r>
      <w:r w:rsidR="00F51DA1" w:rsidRPr="006878FA">
        <w:rPr>
          <w:rFonts w:ascii="Times New Roman" w:hAnsi="Times New Roman" w:cs="Times New Roman"/>
          <w:sz w:val="24"/>
          <w:szCs w:val="24"/>
        </w:rPr>
        <w:t>2</w:t>
      </w:r>
      <w:r w:rsidR="00CB5907" w:rsidRPr="006878FA">
        <w:rPr>
          <w:rFonts w:ascii="Times New Roman" w:hAnsi="Times New Roman" w:cs="Times New Roman"/>
          <w:sz w:val="24"/>
          <w:szCs w:val="24"/>
        </w:rPr>
        <w:t xml:space="preserve"> priedas</w:t>
      </w:r>
      <w:r w:rsidR="00105DAD" w:rsidRPr="006878FA">
        <w:rPr>
          <w:rFonts w:ascii="Times New Roman" w:hAnsi="Times New Roman" w:cs="Times New Roman"/>
          <w:sz w:val="24"/>
          <w:szCs w:val="24"/>
        </w:rPr>
        <w:t xml:space="preserve"> </w:t>
      </w:r>
      <w:r w:rsidR="00CB5907" w:rsidRPr="006878FA">
        <w:rPr>
          <w:rFonts w:ascii="Times New Roman" w:hAnsi="Times New Roman" w:cs="Times New Roman"/>
          <w:sz w:val="24"/>
          <w:szCs w:val="24"/>
        </w:rPr>
        <w:t>„Techninė specifikacija“</w:t>
      </w:r>
      <w:bookmarkEnd w:id="23"/>
      <w:bookmarkEnd w:id="24"/>
      <w:bookmarkEnd w:id="25"/>
      <w:bookmarkEnd w:id="26"/>
      <w:bookmarkEnd w:id="27"/>
      <w:bookmarkEnd w:id="28"/>
    </w:p>
    <w:bookmarkEnd w:id="29"/>
    <w:p w14:paraId="111DB7D6" w14:textId="77777777" w:rsidR="00CB5907" w:rsidRPr="006878FA" w:rsidRDefault="00CB5907" w:rsidP="00CB5907">
      <w:pPr>
        <w:jc w:val="center"/>
        <w:rPr>
          <w:rFonts w:ascii="Times New Roman" w:hAnsi="Times New Roman" w:cs="Times New Roman"/>
          <w:sz w:val="24"/>
          <w:szCs w:val="24"/>
        </w:rPr>
      </w:pPr>
    </w:p>
    <w:p w14:paraId="6F61F055" w14:textId="77777777" w:rsidR="0011560E" w:rsidRPr="006878FA" w:rsidRDefault="0011560E" w:rsidP="0011560E">
      <w:pPr>
        <w:keepNext/>
        <w:keepLines/>
        <w:spacing w:before="120" w:line="240" w:lineRule="auto"/>
        <w:ind w:left="5103"/>
        <w:jc w:val="right"/>
        <w:outlineLvl w:val="1"/>
        <w:rPr>
          <w:rFonts w:ascii="Times New Roman" w:hAnsi="Times New Roman" w:cs="Times New Roman"/>
          <w:caps/>
          <w:color w:val="000000"/>
          <w:sz w:val="24"/>
          <w:szCs w:val="24"/>
        </w:rPr>
      </w:pPr>
    </w:p>
    <w:tbl>
      <w:tblPr>
        <w:tblW w:w="11199" w:type="dxa"/>
        <w:tblLook w:val="04A0" w:firstRow="1" w:lastRow="0" w:firstColumn="1" w:lastColumn="0" w:noHBand="0" w:noVBand="1"/>
      </w:tblPr>
      <w:tblGrid>
        <w:gridCol w:w="11199"/>
      </w:tblGrid>
      <w:tr w:rsidR="0011560E" w:rsidRPr="006878FA" w14:paraId="175952B5" w14:textId="77777777" w:rsidTr="0011560E">
        <w:trPr>
          <w:trHeight w:val="349"/>
        </w:trPr>
        <w:tc>
          <w:tcPr>
            <w:tcW w:w="11199" w:type="dxa"/>
            <w:tcBorders>
              <w:top w:val="double" w:sz="4" w:space="0" w:color="auto"/>
              <w:bottom w:val="double" w:sz="4" w:space="0" w:color="auto"/>
            </w:tcBorders>
            <w:shd w:val="clear" w:color="auto" w:fill="D9D9D9"/>
            <w:vAlign w:val="center"/>
          </w:tcPr>
          <w:p w14:paraId="1B4DEBBC" w14:textId="77777777" w:rsidR="0011560E" w:rsidRPr="006878FA" w:rsidRDefault="0011560E" w:rsidP="0011560E">
            <w:pPr>
              <w:spacing w:line="240" w:lineRule="auto"/>
              <w:ind w:right="-230"/>
              <w:jc w:val="center"/>
              <w:rPr>
                <w:rFonts w:ascii="Times New Roman" w:hAnsi="Times New Roman" w:cs="Times New Roman"/>
                <w:b/>
                <w:sz w:val="24"/>
                <w:szCs w:val="24"/>
              </w:rPr>
            </w:pPr>
            <w:r w:rsidRPr="006878FA">
              <w:rPr>
                <w:rFonts w:ascii="Times New Roman" w:hAnsi="Times New Roman" w:cs="Times New Roman"/>
                <w:b/>
                <w:sz w:val="24"/>
                <w:szCs w:val="24"/>
              </w:rPr>
              <w:t>TECHNINĖ SPECIFIKACIJA</w:t>
            </w:r>
          </w:p>
        </w:tc>
      </w:tr>
    </w:tbl>
    <w:p w14:paraId="58C6A133" w14:textId="77777777" w:rsidR="0011560E" w:rsidRPr="006878FA" w:rsidRDefault="0011560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57230B40" w14:textId="77777777" w:rsidR="0011560E" w:rsidRPr="006878FA" w:rsidRDefault="0011560E" w:rsidP="0011560E">
      <w:pPr>
        <w:tabs>
          <w:tab w:val="center" w:pos="4819"/>
          <w:tab w:val="right" w:pos="9638"/>
        </w:tabs>
        <w:spacing w:line="240" w:lineRule="auto"/>
        <w:jc w:val="center"/>
        <w:rPr>
          <w:rFonts w:ascii="Times New Roman" w:hAnsi="Times New Roman" w:cs="Times New Roman"/>
          <w:b/>
          <w:bCs/>
          <w:sz w:val="24"/>
          <w:szCs w:val="24"/>
        </w:rPr>
      </w:pPr>
    </w:p>
    <w:p w14:paraId="0A038000" w14:textId="77777777" w:rsidR="004B2BE5" w:rsidRPr="00032958" w:rsidRDefault="004B2BE5" w:rsidP="004B2BE5">
      <w:pPr>
        <w:tabs>
          <w:tab w:val="left" w:pos="567"/>
        </w:tabs>
        <w:jc w:val="center"/>
        <w:rPr>
          <w:b/>
          <w:bCs/>
          <w:sz w:val="28"/>
          <w:szCs w:val="28"/>
        </w:rPr>
      </w:pPr>
      <w:r w:rsidRPr="00032958">
        <w:rPr>
          <w:b/>
          <w:sz w:val="28"/>
          <w:szCs w:val="28"/>
        </w:rPr>
        <w:t xml:space="preserve">2 (dviejų) užduočių tiražavimo sistemų: spausdinimo-kopijavimo sistemos OCE Vario </w:t>
      </w:r>
      <w:proofErr w:type="spellStart"/>
      <w:r w:rsidRPr="00032958">
        <w:rPr>
          <w:b/>
          <w:sz w:val="28"/>
          <w:szCs w:val="28"/>
        </w:rPr>
        <w:t>print</w:t>
      </w:r>
      <w:proofErr w:type="spellEnd"/>
      <w:r w:rsidRPr="00032958">
        <w:rPr>
          <w:b/>
          <w:sz w:val="28"/>
          <w:szCs w:val="28"/>
        </w:rPr>
        <w:t xml:space="preserve"> 6250 su nebrošiūruotos produkcijos </w:t>
      </w:r>
      <w:proofErr w:type="spellStart"/>
      <w:r w:rsidRPr="00032958">
        <w:rPr>
          <w:b/>
          <w:sz w:val="28"/>
          <w:szCs w:val="28"/>
        </w:rPr>
        <w:t>rūšiuoklio</w:t>
      </w:r>
      <w:proofErr w:type="spellEnd"/>
      <w:r w:rsidRPr="00032958">
        <w:rPr>
          <w:b/>
          <w:sz w:val="28"/>
          <w:szCs w:val="28"/>
        </w:rPr>
        <w:t xml:space="preserve"> – </w:t>
      </w:r>
      <w:proofErr w:type="spellStart"/>
      <w:r w:rsidRPr="00032958">
        <w:rPr>
          <w:b/>
          <w:sz w:val="28"/>
          <w:szCs w:val="28"/>
        </w:rPr>
        <w:t>segiklio</w:t>
      </w:r>
      <w:proofErr w:type="spellEnd"/>
      <w:r w:rsidRPr="00032958">
        <w:rPr>
          <w:b/>
          <w:sz w:val="28"/>
          <w:szCs w:val="28"/>
        </w:rPr>
        <w:t xml:space="preserve"> įrenginiais ir brošiūravimo įrenginiais OCE BLM 200 </w:t>
      </w:r>
      <w:r w:rsidRPr="00032958">
        <w:rPr>
          <w:b/>
          <w:bCs/>
          <w:sz w:val="28"/>
          <w:szCs w:val="28"/>
        </w:rPr>
        <w:t>aptarnavimo paslaugos</w:t>
      </w:r>
    </w:p>
    <w:p w14:paraId="43522A7C" w14:textId="77777777" w:rsidR="004B2BE5" w:rsidRPr="004509E6" w:rsidRDefault="004B2BE5" w:rsidP="004B2BE5">
      <w:pPr>
        <w:tabs>
          <w:tab w:val="left" w:pos="567"/>
        </w:tabs>
        <w:rPr>
          <w:b/>
          <w:bCs/>
        </w:rPr>
      </w:pPr>
    </w:p>
    <w:p w14:paraId="4234B083" w14:textId="77777777" w:rsidR="004B2BE5" w:rsidRPr="004509E6" w:rsidRDefault="004B2BE5" w:rsidP="004B2BE5">
      <w:pPr>
        <w:numPr>
          <w:ilvl w:val="1"/>
          <w:numId w:val="13"/>
        </w:numPr>
        <w:tabs>
          <w:tab w:val="left" w:pos="284"/>
          <w:tab w:val="left" w:pos="567"/>
        </w:tabs>
        <w:spacing w:after="100" w:afterAutospacing="1" w:line="276" w:lineRule="auto"/>
        <w:ind w:left="567" w:hanging="567"/>
        <w:contextualSpacing/>
        <w:rPr>
          <w:bCs/>
        </w:rPr>
      </w:pPr>
      <w:r w:rsidRPr="004509E6">
        <w:t xml:space="preserve">Pirkimą sudaro 2 (dviejų) užduočių tiražavimo sistemų: spausdinimo-kopijavimo sistemos OCE Vario </w:t>
      </w:r>
      <w:proofErr w:type="spellStart"/>
      <w:r w:rsidRPr="004509E6">
        <w:t>print</w:t>
      </w:r>
      <w:proofErr w:type="spellEnd"/>
      <w:r w:rsidRPr="004509E6">
        <w:t xml:space="preserve"> 6250 su nebrošiūruotos produkcijos </w:t>
      </w:r>
      <w:proofErr w:type="spellStart"/>
      <w:r w:rsidRPr="004509E6">
        <w:t>rūšiuoklio</w:t>
      </w:r>
      <w:proofErr w:type="spellEnd"/>
      <w:r w:rsidRPr="004509E6">
        <w:t xml:space="preserve"> – </w:t>
      </w:r>
      <w:proofErr w:type="spellStart"/>
      <w:r w:rsidRPr="004509E6">
        <w:t>segiklio</w:t>
      </w:r>
      <w:proofErr w:type="spellEnd"/>
      <w:r w:rsidRPr="004509E6">
        <w:t xml:space="preserve"> įrenginiais ir brošiūravimo įrenginiais OCE BLM 200 </w:t>
      </w:r>
      <w:r w:rsidRPr="004509E6">
        <w:rPr>
          <w:bCs/>
        </w:rPr>
        <w:t xml:space="preserve">(toliau vadinama – spausdinimo sistema) kompleksinio aptarnavimo pagal spaudus paslaugos. </w:t>
      </w:r>
    </w:p>
    <w:p w14:paraId="7A6466C8" w14:textId="77777777" w:rsidR="004B2BE5" w:rsidRPr="004509E6" w:rsidRDefault="004B2BE5" w:rsidP="004B2BE5">
      <w:pPr>
        <w:numPr>
          <w:ilvl w:val="0"/>
          <w:numId w:val="13"/>
        </w:numPr>
        <w:tabs>
          <w:tab w:val="left" w:pos="284"/>
          <w:tab w:val="left" w:pos="567"/>
        </w:tabs>
        <w:spacing w:after="100" w:afterAutospacing="1" w:line="276" w:lineRule="auto"/>
        <w:contextualSpacing/>
        <w:rPr>
          <w:bCs/>
        </w:rPr>
      </w:pPr>
      <w:r w:rsidRPr="004509E6">
        <w:rPr>
          <w:bCs/>
        </w:rPr>
        <w:t>Paslaugų teikėjas turi užtikrinti kokybišką ir nenutrūkstamą Nacionalin</w:t>
      </w:r>
      <w:r>
        <w:rPr>
          <w:bCs/>
        </w:rPr>
        <w:t>ės</w:t>
      </w:r>
      <w:r w:rsidRPr="004509E6">
        <w:rPr>
          <w:bCs/>
        </w:rPr>
        <w:t xml:space="preserve"> </w:t>
      </w:r>
      <w:r>
        <w:rPr>
          <w:bCs/>
        </w:rPr>
        <w:t>švietimo agentūros</w:t>
      </w:r>
      <w:r w:rsidRPr="004509E6">
        <w:rPr>
          <w:bCs/>
        </w:rPr>
        <w:t xml:space="preserve"> turimų spausdinimo sistemų (spausdinimo apimtys apie </w:t>
      </w:r>
      <w:r>
        <w:rPr>
          <w:bCs/>
        </w:rPr>
        <w:t>5</w:t>
      </w:r>
      <w:r w:rsidRPr="004509E6">
        <w:rPr>
          <w:bCs/>
        </w:rPr>
        <w:t xml:space="preserve"> 000 000 vienpusio A4 formato kopijų per </w:t>
      </w:r>
      <w:r>
        <w:rPr>
          <w:bCs/>
        </w:rPr>
        <w:t>23 mėnesius</w:t>
      </w:r>
      <w:r w:rsidRPr="004509E6">
        <w:rPr>
          <w:bCs/>
        </w:rPr>
        <w:t>) darbą, vykdydamas jų kompleksinį aptarnavimą.</w:t>
      </w:r>
    </w:p>
    <w:p w14:paraId="78C7F4A6" w14:textId="77777777" w:rsidR="004B2BE5" w:rsidRPr="00032958" w:rsidRDefault="004B2BE5" w:rsidP="004B2BE5">
      <w:pPr>
        <w:pStyle w:val="Sraopastraipa"/>
        <w:numPr>
          <w:ilvl w:val="0"/>
          <w:numId w:val="15"/>
        </w:numPr>
        <w:tabs>
          <w:tab w:val="left" w:pos="284"/>
          <w:tab w:val="left" w:pos="567"/>
        </w:tabs>
        <w:spacing w:after="100" w:afterAutospacing="1" w:line="276" w:lineRule="auto"/>
        <w:rPr>
          <w:bCs/>
        </w:rPr>
      </w:pPr>
      <w:r>
        <w:rPr>
          <w:bCs/>
        </w:rPr>
        <w:t xml:space="preserve">  </w:t>
      </w:r>
      <w:r w:rsidRPr="00032958">
        <w:rPr>
          <w:bCs/>
        </w:rPr>
        <w:t>Baziniu formatu laikomas A4 formatas, todėl:</w:t>
      </w:r>
    </w:p>
    <w:p w14:paraId="2A017706" w14:textId="77777777" w:rsidR="004B2BE5" w:rsidRPr="004509E6" w:rsidRDefault="004B2BE5" w:rsidP="004B2BE5">
      <w:pPr>
        <w:numPr>
          <w:ilvl w:val="1"/>
          <w:numId w:val="15"/>
        </w:numPr>
        <w:tabs>
          <w:tab w:val="left" w:pos="426"/>
          <w:tab w:val="left" w:pos="567"/>
        </w:tabs>
        <w:spacing w:after="100" w:afterAutospacing="1" w:line="276" w:lineRule="auto"/>
        <w:ind w:left="567" w:hanging="567"/>
        <w:contextualSpacing/>
        <w:rPr>
          <w:bCs/>
        </w:rPr>
      </w:pPr>
      <w:r w:rsidRPr="004509E6">
        <w:rPr>
          <w:bCs/>
        </w:rPr>
        <w:t>A3 formato spaudas lygus dviem A4 formato spaudams;</w:t>
      </w:r>
    </w:p>
    <w:p w14:paraId="153FD841" w14:textId="77777777" w:rsidR="004B2BE5" w:rsidRPr="004509E6" w:rsidRDefault="004B2BE5" w:rsidP="004B2BE5">
      <w:pPr>
        <w:numPr>
          <w:ilvl w:val="1"/>
          <w:numId w:val="15"/>
        </w:numPr>
        <w:tabs>
          <w:tab w:val="left" w:pos="426"/>
          <w:tab w:val="left" w:pos="567"/>
        </w:tabs>
        <w:spacing w:after="100" w:afterAutospacing="1" w:line="276" w:lineRule="auto"/>
        <w:ind w:left="567" w:hanging="567"/>
        <w:contextualSpacing/>
        <w:rPr>
          <w:bCs/>
        </w:rPr>
      </w:pPr>
      <w:r w:rsidRPr="004509E6">
        <w:rPr>
          <w:bCs/>
        </w:rPr>
        <w:t>dvipusis A4 formato spaudas lygus dviem A4 formato spaudams;</w:t>
      </w:r>
    </w:p>
    <w:p w14:paraId="4D57FC7F" w14:textId="77777777" w:rsidR="004B2BE5" w:rsidRPr="004509E6" w:rsidRDefault="004B2BE5" w:rsidP="004B2BE5">
      <w:pPr>
        <w:numPr>
          <w:ilvl w:val="1"/>
          <w:numId w:val="15"/>
        </w:numPr>
        <w:tabs>
          <w:tab w:val="left" w:pos="426"/>
          <w:tab w:val="left" w:pos="567"/>
        </w:tabs>
        <w:spacing w:after="100" w:afterAutospacing="1" w:line="276" w:lineRule="auto"/>
        <w:ind w:left="567" w:hanging="567"/>
        <w:contextualSpacing/>
        <w:rPr>
          <w:bCs/>
        </w:rPr>
      </w:pPr>
      <w:r w:rsidRPr="004509E6">
        <w:rPr>
          <w:bCs/>
        </w:rPr>
        <w:t>dvipusis A3 formato spaudas lygus keturiems A4 formato spaudams.</w:t>
      </w:r>
    </w:p>
    <w:p w14:paraId="437E6788" w14:textId="77777777" w:rsidR="004B2BE5" w:rsidRPr="004509E6" w:rsidRDefault="004B2BE5" w:rsidP="004B2BE5">
      <w:pPr>
        <w:tabs>
          <w:tab w:val="left" w:pos="993"/>
        </w:tabs>
        <w:ind w:firstLine="720"/>
        <w:rPr>
          <w:rFonts w:eastAsia="Times New Roman"/>
          <w:b/>
        </w:rPr>
      </w:pPr>
      <w:r w:rsidRPr="004509E6">
        <w:rPr>
          <w:rFonts w:eastAsia="Times New Roman"/>
          <w:b/>
        </w:rPr>
        <w:t>4. Spausdinimo sistemos kompleksinio aptarnavimo paslaugų reikalavimai nurodyti 1 lentelėje:</w:t>
      </w:r>
    </w:p>
    <w:p w14:paraId="6356AC9D" w14:textId="77777777" w:rsidR="004B2BE5" w:rsidRPr="004509E6" w:rsidRDefault="004B2BE5" w:rsidP="004B2BE5">
      <w:pPr>
        <w:rPr>
          <w:rFonts w:eastAsia="Times New Roman"/>
          <w:b/>
          <w:bCs/>
        </w:rPr>
      </w:pPr>
      <w:r w:rsidRPr="004509E6">
        <w:rPr>
          <w:rFonts w:eastAsia="Times New Roman"/>
          <w:b/>
          <w:bCs/>
        </w:rPr>
        <w:tab/>
      </w:r>
      <w:r w:rsidRPr="004509E6">
        <w:rPr>
          <w:rFonts w:eastAsia="Times New Roman"/>
          <w:b/>
          <w:bCs/>
        </w:rPr>
        <w:tab/>
        <w:t xml:space="preserve"> </w:t>
      </w:r>
      <w:r w:rsidRPr="004509E6">
        <w:rPr>
          <w:rFonts w:eastAsia="Times New Roman"/>
          <w:b/>
          <w:bCs/>
        </w:rPr>
        <w:tab/>
      </w:r>
      <w:r w:rsidRPr="004509E6">
        <w:rPr>
          <w:rFonts w:eastAsia="Times New Roman"/>
          <w:b/>
          <w:bCs/>
        </w:rPr>
        <w:tab/>
      </w:r>
      <w:r w:rsidRPr="004509E6">
        <w:rPr>
          <w:rFonts w:eastAsia="Times New Roman"/>
          <w:b/>
          <w:bCs/>
        </w:rPr>
        <w:tab/>
        <w:t xml:space="preserve"> </w:t>
      </w:r>
      <w:r w:rsidRPr="004509E6">
        <w:rPr>
          <w:rFonts w:eastAsia="Times New Roman"/>
          <w:b/>
          <w:bCs/>
        </w:rPr>
        <w:tab/>
        <w:t xml:space="preserve">              1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8505"/>
      </w:tblGrid>
      <w:tr w:rsidR="004B2BE5" w:rsidRPr="004509E6" w14:paraId="0B035412" w14:textId="77777777" w:rsidTr="00447AA5">
        <w:trPr>
          <w:tblHeader/>
        </w:trPr>
        <w:tc>
          <w:tcPr>
            <w:tcW w:w="1242" w:type="dxa"/>
          </w:tcPr>
          <w:p w14:paraId="0F28E592" w14:textId="77777777" w:rsidR="004B2BE5" w:rsidRPr="004509E6" w:rsidRDefault="004B2BE5" w:rsidP="00447AA5">
            <w:pPr>
              <w:rPr>
                <w:rFonts w:eastAsia="Times New Roman"/>
              </w:rPr>
            </w:pPr>
            <w:r w:rsidRPr="004509E6">
              <w:rPr>
                <w:rFonts w:eastAsia="Times New Roman"/>
              </w:rPr>
              <w:t xml:space="preserve">Eil. </w:t>
            </w:r>
            <w:proofErr w:type="spellStart"/>
            <w:r w:rsidRPr="004509E6">
              <w:rPr>
                <w:rFonts w:eastAsia="Times New Roman"/>
              </w:rPr>
              <w:t>nr.</w:t>
            </w:r>
            <w:proofErr w:type="spellEnd"/>
          </w:p>
        </w:tc>
        <w:tc>
          <w:tcPr>
            <w:tcW w:w="8505" w:type="dxa"/>
          </w:tcPr>
          <w:p w14:paraId="2EFBC00C" w14:textId="77777777" w:rsidR="004B2BE5" w:rsidRPr="004509E6" w:rsidRDefault="004B2BE5" w:rsidP="00447AA5">
            <w:pPr>
              <w:rPr>
                <w:rFonts w:eastAsia="Times New Roman"/>
                <w:b/>
              </w:rPr>
            </w:pPr>
            <w:r w:rsidRPr="004509E6">
              <w:rPr>
                <w:rFonts w:eastAsia="Times New Roman"/>
                <w:b/>
              </w:rPr>
              <w:t>Reikalavimai</w:t>
            </w:r>
          </w:p>
        </w:tc>
      </w:tr>
      <w:tr w:rsidR="004B2BE5" w:rsidRPr="004509E6" w14:paraId="36FB4187" w14:textId="77777777" w:rsidTr="00447AA5">
        <w:trPr>
          <w:tblHeader/>
        </w:trPr>
        <w:tc>
          <w:tcPr>
            <w:tcW w:w="1242" w:type="dxa"/>
          </w:tcPr>
          <w:p w14:paraId="19BCE380" w14:textId="77777777" w:rsidR="004B2BE5" w:rsidRPr="004509E6" w:rsidRDefault="004B2BE5" w:rsidP="00447AA5">
            <w:pPr>
              <w:rPr>
                <w:rFonts w:eastAsia="Times New Roman"/>
              </w:rPr>
            </w:pPr>
            <w:r w:rsidRPr="004509E6">
              <w:rPr>
                <w:rFonts w:eastAsia="Times New Roman"/>
              </w:rPr>
              <w:t>1.</w:t>
            </w:r>
          </w:p>
        </w:tc>
        <w:tc>
          <w:tcPr>
            <w:tcW w:w="8505" w:type="dxa"/>
          </w:tcPr>
          <w:p w14:paraId="7E70585F" w14:textId="77777777" w:rsidR="004B2BE5" w:rsidRPr="004509E6" w:rsidRDefault="004B2BE5" w:rsidP="00447AA5">
            <w:pPr>
              <w:rPr>
                <w:rFonts w:eastAsia="Times New Roman"/>
                <w:b/>
              </w:rPr>
            </w:pPr>
            <w:r w:rsidRPr="004509E6">
              <w:rPr>
                <w:rFonts w:eastAsia="Times New Roman"/>
                <w:b/>
              </w:rPr>
              <w:t>Paslaugų teikėjas privalo:</w:t>
            </w:r>
          </w:p>
        </w:tc>
      </w:tr>
      <w:tr w:rsidR="004B2BE5" w:rsidRPr="004509E6" w14:paraId="419FA1A1" w14:textId="77777777" w:rsidTr="00447AA5">
        <w:tc>
          <w:tcPr>
            <w:tcW w:w="1242" w:type="dxa"/>
          </w:tcPr>
          <w:p w14:paraId="600DAC30" w14:textId="77777777" w:rsidR="004B2BE5" w:rsidRPr="004509E6" w:rsidRDefault="004B2BE5" w:rsidP="00447AA5">
            <w:pPr>
              <w:rPr>
                <w:rFonts w:eastAsia="Times New Roman"/>
              </w:rPr>
            </w:pPr>
            <w:r w:rsidRPr="004509E6">
              <w:rPr>
                <w:rFonts w:eastAsia="Times New Roman"/>
              </w:rPr>
              <w:t>1.1.</w:t>
            </w:r>
          </w:p>
        </w:tc>
        <w:tc>
          <w:tcPr>
            <w:tcW w:w="8505" w:type="dxa"/>
          </w:tcPr>
          <w:p w14:paraId="0793869B" w14:textId="77777777" w:rsidR="004B2BE5" w:rsidRPr="004509E6" w:rsidRDefault="004B2BE5" w:rsidP="00447AA5">
            <w:pPr>
              <w:rPr>
                <w:rFonts w:eastAsia="Times New Roman"/>
                <w:b/>
              </w:rPr>
            </w:pPr>
            <w:r w:rsidRPr="004509E6">
              <w:rPr>
                <w:rFonts w:eastAsia="Times New Roman"/>
                <w:bCs/>
              </w:rPr>
              <w:t>pagal spausdinimo sistemos gamintojo rekomendacijas, techninės dokumentacijos reikalavimus ar atsiradus gedimui:</w:t>
            </w:r>
          </w:p>
        </w:tc>
      </w:tr>
      <w:tr w:rsidR="004B2BE5" w:rsidRPr="004509E6" w14:paraId="23EBBE58" w14:textId="77777777" w:rsidTr="00447AA5">
        <w:tc>
          <w:tcPr>
            <w:tcW w:w="1242" w:type="dxa"/>
          </w:tcPr>
          <w:p w14:paraId="2408759B" w14:textId="77777777" w:rsidR="004B2BE5" w:rsidRPr="004509E6" w:rsidRDefault="004B2BE5" w:rsidP="00447AA5">
            <w:pPr>
              <w:rPr>
                <w:rFonts w:eastAsia="Times New Roman"/>
              </w:rPr>
            </w:pPr>
            <w:r w:rsidRPr="004509E6">
              <w:rPr>
                <w:rFonts w:eastAsia="Times New Roman"/>
              </w:rPr>
              <w:t>1.1.1.</w:t>
            </w:r>
          </w:p>
        </w:tc>
        <w:tc>
          <w:tcPr>
            <w:tcW w:w="8505" w:type="dxa"/>
          </w:tcPr>
          <w:p w14:paraId="73948629" w14:textId="77777777" w:rsidR="004B2BE5" w:rsidRPr="004509E6" w:rsidRDefault="004B2BE5" w:rsidP="00447AA5">
            <w:pPr>
              <w:rPr>
                <w:rFonts w:eastAsia="Times New Roman"/>
              </w:rPr>
            </w:pPr>
            <w:r w:rsidRPr="004509E6">
              <w:rPr>
                <w:rFonts w:eastAsia="Times New Roman"/>
                <w:bCs/>
              </w:rPr>
              <w:t xml:space="preserve">užtikrinti spausdinimo sistemos </w:t>
            </w:r>
            <w:r w:rsidRPr="004509E6">
              <w:rPr>
                <w:rFonts w:eastAsia="Times New Roman"/>
              </w:rPr>
              <w:t>remontą ir derinimą;</w:t>
            </w:r>
          </w:p>
        </w:tc>
      </w:tr>
      <w:tr w:rsidR="004B2BE5" w:rsidRPr="004509E6" w14:paraId="3B48EEB4" w14:textId="77777777" w:rsidTr="00447AA5">
        <w:tc>
          <w:tcPr>
            <w:tcW w:w="1242" w:type="dxa"/>
          </w:tcPr>
          <w:p w14:paraId="25F1FBBB" w14:textId="77777777" w:rsidR="004B2BE5" w:rsidRPr="004509E6" w:rsidRDefault="004B2BE5" w:rsidP="00447AA5">
            <w:pPr>
              <w:rPr>
                <w:rFonts w:eastAsia="Times New Roman"/>
              </w:rPr>
            </w:pPr>
            <w:r w:rsidRPr="004509E6">
              <w:rPr>
                <w:rFonts w:eastAsia="Times New Roman"/>
              </w:rPr>
              <w:t>1.1.2.</w:t>
            </w:r>
          </w:p>
        </w:tc>
        <w:tc>
          <w:tcPr>
            <w:tcW w:w="8505" w:type="dxa"/>
          </w:tcPr>
          <w:p w14:paraId="4F52EC88" w14:textId="77777777" w:rsidR="004B2BE5" w:rsidRPr="004509E6" w:rsidRDefault="004B2BE5" w:rsidP="00447AA5">
            <w:pPr>
              <w:rPr>
                <w:rFonts w:eastAsia="Times New Roman"/>
                <w:bCs/>
              </w:rPr>
            </w:pPr>
            <w:r w:rsidRPr="004509E6">
              <w:rPr>
                <w:rFonts w:eastAsia="Times New Roman"/>
                <w:bCs/>
              </w:rPr>
              <w:t>atlikti planinį profilaktinį spausdinimo sistemos valymą ir priežiūrą;</w:t>
            </w:r>
          </w:p>
        </w:tc>
      </w:tr>
      <w:tr w:rsidR="004B2BE5" w:rsidRPr="004509E6" w14:paraId="44B490CA" w14:textId="77777777" w:rsidTr="00447AA5">
        <w:tc>
          <w:tcPr>
            <w:tcW w:w="1242" w:type="dxa"/>
          </w:tcPr>
          <w:p w14:paraId="77FA4C4C" w14:textId="77777777" w:rsidR="004B2BE5" w:rsidRPr="004509E6" w:rsidRDefault="004B2BE5" w:rsidP="00447AA5">
            <w:pPr>
              <w:rPr>
                <w:rFonts w:eastAsia="Times New Roman"/>
              </w:rPr>
            </w:pPr>
            <w:r w:rsidRPr="004509E6">
              <w:rPr>
                <w:rFonts w:eastAsia="Times New Roman"/>
              </w:rPr>
              <w:t>1.1.3.</w:t>
            </w:r>
          </w:p>
        </w:tc>
        <w:tc>
          <w:tcPr>
            <w:tcW w:w="8505" w:type="dxa"/>
          </w:tcPr>
          <w:p w14:paraId="584E08CD" w14:textId="77777777" w:rsidR="004B2BE5" w:rsidRPr="004509E6" w:rsidRDefault="004B2BE5" w:rsidP="00447AA5">
            <w:pPr>
              <w:rPr>
                <w:rFonts w:eastAsia="Times New Roman"/>
                <w:bCs/>
              </w:rPr>
            </w:pPr>
            <w:r w:rsidRPr="004509E6">
              <w:rPr>
                <w:rFonts w:eastAsia="Times New Roman"/>
                <w:bCs/>
              </w:rPr>
              <w:t>keisti besidėvinčias spausdinimo sistemos detales (savo sąskaita);</w:t>
            </w:r>
          </w:p>
        </w:tc>
      </w:tr>
      <w:tr w:rsidR="004B2BE5" w:rsidRPr="004509E6" w14:paraId="1AA01BFF" w14:textId="77777777" w:rsidTr="00447AA5">
        <w:tc>
          <w:tcPr>
            <w:tcW w:w="1242" w:type="dxa"/>
          </w:tcPr>
          <w:p w14:paraId="5E2379EF" w14:textId="77777777" w:rsidR="004B2BE5" w:rsidRPr="004509E6" w:rsidRDefault="004B2BE5" w:rsidP="00447AA5">
            <w:pPr>
              <w:rPr>
                <w:rFonts w:eastAsia="Times New Roman"/>
              </w:rPr>
            </w:pPr>
            <w:r w:rsidRPr="004509E6">
              <w:rPr>
                <w:rFonts w:eastAsia="Times New Roman"/>
              </w:rPr>
              <w:t>1.1.4.</w:t>
            </w:r>
          </w:p>
        </w:tc>
        <w:tc>
          <w:tcPr>
            <w:tcW w:w="8505" w:type="dxa"/>
          </w:tcPr>
          <w:p w14:paraId="1209BCE3" w14:textId="77777777" w:rsidR="004B2BE5" w:rsidRPr="004509E6" w:rsidRDefault="004B2BE5" w:rsidP="00447AA5">
            <w:pPr>
              <w:rPr>
                <w:rFonts w:eastAsia="Times New Roman"/>
                <w:bCs/>
              </w:rPr>
            </w:pPr>
            <w:r w:rsidRPr="004509E6">
              <w:rPr>
                <w:rFonts w:eastAsia="Times New Roman"/>
                <w:bCs/>
              </w:rPr>
              <w:t>testuoti ir šalinti spausdinimo sistemos programinius veikimo sutrikimus.</w:t>
            </w:r>
          </w:p>
        </w:tc>
      </w:tr>
      <w:tr w:rsidR="004B2BE5" w:rsidRPr="004509E6" w14:paraId="0CB52866" w14:textId="77777777" w:rsidTr="00447AA5">
        <w:tc>
          <w:tcPr>
            <w:tcW w:w="1242" w:type="dxa"/>
          </w:tcPr>
          <w:p w14:paraId="0B5EBCB6" w14:textId="77777777" w:rsidR="004B2BE5" w:rsidRPr="004509E6" w:rsidRDefault="004B2BE5" w:rsidP="00447AA5">
            <w:pPr>
              <w:rPr>
                <w:rFonts w:eastAsia="Times New Roman"/>
              </w:rPr>
            </w:pPr>
            <w:r w:rsidRPr="004509E6">
              <w:rPr>
                <w:rFonts w:eastAsia="Times New Roman"/>
              </w:rPr>
              <w:t>1.2.</w:t>
            </w:r>
          </w:p>
        </w:tc>
        <w:tc>
          <w:tcPr>
            <w:tcW w:w="8505" w:type="dxa"/>
          </w:tcPr>
          <w:p w14:paraId="4C7A5900" w14:textId="77777777" w:rsidR="004B2BE5" w:rsidRPr="004509E6" w:rsidRDefault="004B2BE5" w:rsidP="00447AA5">
            <w:pPr>
              <w:rPr>
                <w:rFonts w:eastAsia="Times New Roman"/>
                <w:bCs/>
              </w:rPr>
            </w:pPr>
            <w:r w:rsidRPr="004509E6">
              <w:rPr>
                <w:rFonts w:eastAsia="Times New Roman"/>
                <w:bCs/>
              </w:rPr>
              <w:t>pagal Nacionalin</w:t>
            </w:r>
            <w:r>
              <w:rPr>
                <w:rFonts w:eastAsia="Times New Roman"/>
                <w:bCs/>
              </w:rPr>
              <w:t>ės švietimo agentūros</w:t>
            </w:r>
            <w:r w:rsidRPr="004509E6">
              <w:rPr>
                <w:rFonts w:eastAsia="Times New Roman"/>
                <w:bCs/>
              </w:rPr>
              <w:t xml:space="preserve"> poreikį:</w:t>
            </w:r>
          </w:p>
        </w:tc>
      </w:tr>
      <w:tr w:rsidR="004B2BE5" w:rsidRPr="009A6AD8" w14:paraId="35E12C5D" w14:textId="77777777" w:rsidTr="00447AA5">
        <w:tc>
          <w:tcPr>
            <w:tcW w:w="1242" w:type="dxa"/>
          </w:tcPr>
          <w:p w14:paraId="1CDB8AE7" w14:textId="77777777" w:rsidR="004B2BE5" w:rsidRPr="004509E6" w:rsidRDefault="004B2BE5" w:rsidP="00447AA5">
            <w:pPr>
              <w:rPr>
                <w:rFonts w:eastAsia="Times New Roman"/>
              </w:rPr>
            </w:pPr>
            <w:r w:rsidRPr="004509E6">
              <w:rPr>
                <w:rFonts w:eastAsia="Times New Roman"/>
              </w:rPr>
              <w:t>1.2.1.</w:t>
            </w:r>
          </w:p>
        </w:tc>
        <w:tc>
          <w:tcPr>
            <w:tcW w:w="8505" w:type="dxa"/>
          </w:tcPr>
          <w:p w14:paraId="2D6C7C16" w14:textId="77777777" w:rsidR="004B2BE5" w:rsidRPr="006F6B8D" w:rsidRDefault="004B2BE5" w:rsidP="00447AA5">
            <w:pPr>
              <w:rPr>
                <w:b/>
              </w:rPr>
            </w:pPr>
            <w:r w:rsidRPr="004509E6">
              <w:t>teikti eksploatacines medžiagas (</w:t>
            </w:r>
            <w:proofErr w:type="spellStart"/>
            <w:r w:rsidRPr="004509E6">
              <w:t>tonerį</w:t>
            </w:r>
            <w:proofErr w:type="spellEnd"/>
            <w:r w:rsidRPr="004509E6">
              <w:t xml:space="preserve">, OPC būgną, </w:t>
            </w:r>
            <w:proofErr w:type="spellStart"/>
            <w:r w:rsidRPr="004509E6">
              <w:t>fotolaidininką</w:t>
            </w:r>
            <w:proofErr w:type="spellEnd"/>
            <w:r w:rsidRPr="004509E6">
              <w:t xml:space="preserve"> ir pan. – savo sąskaita) neskaitant </w:t>
            </w:r>
            <w:proofErr w:type="spellStart"/>
            <w:r w:rsidRPr="004509E6">
              <w:t>sąsagėlių</w:t>
            </w:r>
            <w:proofErr w:type="spellEnd"/>
            <w:r w:rsidRPr="004509E6">
              <w:t xml:space="preserve"> ir popieriaus.</w:t>
            </w:r>
            <w:r w:rsidRPr="004509E6">
              <w:rPr>
                <w:b/>
                <w:bCs/>
              </w:rPr>
              <w:t xml:space="preserve"> </w:t>
            </w:r>
            <w:r w:rsidRPr="004509E6">
              <w:t xml:space="preserve">Visoms tiekėjo detalėms ir eksploatacinėms medžiagoms, </w:t>
            </w:r>
            <w:r w:rsidRPr="004509E6">
              <w:lastRenderedPageBreak/>
              <w:t xml:space="preserve">reikalingoms teikiant aptarnavimo paslaugas, turi būti suteikiama ne trumpesnė nei gamintojo nustatyta </w:t>
            </w:r>
            <w:proofErr w:type="spellStart"/>
            <w:r w:rsidRPr="004509E6">
              <w:t>resursinė</w:t>
            </w:r>
            <w:proofErr w:type="spellEnd"/>
            <w:r w:rsidRPr="004509E6">
              <w:t xml:space="preserve"> garantija </w:t>
            </w:r>
          </w:p>
        </w:tc>
      </w:tr>
      <w:tr w:rsidR="004B2BE5" w:rsidRPr="004509E6" w14:paraId="704DBDF5" w14:textId="77777777" w:rsidTr="00447AA5">
        <w:tc>
          <w:tcPr>
            <w:tcW w:w="1242" w:type="dxa"/>
          </w:tcPr>
          <w:p w14:paraId="1A6FB37F" w14:textId="77777777" w:rsidR="004B2BE5" w:rsidRPr="004509E6" w:rsidRDefault="004B2BE5" w:rsidP="00447AA5">
            <w:pPr>
              <w:rPr>
                <w:rFonts w:eastAsia="Times New Roman"/>
              </w:rPr>
            </w:pPr>
            <w:r w:rsidRPr="004509E6">
              <w:rPr>
                <w:rFonts w:eastAsia="Times New Roman"/>
              </w:rPr>
              <w:lastRenderedPageBreak/>
              <w:t>1.2.2.</w:t>
            </w:r>
          </w:p>
        </w:tc>
        <w:tc>
          <w:tcPr>
            <w:tcW w:w="8505" w:type="dxa"/>
          </w:tcPr>
          <w:p w14:paraId="4A45BC18" w14:textId="77777777" w:rsidR="004B2BE5" w:rsidRPr="004509E6" w:rsidRDefault="004B2BE5" w:rsidP="00447AA5">
            <w:pPr>
              <w:rPr>
                <w:rFonts w:eastAsia="Times New Roman"/>
                <w:bCs/>
              </w:rPr>
            </w:pPr>
            <w:r w:rsidRPr="004509E6">
              <w:rPr>
                <w:rFonts w:eastAsia="Times New Roman"/>
                <w:bCs/>
              </w:rPr>
              <w:t>užtikrinti su spausdinimo sistema dirbančių darbuotojų mokymus;</w:t>
            </w:r>
          </w:p>
        </w:tc>
      </w:tr>
      <w:tr w:rsidR="004B2BE5" w:rsidRPr="004509E6" w14:paraId="6E11EA96" w14:textId="77777777" w:rsidTr="00447AA5">
        <w:tc>
          <w:tcPr>
            <w:tcW w:w="1242" w:type="dxa"/>
          </w:tcPr>
          <w:p w14:paraId="717D46A7" w14:textId="77777777" w:rsidR="004B2BE5" w:rsidRPr="004509E6" w:rsidRDefault="004B2BE5" w:rsidP="00447AA5">
            <w:pPr>
              <w:rPr>
                <w:rFonts w:eastAsia="Times New Roman"/>
              </w:rPr>
            </w:pPr>
            <w:r w:rsidRPr="004509E6">
              <w:rPr>
                <w:rFonts w:eastAsia="Times New Roman"/>
              </w:rPr>
              <w:t>1.2.3.</w:t>
            </w:r>
          </w:p>
        </w:tc>
        <w:tc>
          <w:tcPr>
            <w:tcW w:w="8505" w:type="dxa"/>
          </w:tcPr>
          <w:p w14:paraId="6E0C6F2C" w14:textId="77777777" w:rsidR="004B2BE5" w:rsidRPr="004509E6" w:rsidRDefault="004B2BE5" w:rsidP="00447AA5">
            <w:pPr>
              <w:rPr>
                <w:rFonts w:eastAsia="Times New Roman"/>
                <w:bCs/>
              </w:rPr>
            </w:pPr>
            <w:r w:rsidRPr="004509E6">
              <w:rPr>
                <w:rFonts w:eastAsia="Times New Roman"/>
                <w:bCs/>
              </w:rPr>
              <w:t>Nacionalin</w:t>
            </w:r>
            <w:r>
              <w:rPr>
                <w:rFonts w:eastAsia="Times New Roman"/>
                <w:bCs/>
              </w:rPr>
              <w:t>ės švietimo agentūros</w:t>
            </w:r>
            <w:r w:rsidRPr="004509E6">
              <w:rPr>
                <w:rFonts w:eastAsia="Times New Roman"/>
                <w:bCs/>
              </w:rPr>
              <w:t xml:space="preserve"> darbo valandomis (I-IV: 8.00-17.00 val., V: 8.00-15.45 val.) konsultuoti ir teikti pagalbą telefonu;</w:t>
            </w:r>
          </w:p>
        </w:tc>
      </w:tr>
      <w:tr w:rsidR="004B2BE5" w:rsidRPr="004509E6" w14:paraId="68BB1BAD" w14:textId="77777777" w:rsidTr="00447AA5">
        <w:tc>
          <w:tcPr>
            <w:tcW w:w="1242" w:type="dxa"/>
          </w:tcPr>
          <w:p w14:paraId="40616338" w14:textId="77777777" w:rsidR="004B2BE5" w:rsidRPr="004509E6" w:rsidRDefault="004B2BE5" w:rsidP="00447AA5">
            <w:pPr>
              <w:rPr>
                <w:rFonts w:eastAsia="Times New Roman"/>
              </w:rPr>
            </w:pPr>
            <w:r w:rsidRPr="004509E6">
              <w:rPr>
                <w:rFonts w:eastAsia="Times New Roman"/>
              </w:rPr>
              <w:t>1.2.4.</w:t>
            </w:r>
          </w:p>
        </w:tc>
        <w:tc>
          <w:tcPr>
            <w:tcW w:w="8505" w:type="dxa"/>
          </w:tcPr>
          <w:p w14:paraId="73283661" w14:textId="77777777" w:rsidR="004B2BE5" w:rsidRPr="004509E6" w:rsidRDefault="004B2BE5" w:rsidP="00447AA5">
            <w:pPr>
              <w:rPr>
                <w:rFonts w:eastAsia="Times New Roman"/>
                <w:bCs/>
              </w:rPr>
            </w:pPr>
            <w:r w:rsidRPr="004509E6">
              <w:rPr>
                <w:rFonts w:eastAsia="Times New Roman"/>
                <w:bCs/>
              </w:rPr>
              <w:t>konsultuoti Nacionalin</w:t>
            </w:r>
            <w:r>
              <w:rPr>
                <w:rFonts w:eastAsia="Times New Roman"/>
                <w:bCs/>
              </w:rPr>
              <w:t>ės</w:t>
            </w:r>
            <w:r w:rsidRPr="004509E6">
              <w:rPr>
                <w:rFonts w:eastAsia="Times New Roman"/>
                <w:bCs/>
              </w:rPr>
              <w:t xml:space="preserve"> </w:t>
            </w:r>
            <w:r>
              <w:rPr>
                <w:rFonts w:eastAsia="Times New Roman"/>
                <w:bCs/>
              </w:rPr>
              <w:t>švietimo agentūros</w:t>
            </w:r>
            <w:r w:rsidRPr="004509E6">
              <w:rPr>
                <w:rFonts w:eastAsia="Times New Roman"/>
                <w:bCs/>
              </w:rPr>
              <w:t xml:space="preserve"> kompiuterių tinklo administratorius spausdinimo sistemos ir darbo žinybiniame Nacionalin</w:t>
            </w:r>
            <w:r>
              <w:rPr>
                <w:rFonts w:eastAsia="Times New Roman"/>
                <w:bCs/>
              </w:rPr>
              <w:t>ės</w:t>
            </w:r>
            <w:r w:rsidRPr="004509E6">
              <w:rPr>
                <w:rFonts w:eastAsia="Times New Roman"/>
                <w:bCs/>
              </w:rPr>
              <w:t xml:space="preserve"> </w:t>
            </w:r>
            <w:r>
              <w:rPr>
                <w:rFonts w:eastAsia="Times New Roman"/>
                <w:bCs/>
              </w:rPr>
              <w:t>švietimo agentūros</w:t>
            </w:r>
            <w:r w:rsidRPr="004509E6">
              <w:rPr>
                <w:rFonts w:eastAsia="Times New Roman"/>
                <w:bCs/>
              </w:rPr>
              <w:t xml:space="preserve">  kompiuteriniame tinkle klausimais.</w:t>
            </w:r>
          </w:p>
        </w:tc>
      </w:tr>
      <w:tr w:rsidR="004B2BE5" w:rsidRPr="009A6AD8" w14:paraId="1B860040" w14:textId="77777777" w:rsidTr="00447AA5">
        <w:tc>
          <w:tcPr>
            <w:tcW w:w="1242" w:type="dxa"/>
          </w:tcPr>
          <w:p w14:paraId="6D21A02D" w14:textId="77777777" w:rsidR="004B2BE5" w:rsidRPr="004509E6" w:rsidRDefault="004B2BE5" w:rsidP="00447AA5">
            <w:pPr>
              <w:rPr>
                <w:rFonts w:eastAsia="Times New Roman"/>
              </w:rPr>
            </w:pPr>
            <w:r w:rsidRPr="004509E6">
              <w:rPr>
                <w:rFonts w:eastAsia="Times New Roman"/>
              </w:rPr>
              <w:t>1.3.</w:t>
            </w:r>
          </w:p>
        </w:tc>
        <w:tc>
          <w:tcPr>
            <w:tcW w:w="8505" w:type="dxa"/>
          </w:tcPr>
          <w:p w14:paraId="3E0AC081" w14:textId="77777777" w:rsidR="004B2BE5" w:rsidRPr="004509E6" w:rsidRDefault="004B2BE5" w:rsidP="00447AA5">
            <w:pPr>
              <w:rPr>
                <w:rFonts w:eastAsia="Times New Roman"/>
                <w:bCs/>
              </w:rPr>
            </w:pPr>
            <w:r w:rsidRPr="004509E6">
              <w:rPr>
                <w:rFonts w:eastAsia="Times New Roman"/>
                <w:bCs/>
              </w:rPr>
              <w:t>Turėti pagalbos tarnybos ar techninės priežiūros sistemą, kuri užtikrintų incidentų, problemų ir gedimų šalinimą.</w:t>
            </w:r>
          </w:p>
          <w:p w14:paraId="3D87ECE8" w14:textId="77777777" w:rsidR="004B2BE5" w:rsidRPr="004509E6" w:rsidRDefault="004B2BE5" w:rsidP="00447AA5">
            <w:pPr>
              <w:rPr>
                <w:rFonts w:eastAsia="Times New Roman"/>
                <w:bCs/>
              </w:rPr>
            </w:pPr>
            <w:r w:rsidRPr="004509E6">
              <w:rPr>
                <w:rFonts w:eastAsia="Times New Roman"/>
                <w:bCs/>
              </w:rPr>
              <w:t>Remonto organizavimo procedūra:</w:t>
            </w:r>
          </w:p>
          <w:p w14:paraId="2298442B" w14:textId="77777777" w:rsidR="004B2BE5" w:rsidRDefault="004B2BE5" w:rsidP="004B2BE5">
            <w:pPr>
              <w:numPr>
                <w:ilvl w:val="0"/>
                <w:numId w:val="14"/>
              </w:numPr>
              <w:tabs>
                <w:tab w:val="left" w:pos="176"/>
              </w:tabs>
              <w:spacing w:after="200" w:line="276" w:lineRule="auto"/>
              <w:rPr>
                <w:rFonts w:eastAsia="Times New Roman"/>
                <w:bCs/>
              </w:rPr>
            </w:pPr>
            <w:r w:rsidRPr="004509E6">
              <w:rPr>
                <w:rFonts w:eastAsia="Times New Roman"/>
                <w:bCs/>
              </w:rPr>
              <w:t>reakcijos į gedimą laikas – ne ilgiau kaip 2 darbo valandos;</w:t>
            </w:r>
          </w:p>
          <w:p w14:paraId="467BEED3" w14:textId="77777777" w:rsidR="004B2BE5" w:rsidRPr="00032958" w:rsidRDefault="004B2BE5" w:rsidP="004B2BE5">
            <w:pPr>
              <w:numPr>
                <w:ilvl w:val="0"/>
                <w:numId w:val="14"/>
              </w:numPr>
              <w:tabs>
                <w:tab w:val="left" w:pos="176"/>
              </w:tabs>
              <w:spacing w:after="200" w:line="276" w:lineRule="auto"/>
              <w:ind w:left="714"/>
              <w:rPr>
                <w:rFonts w:eastAsia="Times New Roman"/>
                <w:bCs/>
              </w:rPr>
            </w:pPr>
            <w:r w:rsidRPr="004509E6">
              <w:rPr>
                <w:rFonts w:eastAsia="Times New Roman"/>
                <w:bCs/>
              </w:rPr>
              <w:t xml:space="preserve">Jei per 48 valandas negalima atstatyti abiejų spausdinimo sistemų darbo, paslaugų teikėjas turi pasiūlyti ne mažesne nei 65 lapai A3 formato greičio per min. pakaitinę įrangą, kuri yra lygiavertė ir atitinka visus keliamus </w:t>
            </w:r>
            <w:proofErr w:type="spellStart"/>
            <w:r w:rsidRPr="004509E6">
              <w:rPr>
                <w:rFonts w:eastAsia="Times New Roman"/>
                <w:bCs/>
              </w:rPr>
              <w:t>techniniusreikalavimus</w:t>
            </w:r>
            <w:proofErr w:type="spellEnd"/>
            <w:r w:rsidRPr="004509E6">
              <w:rPr>
                <w:rFonts w:eastAsia="Times New Roman"/>
                <w:bCs/>
              </w:rPr>
              <w:t xml:space="preserve"> ir garantuoti procesų nenutrūkstamumą. Visos išlaidos, susijusios su pakaitinės įrangos  parūpinimu bei kitos išlaidos  tenka paslaugų teikėjui</w:t>
            </w:r>
          </w:p>
        </w:tc>
      </w:tr>
      <w:tr w:rsidR="004B2BE5" w:rsidRPr="009A6AD8" w14:paraId="684D4520" w14:textId="77777777" w:rsidTr="00447AA5">
        <w:tc>
          <w:tcPr>
            <w:tcW w:w="1242" w:type="dxa"/>
          </w:tcPr>
          <w:p w14:paraId="7EC46ACB" w14:textId="77777777" w:rsidR="004B2BE5" w:rsidRDefault="004B2BE5" w:rsidP="00447AA5">
            <w:pPr>
              <w:rPr>
                <w:rFonts w:eastAsia="Times New Roman"/>
              </w:rPr>
            </w:pPr>
            <w:r w:rsidRPr="004509E6">
              <w:rPr>
                <w:rFonts w:eastAsia="Times New Roman"/>
              </w:rPr>
              <w:t>1.4.</w:t>
            </w:r>
          </w:p>
          <w:p w14:paraId="099D9445" w14:textId="77777777" w:rsidR="004B2BE5" w:rsidRDefault="004B2BE5" w:rsidP="004B2BE5">
            <w:pPr>
              <w:ind w:firstLine="0"/>
              <w:rPr>
                <w:rFonts w:eastAsia="Times New Roman"/>
              </w:rPr>
            </w:pPr>
          </w:p>
          <w:p w14:paraId="7D4DD7C1" w14:textId="77777777" w:rsidR="004B2BE5" w:rsidRPr="004509E6" w:rsidRDefault="004B2BE5" w:rsidP="00447AA5">
            <w:pPr>
              <w:rPr>
                <w:rFonts w:eastAsia="Times New Roman"/>
              </w:rPr>
            </w:pPr>
          </w:p>
        </w:tc>
        <w:tc>
          <w:tcPr>
            <w:tcW w:w="8505" w:type="dxa"/>
          </w:tcPr>
          <w:p w14:paraId="2E5B0C43" w14:textId="77777777" w:rsidR="004B2BE5" w:rsidRPr="004509E6" w:rsidRDefault="004B2BE5" w:rsidP="00447AA5">
            <w:pPr>
              <w:suppressAutoHyphens/>
              <w:autoSpaceDE w:val="0"/>
              <w:rPr>
                <w:rFonts w:eastAsia="Times New Roman"/>
                <w:lang w:eastAsia="ar-SA"/>
              </w:rPr>
            </w:pPr>
            <w:r w:rsidRPr="004509E6">
              <w:rPr>
                <w:rFonts w:eastAsia="Times New Roman"/>
                <w:lang w:eastAsia="ar-SA"/>
              </w:rPr>
              <w:t>užtikrinti iš Perkančiosios organizacijos Sutarties vykdymo metu gautos ir su Sutarties vykdymu susijusios informacijos konfidencialumą bei apsaugą.</w:t>
            </w:r>
          </w:p>
          <w:p w14:paraId="75F237A2" w14:textId="77777777" w:rsidR="004B2BE5" w:rsidRPr="004509E6" w:rsidRDefault="004B2BE5" w:rsidP="00447AA5">
            <w:pPr>
              <w:rPr>
                <w:rFonts w:eastAsia="Times New Roman"/>
                <w:bCs/>
              </w:rPr>
            </w:pPr>
          </w:p>
        </w:tc>
      </w:tr>
      <w:tr w:rsidR="004B2BE5" w:rsidRPr="009A6AD8" w14:paraId="23C1E3B5" w14:textId="77777777" w:rsidTr="00447AA5">
        <w:tc>
          <w:tcPr>
            <w:tcW w:w="1242" w:type="dxa"/>
          </w:tcPr>
          <w:p w14:paraId="7761BF74" w14:textId="77777777" w:rsidR="004B2BE5" w:rsidRDefault="004B2BE5" w:rsidP="00447AA5">
            <w:pPr>
              <w:rPr>
                <w:rFonts w:eastAsia="Times New Roman"/>
              </w:rPr>
            </w:pPr>
            <w:r>
              <w:rPr>
                <w:rFonts w:eastAsia="Times New Roman"/>
              </w:rPr>
              <w:t>1.5.</w:t>
            </w:r>
          </w:p>
          <w:p w14:paraId="7BFAB561" w14:textId="77777777" w:rsidR="004B2BE5" w:rsidRDefault="004B2BE5" w:rsidP="00447AA5">
            <w:pPr>
              <w:rPr>
                <w:rFonts w:eastAsia="Times New Roman"/>
              </w:rPr>
            </w:pPr>
          </w:p>
          <w:p w14:paraId="5C0D4E56" w14:textId="77777777" w:rsidR="004B2BE5" w:rsidRDefault="004B2BE5" w:rsidP="00447AA5">
            <w:pPr>
              <w:rPr>
                <w:rFonts w:eastAsia="Times New Roman"/>
              </w:rPr>
            </w:pPr>
          </w:p>
          <w:p w14:paraId="05831C14" w14:textId="77777777" w:rsidR="004B2BE5" w:rsidRDefault="004B2BE5" w:rsidP="00447AA5">
            <w:pPr>
              <w:rPr>
                <w:rFonts w:eastAsia="Times New Roman"/>
              </w:rPr>
            </w:pPr>
          </w:p>
          <w:p w14:paraId="11D8CEC9" w14:textId="77777777" w:rsidR="004B2BE5" w:rsidRDefault="004B2BE5" w:rsidP="00447AA5">
            <w:pPr>
              <w:rPr>
                <w:rFonts w:eastAsia="Times New Roman"/>
              </w:rPr>
            </w:pPr>
          </w:p>
          <w:p w14:paraId="4581AC3E" w14:textId="77777777" w:rsidR="004B2BE5" w:rsidRDefault="004B2BE5" w:rsidP="00447AA5">
            <w:pPr>
              <w:rPr>
                <w:rFonts w:eastAsia="Times New Roman"/>
              </w:rPr>
            </w:pPr>
          </w:p>
          <w:p w14:paraId="1AB99B58" w14:textId="77777777" w:rsidR="004B2BE5" w:rsidRDefault="004B2BE5" w:rsidP="00447AA5">
            <w:pPr>
              <w:rPr>
                <w:rFonts w:eastAsia="Times New Roman"/>
              </w:rPr>
            </w:pPr>
          </w:p>
          <w:p w14:paraId="5D894A1F" w14:textId="77777777" w:rsidR="004B2BE5" w:rsidRDefault="004B2BE5" w:rsidP="00447AA5">
            <w:pPr>
              <w:rPr>
                <w:rFonts w:eastAsia="Times New Roman"/>
              </w:rPr>
            </w:pPr>
          </w:p>
          <w:p w14:paraId="76ED6837" w14:textId="77777777" w:rsidR="004B2BE5" w:rsidRDefault="004B2BE5" w:rsidP="00447AA5">
            <w:pPr>
              <w:rPr>
                <w:rFonts w:eastAsia="Times New Roman"/>
              </w:rPr>
            </w:pPr>
          </w:p>
          <w:p w14:paraId="0CC407D6" w14:textId="77777777" w:rsidR="004B2BE5" w:rsidRDefault="004B2BE5" w:rsidP="00447AA5">
            <w:pPr>
              <w:rPr>
                <w:rFonts w:eastAsia="Times New Roman"/>
              </w:rPr>
            </w:pPr>
          </w:p>
          <w:p w14:paraId="73F2F523" w14:textId="77777777" w:rsidR="004B2BE5" w:rsidRDefault="004B2BE5" w:rsidP="004B2BE5">
            <w:pPr>
              <w:ind w:firstLine="0"/>
              <w:rPr>
                <w:rFonts w:eastAsia="Times New Roman"/>
              </w:rPr>
            </w:pPr>
          </w:p>
          <w:p w14:paraId="4AB326F7" w14:textId="77777777" w:rsidR="004B2BE5" w:rsidRPr="004509E6" w:rsidRDefault="004B2BE5" w:rsidP="00447AA5">
            <w:pPr>
              <w:rPr>
                <w:rFonts w:eastAsia="Times New Roman"/>
              </w:rPr>
            </w:pPr>
          </w:p>
        </w:tc>
        <w:tc>
          <w:tcPr>
            <w:tcW w:w="8505" w:type="dxa"/>
          </w:tcPr>
          <w:p w14:paraId="28853D8A" w14:textId="38F0E2F2" w:rsidR="004B2BE5" w:rsidRPr="004B2BE5" w:rsidRDefault="004B2BE5" w:rsidP="004B2BE5">
            <w:pPr>
              <w:rPr>
                <w:b/>
                <w:color w:val="000000"/>
                <w:shd w:val="clear" w:color="auto" w:fill="FFFFFF"/>
              </w:rPr>
            </w:pPr>
            <w:r w:rsidRPr="00032958">
              <w:rPr>
                <w:b/>
                <w:color w:val="000000"/>
                <w:shd w:val="clear" w:color="auto" w:fill="FFFFFF"/>
              </w:rPr>
              <w:t>Aplinkosauginiai reikalavimai</w:t>
            </w:r>
            <w:r>
              <w:rPr>
                <w:b/>
                <w:color w:val="000000"/>
                <w:shd w:val="clear" w:color="auto" w:fill="FFFFFF"/>
              </w:rPr>
              <w:t>:</w:t>
            </w:r>
          </w:p>
          <w:p w14:paraId="1A969374" w14:textId="77777777" w:rsidR="004B2BE5" w:rsidRPr="00A16480" w:rsidRDefault="004B2BE5" w:rsidP="00447AA5">
            <w:pPr>
              <w:rPr>
                <w:color w:val="000000" w:themeColor="text1"/>
              </w:rPr>
            </w:pPr>
            <w:r>
              <w:rPr>
                <w:color w:val="000000"/>
                <w:shd w:val="clear" w:color="auto" w:fill="FFFFFF"/>
              </w:rPr>
              <w:t>1.5.1</w:t>
            </w:r>
            <w:r w:rsidRPr="1A2FA8B6">
              <w:rPr>
                <w:color w:val="000000"/>
                <w:shd w:val="clear" w:color="auto" w:fill="FFFFFF"/>
              </w:rPr>
              <w:t xml:space="preserve">Tiekėjas įsipareigoja aptarnavimo laikotarpiu pakeistas </w:t>
            </w:r>
            <w:proofErr w:type="spellStart"/>
            <w:r w:rsidRPr="1A2FA8B6">
              <w:rPr>
                <w:color w:val="000000"/>
                <w:shd w:val="clear" w:color="auto" w:fill="FFFFFF"/>
              </w:rPr>
              <w:t>spausdimo</w:t>
            </w:r>
            <w:proofErr w:type="spellEnd"/>
            <w:r w:rsidRPr="1A2FA8B6">
              <w:rPr>
                <w:color w:val="000000"/>
                <w:shd w:val="clear" w:color="auto" w:fill="FFFFFF"/>
              </w:rPr>
              <w:t xml:space="preserve"> mašinos detales, </w:t>
            </w:r>
            <w:proofErr w:type="spellStart"/>
            <w:r w:rsidRPr="1A2FA8B6">
              <w:rPr>
                <w:color w:val="000000"/>
                <w:shd w:val="clear" w:color="auto" w:fill="FFFFFF"/>
              </w:rPr>
              <w:t>eksplotacines</w:t>
            </w:r>
            <w:proofErr w:type="spellEnd"/>
            <w:r w:rsidRPr="1A2FA8B6">
              <w:rPr>
                <w:color w:val="000000"/>
                <w:shd w:val="clear" w:color="auto" w:fill="FFFFFF"/>
              </w:rPr>
              <w:t xml:space="preserve"> medžiagas utilizuoti pagal aplinkosauginius reikalavimus. </w:t>
            </w:r>
          </w:p>
          <w:p w14:paraId="1DA38516" w14:textId="77777777" w:rsidR="004B2BE5" w:rsidRDefault="004B2BE5" w:rsidP="00447AA5">
            <w:pPr>
              <w:rPr>
                <w:color w:val="000000" w:themeColor="text1"/>
              </w:rPr>
            </w:pPr>
            <w:r w:rsidRPr="1A2FA8B6">
              <w:rPr>
                <w:color w:val="000000" w:themeColor="text1"/>
              </w:rPr>
              <w:t>Tiekėjas kartu su Prekių</w:t>
            </w:r>
            <w:r w:rsidRPr="1A2FA8B6">
              <w:rPr>
                <w:color w:val="FF0000"/>
              </w:rPr>
              <w:t xml:space="preserve"> </w:t>
            </w:r>
            <w:r w:rsidRPr="1A2FA8B6">
              <w:rPr>
                <w:color w:val="000000" w:themeColor="text1"/>
              </w:rPr>
              <w:t>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p>
          <w:p w14:paraId="25355C75" w14:textId="77777777" w:rsidR="004B2BE5" w:rsidRDefault="004B2BE5" w:rsidP="00447AA5">
            <w:pPr>
              <w:rPr>
                <w:color w:val="000000" w:themeColor="text1"/>
              </w:rPr>
            </w:pPr>
            <w:r>
              <w:rPr>
                <w:color w:val="000000" w:themeColor="text1"/>
              </w:rPr>
              <w:t xml:space="preserve">1.5.2. Tiekėjas keičiamoms detalėms turi taikyti I tipo ekologinio ženklo </w:t>
            </w:r>
            <w:proofErr w:type="spellStart"/>
            <w:r>
              <w:rPr>
                <w:color w:val="000000" w:themeColor="text1"/>
              </w:rPr>
              <w:t>reikalavimus.Tam,kad</w:t>
            </w:r>
            <w:proofErr w:type="spellEnd"/>
            <w:r>
              <w:rPr>
                <w:color w:val="000000" w:themeColor="text1"/>
              </w:rPr>
              <w:t xml:space="preserve"> įranga efektyviai naudotų energiją, įranga turi turėti automatinio išsijungimo funkciją ir (ar) energijos taupymo režimą.</w:t>
            </w:r>
          </w:p>
          <w:p w14:paraId="36A38199" w14:textId="09B9A634" w:rsidR="004B2BE5" w:rsidRPr="004B2BE5" w:rsidRDefault="004B2BE5" w:rsidP="004B2BE5">
            <w:pPr>
              <w:rPr>
                <w:color w:val="000000" w:themeColor="text1"/>
              </w:rPr>
            </w:pPr>
            <w:r>
              <w:rPr>
                <w:color w:val="000000" w:themeColor="text1"/>
              </w:rPr>
              <w:t xml:space="preserve">1.5.3 Tiekėjas įsipareigoja sutekti 3 metų garantinį laikotarpį keičiamoms detalėms. Tiekėjas turi užtikrinti, kad per garantinį įrangos laikotarpį ir bent 3 metus po garantinio laikotarpio pabaigos būtų galima įsigyti </w:t>
            </w:r>
            <w:proofErr w:type="spellStart"/>
            <w:r>
              <w:rPr>
                <w:color w:val="000000" w:themeColor="text1"/>
              </w:rPr>
              <w:t>orginalių</w:t>
            </w:r>
            <w:proofErr w:type="spellEnd"/>
            <w:r>
              <w:rPr>
                <w:color w:val="000000" w:themeColor="text1"/>
              </w:rPr>
              <w:t xml:space="preserve"> arba lygiaverčių atsarginių dalių.</w:t>
            </w:r>
          </w:p>
          <w:p w14:paraId="39AFAE63" w14:textId="77777777" w:rsidR="004B2BE5" w:rsidRPr="004509E6" w:rsidRDefault="004B2BE5" w:rsidP="00447AA5">
            <w:pPr>
              <w:suppressAutoHyphens/>
              <w:autoSpaceDE w:val="0"/>
              <w:rPr>
                <w:rFonts w:eastAsia="Times New Roman"/>
                <w:lang w:eastAsia="ar-SA"/>
              </w:rPr>
            </w:pPr>
          </w:p>
        </w:tc>
      </w:tr>
    </w:tbl>
    <w:p w14:paraId="4A6DEA90" w14:textId="1E025AC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B61BF2A" w14:textId="0DAE58D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A459309"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9FAFE38" w14:textId="77777777" w:rsidR="00015CDE" w:rsidRPr="006878FA" w:rsidRDefault="00015CDE" w:rsidP="004B2BE5">
      <w:pPr>
        <w:pBdr>
          <w:top w:val="none" w:sz="0" w:space="0" w:color="000000"/>
          <w:left w:val="none" w:sz="0" w:space="0" w:color="000000"/>
          <w:bottom w:val="none" w:sz="0" w:space="0" w:color="000000"/>
          <w:right w:val="none" w:sz="0" w:space="0" w:color="000000"/>
        </w:pBdr>
        <w:suppressAutoHyphens/>
        <w:spacing w:line="240" w:lineRule="auto"/>
        <w:ind w:firstLine="0"/>
        <w:rPr>
          <w:rFonts w:ascii="Times New Roman" w:eastAsia="Arial Unicode MS" w:hAnsi="Times New Roman" w:cs="Times New Roman"/>
          <w:sz w:val="24"/>
          <w:szCs w:val="24"/>
          <w:lang w:eastAsia="zh-CN"/>
        </w:rPr>
      </w:pPr>
    </w:p>
    <w:p w14:paraId="12DA495F" w14:textId="7EE4E595" w:rsidR="00506996" w:rsidRPr="006878FA" w:rsidRDefault="00506996" w:rsidP="00506996">
      <w:pPr>
        <w:spacing w:line="240" w:lineRule="auto"/>
        <w:ind w:left="7314" w:firstLine="0"/>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6878FA">
        <w:rPr>
          <w:rFonts w:ascii="Times New Roman" w:hAnsi="Times New Roman" w:cs="Times New Roman"/>
          <w:sz w:val="24"/>
          <w:szCs w:val="24"/>
        </w:rPr>
        <w:t xml:space="preserve">Pirkimo sąlygų </w:t>
      </w:r>
      <w:r w:rsidR="00F51DA1" w:rsidRPr="006878FA">
        <w:rPr>
          <w:rFonts w:ascii="Times New Roman" w:hAnsi="Times New Roman" w:cs="Times New Roman"/>
          <w:sz w:val="24"/>
          <w:szCs w:val="24"/>
        </w:rPr>
        <w:t>3</w:t>
      </w:r>
      <w:r w:rsidRPr="006878FA">
        <w:rPr>
          <w:rFonts w:ascii="Times New Roman" w:hAnsi="Times New Roman" w:cs="Times New Roman"/>
          <w:sz w:val="24"/>
          <w:szCs w:val="24"/>
        </w:rPr>
        <w:t xml:space="preserve"> priedas „Pasiūlymo forma“</w:t>
      </w:r>
    </w:p>
    <w:bookmarkEnd w:id="31"/>
    <w:bookmarkEnd w:id="32"/>
    <w:bookmarkEnd w:id="33"/>
    <w:bookmarkEnd w:id="34"/>
    <w:bookmarkEnd w:id="35"/>
    <w:bookmarkEnd w:id="36"/>
    <w:p w14:paraId="02BDD29E" w14:textId="77777777" w:rsidR="00CB5907" w:rsidRPr="006878FA" w:rsidRDefault="00CB5907" w:rsidP="00CB5907">
      <w:pPr>
        <w:rPr>
          <w:rFonts w:ascii="Times New Roman" w:hAnsi="Times New Roman" w:cs="Times New Roman"/>
          <w:b/>
          <w:bCs/>
          <w:smallCaps/>
          <w:sz w:val="24"/>
          <w:szCs w:val="24"/>
        </w:rPr>
      </w:pPr>
    </w:p>
    <w:p w14:paraId="133947BE" w14:textId="09612A46" w:rsidR="00A52BA0" w:rsidRPr="006878FA" w:rsidRDefault="00F51DA1" w:rsidP="00A52BA0">
      <w:pPr>
        <w:spacing w:line="240" w:lineRule="auto"/>
        <w:jc w:val="left"/>
        <w:rPr>
          <w:rStyle w:val="normaltextrun"/>
          <w:rFonts w:ascii="Times New Roman" w:hAnsi="Times New Roman" w:cs="Times New Roman"/>
          <w:color w:val="7030A0"/>
          <w:sz w:val="24"/>
          <w:szCs w:val="24"/>
          <w:shd w:val="clear" w:color="auto" w:fill="FFFFFF"/>
        </w:rPr>
      </w:pPr>
      <w:r w:rsidRPr="006878FA">
        <w:rPr>
          <w:rStyle w:val="normaltextrun"/>
          <w:rFonts w:ascii="Times New Roman" w:hAnsi="Times New Roman" w:cs="Times New Roman"/>
          <w:color w:val="7030A0"/>
          <w:sz w:val="24"/>
          <w:szCs w:val="24"/>
          <w:shd w:val="clear" w:color="auto" w:fill="FFFFFF"/>
        </w:rPr>
        <w:t>P</w:t>
      </w:r>
      <w:r w:rsidR="00A52BA0" w:rsidRPr="006878FA">
        <w:rPr>
          <w:rStyle w:val="normaltextrun"/>
          <w:rFonts w:ascii="Times New Roman" w:hAnsi="Times New Roman" w:cs="Times New Roman"/>
          <w:color w:val="7030A0"/>
          <w:sz w:val="24"/>
          <w:szCs w:val="24"/>
          <w:shd w:val="clear" w:color="auto" w:fill="FFFFFF"/>
        </w:rPr>
        <w:t>asiūlymo form</w:t>
      </w:r>
      <w:r w:rsidRPr="006878FA">
        <w:rPr>
          <w:rStyle w:val="normaltextrun"/>
          <w:rFonts w:ascii="Times New Roman" w:hAnsi="Times New Roman" w:cs="Times New Roman"/>
          <w:color w:val="7030A0"/>
          <w:sz w:val="24"/>
          <w:szCs w:val="24"/>
          <w:shd w:val="clear" w:color="auto" w:fill="FFFFFF"/>
        </w:rPr>
        <w:t>a pateikiama atskiru dokumentu.</w:t>
      </w:r>
    </w:p>
    <w:p w14:paraId="1E8A1B49" w14:textId="77777777" w:rsidR="00A52BA0" w:rsidRPr="006878FA"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6878FA"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7" w:name="_Pirkimo_sąlygų_3"/>
      <w:bookmarkEnd w:id="37"/>
    </w:p>
    <w:p w14:paraId="1967023C" w14:textId="3D1751B0" w:rsidR="00112F92" w:rsidRPr="006878FA" w:rsidRDefault="00060B51" w:rsidP="006878FA">
      <w:pPr>
        <w:rPr>
          <w:rFonts w:ascii="Times New Roman" w:hAnsi="Times New Roman" w:cs="Times New Roman"/>
          <w:sz w:val="24"/>
          <w:szCs w:val="24"/>
        </w:rPr>
      </w:pPr>
      <w:r w:rsidRPr="006878FA">
        <w:rPr>
          <w:rFonts w:ascii="Times New Roman" w:hAnsi="Times New Roman" w:cs="Times New Roman"/>
          <w:sz w:val="24"/>
          <w:szCs w:val="24"/>
        </w:rPr>
        <w:br w:type="page"/>
      </w:r>
    </w:p>
    <w:p w14:paraId="01AC7E55" w14:textId="6B2CC59D" w:rsidR="00AF27ED" w:rsidRPr="00996A32" w:rsidRDefault="00AF27ED" w:rsidP="00AF27ED">
      <w:pPr>
        <w:spacing w:line="240" w:lineRule="auto"/>
        <w:ind w:left="7314" w:firstLine="0"/>
        <w:rPr>
          <w:rFonts w:ascii="Times New Roman" w:hAnsi="Times New Roman" w:cs="Times New Roman"/>
          <w:sz w:val="24"/>
          <w:szCs w:val="24"/>
        </w:rPr>
      </w:pPr>
      <w:r w:rsidRPr="00996A32">
        <w:rPr>
          <w:rFonts w:ascii="Times New Roman" w:hAnsi="Times New Roman" w:cs="Times New Roman"/>
          <w:sz w:val="24"/>
          <w:szCs w:val="24"/>
        </w:rPr>
        <w:lastRenderedPageBreak/>
        <w:t xml:space="preserve">Pirkimo sąlygų </w:t>
      </w:r>
      <w:r w:rsidRPr="00996A32">
        <w:rPr>
          <w:rFonts w:ascii="Times New Roman" w:hAnsi="Times New Roman" w:cs="Times New Roman"/>
          <w:sz w:val="24"/>
          <w:szCs w:val="24"/>
        </w:rPr>
        <w:t>4</w:t>
      </w:r>
      <w:r w:rsidRPr="00996A32">
        <w:rPr>
          <w:rFonts w:ascii="Times New Roman" w:hAnsi="Times New Roman" w:cs="Times New Roman"/>
          <w:sz w:val="24"/>
          <w:szCs w:val="24"/>
        </w:rPr>
        <w:t xml:space="preserve"> priedas „Tiekėjų kvalifikacijos reikalavimai ir reikalaujami kokybės bei aplinkos apsaugos vadybos sistemų standartai“</w:t>
      </w:r>
    </w:p>
    <w:p w14:paraId="51772113" w14:textId="77777777" w:rsidR="00AF27ED" w:rsidRPr="00AA05AD" w:rsidRDefault="00AF27ED" w:rsidP="00AF27ED">
      <w:pPr>
        <w:spacing w:after="240"/>
        <w:rPr>
          <w:smallCaps/>
          <w:color w:val="404040"/>
          <w:sz w:val="28"/>
          <w:szCs w:val="28"/>
        </w:rPr>
      </w:pPr>
    </w:p>
    <w:p w14:paraId="623CB776" w14:textId="77777777" w:rsidR="00AF27ED" w:rsidRPr="00AA05AD" w:rsidRDefault="00AF27ED" w:rsidP="00AF27ED">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4"/>
        <w:tblW w:w="10031" w:type="dxa"/>
        <w:tblLook w:val="04A0" w:firstRow="1" w:lastRow="0" w:firstColumn="1" w:lastColumn="0" w:noHBand="0" w:noVBand="1"/>
      </w:tblPr>
      <w:tblGrid>
        <w:gridCol w:w="974"/>
        <w:gridCol w:w="5258"/>
        <w:gridCol w:w="3799"/>
      </w:tblGrid>
      <w:tr w:rsidR="00AF27ED" w14:paraId="48714219" w14:textId="77777777" w:rsidTr="00447AA5">
        <w:tc>
          <w:tcPr>
            <w:tcW w:w="974" w:type="dxa"/>
            <w:tcBorders>
              <w:top w:val="single" w:sz="4" w:space="0" w:color="auto"/>
              <w:left w:val="single" w:sz="4" w:space="0" w:color="auto"/>
              <w:bottom w:val="single" w:sz="4" w:space="0" w:color="auto"/>
              <w:right w:val="single" w:sz="4" w:space="0" w:color="auto"/>
            </w:tcBorders>
            <w:hideMark/>
          </w:tcPr>
          <w:p w14:paraId="30841550" w14:textId="77777777" w:rsidR="00AF27ED" w:rsidRDefault="00AF27ED" w:rsidP="00447AA5">
            <w:pPr>
              <w:jc w:val="center"/>
              <w:rPr>
                <w:b/>
              </w:rPr>
            </w:pPr>
            <w:proofErr w:type="spellStart"/>
            <w:r>
              <w:rPr>
                <w:b/>
              </w:rPr>
              <w:t>Eil</w:t>
            </w:r>
            <w:proofErr w:type="spellEnd"/>
            <w:r>
              <w:rPr>
                <w:b/>
              </w:rPr>
              <w:t>. Nr.</w:t>
            </w:r>
          </w:p>
        </w:tc>
        <w:tc>
          <w:tcPr>
            <w:tcW w:w="5258" w:type="dxa"/>
            <w:tcBorders>
              <w:top w:val="single" w:sz="4" w:space="0" w:color="auto"/>
              <w:left w:val="single" w:sz="4" w:space="0" w:color="auto"/>
              <w:bottom w:val="single" w:sz="4" w:space="0" w:color="auto"/>
              <w:right w:val="single" w:sz="4" w:space="0" w:color="auto"/>
            </w:tcBorders>
            <w:hideMark/>
          </w:tcPr>
          <w:p w14:paraId="56326D09" w14:textId="77777777" w:rsidR="00AF27ED" w:rsidRDefault="00AF27ED" w:rsidP="00447AA5">
            <w:pPr>
              <w:rPr>
                <w:b/>
              </w:rPr>
            </w:pPr>
            <w:proofErr w:type="spellStart"/>
            <w:r>
              <w:rPr>
                <w:b/>
              </w:rPr>
              <w:t>Kvalifikacijos</w:t>
            </w:r>
            <w:proofErr w:type="spellEnd"/>
            <w:r>
              <w:rPr>
                <w:b/>
              </w:rPr>
              <w:t xml:space="preserve"> </w:t>
            </w:r>
            <w:proofErr w:type="spellStart"/>
            <w:r>
              <w:rPr>
                <w:b/>
              </w:rPr>
              <w:t>reikalavimai</w:t>
            </w:r>
            <w:proofErr w:type="spellEnd"/>
          </w:p>
        </w:tc>
        <w:tc>
          <w:tcPr>
            <w:tcW w:w="3799" w:type="dxa"/>
            <w:tcBorders>
              <w:top w:val="single" w:sz="4" w:space="0" w:color="auto"/>
              <w:left w:val="single" w:sz="4" w:space="0" w:color="auto"/>
              <w:bottom w:val="single" w:sz="4" w:space="0" w:color="auto"/>
              <w:right w:val="single" w:sz="4" w:space="0" w:color="auto"/>
            </w:tcBorders>
            <w:hideMark/>
          </w:tcPr>
          <w:p w14:paraId="678DDD57" w14:textId="77777777" w:rsidR="00AF27ED" w:rsidRDefault="00AF27ED" w:rsidP="00447AA5">
            <w:pPr>
              <w:rPr>
                <w:b/>
              </w:rPr>
            </w:pPr>
            <w:proofErr w:type="spellStart"/>
            <w:r>
              <w:rPr>
                <w:b/>
              </w:rPr>
              <w:t>Kvalifikacijos</w:t>
            </w:r>
            <w:proofErr w:type="spellEnd"/>
            <w:r>
              <w:rPr>
                <w:b/>
              </w:rPr>
              <w:t xml:space="preserve"> </w:t>
            </w:r>
            <w:proofErr w:type="spellStart"/>
            <w:r>
              <w:rPr>
                <w:b/>
              </w:rPr>
              <w:t>reikalavimus</w:t>
            </w:r>
            <w:proofErr w:type="spellEnd"/>
            <w:r>
              <w:rPr>
                <w:b/>
              </w:rPr>
              <w:t xml:space="preserve"> </w:t>
            </w:r>
            <w:proofErr w:type="spellStart"/>
            <w:r>
              <w:rPr>
                <w:b/>
              </w:rPr>
              <w:t>patvirtinantys</w:t>
            </w:r>
            <w:proofErr w:type="spellEnd"/>
            <w:r>
              <w:rPr>
                <w:b/>
              </w:rPr>
              <w:t xml:space="preserve"> </w:t>
            </w:r>
            <w:proofErr w:type="spellStart"/>
            <w:r>
              <w:rPr>
                <w:b/>
              </w:rPr>
              <w:t>dokumentai</w:t>
            </w:r>
            <w:proofErr w:type="spellEnd"/>
          </w:p>
        </w:tc>
      </w:tr>
      <w:tr w:rsidR="00AF27ED" w14:paraId="6DB35A81" w14:textId="77777777" w:rsidTr="00447AA5">
        <w:tc>
          <w:tcPr>
            <w:tcW w:w="974" w:type="dxa"/>
            <w:tcBorders>
              <w:top w:val="single" w:sz="4" w:space="0" w:color="auto"/>
              <w:left w:val="single" w:sz="4" w:space="0" w:color="auto"/>
              <w:bottom w:val="single" w:sz="4" w:space="0" w:color="auto"/>
              <w:right w:val="single" w:sz="4" w:space="0" w:color="auto"/>
            </w:tcBorders>
            <w:hideMark/>
          </w:tcPr>
          <w:p w14:paraId="3C019DB6" w14:textId="77777777" w:rsidR="00AF27ED" w:rsidRDefault="00AF27ED" w:rsidP="00447AA5">
            <w:pPr>
              <w:ind w:left="360"/>
              <w:contextualSpacing/>
              <w:jc w:val="center"/>
            </w:pPr>
            <w:r>
              <w:t>1.</w:t>
            </w:r>
          </w:p>
        </w:tc>
        <w:tc>
          <w:tcPr>
            <w:tcW w:w="5258" w:type="dxa"/>
            <w:tcBorders>
              <w:top w:val="single" w:sz="4" w:space="0" w:color="auto"/>
              <w:left w:val="single" w:sz="4" w:space="0" w:color="auto"/>
              <w:bottom w:val="single" w:sz="4" w:space="0" w:color="auto"/>
              <w:right w:val="single" w:sz="4" w:space="0" w:color="auto"/>
            </w:tcBorders>
            <w:hideMark/>
          </w:tcPr>
          <w:p w14:paraId="250C26C9" w14:textId="77777777" w:rsidR="00AF27ED" w:rsidRPr="00AF27ED" w:rsidRDefault="00AF27ED" w:rsidP="00447AA5">
            <w:pPr>
              <w:rPr>
                <w:rFonts w:ascii="Times New Roman" w:hAnsi="Times New Roman" w:cs="Times New Roman"/>
              </w:rPr>
            </w:pPr>
            <w:r w:rsidRPr="00AF27ED">
              <w:rPr>
                <w:rFonts w:ascii="Times New Roman" w:hAnsi="Times New Roman" w:cs="Times New Roman"/>
                <w:bCs/>
                <w:noProof/>
              </w:rPr>
              <w:t>Tiekėjo vidutinės metinės visos veiklos pajamos per pastaruosius 3 (trejus) finansinius metus arba per laiką nuo tiekėjo įregistravimo dienos (jeigu tiekėjas vykdė veiklą mažiau nei 3 (trejus) finansinius metus) yra ne mažesnės nei 60 000 eurų.</w:t>
            </w:r>
          </w:p>
        </w:tc>
        <w:tc>
          <w:tcPr>
            <w:tcW w:w="3799" w:type="dxa"/>
            <w:tcBorders>
              <w:top w:val="single" w:sz="4" w:space="0" w:color="auto"/>
              <w:left w:val="single" w:sz="4" w:space="0" w:color="auto"/>
              <w:bottom w:val="single" w:sz="4" w:space="0" w:color="auto"/>
              <w:right w:val="single" w:sz="4" w:space="0" w:color="auto"/>
            </w:tcBorders>
            <w:hideMark/>
          </w:tcPr>
          <w:p w14:paraId="5E38B46D" w14:textId="77777777" w:rsidR="00AF27ED" w:rsidRPr="00AF27ED" w:rsidRDefault="00AF27ED" w:rsidP="00447AA5">
            <w:pPr>
              <w:jc w:val="both"/>
              <w:rPr>
                <w:rFonts w:ascii="Times New Roman" w:eastAsia="TimesNewRoman" w:hAnsi="Times New Roman" w:cs="Times New Roman"/>
              </w:rPr>
            </w:pPr>
            <w:r w:rsidRPr="00AF27ED">
              <w:rPr>
                <w:rFonts w:ascii="Times New Roman" w:hAnsi="Times New Roman" w:cs="Times New Roman"/>
                <w:bCs/>
                <w:noProof/>
              </w:rPr>
              <w:t>Tiekėjas turi pateikti 3 paskutinių finansinių metų tiekėjo finansinių ataskaitų rinkinį su auditoriaus išvada (tais atvejais, kai auditas atliktas) ar jo ištrauką,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w:t>
            </w:r>
          </w:p>
          <w:p w14:paraId="406E9768" w14:textId="77777777" w:rsidR="00AF27ED" w:rsidRPr="00AF27ED" w:rsidRDefault="00AF27ED" w:rsidP="00447AA5">
            <w:pPr>
              <w:pStyle w:val="Body2"/>
              <w:ind w:firstLine="720"/>
              <w:rPr>
                <w:rFonts w:cs="Times New Roman"/>
                <w:bCs/>
                <w:i/>
                <w:noProof/>
                <w:color w:val="auto"/>
                <w:lang w:val="lt-LT"/>
              </w:rPr>
            </w:pPr>
            <w:r w:rsidRPr="00AF27ED">
              <w:rPr>
                <w:rFonts w:cs="Times New Roman"/>
                <w:bCs/>
                <w:i/>
                <w:noProof/>
                <w:color w:val="auto"/>
                <w:lang w:val="lt-LT"/>
              </w:rPr>
              <w:t>Pateikiamos skaitmeninės dokumentų kopijos.</w:t>
            </w:r>
          </w:p>
        </w:tc>
      </w:tr>
      <w:tr w:rsidR="00AF27ED" w14:paraId="5E8F2509" w14:textId="77777777" w:rsidTr="00447AA5">
        <w:tc>
          <w:tcPr>
            <w:tcW w:w="974" w:type="dxa"/>
            <w:tcBorders>
              <w:top w:val="single" w:sz="4" w:space="0" w:color="auto"/>
              <w:left w:val="single" w:sz="4" w:space="0" w:color="auto"/>
              <w:bottom w:val="single" w:sz="4" w:space="0" w:color="auto"/>
              <w:right w:val="single" w:sz="4" w:space="0" w:color="auto"/>
            </w:tcBorders>
            <w:hideMark/>
          </w:tcPr>
          <w:p w14:paraId="14A3EC05" w14:textId="77777777" w:rsidR="00AF27ED" w:rsidRDefault="00AF27ED" w:rsidP="00447AA5">
            <w:pPr>
              <w:ind w:left="360"/>
              <w:contextualSpacing/>
              <w:jc w:val="center"/>
              <w:rPr>
                <w:rFonts w:cs="Times New Roman"/>
              </w:rPr>
            </w:pPr>
            <w:r>
              <w:t>2.</w:t>
            </w:r>
          </w:p>
        </w:tc>
        <w:tc>
          <w:tcPr>
            <w:tcW w:w="5258" w:type="dxa"/>
            <w:tcBorders>
              <w:top w:val="single" w:sz="4" w:space="0" w:color="auto"/>
              <w:left w:val="single" w:sz="4" w:space="0" w:color="auto"/>
              <w:bottom w:val="single" w:sz="4" w:space="0" w:color="auto"/>
              <w:right w:val="single" w:sz="4" w:space="0" w:color="auto"/>
            </w:tcBorders>
          </w:tcPr>
          <w:p w14:paraId="6FA237AE" w14:textId="77777777" w:rsidR="00AF27ED" w:rsidRDefault="00AF27ED" w:rsidP="00447AA5">
            <w:pPr>
              <w:pStyle w:val="Body2"/>
              <w:rPr>
                <w:rFonts w:cs="Times New Roman"/>
                <w:noProof/>
                <w:color w:val="auto"/>
                <w:lang w:val="lt-LT"/>
              </w:rPr>
            </w:pPr>
            <w:r>
              <w:rPr>
                <w:rFonts w:cs="Times New Roman"/>
                <w:b/>
                <w:noProof/>
                <w:color w:val="auto"/>
                <w:lang w:val="lt-LT"/>
              </w:rPr>
              <w:t xml:space="preserve">2. </w:t>
            </w:r>
            <w:r>
              <w:rPr>
                <w:rFonts w:cs="Times New Roman"/>
                <w:noProof/>
                <w:color w:val="auto"/>
                <w:lang w:val="lt-LT"/>
              </w:rPr>
              <w:t xml:space="preserve">Tiekėjas turi turėti autorizuotą spausdinimo sistemos serviso tarnybą Lietuvoje su teise atlikti OCE firmos įrangos techninį aptarnavimą. </w:t>
            </w:r>
          </w:p>
          <w:p w14:paraId="3D3F136F" w14:textId="77777777" w:rsidR="00AF27ED" w:rsidRDefault="00AF27ED" w:rsidP="00447AA5">
            <w:pPr>
              <w:tabs>
                <w:tab w:val="left" w:pos="309"/>
              </w:tabs>
              <w:rPr>
                <w:rFonts w:cs="Times New Roman"/>
              </w:rPr>
            </w:pPr>
          </w:p>
        </w:tc>
        <w:tc>
          <w:tcPr>
            <w:tcW w:w="3799" w:type="dxa"/>
            <w:tcBorders>
              <w:top w:val="single" w:sz="4" w:space="0" w:color="auto"/>
              <w:left w:val="single" w:sz="4" w:space="0" w:color="auto"/>
              <w:bottom w:val="single" w:sz="4" w:space="0" w:color="auto"/>
              <w:right w:val="single" w:sz="4" w:space="0" w:color="auto"/>
            </w:tcBorders>
            <w:hideMark/>
          </w:tcPr>
          <w:p w14:paraId="37D961AA" w14:textId="77777777" w:rsidR="00AF27ED" w:rsidRDefault="00AF27ED" w:rsidP="00447AA5">
            <w:pPr>
              <w:pStyle w:val="Body2"/>
              <w:rPr>
                <w:rFonts w:cs="Times New Roman"/>
                <w:noProof/>
                <w:color w:val="auto"/>
                <w:lang w:val="lt-LT"/>
              </w:rPr>
            </w:pPr>
            <w:r>
              <w:rPr>
                <w:rFonts w:cs="Times New Roman"/>
                <w:noProof/>
                <w:color w:val="auto"/>
                <w:lang w:val="x-none"/>
              </w:rPr>
              <w:t>Tiekėjas turi pateikti dokumentus</w:t>
            </w:r>
            <w:r>
              <w:rPr>
                <w:rFonts w:cs="Times New Roman"/>
                <w:noProof/>
                <w:color w:val="auto"/>
                <w:lang w:val="lt-LT"/>
              </w:rPr>
              <w:t>,</w:t>
            </w:r>
            <w:r>
              <w:rPr>
                <w:rFonts w:cs="Times New Roman"/>
                <w:noProof/>
                <w:color w:val="auto"/>
                <w:lang w:val="x-none"/>
              </w:rPr>
              <w:t xml:space="preserve"> įrodančius </w:t>
            </w:r>
            <w:r>
              <w:rPr>
                <w:rFonts w:cs="Times New Roman"/>
                <w:noProof/>
                <w:color w:val="auto"/>
                <w:lang w:val="lt-LT"/>
              </w:rPr>
              <w:t xml:space="preserve">serviso </w:t>
            </w:r>
            <w:r>
              <w:rPr>
                <w:rFonts w:cs="Times New Roman"/>
                <w:noProof/>
                <w:color w:val="auto"/>
                <w:lang w:val="x-none"/>
              </w:rPr>
              <w:t> tarnybos egzistavimą bei pateikti dokumentus</w:t>
            </w:r>
            <w:r>
              <w:rPr>
                <w:rFonts w:cs="Times New Roman"/>
                <w:noProof/>
                <w:color w:val="auto"/>
                <w:lang w:val="lt-LT"/>
              </w:rPr>
              <w:t>,</w:t>
            </w:r>
            <w:r>
              <w:rPr>
                <w:rFonts w:cs="Times New Roman"/>
                <w:noProof/>
                <w:color w:val="auto"/>
                <w:lang w:val="x-none"/>
              </w:rPr>
              <w:t xml:space="preserve"> įrodančius teisę atlikti įrangos </w:t>
            </w:r>
            <w:r>
              <w:rPr>
                <w:rFonts w:cs="Times New Roman"/>
                <w:noProof/>
                <w:color w:val="auto"/>
                <w:lang w:val="lt-LT"/>
              </w:rPr>
              <w:t xml:space="preserve">techninį </w:t>
            </w:r>
            <w:r>
              <w:rPr>
                <w:rFonts w:cs="Times New Roman"/>
                <w:noProof/>
                <w:color w:val="auto"/>
                <w:lang w:val="x-none"/>
              </w:rPr>
              <w:t>aptarnavimą</w:t>
            </w:r>
            <w:r>
              <w:rPr>
                <w:rFonts w:cs="Times New Roman"/>
                <w:noProof/>
                <w:color w:val="auto"/>
                <w:lang w:val="lt-LT"/>
              </w:rPr>
              <w:t>.</w:t>
            </w:r>
          </w:p>
          <w:p w14:paraId="29849685" w14:textId="77777777" w:rsidR="00AF27ED" w:rsidRDefault="00AF27ED" w:rsidP="00447AA5">
            <w:pPr>
              <w:pStyle w:val="Body2"/>
              <w:ind w:firstLine="720"/>
              <w:rPr>
                <w:rFonts w:cs="Times New Roman"/>
                <w:bCs/>
                <w:i/>
                <w:noProof/>
                <w:color w:val="auto"/>
                <w:lang w:val="lt-LT"/>
              </w:rPr>
            </w:pPr>
            <w:r>
              <w:rPr>
                <w:rFonts w:cs="Times New Roman"/>
                <w:bCs/>
                <w:i/>
                <w:noProof/>
                <w:color w:val="auto"/>
                <w:lang w:val="lt-LT"/>
              </w:rPr>
              <w:t>Pateikiamos skaitmeninės dokumentų kopijos.</w:t>
            </w:r>
          </w:p>
        </w:tc>
      </w:tr>
      <w:tr w:rsidR="00AF27ED" w14:paraId="7625C363" w14:textId="77777777" w:rsidTr="00447AA5">
        <w:tc>
          <w:tcPr>
            <w:tcW w:w="974" w:type="dxa"/>
            <w:tcBorders>
              <w:top w:val="single" w:sz="4" w:space="0" w:color="auto"/>
              <w:left w:val="single" w:sz="4" w:space="0" w:color="auto"/>
              <w:bottom w:val="single" w:sz="4" w:space="0" w:color="auto"/>
              <w:right w:val="single" w:sz="4" w:space="0" w:color="auto"/>
            </w:tcBorders>
            <w:hideMark/>
          </w:tcPr>
          <w:p w14:paraId="348CB75E" w14:textId="77777777" w:rsidR="00AF27ED" w:rsidRDefault="00AF27ED" w:rsidP="00447AA5">
            <w:pPr>
              <w:ind w:left="360"/>
              <w:contextualSpacing/>
              <w:jc w:val="center"/>
            </w:pPr>
            <w:r>
              <w:t>3.</w:t>
            </w:r>
          </w:p>
        </w:tc>
        <w:tc>
          <w:tcPr>
            <w:tcW w:w="5258" w:type="dxa"/>
            <w:tcBorders>
              <w:top w:val="single" w:sz="4" w:space="0" w:color="auto"/>
              <w:left w:val="single" w:sz="4" w:space="0" w:color="auto"/>
              <w:bottom w:val="single" w:sz="4" w:space="0" w:color="auto"/>
              <w:right w:val="single" w:sz="4" w:space="0" w:color="auto"/>
            </w:tcBorders>
            <w:hideMark/>
          </w:tcPr>
          <w:p w14:paraId="1563569C" w14:textId="77777777" w:rsidR="00AF27ED" w:rsidRDefault="00AF27ED" w:rsidP="00447AA5">
            <w:pPr>
              <w:pStyle w:val="Body2"/>
              <w:rPr>
                <w:rFonts w:cs="Times New Roman"/>
                <w:b/>
                <w:noProof/>
                <w:color w:val="auto"/>
                <w:lang w:val="lt-LT"/>
              </w:rPr>
            </w:pPr>
            <w:r>
              <w:rPr>
                <w:rFonts w:cs="Times New Roman"/>
                <w:bCs/>
                <w:noProof/>
                <w:color w:val="auto"/>
                <w:lang w:val="x-none"/>
              </w:rPr>
              <w:t>Tiekėjas  turi turėti</w:t>
            </w:r>
            <w:r>
              <w:rPr>
                <w:rFonts w:cs="Times New Roman"/>
                <w:bCs/>
                <w:noProof/>
                <w:color w:val="auto"/>
                <w:lang w:val="lt-LT"/>
              </w:rPr>
              <w:t xml:space="preserve"> bent</w:t>
            </w:r>
            <w:r>
              <w:rPr>
                <w:rFonts w:cs="Times New Roman"/>
                <w:bCs/>
                <w:noProof/>
                <w:color w:val="auto"/>
                <w:lang w:val="x-none"/>
              </w:rPr>
              <w:t xml:space="preserve">  vieną</w:t>
            </w:r>
            <w:r>
              <w:rPr>
                <w:rFonts w:cs="Times New Roman"/>
                <w:bCs/>
                <w:noProof/>
                <w:color w:val="auto"/>
                <w:lang w:val="lt-LT"/>
              </w:rPr>
              <w:t xml:space="preserve"> kvalifikuotą </w:t>
            </w:r>
            <w:r>
              <w:rPr>
                <w:rFonts w:cs="Times New Roman"/>
                <w:bCs/>
                <w:noProof/>
                <w:color w:val="auto"/>
                <w:lang w:val="x-none"/>
              </w:rPr>
              <w:t xml:space="preserve">serviso specialistą, </w:t>
            </w:r>
            <w:r>
              <w:rPr>
                <w:rFonts w:cs="Times New Roman"/>
                <w:bCs/>
                <w:noProof/>
                <w:color w:val="auto"/>
                <w:lang w:val="lt-LT"/>
              </w:rPr>
              <w:t>turintį</w:t>
            </w:r>
            <w:r>
              <w:rPr>
                <w:rFonts w:cs="Times New Roman"/>
                <w:bCs/>
                <w:noProof/>
                <w:color w:val="auto"/>
                <w:lang w:val="x-none"/>
              </w:rPr>
              <w:t xml:space="preserve"> ne mažiau kaip 3 metų darbo patirtį aptarnaujant </w:t>
            </w:r>
            <w:r>
              <w:rPr>
                <w:rFonts w:cs="Times New Roman"/>
                <w:bCs/>
                <w:noProof/>
                <w:color w:val="auto"/>
                <w:lang w:val="lt-LT"/>
              </w:rPr>
              <w:t xml:space="preserve">OCE 6250  ir BLM 200 </w:t>
            </w:r>
            <w:r>
              <w:rPr>
                <w:rFonts w:cs="Times New Roman"/>
                <w:bCs/>
                <w:noProof/>
                <w:color w:val="auto"/>
                <w:lang w:val="x-none"/>
              </w:rPr>
              <w:t>spausdinimo sistemas</w:t>
            </w:r>
            <w:r>
              <w:rPr>
                <w:rFonts w:cs="Times New Roman"/>
                <w:bCs/>
                <w:noProof/>
                <w:color w:val="auto"/>
                <w:lang w:val="lt-LT"/>
              </w:rPr>
              <w:t>.</w:t>
            </w:r>
          </w:p>
        </w:tc>
        <w:tc>
          <w:tcPr>
            <w:tcW w:w="3799" w:type="dxa"/>
            <w:tcBorders>
              <w:top w:val="single" w:sz="4" w:space="0" w:color="auto"/>
              <w:left w:val="single" w:sz="4" w:space="0" w:color="auto"/>
              <w:bottom w:val="single" w:sz="4" w:space="0" w:color="auto"/>
              <w:right w:val="single" w:sz="4" w:space="0" w:color="auto"/>
            </w:tcBorders>
            <w:hideMark/>
          </w:tcPr>
          <w:p w14:paraId="1EFE60C3" w14:textId="77777777" w:rsidR="00AF27ED" w:rsidRDefault="00AF27ED" w:rsidP="00447AA5">
            <w:pPr>
              <w:pStyle w:val="Body2"/>
              <w:ind w:firstLine="720"/>
              <w:rPr>
                <w:rFonts w:cs="Times New Roman"/>
                <w:bCs/>
                <w:noProof/>
                <w:color w:val="auto"/>
                <w:lang w:val="x-none"/>
              </w:rPr>
            </w:pPr>
            <w:r>
              <w:rPr>
                <w:rFonts w:cs="Times New Roman"/>
                <w:bCs/>
                <w:noProof/>
                <w:color w:val="auto"/>
                <w:lang w:val="x-none"/>
              </w:rPr>
              <w:t>Tiekėjas turi pateikti specialistų sąrašą. Nurodyti vardą, pavardę, patirtį metais, išsilavinimą, baigtus kursus.</w:t>
            </w:r>
          </w:p>
          <w:p w14:paraId="1FD2D443" w14:textId="77777777" w:rsidR="00AF27ED" w:rsidRDefault="00AF27ED" w:rsidP="00447AA5">
            <w:pPr>
              <w:pStyle w:val="Body2"/>
              <w:ind w:firstLine="720"/>
              <w:rPr>
                <w:bCs/>
                <w:i/>
                <w:noProof/>
                <w:lang w:val="lt-LT"/>
              </w:rPr>
            </w:pPr>
            <w:r>
              <w:rPr>
                <w:bCs/>
                <w:i/>
                <w:noProof/>
                <w:lang w:val="lt-LT"/>
              </w:rPr>
              <w:t>Pateikiamos skaitmeninės dokumentų kopijos.</w:t>
            </w:r>
          </w:p>
        </w:tc>
      </w:tr>
      <w:tr w:rsidR="00AF27ED" w14:paraId="3FE94037" w14:textId="77777777" w:rsidTr="00447AA5">
        <w:tc>
          <w:tcPr>
            <w:tcW w:w="974" w:type="dxa"/>
            <w:tcBorders>
              <w:top w:val="single" w:sz="4" w:space="0" w:color="auto"/>
              <w:left w:val="single" w:sz="4" w:space="0" w:color="auto"/>
              <w:bottom w:val="single" w:sz="4" w:space="0" w:color="auto"/>
              <w:right w:val="single" w:sz="4" w:space="0" w:color="auto"/>
            </w:tcBorders>
            <w:hideMark/>
          </w:tcPr>
          <w:p w14:paraId="21C59DE2" w14:textId="77777777" w:rsidR="00AF27ED" w:rsidRDefault="00AF27ED" w:rsidP="00447AA5">
            <w:pPr>
              <w:ind w:left="360"/>
              <w:contextualSpacing/>
              <w:jc w:val="center"/>
            </w:pPr>
            <w:r>
              <w:t>4.</w:t>
            </w:r>
          </w:p>
        </w:tc>
        <w:tc>
          <w:tcPr>
            <w:tcW w:w="5258" w:type="dxa"/>
            <w:tcBorders>
              <w:top w:val="single" w:sz="4" w:space="0" w:color="auto"/>
              <w:left w:val="single" w:sz="4" w:space="0" w:color="auto"/>
              <w:bottom w:val="single" w:sz="4" w:space="0" w:color="auto"/>
              <w:right w:val="single" w:sz="4" w:space="0" w:color="auto"/>
            </w:tcBorders>
            <w:hideMark/>
          </w:tcPr>
          <w:p w14:paraId="3546B6C0" w14:textId="77777777" w:rsidR="00AF27ED" w:rsidRDefault="00AF27ED" w:rsidP="00447AA5">
            <w:pPr>
              <w:pStyle w:val="Body2"/>
              <w:rPr>
                <w:rFonts w:cs="Times New Roman"/>
                <w:bCs/>
                <w:noProof/>
                <w:color w:val="auto"/>
                <w:lang w:val="x-none"/>
              </w:rPr>
            </w:pPr>
            <w:r>
              <w:rPr>
                <w:rFonts w:cs="Times New Roman"/>
                <w:noProof/>
                <w:color w:val="auto"/>
                <w:lang w:val="lt-LT"/>
              </w:rPr>
              <w:t>Tiekėjas turi turėti specialistus, turinčius teisę atlikti OCE VP 6XXX arba kitų OCE spausdinimo sistemų, kurių greitis ne mažesnis kaip 250 A4 formato spaudų per min., įrangos techninę priežiūrą ir aptarnavimą arba turėti galiojančią sutartį su autorizuotu centru, teikiančiu įrangos techninę priežiūrą ir aptarnavimą.</w:t>
            </w:r>
          </w:p>
        </w:tc>
        <w:tc>
          <w:tcPr>
            <w:tcW w:w="3799" w:type="dxa"/>
            <w:tcBorders>
              <w:top w:val="single" w:sz="4" w:space="0" w:color="auto"/>
              <w:left w:val="single" w:sz="4" w:space="0" w:color="auto"/>
              <w:bottom w:val="single" w:sz="4" w:space="0" w:color="auto"/>
              <w:right w:val="single" w:sz="4" w:space="0" w:color="auto"/>
            </w:tcBorders>
          </w:tcPr>
          <w:p w14:paraId="74DDC0CF" w14:textId="77777777" w:rsidR="00AF27ED" w:rsidRDefault="00AF27ED" w:rsidP="00447AA5">
            <w:pPr>
              <w:pStyle w:val="Body2"/>
              <w:ind w:firstLine="720"/>
              <w:rPr>
                <w:rFonts w:cs="Times New Roman"/>
                <w:noProof/>
                <w:color w:val="auto"/>
                <w:lang w:val="lt-LT"/>
              </w:rPr>
            </w:pPr>
            <w:r>
              <w:rPr>
                <w:rFonts w:cs="Times New Roman"/>
                <w:noProof/>
                <w:color w:val="auto"/>
                <w:lang w:val="lt-LT"/>
              </w:rPr>
              <w:t xml:space="preserve">Tiekėjas turi pateikti dokumentų kopijas, patvirtinančias, kad specialistai yra baigę mokymus, susijusius su OCE VP 6XXX arba kitų OCE spausdinimo sistemų, kurių greitis ne mažesnis kaip 250 A4 formato spaudų per min., </w:t>
            </w:r>
            <w:r>
              <w:rPr>
                <w:rFonts w:cs="Times New Roman"/>
                <w:i/>
                <w:iCs/>
                <w:noProof/>
                <w:color w:val="auto"/>
                <w:lang w:val="lt-LT"/>
              </w:rPr>
              <w:t xml:space="preserve"> </w:t>
            </w:r>
            <w:r>
              <w:rPr>
                <w:rFonts w:cs="Times New Roman"/>
                <w:noProof/>
                <w:color w:val="auto"/>
                <w:lang w:val="lt-LT"/>
              </w:rPr>
              <w:t xml:space="preserve">įrangos technine priežiūra ir aptarnavimu arba pateikti galiojančią sutartį su autorizuotu centru, </w:t>
            </w:r>
            <w:r>
              <w:rPr>
                <w:rFonts w:cs="Times New Roman"/>
                <w:noProof/>
                <w:color w:val="auto"/>
                <w:lang w:val="lt-LT"/>
              </w:rPr>
              <w:lastRenderedPageBreak/>
              <w:t>teikiančiu įrangos techninę priežiūrą ir aptarnavimą.</w:t>
            </w:r>
          </w:p>
          <w:p w14:paraId="7A3AB5F7" w14:textId="77777777" w:rsidR="00AF27ED" w:rsidRDefault="00AF27ED" w:rsidP="00447AA5">
            <w:pPr>
              <w:pStyle w:val="Body2"/>
              <w:rPr>
                <w:rFonts w:cs="Times New Roman"/>
                <w:bCs/>
                <w:i/>
                <w:noProof/>
                <w:color w:val="auto"/>
                <w:lang w:val="lt-LT"/>
              </w:rPr>
            </w:pPr>
            <w:r>
              <w:rPr>
                <w:rFonts w:cs="Times New Roman"/>
                <w:noProof/>
                <w:color w:val="auto"/>
                <w:lang w:val="lt-LT"/>
              </w:rPr>
              <w:tab/>
            </w:r>
            <w:r>
              <w:rPr>
                <w:rFonts w:cs="Times New Roman"/>
                <w:bCs/>
                <w:i/>
                <w:noProof/>
                <w:color w:val="auto"/>
                <w:lang w:val="lt-LT"/>
              </w:rPr>
              <w:t>Pateikiamos skaitmeninės dokumentų kopijos.</w:t>
            </w:r>
          </w:p>
          <w:p w14:paraId="3963ACCE" w14:textId="77777777" w:rsidR="00AF27ED" w:rsidRDefault="00AF27ED" w:rsidP="00447AA5">
            <w:pPr>
              <w:pStyle w:val="Body2"/>
              <w:ind w:firstLine="720"/>
              <w:rPr>
                <w:rFonts w:cs="Times New Roman"/>
                <w:bCs/>
                <w:noProof/>
                <w:color w:val="auto"/>
                <w:lang w:val="x-none"/>
              </w:rPr>
            </w:pPr>
          </w:p>
        </w:tc>
      </w:tr>
    </w:tbl>
    <w:p w14:paraId="05A79617" w14:textId="72514E9A" w:rsidR="009B4090" w:rsidRDefault="009B4090" w:rsidP="009B4090">
      <w:pPr>
        <w:rPr>
          <w:rFonts w:ascii="Times New Roman" w:eastAsiaTheme="minorHAnsi" w:hAnsi="Times New Roman" w:cs="Times New Roman"/>
          <w:bCs/>
          <w:iCs/>
          <w:sz w:val="24"/>
          <w:szCs w:val="24"/>
        </w:rPr>
      </w:pPr>
    </w:p>
    <w:p w14:paraId="344154DE" w14:textId="4961AA48" w:rsidR="00AF27ED" w:rsidRDefault="00AF27ED">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42CE59A2" w14:textId="77777777" w:rsidR="00AF27ED" w:rsidRPr="006878FA" w:rsidRDefault="00AF27ED" w:rsidP="009B4090">
      <w:pPr>
        <w:rPr>
          <w:rFonts w:ascii="Times New Roman" w:eastAsiaTheme="minorHAnsi" w:hAnsi="Times New Roman" w:cs="Times New Roman"/>
          <w:bCs/>
          <w:iCs/>
          <w:sz w:val="24"/>
          <w:szCs w:val="24"/>
        </w:rPr>
      </w:pPr>
    </w:p>
    <w:p w14:paraId="163D66E3" w14:textId="1ADAE3ED" w:rsidR="009B4090" w:rsidRPr="006878FA" w:rsidRDefault="005110A6" w:rsidP="005110A6">
      <w:pPr>
        <w:ind w:firstLine="7371"/>
        <w:rPr>
          <w:rFonts w:ascii="Times New Roman" w:eastAsiaTheme="minorHAnsi" w:hAnsi="Times New Roman" w:cs="Times New Roman"/>
          <w:bCs/>
          <w:iCs/>
          <w:sz w:val="24"/>
          <w:szCs w:val="24"/>
        </w:rPr>
      </w:pPr>
      <w:r w:rsidRPr="006878FA">
        <w:rPr>
          <w:rFonts w:ascii="Times New Roman" w:hAnsi="Times New Roman" w:cs="Times New Roman"/>
          <w:sz w:val="24"/>
          <w:szCs w:val="24"/>
        </w:rPr>
        <w:t xml:space="preserve">Pirkimo sąlygų </w:t>
      </w:r>
      <w:r w:rsidR="00984657">
        <w:rPr>
          <w:rFonts w:ascii="Times New Roman" w:hAnsi="Times New Roman" w:cs="Times New Roman"/>
          <w:sz w:val="24"/>
          <w:szCs w:val="24"/>
        </w:rPr>
        <w:t>5</w:t>
      </w:r>
      <w:r w:rsidRPr="006878FA">
        <w:rPr>
          <w:rFonts w:ascii="Times New Roman" w:hAnsi="Times New Roman" w:cs="Times New Roman"/>
          <w:sz w:val="24"/>
          <w:szCs w:val="24"/>
        </w:rPr>
        <w:t xml:space="preserve"> priedas „Terminai“</w:t>
      </w:r>
    </w:p>
    <w:p w14:paraId="3C4C7BB6" w14:textId="5B1B043D" w:rsidR="009B4090" w:rsidRPr="006878F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878FA" w14:paraId="555CDB78" w14:textId="77777777" w:rsidTr="00360A21">
        <w:trPr>
          <w:trHeight w:val="20"/>
        </w:trPr>
        <w:tc>
          <w:tcPr>
            <w:tcW w:w="600" w:type="dxa"/>
          </w:tcPr>
          <w:p w14:paraId="5159A1ED" w14:textId="77777777" w:rsidR="009B4090" w:rsidRPr="006878FA" w:rsidRDefault="009B4090" w:rsidP="003C138F">
            <w:pPr>
              <w:ind w:firstLine="0"/>
              <w:rPr>
                <w:sz w:val="24"/>
                <w:szCs w:val="24"/>
              </w:rPr>
            </w:pPr>
            <w:r w:rsidRPr="006878FA">
              <w:rPr>
                <w:sz w:val="24"/>
                <w:szCs w:val="24"/>
              </w:rPr>
              <w:t>Eil.</w:t>
            </w:r>
          </w:p>
          <w:p w14:paraId="76A5D3AA" w14:textId="77777777" w:rsidR="009B4090" w:rsidRPr="006878FA" w:rsidRDefault="009B4090" w:rsidP="003C138F">
            <w:pPr>
              <w:ind w:firstLine="0"/>
              <w:rPr>
                <w:sz w:val="24"/>
                <w:szCs w:val="24"/>
              </w:rPr>
            </w:pPr>
            <w:r w:rsidRPr="006878FA">
              <w:rPr>
                <w:sz w:val="24"/>
                <w:szCs w:val="24"/>
              </w:rPr>
              <w:t>Nr.</w:t>
            </w:r>
          </w:p>
        </w:tc>
        <w:tc>
          <w:tcPr>
            <w:tcW w:w="2660" w:type="dxa"/>
          </w:tcPr>
          <w:p w14:paraId="52B62767" w14:textId="77777777" w:rsidR="009B4090" w:rsidRPr="006878FA" w:rsidRDefault="009B4090" w:rsidP="003C138F">
            <w:pPr>
              <w:ind w:firstLine="0"/>
              <w:rPr>
                <w:sz w:val="24"/>
                <w:szCs w:val="24"/>
              </w:rPr>
            </w:pPr>
            <w:r w:rsidRPr="006878FA">
              <w:rPr>
                <w:b/>
                <w:sz w:val="24"/>
                <w:szCs w:val="24"/>
              </w:rPr>
              <w:t xml:space="preserve">VEIKSMAS </w:t>
            </w:r>
          </w:p>
        </w:tc>
        <w:tc>
          <w:tcPr>
            <w:tcW w:w="3685" w:type="dxa"/>
            <w:hideMark/>
          </w:tcPr>
          <w:p w14:paraId="311283FE" w14:textId="77777777" w:rsidR="009B4090" w:rsidRPr="006878FA" w:rsidRDefault="009B4090" w:rsidP="003C138F">
            <w:pPr>
              <w:ind w:firstLine="34"/>
              <w:rPr>
                <w:b/>
                <w:sz w:val="24"/>
                <w:szCs w:val="24"/>
              </w:rPr>
            </w:pPr>
            <w:r w:rsidRPr="006878FA">
              <w:rPr>
                <w:b/>
                <w:sz w:val="24"/>
                <w:szCs w:val="24"/>
              </w:rPr>
              <w:t>DATA/DIENŲ SKAIČIUS/ LAIKAS</w:t>
            </w:r>
          </w:p>
          <w:p w14:paraId="2E5E7E7E" w14:textId="77777777" w:rsidR="009B4090" w:rsidRPr="006878FA" w:rsidRDefault="009B4090" w:rsidP="003C138F">
            <w:pPr>
              <w:ind w:firstLine="34"/>
              <w:rPr>
                <w:sz w:val="24"/>
                <w:szCs w:val="24"/>
              </w:rPr>
            </w:pPr>
            <w:r w:rsidRPr="006878FA">
              <w:rPr>
                <w:sz w:val="24"/>
                <w:szCs w:val="24"/>
              </w:rPr>
              <w:t>(Lietuvos laiku)</w:t>
            </w:r>
          </w:p>
        </w:tc>
        <w:tc>
          <w:tcPr>
            <w:tcW w:w="3424" w:type="dxa"/>
            <w:hideMark/>
          </w:tcPr>
          <w:p w14:paraId="7A276BBB" w14:textId="77777777" w:rsidR="009B4090" w:rsidRPr="006878FA" w:rsidRDefault="009B4090" w:rsidP="003C138F">
            <w:pPr>
              <w:ind w:firstLine="34"/>
              <w:rPr>
                <w:b/>
                <w:sz w:val="24"/>
                <w:szCs w:val="24"/>
              </w:rPr>
            </w:pPr>
            <w:r w:rsidRPr="006878FA">
              <w:rPr>
                <w:b/>
                <w:sz w:val="24"/>
                <w:szCs w:val="24"/>
              </w:rPr>
              <w:t>PASTABOS</w:t>
            </w:r>
          </w:p>
        </w:tc>
      </w:tr>
      <w:tr w:rsidR="009B4090" w:rsidRPr="006878FA" w14:paraId="71291966" w14:textId="77777777" w:rsidTr="00360A21">
        <w:trPr>
          <w:trHeight w:val="20"/>
        </w:trPr>
        <w:tc>
          <w:tcPr>
            <w:tcW w:w="600" w:type="dxa"/>
          </w:tcPr>
          <w:p w14:paraId="36FA22B3" w14:textId="1DC35BF6" w:rsidR="009B4090" w:rsidRPr="006878FA" w:rsidRDefault="00517008" w:rsidP="003C138F">
            <w:pPr>
              <w:ind w:firstLine="0"/>
              <w:rPr>
                <w:bCs/>
                <w:sz w:val="24"/>
                <w:szCs w:val="24"/>
              </w:rPr>
            </w:pPr>
            <w:r w:rsidRPr="006878FA">
              <w:rPr>
                <w:bCs/>
                <w:sz w:val="24"/>
                <w:szCs w:val="24"/>
              </w:rPr>
              <w:t>1</w:t>
            </w:r>
            <w:r w:rsidR="00DC230B" w:rsidRPr="006878FA">
              <w:rPr>
                <w:bCs/>
                <w:sz w:val="24"/>
                <w:szCs w:val="24"/>
              </w:rPr>
              <w:t>.</w:t>
            </w:r>
          </w:p>
        </w:tc>
        <w:tc>
          <w:tcPr>
            <w:tcW w:w="2660" w:type="dxa"/>
          </w:tcPr>
          <w:p w14:paraId="3511EE24" w14:textId="0C005E1E" w:rsidR="009B4090" w:rsidRPr="006878FA" w:rsidRDefault="0070455D" w:rsidP="003C138F">
            <w:pPr>
              <w:ind w:firstLine="0"/>
              <w:rPr>
                <w:bCs/>
                <w:sz w:val="24"/>
                <w:szCs w:val="24"/>
              </w:rPr>
            </w:pPr>
            <w:r w:rsidRPr="006878FA">
              <w:rPr>
                <w:bCs/>
                <w:sz w:val="24"/>
                <w:szCs w:val="24"/>
              </w:rPr>
              <w:t>P</w:t>
            </w:r>
            <w:r w:rsidR="009B4090" w:rsidRPr="006878FA">
              <w:rPr>
                <w:bCs/>
                <w:sz w:val="24"/>
                <w:szCs w:val="24"/>
              </w:rPr>
              <w:t>asiūlymų pateikimo terminas</w:t>
            </w:r>
          </w:p>
        </w:tc>
        <w:tc>
          <w:tcPr>
            <w:tcW w:w="3685" w:type="dxa"/>
          </w:tcPr>
          <w:p w14:paraId="0BE9AF00" w14:textId="267557D8" w:rsidR="009B4090" w:rsidRPr="006878FA" w:rsidRDefault="009B4090" w:rsidP="003C138F">
            <w:pPr>
              <w:ind w:firstLine="34"/>
              <w:rPr>
                <w:sz w:val="24"/>
                <w:szCs w:val="24"/>
              </w:rPr>
            </w:pPr>
            <w:r w:rsidRPr="006878FA">
              <w:rPr>
                <w:sz w:val="24"/>
                <w:szCs w:val="24"/>
              </w:rPr>
              <w:t xml:space="preserve">Bus nurodytas </w:t>
            </w:r>
            <w:r w:rsidR="004F1A11" w:rsidRPr="006878FA">
              <w:rPr>
                <w:sz w:val="24"/>
                <w:szCs w:val="24"/>
              </w:rPr>
              <w:t>s</w:t>
            </w:r>
            <w:r w:rsidR="001A1301" w:rsidRPr="006878FA">
              <w:rPr>
                <w:sz w:val="24"/>
                <w:szCs w:val="24"/>
              </w:rPr>
              <w:t xml:space="preserve">kelbime apie pirkimą. </w:t>
            </w:r>
          </w:p>
        </w:tc>
        <w:tc>
          <w:tcPr>
            <w:tcW w:w="3424" w:type="dxa"/>
          </w:tcPr>
          <w:p w14:paraId="231B5F89" w14:textId="6454E8EE" w:rsidR="00115BB9" w:rsidRPr="006878FA" w:rsidRDefault="00115BB9" w:rsidP="003C138F">
            <w:pPr>
              <w:ind w:firstLine="0"/>
              <w:rPr>
                <w:sz w:val="24"/>
                <w:szCs w:val="24"/>
              </w:rPr>
            </w:pPr>
            <w:r w:rsidRPr="006878FA">
              <w:rPr>
                <w:sz w:val="24"/>
                <w:szCs w:val="24"/>
              </w:rPr>
              <w:t>P</w:t>
            </w:r>
            <w:r w:rsidR="004F1A11" w:rsidRPr="006878FA">
              <w:rPr>
                <w:sz w:val="24"/>
                <w:szCs w:val="24"/>
              </w:rPr>
              <w:t>erkančioji organizacija</w:t>
            </w:r>
            <w:r w:rsidRPr="006878FA">
              <w:rPr>
                <w:sz w:val="24"/>
                <w:szCs w:val="24"/>
              </w:rPr>
              <w:t xml:space="preserve"> turi teisę pratęsti pasiūlymų pateikimo terminą.</w:t>
            </w:r>
          </w:p>
          <w:p w14:paraId="44399C2C" w14:textId="17368F12" w:rsidR="009B4090" w:rsidRPr="006878FA" w:rsidRDefault="009B4090" w:rsidP="003C138F">
            <w:pPr>
              <w:ind w:firstLine="34"/>
              <w:rPr>
                <w:color w:val="7030A0"/>
                <w:sz w:val="24"/>
                <w:szCs w:val="24"/>
              </w:rPr>
            </w:pPr>
          </w:p>
        </w:tc>
      </w:tr>
      <w:tr w:rsidR="009B4090" w:rsidRPr="006878FA" w14:paraId="71C31B48" w14:textId="77777777" w:rsidTr="00360A21">
        <w:trPr>
          <w:trHeight w:val="20"/>
        </w:trPr>
        <w:tc>
          <w:tcPr>
            <w:tcW w:w="600" w:type="dxa"/>
          </w:tcPr>
          <w:p w14:paraId="50C060F4" w14:textId="636324E9" w:rsidR="009B4090" w:rsidRPr="006878FA" w:rsidRDefault="00517008" w:rsidP="003C138F">
            <w:pPr>
              <w:ind w:firstLine="0"/>
              <w:rPr>
                <w:bCs/>
                <w:sz w:val="24"/>
                <w:szCs w:val="24"/>
              </w:rPr>
            </w:pPr>
            <w:r w:rsidRPr="006878FA">
              <w:rPr>
                <w:bCs/>
                <w:sz w:val="24"/>
                <w:szCs w:val="24"/>
              </w:rPr>
              <w:t>2</w:t>
            </w:r>
            <w:r w:rsidR="00DC230B" w:rsidRPr="006878FA">
              <w:rPr>
                <w:bCs/>
                <w:sz w:val="24"/>
                <w:szCs w:val="24"/>
              </w:rPr>
              <w:t>.</w:t>
            </w:r>
          </w:p>
        </w:tc>
        <w:tc>
          <w:tcPr>
            <w:tcW w:w="2660" w:type="dxa"/>
          </w:tcPr>
          <w:p w14:paraId="7F545710" w14:textId="36BE22A0" w:rsidR="009B4090" w:rsidRPr="006878FA" w:rsidRDefault="004B219C" w:rsidP="003C138F">
            <w:pPr>
              <w:ind w:firstLine="0"/>
              <w:rPr>
                <w:bCs/>
                <w:sz w:val="24"/>
                <w:szCs w:val="24"/>
              </w:rPr>
            </w:pPr>
            <w:r w:rsidRPr="006878FA">
              <w:rPr>
                <w:sz w:val="24"/>
                <w:szCs w:val="24"/>
              </w:rPr>
              <w:t xml:space="preserve">Pasiūlymą </w:t>
            </w:r>
            <w:r w:rsidR="009B4090" w:rsidRPr="006878FA">
              <w:rPr>
                <w:sz w:val="24"/>
                <w:szCs w:val="24"/>
              </w:rPr>
              <w:t>patikslinti pirkimo dokumentus</w:t>
            </w:r>
            <w:r w:rsidR="00BE5267" w:rsidRPr="006878FA">
              <w:rPr>
                <w:sz w:val="24"/>
                <w:szCs w:val="24"/>
              </w:rPr>
              <w:t xml:space="preserve"> arba</w:t>
            </w:r>
            <w:r w:rsidR="00665B16" w:rsidRPr="006878FA">
              <w:rPr>
                <w:sz w:val="24"/>
                <w:szCs w:val="24"/>
              </w:rPr>
              <w:t xml:space="preserve"> </w:t>
            </w:r>
            <w:r w:rsidR="00BE7123" w:rsidRPr="006878FA">
              <w:rPr>
                <w:sz w:val="24"/>
                <w:szCs w:val="24"/>
              </w:rPr>
              <w:t xml:space="preserve">prašymus </w:t>
            </w:r>
            <w:r w:rsidR="00BE5267" w:rsidRPr="006878FA">
              <w:rPr>
                <w:sz w:val="24"/>
                <w:szCs w:val="24"/>
              </w:rPr>
              <w:t xml:space="preserve">dėl pirkimo dokumentų </w:t>
            </w:r>
            <w:r w:rsidR="00BE7123" w:rsidRPr="006878FA">
              <w:rPr>
                <w:sz w:val="24"/>
                <w:szCs w:val="24"/>
              </w:rPr>
              <w:t xml:space="preserve">paaiškinimų </w:t>
            </w:r>
            <w:r w:rsidR="004F1A11" w:rsidRPr="006878FA">
              <w:rPr>
                <w:sz w:val="24"/>
                <w:szCs w:val="24"/>
              </w:rPr>
              <w:t xml:space="preserve">tiekėjas </w:t>
            </w:r>
            <w:r w:rsidR="009B4090" w:rsidRPr="006878FA">
              <w:rPr>
                <w:sz w:val="24"/>
                <w:szCs w:val="24"/>
              </w:rPr>
              <w:t>turi pateikti ne vėliau kaip:</w:t>
            </w:r>
          </w:p>
        </w:tc>
        <w:tc>
          <w:tcPr>
            <w:tcW w:w="3685" w:type="dxa"/>
          </w:tcPr>
          <w:p w14:paraId="619D0CA1" w14:textId="1F405E69" w:rsidR="00440809" w:rsidRPr="006878FA" w:rsidRDefault="004E6952" w:rsidP="003C138F">
            <w:pPr>
              <w:ind w:firstLine="0"/>
              <w:rPr>
                <w:sz w:val="24"/>
                <w:szCs w:val="24"/>
              </w:rPr>
            </w:pPr>
            <w:r w:rsidRPr="006878FA">
              <w:rPr>
                <w:sz w:val="24"/>
                <w:szCs w:val="24"/>
              </w:rPr>
              <w:t>L</w:t>
            </w:r>
            <w:r w:rsidR="00440809" w:rsidRPr="006878FA">
              <w:rPr>
                <w:sz w:val="24"/>
                <w:szCs w:val="24"/>
              </w:rPr>
              <w:t xml:space="preserve">ikus </w:t>
            </w:r>
            <w:r w:rsidR="00440809" w:rsidRPr="006878FA">
              <w:rPr>
                <w:b/>
                <w:sz w:val="24"/>
                <w:szCs w:val="24"/>
              </w:rPr>
              <w:t>2 darbo dienoms</w:t>
            </w:r>
            <w:r w:rsidR="00440809" w:rsidRPr="006878FA">
              <w:rPr>
                <w:sz w:val="24"/>
                <w:szCs w:val="24"/>
              </w:rPr>
              <w:t xml:space="preserve"> iki pasiūlymų pateikimo termino pabaigos.</w:t>
            </w:r>
          </w:p>
        </w:tc>
        <w:tc>
          <w:tcPr>
            <w:tcW w:w="3424" w:type="dxa"/>
          </w:tcPr>
          <w:p w14:paraId="6BD1F7E9" w14:textId="6BF87FFC" w:rsidR="009B4090" w:rsidRPr="006878FA" w:rsidRDefault="009B4090" w:rsidP="003C138F">
            <w:pPr>
              <w:ind w:firstLine="34"/>
              <w:rPr>
                <w:color w:val="7030A0"/>
                <w:sz w:val="24"/>
                <w:szCs w:val="24"/>
              </w:rPr>
            </w:pPr>
          </w:p>
          <w:p w14:paraId="521F3B49" w14:textId="77777777" w:rsidR="00B831AF" w:rsidRPr="006878FA" w:rsidRDefault="00B831AF" w:rsidP="003C138F">
            <w:pPr>
              <w:ind w:firstLine="34"/>
              <w:rPr>
                <w:color w:val="7030A0"/>
                <w:sz w:val="24"/>
                <w:szCs w:val="24"/>
              </w:rPr>
            </w:pPr>
          </w:p>
          <w:p w14:paraId="7E071BD1" w14:textId="59BF4D55" w:rsidR="00B831AF" w:rsidRPr="006878FA" w:rsidRDefault="00B831AF" w:rsidP="003C138F">
            <w:pPr>
              <w:ind w:firstLine="34"/>
              <w:rPr>
                <w:color w:val="7030A0"/>
                <w:sz w:val="24"/>
                <w:szCs w:val="24"/>
              </w:rPr>
            </w:pPr>
          </w:p>
        </w:tc>
      </w:tr>
      <w:tr w:rsidR="009B4090" w:rsidRPr="006878FA" w14:paraId="7760B2FE" w14:textId="77777777" w:rsidTr="00360A21">
        <w:trPr>
          <w:trHeight w:val="20"/>
        </w:trPr>
        <w:tc>
          <w:tcPr>
            <w:tcW w:w="600" w:type="dxa"/>
          </w:tcPr>
          <w:p w14:paraId="64FA8AD2" w14:textId="45B79B91" w:rsidR="009B4090" w:rsidRPr="006878FA" w:rsidRDefault="00517008" w:rsidP="003C138F">
            <w:pPr>
              <w:ind w:firstLine="0"/>
              <w:rPr>
                <w:bCs/>
                <w:sz w:val="24"/>
                <w:szCs w:val="24"/>
              </w:rPr>
            </w:pPr>
            <w:r w:rsidRPr="006878FA">
              <w:rPr>
                <w:bCs/>
                <w:sz w:val="24"/>
                <w:szCs w:val="24"/>
              </w:rPr>
              <w:t>3</w:t>
            </w:r>
            <w:r w:rsidR="00DC230B" w:rsidRPr="006878FA">
              <w:rPr>
                <w:bCs/>
                <w:sz w:val="24"/>
                <w:szCs w:val="24"/>
              </w:rPr>
              <w:t>.</w:t>
            </w:r>
          </w:p>
        </w:tc>
        <w:tc>
          <w:tcPr>
            <w:tcW w:w="2660" w:type="dxa"/>
          </w:tcPr>
          <w:p w14:paraId="7AAC8941" w14:textId="2FDA5814" w:rsidR="009B4090" w:rsidRPr="006878FA" w:rsidRDefault="004F1A11" w:rsidP="003C138F">
            <w:pPr>
              <w:ind w:firstLine="0"/>
              <w:rPr>
                <w:sz w:val="24"/>
                <w:szCs w:val="24"/>
              </w:rPr>
            </w:pPr>
            <w:r w:rsidRPr="006878FA">
              <w:rPr>
                <w:rFonts w:eastAsia="Arial"/>
                <w:sz w:val="24"/>
                <w:szCs w:val="24"/>
              </w:rPr>
              <w:t xml:space="preserve">Perkančioji organizacija </w:t>
            </w:r>
            <w:r w:rsidRPr="006878FA">
              <w:rPr>
                <w:sz w:val="24"/>
                <w:szCs w:val="24"/>
              </w:rPr>
              <w:t>p</w:t>
            </w:r>
            <w:r w:rsidR="009B4090" w:rsidRPr="006878FA">
              <w:rPr>
                <w:sz w:val="24"/>
                <w:szCs w:val="24"/>
              </w:rPr>
              <w:t xml:space="preserve">irkimo dokumentų paaiškinimą, patikslinimą pateikia visiems </w:t>
            </w:r>
            <w:r w:rsidRPr="006878FA">
              <w:rPr>
                <w:sz w:val="24"/>
                <w:szCs w:val="24"/>
              </w:rPr>
              <w:t>dalyviams</w:t>
            </w:r>
            <w:r w:rsidR="004E6952" w:rsidRPr="006878FA">
              <w:rPr>
                <w:sz w:val="24"/>
                <w:szCs w:val="24"/>
              </w:rPr>
              <w:t>:</w:t>
            </w:r>
          </w:p>
        </w:tc>
        <w:tc>
          <w:tcPr>
            <w:tcW w:w="3685" w:type="dxa"/>
          </w:tcPr>
          <w:p w14:paraId="481A8331" w14:textId="0FB50278" w:rsidR="0054231A" w:rsidRPr="006878FA" w:rsidRDefault="004D59EA" w:rsidP="003C138F">
            <w:pPr>
              <w:ind w:firstLine="0"/>
              <w:rPr>
                <w:sz w:val="24"/>
                <w:szCs w:val="24"/>
              </w:rPr>
            </w:pPr>
            <w:r w:rsidRPr="006878FA">
              <w:rPr>
                <w:bCs/>
                <w:sz w:val="24"/>
                <w:szCs w:val="24"/>
              </w:rPr>
              <w:t>Likus ne mažiau kaip</w:t>
            </w:r>
            <w:r w:rsidRPr="006878FA">
              <w:rPr>
                <w:b/>
                <w:sz w:val="24"/>
                <w:szCs w:val="24"/>
              </w:rPr>
              <w:t xml:space="preserve"> </w:t>
            </w:r>
            <w:r w:rsidR="0054231A" w:rsidRPr="006878FA">
              <w:rPr>
                <w:b/>
                <w:sz w:val="24"/>
                <w:szCs w:val="24"/>
              </w:rPr>
              <w:t>1 darbo dienai</w:t>
            </w:r>
            <w:r w:rsidR="0054231A" w:rsidRPr="006878FA">
              <w:rPr>
                <w:sz w:val="24"/>
                <w:szCs w:val="24"/>
              </w:rPr>
              <w:t xml:space="preserve"> iki pasiūlymų pateikimo termino pabaigos.</w:t>
            </w:r>
          </w:p>
        </w:tc>
        <w:tc>
          <w:tcPr>
            <w:tcW w:w="3424" w:type="dxa"/>
          </w:tcPr>
          <w:p w14:paraId="6BE0B5D2" w14:textId="0764BC27" w:rsidR="00A90821" w:rsidRPr="006878FA" w:rsidRDefault="00A90821" w:rsidP="003C138F">
            <w:pPr>
              <w:ind w:firstLine="0"/>
              <w:rPr>
                <w:color w:val="7030A0"/>
                <w:sz w:val="24"/>
                <w:szCs w:val="24"/>
              </w:rPr>
            </w:pPr>
            <w:r w:rsidRPr="006878FA">
              <w:rPr>
                <w:color w:val="000000"/>
                <w:sz w:val="24"/>
                <w:szCs w:val="24"/>
              </w:rPr>
              <w:t xml:space="preserve">Jei paaiškinimai ar patikslinimai teikiami </w:t>
            </w:r>
            <w:r w:rsidR="004F1A11" w:rsidRPr="006878FA">
              <w:rPr>
                <w:color w:val="000000"/>
                <w:sz w:val="24"/>
                <w:szCs w:val="24"/>
              </w:rPr>
              <w:t xml:space="preserve">perkančiosios organizacijos </w:t>
            </w:r>
            <w:r w:rsidRPr="006878FA">
              <w:rPr>
                <w:color w:val="000000"/>
                <w:sz w:val="24"/>
                <w:szCs w:val="24"/>
              </w:rPr>
              <w:t>iniciatyva</w:t>
            </w:r>
            <w:r w:rsidR="00214E99" w:rsidRPr="006878FA">
              <w:rPr>
                <w:color w:val="000000"/>
                <w:sz w:val="24"/>
                <w:szCs w:val="24"/>
              </w:rPr>
              <w:t>,</w:t>
            </w:r>
            <w:r w:rsidR="005033DA" w:rsidRPr="006878FA">
              <w:rPr>
                <w:color w:val="000000"/>
                <w:sz w:val="24"/>
                <w:szCs w:val="24"/>
              </w:rPr>
              <w:t xml:space="preserve"> jų pateikimo</w:t>
            </w:r>
            <w:r w:rsidR="00214E99" w:rsidRPr="006878FA">
              <w:rPr>
                <w:color w:val="000000"/>
                <w:sz w:val="24"/>
                <w:szCs w:val="24"/>
              </w:rPr>
              <w:t xml:space="preserve"> terminas nesikeičia. </w:t>
            </w:r>
          </w:p>
          <w:p w14:paraId="754F1EE2" w14:textId="6B064B80" w:rsidR="001E4D4B" w:rsidRPr="006878FA" w:rsidRDefault="001E4D4B" w:rsidP="003C138F">
            <w:pPr>
              <w:ind w:firstLine="34"/>
              <w:rPr>
                <w:color w:val="7030A0"/>
                <w:sz w:val="24"/>
                <w:szCs w:val="24"/>
              </w:rPr>
            </w:pPr>
          </w:p>
        </w:tc>
      </w:tr>
      <w:tr w:rsidR="009B4090" w:rsidRPr="006878FA" w14:paraId="791A4922" w14:textId="77777777" w:rsidTr="00732CB6">
        <w:trPr>
          <w:trHeight w:val="1055"/>
        </w:trPr>
        <w:tc>
          <w:tcPr>
            <w:tcW w:w="600" w:type="dxa"/>
          </w:tcPr>
          <w:p w14:paraId="461822DB" w14:textId="137D17A7" w:rsidR="009B4090" w:rsidRPr="006878FA" w:rsidRDefault="00517008" w:rsidP="003C138F">
            <w:pPr>
              <w:ind w:firstLine="0"/>
              <w:rPr>
                <w:bCs/>
                <w:sz w:val="24"/>
                <w:szCs w:val="24"/>
              </w:rPr>
            </w:pPr>
            <w:r w:rsidRPr="006878FA">
              <w:rPr>
                <w:bCs/>
                <w:sz w:val="24"/>
                <w:szCs w:val="24"/>
              </w:rPr>
              <w:t>4</w:t>
            </w:r>
            <w:r w:rsidR="00DC230B" w:rsidRPr="006878FA">
              <w:rPr>
                <w:bCs/>
                <w:sz w:val="24"/>
                <w:szCs w:val="24"/>
              </w:rPr>
              <w:t>.</w:t>
            </w:r>
          </w:p>
        </w:tc>
        <w:tc>
          <w:tcPr>
            <w:tcW w:w="2660" w:type="dxa"/>
            <w:hideMark/>
          </w:tcPr>
          <w:p w14:paraId="26FE1223" w14:textId="379DC869" w:rsidR="009B4090" w:rsidRPr="006878FA" w:rsidRDefault="009B4090" w:rsidP="003C138F">
            <w:pPr>
              <w:ind w:firstLine="0"/>
              <w:rPr>
                <w:sz w:val="24"/>
                <w:szCs w:val="24"/>
              </w:rPr>
            </w:pPr>
            <w:r w:rsidRPr="006878FA">
              <w:rPr>
                <w:sz w:val="24"/>
                <w:szCs w:val="24"/>
              </w:rPr>
              <w:t xml:space="preserve">Pradinis susipažinimas su CVP IS priemonėmis gautais </w:t>
            </w:r>
            <w:r w:rsidR="004F1A11" w:rsidRPr="006878FA">
              <w:rPr>
                <w:sz w:val="24"/>
                <w:szCs w:val="24"/>
              </w:rPr>
              <w:t>p</w:t>
            </w:r>
            <w:r w:rsidRPr="006878FA">
              <w:rPr>
                <w:sz w:val="24"/>
                <w:szCs w:val="24"/>
              </w:rPr>
              <w:t>asiūlymais</w:t>
            </w:r>
          </w:p>
        </w:tc>
        <w:tc>
          <w:tcPr>
            <w:tcW w:w="3685" w:type="dxa"/>
            <w:hideMark/>
          </w:tcPr>
          <w:p w14:paraId="7C0A95BD" w14:textId="254D7D57" w:rsidR="009B4090" w:rsidRPr="006878FA" w:rsidRDefault="009B4090" w:rsidP="003C138F">
            <w:pPr>
              <w:ind w:firstLine="34"/>
              <w:rPr>
                <w:sz w:val="24"/>
                <w:szCs w:val="24"/>
              </w:rPr>
            </w:pPr>
            <w:r w:rsidRPr="006878FA">
              <w:rPr>
                <w:sz w:val="24"/>
                <w:szCs w:val="24"/>
              </w:rPr>
              <w:t xml:space="preserve">Pradedamas ne anksčiau nei </w:t>
            </w:r>
            <w:r w:rsidRPr="006878FA">
              <w:rPr>
                <w:color w:val="000000" w:themeColor="text1"/>
                <w:sz w:val="24"/>
                <w:szCs w:val="24"/>
              </w:rPr>
              <w:t xml:space="preserve">po </w:t>
            </w:r>
            <w:r w:rsidR="00996A32">
              <w:rPr>
                <w:color w:val="000000" w:themeColor="text1"/>
                <w:sz w:val="24"/>
                <w:szCs w:val="24"/>
              </w:rPr>
              <w:t>30</w:t>
            </w:r>
            <w:r w:rsidRPr="006878FA">
              <w:rPr>
                <w:color w:val="000000" w:themeColor="text1"/>
                <w:sz w:val="24"/>
                <w:szCs w:val="24"/>
              </w:rPr>
              <w:t xml:space="preserve"> minučių</w:t>
            </w:r>
            <w:r w:rsidRPr="006878FA">
              <w:rPr>
                <w:sz w:val="24"/>
                <w:szCs w:val="24"/>
              </w:rPr>
              <w:t xml:space="preserve"> po </w:t>
            </w:r>
            <w:r w:rsidR="00D73763" w:rsidRPr="006878FA">
              <w:rPr>
                <w:sz w:val="24"/>
                <w:szCs w:val="24"/>
              </w:rPr>
              <w:t xml:space="preserve">galutinių </w:t>
            </w:r>
            <w:r w:rsidRPr="006878FA">
              <w:rPr>
                <w:sz w:val="24"/>
                <w:szCs w:val="24"/>
              </w:rPr>
              <w:t>pasiūlymų pateikimo termino pabaigos</w:t>
            </w:r>
          </w:p>
        </w:tc>
        <w:tc>
          <w:tcPr>
            <w:tcW w:w="3424" w:type="dxa"/>
            <w:hideMark/>
          </w:tcPr>
          <w:p w14:paraId="3D1F695F" w14:textId="77777777" w:rsidR="009B4090" w:rsidRPr="006878FA" w:rsidRDefault="009B4090" w:rsidP="003C138F">
            <w:pPr>
              <w:ind w:firstLine="34"/>
              <w:rPr>
                <w:iCs/>
                <w:sz w:val="24"/>
                <w:szCs w:val="24"/>
              </w:rPr>
            </w:pPr>
          </w:p>
        </w:tc>
      </w:tr>
      <w:tr w:rsidR="009B4090" w:rsidRPr="006878FA" w14:paraId="0138F2AB" w14:textId="77777777" w:rsidTr="00360A21">
        <w:trPr>
          <w:trHeight w:val="20"/>
        </w:trPr>
        <w:tc>
          <w:tcPr>
            <w:tcW w:w="600" w:type="dxa"/>
          </w:tcPr>
          <w:p w14:paraId="0074A593" w14:textId="589DB96D" w:rsidR="009B4090" w:rsidRPr="006878FA" w:rsidRDefault="00517008" w:rsidP="003C138F">
            <w:pPr>
              <w:ind w:firstLine="0"/>
              <w:rPr>
                <w:bCs/>
                <w:sz w:val="24"/>
                <w:szCs w:val="24"/>
              </w:rPr>
            </w:pPr>
            <w:r w:rsidRPr="006878FA">
              <w:rPr>
                <w:bCs/>
                <w:sz w:val="24"/>
                <w:szCs w:val="24"/>
              </w:rPr>
              <w:t>5</w:t>
            </w:r>
            <w:r w:rsidR="00DC230B" w:rsidRPr="006878FA">
              <w:rPr>
                <w:bCs/>
                <w:sz w:val="24"/>
                <w:szCs w:val="24"/>
              </w:rPr>
              <w:t>.</w:t>
            </w:r>
          </w:p>
        </w:tc>
        <w:tc>
          <w:tcPr>
            <w:tcW w:w="2660" w:type="dxa"/>
          </w:tcPr>
          <w:p w14:paraId="1600B493" w14:textId="77777777" w:rsidR="009B4090" w:rsidRPr="006878FA" w:rsidRDefault="009B4090" w:rsidP="003C138F">
            <w:pPr>
              <w:ind w:firstLine="0"/>
              <w:rPr>
                <w:sz w:val="24"/>
                <w:szCs w:val="24"/>
              </w:rPr>
            </w:pPr>
            <w:r w:rsidRPr="006878FA">
              <w:rPr>
                <w:bCs/>
                <w:sz w:val="24"/>
                <w:szCs w:val="24"/>
              </w:rPr>
              <w:t>Pasiūlymo galiojimo ir pasiūlymo galiojimo užtikrinimo (jei taikoma) terminas ne trumpesnis kaip</w:t>
            </w:r>
          </w:p>
        </w:tc>
        <w:tc>
          <w:tcPr>
            <w:tcW w:w="3685" w:type="dxa"/>
          </w:tcPr>
          <w:p w14:paraId="341C1969" w14:textId="4D9FAB52" w:rsidR="009B4090" w:rsidRPr="00996A32" w:rsidRDefault="00082FAA" w:rsidP="003C138F">
            <w:pPr>
              <w:ind w:firstLine="34"/>
              <w:rPr>
                <w:sz w:val="24"/>
                <w:szCs w:val="24"/>
              </w:rPr>
            </w:pPr>
            <w:r w:rsidRPr="00996A32">
              <w:rPr>
                <w:sz w:val="24"/>
                <w:szCs w:val="24"/>
              </w:rPr>
              <w:t>30</w:t>
            </w:r>
            <w:r w:rsidR="00DA1A56" w:rsidRPr="00996A32">
              <w:rPr>
                <w:sz w:val="24"/>
                <w:szCs w:val="24"/>
              </w:rPr>
              <w:t xml:space="preserve"> (</w:t>
            </w:r>
            <w:r w:rsidRPr="00996A32">
              <w:rPr>
                <w:sz w:val="24"/>
                <w:szCs w:val="24"/>
              </w:rPr>
              <w:t>trisdešimt</w:t>
            </w:r>
            <w:r w:rsidR="00DA1A56" w:rsidRPr="00996A32">
              <w:rPr>
                <w:sz w:val="24"/>
                <w:szCs w:val="24"/>
              </w:rPr>
              <w:t>) dienų nuo pasiūlymų pateikimo galutinio termino pabaigos.</w:t>
            </w:r>
          </w:p>
        </w:tc>
        <w:tc>
          <w:tcPr>
            <w:tcW w:w="3424" w:type="dxa"/>
          </w:tcPr>
          <w:p w14:paraId="3507A45A" w14:textId="77777777" w:rsidR="009B4090" w:rsidRPr="006878FA" w:rsidRDefault="009B4090" w:rsidP="003C138F">
            <w:pPr>
              <w:ind w:firstLine="34"/>
              <w:rPr>
                <w:sz w:val="24"/>
                <w:szCs w:val="24"/>
              </w:rPr>
            </w:pPr>
          </w:p>
        </w:tc>
      </w:tr>
      <w:tr w:rsidR="009B4090" w:rsidRPr="006878FA" w14:paraId="343ACB13" w14:textId="77777777" w:rsidTr="00360A21">
        <w:trPr>
          <w:trHeight w:val="20"/>
        </w:trPr>
        <w:tc>
          <w:tcPr>
            <w:tcW w:w="600" w:type="dxa"/>
          </w:tcPr>
          <w:p w14:paraId="00C23D6A" w14:textId="4249A354" w:rsidR="009B4090" w:rsidRPr="006878FA" w:rsidRDefault="00517008" w:rsidP="003C138F">
            <w:pPr>
              <w:ind w:firstLine="0"/>
              <w:rPr>
                <w:bCs/>
                <w:sz w:val="24"/>
                <w:szCs w:val="24"/>
              </w:rPr>
            </w:pPr>
            <w:r w:rsidRPr="006878FA">
              <w:rPr>
                <w:bCs/>
                <w:sz w:val="24"/>
                <w:szCs w:val="24"/>
              </w:rPr>
              <w:t>6</w:t>
            </w:r>
            <w:r w:rsidR="00DC230B" w:rsidRPr="006878FA">
              <w:rPr>
                <w:bCs/>
                <w:sz w:val="24"/>
                <w:szCs w:val="24"/>
              </w:rPr>
              <w:t>.</w:t>
            </w:r>
          </w:p>
        </w:tc>
        <w:tc>
          <w:tcPr>
            <w:tcW w:w="2660" w:type="dxa"/>
          </w:tcPr>
          <w:p w14:paraId="36BAB894" w14:textId="7CDA103F" w:rsidR="009B4090" w:rsidRPr="006878FA" w:rsidRDefault="5AD43D29"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atsako</w:t>
            </w:r>
            <w:r w:rsidR="00063554" w:rsidRPr="006878FA">
              <w:rPr>
                <w:sz w:val="24"/>
                <w:szCs w:val="24"/>
              </w:rPr>
              <w:t xml:space="preserve"> </w:t>
            </w:r>
            <w:r w:rsidR="004F1A11" w:rsidRPr="006878FA">
              <w:rPr>
                <w:sz w:val="24"/>
                <w:szCs w:val="24"/>
              </w:rPr>
              <w:t>d</w:t>
            </w:r>
            <w:r w:rsidR="00063554" w:rsidRPr="006878FA">
              <w:rPr>
                <w:sz w:val="24"/>
                <w:szCs w:val="24"/>
              </w:rPr>
              <w:t>alyviui</w:t>
            </w:r>
            <w:r w:rsidR="009B4090" w:rsidRPr="006878FA">
              <w:rPr>
                <w:sz w:val="24"/>
                <w:szCs w:val="24"/>
              </w:rPr>
              <w:t>, ar ji</w:t>
            </w:r>
            <w:r w:rsidR="000A1B88" w:rsidRPr="006878FA">
              <w:rPr>
                <w:sz w:val="24"/>
                <w:szCs w:val="24"/>
              </w:rPr>
              <w:t>s</w:t>
            </w:r>
            <w:r w:rsidR="009B4090" w:rsidRPr="006878FA">
              <w:rPr>
                <w:sz w:val="24"/>
                <w:szCs w:val="24"/>
              </w:rPr>
              <w:t xml:space="preserve"> sutinka priimti </w:t>
            </w:r>
            <w:r w:rsidR="004F1A11" w:rsidRPr="006878FA">
              <w:rPr>
                <w:sz w:val="24"/>
                <w:szCs w:val="24"/>
              </w:rPr>
              <w:t>d</w:t>
            </w:r>
            <w:r w:rsidR="00063554" w:rsidRPr="006878FA">
              <w:rPr>
                <w:sz w:val="24"/>
                <w:szCs w:val="24"/>
              </w:rPr>
              <w:t xml:space="preserve">alyvio </w:t>
            </w:r>
            <w:r w:rsidR="009B4090" w:rsidRPr="006878FA">
              <w:rPr>
                <w:sz w:val="24"/>
                <w:szCs w:val="24"/>
              </w:rPr>
              <w:t>siūlomą pasiūlymo galiojimo užtikrinimą patvirtinantį dokumentą ne vėliau kaip per</w:t>
            </w:r>
          </w:p>
        </w:tc>
        <w:tc>
          <w:tcPr>
            <w:tcW w:w="3685" w:type="dxa"/>
          </w:tcPr>
          <w:p w14:paraId="44AD543A" w14:textId="59A00A81" w:rsidR="009B4090" w:rsidRPr="006878FA" w:rsidRDefault="00DB5428" w:rsidP="00DB5428">
            <w:pPr>
              <w:ind w:firstLine="34"/>
              <w:rPr>
                <w:sz w:val="24"/>
                <w:szCs w:val="24"/>
              </w:rPr>
            </w:pPr>
            <w:r w:rsidRPr="006878FA">
              <w:rPr>
                <w:color w:val="7030A0"/>
                <w:sz w:val="24"/>
                <w:szCs w:val="24"/>
              </w:rPr>
              <w:t>Netaikoma</w:t>
            </w:r>
          </w:p>
        </w:tc>
        <w:tc>
          <w:tcPr>
            <w:tcW w:w="3424" w:type="dxa"/>
          </w:tcPr>
          <w:p w14:paraId="4885131B" w14:textId="6BBFE621" w:rsidR="009B4090" w:rsidRPr="006878FA" w:rsidRDefault="009B4090" w:rsidP="003C138F">
            <w:pPr>
              <w:ind w:firstLine="34"/>
              <w:rPr>
                <w:sz w:val="24"/>
                <w:szCs w:val="24"/>
              </w:rPr>
            </w:pPr>
          </w:p>
        </w:tc>
      </w:tr>
      <w:tr w:rsidR="009B4090" w:rsidRPr="006878FA" w14:paraId="0D67E0F5" w14:textId="77777777" w:rsidTr="00360A21">
        <w:trPr>
          <w:trHeight w:val="20"/>
        </w:trPr>
        <w:tc>
          <w:tcPr>
            <w:tcW w:w="600" w:type="dxa"/>
          </w:tcPr>
          <w:p w14:paraId="4E8D70B1" w14:textId="2C2E5DC3" w:rsidR="009B4090" w:rsidRPr="006878FA" w:rsidRDefault="00517008" w:rsidP="003C138F">
            <w:pPr>
              <w:ind w:firstLine="0"/>
              <w:rPr>
                <w:bCs/>
                <w:sz w:val="24"/>
                <w:szCs w:val="24"/>
              </w:rPr>
            </w:pPr>
            <w:r w:rsidRPr="006878FA">
              <w:rPr>
                <w:bCs/>
                <w:sz w:val="24"/>
                <w:szCs w:val="24"/>
              </w:rPr>
              <w:t>7</w:t>
            </w:r>
            <w:r w:rsidR="00DC230B" w:rsidRPr="006878FA">
              <w:rPr>
                <w:bCs/>
                <w:sz w:val="24"/>
                <w:szCs w:val="24"/>
              </w:rPr>
              <w:t>.</w:t>
            </w:r>
          </w:p>
        </w:tc>
        <w:tc>
          <w:tcPr>
            <w:tcW w:w="2660" w:type="dxa"/>
          </w:tcPr>
          <w:p w14:paraId="23291982" w14:textId="3BB92477" w:rsidR="009B4090" w:rsidRPr="006878FA" w:rsidRDefault="009B4090" w:rsidP="003C138F">
            <w:pPr>
              <w:ind w:firstLine="0"/>
              <w:rPr>
                <w:sz w:val="24"/>
                <w:szCs w:val="24"/>
              </w:rPr>
            </w:pPr>
            <w:r w:rsidRPr="006878FA">
              <w:rPr>
                <w:sz w:val="24"/>
                <w:szCs w:val="24"/>
              </w:rPr>
              <w:t xml:space="preserve">Pasiūlymo galiojimo užtikrinimas pirkimo </w:t>
            </w:r>
            <w:r w:rsidR="004F1A11" w:rsidRPr="006878FA">
              <w:rPr>
                <w:sz w:val="24"/>
                <w:szCs w:val="24"/>
              </w:rPr>
              <w:t>d</w:t>
            </w:r>
            <w:r w:rsidRPr="006878FA">
              <w:rPr>
                <w:sz w:val="24"/>
                <w:szCs w:val="24"/>
              </w:rPr>
              <w:t>alyviui grąžinamas (arba atsisakoma teisių į jį) per</w:t>
            </w:r>
          </w:p>
        </w:tc>
        <w:tc>
          <w:tcPr>
            <w:tcW w:w="3685" w:type="dxa"/>
          </w:tcPr>
          <w:p w14:paraId="593A8179" w14:textId="6F96891B" w:rsidR="009B4090" w:rsidRPr="006878FA" w:rsidRDefault="00DB5428" w:rsidP="00DB5428">
            <w:pPr>
              <w:ind w:firstLine="34"/>
              <w:rPr>
                <w:sz w:val="24"/>
                <w:szCs w:val="24"/>
              </w:rPr>
            </w:pPr>
            <w:r w:rsidRPr="006878FA">
              <w:rPr>
                <w:color w:val="7030A0"/>
                <w:sz w:val="24"/>
                <w:szCs w:val="24"/>
              </w:rPr>
              <w:t>Netaikoma</w:t>
            </w:r>
          </w:p>
        </w:tc>
        <w:tc>
          <w:tcPr>
            <w:tcW w:w="3424" w:type="dxa"/>
          </w:tcPr>
          <w:p w14:paraId="3485D5CD" w14:textId="7D16B955" w:rsidR="009B4090" w:rsidRPr="006878FA" w:rsidRDefault="009B4090" w:rsidP="003C138F">
            <w:pPr>
              <w:ind w:firstLine="34"/>
              <w:rPr>
                <w:sz w:val="24"/>
                <w:szCs w:val="24"/>
              </w:rPr>
            </w:pPr>
          </w:p>
        </w:tc>
      </w:tr>
      <w:tr w:rsidR="009B4090" w:rsidRPr="006878FA" w14:paraId="03C8EE25" w14:textId="77777777" w:rsidTr="00360A21">
        <w:trPr>
          <w:trHeight w:val="20"/>
        </w:trPr>
        <w:tc>
          <w:tcPr>
            <w:tcW w:w="600" w:type="dxa"/>
          </w:tcPr>
          <w:p w14:paraId="652DD56B" w14:textId="64F98F94" w:rsidR="009B4090" w:rsidRPr="006878FA" w:rsidRDefault="00517008" w:rsidP="003C138F">
            <w:pPr>
              <w:ind w:firstLine="0"/>
              <w:rPr>
                <w:bCs/>
                <w:sz w:val="24"/>
                <w:szCs w:val="24"/>
              </w:rPr>
            </w:pPr>
            <w:r w:rsidRPr="006878FA">
              <w:rPr>
                <w:bCs/>
                <w:sz w:val="24"/>
                <w:szCs w:val="24"/>
              </w:rPr>
              <w:t>8</w:t>
            </w:r>
            <w:r w:rsidR="00DC230B" w:rsidRPr="006878FA">
              <w:rPr>
                <w:bCs/>
                <w:sz w:val="24"/>
                <w:szCs w:val="24"/>
              </w:rPr>
              <w:t>.</w:t>
            </w:r>
          </w:p>
        </w:tc>
        <w:tc>
          <w:tcPr>
            <w:tcW w:w="2660" w:type="dxa"/>
          </w:tcPr>
          <w:p w14:paraId="2A614F7A" w14:textId="3C2DF842" w:rsidR="009B4090" w:rsidRPr="006878FA" w:rsidRDefault="77AB3985"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informuoja</w:t>
            </w:r>
            <w:r w:rsidR="00063554" w:rsidRPr="006878FA">
              <w:rPr>
                <w:sz w:val="24"/>
                <w:szCs w:val="24"/>
              </w:rPr>
              <w:t xml:space="preserve"> </w:t>
            </w:r>
            <w:r w:rsidR="004F1A11" w:rsidRPr="006878FA">
              <w:rPr>
                <w:sz w:val="24"/>
                <w:szCs w:val="24"/>
              </w:rPr>
              <w:t>d</w:t>
            </w:r>
            <w:r w:rsidR="009B4090" w:rsidRPr="006878FA">
              <w:rPr>
                <w:sz w:val="24"/>
                <w:szCs w:val="24"/>
              </w:rPr>
              <w:t xml:space="preserve">alyvius apie EBVPD vertinimo </w:t>
            </w:r>
            <w:r w:rsidR="009B4090" w:rsidRPr="006878FA">
              <w:rPr>
                <w:sz w:val="24"/>
                <w:szCs w:val="24"/>
              </w:rPr>
              <w:lastRenderedPageBreak/>
              <w:t>rezultatus</w:t>
            </w:r>
            <w:r w:rsidR="0090570A" w:rsidRPr="006878FA">
              <w:rPr>
                <w:sz w:val="24"/>
                <w:szCs w:val="24"/>
              </w:rPr>
              <w:t>, jeigu taikoma,</w:t>
            </w:r>
            <w:r w:rsidR="009B4090" w:rsidRPr="006878FA">
              <w:rPr>
                <w:sz w:val="24"/>
                <w:szCs w:val="24"/>
              </w:rPr>
              <w:t xml:space="preserve"> ne vėliau kaip per</w:t>
            </w:r>
          </w:p>
        </w:tc>
        <w:tc>
          <w:tcPr>
            <w:tcW w:w="3685" w:type="dxa"/>
          </w:tcPr>
          <w:p w14:paraId="7232BA7B" w14:textId="466309BA" w:rsidR="009B4090" w:rsidRPr="006878FA" w:rsidRDefault="00DB5428" w:rsidP="003C138F">
            <w:pPr>
              <w:ind w:firstLine="34"/>
              <w:rPr>
                <w:sz w:val="24"/>
                <w:szCs w:val="24"/>
              </w:rPr>
            </w:pPr>
            <w:r w:rsidRPr="006878FA">
              <w:rPr>
                <w:color w:val="7030A0"/>
                <w:sz w:val="24"/>
                <w:szCs w:val="24"/>
              </w:rPr>
              <w:lastRenderedPageBreak/>
              <w:t>Netaikoma</w:t>
            </w:r>
          </w:p>
        </w:tc>
        <w:tc>
          <w:tcPr>
            <w:tcW w:w="3424" w:type="dxa"/>
          </w:tcPr>
          <w:p w14:paraId="1F29059C" w14:textId="77777777" w:rsidR="009B4090" w:rsidRPr="006878FA" w:rsidRDefault="009B4090" w:rsidP="003C138F">
            <w:pPr>
              <w:ind w:firstLine="34"/>
              <w:rPr>
                <w:sz w:val="24"/>
                <w:szCs w:val="24"/>
              </w:rPr>
            </w:pPr>
          </w:p>
        </w:tc>
      </w:tr>
      <w:tr w:rsidR="009B4090" w:rsidRPr="006878FA" w14:paraId="3C635DF5" w14:textId="77777777" w:rsidTr="00360A21">
        <w:trPr>
          <w:trHeight w:val="20"/>
        </w:trPr>
        <w:tc>
          <w:tcPr>
            <w:tcW w:w="600" w:type="dxa"/>
          </w:tcPr>
          <w:p w14:paraId="4E64A4F5" w14:textId="6F05E658" w:rsidR="009B4090" w:rsidRPr="006878FA" w:rsidRDefault="00517008" w:rsidP="003C138F">
            <w:pPr>
              <w:ind w:firstLine="0"/>
              <w:rPr>
                <w:bCs/>
                <w:sz w:val="24"/>
                <w:szCs w:val="24"/>
              </w:rPr>
            </w:pPr>
            <w:r w:rsidRPr="006878FA">
              <w:rPr>
                <w:bCs/>
                <w:sz w:val="24"/>
                <w:szCs w:val="24"/>
              </w:rPr>
              <w:t>9</w:t>
            </w:r>
            <w:r w:rsidR="00DC230B" w:rsidRPr="006878FA">
              <w:rPr>
                <w:bCs/>
                <w:sz w:val="24"/>
                <w:szCs w:val="24"/>
              </w:rPr>
              <w:t>.</w:t>
            </w:r>
          </w:p>
        </w:tc>
        <w:tc>
          <w:tcPr>
            <w:tcW w:w="2660" w:type="dxa"/>
            <w:hideMark/>
          </w:tcPr>
          <w:p w14:paraId="06192898" w14:textId="7CB436E6" w:rsidR="009B4090" w:rsidRPr="006878FA" w:rsidRDefault="001C3A07"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w:t>
            </w:r>
            <w:r w:rsidR="004F1A11" w:rsidRPr="006878FA">
              <w:rPr>
                <w:sz w:val="24"/>
                <w:szCs w:val="24"/>
              </w:rPr>
              <w:t>d</w:t>
            </w:r>
            <w:r w:rsidR="009B4090" w:rsidRPr="006878FA">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6878FA" w:rsidRDefault="00DE23CA" w:rsidP="003C138F">
            <w:pPr>
              <w:ind w:firstLine="34"/>
              <w:rPr>
                <w:bCs/>
                <w:sz w:val="24"/>
                <w:szCs w:val="24"/>
              </w:rPr>
            </w:pPr>
            <w:r w:rsidRPr="006878FA">
              <w:rPr>
                <w:bCs/>
                <w:sz w:val="24"/>
                <w:szCs w:val="24"/>
              </w:rPr>
              <w:t>3</w:t>
            </w:r>
            <w:r w:rsidR="003C180D" w:rsidRPr="006878FA">
              <w:rPr>
                <w:bCs/>
                <w:sz w:val="24"/>
                <w:szCs w:val="24"/>
              </w:rPr>
              <w:t xml:space="preserve"> </w:t>
            </w:r>
            <w:r w:rsidR="009B4090" w:rsidRPr="006878FA">
              <w:rPr>
                <w:bCs/>
                <w:sz w:val="24"/>
                <w:szCs w:val="24"/>
              </w:rPr>
              <w:t>(</w:t>
            </w:r>
            <w:r w:rsidRPr="006878FA">
              <w:rPr>
                <w:bCs/>
                <w:sz w:val="24"/>
                <w:szCs w:val="24"/>
              </w:rPr>
              <w:t>tris</w:t>
            </w:r>
            <w:r w:rsidR="009B4090" w:rsidRPr="006878FA">
              <w:rPr>
                <w:bCs/>
                <w:sz w:val="24"/>
                <w:szCs w:val="24"/>
              </w:rPr>
              <w:t>) darbo dienas nuo sprendimo priėmimo dienos</w:t>
            </w:r>
          </w:p>
        </w:tc>
        <w:tc>
          <w:tcPr>
            <w:tcW w:w="3424" w:type="dxa"/>
            <w:hideMark/>
          </w:tcPr>
          <w:p w14:paraId="6EAEA100" w14:textId="77777777" w:rsidR="009B4090" w:rsidRPr="006878FA" w:rsidRDefault="009B4090" w:rsidP="003C138F">
            <w:pPr>
              <w:ind w:firstLine="34"/>
              <w:rPr>
                <w:sz w:val="24"/>
                <w:szCs w:val="24"/>
              </w:rPr>
            </w:pPr>
          </w:p>
        </w:tc>
      </w:tr>
      <w:tr w:rsidR="009B4090" w:rsidRPr="006878FA" w14:paraId="10DD85A1" w14:textId="77777777" w:rsidTr="00360A21">
        <w:trPr>
          <w:trHeight w:val="20"/>
        </w:trPr>
        <w:tc>
          <w:tcPr>
            <w:tcW w:w="600" w:type="dxa"/>
          </w:tcPr>
          <w:p w14:paraId="78FFD3F0" w14:textId="36927D49" w:rsidR="009B4090" w:rsidRPr="006878FA" w:rsidRDefault="009B4090" w:rsidP="003C138F">
            <w:pPr>
              <w:ind w:firstLine="0"/>
              <w:rPr>
                <w:bCs/>
                <w:sz w:val="24"/>
                <w:szCs w:val="24"/>
              </w:rPr>
            </w:pPr>
            <w:r w:rsidRPr="006878FA">
              <w:rPr>
                <w:bCs/>
                <w:sz w:val="24"/>
                <w:szCs w:val="24"/>
              </w:rPr>
              <w:t>1</w:t>
            </w:r>
            <w:r w:rsidR="0090570A" w:rsidRPr="006878FA">
              <w:rPr>
                <w:bCs/>
                <w:sz w:val="24"/>
                <w:szCs w:val="24"/>
              </w:rPr>
              <w:t>0</w:t>
            </w:r>
            <w:r w:rsidR="00DC230B" w:rsidRPr="006878FA">
              <w:rPr>
                <w:bCs/>
                <w:sz w:val="24"/>
                <w:szCs w:val="24"/>
              </w:rPr>
              <w:t>.</w:t>
            </w:r>
          </w:p>
        </w:tc>
        <w:tc>
          <w:tcPr>
            <w:tcW w:w="2660" w:type="dxa"/>
            <w:hideMark/>
          </w:tcPr>
          <w:p w14:paraId="09729B52" w14:textId="2D7B14D7" w:rsidR="009B4090" w:rsidRPr="006878FA" w:rsidRDefault="0090570A" w:rsidP="003C138F">
            <w:pPr>
              <w:ind w:firstLine="0"/>
              <w:rPr>
                <w:color w:val="000000"/>
                <w:sz w:val="24"/>
                <w:szCs w:val="24"/>
                <w:shd w:val="clear" w:color="auto" w:fill="FFFFFF"/>
              </w:rPr>
            </w:pPr>
            <w:r w:rsidRPr="006878FA">
              <w:rPr>
                <w:color w:val="000000"/>
                <w:sz w:val="24"/>
                <w:szCs w:val="24"/>
                <w:shd w:val="clear" w:color="auto" w:fill="FFFFFF"/>
              </w:rPr>
              <w:t>Dalyvis</w:t>
            </w:r>
            <w:r w:rsidR="009B4090" w:rsidRPr="006878FA">
              <w:rPr>
                <w:color w:val="000000"/>
                <w:sz w:val="24"/>
                <w:szCs w:val="24"/>
                <w:shd w:val="clear" w:color="auto" w:fill="FFFFFF"/>
              </w:rPr>
              <w:t xml:space="preserve"> turi teisę pateikti pretenziją </w:t>
            </w:r>
            <w:r w:rsidR="00B315BC" w:rsidRPr="006878FA">
              <w:rPr>
                <w:rFonts w:eastAsia="Arial"/>
                <w:sz w:val="24"/>
                <w:szCs w:val="24"/>
              </w:rPr>
              <w:t xml:space="preserve">perkančiajai organizacijai </w:t>
            </w:r>
            <w:r w:rsidR="009B4090" w:rsidRPr="006878FA">
              <w:rPr>
                <w:sz w:val="24"/>
                <w:szCs w:val="24"/>
                <w:shd w:val="clear" w:color="auto" w:fill="FFFFFF"/>
              </w:rPr>
              <w:t xml:space="preserve">pateikti prašymą ar </w:t>
            </w:r>
            <w:r w:rsidR="009B4090" w:rsidRPr="006878FA">
              <w:rPr>
                <w:color w:val="000000"/>
                <w:sz w:val="24"/>
                <w:szCs w:val="24"/>
                <w:shd w:val="clear" w:color="auto" w:fill="FFFFFF"/>
              </w:rPr>
              <w:t xml:space="preserve">pareikšti ieškinį teismui </w:t>
            </w:r>
            <w:r w:rsidR="009B4090" w:rsidRPr="006878FA">
              <w:rPr>
                <w:sz w:val="24"/>
                <w:szCs w:val="24"/>
              </w:rPr>
              <w:t>ne vėliau kaip per</w:t>
            </w:r>
          </w:p>
        </w:tc>
        <w:tc>
          <w:tcPr>
            <w:tcW w:w="3685" w:type="dxa"/>
            <w:hideMark/>
          </w:tcPr>
          <w:p w14:paraId="49F7FC9D" w14:textId="62157DC6" w:rsidR="009B4090" w:rsidRPr="006878FA" w:rsidRDefault="009B4090" w:rsidP="003C138F">
            <w:pPr>
              <w:ind w:firstLine="34"/>
              <w:rPr>
                <w:sz w:val="24"/>
                <w:szCs w:val="24"/>
              </w:rPr>
            </w:pPr>
            <w:r w:rsidRPr="006878FA">
              <w:rPr>
                <w:sz w:val="24"/>
                <w:szCs w:val="24"/>
              </w:rPr>
              <w:t>5 (</w:t>
            </w:r>
            <w:r w:rsidR="00AB4E5F" w:rsidRPr="006878FA">
              <w:rPr>
                <w:sz w:val="24"/>
                <w:szCs w:val="24"/>
              </w:rPr>
              <w:t>penki</w:t>
            </w:r>
            <w:r w:rsidR="001F1A18" w:rsidRPr="006878FA">
              <w:rPr>
                <w:sz w:val="24"/>
                <w:szCs w:val="24"/>
              </w:rPr>
              <w:t>a</w:t>
            </w:r>
            <w:r w:rsidR="00AB4E5F" w:rsidRPr="006878FA">
              <w:rPr>
                <w:sz w:val="24"/>
                <w:szCs w:val="24"/>
              </w:rPr>
              <w:t>s</w:t>
            </w:r>
            <w:r w:rsidRPr="006878FA">
              <w:rPr>
                <w:sz w:val="24"/>
                <w:szCs w:val="24"/>
              </w:rPr>
              <w:t xml:space="preserve">) </w:t>
            </w:r>
            <w:r w:rsidR="001F1A18" w:rsidRPr="006878FA">
              <w:rPr>
                <w:sz w:val="24"/>
                <w:szCs w:val="24"/>
              </w:rPr>
              <w:t xml:space="preserve">darbo </w:t>
            </w:r>
            <w:r w:rsidRPr="006878FA">
              <w:rPr>
                <w:sz w:val="24"/>
                <w:szCs w:val="24"/>
              </w:rPr>
              <w:t>dien</w:t>
            </w:r>
            <w:r w:rsidR="00382455" w:rsidRPr="006878FA">
              <w:rPr>
                <w:sz w:val="24"/>
                <w:szCs w:val="24"/>
              </w:rPr>
              <w:t>as</w:t>
            </w:r>
          </w:p>
          <w:p w14:paraId="49A2FF28" w14:textId="77777777" w:rsidR="009B4090" w:rsidRPr="006878FA" w:rsidRDefault="009B4090" w:rsidP="003C138F">
            <w:pPr>
              <w:ind w:firstLine="34"/>
              <w:rPr>
                <w:sz w:val="24"/>
                <w:szCs w:val="24"/>
              </w:rPr>
            </w:pPr>
          </w:p>
          <w:p w14:paraId="0D237F7F" w14:textId="65DB454F" w:rsidR="009B4090" w:rsidRPr="006878FA" w:rsidRDefault="009B4090" w:rsidP="003C138F">
            <w:pPr>
              <w:ind w:firstLine="34"/>
              <w:rPr>
                <w:sz w:val="24"/>
                <w:szCs w:val="24"/>
              </w:rPr>
            </w:pPr>
            <w:r w:rsidRPr="006878FA">
              <w:rPr>
                <w:sz w:val="24"/>
                <w:szCs w:val="24"/>
              </w:rPr>
              <w:t xml:space="preserve">nuo </w:t>
            </w:r>
            <w:r w:rsidR="00B315BC" w:rsidRPr="006878FA">
              <w:rPr>
                <w:rFonts w:eastAsia="Arial"/>
                <w:sz w:val="24"/>
                <w:szCs w:val="24"/>
              </w:rPr>
              <w:t xml:space="preserve">perkančiosios organizacijos </w:t>
            </w:r>
            <w:r w:rsidRPr="006878FA">
              <w:rPr>
                <w:sz w:val="24"/>
                <w:szCs w:val="24"/>
              </w:rPr>
              <w:t xml:space="preserve">pranešimo raštu apie jos priimtą sprendimą išsiuntimo tiekėjams dienos arba nuo paskelbimo apie </w:t>
            </w:r>
            <w:r w:rsidR="6FD78633" w:rsidRPr="006878FA">
              <w:rPr>
                <w:rFonts w:eastAsia="Arial"/>
                <w:sz w:val="24"/>
                <w:szCs w:val="24"/>
              </w:rPr>
              <w:t xml:space="preserve"> </w:t>
            </w:r>
            <w:r w:rsidR="00B315BC" w:rsidRPr="006878FA">
              <w:rPr>
                <w:rFonts w:eastAsia="Arial"/>
                <w:sz w:val="24"/>
                <w:szCs w:val="24"/>
              </w:rPr>
              <w:t xml:space="preserve">perkančiosios organizacijos </w:t>
            </w:r>
            <w:r w:rsidRPr="006878FA">
              <w:rPr>
                <w:sz w:val="24"/>
                <w:szCs w:val="24"/>
              </w:rPr>
              <w:t xml:space="preserve">priimtus sprendimus dienos, jei VPĮ nenumato reikalavimo raštu informuoti tiekėjus apie </w:t>
            </w:r>
            <w:r w:rsidR="4283AFE5" w:rsidRPr="006878FA">
              <w:rPr>
                <w:rFonts w:eastAsia="Arial"/>
                <w:sz w:val="24"/>
                <w:szCs w:val="24"/>
              </w:rPr>
              <w:t xml:space="preserve"> </w:t>
            </w:r>
            <w:r w:rsidR="00B315BC" w:rsidRPr="006878FA">
              <w:rPr>
                <w:rFonts w:eastAsia="Arial"/>
                <w:sz w:val="24"/>
                <w:szCs w:val="24"/>
              </w:rPr>
              <w:t>perkančiosios or</w:t>
            </w:r>
            <w:r w:rsidR="006178F4" w:rsidRPr="006878FA">
              <w:rPr>
                <w:rFonts w:eastAsia="Arial"/>
                <w:sz w:val="24"/>
                <w:szCs w:val="24"/>
              </w:rPr>
              <w:t xml:space="preserve">ganizacijos </w:t>
            </w:r>
            <w:r w:rsidRPr="006878FA">
              <w:rPr>
                <w:sz w:val="24"/>
                <w:szCs w:val="24"/>
              </w:rPr>
              <w:t>priimtus sprendimus;</w:t>
            </w:r>
          </w:p>
          <w:p w14:paraId="55916AA6" w14:textId="77777777" w:rsidR="00EB1C0F" w:rsidRPr="006878FA" w:rsidRDefault="00EB1C0F" w:rsidP="003C138F">
            <w:pPr>
              <w:ind w:firstLine="34"/>
              <w:rPr>
                <w:sz w:val="24"/>
                <w:szCs w:val="24"/>
              </w:rPr>
            </w:pPr>
          </w:p>
          <w:p w14:paraId="25DED613" w14:textId="77777777" w:rsidR="009B4090" w:rsidRPr="006878FA" w:rsidRDefault="009B4090" w:rsidP="003C138F">
            <w:pPr>
              <w:ind w:firstLine="34"/>
              <w:rPr>
                <w:sz w:val="24"/>
                <w:szCs w:val="24"/>
              </w:rPr>
            </w:pPr>
            <w:r w:rsidRPr="006878FA">
              <w:rPr>
                <w:sz w:val="24"/>
                <w:szCs w:val="24"/>
              </w:rPr>
              <w:t xml:space="preserve">15 (penkiolika) dienų nuo pranešimo išsiuntimo tiekėjams dienos, jeigu šis pranešimas nebuvo siunčiamas elektroninėmis priemonėmis. </w:t>
            </w:r>
          </w:p>
          <w:p w14:paraId="70C74D73" w14:textId="77777777" w:rsidR="009B4090" w:rsidRPr="006878FA" w:rsidRDefault="009B4090" w:rsidP="003C138F">
            <w:pPr>
              <w:ind w:firstLine="34"/>
              <w:rPr>
                <w:sz w:val="24"/>
                <w:szCs w:val="24"/>
              </w:rPr>
            </w:pPr>
          </w:p>
        </w:tc>
        <w:tc>
          <w:tcPr>
            <w:tcW w:w="3424" w:type="dxa"/>
            <w:hideMark/>
          </w:tcPr>
          <w:p w14:paraId="28F3179C" w14:textId="77777777" w:rsidR="009B4090" w:rsidRPr="006878FA" w:rsidRDefault="009B4090" w:rsidP="003C138F">
            <w:pPr>
              <w:ind w:firstLine="34"/>
              <w:rPr>
                <w:bCs/>
                <w:color w:val="7030A0"/>
                <w:sz w:val="24"/>
                <w:szCs w:val="24"/>
              </w:rPr>
            </w:pPr>
          </w:p>
        </w:tc>
      </w:tr>
      <w:tr w:rsidR="009B4090" w:rsidRPr="006878FA" w14:paraId="21A62B32" w14:textId="77777777" w:rsidTr="00360A21">
        <w:trPr>
          <w:trHeight w:val="20"/>
        </w:trPr>
        <w:tc>
          <w:tcPr>
            <w:tcW w:w="600" w:type="dxa"/>
          </w:tcPr>
          <w:p w14:paraId="1D5C2FAE" w14:textId="7B232924" w:rsidR="009B4090" w:rsidRPr="006878FA" w:rsidRDefault="009B4090" w:rsidP="003C138F">
            <w:pPr>
              <w:ind w:firstLine="0"/>
              <w:rPr>
                <w:sz w:val="24"/>
                <w:szCs w:val="24"/>
              </w:rPr>
            </w:pPr>
            <w:r w:rsidRPr="006878FA">
              <w:rPr>
                <w:sz w:val="24"/>
                <w:szCs w:val="24"/>
              </w:rPr>
              <w:t>1</w:t>
            </w:r>
            <w:r w:rsidR="0012726D" w:rsidRPr="006878FA">
              <w:rPr>
                <w:sz w:val="24"/>
                <w:szCs w:val="24"/>
              </w:rPr>
              <w:t>1</w:t>
            </w:r>
            <w:r w:rsidR="00DC230B" w:rsidRPr="006878FA">
              <w:rPr>
                <w:sz w:val="24"/>
                <w:szCs w:val="24"/>
              </w:rPr>
              <w:t>.</w:t>
            </w:r>
          </w:p>
        </w:tc>
        <w:tc>
          <w:tcPr>
            <w:tcW w:w="2660" w:type="dxa"/>
            <w:hideMark/>
          </w:tcPr>
          <w:p w14:paraId="749DF6E8" w14:textId="172D84B1" w:rsidR="009B4090" w:rsidRPr="006878FA" w:rsidRDefault="26E058E0" w:rsidP="003C138F">
            <w:pPr>
              <w:ind w:firstLine="0"/>
              <w:rPr>
                <w:sz w:val="24"/>
                <w:szCs w:val="24"/>
              </w:rPr>
            </w:pPr>
            <w:r w:rsidRPr="006878FA">
              <w:rPr>
                <w:rFonts w:eastAsia="Arial"/>
                <w:color w:val="0078D4"/>
                <w:sz w:val="24"/>
                <w:szCs w:val="24"/>
              </w:rPr>
              <w:t xml:space="preserve"> </w:t>
            </w:r>
            <w:r w:rsidR="006178F4" w:rsidRPr="006878FA">
              <w:rPr>
                <w:rFonts w:eastAsia="Arial"/>
                <w:sz w:val="24"/>
                <w:szCs w:val="24"/>
              </w:rPr>
              <w:t xml:space="preserve">Perkančioji organizacija </w:t>
            </w:r>
            <w:r w:rsidR="009B4090" w:rsidRPr="006878FA">
              <w:rPr>
                <w:sz w:val="24"/>
                <w:szCs w:val="24"/>
              </w:rPr>
              <w:t xml:space="preserve">privalo išnagrinėti </w:t>
            </w:r>
            <w:r w:rsidR="006178F4" w:rsidRPr="006878FA">
              <w:rPr>
                <w:sz w:val="24"/>
                <w:szCs w:val="24"/>
              </w:rPr>
              <w:t>d</w:t>
            </w:r>
            <w:r w:rsidR="0090570A" w:rsidRPr="006878FA">
              <w:rPr>
                <w:sz w:val="24"/>
                <w:szCs w:val="24"/>
              </w:rPr>
              <w:t>alyvio</w:t>
            </w:r>
            <w:r w:rsidR="009B4090" w:rsidRPr="006878FA">
              <w:rPr>
                <w:sz w:val="24"/>
                <w:szCs w:val="24"/>
              </w:rPr>
              <w:t xml:space="preserve"> pretenziją</w:t>
            </w:r>
            <w:r w:rsidR="0090570A" w:rsidRPr="006878FA">
              <w:rPr>
                <w:sz w:val="24"/>
                <w:szCs w:val="24"/>
              </w:rPr>
              <w:t>,</w:t>
            </w:r>
            <w:r w:rsidR="009B4090" w:rsidRPr="006878FA">
              <w:rPr>
                <w:sz w:val="24"/>
                <w:szCs w:val="24"/>
              </w:rPr>
              <w:t xml:space="preserve"> priimti motyvuotą sprendimą ir apie jį, taip pat apie anksčiau praneštų pirkimo procedūros terminų pasikeitimą raštu pranešti pretenziją pateikusiam </w:t>
            </w:r>
            <w:r w:rsidR="006178F4" w:rsidRPr="006878FA">
              <w:rPr>
                <w:sz w:val="24"/>
                <w:szCs w:val="24"/>
              </w:rPr>
              <w:t>d</w:t>
            </w:r>
            <w:r w:rsidR="0090570A" w:rsidRPr="006878FA">
              <w:rPr>
                <w:sz w:val="24"/>
                <w:szCs w:val="24"/>
              </w:rPr>
              <w:t xml:space="preserve">alyviui </w:t>
            </w:r>
            <w:r w:rsidR="009B4090" w:rsidRPr="006878FA">
              <w:rPr>
                <w:sz w:val="24"/>
                <w:szCs w:val="24"/>
              </w:rPr>
              <w:t>ir suinteresuotiems</w:t>
            </w:r>
            <w:r w:rsidR="0012726D" w:rsidRPr="006878FA">
              <w:rPr>
                <w:sz w:val="24"/>
                <w:szCs w:val="24"/>
              </w:rPr>
              <w:t xml:space="preserve"> </w:t>
            </w:r>
            <w:r w:rsidR="006178F4" w:rsidRPr="006878FA">
              <w:rPr>
                <w:sz w:val="24"/>
                <w:szCs w:val="24"/>
              </w:rPr>
              <w:t>d</w:t>
            </w:r>
            <w:r w:rsidR="009B4090" w:rsidRPr="006878FA">
              <w:rPr>
                <w:sz w:val="24"/>
                <w:szCs w:val="24"/>
              </w:rPr>
              <w:t>alyviams ne vėliau kaip per</w:t>
            </w:r>
          </w:p>
        </w:tc>
        <w:tc>
          <w:tcPr>
            <w:tcW w:w="3685" w:type="dxa"/>
            <w:hideMark/>
          </w:tcPr>
          <w:p w14:paraId="6B16142C" w14:textId="77777777" w:rsidR="009B4090" w:rsidRPr="006878FA" w:rsidRDefault="009B4090" w:rsidP="003C138F">
            <w:pPr>
              <w:ind w:firstLine="34"/>
              <w:rPr>
                <w:sz w:val="24"/>
                <w:szCs w:val="24"/>
              </w:rPr>
            </w:pPr>
            <w:r w:rsidRPr="006878FA">
              <w:rPr>
                <w:sz w:val="24"/>
                <w:szCs w:val="24"/>
              </w:rPr>
              <w:t>6 (šešias) darbo dienas nuo pretenzijos gavimo dienos</w:t>
            </w:r>
          </w:p>
        </w:tc>
        <w:tc>
          <w:tcPr>
            <w:tcW w:w="3424" w:type="dxa"/>
            <w:hideMark/>
          </w:tcPr>
          <w:p w14:paraId="4910B96B" w14:textId="77777777" w:rsidR="009B4090" w:rsidRPr="006878FA" w:rsidRDefault="009B4090" w:rsidP="003C138F">
            <w:pPr>
              <w:ind w:firstLine="34"/>
              <w:rPr>
                <w:sz w:val="24"/>
                <w:szCs w:val="24"/>
              </w:rPr>
            </w:pPr>
          </w:p>
        </w:tc>
      </w:tr>
      <w:tr w:rsidR="009B4090" w:rsidRPr="006878FA" w14:paraId="475FEE10" w14:textId="77777777" w:rsidTr="00360A21">
        <w:trPr>
          <w:trHeight w:val="20"/>
        </w:trPr>
        <w:tc>
          <w:tcPr>
            <w:tcW w:w="600" w:type="dxa"/>
          </w:tcPr>
          <w:p w14:paraId="7ED3D129" w14:textId="586E9721" w:rsidR="009B4090" w:rsidRPr="006878FA" w:rsidRDefault="009B4090" w:rsidP="003C138F">
            <w:pPr>
              <w:ind w:firstLine="0"/>
              <w:rPr>
                <w:bCs/>
                <w:sz w:val="24"/>
                <w:szCs w:val="24"/>
              </w:rPr>
            </w:pPr>
            <w:r w:rsidRPr="006878FA">
              <w:rPr>
                <w:bCs/>
                <w:sz w:val="24"/>
                <w:szCs w:val="24"/>
              </w:rPr>
              <w:t>1</w:t>
            </w:r>
            <w:r w:rsidR="0012726D" w:rsidRPr="006878FA">
              <w:rPr>
                <w:bCs/>
                <w:sz w:val="24"/>
                <w:szCs w:val="24"/>
              </w:rPr>
              <w:t>2</w:t>
            </w:r>
            <w:r w:rsidR="00DC230B" w:rsidRPr="006878FA">
              <w:rPr>
                <w:bCs/>
                <w:sz w:val="24"/>
                <w:szCs w:val="24"/>
              </w:rPr>
              <w:t>.</w:t>
            </w:r>
          </w:p>
        </w:tc>
        <w:tc>
          <w:tcPr>
            <w:tcW w:w="2660" w:type="dxa"/>
            <w:hideMark/>
          </w:tcPr>
          <w:p w14:paraId="1F0C1459" w14:textId="3D2C269F" w:rsidR="009B4090" w:rsidRPr="006878FA" w:rsidRDefault="009B4090" w:rsidP="003C138F">
            <w:pPr>
              <w:ind w:firstLine="0"/>
              <w:rPr>
                <w:sz w:val="24"/>
                <w:szCs w:val="24"/>
              </w:rPr>
            </w:pPr>
            <w:r w:rsidRPr="006878FA">
              <w:rPr>
                <w:sz w:val="24"/>
                <w:szCs w:val="24"/>
              </w:rPr>
              <w:t xml:space="preserve">Jeigu </w:t>
            </w:r>
            <w:r w:rsidR="268D360D" w:rsidRPr="006878FA">
              <w:rPr>
                <w:rFonts w:eastAsia="Arial"/>
                <w:sz w:val="24"/>
                <w:szCs w:val="24"/>
              </w:rPr>
              <w:t xml:space="preserve"> </w:t>
            </w:r>
            <w:r w:rsidR="006178F4" w:rsidRPr="006878FA">
              <w:rPr>
                <w:rFonts w:eastAsia="Arial"/>
                <w:sz w:val="24"/>
                <w:szCs w:val="24"/>
              </w:rPr>
              <w:t xml:space="preserve">perkančioji organizacija </w:t>
            </w:r>
            <w:r w:rsidRPr="006878FA">
              <w:rPr>
                <w:sz w:val="24"/>
                <w:szCs w:val="24"/>
              </w:rPr>
              <w:t xml:space="preserve">per nustatytą terminą neišnagrinėja jai pateiktos pretenzijos, </w:t>
            </w:r>
            <w:r w:rsidR="006178F4" w:rsidRPr="006878FA">
              <w:rPr>
                <w:sz w:val="24"/>
                <w:szCs w:val="24"/>
              </w:rPr>
              <w:t>d</w:t>
            </w:r>
            <w:r w:rsidR="0012726D" w:rsidRPr="006878FA">
              <w:rPr>
                <w:sz w:val="24"/>
                <w:szCs w:val="24"/>
              </w:rPr>
              <w:t>alyvis</w:t>
            </w:r>
            <w:r w:rsidRPr="006878FA">
              <w:rPr>
                <w:sz w:val="24"/>
                <w:szCs w:val="24"/>
              </w:rPr>
              <w:t xml:space="preserve"> turi teisę pateikti prašymą ar pareikšti </w:t>
            </w:r>
            <w:r w:rsidRPr="006878FA">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6878FA" w:rsidRDefault="009B4090" w:rsidP="003C138F">
            <w:pPr>
              <w:ind w:firstLine="34"/>
              <w:rPr>
                <w:sz w:val="24"/>
                <w:szCs w:val="24"/>
                <w:highlight w:val="yellow"/>
              </w:rPr>
            </w:pPr>
            <w:r w:rsidRPr="006878FA">
              <w:rPr>
                <w:sz w:val="24"/>
                <w:szCs w:val="24"/>
              </w:rPr>
              <w:lastRenderedPageBreak/>
              <w:t xml:space="preserve">per 15 (penkiolika) dienų nuo dienos, kurią </w:t>
            </w:r>
            <w:r w:rsidR="006178F4" w:rsidRPr="006878FA">
              <w:rPr>
                <w:rFonts w:eastAsia="Arial"/>
                <w:sz w:val="24"/>
                <w:szCs w:val="24"/>
              </w:rPr>
              <w:t xml:space="preserve">perkančioji organizacija </w:t>
            </w:r>
            <w:r w:rsidRPr="006878FA">
              <w:rPr>
                <w:sz w:val="24"/>
                <w:szCs w:val="24"/>
              </w:rPr>
              <w:t xml:space="preserve">turėjo raštu pranešti apie priimtą sprendimą </w:t>
            </w:r>
          </w:p>
        </w:tc>
        <w:tc>
          <w:tcPr>
            <w:tcW w:w="3424" w:type="dxa"/>
            <w:hideMark/>
          </w:tcPr>
          <w:p w14:paraId="09958019" w14:textId="77777777" w:rsidR="009B4090" w:rsidRPr="006878FA" w:rsidRDefault="009B4090" w:rsidP="003C138F">
            <w:pPr>
              <w:ind w:firstLine="34"/>
              <w:rPr>
                <w:sz w:val="24"/>
                <w:szCs w:val="24"/>
              </w:rPr>
            </w:pPr>
          </w:p>
        </w:tc>
      </w:tr>
      <w:bookmarkEnd w:id="5"/>
    </w:tbl>
    <w:p w14:paraId="367E8661" w14:textId="0E173AB6" w:rsidR="009B4090" w:rsidRDefault="009B4090" w:rsidP="003C138F">
      <w:pPr>
        <w:spacing w:line="240" w:lineRule="auto"/>
        <w:rPr>
          <w:rFonts w:ascii="Times New Roman" w:hAnsi="Times New Roman" w:cs="Times New Roman"/>
          <w:sz w:val="24"/>
          <w:szCs w:val="24"/>
        </w:rPr>
      </w:pPr>
    </w:p>
    <w:p w14:paraId="2C3415B6" w14:textId="6531A66E" w:rsidR="00AF27ED" w:rsidRDefault="00AF27ED">
      <w:pPr>
        <w:rPr>
          <w:rFonts w:ascii="Times New Roman" w:hAnsi="Times New Roman" w:cs="Times New Roman"/>
          <w:sz w:val="24"/>
          <w:szCs w:val="24"/>
        </w:rPr>
      </w:pPr>
      <w:r>
        <w:rPr>
          <w:rFonts w:ascii="Times New Roman" w:hAnsi="Times New Roman" w:cs="Times New Roman"/>
          <w:sz w:val="24"/>
          <w:szCs w:val="24"/>
        </w:rPr>
        <w:br w:type="page"/>
      </w:r>
    </w:p>
    <w:p w14:paraId="47C680F1" w14:textId="7B24DEAB" w:rsidR="00AF27ED" w:rsidRPr="00194983" w:rsidRDefault="00AF27ED" w:rsidP="00AF27ED">
      <w:pPr>
        <w:spacing w:line="240" w:lineRule="auto"/>
        <w:ind w:left="7314" w:firstLine="0"/>
        <w:rPr>
          <w:rFonts w:cstheme="minorHAnsi"/>
        </w:rPr>
      </w:pPr>
      <w:r w:rsidRPr="00194983">
        <w:rPr>
          <w:rFonts w:cstheme="minorHAnsi"/>
        </w:rPr>
        <w:lastRenderedPageBreak/>
        <w:t xml:space="preserve">Pirkimo sąlygų </w:t>
      </w:r>
      <w:r w:rsidR="005D6F22">
        <w:rPr>
          <w:rFonts w:cstheme="minorHAnsi"/>
        </w:rPr>
        <w:t>6</w:t>
      </w:r>
      <w:r w:rsidRPr="00194983">
        <w:rPr>
          <w:rFonts w:cstheme="minorHAnsi"/>
        </w:rPr>
        <w:t xml:space="preserve"> priedas „Sutarties projektas“</w:t>
      </w:r>
    </w:p>
    <w:p w14:paraId="3CCAB675" w14:textId="254D809C" w:rsidR="00AF27ED" w:rsidRDefault="00AF27ED" w:rsidP="003C138F">
      <w:pPr>
        <w:spacing w:line="240" w:lineRule="auto"/>
        <w:rPr>
          <w:rFonts w:ascii="Times New Roman" w:hAnsi="Times New Roman" w:cs="Times New Roman"/>
          <w:sz w:val="24"/>
          <w:szCs w:val="24"/>
        </w:rPr>
      </w:pPr>
    </w:p>
    <w:p w14:paraId="294B9918" w14:textId="1017193B" w:rsidR="00AF27ED" w:rsidRPr="006878FA" w:rsidRDefault="005D6F22" w:rsidP="003C138F">
      <w:pPr>
        <w:spacing w:line="240" w:lineRule="auto"/>
        <w:rPr>
          <w:rFonts w:ascii="Times New Roman" w:hAnsi="Times New Roman" w:cs="Times New Roman"/>
          <w:sz w:val="24"/>
          <w:szCs w:val="24"/>
        </w:rPr>
      </w:pPr>
      <w:r>
        <w:rPr>
          <w:rFonts w:ascii="Times New Roman" w:hAnsi="Times New Roman" w:cs="Times New Roman"/>
          <w:sz w:val="24"/>
          <w:szCs w:val="24"/>
        </w:rPr>
        <w:t>Sutarties projektas pateikiamas atskiru dokumentu.</w:t>
      </w:r>
    </w:p>
    <w:sectPr w:rsidR="00AF27ED" w:rsidRPr="006878FA"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8D0C7" w14:textId="77777777" w:rsidR="00E65D99" w:rsidRDefault="00E65D99" w:rsidP="00D05666">
      <w:r>
        <w:separator/>
      </w:r>
    </w:p>
  </w:endnote>
  <w:endnote w:type="continuationSeparator" w:id="0">
    <w:p w14:paraId="72DA42D7" w14:textId="77777777" w:rsidR="00E65D99" w:rsidRDefault="00E65D99" w:rsidP="00D05666">
      <w:r>
        <w:continuationSeparator/>
      </w:r>
    </w:p>
  </w:endnote>
  <w:endnote w:type="continuationNotice" w:id="1">
    <w:p w14:paraId="3DC2DFE5" w14:textId="77777777" w:rsidR="00E65D99" w:rsidRDefault="00E65D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ED3612" w14:paraId="6DB6132A" w14:textId="77777777" w:rsidTr="0B831528">
      <w:tc>
        <w:tcPr>
          <w:tcW w:w="3600" w:type="dxa"/>
        </w:tcPr>
        <w:p w14:paraId="3DD6CB26" w14:textId="44274829" w:rsidR="00ED3612" w:rsidRDefault="00ED3612" w:rsidP="0B831528">
          <w:pPr>
            <w:pStyle w:val="Antrats"/>
            <w:ind w:left="-115"/>
            <w:jc w:val="left"/>
          </w:pPr>
        </w:p>
      </w:tc>
      <w:tc>
        <w:tcPr>
          <w:tcW w:w="3600" w:type="dxa"/>
        </w:tcPr>
        <w:p w14:paraId="0FFE1169" w14:textId="04D5F0EA" w:rsidR="00ED3612" w:rsidRDefault="00ED3612" w:rsidP="0B831528">
          <w:pPr>
            <w:pStyle w:val="Antrats"/>
            <w:jc w:val="center"/>
          </w:pPr>
        </w:p>
      </w:tc>
      <w:tc>
        <w:tcPr>
          <w:tcW w:w="3600" w:type="dxa"/>
        </w:tcPr>
        <w:p w14:paraId="637FC8A9" w14:textId="7FCE1B5E" w:rsidR="00ED3612" w:rsidRDefault="00ED3612" w:rsidP="0B831528">
          <w:pPr>
            <w:pStyle w:val="Antrats"/>
            <w:ind w:right="-115"/>
            <w:jc w:val="right"/>
          </w:pPr>
        </w:p>
      </w:tc>
    </w:tr>
  </w:tbl>
  <w:p w14:paraId="1418C709" w14:textId="2F0E40AA" w:rsidR="00ED3612" w:rsidRDefault="00ED361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ED3612" w14:paraId="26379111" w14:textId="77777777" w:rsidTr="0B831528">
      <w:tc>
        <w:tcPr>
          <w:tcW w:w="3600" w:type="dxa"/>
        </w:tcPr>
        <w:p w14:paraId="47E711C1" w14:textId="19AB4DF1" w:rsidR="00ED3612" w:rsidRDefault="00ED3612" w:rsidP="0B831528">
          <w:pPr>
            <w:pStyle w:val="Antrats"/>
            <w:ind w:left="-115"/>
            <w:jc w:val="left"/>
          </w:pPr>
        </w:p>
      </w:tc>
      <w:tc>
        <w:tcPr>
          <w:tcW w:w="3600" w:type="dxa"/>
        </w:tcPr>
        <w:p w14:paraId="1A5949BA" w14:textId="5C596B32" w:rsidR="00ED3612" w:rsidRDefault="00ED3612" w:rsidP="0B831528">
          <w:pPr>
            <w:pStyle w:val="Antrats"/>
            <w:jc w:val="center"/>
          </w:pPr>
        </w:p>
      </w:tc>
      <w:tc>
        <w:tcPr>
          <w:tcW w:w="3600" w:type="dxa"/>
        </w:tcPr>
        <w:p w14:paraId="397999A9" w14:textId="74BE2DF9" w:rsidR="00ED3612" w:rsidRDefault="00ED3612" w:rsidP="0B831528">
          <w:pPr>
            <w:pStyle w:val="Antrats"/>
            <w:ind w:right="-115"/>
            <w:jc w:val="right"/>
          </w:pPr>
        </w:p>
      </w:tc>
    </w:tr>
  </w:tbl>
  <w:p w14:paraId="16BE47DF" w14:textId="0FE8012D" w:rsidR="00ED3612" w:rsidRDefault="00ED361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6489D" w14:textId="77777777" w:rsidR="00E65D99" w:rsidRDefault="00E65D99" w:rsidP="00D05666">
      <w:r>
        <w:separator/>
      </w:r>
    </w:p>
  </w:footnote>
  <w:footnote w:type="continuationSeparator" w:id="0">
    <w:p w14:paraId="2F121378" w14:textId="77777777" w:rsidR="00E65D99" w:rsidRDefault="00E65D99" w:rsidP="00D05666">
      <w:r>
        <w:continuationSeparator/>
      </w:r>
    </w:p>
  </w:footnote>
  <w:footnote w:type="continuationNotice" w:id="1">
    <w:p w14:paraId="03FB766E" w14:textId="77777777" w:rsidR="00E65D99" w:rsidRDefault="00E65D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ED3612" w:rsidRDefault="00ED361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ED3612" w:rsidRDefault="00ED361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232195"/>
    <w:multiLevelType w:val="multilevel"/>
    <w:tmpl w:val="78CEEE44"/>
    <w:lvl w:ilvl="0">
      <w:start w:val="1"/>
      <w:numFmt w:val="decimal"/>
      <w:lvlText w:val="%1."/>
      <w:lvlJc w:val="left"/>
      <w:pPr>
        <w:ind w:left="420" w:hanging="420"/>
      </w:pPr>
      <w:rPr>
        <w:rFonts w:cs="Times New Roman" w:hint="default"/>
      </w:rPr>
    </w:lvl>
    <w:lvl w:ilvl="1">
      <w:start w:val="1"/>
      <w:numFmt w:val="decimal"/>
      <w:lvlText w:val="%2."/>
      <w:lvlJc w:val="left"/>
      <w:pPr>
        <w:ind w:left="987" w:hanging="420"/>
      </w:pPr>
      <w:rPr>
        <w:rFonts w:ascii="Times New Roman" w:eastAsia="Times New Roman" w:hAnsi="Times New Roman" w:cs="Times New Roman"/>
      </w:rPr>
    </w:lvl>
    <w:lvl w:ilvl="2">
      <w:start w:val="1"/>
      <w:numFmt w:val="decimalZero"/>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6805EF2"/>
    <w:multiLevelType w:val="multilevel"/>
    <w:tmpl w:val="D528F92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b w:val="0"/>
        <w:bCs w:val="0"/>
        <w:strike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53E3023B"/>
    <w:multiLevelType w:val="hybridMultilevel"/>
    <w:tmpl w:val="976A453C"/>
    <w:lvl w:ilvl="0" w:tplc="A7A02360">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71D5445"/>
    <w:multiLevelType w:val="multilevel"/>
    <w:tmpl w:val="44C804DA"/>
    <w:lvl w:ilvl="0">
      <w:start w:val="3"/>
      <w:numFmt w:val="decimal"/>
      <w:lvlText w:val="%1."/>
      <w:lvlJc w:val="left"/>
      <w:pPr>
        <w:ind w:left="360" w:hanging="360"/>
      </w:pPr>
      <w:rPr>
        <w:rFonts w:cs="Times New Roman" w:hint="default"/>
      </w:rPr>
    </w:lvl>
    <w:lvl w:ilvl="1">
      <w:start w:val="1"/>
      <w:numFmt w:val="decimal"/>
      <w:lvlText w:val="%1.%2."/>
      <w:lvlJc w:val="left"/>
      <w:pPr>
        <w:ind w:left="926" w:hanging="360"/>
      </w:pPr>
      <w:rPr>
        <w:rFonts w:cs="Times New Roman" w:hint="default"/>
      </w:rPr>
    </w:lvl>
    <w:lvl w:ilvl="2">
      <w:start w:val="1"/>
      <w:numFmt w:val="decimal"/>
      <w:lvlText w:val="%1.%2.%3."/>
      <w:lvlJc w:val="left"/>
      <w:pPr>
        <w:ind w:left="1852" w:hanging="720"/>
      </w:pPr>
      <w:rPr>
        <w:rFonts w:cs="Times New Roman" w:hint="default"/>
      </w:rPr>
    </w:lvl>
    <w:lvl w:ilvl="3">
      <w:start w:val="1"/>
      <w:numFmt w:val="decimal"/>
      <w:lvlText w:val="%1.%2.%3.%4."/>
      <w:lvlJc w:val="left"/>
      <w:pPr>
        <w:ind w:left="2418" w:hanging="720"/>
      </w:pPr>
      <w:rPr>
        <w:rFonts w:cs="Times New Roman" w:hint="default"/>
      </w:rPr>
    </w:lvl>
    <w:lvl w:ilvl="4">
      <w:start w:val="1"/>
      <w:numFmt w:val="decimal"/>
      <w:lvlText w:val="%1.%2.%3.%4.%5."/>
      <w:lvlJc w:val="left"/>
      <w:pPr>
        <w:ind w:left="3344" w:hanging="1080"/>
      </w:pPr>
      <w:rPr>
        <w:rFonts w:cs="Times New Roman" w:hint="default"/>
      </w:rPr>
    </w:lvl>
    <w:lvl w:ilvl="5">
      <w:start w:val="1"/>
      <w:numFmt w:val="decimal"/>
      <w:lvlText w:val="%1.%2.%3.%4.%5.%6."/>
      <w:lvlJc w:val="left"/>
      <w:pPr>
        <w:ind w:left="3910" w:hanging="1080"/>
      </w:pPr>
      <w:rPr>
        <w:rFonts w:cs="Times New Roman" w:hint="default"/>
      </w:rPr>
    </w:lvl>
    <w:lvl w:ilvl="6">
      <w:start w:val="1"/>
      <w:numFmt w:val="decimal"/>
      <w:lvlText w:val="%1.%2.%3.%4.%5.%6.%7."/>
      <w:lvlJc w:val="left"/>
      <w:pPr>
        <w:ind w:left="4836" w:hanging="1440"/>
      </w:pPr>
      <w:rPr>
        <w:rFonts w:cs="Times New Roman" w:hint="default"/>
      </w:rPr>
    </w:lvl>
    <w:lvl w:ilvl="7">
      <w:start w:val="1"/>
      <w:numFmt w:val="decimal"/>
      <w:lvlText w:val="%1.%2.%3.%4.%5.%6.%7.%8."/>
      <w:lvlJc w:val="left"/>
      <w:pPr>
        <w:ind w:left="5402" w:hanging="1440"/>
      </w:pPr>
      <w:rPr>
        <w:rFonts w:cs="Times New Roman" w:hint="default"/>
      </w:rPr>
    </w:lvl>
    <w:lvl w:ilvl="8">
      <w:start w:val="1"/>
      <w:numFmt w:val="decimal"/>
      <w:lvlText w:val="%1.%2.%3.%4.%5.%6.%7.%8.%9."/>
      <w:lvlJc w:val="left"/>
      <w:pPr>
        <w:ind w:left="6328" w:hanging="1800"/>
      </w:pPr>
      <w:rPr>
        <w:rFonts w:cs="Times New Roman"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0"/>
  </w:num>
  <w:num w:numId="3">
    <w:abstractNumId w:val="6"/>
  </w:num>
  <w:num w:numId="4">
    <w:abstractNumId w:val="14"/>
  </w:num>
  <w:num w:numId="5">
    <w:abstractNumId w:val="5"/>
  </w:num>
  <w:num w:numId="6">
    <w:abstractNumId w:val="2"/>
  </w:num>
  <w:num w:numId="7">
    <w:abstractNumId w:val="7"/>
  </w:num>
  <w:num w:numId="8">
    <w:abstractNumId w:val="0"/>
  </w:num>
  <w:num w:numId="9">
    <w:abstractNumId w:val="12"/>
  </w:num>
  <w:num w:numId="10">
    <w:abstractNumId w:val="11"/>
  </w:num>
  <w:num w:numId="11">
    <w:abstractNumId w:val="4"/>
  </w:num>
  <w:num w:numId="12">
    <w:abstractNumId w:val="8"/>
  </w:num>
  <w:num w:numId="13">
    <w:abstractNumId w:val="1"/>
  </w:num>
  <w:num w:numId="14">
    <w:abstractNumId w:val="9"/>
  </w:num>
  <w:num w:numId="1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CDE"/>
    <w:rsid w:val="0001618D"/>
    <w:rsid w:val="00016836"/>
    <w:rsid w:val="00020176"/>
    <w:rsid w:val="00020DD7"/>
    <w:rsid w:val="00020FD4"/>
    <w:rsid w:val="00021ECC"/>
    <w:rsid w:val="00021EFA"/>
    <w:rsid w:val="00023019"/>
    <w:rsid w:val="000238BE"/>
    <w:rsid w:val="00024F45"/>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555"/>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A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187"/>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52"/>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4CC"/>
    <w:rsid w:val="0011560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D5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01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0A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C8"/>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07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A7"/>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87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BE5"/>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F3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6FCA"/>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F22"/>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4E"/>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4F"/>
    <w:rsid w:val="00685C49"/>
    <w:rsid w:val="006878FA"/>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9CD"/>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1C6"/>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7C"/>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4F40"/>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2F60"/>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70"/>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B2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850"/>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BA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55"/>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9A0"/>
    <w:rsid w:val="00854EFE"/>
    <w:rsid w:val="008563C3"/>
    <w:rsid w:val="00856DBF"/>
    <w:rsid w:val="008576A8"/>
    <w:rsid w:val="00857DE3"/>
    <w:rsid w:val="00860F5E"/>
    <w:rsid w:val="00860F76"/>
    <w:rsid w:val="00861205"/>
    <w:rsid w:val="00861C17"/>
    <w:rsid w:val="00861F49"/>
    <w:rsid w:val="0086202D"/>
    <w:rsid w:val="00862ABA"/>
    <w:rsid w:val="00863359"/>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25A"/>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E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05E"/>
    <w:rsid w:val="008F02EA"/>
    <w:rsid w:val="008F040F"/>
    <w:rsid w:val="008F0B38"/>
    <w:rsid w:val="008F0BB0"/>
    <w:rsid w:val="008F1C0B"/>
    <w:rsid w:val="008F2477"/>
    <w:rsid w:val="008F2D15"/>
    <w:rsid w:val="008F2F9D"/>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CA8"/>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996"/>
    <w:rsid w:val="00983A43"/>
    <w:rsid w:val="009841CD"/>
    <w:rsid w:val="00984657"/>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A32"/>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00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E1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0C"/>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365"/>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7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981"/>
    <w:rsid w:val="00AE7102"/>
    <w:rsid w:val="00AF0AB7"/>
    <w:rsid w:val="00AF1844"/>
    <w:rsid w:val="00AF2399"/>
    <w:rsid w:val="00AF2695"/>
    <w:rsid w:val="00AF27ED"/>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1C4"/>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26A"/>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30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E75"/>
    <w:rsid w:val="00CC3925"/>
    <w:rsid w:val="00CC41D0"/>
    <w:rsid w:val="00CC45EE"/>
    <w:rsid w:val="00CC4E78"/>
    <w:rsid w:val="00CC4EEC"/>
    <w:rsid w:val="00CC60FF"/>
    <w:rsid w:val="00CC654F"/>
    <w:rsid w:val="00CC6C5E"/>
    <w:rsid w:val="00CC7C6B"/>
    <w:rsid w:val="00CD0287"/>
    <w:rsid w:val="00CD03A8"/>
    <w:rsid w:val="00CD03AD"/>
    <w:rsid w:val="00CD0435"/>
    <w:rsid w:val="00CD17B3"/>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8F7"/>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1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B5A"/>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56"/>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819"/>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3E"/>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D99"/>
    <w:rsid w:val="00E65E3A"/>
    <w:rsid w:val="00E65FA9"/>
    <w:rsid w:val="00E660CD"/>
    <w:rsid w:val="00E668C5"/>
    <w:rsid w:val="00E66BAA"/>
    <w:rsid w:val="00E70DD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4F5"/>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612"/>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853"/>
    <w:rsid w:val="00F13FC9"/>
    <w:rsid w:val="00F158C7"/>
    <w:rsid w:val="00F166A2"/>
    <w:rsid w:val="00F16BEB"/>
    <w:rsid w:val="00F170D1"/>
    <w:rsid w:val="00F17EDA"/>
    <w:rsid w:val="00F20241"/>
    <w:rsid w:val="00F20505"/>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A1"/>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4">
    <w:name w:val="Table Grid4"/>
    <w:basedOn w:val="prastojilentel"/>
    <w:next w:val="Lentelstinklelis"/>
    <w:uiPriority w:val="39"/>
    <w:rsid w:val="00AF27ED"/>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nius.linauskas@nsa.smm.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sa.smm.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80"/>
    <w:family w:val="auto"/>
    <w:notTrueType/>
    <w:pitch w:val="default"/>
    <w:sig w:usb0="00000007" w:usb1="08070000" w:usb2="00000010" w:usb3="00000000" w:csb0="00020003"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EF0"/>
    <w:rsid w:val="000855FF"/>
    <w:rsid w:val="000E3D5E"/>
    <w:rsid w:val="000E62D1"/>
    <w:rsid w:val="001251FC"/>
    <w:rsid w:val="00127A9E"/>
    <w:rsid w:val="001A6EE0"/>
    <w:rsid w:val="001E3B26"/>
    <w:rsid w:val="00295EF8"/>
    <w:rsid w:val="002C1509"/>
    <w:rsid w:val="002D65C2"/>
    <w:rsid w:val="00364AA7"/>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26F9"/>
    <w:rsid w:val="00B02DFF"/>
    <w:rsid w:val="00B031BD"/>
    <w:rsid w:val="00B604DE"/>
    <w:rsid w:val="00B70DD9"/>
    <w:rsid w:val="00C60247"/>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441e4d8e-a8ab-46be-9694-e40af28e9c61"/>
    <ds:schemaRef ds:uri="http://schemas.microsoft.com/office/infopath/2007/PartnerControls"/>
    <ds:schemaRef ds:uri="bd2a18c2-06d4-44cd-af38-3237b532008a"/>
    <ds:schemaRef ds:uri="http://www.w3.org/XML/1998/namespace"/>
  </ds:schemaRefs>
</ds:datastoreItem>
</file>

<file path=customXml/itemProps4.xml><?xml version="1.0" encoding="utf-8"?>
<ds:datastoreItem xmlns:ds="http://schemas.openxmlformats.org/officeDocument/2006/customXml" ds:itemID="{2BE64BF8-5CF2-474C-9EDA-0E1AD9CE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12861</Words>
  <Characters>7331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20152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Dainius Linauskas</cp:lastModifiedBy>
  <cp:revision>19</cp:revision>
  <cp:lastPrinted>2021-11-03T05:49:00Z</cp:lastPrinted>
  <dcterms:created xsi:type="dcterms:W3CDTF">2025-04-23T13:30:00Z</dcterms:created>
  <dcterms:modified xsi:type="dcterms:W3CDTF">2025-04-24T08:08:00Z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