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9" w:rsidRPr="00D277E2" w:rsidRDefault="00D92089" w:rsidP="00D92089">
      <w:pPr>
        <w:ind w:firstLine="567"/>
        <w:jc w:val="both"/>
        <w:rPr>
          <w:rFonts w:ascii="Times New Roman" w:hAnsi="Times New Roman"/>
        </w:rPr>
      </w:pPr>
      <w:r w:rsidRPr="003E1C8C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atlieka </w:t>
      </w:r>
      <w:r w:rsidR="00533C1F" w:rsidRPr="00533C1F">
        <w:rPr>
          <w:rFonts w:ascii="Times New Roman" w:hAnsi="Times New Roman"/>
          <w:i/>
        </w:rPr>
        <w:t>Daugiafunkcini</w:t>
      </w:r>
      <w:r w:rsidR="00533C1F" w:rsidRPr="00533C1F">
        <w:rPr>
          <w:rFonts w:ascii="Times New Roman" w:hAnsi="Times New Roman" w:hint="eastAsia"/>
          <w:i/>
        </w:rPr>
        <w:t>ų</w:t>
      </w:r>
      <w:r w:rsidR="00533C1F" w:rsidRPr="00533C1F">
        <w:rPr>
          <w:rFonts w:ascii="Times New Roman" w:hAnsi="Times New Roman"/>
          <w:i/>
        </w:rPr>
        <w:t xml:space="preserve"> spausdintuv</w:t>
      </w:r>
      <w:r w:rsidR="00533C1F" w:rsidRPr="00533C1F">
        <w:rPr>
          <w:rFonts w:ascii="Times New Roman" w:hAnsi="Times New Roman" w:hint="eastAsia"/>
          <w:i/>
        </w:rPr>
        <w:t>ų</w:t>
      </w:r>
      <w:r w:rsidR="00533C1F" w:rsidRPr="00533C1F">
        <w:rPr>
          <w:rFonts w:ascii="Times New Roman" w:hAnsi="Times New Roman"/>
          <w:i/>
        </w:rPr>
        <w:t xml:space="preserve"> nuomos, </w:t>
      </w:r>
      <w:r w:rsidR="00533C1F" w:rsidRPr="00533C1F">
        <w:rPr>
          <w:rFonts w:ascii="Times New Roman" w:hAnsi="Times New Roman" w:hint="eastAsia"/>
          <w:i/>
        </w:rPr>
        <w:t>į</w:t>
      </w:r>
      <w:r w:rsidR="00533C1F" w:rsidRPr="00533C1F">
        <w:rPr>
          <w:rFonts w:ascii="Times New Roman" w:hAnsi="Times New Roman"/>
          <w:i/>
        </w:rPr>
        <w:t>skaitant prieži</w:t>
      </w:r>
      <w:r w:rsidR="00533C1F" w:rsidRPr="00533C1F">
        <w:rPr>
          <w:rFonts w:ascii="Times New Roman" w:hAnsi="Times New Roman" w:hint="eastAsia"/>
          <w:i/>
        </w:rPr>
        <w:t>ū</w:t>
      </w:r>
      <w:r w:rsidR="00533C1F" w:rsidRPr="00533C1F">
        <w:rPr>
          <w:rFonts w:ascii="Times New Roman" w:hAnsi="Times New Roman"/>
          <w:i/>
        </w:rPr>
        <w:t>ros paslaugas ir spaudus</w:t>
      </w:r>
      <w:r w:rsidR="008C535E" w:rsidRPr="008C535E">
        <w:rPr>
          <w:rFonts w:ascii="Times New Roman" w:hAnsi="Times New Roman"/>
          <w:i/>
        </w:rPr>
        <w:t xml:space="preserve"> </w:t>
      </w:r>
      <w:r w:rsidRPr="003E1C8C">
        <w:rPr>
          <w:rFonts w:ascii="Times New Roman" w:hAnsi="Times New Roman"/>
        </w:rPr>
        <w:t xml:space="preserve">pirkimą. Skelbimas apie šį pirkimą Centrinėje viešųjų pirkimų informacinėje sistemoje paskelbtas </w:t>
      </w:r>
      <w:r w:rsidRPr="00D92089">
        <w:rPr>
          <w:rFonts w:ascii="Times New Roman" w:hAnsi="Times New Roman"/>
        </w:rPr>
        <w:t>202</w:t>
      </w:r>
      <w:r w:rsidR="008C535E">
        <w:rPr>
          <w:rFonts w:ascii="Times New Roman" w:hAnsi="Times New Roman"/>
        </w:rPr>
        <w:t>5</w:t>
      </w:r>
      <w:r>
        <w:rPr>
          <w:rFonts w:ascii="Times New Roman" w:hAnsi="Times New Roman"/>
        </w:rPr>
        <w:t>/</w:t>
      </w:r>
      <w:r w:rsidR="008C535E">
        <w:rPr>
          <w:rFonts w:ascii="Times New Roman" w:hAnsi="Times New Roman"/>
          <w:color w:val="333333"/>
        </w:rPr>
        <w:t>0</w:t>
      </w:r>
      <w:r w:rsidR="00533C1F">
        <w:rPr>
          <w:rFonts w:ascii="Times New Roman" w:hAnsi="Times New Roman"/>
          <w:color w:val="333333"/>
        </w:rPr>
        <w:t>4</w:t>
      </w:r>
      <w:r w:rsidRPr="00D92089">
        <w:rPr>
          <w:rFonts w:ascii="Times New Roman" w:hAnsi="Times New Roman"/>
          <w:color w:val="333333"/>
        </w:rPr>
        <w:t>/</w:t>
      </w:r>
      <w:r w:rsidR="00A57553">
        <w:rPr>
          <w:rFonts w:ascii="Times New Roman" w:hAnsi="Times New Roman"/>
          <w:color w:val="333333"/>
        </w:rPr>
        <w:t>1</w:t>
      </w:r>
      <w:r w:rsidR="00533C1F">
        <w:rPr>
          <w:rFonts w:ascii="Times New Roman" w:hAnsi="Times New Roman"/>
          <w:color w:val="333333"/>
        </w:rPr>
        <w:t>8</w:t>
      </w:r>
      <w:r w:rsidRPr="00D92089">
        <w:rPr>
          <w:rFonts w:ascii="Times New Roman" w:hAnsi="Times New Roman"/>
          <w:color w:val="333333"/>
        </w:rPr>
        <w:t>/</w:t>
      </w:r>
      <w:r w:rsidRPr="00D277E2">
        <w:rPr>
          <w:rFonts w:ascii="Times New Roman" w:hAnsi="Times New Roman"/>
        </w:rPr>
        <w:t xml:space="preserve"> Pirkimo </w:t>
      </w:r>
      <w:r>
        <w:rPr>
          <w:rFonts w:ascii="Times New Roman" w:hAnsi="Times New Roman"/>
        </w:rPr>
        <w:t>ID</w:t>
      </w:r>
      <w:r w:rsidR="00533C1F" w:rsidRPr="00533C1F">
        <w:t xml:space="preserve"> </w:t>
      </w:r>
      <w:r w:rsidR="00533C1F" w:rsidRPr="00533C1F">
        <w:rPr>
          <w:rFonts w:ascii="Times New Roman" w:hAnsi="Times New Roman"/>
        </w:rPr>
        <w:t>2245626</w:t>
      </w:r>
      <w:r w:rsidRPr="00D277E2">
        <w:rPr>
          <w:rFonts w:ascii="Times New Roman" w:hAnsi="Times New Roman"/>
        </w:rPr>
        <w:t>.</w:t>
      </w:r>
    </w:p>
    <w:p w:rsidR="00054ACD" w:rsidRDefault="00D92089" w:rsidP="00054ACD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r w:rsidRPr="00942DE5">
        <w:rPr>
          <w:rFonts w:ascii="Times New Roman" w:hAnsi="Times New Roman"/>
        </w:rPr>
        <w:t>Informuojame, kad 202</w:t>
      </w:r>
      <w:r w:rsidR="008C535E">
        <w:rPr>
          <w:rFonts w:ascii="Times New Roman" w:hAnsi="Times New Roman"/>
        </w:rPr>
        <w:t>5</w:t>
      </w:r>
      <w:r w:rsidRPr="00942DE5">
        <w:rPr>
          <w:rFonts w:ascii="Times New Roman" w:hAnsi="Times New Roman"/>
        </w:rPr>
        <w:t>-</w:t>
      </w:r>
      <w:r>
        <w:rPr>
          <w:rFonts w:ascii="Times New Roman" w:hAnsi="Times New Roman"/>
        </w:rPr>
        <w:t>0</w:t>
      </w:r>
      <w:r w:rsidR="008C535E">
        <w:rPr>
          <w:rFonts w:ascii="Times New Roman" w:hAnsi="Times New Roman"/>
        </w:rPr>
        <w:t>4</w:t>
      </w:r>
      <w:r w:rsidRPr="00942DE5">
        <w:rPr>
          <w:rFonts w:ascii="Times New Roman" w:hAnsi="Times New Roman"/>
        </w:rPr>
        <w:t>-</w:t>
      </w:r>
      <w:r w:rsidR="00533C1F">
        <w:rPr>
          <w:rFonts w:ascii="Times New Roman" w:hAnsi="Times New Roman"/>
        </w:rPr>
        <w:t>2</w:t>
      </w:r>
      <w:r w:rsidR="00A57553">
        <w:rPr>
          <w:rFonts w:ascii="Times New Roman" w:hAnsi="Times New Roman"/>
        </w:rPr>
        <w:t>5</w:t>
      </w:r>
      <w:r w:rsidR="00054ACD">
        <w:rPr>
          <w:rFonts w:ascii="Times New Roman" w:hAnsi="Times New Roman"/>
        </w:rPr>
        <w:t xml:space="preserve"> </w:t>
      </w:r>
      <w:r w:rsidRPr="00942DE5">
        <w:rPr>
          <w:rFonts w:ascii="Times New Roman" w:hAnsi="Times New Roman"/>
        </w:rPr>
        <w:t xml:space="preserve">posėdyje </w:t>
      </w:r>
      <w:r>
        <w:rPr>
          <w:rFonts w:ascii="Times New Roman" w:hAnsi="Times New Roman"/>
        </w:rPr>
        <w:t>k</w:t>
      </w:r>
      <w:r w:rsidRPr="00942DE5">
        <w:rPr>
          <w:rFonts w:ascii="Times New Roman" w:hAnsi="Times New Roman"/>
        </w:rPr>
        <w:t>omisija</w:t>
      </w:r>
      <w:r w:rsidRPr="00C95D85">
        <w:rPr>
          <w:rFonts w:ascii="Times New Roman" w:hAnsi="Times New Roman"/>
          <w:color w:val="000000"/>
        </w:rPr>
        <w:t xml:space="preserve"> </w:t>
      </w:r>
      <w:r w:rsidRPr="00D92089">
        <w:rPr>
          <w:rFonts w:ascii="Times New Roman" w:hAnsi="Times New Roman"/>
          <w:color w:val="000000"/>
        </w:rPr>
        <w:t>nutarė</w:t>
      </w:r>
      <w:r w:rsidR="008C535E">
        <w:rPr>
          <w:rFonts w:ascii="Times New Roman" w:hAnsi="Times New Roman"/>
          <w:color w:val="000000"/>
        </w:rPr>
        <w:t>:</w:t>
      </w:r>
    </w:p>
    <w:p w:rsidR="00533C1F" w:rsidRDefault="00533C1F" w:rsidP="00533C1F">
      <w:pPr>
        <w:spacing w:before="240"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Pateikti atsakymą į gautą paklausimą:</w:t>
      </w:r>
    </w:p>
    <w:p w:rsidR="00533C1F" w:rsidRPr="00533C1F" w:rsidRDefault="00533C1F" w:rsidP="00533C1F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533C1F" w:rsidRPr="00533C1F" w:rsidRDefault="00533C1F" w:rsidP="00533C1F">
      <w:pPr>
        <w:ind w:firstLine="567"/>
        <w:jc w:val="both"/>
        <w:rPr>
          <w:rFonts w:ascii="Times New Roman" w:hAnsi="Times New Roman"/>
          <w:i/>
        </w:rPr>
      </w:pPr>
      <w:r w:rsidRPr="00533C1F">
        <w:rPr>
          <w:rFonts w:ascii="Times New Roman" w:hAnsi="Times New Roman"/>
          <w:b/>
        </w:rPr>
        <w:t>P</w:t>
      </w:r>
      <w:r w:rsidRPr="00533C1F">
        <w:rPr>
          <w:rFonts w:ascii="Times New Roman" w:hAnsi="Times New Roman"/>
          <w:b/>
        </w:rPr>
        <w:t>aklausimas:</w:t>
      </w:r>
      <w:r w:rsidRPr="00533C1F">
        <w:rPr>
          <w:rFonts w:ascii="Times New Roman" w:hAnsi="Times New Roman"/>
        </w:rPr>
        <w:t xml:space="preserve"> </w:t>
      </w:r>
      <w:r w:rsidRPr="00533C1F">
        <w:rPr>
          <w:rFonts w:ascii="Times New Roman" w:hAnsi="Times New Roman"/>
          <w:i/>
        </w:rPr>
        <w:t>Ar siūloma įranga turi būti nauja ir nenaudota?</w:t>
      </w:r>
    </w:p>
    <w:p w:rsidR="00533C1F" w:rsidRPr="00533C1F" w:rsidRDefault="00533C1F" w:rsidP="00533C1F">
      <w:pPr>
        <w:ind w:firstLine="567"/>
        <w:jc w:val="both"/>
        <w:rPr>
          <w:rFonts w:ascii="Times New Roman" w:hAnsi="Times New Roman"/>
        </w:rPr>
      </w:pPr>
      <w:r w:rsidRPr="00533C1F">
        <w:rPr>
          <w:rFonts w:ascii="Times New Roman" w:hAnsi="Times New Roman"/>
          <w:b/>
        </w:rPr>
        <w:t>Atsakymas.</w:t>
      </w:r>
      <w:r w:rsidRPr="00533C1F">
        <w:rPr>
          <w:rFonts w:ascii="Times New Roman" w:hAnsi="Times New Roman"/>
        </w:rPr>
        <w:t xml:space="preserve"> Techninės specifikacijos (specialiųjų sąlygų 6 priedas) nurodyta: </w:t>
      </w:r>
    </w:p>
    <w:p w:rsidR="00533C1F" w:rsidRPr="00533C1F" w:rsidRDefault="00533C1F" w:rsidP="00533C1F">
      <w:pPr>
        <w:tabs>
          <w:tab w:val="left" w:pos="1276"/>
        </w:tabs>
        <w:ind w:firstLine="567"/>
        <w:jc w:val="both"/>
        <w:rPr>
          <w:rFonts w:ascii="Times New Roman" w:hAnsi="Times New Roman"/>
        </w:rPr>
      </w:pPr>
      <w:r w:rsidRPr="00533C1F">
        <w:rPr>
          <w:rFonts w:ascii="Times New Roman" w:hAnsi="Times New Roman"/>
        </w:rPr>
        <w:t>„11.2.</w:t>
      </w:r>
      <w:r w:rsidRPr="00533C1F">
        <w:rPr>
          <w:rFonts w:ascii="Times New Roman" w:hAnsi="Times New Roman"/>
        </w:rPr>
        <w:tab/>
        <w:t>Siekiant taupyti biudžeto lėšas, gali būti siūloma ir naudota įranga. Vadovaujantis įrangos naudojimo patirtimi, siūlomos įrangos atliktų spaudų kiekis įrangos diegimo metu turi būti:  A, B, C tipui ne daugiau nei 500 000 vnt.; D tipui ne daugiau nei  100 000 vnt. Siūlomos naudotos įrangos atliktų spaudų skaičius bus fiksuojamas įrangos diegimo metu įrangos perdavimo-priėmimo akte.“</w:t>
      </w:r>
    </w:p>
    <w:p w:rsidR="00533C1F" w:rsidRDefault="00533C1F" w:rsidP="008C535E">
      <w:pPr>
        <w:spacing w:line="276" w:lineRule="auto"/>
        <w:ind w:firstLine="567"/>
        <w:jc w:val="both"/>
        <w:rPr>
          <w:rFonts w:ascii="Times New Roman" w:hAnsi="Times New Roman"/>
        </w:rPr>
      </w:pP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Komisijos pirmininkė</w:t>
      </w:r>
    </w:p>
    <w:p w:rsidR="00D92089" w:rsidRPr="003E1C8C" w:rsidRDefault="00533C1F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Renata Radžiutė</w:t>
      </w:r>
    </w:p>
    <w:p w:rsidR="00BE37B3" w:rsidRDefault="00533C1F">
      <w:bookmarkStart w:id="0" w:name="_GoBack"/>
      <w:bookmarkEnd w:id="0"/>
    </w:p>
    <w:sectPr w:rsidR="00BE37B3" w:rsidSect="003D6478">
      <w:pgSz w:w="11906" w:h="16838"/>
      <w:pgMar w:top="851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25F2F"/>
    <w:multiLevelType w:val="hybridMultilevel"/>
    <w:tmpl w:val="36246DAC"/>
    <w:lvl w:ilvl="0" w:tplc="E4648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584069"/>
    <w:multiLevelType w:val="hybridMultilevel"/>
    <w:tmpl w:val="9830181E"/>
    <w:lvl w:ilvl="0" w:tplc="98F0B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9"/>
    <w:rsid w:val="00015347"/>
    <w:rsid w:val="00054ACD"/>
    <w:rsid w:val="001A6FC8"/>
    <w:rsid w:val="002575F1"/>
    <w:rsid w:val="0028550F"/>
    <w:rsid w:val="003361A9"/>
    <w:rsid w:val="0037645D"/>
    <w:rsid w:val="00497191"/>
    <w:rsid w:val="00533C1F"/>
    <w:rsid w:val="005C173E"/>
    <w:rsid w:val="005D27D8"/>
    <w:rsid w:val="005E6437"/>
    <w:rsid w:val="006F0FE1"/>
    <w:rsid w:val="006F6C35"/>
    <w:rsid w:val="00754E58"/>
    <w:rsid w:val="008C535E"/>
    <w:rsid w:val="00973443"/>
    <w:rsid w:val="00A57553"/>
    <w:rsid w:val="00AB2B62"/>
    <w:rsid w:val="00B60461"/>
    <w:rsid w:val="00D92089"/>
    <w:rsid w:val="00D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FFCA"/>
  <w15:chartTrackingRefBased/>
  <w15:docId w15:val="{5D1B23E5-AAA0-42A3-AD39-B62A4A4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208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92089"/>
    <w:pPr>
      <w:spacing w:after="150"/>
    </w:pPr>
    <w:rPr>
      <w:rFonts w:ascii="Times New Roman" w:hAnsi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A5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3</cp:revision>
  <dcterms:created xsi:type="dcterms:W3CDTF">2025-04-25T05:51:00Z</dcterms:created>
  <dcterms:modified xsi:type="dcterms:W3CDTF">2025-04-25T05:58:00Z</dcterms:modified>
</cp:coreProperties>
</file>