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1163" w14:textId="482CD0DD" w:rsidR="00FF1337" w:rsidRPr="00FF1337" w:rsidRDefault="00FF1337" w:rsidP="00087522">
      <w:pPr>
        <w:pStyle w:val="Sraopastraipa"/>
        <w:ind w:left="0"/>
        <w:rPr>
          <w:lang w:val="lt-LT"/>
        </w:rPr>
      </w:pPr>
      <w:r>
        <w:tab/>
      </w:r>
      <w:r>
        <w:tab/>
      </w:r>
      <w:r>
        <w:tab/>
      </w:r>
    </w:p>
    <w:p w14:paraId="50245912" w14:textId="77777777" w:rsidR="00FF1337" w:rsidRPr="005A30A6" w:rsidRDefault="00FF1337" w:rsidP="005A30A6">
      <w:pPr>
        <w:pStyle w:val="Sraopastraipa"/>
        <w:ind w:left="0"/>
        <w:rPr>
          <w:rFonts w:cs="Times New Roman"/>
          <w:color w:val="000000" w:themeColor="text1"/>
          <w:lang w:val="lt-LT"/>
        </w:rPr>
      </w:pPr>
    </w:p>
    <w:p w14:paraId="4FB2E252" w14:textId="1C171467" w:rsidR="00FF1337" w:rsidRPr="009C6604" w:rsidRDefault="00FF1337" w:rsidP="005A30A6">
      <w:pPr>
        <w:pStyle w:val="Sraopastraipa"/>
        <w:ind w:left="0"/>
        <w:jc w:val="both"/>
        <w:rPr>
          <w:rFonts w:cs="Times New Roman"/>
          <w:color w:val="000000" w:themeColor="text1"/>
          <w:szCs w:val="24"/>
          <w:lang w:val="lt-LT"/>
        </w:rPr>
      </w:pPr>
      <w:r w:rsidRPr="009C6604">
        <w:rPr>
          <w:rFonts w:cs="Times New Roman"/>
          <w:color w:val="000000" w:themeColor="text1"/>
          <w:szCs w:val="24"/>
          <w:lang w:val="lt-LT"/>
        </w:rPr>
        <w:t>Gaut</w:t>
      </w:r>
      <w:r w:rsidR="00087522">
        <w:rPr>
          <w:rFonts w:cs="Times New Roman"/>
          <w:color w:val="000000" w:themeColor="text1"/>
          <w:szCs w:val="24"/>
          <w:lang w:val="lt-LT"/>
        </w:rPr>
        <w:t>i</w:t>
      </w:r>
      <w:r w:rsidRPr="009C6604">
        <w:rPr>
          <w:rFonts w:cs="Times New Roman"/>
          <w:color w:val="000000" w:themeColor="text1"/>
          <w:szCs w:val="24"/>
          <w:lang w:val="lt-LT"/>
        </w:rPr>
        <w:t xml:space="preserve"> tiekėj</w:t>
      </w:r>
      <w:r w:rsidR="001A4EA7" w:rsidRPr="009C6604">
        <w:rPr>
          <w:rFonts w:cs="Times New Roman"/>
          <w:color w:val="000000" w:themeColor="text1"/>
          <w:szCs w:val="24"/>
          <w:lang w:val="lt-LT"/>
        </w:rPr>
        <w:t>o</w:t>
      </w:r>
      <w:r w:rsidRPr="009C6604">
        <w:rPr>
          <w:rFonts w:cs="Times New Roman"/>
          <w:color w:val="000000" w:themeColor="text1"/>
          <w:szCs w:val="24"/>
          <w:lang w:val="lt-LT"/>
        </w:rPr>
        <w:t xml:space="preserve"> užklausim</w:t>
      </w:r>
      <w:r w:rsidR="001A4EA7" w:rsidRPr="009C6604">
        <w:rPr>
          <w:rFonts w:cs="Times New Roman"/>
          <w:color w:val="000000" w:themeColor="text1"/>
          <w:szCs w:val="24"/>
          <w:lang w:val="lt-LT"/>
        </w:rPr>
        <w:t>a</w:t>
      </w:r>
      <w:r w:rsidR="00087522">
        <w:rPr>
          <w:rFonts w:cs="Times New Roman"/>
          <w:color w:val="000000" w:themeColor="text1"/>
          <w:szCs w:val="24"/>
          <w:lang w:val="lt-LT"/>
        </w:rPr>
        <w:t>i</w:t>
      </w:r>
      <w:r w:rsidRPr="009C6604">
        <w:rPr>
          <w:rFonts w:cs="Times New Roman"/>
          <w:color w:val="000000" w:themeColor="text1"/>
          <w:szCs w:val="24"/>
          <w:lang w:val="lt-LT"/>
        </w:rPr>
        <w:t>. Teikime atsakym</w:t>
      </w:r>
      <w:r w:rsidR="00087522">
        <w:rPr>
          <w:rFonts w:cs="Times New Roman"/>
          <w:color w:val="000000" w:themeColor="text1"/>
          <w:szCs w:val="24"/>
          <w:lang w:val="lt-LT"/>
        </w:rPr>
        <w:t>us</w:t>
      </w:r>
      <w:r w:rsidR="001A4EA7" w:rsidRPr="009C6604">
        <w:rPr>
          <w:rFonts w:cs="Times New Roman"/>
          <w:color w:val="000000" w:themeColor="text1"/>
          <w:szCs w:val="24"/>
          <w:lang w:val="lt-LT"/>
        </w:rPr>
        <w:t>.</w:t>
      </w:r>
    </w:p>
    <w:p w14:paraId="6B968C11" w14:textId="77777777" w:rsidR="00FF1337" w:rsidRPr="009C6604" w:rsidRDefault="00FF1337" w:rsidP="005A30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D4C2C0" w14:textId="6B6962BF" w:rsidR="000925A1" w:rsidRPr="009C6604" w:rsidRDefault="001A4EA7" w:rsidP="005A30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C66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0925A1" w:rsidRPr="009C66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klausimas.</w:t>
      </w:r>
    </w:p>
    <w:p w14:paraId="5BEB6D1A" w14:textId="77777777" w:rsidR="009C6604" w:rsidRDefault="009C6604" w:rsidP="009C6604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9C660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Ar reikia įsivertinti kertamų medžių atstatomosios vertės mokestį ? Jei taip, prašome pateikti kertamų medžių rūšių bei diametrų sąrašą.</w:t>
      </w:r>
    </w:p>
    <w:p w14:paraId="28E6632E" w14:textId="77777777" w:rsidR="00B17358" w:rsidRPr="00B17358" w:rsidRDefault="009C6604" w:rsidP="00B17358">
      <w:pPr>
        <w:jc w:val="both"/>
        <w:rPr>
          <w:rFonts w:ascii="Times New Roman" w:hAnsi="Times New Roman" w:cs="Times New Roman"/>
          <w:sz w:val="24"/>
          <w:szCs w:val="24"/>
        </w:rPr>
      </w:pPr>
      <w:r w:rsidRPr="009C6604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B17358">
        <w:rPr>
          <w:rFonts w:ascii="Times New Roman" w:hAnsi="Times New Roman" w:cs="Times New Roman"/>
          <w:color w:val="00241A"/>
          <w:sz w:val="24"/>
          <w:szCs w:val="24"/>
        </w:rPr>
        <w:t>Atsakymas.</w:t>
      </w:r>
      <w:r w:rsidR="00B17358" w:rsidRPr="00B1735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086459" w14:textId="2D0160AC" w:rsidR="00B17358" w:rsidRPr="00B17358" w:rsidRDefault="00B17358" w:rsidP="00B17358">
      <w:pPr>
        <w:jc w:val="both"/>
        <w:rPr>
          <w:rFonts w:ascii="Times New Roman" w:hAnsi="Times New Roman" w:cs="Times New Roman"/>
          <w:sz w:val="24"/>
          <w:szCs w:val="24"/>
        </w:rPr>
      </w:pPr>
      <w:r w:rsidRPr="00B17358">
        <w:rPr>
          <w:rFonts w:ascii="Times New Roman" w:hAnsi="Times New Roman" w:cs="Times New Roman"/>
          <w:sz w:val="24"/>
          <w:szCs w:val="24"/>
        </w:rPr>
        <w:t>Rangovas, teikdamas pasiūlymą, turi įsivertinti medžių kirtimą, be atstatomosios vertės mokesčio, bei nurodytų medžių persodinimą, vadovaujantis projekte pateiktu Sąnaudų kiekių žiniaraščiu ir Dangų, eismo organizavimo ir nužymėjimo planu.</w:t>
      </w:r>
    </w:p>
    <w:p w14:paraId="7A461C15" w14:textId="5AFE5FFB" w:rsidR="009C6604" w:rsidRPr="00B17358" w:rsidRDefault="009C6604" w:rsidP="009C6604">
      <w:pPr>
        <w:rPr>
          <w:rFonts w:ascii="Times New Roman" w:hAnsi="Times New Roman" w:cs="Times New Roman"/>
          <w:color w:val="00241A"/>
          <w:sz w:val="24"/>
          <w:szCs w:val="24"/>
        </w:rPr>
      </w:pPr>
    </w:p>
    <w:p w14:paraId="62E67E63" w14:textId="77777777" w:rsidR="009C6604" w:rsidRPr="00B17358" w:rsidRDefault="009C6604" w:rsidP="009C6604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B17358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B17358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2 klausimas. </w:t>
      </w:r>
    </w:p>
    <w:p w14:paraId="2A177FA6" w14:textId="0708425C" w:rsidR="009C6604" w:rsidRPr="00B17358" w:rsidRDefault="009C6604" w:rsidP="009C6604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B17358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Techninio projekto Darbų kiekių žiniaraščio 1.6. p. (Medžių / krūmų / gyvatvorių genėjimas, šakų surinkimas į krūvas) nurodytas kiekis yra 0,0. Dangų, eismo organizavimo ir nužymėjimo plane šie darbai taip pat nėra pažymėti.</w:t>
      </w:r>
      <w:r w:rsidRPr="00B17358">
        <w:rPr>
          <w:rFonts w:ascii="Times New Roman" w:hAnsi="Times New Roman" w:cs="Times New Roman"/>
          <w:color w:val="00241A"/>
          <w:sz w:val="24"/>
          <w:szCs w:val="24"/>
        </w:rPr>
        <w:br/>
      </w:r>
      <w:r w:rsidRPr="00B17358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Prašome patikslinti ar reikės atlikti šiuos darbus, jei taip nurodyti darbų kiekius.</w:t>
      </w:r>
    </w:p>
    <w:p w14:paraId="3A576003" w14:textId="77777777" w:rsidR="009C6604" w:rsidRPr="00B17358" w:rsidRDefault="009C6604" w:rsidP="009C6604">
      <w:pPr>
        <w:rPr>
          <w:rFonts w:ascii="Times New Roman" w:hAnsi="Times New Roman" w:cs="Times New Roman"/>
          <w:sz w:val="24"/>
          <w:szCs w:val="24"/>
        </w:rPr>
      </w:pPr>
    </w:p>
    <w:p w14:paraId="6288DC78" w14:textId="77BFB5A2" w:rsidR="009C6604" w:rsidRPr="00B17358" w:rsidRDefault="009C6604" w:rsidP="009C6604">
      <w:pPr>
        <w:rPr>
          <w:rFonts w:ascii="Times New Roman" w:hAnsi="Times New Roman" w:cs="Times New Roman"/>
          <w:sz w:val="24"/>
          <w:szCs w:val="24"/>
          <w14:ligatures w14:val="none"/>
        </w:rPr>
      </w:pPr>
      <w:r w:rsidRPr="00B17358">
        <w:rPr>
          <w:rFonts w:ascii="Times New Roman" w:hAnsi="Times New Roman" w:cs="Times New Roman"/>
          <w:sz w:val="24"/>
          <w:szCs w:val="24"/>
          <w14:ligatures w14:val="none"/>
        </w:rPr>
        <w:t>Atsakymas.</w:t>
      </w:r>
    </w:p>
    <w:p w14:paraId="1B0ABECF" w14:textId="77777777" w:rsidR="00B17358" w:rsidRPr="00B17358" w:rsidRDefault="00B17358" w:rsidP="00B17358">
      <w:pPr>
        <w:jc w:val="both"/>
        <w:rPr>
          <w:rFonts w:ascii="Times New Roman" w:hAnsi="Times New Roman" w:cs="Times New Roman"/>
          <w:sz w:val="24"/>
          <w:szCs w:val="24"/>
        </w:rPr>
      </w:pPr>
      <w:r w:rsidRPr="00B17358">
        <w:rPr>
          <w:rFonts w:ascii="Times New Roman" w:hAnsi="Times New Roman" w:cs="Times New Roman"/>
          <w:sz w:val="24"/>
          <w:szCs w:val="24"/>
        </w:rPr>
        <w:t>Rangovas, teikdamas pasiūlymą, neturi įsivertinti medžių / krūmų / gyvatvorių genėjimo.</w:t>
      </w:r>
    </w:p>
    <w:p w14:paraId="38A490C0" w14:textId="77777777" w:rsidR="004B77FE" w:rsidRPr="00B17358" w:rsidRDefault="004B77FE" w:rsidP="005A30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D7288D6" w14:textId="118571CC" w:rsidR="006D73BF" w:rsidRPr="005A30A6" w:rsidRDefault="00087522" w:rsidP="005A30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Pagarbiai,</w:t>
      </w:r>
      <w:r w:rsidR="00477C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477C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477C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sectPr w:rsidR="006D73BF" w:rsidRPr="005A30A6" w:rsidSect="003364F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C71AE"/>
    <w:multiLevelType w:val="multilevel"/>
    <w:tmpl w:val="0E2E3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173EFF"/>
    <w:multiLevelType w:val="hybridMultilevel"/>
    <w:tmpl w:val="347864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E23AE"/>
    <w:multiLevelType w:val="multilevel"/>
    <w:tmpl w:val="0E2E3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1D6D0E"/>
    <w:multiLevelType w:val="hybridMultilevel"/>
    <w:tmpl w:val="6F1CEC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123265">
    <w:abstractNumId w:val="1"/>
  </w:num>
  <w:num w:numId="2" w16cid:durableId="181021152">
    <w:abstractNumId w:val="3"/>
  </w:num>
  <w:num w:numId="3" w16cid:durableId="657541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6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37"/>
    <w:rsid w:val="00007B2C"/>
    <w:rsid w:val="00064E57"/>
    <w:rsid w:val="00087522"/>
    <w:rsid w:val="000925A1"/>
    <w:rsid w:val="000D5893"/>
    <w:rsid w:val="00127C3C"/>
    <w:rsid w:val="001A4EA7"/>
    <w:rsid w:val="00270B56"/>
    <w:rsid w:val="003364F3"/>
    <w:rsid w:val="00367AEA"/>
    <w:rsid w:val="003B1739"/>
    <w:rsid w:val="004146E9"/>
    <w:rsid w:val="00477CE0"/>
    <w:rsid w:val="004B77FE"/>
    <w:rsid w:val="005A30A6"/>
    <w:rsid w:val="00627A79"/>
    <w:rsid w:val="006527BA"/>
    <w:rsid w:val="00654144"/>
    <w:rsid w:val="006D73BF"/>
    <w:rsid w:val="007F397B"/>
    <w:rsid w:val="00867749"/>
    <w:rsid w:val="008E1C69"/>
    <w:rsid w:val="00916EBB"/>
    <w:rsid w:val="009C6604"/>
    <w:rsid w:val="00A102A4"/>
    <w:rsid w:val="00A411AF"/>
    <w:rsid w:val="00B12BB0"/>
    <w:rsid w:val="00B17358"/>
    <w:rsid w:val="00DD13A8"/>
    <w:rsid w:val="00EA2817"/>
    <w:rsid w:val="00EA2B33"/>
    <w:rsid w:val="00F40C78"/>
    <w:rsid w:val="00F433F2"/>
    <w:rsid w:val="00FB1419"/>
    <w:rsid w:val="00FE694B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1A7F"/>
  <w15:chartTrackingRefBased/>
  <w15:docId w15:val="{B2B3E1AF-F686-4370-A039-E889BBC3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1337"/>
    <w:pPr>
      <w:spacing w:after="0" w:line="240" w:lineRule="auto"/>
    </w:pPr>
    <w:rPr>
      <w:rFonts w:ascii="Calibri" w:hAnsi="Calibri" w:cs="Calibri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F1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1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13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13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13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13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13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13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13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133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13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1337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1337"/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1337"/>
    <w:rPr>
      <w:rFonts w:eastAsiaTheme="majorEastAsia" w:cstheme="majorBidi"/>
      <w:color w:val="2F5496" w:themeColor="accent1" w:themeShade="BF"/>
      <w:sz w:val="24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1337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1337"/>
    <w:rPr>
      <w:rFonts w:eastAsiaTheme="majorEastAsia" w:cstheme="majorBidi"/>
      <w:color w:val="595959" w:themeColor="text1" w:themeTint="A6"/>
      <w:sz w:val="24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1337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1337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13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13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133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133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1337"/>
    <w:pPr>
      <w:spacing w:before="160" w:after="160"/>
      <w:jc w:val="center"/>
    </w:pPr>
    <w:rPr>
      <w:rFonts w:ascii="Times New Roman" w:hAnsi="Times New Roman" w:cstheme="minorBidi"/>
      <w:i/>
      <w:iCs/>
      <w:color w:val="404040" w:themeColor="text1" w:themeTint="BF"/>
      <w:kern w:val="2"/>
      <w:sz w:val="24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1337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FF1337"/>
    <w:pPr>
      <w:ind w:left="720"/>
      <w:contextualSpacing/>
    </w:pPr>
    <w:rPr>
      <w:rFonts w:ascii="Times New Roman" w:hAnsi="Times New Roman" w:cstheme="minorBidi"/>
      <w:kern w:val="2"/>
      <w:sz w:val="24"/>
      <w:lang w:val="en-US"/>
    </w:rPr>
  </w:style>
  <w:style w:type="character" w:styleId="Rykuspabraukimas">
    <w:name w:val="Intense Emphasis"/>
    <w:basedOn w:val="Numatytasispastraiposriftas"/>
    <w:uiPriority w:val="21"/>
    <w:qFormat/>
    <w:rsid w:val="00FF133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1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theme="minorBidi"/>
      <w:i/>
      <w:iCs/>
      <w:color w:val="2F5496" w:themeColor="accent1" w:themeShade="BF"/>
      <w:kern w:val="2"/>
      <w:sz w:val="24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1337"/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styleId="Rykinuoroda">
    <w:name w:val="Intense Reference"/>
    <w:basedOn w:val="Numatytasispastraiposriftas"/>
    <w:uiPriority w:val="32"/>
    <w:qFormat/>
    <w:rsid w:val="00FF1337"/>
    <w:rPr>
      <w:b/>
      <w:bCs/>
      <w:smallCaps/>
      <w:color w:val="2F5496" w:themeColor="accent1" w:themeShade="BF"/>
      <w:spacing w:val="5"/>
    </w:rPr>
  </w:style>
  <w:style w:type="paragraph" w:customStyle="1" w:styleId="Stilius3">
    <w:name w:val="Stilius3"/>
    <w:basedOn w:val="prastasis"/>
    <w:qFormat/>
    <w:rsid w:val="004B77FE"/>
    <w:pPr>
      <w:spacing w:before="200"/>
      <w:jc w:val="both"/>
    </w:pPr>
    <w:rPr>
      <w:rFonts w:ascii="Times New Roman" w:eastAsia="Times New Roman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Svetlana Aleksandrova</cp:lastModifiedBy>
  <cp:revision>2</cp:revision>
  <dcterms:created xsi:type="dcterms:W3CDTF">2025-04-25T06:16:00Z</dcterms:created>
  <dcterms:modified xsi:type="dcterms:W3CDTF">2025-04-25T06:16:00Z</dcterms:modified>
</cp:coreProperties>
</file>