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7E75" w14:textId="77777777" w:rsidR="002D55E2" w:rsidRPr="002D55E2" w:rsidRDefault="002D55E2" w:rsidP="002D5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5028982"/>
      <w:r w:rsidRPr="002D55E2">
        <w:rPr>
          <w:rFonts w:ascii="Times New Roman" w:eastAsia="Times New Roman" w:hAnsi="Times New Roman" w:cs="Times New Roman"/>
          <w:b/>
          <w:sz w:val="24"/>
          <w:szCs w:val="24"/>
        </w:rPr>
        <w:t>PASIŪLYMAS</w:t>
      </w:r>
    </w:p>
    <w:p w14:paraId="6154F311" w14:textId="77777777" w:rsidR="002D55E2" w:rsidRPr="002D55E2" w:rsidRDefault="002D55E2" w:rsidP="002D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FDC598" w14:textId="77777777" w:rsidR="002D55E2" w:rsidRPr="002D55E2" w:rsidRDefault="002D55E2" w:rsidP="002D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5E2">
        <w:rPr>
          <w:rFonts w:ascii="Times New Roman" w:eastAsia="Times New Roman" w:hAnsi="Times New Roman" w:cs="Times New Roman"/>
          <w:sz w:val="24"/>
          <w:szCs w:val="24"/>
        </w:rPr>
        <w:t>20___-___-___</w:t>
      </w:r>
    </w:p>
    <w:p w14:paraId="2C92252C" w14:textId="77777777" w:rsidR="002D55E2" w:rsidRPr="002D55E2" w:rsidRDefault="002D55E2" w:rsidP="002D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A8D15D" w14:textId="77777777" w:rsidR="002D55E2" w:rsidRPr="002D55E2" w:rsidRDefault="002D55E2" w:rsidP="002D55E2">
      <w:pPr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SPORTO AIKŠTYNO ATNAUJINIMO DARBAI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2D55E2" w:rsidRPr="002D55E2" w14:paraId="1C3AC6E0" w14:textId="77777777" w:rsidTr="002973D9">
        <w:tc>
          <w:tcPr>
            <w:tcW w:w="5211" w:type="dxa"/>
          </w:tcPr>
          <w:p w14:paraId="5074C875" w14:textId="77777777" w:rsidR="002D55E2" w:rsidRPr="002D55E2" w:rsidRDefault="002D55E2" w:rsidP="002D55E2">
            <w:pPr>
              <w:jc w:val="both"/>
              <w:rPr>
                <w:sz w:val="24"/>
              </w:rPr>
            </w:pPr>
            <w:r w:rsidRPr="002D55E2">
              <w:rPr>
                <w:sz w:val="24"/>
              </w:rPr>
              <w:t>Dalyvio pavadinimas ir kodas</w:t>
            </w:r>
          </w:p>
          <w:p w14:paraId="2B3B0B18" w14:textId="77777777" w:rsidR="002D55E2" w:rsidRPr="002D55E2" w:rsidRDefault="002D55E2" w:rsidP="002D55E2">
            <w:pPr>
              <w:jc w:val="both"/>
            </w:pPr>
            <w:r w:rsidRPr="002D55E2">
              <w:rPr>
                <w:i/>
              </w:rPr>
              <w:t>(jei pasiūlymą pateikia tiekėjų grupė, nurodomi visų partnerių pavadinimai ir kodai)</w:t>
            </w:r>
          </w:p>
        </w:tc>
        <w:tc>
          <w:tcPr>
            <w:tcW w:w="4643" w:type="dxa"/>
          </w:tcPr>
          <w:p w14:paraId="1325625A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2B860C63" w14:textId="77777777" w:rsidTr="002973D9">
        <w:tc>
          <w:tcPr>
            <w:tcW w:w="5211" w:type="dxa"/>
          </w:tcPr>
          <w:p w14:paraId="15EC5159" w14:textId="77777777" w:rsidR="002D55E2" w:rsidRPr="002D55E2" w:rsidRDefault="002D55E2" w:rsidP="002D55E2">
            <w:pPr>
              <w:jc w:val="both"/>
              <w:rPr>
                <w:sz w:val="24"/>
              </w:rPr>
            </w:pPr>
            <w:r w:rsidRPr="002D55E2">
              <w:rPr>
                <w:sz w:val="24"/>
              </w:rPr>
              <w:t>Dalyvio adresas</w:t>
            </w:r>
          </w:p>
          <w:p w14:paraId="25F9923C" w14:textId="77777777" w:rsidR="002D55E2" w:rsidRPr="002D55E2" w:rsidRDefault="002D55E2" w:rsidP="002D55E2">
            <w:pPr>
              <w:jc w:val="both"/>
            </w:pPr>
            <w:r w:rsidRPr="002D55E2">
              <w:rPr>
                <w:i/>
              </w:rPr>
              <w:t>(jei pasiūlymą pateikia tiekėjų grupė, nurodomi visų partnerių adresai)</w:t>
            </w:r>
          </w:p>
        </w:tc>
        <w:tc>
          <w:tcPr>
            <w:tcW w:w="4643" w:type="dxa"/>
          </w:tcPr>
          <w:p w14:paraId="726BC589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78BB0849" w14:textId="77777777" w:rsidTr="002973D9">
        <w:tc>
          <w:tcPr>
            <w:tcW w:w="5211" w:type="dxa"/>
          </w:tcPr>
          <w:p w14:paraId="5095EFEE" w14:textId="77777777" w:rsidR="002D55E2" w:rsidRPr="002D55E2" w:rsidRDefault="002D55E2" w:rsidP="002D55E2">
            <w:pPr>
              <w:jc w:val="both"/>
              <w:rPr>
                <w:sz w:val="24"/>
              </w:rPr>
            </w:pPr>
            <w:r w:rsidRPr="002D55E2">
              <w:rPr>
                <w:sz w:val="24"/>
              </w:rPr>
              <w:t>Dalyvio įgaliotas asmuo pasirašyti pasiūlymą</w:t>
            </w:r>
          </w:p>
        </w:tc>
        <w:tc>
          <w:tcPr>
            <w:tcW w:w="4643" w:type="dxa"/>
          </w:tcPr>
          <w:p w14:paraId="23225F9E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485AF185" w14:textId="77777777" w:rsidTr="002973D9">
        <w:tc>
          <w:tcPr>
            <w:tcW w:w="5211" w:type="dxa"/>
          </w:tcPr>
          <w:p w14:paraId="3A39DB32" w14:textId="77777777" w:rsidR="002D55E2" w:rsidRPr="002D55E2" w:rsidRDefault="002D55E2" w:rsidP="002D55E2">
            <w:pPr>
              <w:jc w:val="both"/>
              <w:rPr>
                <w:sz w:val="24"/>
              </w:rPr>
            </w:pPr>
            <w:r w:rsidRPr="002D55E2">
              <w:rPr>
                <w:sz w:val="24"/>
              </w:rPr>
              <w:t>Dalyvio įgaliotas asmuo bendrauti pateikto pasiūlymo klausimais</w:t>
            </w:r>
          </w:p>
        </w:tc>
        <w:tc>
          <w:tcPr>
            <w:tcW w:w="4643" w:type="dxa"/>
          </w:tcPr>
          <w:p w14:paraId="589ADE9C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5BFE142F" w14:textId="77777777" w:rsidTr="002973D9">
        <w:tc>
          <w:tcPr>
            <w:tcW w:w="5211" w:type="dxa"/>
          </w:tcPr>
          <w:p w14:paraId="63F055E7" w14:textId="77777777" w:rsidR="002D55E2" w:rsidRPr="002D55E2" w:rsidRDefault="002D55E2" w:rsidP="002D55E2">
            <w:pPr>
              <w:jc w:val="both"/>
              <w:rPr>
                <w:sz w:val="24"/>
              </w:rPr>
            </w:pPr>
            <w:r w:rsidRPr="002D55E2">
              <w:rPr>
                <w:sz w:val="24"/>
              </w:rPr>
              <w:t>Dalyvio el. pašto adresas</w:t>
            </w:r>
          </w:p>
        </w:tc>
        <w:tc>
          <w:tcPr>
            <w:tcW w:w="4643" w:type="dxa"/>
          </w:tcPr>
          <w:p w14:paraId="161C6FEA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</w:tbl>
    <w:p w14:paraId="3D594769" w14:textId="77777777" w:rsidR="002D55E2" w:rsidRPr="002D55E2" w:rsidRDefault="002D55E2" w:rsidP="002D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515560C" w14:textId="77777777" w:rsidR="002D55E2" w:rsidRPr="002D55E2" w:rsidRDefault="002D55E2" w:rsidP="002D55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Pažymime, kad sutinkame su visomis pirkimo dokumentų sąlygomis.</w:t>
      </w:r>
    </w:p>
    <w:p w14:paraId="3E92C81A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0135AB3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Siūlome šiuos darbų įkainius:</w:t>
      </w:r>
    </w:p>
    <w:p w14:paraId="218B42EC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1660"/>
        <w:gridCol w:w="1118"/>
        <w:gridCol w:w="429"/>
        <w:gridCol w:w="2269"/>
        <w:gridCol w:w="1736"/>
        <w:gridCol w:w="1739"/>
      </w:tblGrid>
      <w:tr w:rsidR="002D55E2" w:rsidRPr="002D55E2" w14:paraId="0F102A9D" w14:textId="77777777" w:rsidTr="002973D9">
        <w:trPr>
          <w:trHeight w:val="856"/>
        </w:trPr>
        <w:tc>
          <w:tcPr>
            <w:tcW w:w="682" w:type="dxa"/>
          </w:tcPr>
          <w:p w14:paraId="76930C8E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40" w:lineRule="auto"/>
              <w:ind w:left="218" w:hanging="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Eil. </w:t>
            </w:r>
            <w:proofErr w:type="spellStart"/>
            <w:r w:rsidRPr="002D55E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3207" w:type="dxa"/>
            <w:gridSpan w:val="3"/>
          </w:tcPr>
          <w:p w14:paraId="0255A5F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40" w:lineRule="auto"/>
              <w:ind w:left="5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</w:t>
            </w:r>
            <w:r w:rsidRPr="002D55E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pavadinimas</w:t>
            </w:r>
          </w:p>
        </w:tc>
        <w:tc>
          <w:tcPr>
            <w:tcW w:w="2269" w:type="dxa"/>
          </w:tcPr>
          <w:p w14:paraId="2ACCAA4E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40" w:lineRule="auto"/>
              <w:ind w:left="724" w:hanging="2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Preliminarios apimtys</w:t>
            </w:r>
          </w:p>
        </w:tc>
        <w:tc>
          <w:tcPr>
            <w:tcW w:w="1736" w:type="dxa"/>
          </w:tcPr>
          <w:p w14:paraId="08AE4750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40" w:lineRule="auto"/>
              <w:ind w:left="160" w:right="152" w:firstLine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Vnt. įkainis EUR be PVM</w:t>
            </w:r>
          </w:p>
        </w:tc>
        <w:tc>
          <w:tcPr>
            <w:tcW w:w="1739" w:type="dxa"/>
          </w:tcPr>
          <w:p w14:paraId="20F26B6E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8" w:after="0" w:line="270" w:lineRule="atLeast"/>
              <w:ind w:left="145" w:right="139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Preliminari </w:t>
            </w:r>
            <w:r w:rsidRPr="002D5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kaina EUR be </w:t>
            </w:r>
            <w:r w:rsidRPr="002D55E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PVM</w:t>
            </w:r>
          </w:p>
        </w:tc>
      </w:tr>
      <w:tr w:rsidR="002D55E2" w:rsidRPr="002D55E2" w14:paraId="285C655B" w14:textId="77777777" w:rsidTr="002973D9">
        <w:trPr>
          <w:trHeight w:val="582"/>
        </w:trPr>
        <w:tc>
          <w:tcPr>
            <w:tcW w:w="682" w:type="dxa"/>
          </w:tcPr>
          <w:p w14:paraId="7A3F7FBB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711419B3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Dirbtinės žolės dangos įrengimas</w:t>
            </w:r>
          </w:p>
        </w:tc>
        <w:tc>
          <w:tcPr>
            <w:tcW w:w="2269" w:type="dxa"/>
          </w:tcPr>
          <w:p w14:paraId="2B2AD01B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2367 kv. m.</w:t>
            </w:r>
          </w:p>
        </w:tc>
        <w:tc>
          <w:tcPr>
            <w:tcW w:w="1736" w:type="dxa"/>
          </w:tcPr>
          <w:p w14:paraId="247E5AD3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1E6F214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06EFC668" w14:textId="77777777" w:rsidTr="002973D9">
        <w:trPr>
          <w:trHeight w:val="583"/>
        </w:trPr>
        <w:tc>
          <w:tcPr>
            <w:tcW w:w="682" w:type="dxa"/>
          </w:tcPr>
          <w:p w14:paraId="7BA90F40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1FBAF720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Drenažo sistemos demontavimas ir naujos įrengimas</w:t>
            </w:r>
          </w:p>
        </w:tc>
        <w:tc>
          <w:tcPr>
            <w:tcW w:w="2269" w:type="dxa"/>
          </w:tcPr>
          <w:p w14:paraId="62A73740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komplektas</w:t>
            </w:r>
          </w:p>
        </w:tc>
        <w:tc>
          <w:tcPr>
            <w:tcW w:w="1736" w:type="dxa"/>
          </w:tcPr>
          <w:p w14:paraId="43FF8E08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3DF8A571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3084F50E" w14:textId="77777777" w:rsidTr="002973D9">
        <w:trPr>
          <w:trHeight w:val="580"/>
        </w:trPr>
        <w:tc>
          <w:tcPr>
            <w:tcW w:w="682" w:type="dxa"/>
          </w:tcPr>
          <w:p w14:paraId="379B3BE7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nil"/>
            </w:tcBorders>
          </w:tcPr>
          <w:p w14:paraId="5955E8A1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Universalios paskirties sporto aikštelės dangos keitimas</w:t>
            </w:r>
          </w:p>
        </w:tc>
        <w:tc>
          <w:tcPr>
            <w:tcW w:w="1118" w:type="dxa"/>
            <w:tcBorders>
              <w:left w:val="nil"/>
              <w:right w:val="nil"/>
            </w:tcBorders>
          </w:tcPr>
          <w:p w14:paraId="4FCA4EEA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1F424C7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</w:tcPr>
          <w:p w14:paraId="4D7C2275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40</w:t>
            </w: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kv. m</w:t>
            </w:r>
          </w:p>
        </w:tc>
        <w:tc>
          <w:tcPr>
            <w:tcW w:w="1736" w:type="dxa"/>
          </w:tcPr>
          <w:p w14:paraId="2E42C94F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53319744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6F55D978" w14:textId="77777777" w:rsidTr="002973D9">
        <w:trPr>
          <w:trHeight w:val="582"/>
        </w:trPr>
        <w:tc>
          <w:tcPr>
            <w:tcW w:w="682" w:type="dxa"/>
          </w:tcPr>
          <w:p w14:paraId="77B9DC65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nil"/>
            </w:tcBorders>
          </w:tcPr>
          <w:p w14:paraId="30490561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Universalios paskirties sporto aikštelės linijų žymėjimas   </w:t>
            </w:r>
          </w:p>
        </w:tc>
        <w:tc>
          <w:tcPr>
            <w:tcW w:w="1118" w:type="dxa"/>
            <w:tcBorders>
              <w:left w:val="nil"/>
              <w:right w:val="nil"/>
            </w:tcBorders>
          </w:tcPr>
          <w:p w14:paraId="7C602949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101CC790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5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</w:tcPr>
          <w:p w14:paraId="3B20A479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5" w:after="0" w:line="240" w:lineRule="auto"/>
              <w:ind w:left="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~600m</w:t>
            </w:r>
          </w:p>
        </w:tc>
        <w:tc>
          <w:tcPr>
            <w:tcW w:w="1736" w:type="dxa"/>
          </w:tcPr>
          <w:p w14:paraId="6E528288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6E668DAB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1D184BF0" w14:textId="77777777" w:rsidTr="002973D9">
        <w:trPr>
          <w:trHeight w:val="856"/>
        </w:trPr>
        <w:tc>
          <w:tcPr>
            <w:tcW w:w="682" w:type="dxa"/>
          </w:tcPr>
          <w:p w14:paraId="4B84D6A4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422B29C5" w14:textId="77777777" w:rsidR="002D55E2" w:rsidRPr="002D55E2" w:rsidRDefault="002D55E2" w:rsidP="002D55E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Logotipų dažymo darbai</w:t>
            </w:r>
          </w:p>
        </w:tc>
        <w:tc>
          <w:tcPr>
            <w:tcW w:w="2269" w:type="dxa"/>
          </w:tcPr>
          <w:p w14:paraId="0CEE3C64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 vnt.</w:t>
            </w:r>
          </w:p>
        </w:tc>
        <w:tc>
          <w:tcPr>
            <w:tcW w:w="1736" w:type="dxa"/>
          </w:tcPr>
          <w:p w14:paraId="2A8F894B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5F92C83A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3D3CB851" w14:textId="77777777" w:rsidTr="002973D9">
        <w:trPr>
          <w:trHeight w:val="582"/>
        </w:trPr>
        <w:tc>
          <w:tcPr>
            <w:tcW w:w="682" w:type="dxa"/>
          </w:tcPr>
          <w:p w14:paraId="4825FB1F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741FB24B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stovas su lenta, lanku ir tinkleliu</w:t>
            </w:r>
          </w:p>
        </w:tc>
        <w:tc>
          <w:tcPr>
            <w:tcW w:w="2269" w:type="dxa"/>
          </w:tcPr>
          <w:p w14:paraId="7F07E5DF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 vnt.</w:t>
            </w:r>
          </w:p>
        </w:tc>
        <w:tc>
          <w:tcPr>
            <w:tcW w:w="1736" w:type="dxa"/>
          </w:tcPr>
          <w:p w14:paraId="6D0A9B50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4AF53D4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0F6E12AC" w14:textId="77777777" w:rsidTr="002973D9">
        <w:trPr>
          <w:trHeight w:val="582"/>
        </w:trPr>
        <w:tc>
          <w:tcPr>
            <w:tcW w:w="682" w:type="dxa"/>
          </w:tcPr>
          <w:p w14:paraId="5D77C800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57409A44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aikštės kamuolio gaudyklės</w:t>
            </w:r>
          </w:p>
        </w:tc>
        <w:tc>
          <w:tcPr>
            <w:tcW w:w="2269" w:type="dxa"/>
          </w:tcPr>
          <w:p w14:paraId="646AFC9D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 m</w:t>
            </w:r>
          </w:p>
        </w:tc>
        <w:tc>
          <w:tcPr>
            <w:tcW w:w="1736" w:type="dxa"/>
          </w:tcPr>
          <w:p w14:paraId="776A1209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3B42DEE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0B8C797C" w14:textId="77777777" w:rsidTr="002973D9">
        <w:trPr>
          <w:trHeight w:val="305"/>
        </w:trPr>
        <w:tc>
          <w:tcPr>
            <w:tcW w:w="682" w:type="dxa"/>
          </w:tcPr>
          <w:p w14:paraId="0CCF004B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4"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7C4AEC5F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Aikštyno apšvietimas (6 </w:t>
            </w:r>
            <w:proofErr w:type="spellStart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atramos)</w:t>
            </w:r>
          </w:p>
        </w:tc>
        <w:tc>
          <w:tcPr>
            <w:tcW w:w="2269" w:type="dxa"/>
          </w:tcPr>
          <w:p w14:paraId="615B0261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komplektas</w:t>
            </w:r>
            <w:proofErr w:type="spellEnd"/>
          </w:p>
        </w:tc>
        <w:tc>
          <w:tcPr>
            <w:tcW w:w="1736" w:type="dxa"/>
          </w:tcPr>
          <w:p w14:paraId="7B77257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24E54B74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3B3EF7D2" w14:textId="77777777" w:rsidTr="002973D9">
        <w:trPr>
          <w:trHeight w:val="306"/>
        </w:trPr>
        <w:tc>
          <w:tcPr>
            <w:tcW w:w="682" w:type="dxa"/>
          </w:tcPr>
          <w:p w14:paraId="271D4372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28B12523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Mobilios žiūrovų tribūnos 30 vietų</w:t>
            </w:r>
          </w:p>
        </w:tc>
        <w:tc>
          <w:tcPr>
            <w:tcW w:w="2269" w:type="dxa"/>
          </w:tcPr>
          <w:p w14:paraId="2EEA7673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komplektas</w:t>
            </w:r>
            <w:proofErr w:type="spellEnd"/>
          </w:p>
        </w:tc>
        <w:tc>
          <w:tcPr>
            <w:tcW w:w="1736" w:type="dxa"/>
          </w:tcPr>
          <w:p w14:paraId="73CEDF3C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6256E93F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4B6EF24B" w14:textId="77777777" w:rsidTr="002973D9">
        <w:trPr>
          <w:trHeight w:val="1142"/>
        </w:trPr>
        <w:tc>
          <w:tcPr>
            <w:tcW w:w="682" w:type="dxa"/>
          </w:tcPr>
          <w:p w14:paraId="79B5F646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54B5C41B" w14:textId="77777777" w:rsidR="002D55E2" w:rsidRPr="002D55E2" w:rsidRDefault="002D55E2" w:rsidP="002D55E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PADELIS rakinamas su kilnojamu tinklu (pakelti tinklinio ar badmintono tinklui)</w:t>
            </w:r>
          </w:p>
        </w:tc>
        <w:tc>
          <w:tcPr>
            <w:tcW w:w="2269" w:type="dxa"/>
          </w:tcPr>
          <w:p w14:paraId="5C311035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komplektas</w:t>
            </w:r>
            <w:proofErr w:type="spellEnd"/>
          </w:p>
        </w:tc>
        <w:tc>
          <w:tcPr>
            <w:tcW w:w="1736" w:type="dxa"/>
          </w:tcPr>
          <w:p w14:paraId="61479745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12831FFD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7FC5C6D3" w14:textId="77777777" w:rsidTr="002973D9">
        <w:trPr>
          <w:trHeight w:val="582"/>
        </w:trPr>
        <w:tc>
          <w:tcPr>
            <w:tcW w:w="682" w:type="dxa"/>
          </w:tcPr>
          <w:p w14:paraId="7A5208B9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3825AD79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vartai su ratukais</w:t>
            </w:r>
          </w:p>
        </w:tc>
        <w:tc>
          <w:tcPr>
            <w:tcW w:w="2269" w:type="dxa"/>
          </w:tcPr>
          <w:p w14:paraId="187CD5FF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vnt.</w:t>
            </w:r>
          </w:p>
        </w:tc>
        <w:tc>
          <w:tcPr>
            <w:tcW w:w="1736" w:type="dxa"/>
          </w:tcPr>
          <w:p w14:paraId="082A65B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5D8CDB4B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2F8CFB43" w14:textId="77777777" w:rsidTr="002973D9">
        <w:trPr>
          <w:trHeight w:val="582"/>
        </w:trPr>
        <w:tc>
          <w:tcPr>
            <w:tcW w:w="682" w:type="dxa"/>
          </w:tcPr>
          <w:p w14:paraId="61699326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</w:tcPr>
          <w:p w14:paraId="2A3EF472" w14:textId="77777777" w:rsidR="002D55E2" w:rsidRPr="002D55E2" w:rsidRDefault="002D55E2" w:rsidP="002D55E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Priėjimų prie sporto aikštyno įrengimas</w:t>
            </w:r>
          </w:p>
        </w:tc>
        <w:tc>
          <w:tcPr>
            <w:tcW w:w="2269" w:type="dxa"/>
          </w:tcPr>
          <w:p w14:paraId="4C347282" w14:textId="77777777" w:rsidR="002D55E2" w:rsidRPr="002D55E2" w:rsidRDefault="002D55E2" w:rsidP="002D55E2">
            <w:p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173</w:t>
            </w:r>
            <w:proofErr w:type="spellStart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kv.m</w:t>
            </w:r>
            <w:proofErr w:type="spellEnd"/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736" w:type="dxa"/>
          </w:tcPr>
          <w:p w14:paraId="1319CECE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601F65B0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228FC7A9" w14:textId="77777777" w:rsidTr="002973D9">
        <w:trPr>
          <w:trHeight w:val="582"/>
        </w:trPr>
        <w:tc>
          <w:tcPr>
            <w:tcW w:w="682" w:type="dxa"/>
          </w:tcPr>
          <w:p w14:paraId="4E900983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vAlign w:val="bottom"/>
          </w:tcPr>
          <w:p w14:paraId="06C9CE12" w14:textId="77777777" w:rsidR="002D55E2" w:rsidRPr="002D55E2" w:rsidRDefault="002D55E2" w:rsidP="002D55E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D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Šiukšliadėžės</w:t>
            </w:r>
          </w:p>
        </w:tc>
        <w:tc>
          <w:tcPr>
            <w:tcW w:w="2269" w:type="dxa"/>
          </w:tcPr>
          <w:p w14:paraId="06F33619" w14:textId="77777777" w:rsidR="002D55E2" w:rsidRPr="002D55E2" w:rsidRDefault="002D55E2" w:rsidP="002D55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736" w:type="dxa"/>
          </w:tcPr>
          <w:p w14:paraId="3B6F2158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315EF2A7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50F2326B" w14:textId="77777777" w:rsidTr="002973D9">
        <w:trPr>
          <w:trHeight w:val="582"/>
        </w:trPr>
        <w:tc>
          <w:tcPr>
            <w:tcW w:w="682" w:type="dxa"/>
          </w:tcPr>
          <w:p w14:paraId="00EB73D1" w14:textId="77777777" w:rsidR="002D55E2" w:rsidRPr="002D55E2" w:rsidRDefault="002D55E2" w:rsidP="002D55E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gridSpan w:val="3"/>
            <w:vAlign w:val="bottom"/>
          </w:tcPr>
          <w:p w14:paraId="63C6CF19" w14:textId="77777777" w:rsidR="002D55E2" w:rsidRPr="002D55E2" w:rsidRDefault="002D55E2" w:rsidP="002D55E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2D5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Suoliukai</w:t>
            </w:r>
          </w:p>
        </w:tc>
        <w:tc>
          <w:tcPr>
            <w:tcW w:w="2269" w:type="dxa"/>
          </w:tcPr>
          <w:p w14:paraId="5D03D86F" w14:textId="77777777" w:rsidR="002D55E2" w:rsidRPr="002D55E2" w:rsidRDefault="002D55E2" w:rsidP="002D55E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736" w:type="dxa"/>
          </w:tcPr>
          <w:p w14:paraId="77930445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39" w:type="dxa"/>
          </w:tcPr>
          <w:p w14:paraId="5E17C520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55E2" w:rsidRPr="002D55E2" w14:paraId="6B71590C" w14:textId="77777777" w:rsidTr="002973D9">
        <w:trPr>
          <w:trHeight w:val="306"/>
        </w:trPr>
        <w:tc>
          <w:tcPr>
            <w:tcW w:w="7892" w:type="dxa"/>
            <w:gridSpan w:val="6"/>
          </w:tcPr>
          <w:p w14:paraId="76850BE2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3" w:after="0" w:line="273" w:lineRule="exact"/>
              <w:ind w:left="11" w:righ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sz w:val="24"/>
              </w:rPr>
              <w:t>PVM,</w:t>
            </w:r>
            <w:r w:rsidRPr="002D55E2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EUR</w:t>
            </w:r>
          </w:p>
        </w:tc>
        <w:tc>
          <w:tcPr>
            <w:tcW w:w="1738" w:type="dxa"/>
          </w:tcPr>
          <w:p w14:paraId="6925D536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55E2" w:rsidRPr="002D55E2" w14:paraId="14FF6F58" w14:textId="77777777" w:rsidTr="002973D9">
        <w:trPr>
          <w:trHeight w:val="489"/>
        </w:trPr>
        <w:tc>
          <w:tcPr>
            <w:tcW w:w="7892" w:type="dxa"/>
            <w:gridSpan w:val="6"/>
          </w:tcPr>
          <w:p w14:paraId="767218CB" w14:textId="77777777" w:rsidR="002D55E2" w:rsidRPr="002D55E2" w:rsidRDefault="002D55E2" w:rsidP="002D55E2">
            <w:pPr>
              <w:widowControl w:val="0"/>
              <w:tabs>
                <w:tab w:val="left" w:leader="dot" w:pos="6444"/>
              </w:tabs>
              <w:autoSpaceDE w:val="0"/>
              <w:autoSpaceDN w:val="0"/>
              <w:spacing w:before="14" w:after="0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D55E2">
              <w:rPr>
                <w:rFonts w:ascii="Times New Roman" w:eastAsia="Times New Roman" w:hAnsi="Times New Roman" w:cs="Times New Roman"/>
                <w:sz w:val="20"/>
              </w:rPr>
              <w:t>Bendrapreliminaripasiūlymokainabe</w:t>
            </w:r>
            <w:proofErr w:type="spellEnd"/>
            <w:r w:rsidRPr="002D55E2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PVM</w:t>
            </w:r>
            <w:r w:rsidRPr="002D55E2">
              <w:rPr>
                <w:rFonts w:ascii="Times New Roman" w:eastAsia="Times New Roman" w:hAnsi="Times New Roman" w:cs="Times New Roman"/>
                <w:sz w:val="20"/>
              </w:rPr>
              <w:tab/>
              <w:t>EUR</w:t>
            </w:r>
            <w:r w:rsidRPr="002D55E2">
              <w:rPr>
                <w:rFonts w:ascii="Times New Roman" w:eastAsia="Times New Roman" w:hAnsi="Times New Roman" w:cs="Times New Roman"/>
                <w:spacing w:val="-2"/>
                <w:sz w:val="20"/>
              </w:rPr>
              <w:t>(skaičiais</w:t>
            </w:r>
          </w:p>
          <w:p w14:paraId="122E1245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" w:after="0" w:line="22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D55E2">
              <w:rPr>
                <w:rFonts w:ascii="Times New Roman" w:eastAsia="Times New Roman" w:hAnsi="Times New Roman" w:cs="Times New Roman"/>
                <w:sz w:val="20"/>
              </w:rPr>
              <w:t>ir</w:t>
            </w:r>
            <w:r w:rsidRPr="002D55E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žodžiais)</w:t>
            </w:r>
          </w:p>
        </w:tc>
        <w:tc>
          <w:tcPr>
            <w:tcW w:w="1738" w:type="dxa"/>
          </w:tcPr>
          <w:p w14:paraId="0C7F918C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55E2" w:rsidRPr="002D55E2" w14:paraId="120E196F" w14:textId="77777777" w:rsidTr="002973D9">
        <w:trPr>
          <w:trHeight w:val="489"/>
        </w:trPr>
        <w:tc>
          <w:tcPr>
            <w:tcW w:w="7892" w:type="dxa"/>
            <w:gridSpan w:val="6"/>
          </w:tcPr>
          <w:p w14:paraId="265F4163" w14:textId="77777777" w:rsidR="002D55E2" w:rsidRPr="002D55E2" w:rsidRDefault="002D55E2" w:rsidP="002D55E2">
            <w:pPr>
              <w:widowControl w:val="0"/>
              <w:tabs>
                <w:tab w:val="left" w:leader="dot" w:pos="6440"/>
              </w:tabs>
              <w:autoSpaceDE w:val="0"/>
              <w:autoSpaceDN w:val="0"/>
              <w:spacing w:before="14"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D55E2">
              <w:rPr>
                <w:rFonts w:ascii="Times New Roman" w:eastAsia="Times New Roman" w:hAnsi="Times New Roman" w:cs="Times New Roman"/>
                <w:sz w:val="20"/>
              </w:rPr>
              <w:t>Bendrapreliminaripasiūlymokainasu</w:t>
            </w:r>
            <w:r w:rsidRPr="002D55E2">
              <w:rPr>
                <w:rFonts w:ascii="Times New Roman" w:eastAsia="Times New Roman" w:hAnsi="Times New Roman" w:cs="Times New Roman"/>
                <w:spacing w:val="-5"/>
                <w:sz w:val="20"/>
              </w:rPr>
              <w:t>PVM</w:t>
            </w:r>
            <w:proofErr w:type="spellEnd"/>
            <w:r w:rsidRPr="002D55E2">
              <w:rPr>
                <w:rFonts w:ascii="Times New Roman" w:eastAsia="Times New Roman" w:hAnsi="Times New Roman" w:cs="Times New Roman"/>
                <w:sz w:val="20"/>
              </w:rPr>
              <w:tab/>
              <w:t>EUR</w:t>
            </w:r>
            <w:r w:rsidRPr="002D55E2">
              <w:rPr>
                <w:rFonts w:ascii="Times New Roman" w:eastAsia="Times New Roman" w:hAnsi="Times New Roman" w:cs="Times New Roman"/>
                <w:spacing w:val="-2"/>
                <w:sz w:val="20"/>
              </w:rPr>
              <w:t>(skaičiais</w:t>
            </w:r>
          </w:p>
          <w:p w14:paraId="2F5C3235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before="1" w:after="0" w:line="224" w:lineRule="exact"/>
              <w:ind w:left="12" w:right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D55E2">
              <w:rPr>
                <w:rFonts w:ascii="Times New Roman" w:eastAsia="Times New Roman" w:hAnsi="Times New Roman" w:cs="Times New Roman"/>
                <w:sz w:val="20"/>
              </w:rPr>
              <w:t>ir</w:t>
            </w:r>
            <w:r w:rsidRPr="002D55E2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žodžiais)</w:t>
            </w:r>
          </w:p>
        </w:tc>
        <w:tc>
          <w:tcPr>
            <w:tcW w:w="1738" w:type="dxa"/>
          </w:tcPr>
          <w:p w14:paraId="7EFEDA6A" w14:textId="77777777" w:rsidR="002D55E2" w:rsidRPr="002D55E2" w:rsidRDefault="002D55E2" w:rsidP="002D55E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F273CB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D50FCA1" w14:textId="77777777" w:rsidR="002D55E2" w:rsidRPr="002D55E2" w:rsidRDefault="002D55E2" w:rsidP="002D55E2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Perkančiajai organizacijai priimtina maksimali pasiūlymo kaina yra: 354700,00 EUR įskaitant visus mokesčius. Pasiūlymas, kuriame nurodyta kaina yra didesnė, bus atmestas kaip neatitinkantis pirkimo dokumentuose nustatytų reikalavimų.</w:t>
      </w:r>
    </w:p>
    <w:p w14:paraId="76F863B5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 xml:space="preserve">Į bendrą preliminarią kainą įskaityti visi tiekėjo mokami mokesčiai ir visos tiekėjo patiriamos su pasiūlymo rengimu ir su pirkimo sutarties vykdymu susijusios, </w:t>
      </w:r>
      <w:proofErr w:type="spellStart"/>
      <w:r w:rsidRPr="002D55E2">
        <w:rPr>
          <w:rFonts w:ascii="Times New Roman" w:eastAsia="Times New Roman" w:hAnsi="Times New Roman" w:cs="Times New Roman"/>
          <w:sz w:val="24"/>
          <w:szCs w:val="20"/>
        </w:rPr>
        <w:t>tametarpe</w:t>
      </w:r>
      <w:proofErr w:type="spellEnd"/>
      <w:r w:rsidRPr="002D55E2">
        <w:rPr>
          <w:rFonts w:ascii="Times New Roman" w:eastAsia="Times New Roman" w:hAnsi="Times New Roman" w:cs="Times New Roman"/>
          <w:sz w:val="24"/>
          <w:szCs w:val="20"/>
        </w:rPr>
        <w:t xml:space="preserve"> elektroninių sąskaitų faktūrų pateikimo, išlaidos.</w:t>
      </w:r>
    </w:p>
    <w:p w14:paraId="321611F0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</w:p>
    <w:p w14:paraId="13BAEF58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>Tais atvejais, kai pagal galiojančius teisės aktus dalyviui nereikia mokėti PVM, jis nurodo bendrą pasiūlymo kainą be PVM ir priežastis, dėl kurių PVM nemoka.</w:t>
      </w:r>
    </w:p>
    <w:p w14:paraId="057CBD91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D8118CD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Informacija apie kiekvieno tiekėjų grupės partnerio savo jėgomis numatomų atlikti darbų dalies vertę (pildoma, kai pasiūlymą pateikia tiekėjų grupė):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2356"/>
        <w:gridCol w:w="3151"/>
        <w:gridCol w:w="1734"/>
        <w:gridCol w:w="1718"/>
      </w:tblGrid>
      <w:tr w:rsidR="002D55E2" w:rsidRPr="002D55E2" w14:paraId="45713218" w14:textId="77777777" w:rsidTr="002973D9">
        <w:tc>
          <w:tcPr>
            <w:tcW w:w="669" w:type="dxa"/>
            <w:vMerge w:val="restart"/>
            <w:vAlign w:val="center"/>
          </w:tcPr>
          <w:p w14:paraId="7CA141FE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 xml:space="preserve">Eil. </w:t>
            </w:r>
            <w:proofErr w:type="spellStart"/>
            <w:r w:rsidRPr="002D55E2">
              <w:rPr>
                <w:b/>
                <w:sz w:val="24"/>
              </w:rPr>
              <w:t>nr.</w:t>
            </w:r>
            <w:proofErr w:type="spellEnd"/>
          </w:p>
        </w:tc>
        <w:tc>
          <w:tcPr>
            <w:tcW w:w="2356" w:type="dxa"/>
            <w:vMerge w:val="restart"/>
            <w:vAlign w:val="center"/>
          </w:tcPr>
          <w:p w14:paraId="516D9F17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Partnerio pavadinimas</w:t>
            </w:r>
          </w:p>
        </w:tc>
        <w:tc>
          <w:tcPr>
            <w:tcW w:w="3151" w:type="dxa"/>
            <w:vMerge w:val="restart"/>
            <w:vAlign w:val="center"/>
          </w:tcPr>
          <w:p w14:paraId="757D0BE5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  <w:r w:rsidRPr="002D55E2">
              <w:rPr>
                <w:b/>
                <w:color w:val="000000"/>
                <w:sz w:val="24"/>
              </w:rPr>
              <w:t xml:space="preserve">Numatomi atlikti darbai </w:t>
            </w:r>
          </w:p>
        </w:tc>
        <w:tc>
          <w:tcPr>
            <w:tcW w:w="3452" w:type="dxa"/>
            <w:gridSpan w:val="2"/>
            <w:vAlign w:val="center"/>
          </w:tcPr>
          <w:p w14:paraId="593E4886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  <w:r w:rsidRPr="002D55E2">
              <w:rPr>
                <w:b/>
                <w:color w:val="000000"/>
                <w:sz w:val="24"/>
              </w:rPr>
              <w:t>Partnerio darbų dalies vertė pasiūlymo kainoje</w:t>
            </w:r>
          </w:p>
        </w:tc>
      </w:tr>
      <w:tr w:rsidR="002D55E2" w:rsidRPr="002D55E2" w14:paraId="73178412" w14:textId="77777777" w:rsidTr="002973D9">
        <w:tc>
          <w:tcPr>
            <w:tcW w:w="669" w:type="dxa"/>
            <w:vMerge/>
          </w:tcPr>
          <w:p w14:paraId="229B8E66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356" w:type="dxa"/>
            <w:vMerge/>
          </w:tcPr>
          <w:p w14:paraId="44B2A410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151" w:type="dxa"/>
            <w:vMerge/>
          </w:tcPr>
          <w:p w14:paraId="144CDED2" w14:textId="77777777" w:rsidR="002D55E2" w:rsidRPr="002D55E2" w:rsidRDefault="002D55E2" w:rsidP="002D55E2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734" w:type="dxa"/>
          </w:tcPr>
          <w:p w14:paraId="640CCC12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  <w:r w:rsidRPr="002D55E2">
              <w:rPr>
                <w:b/>
                <w:color w:val="000000"/>
                <w:sz w:val="24"/>
              </w:rPr>
              <w:t>EUR su PVM</w:t>
            </w:r>
          </w:p>
        </w:tc>
        <w:tc>
          <w:tcPr>
            <w:tcW w:w="1718" w:type="dxa"/>
          </w:tcPr>
          <w:p w14:paraId="59FDA7B4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  <w:r w:rsidRPr="002D55E2">
              <w:rPr>
                <w:b/>
                <w:color w:val="000000"/>
                <w:sz w:val="24"/>
              </w:rPr>
              <w:t>Proc.</w:t>
            </w:r>
          </w:p>
        </w:tc>
      </w:tr>
      <w:tr w:rsidR="002D55E2" w:rsidRPr="002D55E2" w14:paraId="7534ABFC" w14:textId="77777777" w:rsidTr="002973D9">
        <w:tc>
          <w:tcPr>
            <w:tcW w:w="669" w:type="dxa"/>
          </w:tcPr>
          <w:p w14:paraId="6832A504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356" w:type="dxa"/>
          </w:tcPr>
          <w:p w14:paraId="79F17BA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151" w:type="dxa"/>
          </w:tcPr>
          <w:p w14:paraId="40223A92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734" w:type="dxa"/>
          </w:tcPr>
          <w:p w14:paraId="7C2DB8C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718" w:type="dxa"/>
          </w:tcPr>
          <w:p w14:paraId="01174813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6CF5A667" w14:textId="77777777" w:rsidTr="002973D9">
        <w:tc>
          <w:tcPr>
            <w:tcW w:w="669" w:type="dxa"/>
          </w:tcPr>
          <w:p w14:paraId="00B6CD66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356" w:type="dxa"/>
          </w:tcPr>
          <w:p w14:paraId="7FF281D1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151" w:type="dxa"/>
          </w:tcPr>
          <w:p w14:paraId="156B1EDF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734" w:type="dxa"/>
          </w:tcPr>
          <w:p w14:paraId="498C1E43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718" w:type="dxa"/>
          </w:tcPr>
          <w:p w14:paraId="1F71D499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72F83DBC" w14:textId="77777777" w:rsidTr="002973D9">
        <w:tc>
          <w:tcPr>
            <w:tcW w:w="6176" w:type="dxa"/>
            <w:gridSpan w:val="3"/>
          </w:tcPr>
          <w:p w14:paraId="26FDBFCC" w14:textId="77777777" w:rsidR="002D55E2" w:rsidRPr="002D55E2" w:rsidRDefault="002D55E2" w:rsidP="002D55E2">
            <w:pPr>
              <w:jc w:val="right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Viso:</w:t>
            </w:r>
          </w:p>
        </w:tc>
        <w:tc>
          <w:tcPr>
            <w:tcW w:w="1734" w:type="dxa"/>
          </w:tcPr>
          <w:p w14:paraId="6FB3AAAE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718" w:type="dxa"/>
          </w:tcPr>
          <w:p w14:paraId="5AA7D08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</w:tbl>
    <w:p w14:paraId="38653BF3" w14:textId="77777777" w:rsidR="002D55E2" w:rsidRPr="002D55E2" w:rsidRDefault="002D55E2" w:rsidP="002D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EB9AD6D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Dalyvis pasiūlyme privalo išviešinti subtiekėjus, kurių pajėgumais, t. y. siekdamas atitikti kvalifikacijos reikalavimus, remiasi, taip pat nurodyti ir kitus žinomus subtiekėjus.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2127"/>
        <w:gridCol w:w="1382"/>
      </w:tblGrid>
      <w:tr w:rsidR="002D55E2" w:rsidRPr="002D55E2" w14:paraId="0CD8F2E4" w14:textId="77777777" w:rsidTr="002973D9">
        <w:tc>
          <w:tcPr>
            <w:tcW w:w="675" w:type="dxa"/>
            <w:vMerge w:val="restart"/>
            <w:vAlign w:val="center"/>
          </w:tcPr>
          <w:p w14:paraId="543EE166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 xml:space="preserve">Eil. </w:t>
            </w:r>
            <w:proofErr w:type="spellStart"/>
            <w:r w:rsidRPr="002D55E2">
              <w:rPr>
                <w:b/>
                <w:sz w:val="24"/>
              </w:rPr>
              <w:t>nr.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0B59E5BE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Pavadinimas, kodas ir adresas</w:t>
            </w:r>
          </w:p>
        </w:tc>
        <w:tc>
          <w:tcPr>
            <w:tcW w:w="3260" w:type="dxa"/>
            <w:vMerge w:val="restart"/>
            <w:vAlign w:val="center"/>
          </w:tcPr>
          <w:p w14:paraId="12CF5BC7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  <w:r w:rsidRPr="002D55E2">
              <w:rPr>
                <w:b/>
                <w:color w:val="000000"/>
                <w:sz w:val="24"/>
              </w:rPr>
              <w:t xml:space="preserve">Numatomi atlikti darbai </w:t>
            </w:r>
          </w:p>
        </w:tc>
        <w:tc>
          <w:tcPr>
            <w:tcW w:w="3509" w:type="dxa"/>
            <w:gridSpan w:val="2"/>
            <w:vAlign w:val="center"/>
          </w:tcPr>
          <w:p w14:paraId="3800AC26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Pirkimo sutarties dalis pasiūlymo kainoje, kuriai ketinama pasitelkti subtiekėjus</w:t>
            </w:r>
          </w:p>
        </w:tc>
      </w:tr>
      <w:tr w:rsidR="002D55E2" w:rsidRPr="002D55E2" w14:paraId="0A7FEC95" w14:textId="77777777" w:rsidTr="002973D9">
        <w:tc>
          <w:tcPr>
            <w:tcW w:w="675" w:type="dxa"/>
            <w:vMerge/>
            <w:vAlign w:val="center"/>
          </w:tcPr>
          <w:p w14:paraId="79EADA6F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1CACAB6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CF81A9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2ADE632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EUR su PVM</w:t>
            </w:r>
          </w:p>
        </w:tc>
        <w:tc>
          <w:tcPr>
            <w:tcW w:w="1382" w:type="dxa"/>
            <w:vAlign w:val="center"/>
          </w:tcPr>
          <w:p w14:paraId="6464CFAC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Proc.</w:t>
            </w:r>
          </w:p>
        </w:tc>
      </w:tr>
      <w:tr w:rsidR="002D55E2" w:rsidRPr="002D55E2" w14:paraId="6B469D7D" w14:textId="77777777" w:rsidTr="002973D9">
        <w:tc>
          <w:tcPr>
            <w:tcW w:w="9854" w:type="dxa"/>
            <w:gridSpan w:val="5"/>
          </w:tcPr>
          <w:p w14:paraId="68A3B43E" w14:textId="77777777" w:rsidR="002D55E2" w:rsidRPr="002D55E2" w:rsidRDefault="002D55E2" w:rsidP="002D55E2">
            <w:pPr>
              <w:jc w:val="center"/>
              <w:rPr>
                <w:b/>
                <w:color w:val="000000"/>
                <w:sz w:val="24"/>
              </w:rPr>
            </w:pPr>
            <w:r w:rsidRPr="002D55E2">
              <w:rPr>
                <w:b/>
                <w:color w:val="000000"/>
                <w:sz w:val="24"/>
              </w:rPr>
              <w:lastRenderedPageBreak/>
              <w:t>Subtiekėjai, kurių pajėgumais remiamasi įrodinėjant kvalifikacijos atitiktį</w:t>
            </w:r>
          </w:p>
        </w:tc>
      </w:tr>
      <w:tr w:rsidR="002D55E2" w:rsidRPr="002D55E2" w14:paraId="7DB174C0" w14:textId="77777777" w:rsidTr="002973D9">
        <w:tc>
          <w:tcPr>
            <w:tcW w:w="675" w:type="dxa"/>
          </w:tcPr>
          <w:p w14:paraId="0F14C4FE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2AD5EC10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6BCDE698" w14:textId="77777777" w:rsidR="002D55E2" w:rsidRPr="002D55E2" w:rsidRDefault="002D55E2" w:rsidP="002D55E2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2127" w:type="dxa"/>
          </w:tcPr>
          <w:p w14:paraId="55144BAE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06A832CC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2D8443B4" w14:textId="77777777" w:rsidTr="002973D9">
        <w:tc>
          <w:tcPr>
            <w:tcW w:w="675" w:type="dxa"/>
          </w:tcPr>
          <w:p w14:paraId="1BD8F63E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6D6B722D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4E081764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277638A9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7D68835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127EFF3C" w14:textId="77777777" w:rsidTr="002973D9">
        <w:tc>
          <w:tcPr>
            <w:tcW w:w="675" w:type="dxa"/>
          </w:tcPr>
          <w:p w14:paraId="46261DC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3F51C093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3E559A59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750F2517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610EDE9C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7DB73BEF" w14:textId="77777777" w:rsidTr="002973D9">
        <w:tc>
          <w:tcPr>
            <w:tcW w:w="6345" w:type="dxa"/>
            <w:gridSpan w:val="3"/>
          </w:tcPr>
          <w:p w14:paraId="2D125E3D" w14:textId="77777777" w:rsidR="002D55E2" w:rsidRPr="002D55E2" w:rsidRDefault="002D55E2" w:rsidP="002D55E2">
            <w:pPr>
              <w:jc w:val="right"/>
              <w:rPr>
                <w:sz w:val="24"/>
              </w:rPr>
            </w:pPr>
            <w:r w:rsidRPr="002D55E2">
              <w:rPr>
                <w:b/>
                <w:sz w:val="24"/>
              </w:rPr>
              <w:t>Viso:</w:t>
            </w:r>
          </w:p>
        </w:tc>
        <w:tc>
          <w:tcPr>
            <w:tcW w:w="2127" w:type="dxa"/>
          </w:tcPr>
          <w:p w14:paraId="34B621E7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4A3F694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37EC245E" w14:textId="77777777" w:rsidTr="002973D9">
        <w:tc>
          <w:tcPr>
            <w:tcW w:w="9854" w:type="dxa"/>
            <w:gridSpan w:val="5"/>
          </w:tcPr>
          <w:p w14:paraId="798329EB" w14:textId="77777777" w:rsidR="002D55E2" w:rsidRPr="002D55E2" w:rsidRDefault="002D55E2" w:rsidP="002D55E2">
            <w:pPr>
              <w:jc w:val="center"/>
              <w:rPr>
                <w:b/>
                <w:color w:val="C00000"/>
                <w:sz w:val="24"/>
              </w:rPr>
            </w:pPr>
            <w:r w:rsidRPr="002D55E2">
              <w:rPr>
                <w:b/>
                <w:sz w:val="24"/>
              </w:rPr>
              <w:t>Kiti žinomi subtiekėjai, kurie bus pasitelkti vykdant pirkimo sutartį ir kurių pajėgumais nesiremiama įrodinėjant kvalifikacijos atitikties</w:t>
            </w:r>
          </w:p>
        </w:tc>
      </w:tr>
      <w:tr w:rsidR="002D55E2" w:rsidRPr="002D55E2" w14:paraId="44E535FA" w14:textId="77777777" w:rsidTr="002973D9">
        <w:tc>
          <w:tcPr>
            <w:tcW w:w="675" w:type="dxa"/>
          </w:tcPr>
          <w:p w14:paraId="793BF7B2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0C9A67CB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1A8CA19A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20205608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13913685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16E3DED7" w14:textId="77777777" w:rsidTr="002973D9">
        <w:tc>
          <w:tcPr>
            <w:tcW w:w="675" w:type="dxa"/>
          </w:tcPr>
          <w:p w14:paraId="2854915D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4F595295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30C20801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1EB9DB18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5B16DB31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69BB0065" w14:textId="77777777" w:rsidTr="002973D9">
        <w:tc>
          <w:tcPr>
            <w:tcW w:w="675" w:type="dxa"/>
          </w:tcPr>
          <w:p w14:paraId="3EE89122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14:paraId="7B149393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3260" w:type="dxa"/>
          </w:tcPr>
          <w:p w14:paraId="5F6E6084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</w:tcPr>
          <w:p w14:paraId="28799A5F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5C23EFFF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3E32D7BB" w14:textId="77777777" w:rsidTr="002973D9">
        <w:tc>
          <w:tcPr>
            <w:tcW w:w="6345" w:type="dxa"/>
            <w:gridSpan w:val="3"/>
          </w:tcPr>
          <w:p w14:paraId="460B1F13" w14:textId="77777777" w:rsidR="002D55E2" w:rsidRPr="002D55E2" w:rsidRDefault="002D55E2" w:rsidP="002D55E2">
            <w:pPr>
              <w:jc w:val="right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Viso:</w:t>
            </w:r>
          </w:p>
        </w:tc>
        <w:tc>
          <w:tcPr>
            <w:tcW w:w="2127" w:type="dxa"/>
          </w:tcPr>
          <w:p w14:paraId="33B3E376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1382" w:type="dxa"/>
          </w:tcPr>
          <w:p w14:paraId="1729EB41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</w:tbl>
    <w:p w14:paraId="3F8B06D6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921AC7" w14:textId="77777777" w:rsidR="002D55E2" w:rsidRPr="002D55E2" w:rsidRDefault="002D55E2" w:rsidP="002D55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pt-BR"/>
        </w:rPr>
      </w:pPr>
      <w:r w:rsidRPr="002D55E2">
        <w:rPr>
          <w:rFonts w:ascii="Times New Roman" w:eastAsia="Times New Roman" w:hAnsi="Times New Roman" w:cs="Times New Roman"/>
          <w:b/>
          <w:sz w:val="24"/>
          <w:szCs w:val="20"/>
          <w:lang w:val="pt-BR"/>
        </w:rPr>
        <w:t xml:space="preserve">Pastaba. </w:t>
      </w:r>
      <w:r w:rsidRPr="002D55E2">
        <w:rPr>
          <w:rFonts w:ascii="Times New Roman" w:eastAsia="Times New Roman" w:hAnsi="Times New Roman" w:cs="Times New Roman"/>
          <w:sz w:val="24"/>
          <w:szCs w:val="20"/>
          <w:lang w:val="pt-BR"/>
        </w:rPr>
        <w:t xml:space="preserve">Tiekėjo (tiekėjų grupės partnerių) ir </w:t>
      </w:r>
      <w:r w:rsidRPr="002D55E2">
        <w:rPr>
          <w:rFonts w:ascii="Times New Roman" w:eastAsia="Times New Roman" w:hAnsi="Times New Roman" w:cs="Times New Roman"/>
          <w:color w:val="000000"/>
          <w:sz w:val="24"/>
          <w:szCs w:val="20"/>
          <w:lang w:val="pt-BR"/>
        </w:rPr>
        <w:t>subtiekėjų bendra numatomų atlikti darbų vertė turi atitikti bendrą pasiūlymo sumą EUR su PVM.</w:t>
      </w:r>
    </w:p>
    <w:p w14:paraId="271A38BC" w14:textId="77777777" w:rsidR="002D55E2" w:rsidRPr="002D55E2" w:rsidRDefault="002D55E2" w:rsidP="002D5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33FF421D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 xml:space="preserve">Informacija apie </w:t>
      </w:r>
      <w:proofErr w:type="spellStart"/>
      <w:r w:rsidRPr="002D55E2">
        <w:rPr>
          <w:rFonts w:ascii="Times New Roman" w:eastAsia="Times New Roman" w:hAnsi="Times New Roman" w:cs="Times New Roman"/>
          <w:sz w:val="24"/>
          <w:szCs w:val="20"/>
        </w:rPr>
        <w:t>kvazisubtiekėjus</w:t>
      </w:r>
      <w:proofErr w:type="spellEnd"/>
      <w:r w:rsidRPr="002D55E2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2D55E2">
        <w:rPr>
          <w:rFonts w:ascii="Times New Roman" w:eastAsia="Calibri" w:hAnsi="Times New Roman" w:cs="Times New Roman"/>
          <w:sz w:val="24"/>
          <w:szCs w:val="24"/>
        </w:rPr>
        <w:t>specialistus, kurių kvalifikacija remiasi dalyvis, ir kurie pasiūlymo teikimo metu dar nėra tiekėjo ar subtiekėjo darbuotojai, tačiau juos ketinama įdarbinti, jei pasiūlymas bus pripažintas laimėjusiu)</w:t>
      </w:r>
      <w:r w:rsidRPr="002D55E2"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5068"/>
      </w:tblGrid>
      <w:tr w:rsidR="002D55E2" w:rsidRPr="002D55E2" w14:paraId="41959A45" w14:textId="77777777" w:rsidTr="002973D9">
        <w:tc>
          <w:tcPr>
            <w:tcW w:w="675" w:type="dxa"/>
          </w:tcPr>
          <w:p w14:paraId="629826C1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 xml:space="preserve">Eil. </w:t>
            </w:r>
            <w:proofErr w:type="spellStart"/>
            <w:r w:rsidRPr="002D55E2">
              <w:rPr>
                <w:b/>
                <w:sz w:val="24"/>
              </w:rPr>
              <w:t>nr.</w:t>
            </w:r>
            <w:proofErr w:type="spellEnd"/>
          </w:p>
        </w:tc>
        <w:tc>
          <w:tcPr>
            <w:tcW w:w="4111" w:type="dxa"/>
          </w:tcPr>
          <w:p w14:paraId="02139A40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Vardas ir pavardė</w:t>
            </w:r>
          </w:p>
        </w:tc>
        <w:tc>
          <w:tcPr>
            <w:tcW w:w="5068" w:type="dxa"/>
          </w:tcPr>
          <w:p w14:paraId="45113E73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Specialisto dabartinė darbovietė</w:t>
            </w:r>
          </w:p>
        </w:tc>
      </w:tr>
      <w:tr w:rsidR="002D55E2" w:rsidRPr="002D55E2" w14:paraId="6D09F64C" w14:textId="77777777" w:rsidTr="002973D9">
        <w:tc>
          <w:tcPr>
            <w:tcW w:w="675" w:type="dxa"/>
          </w:tcPr>
          <w:p w14:paraId="234C2767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14:paraId="3B906832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5068" w:type="dxa"/>
          </w:tcPr>
          <w:p w14:paraId="2DFA0E79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  <w:tr w:rsidR="002D55E2" w:rsidRPr="002D55E2" w14:paraId="5FE793B6" w14:textId="77777777" w:rsidTr="002973D9">
        <w:tc>
          <w:tcPr>
            <w:tcW w:w="675" w:type="dxa"/>
          </w:tcPr>
          <w:p w14:paraId="323AA03F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4111" w:type="dxa"/>
          </w:tcPr>
          <w:p w14:paraId="0E225440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  <w:tc>
          <w:tcPr>
            <w:tcW w:w="5068" w:type="dxa"/>
          </w:tcPr>
          <w:p w14:paraId="5606DA0A" w14:textId="77777777" w:rsidR="002D55E2" w:rsidRPr="002D55E2" w:rsidRDefault="002D55E2" w:rsidP="002D55E2">
            <w:pPr>
              <w:jc w:val="both"/>
              <w:rPr>
                <w:sz w:val="24"/>
              </w:rPr>
            </w:pPr>
          </w:p>
        </w:tc>
      </w:tr>
    </w:tbl>
    <w:p w14:paraId="521AA467" w14:textId="77777777" w:rsidR="002D55E2" w:rsidRPr="002D55E2" w:rsidRDefault="002D55E2" w:rsidP="002D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321E3D9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color w:val="000000"/>
          <w:sz w:val="24"/>
          <w:szCs w:val="20"/>
        </w:rPr>
        <w:t>Siūlomi darbai visiškai atitink</w:t>
      </w:r>
      <w:r w:rsidRPr="002D55E2">
        <w:rPr>
          <w:rFonts w:ascii="Times New Roman" w:eastAsia="Times New Roman" w:hAnsi="Times New Roman" w:cs="Times New Roman"/>
          <w:sz w:val="24"/>
          <w:szCs w:val="20"/>
        </w:rPr>
        <w:t>a pirkimo dokumentuose nurodytus reikalavimus.</w:t>
      </w:r>
    </w:p>
    <w:p w14:paraId="262EF345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2376612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5"/>
        <w:gridCol w:w="9179"/>
      </w:tblGrid>
      <w:tr w:rsidR="002D55E2" w:rsidRPr="002D55E2" w14:paraId="0A3542E0" w14:textId="77777777" w:rsidTr="002973D9">
        <w:tc>
          <w:tcPr>
            <w:tcW w:w="675" w:type="dxa"/>
          </w:tcPr>
          <w:p w14:paraId="5253AFBB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 xml:space="preserve">Eil. </w:t>
            </w:r>
            <w:proofErr w:type="spellStart"/>
            <w:r w:rsidRPr="002D55E2">
              <w:rPr>
                <w:b/>
                <w:sz w:val="24"/>
              </w:rPr>
              <w:t>nr.</w:t>
            </w:r>
            <w:proofErr w:type="spellEnd"/>
          </w:p>
        </w:tc>
        <w:tc>
          <w:tcPr>
            <w:tcW w:w="9179" w:type="dxa"/>
          </w:tcPr>
          <w:p w14:paraId="6F89880D" w14:textId="77777777" w:rsidR="002D55E2" w:rsidRPr="002D55E2" w:rsidRDefault="002D55E2" w:rsidP="002D55E2">
            <w:pPr>
              <w:jc w:val="center"/>
              <w:rPr>
                <w:b/>
                <w:sz w:val="24"/>
              </w:rPr>
            </w:pPr>
            <w:r w:rsidRPr="002D55E2">
              <w:rPr>
                <w:b/>
                <w:sz w:val="24"/>
              </w:rPr>
              <w:t>Dokumentų pavadinimai</w:t>
            </w:r>
          </w:p>
        </w:tc>
      </w:tr>
      <w:tr w:rsidR="002D55E2" w:rsidRPr="002D55E2" w14:paraId="7F746CEB" w14:textId="77777777" w:rsidTr="002973D9">
        <w:tc>
          <w:tcPr>
            <w:tcW w:w="675" w:type="dxa"/>
          </w:tcPr>
          <w:p w14:paraId="3853516F" w14:textId="77777777" w:rsidR="002D55E2" w:rsidRPr="002D55E2" w:rsidRDefault="002D55E2" w:rsidP="002D55E2">
            <w:pPr>
              <w:jc w:val="center"/>
              <w:rPr>
                <w:color w:val="000000"/>
                <w:sz w:val="24"/>
                <w:szCs w:val="24"/>
              </w:rPr>
            </w:pPr>
            <w:r w:rsidRPr="002D55E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179" w:type="dxa"/>
          </w:tcPr>
          <w:p w14:paraId="6F67E2CB" w14:textId="77777777" w:rsidR="002D55E2" w:rsidRPr="002D55E2" w:rsidRDefault="002D55E2" w:rsidP="002D55E2">
            <w:pPr>
              <w:jc w:val="both"/>
              <w:rPr>
                <w:sz w:val="24"/>
                <w:szCs w:val="24"/>
              </w:rPr>
            </w:pPr>
          </w:p>
        </w:tc>
      </w:tr>
      <w:tr w:rsidR="002D55E2" w:rsidRPr="002D55E2" w14:paraId="481B5762" w14:textId="77777777" w:rsidTr="002973D9">
        <w:tc>
          <w:tcPr>
            <w:tcW w:w="675" w:type="dxa"/>
          </w:tcPr>
          <w:p w14:paraId="30837838" w14:textId="77777777" w:rsidR="002D55E2" w:rsidRPr="002D55E2" w:rsidRDefault="002D55E2" w:rsidP="002D55E2">
            <w:pPr>
              <w:jc w:val="center"/>
              <w:rPr>
                <w:color w:val="000000"/>
                <w:sz w:val="24"/>
                <w:szCs w:val="24"/>
              </w:rPr>
            </w:pPr>
            <w:r w:rsidRPr="002D55E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179" w:type="dxa"/>
          </w:tcPr>
          <w:p w14:paraId="3EA7D822" w14:textId="77777777" w:rsidR="002D55E2" w:rsidRPr="002D55E2" w:rsidRDefault="002D55E2" w:rsidP="002D55E2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2D55E2" w:rsidRPr="002D55E2" w14:paraId="403CF3AA" w14:textId="77777777" w:rsidTr="002973D9">
        <w:tc>
          <w:tcPr>
            <w:tcW w:w="675" w:type="dxa"/>
          </w:tcPr>
          <w:p w14:paraId="5BF42BEF" w14:textId="77777777" w:rsidR="002D55E2" w:rsidRPr="002D55E2" w:rsidRDefault="002D55E2" w:rsidP="002D55E2">
            <w:pPr>
              <w:jc w:val="center"/>
              <w:rPr>
                <w:color w:val="000000"/>
                <w:sz w:val="24"/>
                <w:szCs w:val="24"/>
              </w:rPr>
            </w:pPr>
            <w:r w:rsidRPr="002D55E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9179" w:type="dxa"/>
          </w:tcPr>
          <w:p w14:paraId="414647CA" w14:textId="77777777" w:rsidR="002D55E2" w:rsidRPr="002D55E2" w:rsidRDefault="002D55E2" w:rsidP="002D55E2">
            <w:pPr>
              <w:jc w:val="both"/>
              <w:rPr>
                <w:sz w:val="24"/>
                <w:szCs w:val="24"/>
              </w:rPr>
            </w:pPr>
          </w:p>
        </w:tc>
      </w:tr>
      <w:tr w:rsidR="002D55E2" w:rsidRPr="002D55E2" w14:paraId="06E4D057" w14:textId="77777777" w:rsidTr="002973D9">
        <w:tc>
          <w:tcPr>
            <w:tcW w:w="675" w:type="dxa"/>
          </w:tcPr>
          <w:p w14:paraId="7D5C8E15" w14:textId="77777777" w:rsidR="002D55E2" w:rsidRPr="002D55E2" w:rsidRDefault="002D55E2" w:rsidP="002D55E2">
            <w:pPr>
              <w:jc w:val="center"/>
              <w:rPr>
                <w:color w:val="000000"/>
                <w:sz w:val="24"/>
                <w:szCs w:val="24"/>
              </w:rPr>
            </w:pPr>
            <w:r w:rsidRPr="002D55E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9179" w:type="dxa"/>
          </w:tcPr>
          <w:p w14:paraId="62C3A6D9" w14:textId="77777777" w:rsidR="002D55E2" w:rsidRPr="002D55E2" w:rsidRDefault="002D55E2" w:rsidP="002D55E2">
            <w:pPr>
              <w:jc w:val="both"/>
              <w:rPr>
                <w:sz w:val="24"/>
                <w:szCs w:val="24"/>
              </w:rPr>
            </w:pPr>
          </w:p>
        </w:tc>
      </w:tr>
      <w:tr w:rsidR="002D55E2" w:rsidRPr="002D55E2" w14:paraId="23341B7A" w14:textId="77777777" w:rsidTr="002973D9">
        <w:tc>
          <w:tcPr>
            <w:tcW w:w="675" w:type="dxa"/>
          </w:tcPr>
          <w:p w14:paraId="1319569A" w14:textId="77777777" w:rsidR="002D55E2" w:rsidRPr="002D55E2" w:rsidRDefault="002D55E2" w:rsidP="002D55E2">
            <w:pPr>
              <w:jc w:val="center"/>
              <w:rPr>
                <w:color w:val="000000"/>
                <w:sz w:val="24"/>
                <w:szCs w:val="24"/>
              </w:rPr>
            </w:pPr>
            <w:r w:rsidRPr="002D55E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9179" w:type="dxa"/>
          </w:tcPr>
          <w:p w14:paraId="4E1BFFE0" w14:textId="77777777" w:rsidR="002D55E2" w:rsidRPr="002D55E2" w:rsidRDefault="002D55E2" w:rsidP="002D55E2">
            <w:pPr>
              <w:jc w:val="both"/>
              <w:rPr>
                <w:sz w:val="24"/>
                <w:szCs w:val="24"/>
              </w:rPr>
            </w:pPr>
          </w:p>
        </w:tc>
      </w:tr>
      <w:tr w:rsidR="002D55E2" w:rsidRPr="002D55E2" w14:paraId="4464EE90" w14:textId="77777777" w:rsidTr="002973D9">
        <w:tc>
          <w:tcPr>
            <w:tcW w:w="675" w:type="dxa"/>
          </w:tcPr>
          <w:p w14:paraId="210EEEC4" w14:textId="77777777" w:rsidR="002D55E2" w:rsidRPr="002D55E2" w:rsidRDefault="002D55E2" w:rsidP="002D55E2">
            <w:pPr>
              <w:jc w:val="both"/>
              <w:rPr>
                <w:color w:val="000000"/>
                <w:sz w:val="24"/>
                <w:szCs w:val="24"/>
              </w:rPr>
            </w:pPr>
            <w:r w:rsidRPr="002D55E2">
              <w:rPr>
                <w:color w:val="000000"/>
                <w:sz w:val="24"/>
                <w:szCs w:val="24"/>
              </w:rPr>
              <w:t>......</w:t>
            </w:r>
          </w:p>
        </w:tc>
        <w:tc>
          <w:tcPr>
            <w:tcW w:w="9179" w:type="dxa"/>
          </w:tcPr>
          <w:p w14:paraId="54EA87B4" w14:textId="77777777" w:rsidR="002D55E2" w:rsidRPr="002D55E2" w:rsidRDefault="002D55E2" w:rsidP="002D55E2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2D55E2">
              <w:rPr>
                <w:b/>
                <w:bCs/>
                <w:sz w:val="24"/>
                <w:szCs w:val="24"/>
                <w:u w:val="single"/>
              </w:rPr>
              <w:t>.............</w:t>
            </w:r>
          </w:p>
        </w:tc>
      </w:tr>
    </w:tbl>
    <w:p w14:paraId="6F20F2E9" w14:textId="77777777" w:rsidR="002D55E2" w:rsidRPr="002D55E2" w:rsidRDefault="002D55E2" w:rsidP="002D5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3C45C" w14:textId="77777777" w:rsidR="002D55E2" w:rsidRPr="002D55E2" w:rsidRDefault="002D55E2" w:rsidP="002D55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5E2">
        <w:rPr>
          <w:rFonts w:ascii="Times New Roman" w:eastAsia="Times New Roman" w:hAnsi="Times New Roman" w:cs="Times New Roman"/>
          <w:sz w:val="24"/>
          <w:szCs w:val="24"/>
        </w:rPr>
        <w:t>Šiame pasiūlyme yra pateikta konfidenciali informacija: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498"/>
        <w:gridCol w:w="3260"/>
        <w:gridCol w:w="3118"/>
      </w:tblGrid>
      <w:tr w:rsidR="002D55E2" w:rsidRPr="002D55E2" w14:paraId="7C01425C" w14:textId="77777777" w:rsidTr="002973D9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F708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1DF1C02E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691E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DE2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Dokumente esanti konfidenciali informacija</w:t>
            </w:r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(nurodoma dokumento dalis / puslapis, kuriame yra konfidenciali informacija)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5DB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Konfidencialios informacijos pagrindimas (paaiškinama, kuo remiantis nurodytas dokumentas ar jo dalis yra konfidencialūs)</w:t>
            </w:r>
          </w:p>
        </w:tc>
      </w:tr>
      <w:tr w:rsidR="002D55E2" w:rsidRPr="002D55E2" w14:paraId="24CFE920" w14:textId="77777777" w:rsidTr="002973D9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BF47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A5F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7B6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4BDB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5E2" w:rsidRPr="002D55E2" w14:paraId="0A846C07" w14:textId="77777777" w:rsidTr="002973D9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EED" w14:textId="77777777" w:rsidR="002D55E2" w:rsidRPr="002D55E2" w:rsidRDefault="002D55E2" w:rsidP="002D55E2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CD1" w14:textId="77777777" w:rsidR="002D55E2" w:rsidRPr="002D55E2" w:rsidRDefault="002D55E2" w:rsidP="002D55E2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5E2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2C25" w14:textId="77777777" w:rsidR="002D55E2" w:rsidRPr="002D55E2" w:rsidRDefault="002D55E2" w:rsidP="002D55E2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68B2" w14:textId="77777777" w:rsidR="002D55E2" w:rsidRPr="002D55E2" w:rsidRDefault="002D55E2" w:rsidP="002D55E2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3109A9" w14:textId="77777777" w:rsidR="002D55E2" w:rsidRPr="002D55E2" w:rsidRDefault="002D55E2" w:rsidP="002D55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4C45F4" w14:textId="77777777" w:rsidR="002D55E2" w:rsidRPr="002D55E2" w:rsidRDefault="002D55E2" w:rsidP="002D55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5E2">
        <w:rPr>
          <w:rFonts w:ascii="Times New Roman" w:eastAsia="Times New Roman" w:hAnsi="Times New Roman" w:cs="Times New Roman"/>
          <w:sz w:val="24"/>
          <w:szCs w:val="24"/>
        </w:rPr>
        <w:lastRenderedPageBreak/>
        <w:t>Užtikriname pasiūlymo galiojimą pirkimo dokumentuose nurodytomis sąlygomis ________________________________________________________________________________</w:t>
      </w:r>
    </w:p>
    <w:p w14:paraId="2A2465E7" w14:textId="77777777" w:rsidR="002D55E2" w:rsidRPr="002D55E2" w:rsidRDefault="002D55E2" w:rsidP="002D5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5E2">
        <w:rPr>
          <w:rFonts w:ascii="Times New Roman" w:eastAsia="Times New Roman" w:hAnsi="Times New Roman" w:cs="Times New Roman"/>
          <w:i/>
          <w:sz w:val="24"/>
          <w:szCs w:val="24"/>
        </w:rPr>
        <w:t>(nurodyti užtikrinimo būdą, sąlygas ir dydį)</w:t>
      </w:r>
    </w:p>
    <w:p w14:paraId="5166149A" w14:textId="77777777" w:rsidR="002D55E2" w:rsidRPr="002D55E2" w:rsidRDefault="002D55E2" w:rsidP="002D55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12EF0" w14:textId="77777777" w:rsidR="002D55E2" w:rsidRPr="002D55E2" w:rsidRDefault="002D55E2" w:rsidP="002D55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7DE2829A" w14:textId="77777777" w:rsidR="002D55E2" w:rsidRPr="002D55E2" w:rsidRDefault="002D55E2" w:rsidP="002D55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B950D8" w14:textId="77777777" w:rsidR="002D55E2" w:rsidRPr="002D55E2" w:rsidRDefault="002D55E2" w:rsidP="002D55E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Pasiūlymas galioja iki pirkimo dokumentuose nurodyto termino pabaigos.</w:t>
      </w:r>
    </w:p>
    <w:p w14:paraId="615F54E5" w14:textId="77777777" w:rsidR="002D55E2" w:rsidRPr="002D55E2" w:rsidRDefault="002D55E2" w:rsidP="002D55E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148BAB9" w14:textId="77777777" w:rsidR="002D55E2" w:rsidRPr="002D55E2" w:rsidRDefault="002D55E2" w:rsidP="002D55E2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2D55E2">
        <w:rPr>
          <w:rFonts w:ascii="Times New Roman" w:eastAsia="Times New Roman" w:hAnsi="Times New Roman" w:cs="Times New Roman"/>
          <w:sz w:val="24"/>
          <w:szCs w:val="20"/>
        </w:rPr>
        <w:tab/>
        <w:t>__________</w:t>
      </w:r>
      <w:r w:rsidRPr="002D55E2">
        <w:rPr>
          <w:rFonts w:ascii="Times New Roman" w:eastAsia="Times New Roman" w:hAnsi="Times New Roman" w:cs="Times New Roman"/>
          <w:sz w:val="24"/>
          <w:szCs w:val="20"/>
        </w:rPr>
        <w:tab/>
      </w:r>
      <w:r w:rsidRPr="002D55E2">
        <w:rPr>
          <w:rFonts w:ascii="Times New Roman" w:eastAsia="Times New Roman" w:hAnsi="Times New Roman" w:cs="Times New Roman"/>
          <w:sz w:val="24"/>
          <w:szCs w:val="20"/>
        </w:rPr>
        <w:tab/>
        <w:t>__________________________</w:t>
      </w:r>
    </w:p>
    <w:p w14:paraId="7E300366" w14:textId="77777777" w:rsidR="002D55E2" w:rsidRPr="002D55E2" w:rsidRDefault="002D55E2" w:rsidP="002D55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>Dalyvis  arba jo įgaliotas asmuo</w:t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  <w:t>parašas</w:t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  <w:t>vardas ir pavardė</w:t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</w:r>
      <w:r w:rsidRPr="002D55E2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bookmarkEnd w:id="0"/>
    <w:sectPr w:rsidR="002D55E2" w:rsidRPr="002D55E2" w:rsidSect="002D55E2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84EDC" w14:textId="77777777" w:rsidR="002D55E2" w:rsidRDefault="002D55E2" w:rsidP="002D55E2">
      <w:pPr>
        <w:spacing w:after="0" w:line="240" w:lineRule="auto"/>
      </w:pPr>
      <w:r>
        <w:separator/>
      </w:r>
    </w:p>
  </w:endnote>
  <w:endnote w:type="continuationSeparator" w:id="0">
    <w:p w14:paraId="49B35F3D" w14:textId="77777777" w:rsidR="002D55E2" w:rsidRDefault="002D55E2" w:rsidP="002D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8775" w14:textId="77777777" w:rsidR="002D55E2" w:rsidRDefault="002D55E2" w:rsidP="002D55E2">
      <w:pPr>
        <w:spacing w:after="0" w:line="240" w:lineRule="auto"/>
      </w:pPr>
      <w:r>
        <w:separator/>
      </w:r>
    </w:p>
  </w:footnote>
  <w:footnote w:type="continuationSeparator" w:id="0">
    <w:p w14:paraId="1E65D570" w14:textId="77777777" w:rsidR="002D55E2" w:rsidRDefault="002D55E2" w:rsidP="002D55E2">
      <w:pPr>
        <w:spacing w:after="0" w:line="240" w:lineRule="auto"/>
      </w:pPr>
      <w:r>
        <w:continuationSeparator/>
      </w:r>
    </w:p>
  </w:footnote>
  <w:footnote w:id="1">
    <w:p w14:paraId="6B6FC676" w14:textId="77777777" w:rsidR="002D55E2" w:rsidRPr="00C45DE1" w:rsidRDefault="002D55E2" w:rsidP="002D55E2">
      <w:pPr>
        <w:pStyle w:val="Puslapioinaostekstas"/>
        <w:jc w:val="both"/>
        <w:rPr>
          <w:rFonts w:ascii="Times New Roman" w:hAnsi="Times New Roman" w:cs="Times New Roman"/>
        </w:rPr>
      </w:pPr>
      <w:r w:rsidRPr="00C45DE1">
        <w:rPr>
          <w:rStyle w:val="Puslapioinaosnuoroda"/>
          <w:rFonts w:ascii="Times New Roman" w:hAnsi="Times New Roman"/>
        </w:rPr>
        <w:footnoteRef/>
      </w:r>
      <w:r w:rsidRPr="00C45DE1">
        <w:rPr>
          <w:rFonts w:ascii="Times New Roman" w:hAnsi="Times New Roman" w:cs="Times New Roman"/>
          <w:bCs/>
          <w:lang w:eastAsia="en-US"/>
        </w:rPr>
        <w:t xml:space="preserve">Pildyti tuomet, jei bus pateikta konfidenciali informacija. </w:t>
      </w:r>
      <w:r w:rsidRPr="00C45DE1">
        <w:rPr>
          <w:rFonts w:ascii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E10A9"/>
    <w:multiLevelType w:val="hybridMultilevel"/>
    <w:tmpl w:val="F8904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2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E2"/>
    <w:rsid w:val="002D55E2"/>
    <w:rsid w:val="007376F3"/>
    <w:rsid w:val="007B7625"/>
    <w:rsid w:val="00842568"/>
    <w:rsid w:val="00A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CCEC"/>
  <w15:chartTrackingRefBased/>
  <w15:docId w15:val="{9F0F4F83-83EE-4AA7-A07F-ED3F5332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5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5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5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5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5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5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5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5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5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5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5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5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55E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55E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55E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55E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55E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55E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5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5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5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5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5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55E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55E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55E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5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55E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55E2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2D5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aliases w:val="fr"/>
    <w:basedOn w:val="Numatytasispastraiposriftas"/>
    <w:uiPriority w:val="99"/>
    <w:qFormat/>
    <w:rsid w:val="002D55E2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2D55E2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qFormat/>
    <w:rsid w:val="002D55E2"/>
    <w:rPr>
      <w:rFonts w:eastAsia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2963</Words>
  <Characters>1690</Characters>
  <Application>Microsoft Office Word</Application>
  <DocSecurity>0</DocSecurity>
  <Lines>14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Kunicki</dc:creator>
  <cp:keywords/>
  <dc:description/>
  <cp:lastModifiedBy>Aleksandr Kunicki</cp:lastModifiedBy>
  <cp:revision>1</cp:revision>
  <dcterms:created xsi:type="dcterms:W3CDTF">2025-04-16T06:59:00Z</dcterms:created>
  <dcterms:modified xsi:type="dcterms:W3CDTF">2025-04-16T07:00:00Z</dcterms:modified>
</cp:coreProperties>
</file>