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B873" w14:textId="079F49BF" w:rsidR="00E7538D" w:rsidRPr="00E7538D" w:rsidRDefault="00D80183" w:rsidP="00E7538D">
      <w:pPr>
        <w:widowControl w:val="0"/>
        <w:ind w:left="6663" w:right="43"/>
        <w:jc w:val="both"/>
        <w:rPr>
          <w:color w:val="000000"/>
          <w:sz w:val="22"/>
          <w:szCs w:val="22"/>
        </w:rPr>
      </w:pPr>
      <w:r w:rsidRPr="00D80183">
        <w:rPr>
          <w:sz w:val="22"/>
          <w:szCs w:val="22"/>
        </w:rPr>
        <w:t xml:space="preserve">Vieningos iždo sąskaitos informacinės sistemos (VIKSVA) plėtros paslaugų </w:t>
      </w:r>
      <w:r w:rsidR="00E7538D" w:rsidRPr="00E7538D">
        <w:rPr>
          <w:rFonts w:eastAsia="Calibri"/>
          <w:sz w:val="22"/>
          <w:szCs w:val="22"/>
        </w:rPr>
        <w:t>atviro konkurso sąlygų</w:t>
      </w:r>
    </w:p>
    <w:p w14:paraId="57644DAE" w14:textId="77777777" w:rsidR="00154FD2" w:rsidRPr="00E7538D" w:rsidRDefault="00154FD2" w:rsidP="00E7538D">
      <w:pPr>
        <w:ind w:left="5943" w:firstLine="720"/>
        <w:rPr>
          <w:bCs/>
          <w:sz w:val="22"/>
          <w:szCs w:val="22"/>
        </w:rPr>
      </w:pPr>
      <w:r w:rsidRPr="00E7538D">
        <w:rPr>
          <w:bCs/>
          <w:sz w:val="22"/>
          <w:szCs w:val="22"/>
        </w:rPr>
        <w:t>2 priedas</w:t>
      </w:r>
    </w:p>
    <w:p w14:paraId="3E04F496" w14:textId="77777777" w:rsidR="001F5424" w:rsidRDefault="001F5424" w:rsidP="00FF61DA">
      <w:pPr>
        <w:ind w:right="-178"/>
        <w:jc w:val="center"/>
        <w:rPr>
          <w:sz w:val="22"/>
          <w:szCs w:val="22"/>
        </w:rPr>
      </w:pPr>
    </w:p>
    <w:p w14:paraId="5F27F94E" w14:textId="77777777" w:rsidR="00FF61DA" w:rsidRPr="00FF61DA" w:rsidRDefault="00FF61DA" w:rsidP="00FF61DA">
      <w:pPr>
        <w:ind w:right="-178"/>
        <w:jc w:val="center"/>
        <w:rPr>
          <w:sz w:val="22"/>
          <w:szCs w:val="22"/>
        </w:rPr>
      </w:pPr>
      <w:r w:rsidRPr="00FF61DA">
        <w:rPr>
          <w:sz w:val="22"/>
          <w:szCs w:val="22"/>
        </w:rPr>
        <w:t>Herbas arba prekių ženklas</w:t>
      </w:r>
    </w:p>
    <w:p w14:paraId="1B9404DF" w14:textId="77777777" w:rsidR="00FF61DA" w:rsidRPr="00FF61DA" w:rsidRDefault="00FF61DA" w:rsidP="00FF61DA">
      <w:pPr>
        <w:ind w:right="-178"/>
        <w:jc w:val="center"/>
        <w:rPr>
          <w:sz w:val="22"/>
          <w:szCs w:val="22"/>
        </w:rPr>
      </w:pPr>
    </w:p>
    <w:p w14:paraId="188BA932" w14:textId="77777777" w:rsidR="00FF61DA" w:rsidRPr="00FF61DA" w:rsidRDefault="00FF61DA" w:rsidP="00FF61DA">
      <w:pPr>
        <w:ind w:right="-178"/>
        <w:jc w:val="center"/>
        <w:rPr>
          <w:sz w:val="22"/>
          <w:szCs w:val="22"/>
        </w:rPr>
      </w:pPr>
      <w:r w:rsidRPr="00FF61DA">
        <w:rPr>
          <w:sz w:val="22"/>
          <w:szCs w:val="22"/>
        </w:rPr>
        <w:t>(Paslaugų teikėjo pavadinimas)</w:t>
      </w:r>
    </w:p>
    <w:p w14:paraId="40E68FE6" w14:textId="77777777" w:rsidR="00FF61DA" w:rsidRPr="00FF61DA" w:rsidRDefault="00FF61DA" w:rsidP="00FF61DA">
      <w:pPr>
        <w:ind w:right="-178"/>
        <w:jc w:val="center"/>
        <w:rPr>
          <w:sz w:val="22"/>
          <w:szCs w:val="22"/>
        </w:rPr>
      </w:pPr>
    </w:p>
    <w:p w14:paraId="682B2EE3" w14:textId="77777777" w:rsidR="00FF61DA" w:rsidRPr="00FF61DA" w:rsidRDefault="00FF61DA" w:rsidP="00FF61DA">
      <w:pPr>
        <w:ind w:right="-178"/>
        <w:jc w:val="center"/>
        <w:rPr>
          <w:sz w:val="22"/>
          <w:szCs w:val="22"/>
        </w:rPr>
      </w:pPr>
      <w:r w:rsidRPr="00FF61DA">
        <w:rPr>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BB2AD7A" w14:textId="77777777" w:rsidR="00FF61DA" w:rsidRPr="00FF61DA" w:rsidRDefault="00FF61DA" w:rsidP="00FF61DA">
      <w:pPr>
        <w:jc w:val="center"/>
        <w:rPr>
          <w:b/>
          <w:bCs/>
          <w:sz w:val="22"/>
          <w:szCs w:val="22"/>
        </w:rPr>
      </w:pPr>
    </w:p>
    <w:p w14:paraId="70B61A8D" w14:textId="77777777" w:rsidR="00FF61DA" w:rsidRPr="00FF61DA" w:rsidRDefault="00FF61DA" w:rsidP="00FF61DA">
      <w:pPr>
        <w:tabs>
          <w:tab w:val="center" w:pos="2520"/>
        </w:tabs>
        <w:jc w:val="both"/>
        <w:rPr>
          <w:sz w:val="22"/>
          <w:szCs w:val="22"/>
        </w:rPr>
      </w:pPr>
      <w:r w:rsidRPr="00FF61DA">
        <w:rPr>
          <w:sz w:val="22"/>
          <w:szCs w:val="22"/>
        </w:rPr>
        <w:t>Lietuvos Respublikos finansų ministerija</w:t>
      </w:r>
    </w:p>
    <w:p w14:paraId="15258F62" w14:textId="77777777" w:rsidR="00FF61DA" w:rsidRPr="00131469" w:rsidRDefault="00FF61DA" w:rsidP="00FF61DA">
      <w:pPr>
        <w:jc w:val="center"/>
        <w:rPr>
          <w:b/>
        </w:rPr>
      </w:pPr>
    </w:p>
    <w:p w14:paraId="5CFA5554" w14:textId="77777777" w:rsidR="00FF61DA" w:rsidRPr="00131469" w:rsidRDefault="00FF61DA" w:rsidP="00FF61DA">
      <w:pPr>
        <w:jc w:val="center"/>
        <w:rPr>
          <w:b/>
        </w:rPr>
      </w:pPr>
      <w:r w:rsidRPr="00131469">
        <w:rPr>
          <w:b/>
        </w:rPr>
        <w:t>PASIŪLYMAS</w:t>
      </w:r>
    </w:p>
    <w:p w14:paraId="2B8E377D" w14:textId="78750A97" w:rsidR="00FF61DA" w:rsidRPr="00E7538D" w:rsidRDefault="00D80183" w:rsidP="00D80183">
      <w:pPr>
        <w:jc w:val="center"/>
        <w:rPr>
          <w:i/>
        </w:rPr>
      </w:pPr>
      <w:r w:rsidRPr="00E7538D">
        <w:rPr>
          <w:b/>
        </w:rPr>
        <w:t xml:space="preserve">DĖL </w:t>
      </w:r>
      <w:r w:rsidRPr="00D80183">
        <w:rPr>
          <w:b/>
        </w:rPr>
        <w:t xml:space="preserve">VIENINGOS IŽDO SĄSKAITOS INFORMACINĖS SISTEMOS (VIKSVA) PLĖTROS </w:t>
      </w:r>
      <w:r w:rsidRPr="00E7538D">
        <w:rPr>
          <w:b/>
        </w:rPr>
        <w:t xml:space="preserve">PASLAUGŲ </w:t>
      </w:r>
    </w:p>
    <w:p w14:paraId="09F37847" w14:textId="77777777" w:rsidR="0070160E" w:rsidRPr="00AA2975" w:rsidRDefault="0070160E" w:rsidP="0070160E">
      <w:pPr>
        <w:rPr>
          <w:b/>
        </w:rPr>
      </w:pPr>
    </w:p>
    <w:p w14:paraId="5C59E24E" w14:textId="77777777" w:rsidR="0070160E" w:rsidRPr="00AA2975" w:rsidRDefault="0070160E" w:rsidP="0070160E">
      <w:pPr>
        <w:shd w:val="clear" w:color="auto" w:fill="FFFFFF"/>
        <w:jc w:val="center"/>
      </w:pPr>
      <w:r w:rsidRPr="00AA2975">
        <w:t>_____________</w:t>
      </w:r>
      <w:r w:rsidRPr="00AA2975">
        <w:rPr>
          <w:b/>
          <w:bCs/>
          <w:color w:val="000000"/>
        </w:rPr>
        <w:t xml:space="preserve"> </w:t>
      </w:r>
    </w:p>
    <w:p w14:paraId="7F4BB21C" w14:textId="77777777" w:rsidR="0070160E" w:rsidRPr="00AA2975" w:rsidRDefault="00645BA4" w:rsidP="00645BA4">
      <w:pPr>
        <w:shd w:val="clear" w:color="auto" w:fill="FFFFFF"/>
        <w:ind w:left="3600"/>
        <w:rPr>
          <w:bCs/>
          <w:color w:val="000000"/>
        </w:rPr>
      </w:pPr>
      <w:r w:rsidRPr="00AA2975">
        <w:rPr>
          <w:bCs/>
          <w:color w:val="000000"/>
        </w:rPr>
        <w:t xml:space="preserve">     </w:t>
      </w:r>
      <w:r w:rsidR="009C5146" w:rsidRPr="00AA2975">
        <w:rPr>
          <w:bCs/>
          <w:color w:val="000000"/>
        </w:rPr>
        <w:t xml:space="preserve">  </w:t>
      </w:r>
      <w:r w:rsidRPr="00AA2975">
        <w:rPr>
          <w:bCs/>
          <w:color w:val="000000"/>
        </w:rPr>
        <w:t xml:space="preserve">  </w:t>
      </w:r>
      <w:r w:rsidR="00CE3DE9">
        <w:rPr>
          <w:bCs/>
          <w:color w:val="000000"/>
        </w:rPr>
        <w:tab/>
        <w:t xml:space="preserve">    </w:t>
      </w:r>
      <w:r w:rsidRPr="00AA2975">
        <w:rPr>
          <w:bCs/>
          <w:color w:val="000000"/>
        </w:rPr>
        <w:t xml:space="preserve"> </w:t>
      </w:r>
      <w:r w:rsidR="0070160E" w:rsidRPr="00AA2975">
        <w:rPr>
          <w:bCs/>
          <w:color w:val="000000"/>
        </w:rPr>
        <w:t>(Data)</w:t>
      </w:r>
    </w:p>
    <w:p w14:paraId="15FCCBF8" w14:textId="77777777" w:rsidR="0070160E" w:rsidRDefault="0070160E" w:rsidP="0070160E">
      <w:pPr>
        <w:shd w:val="clear" w:color="auto" w:fill="FFFFFF"/>
        <w:rPr>
          <w:bCs/>
          <w:color w:val="000000"/>
        </w:rPr>
      </w:pPr>
    </w:p>
    <w:p w14:paraId="747A69CE" w14:textId="77777777" w:rsidR="00201741" w:rsidRPr="00201741" w:rsidRDefault="00201741" w:rsidP="00201741">
      <w:pPr>
        <w:suppressAutoHyphens w:val="0"/>
        <w:jc w:val="center"/>
        <w:rPr>
          <w:b/>
          <w:lang w:eastAsia="lt-LT"/>
        </w:rPr>
      </w:pPr>
      <w:r w:rsidRPr="00201741">
        <w:rPr>
          <w:b/>
          <w:lang w:eastAsia="lt-LT"/>
        </w:rPr>
        <w:t>1. INFORMACIJA APIE TIEKĖJĄ</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628"/>
      </w:tblGrid>
      <w:tr w:rsidR="00201741" w:rsidRPr="00201741" w14:paraId="406BEE4D"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1739EBD7" w14:textId="77777777" w:rsidR="00201741" w:rsidRPr="00201741" w:rsidRDefault="00201741" w:rsidP="00201741">
            <w:pPr>
              <w:suppressAutoHyphens w:val="0"/>
              <w:rPr>
                <w:i/>
                <w:lang w:eastAsia="lt-LT"/>
              </w:rPr>
            </w:pPr>
            <w:r w:rsidRPr="00201741">
              <w:rPr>
                <w:lang w:eastAsia="lt-LT"/>
              </w:rPr>
              <w:t xml:space="preserve">Tiekėjo pavadinimas, kodas </w:t>
            </w:r>
            <w:r w:rsidRPr="00201741">
              <w:rPr>
                <w:i/>
                <w:lang w:eastAsia="lt-LT"/>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4194F14" w14:textId="77777777" w:rsidR="00201741" w:rsidRPr="00201741" w:rsidRDefault="00201741" w:rsidP="00201741">
            <w:pPr>
              <w:suppressAutoHyphens w:val="0"/>
              <w:jc w:val="both"/>
              <w:rPr>
                <w:lang w:eastAsia="lt-LT"/>
              </w:rPr>
            </w:pPr>
          </w:p>
          <w:p w14:paraId="79FB800A" w14:textId="77777777" w:rsidR="00201741" w:rsidRPr="00201741" w:rsidRDefault="00201741" w:rsidP="00201741">
            <w:pPr>
              <w:suppressAutoHyphens w:val="0"/>
              <w:jc w:val="both"/>
              <w:rPr>
                <w:lang w:eastAsia="lt-LT"/>
              </w:rPr>
            </w:pPr>
          </w:p>
        </w:tc>
      </w:tr>
      <w:tr w:rsidR="00201741" w:rsidRPr="00201741" w14:paraId="1676BA45"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07A1E4C1" w14:textId="77777777" w:rsidR="00201741" w:rsidRPr="00201741" w:rsidRDefault="00201741" w:rsidP="00201741">
            <w:pPr>
              <w:suppressAutoHyphens w:val="0"/>
              <w:rPr>
                <w:lang w:eastAsia="lt-LT"/>
              </w:rPr>
            </w:pPr>
            <w:r w:rsidRPr="00201741">
              <w:rPr>
                <w:lang w:eastAsia="lt-LT"/>
              </w:rPr>
              <w:t>Tiekėjo adresas</w:t>
            </w:r>
            <w:r w:rsidRPr="00201741">
              <w:rPr>
                <w:i/>
                <w:lang w:eastAsia="lt-LT"/>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68D17F5A" w14:textId="77777777" w:rsidR="00201741" w:rsidRPr="00201741" w:rsidRDefault="00201741" w:rsidP="00201741">
            <w:pPr>
              <w:suppressAutoHyphens w:val="0"/>
              <w:jc w:val="both"/>
              <w:rPr>
                <w:lang w:eastAsia="lt-LT"/>
              </w:rPr>
            </w:pPr>
          </w:p>
          <w:p w14:paraId="480F8539" w14:textId="77777777" w:rsidR="00201741" w:rsidRPr="00201741" w:rsidRDefault="00201741" w:rsidP="00201741">
            <w:pPr>
              <w:suppressAutoHyphens w:val="0"/>
              <w:jc w:val="both"/>
              <w:rPr>
                <w:lang w:eastAsia="lt-LT"/>
              </w:rPr>
            </w:pPr>
          </w:p>
        </w:tc>
      </w:tr>
      <w:tr w:rsidR="00201741" w:rsidRPr="00201741" w14:paraId="067FE41D"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63D4A562" w14:textId="77777777" w:rsidR="00201741" w:rsidRPr="00201741" w:rsidRDefault="00201741" w:rsidP="00201741">
            <w:pPr>
              <w:suppressAutoHyphens w:val="0"/>
              <w:rPr>
                <w:lang w:eastAsia="lt-LT"/>
              </w:rPr>
            </w:pPr>
            <w:r w:rsidRPr="00201741">
              <w:rPr>
                <w:lang w:eastAsia="lt-LT"/>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6FD982E8" w14:textId="77777777" w:rsidR="00201741" w:rsidRPr="00201741" w:rsidRDefault="00201741" w:rsidP="00201741">
            <w:pPr>
              <w:suppressAutoHyphens w:val="0"/>
              <w:jc w:val="both"/>
              <w:rPr>
                <w:lang w:eastAsia="lt-LT"/>
              </w:rPr>
            </w:pPr>
          </w:p>
        </w:tc>
      </w:tr>
      <w:tr w:rsidR="00201741" w:rsidRPr="00201741" w14:paraId="6B0A36B0"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735EDA50" w14:textId="77777777" w:rsidR="00201741" w:rsidRPr="00201741" w:rsidRDefault="00201741" w:rsidP="00201741">
            <w:pPr>
              <w:suppressAutoHyphens w:val="0"/>
              <w:rPr>
                <w:lang w:eastAsia="lt-LT"/>
              </w:rPr>
            </w:pPr>
            <w:r w:rsidRPr="00201741">
              <w:rPr>
                <w:lang w:eastAsia="lt-LT"/>
              </w:rPr>
              <w:t>Telefono numeris</w:t>
            </w:r>
          </w:p>
        </w:tc>
        <w:tc>
          <w:tcPr>
            <w:tcW w:w="3627" w:type="dxa"/>
            <w:tcBorders>
              <w:top w:val="single" w:sz="4" w:space="0" w:color="auto"/>
              <w:left w:val="single" w:sz="4" w:space="0" w:color="auto"/>
              <w:bottom w:val="single" w:sz="4" w:space="0" w:color="auto"/>
              <w:right w:val="single" w:sz="4" w:space="0" w:color="auto"/>
            </w:tcBorders>
          </w:tcPr>
          <w:p w14:paraId="18EA2E98" w14:textId="77777777" w:rsidR="00201741" w:rsidRPr="00201741" w:rsidRDefault="00201741" w:rsidP="00201741">
            <w:pPr>
              <w:suppressAutoHyphens w:val="0"/>
              <w:jc w:val="both"/>
              <w:rPr>
                <w:lang w:eastAsia="lt-LT"/>
              </w:rPr>
            </w:pPr>
          </w:p>
        </w:tc>
      </w:tr>
      <w:tr w:rsidR="00201741" w:rsidRPr="00201741" w14:paraId="66000F0A"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01E0E3FE" w14:textId="77777777" w:rsidR="00201741" w:rsidRPr="00201741" w:rsidRDefault="00201741" w:rsidP="00201741">
            <w:pPr>
              <w:suppressAutoHyphens w:val="0"/>
              <w:rPr>
                <w:lang w:eastAsia="lt-LT"/>
              </w:rPr>
            </w:pPr>
            <w:r w:rsidRPr="00201741">
              <w:rPr>
                <w:lang w:eastAsia="lt-LT"/>
              </w:rPr>
              <w:t>El. pašto adresas</w:t>
            </w:r>
          </w:p>
        </w:tc>
        <w:tc>
          <w:tcPr>
            <w:tcW w:w="3627" w:type="dxa"/>
            <w:tcBorders>
              <w:top w:val="single" w:sz="4" w:space="0" w:color="auto"/>
              <w:left w:val="single" w:sz="4" w:space="0" w:color="auto"/>
              <w:bottom w:val="single" w:sz="4" w:space="0" w:color="auto"/>
              <w:right w:val="single" w:sz="4" w:space="0" w:color="auto"/>
            </w:tcBorders>
          </w:tcPr>
          <w:p w14:paraId="2B974A09" w14:textId="77777777" w:rsidR="00201741" w:rsidRPr="00201741" w:rsidRDefault="00201741" w:rsidP="00201741">
            <w:pPr>
              <w:suppressAutoHyphens w:val="0"/>
              <w:jc w:val="both"/>
              <w:rPr>
                <w:lang w:eastAsia="lt-LT"/>
              </w:rPr>
            </w:pPr>
          </w:p>
        </w:tc>
      </w:tr>
    </w:tbl>
    <w:p w14:paraId="2B4DE653" w14:textId="77777777" w:rsidR="00201741" w:rsidRPr="00201741" w:rsidRDefault="00201741" w:rsidP="00201741">
      <w:pPr>
        <w:suppressAutoHyphens w:val="0"/>
        <w:jc w:val="both"/>
        <w:rPr>
          <w:i/>
          <w:spacing w:val="-4"/>
          <w:lang w:eastAsia="lt-LT"/>
        </w:rPr>
      </w:pPr>
    </w:p>
    <w:p w14:paraId="6689C302" w14:textId="77777777" w:rsidR="00201741" w:rsidRPr="00201741" w:rsidRDefault="00201741" w:rsidP="00201741">
      <w:pPr>
        <w:suppressAutoHyphens w:val="0"/>
        <w:jc w:val="center"/>
        <w:rPr>
          <w:lang w:eastAsia="lt-LT"/>
        </w:rPr>
      </w:pPr>
      <w:r w:rsidRPr="00201741">
        <w:rPr>
          <w:b/>
          <w:bCs/>
          <w:lang w:eastAsia="lt-LT"/>
        </w:rPr>
        <w:t>2. INFORMACIJA APIE SUBTIEKĖJUS</w:t>
      </w:r>
    </w:p>
    <w:p w14:paraId="4E0B2128" w14:textId="77777777" w:rsidR="00201741" w:rsidRPr="00201741" w:rsidRDefault="00201741" w:rsidP="00201741">
      <w:pPr>
        <w:suppressAutoHyphens w:val="0"/>
        <w:jc w:val="center"/>
        <w:rPr>
          <w:i/>
          <w:sz w:val="22"/>
          <w:szCs w:val="22"/>
          <w:lang w:eastAsia="lt-LT"/>
        </w:rPr>
      </w:pPr>
      <w:r w:rsidRPr="00201741">
        <w:rPr>
          <w:i/>
          <w:sz w:val="22"/>
          <w:szCs w:val="22"/>
          <w:lang w:eastAsia="lt-LT"/>
        </w:rPr>
        <w:t>(pildoma, jei tiekėjas pasitelkia subteikėjus)</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628"/>
      </w:tblGrid>
      <w:tr w:rsidR="00201741" w:rsidRPr="00201741" w14:paraId="5B9947BF"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1C03D7EC" w14:textId="77777777" w:rsidR="00201741" w:rsidRPr="00201741" w:rsidRDefault="00201741" w:rsidP="00201741">
            <w:pPr>
              <w:suppressAutoHyphens w:val="0"/>
              <w:rPr>
                <w:i/>
                <w:lang w:eastAsia="lt-LT"/>
              </w:rPr>
            </w:pPr>
            <w:r w:rsidRPr="00201741">
              <w:rPr>
                <w:spacing w:val="-4"/>
                <w:lang w:eastAsia="lt-LT"/>
              </w:rPr>
              <w:t>Subrangovo (-ų), subtiekėjo (-ų) ar subteikėjo (</w:t>
            </w:r>
            <w:r w:rsidRPr="00201741">
              <w:rPr>
                <w:spacing w:val="-4"/>
                <w:lang w:eastAsia="lt-LT"/>
              </w:rPr>
              <w:noBreakHyphen/>
              <w:t>ų)</w:t>
            </w:r>
            <w:r w:rsidRPr="00201741">
              <w:rPr>
                <w:lang w:eastAsia="lt-LT"/>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5A7F2AC9" w14:textId="77777777" w:rsidR="00201741" w:rsidRPr="00201741" w:rsidRDefault="00201741" w:rsidP="00201741">
            <w:pPr>
              <w:suppressAutoHyphens w:val="0"/>
              <w:jc w:val="both"/>
              <w:rPr>
                <w:lang w:eastAsia="lt-LT"/>
              </w:rPr>
            </w:pPr>
          </w:p>
        </w:tc>
      </w:tr>
      <w:tr w:rsidR="00201741" w:rsidRPr="00201741" w14:paraId="60C124C5"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2262455A" w14:textId="77777777" w:rsidR="00201741" w:rsidRPr="00201741" w:rsidRDefault="00201741" w:rsidP="00201741">
            <w:pPr>
              <w:suppressAutoHyphens w:val="0"/>
              <w:rPr>
                <w:lang w:eastAsia="lt-LT"/>
              </w:rPr>
            </w:pPr>
            <w:r w:rsidRPr="00201741">
              <w:rPr>
                <w:spacing w:val="-4"/>
                <w:lang w:eastAsia="lt-LT"/>
              </w:rPr>
              <w:t>Subrangovo (-ų), subtiekėjo (-ų) ar subteikėjo (</w:t>
            </w:r>
            <w:r w:rsidRPr="00201741">
              <w:rPr>
                <w:spacing w:val="-4"/>
                <w:lang w:eastAsia="lt-LT"/>
              </w:rPr>
              <w:noBreakHyphen/>
              <w:t>ų)</w:t>
            </w:r>
            <w:r w:rsidRPr="00201741">
              <w:rPr>
                <w:lang w:eastAsia="lt-LT"/>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2F0B54CE" w14:textId="77777777" w:rsidR="00201741" w:rsidRPr="00201741" w:rsidRDefault="00201741" w:rsidP="00201741">
            <w:pPr>
              <w:suppressAutoHyphens w:val="0"/>
              <w:jc w:val="both"/>
              <w:rPr>
                <w:lang w:eastAsia="lt-LT"/>
              </w:rPr>
            </w:pPr>
          </w:p>
        </w:tc>
      </w:tr>
      <w:tr w:rsidR="00201741" w:rsidRPr="00201741" w14:paraId="33D9A273" w14:textId="77777777" w:rsidTr="00201741">
        <w:tc>
          <w:tcPr>
            <w:tcW w:w="6120" w:type="dxa"/>
            <w:tcBorders>
              <w:top w:val="single" w:sz="4" w:space="0" w:color="auto"/>
              <w:left w:val="single" w:sz="4" w:space="0" w:color="auto"/>
              <w:bottom w:val="single" w:sz="4" w:space="0" w:color="auto"/>
              <w:right w:val="single" w:sz="4" w:space="0" w:color="auto"/>
            </w:tcBorders>
            <w:hideMark/>
          </w:tcPr>
          <w:p w14:paraId="6CAC93C6" w14:textId="77777777" w:rsidR="00201741" w:rsidRPr="00201741" w:rsidRDefault="00201741" w:rsidP="00201741">
            <w:pPr>
              <w:suppressAutoHyphens w:val="0"/>
              <w:rPr>
                <w:lang w:eastAsia="lt-LT"/>
              </w:rPr>
            </w:pPr>
            <w:r w:rsidRPr="00201741">
              <w:rPr>
                <w:lang w:eastAsia="lt-LT"/>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33ADF696" w14:textId="77777777" w:rsidR="00201741" w:rsidRPr="00201741" w:rsidRDefault="00201741" w:rsidP="00201741">
            <w:pPr>
              <w:suppressAutoHyphens w:val="0"/>
              <w:jc w:val="both"/>
              <w:rPr>
                <w:lang w:eastAsia="lt-LT"/>
              </w:rPr>
            </w:pPr>
          </w:p>
        </w:tc>
      </w:tr>
    </w:tbl>
    <w:p w14:paraId="3F39D3F8" w14:textId="77777777" w:rsidR="00201741" w:rsidRPr="00201741" w:rsidRDefault="00201741" w:rsidP="00201741">
      <w:pPr>
        <w:suppressAutoHyphens w:val="0"/>
        <w:jc w:val="both"/>
        <w:rPr>
          <w:lang w:eastAsia="lt-LT"/>
        </w:rPr>
      </w:pPr>
    </w:p>
    <w:p w14:paraId="2885A1CB" w14:textId="77777777" w:rsidR="00201741" w:rsidRPr="00201741" w:rsidRDefault="00201741" w:rsidP="00201741">
      <w:pPr>
        <w:suppressAutoHyphens w:val="0"/>
        <w:jc w:val="center"/>
        <w:rPr>
          <w:b/>
          <w:bCs/>
          <w:lang w:eastAsia="lt-LT"/>
        </w:rPr>
      </w:pPr>
      <w:r w:rsidRPr="00201741">
        <w:rPr>
          <w:b/>
          <w:bCs/>
          <w:lang w:eastAsia="lt-LT"/>
        </w:rPr>
        <w:t>3. INFORMACIJA APIE SAVARANKIŠKAI VEIKLĄ VYKDANČIUS SPECIALISTUS IR (ARBA) KONKURSO LAIMĖJIMO ATVEJU TIEKĖJO PLANUOJAMUS ĮDARBINTI SPECIALISTUS (KVAZISUBTIEKĖJUS)</w:t>
      </w:r>
    </w:p>
    <w:p w14:paraId="299CB447" w14:textId="77777777" w:rsidR="00201741" w:rsidRPr="00201741" w:rsidRDefault="00201741" w:rsidP="00201741">
      <w:pPr>
        <w:suppressAutoHyphens w:val="0"/>
        <w:jc w:val="center"/>
        <w:rPr>
          <w:i/>
          <w:sz w:val="22"/>
          <w:szCs w:val="22"/>
          <w:lang w:eastAsia="lt-LT"/>
        </w:rPr>
      </w:pPr>
      <w:r w:rsidRPr="00201741">
        <w:rPr>
          <w:i/>
          <w:sz w:val="22"/>
          <w:szCs w:val="22"/>
          <w:lang w:eastAsia="lt-LT"/>
        </w:rPr>
        <w:t>(pildoma, jei tiekėjas sutarties vykdymui pasitelkia savarankiškai veiklą vykdančius ekspertus (ne tiekėjo darbuotojus) ir/ar kitus ūkio subjektus, kurių pajėgumais remiamasi)</w:t>
      </w: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7"/>
        <w:gridCol w:w="4541"/>
      </w:tblGrid>
      <w:tr w:rsidR="00201741" w:rsidRPr="00201741" w14:paraId="675E956B" w14:textId="77777777" w:rsidTr="00201741">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7BBCBEDD" w14:textId="77777777" w:rsidR="00201741" w:rsidRPr="00201741" w:rsidRDefault="00201741" w:rsidP="00201741">
            <w:pPr>
              <w:suppressAutoHyphens w:val="0"/>
              <w:jc w:val="center"/>
              <w:rPr>
                <w:b/>
                <w:sz w:val="22"/>
                <w:szCs w:val="22"/>
                <w:lang w:eastAsia="en-US"/>
              </w:rPr>
            </w:pPr>
            <w:r w:rsidRPr="00201741">
              <w:rPr>
                <w:b/>
                <w:sz w:val="22"/>
                <w:lang w:eastAsia="lt-LT"/>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2F31189" w14:textId="77777777" w:rsidR="00201741" w:rsidRPr="00201741" w:rsidRDefault="00201741" w:rsidP="00201741">
            <w:pPr>
              <w:suppressAutoHyphens w:val="0"/>
              <w:jc w:val="center"/>
              <w:rPr>
                <w:b/>
                <w:sz w:val="22"/>
                <w:szCs w:val="22"/>
                <w:lang w:eastAsia="en-US"/>
              </w:rPr>
            </w:pPr>
            <w:r w:rsidRPr="00201741">
              <w:rPr>
                <w:b/>
                <w:color w:val="000000"/>
                <w:sz w:val="22"/>
                <w:lang w:eastAsia="lt-LT"/>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11F461F4" w14:textId="77777777" w:rsidR="00201741" w:rsidRPr="00201741" w:rsidRDefault="00201741" w:rsidP="00201741">
            <w:pPr>
              <w:suppressAutoHyphens w:val="0"/>
              <w:ind w:left="34" w:hanging="34"/>
              <w:jc w:val="both"/>
              <w:rPr>
                <w:b/>
                <w:sz w:val="22"/>
                <w:szCs w:val="22"/>
                <w:lang w:eastAsia="en-US"/>
              </w:rPr>
            </w:pPr>
            <w:r w:rsidRPr="00201741">
              <w:rPr>
                <w:b/>
                <w:color w:val="000000"/>
                <w:sz w:val="22"/>
                <w:lang w:eastAsia="lt-LT"/>
              </w:rPr>
              <w:t>Įsipareigojimų dalis, kuriai ketinama pasitelkti specialistą (nurodant konkrečius pagal sutartį prisiimamus įsipareigojimus)</w:t>
            </w:r>
          </w:p>
        </w:tc>
      </w:tr>
      <w:tr w:rsidR="00201741" w:rsidRPr="00201741" w14:paraId="1172C744" w14:textId="77777777" w:rsidTr="00201741">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2972A86" w14:textId="77777777" w:rsidR="00201741" w:rsidRPr="00201741" w:rsidRDefault="00201741" w:rsidP="00201741">
            <w:pPr>
              <w:suppressAutoHyphens w:val="0"/>
              <w:jc w:val="center"/>
              <w:rPr>
                <w:sz w:val="22"/>
                <w:szCs w:val="22"/>
                <w:lang w:eastAsia="en-US"/>
              </w:rPr>
            </w:pPr>
            <w:r w:rsidRPr="00201741">
              <w:rPr>
                <w:sz w:val="22"/>
                <w:lang w:eastAsia="lt-LT"/>
              </w:rPr>
              <w:t>1.</w:t>
            </w:r>
          </w:p>
        </w:tc>
        <w:tc>
          <w:tcPr>
            <w:tcW w:w="4534" w:type="dxa"/>
            <w:tcBorders>
              <w:top w:val="single" w:sz="4" w:space="0" w:color="auto"/>
              <w:left w:val="single" w:sz="4" w:space="0" w:color="auto"/>
              <w:bottom w:val="single" w:sz="4" w:space="0" w:color="auto"/>
              <w:right w:val="single" w:sz="4" w:space="0" w:color="auto"/>
            </w:tcBorders>
          </w:tcPr>
          <w:p w14:paraId="6C472BCC" w14:textId="77777777" w:rsidR="00201741" w:rsidRPr="00201741" w:rsidRDefault="00201741" w:rsidP="00201741">
            <w:pPr>
              <w:suppressAutoHyphens w:val="0"/>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01681824" w14:textId="77777777" w:rsidR="00201741" w:rsidRPr="00201741" w:rsidRDefault="00201741" w:rsidP="00201741">
            <w:pPr>
              <w:suppressAutoHyphens w:val="0"/>
              <w:jc w:val="both"/>
              <w:rPr>
                <w:sz w:val="22"/>
                <w:szCs w:val="22"/>
                <w:lang w:eastAsia="en-US"/>
              </w:rPr>
            </w:pPr>
          </w:p>
        </w:tc>
      </w:tr>
      <w:tr w:rsidR="00201741" w:rsidRPr="00201741" w14:paraId="230E30E6" w14:textId="77777777" w:rsidTr="00201741">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7B53394B" w14:textId="77777777" w:rsidR="00201741" w:rsidRPr="00201741" w:rsidRDefault="00201741" w:rsidP="00201741">
            <w:pPr>
              <w:suppressAutoHyphens w:val="0"/>
              <w:jc w:val="center"/>
              <w:rPr>
                <w:sz w:val="22"/>
                <w:szCs w:val="22"/>
                <w:lang w:eastAsia="en-US"/>
              </w:rPr>
            </w:pPr>
            <w:r w:rsidRPr="00201741">
              <w:rPr>
                <w:sz w:val="22"/>
                <w:lang w:eastAsia="lt-LT"/>
              </w:rPr>
              <w:t>...</w:t>
            </w:r>
          </w:p>
        </w:tc>
        <w:tc>
          <w:tcPr>
            <w:tcW w:w="4534" w:type="dxa"/>
            <w:tcBorders>
              <w:top w:val="single" w:sz="4" w:space="0" w:color="auto"/>
              <w:left w:val="single" w:sz="4" w:space="0" w:color="auto"/>
              <w:bottom w:val="single" w:sz="4" w:space="0" w:color="auto"/>
              <w:right w:val="single" w:sz="4" w:space="0" w:color="auto"/>
            </w:tcBorders>
          </w:tcPr>
          <w:p w14:paraId="42C9E36D" w14:textId="77777777" w:rsidR="00201741" w:rsidRPr="00201741" w:rsidRDefault="00201741" w:rsidP="00201741">
            <w:pPr>
              <w:suppressAutoHyphens w:val="0"/>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626A17E" w14:textId="77777777" w:rsidR="00201741" w:rsidRPr="00201741" w:rsidRDefault="00201741" w:rsidP="00201741">
            <w:pPr>
              <w:suppressAutoHyphens w:val="0"/>
              <w:jc w:val="both"/>
              <w:rPr>
                <w:sz w:val="22"/>
                <w:szCs w:val="22"/>
                <w:lang w:eastAsia="en-US"/>
              </w:rPr>
            </w:pPr>
          </w:p>
        </w:tc>
      </w:tr>
      <w:tr w:rsidR="00201741" w:rsidRPr="00201741" w14:paraId="5361B9EE" w14:textId="77777777" w:rsidTr="00201741">
        <w:trPr>
          <w:trHeight w:val="630"/>
        </w:trPr>
        <w:tc>
          <w:tcPr>
            <w:tcW w:w="9654" w:type="dxa"/>
            <w:gridSpan w:val="4"/>
            <w:tcBorders>
              <w:top w:val="single" w:sz="4" w:space="0" w:color="auto"/>
              <w:left w:val="nil"/>
              <w:bottom w:val="nil"/>
              <w:right w:val="nil"/>
            </w:tcBorders>
            <w:hideMark/>
          </w:tcPr>
          <w:p w14:paraId="72769E06" w14:textId="77777777" w:rsidR="00201741" w:rsidRPr="00201741" w:rsidRDefault="00201741" w:rsidP="00201741">
            <w:pPr>
              <w:suppressAutoHyphens w:val="0"/>
              <w:ind w:firstLine="474"/>
              <w:jc w:val="both"/>
              <w:rPr>
                <w:i/>
                <w:color w:val="000000"/>
                <w:sz w:val="22"/>
                <w:szCs w:val="22"/>
                <w:lang w:eastAsia="lt-LT"/>
              </w:rPr>
            </w:pPr>
            <w:r w:rsidRPr="00201741">
              <w:rPr>
                <w:i/>
                <w:color w:val="000000"/>
                <w:sz w:val="22"/>
                <w:szCs w:val="22"/>
                <w:lang w:eastAsia="lt-LT"/>
              </w:rPr>
              <w:lastRenderedPageBreak/>
              <w:t>** Kvazisubtiekėjai (t. y. asmenys, kuriuos planuojama įdarbinti) teikiant pasiūlymą turi būti išviešinti pasiūlymo pateikimo metu, tačiau jie nėra tapatūs subtiekėjams. Laimėjimo atveju jie tiekėjo bus įdarbinti (bus teikėjo „sudėtyje“), todėl jų pašalinimo pagrindai (teistumas, skolos VMĮ, sodrai ir pan.) neprivalo būti tikrinami.</w:t>
            </w:r>
          </w:p>
          <w:p w14:paraId="4B994E68" w14:textId="77777777" w:rsidR="00201741" w:rsidRPr="00201741" w:rsidRDefault="00201741" w:rsidP="00201741">
            <w:pPr>
              <w:suppressAutoHyphens w:val="0"/>
              <w:ind w:firstLine="474"/>
              <w:jc w:val="both"/>
              <w:rPr>
                <w:i/>
                <w:color w:val="000000"/>
                <w:sz w:val="22"/>
                <w:szCs w:val="22"/>
                <w:lang w:eastAsia="lt-LT"/>
              </w:rPr>
            </w:pPr>
            <w:r w:rsidRPr="00201741">
              <w:rPr>
                <w:i/>
                <w:color w:val="000000"/>
                <w:sz w:val="22"/>
                <w:szCs w:val="22"/>
                <w:lang w:eastAsia="lt-LT"/>
              </w:rPr>
              <w:t xml:space="preserve">*** </w:t>
            </w:r>
            <w:r w:rsidRPr="00201741">
              <w:rPr>
                <w:i/>
                <w:sz w:val="22"/>
                <w:szCs w:val="22"/>
                <w:lang w:eastAsia="lt-LT"/>
              </w:rPr>
              <w:t>Tuo atveju, jei specialistas nėra Tiekėjo darbuotojas, pateikiamas tiekėjo sutikimas, ketinimų protokolas ar preliminari sutartis, Tiekėjui laimėjus konkursą ir pasirašius viešojo pirkimo sutartį, vykdyti jam priskirtas pareigas.</w:t>
            </w:r>
          </w:p>
        </w:tc>
      </w:tr>
    </w:tbl>
    <w:p w14:paraId="014A8333" w14:textId="77777777" w:rsidR="009C5146" w:rsidRPr="00AA2975" w:rsidRDefault="009C5146" w:rsidP="0070160E">
      <w:pPr>
        <w:shd w:val="clear" w:color="auto" w:fill="FFFFFF"/>
        <w:rPr>
          <w:bCs/>
          <w:color w:val="000000"/>
        </w:rPr>
      </w:pPr>
    </w:p>
    <w:p w14:paraId="2297E018" w14:textId="36F9D476" w:rsidR="009C5146" w:rsidRPr="00AA2975" w:rsidRDefault="00201741" w:rsidP="009C5146">
      <w:pPr>
        <w:ind w:firstLine="567"/>
        <w:jc w:val="both"/>
      </w:pPr>
      <w:r>
        <w:t>4</w:t>
      </w:r>
      <w:r w:rsidR="009C5146" w:rsidRPr="00AA2975">
        <w:t>. Šiuo pasiūlymu pažymime, kad sutinkame su visomis pirkimo sąlygomis, nustatytomis:</w:t>
      </w:r>
    </w:p>
    <w:p w14:paraId="377CC4C6" w14:textId="42A549C0" w:rsidR="009C5146" w:rsidRPr="00AA2975" w:rsidRDefault="00201741" w:rsidP="009C5146">
      <w:pPr>
        <w:ind w:firstLine="567"/>
        <w:jc w:val="both"/>
      </w:pPr>
      <w:r>
        <w:t>4</w:t>
      </w:r>
      <w:r w:rsidR="009C5146" w:rsidRPr="00AA2975">
        <w:t>.1 atviro konkurso skelbime, paskelbtame Viešųjų pirkimų įstatymo nustatyta tvarka;</w:t>
      </w:r>
    </w:p>
    <w:p w14:paraId="4895ACEB" w14:textId="75BBC6BA" w:rsidR="009C5146" w:rsidRPr="00AA2975" w:rsidRDefault="00201741" w:rsidP="009C5146">
      <w:pPr>
        <w:ind w:firstLine="567"/>
        <w:jc w:val="both"/>
      </w:pPr>
      <w:r>
        <w:t>4</w:t>
      </w:r>
      <w:r w:rsidR="009C5146" w:rsidRPr="00AA2975">
        <w:t>.2 kituose pirkimo dokumentuose (jų paaiškinimuose, papildymuose).</w:t>
      </w:r>
    </w:p>
    <w:p w14:paraId="31179262" w14:textId="5435E80F" w:rsidR="009C5146" w:rsidRPr="00AA2975" w:rsidRDefault="00201741" w:rsidP="009C5146">
      <w:pPr>
        <w:ind w:firstLine="567"/>
        <w:jc w:val="both"/>
      </w:pPr>
      <w:r>
        <w:t>5</w:t>
      </w:r>
      <w:r w:rsidR="009C5146" w:rsidRPr="00AA2975">
        <w:t>. Pasirašydam</w:t>
      </w:r>
      <w:r>
        <w:t>as</w:t>
      </w:r>
      <w:r w:rsidR="009C5146" w:rsidRPr="00AA2975">
        <w:t xml:space="preserve"> CVP IS priemonėmis pateiktą pasiūlymą, patvirtinu, kad dokumentų skaitmeninės kopijos ir elektroninėmis priemonėmis pateikti duomenys yra tikri.</w:t>
      </w:r>
    </w:p>
    <w:p w14:paraId="212BD2A8" w14:textId="32B6A518" w:rsidR="00201741" w:rsidRPr="00201741" w:rsidRDefault="00201741" w:rsidP="00201741">
      <w:pPr>
        <w:widowControl w:val="0"/>
        <w:ind w:firstLine="567"/>
        <w:jc w:val="both"/>
        <w:rPr>
          <w:lang w:eastAsia="lt-LT"/>
        </w:rPr>
      </w:pPr>
      <w:r>
        <w:t>6</w:t>
      </w:r>
      <w:r w:rsidR="009C5146" w:rsidRPr="00AA2975">
        <w:t xml:space="preserve">. </w:t>
      </w:r>
      <w:r w:rsidRPr="00201741">
        <w:rPr>
          <w:bCs/>
          <w:lang w:eastAsia="lt-LT"/>
        </w:rPr>
        <w:t xml:space="preserve">Mes, </w:t>
      </w:r>
      <w:r w:rsidRPr="00201741">
        <w:rPr>
          <w:b/>
          <w:bCs/>
          <w:lang w:eastAsia="lt-LT"/>
        </w:rPr>
        <w:t>(</w:t>
      </w:r>
      <w:r w:rsidRPr="00201741">
        <w:rPr>
          <w:b/>
          <w:bCs/>
          <w:i/>
          <w:lang w:eastAsia="lt-LT"/>
        </w:rPr>
        <w:t>Tiekėjo pavadinimas</w:t>
      </w:r>
      <w:r w:rsidRPr="00201741">
        <w:rPr>
          <w:b/>
          <w:bCs/>
          <w:lang w:eastAsia="lt-LT"/>
        </w:rPr>
        <w:t>)</w:t>
      </w:r>
      <w:r w:rsidRPr="00201741">
        <w:rPr>
          <w:bCs/>
          <w:lang w:eastAsia="lt-LT"/>
        </w:rPr>
        <w:t xml:space="preserve">, </w:t>
      </w:r>
      <w:r w:rsidRPr="00201741">
        <w:rPr>
          <w:lang w:eastAsia="lt-LT"/>
        </w:rPr>
        <w:t xml:space="preserve">atsižvelgdami į pirkimo dokumentuose išdėstytas sąlygas, </w:t>
      </w:r>
      <w:r w:rsidRPr="00201741">
        <w:rPr>
          <w:bCs/>
          <w:lang w:eastAsia="lt-LT"/>
        </w:rPr>
        <w:t xml:space="preserve">siūlome Vieningos iždo sąskaitos informacinės sistemos (VIKSVA) plėtros paslaugų įkainį ir patvirtiname, kad mūsų siūlomos </w:t>
      </w:r>
      <w:r>
        <w:rPr>
          <w:bCs/>
          <w:lang w:eastAsia="lt-LT"/>
        </w:rPr>
        <w:t>paslaugos</w:t>
      </w:r>
      <w:r w:rsidRPr="00201741">
        <w:rPr>
          <w:bCs/>
          <w:lang w:eastAsia="lt-LT"/>
        </w:rPr>
        <w:t xml:space="preserve"> atitinka visus šiose</w:t>
      </w:r>
      <w:r w:rsidRPr="00201741">
        <w:rPr>
          <w:b/>
          <w:bCs/>
          <w:lang w:eastAsia="lt-LT"/>
        </w:rPr>
        <w:t xml:space="preserve"> </w:t>
      </w:r>
      <w:r w:rsidRPr="00201741">
        <w:rPr>
          <w:bCs/>
          <w:lang w:eastAsia="lt-LT"/>
        </w:rPr>
        <w:t>pirkimo sąlygose</w:t>
      </w:r>
      <w:r w:rsidRPr="00201741">
        <w:rPr>
          <w:b/>
          <w:bCs/>
          <w:lang w:eastAsia="lt-LT"/>
        </w:rPr>
        <w:t xml:space="preserve"> </w:t>
      </w:r>
      <w:r w:rsidRPr="00201741">
        <w:rPr>
          <w:bCs/>
          <w:lang w:eastAsia="lt-LT"/>
        </w:rPr>
        <w:t>nurodytus keliamus reikalavimus</w:t>
      </w:r>
      <w:r w:rsidRPr="00201741">
        <w:rPr>
          <w:lang w:eastAsia="lt-LT"/>
        </w:rPr>
        <w:t>:</w:t>
      </w:r>
    </w:p>
    <w:p w14:paraId="66D7D4BA" w14:textId="7A1A646B" w:rsidR="006E01F2" w:rsidRPr="00AA2975" w:rsidRDefault="006E01F2" w:rsidP="009C5146">
      <w:pPr>
        <w:suppressAutoHyphens w:val="0"/>
        <w:ind w:firstLine="567"/>
        <w:jc w:val="both"/>
      </w:pPr>
    </w:p>
    <w:tbl>
      <w:tblPr>
        <w:tblW w:w="9949" w:type="dxa"/>
        <w:tblInd w:w="108" w:type="dxa"/>
        <w:tblLayout w:type="fixed"/>
        <w:tblLook w:val="00A0" w:firstRow="1" w:lastRow="0" w:firstColumn="1" w:lastColumn="0" w:noHBand="0" w:noVBand="0"/>
      </w:tblPr>
      <w:tblGrid>
        <w:gridCol w:w="2861"/>
        <w:gridCol w:w="1985"/>
        <w:gridCol w:w="1842"/>
        <w:gridCol w:w="1701"/>
        <w:gridCol w:w="1560"/>
      </w:tblGrid>
      <w:tr w:rsidR="00E72B8F" w:rsidRPr="0005557A" w14:paraId="0FA5D155" w14:textId="77777777" w:rsidTr="00E72B8F">
        <w:trPr>
          <w:trHeight w:val="611"/>
        </w:trPr>
        <w:tc>
          <w:tcPr>
            <w:tcW w:w="2861" w:type="dxa"/>
            <w:tcBorders>
              <w:top w:val="single" w:sz="6" w:space="0" w:color="000000"/>
              <w:left w:val="single" w:sz="6" w:space="0" w:color="000000"/>
              <w:bottom w:val="single" w:sz="6" w:space="0" w:color="000000"/>
              <w:right w:val="single" w:sz="6" w:space="0" w:color="000000"/>
            </w:tcBorders>
          </w:tcPr>
          <w:p w14:paraId="497F1DFC" w14:textId="77777777" w:rsidR="00E72B8F" w:rsidRPr="0005557A" w:rsidRDefault="00E72B8F">
            <w:pPr>
              <w:suppressAutoHyphens w:val="0"/>
              <w:autoSpaceDE w:val="0"/>
              <w:autoSpaceDN w:val="0"/>
              <w:adjustRightInd w:val="0"/>
              <w:jc w:val="center"/>
              <w:rPr>
                <w:b/>
                <w:bCs/>
                <w:color w:val="000000"/>
                <w:lang w:eastAsia="lt-LT"/>
              </w:rPr>
            </w:pPr>
            <w:r w:rsidRPr="0005557A">
              <w:rPr>
                <w:b/>
                <w:bCs/>
                <w:color w:val="000000"/>
                <w:lang w:eastAsia="lt-LT"/>
              </w:rPr>
              <w:t>Paslauga</w:t>
            </w:r>
          </w:p>
        </w:tc>
        <w:tc>
          <w:tcPr>
            <w:tcW w:w="1985" w:type="dxa"/>
            <w:tcBorders>
              <w:top w:val="single" w:sz="6" w:space="0" w:color="000000"/>
              <w:left w:val="single" w:sz="6" w:space="0" w:color="000000"/>
              <w:bottom w:val="single" w:sz="6" w:space="0" w:color="000000"/>
              <w:right w:val="single" w:sz="6" w:space="0" w:color="000000"/>
            </w:tcBorders>
          </w:tcPr>
          <w:p w14:paraId="2CAE3453" w14:textId="77777777" w:rsidR="00E72B8F" w:rsidRPr="0005557A" w:rsidRDefault="00E72B8F">
            <w:pPr>
              <w:suppressAutoHyphens w:val="0"/>
              <w:autoSpaceDE w:val="0"/>
              <w:autoSpaceDN w:val="0"/>
              <w:adjustRightInd w:val="0"/>
              <w:jc w:val="center"/>
              <w:rPr>
                <w:b/>
                <w:bCs/>
                <w:color w:val="000000"/>
                <w:lang w:eastAsia="lt-LT"/>
              </w:rPr>
            </w:pPr>
            <w:r w:rsidRPr="0005557A">
              <w:rPr>
                <w:b/>
                <w:bCs/>
                <w:color w:val="000000"/>
                <w:lang w:eastAsia="lt-LT"/>
              </w:rPr>
              <w:t>Planuojamas maksimalus</w:t>
            </w:r>
          </w:p>
          <w:p w14:paraId="321A290C" w14:textId="77777777" w:rsidR="00E72B8F" w:rsidRPr="0005557A" w:rsidRDefault="00E72B8F">
            <w:pPr>
              <w:suppressAutoHyphens w:val="0"/>
              <w:autoSpaceDE w:val="0"/>
              <w:autoSpaceDN w:val="0"/>
              <w:adjustRightInd w:val="0"/>
              <w:jc w:val="center"/>
              <w:rPr>
                <w:b/>
                <w:bCs/>
                <w:color w:val="000000"/>
                <w:lang w:eastAsia="lt-LT"/>
              </w:rPr>
            </w:pPr>
            <w:r w:rsidRPr="0005557A">
              <w:rPr>
                <w:b/>
                <w:bCs/>
                <w:color w:val="000000"/>
                <w:lang w:eastAsia="lt-LT"/>
              </w:rPr>
              <w:t>kiekis, (valandų skaičius)</w:t>
            </w:r>
          </w:p>
        </w:tc>
        <w:tc>
          <w:tcPr>
            <w:tcW w:w="1842" w:type="dxa"/>
            <w:tcBorders>
              <w:top w:val="single" w:sz="6" w:space="0" w:color="000000"/>
              <w:left w:val="single" w:sz="6" w:space="0" w:color="000000"/>
              <w:bottom w:val="single" w:sz="6" w:space="0" w:color="000000"/>
              <w:right w:val="single" w:sz="6" w:space="0" w:color="000000"/>
            </w:tcBorders>
          </w:tcPr>
          <w:p w14:paraId="6F1A58F2" w14:textId="77777777" w:rsidR="00E72B8F" w:rsidRDefault="00E72B8F" w:rsidP="001C2F90">
            <w:pPr>
              <w:suppressAutoHyphens w:val="0"/>
              <w:autoSpaceDE w:val="0"/>
              <w:autoSpaceDN w:val="0"/>
              <w:adjustRightInd w:val="0"/>
              <w:jc w:val="center"/>
              <w:rPr>
                <w:b/>
                <w:bCs/>
                <w:color w:val="000000"/>
                <w:lang w:eastAsia="lt-LT"/>
              </w:rPr>
            </w:pPr>
            <w:r>
              <w:rPr>
                <w:b/>
                <w:bCs/>
                <w:color w:val="000000"/>
                <w:lang w:eastAsia="lt-LT"/>
              </w:rPr>
              <w:t>Vienos darbo valandos į</w:t>
            </w:r>
            <w:r w:rsidRPr="0005557A">
              <w:rPr>
                <w:b/>
                <w:bCs/>
                <w:color w:val="000000"/>
                <w:lang w:eastAsia="lt-LT"/>
              </w:rPr>
              <w:t>kainis</w:t>
            </w:r>
            <w:r>
              <w:rPr>
                <w:b/>
                <w:bCs/>
                <w:color w:val="000000"/>
                <w:lang w:eastAsia="lt-LT"/>
              </w:rPr>
              <w:t>,</w:t>
            </w:r>
          </w:p>
          <w:p w14:paraId="30A5837B" w14:textId="023D3B31" w:rsidR="00E72B8F" w:rsidRPr="0005557A" w:rsidRDefault="00E72B8F" w:rsidP="001C2F90">
            <w:pPr>
              <w:suppressAutoHyphens w:val="0"/>
              <w:autoSpaceDE w:val="0"/>
              <w:autoSpaceDN w:val="0"/>
              <w:adjustRightInd w:val="0"/>
              <w:jc w:val="center"/>
              <w:rPr>
                <w:b/>
                <w:bCs/>
                <w:color w:val="000000"/>
                <w:lang w:eastAsia="lt-LT"/>
              </w:rPr>
            </w:pPr>
            <w:r w:rsidRPr="0005557A">
              <w:rPr>
                <w:b/>
                <w:bCs/>
                <w:color w:val="000000"/>
                <w:lang w:eastAsia="lt-LT"/>
              </w:rPr>
              <w:t xml:space="preserve">Eur be </w:t>
            </w:r>
            <w:r w:rsidR="00C87666">
              <w:rPr>
                <w:b/>
                <w:bCs/>
                <w:color w:val="000000"/>
                <w:lang w:eastAsia="lt-LT"/>
              </w:rPr>
              <w:t xml:space="preserve">pridėtinės vertės mokesčio (tolia – </w:t>
            </w:r>
            <w:r w:rsidRPr="0005557A">
              <w:rPr>
                <w:b/>
                <w:bCs/>
                <w:color w:val="000000"/>
                <w:lang w:eastAsia="lt-LT"/>
              </w:rPr>
              <w:t>PVM</w:t>
            </w:r>
            <w:r w:rsidR="00C87666">
              <w:rPr>
                <w:b/>
                <w:bCs/>
                <w:color w:val="000000"/>
                <w:lang w:eastAsia="lt-LT"/>
              </w:rPr>
              <w:t>)</w:t>
            </w:r>
          </w:p>
        </w:tc>
        <w:tc>
          <w:tcPr>
            <w:tcW w:w="1701" w:type="dxa"/>
            <w:tcBorders>
              <w:top w:val="single" w:sz="6" w:space="0" w:color="000000"/>
              <w:left w:val="single" w:sz="6" w:space="0" w:color="000000"/>
              <w:bottom w:val="single" w:sz="6" w:space="0" w:color="000000"/>
              <w:right w:val="single" w:sz="6" w:space="0" w:color="000000"/>
            </w:tcBorders>
          </w:tcPr>
          <w:p w14:paraId="3B4BE42E" w14:textId="083B78C4" w:rsidR="00E72B8F" w:rsidRPr="0005557A" w:rsidRDefault="00E72B8F">
            <w:pPr>
              <w:suppressAutoHyphens w:val="0"/>
              <w:autoSpaceDE w:val="0"/>
              <w:autoSpaceDN w:val="0"/>
              <w:adjustRightInd w:val="0"/>
              <w:jc w:val="center"/>
              <w:rPr>
                <w:b/>
                <w:bCs/>
                <w:color w:val="000000"/>
                <w:lang w:eastAsia="lt-LT"/>
              </w:rPr>
            </w:pPr>
            <w:r>
              <w:rPr>
                <w:b/>
                <w:bCs/>
                <w:color w:val="000000"/>
                <w:lang w:eastAsia="lt-LT"/>
              </w:rPr>
              <w:t>Vienos darbo valandos į</w:t>
            </w:r>
            <w:r w:rsidRPr="0005557A">
              <w:rPr>
                <w:b/>
                <w:bCs/>
                <w:color w:val="000000"/>
                <w:lang w:eastAsia="lt-LT"/>
              </w:rPr>
              <w:t>kainis</w:t>
            </w:r>
            <w:r>
              <w:rPr>
                <w:b/>
                <w:bCs/>
                <w:color w:val="000000"/>
                <w:lang w:eastAsia="lt-LT"/>
              </w:rPr>
              <w:t>,</w:t>
            </w:r>
            <w:r w:rsidRPr="0005557A">
              <w:rPr>
                <w:b/>
                <w:bCs/>
                <w:color w:val="000000"/>
                <w:lang w:eastAsia="lt-LT"/>
              </w:rPr>
              <w:t xml:space="preserve"> Eur </w:t>
            </w:r>
            <w:r>
              <w:rPr>
                <w:b/>
                <w:bCs/>
                <w:color w:val="000000"/>
                <w:lang w:eastAsia="lt-LT"/>
              </w:rPr>
              <w:t>su</w:t>
            </w:r>
            <w:r w:rsidRPr="0005557A">
              <w:rPr>
                <w:b/>
                <w:bCs/>
                <w:color w:val="000000"/>
                <w:lang w:eastAsia="lt-LT"/>
              </w:rPr>
              <w:t xml:space="preserve"> PVM</w:t>
            </w:r>
          </w:p>
        </w:tc>
        <w:tc>
          <w:tcPr>
            <w:tcW w:w="1560" w:type="dxa"/>
            <w:tcBorders>
              <w:top w:val="single" w:sz="6" w:space="0" w:color="000000"/>
              <w:left w:val="single" w:sz="6" w:space="0" w:color="000000"/>
              <w:bottom w:val="single" w:sz="6" w:space="0" w:color="000000"/>
              <w:right w:val="single" w:sz="6" w:space="0" w:color="000000"/>
            </w:tcBorders>
          </w:tcPr>
          <w:p w14:paraId="697D86B6" w14:textId="6777A3EF" w:rsidR="00E72B8F" w:rsidRPr="0005557A" w:rsidRDefault="00E72B8F">
            <w:pPr>
              <w:suppressAutoHyphens w:val="0"/>
              <w:autoSpaceDE w:val="0"/>
              <w:autoSpaceDN w:val="0"/>
              <w:adjustRightInd w:val="0"/>
              <w:jc w:val="center"/>
              <w:rPr>
                <w:b/>
                <w:bCs/>
                <w:color w:val="000000"/>
                <w:lang w:eastAsia="lt-LT"/>
              </w:rPr>
            </w:pPr>
            <w:r>
              <w:rPr>
                <w:b/>
                <w:bCs/>
                <w:color w:val="000000"/>
                <w:lang w:eastAsia="lt-LT"/>
              </w:rPr>
              <w:t>Bendra k</w:t>
            </w:r>
            <w:r w:rsidRPr="0005557A">
              <w:rPr>
                <w:b/>
                <w:bCs/>
                <w:color w:val="000000"/>
                <w:lang w:eastAsia="lt-LT"/>
              </w:rPr>
              <w:t>aina</w:t>
            </w:r>
            <w:r>
              <w:rPr>
                <w:b/>
                <w:bCs/>
                <w:color w:val="000000"/>
                <w:lang w:eastAsia="lt-LT"/>
              </w:rPr>
              <w:t>,</w:t>
            </w:r>
            <w:r w:rsidRPr="0005557A">
              <w:rPr>
                <w:b/>
                <w:bCs/>
                <w:color w:val="000000"/>
                <w:lang w:eastAsia="lt-LT"/>
              </w:rPr>
              <w:t xml:space="preserve"> Eur be PVM</w:t>
            </w:r>
          </w:p>
        </w:tc>
      </w:tr>
      <w:tr w:rsidR="00E72B8F" w:rsidRPr="0005557A" w14:paraId="26DFD24D" w14:textId="77777777" w:rsidTr="00E72B8F">
        <w:trPr>
          <w:trHeight w:val="331"/>
        </w:trPr>
        <w:tc>
          <w:tcPr>
            <w:tcW w:w="2861" w:type="dxa"/>
            <w:tcBorders>
              <w:top w:val="single" w:sz="6" w:space="0" w:color="000000"/>
              <w:left w:val="single" w:sz="6" w:space="0" w:color="000000"/>
              <w:bottom w:val="single" w:sz="6" w:space="0" w:color="000000"/>
              <w:right w:val="single" w:sz="6" w:space="0" w:color="000000"/>
            </w:tcBorders>
          </w:tcPr>
          <w:p w14:paraId="5D3CC051" w14:textId="77777777" w:rsidR="00E72B8F" w:rsidRPr="0005557A" w:rsidRDefault="00E72B8F">
            <w:pPr>
              <w:suppressAutoHyphens w:val="0"/>
              <w:autoSpaceDE w:val="0"/>
              <w:autoSpaceDN w:val="0"/>
              <w:adjustRightInd w:val="0"/>
              <w:jc w:val="center"/>
              <w:rPr>
                <w:i/>
                <w:iCs/>
                <w:color w:val="000000"/>
                <w:lang w:eastAsia="lt-LT"/>
              </w:rPr>
            </w:pPr>
            <w:r w:rsidRPr="0005557A">
              <w:rPr>
                <w:i/>
                <w:iCs/>
                <w:color w:val="000000"/>
                <w:lang w:eastAsia="lt-LT"/>
              </w:rPr>
              <w:t>2</w:t>
            </w:r>
          </w:p>
        </w:tc>
        <w:tc>
          <w:tcPr>
            <w:tcW w:w="1985" w:type="dxa"/>
            <w:tcBorders>
              <w:top w:val="single" w:sz="6" w:space="0" w:color="000000"/>
              <w:left w:val="single" w:sz="6" w:space="0" w:color="000000"/>
              <w:bottom w:val="single" w:sz="6" w:space="0" w:color="000000"/>
              <w:right w:val="single" w:sz="6" w:space="0" w:color="000000"/>
            </w:tcBorders>
          </w:tcPr>
          <w:p w14:paraId="7EAAC282" w14:textId="77777777" w:rsidR="00E72B8F" w:rsidRPr="0005557A" w:rsidRDefault="00E72B8F">
            <w:pPr>
              <w:suppressAutoHyphens w:val="0"/>
              <w:autoSpaceDE w:val="0"/>
              <w:autoSpaceDN w:val="0"/>
              <w:adjustRightInd w:val="0"/>
              <w:jc w:val="center"/>
              <w:rPr>
                <w:i/>
                <w:iCs/>
                <w:color w:val="000000"/>
                <w:lang w:eastAsia="lt-LT"/>
              </w:rPr>
            </w:pPr>
            <w:r w:rsidRPr="0005557A">
              <w:rPr>
                <w:i/>
                <w:iCs/>
                <w:color w:val="000000"/>
                <w:lang w:eastAsia="lt-LT"/>
              </w:rPr>
              <w:t>3</w:t>
            </w:r>
          </w:p>
        </w:tc>
        <w:tc>
          <w:tcPr>
            <w:tcW w:w="1842" w:type="dxa"/>
            <w:tcBorders>
              <w:top w:val="single" w:sz="6" w:space="0" w:color="000000"/>
              <w:left w:val="single" w:sz="6" w:space="0" w:color="000000"/>
              <w:bottom w:val="single" w:sz="6" w:space="0" w:color="000000"/>
              <w:right w:val="single" w:sz="6" w:space="0" w:color="000000"/>
            </w:tcBorders>
          </w:tcPr>
          <w:p w14:paraId="77F4E252" w14:textId="77777777" w:rsidR="00E72B8F" w:rsidRPr="0005557A" w:rsidRDefault="00E72B8F">
            <w:pPr>
              <w:suppressAutoHyphens w:val="0"/>
              <w:autoSpaceDE w:val="0"/>
              <w:autoSpaceDN w:val="0"/>
              <w:adjustRightInd w:val="0"/>
              <w:jc w:val="center"/>
              <w:rPr>
                <w:i/>
                <w:iCs/>
                <w:color w:val="000000"/>
                <w:lang w:eastAsia="lt-LT"/>
              </w:rPr>
            </w:pPr>
            <w:r w:rsidRPr="0005557A">
              <w:rPr>
                <w:i/>
                <w:iCs/>
                <w:color w:val="000000"/>
                <w:lang w:eastAsia="lt-LT"/>
              </w:rPr>
              <w:t>4</w:t>
            </w:r>
          </w:p>
        </w:tc>
        <w:tc>
          <w:tcPr>
            <w:tcW w:w="1701" w:type="dxa"/>
            <w:tcBorders>
              <w:top w:val="single" w:sz="6" w:space="0" w:color="000000"/>
              <w:left w:val="single" w:sz="6" w:space="0" w:color="000000"/>
              <w:bottom w:val="single" w:sz="6" w:space="0" w:color="000000"/>
              <w:right w:val="single" w:sz="6" w:space="0" w:color="000000"/>
            </w:tcBorders>
          </w:tcPr>
          <w:p w14:paraId="4949FC32" w14:textId="115016F0" w:rsidR="00E72B8F" w:rsidRPr="0005557A" w:rsidRDefault="00E72B8F">
            <w:pPr>
              <w:suppressAutoHyphens w:val="0"/>
              <w:autoSpaceDE w:val="0"/>
              <w:autoSpaceDN w:val="0"/>
              <w:adjustRightInd w:val="0"/>
              <w:jc w:val="center"/>
              <w:rPr>
                <w:i/>
                <w:iCs/>
                <w:color w:val="000000"/>
                <w:lang w:eastAsia="lt-LT"/>
              </w:rPr>
            </w:pPr>
            <w:r>
              <w:rPr>
                <w:i/>
                <w:iCs/>
                <w:color w:val="000000"/>
                <w:lang w:eastAsia="lt-LT"/>
              </w:rPr>
              <w:t>5</w:t>
            </w:r>
          </w:p>
        </w:tc>
        <w:tc>
          <w:tcPr>
            <w:tcW w:w="1560" w:type="dxa"/>
            <w:tcBorders>
              <w:top w:val="single" w:sz="6" w:space="0" w:color="000000"/>
              <w:left w:val="single" w:sz="6" w:space="0" w:color="000000"/>
              <w:bottom w:val="single" w:sz="6" w:space="0" w:color="000000"/>
              <w:right w:val="single" w:sz="6" w:space="0" w:color="000000"/>
            </w:tcBorders>
          </w:tcPr>
          <w:p w14:paraId="365CF2EA" w14:textId="4FA2A0B1" w:rsidR="00E72B8F" w:rsidRPr="0005557A" w:rsidRDefault="00E72B8F">
            <w:pPr>
              <w:suppressAutoHyphens w:val="0"/>
              <w:autoSpaceDE w:val="0"/>
              <w:autoSpaceDN w:val="0"/>
              <w:adjustRightInd w:val="0"/>
              <w:jc w:val="center"/>
              <w:rPr>
                <w:i/>
                <w:iCs/>
                <w:color w:val="000000"/>
                <w:lang w:eastAsia="lt-LT"/>
              </w:rPr>
            </w:pPr>
            <w:r>
              <w:rPr>
                <w:i/>
                <w:iCs/>
                <w:color w:val="000000"/>
                <w:lang w:eastAsia="lt-LT"/>
              </w:rPr>
              <w:t>6=(3*4)</w:t>
            </w:r>
          </w:p>
        </w:tc>
      </w:tr>
      <w:tr w:rsidR="00E72B8F" w:rsidRPr="0005557A" w14:paraId="004CC2C1" w14:textId="77777777" w:rsidTr="00E72B8F">
        <w:trPr>
          <w:trHeight w:val="424"/>
        </w:trPr>
        <w:tc>
          <w:tcPr>
            <w:tcW w:w="2861" w:type="dxa"/>
            <w:tcBorders>
              <w:top w:val="single" w:sz="6" w:space="0" w:color="000000"/>
              <w:left w:val="single" w:sz="6" w:space="0" w:color="000000"/>
              <w:bottom w:val="single" w:sz="6" w:space="0" w:color="000000"/>
              <w:right w:val="single" w:sz="6" w:space="0" w:color="000000"/>
            </w:tcBorders>
          </w:tcPr>
          <w:p w14:paraId="0143CFF9" w14:textId="2666336F" w:rsidR="00E72B8F" w:rsidRPr="0005557A" w:rsidRDefault="00E72B8F" w:rsidP="00CC5691">
            <w:pPr>
              <w:suppressAutoHyphens w:val="0"/>
              <w:autoSpaceDE w:val="0"/>
              <w:autoSpaceDN w:val="0"/>
              <w:adjustRightInd w:val="0"/>
              <w:rPr>
                <w:color w:val="000000"/>
                <w:lang w:eastAsia="lt-LT"/>
              </w:rPr>
            </w:pPr>
            <w:r>
              <w:t>VIKSVA</w:t>
            </w:r>
            <w:r w:rsidRPr="00E7538D">
              <w:t xml:space="preserve"> </w:t>
            </w:r>
            <w:r>
              <w:t>plėtros</w:t>
            </w:r>
            <w:r w:rsidRPr="00E7538D">
              <w:rPr>
                <w:lang w:eastAsia="lt-LT"/>
              </w:rPr>
              <w:t xml:space="preserve"> paslaugos</w:t>
            </w:r>
          </w:p>
        </w:tc>
        <w:tc>
          <w:tcPr>
            <w:tcW w:w="1985" w:type="dxa"/>
            <w:tcBorders>
              <w:top w:val="single" w:sz="6" w:space="0" w:color="000000"/>
              <w:left w:val="single" w:sz="6" w:space="0" w:color="000000"/>
              <w:bottom w:val="single" w:sz="6" w:space="0" w:color="000000"/>
              <w:right w:val="single" w:sz="6" w:space="0" w:color="000000"/>
            </w:tcBorders>
          </w:tcPr>
          <w:p w14:paraId="218E4505" w14:textId="78254152" w:rsidR="00E72B8F" w:rsidRPr="0005557A" w:rsidRDefault="00E72B8F">
            <w:pPr>
              <w:suppressAutoHyphens w:val="0"/>
              <w:autoSpaceDE w:val="0"/>
              <w:autoSpaceDN w:val="0"/>
              <w:adjustRightInd w:val="0"/>
              <w:jc w:val="center"/>
              <w:rPr>
                <w:color w:val="000000"/>
                <w:lang w:eastAsia="lt-LT"/>
              </w:rPr>
            </w:pPr>
            <w:r>
              <w:rPr>
                <w:color w:val="000000"/>
                <w:lang w:eastAsia="lt-LT"/>
              </w:rPr>
              <w:t>6000*</w:t>
            </w:r>
          </w:p>
        </w:tc>
        <w:tc>
          <w:tcPr>
            <w:tcW w:w="1842" w:type="dxa"/>
            <w:tcBorders>
              <w:top w:val="single" w:sz="6" w:space="0" w:color="000000"/>
              <w:left w:val="single" w:sz="6" w:space="0" w:color="000000"/>
              <w:bottom w:val="single" w:sz="6" w:space="0" w:color="000000"/>
              <w:right w:val="single" w:sz="6" w:space="0" w:color="000000"/>
            </w:tcBorders>
          </w:tcPr>
          <w:p w14:paraId="69FAA82F" w14:textId="302B3778" w:rsidR="00E72B8F" w:rsidRPr="0005557A" w:rsidRDefault="00E72B8F" w:rsidP="00F65128">
            <w:pPr>
              <w:suppressAutoHyphens w:val="0"/>
              <w:autoSpaceDE w:val="0"/>
              <w:autoSpaceDN w:val="0"/>
              <w:adjustRightInd w:val="0"/>
              <w:jc w:val="center"/>
              <w:rPr>
                <w:color w:val="000000"/>
                <w:lang w:eastAsia="lt-LT"/>
              </w:rPr>
            </w:pPr>
          </w:p>
        </w:tc>
        <w:tc>
          <w:tcPr>
            <w:tcW w:w="1701" w:type="dxa"/>
            <w:tcBorders>
              <w:top w:val="single" w:sz="6" w:space="0" w:color="000000"/>
              <w:left w:val="single" w:sz="6" w:space="0" w:color="000000"/>
              <w:bottom w:val="single" w:sz="6" w:space="0" w:color="000000"/>
              <w:right w:val="single" w:sz="6" w:space="0" w:color="000000"/>
            </w:tcBorders>
          </w:tcPr>
          <w:p w14:paraId="01A02894" w14:textId="4A2AE40F" w:rsidR="00E72B8F" w:rsidRPr="0005557A" w:rsidRDefault="00E72B8F" w:rsidP="00F65128">
            <w:pPr>
              <w:suppressAutoHyphens w:val="0"/>
              <w:autoSpaceDE w:val="0"/>
              <w:autoSpaceDN w:val="0"/>
              <w:adjustRightInd w:val="0"/>
              <w:rPr>
                <w:color w:val="000000"/>
                <w:lang w:eastAsia="lt-LT"/>
              </w:rPr>
            </w:pPr>
          </w:p>
        </w:tc>
        <w:tc>
          <w:tcPr>
            <w:tcW w:w="1560" w:type="dxa"/>
            <w:tcBorders>
              <w:top w:val="single" w:sz="6" w:space="0" w:color="000000"/>
              <w:left w:val="single" w:sz="6" w:space="0" w:color="000000"/>
              <w:bottom w:val="single" w:sz="6" w:space="0" w:color="000000"/>
              <w:right w:val="single" w:sz="6" w:space="0" w:color="000000"/>
            </w:tcBorders>
          </w:tcPr>
          <w:p w14:paraId="78416857" w14:textId="596D1E29" w:rsidR="00E72B8F" w:rsidRPr="0005557A" w:rsidRDefault="00E72B8F" w:rsidP="00F65128">
            <w:pPr>
              <w:suppressAutoHyphens w:val="0"/>
              <w:autoSpaceDE w:val="0"/>
              <w:autoSpaceDN w:val="0"/>
              <w:adjustRightInd w:val="0"/>
              <w:rPr>
                <w:color w:val="000000"/>
                <w:lang w:eastAsia="lt-LT"/>
              </w:rPr>
            </w:pPr>
          </w:p>
        </w:tc>
      </w:tr>
      <w:tr w:rsidR="00E72B8F" w:rsidRPr="0005557A" w14:paraId="1A9CEEED" w14:textId="77777777" w:rsidTr="00E72B8F">
        <w:trPr>
          <w:trHeight w:val="370"/>
        </w:trPr>
        <w:tc>
          <w:tcPr>
            <w:tcW w:w="8389" w:type="dxa"/>
            <w:gridSpan w:val="4"/>
            <w:tcBorders>
              <w:top w:val="single" w:sz="6" w:space="0" w:color="000000"/>
              <w:left w:val="single" w:sz="6" w:space="0" w:color="000000"/>
              <w:bottom w:val="single" w:sz="6" w:space="0" w:color="000000"/>
              <w:right w:val="single" w:sz="6" w:space="0" w:color="000000"/>
            </w:tcBorders>
          </w:tcPr>
          <w:p w14:paraId="49EDA376" w14:textId="56265F71" w:rsidR="00E72B8F" w:rsidRPr="0005557A" w:rsidRDefault="00E72B8F" w:rsidP="00326E3D">
            <w:pPr>
              <w:suppressAutoHyphens w:val="0"/>
              <w:autoSpaceDE w:val="0"/>
              <w:autoSpaceDN w:val="0"/>
              <w:adjustRightInd w:val="0"/>
              <w:jc w:val="right"/>
              <w:rPr>
                <w:b/>
                <w:bCs/>
                <w:color w:val="000000"/>
                <w:lang w:eastAsia="lt-LT"/>
              </w:rPr>
            </w:pPr>
            <w:r>
              <w:rPr>
                <w:b/>
                <w:bCs/>
                <w:color w:val="000000"/>
                <w:lang w:eastAsia="lt-LT"/>
              </w:rPr>
              <w:t>Bendra k</w:t>
            </w:r>
            <w:r w:rsidRPr="0005557A">
              <w:rPr>
                <w:b/>
                <w:bCs/>
                <w:color w:val="000000"/>
                <w:lang w:eastAsia="lt-LT"/>
              </w:rPr>
              <w:t>aina</w:t>
            </w:r>
            <w:r>
              <w:rPr>
                <w:b/>
                <w:bCs/>
                <w:color w:val="000000"/>
                <w:lang w:eastAsia="lt-LT"/>
              </w:rPr>
              <w:t>,</w:t>
            </w:r>
            <w:r w:rsidRPr="0005557A">
              <w:rPr>
                <w:b/>
                <w:bCs/>
                <w:color w:val="000000"/>
                <w:lang w:eastAsia="lt-LT"/>
              </w:rPr>
              <w:t xml:space="preserve"> Eur be PVM:</w:t>
            </w:r>
          </w:p>
        </w:tc>
        <w:tc>
          <w:tcPr>
            <w:tcW w:w="1560" w:type="dxa"/>
            <w:tcBorders>
              <w:top w:val="single" w:sz="6" w:space="0" w:color="000000"/>
              <w:left w:val="single" w:sz="6" w:space="0" w:color="000000"/>
              <w:bottom w:val="single" w:sz="6" w:space="0" w:color="000000"/>
              <w:right w:val="single" w:sz="6" w:space="0" w:color="000000"/>
            </w:tcBorders>
          </w:tcPr>
          <w:p w14:paraId="3CA4D570" w14:textId="77777777" w:rsidR="00E72B8F" w:rsidRPr="0005557A" w:rsidRDefault="00E72B8F">
            <w:pPr>
              <w:suppressAutoHyphens w:val="0"/>
              <w:autoSpaceDE w:val="0"/>
              <w:autoSpaceDN w:val="0"/>
              <w:adjustRightInd w:val="0"/>
              <w:rPr>
                <w:b/>
                <w:bCs/>
                <w:color w:val="000000"/>
                <w:lang w:eastAsia="lt-LT"/>
              </w:rPr>
            </w:pPr>
          </w:p>
        </w:tc>
      </w:tr>
      <w:tr w:rsidR="00E72B8F" w:rsidRPr="0005557A" w14:paraId="605AD256" w14:textId="77777777" w:rsidTr="00E72B8F">
        <w:trPr>
          <w:trHeight w:val="404"/>
        </w:trPr>
        <w:tc>
          <w:tcPr>
            <w:tcW w:w="8389" w:type="dxa"/>
            <w:gridSpan w:val="4"/>
            <w:tcBorders>
              <w:top w:val="single" w:sz="6" w:space="0" w:color="000000"/>
              <w:left w:val="single" w:sz="6" w:space="0" w:color="000000"/>
              <w:bottom w:val="single" w:sz="6" w:space="0" w:color="000000"/>
              <w:right w:val="single" w:sz="6" w:space="0" w:color="000000"/>
            </w:tcBorders>
          </w:tcPr>
          <w:p w14:paraId="3D16FD95" w14:textId="66CD9E9E" w:rsidR="00E72B8F" w:rsidRPr="0005557A" w:rsidRDefault="00E72B8F" w:rsidP="00E72B8F">
            <w:pPr>
              <w:suppressAutoHyphens w:val="0"/>
              <w:autoSpaceDE w:val="0"/>
              <w:autoSpaceDN w:val="0"/>
              <w:adjustRightInd w:val="0"/>
              <w:jc w:val="right"/>
              <w:rPr>
                <w:b/>
                <w:bCs/>
                <w:color w:val="000000"/>
                <w:lang w:eastAsia="lt-LT"/>
              </w:rPr>
            </w:pPr>
            <w:r>
              <w:rPr>
                <w:b/>
                <w:bCs/>
                <w:color w:val="000000"/>
                <w:lang w:eastAsia="lt-LT"/>
              </w:rPr>
              <w:t>PVM (21proc.):</w:t>
            </w:r>
          </w:p>
        </w:tc>
        <w:tc>
          <w:tcPr>
            <w:tcW w:w="1560" w:type="dxa"/>
            <w:tcBorders>
              <w:top w:val="single" w:sz="6" w:space="0" w:color="000000"/>
              <w:left w:val="single" w:sz="6" w:space="0" w:color="000000"/>
              <w:bottom w:val="single" w:sz="6" w:space="0" w:color="000000"/>
              <w:right w:val="single" w:sz="6" w:space="0" w:color="000000"/>
            </w:tcBorders>
          </w:tcPr>
          <w:p w14:paraId="360B08BC" w14:textId="77777777" w:rsidR="00E72B8F" w:rsidRPr="0005557A" w:rsidRDefault="00E72B8F">
            <w:pPr>
              <w:suppressAutoHyphens w:val="0"/>
              <w:autoSpaceDE w:val="0"/>
              <w:autoSpaceDN w:val="0"/>
              <w:adjustRightInd w:val="0"/>
              <w:rPr>
                <w:b/>
                <w:bCs/>
                <w:color w:val="000000"/>
                <w:lang w:eastAsia="lt-LT"/>
              </w:rPr>
            </w:pPr>
          </w:p>
        </w:tc>
      </w:tr>
      <w:tr w:rsidR="00E72B8F" w:rsidRPr="0005557A" w14:paraId="35AAE8CE" w14:textId="77777777" w:rsidTr="00E72B8F">
        <w:trPr>
          <w:trHeight w:val="357"/>
        </w:trPr>
        <w:tc>
          <w:tcPr>
            <w:tcW w:w="8389" w:type="dxa"/>
            <w:gridSpan w:val="4"/>
            <w:tcBorders>
              <w:top w:val="single" w:sz="6" w:space="0" w:color="000000"/>
              <w:left w:val="single" w:sz="6" w:space="0" w:color="000000"/>
              <w:bottom w:val="single" w:sz="6" w:space="0" w:color="000000"/>
              <w:right w:val="single" w:sz="6" w:space="0" w:color="000000"/>
            </w:tcBorders>
          </w:tcPr>
          <w:p w14:paraId="2B03291E" w14:textId="4788620D" w:rsidR="00E72B8F" w:rsidRPr="0005557A" w:rsidRDefault="00E72B8F" w:rsidP="00E72B8F">
            <w:pPr>
              <w:suppressAutoHyphens w:val="0"/>
              <w:autoSpaceDE w:val="0"/>
              <w:autoSpaceDN w:val="0"/>
              <w:adjustRightInd w:val="0"/>
              <w:jc w:val="right"/>
              <w:rPr>
                <w:b/>
                <w:bCs/>
                <w:color w:val="000000"/>
                <w:lang w:eastAsia="lt-LT"/>
              </w:rPr>
            </w:pPr>
            <w:r>
              <w:rPr>
                <w:b/>
                <w:bCs/>
                <w:color w:val="000000"/>
                <w:lang w:eastAsia="lt-LT"/>
              </w:rPr>
              <w:t>Bendra k</w:t>
            </w:r>
            <w:r w:rsidRPr="0005557A">
              <w:rPr>
                <w:b/>
                <w:bCs/>
                <w:color w:val="000000"/>
                <w:lang w:eastAsia="lt-LT"/>
              </w:rPr>
              <w:t>aina</w:t>
            </w:r>
            <w:r>
              <w:rPr>
                <w:b/>
                <w:bCs/>
                <w:color w:val="000000"/>
                <w:lang w:eastAsia="lt-LT"/>
              </w:rPr>
              <w:t>,</w:t>
            </w:r>
            <w:r w:rsidRPr="0005557A">
              <w:rPr>
                <w:b/>
                <w:bCs/>
                <w:color w:val="000000"/>
                <w:lang w:eastAsia="lt-LT"/>
              </w:rPr>
              <w:t xml:space="preserve"> Eur </w:t>
            </w:r>
            <w:r>
              <w:rPr>
                <w:b/>
                <w:bCs/>
                <w:color w:val="000000"/>
                <w:lang w:eastAsia="lt-LT"/>
              </w:rPr>
              <w:t>su</w:t>
            </w:r>
            <w:r w:rsidRPr="0005557A">
              <w:rPr>
                <w:b/>
                <w:bCs/>
                <w:color w:val="000000"/>
                <w:lang w:eastAsia="lt-LT"/>
              </w:rPr>
              <w:t xml:space="preserve"> PVM:</w:t>
            </w:r>
          </w:p>
        </w:tc>
        <w:tc>
          <w:tcPr>
            <w:tcW w:w="1560" w:type="dxa"/>
            <w:tcBorders>
              <w:top w:val="single" w:sz="6" w:space="0" w:color="000000"/>
              <w:left w:val="single" w:sz="6" w:space="0" w:color="000000"/>
              <w:bottom w:val="single" w:sz="6" w:space="0" w:color="000000"/>
              <w:right w:val="single" w:sz="6" w:space="0" w:color="000000"/>
            </w:tcBorders>
          </w:tcPr>
          <w:p w14:paraId="334D405C" w14:textId="77777777" w:rsidR="00E72B8F" w:rsidRPr="0005557A" w:rsidRDefault="00E72B8F">
            <w:pPr>
              <w:suppressAutoHyphens w:val="0"/>
              <w:autoSpaceDE w:val="0"/>
              <w:autoSpaceDN w:val="0"/>
              <w:adjustRightInd w:val="0"/>
              <w:rPr>
                <w:b/>
                <w:bCs/>
                <w:color w:val="000000"/>
                <w:lang w:eastAsia="lt-LT"/>
              </w:rPr>
            </w:pPr>
          </w:p>
        </w:tc>
      </w:tr>
    </w:tbl>
    <w:p w14:paraId="1186A748" w14:textId="514570EE" w:rsidR="00E80ABD" w:rsidRPr="00EB0B01" w:rsidRDefault="00E80ABD" w:rsidP="0098476E">
      <w:pPr>
        <w:jc w:val="both"/>
        <w:rPr>
          <w:i/>
        </w:rPr>
      </w:pPr>
      <w:r w:rsidRPr="00EB0B01">
        <w:rPr>
          <w:i/>
        </w:rPr>
        <w:t>*nurodytas maksimalus valandų skaičius, kuris bus perkamas pagal poreikį. Perkančioji organizacija neįsipareigoja išpirkti viso šio valandų</w:t>
      </w:r>
      <w:r w:rsidRPr="00EB0B01">
        <w:rPr>
          <w:b/>
          <w:i/>
        </w:rPr>
        <w:t xml:space="preserve"> </w:t>
      </w:r>
      <w:r w:rsidRPr="00EB0B01">
        <w:rPr>
          <w:i/>
        </w:rPr>
        <w:t>skaičiaus</w:t>
      </w:r>
      <w:r w:rsidR="00EB0B01" w:rsidRPr="00EB0B01">
        <w:rPr>
          <w:i/>
        </w:rPr>
        <w:t>.</w:t>
      </w:r>
    </w:p>
    <w:p w14:paraId="44882684" w14:textId="77777777" w:rsidR="00F30AAC" w:rsidRPr="00AA2975" w:rsidRDefault="00F30AAC" w:rsidP="00195DD9">
      <w:pPr>
        <w:suppressAutoHyphens w:val="0"/>
        <w:ind w:firstLine="567"/>
        <w:jc w:val="both"/>
        <w:rPr>
          <w:b/>
        </w:rPr>
      </w:pPr>
    </w:p>
    <w:p w14:paraId="614EA1D2" w14:textId="6DBB58BB" w:rsidR="00201741" w:rsidRPr="00201741" w:rsidRDefault="00201741" w:rsidP="00201741">
      <w:pPr>
        <w:tabs>
          <w:tab w:val="left" w:pos="540"/>
        </w:tabs>
        <w:suppressAutoHyphens w:val="0"/>
        <w:ind w:firstLine="567"/>
        <w:jc w:val="both"/>
        <w:rPr>
          <w:lang w:eastAsia="lt-LT"/>
        </w:rPr>
      </w:pPr>
      <w:r w:rsidRPr="00201741">
        <w:rPr>
          <w:lang w:eastAsia="lt-LT"/>
        </w:rPr>
        <w:t xml:space="preserve">Tais atvejais, kai pagal teisės aktus paslaugų teikėjui nereikia PVM jis apie tai turi nurodyti pasiūlyme, nurodant teisinį pagrindą. </w:t>
      </w:r>
    </w:p>
    <w:p w14:paraId="40DDAED4" w14:textId="77777777" w:rsidR="00195DD9" w:rsidRPr="00AA2975" w:rsidRDefault="00195DD9" w:rsidP="00195DD9">
      <w:pPr>
        <w:suppressAutoHyphens w:val="0"/>
        <w:ind w:left="567"/>
        <w:jc w:val="both"/>
      </w:pPr>
      <w:r w:rsidRPr="00AA2975">
        <w:t xml:space="preserve">Jei suma skaičiais neatitinka sumos žodžiais, teisinga laikoma suma žodžiais. </w:t>
      </w:r>
    </w:p>
    <w:p w14:paraId="1388E172" w14:textId="77777777" w:rsidR="00195DD9" w:rsidRPr="00AA2975" w:rsidRDefault="00195DD9" w:rsidP="00195DD9">
      <w:pPr>
        <w:suppressAutoHyphens w:val="0"/>
        <w:ind w:firstLine="567"/>
        <w:jc w:val="both"/>
      </w:pPr>
      <w:r w:rsidRPr="00AA2975">
        <w:t>Bendra pasiūlymo kaina su PVM –______________________________ eurų (</w:t>
      </w:r>
      <w:r w:rsidRPr="00201741">
        <w:rPr>
          <w:i/>
          <w:iCs/>
        </w:rPr>
        <w:t>suma skaičiais ir žodžiais su PVM</w:t>
      </w:r>
      <w:r w:rsidRPr="00AA2975">
        <w:t>)</w:t>
      </w:r>
      <w:r w:rsidR="009C689F">
        <w:t>.</w:t>
      </w:r>
    </w:p>
    <w:p w14:paraId="053D9182" w14:textId="77777777" w:rsidR="00195DD9" w:rsidRDefault="00195DD9" w:rsidP="00195DD9">
      <w:pPr>
        <w:suppressAutoHyphens w:val="0"/>
        <w:ind w:firstLine="567"/>
        <w:jc w:val="both"/>
      </w:pPr>
      <w:r w:rsidRPr="00AA2975">
        <w:t>Į šią sumą įeina visos išlaidos ir visi mokesčiai, taip pat ir PVM, kuris sudaro ____________ eurų (</w:t>
      </w:r>
      <w:r w:rsidRPr="00201741">
        <w:rPr>
          <w:i/>
          <w:iCs/>
        </w:rPr>
        <w:t>suma skaičiais ir žodžiais</w:t>
      </w:r>
      <w:r w:rsidRPr="00AA2975">
        <w:t>).</w:t>
      </w:r>
    </w:p>
    <w:p w14:paraId="2603D975" w14:textId="77777777" w:rsidR="00710C7C" w:rsidRPr="00AA2975" w:rsidRDefault="00710C7C" w:rsidP="00195DD9">
      <w:pPr>
        <w:suppressAutoHyphens w:val="0"/>
        <w:ind w:firstLine="567"/>
        <w:jc w:val="both"/>
      </w:pPr>
    </w:p>
    <w:p w14:paraId="7CBA1DF0" w14:textId="256594F1" w:rsidR="00710C7C" w:rsidRPr="00AA2975" w:rsidRDefault="00201741" w:rsidP="00710C7C">
      <w:pPr>
        <w:suppressAutoHyphens w:val="0"/>
        <w:ind w:firstLine="567"/>
        <w:jc w:val="both"/>
      </w:pPr>
      <w:r>
        <w:t>7</w:t>
      </w:r>
      <w:r w:rsidR="00710C7C" w:rsidRPr="00AA2975">
        <w:t xml:space="preserve">. Pasiūlymas galioja ne trumpiau nei </w:t>
      </w:r>
      <w:r w:rsidR="008461B1">
        <w:t>3 mėnesiai</w:t>
      </w:r>
      <w:r w:rsidR="00710C7C" w:rsidRPr="00AA2975">
        <w:t xml:space="preserve"> nuo pasiūlymų pateikimo termino pabaigos.</w:t>
      </w:r>
    </w:p>
    <w:p w14:paraId="3A4FC01C" w14:textId="053BF808" w:rsidR="009C5146" w:rsidRPr="00AA2975" w:rsidRDefault="00201741" w:rsidP="00195DD9">
      <w:pPr>
        <w:suppressAutoHyphens w:val="0"/>
        <w:ind w:firstLine="567"/>
        <w:jc w:val="both"/>
        <w:rPr>
          <w:lang w:eastAsia="lt-LT"/>
        </w:rPr>
      </w:pPr>
      <w:r>
        <w:rPr>
          <w:lang w:eastAsia="lt-LT"/>
        </w:rPr>
        <w:t>8</w:t>
      </w:r>
      <w:r w:rsidR="00195DD9" w:rsidRPr="00AA2975">
        <w:rPr>
          <w:lang w:eastAsia="lt-LT"/>
        </w:rPr>
        <w:t xml:space="preserve">. </w:t>
      </w:r>
      <w:r w:rsidR="009C5146" w:rsidRPr="00AA2975">
        <w:rPr>
          <w:lang w:eastAsia="lt-LT"/>
        </w:rPr>
        <w:t>Kartu su pasiūlymu pateikiami šie dokumentai: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84"/>
        <w:gridCol w:w="2543"/>
      </w:tblGrid>
      <w:tr w:rsidR="009C5146" w:rsidRPr="00AA2975" w14:paraId="11D852DA" w14:textId="77777777" w:rsidTr="00231FAC">
        <w:tc>
          <w:tcPr>
            <w:tcW w:w="709" w:type="dxa"/>
            <w:tcBorders>
              <w:top w:val="single" w:sz="4" w:space="0" w:color="auto"/>
              <w:left w:val="single" w:sz="4" w:space="0" w:color="auto"/>
              <w:bottom w:val="single" w:sz="4" w:space="0" w:color="auto"/>
              <w:right w:val="single" w:sz="4" w:space="0" w:color="auto"/>
            </w:tcBorders>
          </w:tcPr>
          <w:p w14:paraId="2089BB74" w14:textId="77777777" w:rsidR="009C5146" w:rsidRPr="00AA2975" w:rsidRDefault="009C5146" w:rsidP="009C5146">
            <w:pPr>
              <w:suppressAutoHyphens w:val="0"/>
              <w:jc w:val="center"/>
              <w:rPr>
                <w:lang w:eastAsia="lt-LT"/>
              </w:rPr>
            </w:pPr>
            <w:r w:rsidRPr="00AA2975">
              <w:rPr>
                <w:lang w:eastAsia="lt-LT"/>
              </w:rPr>
              <w:t>Eil.Nr.</w:t>
            </w:r>
          </w:p>
        </w:tc>
        <w:tc>
          <w:tcPr>
            <w:tcW w:w="6784" w:type="dxa"/>
            <w:tcBorders>
              <w:top w:val="single" w:sz="4" w:space="0" w:color="auto"/>
              <w:left w:val="single" w:sz="4" w:space="0" w:color="auto"/>
              <w:bottom w:val="single" w:sz="4" w:space="0" w:color="auto"/>
              <w:right w:val="single" w:sz="4" w:space="0" w:color="auto"/>
            </w:tcBorders>
          </w:tcPr>
          <w:p w14:paraId="5EE91D57" w14:textId="77777777" w:rsidR="009C5146" w:rsidRPr="00AA2975" w:rsidRDefault="009C5146" w:rsidP="009C5146">
            <w:pPr>
              <w:suppressAutoHyphens w:val="0"/>
              <w:jc w:val="center"/>
              <w:rPr>
                <w:lang w:eastAsia="lt-LT"/>
              </w:rPr>
            </w:pPr>
            <w:r w:rsidRPr="00AA2975">
              <w:rPr>
                <w:lang w:eastAsia="lt-LT"/>
              </w:rPr>
              <w:t>Pateiktų dokumentų pavadinimas</w:t>
            </w:r>
          </w:p>
        </w:tc>
        <w:tc>
          <w:tcPr>
            <w:tcW w:w="2543" w:type="dxa"/>
            <w:tcBorders>
              <w:top w:val="single" w:sz="4" w:space="0" w:color="auto"/>
              <w:left w:val="single" w:sz="4" w:space="0" w:color="auto"/>
              <w:bottom w:val="single" w:sz="4" w:space="0" w:color="auto"/>
              <w:right w:val="single" w:sz="4" w:space="0" w:color="auto"/>
            </w:tcBorders>
          </w:tcPr>
          <w:p w14:paraId="30178865" w14:textId="77777777" w:rsidR="009C5146" w:rsidRPr="00AA2975" w:rsidRDefault="009C5146" w:rsidP="009C5146">
            <w:pPr>
              <w:suppressAutoHyphens w:val="0"/>
              <w:jc w:val="center"/>
              <w:rPr>
                <w:lang w:eastAsia="lt-LT"/>
              </w:rPr>
            </w:pPr>
            <w:r w:rsidRPr="00AA2975">
              <w:rPr>
                <w:lang w:eastAsia="lt-LT"/>
              </w:rPr>
              <w:t>Dokumento puslapių skaičius</w:t>
            </w:r>
          </w:p>
        </w:tc>
      </w:tr>
      <w:tr w:rsidR="009C5146" w:rsidRPr="00AA2975" w14:paraId="6AAF3910" w14:textId="77777777" w:rsidTr="00231FAC">
        <w:tc>
          <w:tcPr>
            <w:tcW w:w="709" w:type="dxa"/>
            <w:tcBorders>
              <w:top w:val="single" w:sz="4" w:space="0" w:color="auto"/>
              <w:left w:val="single" w:sz="4" w:space="0" w:color="auto"/>
              <w:bottom w:val="single" w:sz="4" w:space="0" w:color="auto"/>
              <w:right w:val="single" w:sz="4" w:space="0" w:color="auto"/>
            </w:tcBorders>
          </w:tcPr>
          <w:p w14:paraId="32EF259A" w14:textId="77777777" w:rsidR="009C5146" w:rsidRPr="00AA2975" w:rsidRDefault="009C5146" w:rsidP="009C5146">
            <w:pPr>
              <w:suppressAutoHyphens w:val="0"/>
              <w:jc w:val="both"/>
              <w:rPr>
                <w:lang w:eastAsia="lt-LT"/>
              </w:rPr>
            </w:pPr>
            <w:r w:rsidRPr="00AA2975">
              <w:rPr>
                <w:lang w:eastAsia="lt-LT"/>
              </w:rPr>
              <w:t>1.</w:t>
            </w:r>
          </w:p>
        </w:tc>
        <w:tc>
          <w:tcPr>
            <w:tcW w:w="6784" w:type="dxa"/>
            <w:tcBorders>
              <w:top w:val="single" w:sz="4" w:space="0" w:color="auto"/>
              <w:left w:val="single" w:sz="4" w:space="0" w:color="auto"/>
              <w:bottom w:val="single" w:sz="4" w:space="0" w:color="auto"/>
              <w:right w:val="single" w:sz="4" w:space="0" w:color="auto"/>
            </w:tcBorders>
          </w:tcPr>
          <w:p w14:paraId="6FAF8267"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3B2A8EA6" w14:textId="77777777" w:rsidR="009C5146" w:rsidRPr="00AA2975" w:rsidRDefault="009C5146" w:rsidP="009C5146">
            <w:pPr>
              <w:suppressAutoHyphens w:val="0"/>
              <w:jc w:val="both"/>
              <w:rPr>
                <w:lang w:eastAsia="lt-LT"/>
              </w:rPr>
            </w:pPr>
          </w:p>
        </w:tc>
      </w:tr>
      <w:tr w:rsidR="009C5146" w:rsidRPr="00AA2975" w14:paraId="23A1D414" w14:textId="77777777" w:rsidTr="00231FAC">
        <w:tc>
          <w:tcPr>
            <w:tcW w:w="709" w:type="dxa"/>
            <w:tcBorders>
              <w:top w:val="single" w:sz="4" w:space="0" w:color="auto"/>
              <w:left w:val="single" w:sz="4" w:space="0" w:color="auto"/>
              <w:bottom w:val="single" w:sz="4" w:space="0" w:color="auto"/>
              <w:right w:val="single" w:sz="4" w:space="0" w:color="auto"/>
            </w:tcBorders>
          </w:tcPr>
          <w:p w14:paraId="5F2D14F2" w14:textId="77777777" w:rsidR="009C5146" w:rsidRPr="00AA2975" w:rsidRDefault="009C5146" w:rsidP="009C5146">
            <w:pPr>
              <w:suppressAutoHyphens w:val="0"/>
              <w:jc w:val="both"/>
              <w:rPr>
                <w:lang w:eastAsia="lt-LT"/>
              </w:rPr>
            </w:pPr>
            <w:r w:rsidRPr="00AA2975">
              <w:rPr>
                <w:lang w:eastAsia="lt-LT"/>
              </w:rPr>
              <w:t>2.</w:t>
            </w:r>
          </w:p>
        </w:tc>
        <w:tc>
          <w:tcPr>
            <w:tcW w:w="6784" w:type="dxa"/>
            <w:tcBorders>
              <w:top w:val="single" w:sz="4" w:space="0" w:color="auto"/>
              <w:left w:val="single" w:sz="4" w:space="0" w:color="auto"/>
              <w:bottom w:val="single" w:sz="4" w:space="0" w:color="auto"/>
              <w:right w:val="single" w:sz="4" w:space="0" w:color="auto"/>
            </w:tcBorders>
          </w:tcPr>
          <w:p w14:paraId="34E535DF"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58508241" w14:textId="77777777" w:rsidR="009C5146" w:rsidRPr="00AA2975" w:rsidRDefault="009C5146" w:rsidP="009C5146">
            <w:pPr>
              <w:suppressAutoHyphens w:val="0"/>
              <w:jc w:val="both"/>
              <w:rPr>
                <w:lang w:eastAsia="lt-LT"/>
              </w:rPr>
            </w:pPr>
          </w:p>
        </w:tc>
      </w:tr>
      <w:tr w:rsidR="00231FAC" w:rsidRPr="00AA2975" w14:paraId="33F1B664" w14:textId="77777777" w:rsidTr="00231FAC">
        <w:tc>
          <w:tcPr>
            <w:tcW w:w="709" w:type="dxa"/>
            <w:tcBorders>
              <w:top w:val="single" w:sz="4" w:space="0" w:color="auto"/>
              <w:left w:val="single" w:sz="4" w:space="0" w:color="auto"/>
              <w:bottom w:val="single" w:sz="4" w:space="0" w:color="auto"/>
              <w:right w:val="single" w:sz="4" w:space="0" w:color="auto"/>
            </w:tcBorders>
          </w:tcPr>
          <w:p w14:paraId="0616F363" w14:textId="3E776B18" w:rsidR="00231FAC" w:rsidRPr="00AA2975" w:rsidRDefault="00231FAC" w:rsidP="009C5146">
            <w:pPr>
              <w:suppressAutoHyphens w:val="0"/>
              <w:jc w:val="both"/>
              <w:rPr>
                <w:lang w:eastAsia="lt-LT"/>
              </w:rPr>
            </w:pPr>
            <w:r>
              <w:rPr>
                <w:lang w:eastAsia="lt-LT"/>
              </w:rPr>
              <w:t>....</w:t>
            </w:r>
          </w:p>
        </w:tc>
        <w:tc>
          <w:tcPr>
            <w:tcW w:w="6784" w:type="dxa"/>
            <w:tcBorders>
              <w:top w:val="single" w:sz="4" w:space="0" w:color="auto"/>
              <w:left w:val="single" w:sz="4" w:space="0" w:color="auto"/>
              <w:bottom w:val="single" w:sz="4" w:space="0" w:color="auto"/>
              <w:right w:val="single" w:sz="4" w:space="0" w:color="auto"/>
            </w:tcBorders>
          </w:tcPr>
          <w:p w14:paraId="3983CC78" w14:textId="77777777" w:rsidR="00231FAC" w:rsidRPr="00AA2975" w:rsidRDefault="00231FAC"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1047F795" w14:textId="77777777" w:rsidR="00231FAC" w:rsidRPr="00AA2975" w:rsidRDefault="00231FAC" w:rsidP="009C5146">
            <w:pPr>
              <w:suppressAutoHyphens w:val="0"/>
              <w:jc w:val="both"/>
              <w:rPr>
                <w:lang w:eastAsia="lt-LT"/>
              </w:rPr>
            </w:pPr>
          </w:p>
        </w:tc>
      </w:tr>
    </w:tbl>
    <w:p w14:paraId="1251BC4A" w14:textId="77777777" w:rsidR="009C5146" w:rsidRDefault="009C5146" w:rsidP="009C5146">
      <w:pPr>
        <w:suppressAutoHyphens w:val="0"/>
        <w:jc w:val="both"/>
        <w:rPr>
          <w:lang w:eastAsia="lt-LT"/>
        </w:rPr>
      </w:pPr>
    </w:p>
    <w:p w14:paraId="37029436" w14:textId="6C008A2C" w:rsidR="00231FAC" w:rsidRDefault="00201741" w:rsidP="00201741">
      <w:pPr>
        <w:suppressAutoHyphens w:val="0"/>
        <w:ind w:firstLine="567"/>
        <w:jc w:val="both"/>
        <w:rPr>
          <w:lang w:eastAsia="lt-LT"/>
        </w:rPr>
      </w:pPr>
      <w:r>
        <w:rPr>
          <w:lang w:eastAsia="lt-LT"/>
        </w:rPr>
        <w:t>9</w:t>
      </w:r>
      <w:r w:rsidR="00231FAC" w:rsidRPr="00AA2975">
        <w:rPr>
          <w:lang w:eastAsia="lt-LT"/>
        </w:rPr>
        <w:t>. Ši pasiūlyme nurodyta informacija yra konfidenciali:</w:t>
      </w:r>
    </w:p>
    <w:tbl>
      <w:tblPr>
        <w:tblStyle w:val="Lentelstinklelis"/>
        <w:tblW w:w="10060" w:type="dxa"/>
        <w:tblLook w:val="04A0" w:firstRow="1" w:lastRow="0" w:firstColumn="1" w:lastColumn="0" w:noHBand="0" w:noVBand="1"/>
      </w:tblPr>
      <w:tblGrid>
        <w:gridCol w:w="704"/>
        <w:gridCol w:w="6064"/>
        <w:gridCol w:w="3292"/>
      </w:tblGrid>
      <w:tr w:rsidR="00231FAC" w14:paraId="59F0FB25" w14:textId="77777777" w:rsidTr="00231FAC">
        <w:tc>
          <w:tcPr>
            <w:tcW w:w="704" w:type="dxa"/>
          </w:tcPr>
          <w:p w14:paraId="5485E1D6" w14:textId="0D5BF251" w:rsidR="00231FAC" w:rsidRDefault="00231FAC" w:rsidP="009C5146">
            <w:pPr>
              <w:suppressAutoHyphens w:val="0"/>
              <w:jc w:val="both"/>
              <w:rPr>
                <w:lang w:eastAsia="lt-LT"/>
              </w:rPr>
            </w:pPr>
            <w:r w:rsidRPr="00AA2975">
              <w:rPr>
                <w:lang w:eastAsia="lt-LT"/>
              </w:rPr>
              <w:t>Eil.</w:t>
            </w:r>
            <w:r>
              <w:rPr>
                <w:lang w:eastAsia="lt-LT"/>
              </w:rPr>
              <w:t xml:space="preserve"> </w:t>
            </w:r>
            <w:r w:rsidRPr="00AA2975">
              <w:rPr>
                <w:lang w:eastAsia="lt-LT"/>
              </w:rPr>
              <w:t>Nr.</w:t>
            </w:r>
          </w:p>
        </w:tc>
        <w:tc>
          <w:tcPr>
            <w:tcW w:w="6064" w:type="dxa"/>
          </w:tcPr>
          <w:p w14:paraId="2F35AB21" w14:textId="70E3787D" w:rsidR="00231FAC" w:rsidRDefault="00231FAC" w:rsidP="009C5146">
            <w:pPr>
              <w:suppressAutoHyphens w:val="0"/>
              <w:jc w:val="both"/>
              <w:rPr>
                <w:lang w:eastAsia="lt-LT"/>
              </w:rPr>
            </w:pPr>
            <w:r w:rsidRPr="00AA2975">
              <w:rPr>
                <w:lang w:eastAsia="lt-LT"/>
              </w:rPr>
              <w:t>Pateikto dokumento pavadinimas (rekomenduojama dokumentą pažymėti žodžiu „Konfidencialu“)</w:t>
            </w:r>
          </w:p>
        </w:tc>
        <w:tc>
          <w:tcPr>
            <w:tcW w:w="3292" w:type="dxa"/>
          </w:tcPr>
          <w:p w14:paraId="38F2E968" w14:textId="4A27FBA5" w:rsidR="00231FAC" w:rsidRDefault="00231FAC" w:rsidP="009C5146">
            <w:pPr>
              <w:suppressAutoHyphens w:val="0"/>
              <w:jc w:val="both"/>
              <w:rPr>
                <w:lang w:eastAsia="lt-LT"/>
              </w:rPr>
            </w:pPr>
            <w:r w:rsidRPr="00AA2975">
              <w:rPr>
                <w:lang w:eastAsia="lt-LT"/>
              </w:rPr>
              <w:t>Dokumentas yra įkeltas šioje CVP IS pasiūlymo lango eilutėje „Prisegti dokumentai“</w:t>
            </w:r>
          </w:p>
        </w:tc>
      </w:tr>
      <w:tr w:rsidR="00231FAC" w14:paraId="0B34140D" w14:textId="77777777" w:rsidTr="00231FAC">
        <w:tc>
          <w:tcPr>
            <w:tcW w:w="704" w:type="dxa"/>
          </w:tcPr>
          <w:p w14:paraId="0CDF9568" w14:textId="4932A05D" w:rsidR="00231FAC" w:rsidRDefault="00231FAC" w:rsidP="009C5146">
            <w:pPr>
              <w:suppressAutoHyphens w:val="0"/>
              <w:jc w:val="both"/>
              <w:rPr>
                <w:lang w:eastAsia="lt-LT"/>
              </w:rPr>
            </w:pPr>
            <w:r>
              <w:rPr>
                <w:lang w:eastAsia="lt-LT"/>
              </w:rPr>
              <w:t>1.</w:t>
            </w:r>
          </w:p>
        </w:tc>
        <w:tc>
          <w:tcPr>
            <w:tcW w:w="6064" w:type="dxa"/>
          </w:tcPr>
          <w:p w14:paraId="78737DE3" w14:textId="77777777" w:rsidR="00231FAC" w:rsidRDefault="00231FAC" w:rsidP="009C5146">
            <w:pPr>
              <w:suppressAutoHyphens w:val="0"/>
              <w:jc w:val="both"/>
              <w:rPr>
                <w:lang w:eastAsia="lt-LT"/>
              </w:rPr>
            </w:pPr>
          </w:p>
        </w:tc>
        <w:tc>
          <w:tcPr>
            <w:tcW w:w="3292" w:type="dxa"/>
          </w:tcPr>
          <w:p w14:paraId="01B155C5" w14:textId="77777777" w:rsidR="00231FAC" w:rsidRDefault="00231FAC" w:rsidP="009C5146">
            <w:pPr>
              <w:suppressAutoHyphens w:val="0"/>
              <w:jc w:val="both"/>
              <w:rPr>
                <w:lang w:eastAsia="lt-LT"/>
              </w:rPr>
            </w:pPr>
          </w:p>
        </w:tc>
      </w:tr>
      <w:tr w:rsidR="00231FAC" w14:paraId="299BCC68" w14:textId="77777777" w:rsidTr="00231FAC">
        <w:tc>
          <w:tcPr>
            <w:tcW w:w="704" w:type="dxa"/>
          </w:tcPr>
          <w:p w14:paraId="67F1F404" w14:textId="29868EEA" w:rsidR="00231FAC" w:rsidRDefault="00231FAC" w:rsidP="009C5146">
            <w:pPr>
              <w:suppressAutoHyphens w:val="0"/>
              <w:jc w:val="both"/>
              <w:rPr>
                <w:lang w:eastAsia="lt-LT"/>
              </w:rPr>
            </w:pPr>
            <w:r>
              <w:rPr>
                <w:lang w:eastAsia="lt-LT"/>
              </w:rPr>
              <w:t>2.</w:t>
            </w:r>
          </w:p>
        </w:tc>
        <w:tc>
          <w:tcPr>
            <w:tcW w:w="6064" w:type="dxa"/>
          </w:tcPr>
          <w:p w14:paraId="482B1E40" w14:textId="77777777" w:rsidR="00231FAC" w:rsidRDefault="00231FAC" w:rsidP="009C5146">
            <w:pPr>
              <w:suppressAutoHyphens w:val="0"/>
              <w:jc w:val="both"/>
              <w:rPr>
                <w:lang w:eastAsia="lt-LT"/>
              </w:rPr>
            </w:pPr>
          </w:p>
        </w:tc>
        <w:tc>
          <w:tcPr>
            <w:tcW w:w="3292" w:type="dxa"/>
          </w:tcPr>
          <w:p w14:paraId="393461E1" w14:textId="77777777" w:rsidR="00231FAC" w:rsidRDefault="00231FAC" w:rsidP="009C5146">
            <w:pPr>
              <w:suppressAutoHyphens w:val="0"/>
              <w:jc w:val="both"/>
              <w:rPr>
                <w:lang w:eastAsia="lt-LT"/>
              </w:rPr>
            </w:pPr>
          </w:p>
        </w:tc>
      </w:tr>
      <w:tr w:rsidR="00231FAC" w14:paraId="04ED1BD4" w14:textId="77777777" w:rsidTr="00231FAC">
        <w:tc>
          <w:tcPr>
            <w:tcW w:w="704" w:type="dxa"/>
          </w:tcPr>
          <w:p w14:paraId="58FD7930" w14:textId="064CD501" w:rsidR="00231FAC" w:rsidRDefault="00231FAC" w:rsidP="009C5146">
            <w:pPr>
              <w:suppressAutoHyphens w:val="0"/>
              <w:jc w:val="both"/>
              <w:rPr>
                <w:lang w:eastAsia="lt-LT"/>
              </w:rPr>
            </w:pPr>
            <w:r>
              <w:rPr>
                <w:lang w:eastAsia="lt-LT"/>
              </w:rPr>
              <w:t>...</w:t>
            </w:r>
          </w:p>
        </w:tc>
        <w:tc>
          <w:tcPr>
            <w:tcW w:w="6064" w:type="dxa"/>
          </w:tcPr>
          <w:p w14:paraId="0F1F0440" w14:textId="77777777" w:rsidR="00231FAC" w:rsidRDefault="00231FAC" w:rsidP="009C5146">
            <w:pPr>
              <w:suppressAutoHyphens w:val="0"/>
              <w:jc w:val="both"/>
              <w:rPr>
                <w:lang w:eastAsia="lt-LT"/>
              </w:rPr>
            </w:pPr>
          </w:p>
        </w:tc>
        <w:tc>
          <w:tcPr>
            <w:tcW w:w="3292" w:type="dxa"/>
          </w:tcPr>
          <w:p w14:paraId="33F2CE9D" w14:textId="77777777" w:rsidR="00231FAC" w:rsidRDefault="00231FAC" w:rsidP="009C5146">
            <w:pPr>
              <w:suppressAutoHyphens w:val="0"/>
              <w:jc w:val="both"/>
              <w:rPr>
                <w:lang w:eastAsia="lt-LT"/>
              </w:rPr>
            </w:pPr>
          </w:p>
        </w:tc>
      </w:tr>
    </w:tbl>
    <w:p w14:paraId="311A73A6" w14:textId="77777777" w:rsidR="009C5146" w:rsidRPr="001155A1" w:rsidRDefault="009C5146" w:rsidP="009C5146">
      <w:pPr>
        <w:suppressAutoHyphens w:val="0"/>
        <w:ind w:right="140" w:firstLine="720"/>
        <w:jc w:val="both"/>
        <w:rPr>
          <w:i/>
          <w:iCs/>
          <w:lang w:eastAsia="lt-LT"/>
        </w:rPr>
      </w:pPr>
      <w:r w:rsidRPr="001155A1">
        <w:rPr>
          <w:i/>
          <w:iCs/>
          <w:lang w:eastAsia="lt-LT"/>
        </w:rPr>
        <w:t xml:space="preserve">Pastaba. </w:t>
      </w:r>
      <w:r w:rsidR="00FF61DA" w:rsidRPr="001155A1">
        <w:rPr>
          <w:i/>
          <w:iCs/>
          <w:lang w:eastAsia="lt-LT"/>
        </w:rPr>
        <w:t>Paslaugų teikėjui</w:t>
      </w:r>
      <w:r w:rsidRPr="001155A1">
        <w:rPr>
          <w:i/>
          <w:iCs/>
          <w:lang w:eastAsia="lt-LT"/>
        </w:rPr>
        <w:t xml:space="preserve"> nenurodžius, kokia informacija yra konfidenciali, laikoma, kad konfidencialios informacijos pasiūlyme nėra. </w:t>
      </w:r>
      <w:r w:rsidR="00FF61DA" w:rsidRPr="001155A1">
        <w:rPr>
          <w:i/>
          <w:iCs/>
          <w:lang w:eastAsia="lt-LT"/>
        </w:rPr>
        <w:t>Paslaugų teikėjas</w:t>
      </w:r>
      <w:r w:rsidRPr="001155A1">
        <w:rPr>
          <w:i/>
          <w:iCs/>
          <w:lang w:eastAsia="lt-LT"/>
        </w:rPr>
        <w:t xml:space="preserve"> negali nurodyti, kad konfidenciali yra pasiūlymo kaina arba kad visas pasiūlymas yra konfidencialus.</w:t>
      </w:r>
    </w:p>
    <w:p w14:paraId="5ED38304" w14:textId="77777777" w:rsidR="009C5146" w:rsidRDefault="009C5146" w:rsidP="00300C92">
      <w:pPr>
        <w:suppressAutoHyphens w:val="0"/>
        <w:rPr>
          <w:lang w:eastAsia="lt-LT"/>
        </w:rPr>
      </w:pPr>
    </w:p>
    <w:p w14:paraId="6D296135" w14:textId="77777777" w:rsidR="00231FAC" w:rsidRPr="00AA2975" w:rsidRDefault="00231FAC" w:rsidP="00300C92">
      <w:pPr>
        <w:suppressAutoHyphens w:val="0"/>
        <w:rPr>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C5146" w:rsidRPr="00AA2975" w14:paraId="23FD75E9" w14:textId="77777777" w:rsidTr="00300C92">
        <w:trPr>
          <w:trHeight w:val="60"/>
        </w:trPr>
        <w:tc>
          <w:tcPr>
            <w:tcW w:w="3284" w:type="dxa"/>
            <w:tcBorders>
              <w:top w:val="nil"/>
              <w:left w:val="nil"/>
              <w:bottom w:val="single" w:sz="4" w:space="0" w:color="auto"/>
              <w:right w:val="nil"/>
            </w:tcBorders>
          </w:tcPr>
          <w:p w14:paraId="735616E1" w14:textId="77777777" w:rsidR="009C5146" w:rsidRPr="00AA2975" w:rsidRDefault="009C5146" w:rsidP="009C5146">
            <w:pPr>
              <w:suppressAutoHyphens w:val="0"/>
              <w:ind w:right="-1"/>
              <w:rPr>
                <w:lang w:eastAsia="lt-LT"/>
              </w:rPr>
            </w:pPr>
          </w:p>
        </w:tc>
        <w:tc>
          <w:tcPr>
            <w:tcW w:w="604" w:type="dxa"/>
          </w:tcPr>
          <w:p w14:paraId="48B89B31" w14:textId="77777777" w:rsidR="009C5146" w:rsidRPr="00AA2975" w:rsidRDefault="009C5146" w:rsidP="009C5146">
            <w:pPr>
              <w:suppressAutoHyphens w:val="0"/>
              <w:ind w:right="-1"/>
              <w:jc w:val="center"/>
              <w:rPr>
                <w:lang w:eastAsia="lt-LT"/>
              </w:rPr>
            </w:pPr>
          </w:p>
        </w:tc>
        <w:tc>
          <w:tcPr>
            <w:tcW w:w="1980" w:type="dxa"/>
            <w:tcBorders>
              <w:top w:val="nil"/>
              <w:left w:val="nil"/>
              <w:bottom w:val="single" w:sz="4" w:space="0" w:color="auto"/>
              <w:right w:val="nil"/>
            </w:tcBorders>
          </w:tcPr>
          <w:p w14:paraId="6D267E8A" w14:textId="77777777" w:rsidR="009C5146" w:rsidRPr="00AA2975" w:rsidRDefault="009C5146" w:rsidP="009C5146">
            <w:pPr>
              <w:suppressAutoHyphens w:val="0"/>
              <w:ind w:right="-1"/>
              <w:jc w:val="center"/>
              <w:rPr>
                <w:lang w:eastAsia="lt-LT"/>
              </w:rPr>
            </w:pPr>
          </w:p>
        </w:tc>
        <w:tc>
          <w:tcPr>
            <w:tcW w:w="701" w:type="dxa"/>
          </w:tcPr>
          <w:p w14:paraId="78D168DE" w14:textId="77777777" w:rsidR="009C5146" w:rsidRPr="00AA2975" w:rsidRDefault="009C5146" w:rsidP="009C5146">
            <w:pPr>
              <w:suppressAutoHyphens w:val="0"/>
              <w:ind w:right="-1"/>
              <w:jc w:val="center"/>
              <w:rPr>
                <w:lang w:eastAsia="lt-LT"/>
              </w:rPr>
            </w:pPr>
          </w:p>
        </w:tc>
        <w:tc>
          <w:tcPr>
            <w:tcW w:w="2611" w:type="dxa"/>
            <w:tcBorders>
              <w:top w:val="nil"/>
              <w:left w:val="nil"/>
              <w:bottom w:val="single" w:sz="4" w:space="0" w:color="auto"/>
              <w:right w:val="nil"/>
            </w:tcBorders>
          </w:tcPr>
          <w:p w14:paraId="14B10CDB" w14:textId="77777777" w:rsidR="009C5146" w:rsidRPr="00AA2975" w:rsidRDefault="009C5146" w:rsidP="009C5146">
            <w:pPr>
              <w:suppressAutoHyphens w:val="0"/>
              <w:ind w:right="-1"/>
              <w:jc w:val="right"/>
              <w:rPr>
                <w:lang w:eastAsia="lt-LT"/>
              </w:rPr>
            </w:pPr>
          </w:p>
        </w:tc>
        <w:tc>
          <w:tcPr>
            <w:tcW w:w="648" w:type="dxa"/>
          </w:tcPr>
          <w:p w14:paraId="6746D8F1" w14:textId="77777777" w:rsidR="009C5146" w:rsidRPr="00AA2975" w:rsidRDefault="009C5146" w:rsidP="009C5146">
            <w:pPr>
              <w:suppressAutoHyphens w:val="0"/>
              <w:ind w:right="-1"/>
              <w:jc w:val="right"/>
              <w:rPr>
                <w:lang w:eastAsia="lt-LT"/>
              </w:rPr>
            </w:pPr>
          </w:p>
        </w:tc>
      </w:tr>
      <w:tr w:rsidR="009C5146" w:rsidRPr="00AA2975" w14:paraId="3B6DF0EC" w14:textId="77777777" w:rsidTr="009C5146">
        <w:trPr>
          <w:trHeight w:val="186"/>
        </w:trPr>
        <w:tc>
          <w:tcPr>
            <w:tcW w:w="3284" w:type="dxa"/>
            <w:tcBorders>
              <w:top w:val="single" w:sz="4" w:space="0" w:color="auto"/>
              <w:left w:val="nil"/>
              <w:bottom w:val="nil"/>
              <w:right w:val="nil"/>
            </w:tcBorders>
          </w:tcPr>
          <w:p w14:paraId="4DA135C0" w14:textId="77777777" w:rsidR="009C5146" w:rsidRPr="00AA2975" w:rsidRDefault="009C5146" w:rsidP="00FF61DA">
            <w:pPr>
              <w:suppressAutoHyphens w:val="0"/>
              <w:autoSpaceDE w:val="0"/>
              <w:autoSpaceDN w:val="0"/>
              <w:adjustRightInd w:val="0"/>
              <w:rPr>
                <w:position w:val="6"/>
                <w:lang w:eastAsia="en-US"/>
              </w:rPr>
            </w:pPr>
            <w:r w:rsidRPr="00AA2975">
              <w:rPr>
                <w:position w:val="6"/>
                <w:lang w:eastAsia="en-US"/>
              </w:rPr>
              <w:t>(</w:t>
            </w:r>
            <w:r w:rsidR="00FF61DA">
              <w:rPr>
                <w:position w:val="6"/>
                <w:lang w:eastAsia="en-US"/>
              </w:rPr>
              <w:t>Paslaugų teikėjo</w:t>
            </w:r>
            <w:r w:rsidRPr="00AA2975">
              <w:rPr>
                <w:position w:val="6"/>
                <w:lang w:eastAsia="en-US"/>
              </w:rPr>
              <w:t xml:space="preserve"> arba jo įgalioto asmens pareigų pavadinimas)</w:t>
            </w:r>
          </w:p>
        </w:tc>
        <w:tc>
          <w:tcPr>
            <w:tcW w:w="604" w:type="dxa"/>
          </w:tcPr>
          <w:p w14:paraId="3C97D2E1" w14:textId="77777777" w:rsidR="009C5146" w:rsidRPr="00AA2975" w:rsidRDefault="009C5146" w:rsidP="009C5146">
            <w:pPr>
              <w:suppressAutoHyphens w:val="0"/>
              <w:ind w:right="-1"/>
              <w:jc w:val="center"/>
              <w:rPr>
                <w:lang w:eastAsia="lt-LT"/>
              </w:rPr>
            </w:pPr>
          </w:p>
        </w:tc>
        <w:tc>
          <w:tcPr>
            <w:tcW w:w="1980" w:type="dxa"/>
            <w:tcBorders>
              <w:top w:val="single" w:sz="4" w:space="0" w:color="auto"/>
              <w:left w:val="nil"/>
              <w:bottom w:val="nil"/>
              <w:right w:val="nil"/>
            </w:tcBorders>
          </w:tcPr>
          <w:p w14:paraId="2781CA32" w14:textId="77777777" w:rsidR="009C5146" w:rsidRPr="00AA2975" w:rsidRDefault="009C5146" w:rsidP="009C5146">
            <w:pPr>
              <w:suppressAutoHyphens w:val="0"/>
              <w:ind w:right="-1"/>
              <w:jc w:val="center"/>
              <w:rPr>
                <w:lang w:eastAsia="lt-LT"/>
              </w:rPr>
            </w:pPr>
            <w:r w:rsidRPr="00AA2975">
              <w:rPr>
                <w:position w:val="6"/>
                <w:lang w:eastAsia="lt-LT"/>
              </w:rPr>
              <w:t>(Parašas)</w:t>
            </w:r>
          </w:p>
        </w:tc>
        <w:tc>
          <w:tcPr>
            <w:tcW w:w="701" w:type="dxa"/>
          </w:tcPr>
          <w:p w14:paraId="3936AC71" w14:textId="77777777" w:rsidR="009C5146" w:rsidRPr="00AA2975" w:rsidRDefault="009C5146" w:rsidP="009C5146">
            <w:pPr>
              <w:suppressAutoHyphens w:val="0"/>
              <w:ind w:right="-1"/>
              <w:jc w:val="center"/>
              <w:rPr>
                <w:lang w:eastAsia="lt-LT"/>
              </w:rPr>
            </w:pPr>
          </w:p>
        </w:tc>
        <w:tc>
          <w:tcPr>
            <w:tcW w:w="2611" w:type="dxa"/>
            <w:tcBorders>
              <w:top w:val="single" w:sz="4" w:space="0" w:color="auto"/>
              <w:left w:val="nil"/>
              <w:bottom w:val="nil"/>
              <w:right w:val="nil"/>
            </w:tcBorders>
          </w:tcPr>
          <w:p w14:paraId="01824172" w14:textId="77777777" w:rsidR="009C5146" w:rsidRPr="00AA2975" w:rsidRDefault="009C5146" w:rsidP="009C5146">
            <w:pPr>
              <w:suppressAutoHyphens w:val="0"/>
              <w:ind w:right="-1"/>
              <w:jc w:val="center"/>
              <w:rPr>
                <w:lang w:eastAsia="lt-LT"/>
              </w:rPr>
            </w:pPr>
            <w:r w:rsidRPr="00AA2975">
              <w:rPr>
                <w:position w:val="6"/>
                <w:lang w:eastAsia="lt-LT"/>
              </w:rPr>
              <w:t>(Vardas ir pavardė)</w:t>
            </w:r>
          </w:p>
        </w:tc>
        <w:tc>
          <w:tcPr>
            <w:tcW w:w="648" w:type="dxa"/>
          </w:tcPr>
          <w:p w14:paraId="7D157672" w14:textId="77777777" w:rsidR="009C5146" w:rsidRPr="00AA2975" w:rsidRDefault="009C5146" w:rsidP="009C5146">
            <w:pPr>
              <w:suppressAutoHyphens w:val="0"/>
              <w:ind w:right="-1"/>
              <w:jc w:val="center"/>
              <w:rPr>
                <w:lang w:eastAsia="lt-LT"/>
              </w:rPr>
            </w:pPr>
          </w:p>
        </w:tc>
      </w:tr>
    </w:tbl>
    <w:p w14:paraId="03C05658" w14:textId="77777777" w:rsidR="009C5146" w:rsidRPr="009C5146" w:rsidRDefault="009C5146" w:rsidP="009C5146">
      <w:pPr>
        <w:suppressAutoHyphens w:val="0"/>
        <w:jc w:val="both"/>
        <w:rPr>
          <w:sz w:val="20"/>
          <w:szCs w:val="20"/>
          <w:lang w:eastAsia="lt-LT"/>
        </w:rPr>
      </w:pPr>
    </w:p>
    <w:p w14:paraId="04BD21D3" w14:textId="77777777" w:rsidR="009C5146" w:rsidRPr="009C5146" w:rsidRDefault="009C5146" w:rsidP="009C5146">
      <w:pPr>
        <w:suppressAutoHyphens w:val="0"/>
        <w:jc w:val="center"/>
        <w:rPr>
          <w:sz w:val="20"/>
          <w:szCs w:val="20"/>
          <w:lang w:eastAsia="lt-LT"/>
        </w:rPr>
      </w:pPr>
      <w:r w:rsidRPr="009C5146">
        <w:rPr>
          <w:sz w:val="20"/>
          <w:szCs w:val="20"/>
          <w:lang w:eastAsia="lt-LT"/>
        </w:rPr>
        <w:t>__________________________</w:t>
      </w:r>
    </w:p>
    <w:sectPr w:rsidR="009C5146" w:rsidRPr="009C5146" w:rsidSect="00FF61DA">
      <w:headerReference w:type="default" r:id="rId8"/>
      <w:pgSz w:w="12240" w:h="15840"/>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AD26" w14:textId="77777777" w:rsidR="00D03C4A" w:rsidRDefault="00D03C4A">
      <w:r>
        <w:separator/>
      </w:r>
    </w:p>
  </w:endnote>
  <w:endnote w:type="continuationSeparator" w:id="0">
    <w:p w14:paraId="65A77A2F" w14:textId="77777777" w:rsidR="00D03C4A" w:rsidRDefault="00D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0AD7" w14:textId="77777777" w:rsidR="00D03C4A" w:rsidRDefault="00D03C4A">
      <w:r>
        <w:separator/>
      </w:r>
    </w:p>
  </w:footnote>
  <w:footnote w:type="continuationSeparator" w:id="0">
    <w:p w14:paraId="4F95AF9D" w14:textId="77777777" w:rsidR="00D03C4A" w:rsidRDefault="00D0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F84" w14:textId="77777777" w:rsidR="00081B61" w:rsidRDefault="00081B61" w:rsidP="009B41C3">
    <w:pPr>
      <w:pStyle w:val="Antrats"/>
      <w:jc w:val="center"/>
    </w:pPr>
    <w:r>
      <w:fldChar w:fldCharType="begin"/>
    </w:r>
    <w:r>
      <w:instrText>PAGE   \* MERGEFORMAT</w:instrText>
    </w:r>
    <w:r>
      <w:fldChar w:fldCharType="separate"/>
    </w:r>
    <w:r w:rsidR="00EB0B0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89253AE"/>
    <w:lvl w:ilvl="0">
      <w:start w:val="1"/>
      <w:numFmt w:val="decimal"/>
      <w:lvlText w:val="%1."/>
      <w:lvlJc w:val="left"/>
      <w:pPr>
        <w:tabs>
          <w:tab w:val="num" w:pos="1567"/>
        </w:tabs>
        <w:ind w:left="1567" w:hanging="432"/>
      </w:pPr>
    </w:lvl>
    <w:lvl w:ilvl="1">
      <w:start w:val="1"/>
      <w:numFmt w:val="decimal"/>
      <w:lvlText w:val="%1.%2."/>
      <w:lvlJc w:val="left"/>
      <w:pPr>
        <w:tabs>
          <w:tab w:val="num" w:pos="1260"/>
        </w:tabs>
        <w:ind w:left="1260" w:hanging="720"/>
      </w:pPr>
      <w:rPr>
        <w:b/>
        <w:i w:val="0"/>
        <w:sz w:val="24"/>
        <w:szCs w:val="24"/>
      </w:rPr>
    </w:lvl>
    <w:lvl w:ilvl="2">
      <w:start w:val="1"/>
      <w:numFmt w:val="decimal"/>
      <w:pStyle w:val="Antrat3"/>
      <w:lvlText w:val="%1.%2.%3."/>
      <w:lvlJc w:val="left"/>
      <w:pPr>
        <w:tabs>
          <w:tab w:val="num" w:pos="8520"/>
        </w:tabs>
        <w:ind w:left="85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10FB10C1"/>
    <w:multiLevelType w:val="hybridMultilevel"/>
    <w:tmpl w:val="CF629EB6"/>
    <w:lvl w:ilvl="0" w:tplc="04270001">
      <w:start w:val="3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506EB5"/>
    <w:multiLevelType w:val="hybridMultilevel"/>
    <w:tmpl w:val="09A0B710"/>
    <w:lvl w:ilvl="0" w:tplc="F356F1BC">
      <w:start w:val="1"/>
      <w:numFmt w:val="decimal"/>
      <w:lvlText w:val="%1."/>
      <w:lvlJc w:val="left"/>
      <w:pPr>
        <w:tabs>
          <w:tab w:val="num" w:pos="284"/>
        </w:tabs>
      </w:pPr>
      <w:rPr>
        <w:rFonts w:cs="Times New Roman" w:hint="default"/>
      </w:rPr>
    </w:lvl>
    <w:lvl w:ilvl="1" w:tplc="04270019">
      <w:start w:val="1"/>
      <w:numFmt w:val="lowerLetter"/>
      <w:lvlText w:val="%2."/>
      <w:lvlJc w:val="left"/>
      <w:pPr>
        <w:tabs>
          <w:tab w:val="num" w:pos="3960"/>
        </w:tabs>
        <w:ind w:left="3960" w:hanging="360"/>
      </w:pPr>
      <w:rPr>
        <w:rFonts w:cs="Times New Roman"/>
      </w:rPr>
    </w:lvl>
    <w:lvl w:ilvl="2" w:tplc="0427001B">
      <w:start w:val="1"/>
      <w:numFmt w:val="lowerRoman"/>
      <w:lvlText w:val="%3."/>
      <w:lvlJc w:val="right"/>
      <w:pPr>
        <w:tabs>
          <w:tab w:val="num" w:pos="4680"/>
        </w:tabs>
        <w:ind w:left="4680" w:hanging="180"/>
      </w:pPr>
      <w:rPr>
        <w:rFonts w:cs="Times New Roman"/>
      </w:rPr>
    </w:lvl>
    <w:lvl w:ilvl="3" w:tplc="0427000F">
      <w:start w:val="1"/>
      <w:numFmt w:val="decimal"/>
      <w:lvlText w:val="%4."/>
      <w:lvlJc w:val="left"/>
      <w:pPr>
        <w:tabs>
          <w:tab w:val="num" w:pos="5400"/>
        </w:tabs>
        <w:ind w:left="5400" w:hanging="360"/>
      </w:pPr>
      <w:rPr>
        <w:rFonts w:cs="Times New Roman"/>
      </w:rPr>
    </w:lvl>
    <w:lvl w:ilvl="4" w:tplc="04270019">
      <w:start w:val="1"/>
      <w:numFmt w:val="lowerLetter"/>
      <w:lvlText w:val="%5."/>
      <w:lvlJc w:val="left"/>
      <w:pPr>
        <w:tabs>
          <w:tab w:val="num" w:pos="6120"/>
        </w:tabs>
        <w:ind w:left="6120" w:hanging="360"/>
      </w:pPr>
      <w:rPr>
        <w:rFonts w:cs="Times New Roman"/>
      </w:rPr>
    </w:lvl>
    <w:lvl w:ilvl="5" w:tplc="0427001B">
      <w:start w:val="1"/>
      <w:numFmt w:val="lowerRoman"/>
      <w:lvlText w:val="%6."/>
      <w:lvlJc w:val="right"/>
      <w:pPr>
        <w:tabs>
          <w:tab w:val="num" w:pos="6840"/>
        </w:tabs>
        <w:ind w:left="6840" w:hanging="180"/>
      </w:pPr>
      <w:rPr>
        <w:rFonts w:cs="Times New Roman"/>
      </w:rPr>
    </w:lvl>
    <w:lvl w:ilvl="6" w:tplc="0427000F">
      <w:start w:val="1"/>
      <w:numFmt w:val="decimal"/>
      <w:lvlText w:val="%7."/>
      <w:lvlJc w:val="left"/>
      <w:pPr>
        <w:tabs>
          <w:tab w:val="num" w:pos="7560"/>
        </w:tabs>
        <w:ind w:left="7560" w:hanging="360"/>
      </w:pPr>
      <w:rPr>
        <w:rFonts w:cs="Times New Roman"/>
      </w:rPr>
    </w:lvl>
    <w:lvl w:ilvl="7" w:tplc="04270019">
      <w:start w:val="1"/>
      <w:numFmt w:val="lowerLetter"/>
      <w:lvlText w:val="%8."/>
      <w:lvlJc w:val="left"/>
      <w:pPr>
        <w:tabs>
          <w:tab w:val="num" w:pos="8280"/>
        </w:tabs>
        <w:ind w:left="8280" w:hanging="360"/>
      </w:pPr>
      <w:rPr>
        <w:rFonts w:cs="Times New Roman"/>
      </w:rPr>
    </w:lvl>
    <w:lvl w:ilvl="8" w:tplc="0427001B">
      <w:start w:val="1"/>
      <w:numFmt w:val="lowerRoman"/>
      <w:lvlText w:val="%9."/>
      <w:lvlJc w:val="right"/>
      <w:pPr>
        <w:tabs>
          <w:tab w:val="num" w:pos="9000"/>
        </w:tabs>
        <w:ind w:left="9000" w:hanging="180"/>
      </w:pPr>
      <w:rPr>
        <w:rFonts w:cs="Times New Roman"/>
      </w:rPr>
    </w:lvl>
  </w:abstractNum>
  <w:num w:numId="1" w16cid:durableId="1142888782">
    <w:abstractNumId w:val="0"/>
  </w:num>
  <w:num w:numId="2" w16cid:durableId="2005355030">
    <w:abstractNumId w:val="2"/>
  </w:num>
  <w:num w:numId="3" w16cid:durableId="4483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91"/>
    <w:rsid w:val="00006F47"/>
    <w:rsid w:val="00042E17"/>
    <w:rsid w:val="0005155E"/>
    <w:rsid w:val="0005557A"/>
    <w:rsid w:val="00067861"/>
    <w:rsid w:val="00074346"/>
    <w:rsid w:val="00081B61"/>
    <w:rsid w:val="00097627"/>
    <w:rsid w:val="000A20E0"/>
    <w:rsid w:val="000A3E7D"/>
    <w:rsid w:val="000F2E9B"/>
    <w:rsid w:val="00101174"/>
    <w:rsid w:val="001155A1"/>
    <w:rsid w:val="00124C41"/>
    <w:rsid w:val="0013714E"/>
    <w:rsid w:val="00147F79"/>
    <w:rsid w:val="00154FD2"/>
    <w:rsid w:val="0016709E"/>
    <w:rsid w:val="00170702"/>
    <w:rsid w:val="00195DD9"/>
    <w:rsid w:val="001A31C3"/>
    <w:rsid w:val="001A6044"/>
    <w:rsid w:val="001B7122"/>
    <w:rsid w:val="001C23E3"/>
    <w:rsid w:val="001C2F90"/>
    <w:rsid w:val="001D35EA"/>
    <w:rsid w:val="001F5424"/>
    <w:rsid w:val="00201741"/>
    <w:rsid w:val="0021125D"/>
    <w:rsid w:val="0021163C"/>
    <w:rsid w:val="00227FC4"/>
    <w:rsid w:val="00231FAC"/>
    <w:rsid w:val="00232C68"/>
    <w:rsid w:val="002A314F"/>
    <w:rsid w:val="00300C92"/>
    <w:rsid w:val="003020A1"/>
    <w:rsid w:val="00302DB5"/>
    <w:rsid w:val="003042BC"/>
    <w:rsid w:val="00311876"/>
    <w:rsid w:val="00324BC2"/>
    <w:rsid w:val="00326DB4"/>
    <w:rsid w:val="00326E3D"/>
    <w:rsid w:val="003456F5"/>
    <w:rsid w:val="00366F3A"/>
    <w:rsid w:val="00373470"/>
    <w:rsid w:val="00375BE4"/>
    <w:rsid w:val="0037695E"/>
    <w:rsid w:val="00380D10"/>
    <w:rsid w:val="00382F7D"/>
    <w:rsid w:val="00386A85"/>
    <w:rsid w:val="003B4057"/>
    <w:rsid w:val="003C7AE0"/>
    <w:rsid w:val="003E7B19"/>
    <w:rsid w:val="003F7C20"/>
    <w:rsid w:val="00412306"/>
    <w:rsid w:val="004235E1"/>
    <w:rsid w:val="00424335"/>
    <w:rsid w:val="00430168"/>
    <w:rsid w:val="0045033C"/>
    <w:rsid w:val="00461606"/>
    <w:rsid w:val="00466935"/>
    <w:rsid w:val="00470ED2"/>
    <w:rsid w:val="00473FAC"/>
    <w:rsid w:val="0048491E"/>
    <w:rsid w:val="0049063A"/>
    <w:rsid w:val="00494763"/>
    <w:rsid w:val="004A2AFC"/>
    <w:rsid w:val="004B72EA"/>
    <w:rsid w:val="004C16BB"/>
    <w:rsid w:val="004E68EB"/>
    <w:rsid w:val="005048B8"/>
    <w:rsid w:val="005063EE"/>
    <w:rsid w:val="005103AA"/>
    <w:rsid w:val="00511C2E"/>
    <w:rsid w:val="005142E8"/>
    <w:rsid w:val="00540A99"/>
    <w:rsid w:val="00552CE3"/>
    <w:rsid w:val="005743AE"/>
    <w:rsid w:val="00586321"/>
    <w:rsid w:val="00587A6D"/>
    <w:rsid w:val="00594BEA"/>
    <w:rsid w:val="005B75FC"/>
    <w:rsid w:val="005D74F5"/>
    <w:rsid w:val="005E6B43"/>
    <w:rsid w:val="005F2BF8"/>
    <w:rsid w:val="005F2F74"/>
    <w:rsid w:val="006173A4"/>
    <w:rsid w:val="00630BF0"/>
    <w:rsid w:val="006339AD"/>
    <w:rsid w:val="00645BA4"/>
    <w:rsid w:val="00652506"/>
    <w:rsid w:val="00657AE3"/>
    <w:rsid w:val="00664441"/>
    <w:rsid w:val="0068345D"/>
    <w:rsid w:val="0069553C"/>
    <w:rsid w:val="006A153F"/>
    <w:rsid w:val="006B424B"/>
    <w:rsid w:val="006C0997"/>
    <w:rsid w:val="006C0DB3"/>
    <w:rsid w:val="006E01F2"/>
    <w:rsid w:val="006E13F5"/>
    <w:rsid w:val="006F34BB"/>
    <w:rsid w:val="0070160E"/>
    <w:rsid w:val="007026A4"/>
    <w:rsid w:val="007031A6"/>
    <w:rsid w:val="00703802"/>
    <w:rsid w:val="00707E7B"/>
    <w:rsid w:val="00710C7C"/>
    <w:rsid w:val="00716680"/>
    <w:rsid w:val="00721F92"/>
    <w:rsid w:val="00732CA6"/>
    <w:rsid w:val="007340E8"/>
    <w:rsid w:val="00736935"/>
    <w:rsid w:val="0074107D"/>
    <w:rsid w:val="00742E07"/>
    <w:rsid w:val="00753AF8"/>
    <w:rsid w:val="00791153"/>
    <w:rsid w:val="00792FC8"/>
    <w:rsid w:val="007A5491"/>
    <w:rsid w:val="007B6707"/>
    <w:rsid w:val="007B7400"/>
    <w:rsid w:val="007C215D"/>
    <w:rsid w:val="007C572F"/>
    <w:rsid w:val="007D0E23"/>
    <w:rsid w:val="007E095E"/>
    <w:rsid w:val="007E521B"/>
    <w:rsid w:val="00806DF4"/>
    <w:rsid w:val="00836366"/>
    <w:rsid w:val="008461B1"/>
    <w:rsid w:val="00867F8E"/>
    <w:rsid w:val="00870EE4"/>
    <w:rsid w:val="0088334C"/>
    <w:rsid w:val="008935AC"/>
    <w:rsid w:val="008D03EC"/>
    <w:rsid w:val="008D39AD"/>
    <w:rsid w:val="008F361C"/>
    <w:rsid w:val="008F5BCA"/>
    <w:rsid w:val="00914167"/>
    <w:rsid w:val="00924870"/>
    <w:rsid w:val="0094532E"/>
    <w:rsid w:val="009542F7"/>
    <w:rsid w:val="0097677C"/>
    <w:rsid w:val="0098476E"/>
    <w:rsid w:val="00995AE4"/>
    <w:rsid w:val="009966E2"/>
    <w:rsid w:val="009A4DA8"/>
    <w:rsid w:val="009B41C3"/>
    <w:rsid w:val="009C35D6"/>
    <w:rsid w:val="009C5146"/>
    <w:rsid w:val="009C689F"/>
    <w:rsid w:val="009D2F8F"/>
    <w:rsid w:val="009D6CA8"/>
    <w:rsid w:val="009E1337"/>
    <w:rsid w:val="009F33A5"/>
    <w:rsid w:val="009F3FC6"/>
    <w:rsid w:val="00A106D9"/>
    <w:rsid w:val="00A2408B"/>
    <w:rsid w:val="00A35B45"/>
    <w:rsid w:val="00A46988"/>
    <w:rsid w:val="00A60867"/>
    <w:rsid w:val="00A70017"/>
    <w:rsid w:val="00A73FBB"/>
    <w:rsid w:val="00A82EA3"/>
    <w:rsid w:val="00A979CF"/>
    <w:rsid w:val="00AA2975"/>
    <w:rsid w:val="00AA4E6C"/>
    <w:rsid w:val="00AA6B09"/>
    <w:rsid w:val="00AB14F4"/>
    <w:rsid w:val="00AB5111"/>
    <w:rsid w:val="00AE21EE"/>
    <w:rsid w:val="00AE2582"/>
    <w:rsid w:val="00AE2F5C"/>
    <w:rsid w:val="00AF268B"/>
    <w:rsid w:val="00AF36A8"/>
    <w:rsid w:val="00B13115"/>
    <w:rsid w:val="00B32B9D"/>
    <w:rsid w:val="00B46CB8"/>
    <w:rsid w:val="00B520F6"/>
    <w:rsid w:val="00B91BD5"/>
    <w:rsid w:val="00BB5F30"/>
    <w:rsid w:val="00BC67A5"/>
    <w:rsid w:val="00BC7B40"/>
    <w:rsid w:val="00BD2001"/>
    <w:rsid w:val="00BF1D12"/>
    <w:rsid w:val="00C04C27"/>
    <w:rsid w:val="00C06CA4"/>
    <w:rsid w:val="00C11F64"/>
    <w:rsid w:val="00C131A5"/>
    <w:rsid w:val="00C156B1"/>
    <w:rsid w:val="00C234BE"/>
    <w:rsid w:val="00C25B8A"/>
    <w:rsid w:val="00C52CBA"/>
    <w:rsid w:val="00C67A2D"/>
    <w:rsid w:val="00C72496"/>
    <w:rsid w:val="00C87666"/>
    <w:rsid w:val="00C878A8"/>
    <w:rsid w:val="00C919C5"/>
    <w:rsid w:val="00CA17D5"/>
    <w:rsid w:val="00CA528C"/>
    <w:rsid w:val="00CC5691"/>
    <w:rsid w:val="00CD7158"/>
    <w:rsid w:val="00CE1816"/>
    <w:rsid w:val="00CE3DE9"/>
    <w:rsid w:val="00CE4F3C"/>
    <w:rsid w:val="00CF2DF6"/>
    <w:rsid w:val="00D03C4A"/>
    <w:rsid w:val="00D03C72"/>
    <w:rsid w:val="00D11FAD"/>
    <w:rsid w:val="00D144F9"/>
    <w:rsid w:val="00D329E5"/>
    <w:rsid w:val="00D5589B"/>
    <w:rsid w:val="00D72655"/>
    <w:rsid w:val="00D80183"/>
    <w:rsid w:val="00D8244C"/>
    <w:rsid w:val="00D93E64"/>
    <w:rsid w:val="00D94EF6"/>
    <w:rsid w:val="00D9648D"/>
    <w:rsid w:val="00DA2E03"/>
    <w:rsid w:val="00DB1F79"/>
    <w:rsid w:val="00DB61FD"/>
    <w:rsid w:val="00DC0B1E"/>
    <w:rsid w:val="00DC7B5D"/>
    <w:rsid w:val="00DD125E"/>
    <w:rsid w:val="00DE2C5F"/>
    <w:rsid w:val="00DF5AA8"/>
    <w:rsid w:val="00DF702E"/>
    <w:rsid w:val="00E01462"/>
    <w:rsid w:val="00E140DC"/>
    <w:rsid w:val="00E17686"/>
    <w:rsid w:val="00E42668"/>
    <w:rsid w:val="00E46520"/>
    <w:rsid w:val="00E47E3C"/>
    <w:rsid w:val="00E515C6"/>
    <w:rsid w:val="00E639E5"/>
    <w:rsid w:val="00E6479A"/>
    <w:rsid w:val="00E67161"/>
    <w:rsid w:val="00E72B8F"/>
    <w:rsid w:val="00E7538D"/>
    <w:rsid w:val="00E80ABD"/>
    <w:rsid w:val="00E94D1F"/>
    <w:rsid w:val="00EA10F4"/>
    <w:rsid w:val="00EB01DC"/>
    <w:rsid w:val="00EB0B01"/>
    <w:rsid w:val="00EB4B46"/>
    <w:rsid w:val="00ED623F"/>
    <w:rsid w:val="00F16E94"/>
    <w:rsid w:val="00F21379"/>
    <w:rsid w:val="00F22004"/>
    <w:rsid w:val="00F30AAC"/>
    <w:rsid w:val="00F40435"/>
    <w:rsid w:val="00F468D1"/>
    <w:rsid w:val="00F5630F"/>
    <w:rsid w:val="00F65128"/>
    <w:rsid w:val="00F72A10"/>
    <w:rsid w:val="00F849C7"/>
    <w:rsid w:val="00F85CD5"/>
    <w:rsid w:val="00F9024D"/>
    <w:rsid w:val="00F93671"/>
    <w:rsid w:val="00F9407C"/>
    <w:rsid w:val="00F94AD5"/>
    <w:rsid w:val="00F95BCE"/>
    <w:rsid w:val="00F979E4"/>
    <w:rsid w:val="00FA4EC9"/>
    <w:rsid w:val="00FC09DB"/>
    <w:rsid w:val="00FE0CAB"/>
    <w:rsid w:val="00FE4437"/>
    <w:rsid w:val="00FF5A7F"/>
    <w:rsid w:val="00FF6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FDCB"/>
  <w15:chartTrackingRefBased/>
  <w15:docId w15:val="{360FDB25-AF5B-4190-A2BF-39779C1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160E"/>
    <w:pPr>
      <w:suppressAutoHyphens/>
    </w:pPr>
    <w:rPr>
      <w:sz w:val="24"/>
      <w:szCs w:val="24"/>
      <w:lang w:eastAsia="ar-SA"/>
    </w:rPr>
  </w:style>
  <w:style w:type="paragraph" w:styleId="Antrat3">
    <w:name w:val="heading 3"/>
    <w:basedOn w:val="prastasis"/>
    <w:next w:val="prastasis"/>
    <w:qFormat/>
    <w:rsid w:val="003C7AE0"/>
    <w:pPr>
      <w:keepNext/>
      <w:numPr>
        <w:ilvl w:val="2"/>
        <w:numId w:val="1"/>
      </w:numPr>
      <w:jc w:val="both"/>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45BA4"/>
    <w:pPr>
      <w:tabs>
        <w:tab w:val="center" w:pos="4819"/>
        <w:tab w:val="right" w:pos="9638"/>
      </w:tabs>
    </w:pPr>
  </w:style>
  <w:style w:type="character" w:styleId="Puslapionumeris">
    <w:name w:val="page number"/>
    <w:basedOn w:val="Numatytasispastraiposriftas"/>
    <w:rsid w:val="00645BA4"/>
  </w:style>
  <w:style w:type="paragraph" w:styleId="Debesliotekstas">
    <w:name w:val="Balloon Text"/>
    <w:basedOn w:val="prastasis"/>
    <w:semiHidden/>
    <w:rsid w:val="00645BA4"/>
    <w:rPr>
      <w:rFonts w:ascii="Tahoma" w:hAnsi="Tahoma" w:cs="Tahoma"/>
      <w:sz w:val="16"/>
      <w:szCs w:val="16"/>
    </w:rPr>
  </w:style>
  <w:style w:type="paragraph" w:customStyle="1" w:styleId="1">
    <w:name w:val="1"/>
    <w:basedOn w:val="prastasis"/>
    <w:rsid w:val="00652506"/>
    <w:pPr>
      <w:suppressAutoHyphens w:val="0"/>
      <w:spacing w:after="160" w:line="240" w:lineRule="exact"/>
    </w:pPr>
    <w:rPr>
      <w:rFonts w:ascii="Tahoma" w:hAnsi="Tahoma"/>
      <w:sz w:val="20"/>
      <w:szCs w:val="20"/>
      <w:lang w:val="en-US" w:eastAsia="en-US"/>
    </w:rPr>
  </w:style>
  <w:style w:type="paragraph" w:customStyle="1" w:styleId="Pagrindinistekstas1">
    <w:name w:val="Pagrindinis tekstas1"/>
    <w:link w:val="BodytextChar"/>
    <w:rsid w:val="00914167"/>
    <w:pPr>
      <w:autoSpaceDE w:val="0"/>
      <w:autoSpaceDN w:val="0"/>
      <w:adjustRightInd w:val="0"/>
      <w:ind w:firstLine="312"/>
      <w:jc w:val="both"/>
    </w:pPr>
    <w:rPr>
      <w:rFonts w:ascii="TimesLT" w:hAnsi="TimesLT" w:cs="TimesLT"/>
      <w:sz w:val="24"/>
      <w:szCs w:val="24"/>
      <w:lang w:val="en-US" w:eastAsia="en-US"/>
    </w:rPr>
  </w:style>
  <w:style w:type="character" w:customStyle="1" w:styleId="BodytextChar">
    <w:name w:val="Body text Char"/>
    <w:link w:val="Pagrindinistekstas1"/>
    <w:rsid w:val="00914167"/>
    <w:rPr>
      <w:rFonts w:ascii="TimesLT" w:hAnsi="TimesLT" w:cs="TimesLT"/>
      <w:sz w:val="24"/>
      <w:szCs w:val="24"/>
      <w:lang w:val="en-US" w:eastAsia="en-US" w:bidi="ar-SA"/>
    </w:rPr>
  </w:style>
  <w:style w:type="paragraph" w:customStyle="1" w:styleId="DiagramaDiagrama1">
    <w:name w:val="Diagrama Diagrama1"/>
    <w:basedOn w:val="prastasis"/>
    <w:rsid w:val="0069553C"/>
    <w:pPr>
      <w:suppressAutoHyphens w:val="0"/>
      <w:spacing w:after="160" w:line="240" w:lineRule="exact"/>
    </w:pPr>
    <w:rPr>
      <w:rFonts w:ascii="Tahoma" w:eastAsia="Calibri" w:hAnsi="Tahoma" w:cs="Tahoma"/>
      <w:sz w:val="20"/>
      <w:szCs w:val="20"/>
      <w:lang w:val="en-US" w:eastAsia="en-US"/>
    </w:rPr>
  </w:style>
  <w:style w:type="character" w:styleId="Hipersaitas">
    <w:name w:val="Hyperlink"/>
    <w:rsid w:val="0069553C"/>
    <w:rPr>
      <w:color w:val="0000FF"/>
      <w:u w:val="single"/>
    </w:rPr>
  </w:style>
  <w:style w:type="character" w:styleId="Komentaronuoroda">
    <w:name w:val="annotation reference"/>
    <w:semiHidden/>
    <w:rsid w:val="00F93671"/>
    <w:rPr>
      <w:sz w:val="16"/>
      <w:szCs w:val="16"/>
    </w:rPr>
  </w:style>
  <w:style w:type="paragraph" w:styleId="Komentarotekstas">
    <w:name w:val="annotation text"/>
    <w:basedOn w:val="prastasis"/>
    <w:semiHidden/>
    <w:rsid w:val="00F93671"/>
    <w:rPr>
      <w:sz w:val="20"/>
      <w:szCs w:val="20"/>
    </w:rPr>
  </w:style>
  <w:style w:type="paragraph" w:styleId="Komentarotema">
    <w:name w:val="annotation subject"/>
    <w:basedOn w:val="Komentarotekstas"/>
    <w:next w:val="Komentarotekstas"/>
    <w:semiHidden/>
    <w:rsid w:val="00F93671"/>
    <w:rPr>
      <w:b/>
      <w:bCs/>
    </w:rPr>
  </w:style>
  <w:style w:type="paragraph" w:styleId="Porat">
    <w:name w:val="footer"/>
    <w:basedOn w:val="prastasis"/>
    <w:link w:val="PoratDiagrama"/>
    <w:rsid w:val="000A20E0"/>
    <w:pPr>
      <w:tabs>
        <w:tab w:val="center" w:pos="4819"/>
        <w:tab w:val="right" w:pos="9638"/>
      </w:tabs>
    </w:pPr>
  </w:style>
  <w:style w:type="character" w:customStyle="1" w:styleId="PoratDiagrama">
    <w:name w:val="Poraštė Diagrama"/>
    <w:link w:val="Porat"/>
    <w:rsid w:val="000A20E0"/>
    <w:rPr>
      <w:sz w:val="24"/>
      <w:szCs w:val="24"/>
      <w:lang w:eastAsia="ar-SA"/>
    </w:rPr>
  </w:style>
  <w:style w:type="character" w:customStyle="1" w:styleId="AntratsDiagrama">
    <w:name w:val="Antraštės Diagrama"/>
    <w:link w:val="Antrats"/>
    <w:uiPriority w:val="99"/>
    <w:rsid w:val="000A20E0"/>
    <w:rPr>
      <w:sz w:val="24"/>
      <w:szCs w:val="24"/>
      <w:lang w:eastAsia="ar-SA"/>
    </w:rPr>
  </w:style>
  <w:style w:type="paragraph" w:customStyle="1" w:styleId="Diagrama1">
    <w:name w:val="Diagrama1"/>
    <w:basedOn w:val="prastasis"/>
    <w:rsid w:val="00EA10F4"/>
    <w:pPr>
      <w:suppressAutoHyphens w:val="0"/>
      <w:spacing w:after="160" w:line="240" w:lineRule="exact"/>
    </w:pPr>
    <w:rPr>
      <w:rFonts w:ascii="Tahoma" w:hAnsi="Tahoma"/>
      <w:sz w:val="20"/>
      <w:szCs w:val="20"/>
      <w:lang w:val="en-US" w:eastAsia="en-US"/>
    </w:rPr>
  </w:style>
  <w:style w:type="paragraph" w:customStyle="1" w:styleId="DiagramaDiagrama7DiagramaDiagrama">
    <w:name w:val="Diagrama Diagrama7 Diagrama Diagrama"/>
    <w:basedOn w:val="prastasis"/>
    <w:rsid w:val="00FF61DA"/>
    <w:pPr>
      <w:suppressAutoHyphens w:val="0"/>
      <w:spacing w:after="160" w:line="240" w:lineRule="exact"/>
    </w:pPr>
    <w:rPr>
      <w:rFonts w:ascii="Tahoma" w:hAnsi="Tahoma"/>
      <w:sz w:val="20"/>
      <w:szCs w:val="20"/>
      <w:lang w:val="en-US" w:eastAsia="en-US"/>
    </w:rPr>
  </w:style>
  <w:style w:type="paragraph" w:styleId="Pataisymai">
    <w:name w:val="Revision"/>
    <w:hidden/>
    <w:uiPriority w:val="99"/>
    <w:semiHidden/>
    <w:rsid w:val="001155A1"/>
    <w:rPr>
      <w:sz w:val="24"/>
      <w:szCs w:val="24"/>
      <w:lang w:eastAsia="ar-SA"/>
    </w:rPr>
  </w:style>
  <w:style w:type="table" w:styleId="Lentelstinklelis">
    <w:name w:val="Table Grid"/>
    <w:basedOn w:val="prastojilentel"/>
    <w:rsid w:val="0023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0342">
      <w:bodyDiv w:val="1"/>
      <w:marLeft w:val="0"/>
      <w:marRight w:val="0"/>
      <w:marTop w:val="0"/>
      <w:marBottom w:val="0"/>
      <w:divBdr>
        <w:top w:val="none" w:sz="0" w:space="0" w:color="auto"/>
        <w:left w:val="none" w:sz="0" w:space="0" w:color="auto"/>
        <w:bottom w:val="none" w:sz="0" w:space="0" w:color="auto"/>
        <w:right w:val="none" w:sz="0" w:space="0" w:color="auto"/>
      </w:divBdr>
    </w:div>
    <w:div w:id="494952384">
      <w:bodyDiv w:val="1"/>
      <w:marLeft w:val="0"/>
      <w:marRight w:val="0"/>
      <w:marTop w:val="0"/>
      <w:marBottom w:val="0"/>
      <w:divBdr>
        <w:top w:val="none" w:sz="0" w:space="0" w:color="auto"/>
        <w:left w:val="none" w:sz="0" w:space="0" w:color="auto"/>
        <w:bottom w:val="none" w:sz="0" w:space="0" w:color="auto"/>
        <w:right w:val="none" w:sz="0" w:space="0" w:color="auto"/>
      </w:divBdr>
    </w:div>
    <w:div w:id="636378184">
      <w:bodyDiv w:val="1"/>
      <w:marLeft w:val="0"/>
      <w:marRight w:val="0"/>
      <w:marTop w:val="0"/>
      <w:marBottom w:val="0"/>
      <w:divBdr>
        <w:top w:val="none" w:sz="0" w:space="0" w:color="auto"/>
        <w:left w:val="none" w:sz="0" w:space="0" w:color="auto"/>
        <w:bottom w:val="none" w:sz="0" w:space="0" w:color="auto"/>
        <w:right w:val="none" w:sz="0" w:space="0" w:color="auto"/>
      </w:divBdr>
    </w:div>
    <w:div w:id="929655645">
      <w:bodyDiv w:val="1"/>
      <w:marLeft w:val="0"/>
      <w:marRight w:val="0"/>
      <w:marTop w:val="0"/>
      <w:marBottom w:val="0"/>
      <w:divBdr>
        <w:top w:val="none" w:sz="0" w:space="0" w:color="auto"/>
        <w:left w:val="none" w:sz="0" w:space="0" w:color="auto"/>
        <w:bottom w:val="none" w:sz="0" w:space="0" w:color="auto"/>
        <w:right w:val="none" w:sz="0" w:space="0" w:color="auto"/>
      </w:divBdr>
    </w:div>
    <w:div w:id="1588535610">
      <w:bodyDiv w:val="1"/>
      <w:marLeft w:val="0"/>
      <w:marRight w:val="0"/>
      <w:marTop w:val="0"/>
      <w:marBottom w:val="0"/>
      <w:divBdr>
        <w:top w:val="none" w:sz="0" w:space="0" w:color="auto"/>
        <w:left w:val="none" w:sz="0" w:space="0" w:color="auto"/>
        <w:bottom w:val="none" w:sz="0" w:space="0" w:color="auto"/>
        <w:right w:val="none" w:sz="0" w:space="0" w:color="auto"/>
      </w:divBdr>
    </w:div>
    <w:div w:id="1834249563">
      <w:bodyDiv w:val="1"/>
      <w:marLeft w:val="0"/>
      <w:marRight w:val="0"/>
      <w:marTop w:val="0"/>
      <w:marBottom w:val="0"/>
      <w:divBdr>
        <w:top w:val="none" w:sz="0" w:space="0" w:color="auto"/>
        <w:left w:val="none" w:sz="0" w:space="0" w:color="auto"/>
        <w:bottom w:val="none" w:sz="0" w:space="0" w:color="auto"/>
        <w:right w:val="none" w:sz="0" w:space="0" w:color="auto"/>
      </w:divBdr>
    </w:div>
    <w:div w:id="21117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5790-F522-4D3D-8D24-928F5913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590</Words>
  <Characters>4287</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Informavimo apie Europos Sąjungos paramą priemonių parengimo ir įgyvendinimo paslaugų pirkimo atviro konkurso sąlygų</vt:lpstr>
    </vt:vector>
  </TitlesOfParts>
  <Company>LR finansų ministerija</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subject/>
  <dc:creator>LR FM</dc:creator>
  <cp:keywords/>
  <cp:lastModifiedBy>Lina Plieniūtė</cp:lastModifiedBy>
  <cp:revision>3</cp:revision>
  <cp:lastPrinted>2012-03-28T05:12:00Z</cp:lastPrinted>
  <dcterms:created xsi:type="dcterms:W3CDTF">2025-04-18T08:36:00Z</dcterms:created>
  <dcterms:modified xsi:type="dcterms:W3CDTF">2025-04-22T06:58:00Z</dcterms:modified>
</cp:coreProperties>
</file>