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68EB" w14:textId="77777777" w:rsidR="00205AB1" w:rsidRPr="00356822"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356822">
        <w:rPr>
          <w:color w:val="000000"/>
          <w:lang w:val="lt-LT" w:eastAsia="en-GB"/>
        </w:rPr>
        <w:t>PATVIRTINTA:</w:t>
      </w:r>
    </w:p>
    <w:p w14:paraId="4A28BD56" w14:textId="77777777" w:rsidR="00205AB1" w:rsidRPr="00356822"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356822">
        <w:rPr>
          <w:color w:val="000000"/>
          <w:lang w:val="lt-LT" w:eastAsia="en-GB"/>
        </w:rPr>
        <w:t>Viešojo pirkimo komisijos</w:t>
      </w:r>
    </w:p>
    <w:p w14:paraId="17F46E67" w14:textId="0161FF9F" w:rsidR="00205AB1" w:rsidRPr="00356822"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356822">
        <w:rPr>
          <w:color w:val="000000"/>
          <w:lang w:val="lt-LT" w:eastAsia="en-GB"/>
        </w:rPr>
        <w:t>202</w:t>
      </w:r>
      <w:r w:rsidR="00AA0762" w:rsidRPr="00356822">
        <w:rPr>
          <w:color w:val="000000"/>
          <w:lang w:val="lt-LT" w:eastAsia="en-GB"/>
        </w:rPr>
        <w:t>5</w:t>
      </w:r>
      <w:r w:rsidRPr="00356822">
        <w:rPr>
          <w:color w:val="000000"/>
          <w:lang w:val="lt-LT" w:eastAsia="en-GB"/>
        </w:rPr>
        <w:t xml:space="preserve"> m.</w:t>
      </w:r>
      <w:r w:rsidR="00AA0762" w:rsidRPr="00356822">
        <w:rPr>
          <w:color w:val="000000"/>
          <w:lang w:val="lt-LT" w:eastAsia="en-GB"/>
        </w:rPr>
        <w:t xml:space="preserve"> </w:t>
      </w:r>
      <w:r w:rsidR="00B26333">
        <w:rPr>
          <w:color w:val="000000"/>
          <w:lang w:val="lt-LT" w:eastAsia="en-GB"/>
        </w:rPr>
        <w:t>balandžio</w:t>
      </w:r>
      <w:r w:rsidR="00AA0762" w:rsidRPr="00356822">
        <w:rPr>
          <w:color w:val="000000"/>
          <w:lang w:val="lt-LT" w:eastAsia="en-GB"/>
        </w:rPr>
        <w:t xml:space="preserve"> </w:t>
      </w:r>
      <w:r w:rsidR="00B26333">
        <w:rPr>
          <w:color w:val="000000"/>
          <w:lang w:val="lt-LT" w:eastAsia="en-GB"/>
        </w:rPr>
        <w:t>2</w:t>
      </w:r>
      <w:r w:rsidR="00AA0762" w:rsidRPr="00356822">
        <w:rPr>
          <w:color w:val="000000"/>
          <w:lang w:val="lt-LT" w:eastAsia="en-GB"/>
        </w:rPr>
        <w:t>5</w:t>
      </w:r>
      <w:r w:rsidRPr="00356822">
        <w:rPr>
          <w:color w:val="000000"/>
          <w:lang w:val="lt-LT" w:eastAsia="en-GB"/>
        </w:rPr>
        <w:t xml:space="preserve"> d. protokolu</w:t>
      </w:r>
      <w:r w:rsidR="00AA0762" w:rsidRPr="00356822">
        <w:rPr>
          <w:color w:val="000000"/>
          <w:lang w:val="lt-LT" w:eastAsia="en-GB"/>
        </w:rPr>
        <w:t xml:space="preserve"> Nr. MVP-</w:t>
      </w:r>
      <w:r w:rsidR="00217294">
        <w:rPr>
          <w:color w:val="000000"/>
          <w:lang w:val="lt-LT" w:eastAsia="en-GB"/>
        </w:rPr>
        <w:t>15</w:t>
      </w:r>
    </w:p>
    <w:p w14:paraId="173C226A" w14:textId="77777777" w:rsidR="00205AB1" w:rsidRPr="00356822" w:rsidRDefault="00205AB1" w:rsidP="00205AB1">
      <w:pPr>
        <w:pStyle w:val="Heading"/>
        <w:jc w:val="center"/>
        <w:rPr>
          <w:rFonts w:cs="Times New Roman"/>
          <w:sz w:val="24"/>
          <w:szCs w:val="24"/>
          <w:lang w:val="lt-LT"/>
        </w:rPr>
      </w:pPr>
    </w:p>
    <w:p w14:paraId="7900EA70" w14:textId="77777777" w:rsidR="00205AB1" w:rsidRPr="00356822" w:rsidRDefault="00205AB1" w:rsidP="00205AB1">
      <w:pPr>
        <w:pStyle w:val="Body2"/>
        <w:rPr>
          <w:rFonts w:cs="Times New Roman"/>
          <w:color w:val="000000" w:themeColor="text1"/>
          <w:sz w:val="24"/>
          <w:szCs w:val="24"/>
          <w:lang w:val="lt-LT"/>
        </w:rPr>
      </w:pPr>
    </w:p>
    <w:p w14:paraId="332EB1CA" w14:textId="77777777" w:rsidR="00205AB1" w:rsidRPr="00356822" w:rsidRDefault="00205AB1" w:rsidP="00205AB1">
      <w:pPr>
        <w:pStyle w:val="Heading"/>
        <w:jc w:val="center"/>
        <w:rPr>
          <w:rFonts w:cs="Times New Roman"/>
          <w:color w:val="000000" w:themeColor="text1"/>
          <w:sz w:val="24"/>
          <w:szCs w:val="24"/>
          <w:lang w:val="lt-LT"/>
        </w:rPr>
      </w:pPr>
      <w:r w:rsidRPr="00356822">
        <w:rPr>
          <w:rFonts w:cs="Times New Roman"/>
          <w:color w:val="000000" w:themeColor="text1"/>
          <w:sz w:val="24"/>
          <w:szCs w:val="24"/>
          <w:lang w:val="lt-LT"/>
        </w:rPr>
        <w:t>Varėnos rajono savivaldybės administracija</w:t>
      </w:r>
    </w:p>
    <w:p w14:paraId="216769D4" w14:textId="77777777" w:rsidR="00205AB1" w:rsidRPr="00356822" w:rsidRDefault="00205AB1" w:rsidP="00205AB1">
      <w:pPr>
        <w:pStyle w:val="Heading"/>
        <w:jc w:val="center"/>
        <w:rPr>
          <w:rFonts w:cs="Times New Roman"/>
          <w:color w:val="000000" w:themeColor="text1"/>
          <w:sz w:val="24"/>
          <w:szCs w:val="24"/>
          <w:lang w:val="lt-LT"/>
        </w:rPr>
      </w:pPr>
    </w:p>
    <w:p w14:paraId="17539C85" w14:textId="77777777" w:rsidR="00205AB1" w:rsidRPr="00356822" w:rsidRDefault="00205AB1" w:rsidP="00205AB1">
      <w:pPr>
        <w:pStyle w:val="Heading"/>
        <w:jc w:val="center"/>
        <w:rPr>
          <w:rFonts w:cs="Times New Roman"/>
          <w:color w:val="000000" w:themeColor="text1"/>
          <w:sz w:val="24"/>
          <w:szCs w:val="24"/>
          <w:lang w:val="lt-LT"/>
        </w:rPr>
      </w:pPr>
      <w:r w:rsidRPr="00356822">
        <w:rPr>
          <w:rFonts w:cs="Times New Roman"/>
          <w:color w:val="000000" w:themeColor="text1"/>
          <w:sz w:val="24"/>
          <w:szCs w:val="24"/>
          <w:lang w:val="lt-LT"/>
        </w:rPr>
        <w:t>Skelbiama apklausa</w:t>
      </w:r>
    </w:p>
    <w:p w14:paraId="7DA85E20" w14:textId="77777777" w:rsidR="00205AB1" w:rsidRPr="00356822" w:rsidRDefault="00205AB1" w:rsidP="00205AB1">
      <w:pPr>
        <w:pStyle w:val="Heading"/>
        <w:jc w:val="center"/>
        <w:rPr>
          <w:rFonts w:cs="Times New Roman"/>
          <w:color w:val="000000" w:themeColor="text1"/>
          <w:sz w:val="24"/>
          <w:szCs w:val="24"/>
          <w:lang w:val="lt-LT"/>
        </w:rPr>
      </w:pPr>
    </w:p>
    <w:p w14:paraId="3F2FDA3A" w14:textId="2DDCF6E9" w:rsidR="00205AB1" w:rsidRPr="00356822" w:rsidRDefault="00205AB1" w:rsidP="00205AB1">
      <w:pPr>
        <w:pStyle w:val="Heading"/>
        <w:jc w:val="center"/>
        <w:rPr>
          <w:rFonts w:cs="Times New Roman"/>
          <w:color w:val="000000" w:themeColor="text1"/>
          <w:sz w:val="24"/>
          <w:szCs w:val="24"/>
          <w:lang w:val="lt-LT"/>
        </w:rPr>
      </w:pPr>
      <w:r w:rsidRPr="00356822">
        <w:rPr>
          <w:rFonts w:cs="Times New Roman"/>
          <w:color w:val="000000" w:themeColor="text1"/>
          <w:sz w:val="24"/>
          <w:szCs w:val="24"/>
          <w:lang w:val="lt-LT"/>
        </w:rPr>
        <w:t>Laboratorijos informacinė</w:t>
      </w:r>
      <w:r w:rsidR="00453BD1">
        <w:rPr>
          <w:rFonts w:cs="Times New Roman"/>
          <w:color w:val="000000" w:themeColor="text1"/>
          <w:sz w:val="24"/>
          <w:szCs w:val="24"/>
          <w:lang w:val="lt-LT"/>
        </w:rPr>
        <w:t>s</w:t>
      </w:r>
      <w:r w:rsidRPr="00356822">
        <w:rPr>
          <w:rFonts w:cs="Times New Roman"/>
          <w:color w:val="000000" w:themeColor="text1"/>
          <w:sz w:val="24"/>
          <w:szCs w:val="24"/>
          <w:lang w:val="lt-LT"/>
        </w:rPr>
        <w:t xml:space="preserve"> sistem</w:t>
      </w:r>
      <w:r w:rsidR="00453BD1">
        <w:rPr>
          <w:rFonts w:cs="Times New Roman"/>
          <w:color w:val="000000" w:themeColor="text1"/>
          <w:sz w:val="24"/>
          <w:szCs w:val="24"/>
          <w:lang w:val="lt-LT"/>
        </w:rPr>
        <w:t>os (lis) programinės įrangos paketas</w:t>
      </w:r>
      <w:r w:rsidRPr="00356822">
        <w:rPr>
          <w:rFonts w:cs="Times New Roman"/>
          <w:color w:val="000000" w:themeColor="text1"/>
          <w:sz w:val="24"/>
          <w:szCs w:val="24"/>
          <w:lang w:val="lt-LT"/>
        </w:rPr>
        <w:t xml:space="preserve"> </w:t>
      </w:r>
    </w:p>
    <w:p w14:paraId="29D3AC6D" w14:textId="77777777" w:rsidR="00205AB1" w:rsidRPr="00356822" w:rsidRDefault="00205AB1" w:rsidP="00AA0762">
      <w:pPr>
        <w:pStyle w:val="Body"/>
        <w:rPr>
          <w:rFonts w:ascii="Times New Roman" w:hAnsi="Times New Roman" w:cs="Times New Roman"/>
          <w:sz w:val="24"/>
          <w:szCs w:val="24"/>
          <w:lang w:val="lt-LT"/>
        </w:rPr>
      </w:pPr>
    </w:p>
    <w:p w14:paraId="388AA4C5" w14:textId="77777777" w:rsidR="00205AB1" w:rsidRPr="00356822" w:rsidRDefault="00205AB1" w:rsidP="00205AB1">
      <w:pPr>
        <w:pStyle w:val="Body2"/>
        <w:rPr>
          <w:rFonts w:cs="Times New Roman"/>
          <w:sz w:val="24"/>
          <w:szCs w:val="24"/>
          <w:lang w:val="lt-LT"/>
        </w:rPr>
      </w:pPr>
    </w:p>
    <w:p w14:paraId="464EEEB4" w14:textId="77777777" w:rsidR="002A5E7B" w:rsidRPr="002A5E7B" w:rsidRDefault="00205AB1" w:rsidP="002A5E7B">
      <w:pPr>
        <w:ind w:firstLine="720"/>
        <w:jc w:val="both"/>
        <w:rPr>
          <w:b/>
          <w:bCs/>
          <w:u w:val="single"/>
          <w:lang w:val="lt-LT"/>
        </w:rPr>
      </w:pPr>
      <w:r w:rsidRPr="00356822">
        <w:rPr>
          <w:lang w:val="lt-LT"/>
        </w:rPr>
        <w:tab/>
        <w:t>1. BENDROSIOS NUOSTATOS</w:t>
      </w:r>
      <w:r w:rsidRPr="00356822">
        <w:rPr>
          <w:lang w:val="lt-LT"/>
        </w:rPr>
        <w:tab/>
      </w:r>
      <w:r w:rsidRPr="00356822">
        <w:rPr>
          <w:lang w:val="lt-LT"/>
        </w:rPr>
        <w:br/>
      </w:r>
      <w:r w:rsidRPr="00356822">
        <w:rPr>
          <w:lang w:val="lt-LT"/>
        </w:rPr>
        <w:tab/>
      </w:r>
      <w:r w:rsidRPr="00356822">
        <w:rPr>
          <w:lang w:val="lt-LT"/>
        </w:rPr>
        <w:br/>
      </w:r>
      <w:r w:rsidRPr="00356822">
        <w:rPr>
          <w:lang w:val="lt-LT"/>
        </w:rPr>
        <w:tab/>
      </w:r>
      <w:r w:rsidR="00AA0762" w:rsidRPr="00356822">
        <w:rPr>
          <w:lang w:val="lt-LT"/>
        </w:rPr>
        <w:t>1.1. Perkančioji organizacija Varėnos rajono savivaldybės administracija, juridinio asmens kodas 111104834, adresas Vytauto g. (toliau - perkančioji organizacija),  vykdydama šį viešąjį pirkimą numato įsigyti pirkimo sąlygų techninėje specifikacijoje nurodytus pirkimo objektus.</w:t>
      </w:r>
      <w:r w:rsidR="00AA0762" w:rsidRPr="00356822">
        <w:rPr>
          <w:lang w:val="lt-LT"/>
        </w:rPr>
        <w:tab/>
      </w:r>
      <w:r w:rsidR="00AA0762" w:rsidRPr="00356822">
        <w:rPr>
          <w:lang w:val="lt-LT"/>
        </w:rPr>
        <w:br/>
      </w:r>
      <w:r w:rsidR="00AA0762" w:rsidRPr="00356822">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00AA0762" w:rsidRPr="00356822">
        <w:rPr>
          <w:lang w:val="lt-LT"/>
        </w:rPr>
        <w:tab/>
      </w:r>
      <w:r w:rsidR="00AA0762" w:rsidRPr="00356822">
        <w:rPr>
          <w:lang w:val="lt-LT"/>
        </w:rPr>
        <w:br/>
      </w:r>
      <w:r w:rsidR="00AA0762" w:rsidRPr="00356822">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00AA0762" w:rsidRPr="00356822">
        <w:rPr>
          <w:lang w:val="lt-LT"/>
        </w:rPr>
        <w:tab/>
      </w:r>
      <w:r w:rsidR="00AA0762" w:rsidRPr="00356822">
        <w:rPr>
          <w:lang w:val="lt-LT"/>
        </w:rPr>
        <w:br/>
      </w:r>
      <w:r w:rsidR="00AA0762" w:rsidRPr="00356822">
        <w:rPr>
          <w:lang w:val="lt-LT"/>
        </w:rPr>
        <w:tab/>
        <w:t>1.4. Pirkimas atliekamas laikantis lygiateisiškumo, nediskriminavimo, abipusio pripažinimo, proporcingumo ir skaidrumo principų bei konfidencialumo ir nešališkumo reikalavimų.</w:t>
      </w:r>
      <w:r w:rsidR="00AA0762" w:rsidRPr="00356822">
        <w:rPr>
          <w:lang w:val="lt-LT"/>
        </w:rPr>
        <w:tab/>
      </w:r>
      <w:r w:rsidR="00AA0762" w:rsidRPr="00356822">
        <w:rPr>
          <w:lang w:val="lt-LT"/>
        </w:rPr>
        <w:br/>
      </w:r>
      <w:r w:rsidR="00AA0762" w:rsidRPr="00356822">
        <w:rPr>
          <w:lang w:val="lt-LT"/>
        </w:rPr>
        <w:tab/>
        <w:t xml:space="preserve">1.5. Tiesioginį ryšį su tiekėjais įgaliotas palaikyti perkančiosios organizacijos atstovas Aliona Tubinienė, tel. 831031995, el. p. </w:t>
      </w:r>
      <w:hyperlink r:id="rId6" w:history="1">
        <w:r w:rsidR="00AA0762" w:rsidRPr="00356822">
          <w:rPr>
            <w:rStyle w:val="Hipersaitas"/>
            <w:lang w:val="lt-LT"/>
          </w:rPr>
          <w:t>aliona.tubiniene@varena.lt</w:t>
        </w:r>
      </w:hyperlink>
      <w:r w:rsidR="00AA0762" w:rsidRPr="00356822">
        <w:rPr>
          <w:lang w:val="lt-LT"/>
        </w:rPr>
        <w:t xml:space="preserve">, dėl pirkimo objekto – VšĮ Varėnos sveikatos centro viešųjų pirkimų organizavimo specialistas Valdas Volungevičius, el. p. </w:t>
      </w:r>
      <w:hyperlink r:id="rId7" w:history="1">
        <w:r w:rsidR="00AA0762" w:rsidRPr="00356822">
          <w:rPr>
            <w:rStyle w:val="Hipersaitas"/>
            <w:lang w:val="lt-LT"/>
          </w:rPr>
          <w:t>valdas.volungevicius@vivsc.lt</w:t>
        </w:r>
      </w:hyperlink>
      <w:r w:rsidR="00AA0762" w:rsidRPr="00356822">
        <w:rPr>
          <w:lang w:val="lt-LT"/>
        </w:rPr>
        <w:t>, tel. (0 310) 32 080.</w:t>
      </w:r>
      <w:r w:rsidR="00AA0762" w:rsidRPr="00356822">
        <w:rPr>
          <w:lang w:val="lt-LT"/>
        </w:rPr>
        <w:tab/>
      </w:r>
      <w:r w:rsidR="00AA0762" w:rsidRPr="00356822">
        <w:rPr>
          <w:lang w:val="lt-LT"/>
        </w:rPr>
        <w:br/>
      </w:r>
      <w:r w:rsidR="00AA0762" w:rsidRPr="00356822">
        <w:rPr>
          <w:lang w:val="lt-LT"/>
        </w:rPr>
        <w:tab/>
      </w:r>
      <w:r w:rsidRPr="00356822">
        <w:rPr>
          <w:lang w:val="lt-LT"/>
        </w:rPr>
        <w:tab/>
      </w:r>
      <w:r w:rsidRPr="00356822">
        <w:rPr>
          <w:lang w:val="lt-LT"/>
        </w:rPr>
        <w:br/>
      </w:r>
      <w:r w:rsidRPr="00356822">
        <w:rPr>
          <w:lang w:val="lt-LT"/>
        </w:rPr>
        <w:tab/>
      </w:r>
      <w:r w:rsidRPr="00356822">
        <w:rPr>
          <w:lang w:val="lt-LT"/>
        </w:rPr>
        <w:br/>
      </w:r>
      <w:r w:rsidRPr="00356822">
        <w:rPr>
          <w:lang w:val="lt-LT"/>
        </w:rPr>
        <w:tab/>
        <w:t>2. PIRKIMO OBJEKTAS</w:t>
      </w:r>
      <w:r w:rsidRPr="00356822">
        <w:rPr>
          <w:lang w:val="lt-LT"/>
        </w:rPr>
        <w:tab/>
      </w:r>
      <w:r w:rsidRPr="00356822">
        <w:rPr>
          <w:lang w:val="lt-LT"/>
        </w:rPr>
        <w:br/>
      </w:r>
      <w:r w:rsidRPr="00356822">
        <w:rPr>
          <w:lang w:val="lt-LT"/>
        </w:rPr>
        <w:tab/>
      </w:r>
      <w:r w:rsidRPr="00356822">
        <w:rPr>
          <w:lang w:val="lt-LT"/>
        </w:rPr>
        <w:br/>
      </w:r>
      <w:r w:rsidRPr="00356822">
        <w:rPr>
          <w:lang w:val="lt-LT"/>
        </w:rPr>
        <w:tab/>
        <w:t xml:space="preserve">2.1. </w:t>
      </w:r>
      <w:r w:rsidRPr="00356822">
        <w:rPr>
          <w:b/>
          <w:bCs/>
          <w:i/>
          <w:iCs/>
          <w:lang w:val="lt-LT"/>
        </w:rPr>
        <w:t>Šio pirkimo objektas yra nurodytas pirkimo sąlygų techninėje specifikacijoje, kuri pateikiama  pirkimo sąlygų priede</w:t>
      </w:r>
      <w:r w:rsidR="00AA0762" w:rsidRPr="00356822">
        <w:rPr>
          <w:b/>
          <w:bCs/>
          <w:i/>
          <w:iCs/>
          <w:lang w:val="lt-LT"/>
        </w:rPr>
        <w:t xml:space="preserve"> Nr. 1.</w:t>
      </w:r>
      <w:r w:rsidRPr="00356822">
        <w:rPr>
          <w:lang w:val="lt-LT"/>
        </w:rPr>
        <w:tab/>
      </w:r>
      <w:r w:rsidRPr="00356822">
        <w:rPr>
          <w:lang w:val="lt-LT"/>
        </w:rPr>
        <w:br/>
      </w:r>
      <w:r w:rsidRPr="00356822">
        <w:rPr>
          <w:lang w:val="lt-LT"/>
        </w:rPr>
        <w:tab/>
        <w:t>2.2. Pirkimas nėra skaidomas į pirkimo dalis.</w:t>
      </w:r>
      <w:r w:rsidRPr="00356822">
        <w:rPr>
          <w:lang w:val="lt-LT"/>
        </w:rPr>
        <w:tab/>
      </w:r>
      <w:r w:rsidRPr="00356822">
        <w:rPr>
          <w:lang w:val="lt-LT"/>
        </w:rPr>
        <w:br/>
      </w:r>
      <w:r w:rsidRPr="00356822">
        <w:rPr>
          <w:lang w:val="lt-LT"/>
        </w:rPr>
        <w:tab/>
        <w:t>2.3. Pasiūlymas turi būti pateiktas visai pirkimo sąlygų techninėje specifikacijoje nurodytai apimčiai, neskaidant jos smulkiau.</w:t>
      </w:r>
      <w:r w:rsidRPr="00356822">
        <w:rPr>
          <w:lang w:val="lt-LT"/>
        </w:rPr>
        <w:tab/>
      </w:r>
      <w:r w:rsidRPr="00356822">
        <w:rPr>
          <w:lang w:val="lt-LT"/>
        </w:rPr>
        <w:br/>
      </w:r>
      <w:r w:rsidRPr="00356822">
        <w:rPr>
          <w:lang w:val="lt-LT"/>
        </w:rPr>
        <w:tab/>
        <w:t xml:space="preserve">2.4. </w:t>
      </w:r>
      <w:r w:rsidR="00AA0762" w:rsidRPr="00356822">
        <w:rPr>
          <w:b/>
          <w:bCs/>
          <w:i/>
          <w:iCs/>
          <w:lang w:val="lt-LT"/>
        </w:rPr>
        <w:t xml:space="preserve">Reikalavimai pirkimo objektui nurodyti pirkimo sąlygų priede Nr.1 „Techninė specifikacija“ ir priede Nr. 4 „Sutarties projektas“. </w:t>
      </w:r>
      <w:r w:rsidRPr="00356822">
        <w:rPr>
          <w:lang w:val="lt-LT"/>
        </w:rPr>
        <w:t>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2A5E7B">
        <w:rPr>
          <w:lang w:val="lt-LT"/>
        </w:rPr>
        <w:t xml:space="preserve"> </w:t>
      </w:r>
      <w:r w:rsidR="002A5E7B" w:rsidRPr="002A5E7B">
        <w:rPr>
          <w:b/>
          <w:bCs/>
          <w:u w:val="single"/>
          <w:lang w:val="lt-LT"/>
        </w:rPr>
        <w:lastRenderedPageBreak/>
        <w:t>Perkamos laboratorijos informacinės sistemos (LIS) programinės įrangos paketo vertė ne daugiau kaip 51000,00 Eur. su PVM.</w:t>
      </w:r>
    </w:p>
    <w:p w14:paraId="274D1294" w14:textId="5D284602" w:rsidR="0045092C" w:rsidRPr="00F92093" w:rsidRDefault="00205AB1" w:rsidP="00932C22">
      <w:pPr>
        <w:jc w:val="both"/>
        <w:rPr>
          <w:rFonts w:eastAsia="Arial"/>
          <w:iCs/>
          <w:lang w:val="lt-LT"/>
        </w:rPr>
      </w:pPr>
      <w:r w:rsidRPr="00356822">
        <w:rPr>
          <w:lang w:val="lt-LT"/>
        </w:rPr>
        <w:br/>
      </w:r>
      <w:r w:rsidRPr="00356822">
        <w:rPr>
          <w:lang w:val="lt-LT"/>
        </w:rPr>
        <w:tab/>
        <w:t>2.5. Tiekėjo įsipareigojimų įvykdymo vieta yra M.K.Čiurlionio g. 61, Varėn</w:t>
      </w:r>
      <w:r w:rsidR="00AA0762" w:rsidRPr="00356822">
        <w:rPr>
          <w:lang w:val="lt-LT"/>
        </w:rPr>
        <w:t>a</w:t>
      </w:r>
      <w:r w:rsidRPr="00356822">
        <w:rPr>
          <w:lang w:val="lt-LT"/>
        </w:rPr>
        <w:t>.</w:t>
      </w:r>
      <w:r w:rsidRPr="00356822">
        <w:rPr>
          <w:lang w:val="lt-LT"/>
        </w:rPr>
        <w:tab/>
      </w:r>
      <w:r w:rsidRPr="00356822">
        <w:rPr>
          <w:lang w:val="lt-LT"/>
        </w:rPr>
        <w:br/>
      </w:r>
      <w:r w:rsidRPr="00356822">
        <w:rPr>
          <w:lang w:val="lt-LT"/>
        </w:rPr>
        <w:tab/>
      </w:r>
      <w:r w:rsidRPr="00356822">
        <w:rPr>
          <w:lang w:val="lt-LT"/>
        </w:rPr>
        <w:br/>
      </w:r>
      <w:r w:rsidRPr="00356822">
        <w:rPr>
          <w:lang w:val="lt-LT"/>
        </w:rPr>
        <w:tab/>
        <w:t>3. TIEKĖJŲ PAŠALINIMO PAGRINDAI IR REIKALAUJAMA KVALIFIKACIJA</w:t>
      </w:r>
      <w:r w:rsidRPr="00356822">
        <w:rPr>
          <w:lang w:val="lt-LT"/>
        </w:rPr>
        <w:tab/>
      </w:r>
      <w:r w:rsidRPr="00356822">
        <w:rPr>
          <w:lang w:val="lt-LT"/>
        </w:rPr>
        <w:br/>
      </w:r>
      <w:r w:rsidRPr="00356822">
        <w:rPr>
          <w:lang w:val="lt-LT"/>
        </w:rPr>
        <w:tab/>
      </w:r>
      <w:r w:rsidRPr="00356822">
        <w:rPr>
          <w:lang w:val="lt-LT"/>
        </w:rPr>
        <w:br/>
      </w:r>
      <w:r w:rsidRPr="00356822">
        <w:rPr>
          <w:lang w:val="lt-LT"/>
        </w:rPr>
        <w:tab/>
      </w:r>
      <w:r w:rsidR="0045092C" w:rsidRPr="00F92093">
        <w:rPr>
          <w:rFonts w:eastAsia="Arial"/>
          <w:iCs/>
          <w:lang w:val="lt-LT"/>
        </w:rPr>
        <w:t xml:space="preserve">3.1. Perkančioji organizacija atmeta tiekėjo pasiūlymą, jeigu: </w:t>
      </w:r>
    </w:p>
    <w:p w14:paraId="52CE72A9" w14:textId="77777777" w:rsidR="0045092C" w:rsidRPr="00F92093" w:rsidRDefault="0045092C" w:rsidP="0045092C">
      <w:pPr>
        <w:pStyle w:val="Betarp"/>
        <w:ind w:firstLine="720"/>
        <w:rPr>
          <w:rFonts w:ascii="Times New Roman" w:eastAsia="Yu Mincho" w:hAnsi="Times New Roman" w:cs="Times New Roman"/>
          <w:b/>
          <w:bCs/>
          <w:iCs/>
          <w:sz w:val="24"/>
          <w:szCs w:val="24"/>
        </w:rPr>
      </w:pPr>
      <w:r w:rsidRPr="00F92093">
        <w:rPr>
          <w:rFonts w:ascii="Times New Roman" w:eastAsia="Arial" w:hAnsi="Times New Roman" w:cs="Times New Roman"/>
          <w:iCs/>
          <w:sz w:val="24"/>
          <w:szCs w:val="24"/>
        </w:rPr>
        <w:t xml:space="preserve">3.1.1. </w:t>
      </w:r>
      <w:r w:rsidRPr="00F9209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F92093">
        <w:rPr>
          <w:rFonts w:ascii="Times New Roman" w:hAnsi="Times New Roman" w:cs="Times New Roman"/>
          <w:b/>
          <w:iCs/>
          <w:sz w:val="24"/>
          <w:szCs w:val="24"/>
        </w:rPr>
        <w:t>(</w:t>
      </w:r>
      <w:r w:rsidRPr="00F92093">
        <w:rPr>
          <w:rFonts w:ascii="Times New Roman" w:eastAsia="Yu Mincho" w:hAnsi="Times New Roman" w:cs="Times New Roman"/>
          <w:b/>
          <w:iCs/>
          <w:sz w:val="24"/>
          <w:szCs w:val="24"/>
        </w:rPr>
        <w:t>VPĮ 46 straipsnio 4 dalies 1 punktas</w:t>
      </w:r>
      <w:r w:rsidRPr="00F92093">
        <w:rPr>
          <w:rFonts w:ascii="Times New Roman" w:eastAsia="Arial" w:hAnsi="Times New Roman" w:cs="Times New Roman"/>
          <w:iCs/>
          <w:sz w:val="24"/>
          <w:szCs w:val="24"/>
        </w:rPr>
        <w:t>).</w:t>
      </w:r>
    </w:p>
    <w:p w14:paraId="55118E64" w14:textId="77777777" w:rsidR="0045092C" w:rsidRPr="00F92093" w:rsidRDefault="0045092C" w:rsidP="0045092C">
      <w:pPr>
        <w:pStyle w:val="Betarp"/>
        <w:ind w:firstLine="720"/>
        <w:rPr>
          <w:rFonts w:ascii="Times New Roman" w:hAnsi="Times New Roman" w:cs="Times New Roman"/>
          <w:b/>
          <w:iCs/>
          <w:sz w:val="24"/>
          <w:szCs w:val="24"/>
        </w:rPr>
      </w:pPr>
      <w:r w:rsidRPr="00F92093">
        <w:rPr>
          <w:rFonts w:ascii="Times New Roman" w:eastAsia="Arial" w:hAnsi="Times New Roman" w:cs="Times New Roman"/>
          <w:iCs/>
          <w:sz w:val="24"/>
          <w:szCs w:val="24"/>
        </w:rPr>
        <w:t xml:space="preserve">3.1.2. </w:t>
      </w:r>
      <w:r w:rsidRPr="00F9209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92093">
        <w:rPr>
          <w:rFonts w:ascii="Times New Roman" w:hAnsi="Times New Roman" w:cs="Times New Roman"/>
          <w:b/>
          <w:iCs/>
          <w:sz w:val="24"/>
          <w:szCs w:val="24"/>
        </w:rPr>
        <w:t>(</w:t>
      </w:r>
      <w:r w:rsidRPr="00F92093">
        <w:rPr>
          <w:rFonts w:ascii="Times New Roman" w:eastAsia="Yu Mincho" w:hAnsi="Times New Roman" w:cs="Times New Roman"/>
          <w:b/>
          <w:iCs/>
          <w:sz w:val="24"/>
          <w:szCs w:val="24"/>
        </w:rPr>
        <w:t>VPĮ 46 straipsnio 4 dalies 2 punktas)</w:t>
      </w:r>
      <w:r w:rsidRPr="00F92093">
        <w:rPr>
          <w:rFonts w:ascii="Times New Roman" w:hAnsi="Times New Roman" w:cs="Times New Roman"/>
          <w:iCs/>
          <w:sz w:val="24"/>
          <w:szCs w:val="24"/>
        </w:rPr>
        <w:t>.</w:t>
      </w:r>
    </w:p>
    <w:p w14:paraId="1D9079BB" w14:textId="77777777" w:rsidR="0045092C" w:rsidRPr="00F92093" w:rsidRDefault="0045092C" w:rsidP="0045092C">
      <w:pPr>
        <w:pStyle w:val="Betarp"/>
        <w:ind w:firstLine="720"/>
        <w:rPr>
          <w:rFonts w:ascii="Times New Roman" w:eastAsia="Yu Mincho" w:hAnsi="Times New Roman" w:cs="Times New Roman"/>
          <w:b/>
          <w:bCs/>
          <w:iCs/>
          <w:sz w:val="24"/>
          <w:szCs w:val="24"/>
        </w:rPr>
      </w:pPr>
      <w:r w:rsidRPr="00F92093">
        <w:rPr>
          <w:rFonts w:ascii="Times New Roman" w:eastAsia="Arial" w:hAnsi="Times New Roman" w:cs="Times New Roman"/>
          <w:iCs/>
          <w:sz w:val="24"/>
          <w:szCs w:val="24"/>
        </w:rPr>
        <w:t xml:space="preserve">3.1.3. </w:t>
      </w:r>
      <w:r w:rsidRPr="00F92093">
        <w:rPr>
          <w:rFonts w:ascii="Times New Roman" w:hAnsi="Times New Roman" w:cs="Times New Roman"/>
          <w:iCs/>
          <w:sz w:val="24"/>
          <w:szCs w:val="24"/>
        </w:rPr>
        <w:t xml:space="preserve">Pažeista konkurencija, kaip nustatyta VPĮ 27 straipsnio 3 ir 4 dalyse, ir atitinkamos padėties negalima ištaisyti </w:t>
      </w:r>
      <w:r w:rsidRPr="00F92093">
        <w:rPr>
          <w:rFonts w:ascii="Times New Roman" w:hAnsi="Times New Roman" w:cs="Times New Roman"/>
          <w:b/>
          <w:iCs/>
          <w:sz w:val="24"/>
          <w:szCs w:val="24"/>
        </w:rPr>
        <w:t>(</w:t>
      </w:r>
      <w:r w:rsidRPr="00F92093">
        <w:rPr>
          <w:rFonts w:ascii="Times New Roman" w:eastAsia="Yu Mincho" w:hAnsi="Times New Roman" w:cs="Times New Roman"/>
          <w:b/>
          <w:iCs/>
          <w:sz w:val="24"/>
          <w:szCs w:val="24"/>
        </w:rPr>
        <w:t>VPĮ 46 straipsnio 4 dalies 3 punktas).</w:t>
      </w:r>
    </w:p>
    <w:p w14:paraId="4A9AC7E2" w14:textId="77777777" w:rsidR="0045092C" w:rsidRPr="00F92093" w:rsidRDefault="0045092C" w:rsidP="0045092C">
      <w:pPr>
        <w:pStyle w:val="Betarp"/>
        <w:ind w:firstLine="720"/>
        <w:rPr>
          <w:rFonts w:ascii="Times New Roman" w:hAnsi="Times New Roman" w:cs="Times New Roman"/>
          <w:iCs/>
          <w:sz w:val="24"/>
          <w:szCs w:val="24"/>
        </w:rPr>
      </w:pPr>
      <w:r w:rsidRPr="00F92093">
        <w:rPr>
          <w:rFonts w:ascii="Times New Roman" w:eastAsia="Arial" w:hAnsi="Times New Roman" w:cs="Times New Roman"/>
          <w:iCs/>
          <w:sz w:val="24"/>
          <w:szCs w:val="24"/>
        </w:rPr>
        <w:t xml:space="preserve">3.1.4. </w:t>
      </w:r>
      <w:r w:rsidRPr="00F9209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F317D9" w14:textId="77777777" w:rsidR="0045092C" w:rsidRPr="00F92093" w:rsidRDefault="0045092C" w:rsidP="0045092C">
      <w:pPr>
        <w:pStyle w:val="Body2"/>
        <w:ind w:firstLine="720"/>
        <w:rPr>
          <w:rFonts w:eastAsia="Yu Mincho" w:cs="Times New Roman"/>
          <w:b/>
          <w:iCs/>
          <w:sz w:val="24"/>
          <w:szCs w:val="24"/>
          <w:lang w:val="lt-LT"/>
        </w:rPr>
      </w:pPr>
      <w:r w:rsidRPr="00F92093">
        <w:rPr>
          <w:rFonts w:eastAsia="Arial" w:cs="Times New Roman"/>
          <w:iCs/>
          <w:sz w:val="24"/>
          <w:szCs w:val="24"/>
          <w:lang w:val="lt-LT"/>
        </w:rPr>
        <w:t>3.1.5.</w:t>
      </w:r>
      <w:r w:rsidRPr="00F92093">
        <w:rPr>
          <w:rFonts w:cs="Times New Roman"/>
          <w:iCs/>
          <w:sz w:val="24"/>
          <w:szCs w:val="24"/>
          <w:lang w:val="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92093">
        <w:rPr>
          <w:rFonts w:eastAsia="Yu Mincho" w:cs="Times New Roman"/>
          <w:b/>
          <w:iCs/>
          <w:sz w:val="24"/>
          <w:szCs w:val="24"/>
          <w:lang w:val="lt-LT"/>
        </w:rPr>
        <w:t>VPĮ 46 straipsnio 4 dalies 5 punktas).</w:t>
      </w:r>
    </w:p>
    <w:p w14:paraId="3EE6A524" w14:textId="77777777" w:rsidR="0045092C" w:rsidRPr="00F92093" w:rsidRDefault="0045092C" w:rsidP="0045092C">
      <w:pPr>
        <w:pStyle w:val="Body2"/>
        <w:ind w:firstLine="720"/>
        <w:rPr>
          <w:rFonts w:eastAsia="Yu Mincho" w:cs="Times New Roman"/>
          <w:bCs/>
          <w:iCs/>
          <w:color w:val="auto"/>
          <w:sz w:val="24"/>
          <w:szCs w:val="24"/>
          <w:lang w:val="lt-LT"/>
        </w:rPr>
      </w:pPr>
      <w:r w:rsidRPr="00F92093">
        <w:rPr>
          <w:rFonts w:eastAsia="Yu Mincho" w:cs="Times New Roman"/>
          <w:bCs/>
          <w:iCs/>
          <w:color w:val="auto"/>
          <w:sz w:val="24"/>
          <w:szCs w:val="24"/>
          <w:lang w:val="lt-LT"/>
        </w:rPr>
        <w:t xml:space="preserve">3.1.6. </w:t>
      </w:r>
      <w:r w:rsidRPr="00F92093">
        <w:rPr>
          <w:rFonts w:cs="Times New Roman"/>
          <w:bCs/>
          <w:color w:val="auto"/>
          <w:sz w:val="24"/>
          <w:szCs w:val="24"/>
          <w:lang w:val="lt-LT"/>
        </w:rPr>
        <w:t xml:space="preserve">Tiekėjas yra neatlikęs jam paskirtos baudžiamojo poveikio priemonės – uždraudimo juridiniam asmeniui dalyvauti viešuosiuose pirkimuose </w:t>
      </w:r>
      <w:r w:rsidRPr="00F92093">
        <w:rPr>
          <w:rFonts w:cs="Times New Roman"/>
          <w:b/>
          <w:color w:val="auto"/>
          <w:sz w:val="24"/>
          <w:szCs w:val="24"/>
          <w:lang w:val="lt-LT"/>
        </w:rPr>
        <w:t>(VPĮ 46 straipsnio 2</w:t>
      </w:r>
      <w:r w:rsidRPr="00F92093">
        <w:rPr>
          <w:rFonts w:cs="Times New Roman"/>
          <w:b/>
          <w:color w:val="auto"/>
          <w:sz w:val="24"/>
          <w:szCs w:val="24"/>
          <w:vertAlign w:val="superscript"/>
          <w:lang w:val="lt-LT"/>
        </w:rPr>
        <w:t>1</w:t>
      </w:r>
      <w:r w:rsidRPr="00F92093">
        <w:rPr>
          <w:rFonts w:cs="Times New Roman"/>
          <w:b/>
          <w:color w:val="auto"/>
          <w:sz w:val="24"/>
          <w:szCs w:val="24"/>
          <w:lang w:val="lt-LT"/>
        </w:rPr>
        <w:t xml:space="preserve"> punktas).</w:t>
      </w:r>
      <w:r w:rsidRPr="00F92093">
        <w:rPr>
          <w:rFonts w:cs="Times New Roman"/>
          <w:b/>
          <w:color w:val="auto"/>
          <w:sz w:val="24"/>
          <w:szCs w:val="24"/>
          <w:vertAlign w:val="superscript"/>
          <w:lang w:val="lt-LT"/>
        </w:rPr>
        <w:t xml:space="preserve"> </w:t>
      </w:r>
    </w:p>
    <w:p w14:paraId="1C955F8E" w14:textId="47FB0811" w:rsidR="00AA0762" w:rsidRPr="0045092C" w:rsidRDefault="0045092C" w:rsidP="0045092C">
      <w:pPr>
        <w:pStyle w:val="Body2"/>
        <w:spacing w:after="0"/>
        <w:ind w:firstLine="709"/>
        <w:rPr>
          <w:rFonts w:cs="Times New Roman"/>
          <w:color w:val="000000" w:themeColor="text1"/>
          <w:sz w:val="24"/>
          <w:szCs w:val="24"/>
        </w:rPr>
      </w:pPr>
      <w:r w:rsidRPr="00F92093">
        <w:rPr>
          <w:rFonts w:cs="Times New Roman"/>
          <w:color w:val="auto"/>
          <w:sz w:val="24"/>
          <w:szCs w:val="24"/>
          <w:lang w:val="lt-LT"/>
        </w:rPr>
        <w:t>3.2. Jeigu tiekėjo kvalifikacija dėl teisės verstis atitinkama veikla nebuvo tikrinama arba tikrinama ne visa apimtimi, tiekėjas perkančiajai organizacijai įsipareigoja, kad pirkimo sutartį vykdys tik tokią teisę turintys asmenys</w:t>
      </w:r>
      <w:r w:rsidRPr="00F92093">
        <w:rPr>
          <w:rFonts w:cs="Times New Roman"/>
          <w:color w:val="000000" w:themeColor="text1"/>
          <w:sz w:val="24"/>
          <w:szCs w:val="24"/>
        </w:rPr>
        <w:t>.</w:t>
      </w:r>
    </w:p>
    <w:p w14:paraId="1D7841F1" w14:textId="77777777" w:rsidR="00AA0762" w:rsidRPr="00356822" w:rsidRDefault="00AA0762" w:rsidP="0045092C">
      <w:pPr>
        <w:pStyle w:val="Sraopastraipa"/>
        <w:ind w:left="0" w:firstLine="709"/>
        <w:jc w:val="both"/>
        <w:rPr>
          <w:rFonts w:ascii="Times New Roman" w:hAnsi="Times New Roman"/>
          <w:szCs w:val="24"/>
          <w:lang w:val="lt-LT" w:eastAsia="lt-LT"/>
        </w:rPr>
      </w:pPr>
      <w:r w:rsidRPr="00356822">
        <w:rPr>
          <w:rFonts w:ascii="Times New Roman" w:hAnsi="Times New Roman"/>
          <w:szCs w:val="24"/>
          <w:lang w:val="lt-LT"/>
        </w:rPr>
        <w:t xml:space="preserve">3.3. CPO, įvertinusi visus galinčius kelti grėsmę nacionalinio saugumo interesams rizikos veiksnius numato, kad šiame pirkime </w:t>
      </w:r>
      <w:r w:rsidRPr="00356822">
        <w:rPr>
          <w:rFonts w:ascii="Times New Roman" w:hAnsi="Times New Roman"/>
          <w:b/>
          <w:bCs/>
          <w:szCs w:val="24"/>
          <w:lang w:val="lt-LT"/>
        </w:rPr>
        <w:t>negali</w:t>
      </w:r>
      <w:r w:rsidRPr="00356822">
        <w:rPr>
          <w:rFonts w:ascii="Times New Roman" w:hAnsi="Times New Roman"/>
          <w:szCs w:val="24"/>
          <w:lang w:val="lt-LT"/>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9867226" w14:textId="77777777" w:rsidR="00AA0762" w:rsidRPr="00356822" w:rsidRDefault="00AA0762" w:rsidP="0081564D">
      <w:pPr>
        <w:ind w:firstLine="709"/>
        <w:jc w:val="both"/>
        <w:rPr>
          <w:lang w:val="lt-LT"/>
        </w:rPr>
      </w:pPr>
      <w:r w:rsidRPr="00356822">
        <w:rPr>
          <w:lang w:val="lt-LT"/>
        </w:rPr>
        <w:t xml:space="preserve">3.4. CPO laiko, kad </w:t>
      </w:r>
      <w:r w:rsidRPr="00356822">
        <w:rPr>
          <w:color w:val="000000"/>
          <w:shd w:val="clear" w:color="auto" w:fill="FFFFFF"/>
          <w:lang w:val="lt-LT"/>
        </w:rPr>
        <w:t>pirkimo objektas kelia grėsmę nacionaliniam saugumui</w:t>
      </w:r>
      <w:r w:rsidRPr="00356822">
        <w:rPr>
          <w:lang w:val="lt-LT"/>
        </w:rPr>
        <w:t xml:space="preserve">, jei jis atitinka VPĮ 37 straipsnio 9 dalies 1 ir (ar) 2 punkte numatytas sąlygas. </w:t>
      </w:r>
      <w:r w:rsidRPr="00356822">
        <w:rPr>
          <w:color w:val="000000" w:themeColor="text1"/>
          <w:lang w:val="lt-LT"/>
        </w:rPr>
        <w:t>Tiekėjai kartu su pasiūlymu turi pateikti Viešųjų pirkimų tarnybos nustatytos formos atitikties deklaraciją</w:t>
      </w:r>
      <w:r w:rsidRPr="00356822">
        <w:rPr>
          <w:rStyle w:val="Puslapioinaosnuoroda"/>
          <w:color w:val="000000" w:themeColor="text1"/>
          <w:lang w:val="lt-LT"/>
        </w:rPr>
        <w:footnoteReference w:id="1"/>
      </w:r>
      <w:r w:rsidRPr="00356822">
        <w:rPr>
          <w:color w:val="000000" w:themeColor="text1"/>
          <w:lang w:val="lt-LT"/>
        </w:rPr>
        <w:t xml:space="preserve"> (3 priedas). CPO iš ekonomiškai naudingiausią pasiūlymą pateikusio tiekėjo reikalaus pateikti vieną (esant poreikiui – kelis) VPĮ 39 straipsnio 3 dalyje numatytą dokumentą. CPO bet kuriuo pirkimo procedūros metu turi teisę pareikalauti dalyvių pateikti visus ar dalį dokumentų, nurodytų VPĮ 39 straipsnio 3 dalyje.</w:t>
      </w:r>
    </w:p>
    <w:p w14:paraId="25D5ED1B" w14:textId="77777777" w:rsidR="00AA0762" w:rsidRPr="00356822" w:rsidRDefault="00AA0762" w:rsidP="0081564D">
      <w:pPr>
        <w:ind w:firstLine="709"/>
        <w:jc w:val="both"/>
        <w:rPr>
          <w:color w:val="000000" w:themeColor="text1"/>
          <w:lang w:val="lt-LT"/>
        </w:rPr>
      </w:pPr>
      <w:r w:rsidRPr="00356822">
        <w:rPr>
          <w:lang w:val="lt-LT"/>
        </w:rPr>
        <w:lastRenderedPageBreak/>
        <w:t xml:space="preserve">3.5. CPO </w:t>
      </w:r>
      <w:r w:rsidRPr="00356822">
        <w:rPr>
          <w:color w:val="000000"/>
          <w:shd w:val="clear" w:color="auto" w:fill="FFFFFF"/>
          <w:lang w:val="lt-LT"/>
        </w:rPr>
        <w:t>laiko, kad tiekėjas turi interesų, galinčių kelti grėsmę nacionaliniam saugumui</w:t>
      </w:r>
      <w:r w:rsidRPr="00356822">
        <w:rPr>
          <w:lang w:val="lt-LT"/>
        </w:rPr>
        <w:t xml:space="preserve">, jei jis, </w:t>
      </w:r>
      <w:r w:rsidRPr="00356822">
        <w:rPr>
          <w:color w:val="000000"/>
          <w:shd w:val="clear" w:color="auto" w:fill="FFFFFF"/>
          <w:lang w:val="lt-LT"/>
        </w:rPr>
        <w:t xml:space="preserve">jo subtiekėjas (-ai) ar ūkio subjektas (-ai), kurių pajėgumais remiamasi, kurie patys ar juos kontroliuojantys asmenys atitinka VPĮ 47 straipsnio 9 dalyje nustatytas sąlygas. </w:t>
      </w:r>
      <w:r w:rsidRPr="00356822">
        <w:rPr>
          <w:b/>
          <w:bCs/>
          <w:i/>
          <w:iCs/>
          <w:color w:val="000000"/>
          <w:shd w:val="clear" w:color="auto" w:fill="FFFFFF"/>
          <w:lang w:val="lt-LT"/>
        </w:rPr>
        <w:t xml:space="preserve">Tiekėjas su pasiūlymu turi pateikti </w:t>
      </w:r>
      <w:r w:rsidRPr="00356822">
        <w:rPr>
          <w:b/>
          <w:bCs/>
          <w:i/>
          <w:iCs/>
          <w:color w:val="000000" w:themeColor="text1"/>
          <w:lang w:val="lt-LT"/>
        </w:rPr>
        <w:t>Viešųjų pirkimų tarnybos nustatytos formos atitikties deklaraciją</w:t>
      </w:r>
      <w:r w:rsidRPr="00356822">
        <w:rPr>
          <w:rStyle w:val="Puslapioinaosnuoroda"/>
          <w:b/>
          <w:bCs/>
          <w:i/>
          <w:iCs/>
          <w:color w:val="000000" w:themeColor="text1"/>
          <w:lang w:val="lt-LT"/>
        </w:rPr>
        <w:footnoteReference w:id="2"/>
      </w:r>
      <w:r w:rsidRPr="00356822">
        <w:rPr>
          <w:b/>
          <w:bCs/>
          <w:i/>
          <w:iCs/>
          <w:color w:val="000000" w:themeColor="text1"/>
          <w:lang w:val="lt-LT"/>
        </w:rPr>
        <w:t xml:space="preserve"> (Priedas Nr. 3). </w:t>
      </w:r>
      <w:r w:rsidRPr="00356822">
        <w:rPr>
          <w:color w:val="000000" w:themeColor="text1"/>
          <w:lang w:val="lt-LT"/>
        </w:rPr>
        <w:t xml:space="preserve">CPO iš ekonomiškai naudingiausią pasiūlymą pateikusio tiekėjo reikalaus pateikti vieną (esant poreikiui – kelis) VPĮ 51 straipsnio 12 dalyje numatytą dokumentą. </w:t>
      </w:r>
    </w:p>
    <w:p w14:paraId="377CEB09" w14:textId="77777777" w:rsidR="00AA0762" w:rsidRPr="00356822" w:rsidRDefault="00AA0762" w:rsidP="00420479">
      <w:pPr>
        <w:ind w:firstLine="709"/>
        <w:jc w:val="both"/>
        <w:rPr>
          <w:lang w:val="lt-LT"/>
        </w:rPr>
      </w:pPr>
      <w:r w:rsidRPr="00356822">
        <w:rPr>
          <w:iCs/>
          <w:lang w:val="lt-LT"/>
        </w:rPr>
        <w:t>3.6. Paslaugų pirkimas priskiriamas žaliesiems pirkimams pagal 2011 m. birželio 28 d. LR Aplinkos ministro įsakymu Nr. D1-508 patvirtinto Aplinkos apsaugos kriterijų taikymo, vykdant žaliuosius pirkimus, tvarkos aprašo (aktualios redakcijos) 4.4.3 p. (</w:t>
      </w:r>
      <w:r w:rsidRPr="00356822">
        <w:rPr>
          <w:lang w:val="lt-LT"/>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1DD7D3FD" w14:textId="576A0FD8" w:rsidR="001A20E5" w:rsidRPr="00356822" w:rsidRDefault="001A20E5" w:rsidP="00783F7F">
      <w:pPr>
        <w:pStyle w:val="Body2"/>
        <w:ind w:firstLine="709"/>
        <w:rPr>
          <w:rFonts w:cs="Times New Roman"/>
          <w:noProof/>
          <w:color w:val="000000" w:themeColor="text1"/>
          <w:sz w:val="24"/>
          <w:szCs w:val="24"/>
        </w:rPr>
      </w:pPr>
      <w:r w:rsidRPr="00356822">
        <w:rPr>
          <w:rFonts w:cs="Times New Roman"/>
          <w:noProof/>
          <w:color w:val="000000" w:themeColor="text1"/>
          <w:sz w:val="24"/>
          <w:szCs w:val="24"/>
        </w:rPr>
        <w:t>3.7. </w:t>
      </w:r>
      <w:r w:rsidRPr="00356822">
        <w:rPr>
          <w:rFonts w:cs="Times New Roman"/>
          <w:b/>
          <w:noProof/>
          <w:color w:val="000000" w:themeColor="text1"/>
          <w:sz w:val="24"/>
          <w:szCs w:val="24"/>
          <w:u w:val="single"/>
        </w:rPr>
        <w:t>Tiekėjas turi atitikti šiuos kvalifikacijos reikalavimus</w:t>
      </w:r>
      <w:r w:rsidRPr="00356822">
        <w:rPr>
          <w:rFonts w:cs="Times New Roman"/>
          <w:noProof/>
          <w:color w:val="000000" w:themeColor="text1"/>
          <w:sz w:val="24"/>
          <w:szCs w:val="24"/>
        </w:rPr>
        <w:t>:</w:t>
      </w:r>
    </w:p>
    <w:p w14:paraId="7BEC4A14" w14:textId="36F15504" w:rsidR="001A20E5" w:rsidRPr="00356822" w:rsidRDefault="001A20E5" w:rsidP="001A20E5">
      <w:pPr>
        <w:ind w:hanging="709"/>
        <w:jc w:val="both"/>
        <w:rPr>
          <w:lang w:val="lt-LT"/>
        </w:rPr>
      </w:pPr>
      <w:r w:rsidRPr="00356822">
        <w:rPr>
          <w:color w:val="000000" w:themeColor="text1"/>
        </w:rPr>
        <w:tab/>
      </w:r>
      <w:r w:rsidRPr="00356822">
        <w:rPr>
          <w:color w:val="000000" w:themeColor="text1"/>
        </w:rPr>
        <w:tab/>
      </w:r>
      <w:r w:rsidRPr="00356822">
        <w:rPr>
          <w:b/>
          <w:color w:val="000000" w:themeColor="text1"/>
          <w:lang w:val="lt-LT"/>
        </w:rPr>
        <w:t>3.7.1.</w:t>
      </w:r>
      <w:r w:rsidRPr="00356822">
        <w:rPr>
          <w:color w:val="000000" w:themeColor="text1"/>
          <w:lang w:val="lt-LT"/>
        </w:rPr>
        <w:t xml:space="preserve"> </w:t>
      </w:r>
      <w:r w:rsidRPr="00356822">
        <w:rPr>
          <w:lang w:val="lt-LT"/>
        </w:rPr>
        <w:t>Tiekėjas turi būti įregistruotas įstatymų nustatyta tvarka ir turintis teisę verstis veikla, kuri reikalinga pirkimo sutarčiai įvykdyti.</w:t>
      </w:r>
    </w:p>
    <w:p w14:paraId="2907731C" w14:textId="3342CB75" w:rsidR="001A20E5" w:rsidRPr="00356822" w:rsidRDefault="001A20E5" w:rsidP="00356822">
      <w:pPr>
        <w:ind w:hanging="142"/>
        <w:jc w:val="both"/>
        <w:rPr>
          <w:lang w:val="lt-LT"/>
        </w:rPr>
      </w:pPr>
      <w:r w:rsidRPr="00356822">
        <w:rPr>
          <w:lang w:val="lt-LT"/>
        </w:rPr>
        <w:t xml:space="preserve">          </w:t>
      </w:r>
      <w:r w:rsidRPr="00356822">
        <w:rPr>
          <w:lang w:val="lt-LT"/>
        </w:rPr>
        <w:tab/>
        <w:t xml:space="preserve"> </w:t>
      </w:r>
      <w:r w:rsidRPr="00356822">
        <w:rPr>
          <w:i/>
          <w:iCs/>
          <w:u w:val="single"/>
          <w:lang w:val="lt-LT"/>
        </w:rPr>
        <w:t>Pateikiama:</w:t>
      </w:r>
      <w:r w:rsidRPr="00356822">
        <w:rPr>
          <w:lang w:val="lt-LT"/>
        </w:rPr>
        <w:t xml:space="preserve"> </w:t>
      </w:r>
      <w:r w:rsidRPr="00356822">
        <w:rPr>
          <w:lang w:val="lt-LT" w:eastAsia="lt-LT"/>
        </w:rPr>
        <w:t xml:space="preserve">Valstybės įmonės Registrų centro išduotas Lietuvos Respublikos juridinių asmenų registro išplėstinis išrašas ir įstatų kopija ar kiti dokumentai, patvirtinantys tiekėjo teisę </w:t>
      </w:r>
      <w:r w:rsidRPr="00356822">
        <w:rPr>
          <w:rFonts w:eastAsia="Calibri"/>
          <w:lang w:val="lt-LT" w:eastAsia="ar-SA"/>
        </w:rPr>
        <w:t xml:space="preserve">verstis </w:t>
      </w:r>
      <w:r w:rsidRPr="00356822">
        <w:rPr>
          <w:lang w:val="lt-LT"/>
        </w:rPr>
        <w:t>laboratorijos informacinės sistemos (LIS) programinės įrangos</w:t>
      </w:r>
      <w:r w:rsidRPr="00356822">
        <w:rPr>
          <w:rFonts w:eastAsia="Calibri"/>
          <w:lang w:val="lt-LT" w:eastAsia="ar-SA"/>
        </w:rPr>
        <w:t xml:space="preserve"> gamybos ar tiekimo veikla arba atitinkamos užsienio šalies institucijų (profesinių ar veiklos tvarkytojų, valstybės įgaliotų institucijų pažymos, kaip yra nustatyta toje valstybėje, kurio tiekėjas registruotas) išduotas dokumentas.</w:t>
      </w:r>
    </w:p>
    <w:p w14:paraId="28158940" w14:textId="77777777" w:rsidR="006C68C9" w:rsidRPr="00F767AE" w:rsidRDefault="00205AB1" w:rsidP="006C68C9">
      <w:pPr>
        <w:pStyle w:val="Body2"/>
        <w:rPr>
          <w:rFonts w:cs="Times New Roman"/>
          <w:b/>
          <w:bCs/>
          <w:i/>
          <w:iCs/>
          <w:sz w:val="24"/>
          <w:szCs w:val="24"/>
          <w:lang w:val="lt-LT"/>
        </w:rPr>
      </w:pPr>
      <w:r w:rsidRPr="00356822">
        <w:rPr>
          <w:rFonts w:cs="Times New Roman"/>
          <w:sz w:val="24"/>
          <w:szCs w:val="24"/>
          <w:lang w:val="lt-LT"/>
        </w:rPr>
        <w:br/>
      </w:r>
      <w:r w:rsidRPr="00356822">
        <w:rPr>
          <w:rFonts w:cs="Times New Roman"/>
          <w:sz w:val="24"/>
          <w:szCs w:val="24"/>
          <w:lang w:val="lt-LT"/>
        </w:rPr>
        <w:tab/>
        <w:t>4. ŪKIO SUBJEKTŲ GRUPĖS DALYVAVIMAS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 xml:space="preserve">4.4. Paslaugų teikimo ar darbų įsigijimo atvejais, perkančiajai organizacijai nustačius </w:t>
      </w:r>
      <w:r w:rsidRPr="00356822">
        <w:rPr>
          <w:rFonts w:cs="Times New Roman"/>
          <w:sz w:val="24"/>
          <w:szCs w:val="24"/>
          <w:lang w:val="lt-LT"/>
        </w:rPr>
        <w:lastRenderedPageBreak/>
        <w:t>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5. PASIŪLYMŲ RENGIMAS, PATEIKIMAS, KEITIMAS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006C68C9" w:rsidRPr="00356822">
        <w:rPr>
          <w:rFonts w:cs="Times New Roman"/>
          <w:sz w:val="24"/>
          <w:szCs w:val="24"/>
          <w:lang w:val="lt-LT"/>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6C68C9" w:rsidRPr="00356822">
        <w:rPr>
          <w:rFonts w:cs="Times New Roman"/>
          <w:sz w:val="24"/>
          <w:szCs w:val="24"/>
          <w:lang w:val="lt-LT"/>
        </w:rPr>
        <w:tab/>
      </w:r>
      <w:r w:rsidR="006C68C9" w:rsidRPr="00356822">
        <w:rPr>
          <w:rFonts w:cs="Times New Roman"/>
          <w:sz w:val="24"/>
          <w:szCs w:val="24"/>
          <w:lang w:val="lt-LT"/>
        </w:rPr>
        <w:br/>
      </w:r>
      <w:r w:rsidR="006C68C9" w:rsidRPr="00356822">
        <w:rPr>
          <w:rFonts w:cs="Times New Roman"/>
          <w:sz w:val="24"/>
          <w:szCs w:val="24"/>
          <w:lang w:val="lt-LT"/>
        </w:rPr>
        <w:tab/>
        <w:t>5.2. Tiekėjas negali pateikti alternatyvių pasiūlymų. Tiekėjui pateikus alternatyvų pasiūlymą, jo pasiūlymas ir alternatyvus pasiūlymas (alternatyvūs pasiūlymai) bus atmesti.</w:t>
      </w:r>
      <w:r w:rsidR="006C68C9" w:rsidRPr="00356822">
        <w:rPr>
          <w:rFonts w:cs="Times New Roman"/>
          <w:sz w:val="24"/>
          <w:szCs w:val="24"/>
          <w:lang w:val="lt-LT"/>
        </w:rPr>
        <w:tab/>
      </w:r>
      <w:r w:rsidR="006C68C9" w:rsidRPr="00356822">
        <w:rPr>
          <w:rFonts w:cs="Times New Roman"/>
          <w:sz w:val="24"/>
          <w:szCs w:val="24"/>
          <w:lang w:val="lt-LT"/>
        </w:rPr>
        <w:br/>
      </w:r>
      <w:r w:rsidR="006C68C9" w:rsidRPr="00356822">
        <w:rPr>
          <w:rFonts w:cs="Times New Roman"/>
          <w:sz w:val="24"/>
          <w:szCs w:val="24"/>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r w:rsidR="006C68C9" w:rsidRPr="00356822">
        <w:rPr>
          <w:rFonts w:cs="Times New Roman"/>
          <w:sz w:val="24"/>
          <w:szCs w:val="24"/>
          <w:lang w:val="lt-LT"/>
        </w:rPr>
        <w:tab/>
      </w:r>
      <w:r w:rsidR="006C68C9" w:rsidRPr="00356822">
        <w:rPr>
          <w:rFonts w:cs="Times New Roman"/>
          <w:sz w:val="24"/>
          <w:szCs w:val="24"/>
          <w:lang w:val="lt-LT"/>
        </w:rPr>
        <w:br/>
      </w:r>
      <w:r w:rsidR="006C68C9" w:rsidRPr="00356822">
        <w:rPr>
          <w:rFonts w:cs="Times New Roman"/>
          <w:sz w:val="24"/>
          <w:szCs w:val="24"/>
          <w:lang w:val="lt-LT"/>
        </w:rPr>
        <w:tab/>
        <w:t>5.4. Pasiūlymas turi būti pateiktas iki skelbime nurodyto pasiūlymų pateikimo termino pabaigos, o jeigu skelbime nurodytas pasiūlymų pateikimo terminas buvo pratęstas – iki pratęsto termino pabaigos.</w:t>
      </w:r>
      <w:r w:rsidR="006C68C9" w:rsidRPr="00356822">
        <w:rPr>
          <w:rFonts w:cs="Times New Roman"/>
          <w:sz w:val="24"/>
          <w:szCs w:val="24"/>
          <w:lang w:val="lt-LT"/>
        </w:rPr>
        <w:tab/>
      </w:r>
      <w:r w:rsidR="006C68C9" w:rsidRPr="00356822">
        <w:rPr>
          <w:rFonts w:cs="Times New Roman"/>
          <w:sz w:val="24"/>
          <w:szCs w:val="24"/>
          <w:lang w:val="lt-LT"/>
        </w:rPr>
        <w:br/>
      </w:r>
      <w:r w:rsidR="006C68C9" w:rsidRPr="00356822">
        <w:rPr>
          <w:rFonts w:cs="Times New Roman"/>
          <w:sz w:val="24"/>
          <w:szCs w:val="24"/>
          <w:lang w:val="lt-LT"/>
        </w:rPr>
        <w:lastRenderedPageBreak/>
        <w:tab/>
        <w:t>5.5. Pateikdamas pasiūlymą, tiekėjas sutinka su šiais pirkimo dokumentais ir patvirtina, kad jo pasiūlyme pateikta informacija yra teisinga ir apima viską, ko reikia tinkamam pirkimo sutarties įvykdymui.</w:t>
      </w:r>
      <w:r w:rsidR="006C68C9" w:rsidRPr="00356822">
        <w:rPr>
          <w:rFonts w:cs="Times New Roman"/>
          <w:sz w:val="24"/>
          <w:szCs w:val="24"/>
          <w:lang w:val="lt-LT"/>
        </w:rPr>
        <w:tab/>
      </w:r>
      <w:r w:rsidR="006C68C9" w:rsidRPr="00356822">
        <w:rPr>
          <w:rFonts w:cs="Times New Roman"/>
          <w:sz w:val="24"/>
          <w:szCs w:val="24"/>
          <w:lang w:val="lt-LT"/>
        </w:rPr>
        <w:br/>
      </w:r>
      <w:r w:rsidR="006C68C9" w:rsidRPr="00356822">
        <w:rPr>
          <w:rFonts w:cs="Times New Roman"/>
          <w:sz w:val="24"/>
          <w:szCs w:val="24"/>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6C68C9" w:rsidRPr="00356822">
        <w:rPr>
          <w:rFonts w:cs="Times New Roman"/>
          <w:sz w:val="24"/>
          <w:szCs w:val="24"/>
          <w:lang w:val="lt-LT"/>
        </w:rPr>
        <w:tab/>
      </w:r>
      <w:r w:rsidR="006C68C9" w:rsidRPr="00356822">
        <w:rPr>
          <w:rFonts w:cs="Times New Roman"/>
          <w:sz w:val="24"/>
          <w:szCs w:val="24"/>
          <w:lang w:val="lt-LT"/>
        </w:rPr>
        <w:br/>
      </w:r>
      <w:r w:rsidR="006C68C9" w:rsidRPr="00356822">
        <w:rPr>
          <w:rFonts w:cs="Times New Roman"/>
          <w:sz w:val="24"/>
          <w:szCs w:val="24"/>
          <w:lang w:val="lt-LT"/>
        </w:rPr>
        <w:tab/>
        <w:t>5.7. Pasiūlymas turi galioti ne trumpiau nei 90 dienų nuo konkurso pasiūlymų pateikimo termino pabaigos. Jeigu pasiūlyme nenurodytas jo galiojimo laikas, laikoma, kad pasiūlymas galioja tiek, kiek nustatyta pirkimo dokumentuose.</w:t>
      </w:r>
      <w:r w:rsidR="006C68C9" w:rsidRPr="00356822">
        <w:rPr>
          <w:rFonts w:cs="Times New Roman"/>
          <w:sz w:val="24"/>
          <w:szCs w:val="24"/>
          <w:lang w:val="lt-LT"/>
        </w:rPr>
        <w:tab/>
      </w:r>
      <w:r w:rsidR="006C68C9" w:rsidRPr="00356822">
        <w:rPr>
          <w:rFonts w:cs="Times New Roman"/>
          <w:sz w:val="24"/>
          <w:szCs w:val="24"/>
          <w:lang w:val="lt-LT"/>
        </w:rPr>
        <w:br/>
      </w:r>
      <w:r w:rsidR="006C68C9" w:rsidRPr="00356822">
        <w:rPr>
          <w:rFonts w:cs="Times New Roman"/>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6C68C9" w:rsidRPr="00356822">
        <w:rPr>
          <w:rFonts w:cs="Times New Roman"/>
          <w:sz w:val="24"/>
          <w:szCs w:val="24"/>
          <w:lang w:val="lt-LT"/>
        </w:rPr>
        <w:tab/>
      </w:r>
      <w:r w:rsidR="006C68C9" w:rsidRPr="00356822">
        <w:rPr>
          <w:rFonts w:cs="Times New Roman"/>
          <w:sz w:val="24"/>
          <w:szCs w:val="24"/>
          <w:lang w:val="lt-LT"/>
        </w:rPr>
        <w:br/>
      </w:r>
      <w:r w:rsidR="006C68C9" w:rsidRPr="00356822">
        <w:rPr>
          <w:rFonts w:cs="Times New Roman"/>
          <w:sz w:val="24"/>
          <w:szCs w:val="24"/>
          <w:lang w:val="lt-LT"/>
        </w:rPr>
        <w:tab/>
        <w:t>5.9. Perkančioji organizacija turi teisę pratęsti pasiūlymo pateikimo terminą. Apie naują pasiūlymų pateikimo terminą perkančioji organizacija paskelbia CVP IS ir praneša prie pirkimo CVP IS prisijungusiems tiekėjams.</w:t>
      </w:r>
      <w:r w:rsidR="006C68C9" w:rsidRPr="00356822">
        <w:rPr>
          <w:rFonts w:cs="Times New Roman"/>
          <w:sz w:val="24"/>
          <w:szCs w:val="24"/>
          <w:lang w:val="lt-LT"/>
        </w:rPr>
        <w:tab/>
      </w:r>
      <w:r w:rsidR="006C68C9" w:rsidRPr="00356822">
        <w:rPr>
          <w:rFonts w:cs="Times New Roman"/>
          <w:sz w:val="24"/>
          <w:szCs w:val="24"/>
          <w:lang w:val="lt-LT"/>
        </w:rPr>
        <w:br/>
      </w:r>
      <w:r w:rsidR="006C68C9" w:rsidRPr="00356822">
        <w:rPr>
          <w:rFonts w:cs="Times New Roman"/>
          <w:sz w:val="24"/>
          <w:szCs w:val="24"/>
          <w:lang w:val="lt-LT"/>
        </w:rPr>
        <w:tab/>
      </w:r>
      <w:r w:rsidR="006C68C9" w:rsidRPr="00356822">
        <w:rPr>
          <w:rFonts w:cs="Times New Roman"/>
          <w:b/>
          <w:bCs/>
          <w:i/>
          <w:iCs/>
          <w:sz w:val="24"/>
          <w:szCs w:val="24"/>
          <w:lang w:val="lt-LT"/>
        </w:rPr>
        <w:t>5.10. Pasiūlymas turi būti pateikiamas CVP IS priemonėmis, kurį turi sudaryti užpildyta pasiūlymo forma parengta pagal pirkimo sąlygų priedą Nr. 2 ir šie pasiūlymo priedai:</w:t>
      </w:r>
      <w:r w:rsidR="006C68C9" w:rsidRPr="00356822">
        <w:rPr>
          <w:rFonts w:cs="Times New Roman"/>
          <w:b/>
          <w:bCs/>
          <w:i/>
          <w:iCs/>
          <w:sz w:val="24"/>
          <w:szCs w:val="24"/>
          <w:lang w:val="lt-LT"/>
        </w:rPr>
        <w:tab/>
      </w:r>
      <w:r w:rsidR="006C68C9" w:rsidRPr="00356822">
        <w:rPr>
          <w:rFonts w:cs="Times New Roman"/>
          <w:sz w:val="24"/>
          <w:szCs w:val="24"/>
          <w:lang w:val="lt-LT"/>
        </w:rPr>
        <w:br/>
      </w:r>
      <w:r w:rsidR="006C68C9" w:rsidRPr="00356822">
        <w:rPr>
          <w:rFonts w:cs="Times New Roman"/>
          <w:sz w:val="24"/>
          <w:szCs w:val="24"/>
          <w:lang w:val="lt-LT"/>
        </w:rPr>
        <w:tab/>
      </w:r>
      <w:r w:rsidR="006C68C9" w:rsidRPr="00F767AE">
        <w:rPr>
          <w:rFonts w:cs="Times New Roman"/>
          <w:b/>
          <w:bCs/>
          <w:i/>
          <w:iCs/>
          <w:sz w:val="24"/>
          <w:szCs w:val="24"/>
          <w:lang w:val="lt-LT"/>
        </w:rPr>
        <w:t>5.10.1. Jungtinės veiklos sutarties kopija (jeigu pasiūlymą teikia ūkio subjektų grupė).</w:t>
      </w:r>
      <w:r w:rsidR="006C68C9" w:rsidRPr="00F767AE">
        <w:rPr>
          <w:rFonts w:cs="Times New Roman"/>
          <w:b/>
          <w:bCs/>
          <w:i/>
          <w:iCs/>
          <w:sz w:val="24"/>
          <w:szCs w:val="24"/>
          <w:lang w:val="lt-LT"/>
        </w:rPr>
        <w:tab/>
      </w:r>
      <w:r w:rsidR="006C68C9" w:rsidRPr="00F767AE">
        <w:rPr>
          <w:rFonts w:cs="Times New Roman"/>
          <w:b/>
          <w:bCs/>
          <w:i/>
          <w:iCs/>
          <w:sz w:val="24"/>
          <w:szCs w:val="24"/>
          <w:lang w:val="lt-LT"/>
        </w:rPr>
        <w:br/>
      </w:r>
      <w:r w:rsidR="006C68C9" w:rsidRPr="00F767AE">
        <w:rPr>
          <w:rFonts w:cs="Times New Roman"/>
          <w:b/>
          <w:bCs/>
          <w:i/>
          <w:iCs/>
          <w:sz w:val="24"/>
          <w:szCs w:val="24"/>
          <w:lang w:val="lt-LT"/>
        </w:rPr>
        <w:tab/>
        <w:t>5.10.2. Įgaliojimas pateikti pasiūlymą (jeigu pasiūlymą pateikia ne tiekėjo vadovas).</w:t>
      </w:r>
    </w:p>
    <w:p w14:paraId="04DE152A" w14:textId="77777777" w:rsidR="003A01FA" w:rsidRPr="00F767AE" w:rsidRDefault="006C68C9" w:rsidP="003A01FA">
      <w:pPr>
        <w:pStyle w:val="Body2"/>
        <w:rPr>
          <w:rFonts w:cs="Times New Roman"/>
          <w:b/>
          <w:bCs/>
          <w:i/>
          <w:iCs/>
          <w:sz w:val="24"/>
          <w:szCs w:val="24"/>
          <w:lang w:val="lt-LT"/>
        </w:rPr>
      </w:pPr>
      <w:r w:rsidRPr="00F767AE">
        <w:rPr>
          <w:rFonts w:cs="Times New Roman"/>
          <w:b/>
          <w:bCs/>
          <w:i/>
          <w:iCs/>
          <w:sz w:val="24"/>
          <w:szCs w:val="24"/>
          <w:lang w:val="lt-LT"/>
        </w:rPr>
        <w:tab/>
        <w:t xml:space="preserve">5.10.3. </w:t>
      </w:r>
      <w:r w:rsidR="00C43F4B" w:rsidRPr="00F767AE">
        <w:rPr>
          <w:rFonts w:cs="Times New Roman"/>
          <w:b/>
          <w:bCs/>
          <w:i/>
          <w:iCs/>
          <w:sz w:val="24"/>
          <w:szCs w:val="24"/>
          <w:lang w:val="lt-LT"/>
        </w:rPr>
        <w:t>Kvalifikacijos atitikties deklaraciją (priedas Nr.3).</w:t>
      </w:r>
      <w:r w:rsidR="003A01FA" w:rsidRPr="00F767AE">
        <w:rPr>
          <w:rFonts w:cs="Times New Roman"/>
          <w:b/>
          <w:bCs/>
          <w:i/>
          <w:iCs/>
          <w:sz w:val="24"/>
          <w:szCs w:val="24"/>
          <w:lang w:val="lt-LT"/>
        </w:rPr>
        <w:t xml:space="preserve"> </w:t>
      </w:r>
    </w:p>
    <w:p w14:paraId="0AADC433" w14:textId="0D29FF00" w:rsidR="006C68C9" w:rsidRPr="00356822" w:rsidRDefault="003A01FA" w:rsidP="003A01FA">
      <w:pPr>
        <w:pStyle w:val="Body2"/>
        <w:rPr>
          <w:rFonts w:cs="Times New Roman"/>
          <w:sz w:val="24"/>
          <w:szCs w:val="24"/>
          <w:lang w:val="lt-LT"/>
        </w:rPr>
      </w:pPr>
      <w:r w:rsidRPr="00F767AE">
        <w:rPr>
          <w:rFonts w:cs="Times New Roman"/>
          <w:b/>
          <w:bCs/>
          <w:i/>
          <w:iCs/>
          <w:sz w:val="24"/>
          <w:szCs w:val="24"/>
          <w:lang w:val="lt-LT"/>
        </w:rPr>
        <w:t xml:space="preserve">            5.10.4. Techninę specifikaciją (priedas Nr.1).</w:t>
      </w:r>
      <w:r w:rsidR="006C68C9" w:rsidRPr="00356822">
        <w:rPr>
          <w:rFonts w:cs="Times New Roman"/>
          <w:sz w:val="24"/>
          <w:szCs w:val="24"/>
          <w:lang w:val="lt-LT"/>
        </w:rPr>
        <w:tab/>
      </w:r>
      <w:r w:rsidR="006C68C9" w:rsidRPr="00356822">
        <w:rPr>
          <w:rFonts w:cs="Times New Roman"/>
          <w:sz w:val="24"/>
          <w:szCs w:val="24"/>
          <w:lang w:val="lt-LT"/>
        </w:rPr>
        <w:br/>
      </w:r>
      <w:r w:rsidR="006C68C9" w:rsidRPr="00356822">
        <w:rPr>
          <w:rFonts w:cs="Times New Roman"/>
          <w:sz w:val="24"/>
          <w:szCs w:val="24"/>
          <w:lang w:val="lt-LT"/>
        </w:rPr>
        <w:tab/>
        <w:t>5.11. Tiekėjo pasiūlymą sudaro CVP IS priemonėmis pateiktos informacijos ir dokumentų visuma.</w:t>
      </w:r>
      <w:r w:rsidR="006C68C9" w:rsidRPr="00356822">
        <w:rPr>
          <w:rFonts w:cs="Times New Roman"/>
          <w:sz w:val="24"/>
          <w:szCs w:val="24"/>
          <w:lang w:val="lt-LT"/>
        </w:rPr>
        <w:tab/>
      </w:r>
      <w:r w:rsidR="006C68C9" w:rsidRPr="00356822">
        <w:rPr>
          <w:rFonts w:cs="Times New Roman"/>
          <w:sz w:val="24"/>
          <w:szCs w:val="24"/>
          <w:lang w:val="lt-LT"/>
        </w:rPr>
        <w:br/>
      </w:r>
      <w:r w:rsidR="006C68C9" w:rsidRPr="00356822">
        <w:rPr>
          <w:rFonts w:cs="Times New Roman"/>
          <w:sz w:val="24"/>
          <w:szCs w:val="24"/>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6C68C9" w:rsidRPr="00356822">
        <w:rPr>
          <w:rFonts w:cs="Times New Roman"/>
          <w:sz w:val="24"/>
          <w:szCs w:val="24"/>
          <w:lang w:val="lt-LT"/>
        </w:rPr>
        <w:tab/>
      </w:r>
      <w:r w:rsidR="006C68C9" w:rsidRPr="00356822">
        <w:rPr>
          <w:rFonts w:cs="Times New Roman"/>
          <w:sz w:val="24"/>
          <w:szCs w:val="24"/>
          <w:lang w:val="lt-LT"/>
        </w:rPr>
        <w:br/>
      </w:r>
      <w:r w:rsidR="006C68C9" w:rsidRPr="00356822">
        <w:rPr>
          <w:rFonts w:cs="Times New Roman"/>
          <w:sz w:val="24"/>
          <w:szCs w:val="24"/>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6C68C9" w:rsidRPr="00356822">
        <w:rPr>
          <w:rFonts w:cs="Times New Roman"/>
          <w:sz w:val="24"/>
          <w:szCs w:val="24"/>
          <w:lang w:val="lt-LT"/>
        </w:rPr>
        <w:tab/>
      </w:r>
      <w:r w:rsidR="006C68C9" w:rsidRPr="00356822">
        <w:rPr>
          <w:rFonts w:cs="Times New Roman"/>
          <w:sz w:val="24"/>
          <w:szCs w:val="24"/>
          <w:lang w:val="lt-LT"/>
        </w:rPr>
        <w:br/>
      </w:r>
      <w:r w:rsidR="006C68C9" w:rsidRPr="00356822">
        <w:rPr>
          <w:rFonts w:cs="Times New Roman"/>
          <w:sz w:val="24"/>
          <w:szCs w:val="24"/>
          <w:lang w:val="lt-LT"/>
        </w:rPr>
        <w:tab/>
        <w:t>5.14. Kol nesibaigė pasiūlymų galiojimo laikas, perkančioji organizacija turi teisę prašyti CVP IS priemonėmis, kad tiekėjai pratęstų jų galiojimą iki konkrečiai nurodyto laiko. Tiekėjas CVP IS priemonėmis tokį prašymą gali atmesti.</w:t>
      </w:r>
    </w:p>
    <w:p w14:paraId="5F2AEDF5" w14:textId="77777777" w:rsidR="006C68C9" w:rsidRPr="00356822" w:rsidRDefault="006C68C9" w:rsidP="006C68C9">
      <w:pPr>
        <w:pStyle w:val="Body2"/>
        <w:rPr>
          <w:rFonts w:cs="Times New Roman"/>
          <w:sz w:val="24"/>
          <w:szCs w:val="24"/>
          <w:lang w:val="lt-LT"/>
        </w:rPr>
      </w:pPr>
    </w:p>
    <w:p w14:paraId="29A08E4E" w14:textId="77777777" w:rsidR="00356822" w:rsidRPr="00356822" w:rsidRDefault="00205AB1" w:rsidP="006C68C9">
      <w:pPr>
        <w:pStyle w:val="Body2"/>
        <w:rPr>
          <w:rFonts w:cs="Times New Roman"/>
          <w:sz w:val="24"/>
          <w:szCs w:val="24"/>
          <w:lang w:val="lt-LT"/>
        </w:rPr>
      </w:pPr>
      <w:r w:rsidRPr="00356822">
        <w:rPr>
          <w:rFonts w:cs="Times New Roman"/>
          <w:sz w:val="24"/>
          <w:szCs w:val="24"/>
          <w:lang w:val="lt-LT"/>
        </w:rPr>
        <w:tab/>
        <w:t>6. PASIŪLYMŲ ŠIFRAVIMAS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6.1. Tiekėjo teikiamas pasiūlymas gali būti užšifruojamas. Tiekėjas, nusprendęs pateikti užšifruotą pasiūlymą, turi:</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 xml:space="preserve">6.1.2. iki pirminio susipažinimo su CVP IS priemonėmis pateiktais pasiūlymais procedūros </w:t>
      </w:r>
      <w:r w:rsidRPr="00356822">
        <w:rPr>
          <w:rFonts w:cs="Times New Roman"/>
          <w:sz w:val="24"/>
          <w:szCs w:val="24"/>
          <w:lang w:val="lt-LT"/>
        </w:rPr>
        <w:lastRenderedPageBreak/>
        <w:t>(posėdžio)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7. PASIŪLYMŲ GALIOJIMO UŽTIKRINIMAS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7.1. Pasiūlymo galiojimo užtikrinimas nereikalaujamas.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8. PAVYZDŽIŲ PATEIKIMAS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8.1. Siūlomo pirkimo objekto pavyzdžiai nereikalaujami.</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9. PIRKIMO DOKUMENTŲ PAAIŠKINIMAS IR PATIKSLINIMAS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9.1. Tiekėjas tik CVP IS susirašinėjimo priemonėmis gali prašyti, kad perkančioji organizacija paaiškintų ar pataisytų pirkimo dokumentus.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9.5. Nesibaigus pirkimo pasiūlymų pateikimo terminui, perkančioji organizacija savo iniciatyva gali paaiškinti (pataisyti) pirkimo dokumentus CVP IS priemonėmis.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9.7. Bet kokia informacija, pirkimo sąlygų paaiškinimai, pranešimai ar kitas perkančiosios organizacijos ir tiekėjo susirašinėjimas yra vykdomas tik CVP IS susirašinėjimo priemonėmis.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9.8. Perkančioji organizacija nerengs susitikimų su tiekėjais dėl pirkimo dokumentų paaiškinimo.</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9.9. Perkančioji organizacija nerengs pirkimo objekto apžiūros.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lastRenderedPageBreak/>
        <w:tab/>
      </w:r>
      <w:r w:rsidRPr="00356822">
        <w:rPr>
          <w:rFonts w:cs="Times New Roman"/>
          <w:sz w:val="24"/>
          <w:szCs w:val="24"/>
          <w:lang w:val="lt-LT"/>
        </w:rPr>
        <w:br/>
      </w:r>
      <w:r w:rsidRPr="00356822">
        <w:rPr>
          <w:rFonts w:cs="Times New Roman"/>
          <w:sz w:val="24"/>
          <w:szCs w:val="24"/>
          <w:lang w:val="lt-LT"/>
        </w:rPr>
        <w:tab/>
        <w:t>10. SUSIPAŽINIMAS SU GAUTAIS PASIŪLYMAIS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10.1. Pirminis susipažinimas su CVP IS priemonėmis pateiktais tiekėjų pasiūlymais vyks 45 min. po CVP IS nurodytos pasiūlymų pateikimo termino pabaigos.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10.2. Pirminio susipažinimo su CVP IS priemonėmis pateiktais pasiūlymais procedūroje pasiūlymus pateikę tiekėjai nedalyvauja.</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11. PASIŪLYMŲ NAGRINĖJIMAS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00311E67" w:rsidRPr="00356822">
        <w:rPr>
          <w:rFonts w:cs="Times New Roman"/>
          <w:sz w:val="24"/>
          <w:szCs w:val="24"/>
          <w:lang w:val="lt-LT"/>
        </w:rPr>
        <w:t>11.1. Jei tiekėjo pasiūlymas nėra atmetamas, Komisija arba pirkimo organizatorius toliau atlieka šias pirkimo procedūras:</w:t>
      </w:r>
      <w:r w:rsidR="00311E67" w:rsidRPr="00356822">
        <w:rPr>
          <w:rFonts w:cs="Times New Roman"/>
          <w:sz w:val="24"/>
          <w:szCs w:val="24"/>
          <w:lang w:val="lt-LT"/>
        </w:rPr>
        <w:tab/>
      </w:r>
      <w:r w:rsidR="00311E67" w:rsidRPr="00356822">
        <w:rPr>
          <w:rFonts w:cs="Times New Roman"/>
          <w:sz w:val="24"/>
          <w:szCs w:val="24"/>
          <w:lang w:val="lt-LT"/>
        </w:rPr>
        <w:br/>
      </w:r>
      <w:r w:rsidR="00311E67" w:rsidRPr="00356822">
        <w:rPr>
          <w:rFonts w:cs="Times New Roman"/>
          <w:sz w:val="24"/>
          <w:szCs w:val="24"/>
          <w:lang w:val="lt-LT"/>
        </w:rPr>
        <w:tab/>
        <w:t>11.1.1. nustato, ar tiekėjo siūlomas pirkimo objektas atitinka pirkimo dokumentuose nustatytus reikalavimus;</w:t>
      </w:r>
      <w:r w:rsidR="00311E67" w:rsidRPr="00356822">
        <w:rPr>
          <w:rFonts w:cs="Times New Roman"/>
          <w:sz w:val="24"/>
          <w:szCs w:val="24"/>
          <w:lang w:val="lt-LT"/>
        </w:rPr>
        <w:tab/>
      </w:r>
      <w:r w:rsidR="00311E67" w:rsidRPr="00356822">
        <w:rPr>
          <w:rFonts w:cs="Times New Roman"/>
          <w:sz w:val="24"/>
          <w:szCs w:val="24"/>
          <w:lang w:val="lt-LT"/>
        </w:rPr>
        <w:br/>
      </w:r>
      <w:r w:rsidR="00311E67" w:rsidRPr="00356822">
        <w:rPr>
          <w:rFonts w:cs="Times New Roman"/>
          <w:sz w:val="24"/>
          <w:szCs w:val="24"/>
          <w:lang w:val="lt-LT"/>
        </w:rPr>
        <w:tab/>
        <w:t>11.1.2. patikrina, ar tiekėjo pasiūlyme nėra nurodytos kainos apskaičiavimo klaidų;</w:t>
      </w:r>
      <w:r w:rsidR="00311E67" w:rsidRPr="00356822">
        <w:rPr>
          <w:rFonts w:cs="Times New Roman"/>
          <w:sz w:val="24"/>
          <w:szCs w:val="24"/>
          <w:lang w:val="lt-LT"/>
        </w:rPr>
        <w:tab/>
      </w:r>
      <w:r w:rsidR="00311E67" w:rsidRPr="00356822">
        <w:rPr>
          <w:rFonts w:cs="Times New Roman"/>
          <w:sz w:val="24"/>
          <w:szCs w:val="24"/>
          <w:lang w:val="lt-LT"/>
        </w:rPr>
        <w:br/>
      </w:r>
      <w:r w:rsidR="00311E67" w:rsidRPr="00356822">
        <w:rPr>
          <w:rFonts w:cs="Times New Roman"/>
          <w:sz w:val="24"/>
          <w:szCs w:val="24"/>
          <w:lang w:val="lt-LT"/>
        </w:rPr>
        <w:tab/>
        <w:t>11.1.3. patikrina, ar tiekėjo pasiūlyme nurodyta kaina nėra per didelė ir perkančiajai organizacijai nepriimtina;</w:t>
      </w:r>
      <w:r w:rsidR="00311E67" w:rsidRPr="00356822">
        <w:rPr>
          <w:rFonts w:cs="Times New Roman"/>
          <w:sz w:val="24"/>
          <w:szCs w:val="24"/>
          <w:lang w:val="lt-LT"/>
        </w:rPr>
        <w:tab/>
      </w:r>
      <w:r w:rsidR="00311E67" w:rsidRPr="00356822">
        <w:rPr>
          <w:rFonts w:cs="Times New Roman"/>
          <w:sz w:val="24"/>
          <w:szCs w:val="24"/>
          <w:lang w:val="lt-LT"/>
        </w:rPr>
        <w:br/>
      </w:r>
      <w:r w:rsidR="00311E67" w:rsidRPr="00356822">
        <w:rPr>
          <w:rFonts w:cs="Times New Roman"/>
          <w:sz w:val="24"/>
          <w:szCs w:val="24"/>
          <w:lang w:val="lt-LT"/>
        </w:rPr>
        <w:tab/>
        <w:t>11.1.4. patikrina, ar tiekėjo pasiūlyme nurodyta kaina (jos sudedamosios dalys) neatrodo neįprastai maža;</w:t>
      </w:r>
      <w:r w:rsidR="00311E67" w:rsidRPr="00356822">
        <w:rPr>
          <w:rFonts w:cs="Times New Roman"/>
          <w:sz w:val="24"/>
          <w:szCs w:val="24"/>
          <w:lang w:val="lt-LT"/>
        </w:rPr>
        <w:tab/>
      </w:r>
      <w:r w:rsidR="00311E67" w:rsidRPr="00356822">
        <w:rPr>
          <w:rFonts w:cs="Times New Roman"/>
          <w:sz w:val="24"/>
          <w:szCs w:val="24"/>
          <w:lang w:val="lt-LT"/>
        </w:rPr>
        <w:br/>
      </w:r>
      <w:r w:rsidR="00311E67" w:rsidRPr="00356822">
        <w:rPr>
          <w:rFonts w:cs="Times New Roman"/>
          <w:sz w:val="24"/>
          <w:szCs w:val="24"/>
          <w:lang w:val="lt-LT"/>
        </w:rPr>
        <w:tab/>
        <w:t>11.1.5. galimo laimėtojo prašo pateikti  atitiktį pirkimo sąlygų priede „Kvalifikacijos ir kiti reikalavimai tiekėjui“ nustatytiems Reikalavimams tiekėjui  pagrindžiančius dokumentus;</w:t>
      </w:r>
      <w:r w:rsidR="00311E67" w:rsidRPr="00356822">
        <w:rPr>
          <w:rFonts w:cs="Times New Roman"/>
          <w:sz w:val="24"/>
          <w:szCs w:val="24"/>
          <w:lang w:val="lt-LT"/>
        </w:rPr>
        <w:tab/>
      </w:r>
      <w:r w:rsidR="00311E67" w:rsidRPr="00356822">
        <w:rPr>
          <w:rFonts w:cs="Times New Roman"/>
          <w:sz w:val="24"/>
          <w:szCs w:val="24"/>
          <w:lang w:val="lt-LT"/>
        </w:rPr>
        <w:br/>
      </w:r>
      <w:r w:rsidR="00311E67" w:rsidRPr="00356822">
        <w:rPr>
          <w:rFonts w:cs="Times New Roman"/>
          <w:sz w:val="24"/>
          <w:szCs w:val="24"/>
          <w:lang w:val="lt-LT"/>
        </w:rPr>
        <w:tab/>
        <w:t>11.1.6. sudaro pasiūlymų eilę ir nustato pirkimo laimėtoją;</w:t>
      </w:r>
      <w:r w:rsidR="00311E67" w:rsidRPr="00356822">
        <w:rPr>
          <w:rFonts w:cs="Times New Roman"/>
          <w:sz w:val="24"/>
          <w:szCs w:val="24"/>
          <w:lang w:val="lt-LT"/>
        </w:rPr>
        <w:tab/>
      </w:r>
      <w:r w:rsidR="00311E67" w:rsidRPr="00356822">
        <w:rPr>
          <w:rFonts w:cs="Times New Roman"/>
          <w:sz w:val="24"/>
          <w:szCs w:val="24"/>
          <w:lang w:val="lt-LT"/>
        </w:rPr>
        <w:br/>
      </w:r>
      <w:r w:rsidR="00311E67" w:rsidRPr="00356822">
        <w:rPr>
          <w:rFonts w:cs="Times New Roman"/>
          <w:sz w:val="24"/>
          <w:szCs w:val="24"/>
          <w:lang w:val="lt-LT"/>
        </w:rPr>
        <w:tab/>
        <w:t>11.1.7. tiekėją, kurio pasiūlymas pripažintas laimėjusiu, kviečia sudaryti pirkimo sutartį.</w:t>
      </w:r>
      <w:r w:rsidR="00311E67" w:rsidRPr="00356822">
        <w:rPr>
          <w:rFonts w:cs="Times New Roman"/>
          <w:sz w:val="24"/>
          <w:szCs w:val="24"/>
          <w:lang w:val="lt-LT"/>
        </w:rPr>
        <w:tab/>
      </w:r>
      <w:r w:rsidR="00311E67" w:rsidRPr="00356822">
        <w:rPr>
          <w:rFonts w:cs="Times New Roman"/>
          <w:sz w:val="24"/>
          <w:szCs w:val="24"/>
          <w:lang w:val="lt-LT"/>
        </w:rPr>
        <w:br/>
      </w:r>
      <w:r w:rsidR="00311E67" w:rsidRPr="00356822">
        <w:rPr>
          <w:rFonts w:cs="Times New Roman"/>
          <w:sz w:val="24"/>
          <w:szCs w:val="24"/>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311E67" w:rsidRPr="00356822">
        <w:rPr>
          <w:rFonts w:cs="Times New Roman"/>
          <w:sz w:val="24"/>
          <w:szCs w:val="24"/>
          <w:lang w:val="lt-LT"/>
        </w:rPr>
        <w:tab/>
      </w:r>
      <w:r w:rsidR="00311E67" w:rsidRPr="00356822">
        <w:rPr>
          <w:rFonts w:cs="Times New Roman"/>
          <w:sz w:val="24"/>
          <w:szCs w:val="24"/>
          <w:lang w:val="lt-LT"/>
        </w:rPr>
        <w:br/>
      </w:r>
      <w:r w:rsidR="00311E67" w:rsidRPr="00356822">
        <w:rPr>
          <w:rFonts w:cs="Times New Roman"/>
          <w:sz w:val="24"/>
          <w:szCs w:val="24"/>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00311E67" w:rsidRPr="00356822">
        <w:rPr>
          <w:rFonts w:cs="Times New Roman"/>
          <w:sz w:val="24"/>
          <w:szCs w:val="24"/>
          <w:lang w:val="lt-LT"/>
        </w:rPr>
        <w:tab/>
      </w:r>
      <w:r w:rsidR="00311E67" w:rsidRPr="00356822">
        <w:rPr>
          <w:rFonts w:cs="Times New Roman"/>
          <w:sz w:val="24"/>
          <w:szCs w:val="24"/>
          <w:lang w:val="lt-LT"/>
        </w:rPr>
        <w:br/>
      </w:r>
      <w:r w:rsidR="00311E67" w:rsidRPr="00356822">
        <w:rPr>
          <w:rFonts w:cs="Times New Roman"/>
          <w:sz w:val="24"/>
          <w:szCs w:val="24"/>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00311E67" w:rsidRPr="00356822">
        <w:rPr>
          <w:rFonts w:cs="Times New Roman"/>
          <w:sz w:val="24"/>
          <w:szCs w:val="24"/>
          <w:lang w:val="lt-LT"/>
        </w:rPr>
        <w:tab/>
      </w:r>
      <w:r w:rsidR="00311E67" w:rsidRPr="00356822">
        <w:rPr>
          <w:rFonts w:cs="Times New Roman"/>
          <w:sz w:val="24"/>
          <w:szCs w:val="24"/>
          <w:lang w:val="lt-LT"/>
        </w:rPr>
        <w:br/>
      </w:r>
      <w:r w:rsidR="00311E67" w:rsidRPr="00356822">
        <w:rPr>
          <w:rFonts w:cs="Times New Roman"/>
          <w:sz w:val="24"/>
          <w:szCs w:val="24"/>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00311E67" w:rsidRPr="00356822">
        <w:rPr>
          <w:rFonts w:cs="Times New Roman"/>
          <w:sz w:val="24"/>
          <w:szCs w:val="24"/>
          <w:lang w:val="lt-LT"/>
        </w:rPr>
        <w:tab/>
      </w:r>
      <w:r w:rsidR="00311E67" w:rsidRPr="00356822">
        <w:rPr>
          <w:rFonts w:cs="Times New Roman"/>
          <w:sz w:val="24"/>
          <w:szCs w:val="24"/>
          <w:lang w:val="lt-LT"/>
        </w:rPr>
        <w:br/>
      </w:r>
      <w:r w:rsidR="00311E67" w:rsidRPr="00356822">
        <w:rPr>
          <w:rFonts w:cs="Times New Roman"/>
          <w:sz w:val="24"/>
          <w:szCs w:val="24"/>
          <w:lang w:val="lt-LT"/>
        </w:rPr>
        <w:tab/>
        <w:t>11.6. Jeigu tiekėjo pasiūlyme nurodyta kaina (jos sudedamosios dalys) atrodo neįprastai maža, Komisija arba pirkimo organizatorius prašo tiekėją ją pagrįsti, vadovaujantis VPĮ 57 straipsnio 2 ir 3 dalių nuostatomis.</w:t>
      </w:r>
      <w:r w:rsidR="00311E67" w:rsidRPr="00356822">
        <w:rPr>
          <w:rFonts w:cs="Times New Roman"/>
          <w:sz w:val="24"/>
          <w:szCs w:val="24"/>
          <w:lang w:val="lt-LT"/>
        </w:rPr>
        <w:tab/>
      </w:r>
      <w:r w:rsidR="00311E67" w:rsidRPr="00356822">
        <w:rPr>
          <w:rFonts w:cs="Times New Roman"/>
          <w:sz w:val="24"/>
          <w:szCs w:val="24"/>
          <w:lang w:val="lt-LT"/>
        </w:rPr>
        <w:br/>
      </w:r>
      <w:r w:rsidR="00311E67" w:rsidRPr="00356822">
        <w:rPr>
          <w:rFonts w:cs="Times New Roman"/>
          <w:sz w:val="24"/>
          <w:szCs w:val="24"/>
          <w:lang w:val="lt-LT"/>
        </w:rPr>
        <w:tab/>
        <w:t xml:space="preserve">11.7. Komisija arba pirkimo organizatorius gali nevertinti viso pasiūlymo, jeigu patikrinus </w:t>
      </w:r>
      <w:r w:rsidR="00311E67" w:rsidRPr="00356822">
        <w:rPr>
          <w:rFonts w:cs="Times New Roman"/>
          <w:sz w:val="24"/>
          <w:szCs w:val="24"/>
          <w:lang w:val="lt-LT"/>
        </w:rPr>
        <w:lastRenderedPageBreak/>
        <w:t>pasiūlymo dalį nustatoma, kad pasiūlymas, vadovaujantis jam nustatytais reikalavimais, turi būti atmetamas.</w:t>
      </w:r>
      <w:r w:rsidR="00311E67" w:rsidRPr="00356822">
        <w:rPr>
          <w:rFonts w:cs="Times New Roman"/>
          <w:sz w:val="24"/>
          <w:szCs w:val="24"/>
          <w:lang w:val="lt-LT"/>
        </w:rPr>
        <w:tab/>
      </w:r>
      <w:r w:rsidR="00311E67" w:rsidRPr="00356822">
        <w:rPr>
          <w:rFonts w:cs="Times New Roman"/>
          <w:sz w:val="24"/>
          <w:szCs w:val="24"/>
          <w:lang w:val="lt-LT"/>
        </w:rPr>
        <w:br/>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12. ELEKTRONINIS AUKCIONAS ARBA DERYBOS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00311E67" w:rsidRPr="00356822">
        <w:rPr>
          <w:rFonts w:cs="Times New Roman"/>
          <w:sz w:val="24"/>
          <w:szCs w:val="24"/>
          <w:lang w:val="lt-LT"/>
        </w:rPr>
        <w:t>12.1. Elektroninis aukcionas ir derybos nebus vykdomi.</w:t>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13. PASIŪLYMŲ ATMETIMO PRIEŽASTYS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00C836F0" w:rsidRPr="00356822">
        <w:rPr>
          <w:rFonts w:cs="Times New Roman"/>
          <w:sz w:val="24"/>
          <w:szCs w:val="24"/>
          <w:lang w:val="lt-LT"/>
        </w:rPr>
        <w:t>13.1. Perkančioji organizacija atmeta pasiūlymą, jeigu:</w:t>
      </w:r>
      <w:r w:rsidR="00C836F0" w:rsidRPr="00356822">
        <w:rPr>
          <w:rFonts w:cs="Times New Roman"/>
          <w:sz w:val="24"/>
          <w:szCs w:val="24"/>
          <w:lang w:val="lt-LT"/>
        </w:rPr>
        <w:tab/>
      </w:r>
      <w:r w:rsidR="00C836F0" w:rsidRPr="00356822">
        <w:rPr>
          <w:rFonts w:cs="Times New Roman"/>
          <w:sz w:val="24"/>
          <w:szCs w:val="24"/>
          <w:lang w:val="lt-LT"/>
        </w:rPr>
        <w:br/>
      </w:r>
      <w:r w:rsidR="00C836F0" w:rsidRPr="00356822">
        <w:rPr>
          <w:rFonts w:cs="Times New Roman"/>
          <w:sz w:val="24"/>
          <w:szCs w:val="24"/>
          <w:lang w:val="lt-LT"/>
        </w:rPr>
        <w:tab/>
        <w:t>13.1.1. tiekėjas pasiūlymą ar jo dalį pateikė ne CVP IS priemonėmis;</w:t>
      </w:r>
      <w:r w:rsidR="00C836F0" w:rsidRPr="00356822">
        <w:rPr>
          <w:rFonts w:cs="Times New Roman"/>
          <w:sz w:val="24"/>
          <w:szCs w:val="24"/>
          <w:lang w:val="lt-LT"/>
        </w:rPr>
        <w:tab/>
      </w:r>
      <w:r w:rsidR="00C836F0" w:rsidRPr="00356822">
        <w:rPr>
          <w:rFonts w:cs="Times New Roman"/>
          <w:sz w:val="24"/>
          <w:szCs w:val="24"/>
          <w:lang w:val="lt-LT"/>
        </w:rPr>
        <w:br/>
      </w:r>
      <w:r w:rsidR="00C836F0" w:rsidRPr="00356822">
        <w:rPr>
          <w:rFonts w:cs="Times New Roman"/>
          <w:sz w:val="24"/>
          <w:szCs w:val="24"/>
          <w:lang w:val="lt-LT"/>
        </w:rPr>
        <w:tab/>
        <w:t xml:space="preserve">13.1.2. pasiūlymą pateikęs tiekėjas neatitinka pirkimo sąlygų priede „Kvalifikacinių reikalavimų lentelė“ nustatytų minimalių kvalifikacijos reikalavimų ir kokybės vadybos sistemos ir (arba) aplinkos apsaugos vadybos sistemos standartų </w:t>
      </w:r>
      <w:r w:rsidR="00C836F0" w:rsidRPr="00356822">
        <w:rPr>
          <w:rFonts w:cs="Times New Roman"/>
          <w:b/>
          <w:bCs/>
          <w:sz w:val="24"/>
          <w:szCs w:val="24"/>
          <w:lang w:val="lt-LT"/>
        </w:rPr>
        <w:t>(jei taikoma),</w:t>
      </w:r>
      <w:r w:rsidR="00C836F0" w:rsidRPr="00356822">
        <w:rPr>
          <w:rFonts w:cs="Times New Roman"/>
          <w:sz w:val="24"/>
          <w:szCs w:val="24"/>
          <w:lang w:val="lt-LT"/>
        </w:rPr>
        <w:t xml:space="preserve"> arba perkančiosios organizacijos prašymu nepateikė ar nepatikslino pateiktų netikslių ar neišsamių duomenų apie atitikimą CVP IS priemonėmis;</w:t>
      </w:r>
      <w:r w:rsidR="00C836F0" w:rsidRPr="00356822">
        <w:rPr>
          <w:rFonts w:cs="Times New Roman"/>
          <w:sz w:val="24"/>
          <w:szCs w:val="24"/>
          <w:lang w:val="lt-LT"/>
        </w:rPr>
        <w:tab/>
      </w:r>
      <w:r w:rsidR="00C836F0" w:rsidRPr="00356822">
        <w:rPr>
          <w:rFonts w:cs="Times New Roman"/>
          <w:sz w:val="24"/>
          <w:szCs w:val="24"/>
          <w:lang w:val="lt-LT"/>
        </w:rPr>
        <w:br/>
      </w:r>
      <w:r w:rsidR="00C836F0" w:rsidRPr="00356822">
        <w:rPr>
          <w:rFonts w:cs="Times New Roman"/>
          <w:sz w:val="24"/>
          <w:szCs w:val="24"/>
          <w:lang w:val="lt-LT"/>
        </w:rPr>
        <w:tab/>
        <w:t>13.1.3. pasiūlymas neatitinka pirkimo dokumentuose nustatytų reikalavimų;</w:t>
      </w:r>
      <w:r w:rsidR="00C836F0" w:rsidRPr="00356822">
        <w:rPr>
          <w:rFonts w:cs="Times New Roman"/>
          <w:sz w:val="24"/>
          <w:szCs w:val="24"/>
          <w:lang w:val="lt-LT"/>
        </w:rPr>
        <w:tab/>
      </w:r>
      <w:r w:rsidR="00C836F0" w:rsidRPr="00356822">
        <w:rPr>
          <w:rFonts w:cs="Times New Roman"/>
          <w:sz w:val="24"/>
          <w:szCs w:val="24"/>
          <w:lang w:val="lt-LT"/>
        </w:rPr>
        <w:br/>
      </w:r>
      <w:r w:rsidR="00C836F0" w:rsidRPr="00356822">
        <w:rPr>
          <w:rFonts w:cs="Times New Roman"/>
          <w:sz w:val="24"/>
          <w:szCs w:val="24"/>
          <w:lang w:val="lt-LT"/>
        </w:rPr>
        <w:tab/>
        <w:t>13.1.4. pasiūlyta kaina yra per didelė ir nepriimtina;</w:t>
      </w:r>
      <w:r w:rsidR="00C836F0" w:rsidRPr="00356822">
        <w:rPr>
          <w:rFonts w:cs="Times New Roman"/>
          <w:sz w:val="24"/>
          <w:szCs w:val="24"/>
          <w:lang w:val="lt-LT"/>
        </w:rPr>
        <w:tab/>
      </w:r>
      <w:r w:rsidR="00C836F0" w:rsidRPr="00356822">
        <w:rPr>
          <w:rFonts w:cs="Times New Roman"/>
          <w:sz w:val="24"/>
          <w:szCs w:val="24"/>
          <w:lang w:val="lt-LT"/>
        </w:rPr>
        <w:br/>
      </w:r>
      <w:r w:rsidR="00C836F0" w:rsidRPr="00356822">
        <w:rPr>
          <w:rFonts w:cs="Times New Roman"/>
          <w:sz w:val="24"/>
          <w:szCs w:val="24"/>
          <w:lang w:val="lt-LT"/>
        </w:rPr>
        <w:tab/>
        <w:t>13.1.5. dalyvis per perkančiosios organizacijos nurodytą terminą neištaiso aritmetinių klaidų ir (ar) nepaaiškina pasiūlymo. Šiuo atveju jo pasiūlymas atmetamas kaip neatitinkantis pirkimo dokumentuose nustatytų reikalavimų;</w:t>
      </w:r>
      <w:r w:rsidR="00C836F0" w:rsidRPr="00356822">
        <w:rPr>
          <w:rFonts w:cs="Times New Roman"/>
          <w:sz w:val="24"/>
          <w:szCs w:val="24"/>
          <w:lang w:val="lt-LT"/>
        </w:rPr>
        <w:tab/>
      </w:r>
      <w:r w:rsidR="00C836F0" w:rsidRPr="00356822">
        <w:rPr>
          <w:rFonts w:cs="Times New Roman"/>
          <w:sz w:val="24"/>
          <w:szCs w:val="24"/>
          <w:lang w:val="lt-LT"/>
        </w:rPr>
        <w:br/>
      </w:r>
      <w:r w:rsidR="00C836F0" w:rsidRPr="00356822">
        <w:rPr>
          <w:rFonts w:cs="Times New Roman"/>
          <w:sz w:val="24"/>
          <w:szCs w:val="24"/>
          <w:lang w:val="lt-LT"/>
        </w:rPr>
        <w:tab/>
        <w:t>13.1.6. pateiktame pasiūlyme nurodyta kaina yra neįprastai maža ir dalyvis, perkančiosios organizacijos prašymu, nepateikia tinkamų kainos pagrįstumo įrodymų;</w:t>
      </w:r>
      <w:r w:rsidR="00C836F0" w:rsidRPr="00356822">
        <w:rPr>
          <w:rFonts w:cs="Times New Roman"/>
          <w:sz w:val="24"/>
          <w:szCs w:val="24"/>
          <w:lang w:val="lt-LT"/>
        </w:rPr>
        <w:tab/>
      </w:r>
      <w:r w:rsidR="00C836F0" w:rsidRPr="00356822">
        <w:rPr>
          <w:rFonts w:cs="Times New Roman"/>
          <w:sz w:val="24"/>
          <w:szCs w:val="24"/>
          <w:lang w:val="lt-LT"/>
        </w:rPr>
        <w:br/>
      </w:r>
      <w:r w:rsidR="00C836F0" w:rsidRPr="00356822">
        <w:rPr>
          <w:rFonts w:cs="Times New Roman"/>
          <w:sz w:val="24"/>
          <w:szCs w:val="24"/>
          <w:lang w:val="lt-LT"/>
        </w:rPr>
        <w:tab/>
        <w:t>13.1.7. tiekėjas, apie nustatytų reikalavimų atitikimą, yra pateikęs melagingą informaciją, kurią perkančioji organizacija gali įrodyti bet kokiomis teisėtomis priemonėmis;</w:t>
      </w:r>
      <w:r w:rsidR="00C836F0" w:rsidRPr="00356822">
        <w:rPr>
          <w:rFonts w:cs="Times New Roman"/>
          <w:sz w:val="24"/>
          <w:szCs w:val="24"/>
          <w:lang w:val="lt-LT"/>
        </w:rPr>
        <w:tab/>
      </w:r>
      <w:r w:rsidR="00C836F0" w:rsidRPr="00356822">
        <w:rPr>
          <w:rFonts w:cs="Times New Roman"/>
          <w:sz w:val="24"/>
          <w:szCs w:val="24"/>
          <w:lang w:val="lt-LT"/>
        </w:rPr>
        <w:br/>
      </w:r>
      <w:r w:rsidR="00C836F0" w:rsidRPr="00356822">
        <w:rPr>
          <w:rFonts w:cs="Times New Roman"/>
          <w:sz w:val="24"/>
          <w:szCs w:val="24"/>
          <w:lang w:val="lt-LT"/>
        </w:rPr>
        <w:tab/>
        <w:t>13.1.8. jei tiekėjas pateikia daugiau kaip vieną pasiūlymą arba ūkio subjektų grupės narys dalyvauja teikiant kelis pasiūlymus;</w:t>
      </w:r>
      <w:r w:rsidR="00C836F0" w:rsidRPr="00356822">
        <w:rPr>
          <w:rFonts w:cs="Times New Roman"/>
          <w:sz w:val="24"/>
          <w:szCs w:val="24"/>
          <w:lang w:val="lt-LT"/>
        </w:rPr>
        <w:tab/>
      </w:r>
      <w:r w:rsidR="00C836F0" w:rsidRPr="00356822">
        <w:rPr>
          <w:rFonts w:cs="Times New Roman"/>
          <w:sz w:val="24"/>
          <w:szCs w:val="24"/>
          <w:lang w:val="lt-LT"/>
        </w:rPr>
        <w:br/>
      </w:r>
      <w:r w:rsidR="00C836F0" w:rsidRPr="00356822">
        <w:rPr>
          <w:rFonts w:cs="Times New Roman"/>
          <w:sz w:val="24"/>
          <w:szCs w:val="24"/>
          <w:lang w:val="lt-LT"/>
        </w:rPr>
        <w:tab/>
        <w:t>13.1.9.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00C836F0" w:rsidRPr="00356822">
        <w:rPr>
          <w:rFonts w:cs="Times New Roman"/>
          <w:sz w:val="24"/>
          <w:szCs w:val="24"/>
          <w:lang w:val="lt-LT"/>
        </w:rPr>
        <w:tab/>
      </w:r>
      <w:r w:rsidR="00C836F0" w:rsidRPr="00356822">
        <w:rPr>
          <w:rFonts w:cs="Times New Roman"/>
          <w:sz w:val="24"/>
          <w:szCs w:val="24"/>
          <w:lang w:val="lt-LT"/>
        </w:rPr>
        <w:br/>
      </w:r>
      <w:r w:rsidR="00C836F0" w:rsidRPr="00356822">
        <w:rPr>
          <w:rFonts w:cs="Times New Roman"/>
          <w:sz w:val="24"/>
          <w:szCs w:val="24"/>
          <w:lang w:val="lt-LT"/>
        </w:rPr>
        <w:tab/>
        <w:t>13.2. Apie pasiūlymo atmetimą ir tokio atmetimo priežastis tiekėjas informuojamas CVP IS priemonėmis.</w:t>
      </w:r>
      <w:r w:rsidR="00C836F0" w:rsidRPr="00356822">
        <w:rPr>
          <w:rFonts w:cs="Times New Roman"/>
          <w:sz w:val="24"/>
          <w:szCs w:val="24"/>
          <w:lang w:val="lt-LT"/>
        </w:rPr>
        <w:tab/>
      </w:r>
      <w:r w:rsidR="00C836F0" w:rsidRPr="00356822">
        <w:rPr>
          <w:rFonts w:cs="Times New Roman"/>
          <w:sz w:val="24"/>
          <w:szCs w:val="24"/>
          <w:lang w:val="lt-LT"/>
        </w:rPr>
        <w:br/>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14. PASIŪLYMŲ VERTINIMAS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14.1. Perkančioji organizacija ekonomiškai naudingiausią pasiūlymą išrenka pagal kainą. Ekonomiškai naudingiausiu pasiūlymu laikomas mažiausios kainos pasiūlymas.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15. PASIŪLYMŲ EILĖ IR LAIMĖTOJO NUSTATYMAS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 xml:space="preserve">15.1. Pasiūlymai eilėje surašomi ekonominio naudingumo mažėjimo tvarka. Jeigu kelių pateiktų pasiūlymų ekonominis naudingumas yra vienodas, nustatant pasiūlymų eilę pirmesnis į šią </w:t>
      </w:r>
      <w:r w:rsidRPr="00356822">
        <w:rPr>
          <w:rFonts w:cs="Times New Roman"/>
          <w:sz w:val="24"/>
          <w:szCs w:val="24"/>
          <w:lang w:val="lt-LT"/>
        </w:rPr>
        <w:lastRenderedPageBreak/>
        <w:t>eilę įrašomas tiekėjas, kurio pasiūlymas CVP IS priemonėmis pateiktas anksčiausiai.</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15.4. Pirkimo sutartis sudaroma netaikant pirkimo sutarties sudarymo atidėjimo termino.</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16. PRETENZIJŲ IR SKUNDŲ NAGRINĖJIMAS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16.2.1. per 5 darbo dienas nuo perkančiosios organizacijos pranešimo raštu apie jos priimtą sprendimą išsiuntimo tiekėjams dienos;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16.2.2. per 5 darbo dienas nuo paskelbimo apie perkančiosios organizacijos priimtą sprendimą dienos, jeigu VPĮ nėra reikalavimo raštu informuoti tiekėjus apie perkančiosios organizacijos priimtus sprendimus.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 xml:space="preserve">16.6. Jeigu perkančioji organizacija per nustatytą terminą neišnagrinėja jai pateiktos pretenzijos, tiekėjas turi teisę pateikti prašymą ar pareikšti ieškinį teismui per 15 kalendorinių dienų </w:t>
      </w:r>
      <w:r w:rsidRPr="00356822">
        <w:rPr>
          <w:rFonts w:cs="Times New Roman"/>
          <w:sz w:val="24"/>
          <w:szCs w:val="24"/>
          <w:lang w:val="lt-LT"/>
        </w:rPr>
        <w:lastRenderedPageBreak/>
        <w:t>nuo dienos, kurią perkančioji organizacija turėjo raštu pranešti apie priimtą sprendimą pretenziją pateikusiam tiekėjui, suinteresuotiems kandidatams ir suinteresuotiems dalyviams.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16.7. Tiekėjas turi teisę pareikšti ieškinį dėl pirkimo sutarties ar preliminariosios sutarties pripažinimo negaliojančia per 6 mėnesius nuo pirkimo sutarties sudarymo dienos.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16.9. Tiekėjas, pateikęs prašymą ar pareiškęs ieškinį teismui, privalo ne vėliau kaip per 3 darbo dienas pateikti perkančiajai organizacijai prašymo ar ieškinio kopiją su gavimo teisme įrodymais.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16.10.1. motyvuotą teismo nutartį, kuria atsisakoma priimti ieškinį;</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16.10.2. motyvuotą teismo nutartį dėl tiekėjo prašymo taikyti laikinąsias apsaugos priemones atmetimo, kai šis prašymas teisme buvo gautas iki ieškinio pareiškimo;</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16.10.3. teismo rezoliuciją priimti ieškinį netaikant laikinųjų apsaugos priemonių.</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56822">
        <w:rPr>
          <w:rFonts w:cs="Times New Roman"/>
          <w:sz w:val="24"/>
          <w:szCs w:val="24"/>
          <w:lang w:val="lt-LT"/>
        </w:rPr>
        <w:tab/>
      </w:r>
    </w:p>
    <w:p w14:paraId="3D2F0042" w14:textId="77777777" w:rsidR="00356822" w:rsidRPr="00356822" w:rsidRDefault="00356822" w:rsidP="006C68C9">
      <w:pPr>
        <w:pStyle w:val="Body2"/>
        <w:rPr>
          <w:rFonts w:cs="Times New Roman"/>
          <w:sz w:val="24"/>
          <w:szCs w:val="24"/>
          <w:lang w:val="lt-LT"/>
        </w:rPr>
      </w:pPr>
    </w:p>
    <w:p w14:paraId="4F29BFFD" w14:textId="4FFB04BC" w:rsidR="00356822" w:rsidRPr="00356822" w:rsidRDefault="00356822" w:rsidP="00356822">
      <w:pPr>
        <w:pStyle w:val="Heading"/>
        <w:ind w:firstLine="720"/>
        <w:rPr>
          <w:rFonts w:cs="Times New Roman"/>
          <w:b w:val="0"/>
          <w:bCs w:val="0"/>
          <w:noProof/>
          <w:color w:val="000000" w:themeColor="text1"/>
          <w:sz w:val="24"/>
          <w:szCs w:val="24"/>
        </w:rPr>
      </w:pPr>
      <w:r w:rsidRPr="00356822">
        <w:rPr>
          <w:rFonts w:cs="Times New Roman"/>
          <w:b w:val="0"/>
          <w:bCs w:val="0"/>
          <w:noProof/>
          <w:color w:val="000000" w:themeColor="text1"/>
          <w:sz w:val="24"/>
          <w:szCs w:val="24"/>
        </w:rPr>
        <w:t>17. DERYBOS</w:t>
      </w:r>
    </w:p>
    <w:p w14:paraId="0FB728DA" w14:textId="77777777" w:rsidR="00356822" w:rsidRPr="00356822" w:rsidRDefault="00356822" w:rsidP="00356822">
      <w:pPr>
        <w:pStyle w:val="Body2"/>
        <w:rPr>
          <w:rFonts w:cs="Times New Roman"/>
          <w:noProof/>
          <w:color w:val="000000" w:themeColor="text1"/>
          <w:sz w:val="24"/>
          <w:szCs w:val="24"/>
        </w:rPr>
      </w:pPr>
    </w:p>
    <w:p w14:paraId="00A6E1CE" w14:textId="296BC7F3" w:rsidR="00356822" w:rsidRPr="00356822" w:rsidRDefault="00356822" w:rsidP="00356822">
      <w:pPr>
        <w:pStyle w:val="Body2"/>
        <w:rPr>
          <w:rFonts w:cs="Times New Roman"/>
          <w:noProof/>
          <w:color w:val="000000" w:themeColor="text1"/>
          <w:sz w:val="24"/>
          <w:szCs w:val="24"/>
        </w:rPr>
      </w:pPr>
      <w:r w:rsidRPr="00356822">
        <w:rPr>
          <w:rFonts w:cs="Times New Roman"/>
          <w:noProof/>
          <w:color w:val="000000" w:themeColor="text1"/>
          <w:sz w:val="24"/>
          <w:szCs w:val="24"/>
        </w:rPr>
        <w:tab/>
        <w:t>17.1. Derybos (bus vykdomos visų tiekėjų pasiūlytai kainai viršijus pirkimui skirtas lėšas) bus vykdomos laikantis toliau nurodytų sąlygų:</w:t>
      </w:r>
    </w:p>
    <w:p w14:paraId="1D314E91" w14:textId="5A5A5D6F" w:rsidR="00356822" w:rsidRPr="00356822" w:rsidRDefault="00356822" w:rsidP="00356822">
      <w:pPr>
        <w:pStyle w:val="Body2"/>
        <w:rPr>
          <w:rFonts w:cs="Times New Roman"/>
          <w:noProof/>
          <w:color w:val="000000" w:themeColor="text1"/>
          <w:sz w:val="24"/>
          <w:szCs w:val="24"/>
        </w:rPr>
      </w:pPr>
      <w:r w:rsidRPr="00356822">
        <w:rPr>
          <w:rFonts w:cs="Times New Roman"/>
          <w:noProof/>
          <w:color w:val="000000" w:themeColor="text1"/>
          <w:sz w:val="24"/>
          <w:szCs w:val="24"/>
        </w:rPr>
        <w:tab/>
        <w:t>17.1.1. visiems tiekėjams taikomi vienodi reikalavimai, suteikiamos vienodos galimybės ir pateikiama vienoda informacija – teikdama informaciją, perkančioji organizacija neturi diskriminuoti tiekėjų;</w:t>
      </w:r>
    </w:p>
    <w:p w14:paraId="079FC308" w14:textId="6284CEA2" w:rsidR="00356822" w:rsidRPr="00356822" w:rsidRDefault="00356822" w:rsidP="00356822">
      <w:pPr>
        <w:pStyle w:val="Body2"/>
        <w:rPr>
          <w:rFonts w:cs="Times New Roman"/>
          <w:noProof/>
          <w:color w:val="000000" w:themeColor="text1"/>
          <w:sz w:val="24"/>
          <w:szCs w:val="24"/>
        </w:rPr>
      </w:pPr>
      <w:r w:rsidRPr="00356822">
        <w:rPr>
          <w:rFonts w:cs="Times New Roman"/>
          <w:noProof/>
          <w:color w:val="000000" w:themeColor="text1"/>
          <w:sz w:val="24"/>
          <w:szCs w:val="24"/>
        </w:rPr>
        <w:tab/>
        <w:t>17.1.2. tretiesiems asmenims ir derybose dalyvaujantiems tiekėjams negali būti atskleidžiama jokia derybų metu iš tiekėjo gauta informacija, taip pat informacija apie derybų metu pasiektus susitarimus;</w:t>
      </w:r>
    </w:p>
    <w:p w14:paraId="1709CB49" w14:textId="12B4367E" w:rsidR="00356822" w:rsidRPr="00356822" w:rsidRDefault="00356822" w:rsidP="00356822">
      <w:pPr>
        <w:pStyle w:val="Body2"/>
        <w:rPr>
          <w:rFonts w:cs="Times New Roman"/>
          <w:noProof/>
          <w:color w:val="000000" w:themeColor="text1"/>
          <w:sz w:val="24"/>
          <w:szCs w:val="24"/>
        </w:rPr>
      </w:pPr>
      <w:r w:rsidRPr="00356822">
        <w:rPr>
          <w:rFonts w:cs="Times New Roman"/>
          <w:noProof/>
          <w:color w:val="000000" w:themeColor="text1"/>
          <w:sz w:val="24"/>
          <w:szCs w:val="24"/>
        </w:rPr>
        <w:tab/>
        <w:t xml:space="preserve">17.1.3. negalima derėtis dėl reikalavimų tiekėjui, pasiūlymo vertinimo kriterijų ir vertinimo tvarkos. </w:t>
      </w:r>
    </w:p>
    <w:p w14:paraId="6DC86248" w14:textId="2D71143F" w:rsidR="00356822" w:rsidRPr="00356822" w:rsidRDefault="00356822" w:rsidP="00356822">
      <w:pPr>
        <w:pStyle w:val="Body2"/>
        <w:rPr>
          <w:rFonts w:cs="Times New Roman"/>
          <w:noProof/>
          <w:color w:val="000000" w:themeColor="text1"/>
          <w:sz w:val="24"/>
          <w:szCs w:val="24"/>
        </w:rPr>
      </w:pPr>
      <w:r w:rsidRPr="00356822">
        <w:rPr>
          <w:rFonts w:cs="Times New Roman"/>
          <w:noProof/>
          <w:color w:val="000000" w:themeColor="text1"/>
          <w:sz w:val="24"/>
          <w:szCs w:val="24"/>
        </w:rPr>
        <w:tab/>
        <w:t>17.2. 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dalyvis, su kuriuo derėtasi, arba jo įgaliotas atstovas. Jei derybos vyksta CVP IS priemonėmis, pasirašyti šalių pasiektų susitarimų nereikalaujama, šalių pasiekto susitarimo patvirtinimas CVP IS priemonėmis laikomas pakankamu.</w:t>
      </w:r>
    </w:p>
    <w:p w14:paraId="3B6F538A" w14:textId="56CA473E" w:rsidR="00356822" w:rsidRPr="00356822" w:rsidRDefault="00356822" w:rsidP="00356822">
      <w:pPr>
        <w:pStyle w:val="Body2"/>
        <w:rPr>
          <w:rFonts w:cs="Times New Roman"/>
          <w:noProof/>
          <w:color w:val="000000" w:themeColor="text1"/>
          <w:sz w:val="24"/>
          <w:szCs w:val="24"/>
        </w:rPr>
      </w:pPr>
      <w:r w:rsidRPr="00356822">
        <w:rPr>
          <w:rFonts w:cs="Times New Roman"/>
          <w:noProof/>
          <w:color w:val="000000" w:themeColor="text1"/>
          <w:sz w:val="24"/>
          <w:szCs w:val="24"/>
        </w:rPr>
        <w:tab/>
        <w:t xml:space="preserve">17.3. Tiekėjai kviečiami pateikti galutinius pasiūlymus. </w:t>
      </w:r>
    </w:p>
    <w:p w14:paraId="38E49C3E" w14:textId="2FA9553C" w:rsidR="00356822" w:rsidRPr="00356822" w:rsidRDefault="00356822" w:rsidP="00356822">
      <w:pPr>
        <w:pStyle w:val="Body2"/>
        <w:rPr>
          <w:rFonts w:cs="Times New Roman"/>
          <w:noProof/>
          <w:color w:val="000000" w:themeColor="text1"/>
          <w:sz w:val="24"/>
          <w:szCs w:val="24"/>
        </w:rPr>
      </w:pPr>
      <w:r w:rsidRPr="00356822">
        <w:rPr>
          <w:rFonts w:cs="Times New Roman"/>
          <w:noProof/>
          <w:color w:val="000000" w:themeColor="text1"/>
          <w:sz w:val="24"/>
          <w:szCs w:val="24"/>
        </w:rPr>
        <w:tab/>
        <w:t xml:space="preserve">17.4. Įvertinama pasiūlymo atitiktis pirkimo dokumentuose nustatytiems reikalavimams, ar tiekėjo pasiūlyta kaina nėra per didelė ir perkančiajai organizacijai nepriimtina. Jei taikoma – </w:t>
      </w:r>
      <w:r w:rsidRPr="00356822">
        <w:rPr>
          <w:rFonts w:cs="Times New Roman"/>
          <w:noProof/>
          <w:color w:val="000000" w:themeColor="text1"/>
          <w:sz w:val="24"/>
          <w:szCs w:val="24"/>
        </w:rPr>
        <w:lastRenderedPageBreak/>
        <w:t>prašoma pagrįsti neįprastai mažą kainą ar sąnaudas Viešųjų pirkimų įstatymo 55 straipsnyje nustatyta tvarka. Tiekėjai informuojami apie vertinimo rezultatus (nurodoma, ar pasiūlymas atitiko pirkimo dokumentuose nustatytus reikalavimus, ar tiekėjas pagrindė neįprastai mažą kainą ar sąnaudas (jei to buvo prašyta)).</w:t>
      </w:r>
    </w:p>
    <w:p w14:paraId="2CEEB4C3" w14:textId="77777777" w:rsidR="0059513D" w:rsidRDefault="00205AB1" w:rsidP="005D752C">
      <w:pPr>
        <w:pStyle w:val="Body2"/>
        <w:rPr>
          <w:rFonts w:cs="Times New Roman"/>
          <w:sz w:val="24"/>
          <w:szCs w:val="24"/>
          <w:lang w:val="lt-LT"/>
        </w:rPr>
      </w:pP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t>1</w:t>
      </w:r>
      <w:r w:rsidR="00356822" w:rsidRPr="00356822">
        <w:rPr>
          <w:rFonts w:cs="Times New Roman"/>
          <w:sz w:val="24"/>
          <w:szCs w:val="24"/>
          <w:lang w:val="lt-LT"/>
        </w:rPr>
        <w:t>8</w:t>
      </w:r>
      <w:r w:rsidRPr="00356822">
        <w:rPr>
          <w:rFonts w:cs="Times New Roman"/>
          <w:sz w:val="24"/>
          <w:szCs w:val="24"/>
          <w:lang w:val="lt-LT"/>
        </w:rPr>
        <w:t>. PIRKIMO SUTARTIES PASIRAŠYMAS IR SĄLYGOS</w:t>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Pr="00356822">
        <w:rPr>
          <w:rFonts w:cs="Times New Roman"/>
          <w:sz w:val="24"/>
          <w:szCs w:val="24"/>
          <w:lang w:val="lt-LT"/>
        </w:rPr>
        <w:br/>
      </w:r>
      <w:r w:rsidRPr="00356822">
        <w:rPr>
          <w:rFonts w:cs="Times New Roman"/>
          <w:sz w:val="24"/>
          <w:szCs w:val="24"/>
          <w:lang w:val="lt-LT"/>
        </w:rPr>
        <w:tab/>
      </w:r>
      <w:r w:rsidR="00C836F0" w:rsidRPr="00356822">
        <w:rPr>
          <w:rFonts w:cs="Times New Roman"/>
          <w:sz w:val="24"/>
          <w:szCs w:val="24"/>
          <w:lang w:val="lt-LT"/>
        </w:rPr>
        <w:t>1</w:t>
      </w:r>
      <w:r w:rsidR="00356822" w:rsidRPr="00356822">
        <w:rPr>
          <w:rFonts w:cs="Times New Roman"/>
          <w:sz w:val="24"/>
          <w:szCs w:val="24"/>
          <w:lang w:val="lt-LT"/>
        </w:rPr>
        <w:t>8</w:t>
      </w:r>
      <w:r w:rsidR="00C836F0" w:rsidRPr="00356822">
        <w:rPr>
          <w:rFonts w:cs="Times New Roman"/>
          <w:sz w:val="24"/>
          <w:szCs w:val="24"/>
          <w:lang w:val="lt-LT"/>
        </w:rPr>
        <w:t>.1. Perkančioji organizacija sudaryti pirkimo sutartį raštu kviečia tą dalyvį, kurio pasiūlymas pripažintas laimėjusiu, kartu jam nurodomas laikas, iki kada reikia pasirašyti pirkimo sutartį.</w:t>
      </w:r>
      <w:r w:rsidR="00C836F0" w:rsidRPr="00356822">
        <w:rPr>
          <w:rFonts w:cs="Times New Roman"/>
          <w:sz w:val="24"/>
          <w:szCs w:val="24"/>
          <w:lang w:val="lt-LT"/>
        </w:rPr>
        <w:tab/>
      </w:r>
    </w:p>
    <w:p w14:paraId="33D207B2" w14:textId="2D49D3EB" w:rsidR="005D752C" w:rsidRPr="00D11EB0" w:rsidRDefault="0059513D" w:rsidP="0059513D">
      <w:pPr>
        <w:pStyle w:val="Body2"/>
        <w:ind w:firstLine="720"/>
        <w:rPr>
          <w:sz w:val="24"/>
          <w:szCs w:val="24"/>
          <w:lang w:val="lt-LT"/>
        </w:rPr>
      </w:pPr>
      <w:r w:rsidRPr="0059513D">
        <w:rPr>
          <w:rFonts w:cs="Times New Roman"/>
          <w:sz w:val="24"/>
          <w:szCs w:val="24"/>
          <w:lang w:val="lt-LT"/>
        </w:rPr>
        <w:t xml:space="preserve">18.2. Sutartis įsigalioja, kai sutartį pasirašo abi sutarties šalys. Sutarties galiojimo trukmė iki visiško sutartinių  įsipareigojimų įvykdymo, prekių tiekėjimo </w:t>
      </w:r>
      <w:r w:rsidRPr="0059513D">
        <w:rPr>
          <w:rFonts w:cs="Times New Roman"/>
          <w:b/>
          <w:bCs/>
          <w:sz w:val="24"/>
          <w:szCs w:val="24"/>
          <w:lang w:val="lt-LT"/>
        </w:rPr>
        <w:t>trukmė  ne ilgiau kaip 24</w:t>
      </w:r>
      <w:r w:rsidRPr="0059513D">
        <w:rPr>
          <w:rFonts w:cs="Times New Roman"/>
          <w:sz w:val="24"/>
          <w:szCs w:val="24"/>
          <w:lang w:val="lt-LT"/>
        </w:rPr>
        <w:t xml:space="preserve"> (dvidešimt</w:t>
      </w:r>
      <w:r w:rsidRPr="0059513D">
        <w:rPr>
          <w:rFonts w:cs="Times New Roman"/>
          <w:sz w:val="24"/>
          <w:szCs w:val="24"/>
        </w:rPr>
        <w:t xml:space="preserve"> keturi)</w:t>
      </w:r>
      <w:r>
        <w:rPr>
          <w:rFonts w:cs="Times New Roman"/>
          <w:sz w:val="24"/>
          <w:szCs w:val="24"/>
        </w:rPr>
        <w:t xml:space="preserve"> </w:t>
      </w:r>
      <w:r w:rsidRPr="0059513D">
        <w:rPr>
          <w:rFonts w:cs="Times New Roman"/>
          <w:sz w:val="24"/>
          <w:szCs w:val="24"/>
        </w:rPr>
        <w:t>mėn.</w:t>
      </w:r>
      <w:r w:rsidR="00C836F0" w:rsidRPr="00356822">
        <w:rPr>
          <w:rFonts w:cs="Times New Roman"/>
          <w:sz w:val="24"/>
          <w:szCs w:val="24"/>
          <w:lang w:val="lt-LT"/>
        </w:rPr>
        <w:br/>
      </w:r>
      <w:r w:rsidR="00C836F0" w:rsidRPr="00356822">
        <w:rPr>
          <w:rFonts w:cs="Times New Roman"/>
          <w:sz w:val="24"/>
          <w:szCs w:val="24"/>
          <w:lang w:val="lt-LT"/>
        </w:rPr>
        <w:tab/>
        <w:t>1</w:t>
      </w:r>
      <w:r w:rsidR="00356822" w:rsidRPr="00356822">
        <w:rPr>
          <w:rFonts w:cs="Times New Roman"/>
          <w:sz w:val="24"/>
          <w:szCs w:val="24"/>
          <w:lang w:val="lt-LT"/>
        </w:rPr>
        <w:t>8</w:t>
      </w:r>
      <w:r w:rsidR="00C836F0" w:rsidRPr="00356822">
        <w:rPr>
          <w:rFonts w:cs="Times New Roman"/>
          <w:sz w:val="24"/>
          <w:szCs w:val="24"/>
          <w:lang w:val="lt-LT"/>
        </w:rPr>
        <w:t>.</w:t>
      </w:r>
      <w:r>
        <w:rPr>
          <w:rFonts w:cs="Times New Roman"/>
          <w:sz w:val="24"/>
          <w:szCs w:val="24"/>
          <w:lang w:val="lt-LT"/>
        </w:rPr>
        <w:t>3</w:t>
      </w:r>
      <w:r w:rsidR="00C836F0" w:rsidRPr="00356822">
        <w:rPr>
          <w:rFonts w:cs="Times New Roman"/>
          <w:sz w:val="24"/>
          <w:szCs w:val="24"/>
          <w:lang w:val="lt-LT"/>
        </w:rPr>
        <w:t>. Pirkimo sutarties sąlygos pateikiamos pirkimo sąlygų priede „Viešojo pirkimo sutarties projektas“.</w:t>
      </w:r>
      <w:r w:rsidR="00C836F0" w:rsidRPr="00356822">
        <w:rPr>
          <w:rFonts w:cs="Times New Roman"/>
          <w:sz w:val="24"/>
          <w:szCs w:val="24"/>
          <w:lang w:val="lt-LT"/>
        </w:rPr>
        <w:tab/>
      </w:r>
      <w:r w:rsidR="00C836F0" w:rsidRPr="00356822">
        <w:rPr>
          <w:rFonts w:cs="Times New Roman"/>
          <w:sz w:val="24"/>
          <w:szCs w:val="24"/>
          <w:lang w:val="lt-LT"/>
        </w:rPr>
        <w:br/>
      </w:r>
      <w:r w:rsidR="00C836F0" w:rsidRPr="00356822">
        <w:rPr>
          <w:rFonts w:cs="Times New Roman"/>
          <w:sz w:val="24"/>
          <w:szCs w:val="24"/>
          <w:lang w:val="lt-LT"/>
        </w:rPr>
        <w:tab/>
        <w:t>1</w:t>
      </w:r>
      <w:r w:rsidR="00356822" w:rsidRPr="00356822">
        <w:rPr>
          <w:rFonts w:cs="Times New Roman"/>
          <w:sz w:val="24"/>
          <w:szCs w:val="24"/>
          <w:lang w:val="lt-LT"/>
        </w:rPr>
        <w:t>8</w:t>
      </w:r>
      <w:r w:rsidR="00C836F0" w:rsidRPr="00356822">
        <w:rPr>
          <w:rFonts w:cs="Times New Roman"/>
          <w:sz w:val="24"/>
          <w:szCs w:val="24"/>
          <w:lang w:val="lt-LT"/>
        </w:rPr>
        <w:t>.</w:t>
      </w:r>
      <w:r>
        <w:rPr>
          <w:rFonts w:cs="Times New Roman"/>
          <w:sz w:val="24"/>
          <w:szCs w:val="24"/>
          <w:lang w:val="lt-LT"/>
        </w:rPr>
        <w:t>4</w:t>
      </w:r>
      <w:r w:rsidR="00C836F0" w:rsidRPr="00356822">
        <w:rPr>
          <w:rFonts w:cs="Times New Roman"/>
          <w:sz w:val="24"/>
          <w:szCs w:val="24"/>
          <w:lang w:val="lt-LT"/>
        </w:rPr>
        <w:t xml:space="preserve">. </w:t>
      </w:r>
      <w:r w:rsidR="00C836F0" w:rsidRPr="00356822">
        <w:rPr>
          <w:rFonts w:cs="Times New Roman"/>
          <w:color w:val="auto"/>
          <w:sz w:val="24"/>
          <w:szCs w:val="24"/>
          <w:lang w:val="lt-LT"/>
        </w:rPr>
        <w:t xml:space="preserve">Europos elektroninių sąskaitų faktūrų standarto neatitinkančios elektroninės sąskaitos faktūros gali būti teikiamos tik naudojantis  informacinės sistemos Sąskaitų administravimo bendrosios informacinės  sistemos (SABIS) </w:t>
      </w:r>
      <w:r w:rsidR="00C836F0" w:rsidRPr="00356822">
        <w:rPr>
          <w:rFonts w:cs="Times New Roman"/>
          <w:noProof/>
          <w:color w:val="auto"/>
          <w:sz w:val="24"/>
          <w:szCs w:val="24"/>
        </w:rPr>
        <w:t>(</w:t>
      </w:r>
      <w:hyperlink r:id="rId8" w:history="1">
        <w:r w:rsidR="00C836F0" w:rsidRPr="00356822">
          <w:rPr>
            <w:rStyle w:val="Hipersaitas"/>
            <w:rFonts w:cs="Times New Roman"/>
            <w:noProof/>
            <w:color w:val="auto"/>
            <w:sz w:val="24"/>
            <w:szCs w:val="24"/>
          </w:rPr>
          <w:t>https://sabis.nbfc.lt/</w:t>
        </w:r>
      </w:hyperlink>
      <w:r w:rsidR="00C836F0" w:rsidRPr="00356822">
        <w:rPr>
          <w:rFonts w:cs="Times New Roman"/>
          <w:noProof/>
          <w:color w:val="auto"/>
          <w:sz w:val="24"/>
          <w:szCs w:val="24"/>
        </w:rPr>
        <w:t xml:space="preserve">) </w:t>
      </w:r>
      <w:r w:rsidR="00C836F0" w:rsidRPr="00356822">
        <w:rPr>
          <w:rFonts w:cs="Times New Roman"/>
          <w:color w:val="auto"/>
          <w:sz w:val="24"/>
          <w:szCs w:val="24"/>
          <w:lang w:val="lt-LT"/>
        </w:rPr>
        <w:t>priemonėmis. Paslaugos apmokėjimo tvarką nustato Lietuvos Respublikos finansų ministerija.</w:t>
      </w:r>
      <w:r w:rsidR="00C836F0" w:rsidRPr="00356822">
        <w:rPr>
          <w:rFonts w:cs="Times New Roman"/>
          <w:sz w:val="24"/>
          <w:szCs w:val="24"/>
          <w:lang w:val="lt-LT"/>
        </w:rPr>
        <w:br/>
      </w:r>
      <w:r w:rsidR="00205AB1" w:rsidRPr="00356822">
        <w:rPr>
          <w:rFonts w:cs="Times New Roman"/>
          <w:sz w:val="24"/>
          <w:szCs w:val="24"/>
          <w:lang w:val="lt-LT"/>
        </w:rPr>
        <w:t>.</w:t>
      </w:r>
      <w:r w:rsidR="00205AB1" w:rsidRPr="00356822">
        <w:rPr>
          <w:rFonts w:cs="Times New Roman"/>
          <w:sz w:val="24"/>
          <w:szCs w:val="24"/>
          <w:lang w:val="lt-LT"/>
        </w:rPr>
        <w:tab/>
      </w:r>
      <w:r w:rsidR="00205AB1" w:rsidRPr="00356822">
        <w:rPr>
          <w:rFonts w:cs="Times New Roman"/>
          <w:sz w:val="24"/>
          <w:szCs w:val="24"/>
          <w:lang w:val="lt-LT"/>
        </w:rPr>
        <w:br/>
      </w:r>
      <w:r w:rsidR="00205AB1" w:rsidRPr="00356822">
        <w:rPr>
          <w:rFonts w:cs="Times New Roman"/>
          <w:sz w:val="24"/>
          <w:szCs w:val="24"/>
          <w:lang w:val="lt-LT"/>
        </w:rPr>
        <w:tab/>
      </w:r>
      <w:r w:rsidR="00205AB1" w:rsidRPr="00356822">
        <w:rPr>
          <w:rFonts w:cs="Times New Roman"/>
          <w:sz w:val="24"/>
          <w:szCs w:val="24"/>
          <w:lang w:val="lt-LT"/>
        </w:rPr>
        <w:br/>
      </w:r>
      <w:r w:rsidR="00205AB1" w:rsidRPr="00356822">
        <w:rPr>
          <w:rFonts w:cs="Times New Roman"/>
          <w:sz w:val="24"/>
          <w:szCs w:val="24"/>
          <w:lang w:val="lt-LT"/>
        </w:rPr>
        <w:tab/>
        <w:t>1</w:t>
      </w:r>
      <w:r w:rsidR="00356822" w:rsidRPr="00356822">
        <w:rPr>
          <w:rFonts w:cs="Times New Roman"/>
          <w:sz w:val="24"/>
          <w:szCs w:val="24"/>
          <w:lang w:val="lt-LT"/>
        </w:rPr>
        <w:t>9</w:t>
      </w:r>
      <w:r w:rsidR="00205AB1" w:rsidRPr="00356822">
        <w:rPr>
          <w:rFonts w:cs="Times New Roman"/>
          <w:sz w:val="24"/>
          <w:szCs w:val="24"/>
          <w:lang w:val="lt-LT"/>
        </w:rPr>
        <w:t>. PIRKIMO SĄLYGŲ PRIEDAI</w:t>
      </w:r>
      <w:r w:rsidR="00205AB1" w:rsidRPr="00356822">
        <w:rPr>
          <w:rFonts w:cs="Times New Roman"/>
          <w:sz w:val="24"/>
          <w:szCs w:val="24"/>
          <w:lang w:val="lt-LT"/>
        </w:rPr>
        <w:tab/>
      </w:r>
      <w:r w:rsidR="00205AB1" w:rsidRPr="00356822">
        <w:rPr>
          <w:rFonts w:cs="Times New Roman"/>
          <w:sz w:val="24"/>
          <w:szCs w:val="24"/>
          <w:lang w:val="lt-LT"/>
        </w:rPr>
        <w:br/>
      </w:r>
      <w:r w:rsidR="00205AB1" w:rsidRPr="00356822">
        <w:rPr>
          <w:rFonts w:cs="Times New Roman"/>
          <w:sz w:val="24"/>
          <w:szCs w:val="24"/>
          <w:lang w:val="lt-LT"/>
        </w:rPr>
        <w:tab/>
      </w:r>
      <w:r w:rsidR="00205AB1" w:rsidRPr="00356822">
        <w:rPr>
          <w:rFonts w:cs="Times New Roman"/>
          <w:sz w:val="24"/>
          <w:szCs w:val="24"/>
          <w:lang w:val="lt-LT"/>
        </w:rPr>
        <w:br/>
      </w:r>
      <w:r w:rsidR="00205AB1" w:rsidRPr="00356822">
        <w:rPr>
          <w:rFonts w:cs="Times New Roman"/>
          <w:sz w:val="24"/>
          <w:szCs w:val="24"/>
          <w:lang w:val="lt-LT"/>
        </w:rPr>
        <w:tab/>
      </w:r>
      <w:r w:rsidR="005D752C" w:rsidRPr="00D11EB0">
        <w:rPr>
          <w:sz w:val="24"/>
          <w:szCs w:val="24"/>
          <w:lang w:val="lt-LT"/>
        </w:rPr>
        <w:t>1</w:t>
      </w:r>
      <w:r w:rsidR="005D752C">
        <w:rPr>
          <w:sz w:val="24"/>
          <w:szCs w:val="24"/>
          <w:lang w:val="lt-LT"/>
        </w:rPr>
        <w:t>9</w:t>
      </w:r>
      <w:r w:rsidR="005D752C" w:rsidRPr="00D11EB0">
        <w:rPr>
          <w:sz w:val="24"/>
          <w:szCs w:val="24"/>
          <w:lang w:val="lt-LT"/>
        </w:rPr>
        <w:t>.1. Priedas Nr. 1 „Techninė specifikacija“</w:t>
      </w:r>
      <w:r w:rsidR="009A3FE1">
        <w:rPr>
          <w:sz w:val="24"/>
          <w:szCs w:val="24"/>
          <w:lang w:val="lt-LT"/>
        </w:rPr>
        <w:t xml:space="preserve"> </w:t>
      </w:r>
      <w:r w:rsidR="009A3FE1" w:rsidRPr="009A3FE1">
        <w:rPr>
          <w:i/>
          <w:iCs/>
          <w:sz w:val="24"/>
          <w:szCs w:val="24"/>
          <w:lang w:val="lt-LT"/>
        </w:rPr>
        <w:t>(pateikiama atskiru dokumentu)</w:t>
      </w:r>
      <w:r w:rsidR="005D752C" w:rsidRPr="009A3FE1">
        <w:rPr>
          <w:i/>
          <w:iCs/>
          <w:sz w:val="24"/>
          <w:szCs w:val="24"/>
          <w:lang w:val="lt-LT"/>
        </w:rPr>
        <w:t>;</w:t>
      </w:r>
      <w:r w:rsidR="005D752C" w:rsidRPr="00D11EB0">
        <w:rPr>
          <w:sz w:val="24"/>
          <w:szCs w:val="24"/>
          <w:lang w:val="lt-LT"/>
        </w:rPr>
        <w:tab/>
      </w:r>
      <w:r w:rsidR="005D752C" w:rsidRPr="00D11EB0">
        <w:rPr>
          <w:sz w:val="24"/>
          <w:szCs w:val="24"/>
          <w:lang w:val="lt-LT"/>
        </w:rPr>
        <w:br/>
      </w:r>
      <w:r w:rsidR="005D752C" w:rsidRPr="00D11EB0">
        <w:rPr>
          <w:sz w:val="24"/>
          <w:szCs w:val="24"/>
          <w:lang w:val="lt-LT"/>
        </w:rPr>
        <w:tab/>
        <w:t>1</w:t>
      </w:r>
      <w:r w:rsidR="005D752C">
        <w:rPr>
          <w:sz w:val="24"/>
          <w:szCs w:val="24"/>
          <w:lang w:val="lt-LT"/>
        </w:rPr>
        <w:t>9</w:t>
      </w:r>
      <w:r w:rsidR="005D752C" w:rsidRPr="00D11EB0">
        <w:rPr>
          <w:sz w:val="24"/>
          <w:szCs w:val="24"/>
          <w:lang w:val="lt-LT"/>
        </w:rPr>
        <w:t>.2. Priedas Nr. 2 „Pasiūlymo forma“</w:t>
      </w:r>
      <w:r w:rsidR="009A3FE1">
        <w:rPr>
          <w:sz w:val="24"/>
          <w:szCs w:val="24"/>
          <w:lang w:val="lt-LT"/>
        </w:rPr>
        <w:t xml:space="preserve"> </w:t>
      </w:r>
      <w:r w:rsidR="009A3FE1" w:rsidRPr="009A3FE1">
        <w:rPr>
          <w:i/>
          <w:iCs/>
          <w:sz w:val="24"/>
          <w:szCs w:val="24"/>
          <w:lang w:val="lt-LT"/>
        </w:rPr>
        <w:t>(pateikiama atskiru dokumentu);</w:t>
      </w:r>
      <w:r w:rsidR="005D752C" w:rsidRPr="00D11EB0">
        <w:rPr>
          <w:sz w:val="24"/>
          <w:szCs w:val="24"/>
          <w:lang w:val="lt-LT"/>
        </w:rPr>
        <w:tab/>
      </w:r>
      <w:r w:rsidR="005D752C" w:rsidRPr="00D11EB0">
        <w:rPr>
          <w:sz w:val="24"/>
          <w:szCs w:val="24"/>
          <w:lang w:val="lt-LT"/>
        </w:rPr>
        <w:br/>
      </w:r>
      <w:r w:rsidR="005D752C" w:rsidRPr="00D11EB0">
        <w:rPr>
          <w:sz w:val="24"/>
          <w:szCs w:val="24"/>
          <w:lang w:val="lt-LT"/>
        </w:rPr>
        <w:tab/>
        <w:t>1</w:t>
      </w:r>
      <w:r w:rsidR="005D752C">
        <w:rPr>
          <w:sz w:val="24"/>
          <w:szCs w:val="24"/>
          <w:lang w:val="lt-LT"/>
        </w:rPr>
        <w:t>9</w:t>
      </w:r>
      <w:r w:rsidR="005D752C" w:rsidRPr="00D11EB0">
        <w:rPr>
          <w:sz w:val="24"/>
          <w:szCs w:val="24"/>
          <w:lang w:val="lt-LT"/>
        </w:rPr>
        <w:t>.3. Priedas Nr. 3 „</w:t>
      </w:r>
      <w:r w:rsidR="005D752C">
        <w:rPr>
          <w:sz w:val="24"/>
          <w:szCs w:val="24"/>
          <w:lang w:val="lt-LT"/>
        </w:rPr>
        <w:t>Kvalifikacijos atitikties deklaracija</w:t>
      </w:r>
      <w:r w:rsidR="005D752C" w:rsidRPr="00D11EB0">
        <w:rPr>
          <w:sz w:val="24"/>
          <w:szCs w:val="24"/>
          <w:lang w:val="lt-LT"/>
        </w:rPr>
        <w:t>“</w:t>
      </w:r>
      <w:r w:rsidR="009A3FE1">
        <w:rPr>
          <w:sz w:val="24"/>
          <w:szCs w:val="24"/>
          <w:lang w:val="lt-LT"/>
        </w:rPr>
        <w:t xml:space="preserve"> </w:t>
      </w:r>
      <w:r w:rsidR="009A3FE1" w:rsidRPr="009A3FE1">
        <w:rPr>
          <w:i/>
          <w:iCs/>
          <w:sz w:val="24"/>
          <w:szCs w:val="24"/>
          <w:lang w:val="lt-LT"/>
        </w:rPr>
        <w:t>(pateikiama atskiru dokumentu);</w:t>
      </w:r>
    </w:p>
    <w:p w14:paraId="1B7E036B" w14:textId="159542E0" w:rsidR="005D752C" w:rsidRDefault="005D752C" w:rsidP="005D752C">
      <w:pPr>
        <w:pStyle w:val="Body2"/>
        <w:rPr>
          <w:sz w:val="24"/>
          <w:szCs w:val="24"/>
          <w:lang w:val="lt-LT"/>
        </w:rPr>
      </w:pPr>
      <w:r w:rsidRPr="00D11EB0">
        <w:rPr>
          <w:sz w:val="24"/>
          <w:szCs w:val="24"/>
          <w:lang w:val="lt-LT"/>
        </w:rPr>
        <w:tab/>
        <w:t>1</w:t>
      </w:r>
      <w:r>
        <w:rPr>
          <w:sz w:val="24"/>
          <w:szCs w:val="24"/>
          <w:lang w:val="lt-LT"/>
        </w:rPr>
        <w:t>9</w:t>
      </w:r>
      <w:r w:rsidRPr="00D11EB0">
        <w:rPr>
          <w:sz w:val="24"/>
          <w:szCs w:val="24"/>
          <w:lang w:val="lt-LT"/>
        </w:rPr>
        <w:t>.4. Priedas Nr. 4 „Sutarties projektas“</w:t>
      </w:r>
      <w:r w:rsidR="009A3FE1">
        <w:rPr>
          <w:sz w:val="24"/>
          <w:szCs w:val="24"/>
          <w:lang w:val="lt-LT"/>
        </w:rPr>
        <w:t xml:space="preserve"> </w:t>
      </w:r>
      <w:r w:rsidR="009A3FE1" w:rsidRPr="009A3FE1">
        <w:rPr>
          <w:i/>
          <w:iCs/>
          <w:sz w:val="24"/>
          <w:szCs w:val="24"/>
          <w:lang w:val="lt-LT"/>
        </w:rPr>
        <w:t>(pateikiama atskiru dokumentu)</w:t>
      </w:r>
      <w:r>
        <w:rPr>
          <w:sz w:val="24"/>
          <w:szCs w:val="24"/>
          <w:lang w:val="lt-LT"/>
        </w:rPr>
        <w:t>.</w:t>
      </w:r>
      <w:r w:rsidRPr="00D11EB0">
        <w:rPr>
          <w:sz w:val="24"/>
          <w:szCs w:val="24"/>
          <w:lang w:val="lt-LT"/>
        </w:rPr>
        <w:t xml:space="preserve"> </w:t>
      </w:r>
    </w:p>
    <w:p w14:paraId="39DFE4DF" w14:textId="4C55EBD9" w:rsidR="00205AB1" w:rsidRPr="00356822" w:rsidRDefault="00205AB1" w:rsidP="006C68C9">
      <w:pPr>
        <w:pStyle w:val="Body2"/>
        <w:rPr>
          <w:rFonts w:cs="Times New Roman"/>
          <w:sz w:val="24"/>
          <w:szCs w:val="24"/>
          <w:lang w:val="lt-LT"/>
        </w:rPr>
      </w:pPr>
    </w:p>
    <w:p w14:paraId="5D5C078A" w14:textId="77777777" w:rsidR="005E5855" w:rsidRPr="00356822" w:rsidRDefault="005E5855"/>
    <w:sectPr w:rsidR="005E5855" w:rsidRPr="00356822">
      <w:headerReference w:type="even" r:id="rId9"/>
      <w:headerReference w:type="default" r:id="rId10"/>
      <w:footerReference w:type="even" r:id="rId11"/>
      <w:footerReference w:type="default" r:id="rId12"/>
      <w:headerReference w:type="first" r:id="rId13"/>
      <w:footerReference w:type="first" r:id="rId14"/>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CC87D" w14:textId="77777777" w:rsidR="00D5108E" w:rsidRDefault="00D5108E">
      <w:r>
        <w:separator/>
      </w:r>
    </w:p>
  </w:endnote>
  <w:endnote w:type="continuationSeparator" w:id="0">
    <w:p w14:paraId="12F954B7" w14:textId="77777777" w:rsidR="00D5108E" w:rsidRDefault="00D51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default"/>
    <w:sig w:usb0="00000000" w:usb1="00000000"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7A588B" w:rsidRDefault="007A588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7A588B"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7A588B" w:rsidRDefault="007A58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BAE57" w14:textId="77777777" w:rsidR="00D5108E" w:rsidRDefault="00D5108E">
      <w:r>
        <w:separator/>
      </w:r>
    </w:p>
  </w:footnote>
  <w:footnote w:type="continuationSeparator" w:id="0">
    <w:p w14:paraId="24C5EA8E" w14:textId="77777777" w:rsidR="00D5108E" w:rsidRDefault="00D5108E">
      <w:r>
        <w:continuationSeparator/>
      </w:r>
    </w:p>
  </w:footnote>
  <w:footnote w:id="1">
    <w:p w14:paraId="64ED14E3" w14:textId="77777777" w:rsidR="00AA0762" w:rsidRDefault="00AA0762" w:rsidP="00AA0762">
      <w:pPr>
        <w:pStyle w:val="Puslapioinaostekstas"/>
      </w:pPr>
      <w:r>
        <w:rPr>
          <w:rStyle w:val="Puslapioinaosnuoroda"/>
        </w:rPr>
        <w:footnoteRef/>
      </w:r>
      <w:r>
        <w:t xml:space="preserve"> </w:t>
      </w:r>
      <w:r w:rsidRPr="00F9415C">
        <w:t>https://www.e-tar.lt/portal/lt/legalAct/ac5a5e30878f11ed8df094f359a60216/asr</w:t>
      </w:r>
    </w:p>
  </w:footnote>
  <w:footnote w:id="2">
    <w:p w14:paraId="764738B4" w14:textId="77777777" w:rsidR="00AA0762" w:rsidRDefault="00AA0762" w:rsidP="00AA0762">
      <w:pPr>
        <w:pStyle w:val="Puslapioinaostekstas"/>
      </w:pPr>
      <w:r>
        <w:rPr>
          <w:rStyle w:val="Puslapioinaosnuoroda"/>
        </w:rPr>
        <w:footnoteRef/>
      </w:r>
      <w:r>
        <w:t xml:space="preserve"> </w:t>
      </w:r>
      <w:r w:rsidRPr="00F9415C">
        <w:t>https://www.e-tar.lt/portal/lt/legalAct/ac5a5e30878f11ed8df094f359a60216/asr</w:t>
      </w:r>
    </w:p>
    <w:p w14:paraId="25575557" w14:textId="77777777" w:rsidR="00AA0762" w:rsidRDefault="00AA0762" w:rsidP="00AA0762">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7A588B" w:rsidRDefault="007A588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7A588B"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7A588B" w:rsidRDefault="007A588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1125E3"/>
    <w:rsid w:val="00184C4F"/>
    <w:rsid w:val="001A20E5"/>
    <w:rsid w:val="00205AB1"/>
    <w:rsid w:val="00206D44"/>
    <w:rsid w:val="00217294"/>
    <w:rsid w:val="0026506D"/>
    <w:rsid w:val="00274E38"/>
    <w:rsid w:val="00297C20"/>
    <w:rsid w:val="002A5E7B"/>
    <w:rsid w:val="002C7AA5"/>
    <w:rsid w:val="00311E67"/>
    <w:rsid w:val="00356822"/>
    <w:rsid w:val="003A01FA"/>
    <w:rsid w:val="00420479"/>
    <w:rsid w:val="0045092C"/>
    <w:rsid w:val="00453BD1"/>
    <w:rsid w:val="005567E2"/>
    <w:rsid w:val="0059513D"/>
    <w:rsid w:val="005D752C"/>
    <w:rsid w:val="005E5855"/>
    <w:rsid w:val="006C68C9"/>
    <w:rsid w:val="00783F7F"/>
    <w:rsid w:val="007A588B"/>
    <w:rsid w:val="007C39A3"/>
    <w:rsid w:val="0081564D"/>
    <w:rsid w:val="00815788"/>
    <w:rsid w:val="00932C22"/>
    <w:rsid w:val="00945262"/>
    <w:rsid w:val="0099639A"/>
    <w:rsid w:val="009A3FE1"/>
    <w:rsid w:val="00AA0762"/>
    <w:rsid w:val="00B03B18"/>
    <w:rsid w:val="00B26333"/>
    <w:rsid w:val="00BD1726"/>
    <w:rsid w:val="00C43F4B"/>
    <w:rsid w:val="00C836F0"/>
    <w:rsid w:val="00D5108E"/>
    <w:rsid w:val="00E86358"/>
    <w:rsid w:val="00EA65A5"/>
    <w:rsid w:val="00EC7752"/>
    <w:rsid w:val="00EE2036"/>
    <w:rsid w:val="00F767AE"/>
    <w:rsid w:val="00FC15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qFormat/>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AA0762"/>
    <w:rPr>
      <w:color w:val="0563C1" w:themeColor="hyperlink"/>
      <w:u w:val="single"/>
    </w:rPr>
  </w:style>
  <w:style w:type="paragraph" w:styleId="Betarp">
    <w:name w:val="No Spacing"/>
    <w:link w:val="BetarpDiagrama"/>
    <w:uiPriority w:val="1"/>
    <w:qFormat/>
    <w:rsid w:val="00AA0762"/>
    <w:pPr>
      <w:ind w:firstLine="697"/>
      <w:jc w:val="both"/>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AA0762"/>
    <w:rPr>
      <w:rFonts w:eastAsiaTheme="minorEastAsia"/>
      <w:sz w:val="21"/>
      <w:szCs w:val="21"/>
      <w:lang w:val="lt-LT" w:eastAsia="lt-LT"/>
    </w:rPr>
  </w:style>
  <w:style w:type="paragraph" w:styleId="Sraopastraipa">
    <w:name w:val="List Paragraph"/>
    <w:aliases w:val="Buletai,Bullet EY,List Paragraph21,lp1,Bullet 1,Use Case List Paragraph,Numbering,ERP-List Paragraph,List Paragraph11,List Paragraph111,Paragraph,Sąrašo pastraipa.Bullet,Sąrašo pastraipa;Bullet,Lentele,Bullet,List Paragraph22,punktai"/>
    <w:basedOn w:val="prastasis"/>
    <w:link w:val="SraopastraipaDiagrama"/>
    <w:qFormat/>
    <w:rsid w:val="00AA076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kern w:val="1"/>
      <w:szCs w:val="20"/>
      <w:bdr w:val="none" w:sz="0" w:space="0" w:color="auto"/>
      <w:lang w:eastAsia="ar-SA"/>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qFormat/>
    <w:locked/>
    <w:rsid w:val="00AA0762"/>
    <w:rPr>
      <w:rFonts w:ascii="TimesLT" w:eastAsia="Times New Roman" w:hAnsi="TimesLT" w:cs="Times New Roman"/>
      <w:kern w:val="1"/>
      <w:szCs w:val="20"/>
      <w:lang w:eastAsia="ar-SA"/>
    </w:rPr>
  </w:style>
  <w:style w:type="paragraph" w:styleId="Puslapioinaostekstas">
    <w:name w:val="footnote text"/>
    <w:aliases w:val=" Diagrama1,Diagrama1"/>
    <w:basedOn w:val="prastasis"/>
    <w:link w:val="PuslapioinaostekstasDiagrama"/>
    <w:uiPriority w:val="99"/>
    <w:rsid w:val="00AA076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lang w:val="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A0762"/>
    <w:rPr>
      <w:rFonts w:ascii="Times New Roman" w:eastAsia="Calibri" w:hAnsi="Times New Roman" w:cs="Times New Roman"/>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AA07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265949">
      <w:bodyDiv w:val="1"/>
      <w:marLeft w:val="0"/>
      <w:marRight w:val="0"/>
      <w:marTop w:val="0"/>
      <w:marBottom w:val="0"/>
      <w:divBdr>
        <w:top w:val="none" w:sz="0" w:space="0" w:color="auto"/>
        <w:left w:val="none" w:sz="0" w:space="0" w:color="auto"/>
        <w:bottom w:val="none" w:sz="0" w:space="0" w:color="auto"/>
        <w:right w:val="none" w:sz="0" w:space="0" w:color="auto"/>
      </w:divBdr>
    </w:div>
    <w:div w:id="143585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valdas.volungevicius@vivsc.lt"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aliona.tubiniene@varena.lt"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11</Pages>
  <Words>23707</Words>
  <Characters>13513</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Valdas Volungevičius</cp:lastModifiedBy>
  <cp:revision>30</cp:revision>
  <dcterms:created xsi:type="dcterms:W3CDTF">2025-04-15T11:43:00Z</dcterms:created>
  <dcterms:modified xsi:type="dcterms:W3CDTF">2025-04-25T07:21:00Z</dcterms:modified>
</cp:coreProperties>
</file>