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F311FB" w:rsidRDefault="00EC5A1C" w:rsidP="00EC5A1C">
      <w:pPr>
        <w:jc w:val="center"/>
        <w:rPr>
          <w:b/>
          <w:caps/>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6D2716" w14:paraId="6C3065F6" w14:textId="77777777" w:rsidTr="00582ACF">
        <w:tc>
          <w:tcPr>
            <w:tcW w:w="5000" w:type="pct"/>
            <w:gridSpan w:val="5"/>
          </w:tcPr>
          <w:p w14:paraId="15FB7E7E" w14:textId="75E53BE9" w:rsidR="00193FA5" w:rsidRPr="006D2716" w:rsidRDefault="00193FA5" w:rsidP="00A2376F">
            <w:pPr>
              <w:tabs>
                <w:tab w:val="left" w:pos="527"/>
              </w:tabs>
              <w:spacing w:before="120" w:after="120"/>
              <w:jc w:val="center"/>
              <w:rPr>
                <w:rFonts w:ascii="Arial" w:hAnsi="Arial" w:cs="Arial"/>
                <w:b/>
                <w:bCs/>
                <w:color w:val="FFFFFF" w:themeColor="background1"/>
                <w:sz w:val="22"/>
                <w:szCs w:val="22"/>
              </w:rPr>
            </w:pPr>
            <w:r w:rsidRPr="006D2716">
              <w:rPr>
                <w:rFonts w:ascii="Arial" w:hAnsi="Arial" w:cs="Arial"/>
                <w:b/>
                <w:bCs/>
                <w:color w:val="FFFFFF" w:themeColor="background1"/>
                <w:sz w:val="22"/>
                <w:szCs w:val="22"/>
              </w:rPr>
              <w:t>I.</w:t>
            </w:r>
            <w:r w:rsidRPr="006D2716">
              <w:rPr>
                <w:rFonts w:ascii="Arial" w:hAnsi="Arial" w:cs="Arial"/>
                <w:b/>
                <w:bCs/>
                <w:color w:val="FFFFFF" w:themeColor="background1"/>
                <w:sz w:val="22"/>
                <w:szCs w:val="22"/>
              </w:rPr>
              <w:tab/>
              <w:t>RINKOS KONSULTACIJOS OBJEKTAS IR TIKSLAS</w:t>
            </w:r>
          </w:p>
        </w:tc>
      </w:tr>
      <w:tr w:rsidR="00193FA5" w:rsidRPr="006D2716" w14:paraId="430F1F14" w14:textId="77777777" w:rsidTr="00582ACF">
        <w:trPr>
          <w:trHeight w:val="621"/>
        </w:trPr>
        <w:tc>
          <w:tcPr>
            <w:tcW w:w="839" w:type="pct"/>
          </w:tcPr>
          <w:p w14:paraId="17C4856E" w14:textId="1EBB1A60" w:rsidR="00193FA5" w:rsidRPr="00293F4C" w:rsidRDefault="00A2376F" w:rsidP="00A2376F">
            <w:pPr>
              <w:jc w:val="left"/>
              <w:rPr>
                <w:rFonts w:ascii="Arial" w:hAnsi="Arial" w:cs="Arial"/>
                <w:b/>
                <w:bCs/>
                <w:i/>
                <w:iCs/>
                <w:sz w:val="22"/>
                <w:szCs w:val="22"/>
              </w:rPr>
            </w:pPr>
            <w:r w:rsidRPr="00293F4C">
              <w:rPr>
                <w:rFonts w:ascii="Arial" w:hAnsi="Arial" w:cs="Arial"/>
                <w:b/>
                <w:bCs/>
                <w:sz w:val="22"/>
                <w:szCs w:val="22"/>
              </w:rPr>
              <w:t>Data</w:t>
            </w:r>
          </w:p>
        </w:tc>
        <w:tc>
          <w:tcPr>
            <w:tcW w:w="4161" w:type="pct"/>
            <w:gridSpan w:val="4"/>
          </w:tcPr>
          <w:p w14:paraId="12A4459C" w14:textId="33FE55FE" w:rsidR="00193FA5" w:rsidRPr="00293F4C" w:rsidRDefault="006D2716" w:rsidP="00037995">
            <w:pPr>
              <w:jc w:val="left"/>
              <w:rPr>
                <w:rFonts w:ascii="Arial" w:hAnsi="Arial" w:cs="Arial"/>
                <w:bCs/>
                <w:sz w:val="22"/>
                <w:szCs w:val="22"/>
              </w:rPr>
            </w:pPr>
            <w:r w:rsidRPr="00293F4C">
              <w:rPr>
                <w:rFonts w:ascii="Arial" w:hAnsi="Arial" w:cs="Arial"/>
                <w:bCs/>
                <w:sz w:val="22"/>
                <w:szCs w:val="22"/>
              </w:rPr>
              <w:t>202</w:t>
            </w:r>
            <w:r w:rsidR="00A30691">
              <w:rPr>
                <w:rFonts w:ascii="Arial" w:hAnsi="Arial" w:cs="Arial"/>
                <w:bCs/>
                <w:sz w:val="22"/>
                <w:szCs w:val="22"/>
                <w:lang w:val="en-US"/>
              </w:rPr>
              <w:t>5</w:t>
            </w:r>
            <w:r w:rsidR="00335DEC">
              <w:rPr>
                <w:rFonts w:ascii="Arial" w:hAnsi="Arial" w:cs="Arial"/>
                <w:bCs/>
                <w:sz w:val="22"/>
                <w:szCs w:val="22"/>
                <w:lang w:val="en-US"/>
              </w:rPr>
              <w:t>-</w:t>
            </w:r>
            <w:r w:rsidR="00A30691">
              <w:rPr>
                <w:rFonts w:ascii="Arial" w:hAnsi="Arial" w:cs="Arial"/>
                <w:bCs/>
                <w:sz w:val="22"/>
                <w:szCs w:val="22"/>
              </w:rPr>
              <w:t>0</w:t>
            </w:r>
            <w:r w:rsidR="00283CAC">
              <w:rPr>
                <w:rFonts w:ascii="Arial" w:hAnsi="Arial" w:cs="Arial"/>
                <w:bCs/>
                <w:sz w:val="22"/>
                <w:szCs w:val="22"/>
              </w:rPr>
              <w:t>4-14</w:t>
            </w:r>
          </w:p>
        </w:tc>
      </w:tr>
      <w:tr w:rsidR="00A2376F" w:rsidRPr="006D2716" w14:paraId="23F27477" w14:textId="77777777" w:rsidTr="00582ACF">
        <w:trPr>
          <w:trHeight w:val="621"/>
        </w:trPr>
        <w:tc>
          <w:tcPr>
            <w:tcW w:w="839" w:type="pct"/>
          </w:tcPr>
          <w:p w14:paraId="7E325E27" w14:textId="4516CEE8" w:rsidR="00A2376F" w:rsidRPr="006D2716" w:rsidRDefault="00A2376F" w:rsidP="00A2376F">
            <w:pPr>
              <w:jc w:val="left"/>
              <w:rPr>
                <w:rFonts w:ascii="Arial" w:hAnsi="Arial" w:cs="Arial"/>
                <w:b/>
                <w:bCs/>
                <w:sz w:val="22"/>
                <w:szCs w:val="22"/>
              </w:rPr>
            </w:pPr>
            <w:r w:rsidRPr="006D2716">
              <w:rPr>
                <w:rFonts w:ascii="Arial" w:hAnsi="Arial" w:cs="Arial"/>
                <w:b/>
                <w:bCs/>
                <w:sz w:val="22"/>
                <w:szCs w:val="22"/>
              </w:rPr>
              <w:t>Pirkimo objektas</w:t>
            </w:r>
          </w:p>
        </w:tc>
        <w:tc>
          <w:tcPr>
            <w:tcW w:w="4161" w:type="pct"/>
            <w:gridSpan w:val="4"/>
          </w:tcPr>
          <w:p w14:paraId="6D52FE4B" w14:textId="4B33CBB7" w:rsidR="00A2376F" w:rsidRPr="006D2716" w:rsidRDefault="009710ED" w:rsidP="00283CAC">
            <w:pPr>
              <w:pStyle w:val="Antrats"/>
              <w:jc w:val="left"/>
              <w:rPr>
                <w:rFonts w:ascii="Arial" w:hAnsi="Arial" w:cs="Arial"/>
                <w:b/>
                <w:bCs/>
                <w:i/>
                <w:iCs/>
                <w:sz w:val="22"/>
                <w:szCs w:val="22"/>
              </w:rPr>
            </w:pPr>
            <w:r w:rsidRPr="00A30691">
              <w:t>„</w:t>
            </w:r>
            <w:r w:rsidR="00283CAC" w:rsidRPr="00283CAC">
              <w:rPr>
                <w:rFonts w:ascii="Arial" w:hAnsi="Arial" w:cs="Arial"/>
                <w:b/>
                <w:bCs/>
                <w:i/>
                <w:iCs/>
                <w:sz w:val="22"/>
                <w:szCs w:val="22"/>
              </w:rPr>
              <w:t>Magistralinio kelio A1 Vilnius–Kaunas–Klaipėda ruožo nuo 93,5 iki 99,29 km rekonstravimo</w:t>
            </w:r>
            <w:r w:rsidR="00283CAC">
              <w:rPr>
                <w:rFonts w:ascii="Arial" w:hAnsi="Arial" w:cs="Arial"/>
                <w:b/>
                <w:bCs/>
                <w:i/>
                <w:iCs/>
                <w:sz w:val="22"/>
                <w:szCs w:val="22"/>
              </w:rPr>
              <w:t xml:space="preserve"> </w:t>
            </w:r>
            <w:r w:rsidR="00283CAC" w:rsidRPr="00283CAC">
              <w:rPr>
                <w:rFonts w:ascii="Arial" w:hAnsi="Arial" w:cs="Arial"/>
                <w:b/>
                <w:bCs/>
                <w:i/>
                <w:iCs/>
                <w:sz w:val="22"/>
                <w:szCs w:val="22"/>
              </w:rPr>
              <w:t>projektinių pasiūlymų parengimas</w:t>
            </w:r>
            <w:r w:rsidRPr="006D2716">
              <w:rPr>
                <w:rStyle w:val="Hipersaitas"/>
                <w:rFonts w:ascii="Arial" w:hAnsi="Arial" w:cs="Arial"/>
                <w:b/>
                <w:bCs/>
                <w:i/>
                <w:iCs/>
                <w:color w:val="auto"/>
                <w:sz w:val="22"/>
                <w:szCs w:val="22"/>
                <w:u w:val="none"/>
                <w:lang w:eastAsia="lt-LT"/>
              </w:rPr>
              <w:t>“</w:t>
            </w:r>
            <w:r w:rsidRPr="006D2716">
              <w:rPr>
                <w:rStyle w:val="Hipersaitas"/>
                <w:rFonts w:ascii="Arial" w:hAnsi="Arial" w:cs="Arial"/>
                <w:sz w:val="22"/>
                <w:szCs w:val="22"/>
                <w:u w:val="none"/>
                <w:lang w:eastAsia="lt-LT"/>
              </w:rPr>
              <w:t xml:space="preserve"> </w:t>
            </w:r>
            <w:r w:rsidR="003B5D0D" w:rsidRPr="006D2716">
              <w:rPr>
                <w:rFonts w:ascii="Arial" w:hAnsi="Arial" w:cs="Arial"/>
                <w:b/>
                <w:bCs/>
                <w:i/>
                <w:iCs/>
                <w:sz w:val="22"/>
                <w:szCs w:val="22"/>
              </w:rPr>
              <w:t>pirkimas</w:t>
            </w:r>
          </w:p>
        </w:tc>
      </w:tr>
      <w:tr w:rsidR="00193FA5" w:rsidRPr="006D2716" w14:paraId="0F2215C4" w14:textId="77777777" w:rsidTr="00582ACF">
        <w:trPr>
          <w:trHeight w:val="1007"/>
        </w:trPr>
        <w:tc>
          <w:tcPr>
            <w:tcW w:w="839" w:type="pct"/>
          </w:tcPr>
          <w:p w14:paraId="36281EF4" w14:textId="56D84CDC" w:rsidR="00193FA5" w:rsidRPr="006D2716" w:rsidRDefault="00193FA5" w:rsidP="00A2376F">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61" w:type="pct"/>
            <w:gridSpan w:val="4"/>
          </w:tcPr>
          <w:p w14:paraId="267FC7D6" w14:textId="0CB2ADFC" w:rsidR="00193FA5" w:rsidRPr="006D2716" w:rsidRDefault="006C45CF" w:rsidP="00193FA5">
            <w:pPr>
              <w:rPr>
                <w:rFonts w:ascii="Arial" w:hAnsi="Arial" w:cs="Arial"/>
                <w:bCs/>
                <w:i/>
                <w:iCs/>
                <w:sz w:val="22"/>
                <w:szCs w:val="22"/>
              </w:rPr>
            </w:pPr>
            <w:r w:rsidRPr="006D2716">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193FA5" w:rsidRPr="006D2716" w14:paraId="0F732FAB" w14:textId="77777777" w:rsidTr="00582ACF">
        <w:tc>
          <w:tcPr>
            <w:tcW w:w="5000" w:type="pct"/>
            <w:gridSpan w:val="5"/>
          </w:tcPr>
          <w:p w14:paraId="7D2855DE" w14:textId="1CB507C2" w:rsidR="00193FA5" w:rsidRPr="006D2716" w:rsidRDefault="00193FA5" w:rsidP="00514F30">
            <w:pPr>
              <w:tabs>
                <w:tab w:val="left" w:pos="527"/>
              </w:tabs>
              <w:spacing w:before="120" w:after="120"/>
              <w:jc w:val="center"/>
              <w:rPr>
                <w:rFonts w:ascii="Arial" w:hAnsi="Arial" w:cs="Arial"/>
                <w:bCs/>
                <w:color w:val="FFFFFF" w:themeColor="background1"/>
                <w:sz w:val="22"/>
                <w:szCs w:val="22"/>
              </w:rPr>
            </w:pPr>
            <w:r w:rsidRPr="006D2716">
              <w:rPr>
                <w:rFonts w:ascii="Arial" w:hAnsi="Arial" w:cs="Arial"/>
                <w:b/>
                <w:color w:val="FFFFFF" w:themeColor="background1"/>
                <w:sz w:val="22"/>
                <w:szCs w:val="22"/>
              </w:rPr>
              <w:t>II.</w:t>
            </w:r>
            <w:r w:rsidRPr="006D2716">
              <w:rPr>
                <w:rFonts w:ascii="Arial" w:hAnsi="Arial" w:cs="Arial"/>
                <w:bCs/>
                <w:color w:val="FFFFFF" w:themeColor="background1"/>
                <w:sz w:val="22"/>
                <w:szCs w:val="22"/>
              </w:rPr>
              <w:tab/>
            </w:r>
            <w:r w:rsidRPr="006D2716">
              <w:rPr>
                <w:rFonts w:ascii="Arial" w:hAnsi="Arial" w:cs="Arial"/>
                <w:b/>
                <w:color w:val="FFFFFF" w:themeColor="background1"/>
                <w:sz w:val="22"/>
                <w:szCs w:val="22"/>
              </w:rPr>
              <w:t>RINKOS KONSULTACIJOS ATLIKIMAS</w:t>
            </w:r>
          </w:p>
        </w:tc>
      </w:tr>
      <w:tr w:rsidR="00AA35A1" w:rsidRPr="006D2716" w14:paraId="6884034E" w14:textId="77777777" w:rsidTr="00582ACF">
        <w:trPr>
          <w:trHeight w:val="905"/>
        </w:trPr>
        <w:tc>
          <w:tcPr>
            <w:tcW w:w="839" w:type="pct"/>
          </w:tcPr>
          <w:p w14:paraId="50F87D13" w14:textId="75204510" w:rsidR="00AA35A1" w:rsidRPr="006D2716" w:rsidRDefault="00AA35A1" w:rsidP="00A2376F">
            <w:pPr>
              <w:jc w:val="left"/>
              <w:rPr>
                <w:rFonts w:ascii="Arial" w:hAnsi="Arial" w:cs="Arial"/>
                <w:b/>
                <w:bCs/>
                <w:i/>
                <w:iCs/>
                <w:sz w:val="22"/>
                <w:szCs w:val="22"/>
              </w:rPr>
            </w:pPr>
            <w:r w:rsidRPr="006D2716">
              <w:rPr>
                <w:rFonts w:ascii="Arial" w:hAnsi="Arial" w:cs="Arial"/>
                <w:b/>
                <w:bCs/>
                <w:sz w:val="22"/>
                <w:szCs w:val="22"/>
              </w:rPr>
              <w:t>Naudotos priemonės</w:t>
            </w:r>
          </w:p>
        </w:tc>
        <w:tc>
          <w:tcPr>
            <w:tcW w:w="4161" w:type="pct"/>
            <w:gridSpan w:val="4"/>
          </w:tcPr>
          <w:p w14:paraId="64BAEB9A" w14:textId="77777777" w:rsidR="003D4115" w:rsidRDefault="00342EE5" w:rsidP="00AA35A1">
            <w:pPr>
              <w:rPr>
                <w:rFonts w:ascii="Arial" w:hAnsi="Arial" w:cs="Arial"/>
                <w:sz w:val="22"/>
                <w:szCs w:val="22"/>
              </w:rPr>
            </w:pPr>
            <w:r w:rsidRPr="006D2716">
              <w:rPr>
                <w:rFonts w:ascii="Arial" w:hAnsi="Arial" w:cs="Arial"/>
                <w:i/>
                <w:sz w:val="22"/>
                <w:szCs w:val="22"/>
              </w:rPr>
              <w:t>Konsultacija vyko Centrinės viešųjų pirkimų informacinės sistemos priemonėmis</w:t>
            </w:r>
            <w:r w:rsidR="003D4115" w:rsidRPr="00A30691">
              <w:rPr>
                <w:rFonts w:ascii="Arial" w:hAnsi="Arial" w:cs="Arial"/>
                <w:sz w:val="22"/>
                <w:szCs w:val="22"/>
              </w:rPr>
              <w:t xml:space="preserve"> </w:t>
            </w:r>
          </w:p>
          <w:p w14:paraId="7B1375A9" w14:textId="51F75883" w:rsidR="00AA35A1" w:rsidRDefault="003D4115" w:rsidP="00AA35A1">
            <w:pPr>
              <w:rPr>
                <w:rFonts w:ascii="Arial" w:hAnsi="Arial" w:cs="Arial"/>
                <w:sz w:val="22"/>
                <w:szCs w:val="22"/>
              </w:rPr>
            </w:pPr>
            <w:r w:rsidRPr="00A30691">
              <w:rPr>
                <w:rFonts w:ascii="Arial" w:hAnsi="Arial" w:cs="Arial"/>
                <w:sz w:val="22"/>
                <w:szCs w:val="22"/>
              </w:rPr>
              <w:t>CVP IS ID</w:t>
            </w:r>
            <w:r w:rsidR="003F4C40">
              <w:rPr>
                <w:rFonts w:ascii="Arial" w:hAnsi="Arial" w:cs="Arial"/>
                <w:sz w:val="22"/>
                <w:szCs w:val="22"/>
              </w:rPr>
              <w:t xml:space="preserve"> </w:t>
            </w:r>
            <w:r w:rsidR="001F4203" w:rsidRPr="001F4203">
              <w:rPr>
                <w:rFonts w:ascii="Arial" w:hAnsi="Arial" w:cs="Arial"/>
                <w:sz w:val="22"/>
                <w:szCs w:val="22"/>
              </w:rPr>
              <w:t>1761838</w:t>
            </w:r>
          </w:p>
          <w:p w14:paraId="14B7C16C" w14:textId="74978D9D" w:rsidR="00C9493D" w:rsidRPr="006D2716" w:rsidRDefault="00B33DA7" w:rsidP="00AA35A1">
            <w:pPr>
              <w:rPr>
                <w:rFonts w:ascii="Arial" w:hAnsi="Arial" w:cs="Arial"/>
                <w:bCs/>
                <w:sz w:val="22"/>
                <w:szCs w:val="22"/>
              </w:rPr>
            </w:pPr>
            <w:hyperlink r:id="rId8" w:history="1">
              <w:proofErr w:type="spellStart"/>
              <w:r w:rsidRPr="00B33DA7">
                <w:rPr>
                  <w:rStyle w:val="Hipersaitas"/>
                  <w:rFonts w:ascii="Arial" w:hAnsi="Arial" w:cs="Arial"/>
                  <w:bCs/>
                  <w:sz w:val="22"/>
                  <w:szCs w:val="22"/>
                </w:rPr>
                <w:t>European</w:t>
              </w:r>
              <w:proofErr w:type="spellEnd"/>
              <w:r w:rsidRPr="00B33DA7">
                <w:rPr>
                  <w:rStyle w:val="Hipersaitas"/>
                  <w:rFonts w:ascii="Arial" w:hAnsi="Arial" w:cs="Arial"/>
                  <w:bCs/>
                  <w:sz w:val="22"/>
                  <w:szCs w:val="22"/>
                </w:rPr>
                <w:t xml:space="preserve"> Dynamics - Peržiūrėti rinkos konsultaciją</w:t>
              </w:r>
            </w:hyperlink>
          </w:p>
        </w:tc>
      </w:tr>
      <w:tr w:rsidR="0040394C" w:rsidRPr="006D2716" w14:paraId="2639E402" w14:textId="77777777" w:rsidTr="00582ACF">
        <w:trPr>
          <w:trHeight w:val="1122"/>
        </w:trPr>
        <w:tc>
          <w:tcPr>
            <w:tcW w:w="839" w:type="pct"/>
          </w:tcPr>
          <w:p w14:paraId="2B7FB495" w14:textId="4FC3EE3D" w:rsidR="0040394C" w:rsidRPr="006D2716" w:rsidRDefault="0040394C" w:rsidP="00A2376F">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61" w:type="pct"/>
            <w:gridSpan w:val="4"/>
          </w:tcPr>
          <w:p w14:paraId="04344316" w14:textId="59455DC8" w:rsidR="0040394C" w:rsidRPr="006D2716" w:rsidRDefault="0040394C" w:rsidP="0040394C">
            <w:pPr>
              <w:spacing w:before="120"/>
              <w:rPr>
                <w:rFonts w:ascii="Arial" w:hAnsi="Arial" w:cs="Arial"/>
                <w:i/>
                <w:iCs/>
                <w:sz w:val="22"/>
                <w:szCs w:val="22"/>
              </w:rPr>
            </w:pPr>
            <w:r w:rsidRPr="006D2716">
              <w:rPr>
                <w:rFonts w:ascii="Arial" w:hAnsi="Arial" w:cs="Arial"/>
                <w:i/>
                <w:iCs/>
                <w:sz w:val="22"/>
                <w:szCs w:val="22"/>
              </w:rPr>
              <w:t xml:space="preserve">Paskelbimo CVP IS data: </w:t>
            </w:r>
            <w:r w:rsidR="00342EE5" w:rsidRPr="006D2716">
              <w:rPr>
                <w:rFonts w:ascii="Arial" w:hAnsi="Arial" w:cs="Arial"/>
                <w:sz w:val="22"/>
                <w:szCs w:val="22"/>
              </w:rPr>
              <w:t>202</w:t>
            </w:r>
            <w:r w:rsidR="00A30691">
              <w:rPr>
                <w:rFonts w:ascii="Arial" w:hAnsi="Arial" w:cs="Arial"/>
                <w:sz w:val="22"/>
                <w:szCs w:val="22"/>
              </w:rPr>
              <w:t>5</w:t>
            </w:r>
            <w:r w:rsidR="00342EE5" w:rsidRPr="006D2716">
              <w:rPr>
                <w:rFonts w:ascii="Arial" w:hAnsi="Arial" w:cs="Arial"/>
                <w:sz w:val="22"/>
                <w:szCs w:val="22"/>
              </w:rPr>
              <w:t>-</w:t>
            </w:r>
            <w:r w:rsidR="006A5E15">
              <w:rPr>
                <w:rFonts w:ascii="Arial" w:hAnsi="Arial" w:cs="Arial"/>
                <w:sz w:val="22"/>
                <w:szCs w:val="22"/>
              </w:rPr>
              <w:t>03-21</w:t>
            </w:r>
          </w:p>
          <w:p w14:paraId="2FE2ADFF" w14:textId="1A06D9A1" w:rsidR="0040394C" w:rsidRPr="006D2716" w:rsidRDefault="0040394C" w:rsidP="0040394C">
            <w:pPr>
              <w:rPr>
                <w:rFonts w:ascii="Arial" w:hAnsi="Arial" w:cs="Arial"/>
                <w:bCs/>
                <w:sz w:val="22"/>
                <w:szCs w:val="22"/>
              </w:rPr>
            </w:pPr>
            <w:r w:rsidRPr="006D2716">
              <w:rPr>
                <w:rFonts w:ascii="Arial" w:hAnsi="Arial" w:cs="Arial"/>
                <w:i/>
                <w:iCs/>
                <w:sz w:val="22"/>
                <w:szCs w:val="22"/>
              </w:rPr>
              <w:t xml:space="preserve">Atsakymų pateikimo terminas: </w:t>
            </w:r>
            <w:r w:rsidR="00342EE5" w:rsidRPr="006D2716">
              <w:rPr>
                <w:rFonts w:ascii="Arial" w:hAnsi="Arial" w:cs="Arial"/>
                <w:i/>
                <w:iCs/>
                <w:sz w:val="22"/>
                <w:szCs w:val="22"/>
              </w:rPr>
              <w:t>202</w:t>
            </w:r>
            <w:r w:rsidR="00A30691">
              <w:rPr>
                <w:rFonts w:ascii="Arial" w:hAnsi="Arial" w:cs="Arial"/>
                <w:i/>
                <w:iCs/>
                <w:sz w:val="22"/>
                <w:szCs w:val="22"/>
              </w:rPr>
              <w:t>5</w:t>
            </w:r>
            <w:r w:rsidR="00342EE5" w:rsidRPr="006D2716">
              <w:rPr>
                <w:rFonts w:ascii="Arial" w:hAnsi="Arial" w:cs="Arial"/>
                <w:i/>
                <w:iCs/>
                <w:sz w:val="22"/>
                <w:szCs w:val="22"/>
              </w:rPr>
              <w:t>-</w:t>
            </w:r>
            <w:r w:rsidR="006A5E15">
              <w:rPr>
                <w:rFonts w:ascii="Arial" w:hAnsi="Arial" w:cs="Arial"/>
                <w:i/>
                <w:iCs/>
                <w:sz w:val="22"/>
                <w:szCs w:val="22"/>
              </w:rPr>
              <w:t>04-11</w:t>
            </w:r>
            <w:r w:rsidR="002C0965" w:rsidRPr="006D2716">
              <w:rPr>
                <w:rFonts w:ascii="Arial" w:hAnsi="Arial" w:cs="Arial"/>
                <w:i/>
                <w:iCs/>
                <w:sz w:val="22"/>
                <w:szCs w:val="22"/>
              </w:rPr>
              <w:t xml:space="preserve"> </w:t>
            </w:r>
          </w:p>
        </w:tc>
      </w:tr>
      <w:tr w:rsidR="009C17D1" w:rsidRPr="006D2716" w14:paraId="52056916" w14:textId="77777777" w:rsidTr="00582ACF">
        <w:trPr>
          <w:trHeight w:val="982"/>
        </w:trPr>
        <w:tc>
          <w:tcPr>
            <w:tcW w:w="839" w:type="pct"/>
          </w:tcPr>
          <w:p w14:paraId="1DAD6523" w14:textId="7B32179D" w:rsidR="009C17D1" w:rsidRPr="006D2716" w:rsidRDefault="009C17D1" w:rsidP="00A2376F">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61" w:type="pct"/>
            <w:gridSpan w:val="4"/>
          </w:tcPr>
          <w:p w14:paraId="6DFD27EB" w14:textId="0B11C7FD" w:rsidR="00341D56" w:rsidRPr="006D2716" w:rsidRDefault="00341D56" w:rsidP="00341D56">
            <w:pPr>
              <w:ind w:left="360"/>
              <w:rPr>
                <w:rFonts w:ascii="Arial" w:hAnsi="Arial" w:cs="Arial"/>
                <w:i/>
                <w:sz w:val="22"/>
                <w:szCs w:val="22"/>
              </w:rPr>
            </w:pPr>
            <w:r w:rsidRPr="006D2716">
              <w:rPr>
                <w:rFonts w:ascii="Arial" w:hAnsi="Arial" w:cs="Arial"/>
                <w:i/>
                <w:sz w:val="22"/>
                <w:szCs w:val="22"/>
              </w:rPr>
              <w:t>1.</w:t>
            </w:r>
            <w:r w:rsidR="00335DEC">
              <w:rPr>
                <w:rFonts w:ascii="Arial" w:hAnsi="Arial" w:cs="Arial"/>
                <w:i/>
                <w:sz w:val="22"/>
                <w:szCs w:val="22"/>
              </w:rPr>
              <w:t xml:space="preserve">  </w:t>
            </w:r>
            <w:r w:rsidRPr="006D2716">
              <w:rPr>
                <w:rFonts w:ascii="Arial" w:hAnsi="Arial" w:cs="Arial"/>
                <w:i/>
                <w:sz w:val="22"/>
                <w:szCs w:val="22"/>
              </w:rPr>
              <w:t>Klausimynas.</w:t>
            </w:r>
          </w:p>
          <w:p w14:paraId="23F14C3F" w14:textId="29D57FCF" w:rsidR="00341D56" w:rsidRPr="006D2716" w:rsidRDefault="00341D56" w:rsidP="00341D56">
            <w:pPr>
              <w:ind w:left="360"/>
              <w:rPr>
                <w:rFonts w:ascii="Arial" w:hAnsi="Arial" w:cs="Arial"/>
                <w:i/>
                <w:sz w:val="22"/>
                <w:szCs w:val="22"/>
              </w:rPr>
            </w:pPr>
            <w:r w:rsidRPr="006D2716">
              <w:rPr>
                <w:rFonts w:ascii="Arial" w:hAnsi="Arial" w:cs="Arial"/>
                <w:i/>
                <w:sz w:val="22"/>
                <w:szCs w:val="22"/>
              </w:rPr>
              <w:t>2.</w:t>
            </w:r>
            <w:r w:rsidR="00A30691" w:rsidRPr="00A30691">
              <w:rPr>
                <w:rFonts w:ascii="Arial" w:hAnsi="Arial" w:cs="Arial"/>
                <w:i/>
                <w:sz w:val="22"/>
                <w:szCs w:val="22"/>
              </w:rPr>
              <w:t xml:space="preserve"> </w:t>
            </w:r>
            <w:r w:rsidR="00FA13BA" w:rsidRPr="00FA13BA">
              <w:rPr>
                <w:rFonts w:ascii="Arial" w:hAnsi="Arial" w:cs="Arial"/>
                <w:i/>
                <w:sz w:val="22"/>
                <w:szCs w:val="22"/>
              </w:rPr>
              <w:t>Techninės specifikacijos projektas</w:t>
            </w:r>
            <w:r w:rsidR="00FA13BA">
              <w:rPr>
                <w:rFonts w:ascii="Arial" w:hAnsi="Arial" w:cs="Arial"/>
                <w:i/>
                <w:sz w:val="22"/>
                <w:szCs w:val="22"/>
              </w:rPr>
              <w:t>.</w:t>
            </w:r>
          </w:p>
          <w:p w14:paraId="7B06D9AF" w14:textId="053D862C" w:rsidR="00341D56" w:rsidRPr="006D2716" w:rsidRDefault="00341D56" w:rsidP="00341D56">
            <w:pPr>
              <w:ind w:left="360"/>
              <w:rPr>
                <w:rFonts w:ascii="Arial" w:hAnsi="Arial" w:cs="Arial"/>
                <w:i/>
                <w:sz w:val="22"/>
                <w:szCs w:val="22"/>
              </w:rPr>
            </w:pPr>
            <w:r w:rsidRPr="006D2716">
              <w:rPr>
                <w:rFonts w:ascii="Arial" w:hAnsi="Arial" w:cs="Arial"/>
                <w:i/>
                <w:sz w:val="22"/>
                <w:szCs w:val="22"/>
              </w:rPr>
              <w:t>3.</w:t>
            </w:r>
            <w:r w:rsidR="00955088">
              <w:t xml:space="preserve"> </w:t>
            </w:r>
            <w:r w:rsidR="00955088" w:rsidRPr="00955088">
              <w:rPr>
                <w:rFonts w:ascii="Arial" w:hAnsi="Arial" w:cs="Arial"/>
                <w:i/>
                <w:sz w:val="22"/>
                <w:szCs w:val="22"/>
              </w:rPr>
              <w:t>Kvalifikacijos reikalavimai</w:t>
            </w:r>
            <w:r w:rsidRPr="006D2716">
              <w:rPr>
                <w:rFonts w:ascii="Arial" w:hAnsi="Arial" w:cs="Arial"/>
                <w:i/>
                <w:sz w:val="22"/>
                <w:szCs w:val="22"/>
              </w:rPr>
              <w:t>.</w:t>
            </w:r>
          </w:p>
          <w:p w14:paraId="01310E7C" w14:textId="571FA8A1" w:rsidR="009710ED" w:rsidRPr="00955088" w:rsidRDefault="009710ED" w:rsidP="00A30691">
            <w:pPr>
              <w:rPr>
                <w:rFonts w:ascii="Arial" w:hAnsi="Arial" w:cs="Arial"/>
                <w:i/>
                <w:sz w:val="22"/>
                <w:szCs w:val="22"/>
              </w:rPr>
            </w:pPr>
          </w:p>
        </w:tc>
      </w:tr>
      <w:tr w:rsidR="008235C9" w:rsidRPr="006D2716" w14:paraId="4AD8A929" w14:textId="77777777" w:rsidTr="00582ACF">
        <w:tc>
          <w:tcPr>
            <w:tcW w:w="839" w:type="pct"/>
          </w:tcPr>
          <w:p w14:paraId="5477527E" w14:textId="2C3B93BC" w:rsidR="008235C9" w:rsidRPr="00B21296" w:rsidRDefault="008235C9" w:rsidP="00A2376F">
            <w:pPr>
              <w:jc w:val="left"/>
              <w:rPr>
                <w:rFonts w:ascii="Arial" w:hAnsi="Arial" w:cs="Arial"/>
                <w:b/>
                <w:bCs/>
                <w:i/>
                <w:iCs/>
                <w:sz w:val="22"/>
                <w:szCs w:val="22"/>
              </w:rPr>
            </w:pPr>
            <w:r w:rsidRPr="00B21296">
              <w:rPr>
                <w:rFonts w:ascii="Arial" w:hAnsi="Arial" w:cs="Arial"/>
                <w:b/>
                <w:bCs/>
                <w:sz w:val="22"/>
                <w:szCs w:val="22"/>
              </w:rPr>
              <w:t>Rinkos dalyviai, pateikę atsakymus</w:t>
            </w:r>
          </w:p>
        </w:tc>
        <w:tc>
          <w:tcPr>
            <w:tcW w:w="4161" w:type="pct"/>
            <w:gridSpan w:val="4"/>
          </w:tcPr>
          <w:p w14:paraId="046E7A96" w14:textId="0BFA35A7" w:rsidR="003D4115" w:rsidRPr="00431BBF" w:rsidRDefault="003D4115" w:rsidP="003D4115">
            <w:pPr>
              <w:spacing w:before="240"/>
              <w:rPr>
                <w:rFonts w:ascii="Arial" w:hAnsi="Arial" w:cs="Arial"/>
                <w:i/>
                <w:sz w:val="22"/>
                <w:szCs w:val="22"/>
              </w:rPr>
            </w:pPr>
            <w:r w:rsidRPr="00431BBF">
              <w:rPr>
                <w:rFonts w:ascii="Arial" w:hAnsi="Arial" w:cs="Arial"/>
                <w:i/>
                <w:sz w:val="22"/>
                <w:szCs w:val="22"/>
              </w:rPr>
              <w:t xml:space="preserve">Atsakymus pateikė </w:t>
            </w:r>
            <w:r w:rsidR="00335DEC">
              <w:rPr>
                <w:rFonts w:ascii="Arial" w:hAnsi="Arial" w:cs="Arial"/>
                <w:i/>
                <w:sz w:val="22"/>
                <w:szCs w:val="22"/>
              </w:rPr>
              <w:t>1</w:t>
            </w:r>
            <w:r w:rsidRPr="00431BBF">
              <w:rPr>
                <w:rFonts w:ascii="Arial" w:hAnsi="Arial" w:cs="Arial"/>
                <w:i/>
                <w:sz w:val="22"/>
                <w:szCs w:val="22"/>
              </w:rPr>
              <w:t xml:space="preserve"> rinkos dalyv</w:t>
            </w:r>
            <w:r w:rsidR="00335DEC">
              <w:rPr>
                <w:rFonts w:ascii="Arial" w:hAnsi="Arial" w:cs="Arial"/>
                <w:i/>
                <w:sz w:val="22"/>
                <w:szCs w:val="22"/>
              </w:rPr>
              <w:t>is</w:t>
            </w:r>
            <w:r w:rsidRPr="00431BBF">
              <w:rPr>
                <w:rFonts w:ascii="Arial" w:hAnsi="Arial" w:cs="Arial"/>
                <w:i/>
                <w:sz w:val="22"/>
                <w:szCs w:val="22"/>
              </w:rPr>
              <w:t>*</w:t>
            </w:r>
          </w:p>
          <w:p w14:paraId="1D618883" w14:textId="5FEB78FC" w:rsidR="003D4115" w:rsidRDefault="003D4115" w:rsidP="003D4115">
            <w:pPr>
              <w:rPr>
                <w:rFonts w:ascii="Arial" w:hAnsi="Arial" w:cs="Arial"/>
                <w:i/>
                <w:sz w:val="22"/>
                <w:szCs w:val="22"/>
              </w:rPr>
            </w:pPr>
            <w:r w:rsidRPr="00431BBF">
              <w:rPr>
                <w:rFonts w:ascii="Arial" w:hAnsi="Arial" w:cs="Arial"/>
                <w:sz w:val="22"/>
                <w:szCs w:val="22"/>
              </w:rPr>
              <w:t xml:space="preserve"> </w:t>
            </w:r>
            <w:r w:rsidRPr="00431BBF">
              <w:rPr>
                <w:rFonts w:ascii="Arial" w:hAnsi="Arial" w:cs="Arial"/>
                <w:i/>
                <w:sz w:val="22"/>
                <w:szCs w:val="22"/>
              </w:rPr>
              <w:t>*Rinkos dalyvi</w:t>
            </w:r>
            <w:r w:rsidR="00335DEC">
              <w:rPr>
                <w:rFonts w:ascii="Arial" w:hAnsi="Arial" w:cs="Arial"/>
                <w:i/>
                <w:sz w:val="22"/>
                <w:szCs w:val="22"/>
              </w:rPr>
              <w:t>o</w:t>
            </w:r>
            <w:r w:rsidRPr="00431BBF">
              <w:rPr>
                <w:rFonts w:ascii="Arial" w:hAnsi="Arial" w:cs="Arial"/>
                <w:i/>
                <w:sz w:val="22"/>
                <w:szCs w:val="22"/>
              </w:rPr>
              <w:t xml:space="preserve"> pateikti atsakymai pateikiami šioje suvestinėje (pastaba: pateiktų atsakymų tekstas nėra koreguojamas, tačiau perrašant/kopijuojant gali pasitaikyti redakcinio pobūdžio kalbos klaidų).</w:t>
            </w:r>
          </w:p>
          <w:p w14:paraId="41BED006" w14:textId="39D69518" w:rsidR="003D4115" w:rsidRPr="00A325E7" w:rsidRDefault="003D4115" w:rsidP="003D4115">
            <w:pPr>
              <w:rPr>
                <w:rFonts w:ascii="Arial" w:hAnsi="Arial" w:cs="Arial"/>
                <w:i/>
                <w:color w:val="007BB8"/>
                <w:sz w:val="22"/>
                <w:szCs w:val="22"/>
              </w:rPr>
            </w:pPr>
            <w:r w:rsidRPr="00A325E7">
              <w:rPr>
                <w:rFonts w:ascii="Arial" w:hAnsi="Arial" w:cs="Arial"/>
                <w:i/>
                <w:color w:val="007BB8"/>
                <w:sz w:val="22"/>
                <w:szCs w:val="22"/>
              </w:rPr>
              <w:t>**Rinkos dalyvi</w:t>
            </w:r>
            <w:r w:rsidR="00335DEC">
              <w:rPr>
                <w:rFonts w:ascii="Arial" w:hAnsi="Arial" w:cs="Arial"/>
                <w:i/>
                <w:color w:val="007BB8"/>
                <w:sz w:val="22"/>
                <w:szCs w:val="22"/>
              </w:rPr>
              <w:t>s</w:t>
            </w:r>
            <w:r w:rsidRPr="00A325E7">
              <w:rPr>
                <w:rFonts w:ascii="Arial" w:hAnsi="Arial" w:cs="Arial"/>
                <w:i/>
                <w:color w:val="007BB8"/>
                <w:sz w:val="22"/>
                <w:szCs w:val="22"/>
              </w:rPr>
              <w:t xml:space="preserve"> nurodė, kad ši informacija yra konfidenciali, todėl negali būti atskleidžiama/viešinama.</w:t>
            </w:r>
          </w:p>
          <w:p w14:paraId="57394353" w14:textId="7B33F0E2" w:rsidR="008235C9" w:rsidRPr="00B21296" w:rsidRDefault="008235C9" w:rsidP="008235C9">
            <w:pPr>
              <w:jc w:val="center"/>
              <w:rPr>
                <w:rFonts w:ascii="Arial" w:hAnsi="Arial" w:cs="Arial"/>
                <w:bCs/>
                <w:sz w:val="22"/>
                <w:szCs w:val="22"/>
              </w:rPr>
            </w:pPr>
          </w:p>
        </w:tc>
      </w:tr>
      <w:tr w:rsidR="008235C9" w:rsidRPr="006D2716" w14:paraId="4FAECD6F" w14:textId="77777777" w:rsidTr="00582ACF">
        <w:tc>
          <w:tcPr>
            <w:tcW w:w="5000" w:type="pct"/>
            <w:gridSpan w:val="5"/>
          </w:tcPr>
          <w:p w14:paraId="5BFB3861" w14:textId="6D39B63E" w:rsidR="008235C9" w:rsidRPr="006D2716" w:rsidRDefault="00DB2155" w:rsidP="00514F30">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AF2C3B" w:rsidRPr="006D2716" w14:paraId="3DDF902F" w14:textId="37ECEF0F" w:rsidTr="00582ACF">
        <w:tc>
          <w:tcPr>
            <w:tcW w:w="839" w:type="pct"/>
          </w:tcPr>
          <w:p w14:paraId="6E9DC93E" w14:textId="77777777" w:rsidR="00AF2C3B" w:rsidRPr="006D2716" w:rsidRDefault="00AF2C3B" w:rsidP="00AF2C3B">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AF2C3B" w:rsidRPr="006D2716" w:rsidRDefault="00AF2C3B" w:rsidP="00A2376F">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496" w:type="pct"/>
          </w:tcPr>
          <w:p w14:paraId="0C5DA8BC" w14:textId="1B61A76F"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Tiekėjų atsakymai</w:t>
            </w:r>
            <w:r w:rsidR="000D7D4C" w:rsidRPr="006D2716">
              <w:rPr>
                <w:rFonts w:ascii="Arial" w:hAnsi="Arial" w:cs="Arial"/>
                <w:b/>
                <w:sz w:val="22"/>
                <w:szCs w:val="22"/>
              </w:rPr>
              <w:t>*</w:t>
            </w:r>
          </w:p>
          <w:p w14:paraId="10DF0D4C" w14:textId="001EFC62" w:rsidR="00AF2C3B" w:rsidRPr="006D2716" w:rsidRDefault="00AF2C3B" w:rsidP="00A2376F">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1104" w:type="pct"/>
          </w:tcPr>
          <w:p w14:paraId="3FC4E50A"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AF2C3B" w:rsidRPr="006D2716" w:rsidRDefault="00AF2C3B" w:rsidP="00A2376F">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740" w:type="pct"/>
          </w:tcPr>
          <w:p w14:paraId="5706A89D"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21" w:type="pct"/>
          </w:tcPr>
          <w:p w14:paraId="756E1975"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FA1E79" w:rsidRPr="006D2716" w14:paraId="1FB490A6" w14:textId="77777777" w:rsidTr="002C0965">
        <w:trPr>
          <w:trHeight w:val="365"/>
        </w:trPr>
        <w:tc>
          <w:tcPr>
            <w:tcW w:w="5000" w:type="pct"/>
            <w:gridSpan w:val="5"/>
          </w:tcPr>
          <w:p w14:paraId="34A1011D" w14:textId="7C9EF1FC" w:rsidR="00FA1E79" w:rsidRPr="006D2716" w:rsidRDefault="00064D82" w:rsidP="00B8041E">
            <w:pPr>
              <w:spacing w:before="120" w:after="60"/>
              <w:ind w:left="720"/>
              <w:jc w:val="center"/>
              <w:rPr>
                <w:rFonts w:ascii="Arial" w:hAnsi="Arial" w:cs="Arial"/>
                <w:b/>
                <w:i/>
                <w:sz w:val="22"/>
                <w:szCs w:val="22"/>
              </w:rPr>
            </w:pPr>
            <w:r w:rsidRPr="006D2716">
              <w:rPr>
                <w:rFonts w:ascii="Arial" w:hAnsi="Arial" w:cs="Arial"/>
                <w:b/>
                <w:sz w:val="22"/>
                <w:szCs w:val="22"/>
              </w:rPr>
              <w:t>Rinkos dalyvis Nr. 1</w:t>
            </w:r>
          </w:p>
        </w:tc>
      </w:tr>
      <w:tr w:rsidR="00F92C44" w:rsidRPr="006D2716" w14:paraId="613DA265" w14:textId="77777777" w:rsidTr="009D6713">
        <w:tc>
          <w:tcPr>
            <w:tcW w:w="839" w:type="pct"/>
          </w:tcPr>
          <w:p w14:paraId="60FB2750" w14:textId="72C8FEA0" w:rsidR="00F92C44" w:rsidRPr="006D2716" w:rsidRDefault="00F92C44" w:rsidP="00F92C44">
            <w:pPr>
              <w:rPr>
                <w:rFonts w:ascii="Arial" w:hAnsi="Arial" w:cs="Arial"/>
                <w:bCs/>
                <w:sz w:val="22"/>
                <w:szCs w:val="22"/>
              </w:rPr>
            </w:pPr>
            <w:bookmarkStart w:id="0" w:name="_Hlk179801693"/>
            <w:r w:rsidRPr="00955088">
              <w:rPr>
                <w:rFonts w:ascii="Arial" w:hAnsi="Arial" w:cs="Arial"/>
                <w:bCs/>
                <w:sz w:val="22"/>
                <w:szCs w:val="22"/>
              </w:rPr>
              <w:t>Ar dalyvautumėte šiame pirkime? Jei ne, nurodykite priežastį.</w:t>
            </w:r>
          </w:p>
        </w:tc>
        <w:tc>
          <w:tcPr>
            <w:tcW w:w="1496" w:type="pct"/>
            <w:vAlign w:val="center"/>
          </w:tcPr>
          <w:p w14:paraId="1E202472" w14:textId="4900B856" w:rsidR="00F92C44" w:rsidRPr="004B683C" w:rsidRDefault="00F92C44" w:rsidP="00496E95">
            <w:pPr>
              <w:jc w:val="center"/>
              <w:rPr>
                <w:rFonts w:ascii="Arial" w:hAnsi="Arial" w:cs="Arial"/>
                <w:bCs/>
                <w:sz w:val="22"/>
                <w:szCs w:val="22"/>
              </w:rPr>
            </w:pPr>
            <w:r w:rsidRPr="004B683C">
              <w:rPr>
                <w:rFonts w:ascii="Arial" w:hAnsi="Arial" w:cs="Arial"/>
                <w:bCs/>
                <w:sz w:val="22"/>
                <w:szCs w:val="22"/>
              </w:rPr>
              <w:t>Taip</w:t>
            </w:r>
          </w:p>
        </w:tc>
        <w:tc>
          <w:tcPr>
            <w:tcW w:w="1104" w:type="pct"/>
          </w:tcPr>
          <w:p w14:paraId="5222F0F8" w14:textId="2A8B28E7" w:rsidR="00F92C44" w:rsidRPr="006D2716" w:rsidRDefault="00F92C44" w:rsidP="00F92C44">
            <w:pPr>
              <w:jc w:val="center"/>
              <w:rPr>
                <w:rFonts w:ascii="Arial" w:hAnsi="Arial" w:cs="Arial"/>
                <w:bCs/>
                <w:sz w:val="22"/>
                <w:szCs w:val="22"/>
              </w:rPr>
            </w:pPr>
            <w:r>
              <w:rPr>
                <w:rFonts w:ascii="Arial" w:hAnsi="Arial" w:cs="Arial"/>
                <w:bCs/>
                <w:sz w:val="22"/>
                <w:szCs w:val="22"/>
              </w:rPr>
              <w:t>Atsižvelgta</w:t>
            </w:r>
          </w:p>
        </w:tc>
        <w:tc>
          <w:tcPr>
            <w:tcW w:w="740" w:type="pct"/>
          </w:tcPr>
          <w:p w14:paraId="218345D8" w14:textId="37ACDCFE" w:rsidR="00F92C44" w:rsidRPr="006D2716" w:rsidRDefault="00F92C44" w:rsidP="00F92C44">
            <w:pPr>
              <w:jc w:val="center"/>
              <w:rPr>
                <w:rFonts w:ascii="Arial" w:hAnsi="Arial" w:cs="Arial"/>
                <w:bCs/>
                <w:sz w:val="22"/>
                <w:szCs w:val="22"/>
              </w:rPr>
            </w:pPr>
            <w:r>
              <w:rPr>
                <w:rFonts w:ascii="Arial" w:hAnsi="Arial" w:cs="Arial"/>
                <w:bCs/>
                <w:sz w:val="22"/>
                <w:szCs w:val="22"/>
              </w:rPr>
              <w:t>Kadangi rinkos tyrime dalyvavęs tiekėjas atsakė „Taip“, o kiti potencialūs tiekėjai klausimyno nepildė ir pastabų nepateikė, poreikio tikslinti iš anksto paskelbtą informaciją, nenustatyta.</w:t>
            </w:r>
          </w:p>
        </w:tc>
        <w:tc>
          <w:tcPr>
            <w:tcW w:w="821" w:type="pct"/>
          </w:tcPr>
          <w:p w14:paraId="441B2A96" w14:textId="7DA6C327" w:rsidR="00F92C44" w:rsidRPr="006D2716" w:rsidRDefault="00F92C44" w:rsidP="00F92C44">
            <w:pPr>
              <w:jc w:val="center"/>
              <w:rPr>
                <w:rFonts w:ascii="Arial" w:hAnsi="Arial" w:cs="Arial"/>
                <w:bCs/>
                <w:sz w:val="22"/>
                <w:szCs w:val="22"/>
              </w:rPr>
            </w:pPr>
            <w:r>
              <w:rPr>
                <w:rFonts w:ascii="Arial" w:hAnsi="Arial" w:cs="Arial"/>
                <w:bCs/>
                <w:sz w:val="22"/>
                <w:szCs w:val="22"/>
              </w:rPr>
              <w:t xml:space="preserve">Iš anksto </w:t>
            </w:r>
            <w:r w:rsidRPr="004519D5">
              <w:rPr>
                <w:rFonts w:ascii="Arial" w:hAnsi="Arial" w:cs="Arial"/>
                <w:bCs/>
                <w:sz w:val="22"/>
                <w:szCs w:val="22"/>
              </w:rPr>
              <w:t>paskelbtą informacij</w:t>
            </w:r>
            <w:r>
              <w:rPr>
                <w:rFonts w:ascii="Arial" w:hAnsi="Arial" w:cs="Arial"/>
                <w:bCs/>
                <w:sz w:val="22"/>
                <w:szCs w:val="22"/>
              </w:rPr>
              <w:t>a netikslinama, nes toks poreikis</w:t>
            </w:r>
            <w:r w:rsidRPr="004519D5">
              <w:rPr>
                <w:rFonts w:ascii="Arial" w:hAnsi="Arial" w:cs="Arial"/>
                <w:bCs/>
                <w:sz w:val="22"/>
                <w:szCs w:val="22"/>
              </w:rPr>
              <w:t xml:space="preserve"> nenustatyta</w:t>
            </w:r>
            <w:r>
              <w:rPr>
                <w:rFonts w:ascii="Arial" w:hAnsi="Arial" w:cs="Arial"/>
                <w:bCs/>
                <w:sz w:val="22"/>
                <w:szCs w:val="22"/>
              </w:rPr>
              <w:t>s</w:t>
            </w:r>
            <w:r w:rsidRPr="004519D5">
              <w:rPr>
                <w:rFonts w:ascii="Arial" w:hAnsi="Arial" w:cs="Arial"/>
                <w:bCs/>
                <w:sz w:val="22"/>
                <w:szCs w:val="22"/>
              </w:rPr>
              <w:t>.</w:t>
            </w:r>
          </w:p>
        </w:tc>
      </w:tr>
      <w:tr w:rsidR="00F92C44" w:rsidRPr="006D2716" w14:paraId="15E340EC" w14:textId="77777777" w:rsidTr="009D6713">
        <w:tc>
          <w:tcPr>
            <w:tcW w:w="839" w:type="pct"/>
          </w:tcPr>
          <w:p w14:paraId="23368AC4" w14:textId="77777777" w:rsidR="00DA369B" w:rsidRPr="00DA369B" w:rsidRDefault="00DA369B" w:rsidP="00DA369B">
            <w:pPr>
              <w:rPr>
                <w:rFonts w:ascii="Arial" w:hAnsi="Arial" w:cs="Arial"/>
                <w:bCs/>
                <w:sz w:val="22"/>
                <w:szCs w:val="22"/>
              </w:rPr>
            </w:pPr>
            <w:r w:rsidRPr="00DA369B">
              <w:rPr>
                <w:rFonts w:ascii="Arial" w:hAnsi="Arial" w:cs="Arial"/>
                <w:bCs/>
                <w:sz w:val="22"/>
                <w:szCs w:val="22"/>
              </w:rPr>
              <w:t>Ar Jūsų įmonė atitinka nustatytus minimalius kvalifikacijos reikalavimus, reikalavimus dėl kokybės vadybos ir  (arba) apsaugos vadybos sistemų?</w:t>
            </w:r>
          </w:p>
          <w:p w14:paraId="73319F69" w14:textId="7E76465C" w:rsidR="00F92C44" w:rsidRPr="00955088" w:rsidRDefault="00DA369B" w:rsidP="00DA369B">
            <w:pPr>
              <w:rPr>
                <w:rFonts w:ascii="Arial" w:hAnsi="Arial" w:cs="Arial"/>
                <w:b/>
                <w:sz w:val="18"/>
                <w:szCs w:val="18"/>
              </w:rPr>
            </w:pPr>
            <w:r w:rsidRPr="004B683C">
              <w:rPr>
                <w:rFonts w:ascii="Arial" w:hAnsi="Arial" w:cs="Arial"/>
                <w:b/>
                <w:sz w:val="18"/>
                <w:szCs w:val="18"/>
              </w:rPr>
              <w:t xml:space="preserve">Pastaba: kvalifikaciniai reikalavimai ir reikalavimai dėl kokybės vadybos ir </w:t>
            </w:r>
            <w:r w:rsidRPr="004B683C">
              <w:rPr>
                <w:rFonts w:ascii="Arial" w:hAnsi="Arial" w:cs="Arial"/>
                <w:b/>
                <w:sz w:val="18"/>
                <w:szCs w:val="18"/>
              </w:rPr>
              <w:lastRenderedPageBreak/>
              <w:t>(arba)</w:t>
            </w:r>
            <w:r w:rsidRPr="00152B6E">
              <w:rPr>
                <w:rFonts w:ascii="Arial Narrow" w:hAnsi="Arial Narrow"/>
                <w:b/>
                <w:sz w:val="20"/>
              </w:rPr>
              <w:t xml:space="preserve"> </w:t>
            </w:r>
            <w:r w:rsidRPr="00DA369B">
              <w:rPr>
                <w:rFonts w:ascii="Arial" w:hAnsi="Arial" w:cs="Arial"/>
                <w:b/>
                <w:sz w:val="18"/>
                <w:szCs w:val="18"/>
              </w:rPr>
              <w:t>apsaugos vadybos sistemų pateikti atskiru dokumentu</w:t>
            </w:r>
          </w:p>
        </w:tc>
        <w:tc>
          <w:tcPr>
            <w:tcW w:w="1496" w:type="pct"/>
            <w:vAlign w:val="center"/>
          </w:tcPr>
          <w:p w14:paraId="51BD7DFF" w14:textId="5FD8CBBF" w:rsidR="00F92C44" w:rsidRPr="00BC16F7" w:rsidRDefault="00F92C44" w:rsidP="00F92C44">
            <w:pPr>
              <w:jc w:val="center"/>
              <w:rPr>
                <w:rFonts w:ascii="Arial" w:hAnsi="Arial" w:cs="Arial"/>
                <w:sz w:val="22"/>
                <w:szCs w:val="22"/>
              </w:rPr>
            </w:pPr>
            <w:r>
              <w:rPr>
                <w:rFonts w:ascii="Arial" w:hAnsi="Arial" w:cs="Arial"/>
                <w:sz w:val="22"/>
                <w:szCs w:val="22"/>
              </w:rPr>
              <w:lastRenderedPageBreak/>
              <w:t xml:space="preserve">Taip </w:t>
            </w:r>
          </w:p>
        </w:tc>
        <w:tc>
          <w:tcPr>
            <w:tcW w:w="1104" w:type="pct"/>
          </w:tcPr>
          <w:p w14:paraId="6D978D67" w14:textId="0199A8EE" w:rsidR="00F92C44" w:rsidRPr="006D2716" w:rsidRDefault="00F92C44" w:rsidP="00F92C44">
            <w:pPr>
              <w:jc w:val="center"/>
              <w:rPr>
                <w:rFonts w:ascii="Arial" w:hAnsi="Arial" w:cs="Arial"/>
                <w:bCs/>
                <w:sz w:val="22"/>
                <w:szCs w:val="22"/>
              </w:rPr>
            </w:pPr>
            <w:r w:rsidRPr="004519D5">
              <w:rPr>
                <w:rFonts w:ascii="Arial" w:hAnsi="Arial" w:cs="Arial"/>
                <w:bCs/>
                <w:sz w:val="22"/>
                <w:szCs w:val="22"/>
              </w:rPr>
              <w:t>Atsižvelgta</w:t>
            </w:r>
          </w:p>
        </w:tc>
        <w:tc>
          <w:tcPr>
            <w:tcW w:w="740" w:type="pct"/>
          </w:tcPr>
          <w:p w14:paraId="6A18AC97" w14:textId="7EF26C61" w:rsidR="00F92C44" w:rsidRPr="006D2716" w:rsidRDefault="00F92C44" w:rsidP="00F92C44">
            <w:pPr>
              <w:jc w:val="center"/>
              <w:rPr>
                <w:rFonts w:ascii="Arial" w:hAnsi="Arial" w:cs="Arial"/>
                <w:bCs/>
                <w:sz w:val="22"/>
                <w:szCs w:val="22"/>
              </w:rPr>
            </w:pPr>
            <w:r w:rsidRPr="004519D5">
              <w:rPr>
                <w:rFonts w:ascii="Arial" w:hAnsi="Arial" w:cs="Arial"/>
                <w:bCs/>
                <w:sz w:val="22"/>
                <w:szCs w:val="22"/>
              </w:rPr>
              <w:t>Kadangi rinkos tyrime dalyvavęs tiekėjas atsakė „Taip“, o kiti potencialūs tiekėjai</w:t>
            </w:r>
            <w:r>
              <w:t xml:space="preserve"> </w:t>
            </w:r>
            <w:r w:rsidRPr="004519D5">
              <w:rPr>
                <w:rFonts w:ascii="Arial" w:hAnsi="Arial" w:cs="Arial"/>
                <w:bCs/>
                <w:sz w:val="22"/>
                <w:szCs w:val="22"/>
              </w:rPr>
              <w:t>klausimyno nepildė ir pastabų nepateikė, poreikio tikslinti iš anksto paskelbtą informaciją, nenustatyta.</w:t>
            </w:r>
          </w:p>
        </w:tc>
        <w:tc>
          <w:tcPr>
            <w:tcW w:w="821" w:type="pct"/>
          </w:tcPr>
          <w:p w14:paraId="4FA20694" w14:textId="3534AEBD" w:rsidR="00F92C44" w:rsidRPr="006D2716" w:rsidRDefault="00F92C44" w:rsidP="00F92C44">
            <w:pPr>
              <w:jc w:val="center"/>
              <w:rPr>
                <w:rFonts w:ascii="Arial" w:hAnsi="Arial" w:cs="Arial"/>
                <w:bCs/>
                <w:sz w:val="22"/>
                <w:szCs w:val="22"/>
              </w:rPr>
            </w:pPr>
            <w:r w:rsidRPr="004519D5">
              <w:rPr>
                <w:rFonts w:ascii="Arial" w:hAnsi="Arial" w:cs="Arial"/>
                <w:bCs/>
                <w:sz w:val="22"/>
                <w:szCs w:val="22"/>
              </w:rPr>
              <w:t>Iš anksto paskelbtą informacija netikslinama, nes toks poreikis nenustatytas.</w:t>
            </w:r>
          </w:p>
        </w:tc>
      </w:tr>
      <w:tr w:rsidR="00640203" w:rsidRPr="006D2716" w14:paraId="640AB192" w14:textId="77777777" w:rsidTr="009D6713">
        <w:tc>
          <w:tcPr>
            <w:tcW w:w="839" w:type="pct"/>
          </w:tcPr>
          <w:p w14:paraId="094B252E" w14:textId="77777777" w:rsidR="00640203" w:rsidRPr="00640203" w:rsidRDefault="00640203" w:rsidP="00640203">
            <w:pPr>
              <w:rPr>
                <w:rFonts w:ascii="Arial" w:hAnsi="Arial" w:cs="Arial"/>
                <w:bCs/>
                <w:sz w:val="22"/>
                <w:szCs w:val="22"/>
              </w:rPr>
            </w:pPr>
            <w:r w:rsidRPr="00640203">
              <w:rPr>
                <w:rFonts w:ascii="Arial" w:hAnsi="Arial" w:cs="Arial"/>
                <w:bCs/>
                <w:sz w:val="22"/>
                <w:szCs w:val="22"/>
              </w:rPr>
              <w:t xml:space="preserve">Ar turite argumentuotų pastabų ir / ar pasiūlymų dėl pateikiamos techninės užduoties ir techninės specifikacijos? </w:t>
            </w:r>
          </w:p>
          <w:p w14:paraId="09BDF969" w14:textId="22DE01D9" w:rsidR="00640203" w:rsidRPr="007D3C49" w:rsidRDefault="00640203" w:rsidP="00640203">
            <w:pPr>
              <w:rPr>
                <w:rFonts w:ascii="Arial" w:hAnsi="Arial" w:cs="Arial"/>
                <w:b/>
                <w:sz w:val="18"/>
                <w:szCs w:val="18"/>
              </w:rPr>
            </w:pPr>
            <w:r w:rsidRPr="007D3C49">
              <w:rPr>
                <w:rFonts w:ascii="Arial" w:hAnsi="Arial" w:cs="Arial"/>
                <w:b/>
                <w:sz w:val="18"/>
                <w:szCs w:val="18"/>
              </w:rPr>
              <w:t>Pastaba: pateikiama atskirais dokumentais (1 priedas)</w:t>
            </w:r>
          </w:p>
        </w:tc>
        <w:tc>
          <w:tcPr>
            <w:tcW w:w="1496" w:type="pct"/>
            <w:vAlign w:val="center"/>
          </w:tcPr>
          <w:p w14:paraId="5815F541" w14:textId="6611A848" w:rsidR="00640203" w:rsidRDefault="00496E95" w:rsidP="00F92C44">
            <w:pPr>
              <w:jc w:val="center"/>
              <w:rPr>
                <w:rFonts w:ascii="Arial" w:hAnsi="Arial" w:cs="Arial"/>
                <w:sz w:val="22"/>
                <w:szCs w:val="22"/>
              </w:rPr>
            </w:pPr>
            <w:r>
              <w:rPr>
                <w:rFonts w:ascii="Arial" w:hAnsi="Arial" w:cs="Arial"/>
                <w:sz w:val="22"/>
                <w:szCs w:val="22"/>
              </w:rPr>
              <w:t>Taip</w:t>
            </w:r>
          </w:p>
        </w:tc>
        <w:tc>
          <w:tcPr>
            <w:tcW w:w="1104" w:type="pct"/>
          </w:tcPr>
          <w:p w14:paraId="26F5EA27" w14:textId="77777777" w:rsidR="00C21109" w:rsidRDefault="00C21109" w:rsidP="00F92C44">
            <w:pPr>
              <w:jc w:val="center"/>
              <w:rPr>
                <w:rFonts w:ascii="Arial" w:hAnsi="Arial" w:cs="Arial"/>
                <w:bCs/>
                <w:sz w:val="22"/>
                <w:szCs w:val="22"/>
              </w:rPr>
            </w:pPr>
          </w:p>
          <w:p w14:paraId="6C9721E5" w14:textId="77777777" w:rsidR="00C21109" w:rsidRDefault="00C21109" w:rsidP="00F92C44">
            <w:pPr>
              <w:jc w:val="center"/>
              <w:rPr>
                <w:rFonts w:ascii="Arial" w:hAnsi="Arial" w:cs="Arial"/>
                <w:bCs/>
                <w:sz w:val="22"/>
                <w:szCs w:val="22"/>
              </w:rPr>
            </w:pPr>
          </w:p>
          <w:p w14:paraId="5D6E9CB9" w14:textId="7CFC4420" w:rsidR="00640203" w:rsidRPr="004519D5" w:rsidRDefault="00067F98" w:rsidP="00C21109">
            <w:pPr>
              <w:jc w:val="center"/>
              <w:rPr>
                <w:rFonts w:ascii="Arial" w:hAnsi="Arial" w:cs="Arial"/>
                <w:bCs/>
                <w:sz w:val="22"/>
                <w:szCs w:val="22"/>
              </w:rPr>
            </w:pPr>
            <w:r>
              <w:rPr>
                <w:rFonts w:ascii="Arial" w:hAnsi="Arial" w:cs="Arial"/>
                <w:bCs/>
                <w:sz w:val="22"/>
                <w:szCs w:val="22"/>
              </w:rPr>
              <w:t>-</w:t>
            </w:r>
          </w:p>
        </w:tc>
        <w:tc>
          <w:tcPr>
            <w:tcW w:w="740" w:type="pct"/>
          </w:tcPr>
          <w:p w14:paraId="56517385" w14:textId="77777777" w:rsidR="00C21109" w:rsidRDefault="00C21109" w:rsidP="00F92C44">
            <w:pPr>
              <w:jc w:val="center"/>
              <w:rPr>
                <w:rFonts w:ascii="Arial" w:hAnsi="Arial" w:cs="Arial"/>
                <w:bCs/>
                <w:sz w:val="22"/>
                <w:szCs w:val="22"/>
              </w:rPr>
            </w:pPr>
          </w:p>
          <w:p w14:paraId="0A434F29" w14:textId="77777777" w:rsidR="00C21109" w:rsidRDefault="00C21109" w:rsidP="00F92C44">
            <w:pPr>
              <w:jc w:val="center"/>
              <w:rPr>
                <w:rFonts w:ascii="Arial" w:hAnsi="Arial" w:cs="Arial"/>
                <w:bCs/>
                <w:sz w:val="22"/>
                <w:szCs w:val="22"/>
              </w:rPr>
            </w:pPr>
          </w:p>
          <w:p w14:paraId="777F4470" w14:textId="0DC99AC6" w:rsidR="00640203" w:rsidRPr="004519D5" w:rsidRDefault="00067F98" w:rsidP="00F92C44">
            <w:pPr>
              <w:jc w:val="center"/>
              <w:rPr>
                <w:rFonts w:ascii="Arial" w:hAnsi="Arial" w:cs="Arial"/>
                <w:bCs/>
                <w:sz w:val="22"/>
                <w:szCs w:val="22"/>
              </w:rPr>
            </w:pPr>
            <w:r>
              <w:rPr>
                <w:rFonts w:ascii="Arial" w:hAnsi="Arial" w:cs="Arial"/>
                <w:bCs/>
                <w:sz w:val="22"/>
                <w:szCs w:val="22"/>
              </w:rPr>
              <w:t>-</w:t>
            </w:r>
          </w:p>
        </w:tc>
        <w:tc>
          <w:tcPr>
            <w:tcW w:w="821" w:type="pct"/>
          </w:tcPr>
          <w:p w14:paraId="7020D6CF" w14:textId="77777777" w:rsidR="00C21109" w:rsidRDefault="00C21109" w:rsidP="00F92C44">
            <w:pPr>
              <w:jc w:val="center"/>
              <w:rPr>
                <w:rFonts w:ascii="Arial" w:hAnsi="Arial" w:cs="Arial"/>
                <w:bCs/>
                <w:sz w:val="22"/>
                <w:szCs w:val="22"/>
              </w:rPr>
            </w:pPr>
          </w:p>
          <w:p w14:paraId="71315FAE" w14:textId="77777777" w:rsidR="00C21109" w:rsidRDefault="00C21109" w:rsidP="00F92C44">
            <w:pPr>
              <w:jc w:val="center"/>
              <w:rPr>
                <w:rFonts w:ascii="Arial" w:hAnsi="Arial" w:cs="Arial"/>
                <w:bCs/>
                <w:sz w:val="22"/>
                <w:szCs w:val="22"/>
              </w:rPr>
            </w:pPr>
          </w:p>
          <w:p w14:paraId="687177B8" w14:textId="36DDAC8D" w:rsidR="00640203" w:rsidRPr="004519D5" w:rsidRDefault="00067F98" w:rsidP="00F92C44">
            <w:pPr>
              <w:jc w:val="center"/>
              <w:rPr>
                <w:rFonts w:ascii="Arial" w:hAnsi="Arial" w:cs="Arial"/>
                <w:bCs/>
                <w:sz w:val="22"/>
                <w:szCs w:val="22"/>
              </w:rPr>
            </w:pPr>
            <w:r>
              <w:rPr>
                <w:rFonts w:ascii="Arial" w:hAnsi="Arial" w:cs="Arial"/>
                <w:bCs/>
                <w:sz w:val="22"/>
                <w:szCs w:val="22"/>
              </w:rPr>
              <w:t>-</w:t>
            </w:r>
          </w:p>
        </w:tc>
      </w:tr>
      <w:tr w:rsidR="006D2716" w:rsidRPr="006D2716" w14:paraId="21691AAA" w14:textId="77777777" w:rsidTr="009D6713">
        <w:tc>
          <w:tcPr>
            <w:tcW w:w="839" w:type="pct"/>
          </w:tcPr>
          <w:p w14:paraId="61558BB4" w14:textId="7CC39D78" w:rsidR="006D2716" w:rsidRPr="006D2716" w:rsidRDefault="00955088" w:rsidP="006D2716">
            <w:pPr>
              <w:rPr>
                <w:rFonts w:ascii="Arial" w:hAnsi="Arial" w:cs="Arial"/>
                <w:bCs/>
                <w:sz w:val="22"/>
                <w:szCs w:val="22"/>
              </w:rPr>
            </w:pPr>
            <w:r w:rsidRPr="00955088">
              <w:rPr>
                <w:rFonts w:ascii="Arial" w:hAnsi="Arial" w:cs="Arial"/>
                <w:bCs/>
                <w:sz w:val="22"/>
                <w:szCs w:val="22"/>
              </w:rPr>
              <w:t xml:space="preserve">Jūsų vertinimų kokia turėtu būti darbų Sutarties </w:t>
            </w:r>
            <w:r w:rsidRPr="00D0018A">
              <w:rPr>
                <w:rFonts w:ascii="Arial" w:hAnsi="Arial" w:cs="Arial"/>
                <w:bCs/>
                <w:sz w:val="22"/>
                <w:szCs w:val="22"/>
              </w:rPr>
              <w:t>vertė (su PVM)?</w:t>
            </w:r>
          </w:p>
        </w:tc>
        <w:tc>
          <w:tcPr>
            <w:tcW w:w="1496" w:type="pct"/>
            <w:vAlign w:val="center"/>
          </w:tcPr>
          <w:p w14:paraId="29DD6783" w14:textId="1D1B3F83" w:rsidR="006D2716" w:rsidRPr="006D2716" w:rsidRDefault="00C52AAE" w:rsidP="00AF7922">
            <w:pPr>
              <w:pStyle w:val="Sraopastraipa"/>
              <w:spacing w:line="259" w:lineRule="auto"/>
              <w:ind w:left="0"/>
              <w:jc w:val="center"/>
              <w:rPr>
                <w:rFonts w:ascii="Arial" w:hAnsi="Arial" w:cs="Arial"/>
                <w:sz w:val="22"/>
                <w:szCs w:val="22"/>
              </w:rPr>
            </w:pPr>
            <w:r>
              <w:rPr>
                <w:rFonts w:ascii="Arial" w:hAnsi="Arial" w:cs="Arial"/>
                <w:sz w:val="22"/>
                <w:szCs w:val="22"/>
              </w:rPr>
              <w:t>Pateikta</w:t>
            </w:r>
          </w:p>
        </w:tc>
        <w:tc>
          <w:tcPr>
            <w:tcW w:w="1104" w:type="pct"/>
          </w:tcPr>
          <w:p w14:paraId="2DD8CE61" w14:textId="03E64009" w:rsidR="006D2716" w:rsidRPr="00D0018A" w:rsidRDefault="006C7A01" w:rsidP="00AF7922">
            <w:pPr>
              <w:jc w:val="center"/>
              <w:rPr>
                <w:rFonts w:ascii="Arial" w:hAnsi="Arial" w:cs="Arial"/>
                <w:bCs/>
                <w:sz w:val="22"/>
                <w:szCs w:val="22"/>
              </w:rPr>
            </w:pPr>
            <w:r w:rsidRPr="00D0018A">
              <w:rPr>
                <w:rFonts w:ascii="Arial" w:hAnsi="Arial" w:cs="Arial"/>
                <w:bCs/>
                <w:sz w:val="22"/>
                <w:szCs w:val="22"/>
              </w:rPr>
              <w:t>Susipažinta su siūloma sutarties verte</w:t>
            </w:r>
          </w:p>
        </w:tc>
        <w:tc>
          <w:tcPr>
            <w:tcW w:w="740" w:type="pct"/>
          </w:tcPr>
          <w:p w14:paraId="79B0CAB2" w14:textId="77777777" w:rsidR="006D2716" w:rsidRDefault="006D2716" w:rsidP="006D2716">
            <w:pPr>
              <w:pStyle w:val="Sraopastraipa"/>
              <w:ind w:left="0"/>
              <w:jc w:val="center"/>
              <w:rPr>
                <w:rFonts w:ascii="Arial" w:hAnsi="Arial" w:cs="Arial"/>
                <w:bCs/>
                <w:sz w:val="22"/>
                <w:szCs w:val="22"/>
              </w:rPr>
            </w:pPr>
          </w:p>
          <w:p w14:paraId="71722525" w14:textId="0E5D0F65" w:rsidR="00C21109" w:rsidRPr="00D0018A" w:rsidRDefault="00C21109" w:rsidP="006D2716">
            <w:pPr>
              <w:pStyle w:val="Sraopastraipa"/>
              <w:ind w:left="0"/>
              <w:jc w:val="center"/>
              <w:rPr>
                <w:rFonts w:ascii="Arial" w:hAnsi="Arial" w:cs="Arial"/>
                <w:bCs/>
                <w:sz w:val="22"/>
                <w:szCs w:val="22"/>
              </w:rPr>
            </w:pPr>
            <w:r>
              <w:rPr>
                <w:rFonts w:ascii="Arial" w:hAnsi="Arial" w:cs="Arial"/>
                <w:bCs/>
                <w:sz w:val="22"/>
                <w:szCs w:val="22"/>
              </w:rPr>
              <w:t>-</w:t>
            </w:r>
          </w:p>
        </w:tc>
        <w:tc>
          <w:tcPr>
            <w:tcW w:w="821" w:type="pct"/>
          </w:tcPr>
          <w:p w14:paraId="4307E857" w14:textId="6E44CF5F" w:rsidR="00DD5A4B" w:rsidRPr="00D0018A" w:rsidRDefault="00DD5A4B" w:rsidP="00450807">
            <w:pPr>
              <w:jc w:val="center"/>
              <w:rPr>
                <w:rFonts w:ascii="Arial" w:hAnsi="Arial" w:cs="Arial"/>
                <w:bCs/>
                <w:sz w:val="22"/>
                <w:szCs w:val="22"/>
              </w:rPr>
            </w:pPr>
            <w:r w:rsidRPr="00450807">
              <w:rPr>
                <w:rFonts w:ascii="Arial" w:hAnsi="Arial" w:cs="Arial"/>
                <w:bCs/>
                <w:sz w:val="22"/>
                <w:szCs w:val="22"/>
              </w:rPr>
              <w:t>Pasiūlyta kaina bus įvertinta, rengiant kainos pagrindimą</w:t>
            </w:r>
          </w:p>
        </w:tc>
      </w:tr>
      <w:tr w:rsidR="006D2716" w:rsidRPr="006D2716" w14:paraId="69AA0A10" w14:textId="77777777" w:rsidTr="009D6713">
        <w:tc>
          <w:tcPr>
            <w:tcW w:w="839" w:type="pct"/>
          </w:tcPr>
          <w:p w14:paraId="0A71B63F" w14:textId="77777777" w:rsidR="00955088" w:rsidRPr="00955088" w:rsidRDefault="00955088" w:rsidP="00955088">
            <w:pPr>
              <w:rPr>
                <w:rFonts w:ascii="Arial" w:hAnsi="Arial" w:cs="Arial"/>
                <w:bCs/>
                <w:sz w:val="22"/>
                <w:szCs w:val="22"/>
              </w:rPr>
            </w:pPr>
            <w:r w:rsidRPr="00955088">
              <w:rPr>
                <w:rFonts w:ascii="Arial" w:hAnsi="Arial" w:cs="Arial"/>
                <w:bCs/>
                <w:sz w:val="22"/>
                <w:szCs w:val="22"/>
              </w:rPr>
              <w:t>Koks jūsų nuomone reikalingas darbų įgyvendinimo terminas mėnesiais (nurodyti visus tris ir juos išsamiau pakomentuoti):</w:t>
            </w:r>
          </w:p>
          <w:p w14:paraId="47693DA4" w14:textId="77777777" w:rsidR="00955088" w:rsidRPr="00955088" w:rsidRDefault="00955088" w:rsidP="00955088">
            <w:pPr>
              <w:rPr>
                <w:rFonts w:ascii="Arial" w:hAnsi="Arial" w:cs="Arial"/>
                <w:bCs/>
                <w:sz w:val="22"/>
                <w:szCs w:val="22"/>
              </w:rPr>
            </w:pPr>
            <w:r w:rsidRPr="00955088">
              <w:rPr>
                <w:rFonts w:ascii="Arial" w:hAnsi="Arial" w:cs="Arial"/>
                <w:bCs/>
                <w:sz w:val="22"/>
                <w:szCs w:val="22"/>
              </w:rPr>
              <w:t>•</w:t>
            </w:r>
            <w:r w:rsidRPr="00955088">
              <w:rPr>
                <w:rFonts w:ascii="Arial" w:hAnsi="Arial" w:cs="Arial"/>
                <w:bCs/>
                <w:sz w:val="22"/>
                <w:szCs w:val="22"/>
              </w:rPr>
              <w:tab/>
              <w:t>Minimalus;</w:t>
            </w:r>
          </w:p>
          <w:p w14:paraId="2B6EA39B" w14:textId="77777777" w:rsidR="00955088" w:rsidRPr="00955088" w:rsidRDefault="00955088" w:rsidP="00955088">
            <w:pPr>
              <w:rPr>
                <w:rFonts w:ascii="Arial" w:hAnsi="Arial" w:cs="Arial"/>
                <w:bCs/>
                <w:sz w:val="22"/>
                <w:szCs w:val="22"/>
              </w:rPr>
            </w:pPr>
            <w:r w:rsidRPr="00955088">
              <w:rPr>
                <w:rFonts w:ascii="Arial" w:hAnsi="Arial" w:cs="Arial"/>
                <w:bCs/>
                <w:sz w:val="22"/>
                <w:szCs w:val="22"/>
              </w:rPr>
              <w:t>•</w:t>
            </w:r>
            <w:r w:rsidRPr="00955088">
              <w:rPr>
                <w:rFonts w:ascii="Arial" w:hAnsi="Arial" w:cs="Arial"/>
                <w:bCs/>
                <w:sz w:val="22"/>
                <w:szCs w:val="22"/>
              </w:rPr>
              <w:tab/>
              <w:t>Optimalus;</w:t>
            </w:r>
          </w:p>
          <w:p w14:paraId="1A79A3A7" w14:textId="4E8741C8" w:rsidR="006D2716" w:rsidRPr="006D2716" w:rsidRDefault="00955088" w:rsidP="00955088">
            <w:pPr>
              <w:rPr>
                <w:rFonts w:ascii="Arial" w:hAnsi="Arial" w:cs="Arial"/>
                <w:bCs/>
                <w:sz w:val="22"/>
                <w:szCs w:val="22"/>
              </w:rPr>
            </w:pPr>
            <w:r w:rsidRPr="00955088">
              <w:rPr>
                <w:rFonts w:ascii="Arial" w:hAnsi="Arial" w:cs="Arial"/>
                <w:bCs/>
                <w:sz w:val="22"/>
                <w:szCs w:val="22"/>
              </w:rPr>
              <w:t>•</w:t>
            </w:r>
            <w:r w:rsidRPr="00955088">
              <w:rPr>
                <w:rFonts w:ascii="Arial" w:hAnsi="Arial" w:cs="Arial"/>
                <w:bCs/>
                <w:sz w:val="22"/>
                <w:szCs w:val="22"/>
              </w:rPr>
              <w:tab/>
              <w:t>Maksimalus.</w:t>
            </w:r>
          </w:p>
        </w:tc>
        <w:tc>
          <w:tcPr>
            <w:tcW w:w="1496" w:type="pct"/>
            <w:vAlign w:val="center"/>
          </w:tcPr>
          <w:p w14:paraId="043BBB5D" w14:textId="77777777" w:rsidR="008D777D" w:rsidRDefault="008D777D" w:rsidP="008D777D">
            <w:pPr>
              <w:rPr>
                <w:rFonts w:ascii="Arial" w:hAnsi="Arial" w:cs="Arial"/>
                <w:sz w:val="22"/>
                <w:szCs w:val="22"/>
              </w:rPr>
            </w:pPr>
          </w:p>
          <w:p w14:paraId="3048DFBD" w14:textId="0B4E08E4" w:rsidR="00AF7922" w:rsidRPr="00FC6E19" w:rsidRDefault="00AF7922" w:rsidP="00AF7922">
            <w:pPr>
              <w:jc w:val="center"/>
              <w:rPr>
                <w:rFonts w:ascii="Arial" w:hAnsi="Arial" w:cs="Arial"/>
                <w:bCs/>
                <w:sz w:val="22"/>
                <w:szCs w:val="22"/>
              </w:rPr>
            </w:pPr>
            <w:r w:rsidRPr="00FC6E19">
              <w:rPr>
                <w:rFonts w:ascii="Arial" w:hAnsi="Arial" w:cs="Arial"/>
                <w:bCs/>
                <w:sz w:val="22"/>
                <w:szCs w:val="22"/>
              </w:rPr>
              <w:t xml:space="preserve">Minimalus </w:t>
            </w:r>
            <w:r w:rsidR="00B878A8">
              <w:rPr>
                <w:rFonts w:ascii="Arial" w:hAnsi="Arial" w:cs="Arial"/>
                <w:bCs/>
                <w:sz w:val="22"/>
                <w:szCs w:val="22"/>
              </w:rPr>
              <w:t>20</w:t>
            </w:r>
            <w:r w:rsidRPr="00FC6E19">
              <w:rPr>
                <w:rFonts w:ascii="Arial" w:hAnsi="Arial" w:cs="Arial"/>
                <w:bCs/>
                <w:sz w:val="22"/>
                <w:szCs w:val="22"/>
              </w:rPr>
              <w:t xml:space="preserve"> mėn.</w:t>
            </w:r>
          </w:p>
          <w:p w14:paraId="76BC2C94" w14:textId="456BDF6E" w:rsidR="00AF7922" w:rsidRPr="00FC6E19" w:rsidRDefault="00AF7922" w:rsidP="00AF7922">
            <w:pPr>
              <w:jc w:val="center"/>
              <w:rPr>
                <w:rFonts w:ascii="Arial" w:hAnsi="Arial" w:cs="Arial"/>
                <w:bCs/>
                <w:sz w:val="22"/>
                <w:szCs w:val="22"/>
              </w:rPr>
            </w:pPr>
            <w:r w:rsidRPr="00FC6E19">
              <w:rPr>
                <w:rFonts w:ascii="Arial" w:hAnsi="Arial" w:cs="Arial"/>
                <w:bCs/>
                <w:sz w:val="22"/>
                <w:szCs w:val="22"/>
              </w:rPr>
              <w:t xml:space="preserve">Optimalus </w:t>
            </w:r>
            <w:r w:rsidR="00B878A8">
              <w:rPr>
                <w:rFonts w:ascii="Arial" w:hAnsi="Arial" w:cs="Arial"/>
                <w:bCs/>
                <w:sz w:val="22"/>
                <w:szCs w:val="22"/>
              </w:rPr>
              <w:t>22</w:t>
            </w:r>
            <w:r w:rsidRPr="00FC6E19">
              <w:rPr>
                <w:rFonts w:ascii="Arial" w:hAnsi="Arial" w:cs="Arial"/>
                <w:bCs/>
                <w:sz w:val="22"/>
                <w:szCs w:val="22"/>
              </w:rPr>
              <w:t xml:space="preserve"> mėn.</w:t>
            </w:r>
          </w:p>
          <w:p w14:paraId="3D22C803" w14:textId="77777777" w:rsidR="008D777D" w:rsidRDefault="00AF7922" w:rsidP="00AF7922">
            <w:pPr>
              <w:rPr>
                <w:rFonts w:ascii="Arial" w:hAnsi="Arial" w:cs="Arial"/>
                <w:bCs/>
                <w:sz w:val="22"/>
                <w:szCs w:val="22"/>
              </w:rPr>
            </w:pPr>
            <w:r>
              <w:rPr>
                <w:rFonts w:ascii="Arial" w:hAnsi="Arial" w:cs="Arial"/>
                <w:bCs/>
                <w:sz w:val="22"/>
                <w:szCs w:val="22"/>
              </w:rPr>
              <w:t xml:space="preserve">                                </w:t>
            </w:r>
            <w:r w:rsidRPr="00FC6E19">
              <w:rPr>
                <w:rFonts w:ascii="Arial" w:hAnsi="Arial" w:cs="Arial"/>
                <w:bCs/>
                <w:sz w:val="22"/>
                <w:szCs w:val="22"/>
              </w:rPr>
              <w:t xml:space="preserve">Maksimalus </w:t>
            </w:r>
            <w:r w:rsidR="00B878A8">
              <w:rPr>
                <w:rFonts w:ascii="Arial" w:hAnsi="Arial" w:cs="Arial"/>
                <w:bCs/>
                <w:sz w:val="22"/>
                <w:szCs w:val="22"/>
              </w:rPr>
              <w:t>24</w:t>
            </w:r>
            <w:r w:rsidRPr="00FC6E19">
              <w:rPr>
                <w:rFonts w:ascii="Arial" w:hAnsi="Arial" w:cs="Arial"/>
                <w:bCs/>
                <w:sz w:val="22"/>
                <w:szCs w:val="22"/>
              </w:rPr>
              <w:t xml:space="preserve"> mėn.</w:t>
            </w:r>
          </w:p>
          <w:p w14:paraId="4D5E2A7A" w14:textId="77777777" w:rsidR="008A6F7E" w:rsidRDefault="008A6F7E" w:rsidP="00AF7922">
            <w:pPr>
              <w:rPr>
                <w:rFonts w:ascii="Arial" w:hAnsi="Arial" w:cs="Arial"/>
                <w:sz w:val="22"/>
                <w:szCs w:val="22"/>
              </w:rPr>
            </w:pPr>
          </w:p>
          <w:p w14:paraId="54C22205" w14:textId="77777777" w:rsidR="00327C7F" w:rsidRDefault="008A6F7E" w:rsidP="00327C7F">
            <w:pPr>
              <w:rPr>
                <w:rFonts w:ascii="Arial" w:hAnsi="Arial" w:cs="Arial"/>
                <w:sz w:val="22"/>
                <w:szCs w:val="22"/>
              </w:rPr>
            </w:pPr>
            <w:r>
              <w:rPr>
                <w:rFonts w:ascii="Arial" w:hAnsi="Arial" w:cs="Arial"/>
                <w:sz w:val="22"/>
                <w:szCs w:val="22"/>
              </w:rPr>
              <w:t xml:space="preserve">Pastaba: </w:t>
            </w:r>
          </w:p>
          <w:p w14:paraId="478806DF" w14:textId="1B317E2C" w:rsidR="00327C7F" w:rsidRPr="008D777D" w:rsidRDefault="00327C7F" w:rsidP="00327C7F">
            <w:pPr>
              <w:jc w:val="left"/>
              <w:rPr>
                <w:rFonts w:ascii="Arial" w:hAnsi="Arial" w:cs="Arial"/>
                <w:sz w:val="22"/>
                <w:szCs w:val="22"/>
              </w:rPr>
            </w:pPr>
            <w:r w:rsidRPr="00327C7F">
              <w:rPr>
                <w:rFonts w:ascii="Arial" w:hAnsi="Arial" w:cs="Arial"/>
                <w:bCs/>
                <w:sz w:val="22"/>
                <w:szCs w:val="22"/>
              </w:rPr>
              <w:t>Tyrinėjimai - 2-3 mėn. </w:t>
            </w:r>
            <w:r w:rsidRPr="00327C7F">
              <w:rPr>
                <w:rFonts w:ascii="Arial" w:hAnsi="Arial" w:cs="Arial"/>
                <w:bCs/>
                <w:sz w:val="22"/>
                <w:szCs w:val="22"/>
              </w:rPr>
              <w:br/>
              <w:t>Pirminiai sprendiniai - 4 mėn. </w:t>
            </w:r>
            <w:r w:rsidRPr="00327C7F">
              <w:rPr>
                <w:rFonts w:ascii="Arial" w:hAnsi="Arial" w:cs="Arial"/>
                <w:bCs/>
                <w:sz w:val="22"/>
                <w:szCs w:val="22"/>
              </w:rPr>
              <w:br/>
              <w:t>PAV - 9 mėn. nuo pirminių sprendinių.</w:t>
            </w:r>
            <w:r w:rsidRPr="00327C7F">
              <w:rPr>
                <w:rFonts w:ascii="Arial" w:hAnsi="Arial" w:cs="Arial"/>
                <w:bCs/>
                <w:sz w:val="22"/>
                <w:szCs w:val="22"/>
              </w:rPr>
              <w:br/>
              <w:t>Eismo srautų modeliavimas 9-12 mėn.</w:t>
            </w:r>
            <w:r w:rsidRPr="00327C7F">
              <w:rPr>
                <w:rFonts w:ascii="Arial" w:hAnsi="Arial" w:cs="Arial"/>
                <w:bCs/>
                <w:sz w:val="22"/>
                <w:szCs w:val="22"/>
              </w:rPr>
              <w:br/>
              <w:t>SLD - 1,5-2 mėn.</w:t>
            </w:r>
          </w:p>
        </w:tc>
        <w:tc>
          <w:tcPr>
            <w:tcW w:w="1104" w:type="pct"/>
          </w:tcPr>
          <w:p w14:paraId="7145D97B" w14:textId="77777777" w:rsidR="006D2716" w:rsidRPr="00D0018A" w:rsidRDefault="006D2716" w:rsidP="006D2716">
            <w:pPr>
              <w:jc w:val="center"/>
              <w:rPr>
                <w:rFonts w:ascii="Arial" w:hAnsi="Arial" w:cs="Arial"/>
                <w:bCs/>
                <w:sz w:val="22"/>
                <w:szCs w:val="22"/>
              </w:rPr>
            </w:pPr>
          </w:p>
          <w:p w14:paraId="075094C5" w14:textId="77777777" w:rsidR="00F92C44" w:rsidRPr="00D0018A" w:rsidRDefault="00F92C44" w:rsidP="00C037DE">
            <w:pPr>
              <w:rPr>
                <w:rFonts w:ascii="Arial" w:hAnsi="Arial" w:cs="Arial"/>
                <w:sz w:val="22"/>
                <w:szCs w:val="22"/>
              </w:rPr>
            </w:pPr>
          </w:p>
          <w:p w14:paraId="63A4F1B6" w14:textId="77777777" w:rsidR="00F92C44" w:rsidRPr="00D0018A" w:rsidRDefault="00F92C44" w:rsidP="00B55B80">
            <w:pPr>
              <w:jc w:val="left"/>
              <w:rPr>
                <w:rFonts w:ascii="Arial" w:hAnsi="Arial" w:cs="Arial"/>
                <w:bCs/>
                <w:sz w:val="22"/>
                <w:szCs w:val="22"/>
              </w:rPr>
            </w:pPr>
          </w:p>
          <w:p w14:paraId="487C849C" w14:textId="1E521EEC" w:rsidR="00F92C44" w:rsidRPr="00D0018A" w:rsidRDefault="00B55B80" w:rsidP="00B55B80">
            <w:pPr>
              <w:rPr>
                <w:rFonts w:ascii="Arial" w:hAnsi="Arial" w:cs="Arial"/>
                <w:sz w:val="22"/>
                <w:szCs w:val="22"/>
              </w:rPr>
            </w:pPr>
            <w:r w:rsidRPr="00D0018A">
              <w:rPr>
                <w:rFonts w:ascii="Arial" w:hAnsi="Arial" w:cs="Arial"/>
                <w:bCs/>
                <w:sz w:val="22"/>
                <w:szCs w:val="22"/>
              </w:rPr>
              <w:t>Susipažinta su sutarties įgyvendinimo terminu</w:t>
            </w:r>
          </w:p>
        </w:tc>
        <w:tc>
          <w:tcPr>
            <w:tcW w:w="740" w:type="pct"/>
          </w:tcPr>
          <w:p w14:paraId="12AA3918" w14:textId="77777777" w:rsidR="003B38B1" w:rsidRDefault="003B38B1" w:rsidP="006D2716">
            <w:pPr>
              <w:jc w:val="center"/>
              <w:rPr>
                <w:rFonts w:ascii="Arial" w:hAnsi="Arial" w:cs="Arial"/>
                <w:bCs/>
                <w:sz w:val="22"/>
                <w:szCs w:val="22"/>
              </w:rPr>
            </w:pPr>
          </w:p>
          <w:p w14:paraId="37094111" w14:textId="77777777" w:rsidR="003B38B1" w:rsidRDefault="003B38B1" w:rsidP="006D2716">
            <w:pPr>
              <w:jc w:val="center"/>
              <w:rPr>
                <w:rFonts w:ascii="Arial" w:hAnsi="Arial" w:cs="Arial"/>
                <w:bCs/>
                <w:sz w:val="22"/>
                <w:szCs w:val="22"/>
              </w:rPr>
            </w:pPr>
          </w:p>
          <w:p w14:paraId="4443D407" w14:textId="77777777" w:rsidR="003B38B1" w:rsidRDefault="003B38B1" w:rsidP="006D2716">
            <w:pPr>
              <w:jc w:val="center"/>
              <w:rPr>
                <w:rFonts w:ascii="Arial" w:hAnsi="Arial" w:cs="Arial"/>
                <w:bCs/>
                <w:sz w:val="22"/>
                <w:szCs w:val="22"/>
              </w:rPr>
            </w:pPr>
          </w:p>
          <w:p w14:paraId="6BF82837" w14:textId="79120B2E" w:rsidR="006D2716" w:rsidRPr="00D0018A" w:rsidRDefault="003B38B1" w:rsidP="006D2716">
            <w:pPr>
              <w:jc w:val="center"/>
              <w:rPr>
                <w:rFonts w:ascii="Arial" w:hAnsi="Arial" w:cs="Arial"/>
                <w:bCs/>
                <w:sz w:val="22"/>
                <w:szCs w:val="22"/>
              </w:rPr>
            </w:pPr>
            <w:r>
              <w:rPr>
                <w:rFonts w:ascii="Arial" w:hAnsi="Arial" w:cs="Arial"/>
                <w:bCs/>
                <w:sz w:val="22"/>
                <w:szCs w:val="22"/>
              </w:rPr>
              <w:t>-</w:t>
            </w:r>
          </w:p>
        </w:tc>
        <w:tc>
          <w:tcPr>
            <w:tcW w:w="821" w:type="pct"/>
          </w:tcPr>
          <w:p w14:paraId="7B8EB1A1" w14:textId="77777777" w:rsidR="00B55B80" w:rsidRPr="00D0018A" w:rsidRDefault="00B55B80" w:rsidP="006D2716">
            <w:pPr>
              <w:jc w:val="center"/>
              <w:rPr>
                <w:rFonts w:ascii="Arial" w:hAnsi="Arial" w:cs="Arial"/>
                <w:bCs/>
                <w:sz w:val="22"/>
                <w:szCs w:val="22"/>
              </w:rPr>
            </w:pPr>
          </w:p>
          <w:p w14:paraId="2A2BB420" w14:textId="7505D379" w:rsidR="006D2716" w:rsidRPr="00D0018A" w:rsidRDefault="00B55B80" w:rsidP="006D2716">
            <w:pPr>
              <w:jc w:val="center"/>
              <w:rPr>
                <w:rFonts w:ascii="Arial" w:hAnsi="Arial" w:cs="Arial"/>
                <w:bCs/>
                <w:sz w:val="22"/>
                <w:szCs w:val="22"/>
              </w:rPr>
            </w:pPr>
            <w:r w:rsidRPr="00D0018A">
              <w:rPr>
                <w:rFonts w:ascii="Arial" w:hAnsi="Arial" w:cs="Arial"/>
                <w:bCs/>
                <w:sz w:val="22"/>
                <w:szCs w:val="22"/>
              </w:rPr>
              <w:t>Rengiant pirkimo dokumentus bus atsižvelgta nustatant sutarties įgyvendinimo terminą</w:t>
            </w:r>
          </w:p>
        </w:tc>
      </w:tr>
      <w:tr w:rsidR="006D2716" w:rsidRPr="006D2716" w14:paraId="410240E1" w14:textId="77777777" w:rsidTr="009D6713">
        <w:tc>
          <w:tcPr>
            <w:tcW w:w="839" w:type="pct"/>
          </w:tcPr>
          <w:p w14:paraId="4FAAA90C" w14:textId="2494CC52" w:rsidR="006D2716" w:rsidRPr="006D2716" w:rsidRDefault="00955088" w:rsidP="00B616C5">
            <w:pPr>
              <w:jc w:val="left"/>
              <w:rPr>
                <w:rFonts w:ascii="Arial" w:hAnsi="Arial" w:cs="Arial"/>
                <w:bCs/>
                <w:sz w:val="22"/>
                <w:szCs w:val="22"/>
              </w:rPr>
            </w:pPr>
            <w:r w:rsidRPr="00955088">
              <w:rPr>
                <w:rFonts w:ascii="Arial" w:hAnsi="Arial" w:cs="Arial"/>
                <w:bCs/>
                <w:sz w:val="22"/>
                <w:szCs w:val="22"/>
              </w:rPr>
              <w:t>Ar turite kitų pastebėjimų ar pasiūlymų?</w:t>
            </w:r>
          </w:p>
        </w:tc>
        <w:tc>
          <w:tcPr>
            <w:tcW w:w="1496" w:type="pct"/>
            <w:vAlign w:val="center"/>
          </w:tcPr>
          <w:p w14:paraId="6123FFBC" w14:textId="35C51DB6" w:rsidR="006D2716" w:rsidRPr="006D2716" w:rsidRDefault="00547C2D" w:rsidP="006D2716">
            <w:pPr>
              <w:jc w:val="center"/>
              <w:rPr>
                <w:rFonts w:ascii="Arial" w:hAnsi="Arial" w:cs="Arial"/>
                <w:sz w:val="22"/>
                <w:szCs w:val="22"/>
              </w:rPr>
            </w:pPr>
            <w:r>
              <w:rPr>
                <w:rFonts w:ascii="Arial" w:hAnsi="Arial" w:cs="Arial"/>
                <w:bCs/>
                <w:sz w:val="22"/>
                <w:szCs w:val="22"/>
              </w:rPr>
              <w:t xml:space="preserve">Taip </w:t>
            </w:r>
          </w:p>
        </w:tc>
        <w:tc>
          <w:tcPr>
            <w:tcW w:w="1104" w:type="pct"/>
          </w:tcPr>
          <w:p w14:paraId="3D16A8FD" w14:textId="22116952" w:rsidR="006D2716" w:rsidRPr="006D2716" w:rsidRDefault="00E15F0F" w:rsidP="006D2716">
            <w:pPr>
              <w:jc w:val="center"/>
              <w:rPr>
                <w:rFonts w:ascii="Arial" w:hAnsi="Arial" w:cs="Arial"/>
                <w:bCs/>
                <w:sz w:val="22"/>
                <w:szCs w:val="22"/>
              </w:rPr>
            </w:pPr>
            <w:r>
              <w:rPr>
                <w:rFonts w:ascii="Arial" w:hAnsi="Arial" w:cs="Arial"/>
                <w:bCs/>
                <w:sz w:val="22"/>
                <w:szCs w:val="22"/>
              </w:rPr>
              <w:t>Atsižvelgta.</w:t>
            </w:r>
          </w:p>
        </w:tc>
        <w:tc>
          <w:tcPr>
            <w:tcW w:w="740" w:type="pct"/>
          </w:tcPr>
          <w:p w14:paraId="295DB5A6" w14:textId="67BEE373" w:rsidR="006D2716" w:rsidRPr="006D2716" w:rsidRDefault="00E15F0F" w:rsidP="006D2716">
            <w:pPr>
              <w:jc w:val="center"/>
              <w:rPr>
                <w:rFonts w:ascii="Arial" w:hAnsi="Arial" w:cs="Arial"/>
                <w:bCs/>
                <w:sz w:val="22"/>
                <w:szCs w:val="22"/>
              </w:rPr>
            </w:pPr>
            <w:r>
              <w:rPr>
                <w:rFonts w:ascii="Arial" w:hAnsi="Arial" w:cs="Arial"/>
                <w:bCs/>
                <w:sz w:val="22"/>
                <w:szCs w:val="22"/>
              </w:rPr>
              <w:t xml:space="preserve">Atsižvelgiant į tiekėjo pateiktus siūlymus, bus vertinamas poreikis tikslinti  </w:t>
            </w:r>
            <w:r w:rsidRPr="00C30B5B">
              <w:rPr>
                <w:rFonts w:ascii="Arial" w:hAnsi="Arial" w:cs="Arial"/>
                <w:bCs/>
                <w:sz w:val="22"/>
                <w:szCs w:val="22"/>
              </w:rPr>
              <w:t>technin</w:t>
            </w:r>
            <w:r>
              <w:rPr>
                <w:rFonts w:ascii="Arial" w:hAnsi="Arial" w:cs="Arial"/>
                <w:bCs/>
                <w:sz w:val="22"/>
                <w:szCs w:val="22"/>
              </w:rPr>
              <w:t>ę</w:t>
            </w:r>
            <w:r w:rsidRPr="00C30B5B">
              <w:rPr>
                <w:rFonts w:ascii="Arial" w:hAnsi="Arial" w:cs="Arial"/>
                <w:bCs/>
                <w:sz w:val="22"/>
                <w:szCs w:val="22"/>
              </w:rPr>
              <w:t xml:space="preserve"> specifikacij</w:t>
            </w:r>
            <w:r>
              <w:rPr>
                <w:rFonts w:ascii="Arial" w:hAnsi="Arial" w:cs="Arial"/>
                <w:bCs/>
                <w:sz w:val="22"/>
                <w:szCs w:val="22"/>
              </w:rPr>
              <w:t>ą</w:t>
            </w:r>
            <w:r w:rsidRPr="00C30B5B">
              <w:rPr>
                <w:rFonts w:ascii="Arial" w:hAnsi="Arial" w:cs="Arial"/>
                <w:bCs/>
                <w:sz w:val="22"/>
                <w:szCs w:val="22"/>
              </w:rPr>
              <w:t xml:space="preserve"> </w:t>
            </w:r>
            <w:r>
              <w:rPr>
                <w:rFonts w:ascii="Arial" w:hAnsi="Arial" w:cs="Arial"/>
                <w:bCs/>
                <w:sz w:val="22"/>
                <w:szCs w:val="22"/>
              </w:rPr>
              <w:t xml:space="preserve">vadovaujantis </w:t>
            </w:r>
            <w:r w:rsidRPr="00C30B5B">
              <w:rPr>
                <w:rFonts w:ascii="Arial" w:hAnsi="Arial" w:cs="Arial"/>
                <w:bCs/>
                <w:sz w:val="22"/>
                <w:szCs w:val="22"/>
              </w:rPr>
              <w:t>teisės akt</w:t>
            </w:r>
            <w:r>
              <w:rPr>
                <w:rFonts w:ascii="Arial" w:hAnsi="Arial" w:cs="Arial"/>
                <w:bCs/>
                <w:sz w:val="22"/>
                <w:szCs w:val="22"/>
              </w:rPr>
              <w:t>ais bei ekonominio vertinimo kriterijus</w:t>
            </w:r>
          </w:p>
        </w:tc>
        <w:tc>
          <w:tcPr>
            <w:tcW w:w="821" w:type="pct"/>
          </w:tcPr>
          <w:p w14:paraId="0B0E5C94" w14:textId="38035522" w:rsidR="006D2716" w:rsidRPr="006D2716" w:rsidRDefault="003E5C17" w:rsidP="006D2716">
            <w:pPr>
              <w:jc w:val="center"/>
              <w:rPr>
                <w:rFonts w:ascii="Arial" w:hAnsi="Arial" w:cs="Arial"/>
                <w:bCs/>
                <w:sz w:val="22"/>
                <w:szCs w:val="22"/>
              </w:rPr>
            </w:pPr>
            <w:r w:rsidRPr="00C30B5B">
              <w:rPr>
                <w:rFonts w:ascii="Arial" w:hAnsi="Arial" w:cs="Arial"/>
                <w:bCs/>
                <w:sz w:val="22"/>
                <w:szCs w:val="22"/>
              </w:rPr>
              <w:t xml:space="preserve">Rengiant techninę specifikaciją bus atsižvelgta </w:t>
            </w:r>
            <w:r>
              <w:rPr>
                <w:rFonts w:ascii="Arial" w:hAnsi="Arial" w:cs="Arial"/>
                <w:bCs/>
                <w:sz w:val="22"/>
                <w:szCs w:val="22"/>
              </w:rPr>
              <w:t xml:space="preserve">į </w:t>
            </w:r>
            <w:r w:rsidRPr="00C30B5B">
              <w:rPr>
                <w:rFonts w:ascii="Arial" w:hAnsi="Arial" w:cs="Arial"/>
                <w:bCs/>
                <w:sz w:val="22"/>
                <w:szCs w:val="22"/>
              </w:rPr>
              <w:t>siūlym</w:t>
            </w:r>
            <w:r>
              <w:rPr>
                <w:rFonts w:ascii="Arial" w:hAnsi="Arial" w:cs="Arial"/>
                <w:bCs/>
                <w:sz w:val="22"/>
                <w:szCs w:val="22"/>
              </w:rPr>
              <w:t>ą</w:t>
            </w:r>
            <w:r w:rsidRPr="00C30B5B">
              <w:rPr>
                <w:rFonts w:ascii="Arial" w:hAnsi="Arial" w:cs="Arial"/>
                <w:bCs/>
                <w:sz w:val="22"/>
                <w:szCs w:val="22"/>
              </w:rPr>
              <w:t xml:space="preserve">, jeigu teisės aktuose numatyta </w:t>
            </w:r>
            <w:r>
              <w:rPr>
                <w:rFonts w:ascii="Arial" w:hAnsi="Arial" w:cs="Arial"/>
                <w:bCs/>
                <w:sz w:val="22"/>
                <w:szCs w:val="22"/>
              </w:rPr>
              <w:t xml:space="preserve">tokia </w:t>
            </w:r>
            <w:r w:rsidRPr="00C30B5B">
              <w:rPr>
                <w:rFonts w:ascii="Arial" w:hAnsi="Arial" w:cs="Arial"/>
                <w:bCs/>
                <w:sz w:val="22"/>
                <w:szCs w:val="22"/>
              </w:rPr>
              <w:t>prievolė</w:t>
            </w:r>
            <w:r>
              <w:rPr>
                <w:rFonts w:ascii="Arial" w:hAnsi="Arial" w:cs="Arial"/>
                <w:bCs/>
                <w:sz w:val="22"/>
                <w:szCs w:val="22"/>
              </w:rPr>
              <w:t xml:space="preserve">, tai pat bus peržiūrėti ekonominio vertinimo kriterijai </w:t>
            </w:r>
          </w:p>
        </w:tc>
      </w:tr>
      <w:bookmarkEnd w:id="0"/>
      <w:tr w:rsidR="00F92C44" w:rsidRPr="006D2716" w14:paraId="6E383EFC" w14:textId="77777777" w:rsidTr="009D6713">
        <w:tc>
          <w:tcPr>
            <w:tcW w:w="839" w:type="pct"/>
          </w:tcPr>
          <w:p w14:paraId="6E8A249E" w14:textId="7B2F460B" w:rsidR="00F92C44" w:rsidRPr="006D2716" w:rsidRDefault="00F92C44" w:rsidP="00B616C5">
            <w:pPr>
              <w:jc w:val="left"/>
              <w:rPr>
                <w:rFonts w:ascii="Arial" w:hAnsi="Arial" w:cs="Arial"/>
                <w:bCs/>
                <w:sz w:val="22"/>
                <w:szCs w:val="22"/>
              </w:rPr>
            </w:pPr>
            <w:r w:rsidRPr="00955088">
              <w:rPr>
                <w:rFonts w:ascii="Arial" w:hAnsi="Arial" w:cs="Arial"/>
                <w:bCs/>
                <w:sz w:val="22"/>
                <w:szCs w:val="22"/>
              </w:rPr>
              <w:t>Ar perkančioji organizacija turi teisę skelbti dalyvavusio rinkos konsultacijoje tiekėjo pavadinimą?</w:t>
            </w:r>
            <w:r w:rsidRPr="00573D11">
              <w:rPr>
                <w:rFonts w:ascii="Arial" w:hAnsi="Arial" w:cs="Arial"/>
                <w:bCs/>
                <w:color w:val="00B0F0"/>
                <w:sz w:val="22"/>
                <w:szCs w:val="22"/>
                <w:vertAlign w:val="superscript"/>
              </w:rPr>
              <w:t>**</w:t>
            </w:r>
            <w:r w:rsidRPr="00573D11">
              <w:rPr>
                <w:rFonts w:ascii="Arial" w:hAnsi="Arial" w:cs="Arial"/>
                <w:bCs/>
                <w:color w:val="00B0F0"/>
                <w:sz w:val="22"/>
                <w:szCs w:val="22"/>
              </w:rPr>
              <w:t xml:space="preserve"> </w:t>
            </w:r>
            <w:r w:rsidRPr="00955088">
              <w:rPr>
                <w:rFonts w:ascii="Arial" w:hAnsi="Arial" w:cs="Arial"/>
                <w:bCs/>
                <w:sz w:val="22"/>
                <w:szCs w:val="22"/>
              </w:rPr>
              <w:t xml:space="preserve"> </w:t>
            </w:r>
          </w:p>
        </w:tc>
        <w:tc>
          <w:tcPr>
            <w:tcW w:w="1496" w:type="pct"/>
            <w:vAlign w:val="center"/>
          </w:tcPr>
          <w:p w14:paraId="44ABBF47" w14:textId="57F8930E" w:rsidR="00F92C44" w:rsidRPr="006D2716" w:rsidRDefault="00F92C44" w:rsidP="00F92C44">
            <w:pPr>
              <w:jc w:val="center"/>
              <w:rPr>
                <w:rFonts w:ascii="Arial" w:hAnsi="Arial" w:cs="Arial"/>
                <w:sz w:val="22"/>
                <w:szCs w:val="22"/>
              </w:rPr>
            </w:pPr>
            <w:r>
              <w:rPr>
                <w:rFonts w:ascii="Arial" w:hAnsi="Arial" w:cs="Arial"/>
                <w:sz w:val="22"/>
                <w:szCs w:val="22"/>
              </w:rPr>
              <w:t>Ne</w:t>
            </w:r>
          </w:p>
        </w:tc>
        <w:tc>
          <w:tcPr>
            <w:tcW w:w="1104" w:type="pct"/>
          </w:tcPr>
          <w:p w14:paraId="0BD5E6A1" w14:textId="7E0923FC" w:rsidR="00F92C44" w:rsidRPr="006D2716" w:rsidRDefault="00F92C44" w:rsidP="00F92C44">
            <w:pPr>
              <w:jc w:val="center"/>
              <w:rPr>
                <w:rFonts w:ascii="Arial" w:hAnsi="Arial" w:cs="Arial"/>
                <w:bCs/>
                <w:sz w:val="22"/>
                <w:szCs w:val="22"/>
              </w:rPr>
            </w:pPr>
            <w:r>
              <w:rPr>
                <w:rFonts w:ascii="Arial" w:hAnsi="Arial" w:cs="Arial"/>
                <w:bCs/>
                <w:sz w:val="22"/>
                <w:szCs w:val="22"/>
              </w:rPr>
              <w:t>Atsižvelgta.</w:t>
            </w:r>
          </w:p>
        </w:tc>
        <w:tc>
          <w:tcPr>
            <w:tcW w:w="740" w:type="pct"/>
          </w:tcPr>
          <w:p w14:paraId="27FD6E2E" w14:textId="3FB67368" w:rsidR="00F92C44" w:rsidRPr="006D2716" w:rsidRDefault="00F92C44" w:rsidP="00F92C44">
            <w:pPr>
              <w:jc w:val="center"/>
              <w:rPr>
                <w:rFonts w:ascii="Arial" w:hAnsi="Arial" w:cs="Arial"/>
                <w:bCs/>
                <w:sz w:val="22"/>
                <w:szCs w:val="22"/>
              </w:rPr>
            </w:pPr>
            <w:r>
              <w:rPr>
                <w:rFonts w:ascii="Arial" w:hAnsi="Arial" w:cs="Arial"/>
                <w:bCs/>
                <w:sz w:val="22"/>
                <w:szCs w:val="22"/>
              </w:rPr>
              <w:t>Atsižvelgiant į tiekėjo pateiktą atsakymą, rinkos tyrime dalyvavusio tiekėjo pavadinimas neskelbiamas.</w:t>
            </w:r>
          </w:p>
        </w:tc>
        <w:tc>
          <w:tcPr>
            <w:tcW w:w="821" w:type="pct"/>
          </w:tcPr>
          <w:p w14:paraId="40789D53" w14:textId="5576362B" w:rsidR="00F92C44" w:rsidRPr="006D2716" w:rsidRDefault="00F92C44" w:rsidP="00F92C44">
            <w:pPr>
              <w:jc w:val="center"/>
              <w:rPr>
                <w:rFonts w:ascii="Arial" w:hAnsi="Arial" w:cs="Arial"/>
                <w:bCs/>
                <w:sz w:val="22"/>
                <w:szCs w:val="22"/>
              </w:rPr>
            </w:pPr>
            <w:r>
              <w:rPr>
                <w:rFonts w:ascii="Arial" w:hAnsi="Arial" w:cs="Arial"/>
                <w:bCs/>
                <w:sz w:val="22"/>
                <w:szCs w:val="22"/>
              </w:rPr>
              <w:t>R</w:t>
            </w:r>
            <w:r w:rsidRPr="00C67D5B">
              <w:rPr>
                <w:rFonts w:ascii="Arial" w:hAnsi="Arial" w:cs="Arial"/>
                <w:bCs/>
                <w:sz w:val="22"/>
                <w:szCs w:val="22"/>
              </w:rPr>
              <w:t>inkos tyrime dalyvavusio tiekėjo pavadinimas neskelbiamas.</w:t>
            </w:r>
          </w:p>
        </w:tc>
      </w:tr>
      <w:tr w:rsidR="005E2AEB" w:rsidRPr="006D2716" w14:paraId="571AFB7C" w14:textId="77777777" w:rsidTr="00582ACF">
        <w:tc>
          <w:tcPr>
            <w:tcW w:w="839" w:type="pct"/>
          </w:tcPr>
          <w:p w14:paraId="6991E9B6" w14:textId="412E9771" w:rsidR="005E2AEB" w:rsidRPr="006D2716" w:rsidRDefault="005E2AEB" w:rsidP="005E2AEB">
            <w:pPr>
              <w:rPr>
                <w:rFonts w:ascii="Arial" w:hAnsi="Arial" w:cs="Arial"/>
                <w:b/>
                <w:bCs/>
                <w:sz w:val="22"/>
                <w:szCs w:val="22"/>
              </w:rPr>
            </w:pPr>
            <w:r w:rsidRPr="006D2716">
              <w:rPr>
                <w:rFonts w:ascii="Arial" w:hAnsi="Arial" w:cs="Arial"/>
                <w:b/>
                <w:bCs/>
                <w:sz w:val="22"/>
                <w:szCs w:val="22"/>
              </w:rPr>
              <w:t>Išvados</w:t>
            </w:r>
          </w:p>
        </w:tc>
        <w:tc>
          <w:tcPr>
            <w:tcW w:w="4161" w:type="pct"/>
            <w:gridSpan w:val="4"/>
          </w:tcPr>
          <w:p w14:paraId="7672505F" w14:textId="77777777" w:rsidR="00FF231C" w:rsidRDefault="00FF231C" w:rsidP="00FF231C">
            <w:pPr>
              <w:tabs>
                <w:tab w:val="left" w:pos="465"/>
              </w:tabs>
              <w:rPr>
                <w:rFonts w:ascii="Arial" w:hAnsi="Arial" w:cs="Arial"/>
                <w:sz w:val="22"/>
                <w:szCs w:val="22"/>
              </w:rPr>
            </w:pPr>
            <w:r w:rsidRPr="00431BBF">
              <w:rPr>
                <w:rFonts w:ascii="Arial" w:hAnsi="Arial" w:cs="Arial"/>
                <w:sz w:val="22"/>
                <w:szCs w:val="22"/>
              </w:rPr>
              <w:t>Nurodomos išvados, kurias perkančioji organizacija priima remdamasi aukščiau nurodytais sprendimais:</w:t>
            </w:r>
          </w:p>
          <w:p w14:paraId="65CC84C4" w14:textId="77777777" w:rsidR="00FF231C" w:rsidRPr="00431BBF" w:rsidRDefault="00FF231C" w:rsidP="00FF231C">
            <w:pPr>
              <w:tabs>
                <w:tab w:val="left" w:pos="465"/>
              </w:tabs>
              <w:rPr>
                <w:rFonts w:ascii="Arial" w:hAnsi="Arial" w:cs="Arial"/>
                <w:sz w:val="22"/>
                <w:szCs w:val="22"/>
              </w:rPr>
            </w:pPr>
          </w:p>
          <w:p w14:paraId="097E2912" w14:textId="257B96B9" w:rsidR="00FF231C" w:rsidRDefault="00FF231C" w:rsidP="00FF231C">
            <w:pPr>
              <w:pStyle w:val="paragraph"/>
              <w:spacing w:before="0" w:beforeAutospacing="0" w:after="0" w:afterAutospacing="0"/>
              <w:textAlignment w:val="baseline"/>
              <w:rPr>
                <w:rStyle w:val="normaltextrun"/>
                <w:rFonts w:ascii="Arial" w:hAnsi="Arial" w:cs="Arial"/>
                <w:sz w:val="22"/>
                <w:szCs w:val="22"/>
                <w:lang w:eastAsia="en-US"/>
              </w:rPr>
            </w:pPr>
            <w:r w:rsidRPr="00431BBF">
              <w:rPr>
                <w:rFonts w:ascii="Arial" w:hAnsi="Arial" w:cs="Arial"/>
                <w:sz w:val="22"/>
                <w:szCs w:val="22"/>
              </w:rPr>
              <w:t xml:space="preserve">• Rinkos konsultacijos metu surinkti duomenys bus įvertinti prieš skelbiant viešąjį </w:t>
            </w:r>
            <w:r w:rsidRPr="006D2716">
              <w:rPr>
                <w:rStyle w:val="normaltextrun"/>
                <w:rFonts w:ascii="Arial" w:hAnsi="Arial" w:cs="Arial"/>
                <w:sz w:val="22"/>
                <w:szCs w:val="22"/>
                <w:lang w:eastAsia="en-US"/>
              </w:rPr>
              <w:t>pirkimo „</w:t>
            </w:r>
            <w:r w:rsidR="00A725EB" w:rsidRPr="00283CAC">
              <w:rPr>
                <w:rFonts w:ascii="Arial" w:hAnsi="Arial" w:cs="Arial"/>
                <w:b/>
                <w:bCs/>
                <w:i/>
                <w:iCs/>
                <w:sz w:val="22"/>
                <w:szCs w:val="22"/>
              </w:rPr>
              <w:t>Magistralinio kelio A1 Vilnius–Kaunas–Klaipėda ruožo nuo 93,5 iki 99,29 km rekonstravimo</w:t>
            </w:r>
            <w:r w:rsidR="00A725EB">
              <w:rPr>
                <w:rFonts w:ascii="Arial" w:hAnsi="Arial" w:cs="Arial"/>
                <w:b/>
                <w:bCs/>
                <w:i/>
                <w:iCs/>
                <w:sz w:val="22"/>
                <w:szCs w:val="22"/>
              </w:rPr>
              <w:t xml:space="preserve"> </w:t>
            </w:r>
            <w:r w:rsidR="00A725EB" w:rsidRPr="00283CAC">
              <w:rPr>
                <w:rFonts w:ascii="Arial" w:hAnsi="Arial" w:cs="Arial"/>
                <w:b/>
                <w:bCs/>
                <w:i/>
                <w:iCs/>
                <w:sz w:val="22"/>
                <w:szCs w:val="22"/>
              </w:rPr>
              <w:t>projektinių pasiūlymų parengimas</w:t>
            </w:r>
            <w:r w:rsidRPr="006D2716">
              <w:rPr>
                <w:rStyle w:val="Hipersaitas"/>
                <w:rFonts w:ascii="Arial" w:hAnsi="Arial" w:cs="Arial"/>
                <w:b/>
                <w:bCs/>
                <w:i/>
                <w:iCs/>
                <w:color w:val="auto"/>
                <w:sz w:val="22"/>
                <w:szCs w:val="22"/>
                <w:u w:val="none"/>
              </w:rPr>
              <w:t>“</w:t>
            </w:r>
            <w:r w:rsidRPr="006D2716">
              <w:rPr>
                <w:rStyle w:val="Hipersaitas"/>
                <w:rFonts w:ascii="Arial" w:hAnsi="Arial" w:cs="Arial"/>
                <w:sz w:val="22"/>
                <w:szCs w:val="22"/>
                <w:u w:val="none"/>
              </w:rPr>
              <w:t xml:space="preserve"> </w:t>
            </w:r>
            <w:r w:rsidRPr="006D2716">
              <w:rPr>
                <w:rStyle w:val="normaltextrun"/>
                <w:rFonts w:ascii="Arial" w:hAnsi="Arial" w:cs="Arial"/>
                <w:sz w:val="22"/>
                <w:szCs w:val="22"/>
                <w:lang w:eastAsia="en-US"/>
              </w:rPr>
              <w:t>dokumentus.</w:t>
            </w:r>
            <w:r w:rsidR="00A725EB">
              <w:rPr>
                <w:rStyle w:val="normaltextrun"/>
                <w:rFonts w:ascii="Arial" w:hAnsi="Arial" w:cs="Arial"/>
                <w:sz w:val="22"/>
                <w:szCs w:val="22"/>
                <w:lang w:eastAsia="en-US"/>
              </w:rPr>
              <w:t xml:space="preserve"> </w:t>
            </w:r>
          </w:p>
          <w:p w14:paraId="665B4961" w14:textId="20EB99F6" w:rsidR="00FF231C" w:rsidRPr="006D2716" w:rsidRDefault="00FF231C" w:rsidP="00FF231C">
            <w:pPr>
              <w:pStyle w:val="paragraph"/>
              <w:spacing w:before="0" w:beforeAutospacing="0" w:after="0" w:afterAutospacing="0"/>
              <w:textAlignment w:val="baseline"/>
              <w:rPr>
                <w:rFonts w:ascii="Arial" w:hAnsi="Arial" w:cs="Arial"/>
                <w:bCs/>
                <w:sz w:val="22"/>
                <w:szCs w:val="22"/>
              </w:rPr>
            </w:pPr>
            <w:r w:rsidRPr="00837741">
              <w:rPr>
                <w:rFonts w:ascii="Arial" w:hAnsi="Arial" w:cs="Arial"/>
                <w:sz w:val="22"/>
                <w:szCs w:val="22"/>
              </w:rPr>
              <w:t>• Rinkos dalyvis, pateikęs atsakymus į rinkos konsultacijos klausimus, bus supažindintas su sprendimais, susijusiais su jo pateiktais atsakymais šiais būdais: paskelbiant šią suvestinę CVP IS priemonėmis kartu su rinkos konsultacija</w:t>
            </w:r>
          </w:p>
        </w:tc>
      </w:tr>
    </w:tbl>
    <w:p w14:paraId="7697564E" w14:textId="26D6D4D7" w:rsidR="00287012" w:rsidRPr="006D2716" w:rsidRDefault="00287012" w:rsidP="00971F73">
      <w:pPr>
        <w:rPr>
          <w:rFonts w:ascii="Arial" w:hAnsi="Arial" w:cs="Arial"/>
          <w:b/>
          <w:sz w:val="22"/>
          <w:szCs w:val="22"/>
        </w:rPr>
      </w:pPr>
    </w:p>
    <w:sectPr w:rsidR="00287012" w:rsidRPr="006D2716" w:rsidSect="00582ACF">
      <w:headerReference w:type="default" r:id="rId9"/>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AB80A" w14:textId="77777777" w:rsidR="00CC0B90" w:rsidRDefault="00CC0B90" w:rsidP="00794BCE">
      <w:r>
        <w:separator/>
      </w:r>
    </w:p>
  </w:endnote>
  <w:endnote w:type="continuationSeparator" w:id="0">
    <w:p w14:paraId="6754D479" w14:textId="77777777" w:rsidR="00CC0B90" w:rsidRDefault="00CC0B90"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E1910" w14:textId="77777777" w:rsidR="00CC0B90" w:rsidRDefault="00CC0B90" w:rsidP="00794BCE">
      <w:r>
        <w:separator/>
      </w:r>
    </w:p>
  </w:footnote>
  <w:footnote w:type="continuationSeparator" w:id="0">
    <w:p w14:paraId="163B33F0" w14:textId="77777777" w:rsidR="00CC0B90" w:rsidRDefault="00CC0B90"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569185CF" w14:textId="77777777" w:rsidR="00DD27FA" w:rsidRPr="00341D56" w:rsidRDefault="00A2376F" w:rsidP="00DD27FA">
          <w:pPr>
            <w:jc w:val="center"/>
            <w:rPr>
              <w:rFonts w:ascii="Arial" w:hAnsi="Arial" w:cs="Arial"/>
              <w:b/>
              <w:caps/>
              <w:szCs w:val="24"/>
            </w:rPr>
          </w:pPr>
          <w:r w:rsidRPr="00341D56">
            <w:rPr>
              <w:rFonts w:ascii="Arial" w:hAnsi="Arial" w:cs="Arial"/>
              <w:b/>
              <w:caps/>
              <w:szCs w:val="24"/>
            </w:rPr>
            <w:t>NUMATOMO VYKDYTI VIEŠOJO PIRKIMO</w:t>
          </w:r>
        </w:p>
        <w:p w14:paraId="49872A60" w14:textId="77777777" w:rsidR="00673EF9" w:rsidRDefault="00A2376F" w:rsidP="00DD27FA">
          <w:pPr>
            <w:jc w:val="center"/>
            <w:rPr>
              <w:rFonts w:ascii="Arial" w:hAnsi="Arial" w:cs="Arial"/>
              <w:b/>
              <w:bCs/>
              <w:sz w:val="22"/>
              <w:szCs w:val="22"/>
            </w:rPr>
          </w:pPr>
          <w:r w:rsidRPr="00341D56">
            <w:rPr>
              <w:rFonts w:ascii="Arial" w:hAnsi="Arial" w:cs="Arial"/>
              <w:b/>
              <w:caps/>
              <w:szCs w:val="24"/>
            </w:rPr>
            <w:t>„</w:t>
          </w:r>
          <w:r w:rsidR="00673EF9" w:rsidRPr="00673EF9">
            <w:rPr>
              <w:rFonts w:ascii="Arial" w:hAnsi="Arial" w:cs="Arial"/>
              <w:b/>
              <w:bCs/>
              <w:sz w:val="22"/>
              <w:szCs w:val="22"/>
            </w:rPr>
            <w:t xml:space="preserve">MAGISTRALINIO KELIO A1 VILNIUS–KAUNAS–KLAIPĖDA RUOŽO NUO 93,5 IKI 99,29 KM REKONSTRAVIMO </w:t>
          </w:r>
        </w:p>
        <w:p w14:paraId="4F4A2D58" w14:textId="3249852F" w:rsidR="00A2376F" w:rsidRPr="00A30691" w:rsidRDefault="00673EF9" w:rsidP="00DD27FA">
          <w:pPr>
            <w:jc w:val="center"/>
            <w:rPr>
              <w:rFonts w:ascii="Arial" w:hAnsi="Arial" w:cs="Arial"/>
              <w:b/>
              <w:caps/>
              <w:szCs w:val="24"/>
            </w:rPr>
          </w:pPr>
          <w:r w:rsidRPr="00673EF9">
            <w:rPr>
              <w:rFonts w:ascii="Arial" w:hAnsi="Arial" w:cs="Arial"/>
              <w:b/>
              <w:bCs/>
              <w:sz w:val="22"/>
              <w:szCs w:val="22"/>
            </w:rPr>
            <w:t>PROJEKTINIŲ PASIŪLYMŲ PARENGIMAS</w:t>
          </w:r>
          <w:r w:rsidR="002C0965" w:rsidRPr="00A30691">
            <w:rPr>
              <w:rFonts w:ascii="Arial" w:hAnsi="Arial" w:cs="Arial"/>
              <w:b/>
              <w:caps/>
              <w:szCs w:val="24"/>
            </w:rPr>
            <w:t>“</w:t>
          </w:r>
        </w:p>
        <w:p w14:paraId="0E2733B7" w14:textId="6BBA63B4" w:rsidR="00C35C5E" w:rsidRPr="00A2376F" w:rsidRDefault="00A2376F" w:rsidP="00A2376F">
          <w:pPr>
            <w:jc w:val="center"/>
            <w:rPr>
              <w:rFonts w:ascii="Arial Narrow" w:hAnsi="Arial Narrow"/>
              <w:b/>
              <w:bCs/>
            </w:rPr>
          </w:pPr>
          <w:r w:rsidRPr="00341D56">
            <w:rPr>
              <w:rFonts w:ascii="Arial" w:hAnsi="Arial" w:cs="Arial"/>
              <w:b/>
              <w:caps/>
              <w:szCs w:val="24"/>
            </w:rPr>
            <w:t>RINKOS KONSULTACIJOS SUVESTINĖ</w:t>
          </w:r>
          <w:r w:rsidRPr="00193FA5">
            <w:rPr>
              <w:rFonts w:ascii="Arial Narrow" w:hAnsi="Arial Narrow"/>
              <w:b/>
              <w:caps/>
              <w:szCs w:val="24"/>
            </w:rPr>
            <w:t xml:space="preserve"> </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9"/>
  </w:num>
  <w:num w:numId="2" w16cid:durableId="1431854453">
    <w:abstractNumId w:val="1"/>
  </w:num>
  <w:num w:numId="3" w16cid:durableId="1309701299">
    <w:abstractNumId w:val="14"/>
  </w:num>
  <w:num w:numId="4" w16cid:durableId="1046443704">
    <w:abstractNumId w:val="13"/>
  </w:num>
  <w:num w:numId="5" w16cid:durableId="1370835859">
    <w:abstractNumId w:val="5"/>
  </w:num>
  <w:num w:numId="6" w16cid:durableId="897059957">
    <w:abstractNumId w:val="10"/>
  </w:num>
  <w:num w:numId="7" w16cid:durableId="52316042">
    <w:abstractNumId w:val="17"/>
  </w:num>
  <w:num w:numId="8" w16cid:durableId="784036624">
    <w:abstractNumId w:val="4"/>
  </w:num>
  <w:num w:numId="9" w16cid:durableId="1079325090">
    <w:abstractNumId w:val="15"/>
  </w:num>
  <w:num w:numId="10" w16cid:durableId="956714370">
    <w:abstractNumId w:val="7"/>
  </w:num>
  <w:num w:numId="11" w16cid:durableId="1938446526">
    <w:abstractNumId w:val="6"/>
  </w:num>
  <w:num w:numId="12" w16cid:durableId="792360073">
    <w:abstractNumId w:val="3"/>
  </w:num>
  <w:num w:numId="13" w16cid:durableId="2097557940">
    <w:abstractNumId w:val="2"/>
  </w:num>
  <w:num w:numId="14" w16cid:durableId="1662922794">
    <w:abstractNumId w:val="11"/>
  </w:num>
  <w:num w:numId="15" w16cid:durableId="174150764">
    <w:abstractNumId w:val="12"/>
  </w:num>
  <w:num w:numId="16" w16cid:durableId="67927927">
    <w:abstractNumId w:val="0"/>
  </w:num>
  <w:num w:numId="17" w16cid:durableId="1875532444">
    <w:abstractNumId w:val="16"/>
  </w:num>
  <w:num w:numId="18" w16cid:durableId="5847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16B36"/>
    <w:rsid w:val="00037995"/>
    <w:rsid w:val="00043BB5"/>
    <w:rsid w:val="00064D82"/>
    <w:rsid w:val="00067F98"/>
    <w:rsid w:val="0009112E"/>
    <w:rsid w:val="000C03AD"/>
    <w:rsid w:val="000C36CD"/>
    <w:rsid w:val="000D2A3B"/>
    <w:rsid w:val="000D7D4C"/>
    <w:rsid w:val="000F109F"/>
    <w:rsid w:val="00120FD4"/>
    <w:rsid w:val="00144A69"/>
    <w:rsid w:val="001472F1"/>
    <w:rsid w:val="00160EC8"/>
    <w:rsid w:val="001935B9"/>
    <w:rsid w:val="00193FA5"/>
    <w:rsid w:val="00197999"/>
    <w:rsid w:val="001A382A"/>
    <w:rsid w:val="001A411B"/>
    <w:rsid w:val="001A5625"/>
    <w:rsid w:val="001A6A85"/>
    <w:rsid w:val="001D3106"/>
    <w:rsid w:val="001D42F0"/>
    <w:rsid w:val="001D4619"/>
    <w:rsid w:val="001F4203"/>
    <w:rsid w:val="001F6C72"/>
    <w:rsid w:val="002160E8"/>
    <w:rsid w:val="0022200E"/>
    <w:rsid w:val="002255A9"/>
    <w:rsid w:val="00233379"/>
    <w:rsid w:val="002430D8"/>
    <w:rsid w:val="00283CAC"/>
    <w:rsid w:val="00287012"/>
    <w:rsid w:val="00293F4C"/>
    <w:rsid w:val="002A2A80"/>
    <w:rsid w:val="002A6310"/>
    <w:rsid w:val="002B76DC"/>
    <w:rsid w:val="002C0965"/>
    <w:rsid w:val="002D2396"/>
    <w:rsid w:val="0031505B"/>
    <w:rsid w:val="00317B82"/>
    <w:rsid w:val="00327C7F"/>
    <w:rsid w:val="00335DEC"/>
    <w:rsid w:val="00341D56"/>
    <w:rsid w:val="00342380"/>
    <w:rsid w:val="00342EE5"/>
    <w:rsid w:val="00345CF4"/>
    <w:rsid w:val="003549CD"/>
    <w:rsid w:val="003738B0"/>
    <w:rsid w:val="00392422"/>
    <w:rsid w:val="0039419F"/>
    <w:rsid w:val="003B38B1"/>
    <w:rsid w:val="003B5D0D"/>
    <w:rsid w:val="003C343D"/>
    <w:rsid w:val="003D4115"/>
    <w:rsid w:val="003E0762"/>
    <w:rsid w:val="003E5C17"/>
    <w:rsid w:val="003F4C40"/>
    <w:rsid w:val="0040394C"/>
    <w:rsid w:val="00427558"/>
    <w:rsid w:val="00433191"/>
    <w:rsid w:val="00441A99"/>
    <w:rsid w:val="00450807"/>
    <w:rsid w:val="0046187A"/>
    <w:rsid w:val="00480AE4"/>
    <w:rsid w:val="0049006A"/>
    <w:rsid w:val="00494A6C"/>
    <w:rsid w:val="00496E95"/>
    <w:rsid w:val="004B226C"/>
    <w:rsid w:val="004B683C"/>
    <w:rsid w:val="004C4E7E"/>
    <w:rsid w:val="004E5686"/>
    <w:rsid w:val="004F2052"/>
    <w:rsid w:val="00514F30"/>
    <w:rsid w:val="005434A2"/>
    <w:rsid w:val="005476D8"/>
    <w:rsid w:val="00547C2D"/>
    <w:rsid w:val="00556F44"/>
    <w:rsid w:val="00573D11"/>
    <w:rsid w:val="00576652"/>
    <w:rsid w:val="00582ACF"/>
    <w:rsid w:val="00586205"/>
    <w:rsid w:val="00590C77"/>
    <w:rsid w:val="0059451C"/>
    <w:rsid w:val="005971EA"/>
    <w:rsid w:val="005B0159"/>
    <w:rsid w:val="005B0505"/>
    <w:rsid w:val="005B2A74"/>
    <w:rsid w:val="005B2E0B"/>
    <w:rsid w:val="005D5777"/>
    <w:rsid w:val="005E2AEB"/>
    <w:rsid w:val="005E3C9E"/>
    <w:rsid w:val="005F1713"/>
    <w:rsid w:val="005F424E"/>
    <w:rsid w:val="005F4E3C"/>
    <w:rsid w:val="00606913"/>
    <w:rsid w:val="00606DE2"/>
    <w:rsid w:val="00640203"/>
    <w:rsid w:val="0066331D"/>
    <w:rsid w:val="00673EF9"/>
    <w:rsid w:val="00676E56"/>
    <w:rsid w:val="00694027"/>
    <w:rsid w:val="006A119A"/>
    <w:rsid w:val="006A5E15"/>
    <w:rsid w:val="006B0F42"/>
    <w:rsid w:val="006B7DD6"/>
    <w:rsid w:val="006C45CF"/>
    <w:rsid w:val="006C7A01"/>
    <w:rsid w:val="006D2716"/>
    <w:rsid w:val="006E04C5"/>
    <w:rsid w:val="006F672F"/>
    <w:rsid w:val="00710B46"/>
    <w:rsid w:val="0071123E"/>
    <w:rsid w:val="00716A25"/>
    <w:rsid w:val="00721AC6"/>
    <w:rsid w:val="007325D1"/>
    <w:rsid w:val="00750825"/>
    <w:rsid w:val="00755DD1"/>
    <w:rsid w:val="00764716"/>
    <w:rsid w:val="007659CD"/>
    <w:rsid w:val="007745D4"/>
    <w:rsid w:val="007778A6"/>
    <w:rsid w:val="00791613"/>
    <w:rsid w:val="00794BCE"/>
    <w:rsid w:val="007B71F9"/>
    <w:rsid w:val="007C1238"/>
    <w:rsid w:val="007C5734"/>
    <w:rsid w:val="007D3C49"/>
    <w:rsid w:val="008044E4"/>
    <w:rsid w:val="00806922"/>
    <w:rsid w:val="008235C9"/>
    <w:rsid w:val="00837741"/>
    <w:rsid w:val="00854E2D"/>
    <w:rsid w:val="00861BF9"/>
    <w:rsid w:val="00865200"/>
    <w:rsid w:val="00894387"/>
    <w:rsid w:val="008A6F7E"/>
    <w:rsid w:val="008B35DF"/>
    <w:rsid w:val="008B74A6"/>
    <w:rsid w:val="008B7894"/>
    <w:rsid w:val="008D777D"/>
    <w:rsid w:val="008D7992"/>
    <w:rsid w:val="00943DA6"/>
    <w:rsid w:val="00947107"/>
    <w:rsid w:val="00955088"/>
    <w:rsid w:val="009572A4"/>
    <w:rsid w:val="0096263A"/>
    <w:rsid w:val="0096671A"/>
    <w:rsid w:val="009707ED"/>
    <w:rsid w:val="009710ED"/>
    <w:rsid w:val="00971F73"/>
    <w:rsid w:val="00976BFC"/>
    <w:rsid w:val="009C17D1"/>
    <w:rsid w:val="009C4404"/>
    <w:rsid w:val="009D6450"/>
    <w:rsid w:val="009E5623"/>
    <w:rsid w:val="00A15D23"/>
    <w:rsid w:val="00A2376F"/>
    <w:rsid w:val="00A30691"/>
    <w:rsid w:val="00A4745F"/>
    <w:rsid w:val="00A7103B"/>
    <w:rsid w:val="00A725EB"/>
    <w:rsid w:val="00AA1121"/>
    <w:rsid w:val="00AA35A1"/>
    <w:rsid w:val="00AA432B"/>
    <w:rsid w:val="00AC440C"/>
    <w:rsid w:val="00AF2C3B"/>
    <w:rsid w:val="00AF7922"/>
    <w:rsid w:val="00B12BA3"/>
    <w:rsid w:val="00B151C3"/>
    <w:rsid w:val="00B21296"/>
    <w:rsid w:val="00B25F4D"/>
    <w:rsid w:val="00B33DA7"/>
    <w:rsid w:val="00B47A29"/>
    <w:rsid w:val="00B54314"/>
    <w:rsid w:val="00B55B80"/>
    <w:rsid w:val="00B616C5"/>
    <w:rsid w:val="00B8041E"/>
    <w:rsid w:val="00B82A6B"/>
    <w:rsid w:val="00B878A8"/>
    <w:rsid w:val="00B90DAF"/>
    <w:rsid w:val="00B96E73"/>
    <w:rsid w:val="00BB0E8B"/>
    <w:rsid w:val="00BB3D5B"/>
    <w:rsid w:val="00BC16F7"/>
    <w:rsid w:val="00BC1959"/>
    <w:rsid w:val="00BE368D"/>
    <w:rsid w:val="00C01B08"/>
    <w:rsid w:val="00C037DE"/>
    <w:rsid w:val="00C14F1A"/>
    <w:rsid w:val="00C21109"/>
    <w:rsid w:val="00C248BF"/>
    <w:rsid w:val="00C30B5B"/>
    <w:rsid w:val="00C35C5E"/>
    <w:rsid w:val="00C52AAE"/>
    <w:rsid w:val="00C711AE"/>
    <w:rsid w:val="00C76A62"/>
    <w:rsid w:val="00C9493D"/>
    <w:rsid w:val="00CA37DE"/>
    <w:rsid w:val="00CA5878"/>
    <w:rsid w:val="00CB716F"/>
    <w:rsid w:val="00CC0B90"/>
    <w:rsid w:val="00CD61AC"/>
    <w:rsid w:val="00D0018A"/>
    <w:rsid w:val="00D4267F"/>
    <w:rsid w:val="00D43840"/>
    <w:rsid w:val="00D45E13"/>
    <w:rsid w:val="00D463C7"/>
    <w:rsid w:val="00D525E9"/>
    <w:rsid w:val="00D953CA"/>
    <w:rsid w:val="00DA369B"/>
    <w:rsid w:val="00DB2155"/>
    <w:rsid w:val="00DB6B54"/>
    <w:rsid w:val="00DD27FA"/>
    <w:rsid w:val="00DD5A4B"/>
    <w:rsid w:val="00DE6411"/>
    <w:rsid w:val="00DF3049"/>
    <w:rsid w:val="00E15F0F"/>
    <w:rsid w:val="00E471C8"/>
    <w:rsid w:val="00E47B3D"/>
    <w:rsid w:val="00E616A4"/>
    <w:rsid w:val="00E76796"/>
    <w:rsid w:val="00E9571D"/>
    <w:rsid w:val="00EA4EAC"/>
    <w:rsid w:val="00EC5A1C"/>
    <w:rsid w:val="00EE56BB"/>
    <w:rsid w:val="00EF49B5"/>
    <w:rsid w:val="00F207BF"/>
    <w:rsid w:val="00F22F44"/>
    <w:rsid w:val="00F311FB"/>
    <w:rsid w:val="00F33A50"/>
    <w:rsid w:val="00F414C8"/>
    <w:rsid w:val="00F537B0"/>
    <w:rsid w:val="00F92C44"/>
    <w:rsid w:val="00F933B8"/>
    <w:rsid w:val="00FA13BA"/>
    <w:rsid w:val="00FA1E79"/>
    <w:rsid w:val="00FB0769"/>
    <w:rsid w:val="00FB1F43"/>
    <w:rsid w:val="00FC46B6"/>
    <w:rsid w:val="00FE4C84"/>
    <w:rsid w:val="00FF2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1A382A"/>
    <w:rPr>
      <w:sz w:val="20"/>
    </w:rPr>
  </w:style>
  <w:style w:type="character" w:customStyle="1" w:styleId="KomentarotekstasDiagrama">
    <w:name w:val="Komentaro tekstas Diagrama"/>
    <w:basedOn w:val="Numatytasispastraiposriftas"/>
    <w:link w:val="Komentarotekstas"/>
    <w:uiPriority w:val="99"/>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character" w:styleId="Komentaronuoroda">
    <w:name w:val="annotation reference"/>
    <w:basedOn w:val="Numatytasispastraiposriftas"/>
    <w:uiPriority w:val="99"/>
    <w:semiHidden/>
    <w:unhideWhenUsed/>
    <w:rsid w:val="00573D11"/>
    <w:rPr>
      <w:sz w:val="16"/>
      <w:szCs w:val="16"/>
    </w:rPr>
  </w:style>
  <w:style w:type="paragraph" w:styleId="Komentarotema">
    <w:name w:val="annotation subject"/>
    <w:basedOn w:val="Komentarotekstas"/>
    <w:next w:val="Komentarotekstas"/>
    <w:link w:val="KomentarotemaDiagrama"/>
    <w:uiPriority w:val="99"/>
    <w:semiHidden/>
    <w:unhideWhenUsed/>
    <w:rsid w:val="00573D11"/>
    <w:rPr>
      <w:b/>
      <w:bCs/>
    </w:rPr>
  </w:style>
  <w:style w:type="character" w:customStyle="1" w:styleId="KomentarotemaDiagrama">
    <w:name w:val="Komentaro tema Diagrama"/>
    <w:basedOn w:val="KomentarotekstasDiagrama"/>
    <w:link w:val="Komentarotema"/>
    <w:uiPriority w:val="99"/>
    <w:semiHidden/>
    <w:rsid w:val="00573D11"/>
    <w:rPr>
      <w:rFonts w:ascii="Times New Roman" w:eastAsia="Times New Roman" w:hAnsi="Times New Roman" w:cs="Times New Roman"/>
      <w:b/>
      <w:bCs/>
      <w:sz w:val="20"/>
      <w:szCs w:val="20"/>
    </w:rPr>
  </w:style>
  <w:style w:type="paragraph" w:styleId="Pataisymai">
    <w:name w:val="Revision"/>
    <w:hidden/>
    <w:uiPriority w:val="99"/>
    <w:semiHidden/>
    <w:rsid w:val="00F92C4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pmc/viewPmc.do?resourceId=176183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3203</Words>
  <Characters>1826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Danguolė Zavarzinienė</cp:lastModifiedBy>
  <cp:revision>65</cp:revision>
  <cp:lastPrinted>2024-04-23T07:00:00Z</cp:lastPrinted>
  <dcterms:created xsi:type="dcterms:W3CDTF">2024-11-28T07:06:00Z</dcterms:created>
  <dcterms:modified xsi:type="dcterms:W3CDTF">2025-04-25T08:12:00Z</dcterms:modified>
</cp:coreProperties>
</file>