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60994565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3077FC" w:rsidRPr="003077FC">
        <w:rPr>
          <w:b/>
          <w:sz w:val="24"/>
          <w:szCs w:val="24"/>
          <w:lang w:val="lt-LT"/>
        </w:rPr>
        <w:t>VMKL-</w:t>
      </w:r>
      <w:r w:rsidR="0009090C">
        <w:rPr>
          <w:b/>
          <w:sz w:val="24"/>
          <w:szCs w:val="24"/>
          <w:lang w:val="lt-LT"/>
        </w:rPr>
        <w:t>53640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04EDEB93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DE1C7B">
        <w:rPr>
          <w:sz w:val="24"/>
          <w:szCs w:val="24"/>
          <w:lang w:val="lt-LT"/>
        </w:rPr>
        <w:t>„</w:t>
      </w:r>
      <w:r w:rsidR="00DE1C7B">
        <w:rPr>
          <w:sz w:val="24"/>
          <w:szCs w:val="24"/>
          <w:lang w:val="lt-LT"/>
        </w:rPr>
        <w:t>C</w:t>
      </w:r>
      <w:r w:rsidR="00DE1C7B" w:rsidRPr="00DE1C7B">
        <w:rPr>
          <w:sz w:val="24"/>
          <w:szCs w:val="24"/>
          <w:lang w:val="lt-LT"/>
        </w:rPr>
        <w:t>hirurginiai siuvimo reikmenys, tvarsliava ir kitos medicininės priemonės</w:t>
      </w:r>
      <w:r w:rsidR="00554D23" w:rsidRPr="00DE1C7B">
        <w:rPr>
          <w:sz w:val="24"/>
          <w:szCs w:val="24"/>
          <w:lang w:val="lt-LT"/>
        </w:rPr>
        <w:t>“</w:t>
      </w:r>
      <w:r w:rsidR="00554D23" w:rsidRPr="00C711AE">
        <w:rPr>
          <w:sz w:val="24"/>
          <w:szCs w:val="24"/>
          <w:lang w:val="lt-LT"/>
        </w:rPr>
        <w:t xml:space="preserve">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DE1C7B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6EEA27E3" w:rsidR="003C3D3C" w:rsidRPr="001717C1" w:rsidRDefault="00DE1C7B" w:rsidP="00073A94">
            <w:pPr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lt-LT"/>
              </w:rPr>
              <w:t>C</w:t>
            </w:r>
            <w:r w:rsidRPr="00DE1C7B">
              <w:rPr>
                <w:sz w:val="24"/>
                <w:szCs w:val="24"/>
                <w:lang w:val="lt-LT"/>
              </w:rPr>
              <w:t>hirurginiai siuvimo reikmenys, tvarsliava ir kitos medicininės priemonės</w:t>
            </w:r>
          </w:p>
        </w:tc>
      </w:tr>
      <w:tr w:rsidR="004F0454" w:rsidRPr="0009090C" w14:paraId="720536F0" w14:textId="77777777" w:rsidTr="00073A94">
        <w:tc>
          <w:tcPr>
            <w:tcW w:w="1723" w:type="dxa"/>
          </w:tcPr>
          <w:p w14:paraId="206594A8" w14:textId="77777777" w:rsidR="004F0454" w:rsidRPr="00C711AE" w:rsidRDefault="004F0454" w:rsidP="004F045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39DA4D52" w14:textId="011DBFFA" w:rsidR="004F0454" w:rsidRDefault="004F0454" w:rsidP="004F045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1AE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DE1C7B">
              <w:rPr>
                <w:sz w:val="24"/>
                <w:szCs w:val="24"/>
              </w:rPr>
              <w:t>C</w:t>
            </w:r>
            <w:r w:rsidR="00DE1C7B" w:rsidRPr="00DE1C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hirurginiai siuvimo reikmenys, tvarsliava ir kitos medicininės priemonės</w:t>
            </w:r>
            <w:r w:rsidRPr="00FF7FA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711AE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C711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prašo tiekėjų, kurie yra suinteresuoti dalyvauti pirkime, pateikti savo įžvalgas, siūlymus ir rekomendacijas dėl techninės specifikacijos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kitų pirkimo dokumentų</w:t>
            </w:r>
            <w:r w:rsidRPr="00C7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1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reikalavimų</w:t>
            </w:r>
            <w:r w:rsidRPr="00C711AE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  <w:p w14:paraId="06D510DE" w14:textId="77777777" w:rsidR="004F0454" w:rsidRDefault="004F0454" w:rsidP="004F045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4AA46" w14:textId="36F4D277" w:rsidR="004F0454" w:rsidRPr="00C711AE" w:rsidRDefault="004F0454" w:rsidP="004F045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6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CPO Vilnius pirkimą atlieka kitai perkančiajai organizacijai: 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VšĮ Vilniaus miesto klinikin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ligonin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ei</w:t>
            </w:r>
            <w:r w:rsidRPr="006E596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kodas 302692454, adresas Antakalnio g. 57, LT-10207 Vilnius</w:t>
            </w:r>
            <w:r w:rsidRPr="005376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 </w:t>
            </w:r>
          </w:p>
        </w:tc>
      </w:tr>
      <w:tr w:rsidR="004F0454" w:rsidRPr="0009090C" w14:paraId="64A5AC67" w14:textId="77777777" w:rsidTr="00073A94">
        <w:tc>
          <w:tcPr>
            <w:tcW w:w="1723" w:type="dxa"/>
          </w:tcPr>
          <w:p w14:paraId="4D198A9A" w14:textId="77777777" w:rsidR="004F0454" w:rsidRPr="00C711AE" w:rsidRDefault="004F0454" w:rsidP="004F045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4F0454" w:rsidRPr="00C711AE" w:rsidRDefault="004F0454" w:rsidP="004F045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693AF373" w14:textId="77777777" w:rsidR="004F0454" w:rsidRPr="00C711AE" w:rsidRDefault="004F0454" w:rsidP="004F045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645CCF">
              <w:rPr>
                <w:sz w:val="24"/>
                <w:szCs w:val="24"/>
                <w:lang w:val="lt-LT"/>
              </w:rPr>
              <w:t>skelbime nurodyto termino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645CCF">
              <w:rPr>
                <w:sz w:val="24"/>
                <w:szCs w:val="24"/>
                <w:lang w:val="lt-LT"/>
              </w:rPr>
              <w:t>priemonėmis</w:t>
            </w:r>
            <w:r w:rsidRPr="00645CCF">
              <w:rPr>
                <w:kern w:val="24"/>
                <w:sz w:val="24"/>
                <w:szCs w:val="24"/>
                <w:lang w:val="lt-LT" w:eastAsia="lt-LT"/>
              </w:rPr>
              <w:t>,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 kurias perkančioji organizacija galėtų įvertinti.</w:t>
            </w:r>
          </w:p>
          <w:p w14:paraId="3928933F" w14:textId="77777777" w:rsidR="004F0454" w:rsidRPr="00C711AE" w:rsidRDefault="004F0454" w:rsidP="004F045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4F0454" w:rsidRPr="0009090C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4F0454" w:rsidRPr="00C711AE" w:rsidRDefault="004F0454" w:rsidP="004F045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5ED16035" w:rsidR="004F0454" w:rsidRPr="00C711AE" w:rsidRDefault="004F0454" w:rsidP="004F045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ne vėliau nei iki pirkimo pradžios.</w:t>
            </w:r>
          </w:p>
        </w:tc>
      </w:tr>
      <w:tr w:rsidR="004F0454" w:rsidRPr="00645CCF" w14:paraId="0B493872" w14:textId="77777777" w:rsidTr="00073A94">
        <w:tc>
          <w:tcPr>
            <w:tcW w:w="1723" w:type="dxa"/>
          </w:tcPr>
          <w:p w14:paraId="23C0825A" w14:textId="77777777" w:rsidR="004F0454" w:rsidRPr="00C711AE" w:rsidRDefault="004F0454" w:rsidP="004F045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2DD0CBB8" w:rsidR="004F0454" w:rsidRPr="00C711AE" w:rsidRDefault="004F0454" w:rsidP="004F0454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>
              <w:rPr>
                <w:sz w:val="24"/>
                <w:szCs w:val="24"/>
                <w:lang w:val="lt-LT"/>
              </w:rPr>
              <w:t>vadovė Nika Armonė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Pr="00D47D9E">
                <w:rPr>
                  <w:rStyle w:val="Hipersaitas"/>
                  <w:sz w:val="24"/>
                  <w:szCs w:val="24"/>
                  <w:lang w:val="lt-LT"/>
                </w:rPr>
                <w:t>nika.armone@vilnius.lt</w:t>
              </w:r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4F0454" w:rsidRPr="0009090C" w14:paraId="4C992ED6" w14:textId="77777777" w:rsidTr="00073A94">
        <w:tc>
          <w:tcPr>
            <w:tcW w:w="1723" w:type="dxa"/>
          </w:tcPr>
          <w:p w14:paraId="5FBAD340" w14:textId="4A3ADCA4" w:rsidR="004F0454" w:rsidRPr="00C711AE" w:rsidRDefault="004F0454" w:rsidP="004F045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0C39AF6C" w:rsidR="004F0454" w:rsidRPr="00C711AE" w:rsidRDefault="004F0454" w:rsidP="004F045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Pirkimo sąlygos ir jų priedai.</w:t>
            </w:r>
          </w:p>
        </w:tc>
      </w:tr>
    </w:tbl>
    <w:p w14:paraId="1293559F" w14:textId="57E560EE" w:rsidR="008E53F2" w:rsidRPr="00106365" w:rsidRDefault="008E53F2">
      <w:pPr>
        <w:rPr>
          <w:sz w:val="24"/>
          <w:szCs w:val="24"/>
          <w:lang w:val="pt-BR"/>
        </w:rPr>
      </w:pPr>
    </w:p>
    <w:sectPr w:rsidR="008E53F2" w:rsidRPr="00106365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9090C"/>
    <w:rsid w:val="000A40A8"/>
    <w:rsid w:val="000A7BE7"/>
    <w:rsid w:val="000B3526"/>
    <w:rsid w:val="0010153E"/>
    <w:rsid w:val="00101D80"/>
    <w:rsid w:val="00106365"/>
    <w:rsid w:val="001717C1"/>
    <w:rsid w:val="001E3F54"/>
    <w:rsid w:val="00274724"/>
    <w:rsid w:val="00284A46"/>
    <w:rsid w:val="002917D3"/>
    <w:rsid w:val="002F0420"/>
    <w:rsid w:val="003077FC"/>
    <w:rsid w:val="00372339"/>
    <w:rsid w:val="003C3D3C"/>
    <w:rsid w:val="003D6690"/>
    <w:rsid w:val="00435BE6"/>
    <w:rsid w:val="004F0454"/>
    <w:rsid w:val="00554D23"/>
    <w:rsid w:val="005B0CE8"/>
    <w:rsid w:val="005E0667"/>
    <w:rsid w:val="00612C0F"/>
    <w:rsid w:val="00645CCF"/>
    <w:rsid w:val="00646D26"/>
    <w:rsid w:val="00676B48"/>
    <w:rsid w:val="00702DDE"/>
    <w:rsid w:val="007176F2"/>
    <w:rsid w:val="0074031A"/>
    <w:rsid w:val="00761565"/>
    <w:rsid w:val="00763A64"/>
    <w:rsid w:val="00774A81"/>
    <w:rsid w:val="00797A58"/>
    <w:rsid w:val="007E34F1"/>
    <w:rsid w:val="00834468"/>
    <w:rsid w:val="008969D4"/>
    <w:rsid w:val="008E53F2"/>
    <w:rsid w:val="009C791B"/>
    <w:rsid w:val="00A10032"/>
    <w:rsid w:val="00A34B41"/>
    <w:rsid w:val="00A42325"/>
    <w:rsid w:val="00A50D0D"/>
    <w:rsid w:val="00B56222"/>
    <w:rsid w:val="00B62851"/>
    <w:rsid w:val="00B70B1A"/>
    <w:rsid w:val="00C12F9B"/>
    <w:rsid w:val="00C546CE"/>
    <w:rsid w:val="00C67636"/>
    <w:rsid w:val="00C711AE"/>
    <w:rsid w:val="00CC6F90"/>
    <w:rsid w:val="00D04EBE"/>
    <w:rsid w:val="00D2616C"/>
    <w:rsid w:val="00D26B76"/>
    <w:rsid w:val="00D612B5"/>
    <w:rsid w:val="00D8357C"/>
    <w:rsid w:val="00D86321"/>
    <w:rsid w:val="00DE1C7B"/>
    <w:rsid w:val="00E3779C"/>
    <w:rsid w:val="00EA793D"/>
    <w:rsid w:val="00EB3F0D"/>
    <w:rsid w:val="00F61C44"/>
    <w:rsid w:val="00F93E5D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a.armo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Nika Armonė</cp:lastModifiedBy>
  <cp:revision>39</cp:revision>
  <dcterms:created xsi:type="dcterms:W3CDTF">2024-05-09T15:01:00Z</dcterms:created>
  <dcterms:modified xsi:type="dcterms:W3CDTF">2024-12-05T07:27:00Z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