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B0546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 </w:t>
      </w:r>
      <w:r w:rsidR="007A2978"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r w:rsidR="00792FCA">
        <w:fldChar w:fldCharType="begin"/>
      </w:r>
      <w:r w:rsidR="00792FCA">
        <w:instrText xml:space="preserve"> HYPERLINK "mailto:lka@mil.lt" </w:instrText>
      </w:r>
      <w:r w:rsidR="00792FCA">
        <w:fldChar w:fldCharType="separate"/>
      </w:r>
      <w:r w:rsidRPr="007A2978">
        <w:rPr>
          <w:rFonts w:eastAsiaTheme="minorHAnsi" w:cstheme="minorBidi"/>
          <w:color w:val="0000FF"/>
          <w:sz w:val="20"/>
          <w:szCs w:val="22"/>
          <w:u w:val="single"/>
          <w:lang w:eastAsia="en-US"/>
        </w:rPr>
        <w:t>lka@mil.lt</w:t>
      </w:r>
      <w:r w:rsidR="00792FCA">
        <w:rPr>
          <w:rFonts w:eastAsiaTheme="minorHAnsi" w:cstheme="minorBidi"/>
          <w:color w:val="0000FF"/>
          <w:sz w:val="20"/>
          <w:szCs w:val="22"/>
          <w:u w:val="single"/>
          <w:lang w:eastAsia="en-US"/>
        </w:rPr>
        <w:fldChar w:fldCharType="end"/>
      </w:r>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BA35B5" w:rsidP="0046523E">
      <w:pPr>
        <w:ind w:firstLine="851"/>
        <w:jc w:val="center"/>
        <w:rPr>
          <w:b/>
          <w:caps/>
        </w:rPr>
      </w:pPr>
      <w:r>
        <w:rPr>
          <w:b/>
          <w:caps/>
        </w:rPr>
        <w:t>LENGVŲJŲ IR KOROVININIŲ AUTOMOBILIŲ DETALIŲ</w:t>
      </w:r>
      <w:r w:rsidR="000B2C4B" w:rsidRPr="000B2C4B">
        <w:rPr>
          <w:b/>
          <w:caps/>
        </w:rPr>
        <w:t xml:space="preserve">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55784D">
      <w:pPr>
        <w:pStyle w:val="BodyTextIndent"/>
        <w:numPr>
          <w:ilvl w:val="0"/>
          <w:numId w:val="8"/>
        </w:numPr>
        <w:spacing w:after="0"/>
        <w:ind w:left="0" w:firstLine="851"/>
        <w:jc w:val="both"/>
      </w:pPr>
      <w:r w:rsidRPr="00780600">
        <w:t>BENDROSIOS NUOSTATOS</w:t>
      </w:r>
    </w:p>
    <w:p w:rsidR="00126AE7" w:rsidRPr="00780600" w:rsidRDefault="00DA3F02" w:rsidP="0055784D">
      <w:pPr>
        <w:pStyle w:val="BodyTextIndent"/>
        <w:numPr>
          <w:ilvl w:val="0"/>
          <w:numId w:val="8"/>
        </w:numPr>
        <w:spacing w:after="0"/>
        <w:ind w:left="0" w:firstLine="851"/>
        <w:jc w:val="both"/>
      </w:pPr>
      <w:r w:rsidRPr="00780600">
        <w:rPr>
          <w:bCs/>
        </w:rPr>
        <w:t>PIRKIMO OBJEKTAS</w:t>
      </w:r>
    </w:p>
    <w:p w:rsidR="00126AE7" w:rsidRPr="003411CE" w:rsidRDefault="00126AE7" w:rsidP="0055784D">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55784D">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55784D">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55784D">
      <w:pPr>
        <w:pStyle w:val="BodyTextIndent"/>
        <w:numPr>
          <w:ilvl w:val="0"/>
          <w:numId w:val="8"/>
        </w:numPr>
        <w:spacing w:after="0"/>
        <w:ind w:left="0" w:firstLine="851"/>
        <w:jc w:val="both"/>
      </w:pPr>
      <w:r w:rsidRPr="00780600">
        <w:t>PASIŪLYMŲ GALIOJIMAS</w:t>
      </w:r>
    </w:p>
    <w:p w:rsidR="00126AE7" w:rsidRPr="00780600" w:rsidRDefault="00DA3F02" w:rsidP="0055784D">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55784D">
      <w:pPr>
        <w:pStyle w:val="BodyTextIndent"/>
        <w:numPr>
          <w:ilvl w:val="0"/>
          <w:numId w:val="8"/>
        </w:numPr>
        <w:spacing w:after="0"/>
        <w:ind w:left="0" w:firstLine="851"/>
        <w:jc w:val="both"/>
      </w:pPr>
      <w:r w:rsidRPr="00780600">
        <w:rPr>
          <w:bCs/>
        </w:rPr>
        <w:t>PASIŪLYMŲ ŠIFRAVIMAS</w:t>
      </w:r>
    </w:p>
    <w:p w:rsidR="00126AE7" w:rsidRPr="00780600" w:rsidRDefault="00DA3F02" w:rsidP="0055784D">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55784D">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55784D">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55784D">
      <w:pPr>
        <w:pStyle w:val="BodyTextIndent"/>
        <w:numPr>
          <w:ilvl w:val="0"/>
          <w:numId w:val="8"/>
        </w:numPr>
        <w:spacing w:after="0"/>
        <w:ind w:left="0" w:firstLine="851"/>
        <w:jc w:val="both"/>
      </w:pPr>
      <w:r w:rsidRPr="00780600">
        <w:t>PIRKIMO SUTARTIES SUDARYMAS IR JOS SĄLYGOS</w:t>
      </w:r>
    </w:p>
    <w:p w:rsidR="00512F68" w:rsidRPr="00780600" w:rsidRDefault="00DA3F02" w:rsidP="0055784D">
      <w:pPr>
        <w:pStyle w:val="BodyTextIndent"/>
        <w:numPr>
          <w:ilvl w:val="0"/>
          <w:numId w:val="8"/>
        </w:numPr>
        <w:spacing w:after="0"/>
        <w:ind w:left="0" w:firstLine="851"/>
        <w:jc w:val="both"/>
      </w:pPr>
      <w:r w:rsidRPr="00780600">
        <w:t>PRETENZIJŲ IR SKUNDŲ NAGRINĖJIMO TVARKA</w:t>
      </w:r>
    </w:p>
    <w:p w:rsidR="004B58C4" w:rsidRDefault="004B58C4" w:rsidP="0055784D">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w:t>
      </w:r>
      <w:r w:rsidR="002331E5">
        <w:rPr>
          <w:rFonts w:eastAsia="Arial Unicode MS"/>
        </w:rPr>
        <w:t xml:space="preserve"> lengvųjų automobilių detalėms</w:t>
      </w:r>
      <w:r w:rsidR="009D2C4F" w:rsidRPr="009D2C4F">
        <w:rPr>
          <w:rFonts w:eastAsia="Arial Unicode MS"/>
        </w:rPr>
        <w:t xml:space="preserve">“ (toliau – </w:t>
      </w:r>
      <w:r>
        <w:rPr>
          <w:rFonts w:eastAsia="Arial Unicode MS"/>
        </w:rPr>
        <w:t>1 priedas)</w:t>
      </w:r>
      <w:r w:rsidR="009D2C4F" w:rsidRPr="009D2C4F">
        <w:rPr>
          <w:rFonts w:eastAsia="Arial Unicode MS"/>
        </w:rPr>
        <w:t xml:space="preserve">; </w:t>
      </w:r>
    </w:p>
    <w:p w:rsidR="002331E5" w:rsidRPr="009D2C4F" w:rsidRDefault="002331E5" w:rsidP="0055784D">
      <w:pPr>
        <w:pStyle w:val="BodyTextIndent"/>
        <w:numPr>
          <w:ilvl w:val="0"/>
          <w:numId w:val="10"/>
        </w:numPr>
        <w:spacing w:after="0"/>
        <w:ind w:left="0" w:firstLine="851"/>
        <w:rPr>
          <w:rFonts w:eastAsia="Arial Unicode MS"/>
        </w:rPr>
      </w:pPr>
      <w:r>
        <w:rPr>
          <w:rFonts w:eastAsia="Arial Unicode MS"/>
        </w:rPr>
        <w:t xml:space="preserve">Konkurso sąlygų </w:t>
      </w:r>
      <w:r w:rsidR="001657F8">
        <w:rPr>
          <w:rFonts w:eastAsia="Arial Unicode MS"/>
        </w:rPr>
        <w:t>2</w:t>
      </w:r>
      <w:r>
        <w:rPr>
          <w:rFonts w:eastAsia="Arial Unicode MS"/>
        </w:rPr>
        <w:t xml:space="preserve"> priedas</w:t>
      </w:r>
      <w:r w:rsidRPr="009D2C4F">
        <w:rPr>
          <w:rFonts w:eastAsia="Arial Unicode MS"/>
        </w:rPr>
        <w:t xml:space="preserve"> „Pasiūlymo forma</w:t>
      </w:r>
      <w:r>
        <w:rPr>
          <w:rFonts w:eastAsia="Arial Unicode MS"/>
        </w:rPr>
        <w:t xml:space="preserve"> </w:t>
      </w:r>
      <w:r>
        <w:rPr>
          <w:rFonts w:eastAsia="Arial Unicode MS"/>
        </w:rPr>
        <w:t>krovininių</w:t>
      </w:r>
      <w:r>
        <w:rPr>
          <w:rFonts w:eastAsia="Arial Unicode MS"/>
        </w:rPr>
        <w:t xml:space="preserve"> automobilių detalėms</w:t>
      </w:r>
      <w:r w:rsidRPr="009D2C4F">
        <w:rPr>
          <w:rFonts w:eastAsia="Arial Unicode MS"/>
        </w:rPr>
        <w:t xml:space="preserve">“ (toliau – </w:t>
      </w:r>
      <w:r>
        <w:rPr>
          <w:rFonts w:eastAsia="Arial Unicode MS"/>
        </w:rPr>
        <w:t>2</w:t>
      </w:r>
      <w:r>
        <w:rPr>
          <w:rFonts w:eastAsia="Arial Unicode MS"/>
        </w:rPr>
        <w:t xml:space="preserve"> priedas)</w:t>
      </w:r>
      <w:r w:rsidRPr="009D2C4F">
        <w:rPr>
          <w:rFonts w:eastAsia="Arial Unicode MS"/>
        </w:rPr>
        <w:t>;</w:t>
      </w:r>
    </w:p>
    <w:p w:rsidR="009D2C4F" w:rsidRP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 xml:space="preserve">Konkurso sąlygų </w:t>
      </w:r>
      <w:r w:rsidR="002331E5">
        <w:rPr>
          <w:rFonts w:eastAsia="Arial Unicode MS"/>
        </w:rPr>
        <w:t>3</w:t>
      </w:r>
      <w:r w:rsidR="00A239EB">
        <w:rPr>
          <w:rFonts w:eastAsia="Arial Unicode MS"/>
        </w:rPr>
        <w:t xml:space="preserve"> priedas</w:t>
      </w:r>
      <w:r w:rsidR="009D2C4F" w:rsidRPr="009D2C4F">
        <w:rPr>
          <w:rFonts w:eastAsia="Arial Unicode MS"/>
        </w:rPr>
        <w:t xml:space="preserve"> „Techninė specifikacija“, (toliau – </w:t>
      </w:r>
      <w:r w:rsidR="002331E5">
        <w:rPr>
          <w:rFonts w:eastAsia="Arial Unicode MS"/>
        </w:rPr>
        <w:t>3</w:t>
      </w:r>
      <w:r>
        <w:rPr>
          <w:rFonts w:eastAsia="Arial Unicode MS"/>
        </w:rPr>
        <w:t xml:space="preserve"> priedas</w:t>
      </w:r>
      <w:r w:rsidR="009D2C4F" w:rsidRPr="009D2C4F">
        <w:rPr>
          <w:rFonts w:eastAsia="Arial Unicode MS"/>
        </w:rPr>
        <w:t>);</w:t>
      </w:r>
    </w:p>
    <w:p w:rsid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 xml:space="preserve">lygų </w:t>
      </w:r>
      <w:r w:rsidR="002331E5">
        <w:rPr>
          <w:rFonts w:eastAsia="Arial Unicode MS"/>
        </w:rPr>
        <w:t>4</w:t>
      </w:r>
      <w:r w:rsidR="00A239EB">
        <w:rPr>
          <w:rFonts w:eastAsia="Arial Unicode MS"/>
        </w:rPr>
        <w:t xml:space="preserve"> priedas</w:t>
      </w:r>
      <w:r w:rsidR="009D2C4F" w:rsidRPr="009D2C4F">
        <w:rPr>
          <w:rFonts w:eastAsia="Arial Unicode MS"/>
        </w:rPr>
        <w:t xml:space="preserve"> </w:t>
      </w:r>
      <w:r w:rsidR="00A239EB">
        <w:rPr>
          <w:rFonts w:eastAsia="Arial Unicode MS"/>
        </w:rPr>
        <w:t>„</w:t>
      </w:r>
      <w:r w:rsidR="009D2C4F" w:rsidRPr="009D2C4F">
        <w:rPr>
          <w:rFonts w:eastAsia="Arial Unicode MS"/>
        </w:rPr>
        <w:t>Prekių vie</w:t>
      </w:r>
      <w:r w:rsidR="00A239EB">
        <w:rPr>
          <w:rFonts w:eastAsia="Arial Unicode MS"/>
        </w:rPr>
        <w:t xml:space="preserve">šojo pirkimo–pardavimo sutarties </w:t>
      </w:r>
      <w:r w:rsidR="002331E5">
        <w:rPr>
          <w:rFonts w:eastAsia="Arial Unicode MS"/>
        </w:rPr>
        <w:t>esminės sąlygos</w:t>
      </w:r>
      <w:r w:rsidR="00A239EB">
        <w:rPr>
          <w:rFonts w:eastAsia="Arial Unicode MS"/>
        </w:rPr>
        <w:t>“</w:t>
      </w:r>
      <w:r w:rsidR="00FC2823">
        <w:rPr>
          <w:rFonts w:eastAsia="Arial Unicode MS"/>
        </w:rPr>
        <w:t xml:space="preserve"> (toliau – S</w:t>
      </w:r>
      <w:r w:rsidR="00191C23">
        <w:rPr>
          <w:rFonts w:eastAsia="Arial Unicode MS"/>
        </w:rPr>
        <w:t>ą</w:t>
      </w:r>
      <w:r w:rsidR="002331E5">
        <w:rPr>
          <w:rFonts w:eastAsia="Arial Unicode MS"/>
        </w:rPr>
        <w:t>lygos</w:t>
      </w:r>
      <w:r w:rsidR="00FC2823">
        <w:rPr>
          <w:rFonts w:eastAsia="Arial Unicode MS"/>
        </w:rPr>
        <w:t>);</w:t>
      </w:r>
    </w:p>
    <w:p w:rsidR="00FC2823" w:rsidRDefault="00FC2823" w:rsidP="0055784D">
      <w:pPr>
        <w:pStyle w:val="BodyTextIndent"/>
        <w:numPr>
          <w:ilvl w:val="0"/>
          <w:numId w:val="10"/>
        </w:numPr>
        <w:spacing w:after="0"/>
        <w:ind w:left="0" w:firstLine="851"/>
        <w:rPr>
          <w:rFonts w:eastAsia="Arial Unicode MS"/>
        </w:rPr>
      </w:pPr>
      <w:r>
        <w:rPr>
          <w:rFonts w:eastAsia="Arial Unicode MS"/>
        </w:rPr>
        <w:t>Konkurso s</w:t>
      </w:r>
      <w:r w:rsidR="00A239EB">
        <w:rPr>
          <w:rFonts w:eastAsia="Arial Unicode MS"/>
        </w:rPr>
        <w:t xml:space="preserve">ąlygų </w:t>
      </w:r>
      <w:r w:rsidR="002331E5">
        <w:rPr>
          <w:rFonts w:eastAsia="Arial Unicode MS"/>
        </w:rPr>
        <w:t>5</w:t>
      </w:r>
      <w:r w:rsidR="00A239EB">
        <w:rPr>
          <w:rFonts w:eastAsia="Arial Unicode MS"/>
        </w:rPr>
        <w:t xml:space="preserve"> priedas „Tiekėjo deklaracija“ (toliau – </w:t>
      </w:r>
      <w:r w:rsidR="002331E5">
        <w:rPr>
          <w:rFonts w:eastAsia="Arial Unicode MS"/>
        </w:rPr>
        <w:t>5</w:t>
      </w:r>
      <w:r w:rsidR="00A239EB">
        <w:rPr>
          <w:rFonts w:eastAsia="Arial Unicode MS"/>
        </w:rPr>
        <w:t xml:space="preserve"> priedas).</w:t>
      </w:r>
    </w:p>
    <w:p w:rsidR="00F41978" w:rsidRDefault="00F41978" w:rsidP="0046523E">
      <w:pPr>
        <w:pStyle w:val="BodyTextIndent"/>
        <w:spacing w:after="0"/>
        <w:ind w:left="0" w:firstLine="851"/>
        <w:jc w:val="both"/>
      </w:pPr>
    </w:p>
    <w:p w:rsidR="00257FE9" w:rsidRPr="00780600" w:rsidRDefault="00257FE9" w:rsidP="0055784D">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w:t>
      </w:r>
      <w:bookmarkStart w:id="0" w:name="_GoBack"/>
      <w:bookmarkEnd w:id="0"/>
      <w:r w:rsidRPr="00780600">
        <w:rPr>
          <w:b/>
          <w:bCs/>
        </w:rPr>
        <w:t>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9"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BA35B5" w:rsidRPr="00BA35B5">
        <w:rPr>
          <w:b/>
        </w:rPr>
        <w:t>lengvųjų ir krovininių</w:t>
      </w:r>
      <w:r w:rsidR="00BA35B5">
        <w:t xml:space="preserve"> </w:t>
      </w:r>
      <w:r w:rsidR="00BA35B5">
        <w:rPr>
          <w:b/>
        </w:rPr>
        <w:t>automobilių detales</w:t>
      </w:r>
      <w:r w:rsidR="00802580" w:rsidRPr="00BF7215">
        <w:rPr>
          <w:b/>
        </w:rPr>
        <w:t xml:space="preserve"> </w:t>
      </w:r>
      <w:r w:rsidRPr="001C1C13">
        <w:t xml:space="preserve">(toliau – </w:t>
      </w:r>
      <w:r w:rsidR="00EB63CC">
        <w:t>P</w:t>
      </w:r>
      <w:r w:rsidR="001D1CA6">
        <w:t>rekė</w:t>
      </w:r>
      <w:r w:rsidR="00975B97">
        <w:t>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lastRenderedPageBreak/>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0" w:history="1">
        <w:r w:rsidR="00BA35B5" w:rsidRPr="00C00939">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sidR="00BA35B5">
        <w:rPr>
          <w:rFonts w:eastAsia="Calibri"/>
        </w:rPr>
        <w:t xml:space="preserve"> kreiptis raštu per CVP IS;</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55784D">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55784D">
      <w:pPr>
        <w:numPr>
          <w:ilvl w:val="0"/>
          <w:numId w:val="2"/>
        </w:numPr>
        <w:autoSpaceDE w:val="0"/>
        <w:autoSpaceDN w:val="0"/>
        <w:adjustRightInd w:val="0"/>
        <w:ind w:right="-2" w:firstLine="851"/>
        <w:jc w:val="both"/>
      </w:pPr>
      <w:r w:rsidRPr="00780600">
        <w:lastRenderedPageBreak/>
        <w:t xml:space="preserve">Pirkimo objektas – </w:t>
      </w:r>
      <w:r w:rsidR="00BA35B5" w:rsidRPr="00BA35B5">
        <w:rPr>
          <w:b/>
        </w:rPr>
        <w:t>lengvųjų ir krovininių</w:t>
      </w:r>
      <w:r w:rsidR="00BA35B5">
        <w:t xml:space="preserve"> </w:t>
      </w:r>
      <w:r w:rsidR="00BA35B5">
        <w:rPr>
          <w:b/>
        </w:rPr>
        <w:t>automobilių detales</w:t>
      </w:r>
      <w:r w:rsidR="00BA35B5" w:rsidRPr="00F139C4">
        <w:rPr>
          <w:bCs/>
          <w:lang w:eastAsia="zh-CN"/>
        </w:rPr>
        <w:t xml:space="preserve">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BA35B5" w:rsidRPr="00BA35B5">
        <w:rPr>
          <w:b/>
        </w:rPr>
        <w:t>34300000-0</w:t>
      </w:r>
      <w:r w:rsidR="004F15CF" w:rsidRPr="00BA35B5">
        <w:rPr>
          <w:b/>
        </w:rPr>
        <w:t>-</w:t>
      </w:r>
      <w:r w:rsidR="00BA35B5" w:rsidRPr="00BA35B5">
        <w:rPr>
          <w:b/>
          <w:shd w:val="clear" w:color="auto" w:fill="FFFFFF"/>
        </w:rPr>
        <w:t xml:space="preserve"> Transporto priemonių ir jų variklių dalys ir pagalbiniai reikmenys</w:t>
      </w:r>
      <w:r w:rsidR="00407C86">
        <w:rPr>
          <w:b/>
        </w:rPr>
        <w:t>.</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AA470C" w:rsidRPr="00AA470C">
        <w:t xml:space="preserve">Pirkimo objektas skaidomas į </w:t>
      </w:r>
      <w:r w:rsidR="00BA35B5">
        <w:t xml:space="preserve">dvi </w:t>
      </w:r>
      <w:r w:rsidR="00AA470C" w:rsidRPr="00AA470C">
        <w:t>dalis</w:t>
      </w:r>
      <w:r w:rsidR="00BA35B5">
        <w:t>: Lengvųjų automobilių dalys ir krovininių automobilių dalys</w:t>
      </w:r>
      <w:r w:rsidR="00AA470C" w:rsidRPr="00AA470C">
        <w:t xml:space="preserve">. Tiekėjas </w:t>
      </w:r>
      <w:r w:rsidR="00BA35B5">
        <w:t>gali teikti</w:t>
      </w:r>
      <w:r w:rsidR="00AA470C" w:rsidRPr="00AA470C">
        <w:t xml:space="preserve"> pasiūlymą visai pirkimo objekto apimčiai</w:t>
      </w:r>
      <w:r w:rsidR="00BA35B5">
        <w:t xml:space="preserve"> arba atskirai daliai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6708B8">
        <w:t>.</w:t>
      </w:r>
      <w:r w:rsidR="00B05468">
        <w:t xml:space="preserve"> </w:t>
      </w:r>
      <w:r>
        <w:t xml:space="preserve">Teikėjo teikiamos </w:t>
      </w:r>
      <w:r w:rsidR="0057257B">
        <w:t>prekės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Default="00063D09" w:rsidP="0046523E">
      <w:pPr>
        <w:tabs>
          <w:tab w:val="left" w:pos="1134"/>
          <w:tab w:val="left" w:pos="1276"/>
        </w:tabs>
        <w:ind w:firstLine="851"/>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BA35B5">
        <w:t>50 000</w:t>
      </w:r>
      <w:r w:rsidR="00DE13F3" w:rsidRPr="00AA470C">
        <w:t xml:space="preserve"> </w:t>
      </w:r>
      <w:r w:rsidR="00F678D9" w:rsidRPr="00AA470C">
        <w:rPr>
          <w:color w:val="000000"/>
          <w:lang w:val="pt-BR"/>
        </w:rPr>
        <w:t xml:space="preserve">Eur </w:t>
      </w:r>
      <w:proofErr w:type="spellStart"/>
      <w:r w:rsidR="00F678D9" w:rsidRPr="00AA470C">
        <w:rPr>
          <w:color w:val="000000"/>
          <w:lang w:val="pt-BR"/>
        </w:rPr>
        <w:t>su</w:t>
      </w:r>
      <w:proofErr w:type="spellEnd"/>
      <w:r w:rsidR="00F678D9" w:rsidRPr="00AA470C">
        <w:rPr>
          <w:color w:val="000000"/>
          <w:lang w:val="pt-BR"/>
        </w:rPr>
        <w:t xml:space="preserve"> PVM</w:t>
      </w:r>
      <w:r w:rsidR="006A1681">
        <w:rPr>
          <w:color w:val="000000"/>
          <w:lang w:val="pt-BR"/>
        </w:rPr>
        <w:t xml:space="preserve"> ir </w:t>
      </w:r>
      <w:r w:rsidR="00BA35B5">
        <w:t xml:space="preserve">41322,31 </w:t>
      </w:r>
      <w:proofErr w:type="spellStart"/>
      <w:r w:rsidR="006A1681">
        <w:rPr>
          <w:color w:val="000000"/>
          <w:lang w:val="pt-BR"/>
        </w:rPr>
        <w:t>be</w:t>
      </w:r>
      <w:proofErr w:type="spellEnd"/>
      <w:r w:rsidR="006A1681">
        <w:rPr>
          <w:color w:val="000000"/>
          <w:lang w:val="pt-BR"/>
        </w:rPr>
        <w:t xml:space="preserve"> PVM.</w:t>
      </w:r>
      <w:r w:rsidR="00BA35B5">
        <w:rPr>
          <w:color w:val="000000"/>
          <w:lang w:val="pt-BR"/>
        </w:rPr>
        <w:t xml:space="preserve"> </w:t>
      </w:r>
      <w:proofErr w:type="spellStart"/>
      <w:r w:rsidR="00BA35B5">
        <w:rPr>
          <w:color w:val="000000"/>
          <w:lang w:val="pt-BR"/>
        </w:rPr>
        <w:t>Atitinkamai</w:t>
      </w:r>
      <w:proofErr w:type="spellEnd"/>
      <w:r w:rsidR="00BA35B5">
        <w:rPr>
          <w:color w:val="000000"/>
          <w:lang w:val="pt-BR"/>
        </w:rPr>
        <w:t xml:space="preserve"> </w:t>
      </w:r>
      <w:proofErr w:type="spellStart"/>
      <w:r w:rsidR="00BA35B5">
        <w:rPr>
          <w:color w:val="000000"/>
          <w:lang w:val="pt-BR"/>
        </w:rPr>
        <w:t>pirmai</w:t>
      </w:r>
      <w:proofErr w:type="spellEnd"/>
      <w:r w:rsidR="00BA35B5">
        <w:rPr>
          <w:color w:val="000000"/>
          <w:lang w:val="pt-BR"/>
        </w:rPr>
        <w:t xml:space="preserve"> </w:t>
      </w:r>
      <w:proofErr w:type="spellStart"/>
      <w:r w:rsidR="00BA35B5">
        <w:rPr>
          <w:color w:val="000000"/>
          <w:lang w:val="pt-BR"/>
        </w:rPr>
        <w:t>pirkimo</w:t>
      </w:r>
      <w:proofErr w:type="spellEnd"/>
      <w:r w:rsidR="00BA35B5">
        <w:rPr>
          <w:color w:val="000000"/>
          <w:lang w:val="pt-BR"/>
        </w:rPr>
        <w:t xml:space="preserve"> </w:t>
      </w:r>
      <w:proofErr w:type="spellStart"/>
      <w:r w:rsidR="00BA35B5">
        <w:rPr>
          <w:color w:val="000000"/>
          <w:lang w:val="pt-BR"/>
        </w:rPr>
        <w:t>daliai</w:t>
      </w:r>
      <w:proofErr w:type="spellEnd"/>
      <w:r w:rsidR="00BA35B5">
        <w:rPr>
          <w:color w:val="000000"/>
          <w:lang w:val="pt-BR"/>
        </w:rPr>
        <w:t xml:space="preserve"> 20 000 Eur </w:t>
      </w:r>
      <w:proofErr w:type="spellStart"/>
      <w:r w:rsidR="00BA35B5">
        <w:rPr>
          <w:color w:val="000000"/>
          <w:lang w:val="pt-BR"/>
        </w:rPr>
        <w:t>su</w:t>
      </w:r>
      <w:proofErr w:type="spellEnd"/>
      <w:r w:rsidR="00BA35B5">
        <w:rPr>
          <w:color w:val="000000"/>
          <w:lang w:val="pt-BR"/>
        </w:rPr>
        <w:t xml:space="preserve"> PVM ir </w:t>
      </w:r>
      <w:proofErr w:type="spellStart"/>
      <w:r w:rsidR="00BA35B5">
        <w:rPr>
          <w:color w:val="000000"/>
          <w:lang w:val="pt-BR"/>
        </w:rPr>
        <w:t>antrajai</w:t>
      </w:r>
      <w:proofErr w:type="spellEnd"/>
      <w:r w:rsidR="00BA35B5">
        <w:rPr>
          <w:color w:val="000000"/>
          <w:lang w:val="pt-BR"/>
        </w:rPr>
        <w:t xml:space="preserve"> </w:t>
      </w:r>
      <w:proofErr w:type="spellStart"/>
      <w:r w:rsidR="00BA35B5">
        <w:rPr>
          <w:color w:val="000000"/>
          <w:lang w:val="pt-BR"/>
        </w:rPr>
        <w:t>pirkimo</w:t>
      </w:r>
      <w:proofErr w:type="spellEnd"/>
      <w:r w:rsidR="00BA35B5">
        <w:rPr>
          <w:color w:val="000000"/>
          <w:lang w:val="pt-BR"/>
        </w:rPr>
        <w:t xml:space="preserve"> </w:t>
      </w:r>
      <w:proofErr w:type="spellStart"/>
      <w:r w:rsidR="00BA35B5">
        <w:rPr>
          <w:color w:val="000000"/>
          <w:lang w:val="pt-BR"/>
        </w:rPr>
        <w:t>daliai</w:t>
      </w:r>
      <w:proofErr w:type="spellEnd"/>
      <w:r w:rsidR="00BA35B5">
        <w:rPr>
          <w:color w:val="000000"/>
          <w:lang w:val="pt-BR"/>
        </w:rPr>
        <w:t xml:space="preserve"> 30 000 Eur </w:t>
      </w:r>
      <w:proofErr w:type="spellStart"/>
      <w:r w:rsidR="00BA35B5">
        <w:rPr>
          <w:color w:val="000000"/>
          <w:lang w:val="pt-BR"/>
        </w:rPr>
        <w:t>su</w:t>
      </w:r>
      <w:proofErr w:type="spellEnd"/>
      <w:r w:rsidR="00BA35B5">
        <w:rPr>
          <w:color w:val="000000"/>
          <w:lang w:val="pt-BR"/>
        </w:rPr>
        <w:t xml:space="preserve"> PVM.</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6A1681">
        <w:t xml:space="preserve"> įkainio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57257B">
        <w:t>pristatytas prekes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55784D">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pajėgumais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86"/>
        <w:gridCol w:w="4607"/>
      </w:tblGrid>
      <w:tr w:rsidR="00DE1A1A" w:rsidRPr="00596FC7" w:rsidTr="00DE1A1A">
        <w:trPr>
          <w:trHeight w:val="589"/>
          <w:jc w:val="center"/>
        </w:trPr>
        <w:tc>
          <w:tcPr>
            <w:tcW w:w="918" w:type="dxa"/>
            <w:shd w:val="clear" w:color="auto" w:fill="auto"/>
          </w:tcPr>
          <w:p w:rsidR="00DE1A1A" w:rsidRPr="00596FC7" w:rsidRDefault="00DE1A1A" w:rsidP="0046523E">
            <w:pPr>
              <w:ind w:firstLine="851"/>
              <w:jc w:val="center"/>
              <w:rPr>
                <w:rFonts w:eastAsia="Calibri"/>
                <w:lang w:eastAsia="en-US"/>
              </w:rPr>
            </w:pPr>
            <w:r w:rsidRPr="00596FC7">
              <w:rPr>
                <w:rFonts w:eastAsia="Calibri"/>
                <w:lang w:eastAsia="en-US"/>
              </w:rPr>
              <w:t>Eil.</w:t>
            </w:r>
          </w:p>
          <w:p w:rsidR="00DE1A1A" w:rsidRPr="00596FC7" w:rsidRDefault="00DE1A1A" w:rsidP="0046523E">
            <w:pPr>
              <w:ind w:firstLine="851"/>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46523E">
            <w:pPr>
              <w:ind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46523E">
            <w:pPr>
              <w:ind w:firstLine="851"/>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w:t>
            </w:r>
            <w:r w:rsidRPr="00CD3B8F">
              <w:lastRenderedPageBreak/>
              <w:t>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rsidR="0046523E" w:rsidRDefault="009B5C75" w:rsidP="0046523E">
            <w:pPr>
              <w:ind w:firstLine="851"/>
              <w:jc w:val="both"/>
            </w:pPr>
            <w:r w:rsidRPr="00CD3B8F">
              <w:lastRenderedPageBreak/>
              <w:t>Pateikiami LR teisės aktų nustatyta tvarka reikalingi galiojantys dokumentai, patvirtinantys tiekėjo teisę verstis atitinkama veikla</w:t>
            </w:r>
            <w:r>
              <w:t xml:space="preserve"> </w:t>
            </w:r>
            <w:r w:rsidRPr="00417C4D">
              <w:rPr>
                <w:i/>
              </w:rPr>
              <w:t xml:space="preserve">(įmonės registracijos pažymėjimas, išrašas iš RC, jei veiklai reikalingi leidimai, licencijos, individualios veiklos pažyma, </w:t>
            </w:r>
            <w:r w:rsidRPr="00417C4D">
              <w:rPr>
                <w:i/>
              </w:rPr>
              <w:lastRenderedPageBreak/>
              <w:t>verslo liudijimas ar kiti lygiaver</w:t>
            </w:r>
            <w:r>
              <w:rPr>
                <w:i/>
              </w:rPr>
              <w:t>č</w:t>
            </w:r>
            <w:r w:rsidRPr="00417C4D">
              <w:rPr>
                <w:i/>
              </w:rPr>
              <w:t>iai dokumentai)</w:t>
            </w:r>
            <w:r w:rsidRPr="00CD3B8F">
              <w:t xml:space="preserve">. </w:t>
            </w:r>
          </w:p>
          <w:p w:rsidR="00DE1A1A" w:rsidRPr="00CD3B8F" w:rsidRDefault="00DE1A1A" w:rsidP="00BA35B5">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0F48AD" w:rsidRDefault="000F48AD" w:rsidP="0046523E">
      <w:pPr>
        <w:tabs>
          <w:tab w:val="left" w:pos="567"/>
        </w:tabs>
        <w:suppressAutoHyphens/>
        <w:ind w:firstLine="851"/>
        <w:jc w:val="both"/>
      </w:pPr>
    </w:p>
    <w:p w:rsidR="00644364" w:rsidRDefault="00CB57A9" w:rsidP="0046523E">
      <w:pPr>
        <w:tabs>
          <w:tab w:val="left" w:pos="567"/>
        </w:tabs>
        <w:suppressAutoHyphens/>
        <w:ind w:firstLine="851"/>
        <w:jc w:val="both"/>
        <w:rPr>
          <w:szCs w:val="20"/>
          <w:lang w:eastAsia="ar-SA"/>
        </w:rPr>
      </w:pPr>
      <w:r>
        <w:t xml:space="preserve">3.11. </w:t>
      </w:r>
      <w:r w:rsidR="00644364"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4"/>
        <w:gridCol w:w="4190"/>
      </w:tblGrid>
      <w:tr w:rsidR="00644364" w:rsidRPr="0072176A" w:rsidTr="00543542">
        <w:trPr>
          <w:trHeight w:val="589"/>
          <w:jc w:val="center"/>
        </w:trPr>
        <w:tc>
          <w:tcPr>
            <w:tcW w:w="817" w:type="dxa"/>
            <w:shd w:val="clear" w:color="auto" w:fill="auto"/>
            <w:vAlign w:val="center"/>
          </w:tcPr>
          <w:p w:rsidR="00644364" w:rsidRPr="0072176A" w:rsidRDefault="00644364" w:rsidP="00503AA2">
            <w:pPr>
              <w:ind w:firstLine="54"/>
              <w:jc w:val="center"/>
              <w:rPr>
                <w:rFonts w:eastAsia="Calibri"/>
                <w:sz w:val="22"/>
                <w:szCs w:val="22"/>
                <w:lang w:eastAsia="en-US"/>
              </w:rPr>
            </w:pPr>
            <w:r w:rsidRPr="0072176A">
              <w:rPr>
                <w:rFonts w:eastAsia="Calibri"/>
                <w:sz w:val="22"/>
                <w:szCs w:val="22"/>
                <w:lang w:eastAsia="en-US"/>
              </w:rPr>
              <w:lastRenderedPageBreak/>
              <w:t>Eil.</w:t>
            </w:r>
          </w:p>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Nr.</w:t>
            </w:r>
          </w:p>
        </w:tc>
        <w:tc>
          <w:tcPr>
            <w:tcW w:w="4774"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sz w:val="22"/>
                <w:szCs w:val="22"/>
              </w:rPr>
              <w:t>Minimalūs Aplinkos apsaugos reikalavimai</w:t>
            </w:r>
          </w:p>
        </w:tc>
        <w:tc>
          <w:tcPr>
            <w:tcW w:w="4190"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644364" w:rsidRPr="0072176A" w:rsidTr="00543542">
        <w:trPr>
          <w:trHeight w:val="558"/>
          <w:jc w:val="center"/>
        </w:trPr>
        <w:tc>
          <w:tcPr>
            <w:tcW w:w="817" w:type="dxa"/>
            <w:shd w:val="clear" w:color="auto" w:fill="auto"/>
          </w:tcPr>
          <w:p w:rsidR="00644364" w:rsidRPr="0072176A" w:rsidRDefault="00644364" w:rsidP="00503AA2">
            <w:pPr>
              <w:ind w:firstLine="54"/>
              <w:jc w:val="both"/>
              <w:rPr>
                <w:rFonts w:eastAsia="Calibri"/>
                <w:sz w:val="22"/>
                <w:szCs w:val="22"/>
              </w:rPr>
            </w:pPr>
            <w:r w:rsidRPr="0072176A">
              <w:rPr>
                <w:rFonts w:eastAsia="Calibri"/>
                <w:sz w:val="22"/>
                <w:szCs w:val="22"/>
              </w:rPr>
              <w:t>3.11.1.</w:t>
            </w:r>
          </w:p>
        </w:tc>
        <w:tc>
          <w:tcPr>
            <w:tcW w:w="4774" w:type="dxa"/>
          </w:tcPr>
          <w:p w:rsidR="00543542" w:rsidRPr="005759E6" w:rsidRDefault="00543542" w:rsidP="00543542">
            <w:pPr>
              <w:jc w:val="both"/>
            </w:pPr>
            <w:r w:rsidRPr="005759E6">
              <w:t>LR APM 2011-06-28 d. įsakymas Nr. D1-508 „Dėl aplinkos apsaugos kriterijų taikymo, vykdant žaliuosius pirkimus, tvarkos aprašo patvirtinimo“ 4.4.4. p:</w:t>
            </w:r>
          </w:p>
          <w:p w:rsidR="00543542" w:rsidRPr="005759E6" w:rsidRDefault="00543542" w:rsidP="00543542">
            <w:pPr>
              <w:pStyle w:val="ListParagraph"/>
              <w:numPr>
                <w:ilvl w:val="0"/>
                <w:numId w:val="11"/>
              </w:numPr>
              <w:jc w:val="both"/>
            </w:pPr>
            <w:r w:rsidRPr="005759E6">
              <w:t>prekė, virtusi atliekomis, tinka paruošti pakartotinai naudoti ar perdirbti;</w:t>
            </w:r>
          </w:p>
          <w:p w:rsidR="00543542" w:rsidRPr="005759E6" w:rsidRDefault="00543542" w:rsidP="00543542">
            <w:pPr>
              <w:pStyle w:val="ListParagraph"/>
              <w:numPr>
                <w:ilvl w:val="0"/>
                <w:numId w:val="11"/>
              </w:numPr>
              <w:jc w:val="both"/>
            </w:pPr>
            <w:r w:rsidRPr="005759E6">
              <w:t>prekė pristatoma ne kelių eismo piko valandomis: pvz. darbo dienomis nuo 10:00 val. iki 15.00 val. ir trumpiausiais galimais maršrutais;</w:t>
            </w:r>
          </w:p>
          <w:p w:rsidR="00644364" w:rsidRPr="00543542" w:rsidRDefault="00543542" w:rsidP="00543542">
            <w:pPr>
              <w:pStyle w:val="ListParagraph"/>
              <w:numPr>
                <w:ilvl w:val="0"/>
                <w:numId w:val="11"/>
              </w:numPr>
              <w:jc w:val="both"/>
              <w:rPr>
                <w:sz w:val="22"/>
                <w:szCs w:val="22"/>
              </w:rPr>
            </w:pPr>
            <w:r w:rsidRPr="005759E6">
              <w:t>kai prekė, turi būti tiekiama ar perduodama antrinėje pakuotėje, ji turi atitikti pakuotėms nustatytus minimalius aplinkos apsaugos kriterijus (2 priedo II skyrius „Pakuotės“).</w:t>
            </w:r>
          </w:p>
        </w:tc>
        <w:tc>
          <w:tcPr>
            <w:tcW w:w="4190" w:type="dxa"/>
          </w:tcPr>
          <w:p w:rsidR="00644364" w:rsidRPr="0072176A" w:rsidRDefault="00644364" w:rsidP="00503AA2">
            <w:pPr>
              <w:ind w:firstLine="54"/>
              <w:jc w:val="both"/>
              <w:rPr>
                <w:b/>
                <w:sz w:val="22"/>
                <w:szCs w:val="22"/>
              </w:rPr>
            </w:pPr>
            <w:r w:rsidRPr="0072176A">
              <w:rPr>
                <w:b/>
                <w:sz w:val="22"/>
                <w:szCs w:val="22"/>
              </w:rPr>
              <w:t>Sutarties vykdymo sąlyga.</w:t>
            </w:r>
          </w:p>
          <w:p w:rsidR="00644364" w:rsidRPr="0072176A" w:rsidRDefault="00644364" w:rsidP="00543542">
            <w:pPr>
              <w:ind w:firstLine="54"/>
              <w:jc w:val="both"/>
              <w:rPr>
                <w:sz w:val="22"/>
                <w:szCs w:val="22"/>
              </w:rPr>
            </w:pPr>
            <w:r w:rsidRPr="0072176A">
              <w:rPr>
                <w:b/>
                <w:sz w:val="22"/>
                <w:szCs w:val="22"/>
              </w:rPr>
              <w:t xml:space="preserve">Pardavėjas, </w:t>
            </w:r>
            <w:r w:rsidRPr="0072176A">
              <w:rPr>
                <w:sz w:val="22"/>
                <w:szCs w:val="22"/>
              </w:rPr>
              <w:t>vykdydamas Sutartį, įsipareigoja laikytis š</w:t>
            </w:r>
            <w:r w:rsidR="00543542">
              <w:rPr>
                <w:sz w:val="22"/>
                <w:szCs w:val="22"/>
              </w:rPr>
              <w:t>ių aplinkosauginių reikalavimų</w:t>
            </w:r>
            <w:r w:rsidRPr="0072176A">
              <w:rPr>
                <w:sz w:val="22"/>
                <w:szCs w:val="22"/>
              </w:rPr>
              <w:t>.</w:t>
            </w:r>
          </w:p>
        </w:tc>
      </w:tr>
    </w:tbl>
    <w:p w:rsidR="00CB57A9" w:rsidRDefault="00CB57A9" w:rsidP="0046523E">
      <w:pPr>
        <w:tabs>
          <w:tab w:val="left" w:pos="567"/>
        </w:tabs>
        <w:suppressAutoHyphens/>
        <w:ind w:firstLine="851"/>
        <w:jc w:val="both"/>
        <w:rPr>
          <w:szCs w:val="20"/>
          <w:lang w:eastAsia="ar-SA"/>
        </w:rPr>
      </w:pP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55784D">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Pr="00780600" w:rsidRDefault="00DA3F02" w:rsidP="0046523E">
      <w:pPr>
        <w:ind w:firstLine="851"/>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55784D">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rPr>
        <w:lastRenderedPageBreak/>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55784D">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1" w:history="1">
        <w:r w:rsidR="00543542" w:rsidRPr="00C00939">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55784D">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55784D">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55784D">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55784D">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lastRenderedPageBreak/>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2"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55784D">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55784D">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55784D">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55784D">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55784D">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55784D">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3"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 xml:space="preserve">erkančioji organizacija galės iššifruoti </w:t>
      </w:r>
      <w:r w:rsidR="004B0CA6" w:rsidRPr="004B0CA6">
        <w:lastRenderedPageBreak/>
        <w:t>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55784D">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55784D">
      <w:pPr>
        <w:pStyle w:val="BodyText"/>
        <w:numPr>
          <w:ilvl w:val="1"/>
          <w:numId w:val="7"/>
        </w:numPr>
        <w:suppressAutoHyphens w:val="0"/>
        <w:ind w:left="0" w:firstLine="851"/>
        <w:rPr>
          <w:i w:val="0"/>
          <w:color w:val="000000"/>
          <w:lang w:val="lt-LT"/>
        </w:rPr>
      </w:pPr>
      <w:r>
        <w:rPr>
          <w:i w:val="0"/>
          <w:color w:val="000000"/>
          <w:lang w:val="lt-LT"/>
        </w:rPr>
        <w:lastRenderedPageBreak/>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55784D">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55784D">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55784D">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55784D">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55784D">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r w:rsidR="00543542">
        <w:t xml:space="preserve"> Pasiūlyme pateiktų atskirų detalių kainos bus sumuojamos ir laimėjusiu pasiūlymu išrenkamas pasiūlymas, pateikęs mažiausią visų detalių suminę kainą.</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lastRenderedPageBreak/>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55784D">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projekt</w:t>
      </w:r>
      <w:r w:rsidR="00B05468">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lastRenderedPageBreak/>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543542">
        <w:rPr>
          <w:rFonts w:eastAsia="Calibri"/>
          <w:szCs w:val="22"/>
          <w:lang w:eastAsia="en-US"/>
        </w:rPr>
        <w:t>komisija</w:t>
      </w:r>
    </w:p>
    <w:sectPr w:rsidR="00C5168A" w:rsidRPr="00E65846" w:rsidSect="006433A8">
      <w:headerReference w:type="even" r:id="rId14"/>
      <w:headerReference w:type="default" r:id="rId15"/>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FCA" w:rsidRDefault="00792FCA">
      <w:r>
        <w:separator/>
      </w:r>
    </w:p>
  </w:endnote>
  <w:endnote w:type="continuationSeparator" w:id="0">
    <w:p w:rsidR="00792FCA" w:rsidRDefault="0079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FCA" w:rsidRDefault="00792FCA">
      <w:r>
        <w:separator/>
      </w:r>
    </w:p>
  </w:footnote>
  <w:footnote w:type="continuationSeparator" w:id="0">
    <w:p w:rsidR="00792FCA" w:rsidRDefault="0079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C23">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CC9007E"/>
    <w:multiLevelType w:val="hybridMultilevel"/>
    <w:tmpl w:val="B916E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num>
  <w:num w:numId="6">
    <w:abstractNumId w:val="7"/>
  </w:num>
  <w:num w:numId="7">
    <w:abstractNumId w:val="9"/>
  </w:num>
  <w:num w:numId="8">
    <w:abstractNumId w:val="8"/>
  </w:num>
  <w:num w:numId="9">
    <w:abstractNumId w:val="4"/>
  </w:num>
  <w:num w:numId="10">
    <w:abstractNumId w:val="1"/>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48AD"/>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57F8"/>
    <w:rsid w:val="001675F4"/>
    <w:rsid w:val="00174F6A"/>
    <w:rsid w:val="001751FA"/>
    <w:rsid w:val="00175BCC"/>
    <w:rsid w:val="00176412"/>
    <w:rsid w:val="00177CFB"/>
    <w:rsid w:val="00182597"/>
    <w:rsid w:val="0018395D"/>
    <w:rsid w:val="00191C23"/>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331E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C52D6"/>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07C86"/>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8F4"/>
    <w:rsid w:val="00521CF2"/>
    <w:rsid w:val="00522A5E"/>
    <w:rsid w:val="00523CDE"/>
    <w:rsid w:val="005247BC"/>
    <w:rsid w:val="005273BC"/>
    <w:rsid w:val="005317F0"/>
    <w:rsid w:val="00535293"/>
    <w:rsid w:val="0053612F"/>
    <w:rsid w:val="00537A0D"/>
    <w:rsid w:val="00543542"/>
    <w:rsid w:val="00543820"/>
    <w:rsid w:val="00544C21"/>
    <w:rsid w:val="00544EB9"/>
    <w:rsid w:val="0054539C"/>
    <w:rsid w:val="0054597D"/>
    <w:rsid w:val="00546CB4"/>
    <w:rsid w:val="005473AC"/>
    <w:rsid w:val="00552A2A"/>
    <w:rsid w:val="0055473C"/>
    <w:rsid w:val="00556C55"/>
    <w:rsid w:val="00557017"/>
    <w:rsid w:val="0055784D"/>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4364"/>
    <w:rsid w:val="0064518E"/>
    <w:rsid w:val="006452B5"/>
    <w:rsid w:val="00651863"/>
    <w:rsid w:val="006605B0"/>
    <w:rsid w:val="00660E30"/>
    <w:rsid w:val="00663EBE"/>
    <w:rsid w:val="006663B8"/>
    <w:rsid w:val="006708B8"/>
    <w:rsid w:val="0067129D"/>
    <w:rsid w:val="006712C8"/>
    <w:rsid w:val="00673527"/>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1681"/>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1B2E"/>
    <w:rsid w:val="00713A16"/>
    <w:rsid w:val="00714B18"/>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2FCA"/>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5468"/>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5B5"/>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275C3"/>
    <w:rsid w:val="00D30AEE"/>
    <w:rsid w:val="00D414F2"/>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68F0"/>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02454"/>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Kaip_atsiimti_pasiulyma_CVP_I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0484B-3AF1-4134-84A2-EB739510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20648</Words>
  <Characters>11770</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32354</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Rimas Stankevičius</cp:lastModifiedBy>
  <cp:revision>3</cp:revision>
  <cp:lastPrinted>2023-07-13T06:43:00Z</cp:lastPrinted>
  <dcterms:created xsi:type="dcterms:W3CDTF">2025-04-18T07:19:00Z</dcterms:created>
  <dcterms:modified xsi:type="dcterms:W3CDTF">2025-04-24T11:56:00Z</dcterms:modified>
</cp:coreProperties>
</file>