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69287F17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2025-0</w:t>
            </w:r>
            <w:r w:rsidR="00E30FAC">
              <w:rPr>
                <w:sz w:val="22"/>
                <w:szCs w:val="22"/>
              </w:rPr>
              <w:t>4-</w:t>
            </w:r>
            <w:r w:rsidR="007D7814">
              <w:rPr>
                <w:sz w:val="22"/>
                <w:szCs w:val="22"/>
              </w:rPr>
              <w:t>25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2025-SD- 217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ADC060C" w14:textId="7BEEDCBE" w:rsidR="009D1FFA" w:rsidRPr="005F4DD8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5F4DD8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>16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>VILNIUS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PRIENAI-MARIJAMPOLĖ </w:t>
      </w:r>
      <w:r w:rsidR="001B559A" w:rsidRPr="005F4DD8">
        <w:rPr>
          <w:rFonts w:ascii="Arial" w:hAnsi="Arial" w:cs="Arial"/>
          <w:b/>
          <w:bCs/>
          <w:sz w:val="22"/>
          <w:szCs w:val="22"/>
          <w:lang w:val="lt-LT"/>
        </w:rPr>
        <w:t>25,312 KM VIADUKO REKONSTRAVIMAS</w:t>
      </w:r>
      <w:r w:rsidR="00B72FA8" w:rsidRPr="005F4DD8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10DAE1A" w14:textId="77777777" w:rsidR="009D1FFA" w:rsidRPr="005F4DD8" w:rsidRDefault="009D1FFA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65E0EDBF" w:rsidR="00533ECB" w:rsidRPr="005F4DD8" w:rsidRDefault="008F60C0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5F4DD8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77777777" w:rsidR="00B66A87" w:rsidRPr="005F4DD8" w:rsidRDefault="00533ECB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5F4DD8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5F4DD8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5F4DD8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5F4DD8">
        <w:rPr>
          <w:rFonts w:ascii="Arial" w:hAnsi="Arial" w:cs="Arial"/>
          <w:sz w:val="22"/>
          <w:szCs w:val="22"/>
          <w:lang w:val="lt-LT"/>
        </w:rPr>
        <w:t>tiekėj</w:t>
      </w:r>
      <w:r w:rsidR="00E86264" w:rsidRPr="005F4DD8">
        <w:rPr>
          <w:rFonts w:ascii="Arial" w:hAnsi="Arial" w:cs="Arial"/>
          <w:sz w:val="22"/>
          <w:szCs w:val="22"/>
          <w:lang w:val="lt-LT"/>
        </w:rPr>
        <w:t>ų</w:t>
      </w:r>
      <w:r w:rsidR="006F6CE6" w:rsidRPr="005F4DD8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5F4DD8">
        <w:rPr>
          <w:rFonts w:ascii="Arial" w:hAnsi="Arial" w:cs="Arial"/>
          <w:sz w:val="22"/>
          <w:szCs w:val="22"/>
          <w:lang w:val="lt-LT"/>
        </w:rPr>
        <w:t>klausim</w:t>
      </w:r>
      <w:r w:rsidR="00E86264" w:rsidRPr="005F4DD8">
        <w:rPr>
          <w:rFonts w:ascii="Arial" w:hAnsi="Arial" w:cs="Arial"/>
          <w:sz w:val="22"/>
          <w:szCs w:val="22"/>
          <w:lang w:val="lt-LT"/>
        </w:rPr>
        <w:t>ų</w:t>
      </w:r>
      <w:r w:rsidR="007837ED" w:rsidRPr="005F4DD8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5F4DD8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5F4DD8">
        <w:rPr>
          <w:rFonts w:ascii="Arial" w:hAnsi="Arial" w:cs="Arial"/>
          <w:sz w:val="22"/>
          <w:szCs w:val="22"/>
          <w:lang w:val="lt-LT"/>
        </w:rPr>
        <w:t>su</w:t>
      </w:r>
      <w:r w:rsidR="00EE1AFD" w:rsidRPr="005F4DD8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pirkimo </w:t>
      </w:r>
      <w:r w:rsidR="001930DE" w:rsidRPr="005F4DD8">
        <w:rPr>
          <w:rFonts w:ascii="Arial" w:hAnsi="Arial" w:cs="Arial"/>
          <w:sz w:val="22"/>
          <w:szCs w:val="22"/>
          <w:lang w:val="lt-LT"/>
        </w:rPr>
        <w:t>,,</w:t>
      </w:r>
      <w:r w:rsidR="00D855C0" w:rsidRPr="005F4DD8">
        <w:rPr>
          <w:rFonts w:ascii="Arial" w:hAnsi="Arial" w:cs="Arial"/>
          <w:sz w:val="22"/>
          <w:szCs w:val="22"/>
          <w:lang w:val="lt-LT"/>
        </w:rPr>
        <w:t xml:space="preserve">Valstybinės reikšmės magistralinio kelio A9 </w:t>
      </w:r>
      <w:r w:rsidR="005C5F04" w:rsidRPr="005F4DD8">
        <w:rPr>
          <w:rFonts w:ascii="Arial" w:hAnsi="Arial" w:cs="Arial"/>
          <w:sz w:val="22"/>
          <w:szCs w:val="22"/>
          <w:lang w:val="lt-LT"/>
        </w:rPr>
        <w:t>Vilnius</w:t>
      </w:r>
      <w:r w:rsidR="00D855C0" w:rsidRPr="005F4DD8">
        <w:rPr>
          <w:rFonts w:ascii="Arial" w:hAnsi="Arial" w:cs="Arial"/>
          <w:sz w:val="22"/>
          <w:szCs w:val="22"/>
          <w:lang w:val="lt-LT"/>
        </w:rPr>
        <w:t>-</w:t>
      </w:r>
      <w:r w:rsidR="005C5F04" w:rsidRPr="005F4DD8">
        <w:rPr>
          <w:rFonts w:ascii="Arial" w:hAnsi="Arial" w:cs="Arial"/>
          <w:sz w:val="22"/>
          <w:szCs w:val="22"/>
          <w:lang w:val="lt-LT"/>
        </w:rPr>
        <w:t>Prienai-M</w:t>
      </w:r>
      <w:r w:rsidR="00542ED8" w:rsidRPr="005F4DD8">
        <w:rPr>
          <w:rFonts w:ascii="Arial" w:hAnsi="Arial" w:cs="Arial"/>
          <w:sz w:val="22"/>
          <w:szCs w:val="22"/>
          <w:lang w:val="lt-LT"/>
        </w:rPr>
        <w:t>a</w:t>
      </w:r>
      <w:r w:rsidR="005C5F04" w:rsidRPr="005F4DD8">
        <w:rPr>
          <w:rFonts w:ascii="Arial" w:hAnsi="Arial" w:cs="Arial"/>
          <w:sz w:val="22"/>
          <w:szCs w:val="22"/>
          <w:lang w:val="lt-LT"/>
        </w:rPr>
        <w:t>rijampolė</w:t>
      </w:r>
      <w:r w:rsidR="00D855C0" w:rsidRPr="005F4DD8">
        <w:rPr>
          <w:rFonts w:ascii="Arial" w:hAnsi="Arial" w:cs="Arial"/>
          <w:sz w:val="22"/>
          <w:szCs w:val="22"/>
          <w:lang w:val="lt-LT"/>
        </w:rPr>
        <w:t xml:space="preserve"> </w:t>
      </w:r>
      <w:r w:rsidR="00542ED8" w:rsidRPr="005F4DD8">
        <w:rPr>
          <w:rFonts w:ascii="Arial" w:hAnsi="Arial" w:cs="Arial"/>
          <w:sz w:val="22"/>
          <w:szCs w:val="22"/>
          <w:lang w:val="lt-LT"/>
        </w:rPr>
        <w:t>25,312</w:t>
      </w:r>
      <w:r w:rsidR="00D855C0" w:rsidRPr="005F4DD8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5F4DD8">
        <w:rPr>
          <w:rFonts w:ascii="Arial" w:hAnsi="Arial" w:cs="Arial"/>
          <w:sz w:val="22"/>
          <w:szCs w:val="22"/>
          <w:lang w:val="lt-LT"/>
        </w:rPr>
        <w:t>km viaduko rekonstravimas‘‘</w:t>
      </w:r>
      <w:r w:rsidR="001F2070" w:rsidRPr="005F4DD8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A2251B" w:rsidRPr="005F4DD8">
        <w:rPr>
          <w:rFonts w:ascii="Arial" w:hAnsi="Arial" w:cs="Arial"/>
          <w:sz w:val="22"/>
          <w:szCs w:val="22"/>
          <w:lang w:val="lt-LT"/>
        </w:rPr>
        <w:t>983043</w:t>
      </w:r>
      <w:r w:rsidR="00B1274C" w:rsidRPr="005F4DD8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5F4DD8">
        <w:rPr>
          <w:rFonts w:ascii="Arial" w:hAnsi="Arial" w:cs="Arial"/>
          <w:sz w:val="22"/>
          <w:szCs w:val="22"/>
          <w:lang w:val="lt-LT"/>
        </w:rPr>
        <w:t>ir teikia atsakym</w:t>
      </w:r>
      <w:r w:rsidR="0000473B" w:rsidRPr="005F4DD8">
        <w:rPr>
          <w:rFonts w:ascii="Arial" w:hAnsi="Arial" w:cs="Arial"/>
          <w:sz w:val="22"/>
          <w:szCs w:val="22"/>
          <w:lang w:val="lt-LT"/>
        </w:rPr>
        <w:t>us</w:t>
      </w:r>
      <w:r w:rsidR="006F6CE6" w:rsidRPr="005F4DD8">
        <w:rPr>
          <w:rFonts w:ascii="Arial" w:hAnsi="Arial" w:cs="Arial"/>
          <w:sz w:val="22"/>
          <w:szCs w:val="22"/>
          <w:lang w:val="lt-LT"/>
        </w:rPr>
        <w:t xml:space="preserve"> į j</w:t>
      </w:r>
      <w:r w:rsidR="001A0AEF" w:rsidRPr="005F4DD8">
        <w:rPr>
          <w:rFonts w:ascii="Arial" w:hAnsi="Arial" w:cs="Arial"/>
          <w:sz w:val="22"/>
          <w:szCs w:val="22"/>
          <w:lang w:val="lt-LT"/>
        </w:rPr>
        <w:t>uos</w:t>
      </w:r>
      <w:r w:rsidR="00B96281" w:rsidRPr="005F4DD8">
        <w:rPr>
          <w:rFonts w:ascii="Arial" w:hAnsi="Arial" w:cs="Arial"/>
          <w:sz w:val="22"/>
          <w:szCs w:val="22"/>
          <w:lang w:val="lt-LT"/>
        </w:rPr>
        <w:t>.</w:t>
      </w:r>
    </w:p>
    <w:p w14:paraId="79579B68" w14:textId="61B8A430" w:rsidR="00FF2570" w:rsidRPr="005F4DD8" w:rsidRDefault="00FF2570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br/>
      </w:r>
      <w:r w:rsidR="00B66A87"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 xml:space="preserve">               </w:t>
      </w:r>
      <w:r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 xml:space="preserve">1 </w:t>
      </w:r>
      <w:r w:rsidR="00B66A87"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k</w:t>
      </w:r>
      <w:r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lausimas</w:t>
      </w:r>
      <w:r w:rsidR="00B66A87"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.</w:t>
      </w: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 xml:space="preserve"> SK dalyje viaduko skersiniame pjūvyje (brėžinyje) numatyti atitvarai kurių klasė H2-W2, elementų išdėstymo plane jau atsiranda ir H4b-W2 klasės atitvarai, techninėse specifikacijose ir žiniaraščiuose numatyti tik H2-W2 klasės atitvarai. Prašome paaiškinti.</w:t>
      </w:r>
    </w:p>
    <w:p w14:paraId="570690D9" w14:textId="54154242" w:rsidR="008E2C89" w:rsidRPr="005F4DD8" w:rsidRDefault="00150E78" w:rsidP="008E2C89">
      <w:pPr>
        <w:rPr>
          <w:rFonts w:ascii="Arial" w:hAnsi="Arial" w:cs="Arial"/>
          <w:color w:val="00A2FF" w:themeColor="accent1"/>
          <w:sz w:val="22"/>
          <w:szCs w:val="22"/>
          <w:lang w:val="lt-LT"/>
        </w:rPr>
      </w:pP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 xml:space="preserve">       </w:t>
      </w:r>
      <w:r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 xml:space="preserve">        Atsakymas.</w:t>
      </w:r>
      <w:r w:rsidR="008E2C89" w:rsidRPr="005F4DD8">
        <w:rPr>
          <w:rFonts w:ascii="Arial" w:hAnsi="Arial" w:cs="Arial"/>
          <w:color w:val="00A2FF" w:themeColor="accent1"/>
          <w:sz w:val="22"/>
          <w:szCs w:val="22"/>
          <w:lang w:val="lt-LT"/>
        </w:rPr>
        <w:t xml:space="preserve"> </w:t>
      </w:r>
      <w:r w:rsidR="008E2C89" w:rsidRPr="005F4DD8">
        <w:rPr>
          <w:rFonts w:ascii="Arial" w:hAnsi="Arial" w:cs="Arial"/>
          <w:sz w:val="22"/>
          <w:szCs w:val="22"/>
          <w:lang w:val="lt-LT"/>
        </w:rPr>
        <w:t>Nagrinėjamoje situacijoje numatyti H2-W2 klasės atitvarai.</w:t>
      </w:r>
    </w:p>
    <w:p w14:paraId="54105590" w14:textId="31EFB591" w:rsidR="00150E78" w:rsidRPr="005F4DD8" w:rsidRDefault="00150E78" w:rsidP="00B66A87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835246B" w14:textId="5569B639" w:rsidR="00FF2570" w:rsidRPr="005F4DD8" w:rsidRDefault="00FF2570" w:rsidP="005F4DD8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br/>
      </w:r>
      <w:r w:rsidR="00B66A87"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 xml:space="preserve">               </w:t>
      </w:r>
      <w:r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 xml:space="preserve">2 </w:t>
      </w:r>
      <w:r w:rsidR="00B66A87"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k</w:t>
      </w:r>
      <w:r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lausimas</w:t>
      </w:r>
      <w:r w:rsidR="00B66A87" w:rsidRPr="005F4DD8"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lt-LT"/>
        </w:rPr>
        <w:t>.</w:t>
      </w: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 xml:space="preserve"> </w:t>
      </w:r>
      <w:r w:rsidR="00B66A87"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>A</w:t>
      </w: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>r darbų vykdymo metu galima bus parinkti kitokį eismo organizavimą t.</w:t>
      </w:r>
      <w:r w:rsidR="00B66A87"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 xml:space="preserve"> </w:t>
      </w:r>
      <w:r w:rsidRPr="005F4DD8">
        <w:rPr>
          <w:rFonts w:ascii="Arial" w:hAnsi="Arial" w:cs="Arial"/>
          <w:iCs/>
          <w:color w:val="000000" w:themeColor="text1"/>
          <w:sz w:val="22"/>
          <w:szCs w:val="22"/>
          <w:lang w:val="lt-LT"/>
        </w:rPr>
        <w:t>y. pilnai uždarant viaduką ir įrengiant apvažiavimą pasinaudojant keliais Nr. 4727 ir Nr. 214 ?</w:t>
      </w:r>
    </w:p>
    <w:p w14:paraId="47FC784B" w14:textId="19CBBEE2" w:rsidR="00547FEC" w:rsidRPr="005F4DD8" w:rsidRDefault="00150E78" w:rsidP="005F4DD8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</w:t>
      </w: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     Atsakymas.</w:t>
      </w:r>
      <w:r w:rsidR="00547FEC" w:rsidRPr="005F4DD8">
        <w:rPr>
          <w:rFonts w:ascii="Arial" w:hAnsi="Arial" w:cs="Arial"/>
          <w:color w:val="00A2FF" w:themeColor="accent1"/>
          <w:sz w:val="22"/>
          <w:szCs w:val="22"/>
          <w:lang w:val="lt-LT"/>
        </w:rPr>
        <w:t xml:space="preserve"> </w:t>
      </w:r>
      <w:r w:rsidR="00547FEC" w:rsidRPr="005F4DD8">
        <w:rPr>
          <w:rFonts w:ascii="Arial" w:hAnsi="Arial" w:cs="Arial"/>
          <w:sz w:val="22"/>
          <w:szCs w:val="22"/>
          <w:lang w:val="lt-LT"/>
        </w:rPr>
        <w:t>Vykdant statybos darbus automobilių eismas turi būti organizuojamas pagal techninio darbo projekte numatytas eismo organizavimo schemas, t. y. statybos darbai turi būti organizuojami nenutraukiant automobilių eismo</w:t>
      </w:r>
      <w:r w:rsidR="003C13DA">
        <w:rPr>
          <w:rFonts w:ascii="Arial" w:hAnsi="Arial" w:cs="Arial"/>
          <w:sz w:val="22"/>
          <w:szCs w:val="22"/>
          <w:lang w:val="lt-LT"/>
        </w:rPr>
        <w:t xml:space="preserve"> viaduku.</w:t>
      </w:r>
    </w:p>
    <w:p w14:paraId="26F4D7DE" w14:textId="3B9FB827" w:rsidR="00533ECB" w:rsidRPr="003C13DA" w:rsidRDefault="00533ECB" w:rsidP="00EC6D7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C40B42E" w14:textId="69676345" w:rsidR="009433B1" w:rsidRPr="00150E78" w:rsidRDefault="000F66DA" w:rsidP="00FF2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150E78">
        <w:rPr>
          <w:rFonts w:ascii="Arial" w:hAnsi="Arial" w:cs="Arial"/>
          <w:b/>
          <w:bCs/>
          <w:sz w:val="22"/>
          <w:szCs w:val="22"/>
          <w:lang w:val="lt-LT"/>
        </w:rPr>
        <w:t xml:space="preserve">         </w:t>
      </w:r>
    </w:p>
    <w:p w14:paraId="631C480C" w14:textId="77777777" w:rsidR="00EC6D7F" w:rsidRDefault="001A3239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4502D0" w:rsidRPr="00345839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0969A98B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5EA0CBA3" w14:textId="77777777" w:rsidR="00EC6D7F" w:rsidRDefault="00EC6D7F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343EA82A" w14:textId="029274C1" w:rsidR="00345839" w:rsidRDefault="004502D0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  <w:r w:rsidR="00F6284A">
        <w:rPr>
          <w:rFonts w:ascii="Arial" w:hAnsi="Arial" w:cs="Arial"/>
          <w:sz w:val="22"/>
          <w:szCs w:val="22"/>
          <w:lang w:val="lt-LT"/>
        </w:rPr>
        <w:t xml:space="preserve">        </w:t>
      </w:r>
      <w:r w:rsidR="00345839" w:rsidRPr="00345839">
        <w:rPr>
          <w:rFonts w:ascii="Arial" w:hAnsi="Arial" w:cs="Arial"/>
          <w:sz w:val="22"/>
          <w:szCs w:val="22"/>
          <w:lang w:val="lt-LT"/>
        </w:rPr>
        <w:t>L.</w:t>
      </w:r>
      <w:r w:rsidR="00415903">
        <w:rPr>
          <w:rFonts w:ascii="Arial" w:hAnsi="Arial" w:cs="Arial"/>
          <w:sz w:val="22"/>
          <w:szCs w:val="22"/>
          <w:lang w:val="lt-LT"/>
        </w:rPr>
        <w:t xml:space="preserve"> </w:t>
      </w:r>
      <w:r w:rsidR="00345839" w:rsidRPr="00345839">
        <w:rPr>
          <w:rFonts w:ascii="Arial" w:hAnsi="Arial" w:cs="Arial"/>
          <w:sz w:val="22"/>
          <w:szCs w:val="22"/>
          <w:lang w:val="lt-LT"/>
        </w:rPr>
        <w:t xml:space="preserve">e. Projektų valdymo </w:t>
      </w:r>
    </w:p>
    <w:p w14:paraId="612E1C90" w14:textId="511DF27E" w:rsidR="00221F90" w:rsidRPr="00345839" w:rsidRDefault="00F6284A" w:rsidP="00143CC1">
      <w:pPr>
        <w:ind w:left="567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</w:t>
      </w:r>
      <w:r w:rsidR="00345839" w:rsidRPr="00345839">
        <w:rPr>
          <w:rFonts w:ascii="Arial" w:hAnsi="Arial" w:cs="Arial"/>
          <w:sz w:val="22"/>
          <w:szCs w:val="22"/>
          <w:lang w:val="lt-LT"/>
        </w:rPr>
        <w:t>grupės vadovo pareigas</w:t>
      </w:r>
      <w:r w:rsidR="00243C2F" w:rsidRPr="00345839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EA501A" w:rsidRPr="00345839">
        <w:rPr>
          <w:rFonts w:ascii="Arial" w:hAnsi="Arial" w:cs="Arial"/>
          <w:sz w:val="22"/>
          <w:szCs w:val="22"/>
          <w:lang w:val="lt-LT"/>
        </w:rPr>
        <w:t xml:space="preserve">    </w:t>
      </w:r>
      <w:r w:rsidR="008A6F03" w:rsidRPr="00345839">
        <w:rPr>
          <w:rFonts w:ascii="Arial" w:hAnsi="Arial" w:cs="Arial"/>
          <w:sz w:val="22"/>
          <w:szCs w:val="22"/>
          <w:lang w:val="lt-LT"/>
        </w:rPr>
        <w:t xml:space="preserve">     </w:t>
      </w:r>
      <w:r w:rsidR="00345839">
        <w:rPr>
          <w:rFonts w:ascii="Arial" w:hAnsi="Arial" w:cs="Arial"/>
          <w:sz w:val="22"/>
          <w:szCs w:val="22"/>
          <w:lang w:val="lt-LT"/>
        </w:rPr>
        <w:t>Darius Dapkus</w:t>
      </w:r>
    </w:p>
    <w:sectPr w:rsidR="00221F90" w:rsidRPr="00345839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3015" w14:textId="77777777" w:rsidR="003F1EC1" w:rsidRDefault="003F1EC1">
      <w:r>
        <w:separator/>
      </w:r>
    </w:p>
  </w:endnote>
  <w:endnote w:type="continuationSeparator" w:id="0">
    <w:p w14:paraId="5CC35007" w14:textId="77777777" w:rsidR="003F1EC1" w:rsidRDefault="003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C33F" w14:textId="77777777" w:rsidR="003F1EC1" w:rsidRDefault="003F1EC1">
      <w:r>
        <w:separator/>
      </w:r>
    </w:p>
  </w:footnote>
  <w:footnote w:type="continuationSeparator" w:id="0">
    <w:p w14:paraId="10EFC3EA" w14:textId="77777777" w:rsidR="003F1EC1" w:rsidRDefault="003F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19C3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A5920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3CC1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B559A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73A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78E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71A0"/>
    <w:rsid w:val="00300E3B"/>
    <w:rsid w:val="00301DAA"/>
    <w:rsid w:val="00306C50"/>
    <w:rsid w:val="00312AB8"/>
    <w:rsid w:val="00315130"/>
    <w:rsid w:val="00315813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13DA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12C"/>
    <w:rsid w:val="003E7D23"/>
    <w:rsid w:val="003F15BA"/>
    <w:rsid w:val="003F1EC1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5C11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5011CE"/>
    <w:rsid w:val="00502628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2ED8"/>
    <w:rsid w:val="00546A1F"/>
    <w:rsid w:val="00547FEC"/>
    <w:rsid w:val="005515E5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5F04"/>
    <w:rsid w:val="005D074F"/>
    <w:rsid w:val="005D12A3"/>
    <w:rsid w:val="005D1F8A"/>
    <w:rsid w:val="005D28CD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4DD8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3B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D7814"/>
    <w:rsid w:val="007E6EA5"/>
    <w:rsid w:val="007E7808"/>
    <w:rsid w:val="007F44A6"/>
    <w:rsid w:val="007F44F4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2466"/>
    <w:rsid w:val="008D65EF"/>
    <w:rsid w:val="008D667A"/>
    <w:rsid w:val="008D7D65"/>
    <w:rsid w:val="008E2C89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64CD"/>
    <w:rsid w:val="009413BE"/>
    <w:rsid w:val="009433B1"/>
    <w:rsid w:val="00943FCA"/>
    <w:rsid w:val="00945606"/>
    <w:rsid w:val="0094655D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41DB"/>
    <w:rsid w:val="0099733F"/>
    <w:rsid w:val="009A3B6F"/>
    <w:rsid w:val="009A4A14"/>
    <w:rsid w:val="009B24FE"/>
    <w:rsid w:val="009B2FDF"/>
    <w:rsid w:val="009B4A6C"/>
    <w:rsid w:val="009B5B24"/>
    <w:rsid w:val="009B62B6"/>
    <w:rsid w:val="009C2540"/>
    <w:rsid w:val="009D1FFA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251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52D92"/>
    <w:rsid w:val="00B53128"/>
    <w:rsid w:val="00B533BE"/>
    <w:rsid w:val="00B55024"/>
    <w:rsid w:val="00B55FBD"/>
    <w:rsid w:val="00B56871"/>
    <w:rsid w:val="00B57BA2"/>
    <w:rsid w:val="00B60FC0"/>
    <w:rsid w:val="00B62A20"/>
    <w:rsid w:val="00B66A87"/>
    <w:rsid w:val="00B672CF"/>
    <w:rsid w:val="00B72092"/>
    <w:rsid w:val="00B725D1"/>
    <w:rsid w:val="00B72FA8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7D4E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31F7"/>
    <w:rsid w:val="00C142D8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0FAC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93D23"/>
    <w:rsid w:val="00E96800"/>
    <w:rsid w:val="00E96CC4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C127B"/>
    <w:rsid w:val="00EC2740"/>
    <w:rsid w:val="00EC29A3"/>
    <w:rsid w:val="00EC6D7F"/>
    <w:rsid w:val="00ED211D"/>
    <w:rsid w:val="00ED5161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A2A6C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2570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Antanas Narbutas</cp:lastModifiedBy>
  <cp:revision>36</cp:revision>
  <cp:lastPrinted>2025-01-17T06:57:00Z</cp:lastPrinted>
  <dcterms:created xsi:type="dcterms:W3CDTF">2025-04-22T09:50:00Z</dcterms:created>
  <dcterms:modified xsi:type="dcterms:W3CDTF">2025-04-25T12:21:00Z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